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97B8F" w:rsidRPr="00E36369" w14:paraId="01976C7B" w14:textId="77777777" w:rsidTr="008465FE">
        <w:trPr>
          <w:trHeight w:val="851"/>
        </w:trPr>
        <w:tc>
          <w:tcPr>
            <w:tcW w:w="976" w:type="dxa"/>
            <w:tcBorders>
              <w:bottom w:val="single" w:sz="12" w:space="0" w:color="auto"/>
            </w:tcBorders>
          </w:tcPr>
          <w:p w14:paraId="75057F41" w14:textId="77777777" w:rsidR="00997B8F" w:rsidRPr="00312E76" w:rsidRDefault="00997B8F" w:rsidP="00312E76">
            <w:pPr>
              <w:suppressLineNumbers/>
              <w:suppressAutoHyphens/>
              <w:adjustRightInd w:val="0"/>
              <w:snapToGrid w:val="0"/>
              <w:spacing w:line="240" w:lineRule="auto"/>
              <w:rPr>
                <w:kern w:val="22"/>
                <w:lang w:val="en-GB"/>
              </w:rPr>
            </w:pPr>
            <w:r w:rsidRPr="00312E76">
              <w:rPr>
                <w:noProof/>
                <w:kern w:val="22"/>
                <w:lang w:val="en-GB"/>
              </w:rPr>
              <w:drawing>
                <wp:inline distT="0" distB="0" distL="0" distR="0" wp14:anchorId="29296548" wp14:editId="341F474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EEFDC51" w14:textId="77777777" w:rsidR="00997B8F" w:rsidRPr="00312E76" w:rsidRDefault="00997B8F" w:rsidP="00312E76">
            <w:pPr>
              <w:suppressLineNumbers/>
              <w:suppressAutoHyphens/>
              <w:adjustRightInd w:val="0"/>
              <w:snapToGrid w:val="0"/>
              <w:spacing w:line="240" w:lineRule="auto"/>
              <w:rPr>
                <w:kern w:val="22"/>
                <w:lang w:val="en-GB"/>
              </w:rPr>
            </w:pPr>
            <w:r w:rsidRPr="00312E76">
              <w:rPr>
                <w:noProof/>
                <w:lang w:val="en-GB"/>
              </w:rPr>
              <w:drawing>
                <wp:inline distT="0" distB="0" distL="0" distR="0" wp14:anchorId="2EFE4A78" wp14:editId="6C7BAD5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2E40B70" w14:textId="77777777" w:rsidR="00997B8F" w:rsidRPr="00312E76" w:rsidRDefault="00997B8F" w:rsidP="00312E76">
            <w:pPr>
              <w:suppressLineNumbers/>
              <w:suppressAutoHyphens/>
              <w:adjustRightInd w:val="0"/>
              <w:snapToGrid w:val="0"/>
              <w:spacing w:line="240" w:lineRule="auto"/>
              <w:jc w:val="right"/>
              <w:rPr>
                <w:rFonts w:ascii="Arial" w:hAnsi="Arial" w:cs="Arial"/>
                <w:b/>
                <w:kern w:val="22"/>
                <w:sz w:val="32"/>
                <w:szCs w:val="32"/>
                <w:lang w:val="en-GB"/>
              </w:rPr>
            </w:pPr>
            <w:r w:rsidRPr="00312E76">
              <w:rPr>
                <w:rFonts w:ascii="Arial" w:hAnsi="Arial" w:cs="Arial"/>
                <w:b/>
                <w:kern w:val="22"/>
                <w:sz w:val="32"/>
                <w:szCs w:val="32"/>
                <w:lang w:val="en-GB"/>
              </w:rPr>
              <w:t>CBD</w:t>
            </w:r>
          </w:p>
        </w:tc>
      </w:tr>
    </w:tbl>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4762"/>
      </w:tblGrid>
      <w:tr w:rsidR="004C6ACC" w:rsidRPr="00E36369" w14:paraId="68938E2C" w14:textId="77777777" w:rsidTr="3FEB2571">
        <w:tc>
          <w:tcPr>
            <w:tcW w:w="5445" w:type="dxa"/>
            <w:tcBorders>
              <w:top w:val="single" w:sz="12" w:space="0" w:color="auto"/>
              <w:bottom w:val="single" w:sz="36" w:space="0" w:color="auto"/>
            </w:tcBorders>
            <w:vAlign w:val="center"/>
          </w:tcPr>
          <w:p w14:paraId="031CC02D" w14:textId="77777777" w:rsidR="008A51B4" w:rsidRPr="00312E76" w:rsidRDefault="008A51B4" w:rsidP="00312E76">
            <w:r w:rsidRPr="00312E76">
              <w:rPr>
                <w:noProof/>
              </w:rPr>
              <w:drawing>
                <wp:inline distT="0" distB="0" distL="0" distR="0" wp14:anchorId="525F7CFA" wp14:editId="344A570A">
                  <wp:extent cx="2887853" cy="1080000"/>
                  <wp:effectExtent l="0" t="0" r="8255" b="12700"/>
                  <wp:docPr id="12" name="Picture 12"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62" w:type="dxa"/>
            <w:tcBorders>
              <w:top w:val="single" w:sz="12" w:space="0" w:color="auto"/>
              <w:bottom w:val="single" w:sz="36" w:space="0" w:color="auto"/>
            </w:tcBorders>
          </w:tcPr>
          <w:p w14:paraId="0105264A" w14:textId="77777777" w:rsidR="008A51B4" w:rsidRPr="00E36369" w:rsidRDefault="008A51B4" w:rsidP="00312E76">
            <w:pPr>
              <w:suppressLineNumbers/>
              <w:suppressAutoHyphens/>
              <w:adjustRightInd w:val="0"/>
              <w:snapToGrid w:val="0"/>
              <w:spacing w:after="0" w:line="240" w:lineRule="auto"/>
              <w:ind w:left="1215"/>
              <w:rPr>
                <w:rFonts w:ascii="Times New Roman" w:eastAsia="Times New Roman" w:hAnsi="Times New Roman"/>
                <w:kern w:val="22"/>
                <w:lang w:val="en-GB"/>
              </w:rPr>
            </w:pPr>
            <w:r w:rsidRPr="00E36369">
              <w:rPr>
                <w:rFonts w:ascii="Times New Roman" w:eastAsia="Times New Roman" w:hAnsi="Times New Roman"/>
                <w:kern w:val="22"/>
                <w:lang w:val="en-GB"/>
              </w:rPr>
              <w:t>Distr.</w:t>
            </w:r>
          </w:p>
          <w:p w14:paraId="3D9A913E" w14:textId="77777777" w:rsidR="008A51B4" w:rsidRPr="00E36369" w:rsidRDefault="008A51B4" w:rsidP="00312E76">
            <w:pPr>
              <w:suppressLineNumbers/>
              <w:suppressAutoHyphens/>
              <w:adjustRightInd w:val="0"/>
              <w:snapToGrid w:val="0"/>
              <w:spacing w:after="0" w:line="240" w:lineRule="auto"/>
              <w:ind w:left="1215"/>
              <w:rPr>
                <w:rFonts w:ascii="Times New Roman" w:eastAsia="Times New Roman" w:hAnsi="Times New Roman"/>
                <w:kern w:val="22"/>
                <w:lang w:val="en-GB"/>
              </w:rPr>
            </w:pPr>
            <w:r w:rsidRPr="00E36369">
              <w:rPr>
                <w:rFonts w:ascii="Times New Roman" w:eastAsia="Times New Roman" w:hAnsi="Times New Roman"/>
                <w:kern w:val="22"/>
                <w:lang w:val="en-GB"/>
              </w:rPr>
              <w:t>GENERAL</w:t>
            </w:r>
          </w:p>
          <w:p w14:paraId="6DC2D660" w14:textId="77777777" w:rsidR="008A51B4" w:rsidRPr="00E36369" w:rsidRDefault="008A51B4" w:rsidP="00312E76">
            <w:pPr>
              <w:suppressLineNumbers/>
              <w:suppressAutoHyphens/>
              <w:adjustRightInd w:val="0"/>
              <w:snapToGrid w:val="0"/>
              <w:spacing w:after="0" w:line="240" w:lineRule="auto"/>
              <w:ind w:left="1215"/>
              <w:rPr>
                <w:rFonts w:ascii="Times New Roman" w:eastAsia="Times New Roman" w:hAnsi="Times New Roman"/>
                <w:kern w:val="22"/>
                <w:lang w:val="en-GB"/>
              </w:rPr>
            </w:pPr>
          </w:p>
          <w:p w14:paraId="66A70C52" w14:textId="77777777" w:rsidR="008A51B4" w:rsidRPr="00E36369" w:rsidRDefault="008A51B4" w:rsidP="00312E76">
            <w:pPr>
              <w:suppressLineNumbers/>
              <w:suppressAutoHyphens/>
              <w:adjustRightInd w:val="0"/>
              <w:snapToGrid w:val="0"/>
              <w:spacing w:after="0" w:line="240" w:lineRule="auto"/>
              <w:ind w:left="1215"/>
              <w:rPr>
                <w:rFonts w:ascii="Times New Roman" w:eastAsia="Times New Roman" w:hAnsi="Times New Roman"/>
                <w:kern w:val="22"/>
                <w:lang w:val="en-GB"/>
              </w:rPr>
            </w:pPr>
            <w:r w:rsidRPr="00E36369">
              <w:rPr>
                <w:rFonts w:ascii="Times New Roman" w:eastAsia="Times New Roman" w:hAnsi="Times New Roman"/>
                <w:kern w:val="22"/>
                <w:lang w:val="en-GB"/>
              </w:rPr>
              <w:t>CBD/POST2020/WS/</w:t>
            </w:r>
            <w:r w:rsidRPr="00312E76">
              <w:rPr>
                <w:rFonts w:ascii="Times New Roman" w:eastAsia="Times New Roman" w:hAnsi="Times New Roman"/>
                <w:kern w:val="22"/>
                <w:lang w:val="en-GB"/>
              </w:rPr>
              <w:t>20</w:t>
            </w:r>
            <w:r w:rsidR="00015906" w:rsidRPr="00312E76">
              <w:rPr>
                <w:rFonts w:ascii="Times New Roman" w:eastAsia="Times New Roman" w:hAnsi="Times New Roman"/>
                <w:kern w:val="22"/>
                <w:lang w:val="en-GB"/>
              </w:rPr>
              <w:t>20</w:t>
            </w:r>
            <w:r w:rsidRPr="00312E76">
              <w:rPr>
                <w:rFonts w:ascii="Times New Roman" w:eastAsia="Times New Roman" w:hAnsi="Times New Roman"/>
                <w:kern w:val="22"/>
                <w:lang w:val="en-GB"/>
              </w:rPr>
              <w:t>/</w:t>
            </w:r>
            <w:r w:rsidR="00015906" w:rsidRPr="00312E76">
              <w:rPr>
                <w:rFonts w:ascii="Times New Roman" w:eastAsia="Times New Roman" w:hAnsi="Times New Roman"/>
                <w:kern w:val="22"/>
                <w:lang w:val="en-GB"/>
              </w:rPr>
              <w:t>4</w:t>
            </w:r>
            <w:r w:rsidRPr="00312E76">
              <w:rPr>
                <w:rFonts w:ascii="Times New Roman" w:eastAsia="Times New Roman" w:hAnsi="Times New Roman"/>
                <w:kern w:val="22"/>
                <w:lang w:val="en-GB"/>
              </w:rPr>
              <w:t>/</w:t>
            </w:r>
            <w:r w:rsidR="00015906" w:rsidRPr="00312E76">
              <w:rPr>
                <w:rFonts w:ascii="Times New Roman" w:eastAsia="Times New Roman" w:hAnsi="Times New Roman"/>
                <w:kern w:val="22"/>
                <w:lang w:val="en-GB"/>
              </w:rPr>
              <w:t>4</w:t>
            </w:r>
          </w:p>
          <w:p w14:paraId="319091E9" w14:textId="5A5BC662" w:rsidR="008A51B4" w:rsidRPr="00E36369" w:rsidRDefault="00041B0C" w:rsidP="00312E76">
            <w:pPr>
              <w:suppressLineNumbers/>
              <w:suppressAutoHyphens/>
              <w:adjustRightInd w:val="0"/>
              <w:snapToGrid w:val="0"/>
              <w:spacing w:after="0" w:line="240" w:lineRule="auto"/>
              <w:ind w:left="1215"/>
              <w:rPr>
                <w:rFonts w:ascii="Times New Roman" w:eastAsia="Times New Roman" w:hAnsi="Times New Roman"/>
                <w:kern w:val="22"/>
                <w:lang w:val="en-GB"/>
              </w:rPr>
            </w:pPr>
            <w:r w:rsidRPr="00312E76">
              <w:rPr>
                <w:rFonts w:ascii="Times New Roman" w:eastAsia="Times New Roman" w:hAnsi="Times New Roman"/>
                <w:kern w:val="22"/>
                <w:lang w:val="en-GB"/>
              </w:rPr>
              <w:t>15 January 2021</w:t>
            </w:r>
          </w:p>
          <w:p w14:paraId="123A759C" w14:textId="77777777" w:rsidR="008A51B4" w:rsidRPr="00E36369" w:rsidRDefault="008A51B4" w:rsidP="00312E76">
            <w:pPr>
              <w:suppressLineNumbers/>
              <w:suppressAutoHyphens/>
              <w:adjustRightInd w:val="0"/>
              <w:snapToGrid w:val="0"/>
              <w:spacing w:after="0" w:line="240" w:lineRule="auto"/>
              <w:ind w:left="1215"/>
              <w:rPr>
                <w:rFonts w:ascii="Times New Roman" w:eastAsia="Times New Roman" w:hAnsi="Times New Roman"/>
                <w:kern w:val="22"/>
                <w:lang w:val="en-GB"/>
              </w:rPr>
            </w:pPr>
          </w:p>
          <w:p w14:paraId="67BE8C9B" w14:textId="77777777" w:rsidR="008A51B4" w:rsidRPr="00E36369" w:rsidRDefault="008A51B4" w:rsidP="00312E76">
            <w:pPr>
              <w:suppressLineNumbers/>
              <w:suppressAutoHyphens/>
              <w:adjustRightInd w:val="0"/>
              <w:snapToGrid w:val="0"/>
              <w:spacing w:after="0" w:line="240" w:lineRule="auto"/>
              <w:ind w:left="1215"/>
              <w:rPr>
                <w:rFonts w:ascii="Times New Roman" w:eastAsia="Times New Roman" w:hAnsi="Times New Roman"/>
                <w:kern w:val="22"/>
                <w:lang w:val="en-GB"/>
              </w:rPr>
            </w:pPr>
            <w:r w:rsidRPr="00E36369">
              <w:rPr>
                <w:rFonts w:ascii="Times New Roman" w:eastAsia="Times New Roman" w:hAnsi="Times New Roman"/>
                <w:kern w:val="22"/>
                <w:lang w:val="en-GB"/>
              </w:rPr>
              <w:t>ENGLISH ONLY</w:t>
            </w:r>
          </w:p>
          <w:p w14:paraId="1424F339" w14:textId="77777777" w:rsidR="008A51B4" w:rsidRPr="00E36369" w:rsidRDefault="008A51B4" w:rsidP="00312E76">
            <w:pPr>
              <w:suppressLineNumbers/>
              <w:suppressAutoHyphens/>
              <w:adjustRightInd w:val="0"/>
              <w:snapToGrid w:val="0"/>
              <w:spacing w:after="0" w:line="240" w:lineRule="auto"/>
              <w:rPr>
                <w:rFonts w:ascii="Times New Roman" w:eastAsia="Times New Roman" w:hAnsi="Times New Roman"/>
                <w:kern w:val="22"/>
                <w:lang w:val="en-GB"/>
              </w:rPr>
            </w:pPr>
          </w:p>
        </w:tc>
      </w:tr>
    </w:tbl>
    <w:bookmarkStart w:id="0" w:name="_Toc55226501"/>
    <w:p w14:paraId="7FC21E39" w14:textId="67944032" w:rsidR="008A51B4" w:rsidRPr="00312E76" w:rsidRDefault="00431614" w:rsidP="00312E76">
      <w:pPr>
        <w:pStyle w:val="Title"/>
        <w:suppressLineNumbers/>
        <w:suppressAutoHyphens/>
        <w:adjustRightInd w:val="0"/>
        <w:snapToGrid w:val="0"/>
        <w:spacing w:before="240" w:after="120"/>
        <w:contextualSpacing w:val="0"/>
        <w:rPr>
          <w:rStyle w:val="Heading1Char"/>
          <w:rFonts w:ascii="Times New Roman" w:eastAsiaTheme="majorEastAsia" w:hAnsi="Times New Roman"/>
          <w:b/>
          <w:caps w:val="0"/>
          <w:kern w:val="22"/>
        </w:rPr>
      </w:pPr>
      <w:sdt>
        <w:sdtPr>
          <w:rPr>
            <w:rFonts w:ascii="Times New Roman Bold" w:eastAsiaTheme="minorHAnsi" w:hAnsi="Times New Roman Bold"/>
            <w:b w:val="0"/>
            <w:caps/>
            <w:kern w:val="22"/>
          </w:rPr>
          <w:alias w:val="Title"/>
          <w:tag w:val=""/>
          <w:id w:val="-1635247200"/>
          <w:placeholder>
            <w:docPart w:val="362EAEAAC3FD41078B23CE70E80B9051"/>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w:eastAsiaTheme="majorEastAsia" w:hAnsi="Times New Roman"/>
            <w:b/>
          </w:rPr>
        </w:sdtEndPr>
        <w:sdtContent>
          <w:r w:rsidR="006D5A1F" w:rsidRPr="00312E76">
            <w:rPr>
              <w:caps/>
              <w:kern w:val="22"/>
            </w:rPr>
            <w:t>Report of the Thematic Consultation on Sustainable Use of Biological Diversity for the Post-2020 Global Biodiversity Framework</w:t>
          </w:r>
        </w:sdtContent>
      </w:sdt>
      <w:bookmarkEnd w:id="0"/>
    </w:p>
    <w:p w14:paraId="550E74A8" w14:textId="77777777" w:rsidR="008A51B4" w:rsidRPr="00312E76" w:rsidRDefault="00C72556" w:rsidP="00312E76">
      <w:pPr>
        <w:suppressLineNumbers/>
        <w:suppressAutoHyphens/>
        <w:adjustRightInd w:val="0"/>
        <w:snapToGrid w:val="0"/>
        <w:spacing w:after="0" w:line="240" w:lineRule="auto"/>
        <w:jc w:val="center"/>
        <w:rPr>
          <w:rFonts w:ascii="Times New Roman" w:eastAsia="Times New Roman" w:hAnsi="Times New Roman"/>
          <w:b/>
          <w:bCs/>
          <w:caps/>
          <w:kern w:val="22"/>
          <w:lang w:val="en-GB"/>
        </w:rPr>
      </w:pPr>
      <w:r w:rsidRPr="00312E76">
        <w:rPr>
          <w:rFonts w:ascii="Times New Roman" w:eastAsia="Times New Roman" w:hAnsi="Times New Roman"/>
          <w:b/>
          <w:bCs/>
          <w:caps/>
          <w:kern w:val="22"/>
          <w:lang w:val="en-GB"/>
        </w:rPr>
        <w:t>Virtual Consultation</w:t>
      </w:r>
      <w:r w:rsidR="00807711" w:rsidRPr="00312E76">
        <w:rPr>
          <w:rFonts w:ascii="Times New Roman" w:eastAsia="Times New Roman" w:hAnsi="Times New Roman"/>
          <w:b/>
          <w:bCs/>
          <w:caps/>
          <w:kern w:val="22"/>
          <w:lang w:val="en-GB"/>
        </w:rPr>
        <w:t xml:space="preserve">, </w:t>
      </w:r>
      <w:r w:rsidRPr="00312E76">
        <w:rPr>
          <w:rFonts w:ascii="Times New Roman" w:eastAsia="Times New Roman" w:hAnsi="Times New Roman"/>
          <w:b/>
          <w:bCs/>
          <w:caps/>
          <w:kern w:val="22"/>
          <w:lang w:val="en-GB"/>
        </w:rPr>
        <w:t>27 July</w:t>
      </w:r>
      <w:r w:rsidR="007526E2" w:rsidRPr="00312E76">
        <w:rPr>
          <w:rFonts w:ascii="Times New Roman" w:eastAsia="Times New Roman" w:hAnsi="Times New Roman"/>
          <w:b/>
          <w:caps/>
          <w:kern w:val="22"/>
          <w:lang w:val="en-GB"/>
        </w:rPr>
        <w:t xml:space="preserve"> </w:t>
      </w:r>
      <w:r w:rsidR="008A51B4" w:rsidRPr="00312E76">
        <w:rPr>
          <w:rFonts w:ascii="Times New Roman" w:eastAsia="Times New Roman" w:hAnsi="Times New Roman"/>
          <w:b/>
          <w:bCs/>
          <w:caps/>
          <w:kern w:val="22"/>
          <w:lang w:val="en-GB"/>
        </w:rPr>
        <w:t>-</w:t>
      </w:r>
      <w:r w:rsidR="007526E2" w:rsidRPr="00312E76">
        <w:rPr>
          <w:rFonts w:ascii="Times New Roman" w:eastAsia="Times New Roman" w:hAnsi="Times New Roman"/>
          <w:b/>
          <w:caps/>
          <w:kern w:val="22"/>
          <w:lang w:val="en-GB"/>
        </w:rPr>
        <w:t xml:space="preserve"> </w:t>
      </w:r>
      <w:r w:rsidRPr="00312E76">
        <w:rPr>
          <w:rFonts w:ascii="Times New Roman" w:eastAsia="Times New Roman" w:hAnsi="Times New Roman"/>
          <w:b/>
          <w:bCs/>
          <w:caps/>
          <w:kern w:val="22"/>
          <w:lang w:val="en-GB"/>
        </w:rPr>
        <w:t>8</w:t>
      </w:r>
      <w:r w:rsidR="008A51B4" w:rsidRPr="00312E76">
        <w:rPr>
          <w:rFonts w:ascii="Times New Roman" w:eastAsia="Times New Roman" w:hAnsi="Times New Roman"/>
          <w:b/>
          <w:bCs/>
          <w:caps/>
          <w:kern w:val="22"/>
          <w:lang w:val="en-GB"/>
        </w:rPr>
        <w:t xml:space="preserve"> </w:t>
      </w:r>
      <w:r w:rsidRPr="00312E76">
        <w:rPr>
          <w:rFonts w:ascii="Times New Roman" w:eastAsia="Times New Roman" w:hAnsi="Times New Roman"/>
          <w:b/>
          <w:bCs/>
          <w:caps/>
          <w:kern w:val="22"/>
          <w:lang w:val="en-GB"/>
        </w:rPr>
        <w:t>October</w:t>
      </w:r>
      <w:r w:rsidR="008A51B4" w:rsidRPr="00312E76">
        <w:rPr>
          <w:rFonts w:ascii="Times New Roman" w:eastAsia="Times New Roman" w:hAnsi="Times New Roman"/>
          <w:b/>
          <w:bCs/>
          <w:caps/>
          <w:kern w:val="22"/>
          <w:lang w:val="en-GB"/>
        </w:rPr>
        <w:t xml:space="preserve"> 20</w:t>
      </w:r>
      <w:r w:rsidRPr="00312E76">
        <w:rPr>
          <w:rFonts w:ascii="Times New Roman" w:eastAsia="Times New Roman" w:hAnsi="Times New Roman"/>
          <w:b/>
          <w:bCs/>
          <w:caps/>
          <w:kern w:val="22"/>
          <w:lang w:val="en-GB"/>
        </w:rPr>
        <w:t>20</w:t>
      </w:r>
    </w:p>
    <w:p w14:paraId="269E25ED" w14:textId="644D52BB" w:rsidR="0063161E" w:rsidRPr="00312E76" w:rsidRDefault="00715876" w:rsidP="00312E76">
      <w:pPr>
        <w:suppressLineNumbers/>
        <w:suppressAutoHyphens/>
        <w:adjustRightInd w:val="0"/>
        <w:snapToGrid w:val="0"/>
        <w:spacing w:before="240" w:after="120" w:line="240" w:lineRule="auto"/>
        <w:jc w:val="center"/>
        <w:rPr>
          <w:rFonts w:ascii="Times New Roman" w:eastAsia="Times New Roman" w:hAnsi="Times New Roman"/>
          <w:b/>
          <w:kern w:val="22"/>
          <w:lang w:val="en-GB"/>
        </w:rPr>
      </w:pPr>
      <w:r w:rsidRPr="00312E76">
        <w:rPr>
          <w:rFonts w:ascii="Times New Roman" w:eastAsia="Times New Roman" w:hAnsi="Times New Roman"/>
          <w:b/>
          <w:kern w:val="22"/>
          <w:lang w:val="en-GB"/>
        </w:rPr>
        <w:t>CONTENTS</w:t>
      </w:r>
    </w:p>
    <w:sdt>
      <w:sdtPr>
        <w:rPr>
          <w:rFonts w:ascii="Calibri" w:eastAsia="Calibri" w:hAnsi="Calibri"/>
          <w:caps w:val="0"/>
          <w:szCs w:val="22"/>
          <w:shd w:val="clear" w:color="auto" w:fill="E6E6E6"/>
          <w:lang w:val="en-CA"/>
        </w:rPr>
        <w:id w:val="2052257248"/>
        <w:docPartObj>
          <w:docPartGallery w:val="Table of Contents"/>
          <w:docPartUnique/>
        </w:docPartObj>
      </w:sdtPr>
      <w:sdtEndPr>
        <w:rPr>
          <w:b/>
          <w:kern w:val="22"/>
        </w:rPr>
      </w:sdtEndPr>
      <w:sdtContent>
        <w:p w14:paraId="18E29C93" w14:textId="61DC0925" w:rsidR="005A072C" w:rsidRPr="00312E76" w:rsidRDefault="008379C4" w:rsidP="009B3D9F">
          <w:pPr>
            <w:pStyle w:val="TOC1"/>
            <w:rPr>
              <w:rFonts w:asciiTheme="minorHAnsi" w:eastAsiaTheme="minorEastAsia" w:hAnsiTheme="minorHAnsi" w:cstheme="minorBidi"/>
              <w:noProof/>
              <w:szCs w:val="22"/>
              <w:lang w:eastAsia="en-CA"/>
            </w:rPr>
          </w:pPr>
          <w:r w:rsidRPr="00312E76">
            <w:rPr>
              <w:rStyle w:val="Hyperlink"/>
              <w:noProof/>
            </w:rPr>
            <w:fldChar w:fldCharType="begin"/>
          </w:r>
          <w:r w:rsidRPr="00312E76">
            <w:rPr>
              <w:rStyle w:val="Hyperlink"/>
              <w:noProof/>
              <w:kern w:val="22"/>
            </w:rPr>
            <w:instrText xml:space="preserve"> TOC \o "1-3" \h \z \u </w:instrText>
          </w:r>
          <w:r w:rsidRPr="00312E76">
            <w:rPr>
              <w:rStyle w:val="Hyperlink"/>
              <w:rFonts w:eastAsia="Calibri"/>
              <w:noProof/>
            </w:rPr>
            <w:fldChar w:fldCharType="separate"/>
          </w:r>
          <w:hyperlink w:anchor="_Toc56756153" w:history="1">
            <w:r w:rsidR="005A072C" w:rsidRPr="00E36369">
              <w:rPr>
                <w:rStyle w:val="Hyperlink"/>
                <w:noProof/>
                <w:kern w:val="22"/>
              </w:rPr>
              <w:t>I</w:t>
            </w:r>
            <w:r w:rsidR="00233610" w:rsidRPr="00E36369">
              <w:rPr>
                <w:rStyle w:val="Hyperlink"/>
                <w:caps w:val="0"/>
                <w:noProof/>
                <w:kern w:val="22"/>
              </w:rPr>
              <w:t>ntroduction</w:t>
            </w:r>
            <w:r w:rsidR="00536CC6">
              <w:rPr>
                <w:rStyle w:val="Hyperlink"/>
                <w:caps w:val="0"/>
                <w:noProof/>
                <w:kern w:val="22"/>
              </w:rPr>
              <w:tab/>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_Toc56756153 \h </w:instrText>
            </w:r>
            <w:r w:rsidR="005A072C" w:rsidRPr="00312E76">
              <w:rPr>
                <w:noProof/>
                <w:webHidden/>
              </w:rPr>
            </w:r>
            <w:r w:rsidR="005A072C" w:rsidRPr="00312E76">
              <w:rPr>
                <w:noProof/>
                <w:webHidden/>
              </w:rPr>
              <w:fldChar w:fldCharType="separate"/>
            </w:r>
            <w:r w:rsidR="00984A9A" w:rsidRPr="00E36369">
              <w:rPr>
                <w:noProof/>
                <w:webHidden/>
              </w:rPr>
              <w:t>3</w:t>
            </w:r>
            <w:r w:rsidR="005A072C" w:rsidRPr="00312E76">
              <w:rPr>
                <w:noProof/>
                <w:webHidden/>
              </w:rPr>
              <w:fldChar w:fldCharType="end"/>
            </w:r>
          </w:hyperlink>
        </w:p>
        <w:p w14:paraId="489D8167" w14:textId="326BC53A"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54" w:history="1">
            <w:r w:rsidR="005A072C" w:rsidRPr="00E36369">
              <w:rPr>
                <w:rStyle w:val="Hyperlink"/>
                <w:noProof/>
                <w:kern w:val="22"/>
              </w:rPr>
              <w:t>S</w:t>
            </w:r>
            <w:r w:rsidR="00233610" w:rsidRPr="00E36369">
              <w:rPr>
                <w:rStyle w:val="Hyperlink"/>
                <w:caps w:val="0"/>
                <w:noProof/>
                <w:kern w:val="22"/>
              </w:rPr>
              <w:t>ection</w:t>
            </w:r>
            <w:r w:rsidR="005A072C" w:rsidRPr="00E36369">
              <w:rPr>
                <w:rStyle w:val="Hyperlink"/>
                <w:noProof/>
                <w:kern w:val="22"/>
              </w:rPr>
              <w:t xml:space="preserve"> 1. </w:t>
            </w:r>
            <w:r w:rsidR="005A072C" w:rsidRPr="00312E76">
              <w:rPr>
                <w:rFonts w:asciiTheme="minorHAnsi" w:eastAsiaTheme="minorEastAsia" w:hAnsiTheme="minorHAnsi" w:cstheme="minorBidi"/>
                <w:noProof/>
                <w:szCs w:val="22"/>
                <w:lang w:eastAsia="en-CA"/>
              </w:rPr>
              <w:tab/>
            </w:r>
            <w:r w:rsidR="005A072C" w:rsidRPr="00E36369">
              <w:rPr>
                <w:rStyle w:val="Hyperlink"/>
                <w:noProof/>
                <w:kern w:val="22"/>
              </w:rPr>
              <w:t>O</w:t>
            </w:r>
            <w:r w:rsidR="00984A9A" w:rsidRPr="00E36369">
              <w:rPr>
                <w:rStyle w:val="Hyperlink"/>
                <w:caps w:val="0"/>
                <w:noProof/>
                <w:kern w:val="22"/>
              </w:rPr>
              <w:t>pening webinar</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_Toc56756154 \h </w:instrText>
            </w:r>
            <w:r w:rsidR="005A072C" w:rsidRPr="00312E76">
              <w:rPr>
                <w:noProof/>
                <w:webHidden/>
              </w:rPr>
            </w:r>
            <w:r w:rsidR="005A072C" w:rsidRPr="00312E76">
              <w:rPr>
                <w:noProof/>
                <w:webHidden/>
              </w:rPr>
              <w:fldChar w:fldCharType="separate"/>
            </w:r>
            <w:r w:rsidR="00984A9A" w:rsidRPr="00E36369">
              <w:rPr>
                <w:noProof/>
                <w:webHidden/>
              </w:rPr>
              <w:t>4</w:t>
            </w:r>
            <w:r w:rsidR="005A072C" w:rsidRPr="00312E76">
              <w:rPr>
                <w:noProof/>
                <w:webHidden/>
              </w:rPr>
              <w:fldChar w:fldCharType="end"/>
            </w:r>
          </w:hyperlink>
        </w:p>
        <w:p w14:paraId="5D7A29A1" w14:textId="59F450DC"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55" w:history="1">
            <w:r w:rsidR="005A072C" w:rsidRPr="00E36369">
              <w:rPr>
                <w:rStyle w:val="Hyperlink"/>
                <w:noProof/>
                <w:kern w:val="22"/>
              </w:rPr>
              <w:t>S</w:t>
            </w:r>
            <w:r w:rsidR="00233610" w:rsidRPr="00E36369">
              <w:rPr>
                <w:rStyle w:val="Hyperlink"/>
                <w:caps w:val="0"/>
                <w:noProof/>
                <w:kern w:val="22"/>
              </w:rPr>
              <w:t>ection</w:t>
            </w:r>
            <w:r w:rsidR="005A072C" w:rsidRPr="00E36369">
              <w:rPr>
                <w:rStyle w:val="Hyperlink"/>
                <w:noProof/>
                <w:kern w:val="22"/>
              </w:rPr>
              <w:t xml:space="preserve"> 2. </w:t>
            </w:r>
            <w:r w:rsidR="005A072C" w:rsidRPr="00312E76">
              <w:rPr>
                <w:rFonts w:asciiTheme="minorHAnsi" w:eastAsiaTheme="minorEastAsia" w:hAnsiTheme="minorHAnsi" w:cstheme="minorBidi"/>
                <w:noProof/>
                <w:szCs w:val="22"/>
                <w:lang w:eastAsia="en-CA"/>
              </w:rPr>
              <w:tab/>
            </w:r>
            <w:r w:rsidR="005A072C" w:rsidRPr="00E36369">
              <w:rPr>
                <w:rStyle w:val="Hyperlink"/>
                <w:noProof/>
                <w:kern w:val="22"/>
              </w:rPr>
              <w:t>O</w:t>
            </w:r>
            <w:r w:rsidR="00984A9A" w:rsidRPr="00E36369">
              <w:rPr>
                <w:rStyle w:val="Hyperlink"/>
                <w:caps w:val="0"/>
                <w:noProof/>
                <w:kern w:val="22"/>
              </w:rPr>
              <w:t>nline survey</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_Toc56756155 \h </w:instrText>
            </w:r>
            <w:r w:rsidR="005A072C" w:rsidRPr="00312E76">
              <w:rPr>
                <w:noProof/>
                <w:webHidden/>
              </w:rPr>
            </w:r>
            <w:r w:rsidR="005A072C" w:rsidRPr="00312E76">
              <w:rPr>
                <w:noProof/>
                <w:webHidden/>
              </w:rPr>
              <w:fldChar w:fldCharType="separate"/>
            </w:r>
            <w:r w:rsidR="00984A9A" w:rsidRPr="00E36369">
              <w:rPr>
                <w:noProof/>
                <w:webHidden/>
              </w:rPr>
              <w:t>7</w:t>
            </w:r>
            <w:r w:rsidR="005A072C" w:rsidRPr="00312E76">
              <w:rPr>
                <w:noProof/>
                <w:webHidden/>
              </w:rPr>
              <w:fldChar w:fldCharType="end"/>
            </w:r>
          </w:hyperlink>
        </w:p>
        <w:p w14:paraId="329BDDD4" w14:textId="0CCEF360"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56" w:history="1">
            <w:r w:rsidR="005A072C" w:rsidRPr="00312E76">
              <w:rPr>
                <w:rStyle w:val="Hyperlink"/>
                <w:noProof/>
                <w:kern w:val="22"/>
              </w:rPr>
              <w:t>S</w:t>
            </w:r>
            <w:r w:rsidR="00233610" w:rsidRPr="00312E76">
              <w:rPr>
                <w:rStyle w:val="Hyperlink"/>
                <w:caps w:val="0"/>
                <w:noProof/>
                <w:kern w:val="22"/>
              </w:rPr>
              <w:t>ection</w:t>
            </w:r>
            <w:r w:rsidR="005A072C" w:rsidRPr="00312E76">
              <w:rPr>
                <w:rStyle w:val="Hyperlink"/>
                <w:noProof/>
                <w:kern w:val="22"/>
              </w:rPr>
              <w:t xml:space="preserve"> 3.    O</w:t>
            </w:r>
            <w:r w:rsidR="00984A9A" w:rsidRPr="00312E76">
              <w:rPr>
                <w:rStyle w:val="Hyperlink"/>
                <w:caps w:val="0"/>
                <w:noProof/>
                <w:kern w:val="22"/>
              </w:rPr>
              <w:t>nline discussion forum</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_Toc56756156 \h </w:instrText>
            </w:r>
            <w:r w:rsidR="005A072C" w:rsidRPr="00312E76">
              <w:rPr>
                <w:noProof/>
                <w:webHidden/>
              </w:rPr>
            </w:r>
            <w:r w:rsidR="005A072C" w:rsidRPr="00312E76">
              <w:rPr>
                <w:noProof/>
                <w:webHidden/>
              </w:rPr>
              <w:fldChar w:fldCharType="separate"/>
            </w:r>
            <w:r w:rsidR="00984A9A" w:rsidRPr="00E36369">
              <w:rPr>
                <w:noProof/>
                <w:webHidden/>
              </w:rPr>
              <w:t>7</w:t>
            </w:r>
            <w:r w:rsidR="005A072C" w:rsidRPr="00312E76">
              <w:rPr>
                <w:noProof/>
                <w:webHidden/>
              </w:rPr>
              <w:fldChar w:fldCharType="end"/>
            </w:r>
          </w:hyperlink>
        </w:p>
        <w:p w14:paraId="2099EDC7" w14:textId="7A5B56FB"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57" w:history="1">
            <w:r w:rsidR="005A072C" w:rsidRPr="00312E76">
              <w:rPr>
                <w:rStyle w:val="Hyperlink"/>
                <w:noProof/>
                <w:kern w:val="22"/>
              </w:rPr>
              <w:t>S</w:t>
            </w:r>
            <w:r w:rsidR="00233610" w:rsidRPr="00312E76">
              <w:rPr>
                <w:rStyle w:val="Hyperlink"/>
                <w:caps w:val="0"/>
                <w:noProof/>
                <w:kern w:val="22"/>
              </w:rPr>
              <w:t>ection</w:t>
            </w:r>
            <w:r w:rsidR="005A072C" w:rsidRPr="00312E76">
              <w:rPr>
                <w:rStyle w:val="Hyperlink"/>
                <w:noProof/>
                <w:kern w:val="22"/>
              </w:rPr>
              <w:t xml:space="preserve"> 4.    C</w:t>
            </w:r>
            <w:r w:rsidR="00984A9A" w:rsidRPr="00312E76">
              <w:rPr>
                <w:rStyle w:val="Hyperlink"/>
                <w:caps w:val="0"/>
                <w:noProof/>
                <w:kern w:val="22"/>
              </w:rPr>
              <w:t>losing webinar</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_Toc56756157 \h </w:instrText>
            </w:r>
            <w:r w:rsidR="005A072C" w:rsidRPr="00312E76">
              <w:rPr>
                <w:noProof/>
                <w:webHidden/>
              </w:rPr>
            </w:r>
            <w:r w:rsidR="005A072C" w:rsidRPr="00312E76">
              <w:rPr>
                <w:noProof/>
                <w:webHidden/>
              </w:rPr>
              <w:fldChar w:fldCharType="separate"/>
            </w:r>
            <w:r w:rsidR="00984A9A" w:rsidRPr="00E36369">
              <w:rPr>
                <w:noProof/>
                <w:webHidden/>
              </w:rPr>
              <w:t>8</w:t>
            </w:r>
            <w:r w:rsidR="005A072C" w:rsidRPr="00312E76">
              <w:rPr>
                <w:noProof/>
                <w:webHidden/>
              </w:rPr>
              <w:fldChar w:fldCharType="end"/>
            </w:r>
          </w:hyperlink>
        </w:p>
        <w:p w14:paraId="4C43A403" w14:textId="1D24C25D"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58" w:history="1">
            <w:r w:rsidR="005A072C" w:rsidRPr="00E36369">
              <w:rPr>
                <w:rStyle w:val="Hyperlink"/>
                <w:noProof/>
                <w:kern w:val="22"/>
              </w:rPr>
              <w:t>A</w:t>
            </w:r>
            <w:r w:rsidR="00233610" w:rsidRPr="00E36369">
              <w:rPr>
                <w:rStyle w:val="Hyperlink"/>
                <w:caps w:val="0"/>
                <w:noProof/>
                <w:kern w:val="22"/>
              </w:rPr>
              <w:t>nnex</w:t>
            </w:r>
            <w:r w:rsidR="005A072C" w:rsidRPr="00E36369">
              <w:rPr>
                <w:rStyle w:val="Hyperlink"/>
                <w:noProof/>
                <w:kern w:val="22"/>
              </w:rPr>
              <w:t xml:space="preserve"> i. o</w:t>
            </w:r>
            <w:r w:rsidR="00984A9A" w:rsidRPr="00E36369">
              <w:rPr>
                <w:rStyle w:val="Hyperlink"/>
                <w:caps w:val="0"/>
                <w:noProof/>
                <w:kern w:val="22"/>
              </w:rPr>
              <w:t>pening webinar presentation summaries</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_Toc56756158 \h </w:instrText>
            </w:r>
            <w:r w:rsidR="005A072C" w:rsidRPr="00312E76">
              <w:rPr>
                <w:noProof/>
                <w:webHidden/>
              </w:rPr>
            </w:r>
            <w:r w:rsidR="005A072C" w:rsidRPr="00312E76">
              <w:rPr>
                <w:noProof/>
                <w:webHidden/>
              </w:rPr>
              <w:fldChar w:fldCharType="separate"/>
            </w:r>
            <w:r w:rsidR="00984A9A" w:rsidRPr="00E36369">
              <w:rPr>
                <w:noProof/>
                <w:webHidden/>
              </w:rPr>
              <w:t>10</w:t>
            </w:r>
            <w:r w:rsidR="005A072C" w:rsidRPr="00312E76">
              <w:rPr>
                <w:noProof/>
                <w:webHidden/>
              </w:rPr>
              <w:fldChar w:fldCharType="end"/>
            </w:r>
          </w:hyperlink>
        </w:p>
        <w:p w14:paraId="59F7F42F" w14:textId="1238B8FC"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59" w:history="1">
            <w:r w:rsidR="005A072C" w:rsidRPr="00E36369">
              <w:rPr>
                <w:rStyle w:val="Hyperlink"/>
                <w:noProof/>
                <w:kern w:val="22"/>
              </w:rPr>
              <w:t>A</w:t>
            </w:r>
            <w:r w:rsidR="00233610" w:rsidRPr="00E36369">
              <w:rPr>
                <w:rStyle w:val="Hyperlink"/>
                <w:caps w:val="0"/>
                <w:noProof/>
                <w:kern w:val="22"/>
              </w:rPr>
              <w:t>nnex</w:t>
            </w:r>
            <w:r w:rsidR="005A072C" w:rsidRPr="00E36369">
              <w:rPr>
                <w:rStyle w:val="Hyperlink"/>
                <w:noProof/>
                <w:kern w:val="22"/>
              </w:rPr>
              <w:t xml:space="preserve"> II. S</w:t>
            </w:r>
            <w:r w:rsidR="00984A9A" w:rsidRPr="00E36369">
              <w:rPr>
                <w:rStyle w:val="Hyperlink"/>
                <w:caps w:val="0"/>
                <w:noProof/>
                <w:kern w:val="22"/>
              </w:rPr>
              <w:t xml:space="preserve">ynthesis </w:t>
            </w:r>
            <w:r w:rsidR="00984A9A" w:rsidRPr="00312E76">
              <w:rPr>
                <w:rStyle w:val="Hyperlink"/>
                <w:caps w:val="0"/>
                <w:noProof/>
                <w:kern w:val="22"/>
              </w:rPr>
              <w:t xml:space="preserve">of discussions and submissions made by participants throughout the Virtual Consultation on the Sustainable Use of Biological Diversity for </w:t>
            </w:r>
            <w:r w:rsidR="00984A9A" w:rsidRPr="00E36369">
              <w:rPr>
                <w:rStyle w:val="Hyperlink"/>
                <w:caps w:val="0"/>
                <w:noProof/>
                <w:kern w:val="22"/>
              </w:rPr>
              <w:t>the Post-2020 Global Biodiversity Framework</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_Toc56756159 \h </w:instrText>
            </w:r>
            <w:r w:rsidR="005A072C" w:rsidRPr="00312E76">
              <w:rPr>
                <w:noProof/>
                <w:webHidden/>
              </w:rPr>
            </w:r>
            <w:r w:rsidR="005A072C" w:rsidRPr="00312E76">
              <w:rPr>
                <w:noProof/>
                <w:webHidden/>
              </w:rPr>
              <w:fldChar w:fldCharType="separate"/>
            </w:r>
            <w:r w:rsidR="00984A9A" w:rsidRPr="00E36369">
              <w:rPr>
                <w:noProof/>
                <w:webHidden/>
              </w:rPr>
              <w:t>20</w:t>
            </w:r>
            <w:r w:rsidR="005A072C" w:rsidRPr="00312E76">
              <w:rPr>
                <w:noProof/>
                <w:webHidden/>
              </w:rPr>
              <w:fldChar w:fldCharType="end"/>
            </w:r>
          </w:hyperlink>
        </w:p>
        <w:p w14:paraId="185F9AE6" w14:textId="11CE515A" w:rsidR="005A072C" w:rsidRPr="00312E76" w:rsidRDefault="00431614" w:rsidP="00555A94">
          <w:pPr>
            <w:pStyle w:val="TOC1"/>
            <w:jc w:val="left"/>
            <w:rPr>
              <w:rFonts w:asciiTheme="minorHAnsi" w:eastAsiaTheme="minorEastAsia" w:hAnsiTheme="minorHAnsi" w:cstheme="minorBidi"/>
              <w:lang w:eastAsia="en-CA"/>
            </w:rPr>
          </w:pPr>
          <w:hyperlink w:anchor="_Toc56756160" w:history="1">
            <w:r w:rsidR="005A072C" w:rsidRPr="00E36369">
              <w:rPr>
                <w:rStyle w:val="Hyperlink"/>
                <w:kern w:val="22"/>
              </w:rPr>
              <w:t>S</w:t>
            </w:r>
            <w:r w:rsidR="00555A94" w:rsidRPr="00E36369">
              <w:rPr>
                <w:rStyle w:val="Hyperlink"/>
                <w:caps w:val="0"/>
                <w:kern w:val="22"/>
              </w:rPr>
              <w:t>ustainable use of biological diversity across the post-2020 global biodiversity framework</w:t>
            </w:r>
            <w:r w:rsidR="005A072C" w:rsidRPr="00312E76">
              <w:rPr>
                <w:webHidden/>
              </w:rPr>
              <w:tab/>
            </w:r>
            <w:r w:rsidR="005A072C" w:rsidRPr="00312E76">
              <w:rPr>
                <w:webHidden/>
              </w:rPr>
              <w:fldChar w:fldCharType="begin"/>
            </w:r>
            <w:r w:rsidR="005A072C" w:rsidRPr="00312E76">
              <w:rPr>
                <w:webHidden/>
              </w:rPr>
              <w:instrText xml:space="preserve"> PAGEREF _Toc56756160 \h </w:instrText>
            </w:r>
            <w:r w:rsidR="005A072C" w:rsidRPr="00312E76">
              <w:rPr>
                <w:webHidden/>
              </w:rPr>
            </w:r>
            <w:r w:rsidR="005A072C" w:rsidRPr="00312E76">
              <w:rPr>
                <w:webHidden/>
              </w:rPr>
              <w:fldChar w:fldCharType="separate"/>
            </w:r>
            <w:r w:rsidR="00984A9A" w:rsidRPr="00312E76">
              <w:rPr>
                <w:webHidden/>
              </w:rPr>
              <w:t>20</w:t>
            </w:r>
            <w:r w:rsidR="005A072C" w:rsidRPr="00312E76">
              <w:rPr>
                <w:webHidden/>
              </w:rPr>
              <w:fldChar w:fldCharType="end"/>
            </w:r>
          </w:hyperlink>
        </w:p>
        <w:p w14:paraId="26C62BA5" w14:textId="1533539F" w:rsidR="005A072C" w:rsidRPr="00312E76" w:rsidRDefault="00431614" w:rsidP="00555A94">
          <w:pPr>
            <w:pStyle w:val="TOC1"/>
            <w:jc w:val="left"/>
            <w:rPr>
              <w:rFonts w:asciiTheme="minorHAnsi" w:eastAsiaTheme="minorEastAsia" w:hAnsiTheme="minorHAnsi" w:cstheme="minorBidi"/>
              <w:lang w:eastAsia="en-CA"/>
            </w:rPr>
          </w:pPr>
          <w:hyperlink w:anchor="_Toc56756161" w:history="1">
            <w:r w:rsidR="005A072C" w:rsidRPr="00E36369">
              <w:rPr>
                <w:rStyle w:val="Hyperlink"/>
                <w:kern w:val="22"/>
              </w:rPr>
              <w:t>S</w:t>
            </w:r>
            <w:r w:rsidR="00555A94" w:rsidRPr="00E36369">
              <w:rPr>
                <w:rStyle w:val="Hyperlink"/>
                <w:caps w:val="0"/>
                <w:kern w:val="22"/>
              </w:rPr>
              <w:t xml:space="preserve">ustainable harvest, trade and use of biodiversity (target </w:t>
            </w:r>
            <w:r w:rsidR="005A072C" w:rsidRPr="00E36369">
              <w:rPr>
                <w:rStyle w:val="Hyperlink"/>
                <w:kern w:val="22"/>
              </w:rPr>
              <w:t>4)</w:t>
            </w:r>
            <w:r w:rsidR="005A072C" w:rsidRPr="00312E76">
              <w:rPr>
                <w:webHidden/>
              </w:rPr>
              <w:tab/>
            </w:r>
            <w:r w:rsidR="005A072C" w:rsidRPr="00312E76">
              <w:rPr>
                <w:webHidden/>
              </w:rPr>
              <w:fldChar w:fldCharType="begin"/>
            </w:r>
            <w:r w:rsidR="005A072C" w:rsidRPr="00312E76">
              <w:rPr>
                <w:webHidden/>
              </w:rPr>
              <w:instrText xml:space="preserve"> PAGEREF _Toc56756161 \h </w:instrText>
            </w:r>
            <w:r w:rsidR="005A072C" w:rsidRPr="00312E76">
              <w:rPr>
                <w:webHidden/>
              </w:rPr>
            </w:r>
            <w:r w:rsidR="005A072C" w:rsidRPr="00312E76">
              <w:rPr>
                <w:webHidden/>
              </w:rPr>
              <w:fldChar w:fldCharType="separate"/>
            </w:r>
            <w:r w:rsidR="00984A9A" w:rsidRPr="00312E76">
              <w:rPr>
                <w:webHidden/>
              </w:rPr>
              <w:t>24</w:t>
            </w:r>
            <w:r w:rsidR="005A072C" w:rsidRPr="00312E76">
              <w:rPr>
                <w:webHidden/>
              </w:rPr>
              <w:fldChar w:fldCharType="end"/>
            </w:r>
          </w:hyperlink>
        </w:p>
        <w:p w14:paraId="1B85145D" w14:textId="48218F11" w:rsidR="005A072C" w:rsidRPr="00312E76" w:rsidRDefault="00431614" w:rsidP="00555A94">
          <w:pPr>
            <w:pStyle w:val="TOC1"/>
            <w:jc w:val="left"/>
            <w:rPr>
              <w:rFonts w:asciiTheme="minorHAnsi" w:eastAsiaTheme="minorEastAsia" w:hAnsiTheme="minorHAnsi" w:cstheme="minorBidi"/>
              <w:lang w:eastAsia="en-CA"/>
            </w:rPr>
          </w:pPr>
          <w:hyperlink w:anchor="_Toc56756162" w:history="1">
            <w:r w:rsidR="005A072C" w:rsidRPr="00312E76">
              <w:rPr>
                <w:rStyle w:val="Hyperlink"/>
                <w:kern w:val="22"/>
              </w:rPr>
              <w:t>E</w:t>
            </w:r>
            <w:r w:rsidR="00555A94" w:rsidRPr="00312E76">
              <w:rPr>
                <w:rStyle w:val="Hyperlink"/>
                <w:caps w:val="0"/>
                <w:kern w:val="22"/>
              </w:rPr>
              <w:t>nsuring benefits to people through the sustainable use of biodiversity (target 8</w:t>
            </w:r>
            <w:r w:rsidR="005A072C" w:rsidRPr="00312E76">
              <w:rPr>
                <w:rStyle w:val="Hyperlink"/>
                <w:kern w:val="22"/>
              </w:rPr>
              <w:t>)</w:t>
            </w:r>
            <w:r w:rsidR="005A072C" w:rsidRPr="00312E76">
              <w:rPr>
                <w:webHidden/>
              </w:rPr>
              <w:tab/>
            </w:r>
            <w:r w:rsidR="005A072C" w:rsidRPr="00312E76">
              <w:rPr>
                <w:webHidden/>
              </w:rPr>
              <w:fldChar w:fldCharType="begin"/>
            </w:r>
            <w:r w:rsidR="005A072C" w:rsidRPr="00312E76">
              <w:rPr>
                <w:webHidden/>
              </w:rPr>
              <w:instrText xml:space="preserve"> PAGEREF _Toc56756162 \h </w:instrText>
            </w:r>
            <w:r w:rsidR="005A072C" w:rsidRPr="00312E76">
              <w:rPr>
                <w:webHidden/>
              </w:rPr>
            </w:r>
            <w:r w:rsidR="005A072C" w:rsidRPr="00312E76">
              <w:rPr>
                <w:webHidden/>
              </w:rPr>
              <w:fldChar w:fldCharType="separate"/>
            </w:r>
            <w:r w:rsidR="00984A9A" w:rsidRPr="00312E76">
              <w:rPr>
                <w:webHidden/>
              </w:rPr>
              <w:t>29</w:t>
            </w:r>
            <w:r w:rsidR="005A072C" w:rsidRPr="00312E76">
              <w:rPr>
                <w:webHidden/>
              </w:rPr>
              <w:fldChar w:fldCharType="end"/>
            </w:r>
          </w:hyperlink>
        </w:p>
        <w:p w14:paraId="5B6AE8D5" w14:textId="1E002400" w:rsidR="005A072C" w:rsidRPr="00312E76" w:rsidRDefault="00431614" w:rsidP="00555A94">
          <w:pPr>
            <w:pStyle w:val="TOC1"/>
            <w:jc w:val="left"/>
            <w:rPr>
              <w:rFonts w:asciiTheme="minorHAnsi" w:eastAsiaTheme="minorEastAsia" w:hAnsiTheme="minorHAnsi" w:cstheme="minorBidi"/>
              <w:lang w:eastAsia="en-CA"/>
            </w:rPr>
          </w:pPr>
          <w:hyperlink w:anchor="_Toc56756163" w:history="1">
            <w:r w:rsidR="005A072C" w:rsidRPr="00312E76">
              <w:rPr>
                <w:rStyle w:val="Hyperlink"/>
                <w:kern w:val="22"/>
              </w:rPr>
              <w:t>S</w:t>
            </w:r>
            <w:r w:rsidR="00555A94" w:rsidRPr="00312E76">
              <w:rPr>
                <w:rStyle w:val="Hyperlink"/>
                <w:caps w:val="0"/>
                <w:kern w:val="22"/>
              </w:rPr>
              <w:t>ustainable use of biodiversity in managed ecosystems (target 9)</w:t>
            </w:r>
            <w:r w:rsidR="005A072C" w:rsidRPr="00312E76">
              <w:rPr>
                <w:webHidden/>
              </w:rPr>
              <w:tab/>
            </w:r>
            <w:r w:rsidR="005A072C" w:rsidRPr="00312E76">
              <w:rPr>
                <w:webHidden/>
              </w:rPr>
              <w:fldChar w:fldCharType="begin"/>
            </w:r>
            <w:r w:rsidR="005A072C" w:rsidRPr="00312E76">
              <w:rPr>
                <w:webHidden/>
              </w:rPr>
              <w:instrText xml:space="preserve"> PAGEREF _Toc56756163 \h </w:instrText>
            </w:r>
            <w:r w:rsidR="005A072C" w:rsidRPr="00312E76">
              <w:rPr>
                <w:webHidden/>
              </w:rPr>
            </w:r>
            <w:r w:rsidR="005A072C" w:rsidRPr="00312E76">
              <w:rPr>
                <w:webHidden/>
              </w:rPr>
              <w:fldChar w:fldCharType="separate"/>
            </w:r>
            <w:r w:rsidR="00984A9A" w:rsidRPr="00312E76">
              <w:rPr>
                <w:webHidden/>
              </w:rPr>
              <w:t>33</w:t>
            </w:r>
            <w:r w:rsidR="005A072C" w:rsidRPr="00312E76">
              <w:rPr>
                <w:webHidden/>
              </w:rPr>
              <w:fldChar w:fldCharType="end"/>
            </w:r>
          </w:hyperlink>
        </w:p>
        <w:p w14:paraId="2F73244C" w14:textId="55F8A540" w:rsidR="005A072C" w:rsidRPr="00312E76" w:rsidRDefault="00431614" w:rsidP="00555A94">
          <w:pPr>
            <w:pStyle w:val="TOC1"/>
            <w:jc w:val="left"/>
            <w:rPr>
              <w:rFonts w:asciiTheme="minorHAnsi" w:eastAsiaTheme="minorEastAsia" w:hAnsiTheme="minorHAnsi" w:cstheme="minorBidi"/>
              <w:lang w:eastAsia="en-CA"/>
            </w:rPr>
          </w:pPr>
          <w:hyperlink w:anchor="_Toc56756164" w:history="1">
            <w:r w:rsidR="005A072C" w:rsidRPr="00312E76">
              <w:rPr>
                <w:rStyle w:val="Hyperlink"/>
                <w:kern w:val="22"/>
              </w:rPr>
              <w:t>M</w:t>
            </w:r>
            <w:r w:rsidR="00555A94" w:rsidRPr="00312E76">
              <w:rPr>
                <w:rStyle w:val="Hyperlink"/>
                <w:caps w:val="0"/>
                <w:kern w:val="22"/>
              </w:rPr>
              <w:t>ainstreaming and sustainable use across sectors (target 13)</w:t>
            </w:r>
            <w:r w:rsidR="005A072C" w:rsidRPr="00312E76">
              <w:rPr>
                <w:webHidden/>
              </w:rPr>
              <w:tab/>
            </w:r>
            <w:r w:rsidR="005A072C" w:rsidRPr="00312E76">
              <w:rPr>
                <w:webHidden/>
              </w:rPr>
              <w:fldChar w:fldCharType="begin"/>
            </w:r>
            <w:r w:rsidR="005A072C" w:rsidRPr="00312E76">
              <w:rPr>
                <w:webHidden/>
              </w:rPr>
              <w:instrText xml:space="preserve"> PAGEREF _Toc56756164 \h </w:instrText>
            </w:r>
            <w:r w:rsidR="005A072C" w:rsidRPr="00312E76">
              <w:rPr>
                <w:webHidden/>
              </w:rPr>
            </w:r>
            <w:r w:rsidR="005A072C" w:rsidRPr="00312E76">
              <w:rPr>
                <w:webHidden/>
              </w:rPr>
              <w:fldChar w:fldCharType="separate"/>
            </w:r>
            <w:r w:rsidR="00984A9A" w:rsidRPr="00312E76">
              <w:rPr>
                <w:webHidden/>
              </w:rPr>
              <w:t>37</w:t>
            </w:r>
            <w:r w:rsidR="005A072C" w:rsidRPr="00312E76">
              <w:rPr>
                <w:webHidden/>
              </w:rPr>
              <w:fldChar w:fldCharType="end"/>
            </w:r>
          </w:hyperlink>
        </w:p>
        <w:p w14:paraId="6F44472E" w14:textId="7532D093" w:rsidR="005A072C" w:rsidRPr="00312E76" w:rsidRDefault="00431614" w:rsidP="00555A94">
          <w:pPr>
            <w:pStyle w:val="TOC1"/>
            <w:jc w:val="left"/>
            <w:rPr>
              <w:rFonts w:asciiTheme="minorHAnsi" w:eastAsiaTheme="minorEastAsia" w:hAnsiTheme="minorHAnsi" w:cstheme="minorBidi"/>
              <w:lang w:eastAsia="en-CA"/>
            </w:rPr>
          </w:pPr>
          <w:hyperlink w:anchor="_Toc56756165" w:history="1">
            <w:r w:rsidR="005A072C" w:rsidRPr="00312E76">
              <w:rPr>
                <w:rStyle w:val="Hyperlink"/>
                <w:kern w:val="22"/>
              </w:rPr>
              <w:t>S</w:t>
            </w:r>
            <w:r w:rsidR="00555A94" w:rsidRPr="00312E76">
              <w:rPr>
                <w:rStyle w:val="Hyperlink"/>
                <w:caps w:val="0"/>
                <w:kern w:val="22"/>
              </w:rPr>
              <w:t>ustainable consumption and production (target 15)</w:t>
            </w:r>
            <w:r w:rsidR="005A072C" w:rsidRPr="00312E76">
              <w:rPr>
                <w:webHidden/>
              </w:rPr>
              <w:tab/>
            </w:r>
            <w:r w:rsidR="005A072C" w:rsidRPr="00312E76">
              <w:rPr>
                <w:webHidden/>
              </w:rPr>
              <w:fldChar w:fldCharType="begin"/>
            </w:r>
            <w:r w:rsidR="005A072C" w:rsidRPr="00312E76">
              <w:rPr>
                <w:webHidden/>
              </w:rPr>
              <w:instrText xml:space="preserve"> PAGEREF _Toc56756165 \h </w:instrText>
            </w:r>
            <w:r w:rsidR="005A072C" w:rsidRPr="00312E76">
              <w:rPr>
                <w:webHidden/>
              </w:rPr>
            </w:r>
            <w:r w:rsidR="005A072C" w:rsidRPr="00312E76">
              <w:rPr>
                <w:webHidden/>
              </w:rPr>
              <w:fldChar w:fldCharType="separate"/>
            </w:r>
            <w:r w:rsidR="00984A9A" w:rsidRPr="00312E76">
              <w:rPr>
                <w:webHidden/>
              </w:rPr>
              <w:t>40</w:t>
            </w:r>
            <w:r w:rsidR="005A072C" w:rsidRPr="00312E76">
              <w:rPr>
                <w:webHidden/>
              </w:rPr>
              <w:fldChar w:fldCharType="end"/>
            </w:r>
          </w:hyperlink>
        </w:p>
        <w:p w14:paraId="296BAC2B" w14:textId="614EB336" w:rsidR="005A072C" w:rsidRPr="00312E76" w:rsidRDefault="00431614" w:rsidP="00555A94">
          <w:pPr>
            <w:pStyle w:val="TOC1"/>
            <w:jc w:val="left"/>
            <w:rPr>
              <w:rFonts w:asciiTheme="minorHAnsi" w:eastAsiaTheme="minorEastAsia" w:hAnsiTheme="minorHAnsi" w:cstheme="minorBidi"/>
              <w:lang w:eastAsia="en-CA"/>
            </w:rPr>
          </w:pPr>
          <w:hyperlink w:anchor="_Toc56756166" w:history="1">
            <w:r w:rsidR="005A072C" w:rsidRPr="00312E76">
              <w:rPr>
                <w:rStyle w:val="Hyperlink"/>
                <w:kern w:val="22"/>
              </w:rPr>
              <w:t>C</w:t>
            </w:r>
            <w:r w:rsidR="00555A94" w:rsidRPr="00312E76">
              <w:rPr>
                <w:rStyle w:val="Hyperlink"/>
                <w:caps w:val="0"/>
                <w:kern w:val="22"/>
              </w:rPr>
              <w:t>ustomary sustainable use</w:t>
            </w:r>
            <w:r w:rsidR="005A072C" w:rsidRPr="00312E76">
              <w:rPr>
                <w:webHidden/>
              </w:rPr>
              <w:tab/>
            </w:r>
            <w:r w:rsidR="005A072C" w:rsidRPr="00312E76">
              <w:rPr>
                <w:webHidden/>
              </w:rPr>
              <w:fldChar w:fldCharType="begin"/>
            </w:r>
            <w:r w:rsidR="005A072C" w:rsidRPr="00312E76">
              <w:rPr>
                <w:webHidden/>
              </w:rPr>
              <w:instrText xml:space="preserve"> PAGEREF _Toc56756166 \h </w:instrText>
            </w:r>
            <w:r w:rsidR="005A072C" w:rsidRPr="00312E76">
              <w:rPr>
                <w:webHidden/>
              </w:rPr>
            </w:r>
            <w:r w:rsidR="005A072C" w:rsidRPr="00312E76">
              <w:rPr>
                <w:webHidden/>
              </w:rPr>
              <w:fldChar w:fldCharType="separate"/>
            </w:r>
            <w:r w:rsidR="00984A9A" w:rsidRPr="00312E76">
              <w:rPr>
                <w:webHidden/>
              </w:rPr>
              <w:t>42</w:t>
            </w:r>
            <w:r w:rsidR="005A072C" w:rsidRPr="00312E76">
              <w:rPr>
                <w:webHidden/>
              </w:rPr>
              <w:fldChar w:fldCharType="end"/>
            </w:r>
          </w:hyperlink>
        </w:p>
        <w:p w14:paraId="22B8BC39" w14:textId="78C469A9" w:rsidR="005A072C" w:rsidRPr="00312E76" w:rsidRDefault="00431614" w:rsidP="00555A94">
          <w:pPr>
            <w:pStyle w:val="TOC1"/>
            <w:jc w:val="left"/>
            <w:rPr>
              <w:rFonts w:asciiTheme="minorHAnsi" w:eastAsiaTheme="minorEastAsia" w:hAnsiTheme="minorHAnsi" w:cstheme="minorBidi"/>
              <w:lang w:eastAsia="en-CA"/>
            </w:rPr>
          </w:pPr>
          <w:hyperlink w:anchor="_Toc56756167" w:history="1">
            <w:r w:rsidR="005A072C" w:rsidRPr="00312E76">
              <w:rPr>
                <w:rStyle w:val="Hyperlink"/>
                <w:kern w:val="22"/>
              </w:rPr>
              <w:t>T</w:t>
            </w:r>
            <w:r w:rsidR="00555A94" w:rsidRPr="00312E76">
              <w:rPr>
                <w:rStyle w:val="Hyperlink"/>
                <w:caps w:val="0"/>
                <w:kern w:val="22"/>
              </w:rPr>
              <w:t>erminology where clarification is needed</w:t>
            </w:r>
            <w:r w:rsidR="005A072C" w:rsidRPr="00312E76">
              <w:rPr>
                <w:webHidden/>
              </w:rPr>
              <w:tab/>
            </w:r>
            <w:r w:rsidR="005A072C" w:rsidRPr="00312E76">
              <w:rPr>
                <w:webHidden/>
              </w:rPr>
              <w:fldChar w:fldCharType="begin"/>
            </w:r>
            <w:r w:rsidR="005A072C" w:rsidRPr="00312E76">
              <w:rPr>
                <w:webHidden/>
              </w:rPr>
              <w:instrText xml:space="preserve"> PAGEREF _Toc56756167 \h </w:instrText>
            </w:r>
            <w:r w:rsidR="005A072C" w:rsidRPr="00312E76">
              <w:rPr>
                <w:webHidden/>
              </w:rPr>
            </w:r>
            <w:r w:rsidR="005A072C" w:rsidRPr="00312E76">
              <w:rPr>
                <w:webHidden/>
              </w:rPr>
              <w:fldChar w:fldCharType="separate"/>
            </w:r>
            <w:r w:rsidR="00984A9A" w:rsidRPr="00312E76">
              <w:rPr>
                <w:webHidden/>
              </w:rPr>
              <w:t>4</w:t>
            </w:r>
            <w:r w:rsidR="00984A9A" w:rsidRPr="00312E76">
              <w:rPr>
                <w:webHidden/>
              </w:rPr>
              <w:t>8</w:t>
            </w:r>
            <w:r w:rsidR="005A072C" w:rsidRPr="00312E76">
              <w:rPr>
                <w:webHidden/>
              </w:rPr>
              <w:fldChar w:fldCharType="end"/>
            </w:r>
          </w:hyperlink>
        </w:p>
        <w:p w14:paraId="24199EF1" w14:textId="53739373" w:rsidR="005A072C" w:rsidRPr="00312E76" w:rsidRDefault="00431614" w:rsidP="00555A94">
          <w:pPr>
            <w:pStyle w:val="TOC1"/>
            <w:jc w:val="left"/>
            <w:rPr>
              <w:rFonts w:asciiTheme="minorHAnsi" w:eastAsiaTheme="minorEastAsia" w:hAnsiTheme="minorHAnsi" w:cstheme="minorBidi"/>
              <w:lang w:eastAsia="en-CA"/>
            </w:rPr>
          </w:pPr>
          <w:hyperlink w:anchor="_Toc56756168" w:history="1">
            <w:r w:rsidR="00555A94" w:rsidRPr="00312E76">
              <w:rPr>
                <w:rStyle w:val="Hyperlink"/>
                <w:caps w:val="0"/>
                <w:kern w:val="22"/>
              </w:rPr>
              <w:t>Sustainable use of biodiversity in other targets of the framework</w:t>
            </w:r>
            <w:r w:rsidR="005A072C" w:rsidRPr="00312E76">
              <w:rPr>
                <w:webHidden/>
              </w:rPr>
              <w:tab/>
            </w:r>
            <w:r w:rsidR="005A072C" w:rsidRPr="00312E76">
              <w:rPr>
                <w:webHidden/>
              </w:rPr>
              <w:fldChar w:fldCharType="begin"/>
            </w:r>
            <w:r w:rsidR="005A072C" w:rsidRPr="00312E76">
              <w:rPr>
                <w:webHidden/>
              </w:rPr>
              <w:instrText xml:space="preserve"> PAGEREF _Toc56756168 \h </w:instrText>
            </w:r>
            <w:r w:rsidR="005A072C" w:rsidRPr="00312E76">
              <w:rPr>
                <w:webHidden/>
              </w:rPr>
            </w:r>
            <w:r w:rsidR="005A072C" w:rsidRPr="00312E76">
              <w:rPr>
                <w:webHidden/>
              </w:rPr>
              <w:fldChar w:fldCharType="separate"/>
            </w:r>
            <w:r w:rsidR="00984A9A" w:rsidRPr="00312E76">
              <w:rPr>
                <w:webHidden/>
              </w:rPr>
              <w:t>48</w:t>
            </w:r>
            <w:r w:rsidR="005A072C" w:rsidRPr="00312E76">
              <w:rPr>
                <w:webHidden/>
              </w:rPr>
              <w:fldChar w:fldCharType="end"/>
            </w:r>
          </w:hyperlink>
        </w:p>
        <w:p w14:paraId="05F33AED" w14:textId="7227EE8F" w:rsidR="005A072C" w:rsidRPr="00312E76" w:rsidRDefault="00431614" w:rsidP="00555A94">
          <w:pPr>
            <w:pStyle w:val="TOC1"/>
            <w:jc w:val="left"/>
            <w:rPr>
              <w:rFonts w:asciiTheme="minorHAnsi" w:eastAsiaTheme="minorEastAsia" w:hAnsiTheme="minorHAnsi" w:cstheme="minorBidi"/>
              <w:lang w:eastAsia="en-CA"/>
            </w:rPr>
          </w:pPr>
          <w:hyperlink w:anchor="_Toc56756169" w:history="1">
            <w:r w:rsidR="005A072C" w:rsidRPr="00312E76">
              <w:rPr>
                <w:rStyle w:val="Hyperlink"/>
                <w:kern w:val="22"/>
              </w:rPr>
              <w:t>G</w:t>
            </w:r>
            <w:r w:rsidR="00555A94" w:rsidRPr="00312E76">
              <w:rPr>
                <w:rStyle w:val="Hyperlink"/>
                <w:caps w:val="0"/>
                <w:kern w:val="22"/>
              </w:rPr>
              <w:t>eneral comments on the post-2020 global biodiversity framework with focus beyond the sustainable use of biodiversity</w:t>
            </w:r>
            <w:r w:rsidR="005A072C" w:rsidRPr="00312E76">
              <w:rPr>
                <w:webHidden/>
              </w:rPr>
              <w:tab/>
            </w:r>
            <w:r w:rsidR="005A072C" w:rsidRPr="00312E76">
              <w:rPr>
                <w:webHidden/>
              </w:rPr>
              <w:fldChar w:fldCharType="begin"/>
            </w:r>
            <w:r w:rsidR="005A072C" w:rsidRPr="00312E76">
              <w:rPr>
                <w:webHidden/>
              </w:rPr>
              <w:instrText xml:space="preserve"> PAGEREF _Toc56756169 \h </w:instrText>
            </w:r>
            <w:r w:rsidR="005A072C" w:rsidRPr="00312E76">
              <w:rPr>
                <w:webHidden/>
              </w:rPr>
            </w:r>
            <w:r w:rsidR="005A072C" w:rsidRPr="00312E76">
              <w:rPr>
                <w:webHidden/>
              </w:rPr>
              <w:fldChar w:fldCharType="separate"/>
            </w:r>
            <w:r w:rsidR="00984A9A" w:rsidRPr="00312E76">
              <w:rPr>
                <w:webHidden/>
              </w:rPr>
              <w:t>50</w:t>
            </w:r>
            <w:r w:rsidR="005A072C" w:rsidRPr="00312E76">
              <w:rPr>
                <w:webHidden/>
              </w:rPr>
              <w:fldChar w:fldCharType="end"/>
            </w:r>
          </w:hyperlink>
        </w:p>
        <w:p w14:paraId="5F28527D" w14:textId="328975F6"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70" w:history="1">
            <w:r w:rsidR="005A072C" w:rsidRPr="00312E76">
              <w:rPr>
                <w:rStyle w:val="Hyperlink"/>
                <w:noProof/>
                <w:kern w:val="22"/>
              </w:rPr>
              <w:t>A</w:t>
            </w:r>
            <w:r w:rsidR="00233610" w:rsidRPr="00312E76">
              <w:rPr>
                <w:rStyle w:val="Hyperlink"/>
                <w:caps w:val="0"/>
                <w:noProof/>
                <w:kern w:val="22"/>
              </w:rPr>
              <w:t>nnex</w:t>
            </w:r>
            <w:r w:rsidR="005A072C" w:rsidRPr="00312E76">
              <w:rPr>
                <w:rStyle w:val="Hyperlink"/>
                <w:noProof/>
                <w:kern w:val="22"/>
              </w:rPr>
              <w:t xml:space="preserve"> III. S</w:t>
            </w:r>
            <w:r w:rsidR="00984A9A" w:rsidRPr="00312E76">
              <w:rPr>
                <w:rStyle w:val="Hyperlink"/>
                <w:caps w:val="0"/>
                <w:noProof/>
                <w:kern w:val="22"/>
              </w:rPr>
              <w:t>uggested additions and changes to the draft monitoring framework</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_Toc56756170 \h </w:instrText>
            </w:r>
            <w:r w:rsidR="005A072C" w:rsidRPr="00312E76">
              <w:rPr>
                <w:noProof/>
                <w:webHidden/>
              </w:rPr>
            </w:r>
            <w:r w:rsidR="005A072C" w:rsidRPr="00312E76">
              <w:rPr>
                <w:noProof/>
                <w:webHidden/>
              </w:rPr>
              <w:fldChar w:fldCharType="separate"/>
            </w:r>
            <w:r w:rsidR="00984A9A" w:rsidRPr="00E36369">
              <w:rPr>
                <w:noProof/>
                <w:webHidden/>
              </w:rPr>
              <w:t>52</w:t>
            </w:r>
            <w:r w:rsidR="005A072C" w:rsidRPr="00312E76">
              <w:rPr>
                <w:noProof/>
                <w:webHidden/>
              </w:rPr>
              <w:fldChar w:fldCharType="end"/>
            </w:r>
          </w:hyperlink>
        </w:p>
        <w:p w14:paraId="28F16EB0" w14:textId="5E7F3C8D"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71" w:history="1">
            <w:r w:rsidR="005A072C" w:rsidRPr="00312E76">
              <w:rPr>
                <w:rStyle w:val="Hyperlink"/>
                <w:noProof/>
                <w:kern w:val="22"/>
              </w:rPr>
              <w:t>A</w:t>
            </w:r>
            <w:r w:rsidR="00233610" w:rsidRPr="00312E76">
              <w:rPr>
                <w:rStyle w:val="Hyperlink"/>
                <w:caps w:val="0"/>
                <w:noProof/>
                <w:kern w:val="22"/>
              </w:rPr>
              <w:t>nnex</w:t>
            </w:r>
            <w:r w:rsidR="005A072C" w:rsidRPr="00312E76">
              <w:rPr>
                <w:rStyle w:val="Hyperlink"/>
                <w:noProof/>
                <w:kern w:val="22"/>
              </w:rPr>
              <w:t xml:space="preserve"> IV. O</w:t>
            </w:r>
            <w:r w:rsidR="00984A9A" w:rsidRPr="00312E76">
              <w:rPr>
                <w:rStyle w:val="Hyperlink"/>
                <w:caps w:val="0"/>
                <w:noProof/>
                <w:kern w:val="22"/>
              </w:rPr>
              <w:t>nline survey questions</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_Toc56756171 \h </w:instrText>
            </w:r>
            <w:r w:rsidR="005A072C" w:rsidRPr="00312E76">
              <w:rPr>
                <w:noProof/>
                <w:webHidden/>
              </w:rPr>
            </w:r>
            <w:r w:rsidR="005A072C" w:rsidRPr="00312E76">
              <w:rPr>
                <w:noProof/>
                <w:webHidden/>
              </w:rPr>
              <w:fldChar w:fldCharType="separate"/>
            </w:r>
            <w:r w:rsidR="00984A9A" w:rsidRPr="00E36369">
              <w:rPr>
                <w:noProof/>
                <w:webHidden/>
              </w:rPr>
              <w:t>93</w:t>
            </w:r>
            <w:r w:rsidR="005A072C" w:rsidRPr="00312E76">
              <w:rPr>
                <w:noProof/>
                <w:webHidden/>
              </w:rPr>
              <w:fldChar w:fldCharType="end"/>
            </w:r>
          </w:hyperlink>
        </w:p>
        <w:p w14:paraId="51301148" w14:textId="5242D36D"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72" w:history="1">
            <w:r w:rsidR="005A072C" w:rsidRPr="00312E76">
              <w:rPr>
                <w:rStyle w:val="Hyperlink"/>
                <w:noProof/>
                <w:kern w:val="22"/>
              </w:rPr>
              <w:t>A</w:t>
            </w:r>
            <w:r w:rsidR="00233610" w:rsidRPr="00312E76">
              <w:rPr>
                <w:rStyle w:val="Hyperlink"/>
                <w:caps w:val="0"/>
                <w:noProof/>
                <w:kern w:val="22"/>
              </w:rPr>
              <w:t>nnex</w:t>
            </w:r>
            <w:r w:rsidR="005A072C" w:rsidRPr="00312E76">
              <w:rPr>
                <w:rStyle w:val="Hyperlink"/>
                <w:noProof/>
                <w:kern w:val="22"/>
              </w:rPr>
              <w:t xml:space="preserve"> V. O</w:t>
            </w:r>
            <w:r w:rsidR="00984A9A" w:rsidRPr="00312E76">
              <w:rPr>
                <w:rStyle w:val="Hyperlink"/>
                <w:caps w:val="0"/>
                <w:noProof/>
                <w:kern w:val="22"/>
              </w:rPr>
              <w:t>nline discussion forum questions</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_Toc56756172 \h </w:instrText>
            </w:r>
            <w:r w:rsidR="005A072C" w:rsidRPr="00312E76">
              <w:rPr>
                <w:noProof/>
                <w:webHidden/>
              </w:rPr>
            </w:r>
            <w:r w:rsidR="005A072C" w:rsidRPr="00312E76">
              <w:rPr>
                <w:noProof/>
                <w:webHidden/>
              </w:rPr>
              <w:fldChar w:fldCharType="separate"/>
            </w:r>
            <w:r w:rsidR="00984A9A" w:rsidRPr="00E36369">
              <w:rPr>
                <w:noProof/>
                <w:webHidden/>
              </w:rPr>
              <w:t>95</w:t>
            </w:r>
            <w:r w:rsidR="005A072C" w:rsidRPr="00312E76">
              <w:rPr>
                <w:noProof/>
                <w:webHidden/>
              </w:rPr>
              <w:fldChar w:fldCharType="end"/>
            </w:r>
          </w:hyperlink>
        </w:p>
        <w:p w14:paraId="3C13CB9A" w14:textId="68B5CD25" w:rsidR="005A072C" w:rsidRPr="00312E76" w:rsidRDefault="00431614" w:rsidP="00555A94">
          <w:pPr>
            <w:pStyle w:val="TOC1"/>
            <w:jc w:val="left"/>
            <w:rPr>
              <w:rFonts w:asciiTheme="minorHAnsi" w:eastAsiaTheme="minorEastAsia" w:hAnsiTheme="minorHAnsi" w:cstheme="minorBidi"/>
              <w:noProof/>
              <w:szCs w:val="22"/>
              <w:lang w:eastAsia="en-CA"/>
            </w:rPr>
          </w:pPr>
          <w:hyperlink w:anchor="_Toc56756173" w:history="1">
            <w:r w:rsidR="005A072C" w:rsidRPr="00312E76">
              <w:rPr>
                <w:rStyle w:val="Hyperlink"/>
                <w:noProof/>
                <w:kern w:val="22"/>
              </w:rPr>
              <w:t>A</w:t>
            </w:r>
            <w:r w:rsidR="00233610" w:rsidRPr="00312E76">
              <w:rPr>
                <w:rStyle w:val="Hyperlink"/>
                <w:caps w:val="0"/>
                <w:noProof/>
                <w:kern w:val="22"/>
              </w:rPr>
              <w:t>nnex</w:t>
            </w:r>
            <w:r w:rsidR="005A072C" w:rsidRPr="00312E76">
              <w:rPr>
                <w:rStyle w:val="Hyperlink"/>
                <w:noProof/>
                <w:kern w:val="22"/>
              </w:rPr>
              <w:t xml:space="preserve"> VI. L</w:t>
            </w:r>
            <w:r w:rsidR="00984A9A" w:rsidRPr="00312E76">
              <w:rPr>
                <w:rStyle w:val="Hyperlink"/>
                <w:caps w:val="0"/>
                <w:noProof/>
                <w:kern w:val="22"/>
              </w:rPr>
              <w:t>ist of parties and organizations represented during the consultation</w:t>
            </w:r>
            <w:r w:rsidR="005A072C" w:rsidRPr="00E36369">
              <w:rPr>
                <w:noProof/>
                <w:webHidden/>
              </w:rPr>
              <w:tab/>
            </w:r>
            <w:r w:rsidR="005A072C" w:rsidRPr="00312E76">
              <w:rPr>
                <w:noProof/>
                <w:webHidden/>
              </w:rPr>
              <w:fldChar w:fldCharType="begin"/>
            </w:r>
            <w:r w:rsidR="005A072C" w:rsidRPr="00E36369">
              <w:rPr>
                <w:noProof/>
                <w:webHidden/>
              </w:rPr>
              <w:instrText xml:space="preserve"> PAGEREF _Toc56756173 \h </w:instrText>
            </w:r>
            <w:r w:rsidR="005A072C" w:rsidRPr="00312E76">
              <w:rPr>
                <w:noProof/>
                <w:webHidden/>
              </w:rPr>
            </w:r>
            <w:r w:rsidR="005A072C" w:rsidRPr="00312E76">
              <w:rPr>
                <w:noProof/>
                <w:webHidden/>
              </w:rPr>
              <w:fldChar w:fldCharType="separate"/>
            </w:r>
            <w:r w:rsidR="00984A9A" w:rsidRPr="00E36369">
              <w:rPr>
                <w:noProof/>
                <w:webHidden/>
              </w:rPr>
              <w:t>96</w:t>
            </w:r>
            <w:r w:rsidR="005A072C" w:rsidRPr="00312E76">
              <w:rPr>
                <w:noProof/>
                <w:webHidden/>
              </w:rPr>
              <w:fldChar w:fldCharType="end"/>
            </w:r>
          </w:hyperlink>
        </w:p>
        <w:p w14:paraId="5E76A19E" w14:textId="144C9D02" w:rsidR="00103D9D" w:rsidRPr="00312E76" w:rsidRDefault="008379C4" w:rsidP="00312E76">
          <w:pPr>
            <w:suppressLineNumbers/>
            <w:suppressAutoHyphens/>
            <w:adjustRightInd w:val="0"/>
            <w:snapToGrid w:val="0"/>
            <w:spacing w:line="240" w:lineRule="auto"/>
            <w:ind w:left="1134" w:hanging="1134"/>
            <w:rPr>
              <w:rFonts w:ascii="Times New Roman" w:eastAsia="Times New Roman" w:hAnsi="Times New Roman"/>
              <w:b/>
              <w:caps/>
              <w:kern w:val="22"/>
              <w:lang w:val="en-GB"/>
            </w:rPr>
          </w:pPr>
          <w:r w:rsidRPr="00312E76">
            <w:rPr>
              <w:b/>
              <w:color w:val="2B579A"/>
              <w:kern w:val="22"/>
              <w:lang w:val="en-GB"/>
            </w:rPr>
            <w:fldChar w:fldCharType="end"/>
          </w:r>
        </w:p>
      </w:sdtContent>
    </w:sdt>
    <w:bookmarkStart w:id="1" w:name="_Ref55912706" w:displacedByCustomXml="prev"/>
    <w:p w14:paraId="614C2EF4" w14:textId="77777777" w:rsidR="00233610" w:rsidRPr="00312E76" w:rsidRDefault="00233610" w:rsidP="00312E76">
      <w:pPr>
        <w:pStyle w:val="Heading1"/>
        <w:suppressLineNumbers/>
        <w:suppressAutoHyphens/>
        <w:adjustRightInd w:val="0"/>
        <w:snapToGrid w:val="0"/>
        <w:spacing w:line="240" w:lineRule="auto"/>
        <w:rPr>
          <w:rFonts w:ascii="Times New Roman" w:eastAsia="Times New Roman" w:hAnsi="Times New Roman"/>
          <w:kern w:val="22"/>
          <w:lang w:val="en-GB"/>
        </w:rPr>
      </w:pPr>
      <w:bookmarkStart w:id="2" w:name="_Toc56756152"/>
      <w:r w:rsidRPr="00312E76">
        <w:rPr>
          <w:rFonts w:ascii="Times New Roman" w:eastAsia="Times New Roman" w:hAnsi="Times New Roman"/>
          <w:kern w:val="22"/>
          <w:lang w:val="en-GB"/>
        </w:rPr>
        <w:br w:type="page"/>
      </w:r>
    </w:p>
    <w:p w14:paraId="08231FF7" w14:textId="7BAAC4C8" w:rsidR="009D7CEC" w:rsidRPr="00312E76" w:rsidRDefault="00C76310" w:rsidP="00312E76">
      <w:pPr>
        <w:pStyle w:val="Heading1"/>
        <w:suppressLineNumbers/>
        <w:suppressAutoHyphens/>
        <w:adjustRightInd w:val="0"/>
        <w:snapToGrid w:val="0"/>
        <w:spacing w:before="0" w:after="120" w:line="240" w:lineRule="auto"/>
        <w:rPr>
          <w:rFonts w:ascii="Times New Roman" w:eastAsia="Times New Roman" w:hAnsi="Times New Roman"/>
          <w:kern w:val="22"/>
          <w:lang w:val="en-GB"/>
        </w:rPr>
      </w:pPr>
      <w:r w:rsidRPr="00312E76">
        <w:rPr>
          <w:rFonts w:ascii="Times New Roman" w:eastAsia="Times New Roman" w:hAnsi="Times New Roman"/>
          <w:kern w:val="22"/>
          <w:lang w:val="en-GB"/>
        </w:rPr>
        <w:lastRenderedPageBreak/>
        <w:t>Sustainable use of biological diversity</w:t>
      </w:r>
      <w:bookmarkEnd w:id="2"/>
    </w:p>
    <w:p w14:paraId="468DF9FB" w14:textId="77777777" w:rsidR="009D7CEC" w:rsidRPr="002A6121" w:rsidRDefault="009D7CEC" w:rsidP="00312E76">
      <w:pPr>
        <w:pStyle w:val="Para1"/>
        <w:numPr>
          <w:ilvl w:val="0"/>
          <w:numId w:val="0"/>
        </w:numPr>
        <w:suppressLineNumbers/>
        <w:suppressAutoHyphens/>
        <w:adjustRightInd w:val="0"/>
        <w:snapToGrid w:val="0"/>
        <w:ind w:firstLine="720"/>
        <w:rPr>
          <w:kern w:val="22"/>
          <w:szCs w:val="22"/>
          <w:lang w:eastAsia="x-none"/>
        </w:rPr>
      </w:pPr>
      <w:r w:rsidRPr="00095954">
        <w:rPr>
          <w:kern w:val="22"/>
          <w:szCs w:val="22"/>
        </w:rPr>
        <w:t xml:space="preserve">Sustainable use of biological diversity is one of the three objectives of the Convention on Biological Diversity, and decision </w:t>
      </w:r>
      <w:hyperlink r:id="rId14" w:history="1">
        <w:r w:rsidRPr="00312E76">
          <w:rPr>
            <w:rStyle w:val="Hyperlink"/>
            <w:kern w:val="22"/>
            <w:szCs w:val="22"/>
          </w:rPr>
          <w:t>V/24</w:t>
        </w:r>
      </w:hyperlink>
      <w:r w:rsidRPr="00095954">
        <w:rPr>
          <w:kern w:val="22"/>
          <w:szCs w:val="22"/>
        </w:rPr>
        <w:t xml:space="preserve"> frames sustainable use as a cross-cutting issue. Sustainable use is also defined as an effective tool to combat poverty, to achieve sustainable development also through supporting implementation of 2030 Sustainable Development Agenda and its goals, and is reflected in the 2050 Vision: “By 2050, biodiversity is valued, conserved, restored and </w:t>
      </w:r>
      <w:r w:rsidRPr="00312E76">
        <w:rPr>
          <w:bCs/>
          <w:kern w:val="22"/>
          <w:szCs w:val="22"/>
        </w:rPr>
        <w:t>wisely used</w:t>
      </w:r>
      <w:r w:rsidRPr="00095954">
        <w:rPr>
          <w:bCs/>
          <w:kern w:val="22"/>
          <w:szCs w:val="22"/>
        </w:rPr>
        <w:t>,</w:t>
      </w:r>
      <w:r w:rsidRPr="00095954">
        <w:rPr>
          <w:kern w:val="22"/>
          <w:szCs w:val="22"/>
        </w:rPr>
        <w:t xml:space="preserve"> maintaining ecosystem services, sustaining a healthy planet and delivering benefits essential for all people.”</w:t>
      </w:r>
    </w:p>
    <w:p w14:paraId="4FBBF550" w14:textId="218BE866" w:rsidR="009D7CEC" w:rsidRPr="00312E76" w:rsidRDefault="7BBE2E4D" w:rsidP="00312E76">
      <w:pPr>
        <w:pStyle w:val="Para1"/>
        <w:numPr>
          <w:ilvl w:val="0"/>
          <w:numId w:val="0"/>
        </w:numPr>
        <w:suppressLineNumbers/>
        <w:suppressAutoHyphens/>
        <w:adjustRightInd w:val="0"/>
        <w:snapToGrid w:val="0"/>
        <w:ind w:firstLine="720"/>
        <w:rPr>
          <w:kern w:val="22"/>
          <w:szCs w:val="22"/>
        </w:rPr>
      </w:pPr>
      <w:r w:rsidRPr="001F48AA">
        <w:rPr>
          <w:kern w:val="22"/>
          <w:szCs w:val="22"/>
        </w:rPr>
        <w:t>The sustainable use of biological diversity is not only essential to the full functioning of ecosystems and su</w:t>
      </w:r>
      <w:r w:rsidRPr="000238F9">
        <w:rPr>
          <w:kern w:val="22"/>
          <w:szCs w:val="22"/>
        </w:rPr>
        <w:t>rvival of species but also benefits humankind, particularly those people who are dependent on biological resources for their livelihoods</w:t>
      </w:r>
      <w:r w:rsidR="793F97A7" w:rsidRPr="00F11968">
        <w:rPr>
          <w:kern w:val="22"/>
          <w:szCs w:val="22"/>
        </w:rPr>
        <w:t>,</w:t>
      </w:r>
      <w:r w:rsidRPr="001A231C">
        <w:rPr>
          <w:kern w:val="22"/>
          <w:szCs w:val="22"/>
        </w:rPr>
        <w:t xml:space="preserve"> notably </w:t>
      </w:r>
      <w:r w:rsidR="793F97A7" w:rsidRPr="001A231C">
        <w:rPr>
          <w:kern w:val="22"/>
          <w:szCs w:val="22"/>
        </w:rPr>
        <w:t xml:space="preserve">indigenous peoples and local communities, </w:t>
      </w:r>
      <w:r w:rsidRPr="00525B73">
        <w:rPr>
          <w:kern w:val="22"/>
          <w:szCs w:val="22"/>
        </w:rPr>
        <w:t>women, youth</w:t>
      </w:r>
      <w:r w:rsidR="793F97A7" w:rsidRPr="00F9186A">
        <w:rPr>
          <w:kern w:val="22"/>
          <w:szCs w:val="22"/>
        </w:rPr>
        <w:t xml:space="preserve"> and</w:t>
      </w:r>
      <w:r w:rsidRPr="00312E76">
        <w:rPr>
          <w:kern w:val="22"/>
          <w:szCs w:val="22"/>
        </w:rPr>
        <w:t xml:space="preserve"> the poor and vulnerable. However, one of the challenges for the global biodiversity agenda is </w:t>
      </w:r>
      <w:r w:rsidR="0D5FA69A" w:rsidRPr="00312E76">
        <w:rPr>
          <w:kern w:val="22"/>
          <w:szCs w:val="22"/>
        </w:rPr>
        <w:t xml:space="preserve">simultaneously improving </w:t>
      </w:r>
      <w:r w:rsidRPr="00312E76">
        <w:rPr>
          <w:kern w:val="22"/>
          <w:szCs w:val="22"/>
        </w:rPr>
        <w:t>human livelihoods while minimizing human negative impacts on the natural resource base.</w:t>
      </w:r>
    </w:p>
    <w:p w14:paraId="78BEE3D0" w14:textId="77777777" w:rsidR="009D7CEC" w:rsidRPr="00312E76" w:rsidRDefault="009D7CEC" w:rsidP="00312E76">
      <w:pPr>
        <w:pStyle w:val="Para1"/>
        <w:numPr>
          <w:ilvl w:val="0"/>
          <w:numId w:val="0"/>
        </w:numPr>
        <w:suppressLineNumbers/>
        <w:suppressAutoHyphens/>
        <w:adjustRightInd w:val="0"/>
        <w:snapToGrid w:val="0"/>
        <w:ind w:firstLine="720"/>
        <w:rPr>
          <w:kern w:val="22"/>
          <w:szCs w:val="22"/>
        </w:rPr>
      </w:pPr>
      <w:r w:rsidRPr="00095954">
        <w:rPr>
          <w:kern w:val="22"/>
          <w:szCs w:val="22"/>
        </w:rPr>
        <w:t>The Addis Ababa Principles and Guidelines for the Sustainable Use of Biodiversity provide a framewo</w:t>
      </w:r>
      <w:r w:rsidRPr="002A6121">
        <w:rPr>
          <w:kern w:val="22"/>
          <w:szCs w:val="22"/>
        </w:rPr>
        <w:t>rk for assisting Governments, indigenous peoples and local communities, resource managers, the private sector and other stakeholders, in ensuring that their uses of biological diversity will not lead to its long-term decline. The principles highlight how e</w:t>
      </w:r>
      <w:r w:rsidRPr="001F48AA">
        <w:rPr>
          <w:kern w:val="22"/>
          <w:szCs w:val="22"/>
        </w:rPr>
        <w:t xml:space="preserve">cosystems contribute to and maintain cultures, </w:t>
      </w:r>
      <w:proofErr w:type="gramStart"/>
      <w:r w:rsidRPr="001F48AA">
        <w:rPr>
          <w:kern w:val="22"/>
          <w:szCs w:val="22"/>
        </w:rPr>
        <w:t>societies</w:t>
      </w:r>
      <w:proofErr w:type="gramEnd"/>
      <w:r w:rsidRPr="001F48AA">
        <w:rPr>
          <w:kern w:val="22"/>
          <w:szCs w:val="22"/>
        </w:rPr>
        <w:t xml:space="preserve"> and communities.</w:t>
      </w:r>
      <w:r w:rsidR="33BD98E7" w:rsidRPr="00312E76">
        <w:rPr>
          <w:kern w:val="22"/>
          <w:szCs w:val="22"/>
        </w:rPr>
        <w:t xml:space="preserve"> The Addis Ababa Principles and Guidelines were adopted </w:t>
      </w:r>
      <w:r w:rsidR="4931F2A4" w:rsidRPr="00312E76">
        <w:rPr>
          <w:kern w:val="22"/>
          <w:szCs w:val="22"/>
        </w:rPr>
        <w:t>at the seventh meeting of the Conference of the Parties to the Convention.</w:t>
      </w:r>
      <w:r w:rsidRPr="00312E76">
        <w:rPr>
          <w:rStyle w:val="FootnoteReference"/>
          <w:kern w:val="22"/>
          <w:szCs w:val="22"/>
        </w:rPr>
        <w:footnoteReference w:id="2"/>
      </w:r>
    </w:p>
    <w:p w14:paraId="4E369607" w14:textId="77777777" w:rsidR="009D7CEC" w:rsidRPr="00312E76" w:rsidRDefault="009D7CEC" w:rsidP="00312E76">
      <w:pPr>
        <w:pStyle w:val="Para1"/>
        <w:numPr>
          <w:ilvl w:val="0"/>
          <w:numId w:val="0"/>
        </w:numPr>
        <w:suppressLineNumbers/>
        <w:suppressAutoHyphens/>
        <w:adjustRightInd w:val="0"/>
        <w:snapToGrid w:val="0"/>
        <w:ind w:firstLine="720"/>
        <w:rPr>
          <w:kern w:val="22"/>
          <w:szCs w:val="22"/>
        </w:rPr>
      </w:pPr>
      <w:r w:rsidRPr="00095954">
        <w:rPr>
          <w:kern w:val="22"/>
          <w:szCs w:val="22"/>
        </w:rPr>
        <w:t>The Convention has taken an integrated approach to addressing the sustainable use of biodiversity through the work on mainstreaming which is generally understood as ensuring that biodiversity, and the services it provides, are appropriately and adequately factored into policies and practices that rely and</w:t>
      </w:r>
      <w:r w:rsidRPr="002A6121">
        <w:rPr>
          <w:kern w:val="22"/>
          <w:szCs w:val="22"/>
        </w:rPr>
        <w:t xml:space="preserve"> have an impact on biodiversity. In 2016, the Conference of the Parties adopted the Cancun Declaration</w:t>
      </w:r>
      <w:r w:rsidRPr="00095954">
        <w:rPr>
          <w:rStyle w:val="FootnoteReference"/>
          <w:kern w:val="22"/>
          <w:szCs w:val="22"/>
        </w:rPr>
        <w:footnoteReference w:id="3"/>
      </w:r>
      <w:r w:rsidRPr="00095954">
        <w:rPr>
          <w:kern w:val="22"/>
          <w:szCs w:val="22"/>
        </w:rPr>
        <w:t xml:space="preserve"> on mainstreaming the conservation and sustainable use of biodiversity for well-being as well as subsequent decisions of the Conference of the Parties (including </w:t>
      </w:r>
      <w:hyperlink r:id="rId15" w:history="1">
        <w:r w:rsidRPr="00312E76">
          <w:rPr>
            <w:rStyle w:val="Hyperlink"/>
            <w:kern w:val="22"/>
            <w:szCs w:val="22"/>
          </w:rPr>
          <w:t>14/6</w:t>
        </w:r>
      </w:hyperlink>
      <w:r w:rsidRPr="00095954">
        <w:rPr>
          <w:kern w:val="22"/>
          <w:szCs w:val="22"/>
        </w:rPr>
        <w:t xml:space="preserve"> and </w:t>
      </w:r>
      <w:hyperlink r:id="rId16" w:history="1">
        <w:r w:rsidRPr="00312E76">
          <w:rPr>
            <w:rStyle w:val="Hyperlink"/>
            <w:kern w:val="22"/>
            <w:szCs w:val="22"/>
          </w:rPr>
          <w:t>14/7</w:t>
        </w:r>
      </w:hyperlink>
      <w:r w:rsidRPr="00095954">
        <w:rPr>
          <w:kern w:val="22"/>
          <w:szCs w:val="22"/>
        </w:rPr>
        <w:t>), in which Parties committed to work at all levels within governments and across all sectors to mainstream biodiversity</w:t>
      </w:r>
      <w:r w:rsidR="00621AD7" w:rsidRPr="00095954">
        <w:rPr>
          <w:kern w:val="22"/>
          <w:szCs w:val="22"/>
        </w:rPr>
        <w:t>.</w:t>
      </w:r>
      <w:r w:rsidRPr="00095954">
        <w:rPr>
          <w:kern w:val="22"/>
          <w:szCs w:val="22"/>
        </w:rPr>
        <w:t xml:space="preserve"> </w:t>
      </w:r>
      <w:r w:rsidR="00621AD7" w:rsidRPr="002A6121">
        <w:rPr>
          <w:kern w:val="22"/>
          <w:szCs w:val="22"/>
        </w:rPr>
        <w:t>I</w:t>
      </w:r>
      <w:r w:rsidRPr="001F48AA">
        <w:rPr>
          <w:kern w:val="22"/>
          <w:szCs w:val="22"/>
        </w:rPr>
        <w:t>n 2018, Parties decided</w:t>
      </w:r>
      <w:r w:rsidRPr="00095954">
        <w:rPr>
          <w:rStyle w:val="FootnoteReference"/>
          <w:kern w:val="22"/>
          <w:szCs w:val="22"/>
        </w:rPr>
        <w:footnoteReference w:id="4"/>
      </w:r>
      <w:r w:rsidRPr="00095954">
        <w:rPr>
          <w:kern w:val="22"/>
          <w:szCs w:val="22"/>
        </w:rPr>
        <w:t xml:space="preserve"> to establish an Informal Advisory Group on Mainstreaming of Biodiversity to advise the Executive Secretary and the Bureau of the Conference of the Parties on further development of the proposal for a long</w:t>
      </w:r>
      <w:r w:rsidRPr="002A6121">
        <w:rPr>
          <w:kern w:val="22"/>
          <w:szCs w:val="22"/>
        </w:rPr>
        <w:t>-term approach to mainstreaming biodiversity also as a contribution to the post-2020 global biodiversity framework.</w:t>
      </w:r>
    </w:p>
    <w:p w14:paraId="1F2660F0" w14:textId="46955BB1" w:rsidR="00B7349E" w:rsidRPr="00E36369" w:rsidRDefault="009D7CEC" w:rsidP="00312E76">
      <w:pPr>
        <w:pStyle w:val="Para1"/>
        <w:numPr>
          <w:ilvl w:val="0"/>
          <w:numId w:val="0"/>
        </w:numPr>
        <w:suppressLineNumbers/>
        <w:suppressAutoHyphens/>
        <w:adjustRightInd w:val="0"/>
        <w:snapToGrid w:val="0"/>
        <w:ind w:firstLine="720"/>
        <w:rPr>
          <w:kern w:val="22"/>
        </w:rPr>
      </w:pPr>
      <w:r w:rsidRPr="00E36369">
        <w:rPr>
          <w:kern w:val="22"/>
        </w:rPr>
        <w:t>Furthermore, the Convention recognizes that</w:t>
      </w:r>
      <w:r w:rsidR="00ED4758" w:rsidRPr="00E36369">
        <w:rPr>
          <w:kern w:val="22"/>
        </w:rPr>
        <w:t xml:space="preserve"> </w:t>
      </w:r>
      <w:r w:rsidRPr="00E36369">
        <w:rPr>
          <w:kern w:val="22"/>
        </w:rPr>
        <w:t>the involvement and participation of indigenous peoples</w:t>
      </w:r>
      <w:r w:rsidR="00E107DF" w:rsidRPr="00E36369">
        <w:rPr>
          <w:kern w:val="22"/>
        </w:rPr>
        <w:t xml:space="preserve">, in countries with </w:t>
      </w:r>
      <w:r w:rsidR="009376BE" w:rsidRPr="00E36369">
        <w:rPr>
          <w:kern w:val="22"/>
        </w:rPr>
        <w:t>indigenous peoples,</w:t>
      </w:r>
      <w:r w:rsidRPr="00E36369">
        <w:rPr>
          <w:kern w:val="22"/>
        </w:rPr>
        <w:t xml:space="preserve"> and local communities and </w:t>
      </w:r>
      <w:r w:rsidR="00FE1C5A" w:rsidRPr="00E36369">
        <w:rPr>
          <w:kern w:val="22"/>
        </w:rPr>
        <w:t xml:space="preserve">relevant </w:t>
      </w:r>
      <w:r w:rsidRPr="00E36369">
        <w:rPr>
          <w:kern w:val="22"/>
        </w:rPr>
        <w:t xml:space="preserve">stakeholders, including in natural resource management </w:t>
      </w:r>
      <w:r w:rsidR="00ED4758" w:rsidRPr="00E36369">
        <w:rPr>
          <w:kern w:val="22"/>
        </w:rPr>
        <w:t xml:space="preserve">can be critical </w:t>
      </w:r>
      <w:r w:rsidRPr="00E36369">
        <w:rPr>
          <w:kern w:val="22"/>
        </w:rPr>
        <w:t>for their conservation and sustainable use. The programme of work on Article 8(j) and related provisions</w:t>
      </w:r>
      <w:r w:rsidRPr="00E36369">
        <w:rPr>
          <w:rStyle w:val="FootnoteReference"/>
          <w:kern w:val="22"/>
        </w:rPr>
        <w:footnoteReference w:id="5"/>
      </w:r>
      <w:r w:rsidRPr="00E36369">
        <w:rPr>
          <w:kern w:val="22"/>
        </w:rPr>
        <w:t xml:space="preserve"> is the main instrument that Parties to the Convention have given themselves to achieve, by 2020, the commitments in Article 8(j) and related provisions and later, Aichi Biodiversity Target 18.</w:t>
      </w:r>
      <w:r w:rsidRPr="00E36369">
        <w:rPr>
          <w:rStyle w:val="FootnoteReference"/>
          <w:kern w:val="22"/>
        </w:rPr>
        <w:footnoteReference w:id="6"/>
      </w:r>
      <w:r w:rsidRPr="00E36369">
        <w:rPr>
          <w:kern w:val="22"/>
        </w:rPr>
        <w:t xml:space="preserve"> Regarding Article 10(c), the chief means of implementation, building on the Addis Ababa Guidelines for Sustainable </w:t>
      </w:r>
      <w:r w:rsidR="00E0345F" w:rsidRPr="00E36369">
        <w:rPr>
          <w:kern w:val="22"/>
        </w:rPr>
        <w:t>U</w:t>
      </w:r>
      <w:r w:rsidRPr="00E36369">
        <w:rPr>
          <w:kern w:val="22"/>
        </w:rPr>
        <w:t>se, is the Global Plan of Action on the Customary Sustainable Use of Biological Diversity.</w:t>
      </w:r>
    </w:p>
    <w:p w14:paraId="1E619B3A" w14:textId="52B9C6DA" w:rsidR="008A51B4" w:rsidRPr="00E36369" w:rsidRDefault="008A51B4" w:rsidP="00312E76">
      <w:pPr>
        <w:pStyle w:val="Heading1"/>
        <w:keepNext/>
        <w:suppressLineNumbers/>
        <w:tabs>
          <w:tab w:val="center" w:pos="4680"/>
          <w:tab w:val="left" w:pos="7241"/>
        </w:tabs>
        <w:suppressAutoHyphens/>
        <w:adjustRightInd w:val="0"/>
        <w:snapToGrid w:val="0"/>
        <w:spacing w:before="120" w:after="120" w:line="240" w:lineRule="auto"/>
        <w:rPr>
          <w:rFonts w:ascii="Times New Roman" w:hAnsi="Times New Roman"/>
          <w:kern w:val="22"/>
          <w:lang w:val="en-GB"/>
        </w:rPr>
      </w:pPr>
      <w:bookmarkStart w:id="3" w:name="_Toc56756153"/>
      <w:r w:rsidRPr="00E36369">
        <w:rPr>
          <w:rFonts w:ascii="Times New Roman" w:hAnsi="Times New Roman"/>
          <w:kern w:val="22"/>
          <w:lang w:val="en-GB"/>
        </w:rPr>
        <w:t>Introduction</w:t>
      </w:r>
      <w:bookmarkEnd w:id="1"/>
      <w:bookmarkEnd w:id="3"/>
    </w:p>
    <w:p w14:paraId="218CB0DA" w14:textId="77777777" w:rsidR="008A51B4" w:rsidRPr="00312E76" w:rsidRDefault="008A51B4" w:rsidP="00312E76">
      <w:pPr>
        <w:pStyle w:val="Para1"/>
        <w:numPr>
          <w:ilvl w:val="0"/>
          <w:numId w:val="54"/>
        </w:numPr>
        <w:suppressLineNumbers/>
        <w:tabs>
          <w:tab w:val="clear" w:pos="360"/>
          <w:tab w:val="left" w:pos="720"/>
        </w:tabs>
        <w:suppressAutoHyphens/>
        <w:adjustRightInd w:val="0"/>
        <w:snapToGrid w:val="0"/>
        <w:rPr>
          <w:kern w:val="22"/>
        </w:rPr>
      </w:pPr>
      <w:r w:rsidRPr="00E36369">
        <w:rPr>
          <w:kern w:val="22"/>
        </w:rPr>
        <w:t xml:space="preserve">In decision </w:t>
      </w:r>
      <w:hyperlink r:id="rId17" w:history="1">
        <w:r w:rsidRPr="00E36369">
          <w:rPr>
            <w:rStyle w:val="Hyperlink"/>
            <w:kern w:val="22"/>
          </w:rPr>
          <w:t>14/34</w:t>
        </w:r>
      </w:hyperlink>
      <w:r w:rsidRPr="00E36369">
        <w:rPr>
          <w:kern w:val="22"/>
        </w:rPr>
        <w:t xml:space="preserve"> (para. 6), the </w:t>
      </w:r>
      <w:r w:rsidR="00507E45" w:rsidRPr="00312E76">
        <w:rPr>
          <w:kern w:val="22"/>
        </w:rPr>
        <w:t xml:space="preserve">Conference of the Parties </w:t>
      </w:r>
      <w:r w:rsidRPr="00E36369">
        <w:rPr>
          <w:kern w:val="22"/>
        </w:rPr>
        <w:t xml:space="preserve">urged Parties and invited other Governments and stakeholders to “actively engage and contribute to the process of developing a robust </w:t>
      </w:r>
      <w:r w:rsidRPr="00E36369">
        <w:rPr>
          <w:kern w:val="22"/>
        </w:rPr>
        <w:lastRenderedPageBreak/>
        <w:t xml:space="preserve">post-2020 global biodiversity framework in order to foster strong ownership of the framework to be agreed and strong support for its immediate implementation”. </w:t>
      </w:r>
      <w:r w:rsidRPr="00E36369">
        <w:rPr>
          <w:rFonts w:eastAsiaTheme="minorEastAsia"/>
          <w:kern w:val="22"/>
        </w:rPr>
        <w:t xml:space="preserve">Therefore, it was agreed that regional consultations and thematic workshops would </w:t>
      </w:r>
      <w:r w:rsidR="004D78F5" w:rsidRPr="00312E76">
        <w:rPr>
          <w:rFonts w:eastAsiaTheme="minorEastAsia"/>
          <w:kern w:val="22"/>
        </w:rPr>
        <w:t>serve</w:t>
      </w:r>
      <w:r w:rsidRPr="00E36369">
        <w:rPr>
          <w:rFonts w:eastAsiaTheme="minorEastAsia"/>
          <w:kern w:val="22"/>
        </w:rPr>
        <w:t xml:space="preserve"> as a platform for the discussions.</w:t>
      </w:r>
      <w:r w:rsidRPr="00E36369">
        <w:rPr>
          <w:kern w:val="22"/>
        </w:rPr>
        <w:t xml:space="preserve"> </w:t>
      </w:r>
      <w:r w:rsidRPr="00E36369">
        <w:rPr>
          <w:rFonts w:eastAsiaTheme="minorEastAsia"/>
          <w:kern w:val="22"/>
        </w:rPr>
        <w:t xml:space="preserve">At its first meeting, the Open-ended Working Group on the Post-2020 Global Biodiversity Framework took note of a preliminary list of meetings, consultations and workshops for the development of the post-2020 global biodiversity framework and requested that this be further developed and </w:t>
      </w:r>
      <w:r w:rsidRPr="00E36369">
        <w:rPr>
          <w:kern w:val="22"/>
        </w:rPr>
        <w:t>updated.</w:t>
      </w:r>
      <w:r w:rsidRPr="00E36369">
        <w:rPr>
          <w:rStyle w:val="FootnoteReference"/>
          <w:rFonts w:eastAsia="Arial Unicode MS"/>
          <w:kern w:val="22"/>
        </w:rPr>
        <w:footnoteReference w:id="7"/>
      </w:r>
    </w:p>
    <w:p w14:paraId="2D695830" w14:textId="03341685" w:rsidR="008A51B4" w:rsidRPr="00312E76" w:rsidRDefault="00153391" w:rsidP="00312E76">
      <w:pPr>
        <w:pStyle w:val="Para1"/>
        <w:suppressLineNumbers/>
        <w:tabs>
          <w:tab w:val="clear" w:pos="360"/>
        </w:tabs>
        <w:suppressAutoHyphens/>
        <w:adjustRightInd w:val="0"/>
        <w:snapToGrid w:val="0"/>
        <w:rPr>
          <w:kern w:val="22"/>
        </w:rPr>
      </w:pPr>
      <w:r w:rsidRPr="00E36369">
        <w:rPr>
          <w:kern w:val="22"/>
        </w:rPr>
        <w:t xml:space="preserve">The </w:t>
      </w:r>
      <w:r w:rsidR="009B2B65" w:rsidRPr="00E36369">
        <w:rPr>
          <w:kern w:val="22"/>
        </w:rPr>
        <w:t xml:space="preserve">Thematic </w:t>
      </w:r>
      <w:r w:rsidR="000C4601" w:rsidRPr="00312E76">
        <w:rPr>
          <w:kern w:val="22"/>
        </w:rPr>
        <w:t>C</w:t>
      </w:r>
      <w:r w:rsidR="21547436" w:rsidRPr="00312E76">
        <w:rPr>
          <w:kern w:val="22"/>
        </w:rPr>
        <w:t>onsultation</w:t>
      </w:r>
      <w:r w:rsidR="009B2B65" w:rsidRPr="00312E76">
        <w:rPr>
          <w:kern w:val="22"/>
        </w:rPr>
        <w:t xml:space="preserve"> </w:t>
      </w:r>
      <w:r w:rsidR="009B2B65" w:rsidRPr="00E36369">
        <w:rPr>
          <w:kern w:val="22"/>
        </w:rPr>
        <w:t xml:space="preserve">on Sustainable Use of Biological Diversity for the Post-2020 Global Biodiversity Framework </w:t>
      </w:r>
      <w:r w:rsidRPr="00E36369">
        <w:rPr>
          <w:kern w:val="22"/>
        </w:rPr>
        <w:t xml:space="preserve">was originally scheduled </w:t>
      </w:r>
      <w:r w:rsidRPr="00312E76">
        <w:rPr>
          <w:kern w:val="22"/>
        </w:rPr>
        <w:t>to be held in Bern from 30 March to 1 April 2020</w:t>
      </w:r>
      <w:r w:rsidR="000D252A" w:rsidRPr="00312E76">
        <w:rPr>
          <w:kern w:val="22"/>
        </w:rPr>
        <w:t>.</w:t>
      </w:r>
      <w:r w:rsidRPr="00312E76">
        <w:rPr>
          <w:rStyle w:val="FootnoteReference"/>
          <w:kern w:val="22"/>
        </w:rPr>
        <w:footnoteReference w:id="8"/>
      </w:r>
      <w:r w:rsidRPr="00312E76">
        <w:rPr>
          <w:kern w:val="22"/>
        </w:rPr>
        <w:t xml:space="preserve"> In light of the coronavirus COVID-19 pandemic, a virtual </w:t>
      </w:r>
      <w:r w:rsidR="50642C3F" w:rsidRPr="00312E76">
        <w:rPr>
          <w:kern w:val="22"/>
        </w:rPr>
        <w:t>consultation</w:t>
      </w:r>
      <w:r w:rsidRPr="00312E76">
        <w:rPr>
          <w:kern w:val="22"/>
        </w:rPr>
        <w:t xml:space="preserve"> was organized as an alternative to a face-to-face meeting, to ensure that further views on elements related to the sustainable use of biodiversity for the post-2020 global biodiversity framework were elicited in-depth.</w:t>
      </w:r>
      <w:r w:rsidRPr="00312E76" w:rsidDel="004B13C6">
        <w:rPr>
          <w:kern w:val="22"/>
        </w:rPr>
        <w:t xml:space="preserve"> </w:t>
      </w:r>
      <w:r w:rsidR="008A51B4" w:rsidRPr="00E36369">
        <w:rPr>
          <w:kern w:val="22"/>
        </w:rPr>
        <w:t>Th</w:t>
      </w:r>
      <w:r w:rsidR="00D319CD" w:rsidRPr="00E36369">
        <w:rPr>
          <w:kern w:val="22"/>
        </w:rPr>
        <w:t>us, the</w:t>
      </w:r>
      <w:r w:rsidR="008A51B4" w:rsidRPr="00E36369">
        <w:rPr>
          <w:kern w:val="22"/>
        </w:rPr>
        <w:t xml:space="preserve"> Thematic </w:t>
      </w:r>
      <w:r w:rsidR="6DD86154" w:rsidRPr="00E36369">
        <w:rPr>
          <w:kern w:val="22"/>
        </w:rPr>
        <w:t>Consultation</w:t>
      </w:r>
      <w:r w:rsidR="008A51B4" w:rsidRPr="00E36369">
        <w:rPr>
          <w:kern w:val="22"/>
        </w:rPr>
        <w:t xml:space="preserve"> on</w:t>
      </w:r>
      <w:r w:rsidR="1243DC17" w:rsidRPr="00E36369">
        <w:rPr>
          <w:kern w:val="22"/>
        </w:rPr>
        <w:t xml:space="preserve"> the</w:t>
      </w:r>
      <w:r w:rsidR="008A51B4" w:rsidRPr="00E36369">
        <w:rPr>
          <w:kern w:val="22"/>
        </w:rPr>
        <w:t xml:space="preserve"> </w:t>
      </w:r>
      <w:r w:rsidR="00C72556" w:rsidRPr="00E36369">
        <w:rPr>
          <w:kern w:val="22"/>
        </w:rPr>
        <w:t>Sustainable Use of Biological Diversity</w:t>
      </w:r>
      <w:r w:rsidR="008A51B4" w:rsidRPr="00E36369">
        <w:rPr>
          <w:kern w:val="22"/>
        </w:rPr>
        <w:t xml:space="preserve"> for the Post-2020 Global Biodiversity Framework was held </w:t>
      </w:r>
      <w:r w:rsidR="00C72556" w:rsidRPr="00E36369">
        <w:rPr>
          <w:kern w:val="22"/>
        </w:rPr>
        <w:t>virtually</w:t>
      </w:r>
      <w:r w:rsidR="00C72556" w:rsidRPr="00312E76">
        <w:rPr>
          <w:kern w:val="22"/>
        </w:rPr>
        <w:t>,</w:t>
      </w:r>
      <w:r w:rsidR="008A51B4" w:rsidRPr="00E36369">
        <w:rPr>
          <w:kern w:val="22"/>
        </w:rPr>
        <w:t xml:space="preserve"> from</w:t>
      </w:r>
      <w:r w:rsidR="00C72556" w:rsidRPr="00E36369">
        <w:rPr>
          <w:kern w:val="22"/>
        </w:rPr>
        <w:t xml:space="preserve"> 27 July</w:t>
      </w:r>
      <w:r w:rsidR="008A51B4" w:rsidRPr="00E36369">
        <w:rPr>
          <w:kern w:val="22"/>
        </w:rPr>
        <w:t xml:space="preserve"> to </w:t>
      </w:r>
      <w:r w:rsidR="00C72556" w:rsidRPr="00E36369">
        <w:rPr>
          <w:kern w:val="22"/>
        </w:rPr>
        <w:t>8 October</w:t>
      </w:r>
      <w:r w:rsidR="008A51B4" w:rsidRPr="00E36369">
        <w:rPr>
          <w:kern w:val="22"/>
        </w:rPr>
        <w:t xml:space="preserve"> 20</w:t>
      </w:r>
      <w:r w:rsidR="00C72556" w:rsidRPr="00E36369">
        <w:rPr>
          <w:kern w:val="22"/>
        </w:rPr>
        <w:t>20</w:t>
      </w:r>
      <w:r w:rsidR="008A51B4" w:rsidRPr="00E36369">
        <w:rPr>
          <w:kern w:val="22"/>
        </w:rPr>
        <w:t>.</w:t>
      </w:r>
      <w:r w:rsidR="008A51B4" w:rsidRPr="00312E76" w:rsidDel="0081452D">
        <w:rPr>
          <w:kern w:val="22"/>
        </w:rPr>
        <w:t xml:space="preserve"> </w:t>
      </w:r>
      <w:r w:rsidR="30C7D60B" w:rsidRPr="00312E76">
        <w:rPr>
          <w:kern w:val="22"/>
        </w:rPr>
        <w:t>The virtual consultation included an online survey, a series of webinars and an online discussion forum. The first webinar included expert presentations and provide</w:t>
      </w:r>
      <w:r w:rsidR="1BFD1E1A" w:rsidRPr="00312E76">
        <w:rPr>
          <w:kern w:val="22"/>
        </w:rPr>
        <w:t>d</w:t>
      </w:r>
      <w:r w:rsidR="30C7D60B" w:rsidRPr="00312E76">
        <w:rPr>
          <w:kern w:val="22"/>
        </w:rPr>
        <w:t xml:space="preserve"> further details on the process of the consultation and open the period for completing the survey. The online forum discuss</w:t>
      </w:r>
      <w:r w:rsidR="70EA8BDC" w:rsidRPr="00312E76">
        <w:rPr>
          <w:kern w:val="22"/>
        </w:rPr>
        <w:t>ed</w:t>
      </w:r>
      <w:r w:rsidR="30C7D60B" w:rsidRPr="00312E76">
        <w:rPr>
          <w:kern w:val="22"/>
        </w:rPr>
        <w:t xml:space="preserve"> the preliminary results of the survey. The second webinar present</w:t>
      </w:r>
      <w:r w:rsidR="0B49374D" w:rsidRPr="00312E76">
        <w:rPr>
          <w:kern w:val="22"/>
        </w:rPr>
        <w:t>ed</w:t>
      </w:r>
      <w:r w:rsidR="30C7D60B" w:rsidRPr="00312E76">
        <w:rPr>
          <w:kern w:val="22"/>
        </w:rPr>
        <w:t xml:space="preserve"> the </w:t>
      </w:r>
      <w:r w:rsidR="0700E2F8" w:rsidRPr="00312E76">
        <w:rPr>
          <w:kern w:val="22"/>
        </w:rPr>
        <w:t>preliminary</w:t>
      </w:r>
      <w:r w:rsidR="30C7D60B" w:rsidRPr="00312E76">
        <w:rPr>
          <w:kern w:val="22"/>
        </w:rPr>
        <w:t xml:space="preserve"> outcomes of all discussions</w:t>
      </w:r>
      <w:r w:rsidR="100E3020" w:rsidRPr="00312E76">
        <w:rPr>
          <w:kern w:val="22"/>
        </w:rPr>
        <w:t xml:space="preserve"> and identified some key priorities based</w:t>
      </w:r>
      <w:r w:rsidR="2616B022" w:rsidRPr="00312E76">
        <w:rPr>
          <w:kern w:val="22"/>
        </w:rPr>
        <w:t xml:space="preserve"> on the preliminary outcomes presented</w:t>
      </w:r>
      <w:r w:rsidR="46EE2FBE" w:rsidRPr="00312E76">
        <w:rPr>
          <w:kern w:val="22"/>
        </w:rPr>
        <w:t>.</w:t>
      </w:r>
    </w:p>
    <w:p w14:paraId="3D68FDBB" w14:textId="68347223" w:rsidR="008A51B4" w:rsidRPr="00312E76" w:rsidRDefault="008A51B4" w:rsidP="00312E76">
      <w:pPr>
        <w:pStyle w:val="Para1"/>
        <w:suppressLineNumbers/>
        <w:tabs>
          <w:tab w:val="clear" w:pos="360"/>
        </w:tabs>
        <w:suppressAutoHyphens/>
        <w:adjustRightInd w:val="0"/>
        <w:snapToGrid w:val="0"/>
        <w:rPr>
          <w:kern w:val="22"/>
        </w:rPr>
      </w:pPr>
      <w:r w:rsidRPr="00E36369">
        <w:rPr>
          <w:kern w:val="22"/>
        </w:rPr>
        <w:t xml:space="preserve">The </w:t>
      </w:r>
      <w:r w:rsidR="60ABF1A3" w:rsidRPr="00312E76">
        <w:rPr>
          <w:kern w:val="22"/>
        </w:rPr>
        <w:t>consultation</w:t>
      </w:r>
      <w:r w:rsidRPr="00E36369">
        <w:rPr>
          <w:kern w:val="22"/>
        </w:rPr>
        <w:t xml:space="preserve"> was organized by</w:t>
      </w:r>
      <w:r w:rsidRPr="00E36369" w:rsidDel="00940931">
        <w:rPr>
          <w:kern w:val="22"/>
        </w:rPr>
        <w:t xml:space="preserve"> </w:t>
      </w:r>
      <w:r w:rsidR="2FBECFC4" w:rsidRPr="00E36369">
        <w:rPr>
          <w:kern w:val="22"/>
        </w:rPr>
        <w:t xml:space="preserve">two co-leads, </w:t>
      </w:r>
      <w:r w:rsidR="00940931" w:rsidRPr="00E36369">
        <w:rPr>
          <w:kern w:val="22"/>
        </w:rPr>
        <w:t xml:space="preserve">Ms. Martha </w:t>
      </w:r>
      <w:proofErr w:type="spellStart"/>
      <w:r w:rsidR="00940931" w:rsidRPr="00E36369">
        <w:rPr>
          <w:kern w:val="22"/>
        </w:rPr>
        <w:t>Mphatso</w:t>
      </w:r>
      <w:proofErr w:type="spellEnd"/>
      <w:r w:rsidR="00940931" w:rsidRPr="00E36369">
        <w:rPr>
          <w:kern w:val="22"/>
        </w:rPr>
        <w:t xml:space="preserve"> </w:t>
      </w:r>
      <w:proofErr w:type="spellStart"/>
      <w:r w:rsidR="00940931" w:rsidRPr="00E36369">
        <w:rPr>
          <w:kern w:val="22"/>
        </w:rPr>
        <w:t>Kalemba</w:t>
      </w:r>
      <w:proofErr w:type="spellEnd"/>
      <w:r w:rsidR="00940931" w:rsidRPr="00E36369">
        <w:rPr>
          <w:kern w:val="22"/>
        </w:rPr>
        <w:t xml:space="preserve"> (Malawi) and Mr.</w:t>
      </w:r>
      <w:r w:rsidR="00120635" w:rsidRPr="00E36369">
        <w:rPr>
          <w:kern w:val="22"/>
        </w:rPr>
        <w:t> </w:t>
      </w:r>
      <w:r w:rsidR="00940931" w:rsidRPr="00E36369">
        <w:rPr>
          <w:kern w:val="22"/>
        </w:rPr>
        <w:t xml:space="preserve">Norbert </w:t>
      </w:r>
      <w:proofErr w:type="spellStart"/>
      <w:r w:rsidR="00940931" w:rsidRPr="00E36369">
        <w:rPr>
          <w:kern w:val="22"/>
        </w:rPr>
        <w:t>Barlocher</w:t>
      </w:r>
      <w:proofErr w:type="spellEnd"/>
      <w:r w:rsidR="00940931" w:rsidRPr="00312E76">
        <w:rPr>
          <w:kern w:val="22"/>
        </w:rPr>
        <w:t xml:space="preserve"> (Switzerland</w:t>
      </w:r>
      <w:r w:rsidR="6C3C89A7" w:rsidRPr="00312E76">
        <w:rPr>
          <w:kern w:val="22"/>
        </w:rPr>
        <w:t>)</w:t>
      </w:r>
      <w:r w:rsidR="4A928ECB" w:rsidRPr="00312E76">
        <w:rPr>
          <w:kern w:val="22"/>
        </w:rPr>
        <w:t xml:space="preserve"> who were</w:t>
      </w:r>
      <w:r w:rsidR="005F4195" w:rsidRPr="00312E76">
        <w:rPr>
          <w:kern w:val="22"/>
        </w:rPr>
        <w:t xml:space="preserve"> </w:t>
      </w:r>
      <w:r w:rsidR="00940931" w:rsidRPr="00312E76">
        <w:rPr>
          <w:kern w:val="22"/>
        </w:rPr>
        <w:t xml:space="preserve">appointed by the Co-Chairs of the </w:t>
      </w:r>
      <w:r w:rsidR="006A4BA0" w:rsidRPr="00312E76">
        <w:rPr>
          <w:kern w:val="22"/>
        </w:rPr>
        <w:t xml:space="preserve">Open-ended </w:t>
      </w:r>
      <w:r w:rsidR="00940931" w:rsidRPr="00312E76">
        <w:rPr>
          <w:kern w:val="22"/>
        </w:rPr>
        <w:t>Working Group</w:t>
      </w:r>
      <w:r w:rsidR="006A4BA0" w:rsidRPr="00312E76">
        <w:rPr>
          <w:kern w:val="22"/>
        </w:rPr>
        <w:t xml:space="preserve"> on the Post-2020 Global Biodiversity Framework</w:t>
      </w:r>
      <w:r w:rsidR="00940931" w:rsidRPr="00312E76">
        <w:rPr>
          <w:kern w:val="22"/>
        </w:rPr>
        <w:t>,</w:t>
      </w:r>
      <w:r w:rsidR="004D6E8E" w:rsidRPr="00312E76">
        <w:rPr>
          <w:kern w:val="22"/>
        </w:rPr>
        <w:t xml:space="preserve"> </w:t>
      </w:r>
      <w:r w:rsidR="3E3A9E07" w:rsidRPr="00E36369">
        <w:rPr>
          <w:kern w:val="22"/>
        </w:rPr>
        <w:t xml:space="preserve">with the support of </w:t>
      </w:r>
      <w:r w:rsidR="011E2B70" w:rsidRPr="00E36369">
        <w:rPr>
          <w:kern w:val="22"/>
        </w:rPr>
        <w:t>the</w:t>
      </w:r>
      <w:r w:rsidR="00940931" w:rsidRPr="00E36369">
        <w:rPr>
          <w:kern w:val="22"/>
        </w:rPr>
        <w:t xml:space="preserve"> </w:t>
      </w:r>
      <w:r w:rsidRPr="00312E76">
        <w:rPr>
          <w:kern w:val="22"/>
        </w:rPr>
        <w:t xml:space="preserve">Secretariat of the Convention on Biological Diversity </w:t>
      </w:r>
      <w:r w:rsidR="607712D1" w:rsidRPr="00312E76">
        <w:rPr>
          <w:kern w:val="22"/>
        </w:rPr>
        <w:t xml:space="preserve">and </w:t>
      </w:r>
      <w:r w:rsidRPr="00E36369">
        <w:rPr>
          <w:kern w:val="22"/>
        </w:rPr>
        <w:t xml:space="preserve">with the generous financial support of </w:t>
      </w:r>
      <w:r w:rsidR="74E334BA" w:rsidRPr="00312E76">
        <w:rPr>
          <w:kern w:val="22"/>
        </w:rPr>
        <w:t>Norway</w:t>
      </w:r>
      <w:r w:rsidR="47FEF7F4" w:rsidRPr="00312E76">
        <w:rPr>
          <w:kern w:val="22"/>
        </w:rPr>
        <w:t>.</w:t>
      </w:r>
      <w:r w:rsidRPr="00312E76">
        <w:rPr>
          <w:kern w:val="22"/>
        </w:rPr>
        <w:t xml:space="preserve"> </w:t>
      </w:r>
      <w:r w:rsidR="004D6E8E" w:rsidRPr="00E36369">
        <w:rPr>
          <w:kern w:val="22"/>
        </w:rPr>
        <w:t>The consultation was</w:t>
      </w:r>
      <w:r w:rsidR="00224660" w:rsidRPr="00E36369">
        <w:rPr>
          <w:kern w:val="22"/>
        </w:rPr>
        <w:t xml:space="preserve"> </w:t>
      </w:r>
      <w:r w:rsidR="009F1B3C" w:rsidRPr="00E36369">
        <w:rPr>
          <w:kern w:val="22"/>
        </w:rPr>
        <w:t xml:space="preserve">organized </w:t>
      </w:r>
      <w:r w:rsidRPr="00312E76">
        <w:rPr>
          <w:kern w:val="22"/>
        </w:rPr>
        <w:t xml:space="preserve">under the guidance of the Co-Chairs of the </w:t>
      </w:r>
      <w:r w:rsidR="23253A43" w:rsidRPr="00312E76">
        <w:rPr>
          <w:kern w:val="22"/>
        </w:rPr>
        <w:t>Working Group</w:t>
      </w:r>
      <w:r w:rsidR="10CA626E" w:rsidRPr="00E36369">
        <w:rPr>
          <w:kern w:val="22"/>
        </w:rPr>
        <w:t>.</w:t>
      </w:r>
      <w:r w:rsidR="687D2684" w:rsidRPr="00E36369">
        <w:rPr>
          <w:kern w:val="22"/>
        </w:rPr>
        <w:t xml:space="preserve"> </w:t>
      </w:r>
      <w:r w:rsidRPr="00E36369">
        <w:rPr>
          <w:kern w:val="22"/>
        </w:rPr>
        <w:t>The</w:t>
      </w:r>
      <w:r w:rsidRPr="00E36369" w:rsidDel="00925964">
        <w:rPr>
          <w:kern w:val="22"/>
        </w:rPr>
        <w:t xml:space="preserve"> </w:t>
      </w:r>
      <w:r w:rsidR="00925964" w:rsidRPr="00E36369">
        <w:rPr>
          <w:kern w:val="22"/>
        </w:rPr>
        <w:t xml:space="preserve">consultation </w:t>
      </w:r>
      <w:r w:rsidRPr="00E36369">
        <w:rPr>
          <w:kern w:val="22"/>
        </w:rPr>
        <w:t xml:space="preserve">was attended by </w:t>
      </w:r>
      <w:r w:rsidR="65319208" w:rsidRPr="00E36369">
        <w:rPr>
          <w:kern w:val="22"/>
        </w:rPr>
        <w:t xml:space="preserve">a total of </w:t>
      </w:r>
      <w:r w:rsidR="1FA175AB" w:rsidRPr="00312E76">
        <w:rPr>
          <w:kern w:val="22"/>
        </w:rPr>
        <w:t>329</w:t>
      </w:r>
      <w:r w:rsidRPr="00312E76">
        <w:rPr>
          <w:kern w:val="22"/>
        </w:rPr>
        <w:t xml:space="preserve"> participants</w:t>
      </w:r>
      <w:r w:rsidR="1A4AB740" w:rsidRPr="00E36369">
        <w:rPr>
          <w:kern w:val="22"/>
        </w:rPr>
        <w:t xml:space="preserve"> who participated in </w:t>
      </w:r>
      <w:r w:rsidR="0080167E" w:rsidRPr="00E36369">
        <w:rPr>
          <w:kern w:val="22"/>
        </w:rPr>
        <w:t>at least one of the four activities</w:t>
      </w:r>
      <w:r w:rsidR="00A52C9F" w:rsidRPr="00E36369">
        <w:rPr>
          <w:kern w:val="22"/>
        </w:rPr>
        <w:t xml:space="preserve"> </w:t>
      </w:r>
      <w:r w:rsidR="1A4AB740" w:rsidRPr="00312E76">
        <w:rPr>
          <w:kern w:val="22"/>
        </w:rPr>
        <w:t xml:space="preserve">of the consultation. These </w:t>
      </w:r>
      <w:r w:rsidR="24F4708E" w:rsidRPr="00312E76">
        <w:rPr>
          <w:kern w:val="22"/>
        </w:rPr>
        <w:t>include</w:t>
      </w:r>
      <w:r w:rsidRPr="00312E76">
        <w:rPr>
          <w:kern w:val="22"/>
        </w:rPr>
        <w:t xml:space="preserve"> representatives of Parties to the Convention,</w:t>
      </w:r>
      <w:r w:rsidR="009E43EA" w:rsidRPr="00312E76">
        <w:rPr>
          <w:kern w:val="22"/>
        </w:rPr>
        <w:t xml:space="preserve"> other governments, </w:t>
      </w:r>
      <w:r w:rsidR="00DF2F3F" w:rsidRPr="00E36369">
        <w:rPr>
          <w:kern w:val="22"/>
        </w:rPr>
        <w:t>U</w:t>
      </w:r>
      <w:r w:rsidR="00120635" w:rsidRPr="00E36369">
        <w:rPr>
          <w:kern w:val="22"/>
        </w:rPr>
        <w:t xml:space="preserve">nited </w:t>
      </w:r>
      <w:r w:rsidR="00DF2F3F" w:rsidRPr="00E36369">
        <w:rPr>
          <w:kern w:val="22"/>
        </w:rPr>
        <w:t>N</w:t>
      </w:r>
      <w:r w:rsidR="00120635" w:rsidRPr="00E36369">
        <w:rPr>
          <w:kern w:val="22"/>
        </w:rPr>
        <w:t>ations</w:t>
      </w:r>
      <w:r w:rsidR="00DF2F3F" w:rsidRPr="00E36369">
        <w:rPr>
          <w:kern w:val="22"/>
        </w:rPr>
        <w:t xml:space="preserve"> </w:t>
      </w:r>
      <w:r w:rsidR="002374BE" w:rsidRPr="00312E76">
        <w:rPr>
          <w:kern w:val="22"/>
        </w:rPr>
        <w:t>agencies, intergovernmental and non-governmental organization</w:t>
      </w:r>
      <w:r w:rsidR="00937935" w:rsidRPr="00E36369">
        <w:rPr>
          <w:kern w:val="22"/>
        </w:rPr>
        <w:t>s</w:t>
      </w:r>
      <w:r w:rsidR="00A62673">
        <w:rPr>
          <w:kern w:val="22"/>
        </w:rPr>
        <w:t xml:space="preserve"> (NGOs)</w:t>
      </w:r>
      <w:r w:rsidR="00937935" w:rsidRPr="00E36369">
        <w:rPr>
          <w:kern w:val="22"/>
        </w:rPr>
        <w:t>,</w:t>
      </w:r>
      <w:r w:rsidRPr="00312E76">
        <w:rPr>
          <w:kern w:val="22"/>
        </w:rPr>
        <w:t xml:space="preserve"> as well as relevant organizations and representatives of indigenous peoples and local communities</w:t>
      </w:r>
      <w:r w:rsidR="00937935" w:rsidRPr="00E36369">
        <w:rPr>
          <w:kern w:val="22"/>
        </w:rPr>
        <w:t xml:space="preserve"> and</w:t>
      </w:r>
      <w:r w:rsidR="00257E96" w:rsidRPr="00E36369">
        <w:rPr>
          <w:kern w:val="22"/>
        </w:rPr>
        <w:t xml:space="preserve"> </w:t>
      </w:r>
      <w:r w:rsidR="0092107D" w:rsidRPr="00E36369">
        <w:rPr>
          <w:kern w:val="22"/>
        </w:rPr>
        <w:t xml:space="preserve">other </w:t>
      </w:r>
      <w:r w:rsidR="00807711" w:rsidRPr="00E36369">
        <w:rPr>
          <w:kern w:val="22"/>
        </w:rPr>
        <w:t>stakeholder groups (</w:t>
      </w:r>
      <w:r w:rsidRPr="00E36369">
        <w:rPr>
          <w:kern w:val="22"/>
        </w:rPr>
        <w:t>women and youth</w:t>
      </w:r>
      <w:r w:rsidR="00807711" w:rsidRPr="00E36369">
        <w:rPr>
          <w:kern w:val="22"/>
        </w:rPr>
        <w:t>)</w:t>
      </w:r>
      <w:r w:rsidRPr="00E36369">
        <w:rPr>
          <w:kern w:val="22"/>
        </w:rPr>
        <w:t xml:space="preserve">. A </w:t>
      </w:r>
      <w:r w:rsidR="002F6F0B" w:rsidRPr="00E36369">
        <w:rPr>
          <w:kern w:val="22"/>
        </w:rPr>
        <w:t xml:space="preserve">complete </w:t>
      </w:r>
      <w:r w:rsidRPr="00E36369">
        <w:rPr>
          <w:kern w:val="22"/>
        </w:rPr>
        <w:t xml:space="preserve">list of </w:t>
      </w:r>
      <w:r w:rsidR="002F6F0B" w:rsidRPr="00E36369">
        <w:rPr>
          <w:kern w:val="22"/>
        </w:rPr>
        <w:t xml:space="preserve">Parties and organizations </w:t>
      </w:r>
      <w:r w:rsidR="000F382C" w:rsidRPr="00E36369">
        <w:rPr>
          <w:kern w:val="22"/>
        </w:rPr>
        <w:t>represented during the consultation</w:t>
      </w:r>
      <w:r w:rsidR="002F6F0B" w:rsidRPr="00E36369">
        <w:rPr>
          <w:kern w:val="22"/>
        </w:rPr>
        <w:t xml:space="preserve"> </w:t>
      </w:r>
      <w:r w:rsidRPr="00E36369">
        <w:rPr>
          <w:kern w:val="22"/>
        </w:rPr>
        <w:t>is provided in</w:t>
      </w:r>
      <w:r w:rsidR="004D1971" w:rsidRPr="00E36369">
        <w:rPr>
          <w:kern w:val="22"/>
        </w:rPr>
        <w:t xml:space="preserve"> </w:t>
      </w:r>
      <w:r w:rsidR="00120635" w:rsidRPr="00E36369">
        <w:rPr>
          <w:kern w:val="22"/>
        </w:rPr>
        <w:t>a</w:t>
      </w:r>
      <w:r w:rsidR="004D1971" w:rsidRPr="00E36369">
        <w:rPr>
          <w:kern w:val="22"/>
        </w:rPr>
        <w:t>nnex</w:t>
      </w:r>
      <w:r w:rsidR="00120635" w:rsidRPr="00E36369">
        <w:rPr>
          <w:kern w:val="22"/>
        </w:rPr>
        <w:t> </w:t>
      </w:r>
      <w:r w:rsidR="28525CB0" w:rsidRPr="00E36369">
        <w:rPr>
          <w:kern w:val="22"/>
        </w:rPr>
        <w:t>V</w:t>
      </w:r>
      <w:r w:rsidR="476B210E" w:rsidRPr="00E36369">
        <w:rPr>
          <w:kern w:val="22"/>
        </w:rPr>
        <w:t>I</w:t>
      </w:r>
      <w:r w:rsidR="40725B0B" w:rsidRPr="00E36369">
        <w:rPr>
          <w:kern w:val="22"/>
        </w:rPr>
        <w:t>.</w:t>
      </w:r>
    </w:p>
    <w:p w14:paraId="7FDAD608" w14:textId="77777777" w:rsidR="008A51B4" w:rsidRPr="00312E76" w:rsidRDefault="008A51B4" w:rsidP="00312E76">
      <w:pPr>
        <w:pStyle w:val="Para1"/>
        <w:suppressLineNumbers/>
        <w:tabs>
          <w:tab w:val="clear" w:pos="360"/>
        </w:tabs>
        <w:suppressAutoHyphens/>
        <w:adjustRightInd w:val="0"/>
        <w:snapToGrid w:val="0"/>
        <w:rPr>
          <w:kern w:val="22"/>
        </w:rPr>
      </w:pPr>
      <w:r w:rsidRPr="00E36369">
        <w:rPr>
          <w:kern w:val="22"/>
        </w:rPr>
        <w:t xml:space="preserve">The thematic </w:t>
      </w:r>
      <w:r w:rsidR="41FAD13F" w:rsidRPr="00312E76">
        <w:rPr>
          <w:kern w:val="22"/>
        </w:rPr>
        <w:t>consultation</w:t>
      </w:r>
      <w:r w:rsidR="004F34D3" w:rsidRPr="00312E76">
        <w:rPr>
          <w:kern w:val="22"/>
        </w:rPr>
        <w:t xml:space="preserve"> </w:t>
      </w:r>
      <w:r w:rsidRPr="00E36369">
        <w:rPr>
          <w:kern w:val="22"/>
        </w:rPr>
        <w:t xml:space="preserve">aimed at providing specific inputs for the use of the Co-Chairs of the Working Group on the Post-2020 Global Biodiversity Framework for consideration in their work </w:t>
      </w:r>
      <w:r w:rsidR="76F02F71" w:rsidRPr="00312E76">
        <w:rPr>
          <w:kern w:val="22"/>
        </w:rPr>
        <w:t xml:space="preserve">to prepare </w:t>
      </w:r>
      <w:r w:rsidRPr="00E36369">
        <w:rPr>
          <w:kern w:val="22"/>
        </w:rPr>
        <w:t>draft</w:t>
      </w:r>
      <w:r w:rsidR="005755FE" w:rsidRPr="00312E76">
        <w:rPr>
          <w:kern w:val="22"/>
        </w:rPr>
        <w:t xml:space="preserve"> </w:t>
      </w:r>
      <w:r w:rsidR="0AACD305" w:rsidRPr="00312E76">
        <w:rPr>
          <w:kern w:val="22"/>
        </w:rPr>
        <w:t>one</w:t>
      </w:r>
      <w:r w:rsidRPr="00E36369">
        <w:rPr>
          <w:kern w:val="22"/>
        </w:rPr>
        <w:t xml:space="preserve"> of the post-2020 framework. The outputs will contribute to informing </w:t>
      </w:r>
      <w:r w:rsidR="2280603E" w:rsidRPr="00312E76">
        <w:rPr>
          <w:kern w:val="22"/>
        </w:rPr>
        <w:t>discussions</w:t>
      </w:r>
      <w:r w:rsidRPr="00E36369">
        <w:rPr>
          <w:kern w:val="22"/>
        </w:rPr>
        <w:t xml:space="preserve"> at </w:t>
      </w:r>
      <w:r w:rsidR="00EC03E8" w:rsidRPr="00E36369">
        <w:rPr>
          <w:kern w:val="22"/>
        </w:rPr>
        <w:t>the twenty-fourth meeting of the Subsidiary Body on S</w:t>
      </w:r>
      <w:r w:rsidR="00D34EF8" w:rsidRPr="00E36369">
        <w:rPr>
          <w:kern w:val="22"/>
        </w:rPr>
        <w:t>cientific</w:t>
      </w:r>
      <w:r w:rsidR="009414B7" w:rsidRPr="00E36369">
        <w:rPr>
          <w:kern w:val="22"/>
        </w:rPr>
        <w:t>, Technical and Technological Advice</w:t>
      </w:r>
      <w:r w:rsidR="00C72556" w:rsidRPr="00E36369">
        <w:rPr>
          <w:kern w:val="22"/>
        </w:rPr>
        <w:t xml:space="preserve"> and </w:t>
      </w:r>
      <w:r w:rsidRPr="00E36369">
        <w:rPr>
          <w:kern w:val="22"/>
        </w:rPr>
        <w:t xml:space="preserve">the </w:t>
      </w:r>
      <w:r w:rsidR="00C72556" w:rsidRPr="00E36369">
        <w:rPr>
          <w:kern w:val="22"/>
        </w:rPr>
        <w:t>third</w:t>
      </w:r>
      <w:r w:rsidRPr="00E36369">
        <w:rPr>
          <w:kern w:val="22"/>
        </w:rPr>
        <w:t xml:space="preserve"> meeting of the </w:t>
      </w:r>
      <w:r w:rsidR="00EC03E8" w:rsidRPr="00E36369">
        <w:rPr>
          <w:kern w:val="22"/>
        </w:rPr>
        <w:t xml:space="preserve">Open-ended </w:t>
      </w:r>
      <w:r w:rsidRPr="00E36369">
        <w:rPr>
          <w:kern w:val="22"/>
        </w:rPr>
        <w:t xml:space="preserve">Working Group. </w:t>
      </w:r>
      <w:r w:rsidR="00257E96" w:rsidRPr="00E36369">
        <w:rPr>
          <w:kern w:val="22"/>
        </w:rPr>
        <w:t xml:space="preserve">As planned, the </w:t>
      </w:r>
      <w:r w:rsidRPr="00E36369">
        <w:rPr>
          <w:kern w:val="22"/>
        </w:rPr>
        <w:t xml:space="preserve">thematic workshop explored options for elements of goal(s), target(s), </w:t>
      </w:r>
      <w:r w:rsidR="00C72556" w:rsidRPr="00E36369">
        <w:rPr>
          <w:kern w:val="22"/>
        </w:rPr>
        <w:t>component</w:t>
      </w:r>
      <w:r w:rsidRPr="00E36369">
        <w:rPr>
          <w:kern w:val="22"/>
        </w:rPr>
        <w:t>(s)</w:t>
      </w:r>
      <w:r w:rsidR="00C72556" w:rsidRPr="00E36369">
        <w:rPr>
          <w:kern w:val="22"/>
        </w:rPr>
        <w:t xml:space="preserve"> and monitoring element(s)</w:t>
      </w:r>
      <w:r w:rsidRPr="00E36369">
        <w:rPr>
          <w:kern w:val="22"/>
        </w:rPr>
        <w:t xml:space="preserve"> with baselines and relevant indicators on </w:t>
      </w:r>
      <w:r w:rsidR="00DC51C4" w:rsidRPr="00E36369">
        <w:rPr>
          <w:kern w:val="22"/>
        </w:rPr>
        <w:t>sustainable use</w:t>
      </w:r>
      <w:r w:rsidRPr="00E36369">
        <w:rPr>
          <w:kern w:val="22"/>
        </w:rPr>
        <w:t xml:space="preserve"> to inform the </w:t>
      </w:r>
      <w:r w:rsidR="00516DD3" w:rsidRPr="00E36369">
        <w:rPr>
          <w:kern w:val="22"/>
        </w:rPr>
        <w:t xml:space="preserve">development of </w:t>
      </w:r>
      <w:r w:rsidRPr="00E36369">
        <w:rPr>
          <w:kern w:val="22"/>
        </w:rPr>
        <w:t xml:space="preserve">post-2020 </w:t>
      </w:r>
      <w:r w:rsidR="00516DD3" w:rsidRPr="00312E76">
        <w:rPr>
          <w:kern w:val="22"/>
        </w:rPr>
        <w:t xml:space="preserve">global biodiversity </w:t>
      </w:r>
      <w:r w:rsidRPr="00E36369">
        <w:rPr>
          <w:kern w:val="22"/>
        </w:rPr>
        <w:t>framework.</w:t>
      </w:r>
    </w:p>
    <w:p w14:paraId="0951EEB7" w14:textId="3F0B89AC" w:rsidR="00F53323" w:rsidRPr="00E36369" w:rsidRDefault="7F4FB6CE" w:rsidP="00312E76">
      <w:pPr>
        <w:pStyle w:val="Para1"/>
        <w:suppressLineNumbers/>
        <w:tabs>
          <w:tab w:val="clear" w:pos="360"/>
        </w:tabs>
        <w:suppressAutoHyphens/>
        <w:adjustRightInd w:val="0"/>
        <w:snapToGrid w:val="0"/>
        <w:rPr>
          <w:color w:val="000000" w:themeColor="text1"/>
          <w:kern w:val="22"/>
        </w:rPr>
      </w:pPr>
      <w:r w:rsidRPr="00312E76">
        <w:rPr>
          <w:kern w:val="22"/>
        </w:rPr>
        <w:t xml:space="preserve">The dates for the </w:t>
      </w:r>
      <w:r w:rsidR="2015384A" w:rsidRPr="00312E76">
        <w:rPr>
          <w:kern w:val="22"/>
        </w:rPr>
        <w:t>virtual</w:t>
      </w:r>
      <w:r w:rsidRPr="00312E76">
        <w:rPr>
          <w:kern w:val="22"/>
        </w:rPr>
        <w:t xml:space="preserve"> consultation and for registering were informed</w:t>
      </w:r>
      <w:r w:rsidR="36AA9B89" w:rsidRPr="00312E76">
        <w:rPr>
          <w:kern w:val="22"/>
        </w:rPr>
        <w:t xml:space="preserve"> through notification </w:t>
      </w:r>
      <w:hyperlink r:id="rId18" w:history="1">
        <w:r w:rsidR="36AA9B89" w:rsidRPr="00312E76">
          <w:rPr>
            <w:rStyle w:val="Hyperlink"/>
            <w:kern w:val="22"/>
          </w:rPr>
          <w:t>2020-051</w:t>
        </w:r>
      </w:hyperlink>
      <w:r w:rsidR="6CC5AB93" w:rsidRPr="00312E76">
        <w:rPr>
          <w:kern w:val="22"/>
        </w:rPr>
        <w:t>.</w:t>
      </w:r>
      <w:r w:rsidR="0044562F" w:rsidRPr="00312E76">
        <w:rPr>
          <w:kern w:val="22"/>
        </w:rPr>
        <w:t xml:space="preserve"> </w:t>
      </w:r>
      <w:r w:rsidR="008A51B4" w:rsidRPr="00E36369">
        <w:rPr>
          <w:kern w:val="22"/>
        </w:rPr>
        <w:t xml:space="preserve">A concept note was posted on the </w:t>
      </w:r>
      <w:r w:rsidR="003F4475" w:rsidRPr="00E36369">
        <w:rPr>
          <w:kern w:val="22"/>
        </w:rPr>
        <w:t>consultation</w:t>
      </w:r>
      <w:r w:rsidR="008A51B4" w:rsidRPr="00312E76" w:rsidDel="003F4475">
        <w:rPr>
          <w:kern w:val="22"/>
        </w:rPr>
        <w:t xml:space="preserve"> </w:t>
      </w:r>
      <w:r w:rsidR="004418CF" w:rsidRPr="00312E76">
        <w:rPr>
          <w:kern w:val="22"/>
        </w:rPr>
        <w:t>website</w:t>
      </w:r>
      <w:r w:rsidR="004418CF" w:rsidRPr="00312E76">
        <w:t>,</w:t>
      </w:r>
      <w:r w:rsidR="008A51B4" w:rsidRPr="00E36369">
        <w:rPr>
          <w:kern w:val="22"/>
        </w:rPr>
        <w:t xml:space="preserve"> and an introductory information email was </w:t>
      </w:r>
      <w:r w:rsidR="00257E96" w:rsidRPr="00E36369">
        <w:rPr>
          <w:kern w:val="22"/>
        </w:rPr>
        <w:t xml:space="preserve">sent </w:t>
      </w:r>
      <w:r w:rsidR="008A51B4" w:rsidRPr="00E36369">
        <w:rPr>
          <w:kern w:val="22"/>
        </w:rPr>
        <w:t>to participants. Three information documents were also issued: (a)</w:t>
      </w:r>
      <w:r w:rsidR="00261493" w:rsidRPr="00312E76">
        <w:rPr>
          <w:rFonts w:ascii="Calibri" w:eastAsia="Calibri" w:hAnsi="Calibri"/>
          <w:snapToGrid/>
          <w:kern w:val="22"/>
        </w:rPr>
        <w:t xml:space="preserve"> </w:t>
      </w:r>
      <w:r w:rsidR="00261493" w:rsidRPr="00E36369">
        <w:rPr>
          <w:kern w:val="22"/>
        </w:rPr>
        <w:t xml:space="preserve">a </w:t>
      </w:r>
      <w:hyperlink r:id="rId19" w:history="1">
        <w:r w:rsidR="00261493" w:rsidRPr="00E36369">
          <w:rPr>
            <w:rStyle w:val="Hyperlink"/>
            <w:kern w:val="22"/>
          </w:rPr>
          <w:t>summary of comments</w:t>
        </w:r>
      </w:hyperlink>
      <w:r w:rsidR="00261493" w:rsidRPr="00E36369">
        <w:rPr>
          <w:kern w:val="22"/>
        </w:rPr>
        <w:t xml:space="preserve"> from notification 2019-08, from outcomes of the second meeting of the Open-ended Working Group and from discussions held at thematic workshops previously convened by the Secretariat, relating to targets of the post-2020 global biodiversity framework that relate to the sustainable use of biological diversity</w:t>
      </w:r>
      <w:r w:rsidR="008A51B4" w:rsidRPr="00E36369">
        <w:rPr>
          <w:kern w:val="22"/>
        </w:rPr>
        <w:t>; (b)</w:t>
      </w:r>
      <w:r w:rsidR="00261493" w:rsidRPr="00312E76">
        <w:rPr>
          <w:rFonts w:ascii="Calibri" w:eastAsia="Calibri" w:hAnsi="Calibri"/>
          <w:snapToGrid/>
          <w:kern w:val="22"/>
        </w:rPr>
        <w:t xml:space="preserve"> </w:t>
      </w:r>
      <w:r w:rsidR="00015906" w:rsidRPr="00E36369">
        <w:rPr>
          <w:kern w:val="22"/>
        </w:rPr>
        <w:t>a</w:t>
      </w:r>
      <w:r w:rsidR="00261493" w:rsidRPr="00E36369">
        <w:rPr>
          <w:kern w:val="22"/>
        </w:rPr>
        <w:t xml:space="preserve"> </w:t>
      </w:r>
      <w:hyperlink r:id="rId20" w:history="1">
        <w:r w:rsidR="00261493" w:rsidRPr="00E36369">
          <w:rPr>
            <w:rStyle w:val="Hyperlink"/>
            <w:kern w:val="22"/>
          </w:rPr>
          <w:t>summary of suggestions and comments</w:t>
        </w:r>
      </w:hyperlink>
      <w:r w:rsidR="00261493" w:rsidRPr="00E36369">
        <w:rPr>
          <w:kern w:val="22"/>
        </w:rPr>
        <w:t xml:space="preserve"> from notification 2019-08 relating to indicators of the monitoring framework for the post-2020 global biodiversity framework related to </w:t>
      </w:r>
      <w:r w:rsidR="007E5274" w:rsidRPr="00312E76">
        <w:rPr>
          <w:kern w:val="22"/>
        </w:rPr>
        <w:t xml:space="preserve">the </w:t>
      </w:r>
      <w:r w:rsidR="00261493" w:rsidRPr="00E36369">
        <w:rPr>
          <w:kern w:val="22"/>
        </w:rPr>
        <w:t xml:space="preserve">sustainable use of biological </w:t>
      </w:r>
      <w:r w:rsidR="00261493" w:rsidRPr="00E36369">
        <w:rPr>
          <w:kern w:val="22"/>
        </w:rPr>
        <w:lastRenderedPageBreak/>
        <w:t>diversity</w:t>
      </w:r>
      <w:r w:rsidR="008A51B4" w:rsidRPr="00E36369">
        <w:rPr>
          <w:kern w:val="22"/>
        </w:rPr>
        <w:t xml:space="preserve">; and (c) </w:t>
      </w:r>
      <w:r w:rsidR="00F72078" w:rsidRPr="00E36369">
        <w:rPr>
          <w:kern w:val="22"/>
        </w:rPr>
        <w:t xml:space="preserve">a </w:t>
      </w:r>
      <w:hyperlink r:id="rId21" w:history="1">
        <w:r w:rsidR="00015906" w:rsidRPr="00312E76">
          <w:rPr>
            <w:rStyle w:val="Hyperlink"/>
            <w:kern w:val="22"/>
          </w:rPr>
          <w:t>summary of key activities and decisions</w:t>
        </w:r>
      </w:hyperlink>
      <w:r w:rsidR="00015906" w:rsidRPr="00312E76">
        <w:rPr>
          <w:kern w:val="22"/>
        </w:rPr>
        <w:t xml:space="preserve"> relating to </w:t>
      </w:r>
      <w:r w:rsidR="00EC46C5" w:rsidRPr="00312E76">
        <w:rPr>
          <w:kern w:val="22"/>
        </w:rPr>
        <w:t>c</w:t>
      </w:r>
      <w:r w:rsidR="00015906" w:rsidRPr="00312E76">
        <w:rPr>
          <w:kern w:val="22"/>
        </w:rPr>
        <w:t xml:space="preserve">ustomary </w:t>
      </w:r>
      <w:r w:rsidR="00EC46C5" w:rsidRPr="00312E76">
        <w:rPr>
          <w:kern w:val="22"/>
        </w:rPr>
        <w:t>s</w:t>
      </w:r>
      <w:r w:rsidR="00015906" w:rsidRPr="00312E76">
        <w:rPr>
          <w:kern w:val="22"/>
        </w:rPr>
        <w:t xml:space="preserve">ustainable </w:t>
      </w:r>
      <w:r w:rsidR="00EC46C5" w:rsidRPr="00312E76">
        <w:rPr>
          <w:kern w:val="22"/>
        </w:rPr>
        <w:t>u</w:t>
      </w:r>
      <w:r w:rsidR="00015906" w:rsidRPr="00312E76">
        <w:rPr>
          <w:kern w:val="22"/>
        </w:rPr>
        <w:t>se under the Convention</w:t>
      </w:r>
      <w:r w:rsidR="006D38C3" w:rsidRPr="00312E76">
        <w:rPr>
          <w:kern w:val="22"/>
        </w:rPr>
        <w:t>.</w:t>
      </w:r>
    </w:p>
    <w:p w14:paraId="3C8F8C76" w14:textId="18B0F2C2" w:rsidR="00E467D9" w:rsidRPr="00312E76" w:rsidRDefault="00C659E7" w:rsidP="00312E76">
      <w:pPr>
        <w:pStyle w:val="Para1"/>
        <w:suppressLineNumbers/>
        <w:tabs>
          <w:tab w:val="clear" w:pos="360"/>
        </w:tabs>
        <w:suppressAutoHyphens/>
        <w:adjustRightInd w:val="0"/>
        <w:snapToGrid w:val="0"/>
        <w:rPr>
          <w:kern w:val="22"/>
        </w:rPr>
      </w:pPr>
      <w:r w:rsidRPr="00312E76">
        <w:rPr>
          <w:kern w:val="22"/>
        </w:rPr>
        <w:t>Th</w:t>
      </w:r>
      <w:r w:rsidR="007E5408" w:rsidRPr="00312E76">
        <w:rPr>
          <w:kern w:val="22"/>
        </w:rPr>
        <w:t>is</w:t>
      </w:r>
      <w:r w:rsidRPr="00312E76">
        <w:rPr>
          <w:kern w:val="22"/>
        </w:rPr>
        <w:t xml:space="preserve"> document is organized in </w:t>
      </w:r>
      <w:r w:rsidR="00DF3BA4" w:rsidRPr="00312E76">
        <w:rPr>
          <w:kern w:val="22"/>
        </w:rPr>
        <w:t>four</w:t>
      </w:r>
      <w:r w:rsidRPr="00312E76">
        <w:rPr>
          <w:kern w:val="22"/>
        </w:rPr>
        <w:t xml:space="preserve"> sections</w:t>
      </w:r>
      <w:r w:rsidR="00DF3BA4" w:rsidRPr="00312E76">
        <w:rPr>
          <w:kern w:val="22"/>
        </w:rPr>
        <w:t xml:space="preserve">. Section </w:t>
      </w:r>
      <w:r w:rsidR="00445950" w:rsidRPr="00312E76">
        <w:rPr>
          <w:kern w:val="22"/>
        </w:rPr>
        <w:t xml:space="preserve">1 </w:t>
      </w:r>
      <w:r w:rsidR="00CE6BD3" w:rsidRPr="00312E76">
        <w:rPr>
          <w:kern w:val="22"/>
        </w:rPr>
        <w:t xml:space="preserve">outlines the </w:t>
      </w:r>
      <w:r w:rsidR="00445950" w:rsidRPr="00312E76">
        <w:rPr>
          <w:kern w:val="22"/>
        </w:rPr>
        <w:t xml:space="preserve">presentations and discussions </w:t>
      </w:r>
      <w:r w:rsidR="00CA46E4" w:rsidRPr="00312E76">
        <w:rPr>
          <w:kern w:val="22"/>
        </w:rPr>
        <w:t>held</w:t>
      </w:r>
      <w:r w:rsidR="00445950" w:rsidRPr="00312E76">
        <w:rPr>
          <w:kern w:val="22"/>
        </w:rPr>
        <w:t xml:space="preserve"> during the opening webinar</w:t>
      </w:r>
      <w:r w:rsidR="00DA1B85" w:rsidRPr="00312E76">
        <w:rPr>
          <w:kern w:val="22"/>
        </w:rPr>
        <w:t>; s</w:t>
      </w:r>
      <w:r w:rsidR="00445950" w:rsidRPr="00312E76">
        <w:rPr>
          <w:kern w:val="22"/>
        </w:rPr>
        <w:t xml:space="preserve">ection </w:t>
      </w:r>
      <w:r w:rsidR="00263764" w:rsidRPr="00312E76">
        <w:rPr>
          <w:kern w:val="22"/>
        </w:rPr>
        <w:t xml:space="preserve">2 </w:t>
      </w:r>
      <w:r w:rsidR="00DA1B85" w:rsidRPr="00312E76">
        <w:rPr>
          <w:kern w:val="22"/>
        </w:rPr>
        <w:t>outlines</w:t>
      </w:r>
      <w:r w:rsidR="0025177D" w:rsidRPr="00312E76">
        <w:rPr>
          <w:kern w:val="22"/>
        </w:rPr>
        <w:t xml:space="preserve"> </w:t>
      </w:r>
      <w:r w:rsidR="00774047" w:rsidRPr="00312E76">
        <w:rPr>
          <w:kern w:val="22"/>
        </w:rPr>
        <w:t xml:space="preserve">the </w:t>
      </w:r>
      <w:r w:rsidR="00A92A41" w:rsidRPr="00312E76">
        <w:rPr>
          <w:kern w:val="22"/>
        </w:rPr>
        <w:t xml:space="preserve">procedure </w:t>
      </w:r>
      <w:r w:rsidR="00130CC2" w:rsidRPr="00312E76">
        <w:rPr>
          <w:kern w:val="22"/>
        </w:rPr>
        <w:t xml:space="preserve">and participation </w:t>
      </w:r>
      <w:r w:rsidR="005A2FEC" w:rsidRPr="00312E76">
        <w:rPr>
          <w:kern w:val="22"/>
        </w:rPr>
        <w:t>level</w:t>
      </w:r>
      <w:r w:rsidR="00130CC2" w:rsidRPr="00312E76">
        <w:rPr>
          <w:kern w:val="22"/>
        </w:rPr>
        <w:t xml:space="preserve"> </w:t>
      </w:r>
      <w:r w:rsidR="00B76157" w:rsidRPr="00312E76">
        <w:rPr>
          <w:kern w:val="22"/>
        </w:rPr>
        <w:t>of</w:t>
      </w:r>
      <w:r w:rsidR="00130CC2" w:rsidRPr="00312E76">
        <w:rPr>
          <w:kern w:val="22"/>
        </w:rPr>
        <w:t xml:space="preserve"> the </w:t>
      </w:r>
      <w:r w:rsidR="00774047" w:rsidRPr="00312E76">
        <w:rPr>
          <w:kern w:val="22"/>
        </w:rPr>
        <w:t>online survey</w:t>
      </w:r>
      <w:r w:rsidR="00DA1B85" w:rsidRPr="00312E76">
        <w:rPr>
          <w:kern w:val="22"/>
        </w:rPr>
        <w:t>; s</w:t>
      </w:r>
      <w:r w:rsidR="00B9335E" w:rsidRPr="00312E76">
        <w:rPr>
          <w:kern w:val="22"/>
        </w:rPr>
        <w:t xml:space="preserve">ection 3 </w:t>
      </w:r>
      <w:r w:rsidR="00130CC2" w:rsidRPr="00312E76">
        <w:rPr>
          <w:kern w:val="22"/>
        </w:rPr>
        <w:t xml:space="preserve">outlines the procedure and participation </w:t>
      </w:r>
      <w:r w:rsidR="005A2FEC" w:rsidRPr="00312E76">
        <w:rPr>
          <w:kern w:val="22"/>
        </w:rPr>
        <w:t>level</w:t>
      </w:r>
      <w:r w:rsidR="00130CC2" w:rsidRPr="00312E76">
        <w:rPr>
          <w:kern w:val="22"/>
        </w:rPr>
        <w:t xml:space="preserve"> </w:t>
      </w:r>
      <w:r w:rsidR="00B76157" w:rsidRPr="00312E76">
        <w:rPr>
          <w:kern w:val="22"/>
        </w:rPr>
        <w:t>of</w:t>
      </w:r>
      <w:r w:rsidR="00B9335E" w:rsidRPr="00312E76">
        <w:rPr>
          <w:kern w:val="22"/>
        </w:rPr>
        <w:t xml:space="preserve"> the online discussion forum</w:t>
      </w:r>
      <w:r w:rsidR="00DA1B85" w:rsidRPr="00312E76">
        <w:rPr>
          <w:kern w:val="22"/>
        </w:rPr>
        <w:t>; and section</w:t>
      </w:r>
      <w:r w:rsidR="00D73827" w:rsidRPr="00312E76">
        <w:rPr>
          <w:kern w:val="22"/>
        </w:rPr>
        <w:t> </w:t>
      </w:r>
      <w:r w:rsidR="00DA1B85" w:rsidRPr="00312E76">
        <w:rPr>
          <w:kern w:val="22"/>
        </w:rPr>
        <w:t xml:space="preserve">4 outlines the presentations and discussions </w:t>
      </w:r>
      <w:r w:rsidR="001B44F2" w:rsidRPr="00312E76">
        <w:rPr>
          <w:kern w:val="22"/>
        </w:rPr>
        <w:t>held</w:t>
      </w:r>
      <w:r w:rsidR="00DA1B85" w:rsidRPr="00312E76">
        <w:rPr>
          <w:kern w:val="22"/>
        </w:rPr>
        <w:t xml:space="preserve"> during the closing webinars. </w:t>
      </w:r>
      <w:r w:rsidR="002B05FE" w:rsidRPr="00312E76">
        <w:rPr>
          <w:kern w:val="22"/>
        </w:rPr>
        <w:t>A</w:t>
      </w:r>
      <w:r w:rsidR="00D97046" w:rsidRPr="00312E76">
        <w:rPr>
          <w:kern w:val="22"/>
        </w:rPr>
        <w:t xml:space="preserve">nnex </w:t>
      </w:r>
      <w:r w:rsidR="00517A9A" w:rsidRPr="00312E76">
        <w:rPr>
          <w:kern w:val="22"/>
        </w:rPr>
        <w:t>I</w:t>
      </w:r>
      <w:r w:rsidR="00D97046" w:rsidRPr="00312E76" w:rsidDel="002F76F6">
        <w:rPr>
          <w:kern w:val="22"/>
        </w:rPr>
        <w:t xml:space="preserve"> </w:t>
      </w:r>
      <w:proofErr w:type="gramStart"/>
      <w:r w:rsidR="00D97046" w:rsidRPr="00312E76">
        <w:rPr>
          <w:kern w:val="22"/>
        </w:rPr>
        <w:t>includes</w:t>
      </w:r>
      <w:proofErr w:type="gramEnd"/>
      <w:r w:rsidR="00D97046" w:rsidRPr="00312E76">
        <w:rPr>
          <w:kern w:val="22"/>
        </w:rPr>
        <w:t xml:space="preserve"> a detailed summary of the presentations</w:t>
      </w:r>
      <w:r w:rsidR="00CF3CA6" w:rsidRPr="00312E76">
        <w:rPr>
          <w:kern w:val="22"/>
        </w:rPr>
        <w:t>, questions</w:t>
      </w:r>
      <w:r w:rsidR="00405299" w:rsidRPr="00312E76">
        <w:rPr>
          <w:kern w:val="22"/>
        </w:rPr>
        <w:t xml:space="preserve"> and discussions held</w:t>
      </w:r>
      <w:r w:rsidR="00CF3FA6" w:rsidRPr="00312E76">
        <w:rPr>
          <w:kern w:val="22"/>
        </w:rPr>
        <w:t xml:space="preserve"> during</w:t>
      </w:r>
      <w:r w:rsidR="00D97046" w:rsidRPr="00312E76">
        <w:rPr>
          <w:kern w:val="22"/>
        </w:rPr>
        <w:t xml:space="preserve"> the</w:t>
      </w:r>
      <w:r w:rsidR="00CF3FA6" w:rsidRPr="00312E76">
        <w:rPr>
          <w:kern w:val="22"/>
        </w:rPr>
        <w:t xml:space="preserve"> opening</w:t>
      </w:r>
      <w:r w:rsidR="00D97046" w:rsidRPr="00312E76">
        <w:rPr>
          <w:kern w:val="22"/>
        </w:rPr>
        <w:t xml:space="preserve"> webinar. Annex </w:t>
      </w:r>
      <w:r w:rsidR="00F742F4" w:rsidRPr="00312E76">
        <w:rPr>
          <w:kern w:val="22"/>
        </w:rPr>
        <w:t xml:space="preserve">II includes </w:t>
      </w:r>
      <w:r w:rsidR="005A1F01" w:rsidRPr="00312E76">
        <w:rPr>
          <w:kern w:val="22"/>
        </w:rPr>
        <w:t>a synthesis of the discussions and submissions made by participants throughout the virtual consultation on the sustainable use of biodiversity</w:t>
      </w:r>
      <w:r w:rsidR="00543031" w:rsidRPr="00312E76">
        <w:rPr>
          <w:kern w:val="22"/>
        </w:rPr>
        <w:t>,</w:t>
      </w:r>
      <w:r w:rsidR="005A1F01" w:rsidRPr="00312E76">
        <w:rPr>
          <w:kern w:val="22"/>
        </w:rPr>
        <w:t xml:space="preserve"> organized thematically. These summaries should not be interpreted in any way as a consensus nor as recommendation but a compilation of views from participants and discussion throughout the consultation, as potential input for further discussions in the development of the post-2020 global biodiversity framework.</w:t>
      </w:r>
    </w:p>
    <w:p w14:paraId="273F950F" w14:textId="764930F3" w:rsidR="00C171C0" w:rsidRPr="00312E76" w:rsidRDefault="005A1F01" w:rsidP="00312E76">
      <w:pPr>
        <w:pStyle w:val="Para1"/>
        <w:suppressLineNumbers/>
        <w:tabs>
          <w:tab w:val="clear" w:pos="360"/>
        </w:tabs>
        <w:suppressAutoHyphens/>
        <w:adjustRightInd w:val="0"/>
        <w:snapToGrid w:val="0"/>
        <w:rPr>
          <w:kern w:val="22"/>
        </w:rPr>
      </w:pPr>
      <w:r w:rsidRPr="00312E76">
        <w:rPr>
          <w:kern w:val="22"/>
        </w:rPr>
        <w:t>Annex III</w:t>
      </w:r>
      <w:r w:rsidR="004150EF" w:rsidRPr="00312E76" w:rsidDel="002A0DD8">
        <w:rPr>
          <w:kern w:val="22"/>
        </w:rPr>
        <w:t xml:space="preserve"> </w:t>
      </w:r>
      <w:r w:rsidR="004150EF" w:rsidRPr="00312E76">
        <w:rPr>
          <w:kern w:val="22"/>
        </w:rPr>
        <w:t>include</w:t>
      </w:r>
      <w:r w:rsidR="007E5408" w:rsidRPr="00312E76">
        <w:rPr>
          <w:kern w:val="22"/>
        </w:rPr>
        <w:t>s s</w:t>
      </w:r>
      <w:r w:rsidR="004150EF" w:rsidRPr="00312E76">
        <w:rPr>
          <w:kern w:val="22"/>
        </w:rPr>
        <w:t xml:space="preserve">uggestions to the draft monitoring framework for the post-2020 global biodiversity framework made available for peer review for </w:t>
      </w:r>
      <w:r w:rsidR="00897ECD" w:rsidRPr="00312E76">
        <w:rPr>
          <w:kern w:val="22"/>
        </w:rPr>
        <w:t>the twenty-fourth meeting of the Subsidiary Body on Scientific, Technical and Technological Advice</w:t>
      </w:r>
      <w:r w:rsidR="007E5408" w:rsidRPr="00312E76">
        <w:rPr>
          <w:kern w:val="22"/>
        </w:rPr>
        <w:t xml:space="preserve"> </w:t>
      </w:r>
      <w:r w:rsidR="004150EF" w:rsidRPr="00312E76">
        <w:rPr>
          <w:kern w:val="22"/>
        </w:rPr>
        <w:t>suggested in the online survey</w:t>
      </w:r>
      <w:r w:rsidR="007E5408" w:rsidRPr="00312E76">
        <w:rPr>
          <w:kern w:val="22"/>
        </w:rPr>
        <w:t xml:space="preserve"> and</w:t>
      </w:r>
      <w:r w:rsidR="004150EF" w:rsidRPr="00312E76">
        <w:rPr>
          <w:kern w:val="22"/>
        </w:rPr>
        <w:t xml:space="preserve"> in the online discussion forum.</w:t>
      </w:r>
      <w:r w:rsidR="007E5408" w:rsidRPr="00312E76">
        <w:rPr>
          <w:kern w:val="22"/>
        </w:rPr>
        <w:t xml:space="preserve"> This compilation can contribute to informing discussions at the twenty-fourth meeting of the Subsidiary Body on Scientific, Technical and Technological Advice and the third meeting of the Open-ended Working Group</w:t>
      </w:r>
      <w:r w:rsidR="0018411D" w:rsidRPr="00312E76">
        <w:rPr>
          <w:kern w:val="22"/>
        </w:rPr>
        <w:t>. Annex IV</w:t>
      </w:r>
      <w:r w:rsidR="0025177D" w:rsidRPr="00312E76">
        <w:rPr>
          <w:kern w:val="22"/>
        </w:rPr>
        <w:t xml:space="preserve"> and V</w:t>
      </w:r>
      <w:r w:rsidR="0018411D" w:rsidRPr="00312E76">
        <w:rPr>
          <w:kern w:val="22"/>
        </w:rPr>
        <w:t xml:space="preserve"> include</w:t>
      </w:r>
      <w:r w:rsidR="0025177D" w:rsidRPr="00312E76">
        <w:rPr>
          <w:kern w:val="22"/>
        </w:rPr>
        <w:t xml:space="preserve"> the questions provided in the online survey and discussion forum, respectively. Annex VI contains a list of Parties and organizations </w:t>
      </w:r>
      <w:r w:rsidR="00517A9A" w:rsidRPr="00312E76">
        <w:rPr>
          <w:kern w:val="22"/>
        </w:rPr>
        <w:t xml:space="preserve">that registered for </w:t>
      </w:r>
      <w:r w:rsidR="0025177D" w:rsidRPr="00312E76">
        <w:rPr>
          <w:kern w:val="22"/>
        </w:rPr>
        <w:t>the consultation.</w:t>
      </w:r>
    </w:p>
    <w:p w14:paraId="4D462B3A" w14:textId="35EF58F3" w:rsidR="008A51B4" w:rsidRPr="00E36369" w:rsidRDefault="00BE1E3B" w:rsidP="00312E76">
      <w:pPr>
        <w:pStyle w:val="Heading1"/>
        <w:keepNext/>
        <w:suppressLineNumbers/>
        <w:tabs>
          <w:tab w:val="left" w:pos="900"/>
        </w:tabs>
        <w:suppressAutoHyphens/>
        <w:adjustRightInd w:val="0"/>
        <w:snapToGrid w:val="0"/>
        <w:spacing w:before="120" w:after="120" w:line="240" w:lineRule="auto"/>
        <w:rPr>
          <w:rFonts w:ascii="Times New Roman" w:hAnsi="Times New Roman"/>
          <w:kern w:val="22"/>
          <w:lang w:val="en-GB"/>
        </w:rPr>
      </w:pPr>
      <w:bookmarkStart w:id="4" w:name="_Toc56756154"/>
      <w:r w:rsidRPr="00E36369">
        <w:rPr>
          <w:rFonts w:ascii="Times New Roman" w:hAnsi="Times New Roman"/>
          <w:kern w:val="22"/>
          <w:lang w:val="en-GB"/>
        </w:rPr>
        <w:t>Section</w:t>
      </w:r>
      <w:r w:rsidR="008A51B4" w:rsidRPr="00E36369">
        <w:rPr>
          <w:rFonts w:ascii="Times New Roman" w:hAnsi="Times New Roman"/>
          <w:kern w:val="22"/>
          <w:lang w:val="en-GB"/>
        </w:rPr>
        <w:t xml:space="preserve"> 1.</w:t>
      </w:r>
      <w:r w:rsidR="00406B91" w:rsidRPr="00E36369">
        <w:rPr>
          <w:rFonts w:ascii="Times New Roman" w:hAnsi="Times New Roman"/>
          <w:kern w:val="22"/>
          <w:lang w:val="en-GB"/>
        </w:rPr>
        <w:tab/>
      </w:r>
      <w:r w:rsidR="008A51B4" w:rsidRPr="00E36369">
        <w:rPr>
          <w:rFonts w:ascii="Times New Roman" w:hAnsi="Times New Roman"/>
          <w:kern w:val="22"/>
          <w:lang w:val="en-GB"/>
        </w:rPr>
        <w:t xml:space="preserve">Opening </w:t>
      </w:r>
      <w:r w:rsidRPr="00E36369">
        <w:rPr>
          <w:rFonts w:ascii="Times New Roman" w:hAnsi="Times New Roman"/>
          <w:kern w:val="22"/>
          <w:lang w:val="en-GB"/>
        </w:rPr>
        <w:t>Webinar</w:t>
      </w:r>
      <w:bookmarkEnd w:id="4"/>
    </w:p>
    <w:p w14:paraId="17F5348D" w14:textId="6B37B04E" w:rsidR="00DB1AA4" w:rsidRPr="00312E76" w:rsidRDefault="008A51B4" w:rsidP="00312E76">
      <w:pPr>
        <w:pStyle w:val="Para1"/>
        <w:suppressLineNumbers/>
        <w:tabs>
          <w:tab w:val="clear" w:pos="360"/>
        </w:tabs>
        <w:suppressAutoHyphens/>
        <w:adjustRightInd w:val="0"/>
        <w:snapToGrid w:val="0"/>
        <w:rPr>
          <w:kern w:val="22"/>
        </w:rPr>
      </w:pPr>
      <w:r w:rsidRPr="00E36369">
        <w:rPr>
          <w:kern w:val="22"/>
        </w:rPr>
        <w:t xml:space="preserve">The </w:t>
      </w:r>
      <w:r w:rsidR="00DB1AA4" w:rsidRPr="00E36369">
        <w:rPr>
          <w:kern w:val="22"/>
        </w:rPr>
        <w:t xml:space="preserve">first activity of the virtual consultation was </w:t>
      </w:r>
      <w:r w:rsidR="002A0BA9" w:rsidRPr="00E36369">
        <w:rPr>
          <w:kern w:val="22"/>
        </w:rPr>
        <w:t>an</w:t>
      </w:r>
      <w:r w:rsidR="00DB1AA4" w:rsidRPr="00E36369">
        <w:rPr>
          <w:kern w:val="22"/>
        </w:rPr>
        <w:t xml:space="preserve"> opening </w:t>
      </w:r>
      <w:r w:rsidR="00257E96" w:rsidRPr="00E36369">
        <w:rPr>
          <w:kern w:val="22"/>
        </w:rPr>
        <w:t>w</w:t>
      </w:r>
      <w:r w:rsidR="00BE1E3B" w:rsidRPr="00E36369">
        <w:rPr>
          <w:kern w:val="22"/>
        </w:rPr>
        <w:t>ebinar</w:t>
      </w:r>
      <w:r w:rsidR="00DB1AA4" w:rsidRPr="00E36369">
        <w:rPr>
          <w:kern w:val="22"/>
        </w:rPr>
        <w:t>, which was held on</w:t>
      </w:r>
      <w:r w:rsidRPr="00E36369">
        <w:rPr>
          <w:kern w:val="22"/>
        </w:rPr>
        <w:t xml:space="preserve"> </w:t>
      </w:r>
      <w:r w:rsidR="001A231C" w:rsidRPr="00E36369">
        <w:rPr>
          <w:kern w:val="22"/>
        </w:rPr>
        <w:t>27</w:t>
      </w:r>
      <w:r w:rsidR="001A231C">
        <w:rPr>
          <w:kern w:val="22"/>
        </w:rPr>
        <w:t> </w:t>
      </w:r>
      <w:r w:rsidR="00015906" w:rsidRPr="00E36369">
        <w:rPr>
          <w:kern w:val="22"/>
        </w:rPr>
        <w:t>July</w:t>
      </w:r>
      <w:r w:rsidR="001A231C">
        <w:rPr>
          <w:kern w:val="22"/>
        </w:rPr>
        <w:t> </w:t>
      </w:r>
      <w:r w:rsidR="00015906" w:rsidRPr="00E36369">
        <w:rPr>
          <w:kern w:val="22"/>
        </w:rPr>
        <w:t>2020</w:t>
      </w:r>
      <w:r w:rsidR="003F4475" w:rsidRPr="00312E76">
        <w:rPr>
          <w:kern w:val="22"/>
        </w:rPr>
        <w:t>.</w:t>
      </w:r>
      <w:r w:rsidR="00D029B9" w:rsidRPr="00E36369">
        <w:rPr>
          <w:kern w:val="22"/>
        </w:rPr>
        <w:t xml:space="preserve"> </w:t>
      </w:r>
      <w:r w:rsidR="005D53D1" w:rsidRPr="00E36369">
        <w:rPr>
          <w:kern w:val="22"/>
        </w:rPr>
        <w:t xml:space="preserve">The webinar </w:t>
      </w:r>
      <w:r w:rsidR="00CB4292" w:rsidRPr="00E36369">
        <w:rPr>
          <w:kern w:val="22"/>
        </w:rPr>
        <w:t>consisted of</w:t>
      </w:r>
      <w:r w:rsidR="008344B3" w:rsidRPr="00E36369">
        <w:rPr>
          <w:kern w:val="22"/>
        </w:rPr>
        <w:t xml:space="preserve"> </w:t>
      </w:r>
      <w:r w:rsidR="00914045" w:rsidRPr="00E36369">
        <w:rPr>
          <w:kern w:val="22"/>
        </w:rPr>
        <w:t xml:space="preserve">nine presentations made by the co-leads of the consultation, experts on sustainable use, </w:t>
      </w:r>
      <w:r w:rsidR="001B75F1" w:rsidRPr="00E36369">
        <w:rPr>
          <w:kern w:val="22"/>
        </w:rPr>
        <w:t xml:space="preserve">and the </w:t>
      </w:r>
      <w:r w:rsidR="000C5DA2" w:rsidRPr="00E36369">
        <w:rPr>
          <w:kern w:val="22"/>
        </w:rPr>
        <w:t>C</w:t>
      </w:r>
      <w:r w:rsidR="001B75F1" w:rsidRPr="00E36369">
        <w:rPr>
          <w:kern w:val="22"/>
        </w:rPr>
        <w:t>o-</w:t>
      </w:r>
      <w:r w:rsidR="000C5DA2" w:rsidRPr="00E36369">
        <w:rPr>
          <w:kern w:val="22"/>
        </w:rPr>
        <w:t>C</w:t>
      </w:r>
      <w:r w:rsidR="001B75F1" w:rsidRPr="00E36369">
        <w:rPr>
          <w:kern w:val="22"/>
        </w:rPr>
        <w:t xml:space="preserve">hairs of the </w:t>
      </w:r>
      <w:r w:rsidR="000C5DA2" w:rsidRPr="00E36369">
        <w:rPr>
          <w:kern w:val="22"/>
        </w:rPr>
        <w:t>O</w:t>
      </w:r>
      <w:r w:rsidR="00090877" w:rsidRPr="00E36369">
        <w:rPr>
          <w:kern w:val="22"/>
        </w:rPr>
        <w:t xml:space="preserve">pen-ended </w:t>
      </w:r>
      <w:r w:rsidR="000C5DA2" w:rsidRPr="00E36369">
        <w:rPr>
          <w:kern w:val="22"/>
        </w:rPr>
        <w:t>W</w:t>
      </w:r>
      <w:r w:rsidR="00090877" w:rsidRPr="00E36369">
        <w:rPr>
          <w:kern w:val="22"/>
        </w:rPr>
        <w:t xml:space="preserve">orking </w:t>
      </w:r>
      <w:r w:rsidR="000C5DA2" w:rsidRPr="00E36369">
        <w:rPr>
          <w:kern w:val="22"/>
        </w:rPr>
        <w:t>G</w:t>
      </w:r>
      <w:r w:rsidR="00090877" w:rsidRPr="00E36369">
        <w:rPr>
          <w:kern w:val="22"/>
        </w:rPr>
        <w:t xml:space="preserve">roup. </w:t>
      </w:r>
      <w:r w:rsidR="00347149" w:rsidRPr="00E36369">
        <w:rPr>
          <w:kern w:val="22"/>
        </w:rPr>
        <w:t xml:space="preserve">There were also three question and answer </w:t>
      </w:r>
      <w:r w:rsidR="003147ED" w:rsidRPr="00E36369">
        <w:rPr>
          <w:kern w:val="22"/>
        </w:rPr>
        <w:t>sessions</w:t>
      </w:r>
      <w:r w:rsidR="00347149" w:rsidRPr="00E36369">
        <w:rPr>
          <w:kern w:val="22"/>
        </w:rPr>
        <w:t xml:space="preserve"> held </w:t>
      </w:r>
      <w:r w:rsidR="00E01BDD" w:rsidRPr="00E36369">
        <w:rPr>
          <w:kern w:val="22"/>
        </w:rPr>
        <w:t xml:space="preserve">intermittently </w:t>
      </w:r>
      <w:r w:rsidR="00347149" w:rsidRPr="00E36369">
        <w:rPr>
          <w:kern w:val="22"/>
        </w:rPr>
        <w:t>throughout the webinar</w:t>
      </w:r>
      <w:r w:rsidR="003147ED" w:rsidRPr="00E36369">
        <w:rPr>
          <w:kern w:val="22"/>
        </w:rPr>
        <w:t xml:space="preserve"> and a discussion session held after the presentations</w:t>
      </w:r>
      <w:r w:rsidR="00347149" w:rsidRPr="00E36369">
        <w:rPr>
          <w:kern w:val="22"/>
        </w:rPr>
        <w:t>.</w:t>
      </w:r>
    </w:p>
    <w:p w14:paraId="34EDCEF4" w14:textId="2100FA42" w:rsidR="0076745D" w:rsidRPr="00312E76" w:rsidRDefault="008A51B4" w:rsidP="00312E76">
      <w:pPr>
        <w:pStyle w:val="Para1"/>
        <w:suppressLineNumbers/>
        <w:tabs>
          <w:tab w:val="clear" w:pos="360"/>
        </w:tabs>
        <w:suppressAutoHyphens/>
        <w:adjustRightInd w:val="0"/>
        <w:snapToGrid w:val="0"/>
        <w:rPr>
          <w:kern w:val="22"/>
        </w:rPr>
      </w:pPr>
      <w:r w:rsidRPr="00E36369">
        <w:rPr>
          <w:kern w:val="22"/>
        </w:rPr>
        <w:t xml:space="preserve">Participants were welcomed by </w:t>
      </w:r>
      <w:r w:rsidR="0046698B" w:rsidRPr="00E36369">
        <w:rPr>
          <w:kern w:val="22"/>
        </w:rPr>
        <w:t xml:space="preserve">Ms. Elizabeth </w:t>
      </w:r>
      <w:proofErr w:type="spellStart"/>
      <w:r w:rsidR="0046698B" w:rsidRPr="00E36369">
        <w:rPr>
          <w:kern w:val="22"/>
        </w:rPr>
        <w:t>Maruma</w:t>
      </w:r>
      <w:proofErr w:type="spellEnd"/>
      <w:r w:rsidR="0046698B" w:rsidRPr="00E36369">
        <w:rPr>
          <w:kern w:val="22"/>
        </w:rPr>
        <w:t xml:space="preserve"> Mrema,</w:t>
      </w:r>
      <w:r w:rsidRPr="00E36369" w:rsidDel="005B604D">
        <w:rPr>
          <w:kern w:val="22"/>
        </w:rPr>
        <w:t xml:space="preserve"> </w:t>
      </w:r>
      <w:r w:rsidRPr="00E36369">
        <w:rPr>
          <w:kern w:val="22"/>
        </w:rPr>
        <w:t>Executive Secretary of the Secretariat of the Convention on Biological D</w:t>
      </w:r>
      <w:r w:rsidR="00D5645A" w:rsidRPr="00E36369">
        <w:rPr>
          <w:kern w:val="22"/>
        </w:rPr>
        <w:t>iversity</w:t>
      </w:r>
      <w:r w:rsidRPr="00E36369">
        <w:rPr>
          <w:kern w:val="22"/>
        </w:rPr>
        <w:t xml:space="preserve">. </w:t>
      </w:r>
      <w:r w:rsidR="0046698B" w:rsidRPr="00E36369">
        <w:rPr>
          <w:kern w:val="22"/>
        </w:rPr>
        <w:t>In he</w:t>
      </w:r>
      <w:r w:rsidRPr="00E36369">
        <w:rPr>
          <w:kern w:val="22"/>
        </w:rPr>
        <w:t>r opening statement</w:t>
      </w:r>
      <w:r w:rsidR="0046698B" w:rsidRPr="00E36369">
        <w:rPr>
          <w:kern w:val="22"/>
        </w:rPr>
        <w:t>, Ms. Mrema</w:t>
      </w:r>
      <w:r w:rsidRPr="00E36369">
        <w:rPr>
          <w:kern w:val="22"/>
        </w:rPr>
        <w:t xml:space="preserve"> </w:t>
      </w:r>
      <w:r w:rsidR="0076745D" w:rsidRPr="00E36369">
        <w:rPr>
          <w:kern w:val="22"/>
        </w:rPr>
        <w:t xml:space="preserve">highlighted to </w:t>
      </w:r>
      <w:r w:rsidR="00807711" w:rsidRPr="00E36369">
        <w:rPr>
          <w:kern w:val="22"/>
        </w:rPr>
        <w:t>participants</w:t>
      </w:r>
      <w:r w:rsidRPr="00E36369">
        <w:rPr>
          <w:kern w:val="22"/>
        </w:rPr>
        <w:t xml:space="preserve"> </w:t>
      </w:r>
      <w:r w:rsidR="0076745D" w:rsidRPr="00E36369">
        <w:rPr>
          <w:kern w:val="22"/>
        </w:rPr>
        <w:t xml:space="preserve">that this </w:t>
      </w:r>
      <w:r w:rsidR="000C5DA2" w:rsidRPr="00E36369">
        <w:rPr>
          <w:kern w:val="22"/>
        </w:rPr>
        <w:t>wa</w:t>
      </w:r>
      <w:r w:rsidR="0076745D" w:rsidRPr="00E36369">
        <w:rPr>
          <w:kern w:val="22"/>
        </w:rPr>
        <w:t xml:space="preserve">s the first thematic consultation for the post-2020 global biodiversity framework to be held virtually. </w:t>
      </w:r>
      <w:r w:rsidR="00AF063F" w:rsidRPr="00E36369">
        <w:rPr>
          <w:kern w:val="22"/>
        </w:rPr>
        <w:t>She reminded participants that the s</w:t>
      </w:r>
      <w:r w:rsidR="0076745D" w:rsidRPr="00E36369">
        <w:rPr>
          <w:kern w:val="22"/>
        </w:rPr>
        <w:t xml:space="preserve">ustainable use of biodiversity </w:t>
      </w:r>
      <w:r w:rsidR="000C5DA2" w:rsidRPr="00E36369">
        <w:rPr>
          <w:kern w:val="22"/>
        </w:rPr>
        <w:t>wa</w:t>
      </w:r>
      <w:r w:rsidR="0076745D" w:rsidRPr="00E36369">
        <w:rPr>
          <w:kern w:val="22"/>
        </w:rPr>
        <w:t xml:space="preserve">s </w:t>
      </w:r>
      <w:r w:rsidR="00AF063F" w:rsidRPr="00E36369">
        <w:rPr>
          <w:kern w:val="22"/>
        </w:rPr>
        <w:t xml:space="preserve">one of the three objectives of the Convention and </w:t>
      </w:r>
      <w:r w:rsidR="000C5DA2" w:rsidRPr="00E36369">
        <w:rPr>
          <w:kern w:val="22"/>
        </w:rPr>
        <w:t>wa</w:t>
      </w:r>
      <w:r w:rsidR="00AF063F" w:rsidRPr="00E36369">
        <w:rPr>
          <w:kern w:val="22"/>
        </w:rPr>
        <w:t xml:space="preserve">s essential </w:t>
      </w:r>
      <w:r w:rsidR="0076745D" w:rsidRPr="00E36369">
        <w:rPr>
          <w:kern w:val="22"/>
        </w:rPr>
        <w:t>for protecting both human and ecosystem health.</w:t>
      </w:r>
      <w:r w:rsidR="00AF063F" w:rsidRPr="00E36369">
        <w:rPr>
          <w:kern w:val="22"/>
        </w:rPr>
        <w:t xml:space="preserve"> She mentioned that sustainable use ensure</w:t>
      </w:r>
      <w:r w:rsidR="000C5DA2" w:rsidRPr="00E36369">
        <w:rPr>
          <w:kern w:val="22"/>
        </w:rPr>
        <w:t>d</w:t>
      </w:r>
      <w:r w:rsidR="00AF063F" w:rsidRPr="00E36369">
        <w:rPr>
          <w:kern w:val="22"/>
        </w:rPr>
        <w:t xml:space="preserve"> the conservation of biodiversity while also benefitting humans, especially the most </w:t>
      </w:r>
      <w:r w:rsidR="009E32B0" w:rsidRPr="00E36369">
        <w:rPr>
          <w:kern w:val="22"/>
        </w:rPr>
        <w:t>vulnerable</w:t>
      </w:r>
      <w:r w:rsidR="00AF063F" w:rsidRPr="00E36369">
        <w:rPr>
          <w:kern w:val="22"/>
        </w:rPr>
        <w:t xml:space="preserve"> who depend</w:t>
      </w:r>
      <w:r w:rsidR="000C5DA2" w:rsidRPr="00E36369">
        <w:rPr>
          <w:kern w:val="22"/>
        </w:rPr>
        <w:t>ed</w:t>
      </w:r>
      <w:r w:rsidR="00AF063F" w:rsidRPr="00E36369">
        <w:rPr>
          <w:kern w:val="22"/>
        </w:rPr>
        <w:t xml:space="preserve"> directly on biodiversity for their livelihoods. Sustainable use </w:t>
      </w:r>
      <w:r w:rsidR="000C5DA2" w:rsidRPr="00E36369">
        <w:rPr>
          <w:kern w:val="22"/>
        </w:rPr>
        <w:t>wa</w:t>
      </w:r>
      <w:r w:rsidR="00AF063F" w:rsidRPr="00E36369">
        <w:rPr>
          <w:kern w:val="22"/>
        </w:rPr>
        <w:t>s a cross</w:t>
      </w:r>
      <w:r w:rsidR="000C5DA2" w:rsidRPr="00E36369">
        <w:rPr>
          <w:kern w:val="22"/>
        </w:rPr>
        <w:t>-</w:t>
      </w:r>
      <w:r w:rsidR="00AF063F" w:rsidRPr="00E36369">
        <w:rPr>
          <w:kern w:val="22"/>
        </w:rPr>
        <w:t xml:space="preserve">cutting issue and an important tool to achieve sustainable development and the Convention’s 2050 Vision. Finally, she encouraged participants to be ambitious and aim for a transformative framework, ensuring that the sustainable use of biodiversity </w:t>
      </w:r>
      <w:r w:rsidR="000C5DA2" w:rsidRPr="00E36369">
        <w:rPr>
          <w:kern w:val="22"/>
        </w:rPr>
        <w:t>wa</w:t>
      </w:r>
      <w:r w:rsidR="00AF063F" w:rsidRPr="00E36369">
        <w:rPr>
          <w:kern w:val="22"/>
        </w:rPr>
        <w:t>s enshrined as</w:t>
      </w:r>
      <w:r w:rsidR="003C5764" w:rsidRPr="00E36369">
        <w:rPr>
          <w:kern w:val="22"/>
        </w:rPr>
        <w:t xml:space="preserve"> a</w:t>
      </w:r>
      <w:r w:rsidR="00AF063F" w:rsidRPr="00E36369">
        <w:rPr>
          <w:kern w:val="22"/>
        </w:rPr>
        <w:t xml:space="preserve"> tenant of the post-2020 framework.</w:t>
      </w:r>
    </w:p>
    <w:p w14:paraId="2229364B" w14:textId="6F931006" w:rsidR="008A51B4" w:rsidRPr="00312E76" w:rsidRDefault="008F5CFF" w:rsidP="00312E76">
      <w:pPr>
        <w:pStyle w:val="Para1"/>
        <w:suppressLineNumbers/>
        <w:tabs>
          <w:tab w:val="clear" w:pos="360"/>
        </w:tabs>
        <w:suppressAutoHyphens/>
        <w:adjustRightInd w:val="0"/>
        <w:snapToGrid w:val="0"/>
        <w:rPr>
          <w:kern w:val="22"/>
        </w:rPr>
      </w:pPr>
      <w:r w:rsidRPr="00E36369">
        <w:rPr>
          <w:kern w:val="22"/>
        </w:rPr>
        <w:t xml:space="preserve">Ms. Martha </w:t>
      </w:r>
      <w:proofErr w:type="spellStart"/>
      <w:r w:rsidRPr="00E36369">
        <w:rPr>
          <w:kern w:val="22"/>
        </w:rPr>
        <w:t>Mphatso</w:t>
      </w:r>
      <w:proofErr w:type="spellEnd"/>
      <w:r w:rsidRPr="00E36369">
        <w:rPr>
          <w:kern w:val="22"/>
        </w:rPr>
        <w:t xml:space="preserve"> </w:t>
      </w:r>
      <w:proofErr w:type="spellStart"/>
      <w:r w:rsidRPr="00E36369">
        <w:rPr>
          <w:kern w:val="22"/>
        </w:rPr>
        <w:t>Kalemba</w:t>
      </w:r>
      <w:proofErr w:type="spellEnd"/>
      <w:r w:rsidRPr="00E36369">
        <w:rPr>
          <w:kern w:val="22"/>
        </w:rPr>
        <w:t xml:space="preserve"> (Malawi) and Mr. Norbert </w:t>
      </w:r>
      <w:proofErr w:type="spellStart"/>
      <w:r w:rsidRPr="00E36369">
        <w:rPr>
          <w:kern w:val="22"/>
        </w:rPr>
        <w:t>Barlocher</w:t>
      </w:r>
      <w:proofErr w:type="spellEnd"/>
      <w:r w:rsidRPr="00E36369">
        <w:rPr>
          <w:kern w:val="22"/>
        </w:rPr>
        <w:t xml:space="preserve"> (Switzerland), the co-leads for the </w:t>
      </w:r>
      <w:r w:rsidR="6FCE30CC" w:rsidRPr="00E36369">
        <w:rPr>
          <w:kern w:val="22"/>
        </w:rPr>
        <w:t xml:space="preserve">consultation </w:t>
      </w:r>
      <w:r w:rsidRPr="00E36369">
        <w:rPr>
          <w:kern w:val="22"/>
        </w:rPr>
        <w:t>appointed by the Co-Chairs</w:t>
      </w:r>
      <w:r w:rsidRPr="00312E76">
        <w:rPr>
          <w:kern w:val="22"/>
        </w:rPr>
        <w:t xml:space="preserve"> of the Working Group</w:t>
      </w:r>
      <w:r w:rsidRPr="00E36369">
        <w:rPr>
          <w:kern w:val="22"/>
        </w:rPr>
        <w:t xml:space="preserve">, </w:t>
      </w:r>
      <w:r w:rsidR="009E32B0" w:rsidRPr="00E36369">
        <w:rPr>
          <w:kern w:val="22"/>
        </w:rPr>
        <w:t>introduced</w:t>
      </w:r>
      <w:r w:rsidRPr="00E36369">
        <w:rPr>
          <w:kern w:val="22"/>
        </w:rPr>
        <w:t xml:space="preserve"> the meeting by </w:t>
      </w:r>
      <w:r w:rsidR="00F53323" w:rsidRPr="00E36369">
        <w:rPr>
          <w:kern w:val="22"/>
        </w:rPr>
        <w:t>covering</w:t>
      </w:r>
      <w:r w:rsidRPr="00E36369">
        <w:rPr>
          <w:kern w:val="22"/>
        </w:rPr>
        <w:t xml:space="preserve"> its purpose and expected outputs. Potential outputs include</w:t>
      </w:r>
      <w:r w:rsidR="00B3096F" w:rsidRPr="00E36369">
        <w:rPr>
          <w:kern w:val="22"/>
        </w:rPr>
        <w:t>d</w:t>
      </w:r>
      <w:r w:rsidRPr="00E36369">
        <w:rPr>
          <w:kern w:val="22"/>
        </w:rPr>
        <w:t xml:space="preserve"> </w:t>
      </w:r>
      <w:r w:rsidR="00F53323" w:rsidRPr="00E36369">
        <w:rPr>
          <w:kern w:val="22"/>
        </w:rPr>
        <w:t>views</w:t>
      </w:r>
      <w:r w:rsidRPr="00E36369">
        <w:rPr>
          <w:kern w:val="22"/>
        </w:rPr>
        <w:t xml:space="preserve"> </w:t>
      </w:r>
      <w:r w:rsidR="00F53323" w:rsidRPr="00E36369">
        <w:rPr>
          <w:kern w:val="22"/>
        </w:rPr>
        <w:t>on how the sustainable use of biodiversity can be strengthened in the</w:t>
      </w:r>
      <w:r w:rsidR="00672386" w:rsidRPr="00E36369">
        <w:rPr>
          <w:kern w:val="22"/>
        </w:rPr>
        <w:t xml:space="preserve"> framework and concrete proposals for</w:t>
      </w:r>
      <w:r w:rsidR="00F53323" w:rsidRPr="00E36369">
        <w:rPr>
          <w:kern w:val="22"/>
        </w:rPr>
        <w:t xml:space="preserve"> </w:t>
      </w:r>
      <w:r w:rsidR="004631F3" w:rsidRPr="00312E76">
        <w:rPr>
          <w:kern w:val="22"/>
        </w:rPr>
        <w:t xml:space="preserve">the </w:t>
      </w:r>
      <w:r w:rsidRPr="00E36369">
        <w:rPr>
          <w:kern w:val="22"/>
        </w:rPr>
        <w:t xml:space="preserve">goals, targets, </w:t>
      </w:r>
      <w:proofErr w:type="gramStart"/>
      <w:r w:rsidRPr="00E36369">
        <w:rPr>
          <w:kern w:val="22"/>
        </w:rPr>
        <w:t>indicators</w:t>
      </w:r>
      <w:proofErr w:type="gramEnd"/>
      <w:r w:rsidRPr="00E36369">
        <w:rPr>
          <w:kern w:val="22"/>
        </w:rPr>
        <w:t xml:space="preserve"> and baselines </w:t>
      </w:r>
      <w:r w:rsidR="00045F55" w:rsidRPr="00312E76">
        <w:rPr>
          <w:kern w:val="22"/>
        </w:rPr>
        <w:t xml:space="preserve">within </w:t>
      </w:r>
      <w:r w:rsidRPr="00E36369">
        <w:rPr>
          <w:kern w:val="22"/>
        </w:rPr>
        <w:t xml:space="preserve">the </w:t>
      </w:r>
      <w:r w:rsidR="00045F55" w:rsidRPr="00312E76">
        <w:rPr>
          <w:kern w:val="22"/>
        </w:rPr>
        <w:t xml:space="preserve">draft </w:t>
      </w:r>
      <w:r w:rsidRPr="00E36369">
        <w:rPr>
          <w:kern w:val="22"/>
        </w:rPr>
        <w:t xml:space="preserve">post-2020 global biodiversity framework. </w:t>
      </w:r>
      <w:r w:rsidR="00672386" w:rsidRPr="00E36369">
        <w:rPr>
          <w:kern w:val="22"/>
        </w:rPr>
        <w:t>They explained that the outputs of this consultation w</w:t>
      </w:r>
      <w:r w:rsidR="00472B6F" w:rsidRPr="00E36369">
        <w:rPr>
          <w:kern w:val="22"/>
        </w:rPr>
        <w:t>ould</w:t>
      </w:r>
      <w:r w:rsidR="00672386" w:rsidRPr="00E36369">
        <w:rPr>
          <w:kern w:val="22"/>
        </w:rPr>
        <w:t xml:space="preserve"> be shared at </w:t>
      </w:r>
      <w:r w:rsidR="00682BEF" w:rsidRPr="00E36369">
        <w:rPr>
          <w:kern w:val="22"/>
        </w:rPr>
        <w:t xml:space="preserve">the twenty-fourth meeting of </w:t>
      </w:r>
      <w:r w:rsidR="00697634">
        <w:rPr>
          <w:kern w:val="22"/>
        </w:rPr>
        <w:t>the Subsidiary Body on Scientific, Technical and Technological Advice</w:t>
      </w:r>
      <w:r w:rsidR="00697634" w:rsidRPr="00E36369">
        <w:rPr>
          <w:kern w:val="22"/>
        </w:rPr>
        <w:t xml:space="preserve"> </w:t>
      </w:r>
      <w:r w:rsidR="00672386" w:rsidRPr="00E36369">
        <w:rPr>
          <w:kern w:val="22"/>
        </w:rPr>
        <w:t xml:space="preserve">and the </w:t>
      </w:r>
      <w:r w:rsidR="00125282" w:rsidRPr="00312E76">
        <w:rPr>
          <w:kern w:val="22"/>
        </w:rPr>
        <w:t>third</w:t>
      </w:r>
      <w:r w:rsidR="00672386" w:rsidRPr="00E36369">
        <w:rPr>
          <w:kern w:val="22"/>
        </w:rPr>
        <w:t xml:space="preserve"> meeting of the </w:t>
      </w:r>
      <w:r w:rsidR="00320275" w:rsidRPr="00E36369">
        <w:rPr>
          <w:kern w:val="22"/>
        </w:rPr>
        <w:t>Open-ended Working Group</w:t>
      </w:r>
      <w:r w:rsidR="00672386" w:rsidRPr="00E36369">
        <w:rPr>
          <w:kern w:val="22"/>
        </w:rPr>
        <w:t xml:space="preserve">. </w:t>
      </w:r>
      <w:r w:rsidRPr="00E36369">
        <w:rPr>
          <w:kern w:val="22"/>
        </w:rPr>
        <w:t xml:space="preserve">They outlined </w:t>
      </w:r>
      <w:r w:rsidR="00672386" w:rsidRPr="00E36369">
        <w:rPr>
          <w:kern w:val="22"/>
        </w:rPr>
        <w:t>the scope</w:t>
      </w:r>
      <w:r w:rsidR="00D82E7D" w:rsidRPr="00E36369">
        <w:rPr>
          <w:kern w:val="22"/>
        </w:rPr>
        <w:t>,</w:t>
      </w:r>
      <w:r w:rsidR="009C2C2C" w:rsidRPr="00E36369">
        <w:rPr>
          <w:kern w:val="22"/>
        </w:rPr>
        <w:t xml:space="preserve"> </w:t>
      </w:r>
      <w:proofErr w:type="gramStart"/>
      <w:r w:rsidR="009C2C2C" w:rsidRPr="00E36369">
        <w:rPr>
          <w:kern w:val="22"/>
        </w:rPr>
        <w:t>process</w:t>
      </w:r>
      <w:proofErr w:type="gramEnd"/>
      <w:r w:rsidR="009C2C2C" w:rsidRPr="00E36369">
        <w:rPr>
          <w:kern w:val="22"/>
        </w:rPr>
        <w:t xml:space="preserve"> </w:t>
      </w:r>
      <w:r w:rsidR="00D82E7D" w:rsidRPr="00E36369">
        <w:rPr>
          <w:kern w:val="22"/>
        </w:rPr>
        <w:t xml:space="preserve">and partners </w:t>
      </w:r>
      <w:r w:rsidR="00672386" w:rsidRPr="00E36369">
        <w:rPr>
          <w:kern w:val="22"/>
        </w:rPr>
        <w:t xml:space="preserve">of the </w:t>
      </w:r>
      <w:r w:rsidR="009C2C2C" w:rsidRPr="00E36369">
        <w:rPr>
          <w:kern w:val="22"/>
        </w:rPr>
        <w:t xml:space="preserve">virtual </w:t>
      </w:r>
      <w:r w:rsidR="00672386" w:rsidRPr="00E36369">
        <w:rPr>
          <w:kern w:val="22"/>
        </w:rPr>
        <w:t>consultatio</w:t>
      </w:r>
      <w:r w:rsidR="009C2C2C" w:rsidRPr="00E36369">
        <w:rPr>
          <w:kern w:val="22"/>
        </w:rPr>
        <w:t>n.</w:t>
      </w:r>
      <w:r w:rsidR="00672386" w:rsidRPr="00E36369">
        <w:rPr>
          <w:kern w:val="22"/>
        </w:rPr>
        <w:t xml:space="preserve"> </w:t>
      </w:r>
      <w:r w:rsidR="00D82E7D" w:rsidRPr="00E36369">
        <w:rPr>
          <w:kern w:val="22"/>
        </w:rPr>
        <w:t>They also</w:t>
      </w:r>
      <w:r w:rsidR="00672386" w:rsidRPr="00E36369">
        <w:rPr>
          <w:kern w:val="22"/>
        </w:rPr>
        <w:t xml:space="preserve"> reiterated that sustainable use w</w:t>
      </w:r>
      <w:r w:rsidR="00472B6F" w:rsidRPr="00E36369">
        <w:rPr>
          <w:kern w:val="22"/>
        </w:rPr>
        <w:t>ould</w:t>
      </w:r>
      <w:r w:rsidR="00672386" w:rsidRPr="00E36369">
        <w:rPr>
          <w:kern w:val="22"/>
        </w:rPr>
        <w:t xml:space="preserve"> be considered a cross</w:t>
      </w:r>
      <w:r w:rsidR="00472B6F" w:rsidRPr="00E36369">
        <w:rPr>
          <w:kern w:val="22"/>
        </w:rPr>
        <w:t>-</w:t>
      </w:r>
      <w:r w:rsidR="00672386" w:rsidRPr="00E36369">
        <w:rPr>
          <w:kern w:val="22"/>
        </w:rPr>
        <w:t>cutting objective for the framework.</w:t>
      </w:r>
    </w:p>
    <w:p w14:paraId="221491F2" w14:textId="09853746" w:rsidR="008A51B4" w:rsidRPr="00312E76" w:rsidRDefault="00D76D93" w:rsidP="00312E76">
      <w:pPr>
        <w:pStyle w:val="Para1"/>
        <w:suppressLineNumbers/>
        <w:tabs>
          <w:tab w:val="clear" w:pos="360"/>
        </w:tabs>
        <w:suppressAutoHyphens/>
        <w:adjustRightInd w:val="0"/>
        <w:snapToGrid w:val="0"/>
        <w:rPr>
          <w:kern w:val="22"/>
        </w:rPr>
      </w:pPr>
      <w:r w:rsidRPr="00E36369">
        <w:rPr>
          <w:kern w:val="22"/>
        </w:rPr>
        <w:t xml:space="preserve">A presentation was made by </w:t>
      </w:r>
      <w:r w:rsidR="00D43FB1" w:rsidRPr="00312E76">
        <w:rPr>
          <w:kern w:val="22"/>
        </w:rPr>
        <w:t xml:space="preserve">Ms. </w:t>
      </w:r>
      <w:r w:rsidRPr="00E36369">
        <w:rPr>
          <w:kern w:val="22"/>
        </w:rPr>
        <w:t>Dilys Roe, Chair of the IUCN Sustainable Use and Livelihoods Specialist Group, International Union for Conservation of Nature,</w:t>
      </w:r>
      <w:r w:rsidR="008A51B4" w:rsidRPr="00E36369">
        <w:rPr>
          <w:kern w:val="22"/>
        </w:rPr>
        <w:t xml:space="preserve"> </w:t>
      </w:r>
      <w:r w:rsidRPr="00E36369">
        <w:rPr>
          <w:kern w:val="22"/>
        </w:rPr>
        <w:t>on the concept of sustainable use</w:t>
      </w:r>
      <w:r w:rsidR="008A51B4" w:rsidRPr="00E36369">
        <w:rPr>
          <w:kern w:val="22"/>
        </w:rPr>
        <w:t xml:space="preserve">. </w:t>
      </w:r>
      <w:r w:rsidR="00EE44DD" w:rsidRPr="00312E76">
        <w:rPr>
          <w:kern w:val="22"/>
        </w:rPr>
        <w:t>Ms.</w:t>
      </w:r>
      <w:r w:rsidR="00472B6F" w:rsidRPr="00312E76">
        <w:rPr>
          <w:kern w:val="22"/>
        </w:rPr>
        <w:t> </w:t>
      </w:r>
      <w:r w:rsidR="00EE44DD" w:rsidRPr="00312E76">
        <w:rPr>
          <w:kern w:val="22"/>
        </w:rPr>
        <w:t xml:space="preserve">Roe </w:t>
      </w:r>
      <w:r w:rsidR="00E8424A" w:rsidRPr="00E36369">
        <w:rPr>
          <w:kern w:val="22"/>
        </w:rPr>
        <w:t xml:space="preserve">reminded </w:t>
      </w:r>
      <w:r w:rsidR="00282B1E" w:rsidRPr="00312E76">
        <w:rPr>
          <w:kern w:val="22"/>
        </w:rPr>
        <w:t xml:space="preserve">attendees </w:t>
      </w:r>
      <w:r w:rsidR="00A114C2" w:rsidRPr="00E36369">
        <w:rPr>
          <w:kern w:val="22"/>
        </w:rPr>
        <w:t xml:space="preserve">that sustainable use </w:t>
      </w:r>
      <w:r w:rsidR="00472B6F" w:rsidRPr="00E36369">
        <w:rPr>
          <w:kern w:val="22"/>
        </w:rPr>
        <w:t>wa</w:t>
      </w:r>
      <w:r w:rsidR="00A114C2" w:rsidRPr="00E36369">
        <w:rPr>
          <w:kern w:val="22"/>
        </w:rPr>
        <w:t xml:space="preserve">s one of the three foundational pillars of the </w:t>
      </w:r>
      <w:r w:rsidR="00472B6F" w:rsidRPr="00E36369">
        <w:rPr>
          <w:kern w:val="22"/>
        </w:rPr>
        <w:lastRenderedPageBreak/>
        <w:t>Convention</w:t>
      </w:r>
      <w:r w:rsidR="00E439DC" w:rsidRPr="00E36369">
        <w:rPr>
          <w:kern w:val="22"/>
        </w:rPr>
        <w:t xml:space="preserve">. She </w:t>
      </w:r>
      <w:r w:rsidR="005303D3" w:rsidRPr="00E36369">
        <w:rPr>
          <w:kern w:val="22"/>
        </w:rPr>
        <w:t xml:space="preserve">provided the </w:t>
      </w:r>
      <w:r w:rsidR="002A4ABE" w:rsidRPr="00E36369">
        <w:rPr>
          <w:kern w:val="22"/>
        </w:rPr>
        <w:t>definition of sustainable use</w:t>
      </w:r>
      <w:r w:rsidR="00CE2C41" w:rsidRPr="00312E76">
        <w:rPr>
          <w:kern w:val="22"/>
        </w:rPr>
        <w:t>, as defined under the Convention,</w:t>
      </w:r>
      <w:r w:rsidR="00E439DC" w:rsidRPr="00E36369">
        <w:rPr>
          <w:kern w:val="22"/>
        </w:rPr>
        <w:t xml:space="preserve"> and </w:t>
      </w:r>
      <w:r w:rsidR="003B56E4" w:rsidRPr="00E36369">
        <w:rPr>
          <w:kern w:val="22"/>
        </w:rPr>
        <w:t xml:space="preserve">listed the </w:t>
      </w:r>
      <w:r w:rsidR="00621F1C" w:rsidRPr="00312E76">
        <w:rPr>
          <w:kern w:val="22"/>
        </w:rPr>
        <w:t>agreements by</w:t>
      </w:r>
      <w:r w:rsidR="00AD5F7F" w:rsidRPr="00E36369">
        <w:rPr>
          <w:kern w:val="22"/>
        </w:rPr>
        <w:t xml:space="preserve"> Parties </w:t>
      </w:r>
      <w:r w:rsidR="00621F1C" w:rsidRPr="00312E76">
        <w:rPr>
          <w:kern w:val="22"/>
        </w:rPr>
        <w:t xml:space="preserve">regarding </w:t>
      </w:r>
      <w:r w:rsidR="007820EA" w:rsidRPr="00E36369">
        <w:rPr>
          <w:kern w:val="22"/>
        </w:rPr>
        <w:t xml:space="preserve">sustainable use </w:t>
      </w:r>
      <w:r w:rsidR="00AD5F7F" w:rsidRPr="00E36369">
        <w:rPr>
          <w:kern w:val="22"/>
        </w:rPr>
        <w:t>under Article 10</w:t>
      </w:r>
      <w:r w:rsidR="00D617D8" w:rsidRPr="00E36369">
        <w:rPr>
          <w:kern w:val="22"/>
        </w:rPr>
        <w:t xml:space="preserve"> of the Convention</w:t>
      </w:r>
      <w:r w:rsidR="00AF7442" w:rsidRPr="00312E76">
        <w:rPr>
          <w:kern w:val="22"/>
        </w:rPr>
        <w:t xml:space="preserve"> text</w:t>
      </w:r>
      <w:r w:rsidR="00A114C2" w:rsidRPr="00E36369">
        <w:rPr>
          <w:kern w:val="22"/>
        </w:rPr>
        <w:t>.</w:t>
      </w:r>
      <w:r w:rsidR="00AD5F7F" w:rsidRPr="00E36369">
        <w:rPr>
          <w:kern w:val="22"/>
        </w:rPr>
        <w:t xml:space="preserve"> </w:t>
      </w:r>
      <w:r w:rsidR="392B009A" w:rsidRPr="00312E76">
        <w:rPr>
          <w:kern w:val="22"/>
        </w:rPr>
        <w:t>M</w:t>
      </w:r>
      <w:r w:rsidR="6F411766" w:rsidRPr="00312E76">
        <w:rPr>
          <w:kern w:val="22"/>
        </w:rPr>
        <w:t>r</w:t>
      </w:r>
      <w:r w:rsidR="392B009A" w:rsidRPr="00312E76">
        <w:rPr>
          <w:kern w:val="22"/>
        </w:rPr>
        <w:t>s.</w:t>
      </w:r>
      <w:r w:rsidR="680BF7E3" w:rsidRPr="00312E76">
        <w:rPr>
          <w:kern w:val="22"/>
        </w:rPr>
        <w:t xml:space="preserve"> Roe</w:t>
      </w:r>
      <w:r w:rsidR="00701782" w:rsidRPr="00E36369">
        <w:rPr>
          <w:kern w:val="22"/>
        </w:rPr>
        <w:t xml:space="preserve"> </w:t>
      </w:r>
      <w:r w:rsidR="00D3246A" w:rsidRPr="00E36369">
        <w:rPr>
          <w:kern w:val="22"/>
        </w:rPr>
        <w:t>then</w:t>
      </w:r>
      <w:r w:rsidR="00701782" w:rsidRPr="00E36369">
        <w:rPr>
          <w:kern w:val="22"/>
        </w:rPr>
        <w:t xml:space="preserve"> </w:t>
      </w:r>
      <w:r w:rsidR="48110E66" w:rsidRPr="00312E76">
        <w:rPr>
          <w:kern w:val="22"/>
        </w:rPr>
        <w:t>provided an overview of</w:t>
      </w:r>
      <w:r w:rsidR="00701782" w:rsidRPr="00312E76" w:rsidDel="005560FB">
        <w:rPr>
          <w:kern w:val="22"/>
        </w:rPr>
        <w:t xml:space="preserve"> </w:t>
      </w:r>
      <w:r w:rsidR="00701782" w:rsidRPr="00E36369">
        <w:rPr>
          <w:kern w:val="22"/>
        </w:rPr>
        <w:t>the CBD Addis Ababa Principles and Guidelines for the Sustainable use of Biodiversity</w:t>
      </w:r>
      <w:r w:rsidR="008428EC" w:rsidRPr="00E36369">
        <w:rPr>
          <w:kern w:val="22"/>
        </w:rPr>
        <w:t xml:space="preserve">, as well as definitions of sustainable use in other biodiversity conventions. </w:t>
      </w:r>
      <w:r w:rsidR="00D617D8" w:rsidRPr="00E36369">
        <w:rPr>
          <w:kern w:val="22"/>
        </w:rPr>
        <w:t>She also</w:t>
      </w:r>
      <w:r w:rsidR="001D7867" w:rsidRPr="00E36369">
        <w:rPr>
          <w:kern w:val="22"/>
        </w:rPr>
        <w:t xml:space="preserve"> explained th</w:t>
      </w:r>
      <w:r w:rsidR="00483C42" w:rsidRPr="00E36369">
        <w:rPr>
          <w:kern w:val="22"/>
        </w:rPr>
        <w:t>at</w:t>
      </w:r>
      <w:r w:rsidR="001D7867" w:rsidRPr="00E36369">
        <w:rPr>
          <w:kern w:val="22"/>
        </w:rPr>
        <w:t xml:space="preserve"> different perceptions of sustainable use</w:t>
      </w:r>
      <w:r w:rsidR="00483C42" w:rsidRPr="00E36369">
        <w:rPr>
          <w:kern w:val="22"/>
        </w:rPr>
        <w:t xml:space="preserve"> exist</w:t>
      </w:r>
      <w:r w:rsidR="00341B9F" w:rsidRPr="00E36369">
        <w:rPr>
          <w:kern w:val="22"/>
        </w:rPr>
        <w:t>ed</w:t>
      </w:r>
      <w:r w:rsidR="001D7867" w:rsidRPr="00E36369">
        <w:rPr>
          <w:kern w:val="22"/>
        </w:rPr>
        <w:t xml:space="preserve">, </w:t>
      </w:r>
      <w:r w:rsidR="00200824" w:rsidRPr="00E36369">
        <w:rPr>
          <w:kern w:val="22"/>
        </w:rPr>
        <w:t xml:space="preserve">where </w:t>
      </w:r>
      <w:r w:rsidR="001F62F2" w:rsidRPr="00E36369">
        <w:rPr>
          <w:kern w:val="22"/>
        </w:rPr>
        <w:t>people s</w:t>
      </w:r>
      <w:r w:rsidR="00341B9F" w:rsidRPr="00E36369">
        <w:rPr>
          <w:kern w:val="22"/>
        </w:rPr>
        <w:t>aw</w:t>
      </w:r>
      <w:r w:rsidR="001F62F2" w:rsidRPr="00E36369">
        <w:rPr>
          <w:kern w:val="22"/>
        </w:rPr>
        <w:t xml:space="preserve"> sustainable use</w:t>
      </w:r>
      <w:r w:rsidR="001D7867" w:rsidRPr="00E36369">
        <w:rPr>
          <w:kern w:val="22"/>
        </w:rPr>
        <w:t xml:space="preserve"> </w:t>
      </w:r>
      <w:r w:rsidR="00287B57" w:rsidRPr="00E36369">
        <w:rPr>
          <w:kern w:val="22"/>
        </w:rPr>
        <w:t xml:space="preserve">either </w:t>
      </w:r>
      <w:r w:rsidR="001D7867" w:rsidRPr="00E36369">
        <w:rPr>
          <w:kern w:val="22"/>
        </w:rPr>
        <w:t xml:space="preserve">as a desirable end state, or as a tool for biodiversity conservation and human benefit. </w:t>
      </w:r>
      <w:r w:rsidR="001F62F2" w:rsidRPr="00E36369">
        <w:rPr>
          <w:kern w:val="22"/>
        </w:rPr>
        <w:t>She</w:t>
      </w:r>
      <w:r w:rsidR="006B216F" w:rsidRPr="00E36369">
        <w:rPr>
          <w:kern w:val="22"/>
        </w:rPr>
        <w:t xml:space="preserve"> then went over the different </w:t>
      </w:r>
      <w:r w:rsidR="00341021" w:rsidRPr="00E36369">
        <w:rPr>
          <w:kern w:val="22"/>
        </w:rPr>
        <w:t xml:space="preserve">perceptions, </w:t>
      </w:r>
      <w:r w:rsidR="00CF03ED" w:rsidRPr="00E36369">
        <w:rPr>
          <w:kern w:val="22"/>
        </w:rPr>
        <w:t xml:space="preserve">drivers, </w:t>
      </w:r>
      <w:proofErr w:type="gramStart"/>
      <w:r w:rsidR="006B216F" w:rsidRPr="00E36369">
        <w:rPr>
          <w:kern w:val="22"/>
        </w:rPr>
        <w:t>practices</w:t>
      </w:r>
      <w:proofErr w:type="gramEnd"/>
      <w:r w:rsidR="00FE0333" w:rsidRPr="00E36369">
        <w:rPr>
          <w:kern w:val="22"/>
        </w:rPr>
        <w:t xml:space="preserve"> and purposes</w:t>
      </w:r>
      <w:r w:rsidR="006B216F" w:rsidRPr="00E36369">
        <w:rPr>
          <w:kern w:val="22"/>
        </w:rPr>
        <w:t xml:space="preserve"> </w:t>
      </w:r>
      <w:r w:rsidR="00CF03ED" w:rsidRPr="00E36369">
        <w:rPr>
          <w:kern w:val="22"/>
        </w:rPr>
        <w:t>of</w:t>
      </w:r>
      <w:r w:rsidR="00DC01B6" w:rsidRPr="00E36369">
        <w:rPr>
          <w:kern w:val="22"/>
        </w:rPr>
        <w:t xml:space="preserve"> sustainable use. </w:t>
      </w:r>
      <w:r w:rsidR="7BE7AA3D" w:rsidRPr="00312E76">
        <w:rPr>
          <w:kern w:val="22"/>
        </w:rPr>
        <w:t>Her presentation</w:t>
      </w:r>
      <w:r w:rsidR="00710295" w:rsidRPr="00E36369">
        <w:rPr>
          <w:kern w:val="22"/>
        </w:rPr>
        <w:t xml:space="preserve"> concluded by</w:t>
      </w:r>
      <w:r w:rsidR="00B662A3" w:rsidRPr="00E36369">
        <w:rPr>
          <w:kern w:val="22"/>
        </w:rPr>
        <w:t xml:space="preserve"> </w:t>
      </w:r>
      <w:r w:rsidR="03C185F3" w:rsidRPr="00312E76">
        <w:rPr>
          <w:kern w:val="22"/>
        </w:rPr>
        <w:t>reviewing</w:t>
      </w:r>
      <w:r w:rsidR="00B662A3" w:rsidRPr="00E36369">
        <w:rPr>
          <w:kern w:val="22"/>
        </w:rPr>
        <w:t xml:space="preserve"> </w:t>
      </w:r>
      <w:r w:rsidR="009051EB" w:rsidRPr="00E36369">
        <w:rPr>
          <w:kern w:val="22"/>
        </w:rPr>
        <w:t xml:space="preserve">how sustainable use </w:t>
      </w:r>
      <w:r w:rsidR="00E311C4" w:rsidRPr="00E36369">
        <w:rPr>
          <w:kern w:val="22"/>
        </w:rPr>
        <w:t>wa</w:t>
      </w:r>
      <w:r w:rsidR="009051EB" w:rsidRPr="00E36369">
        <w:rPr>
          <w:kern w:val="22"/>
        </w:rPr>
        <w:t xml:space="preserve">s </w:t>
      </w:r>
      <w:r w:rsidR="00E311C4" w:rsidRPr="00E36369">
        <w:rPr>
          <w:kern w:val="22"/>
        </w:rPr>
        <w:t xml:space="preserve">currently </w:t>
      </w:r>
      <w:r w:rsidR="009051EB" w:rsidRPr="00E36369">
        <w:rPr>
          <w:kern w:val="22"/>
        </w:rPr>
        <w:t>reflected in</w:t>
      </w:r>
      <w:r w:rsidR="00710295" w:rsidRPr="00E36369">
        <w:rPr>
          <w:kern w:val="22"/>
        </w:rPr>
        <w:t xml:space="preserve"> a few targets of</w:t>
      </w:r>
      <w:r w:rsidR="009051EB" w:rsidRPr="00E36369">
        <w:rPr>
          <w:kern w:val="22"/>
        </w:rPr>
        <w:t xml:space="preserve"> the </w:t>
      </w:r>
      <w:r w:rsidR="003C6E22" w:rsidRPr="00312E76">
        <w:rPr>
          <w:kern w:val="22"/>
        </w:rPr>
        <w:t xml:space="preserve">draft </w:t>
      </w:r>
      <w:r w:rsidR="009051EB" w:rsidRPr="00E36369">
        <w:rPr>
          <w:kern w:val="22"/>
        </w:rPr>
        <w:t>post-2020 global biodiversity framework.</w:t>
      </w:r>
    </w:p>
    <w:p w14:paraId="0A2FBB52" w14:textId="43139820" w:rsidR="002F6689" w:rsidRPr="00312E76" w:rsidRDefault="3E913DE4" w:rsidP="00312E76">
      <w:pPr>
        <w:pStyle w:val="Para1"/>
        <w:suppressLineNumbers/>
        <w:tabs>
          <w:tab w:val="clear" w:pos="360"/>
        </w:tabs>
        <w:suppressAutoHyphens/>
        <w:adjustRightInd w:val="0"/>
        <w:snapToGrid w:val="0"/>
        <w:rPr>
          <w:kern w:val="22"/>
        </w:rPr>
      </w:pPr>
      <w:r w:rsidRPr="00312E76">
        <w:rPr>
          <w:kern w:val="22"/>
        </w:rPr>
        <w:t xml:space="preserve">Ms. </w:t>
      </w:r>
      <w:r w:rsidR="00EA69A7" w:rsidRPr="00E36369">
        <w:rPr>
          <w:kern w:val="22"/>
        </w:rPr>
        <w:t xml:space="preserve">Marla Emery and </w:t>
      </w:r>
      <w:r w:rsidR="637522A9" w:rsidRPr="00312E76">
        <w:rPr>
          <w:kern w:val="22"/>
        </w:rPr>
        <w:t>Mr.</w:t>
      </w:r>
      <w:r w:rsidR="00EA69A7" w:rsidRPr="00312E76">
        <w:rPr>
          <w:kern w:val="22"/>
        </w:rPr>
        <w:t xml:space="preserve"> </w:t>
      </w:r>
      <w:r w:rsidR="00EA69A7" w:rsidRPr="00E36369">
        <w:rPr>
          <w:kern w:val="22"/>
        </w:rPr>
        <w:t>John Donaldson, Co-Chairs of the</w:t>
      </w:r>
      <w:r w:rsidR="00EA69A7" w:rsidRPr="00312E76">
        <w:rPr>
          <w:kern w:val="22"/>
        </w:rPr>
        <w:t xml:space="preserve"> </w:t>
      </w:r>
      <w:r w:rsidR="7D38BFA8" w:rsidRPr="00312E76">
        <w:rPr>
          <w:kern w:val="22"/>
        </w:rPr>
        <w:t>Thematic</w:t>
      </w:r>
      <w:r w:rsidR="004B0EC7" w:rsidRPr="00312E76">
        <w:rPr>
          <w:kern w:val="22"/>
        </w:rPr>
        <w:t xml:space="preserve"> </w:t>
      </w:r>
      <w:r w:rsidR="00EA69A7" w:rsidRPr="00E36369">
        <w:rPr>
          <w:kern w:val="22"/>
        </w:rPr>
        <w:t>Assessment o</w:t>
      </w:r>
      <w:r w:rsidR="3F7F4ECE" w:rsidRPr="00312E76">
        <w:rPr>
          <w:kern w:val="22"/>
        </w:rPr>
        <w:t>f the</w:t>
      </w:r>
      <w:r w:rsidR="00EA69A7" w:rsidRPr="00E36369">
        <w:rPr>
          <w:kern w:val="22"/>
        </w:rPr>
        <w:t xml:space="preserve"> Sustainable Use</w:t>
      </w:r>
      <w:r w:rsidR="76DDED6D" w:rsidRPr="00312E76">
        <w:rPr>
          <w:kern w:val="22"/>
        </w:rPr>
        <w:t xml:space="preserve"> of </w:t>
      </w:r>
      <w:r w:rsidR="092CB34B" w:rsidRPr="00312E76">
        <w:rPr>
          <w:kern w:val="22"/>
        </w:rPr>
        <w:t>Wild Species</w:t>
      </w:r>
      <w:r w:rsidR="699BFF0D" w:rsidRPr="00312E76">
        <w:rPr>
          <w:kern w:val="22"/>
        </w:rPr>
        <w:t xml:space="preserve"> of the</w:t>
      </w:r>
      <w:r w:rsidR="004F34D3" w:rsidRPr="00312E76">
        <w:rPr>
          <w:kern w:val="22"/>
        </w:rPr>
        <w:t xml:space="preserve"> </w:t>
      </w:r>
      <w:r w:rsidR="00EA69A7" w:rsidRPr="00E36369">
        <w:rPr>
          <w:kern w:val="22"/>
        </w:rPr>
        <w:t>Intergovernmental Science-Policy Platform on Biodiversity and Ecosystem Services</w:t>
      </w:r>
      <w:r w:rsidR="00C74AAE" w:rsidRPr="00E36369">
        <w:rPr>
          <w:kern w:val="22"/>
        </w:rPr>
        <w:t xml:space="preserve"> (IPBES)</w:t>
      </w:r>
      <w:r w:rsidR="00EA69A7" w:rsidRPr="00E36369">
        <w:rPr>
          <w:kern w:val="22"/>
        </w:rPr>
        <w:t xml:space="preserve">, presented an overview of the </w:t>
      </w:r>
      <w:r w:rsidR="512DABF2" w:rsidRPr="00E36369">
        <w:rPr>
          <w:kern w:val="22"/>
        </w:rPr>
        <w:t>process of the</w:t>
      </w:r>
      <w:r w:rsidR="00EA69A7" w:rsidRPr="00E36369">
        <w:rPr>
          <w:kern w:val="22"/>
        </w:rPr>
        <w:t xml:space="preserve"> IPBES Assessment on Sustainable Use. </w:t>
      </w:r>
      <w:r w:rsidR="7A3B6FBB" w:rsidRPr="00E36369">
        <w:rPr>
          <w:kern w:val="22"/>
        </w:rPr>
        <w:t>Ms</w:t>
      </w:r>
      <w:r w:rsidR="00691938" w:rsidRPr="00E36369">
        <w:rPr>
          <w:kern w:val="22"/>
        </w:rPr>
        <w:t>. Emery</w:t>
      </w:r>
      <w:r w:rsidR="00EA69A7" w:rsidRPr="00E36369">
        <w:rPr>
          <w:kern w:val="22"/>
        </w:rPr>
        <w:t xml:space="preserve"> </w:t>
      </w:r>
      <w:r w:rsidR="001B7779" w:rsidRPr="00E36369">
        <w:rPr>
          <w:kern w:val="22"/>
        </w:rPr>
        <w:t>first gave an overview of the contents and timeline for the assessment</w:t>
      </w:r>
      <w:r w:rsidR="00EA69A7" w:rsidRPr="00E36369">
        <w:rPr>
          <w:kern w:val="22"/>
        </w:rPr>
        <w:t xml:space="preserve">. </w:t>
      </w:r>
      <w:r w:rsidR="00691938" w:rsidRPr="00E36369">
        <w:rPr>
          <w:kern w:val="22"/>
        </w:rPr>
        <w:t>Mr.</w:t>
      </w:r>
      <w:r w:rsidR="00A03075" w:rsidRPr="00E36369">
        <w:rPr>
          <w:kern w:val="22"/>
        </w:rPr>
        <w:t> </w:t>
      </w:r>
      <w:r w:rsidR="00691938" w:rsidRPr="00E36369">
        <w:rPr>
          <w:kern w:val="22"/>
        </w:rPr>
        <w:t xml:space="preserve">Donaldson and </w:t>
      </w:r>
      <w:r w:rsidR="7A3B6FBB" w:rsidRPr="00E36369">
        <w:rPr>
          <w:kern w:val="22"/>
        </w:rPr>
        <w:t>Ms</w:t>
      </w:r>
      <w:r w:rsidR="00691938" w:rsidRPr="00E36369">
        <w:rPr>
          <w:kern w:val="22"/>
        </w:rPr>
        <w:t>. Emery</w:t>
      </w:r>
      <w:r w:rsidR="007D5DD7" w:rsidRPr="00E36369">
        <w:rPr>
          <w:kern w:val="22"/>
        </w:rPr>
        <w:t xml:space="preserve"> went on to explain the approach, framework</w:t>
      </w:r>
      <w:r w:rsidR="007F7297" w:rsidRPr="00E36369">
        <w:rPr>
          <w:kern w:val="22"/>
        </w:rPr>
        <w:t xml:space="preserve"> and definitions used for the assessment. </w:t>
      </w:r>
      <w:r w:rsidR="00D80350" w:rsidRPr="00E36369">
        <w:rPr>
          <w:kern w:val="22"/>
        </w:rPr>
        <w:t>Mr. Donaldson</w:t>
      </w:r>
      <w:r w:rsidR="00250FC2" w:rsidRPr="00E36369">
        <w:rPr>
          <w:kern w:val="22"/>
        </w:rPr>
        <w:t xml:space="preserve"> noted that t</w:t>
      </w:r>
      <w:r w:rsidR="00EA69A7" w:rsidRPr="00E36369">
        <w:rPr>
          <w:kern w:val="22"/>
        </w:rPr>
        <w:t>he document aim</w:t>
      </w:r>
      <w:r w:rsidR="00A03075" w:rsidRPr="00E36369">
        <w:rPr>
          <w:kern w:val="22"/>
        </w:rPr>
        <w:t>ed</w:t>
      </w:r>
      <w:r w:rsidR="00EA69A7" w:rsidRPr="00E36369">
        <w:rPr>
          <w:kern w:val="22"/>
        </w:rPr>
        <w:t xml:space="preserve"> to understand the drivers of sustainable use and explore</w:t>
      </w:r>
      <w:r w:rsidR="00A03075" w:rsidRPr="00E36369">
        <w:rPr>
          <w:kern w:val="22"/>
        </w:rPr>
        <w:t>d</w:t>
      </w:r>
      <w:r w:rsidR="00EA69A7" w:rsidRPr="00E36369">
        <w:rPr>
          <w:kern w:val="22"/>
        </w:rPr>
        <w:t xml:space="preserve"> plausible futures and target seeking scenarios to identify leverage points and pathways to drive transformative change. M</w:t>
      </w:r>
      <w:r w:rsidR="00D80350" w:rsidRPr="00E36369">
        <w:rPr>
          <w:kern w:val="22"/>
        </w:rPr>
        <w:t>rs. Emery</w:t>
      </w:r>
      <w:r w:rsidR="00EA69A7" w:rsidRPr="00E36369">
        <w:rPr>
          <w:kern w:val="22"/>
        </w:rPr>
        <w:t xml:space="preserve"> </w:t>
      </w:r>
      <w:r w:rsidR="00852171" w:rsidRPr="00E36369">
        <w:rPr>
          <w:kern w:val="22"/>
        </w:rPr>
        <w:t>highlighted</w:t>
      </w:r>
      <w:r w:rsidR="00EA69A7" w:rsidRPr="00E36369">
        <w:rPr>
          <w:kern w:val="22"/>
        </w:rPr>
        <w:t xml:space="preserve"> that policies on sustainable use </w:t>
      </w:r>
      <w:r w:rsidR="00E45B8C" w:rsidRPr="00E36369">
        <w:rPr>
          <w:kern w:val="22"/>
        </w:rPr>
        <w:t xml:space="preserve">had to </w:t>
      </w:r>
      <w:r w:rsidR="00EA69A7" w:rsidRPr="00E36369">
        <w:rPr>
          <w:kern w:val="22"/>
        </w:rPr>
        <w:t>balance social and ecological dimensions and recogni</w:t>
      </w:r>
      <w:r w:rsidR="00E45B8C" w:rsidRPr="00E36369">
        <w:rPr>
          <w:kern w:val="22"/>
        </w:rPr>
        <w:t>z</w:t>
      </w:r>
      <w:r w:rsidR="00EA69A7" w:rsidRPr="00E36369">
        <w:rPr>
          <w:kern w:val="22"/>
        </w:rPr>
        <w:t xml:space="preserve">e that responses operate at different scales. </w:t>
      </w:r>
      <w:r w:rsidR="1A3211D4" w:rsidRPr="00E36369">
        <w:rPr>
          <w:kern w:val="22"/>
        </w:rPr>
        <w:t xml:space="preserve">Mr. Donaldson </w:t>
      </w:r>
      <w:r w:rsidR="00EA69A7" w:rsidRPr="00E36369">
        <w:rPr>
          <w:kern w:val="22"/>
        </w:rPr>
        <w:t xml:space="preserve">concluded by </w:t>
      </w:r>
      <w:r w:rsidR="00685C60" w:rsidRPr="00E36369">
        <w:rPr>
          <w:kern w:val="22"/>
        </w:rPr>
        <w:t>stating</w:t>
      </w:r>
      <w:r w:rsidR="00EA69A7" w:rsidRPr="00E36369">
        <w:rPr>
          <w:kern w:val="22"/>
        </w:rPr>
        <w:t xml:space="preserve"> that a challenge for the post</w:t>
      </w:r>
      <w:r w:rsidR="00852171" w:rsidRPr="00E36369">
        <w:rPr>
          <w:kern w:val="22"/>
        </w:rPr>
        <w:t>-</w:t>
      </w:r>
      <w:r w:rsidR="00EA69A7" w:rsidRPr="00E36369">
        <w:rPr>
          <w:kern w:val="22"/>
        </w:rPr>
        <w:t>2020 global biodiversity framework w</w:t>
      </w:r>
      <w:r w:rsidR="001F7CD2" w:rsidRPr="00E36369">
        <w:rPr>
          <w:kern w:val="22"/>
        </w:rPr>
        <w:t>ould</w:t>
      </w:r>
      <w:r w:rsidR="00EA69A7" w:rsidRPr="00E36369">
        <w:rPr>
          <w:kern w:val="22"/>
        </w:rPr>
        <w:t xml:space="preserve"> be to identify what </w:t>
      </w:r>
      <w:r w:rsidR="001F7CD2" w:rsidRPr="00E36369">
        <w:rPr>
          <w:kern w:val="22"/>
        </w:rPr>
        <w:t>wa</w:t>
      </w:r>
      <w:r w:rsidR="00EA69A7" w:rsidRPr="00E36369">
        <w:rPr>
          <w:kern w:val="22"/>
        </w:rPr>
        <w:t>s required to transition towards a just and sustainable use of wild species.</w:t>
      </w:r>
    </w:p>
    <w:p w14:paraId="271F2F67" w14:textId="5FBF9181" w:rsidR="00236277" w:rsidRPr="00312E76" w:rsidRDefault="005560FB" w:rsidP="00312E76">
      <w:pPr>
        <w:pStyle w:val="Para1"/>
        <w:suppressLineNumbers/>
        <w:tabs>
          <w:tab w:val="clear" w:pos="360"/>
        </w:tabs>
        <w:suppressAutoHyphens/>
        <w:adjustRightInd w:val="0"/>
        <w:snapToGrid w:val="0"/>
        <w:rPr>
          <w:kern w:val="22"/>
        </w:rPr>
      </w:pPr>
      <w:r w:rsidRPr="00312E76">
        <w:rPr>
          <w:kern w:val="22"/>
        </w:rPr>
        <w:t xml:space="preserve">Mr. </w:t>
      </w:r>
      <w:r w:rsidR="00023673" w:rsidRPr="00312E76">
        <w:rPr>
          <w:kern w:val="22"/>
        </w:rPr>
        <w:t>Kim Friedman, Senior Fishery Resources Officer for the Food and Agriculture Organization of the United Nations</w:t>
      </w:r>
      <w:r w:rsidR="0050403F" w:rsidRPr="00312E76">
        <w:rPr>
          <w:kern w:val="22"/>
        </w:rPr>
        <w:t>,</w:t>
      </w:r>
      <w:r w:rsidR="00023673" w:rsidRPr="00312E76">
        <w:rPr>
          <w:kern w:val="22"/>
        </w:rPr>
        <w:t xml:space="preserve"> gave a presentation on </w:t>
      </w:r>
      <w:r w:rsidR="00707884" w:rsidRPr="00312E76">
        <w:rPr>
          <w:kern w:val="22"/>
        </w:rPr>
        <w:t>s</w:t>
      </w:r>
      <w:r w:rsidR="00023673" w:rsidRPr="00312E76">
        <w:rPr>
          <w:kern w:val="22"/>
        </w:rPr>
        <w:t xml:space="preserve">ustainable </w:t>
      </w:r>
      <w:r w:rsidR="00707884" w:rsidRPr="00312E76">
        <w:rPr>
          <w:kern w:val="22"/>
        </w:rPr>
        <w:t>u</w:t>
      </w:r>
      <w:r w:rsidR="00023673" w:rsidRPr="00312E76">
        <w:rPr>
          <w:kern w:val="22"/>
        </w:rPr>
        <w:t xml:space="preserve">se in </w:t>
      </w:r>
      <w:r w:rsidR="00707884" w:rsidRPr="00312E76">
        <w:rPr>
          <w:kern w:val="22"/>
        </w:rPr>
        <w:t>a</w:t>
      </w:r>
      <w:r w:rsidR="00023673" w:rsidRPr="00312E76">
        <w:rPr>
          <w:kern w:val="22"/>
        </w:rPr>
        <w:t xml:space="preserve">griculture, </w:t>
      </w:r>
      <w:r w:rsidR="00707884" w:rsidRPr="00312E76">
        <w:rPr>
          <w:kern w:val="22"/>
        </w:rPr>
        <w:t>f</w:t>
      </w:r>
      <w:r w:rsidR="00023673" w:rsidRPr="00312E76">
        <w:rPr>
          <w:kern w:val="22"/>
        </w:rPr>
        <w:t xml:space="preserve">isheries and </w:t>
      </w:r>
      <w:r w:rsidR="00707884" w:rsidRPr="00312E76">
        <w:rPr>
          <w:kern w:val="22"/>
        </w:rPr>
        <w:t>f</w:t>
      </w:r>
      <w:r w:rsidR="00023673" w:rsidRPr="00312E76">
        <w:rPr>
          <w:kern w:val="22"/>
        </w:rPr>
        <w:t>orestry</w:t>
      </w:r>
      <w:r w:rsidR="001E0C15" w:rsidRPr="00312E76">
        <w:rPr>
          <w:kern w:val="22"/>
        </w:rPr>
        <w:t xml:space="preserve"> following the </w:t>
      </w:r>
      <w:r w:rsidR="00EF4827" w:rsidRPr="00312E76">
        <w:rPr>
          <w:kern w:val="22"/>
        </w:rPr>
        <w:t>question</w:t>
      </w:r>
      <w:r w:rsidR="000A000F">
        <w:rPr>
          <w:kern w:val="22"/>
        </w:rPr>
        <w:t>-</w:t>
      </w:r>
      <w:r w:rsidR="00EF4827" w:rsidRPr="00312E76">
        <w:rPr>
          <w:kern w:val="22"/>
        </w:rPr>
        <w:t>and</w:t>
      </w:r>
      <w:r w:rsidR="000A000F">
        <w:rPr>
          <w:kern w:val="22"/>
        </w:rPr>
        <w:t>-</w:t>
      </w:r>
      <w:r w:rsidR="00EF4827" w:rsidRPr="00312E76">
        <w:rPr>
          <w:kern w:val="22"/>
        </w:rPr>
        <w:t>answer period</w:t>
      </w:r>
      <w:r w:rsidR="00023673" w:rsidRPr="00312E76">
        <w:rPr>
          <w:kern w:val="22"/>
        </w:rPr>
        <w:t>. Mr. Friedman gave an overview of how perception</w:t>
      </w:r>
      <w:r w:rsidR="487FA89B" w:rsidRPr="00312E76">
        <w:rPr>
          <w:kern w:val="22"/>
        </w:rPr>
        <w:t>s</w:t>
      </w:r>
      <w:r w:rsidR="00023673" w:rsidRPr="00312E76">
        <w:rPr>
          <w:kern w:val="22"/>
        </w:rPr>
        <w:t xml:space="preserve"> of nature and conservation ha</w:t>
      </w:r>
      <w:r w:rsidR="00C81A47" w:rsidRPr="00312E76">
        <w:rPr>
          <w:kern w:val="22"/>
        </w:rPr>
        <w:t>d</w:t>
      </w:r>
      <w:r w:rsidR="00023673" w:rsidRPr="00312E76">
        <w:rPr>
          <w:kern w:val="22"/>
        </w:rPr>
        <w:t xml:space="preserve"> changed through time. </w:t>
      </w:r>
      <w:r w:rsidR="00AD6311" w:rsidRPr="00312E76">
        <w:rPr>
          <w:kern w:val="22"/>
        </w:rPr>
        <w:t>He explained t</w:t>
      </w:r>
      <w:r w:rsidR="35F035C5" w:rsidRPr="00312E76">
        <w:rPr>
          <w:kern w:val="22"/>
        </w:rPr>
        <w:t>he</w:t>
      </w:r>
      <w:r w:rsidR="00023673" w:rsidRPr="00312E76">
        <w:rPr>
          <w:kern w:val="22"/>
        </w:rPr>
        <w:t xml:space="preserve"> need to shift focus to </w:t>
      </w:r>
      <w:r w:rsidR="000E4D79" w:rsidRPr="00312E76">
        <w:rPr>
          <w:kern w:val="22"/>
        </w:rPr>
        <w:t xml:space="preserve">include </w:t>
      </w:r>
      <w:r w:rsidR="00023673" w:rsidRPr="00312E76">
        <w:rPr>
          <w:kern w:val="22"/>
        </w:rPr>
        <w:t xml:space="preserve">areas where human-nature interactions </w:t>
      </w:r>
      <w:r w:rsidR="00C81A47" w:rsidRPr="00312E76">
        <w:rPr>
          <w:kern w:val="22"/>
        </w:rPr>
        <w:t>occurred</w:t>
      </w:r>
      <w:r w:rsidR="00023673" w:rsidRPr="00312E76">
        <w:rPr>
          <w:kern w:val="22"/>
        </w:rPr>
        <w:t xml:space="preserve">, to engage and empower the communities that rely on biodiversity for their food and livelihoods to become part of the post-2020 global biodiversity framework. </w:t>
      </w:r>
      <w:r w:rsidR="009A3455" w:rsidRPr="00312E76">
        <w:rPr>
          <w:kern w:val="22"/>
        </w:rPr>
        <w:t>Mr. Friedman noted that t</w:t>
      </w:r>
      <w:r w:rsidR="00023673" w:rsidRPr="00312E76">
        <w:rPr>
          <w:kern w:val="22"/>
        </w:rPr>
        <w:t>he post-2020</w:t>
      </w:r>
      <w:r w:rsidR="009E590D" w:rsidRPr="00312E76">
        <w:rPr>
          <w:kern w:val="22"/>
        </w:rPr>
        <w:t xml:space="preserve"> framework</w:t>
      </w:r>
      <w:r w:rsidR="00023673" w:rsidRPr="00312E76">
        <w:rPr>
          <w:kern w:val="22"/>
        </w:rPr>
        <w:t xml:space="preserve"> need</w:t>
      </w:r>
      <w:r w:rsidR="005D27D8" w:rsidRPr="00312E76">
        <w:rPr>
          <w:kern w:val="22"/>
        </w:rPr>
        <w:t>ed</w:t>
      </w:r>
      <w:r w:rsidR="00023673" w:rsidRPr="00312E76">
        <w:rPr>
          <w:kern w:val="22"/>
        </w:rPr>
        <w:t xml:space="preserve"> to recognize the interconnectedness of social and ecological systems to bring about transformative change. </w:t>
      </w:r>
      <w:r w:rsidR="009A3455" w:rsidRPr="00312E76">
        <w:rPr>
          <w:kern w:val="22"/>
        </w:rPr>
        <w:t xml:space="preserve">He then </w:t>
      </w:r>
      <w:r w:rsidR="00D26BE3" w:rsidRPr="00312E76">
        <w:rPr>
          <w:kern w:val="22"/>
        </w:rPr>
        <w:t>explained why s</w:t>
      </w:r>
      <w:r w:rsidR="00023673" w:rsidRPr="00312E76">
        <w:rPr>
          <w:kern w:val="22"/>
        </w:rPr>
        <w:t xml:space="preserve">ustainable use </w:t>
      </w:r>
      <w:r w:rsidR="00521AA3" w:rsidRPr="00312E76">
        <w:rPr>
          <w:kern w:val="22"/>
        </w:rPr>
        <w:t>wa</w:t>
      </w:r>
      <w:r w:rsidR="00023673" w:rsidRPr="00312E76">
        <w:rPr>
          <w:kern w:val="22"/>
        </w:rPr>
        <w:t xml:space="preserve">s important for the delivery of outcomes in the post-2020 </w:t>
      </w:r>
      <w:r w:rsidR="00EE30F2" w:rsidRPr="00312E76">
        <w:rPr>
          <w:kern w:val="22"/>
        </w:rPr>
        <w:t>framework</w:t>
      </w:r>
      <w:r w:rsidR="00D26BE3" w:rsidRPr="00312E76">
        <w:rPr>
          <w:kern w:val="22"/>
        </w:rPr>
        <w:t xml:space="preserve">. He </w:t>
      </w:r>
      <w:r w:rsidR="00023673" w:rsidRPr="00312E76">
        <w:rPr>
          <w:kern w:val="22"/>
        </w:rPr>
        <w:t>concluded the presentation with four key</w:t>
      </w:r>
      <w:r w:rsidR="00890819" w:rsidRPr="00312E76">
        <w:rPr>
          <w:kern w:val="22"/>
        </w:rPr>
        <w:t xml:space="preserve"> recommendations to strengthen sustainable use in the </w:t>
      </w:r>
      <w:r w:rsidR="006343A2" w:rsidRPr="00312E76">
        <w:rPr>
          <w:kern w:val="22"/>
        </w:rPr>
        <w:t xml:space="preserve">draft </w:t>
      </w:r>
      <w:r w:rsidR="00EE30F2" w:rsidRPr="00312E76">
        <w:rPr>
          <w:kern w:val="22"/>
        </w:rPr>
        <w:t>framework</w:t>
      </w:r>
      <w:r w:rsidR="00890819" w:rsidRPr="00312E76">
        <w:rPr>
          <w:kern w:val="22"/>
        </w:rPr>
        <w:t>.</w:t>
      </w:r>
    </w:p>
    <w:p w14:paraId="726A4EB1" w14:textId="1DCACC1F" w:rsidR="00890819" w:rsidRPr="00312E76" w:rsidRDefault="005560FB" w:rsidP="00312E76">
      <w:pPr>
        <w:pStyle w:val="Para1"/>
        <w:suppressLineNumbers/>
        <w:tabs>
          <w:tab w:val="clear" w:pos="360"/>
        </w:tabs>
        <w:suppressAutoHyphens/>
        <w:adjustRightInd w:val="0"/>
        <w:snapToGrid w:val="0"/>
        <w:rPr>
          <w:kern w:val="22"/>
        </w:rPr>
      </w:pPr>
      <w:r w:rsidRPr="00312E76">
        <w:rPr>
          <w:kern w:val="22"/>
        </w:rPr>
        <w:t xml:space="preserve">Ms. </w:t>
      </w:r>
      <w:r w:rsidR="00890819" w:rsidRPr="00312E76">
        <w:rPr>
          <w:kern w:val="22"/>
        </w:rPr>
        <w:t xml:space="preserve">Kristina Rodina, Secretary from the Collaborative Partnership on </w:t>
      </w:r>
      <w:r w:rsidR="00AB3952" w:rsidRPr="00312E76">
        <w:rPr>
          <w:kern w:val="22"/>
        </w:rPr>
        <w:t xml:space="preserve">Sustainable </w:t>
      </w:r>
      <w:r w:rsidR="00890819" w:rsidRPr="00312E76">
        <w:rPr>
          <w:kern w:val="22"/>
        </w:rPr>
        <w:t>Wildlife Management</w:t>
      </w:r>
      <w:r w:rsidR="003C0A3C" w:rsidRPr="00312E76">
        <w:rPr>
          <w:kern w:val="22"/>
        </w:rPr>
        <w:t xml:space="preserve"> (CPW)</w:t>
      </w:r>
      <w:r w:rsidR="00890819" w:rsidRPr="00312E76">
        <w:rPr>
          <w:kern w:val="22"/>
        </w:rPr>
        <w:t xml:space="preserve"> gave a presentation on </w:t>
      </w:r>
      <w:r w:rsidR="00312F40" w:rsidRPr="00312E76">
        <w:rPr>
          <w:kern w:val="22"/>
        </w:rPr>
        <w:t>s</w:t>
      </w:r>
      <w:r w:rsidR="00890819" w:rsidRPr="00312E76">
        <w:rPr>
          <w:kern w:val="22"/>
        </w:rPr>
        <w:t xml:space="preserve">ustainable </w:t>
      </w:r>
      <w:r w:rsidR="00312F40" w:rsidRPr="00312E76">
        <w:rPr>
          <w:kern w:val="22"/>
        </w:rPr>
        <w:t>w</w:t>
      </w:r>
      <w:r w:rsidR="00890819" w:rsidRPr="00312E76">
        <w:rPr>
          <w:kern w:val="22"/>
        </w:rPr>
        <w:t xml:space="preserve">ildlife </w:t>
      </w:r>
      <w:r w:rsidR="00312F40" w:rsidRPr="00312E76">
        <w:rPr>
          <w:kern w:val="22"/>
        </w:rPr>
        <w:t>m</w:t>
      </w:r>
      <w:r w:rsidR="00890819" w:rsidRPr="00312E76">
        <w:rPr>
          <w:kern w:val="22"/>
        </w:rPr>
        <w:t xml:space="preserve">anagement. Ms. Rodina started by giving an overview of the activities of the CPW, which </w:t>
      </w:r>
      <w:r w:rsidR="005344B2" w:rsidRPr="00312E76">
        <w:rPr>
          <w:kern w:val="22"/>
        </w:rPr>
        <w:t>wa</w:t>
      </w:r>
      <w:r w:rsidR="00890819" w:rsidRPr="00312E76">
        <w:rPr>
          <w:kern w:val="22"/>
        </w:rPr>
        <w:t>s comprised of 14 partners, over the past year. Ms.</w:t>
      </w:r>
      <w:r w:rsidR="005344B2" w:rsidRPr="00312E76">
        <w:rPr>
          <w:kern w:val="22"/>
        </w:rPr>
        <w:t> </w:t>
      </w:r>
      <w:r w:rsidR="00890819" w:rsidRPr="00312E76">
        <w:rPr>
          <w:kern w:val="22"/>
        </w:rPr>
        <w:t xml:space="preserve">Rodina then went over the recommendations and suggested indicators provided by the CPW for strengthening </w:t>
      </w:r>
      <w:r w:rsidR="007A4D65" w:rsidRPr="00312E76">
        <w:rPr>
          <w:kern w:val="22"/>
        </w:rPr>
        <w:t>T</w:t>
      </w:r>
      <w:r w:rsidR="00890819" w:rsidRPr="00312E76">
        <w:rPr>
          <w:kern w:val="22"/>
        </w:rPr>
        <w:t xml:space="preserve">argets 3, 4, 8, 13, 14 and 15 of the </w:t>
      </w:r>
      <w:r w:rsidR="007A4D65" w:rsidRPr="00312E76">
        <w:rPr>
          <w:kern w:val="22"/>
        </w:rPr>
        <w:t xml:space="preserve">zero </w:t>
      </w:r>
      <w:r w:rsidR="00AF3D37" w:rsidRPr="00312E76">
        <w:rPr>
          <w:kern w:val="22"/>
        </w:rPr>
        <w:t xml:space="preserve">draft of the </w:t>
      </w:r>
      <w:r w:rsidR="00890819" w:rsidRPr="00312E76">
        <w:rPr>
          <w:kern w:val="22"/>
        </w:rPr>
        <w:t xml:space="preserve">post-2020 global biodiversity framework. She also reviewed guiding principles recently developed by the CPW to prevent the spread of zoonotic diseases.  Ms. Rodina concluded the presentation by highlighting that the post-2020 </w:t>
      </w:r>
      <w:r w:rsidR="00AF3D37" w:rsidRPr="00312E76">
        <w:rPr>
          <w:kern w:val="22"/>
        </w:rPr>
        <w:t>framework</w:t>
      </w:r>
      <w:r w:rsidR="00890819" w:rsidRPr="00312E76">
        <w:rPr>
          <w:kern w:val="22"/>
        </w:rPr>
        <w:t xml:space="preserve"> represent</w:t>
      </w:r>
      <w:r w:rsidR="00D06278" w:rsidRPr="00312E76">
        <w:rPr>
          <w:kern w:val="22"/>
        </w:rPr>
        <w:t>ed</w:t>
      </w:r>
      <w:r w:rsidR="00890819" w:rsidRPr="00312E76">
        <w:rPr>
          <w:kern w:val="22"/>
        </w:rPr>
        <w:t xml:space="preserve"> an important opportunity to address issues related to biodiversity and human health through multi-sectoral collaboration.</w:t>
      </w:r>
    </w:p>
    <w:p w14:paraId="1DB54223" w14:textId="742AA724" w:rsidR="007B3E8E" w:rsidRPr="00312E76" w:rsidRDefault="00EC3406" w:rsidP="00312E76">
      <w:pPr>
        <w:pStyle w:val="Para1"/>
        <w:suppressLineNumbers/>
        <w:tabs>
          <w:tab w:val="clear" w:pos="360"/>
        </w:tabs>
        <w:suppressAutoHyphens/>
        <w:adjustRightInd w:val="0"/>
        <w:snapToGrid w:val="0"/>
        <w:rPr>
          <w:kern w:val="22"/>
        </w:rPr>
      </w:pPr>
      <w:r w:rsidRPr="00312E76">
        <w:rPr>
          <w:kern w:val="22"/>
        </w:rPr>
        <w:t xml:space="preserve">Ms. </w:t>
      </w:r>
      <w:proofErr w:type="spellStart"/>
      <w:r w:rsidR="005A527B" w:rsidRPr="00312E76">
        <w:rPr>
          <w:kern w:val="22"/>
        </w:rPr>
        <w:t>Joji</w:t>
      </w:r>
      <w:proofErr w:type="spellEnd"/>
      <w:r w:rsidR="005A527B" w:rsidRPr="00312E76">
        <w:rPr>
          <w:kern w:val="22"/>
        </w:rPr>
        <w:t xml:space="preserve"> </w:t>
      </w:r>
      <w:proofErr w:type="spellStart"/>
      <w:r w:rsidR="005A527B" w:rsidRPr="00312E76">
        <w:rPr>
          <w:kern w:val="22"/>
        </w:rPr>
        <w:t>Carino</w:t>
      </w:r>
      <w:proofErr w:type="spellEnd"/>
      <w:r w:rsidR="005A527B" w:rsidRPr="00312E76">
        <w:rPr>
          <w:kern w:val="22"/>
        </w:rPr>
        <w:t xml:space="preserve">, Senior Policy Advisor for the Forest Peoples Programme, </w:t>
      </w:r>
      <w:r w:rsidR="00BA4E06" w:rsidRPr="00312E76">
        <w:rPr>
          <w:kern w:val="22"/>
        </w:rPr>
        <w:t xml:space="preserve">then </w:t>
      </w:r>
      <w:r w:rsidR="005A527B" w:rsidRPr="00312E76">
        <w:rPr>
          <w:kern w:val="22"/>
        </w:rPr>
        <w:t xml:space="preserve">gave a presentation on </w:t>
      </w:r>
      <w:r w:rsidR="00626DFF" w:rsidRPr="00312E76">
        <w:rPr>
          <w:kern w:val="22"/>
        </w:rPr>
        <w:t>c</w:t>
      </w:r>
      <w:r w:rsidR="005A527B" w:rsidRPr="00312E76">
        <w:rPr>
          <w:kern w:val="22"/>
        </w:rPr>
        <w:t xml:space="preserve">ustomary </w:t>
      </w:r>
      <w:r w:rsidR="00626DFF" w:rsidRPr="00312E76">
        <w:rPr>
          <w:kern w:val="22"/>
        </w:rPr>
        <w:t>s</w:t>
      </w:r>
      <w:r w:rsidR="005A527B" w:rsidRPr="00312E76">
        <w:rPr>
          <w:kern w:val="22"/>
        </w:rPr>
        <w:t xml:space="preserve">ustainable </w:t>
      </w:r>
      <w:r w:rsidR="00626DFF" w:rsidRPr="00312E76">
        <w:rPr>
          <w:kern w:val="22"/>
        </w:rPr>
        <w:t>u</w:t>
      </w:r>
      <w:r w:rsidR="005A527B" w:rsidRPr="00312E76">
        <w:rPr>
          <w:kern w:val="22"/>
        </w:rPr>
        <w:t>se</w:t>
      </w:r>
      <w:r w:rsidR="00BA4E06" w:rsidRPr="00312E76">
        <w:rPr>
          <w:kern w:val="22"/>
        </w:rPr>
        <w:t xml:space="preserve"> following the question</w:t>
      </w:r>
      <w:r w:rsidR="00042E1F">
        <w:rPr>
          <w:kern w:val="22"/>
        </w:rPr>
        <w:t>-</w:t>
      </w:r>
      <w:r w:rsidR="00BA4E06" w:rsidRPr="00312E76">
        <w:rPr>
          <w:kern w:val="22"/>
        </w:rPr>
        <w:t>and</w:t>
      </w:r>
      <w:r w:rsidR="00042E1F">
        <w:rPr>
          <w:kern w:val="22"/>
        </w:rPr>
        <w:t>-</w:t>
      </w:r>
      <w:r w:rsidR="00BA4E06" w:rsidRPr="00312E76">
        <w:rPr>
          <w:kern w:val="22"/>
        </w:rPr>
        <w:t>answer session</w:t>
      </w:r>
      <w:r w:rsidR="005A527B" w:rsidRPr="00312E76">
        <w:rPr>
          <w:kern w:val="22"/>
        </w:rPr>
        <w:t xml:space="preserve">. Ms. </w:t>
      </w:r>
      <w:proofErr w:type="spellStart"/>
      <w:r w:rsidR="005A527B" w:rsidRPr="00312E76">
        <w:rPr>
          <w:kern w:val="22"/>
        </w:rPr>
        <w:t>Carino</w:t>
      </w:r>
      <w:proofErr w:type="spellEnd"/>
      <w:r w:rsidR="005A527B" w:rsidRPr="00312E76">
        <w:rPr>
          <w:kern w:val="22"/>
        </w:rPr>
        <w:t xml:space="preserve"> began by explaining </w:t>
      </w:r>
      <w:r w:rsidR="001F134E" w:rsidRPr="00312E76">
        <w:rPr>
          <w:kern w:val="22"/>
        </w:rPr>
        <w:t>how</w:t>
      </w:r>
      <w:r w:rsidR="005A527B" w:rsidRPr="00312E76">
        <w:rPr>
          <w:kern w:val="22"/>
        </w:rPr>
        <w:t xml:space="preserve"> customary sustainable use </w:t>
      </w:r>
      <w:r w:rsidR="00755F0F" w:rsidRPr="00312E76">
        <w:rPr>
          <w:kern w:val="22"/>
        </w:rPr>
        <w:t>wa</w:t>
      </w:r>
      <w:r w:rsidR="005A527B" w:rsidRPr="00312E76">
        <w:rPr>
          <w:kern w:val="22"/>
        </w:rPr>
        <w:t xml:space="preserve">s relevant to all three objectives of the </w:t>
      </w:r>
      <w:r w:rsidR="00CC0606" w:rsidRPr="00312E76">
        <w:rPr>
          <w:kern w:val="22"/>
        </w:rPr>
        <w:t>Convention</w:t>
      </w:r>
      <w:r w:rsidR="005A527B" w:rsidRPr="00312E76">
        <w:rPr>
          <w:kern w:val="22"/>
        </w:rPr>
        <w:t xml:space="preserve">. She noted that </w:t>
      </w:r>
      <w:r w:rsidR="0036095C" w:rsidRPr="00312E76">
        <w:rPr>
          <w:kern w:val="22"/>
        </w:rPr>
        <w:t>customary sustainable use</w:t>
      </w:r>
      <w:r w:rsidR="005A527B" w:rsidRPr="00312E76">
        <w:rPr>
          <w:kern w:val="22"/>
        </w:rPr>
        <w:t xml:space="preserve"> ha</w:t>
      </w:r>
      <w:r w:rsidR="00755F0F" w:rsidRPr="00312E76">
        <w:rPr>
          <w:kern w:val="22"/>
        </w:rPr>
        <w:t>d</w:t>
      </w:r>
      <w:r w:rsidR="005A527B" w:rsidRPr="00312E76">
        <w:rPr>
          <w:kern w:val="22"/>
        </w:rPr>
        <w:t xml:space="preserve"> so far been underrecognized, undervalued and underreported, and this </w:t>
      </w:r>
      <w:r w:rsidR="00755F0F" w:rsidRPr="00312E76">
        <w:rPr>
          <w:kern w:val="22"/>
        </w:rPr>
        <w:t>wa</w:t>
      </w:r>
      <w:r w:rsidR="005A527B" w:rsidRPr="00312E76">
        <w:rPr>
          <w:kern w:val="22"/>
        </w:rPr>
        <w:t xml:space="preserve">s a missed opportunity. </w:t>
      </w:r>
      <w:r w:rsidR="002C646E" w:rsidRPr="00312E76">
        <w:rPr>
          <w:kern w:val="22"/>
        </w:rPr>
        <w:t xml:space="preserve">She highlighted </w:t>
      </w:r>
      <w:r w:rsidR="000C0D35" w:rsidRPr="00312E76">
        <w:rPr>
          <w:kern w:val="22"/>
        </w:rPr>
        <w:t>how</w:t>
      </w:r>
      <w:r w:rsidR="002C646E" w:rsidRPr="00312E76">
        <w:rPr>
          <w:kern w:val="22"/>
        </w:rPr>
        <w:t xml:space="preserve"> f</w:t>
      </w:r>
      <w:r w:rsidR="005A527B" w:rsidRPr="00312E76">
        <w:rPr>
          <w:kern w:val="22"/>
        </w:rPr>
        <w:t xml:space="preserve">or </w:t>
      </w:r>
      <w:r w:rsidR="005660E8">
        <w:rPr>
          <w:kern w:val="22"/>
        </w:rPr>
        <w:t>indigenous peoples and local communit</w:t>
      </w:r>
      <w:r w:rsidR="000B78A7">
        <w:rPr>
          <w:kern w:val="22"/>
        </w:rPr>
        <w:t>i</w:t>
      </w:r>
      <w:r w:rsidR="005660E8">
        <w:rPr>
          <w:kern w:val="22"/>
        </w:rPr>
        <w:t>e</w:t>
      </w:r>
      <w:r w:rsidR="005A527B" w:rsidRPr="00312E76">
        <w:rPr>
          <w:kern w:val="22"/>
        </w:rPr>
        <w:t xml:space="preserve">s and all of humanity, the continuation of </w:t>
      </w:r>
      <w:r w:rsidR="0036095C" w:rsidRPr="00312E76">
        <w:rPr>
          <w:kern w:val="22"/>
        </w:rPr>
        <w:t>customary sustainable use</w:t>
      </w:r>
      <w:r w:rsidR="005A527B" w:rsidRPr="00312E76">
        <w:rPr>
          <w:kern w:val="22"/>
        </w:rPr>
        <w:t xml:space="preserve"> w</w:t>
      </w:r>
      <w:r w:rsidR="00755F0F" w:rsidRPr="00312E76">
        <w:rPr>
          <w:kern w:val="22"/>
        </w:rPr>
        <w:t>ould</w:t>
      </w:r>
      <w:r w:rsidR="005A527B" w:rsidRPr="00312E76">
        <w:rPr>
          <w:kern w:val="22"/>
        </w:rPr>
        <w:t xml:space="preserve"> strongly determine whether we achieve</w:t>
      </w:r>
      <w:r w:rsidR="00AD4FD2" w:rsidRPr="00312E76">
        <w:rPr>
          <w:kern w:val="22"/>
        </w:rPr>
        <w:t>d</w:t>
      </w:r>
      <w:r w:rsidR="005A527B" w:rsidRPr="00312E76">
        <w:rPr>
          <w:kern w:val="22"/>
        </w:rPr>
        <w:t xml:space="preserve"> our 2050 vision of living in harmony with nature and the 2030 milestone targets. </w:t>
      </w:r>
      <w:r w:rsidR="000F1326" w:rsidRPr="00312E76">
        <w:rPr>
          <w:kern w:val="22"/>
        </w:rPr>
        <w:t>She provided recommendations on how the</w:t>
      </w:r>
      <w:r w:rsidR="005A527B" w:rsidRPr="00312E76">
        <w:rPr>
          <w:kern w:val="22"/>
        </w:rPr>
        <w:t xml:space="preserve"> post-2020 </w:t>
      </w:r>
      <w:r w:rsidR="0036095C" w:rsidRPr="00312E76">
        <w:rPr>
          <w:kern w:val="22"/>
        </w:rPr>
        <w:t>global biodiversity framework</w:t>
      </w:r>
      <w:r w:rsidR="005A527B" w:rsidRPr="00312E76">
        <w:rPr>
          <w:kern w:val="22"/>
        </w:rPr>
        <w:t xml:space="preserve"> </w:t>
      </w:r>
      <w:r w:rsidR="000F1326" w:rsidRPr="00312E76">
        <w:rPr>
          <w:kern w:val="22"/>
        </w:rPr>
        <w:t>can better</w:t>
      </w:r>
      <w:r w:rsidR="005A527B" w:rsidRPr="00312E76">
        <w:rPr>
          <w:kern w:val="22"/>
        </w:rPr>
        <w:t xml:space="preserve"> promote the interlinkages between biological and cultural diversity and accommodate diverse ways of knowing and doing. Some specific examples of how </w:t>
      </w:r>
      <w:r w:rsidR="0036095C" w:rsidRPr="00312E76">
        <w:rPr>
          <w:kern w:val="22"/>
        </w:rPr>
        <w:t>customary sustainable use</w:t>
      </w:r>
      <w:r w:rsidR="005A527B" w:rsidRPr="00312E76">
        <w:rPr>
          <w:kern w:val="22"/>
        </w:rPr>
        <w:t xml:space="preserve"> could be better </w:t>
      </w:r>
      <w:r w:rsidR="009E32B0" w:rsidRPr="00312E76">
        <w:rPr>
          <w:kern w:val="22"/>
        </w:rPr>
        <w:t>integrated</w:t>
      </w:r>
      <w:r w:rsidR="005A527B" w:rsidRPr="00312E76">
        <w:rPr>
          <w:kern w:val="22"/>
        </w:rPr>
        <w:t xml:space="preserve"> across the framework were </w:t>
      </w:r>
      <w:r w:rsidR="005A527B" w:rsidRPr="00312E76">
        <w:rPr>
          <w:kern w:val="22"/>
        </w:rPr>
        <w:lastRenderedPageBreak/>
        <w:t xml:space="preserve">then given. Ms. </w:t>
      </w:r>
      <w:proofErr w:type="spellStart"/>
      <w:r w:rsidR="005A527B" w:rsidRPr="00312E76">
        <w:rPr>
          <w:kern w:val="22"/>
        </w:rPr>
        <w:t>Carino</w:t>
      </w:r>
      <w:proofErr w:type="spellEnd"/>
      <w:r w:rsidR="005A527B" w:rsidRPr="00312E76">
        <w:rPr>
          <w:kern w:val="22"/>
        </w:rPr>
        <w:t xml:space="preserve"> concluded by noting that </w:t>
      </w:r>
      <w:r w:rsidR="0020367F" w:rsidRPr="00312E76">
        <w:rPr>
          <w:kern w:val="22"/>
        </w:rPr>
        <w:t>o</w:t>
      </w:r>
      <w:r w:rsidR="005A527B" w:rsidRPr="00312E76">
        <w:rPr>
          <w:kern w:val="22"/>
        </w:rPr>
        <w:t xml:space="preserve">nce the global framework </w:t>
      </w:r>
      <w:r w:rsidR="00AD4FD2" w:rsidRPr="00312E76">
        <w:rPr>
          <w:kern w:val="22"/>
        </w:rPr>
        <w:t>wa</w:t>
      </w:r>
      <w:r w:rsidR="005A527B" w:rsidRPr="00312E76">
        <w:rPr>
          <w:kern w:val="22"/>
        </w:rPr>
        <w:t>s approved, a</w:t>
      </w:r>
      <w:r w:rsidR="00EA0037" w:rsidRPr="00312E76">
        <w:rPr>
          <w:kern w:val="22"/>
        </w:rPr>
        <w:t>n opportunity</w:t>
      </w:r>
      <w:r w:rsidR="005A527B" w:rsidRPr="00312E76">
        <w:rPr>
          <w:kern w:val="22"/>
        </w:rPr>
        <w:t xml:space="preserve"> where </w:t>
      </w:r>
      <w:r w:rsidR="005660E8">
        <w:rPr>
          <w:kern w:val="22"/>
        </w:rPr>
        <w:t>indigenous peoples and local communit</w:t>
      </w:r>
      <w:r w:rsidR="000B78A7">
        <w:rPr>
          <w:kern w:val="22"/>
        </w:rPr>
        <w:t>i</w:t>
      </w:r>
      <w:r w:rsidR="005660E8">
        <w:rPr>
          <w:kern w:val="22"/>
        </w:rPr>
        <w:t>e</w:t>
      </w:r>
      <w:r w:rsidR="005A527B" w:rsidRPr="00312E76">
        <w:rPr>
          <w:kern w:val="22"/>
        </w:rPr>
        <w:t xml:space="preserve">s, scientists and other stakeholders can come together in a technical process to </w:t>
      </w:r>
      <w:r w:rsidR="00855575" w:rsidRPr="00312E76">
        <w:rPr>
          <w:kern w:val="22"/>
        </w:rPr>
        <w:t xml:space="preserve">operationalize </w:t>
      </w:r>
      <w:r w:rsidR="00EA0037" w:rsidRPr="00312E76">
        <w:rPr>
          <w:kern w:val="22"/>
        </w:rPr>
        <w:t>customary sustainable use</w:t>
      </w:r>
      <w:r w:rsidR="00855575" w:rsidRPr="00312E76">
        <w:rPr>
          <w:kern w:val="22"/>
        </w:rPr>
        <w:t xml:space="preserve"> indicators</w:t>
      </w:r>
      <w:r w:rsidR="00EA0037" w:rsidRPr="00312E76">
        <w:rPr>
          <w:kern w:val="22"/>
        </w:rPr>
        <w:t xml:space="preserve"> </w:t>
      </w:r>
      <w:r w:rsidR="005A527B" w:rsidRPr="00312E76">
        <w:rPr>
          <w:kern w:val="22"/>
        </w:rPr>
        <w:t>in the framework</w:t>
      </w:r>
      <w:r w:rsidR="00DE2AB1" w:rsidRPr="00312E76">
        <w:rPr>
          <w:kern w:val="22"/>
        </w:rPr>
        <w:t xml:space="preserve"> w</w:t>
      </w:r>
      <w:r w:rsidR="00AD4FD2" w:rsidRPr="00312E76">
        <w:rPr>
          <w:kern w:val="22"/>
        </w:rPr>
        <w:t>ould</w:t>
      </w:r>
      <w:r w:rsidR="00DE2AB1" w:rsidRPr="00312E76">
        <w:rPr>
          <w:kern w:val="22"/>
        </w:rPr>
        <w:t xml:space="preserve"> be needed</w:t>
      </w:r>
      <w:r w:rsidR="005A527B" w:rsidRPr="00312E76">
        <w:rPr>
          <w:kern w:val="22"/>
        </w:rPr>
        <w:t>.</w:t>
      </w:r>
    </w:p>
    <w:p w14:paraId="4DB6F661" w14:textId="3E03519A" w:rsidR="00B65D3F" w:rsidRPr="00312E76" w:rsidRDefault="00EC3406" w:rsidP="00312E76">
      <w:pPr>
        <w:pStyle w:val="Para1"/>
        <w:suppressLineNumbers/>
        <w:tabs>
          <w:tab w:val="clear" w:pos="360"/>
        </w:tabs>
        <w:suppressAutoHyphens/>
        <w:adjustRightInd w:val="0"/>
        <w:snapToGrid w:val="0"/>
        <w:rPr>
          <w:kern w:val="22"/>
        </w:rPr>
      </w:pPr>
      <w:r w:rsidRPr="00312E76">
        <w:rPr>
          <w:kern w:val="22"/>
        </w:rPr>
        <w:t xml:space="preserve">Ms. </w:t>
      </w:r>
      <w:r w:rsidR="005C253F" w:rsidRPr="00312E76">
        <w:rPr>
          <w:kern w:val="22"/>
        </w:rPr>
        <w:t>Maxi Louis, Director of the Namibian Association of Community based Natural Resources Management S</w:t>
      </w:r>
      <w:r w:rsidR="00410F4D" w:rsidRPr="00312E76">
        <w:rPr>
          <w:kern w:val="22"/>
        </w:rPr>
        <w:t>u</w:t>
      </w:r>
      <w:r w:rsidR="005C253F" w:rsidRPr="00312E76">
        <w:rPr>
          <w:kern w:val="22"/>
        </w:rPr>
        <w:t>pport Organizations</w:t>
      </w:r>
      <w:r w:rsidR="0087127E" w:rsidRPr="00312E76">
        <w:rPr>
          <w:kern w:val="22"/>
        </w:rPr>
        <w:t xml:space="preserve"> (NACSO)</w:t>
      </w:r>
      <w:r w:rsidR="005C253F" w:rsidRPr="00312E76">
        <w:rPr>
          <w:kern w:val="22"/>
        </w:rPr>
        <w:t>, gave a presentation on community-based resource management. Ms. Louis began by explaining some of the benefits of community based natural resource management. Ms. Louis then explained what community based natural resource management entail</w:t>
      </w:r>
      <w:r w:rsidR="0033075E" w:rsidRPr="00312E76">
        <w:rPr>
          <w:kern w:val="22"/>
        </w:rPr>
        <w:t>ed</w:t>
      </w:r>
      <w:r w:rsidR="005C253F" w:rsidRPr="00312E76">
        <w:rPr>
          <w:kern w:val="22"/>
        </w:rPr>
        <w:t xml:space="preserve"> </w:t>
      </w:r>
      <w:r w:rsidR="00414C97" w:rsidRPr="00312E76">
        <w:rPr>
          <w:kern w:val="22"/>
        </w:rPr>
        <w:t>in</w:t>
      </w:r>
      <w:r w:rsidR="005C253F" w:rsidRPr="00312E76">
        <w:rPr>
          <w:kern w:val="22"/>
        </w:rPr>
        <w:t xml:space="preserve"> the South African context. She explained that it allow</w:t>
      </w:r>
      <w:r w:rsidR="0033075E" w:rsidRPr="00312E76">
        <w:rPr>
          <w:kern w:val="22"/>
        </w:rPr>
        <w:t>ed</w:t>
      </w:r>
      <w:r w:rsidR="005C253F" w:rsidRPr="00312E76">
        <w:rPr>
          <w:kern w:val="22"/>
        </w:rPr>
        <w:t xml:space="preserve"> communities to have control over land uses that will be able to address their needs, allowing them to use natural resources as a driver for economic growth. She emphasized that there need</w:t>
      </w:r>
      <w:r w:rsidR="0033075E" w:rsidRPr="00312E76">
        <w:rPr>
          <w:kern w:val="22"/>
        </w:rPr>
        <w:t>ed</w:t>
      </w:r>
      <w:r w:rsidR="005C253F" w:rsidRPr="00312E76">
        <w:rPr>
          <w:kern w:val="22"/>
        </w:rPr>
        <w:t xml:space="preserve"> to be an enabling environment for communities to participate, thus legal frameworks </w:t>
      </w:r>
      <w:r w:rsidR="0033075E" w:rsidRPr="00312E76">
        <w:rPr>
          <w:kern w:val="22"/>
        </w:rPr>
        <w:t xml:space="preserve">were </w:t>
      </w:r>
      <w:r w:rsidR="005C253F" w:rsidRPr="00312E76">
        <w:rPr>
          <w:kern w:val="22"/>
        </w:rPr>
        <w:t xml:space="preserve">important. </w:t>
      </w:r>
      <w:r w:rsidR="00587B6C" w:rsidRPr="00312E76">
        <w:rPr>
          <w:kern w:val="22"/>
        </w:rPr>
        <w:t>She explained that c</w:t>
      </w:r>
      <w:r w:rsidR="005C253F" w:rsidRPr="00312E76">
        <w:rPr>
          <w:kern w:val="22"/>
        </w:rPr>
        <w:t>ommunities want</w:t>
      </w:r>
      <w:r w:rsidR="0033075E" w:rsidRPr="00312E76">
        <w:rPr>
          <w:kern w:val="22"/>
        </w:rPr>
        <w:t>ed</w:t>
      </w:r>
      <w:r w:rsidR="005C253F" w:rsidRPr="00312E76">
        <w:rPr>
          <w:kern w:val="22"/>
        </w:rPr>
        <w:t xml:space="preserve"> to be equal partners in every investment in their natural resources</w:t>
      </w:r>
      <w:r w:rsidR="00587B6C" w:rsidRPr="00312E76">
        <w:rPr>
          <w:kern w:val="22"/>
        </w:rPr>
        <w:t>; t</w:t>
      </w:r>
      <w:r w:rsidR="005C253F" w:rsidRPr="00312E76">
        <w:rPr>
          <w:kern w:val="22"/>
        </w:rPr>
        <w:t>hey want</w:t>
      </w:r>
      <w:r w:rsidR="0033075E" w:rsidRPr="00312E76">
        <w:rPr>
          <w:kern w:val="22"/>
        </w:rPr>
        <w:t>ed</w:t>
      </w:r>
      <w:r w:rsidR="005C253F" w:rsidRPr="00312E76">
        <w:rPr>
          <w:kern w:val="22"/>
        </w:rPr>
        <w:t xml:space="preserve"> to be shareholders and not just users. She went on to highlight why sustainable use </w:t>
      </w:r>
      <w:r w:rsidR="0033075E" w:rsidRPr="00312E76">
        <w:rPr>
          <w:kern w:val="22"/>
        </w:rPr>
        <w:t>wa</w:t>
      </w:r>
      <w:r w:rsidR="005C253F" w:rsidRPr="00312E76">
        <w:rPr>
          <w:kern w:val="22"/>
        </w:rPr>
        <w:t xml:space="preserve">s important </w:t>
      </w:r>
      <w:r w:rsidR="004F34D3" w:rsidRPr="00312E76">
        <w:rPr>
          <w:kern w:val="22"/>
        </w:rPr>
        <w:t>and</w:t>
      </w:r>
      <w:r w:rsidR="005C253F" w:rsidRPr="00312E76">
        <w:rPr>
          <w:kern w:val="22"/>
        </w:rPr>
        <w:t xml:space="preserve"> listed barriers to sustainable use that need</w:t>
      </w:r>
      <w:r w:rsidR="00D7634C" w:rsidRPr="00312E76">
        <w:rPr>
          <w:kern w:val="22"/>
        </w:rPr>
        <w:t>ed</w:t>
      </w:r>
      <w:r w:rsidR="005C253F" w:rsidRPr="00312E76">
        <w:rPr>
          <w:kern w:val="22"/>
        </w:rPr>
        <w:t xml:space="preserve"> to be addressed. Ms. L</w:t>
      </w:r>
      <w:r w:rsidR="00797502" w:rsidRPr="00312E76">
        <w:rPr>
          <w:kern w:val="22"/>
        </w:rPr>
        <w:t>o</w:t>
      </w:r>
      <w:r w:rsidR="005C253F" w:rsidRPr="00312E76">
        <w:rPr>
          <w:kern w:val="22"/>
        </w:rPr>
        <w:t xml:space="preserve">uis concluded by saying that community conservation </w:t>
      </w:r>
      <w:r w:rsidR="00D7634C" w:rsidRPr="00312E76">
        <w:rPr>
          <w:kern w:val="22"/>
        </w:rPr>
        <w:t>wa</w:t>
      </w:r>
      <w:r w:rsidR="005C253F" w:rsidRPr="00312E76">
        <w:rPr>
          <w:kern w:val="22"/>
        </w:rPr>
        <w:t xml:space="preserve">s at the heart of the Southern African </w:t>
      </w:r>
      <w:r w:rsidR="00EA3438" w:rsidRPr="00312E76">
        <w:rPr>
          <w:kern w:val="22"/>
        </w:rPr>
        <w:t>e</w:t>
      </w:r>
      <w:r w:rsidR="005C253F" w:rsidRPr="00312E76">
        <w:rPr>
          <w:kern w:val="22"/>
        </w:rPr>
        <w:t>conomy and future development plans</w:t>
      </w:r>
      <w:r w:rsidR="5CC74F90" w:rsidRPr="00312E76">
        <w:rPr>
          <w:kern w:val="22"/>
        </w:rPr>
        <w:t xml:space="preserve"> and highlighted the</w:t>
      </w:r>
      <w:r w:rsidR="004F34D3" w:rsidRPr="00312E76">
        <w:rPr>
          <w:kern w:val="22"/>
        </w:rPr>
        <w:t xml:space="preserve"> </w:t>
      </w:r>
      <w:r w:rsidR="005C253F" w:rsidRPr="00312E76">
        <w:rPr>
          <w:kern w:val="22"/>
        </w:rPr>
        <w:t xml:space="preserve">need to empower and give rights to communities </w:t>
      </w:r>
      <w:r w:rsidR="17CF4F42" w:rsidRPr="00312E76">
        <w:rPr>
          <w:kern w:val="22"/>
        </w:rPr>
        <w:t>to</w:t>
      </w:r>
      <w:r w:rsidR="005C253F" w:rsidRPr="00312E76">
        <w:rPr>
          <w:kern w:val="22"/>
        </w:rPr>
        <w:t xml:space="preserve"> ensure they protect </w:t>
      </w:r>
      <w:r w:rsidR="33BCF468" w:rsidRPr="00312E76">
        <w:rPr>
          <w:kern w:val="22"/>
        </w:rPr>
        <w:t>the</w:t>
      </w:r>
      <w:r w:rsidR="005C253F" w:rsidRPr="00312E76">
        <w:rPr>
          <w:kern w:val="22"/>
        </w:rPr>
        <w:t xml:space="preserve"> environment.</w:t>
      </w:r>
    </w:p>
    <w:p w14:paraId="7F16D3E1" w14:textId="4BB90219" w:rsidR="0064190F" w:rsidRPr="00312E76" w:rsidRDefault="00045BEC" w:rsidP="00312E76">
      <w:pPr>
        <w:pStyle w:val="Para1"/>
        <w:suppressLineNumbers/>
        <w:tabs>
          <w:tab w:val="clear" w:pos="360"/>
        </w:tabs>
        <w:suppressAutoHyphens/>
        <w:adjustRightInd w:val="0"/>
        <w:snapToGrid w:val="0"/>
        <w:rPr>
          <w:kern w:val="22"/>
        </w:rPr>
      </w:pPr>
      <w:r w:rsidRPr="00312E76">
        <w:rPr>
          <w:kern w:val="22"/>
        </w:rPr>
        <w:t xml:space="preserve">Ms. </w:t>
      </w:r>
      <w:r w:rsidR="006F5C72" w:rsidRPr="00312E76">
        <w:rPr>
          <w:kern w:val="22"/>
        </w:rPr>
        <w:t>Valerie Normand, Senior Expert on A</w:t>
      </w:r>
      <w:r w:rsidR="001402BA" w:rsidRPr="00312E76">
        <w:rPr>
          <w:kern w:val="22"/>
        </w:rPr>
        <w:t xml:space="preserve">ccess and </w:t>
      </w:r>
      <w:r w:rsidR="006F5C72" w:rsidRPr="00312E76">
        <w:rPr>
          <w:kern w:val="22"/>
        </w:rPr>
        <w:t>B</w:t>
      </w:r>
      <w:r w:rsidR="001402BA" w:rsidRPr="00312E76">
        <w:rPr>
          <w:kern w:val="22"/>
        </w:rPr>
        <w:t>enefit</w:t>
      </w:r>
      <w:r w:rsidR="00560FCD" w:rsidRPr="00312E76">
        <w:rPr>
          <w:kern w:val="22"/>
        </w:rPr>
        <w:t>-s</w:t>
      </w:r>
      <w:r w:rsidR="001402BA" w:rsidRPr="00312E76">
        <w:rPr>
          <w:kern w:val="22"/>
        </w:rPr>
        <w:t>haring</w:t>
      </w:r>
      <w:r w:rsidR="006F5C72" w:rsidRPr="00312E76">
        <w:rPr>
          <w:kern w:val="22"/>
        </w:rPr>
        <w:t xml:space="preserve"> for the Union for Ethical </w:t>
      </w:r>
      <w:proofErr w:type="spellStart"/>
      <w:r w:rsidR="006F5C72" w:rsidRPr="00312E76">
        <w:rPr>
          <w:kern w:val="22"/>
        </w:rPr>
        <w:t>Biotrade</w:t>
      </w:r>
      <w:proofErr w:type="spellEnd"/>
      <w:r w:rsidR="00B12E35" w:rsidRPr="00312E76">
        <w:rPr>
          <w:kern w:val="22"/>
        </w:rPr>
        <w:t xml:space="preserve"> (UEBT)</w:t>
      </w:r>
      <w:r w:rsidR="006F5C72" w:rsidRPr="00312E76">
        <w:rPr>
          <w:kern w:val="22"/>
        </w:rPr>
        <w:t>, gave a presentation on sustainable use in the private sector. Ms. Normand began by giving an overview of the work of the UEBT. She explained that they support</w:t>
      </w:r>
      <w:r w:rsidR="00215FA4" w:rsidRPr="00312E76">
        <w:rPr>
          <w:kern w:val="22"/>
        </w:rPr>
        <w:t>ed</w:t>
      </w:r>
      <w:r w:rsidR="006F5C72" w:rsidRPr="00312E76">
        <w:rPr>
          <w:kern w:val="22"/>
        </w:rPr>
        <w:t xml:space="preserve"> and </w:t>
      </w:r>
      <w:r w:rsidR="00215FA4" w:rsidRPr="00312E76">
        <w:rPr>
          <w:kern w:val="22"/>
        </w:rPr>
        <w:t>verified</w:t>
      </w:r>
      <w:r w:rsidR="006F5C72" w:rsidRPr="00312E76">
        <w:rPr>
          <w:kern w:val="22"/>
        </w:rPr>
        <w:t xml:space="preserve"> the commitments of companies in the food, cosmetic, natural pharmaceutical, personal care, </w:t>
      </w:r>
      <w:r w:rsidR="00FF7DB4" w:rsidRPr="00312E76">
        <w:rPr>
          <w:kern w:val="22"/>
        </w:rPr>
        <w:t>flavours,</w:t>
      </w:r>
      <w:r w:rsidR="006F5C72" w:rsidRPr="00312E76">
        <w:rPr>
          <w:kern w:val="22"/>
        </w:rPr>
        <w:t xml:space="preserve"> and fragrances sectors to sourcing with respect to people and biodiversity. The UEBT Ethical </w:t>
      </w:r>
      <w:proofErr w:type="spellStart"/>
      <w:r w:rsidR="006F5C72" w:rsidRPr="00312E76">
        <w:rPr>
          <w:kern w:val="22"/>
        </w:rPr>
        <w:t>Biotrade</w:t>
      </w:r>
      <w:proofErr w:type="spellEnd"/>
      <w:r w:rsidR="006F5C72" w:rsidRPr="00312E76">
        <w:rPr>
          <w:kern w:val="22"/>
        </w:rPr>
        <w:t xml:space="preserve"> Standard </w:t>
      </w:r>
      <w:r w:rsidR="00215FA4" w:rsidRPr="00312E76">
        <w:rPr>
          <w:kern w:val="22"/>
        </w:rPr>
        <w:t>wa</w:t>
      </w:r>
      <w:r w:rsidR="006F5C72" w:rsidRPr="00312E76">
        <w:rPr>
          <w:kern w:val="22"/>
        </w:rPr>
        <w:t xml:space="preserve">s at the core of UEBT’s work and </w:t>
      </w:r>
      <w:r w:rsidR="00215FA4" w:rsidRPr="00312E76">
        <w:rPr>
          <w:kern w:val="22"/>
        </w:rPr>
        <w:t>wa</w:t>
      </w:r>
      <w:r w:rsidR="006F5C72" w:rsidRPr="00312E76">
        <w:rPr>
          <w:kern w:val="22"/>
        </w:rPr>
        <w:t xml:space="preserve">s based on </w:t>
      </w:r>
      <w:r w:rsidR="0075121A" w:rsidRPr="00312E76">
        <w:rPr>
          <w:kern w:val="22"/>
        </w:rPr>
        <w:t>seven</w:t>
      </w:r>
      <w:r w:rsidR="006F5C72" w:rsidRPr="00312E76">
        <w:rPr>
          <w:kern w:val="22"/>
        </w:rPr>
        <w:t xml:space="preserve"> principles, </w:t>
      </w:r>
      <w:r w:rsidR="0075121A" w:rsidRPr="00312E76">
        <w:rPr>
          <w:kern w:val="22"/>
        </w:rPr>
        <w:t>three</w:t>
      </w:r>
      <w:r w:rsidR="006F5C72" w:rsidRPr="00312E76">
        <w:rPr>
          <w:kern w:val="22"/>
        </w:rPr>
        <w:t xml:space="preserve"> of which </w:t>
      </w:r>
      <w:r w:rsidR="00215FA4" w:rsidRPr="00312E76">
        <w:rPr>
          <w:kern w:val="22"/>
        </w:rPr>
        <w:t xml:space="preserve">were </w:t>
      </w:r>
      <w:r w:rsidR="006F5C72" w:rsidRPr="00312E76">
        <w:rPr>
          <w:kern w:val="22"/>
        </w:rPr>
        <w:t xml:space="preserve">directly related to the CBD objectives, including sustainable use. Ms. Normand stated that, </w:t>
      </w:r>
      <w:r w:rsidR="0075121A" w:rsidRPr="00312E76">
        <w:rPr>
          <w:kern w:val="22"/>
        </w:rPr>
        <w:t>a</w:t>
      </w:r>
      <w:r w:rsidR="006F5C72" w:rsidRPr="00312E76">
        <w:rPr>
          <w:kern w:val="22"/>
        </w:rPr>
        <w:t xml:space="preserve">s a contribution to the </w:t>
      </w:r>
      <w:r w:rsidR="00EE1745" w:rsidRPr="00312E76">
        <w:rPr>
          <w:kern w:val="22"/>
        </w:rPr>
        <w:t>p</w:t>
      </w:r>
      <w:r w:rsidR="006F5C72" w:rsidRPr="00312E76">
        <w:rPr>
          <w:kern w:val="22"/>
        </w:rPr>
        <w:t>ost-2020 global biodiversity framework, UEBT ha</w:t>
      </w:r>
      <w:r w:rsidR="00215FA4" w:rsidRPr="00312E76">
        <w:rPr>
          <w:kern w:val="22"/>
        </w:rPr>
        <w:t>d</w:t>
      </w:r>
      <w:r w:rsidR="006F5C72" w:rsidRPr="00312E76">
        <w:rPr>
          <w:kern w:val="22"/>
        </w:rPr>
        <w:t xml:space="preserve"> created a report detailing lessons learned over their past 10 years of work. She went over the 10 lessons from the report, each drawn from specific experiences and illustrated</w:t>
      </w:r>
      <w:r w:rsidR="00F340AD" w:rsidRPr="00312E76">
        <w:rPr>
          <w:kern w:val="22"/>
        </w:rPr>
        <w:t xml:space="preserve"> </w:t>
      </w:r>
      <w:r w:rsidR="008A5750" w:rsidRPr="00312E76">
        <w:rPr>
          <w:kern w:val="22"/>
        </w:rPr>
        <w:t>using</w:t>
      </w:r>
      <w:r w:rsidR="006F5C72" w:rsidRPr="00312E76">
        <w:rPr>
          <w:kern w:val="22"/>
        </w:rPr>
        <w:t xml:space="preserve"> practical examples, many of which relate</w:t>
      </w:r>
      <w:r w:rsidR="00215FA4" w:rsidRPr="00312E76">
        <w:rPr>
          <w:kern w:val="22"/>
        </w:rPr>
        <w:t>d</w:t>
      </w:r>
      <w:r w:rsidR="006F5C72" w:rsidRPr="00312E76">
        <w:rPr>
          <w:kern w:val="22"/>
        </w:rPr>
        <w:t xml:space="preserve"> to sustainable use. Ms. Normand concluded the presentation by pointing out that the UEBT report connect</w:t>
      </w:r>
      <w:r w:rsidR="00215FA4" w:rsidRPr="00312E76">
        <w:rPr>
          <w:kern w:val="22"/>
        </w:rPr>
        <w:t>ed</w:t>
      </w:r>
      <w:r w:rsidR="006F5C72" w:rsidRPr="00312E76">
        <w:rPr>
          <w:kern w:val="22"/>
        </w:rPr>
        <w:t xml:space="preserve"> each target of the zero draft to a principle from the UEBT Ethical </w:t>
      </w:r>
      <w:proofErr w:type="spellStart"/>
      <w:r w:rsidR="006F5C72" w:rsidRPr="00312E76">
        <w:rPr>
          <w:kern w:val="22"/>
        </w:rPr>
        <w:t>Biotrade</w:t>
      </w:r>
      <w:proofErr w:type="spellEnd"/>
      <w:r w:rsidR="006F5C72" w:rsidRPr="00312E76">
        <w:rPr>
          <w:kern w:val="22"/>
        </w:rPr>
        <w:t xml:space="preserve"> Standard. She noted that the principles </w:t>
      </w:r>
      <w:r w:rsidR="00215FA4" w:rsidRPr="00312E76">
        <w:rPr>
          <w:kern w:val="22"/>
        </w:rPr>
        <w:t xml:space="preserve">were </w:t>
      </w:r>
      <w:r w:rsidR="006F5C72" w:rsidRPr="00312E76">
        <w:rPr>
          <w:kern w:val="22"/>
        </w:rPr>
        <w:t>very comprehensive and useful for application on the ground.</w:t>
      </w:r>
    </w:p>
    <w:p w14:paraId="7952881C" w14:textId="1E9E1FC6" w:rsidR="007C4A21" w:rsidRPr="00312E76" w:rsidRDefault="00045BEC" w:rsidP="00312E76">
      <w:pPr>
        <w:pStyle w:val="Para1"/>
        <w:suppressLineNumbers/>
        <w:tabs>
          <w:tab w:val="clear" w:pos="360"/>
        </w:tabs>
        <w:suppressAutoHyphens/>
        <w:adjustRightInd w:val="0"/>
        <w:snapToGrid w:val="0"/>
        <w:rPr>
          <w:kern w:val="22"/>
        </w:rPr>
      </w:pPr>
      <w:r w:rsidRPr="00312E76">
        <w:rPr>
          <w:kern w:val="22"/>
        </w:rPr>
        <w:t xml:space="preserve">Mr. </w:t>
      </w:r>
      <w:r w:rsidR="00482CBC" w:rsidRPr="00312E76">
        <w:rPr>
          <w:kern w:val="22"/>
        </w:rPr>
        <w:t xml:space="preserve">Francis </w:t>
      </w:r>
      <w:proofErr w:type="spellStart"/>
      <w:r w:rsidR="00482CBC" w:rsidRPr="00312E76">
        <w:rPr>
          <w:kern w:val="22"/>
        </w:rPr>
        <w:t>Ogwal</w:t>
      </w:r>
      <w:proofErr w:type="spellEnd"/>
      <w:r w:rsidR="00482CBC" w:rsidRPr="00312E76">
        <w:rPr>
          <w:kern w:val="22"/>
        </w:rPr>
        <w:t xml:space="preserve"> and </w:t>
      </w:r>
      <w:r w:rsidRPr="00312E76">
        <w:rPr>
          <w:kern w:val="22"/>
        </w:rPr>
        <w:t xml:space="preserve">Mr. </w:t>
      </w:r>
      <w:r w:rsidR="00482CBC" w:rsidRPr="00312E76">
        <w:rPr>
          <w:kern w:val="22"/>
        </w:rPr>
        <w:t>Basile van Havre, Co-</w:t>
      </w:r>
      <w:r w:rsidR="00215FA4" w:rsidRPr="00312E76">
        <w:rPr>
          <w:kern w:val="22"/>
        </w:rPr>
        <w:t>C</w:t>
      </w:r>
      <w:r w:rsidR="00482CBC" w:rsidRPr="00312E76">
        <w:rPr>
          <w:kern w:val="22"/>
        </w:rPr>
        <w:t xml:space="preserve">hairs of the </w:t>
      </w:r>
      <w:r w:rsidR="00AA3980" w:rsidRPr="00312E76">
        <w:rPr>
          <w:kern w:val="22"/>
        </w:rPr>
        <w:t>O</w:t>
      </w:r>
      <w:r w:rsidR="00482CBC" w:rsidRPr="00312E76">
        <w:rPr>
          <w:kern w:val="22"/>
        </w:rPr>
        <w:t xml:space="preserve">pen-ended </w:t>
      </w:r>
      <w:r w:rsidR="00AA3980" w:rsidRPr="00312E76">
        <w:rPr>
          <w:kern w:val="22"/>
        </w:rPr>
        <w:t>W</w:t>
      </w:r>
      <w:r w:rsidR="00482CBC" w:rsidRPr="00312E76">
        <w:rPr>
          <w:kern w:val="22"/>
        </w:rPr>
        <w:t xml:space="preserve">orking </w:t>
      </w:r>
      <w:r w:rsidR="00AA3980" w:rsidRPr="00312E76">
        <w:rPr>
          <w:kern w:val="22"/>
        </w:rPr>
        <w:t>G</w:t>
      </w:r>
      <w:r w:rsidR="00482CBC" w:rsidRPr="00312E76">
        <w:rPr>
          <w:kern w:val="22"/>
        </w:rPr>
        <w:t>roup on</w:t>
      </w:r>
      <w:r w:rsidR="00FA4375" w:rsidRPr="00312E76">
        <w:rPr>
          <w:kern w:val="22"/>
        </w:rPr>
        <w:t xml:space="preserve"> the</w:t>
      </w:r>
      <w:r w:rsidR="00482CBC" w:rsidRPr="00312E76">
        <w:rPr>
          <w:kern w:val="22"/>
        </w:rPr>
        <w:t xml:space="preserve"> </w:t>
      </w:r>
      <w:r w:rsidR="00AA3980" w:rsidRPr="00312E76">
        <w:rPr>
          <w:kern w:val="22"/>
        </w:rPr>
        <w:t>P</w:t>
      </w:r>
      <w:r w:rsidR="00482CBC" w:rsidRPr="00312E76">
        <w:rPr>
          <w:kern w:val="22"/>
        </w:rPr>
        <w:t xml:space="preserve">ost-2020 </w:t>
      </w:r>
      <w:r w:rsidR="00AA3980" w:rsidRPr="00312E76">
        <w:rPr>
          <w:kern w:val="22"/>
        </w:rPr>
        <w:t>G</w:t>
      </w:r>
      <w:r w:rsidR="00482CBC" w:rsidRPr="00312E76">
        <w:rPr>
          <w:kern w:val="22"/>
        </w:rPr>
        <w:t xml:space="preserve">lobal </w:t>
      </w:r>
      <w:r w:rsidR="00AA3980" w:rsidRPr="00312E76">
        <w:rPr>
          <w:kern w:val="22"/>
        </w:rPr>
        <w:t>B</w:t>
      </w:r>
      <w:r w:rsidR="00482CBC" w:rsidRPr="00312E76">
        <w:rPr>
          <w:kern w:val="22"/>
        </w:rPr>
        <w:t xml:space="preserve">iodiversity </w:t>
      </w:r>
      <w:r w:rsidR="00AA3980" w:rsidRPr="00312E76">
        <w:rPr>
          <w:kern w:val="22"/>
        </w:rPr>
        <w:t>F</w:t>
      </w:r>
      <w:r w:rsidR="00482CBC" w:rsidRPr="00312E76">
        <w:rPr>
          <w:kern w:val="22"/>
        </w:rPr>
        <w:t xml:space="preserve">ramework, gave a presentation on </w:t>
      </w:r>
      <w:r w:rsidR="0050721F" w:rsidRPr="00596346">
        <w:rPr>
          <w:kern w:val="22"/>
        </w:rPr>
        <w:t>s</w:t>
      </w:r>
      <w:r w:rsidR="00482CBC" w:rsidRPr="00312E76">
        <w:rPr>
          <w:kern w:val="22"/>
        </w:rPr>
        <w:t xml:space="preserve">ustainable </w:t>
      </w:r>
      <w:r w:rsidR="0050721F" w:rsidRPr="00596346">
        <w:rPr>
          <w:kern w:val="22"/>
        </w:rPr>
        <w:t>u</w:t>
      </w:r>
      <w:r w:rsidR="00482CBC" w:rsidRPr="00312E76">
        <w:rPr>
          <w:kern w:val="22"/>
        </w:rPr>
        <w:t xml:space="preserve">se in the </w:t>
      </w:r>
      <w:r w:rsidR="0050721F" w:rsidRPr="00596346">
        <w:rPr>
          <w:kern w:val="22"/>
        </w:rPr>
        <w:t>d</w:t>
      </w:r>
      <w:r w:rsidR="00482CBC" w:rsidRPr="00312E76">
        <w:rPr>
          <w:kern w:val="22"/>
        </w:rPr>
        <w:t xml:space="preserve">raft </w:t>
      </w:r>
      <w:r w:rsidR="0050721F" w:rsidRPr="00596346">
        <w:rPr>
          <w:kern w:val="22"/>
        </w:rPr>
        <w:t>p</w:t>
      </w:r>
      <w:r w:rsidR="00482CBC" w:rsidRPr="00312E76">
        <w:rPr>
          <w:kern w:val="22"/>
        </w:rPr>
        <w:t xml:space="preserve">ost-2020 </w:t>
      </w:r>
      <w:r w:rsidR="0050721F" w:rsidRPr="00596346">
        <w:rPr>
          <w:kern w:val="22"/>
        </w:rPr>
        <w:t>g</w:t>
      </w:r>
      <w:r w:rsidR="00482CBC" w:rsidRPr="00312E76">
        <w:rPr>
          <w:kern w:val="22"/>
        </w:rPr>
        <w:t xml:space="preserve">lobal </w:t>
      </w:r>
      <w:r w:rsidR="0050721F" w:rsidRPr="00596346">
        <w:rPr>
          <w:kern w:val="22"/>
        </w:rPr>
        <w:t>b</w:t>
      </w:r>
      <w:r w:rsidR="00482CBC" w:rsidRPr="00312E76">
        <w:rPr>
          <w:kern w:val="22"/>
        </w:rPr>
        <w:t xml:space="preserve">iodiversity </w:t>
      </w:r>
      <w:r w:rsidR="0050721F" w:rsidRPr="00596346">
        <w:rPr>
          <w:kern w:val="22"/>
        </w:rPr>
        <w:t>f</w:t>
      </w:r>
      <w:r w:rsidR="00482CBC" w:rsidRPr="00312E76">
        <w:rPr>
          <w:kern w:val="22"/>
        </w:rPr>
        <w:t xml:space="preserve">ramework. Mr. </w:t>
      </w:r>
      <w:proofErr w:type="spellStart"/>
      <w:r w:rsidR="00482CBC" w:rsidRPr="00312E76">
        <w:rPr>
          <w:kern w:val="22"/>
        </w:rPr>
        <w:t>Ogwal</w:t>
      </w:r>
      <w:proofErr w:type="spellEnd"/>
      <w:r w:rsidR="00482CBC" w:rsidRPr="00312E76">
        <w:rPr>
          <w:kern w:val="22"/>
        </w:rPr>
        <w:t xml:space="preserve"> first gave an overview of the context of the </w:t>
      </w:r>
      <w:r w:rsidR="009F696E" w:rsidRPr="00312E76">
        <w:rPr>
          <w:kern w:val="22"/>
        </w:rPr>
        <w:t>p</w:t>
      </w:r>
      <w:r w:rsidR="00482CBC" w:rsidRPr="00312E76">
        <w:rPr>
          <w:kern w:val="22"/>
        </w:rPr>
        <w:t>ost-2020 framework. He went over the overarching principles of the framework, highlighting the importance that it be participatory and inclusive. He then explained the timeline for the framework, noting that the outcomes of this thematic consultation w</w:t>
      </w:r>
      <w:r w:rsidR="000A6322" w:rsidRPr="00312E76">
        <w:rPr>
          <w:kern w:val="22"/>
        </w:rPr>
        <w:t>ould</w:t>
      </w:r>
      <w:r w:rsidR="00482CBC" w:rsidRPr="00312E76">
        <w:rPr>
          <w:kern w:val="22"/>
        </w:rPr>
        <w:t xml:space="preserve"> feed into the report </w:t>
      </w:r>
      <w:r w:rsidR="000353C3" w:rsidRPr="00596346">
        <w:rPr>
          <w:kern w:val="22"/>
        </w:rPr>
        <w:t>on</w:t>
      </w:r>
      <w:r w:rsidR="000353C3" w:rsidRPr="00312E76">
        <w:rPr>
          <w:kern w:val="22"/>
        </w:rPr>
        <w:t xml:space="preserve"> </w:t>
      </w:r>
      <w:r w:rsidR="000A6322" w:rsidRPr="00312E76">
        <w:rPr>
          <w:kern w:val="22"/>
        </w:rPr>
        <w:t xml:space="preserve">the twenty-fourth meeting of </w:t>
      </w:r>
      <w:r w:rsidR="000B78A7" w:rsidRPr="00596346">
        <w:rPr>
          <w:kern w:val="22"/>
        </w:rPr>
        <w:t xml:space="preserve">the Subsidiary Body on Scientific, Technical and Technological Advice </w:t>
      </w:r>
      <w:r w:rsidR="000B78A7" w:rsidRPr="00525B73">
        <w:rPr>
          <w:kern w:val="22"/>
        </w:rPr>
        <w:t>a</w:t>
      </w:r>
      <w:r w:rsidR="00482CBC" w:rsidRPr="00312E76">
        <w:rPr>
          <w:kern w:val="22"/>
        </w:rPr>
        <w:t xml:space="preserve">nd the </w:t>
      </w:r>
      <w:r w:rsidR="0044659B" w:rsidRPr="00312E76">
        <w:rPr>
          <w:kern w:val="22"/>
        </w:rPr>
        <w:t>third</w:t>
      </w:r>
      <w:r w:rsidR="009F696E" w:rsidRPr="00312E76">
        <w:rPr>
          <w:kern w:val="22"/>
        </w:rPr>
        <w:t xml:space="preserve"> </w:t>
      </w:r>
      <w:r w:rsidR="00753FD0" w:rsidRPr="00312E76">
        <w:rPr>
          <w:kern w:val="22"/>
        </w:rPr>
        <w:t xml:space="preserve">meeting of the </w:t>
      </w:r>
      <w:r w:rsidR="00482CBC" w:rsidRPr="00312E76">
        <w:rPr>
          <w:kern w:val="22"/>
        </w:rPr>
        <w:t>O</w:t>
      </w:r>
      <w:r w:rsidR="009F696E" w:rsidRPr="00312E76">
        <w:rPr>
          <w:kern w:val="22"/>
        </w:rPr>
        <w:t xml:space="preserve">pen-ended </w:t>
      </w:r>
      <w:r w:rsidR="00482CBC" w:rsidRPr="00312E76">
        <w:rPr>
          <w:kern w:val="22"/>
        </w:rPr>
        <w:t>W</w:t>
      </w:r>
      <w:r w:rsidR="009F696E" w:rsidRPr="00312E76">
        <w:rPr>
          <w:kern w:val="22"/>
        </w:rPr>
        <w:t>orking Group</w:t>
      </w:r>
      <w:r w:rsidR="00482CBC" w:rsidRPr="00312E76">
        <w:rPr>
          <w:kern w:val="22"/>
        </w:rPr>
        <w:t>. He also explained the roles of the co-leads</w:t>
      </w:r>
      <w:r w:rsidR="00B910CF" w:rsidRPr="00312E76">
        <w:rPr>
          <w:kern w:val="22"/>
        </w:rPr>
        <w:t xml:space="preserve">. </w:t>
      </w:r>
      <w:r w:rsidR="00482CBC" w:rsidRPr="00312E76">
        <w:rPr>
          <w:kern w:val="22"/>
        </w:rPr>
        <w:t xml:space="preserve">Mr. </w:t>
      </w:r>
      <w:proofErr w:type="spellStart"/>
      <w:r w:rsidR="00482CBC" w:rsidRPr="00312E76">
        <w:rPr>
          <w:kern w:val="22"/>
        </w:rPr>
        <w:t>Ogwal</w:t>
      </w:r>
      <w:proofErr w:type="spellEnd"/>
      <w:r w:rsidR="009F696E" w:rsidRPr="00312E76">
        <w:rPr>
          <w:kern w:val="22"/>
        </w:rPr>
        <w:t xml:space="preserve"> </w:t>
      </w:r>
      <w:r w:rsidR="00596346" w:rsidRPr="00312E76">
        <w:rPr>
          <w:kern w:val="22"/>
        </w:rPr>
        <w:t xml:space="preserve">indicated </w:t>
      </w:r>
      <w:r w:rsidR="00482CBC" w:rsidRPr="00312E76">
        <w:rPr>
          <w:kern w:val="22"/>
        </w:rPr>
        <w:t xml:space="preserve">that it </w:t>
      </w:r>
      <w:r w:rsidR="000A6322" w:rsidRPr="00312E76">
        <w:rPr>
          <w:kern w:val="22"/>
        </w:rPr>
        <w:t>wa</w:t>
      </w:r>
      <w:r w:rsidR="00482CBC" w:rsidRPr="00312E76">
        <w:rPr>
          <w:kern w:val="22"/>
        </w:rPr>
        <w:t xml:space="preserve">s important to ensure the framework </w:t>
      </w:r>
      <w:r w:rsidR="000A6322" w:rsidRPr="00312E76">
        <w:rPr>
          <w:kern w:val="22"/>
        </w:rPr>
        <w:t xml:space="preserve">be </w:t>
      </w:r>
      <w:r w:rsidR="00482CBC" w:rsidRPr="00312E76">
        <w:rPr>
          <w:kern w:val="22"/>
        </w:rPr>
        <w:t xml:space="preserve">coherent and effective. Mr. </w:t>
      </w:r>
      <w:proofErr w:type="spellStart"/>
      <w:r w:rsidR="00482CBC" w:rsidRPr="00312E76">
        <w:rPr>
          <w:kern w:val="22"/>
        </w:rPr>
        <w:t>Ogwal</w:t>
      </w:r>
      <w:proofErr w:type="spellEnd"/>
      <w:r w:rsidR="00E34494" w:rsidRPr="00312E76">
        <w:rPr>
          <w:kern w:val="22"/>
        </w:rPr>
        <w:t xml:space="preserve"> then</w:t>
      </w:r>
      <w:r w:rsidR="00482CBC" w:rsidRPr="00312E76">
        <w:rPr>
          <w:kern w:val="22"/>
        </w:rPr>
        <w:t xml:space="preserve"> focused on sustainable use in the framework</w:t>
      </w:r>
      <w:r w:rsidR="00A376E0" w:rsidRPr="00312E76">
        <w:rPr>
          <w:kern w:val="22"/>
        </w:rPr>
        <w:t xml:space="preserve">. </w:t>
      </w:r>
      <w:r w:rsidR="00482CBC" w:rsidRPr="00312E76">
        <w:rPr>
          <w:kern w:val="22"/>
        </w:rPr>
        <w:t xml:space="preserve">He highlighted specific targets related to sustainable use where concrete suggestions </w:t>
      </w:r>
      <w:r w:rsidR="000A6322" w:rsidRPr="00312E76">
        <w:rPr>
          <w:kern w:val="22"/>
        </w:rPr>
        <w:t xml:space="preserve">were </w:t>
      </w:r>
      <w:r w:rsidR="00482CBC" w:rsidRPr="00312E76">
        <w:rPr>
          <w:kern w:val="22"/>
        </w:rPr>
        <w:t xml:space="preserve">requested, </w:t>
      </w:r>
      <w:r w:rsidR="00B55C61" w:rsidRPr="00312E76">
        <w:rPr>
          <w:kern w:val="22"/>
        </w:rPr>
        <w:t>which included</w:t>
      </w:r>
      <w:r w:rsidR="00482CBC" w:rsidRPr="00312E76">
        <w:rPr>
          <w:kern w:val="22"/>
        </w:rPr>
        <w:t xml:space="preserve"> Targets 4, 8, 9, 13 and 15. Mr. van Havre then explained how these </w:t>
      </w:r>
      <w:r w:rsidR="00E34494" w:rsidRPr="00312E76">
        <w:rPr>
          <w:kern w:val="22"/>
        </w:rPr>
        <w:t>five</w:t>
      </w:r>
      <w:r w:rsidR="00482CBC" w:rsidRPr="00312E76">
        <w:rPr>
          <w:kern w:val="22"/>
        </w:rPr>
        <w:t xml:space="preserve"> </w:t>
      </w:r>
      <w:r w:rsidR="00B86864" w:rsidRPr="00312E76">
        <w:rPr>
          <w:kern w:val="22"/>
        </w:rPr>
        <w:t>t</w:t>
      </w:r>
      <w:r w:rsidR="00482CBC" w:rsidRPr="00312E76">
        <w:rPr>
          <w:kern w:val="22"/>
        </w:rPr>
        <w:t xml:space="preserve">argets </w:t>
      </w:r>
      <w:r w:rsidR="000A6322" w:rsidRPr="00312E76">
        <w:rPr>
          <w:kern w:val="22"/>
        </w:rPr>
        <w:t xml:space="preserve">were </w:t>
      </w:r>
      <w:r w:rsidR="00482CBC" w:rsidRPr="00312E76">
        <w:rPr>
          <w:kern w:val="22"/>
        </w:rPr>
        <w:t xml:space="preserve">related to each other, showing how Target 4 aims to reduce the threats of unsustainable use, while Targets 8 and 9 aim to ensure </w:t>
      </w:r>
      <w:r w:rsidR="00E34494" w:rsidRPr="00312E76">
        <w:rPr>
          <w:kern w:val="22"/>
        </w:rPr>
        <w:t>people’s</w:t>
      </w:r>
      <w:r w:rsidR="00482CBC" w:rsidRPr="00312E76">
        <w:rPr>
          <w:kern w:val="22"/>
        </w:rPr>
        <w:t xml:space="preserve"> needs</w:t>
      </w:r>
      <w:r w:rsidR="00B55C61" w:rsidRPr="00312E76">
        <w:rPr>
          <w:kern w:val="22"/>
        </w:rPr>
        <w:t xml:space="preserve"> are met</w:t>
      </w:r>
      <w:r w:rsidR="00482CBC" w:rsidRPr="00312E76">
        <w:rPr>
          <w:kern w:val="22"/>
        </w:rPr>
        <w:t xml:space="preserve"> through the use of wild and domesticated species, respectively. Mr. van Havre also highlighted key messages related to sustainable </w:t>
      </w:r>
      <w:r w:rsidR="00535963" w:rsidRPr="00312E76">
        <w:rPr>
          <w:kern w:val="22"/>
        </w:rPr>
        <w:t xml:space="preserve">use </w:t>
      </w:r>
      <w:r w:rsidR="00482CBC" w:rsidRPr="00312E76">
        <w:rPr>
          <w:kern w:val="22"/>
        </w:rPr>
        <w:t xml:space="preserve">from previous thematic consultations, including the consultations on </w:t>
      </w:r>
      <w:r w:rsidR="000A6322" w:rsidRPr="00312E76">
        <w:rPr>
          <w:kern w:val="22"/>
        </w:rPr>
        <w:t>a</w:t>
      </w:r>
      <w:r w:rsidR="00482CBC" w:rsidRPr="00312E76">
        <w:rPr>
          <w:kern w:val="22"/>
        </w:rPr>
        <w:t xml:space="preserve">rea-based </w:t>
      </w:r>
      <w:r w:rsidR="000A6322" w:rsidRPr="00312E76">
        <w:rPr>
          <w:kern w:val="22"/>
        </w:rPr>
        <w:t>c</w:t>
      </w:r>
      <w:r w:rsidR="00482CBC" w:rsidRPr="00312E76">
        <w:rPr>
          <w:kern w:val="22"/>
        </w:rPr>
        <w:t xml:space="preserve">onservation </w:t>
      </w:r>
      <w:r w:rsidR="000A6322" w:rsidRPr="00312E76">
        <w:rPr>
          <w:kern w:val="22"/>
        </w:rPr>
        <w:t>m</w:t>
      </w:r>
      <w:r w:rsidR="00482CBC" w:rsidRPr="00312E76">
        <w:rPr>
          <w:kern w:val="22"/>
        </w:rPr>
        <w:t xml:space="preserve">easures, </w:t>
      </w:r>
      <w:r w:rsidR="000A6322" w:rsidRPr="00312E76">
        <w:rPr>
          <w:kern w:val="22"/>
        </w:rPr>
        <w:t>m</w:t>
      </w:r>
      <w:r w:rsidR="00482CBC" w:rsidRPr="00312E76">
        <w:rPr>
          <w:kern w:val="22"/>
        </w:rPr>
        <w:t xml:space="preserve">arine </w:t>
      </w:r>
      <w:r w:rsidR="000A6322" w:rsidRPr="00312E76">
        <w:rPr>
          <w:kern w:val="22"/>
        </w:rPr>
        <w:t>e</w:t>
      </w:r>
      <w:r w:rsidR="00482CBC" w:rsidRPr="00312E76">
        <w:rPr>
          <w:kern w:val="22"/>
        </w:rPr>
        <w:t xml:space="preserve">cosystems, </w:t>
      </w:r>
      <w:r w:rsidR="000A6322" w:rsidRPr="00312E76">
        <w:rPr>
          <w:kern w:val="22"/>
        </w:rPr>
        <w:t>a</w:t>
      </w:r>
      <w:r w:rsidR="00482CBC" w:rsidRPr="00312E76">
        <w:rPr>
          <w:kern w:val="22"/>
        </w:rPr>
        <w:t xml:space="preserve">ccess and </w:t>
      </w:r>
      <w:r w:rsidR="000A6322" w:rsidRPr="00312E76">
        <w:rPr>
          <w:kern w:val="22"/>
        </w:rPr>
        <w:t>b</w:t>
      </w:r>
      <w:r w:rsidR="00482CBC" w:rsidRPr="00312E76">
        <w:rPr>
          <w:kern w:val="22"/>
        </w:rPr>
        <w:t>enefit</w:t>
      </w:r>
      <w:r w:rsidR="000A6322" w:rsidRPr="00312E76">
        <w:rPr>
          <w:kern w:val="22"/>
        </w:rPr>
        <w:t>-s</w:t>
      </w:r>
      <w:r w:rsidR="00482CBC" w:rsidRPr="00312E76">
        <w:rPr>
          <w:kern w:val="22"/>
        </w:rPr>
        <w:t xml:space="preserve">haring and </w:t>
      </w:r>
      <w:r w:rsidR="000A6322" w:rsidRPr="00312E76">
        <w:rPr>
          <w:kern w:val="22"/>
        </w:rPr>
        <w:t>i</w:t>
      </w:r>
      <w:r w:rsidR="00482CBC" w:rsidRPr="00312E76">
        <w:rPr>
          <w:kern w:val="22"/>
        </w:rPr>
        <w:t xml:space="preserve">mplementation. He concluded the presentation by </w:t>
      </w:r>
      <w:r w:rsidR="00535963" w:rsidRPr="00312E76">
        <w:rPr>
          <w:kern w:val="22"/>
        </w:rPr>
        <w:t xml:space="preserve">relaying </w:t>
      </w:r>
      <w:r w:rsidR="00482CBC" w:rsidRPr="00312E76">
        <w:rPr>
          <w:kern w:val="22"/>
        </w:rPr>
        <w:t xml:space="preserve">the co-chair’s advice and expectations for the consultation. The </w:t>
      </w:r>
      <w:r w:rsidR="000A6322" w:rsidRPr="00312E76">
        <w:rPr>
          <w:kern w:val="22"/>
        </w:rPr>
        <w:t xml:space="preserve">Co-Chairs of the </w:t>
      </w:r>
      <w:r w:rsidR="00482CBC" w:rsidRPr="00312E76">
        <w:rPr>
          <w:kern w:val="22"/>
        </w:rPr>
        <w:t>O</w:t>
      </w:r>
      <w:r w:rsidR="00D6634A" w:rsidRPr="00312E76">
        <w:rPr>
          <w:kern w:val="22"/>
        </w:rPr>
        <w:t xml:space="preserve">pen-ended </w:t>
      </w:r>
      <w:r w:rsidR="00482CBC" w:rsidRPr="00312E76">
        <w:rPr>
          <w:kern w:val="22"/>
        </w:rPr>
        <w:t>W</w:t>
      </w:r>
      <w:r w:rsidR="00D6634A" w:rsidRPr="00312E76">
        <w:rPr>
          <w:kern w:val="22"/>
        </w:rPr>
        <w:t xml:space="preserve">orking </w:t>
      </w:r>
      <w:r w:rsidR="00482CBC" w:rsidRPr="00312E76">
        <w:rPr>
          <w:kern w:val="22"/>
        </w:rPr>
        <w:t>G</w:t>
      </w:r>
      <w:r w:rsidR="00D6634A" w:rsidRPr="00312E76">
        <w:rPr>
          <w:kern w:val="22"/>
        </w:rPr>
        <w:t>roup</w:t>
      </w:r>
      <w:r w:rsidR="00482CBC" w:rsidRPr="00312E76">
        <w:rPr>
          <w:kern w:val="22"/>
        </w:rPr>
        <w:t xml:space="preserve"> </w:t>
      </w:r>
      <w:r w:rsidR="006275C4" w:rsidRPr="00312E76">
        <w:rPr>
          <w:kern w:val="22"/>
        </w:rPr>
        <w:t>were</w:t>
      </w:r>
      <w:r w:rsidR="00482CBC" w:rsidRPr="00312E76">
        <w:rPr>
          <w:kern w:val="22"/>
        </w:rPr>
        <w:t xml:space="preserve"> looking for concrete and easily implementable recommendations on elements that </w:t>
      </w:r>
      <w:r w:rsidR="006275C4" w:rsidRPr="00312E76">
        <w:rPr>
          <w:kern w:val="22"/>
        </w:rPr>
        <w:t xml:space="preserve">would </w:t>
      </w:r>
      <w:r w:rsidR="00482CBC" w:rsidRPr="00312E76">
        <w:rPr>
          <w:kern w:val="22"/>
        </w:rPr>
        <w:t>inform the next draft of the framework. Mr. van Havre encouraged participants to be innovative, to provide links to other part</w:t>
      </w:r>
      <w:r w:rsidR="00C62920" w:rsidRPr="00312E76">
        <w:rPr>
          <w:kern w:val="22"/>
        </w:rPr>
        <w:t>s</w:t>
      </w:r>
      <w:r w:rsidR="00482CBC" w:rsidRPr="00312E76">
        <w:rPr>
          <w:kern w:val="22"/>
        </w:rPr>
        <w:t xml:space="preserve"> of the </w:t>
      </w:r>
      <w:r w:rsidR="00482CBC" w:rsidRPr="00312E76">
        <w:rPr>
          <w:kern w:val="22"/>
        </w:rPr>
        <w:lastRenderedPageBreak/>
        <w:t xml:space="preserve">framework and to identify trade-offs and implications. He also reminded participants that this </w:t>
      </w:r>
      <w:r w:rsidR="006275C4" w:rsidRPr="00312E76">
        <w:rPr>
          <w:kern w:val="22"/>
        </w:rPr>
        <w:t>wa</w:t>
      </w:r>
      <w:r w:rsidR="00482CBC" w:rsidRPr="00312E76">
        <w:rPr>
          <w:kern w:val="22"/>
        </w:rPr>
        <w:t xml:space="preserve">s an opportunity to provide expert advice to Parties, therefore there </w:t>
      </w:r>
      <w:r w:rsidR="006275C4" w:rsidRPr="00312E76">
        <w:rPr>
          <w:kern w:val="22"/>
        </w:rPr>
        <w:t>was</w:t>
      </w:r>
      <w:r w:rsidR="00482CBC" w:rsidRPr="00312E76">
        <w:rPr>
          <w:kern w:val="22"/>
        </w:rPr>
        <w:t xml:space="preserve"> no need to reach consensus.</w:t>
      </w:r>
    </w:p>
    <w:p w14:paraId="6E3C91D4" w14:textId="3335A421" w:rsidR="00461C0F" w:rsidRPr="00312E76" w:rsidRDefault="00EA6E56" w:rsidP="00312E76">
      <w:pPr>
        <w:pStyle w:val="Para1"/>
        <w:suppressLineNumbers/>
        <w:tabs>
          <w:tab w:val="clear" w:pos="360"/>
        </w:tabs>
        <w:suppressAutoHyphens/>
        <w:adjustRightInd w:val="0"/>
        <w:snapToGrid w:val="0"/>
        <w:rPr>
          <w:kern w:val="22"/>
        </w:rPr>
      </w:pPr>
      <w:r w:rsidRPr="00312E76">
        <w:rPr>
          <w:kern w:val="22"/>
        </w:rPr>
        <w:t xml:space="preserve">The </w:t>
      </w:r>
      <w:r w:rsidR="00763F0E" w:rsidRPr="00312E76">
        <w:rPr>
          <w:kern w:val="22"/>
        </w:rPr>
        <w:t>c</w:t>
      </w:r>
      <w:r w:rsidRPr="00312E76">
        <w:rPr>
          <w:kern w:val="22"/>
        </w:rPr>
        <w:t>o-</w:t>
      </w:r>
      <w:r w:rsidR="00763F0E" w:rsidRPr="00312E76">
        <w:rPr>
          <w:kern w:val="22"/>
        </w:rPr>
        <w:t>l</w:t>
      </w:r>
      <w:r w:rsidRPr="00312E76">
        <w:rPr>
          <w:kern w:val="22"/>
        </w:rPr>
        <w:t>eads wrapped up the webinar</w:t>
      </w:r>
      <w:r w:rsidR="22D50385" w:rsidRPr="00312E76">
        <w:rPr>
          <w:kern w:val="22"/>
        </w:rPr>
        <w:t xml:space="preserve"> and</w:t>
      </w:r>
      <w:r w:rsidR="00650C44" w:rsidRPr="00312E76">
        <w:rPr>
          <w:kern w:val="22"/>
        </w:rPr>
        <w:t xml:space="preserve"> reiterated the need for clear, concrete suggestions </w:t>
      </w:r>
      <w:r w:rsidR="00EE1699" w:rsidRPr="00312E76">
        <w:rPr>
          <w:kern w:val="22"/>
        </w:rPr>
        <w:t>to strengthen</w:t>
      </w:r>
      <w:r w:rsidR="00650C44" w:rsidRPr="00312E76">
        <w:rPr>
          <w:kern w:val="22"/>
        </w:rPr>
        <w:t xml:space="preserve"> sustainable use in the </w:t>
      </w:r>
      <w:r w:rsidR="0089465F" w:rsidRPr="00312E76">
        <w:rPr>
          <w:kern w:val="22"/>
        </w:rPr>
        <w:t xml:space="preserve">post-2020 framework. </w:t>
      </w:r>
      <w:r w:rsidR="00BE010E" w:rsidRPr="00312E76">
        <w:rPr>
          <w:kern w:val="22"/>
        </w:rPr>
        <w:t>They encouraged everyone to engage in th</w:t>
      </w:r>
      <w:r w:rsidR="00C13D46" w:rsidRPr="00312E76">
        <w:rPr>
          <w:kern w:val="22"/>
        </w:rPr>
        <w:t xml:space="preserve">e online survey and the rest of the activities </w:t>
      </w:r>
      <w:r w:rsidR="008F7F79" w:rsidRPr="00312E76">
        <w:rPr>
          <w:kern w:val="22"/>
        </w:rPr>
        <w:t>of</w:t>
      </w:r>
      <w:r w:rsidR="00C13D46" w:rsidRPr="00312E76">
        <w:rPr>
          <w:kern w:val="22"/>
        </w:rPr>
        <w:t xml:space="preserve"> the consultation.</w:t>
      </w:r>
    </w:p>
    <w:p w14:paraId="24B3755E" w14:textId="44ADDC4C" w:rsidR="00FB6DE8" w:rsidRPr="00312E76" w:rsidRDefault="00052C55" w:rsidP="00312E76">
      <w:pPr>
        <w:pStyle w:val="Para1"/>
        <w:suppressLineNumbers/>
        <w:tabs>
          <w:tab w:val="clear" w:pos="360"/>
        </w:tabs>
        <w:suppressAutoHyphens/>
        <w:adjustRightInd w:val="0"/>
        <w:snapToGrid w:val="0"/>
        <w:rPr>
          <w:kern w:val="22"/>
        </w:rPr>
      </w:pPr>
      <w:r w:rsidRPr="00E36369">
        <w:rPr>
          <w:kern w:val="22"/>
        </w:rPr>
        <w:t>Further detail regarding the presentation</w:t>
      </w:r>
      <w:r w:rsidR="00AF5D33" w:rsidRPr="00E36369">
        <w:rPr>
          <w:kern w:val="22"/>
        </w:rPr>
        <w:t>s</w:t>
      </w:r>
      <w:r w:rsidR="006A754E" w:rsidRPr="00E36369">
        <w:rPr>
          <w:kern w:val="22"/>
        </w:rPr>
        <w:t>, the question</w:t>
      </w:r>
      <w:r w:rsidR="006275C4" w:rsidRPr="00E36369">
        <w:rPr>
          <w:kern w:val="22"/>
        </w:rPr>
        <w:t>-</w:t>
      </w:r>
      <w:r w:rsidR="006A754E" w:rsidRPr="00E36369">
        <w:rPr>
          <w:kern w:val="22"/>
        </w:rPr>
        <w:t>and</w:t>
      </w:r>
      <w:r w:rsidR="006275C4" w:rsidRPr="00E36369">
        <w:rPr>
          <w:kern w:val="22"/>
        </w:rPr>
        <w:t>-</w:t>
      </w:r>
      <w:r w:rsidR="006A754E" w:rsidRPr="00E36369">
        <w:rPr>
          <w:kern w:val="22"/>
        </w:rPr>
        <w:t>answer sessions and the discussion session</w:t>
      </w:r>
      <w:r w:rsidRPr="00E36369">
        <w:rPr>
          <w:kern w:val="22"/>
        </w:rPr>
        <w:t xml:space="preserve"> is provided</w:t>
      </w:r>
      <w:r w:rsidR="008A51B4" w:rsidRPr="00E36369">
        <w:rPr>
          <w:kern w:val="22"/>
        </w:rPr>
        <w:t xml:space="preserve"> in</w:t>
      </w:r>
      <w:r w:rsidR="00CC758E" w:rsidRPr="00E36369">
        <w:rPr>
          <w:kern w:val="22"/>
        </w:rPr>
        <w:t xml:space="preserve"> </w:t>
      </w:r>
      <w:r w:rsidR="006275C4" w:rsidRPr="00E36369">
        <w:rPr>
          <w:kern w:val="22"/>
        </w:rPr>
        <w:t>a</w:t>
      </w:r>
      <w:r w:rsidR="00CC758E" w:rsidRPr="00E36369">
        <w:rPr>
          <w:kern w:val="22"/>
        </w:rPr>
        <w:t xml:space="preserve">nnex </w:t>
      </w:r>
      <w:r w:rsidR="00CC758E" w:rsidRPr="00E36369" w:rsidDel="00373BE1">
        <w:rPr>
          <w:kern w:val="22"/>
        </w:rPr>
        <w:t>I</w:t>
      </w:r>
      <w:r w:rsidR="009637B0" w:rsidRPr="00E36369">
        <w:rPr>
          <w:kern w:val="22"/>
        </w:rPr>
        <w:t xml:space="preserve"> and all presentation slides</w:t>
      </w:r>
      <w:r w:rsidR="00E71669" w:rsidRPr="00E36369">
        <w:rPr>
          <w:kern w:val="22"/>
        </w:rPr>
        <w:t xml:space="preserve"> as well as the </w:t>
      </w:r>
      <w:r w:rsidR="009E32B0" w:rsidRPr="00E36369">
        <w:rPr>
          <w:kern w:val="22"/>
        </w:rPr>
        <w:t>opening webinar recording</w:t>
      </w:r>
      <w:r w:rsidR="009637B0" w:rsidRPr="00E36369">
        <w:rPr>
          <w:kern w:val="22"/>
        </w:rPr>
        <w:t xml:space="preserve"> are available on the </w:t>
      </w:r>
      <w:r w:rsidR="009E32B0" w:rsidRPr="00E36369">
        <w:rPr>
          <w:kern w:val="22"/>
        </w:rPr>
        <w:t>sustainable use consultation</w:t>
      </w:r>
      <w:r w:rsidR="009637B0" w:rsidRPr="00E36369">
        <w:rPr>
          <w:kern w:val="22"/>
        </w:rPr>
        <w:t xml:space="preserve"> </w:t>
      </w:r>
      <w:hyperlink r:id="rId22" w:history="1">
        <w:r w:rsidR="009637B0" w:rsidRPr="00312E76">
          <w:rPr>
            <w:rStyle w:val="Hyperlink"/>
            <w:kern w:val="22"/>
          </w:rPr>
          <w:t>website</w:t>
        </w:r>
      </w:hyperlink>
      <w:r w:rsidR="00FB6DE8" w:rsidRPr="00E36369">
        <w:rPr>
          <w:kern w:val="22"/>
        </w:rPr>
        <w:t>.</w:t>
      </w:r>
    </w:p>
    <w:p w14:paraId="13AA5AA9" w14:textId="067C531E" w:rsidR="008A51B4" w:rsidRPr="00E36369" w:rsidRDefault="00BE1E3B" w:rsidP="00312E76">
      <w:pPr>
        <w:pStyle w:val="Heading1"/>
        <w:keepNext/>
        <w:suppressLineNumbers/>
        <w:tabs>
          <w:tab w:val="left" w:pos="1080"/>
        </w:tabs>
        <w:suppressAutoHyphens/>
        <w:adjustRightInd w:val="0"/>
        <w:snapToGrid w:val="0"/>
        <w:spacing w:before="120" w:after="120" w:line="240" w:lineRule="auto"/>
        <w:rPr>
          <w:rFonts w:ascii="Times New Roman" w:hAnsi="Times New Roman"/>
          <w:kern w:val="22"/>
          <w:lang w:val="en-GB"/>
        </w:rPr>
      </w:pPr>
      <w:bookmarkStart w:id="5" w:name="_Toc56756155"/>
      <w:r w:rsidRPr="00E36369">
        <w:rPr>
          <w:rFonts w:ascii="Times New Roman" w:hAnsi="Times New Roman"/>
          <w:kern w:val="22"/>
          <w:lang w:val="en-GB"/>
        </w:rPr>
        <w:t>Section 2</w:t>
      </w:r>
      <w:r w:rsidR="008A51B4" w:rsidRPr="00E36369">
        <w:rPr>
          <w:rFonts w:ascii="Times New Roman" w:hAnsi="Times New Roman"/>
          <w:kern w:val="22"/>
          <w:lang w:val="en-GB"/>
        </w:rPr>
        <w:t>.</w:t>
      </w:r>
      <w:r w:rsidR="001976DE" w:rsidRPr="00E36369">
        <w:rPr>
          <w:rFonts w:ascii="Times New Roman" w:hAnsi="Times New Roman"/>
          <w:kern w:val="22"/>
          <w:lang w:val="en-GB"/>
        </w:rPr>
        <w:tab/>
      </w:r>
      <w:r w:rsidRPr="00E36369">
        <w:rPr>
          <w:rFonts w:ascii="Times New Roman" w:hAnsi="Times New Roman"/>
          <w:kern w:val="22"/>
          <w:lang w:val="en-GB"/>
        </w:rPr>
        <w:t>Online survey</w:t>
      </w:r>
      <w:bookmarkEnd w:id="5"/>
    </w:p>
    <w:p w14:paraId="0964D220" w14:textId="4D3FD750" w:rsidR="00B018C4" w:rsidRPr="00312E76" w:rsidRDefault="00951629" w:rsidP="00312E76">
      <w:pPr>
        <w:pStyle w:val="Para1"/>
        <w:suppressLineNumbers/>
        <w:tabs>
          <w:tab w:val="clear" w:pos="360"/>
        </w:tabs>
        <w:suppressAutoHyphens/>
        <w:adjustRightInd w:val="0"/>
        <w:snapToGrid w:val="0"/>
        <w:rPr>
          <w:kern w:val="22"/>
        </w:rPr>
      </w:pPr>
      <w:r w:rsidRPr="00E36369">
        <w:rPr>
          <w:kern w:val="22"/>
        </w:rPr>
        <w:t>The second activity of the virtual thematic consultation was a</w:t>
      </w:r>
      <w:r w:rsidR="00A258AE" w:rsidRPr="00E36369">
        <w:rPr>
          <w:kern w:val="22"/>
        </w:rPr>
        <w:t>n online survey</w:t>
      </w:r>
      <w:r w:rsidRPr="00E36369">
        <w:rPr>
          <w:kern w:val="22"/>
        </w:rPr>
        <w:t>,</w:t>
      </w:r>
      <w:r w:rsidR="00A258AE" w:rsidRPr="00E36369">
        <w:rPr>
          <w:kern w:val="22"/>
        </w:rPr>
        <w:t xml:space="preserve"> w</w:t>
      </w:r>
      <w:r w:rsidRPr="00E36369">
        <w:rPr>
          <w:kern w:val="22"/>
        </w:rPr>
        <w:t>hich was</w:t>
      </w:r>
      <w:r w:rsidR="00A258AE" w:rsidRPr="00E36369">
        <w:rPr>
          <w:kern w:val="22"/>
        </w:rPr>
        <w:t xml:space="preserve"> made available to participants</w:t>
      </w:r>
      <w:r w:rsidR="00292312" w:rsidRPr="00E36369">
        <w:rPr>
          <w:kern w:val="22"/>
        </w:rPr>
        <w:t xml:space="preserve"> following the opening webinar</w:t>
      </w:r>
      <w:r w:rsidR="00B018C4" w:rsidRPr="00E36369">
        <w:rPr>
          <w:kern w:val="22"/>
        </w:rPr>
        <w:t>.</w:t>
      </w:r>
      <w:r w:rsidR="00A258AE" w:rsidRPr="00E36369">
        <w:rPr>
          <w:kern w:val="22"/>
        </w:rPr>
        <w:t xml:space="preserve"> </w:t>
      </w:r>
      <w:r w:rsidR="00681961" w:rsidRPr="00E36369">
        <w:rPr>
          <w:kern w:val="22"/>
        </w:rPr>
        <w:t xml:space="preserve">The online survey was available from 27 July </w:t>
      </w:r>
      <w:r w:rsidR="004E0381" w:rsidRPr="00312E76">
        <w:rPr>
          <w:kern w:val="22"/>
        </w:rPr>
        <w:t>to</w:t>
      </w:r>
      <w:r w:rsidR="00681961" w:rsidRPr="00E36369">
        <w:rPr>
          <w:kern w:val="22"/>
        </w:rPr>
        <w:t xml:space="preserve"> 18 August 2020. </w:t>
      </w:r>
      <w:r w:rsidR="00980222" w:rsidRPr="00E36369">
        <w:rPr>
          <w:kern w:val="22"/>
        </w:rPr>
        <w:t>The survey was prepared under the supervision of the co-leads of the consultation and in close collaboration with the Co-Chairs of the Open-ended Working Group on the Post-2020 Global Biodiversity Framework.</w:t>
      </w:r>
      <w:r w:rsidR="00EF54A4" w:rsidRPr="00E36369">
        <w:rPr>
          <w:kern w:val="22"/>
        </w:rPr>
        <w:t xml:space="preserve"> Participants had the option to submit their responses through </w:t>
      </w:r>
      <w:r w:rsidR="00884B4E" w:rsidRPr="00312E76">
        <w:rPr>
          <w:kern w:val="22"/>
        </w:rPr>
        <w:t>an online platform</w:t>
      </w:r>
      <w:r w:rsidR="00EF54A4" w:rsidRPr="00E36369">
        <w:rPr>
          <w:kern w:val="22"/>
        </w:rPr>
        <w:t xml:space="preserve"> or by </w:t>
      </w:r>
      <w:r w:rsidR="005D3AA6">
        <w:rPr>
          <w:kern w:val="22"/>
        </w:rPr>
        <w:t>email</w:t>
      </w:r>
      <w:r w:rsidR="00EF54A4" w:rsidRPr="00E36369">
        <w:rPr>
          <w:kern w:val="22"/>
        </w:rPr>
        <w:t>.</w:t>
      </w:r>
    </w:p>
    <w:p w14:paraId="7BDDC919" w14:textId="2533EBD6" w:rsidR="00E917E9" w:rsidRPr="00E36369" w:rsidRDefault="00243B03" w:rsidP="00312E76">
      <w:pPr>
        <w:pStyle w:val="Para1"/>
        <w:suppressLineNumbers/>
        <w:tabs>
          <w:tab w:val="clear" w:pos="360"/>
        </w:tabs>
        <w:suppressAutoHyphens/>
        <w:adjustRightInd w:val="0"/>
        <w:snapToGrid w:val="0"/>
        <w:rPr>
          <w:kern w:val="22"/>
        </w:rPr>
      </w:pPr>
      <w:r w:rsidRPr="00312E76">
        <w:rPr>
          <w:kern w:val="22"/>
        </w:rPr>
        <w:t>Th</w:t>
      </w:r>
      <w:r w:rsidR="009A6E86" w:rsidRPr="00312E76">
        <w:rPr>
          <w:kern w:val="22"/>
        </w:rPr>
        <w:t>e</w:t>
      </w:r>
      <w:r w:rsidRPr="00312E76">
        <w:rPr>
          <w:kern w:val="22"/>
        </w:rPr>
        <w:t xml:space="preserve"> online survey consist</w:t>
      </w:r>
      <w:r w:rsidR="009A6E86" w:rsidRPr="00312E76">
        <w:rPr>
          <w:kern w:val="22"/>
        </w:rPr>
        <w:t>ed</w:t>
      </w:r>
      <w:r w:rsidRPr="00312E76">
        <w:rPr>
          <w:kern w:val="22"/>
        </w:rPr>
        <w:t xml:space="preserve"> of </w:t>
      </w:r>
      <w:r w:rsidR="00026FA5" w:rsidRPr="00312E76">
        <w:rPr>
          <w:kern w:val="22"/>
        </w:rPr>
        <w:t>three</w:t>
      </w:r>
      <w:r w:rsidRPr="00312E76">
        <w:rPr>
          <w:kern w:val="22"/>
        </w:rPr>
        <w:t xml:space="preserve"> sections.</w:t>
      </w:r>
    </w:p>
    <w:p w14:paraId="0678BC1F" w14:textId="53EB2710" w:rsidR="00E917E9" w:rsidRPr="00312E76" w:rsidRDefault="00243B03" w:rsidP="00312E76">
      <w:pPr>
        <w:pStyle w:val="Para1"/>
        <w:numPr>
          <w:ilvl w:val="1"/>
          <w:numId w:val="2"/>
        </w:numPr>
        <w:suppressLineNumbers/>
        <w:suppressAutoHyphens/>
        <w:adjustRightInd w:val="0"/>
        <w:snapToGrid w:val="0"/>
        <w:rPr>
          <w:kern w:val="22"/>
        </w:rPr>
      </w:pPr>
      <w:r w:rsidRPr="00312E76">
        <w:rPr>
          <w:kern w:val="22"/>
        </w:rPr>
        <w:t>The first section focuse</w:t>
      </w:r>
      <w:r w:rsidR="00E97A23" w:rsidRPr="00312E76">
        <w:rPr>
          <w:kern w:val="22"/>
        </w:rPr>
        <w:t>d</w:t>
      </w:r>
      <w:r w:rsidRPr="00312E76">
        <w:rPr>
          <w:kern w:val="22"/>
        </w:rPr>
        <w:t xml:space="preserve"> on</w:t>
      </w:r>
      <w:r w:rsidR="00E97A23" w:rsidRPr="00312E76">
        <w:rPr>
          <w:kern w:val="22"/>
        </w:rPr>
        <w:t xml:space="preserve"> the</w:t>
      </w:r>
      <w:r w:rsidRPr="00312E76">
        <w:rPr>
          <w:kern w:val="22"/>
        </w:rPr>
        <w:t xml:space="preserve"> overall inclusion of sustainable use of biological diversity </w:t>
      </w:r>
      <w:r w:rsidR="004D3532" w:rsidRPr="00312E76">
        <w:rPr>
          <w:kern w:val="22"/>
        </w:rPr>
        <w:t>concepts</w:t>
      </w:r>
      <w:r w:rsidRPr="00312E76">
        <w:rPr>
          <w:kern w:val="22"/>
        </w:rPr>
        <w:t xml:space="preserve"> in the draft post-2020 global biodiversity framework. </w:t>
      </w:r>
      <w:r w:rsidR="009124E5" w:rsidRPr="00312E76">
        <w:rPr>
          <w:kern w:val="22"/>
        </w:rPr>
        <w:t>T</w:t>
      </w:r>
      <w:r w:rsidR="001C0C7D" w:rsidRPr="00312E76">
        <w:rPr>
          <w:kern w:val="22"/>
        </w:rPr>
        <w:t>his section contained 4 questions</w:t>
      </w:r>
      <w:r w:rsidR="005B0B28" w:rsidRPr="00312E76">
        <w:rPr>
          <w:kern w:val="22"/>
        </w:rPr>
        <w:t xml:space="preserve"> </w:t>
      </w:r>
      <w:r w:rsidR="007306D0" w:rsidRPr="00312E76">
        <w:rPr>
          <w:kern w:val="22"/>
        </w:rPr>
        <w:t>covering the draft goals</w:t>
      </w:r>
      <w:r w:rsidR="00D34086" w:rsidRPr="00312E76">
        <w:rPr>
          <w:kern w:val="22"/>
        </w:rPr>
        <w:t xml:space="preserve">, milestones, </w:t>
      </w:r>
      <w:r w:rsidR="007306D0" w:rsidRPr="00312E76">
        <w:rPr>
          <w:kern w:val="22"/>
        </w:rPr>
        <w:t>targets</w:t>
      </w:r>
      <w:r w:rsidR="00D34086" w:rsidRPr="00312E76">
        <w:rPr>
          <w:kern w:val="22"/>
        </w:rPr>
        <w:t xml:space="preserve"> and </w:t>
      </w:r>
      <w:r w:rsidR="007306D0" w:rsidRPr="00312E76">
        <w:rPr>
          <w:kern w:val="22"/>
        </w:rPr>
        <w:t xml:space="preserve">monitoring </w:t>
      </w:r>
      <w:proofErr w:type="gramStart"/>
      <w:r w:rsidR="007306D0" w:rsidRPr="00312E76">
        <w:rPr>
          <w:kern w:val="22"/>
        </w:rPr>
        <w:t>framework</w:t>
      </w:r>
      <w:r w:rsidR="001474A7" w:rsidRPr="00312E76">
        <w:rPr>
          <w:kern w:val="22"/>
        </w:rPr>
        <w:t>;</w:t>
      </w:r>
      <w:proofErr w:type="gramEnd"/>
    </w:p>
    <w:p w14:paraId="60D5A470" w14:textId="7F468519" w:rsidR="0068104C" w:rsidRPr="00312E76" w:rsidRDefault="00243B03" w:rsidP="00312E76">
      <w:pPr>
        <w:pStyle w:val="Para1"/>
        <w:numPr>
          <w:ilvl w:val="1"/>
          <w:numId w:val="2"/>
        </w:numPr>
        <w:suppressLineNumbers/>
        <w:suppressAutoHyphens/>
        <w:adjustRightInd w:val="0"/>
        <w:snapToGrid w:val="0"/>
        <w:rPr>
          <w:kern w:val="22"/>
        </w:rPr>
      </w:pPr>
      <w:r w:rsidRPr="00312E76">
        <w:rPr>
          <w:kern w:val="22"/>
        </w:rPr>
        <w:t>The second section focuse</w:t>
      </w:r>
      <w:r w:rsidR="008B660E" w:rsidRPr="00312E76">
        <w:rPr>
          <w:kern w:val="22"/>
        </w:rPr>
        <w:t>d</w:t>
      </w:r>
      <w:r w:rsidRPr="00312E76">
        <w:rPr>
          <w:kern w:val="22"/>
        </w:rPr>
        <w:t xml:space="preserve"> on the draft </w:t>
      </w:r>
      <w:r w:rsidR="004D3532" w:rsidRPr="00312E76">
        <w:rPr>
          <w:kern w:val="22"/>
        </w:rPr>
        <w:t>monitoring</w:t>
      </w:r>
      <w:r w:rsidR="0011147E" w:rsidRPr="00312E76">
        <w:rPr>
          <w:kern w:val="22"/>
        </w:rPr>
        <w:t xml:space="preserve"> framework</w:t>
      </w:r>
      <w:r w:rsidRPr="00312E76">
        <w:rPr>
          <w:kern w:val="22"/>
        </w:rPr>
        <w:t xml:space="preserve">. </w:t>
      </w:r>
      <w:r w:rsidR="00352FDF" w:rsidRPr="00312E76">
        <w:rPr>
          <w:kern w:val="22"/>
        </w:rPr>
        <w:t>This section contained six questions</w:t>
      </w:r>
      <w:r w:rsidR="00774010" w:rsidRPr="00312E76">
        <w:rPr>
          <w:kern w:val="22"/>
        </w:rPr>
        <w:t xml:space="preserve">, </w:t>
      </w:r>
      <w:r w:rsidR="003B35E4" w:rsidRPr="00312E76">
        <w:rPr>
          <w:kern w:val="22"/>
        </w:rPr>
        <w:t>covering Targets 4, 8, 9, 13</w:t>
      </w:r>
      <w:r w:rsidR="00F14B35" w:rsidRPr="00312E76">
        <w:rPr>
          <w:kern w:val="22"/>
        </w:rPr>
        <w:t xml:space="preserve"> and 15, and </w:t>
      </w:r>
      <w:r w:rsidR="00226276" w:rsidRPr="00312E76">
        <w:rPr>
          <w:kern w:val="22"/>
        </w:rPr>
        <w:t xml:space="preserve">any other target that may be relevant to sustainable </w:t>
      </w:r>
      <w:proofErr w:type="gramStart"/>
      <w:r w:rsidR="00226276" w:rsidRPr="00312E76">
        <w:rPr>
          <w:kern w:val="22"/>
        </w:rPr>
        <w:t>use</w:t>
      </w:r>
      <w:r w:rsidR="009247DF" w:rsidRPr="00312E76">
        <w:rPr>
          <w:kern w:val="22"/>
        </w:rPr>
        <w:t>;</w:t>
      </w:r>
      <w:proofErr w:type="gramEnd"/>
    </w:p>
    <w:p w14:paraId="7F1238D9" w14:textId="4F6D0CB0" w:rsidR="00243B03" w:rsidRPr="00312E76" w:rsidRDefault="00243B03" w:rsidP="00312E76">
      <w:pPr>
        <w:pStyle w:val="Para1"/>
        <w:numPr>
          <w:ilvl w:val="1"/>
          <w:numId w:val="2"/>
        </w:numPr>
        <w:suppressLineNumbers/>
        <w:suppressAutoHyphens/>
        <w:adjustRightInd w:val="0"/>
        <w:snapToGrid w:val="0"/>
        <w:rPr>
          <w:kern w:val="22"/>
        </w:rPr>
      </w:pPr>
      <w:r w:rsidRPr="00312E76">
        <w:rPr>
          <w:kern w:val="22"/>
        </w:rPr>
        <w:t>The third section focuse</w:t>
      </w:r>
      <w:r w:rsidR="0011147E" w:rsidRPr="00312E76">
        <w:rPr>
          <w:kern w:val="22"/>
        </w:rPr>
        <w:t>d</w:t>
      </w:r>
      <w:r w:rsidRPr="00312E76">
        <w:rPr>
          <w:kern w:val="22"/>
        </w:rPr>
        <w:t xml:space="preserve"> on customary sustainable use.</w:t>
      </w:r>
      <w:r w:rsidR="00365BA2" w:rsidRPr="00312E76">
        <w:rPr>
          <w:kern w:val="22"/>
        </w:rPr>
        <w:t xml:space="preserve"> This section contained </w:t>
      </w:r>
      <w:r w:rsidR="00090ABF" w:rsidRPr="00312E76">
        <w:rPr>
          <w:kern w:val="22"/>
        </w:rPr>
        <w:t>three questions</w:t>
      </w:r>
      <w:r w:rsidR="00C747BF" w:rsidRPr="00312E76">
        <w:rPr>
          <w:kern w:val="22"/>
        </w:rPr>
        <w:t xml:space="preserve"> regarding how </w:t>
      </w:r>
      <w:r w:rsidR="00C51A0D" w:rsidRPr="00312E76">
        <w:rPr>
          <w:kern w:val="22"/>
        </w:rPr>
        <w:t>customary sustainable use can be strengthened in the framework.</w:t>
      </w:r>
    </w:p>
    <w:p w14:paraId="791BC6B4" w14:textId="4029F52F" w:rsidR="00A258AE" w:rsidRPr="00E36369" w:rsidRDefault="00681961" w:rsidP="00312E76">
      <w:pPr>
        <w:pStyle w:val="Para1"/>
        <w:suppressLineNumbers/>
        <w:tabs>
          <w:tab w:val="clear" w:pos="360"/>
        </w:tabs>
        <w:suppressAutoHyphens/>
        <w:adjustRightInd w:val="0"/>
        <w:snapToGrid w:val="0"/>
        <w:rPr>
          <w:kern w:val="22"/>
        </w:rPr>
      </w:pPr>
      <w:r w:rsidRPr="00E36369">
        <w:rPr>
          <w:kern w:val="22"/>
        </w:rPr>
        <w:t xml:space="preserve">A total of 86 responses were submitted to the Secretariat, including 33 from Parties and other </w:t>
      </w:r>
      <w:r w:rsidR="00AE2066" w:rsidRPr="00E36369">
        <w:rPr>
          <w:kern w:val="22"/>
        </w:rPr>
        <w:t>G</w:t>
      </w:r>
      <w:r w:rsidRPr="00E36369">
        <w:rPr>
          <w:kern w:val="22"/>
        </w:rPr>
        <w:t xml:space="preserve">overnments, 22 from </w:t>
      </w:r>
      <w:r w:rsidR="005A5C03">
        <w:rPr>
          <w:kern w:val="22"/>
        </w:rPr>
        <w:t>NGOs</w:t>
      </w:r>
      <w:r w:rsidRPr="00E36369">
        <w:rPr>
          <w:kern w:val="22"/>
        </w:rPr>
        <w:t>, 8 from indigenous groups, 6 from the private sector, 5 from intergovernmental organizations, 3 from programmes or specialized agencies of the United Nations, 3 from academia, 3 from conventions and other agreements (Secretariat units), 2 from youth and 1 from a local authority.</w:t>
      </w:r>
    </w:p>
    <w:p w14:paraId="39A2DA8E" w14:textId="77777777" w:rsidR="00CE1072" w:rsidRPr="00312E76" w:rsidRDefault="00CE1072" w:rsidP="00312E76">
      <w:pPr>
        <w:pStyle w:val="Para1"/>
        <w:suppressLineNumbers/>
        <w:tabs>
          <w:tab w:val="clear" w:pos="360"/>
        </w:tabs>
        <w:suppressAutoHyphens/>
        <w:adjustRightInd w:val="0"/>
        <w:snapToGrid w:val="0"/>
        <w:spacing w:before="0" w:after="0"/>
        <w:rPr>
          <w:kern w:val="22"/>
        </w:rPr>
      </w:pPr>
      <w:r w:rsidRPr="00312E76">
        <w:rPr>
          <w:kern w:val="22"/>
        </w:rPr>
        <w:t xml:space="preserve">A preliminary compilation of some of the points raised in the survey was prepared </w:t>
      </w:r>
      <w:r w:rsidR="00723CAF" w:rsidRPr="00312E76">
        <w:rPr>
          <w:kern w:val="22"/>
        </w:rPr>
        <w:t xml:space="preserve">and made available to participants </w:t>
      </w:r>
      <w:r w:rsidR="00C07E41" w:rsidRPr="00312E76">
        <w:rPr>
          <w:kern w:val="22"/>
        </w:rPr>
        <w:t xml:space="preserve">on the consultation </w:t>
      </w:r>
      <w:hyperlink r:id="rId23">
        <w:r w:rsidR="00C07E41" w:rsidRPr="00312E76">
          <w:rPr>
            <w:rStyle w:val="Hyperlink"/>
            <w:kern w:val="22"/>
          </w:rPr>
          <w:t>website</w:t>
        </w:r>
      </w:hyperlink>
      <w:r w:rsidRPr="00312E76">
        <w:rPr>
          <w:kern w:val="22"/>
        </w:rPr>
        <w:t xml:space="preserve"> to support the discussion</w:t>
      </w:r>
      <w:r w:rsidR="001632C8" w:rsidRPr="00312E76">
        <w:rPr>
          <w:kern w:val="22"/>
        </w:rPr>
        <w:t>s in</w:t>
      </w:r>
      <w:r w:rsidRPr="00312E76">
        <w:rPr>
          <w:kern w:val="22"/>
        </w:rPr>
        <w:t xml:space="preserve"> the online foru</w:t>
      </w:r>
      <w:r w:rsidR="00723CAF" w:rsidRPr="00312E76">
        <w:rPr>
          <w:kern w:val="22"/>
        </w:rPr>
        <w:t>m</w:t>
      </w:r>
      <w:r w:rsidRPr="00312E76">
        <w:rPr>
          <w:kern w:val="22"/>
        </w:rPr>
        <w:t>.</w:t>
      </w:r>
    </w:p>
    <w:p w14:paraId="37A75A78" w14:textId="438D5E3D" w:rsidR="007461CB" w:rsidRPr="00312E76" w:rsidRDefault="007461CB" w:rsidP="00312E76">
      <w:pPr>
        <w:pStyle w:val="Para1"/>
        <w:suppressLineNumbers/>
        <w:tabs>
          <w:tab w:val="clear" w:pos="360"/>
        </w:tabs>
        <w:suppressAutoHyphens/>
        <w:adjustRightInd w:val="0"/>
        <w:snapToGrid w:val="0"/>
        <w:rPr>
          <w:kern w:val="22"/>
        </w:rPr>
      </w:pPr>
      <w:r w:rsidRPr="00312E76">
        <w:rPr>
          <w:kern w:val="22"/>
        </w:rPr>
        <w:t xml:space="preserve">A summary of the survey responses is provided in </w:t>
      </w:r>
      <w:r w:rsidR="00090BDE" w:rsidRPr="00312E76">
        <w:rPr>
          <w:kern w:val="22"/>
        </w:rPr>
        <w:t>a</w:t>
      </w:r>
      <w:r w:rsidRPr="00312E76">
        <w:rPr>
          <w:kern w:val="22"/>
        </w:rPr>
        <w:t>nnex II.</w:t>
      </w:r>
      <w:r w:rsidR="47CB4819" w:rsidRPr="00312E76">
        <w:rPr>
          <w:kern w:val="22"/>
        </w:rPr>
        <w:t xml:space="preserve"> In addition, a compilation of changes </w:t>
      </w:r>
      <w:r w:rsidR="00945DD4" w:rsidRPr="00312E76">
        <w:rPr>
          <w:kern w:val="22"/>
        </w:rPr>
        <w:t>and</w:t>
      </w:r>
      <w:r w:rsidR="47CB4819" w:rsidRPr="00312E76">
        <w:rPr>
          <w:kern w:val="22"/>
        </w:rPr>
        <w:t xml:space="preserve"> additions to the draft monitoring framework </w:t>
      </w:r>
      <w:r w:rsidR="3C8C581E" w:rsidRPr="00312E76">
        <w:rPr>
          <w:kern w:val="22"/>
        </w:rPr>
        <w:t xml:space="preserve">suggested in the online survey </w:t>
      </w:r>
      <w:r w:rsidR="47CB4819" w:rsidRPr="00312E76">
        <w:rPr>
          <w:kern w:val="22"/>
        </w:rPr>
        <w:t>is provided</w:t>
      </w:r>
      <w:r w:rsidR="267BA5ED" w:rsidRPr="00312E76">
        <w:rPr>
          <w:kern w:val="22"/>
        </w:rPr>
        <w:t xml:space="preserve"> in </w:t>
      </w:r>
      <w:r w:rsidR="00090BDE" w:rsidRPr="00312E76">
        <w:rPr>
          <w:kern w:val="22"/>
        </w:rPr>
        <w:t>a</w:t>
      </w:r>
      <w:r w:rsidR="267BA5ED" w:rsidRPr="00312E76">
        <w:rPr>
          <w:kern w:val="22"/>
        </w:rPr>
        <w:t xml:space="preserve">nnex </w:t>
      </w:r>
      <w:r w:rsidR="7BD55208" w:rsidRPr="00312E76">
        <w:rPr>
          <w:kern w:val="22"/>
        </w:rPr>
        <w:t>III</w:t>
      </w:r>
      <w:r w:rsidR="267BA5ED" w:rsidRPr="00312E76">
        <w:rPr>
          <w:kern w:val="22"/>
        </w:rPr>
        <w:t>.</w:t>
      </w:r>
    </w:p>
    <w:p w14:paraId="2A46821D" w14:textId="216530F7" w:rsidR="00B7349E" w:rsidRPr="00312E76" w:rsidRDefault="00B7349E" w:rsidP="00312E76">
      <w:pPr>
        <w:pStyle w:val="Para1"/>
        <w:suppressLineNumbers/>
        <w:tabs>
          <w:tab w:val="clear" w:pos="360"/>
        </w:tabs>
        <w:suppressAutoHyphens/>
        <w:adjustRightInd w:val="0"/>
        <w:snapToGrid w:val="0"/>
        <w:rPr>
          <w:kern w:val="22"/>
        </w:rPr>
      </w:pPr>
      <w:r w:rsidRPr="00312E76">
        <w:rPr>
          <w:kern w:val="22"/>
        </w:rPr>
        <w:t xml:space="preserve">The complete list of questions from the online survey is provided in </w:t>
      </w:r>
      <w:r w:rsidR="00090BDE" w:rsidRPr="00312E76">
        <w:rPr>
          <w:kern w:val="22"/>
        </w:rPr>
        <w:t>a</w:t>
      </w:r>
      <w:r w:rsidRPr="00312E76">
        <w:rPr>
          <w:kern w:val="22"/>
        </w:rPr>
        <w:t>nnex IV.</w:t>
      </w:r>
    </w:p>
    <w:p w14:paraId="6DFA682D" w14:textId="1B675FF6" w:rsidR="003F08FB" w:rsidRPr="00312E76" w:rsidRDefault="003F08FB" w:rsidP="00312E76">
      <w:pPr>
        <w:pStyle w:val="Heading1"/>
        <w:keepNext/>
        <w:suppressLineNumbers/>
        <w:suppressAutoHyphens/>
        <w:adjustRightInd w:val="0"/>
        <w:snapToGrid w:val="0"/>
        <w:spacing w:before="120" w:after="120" w:line="240" w:lineRule="auto"/>
        <w:rPr>
          <w:kern w:val="22"/>
          <w:lang w:val="en-GB"/>
        </w:rPr>
      </w:pPr>
      <w:bookmarkStart w:id="6" w:name="_Toc56756156"/>
      <w:r w:rsidRPr="00312E76">
        <w:rPr>
          <w:kern w:val="22"/>
          <w:lang w:val="en-GB"/>
        </w:rPr>
        <w:t>SECTION 3.</w:t>
      </w:r>
      <w:r w:rsidR="00090BDE" w:rsidRPr="00312E76">
        <w:rPr>
          <w:kern w:val="22"/>
          <w:lang w:val="en-GB"/>
        </w:rPr>
        <w:tab/>
      </w:r>
      <w:r w:rsidRPr="00312E76">
        <w:rPr>
          <w:kern w:val="22"/>
          <w:lang w:val="en-GB"/>
        </w:rPr>
        <w:t>ONLINE DISCUSSION FORUM</w:t>
      </w:r>
      <w:bookmarkEnd w:id="6"/>
    </w:p>
    <w:p w14:paraId="3A7B77CA" w14:textId="7EB78EA1" w:rsidR="00A07D5A" w:rsidRPr="00312E76" w:rsidRDefault="007229BD" w:rsidP="00312E76">
      <w:pPr>
        <w:pStyle w:val="Para1"/>
        <w:suppressLineNumbers/>
        <w:tabs>
          <w:tab w:val="clear" w:pos="360"/>
        </w:tabs>
        <w:suppressAutoHyphens/>
        <w:adjustRightInd w:val="0"/>
        <w:snapToGrid w:val="0"/>
        <w:rPr>
          <w:kern w:val="22"/>
        </w:rPr>
      </w:pPr>
      <w:r w:rsidRPr="00E36369">
        <w:rPr>
          <w:kern w:val="22"/>
        </w:rPr>
        <w:t xml:space="preserve">The third activity of the virtual </w:t>
      </w:r>
      <w:r w:rsidR="004F7483" w:rsidRPr="00E36369">
        <w:rPr>
          <w:kern w:val="22"/>
        </w:rPr>
        <w:t>consultation</w:t>
      </w:r>
      <w:r w:rsidRPr="00E36369">
        <w:rPr>
          <w:kern w:val="22"/>
        </w:rPr>
        <w:t xml:space="preserve"> </w:t>
      </w:r>
      <w:r w:rsidR="004F7483" w:rsidRPr="00E36369">
        <w:rPr>
          <w:kern w:val="22"/>
        </w:rPr>
        <w:t>was</w:t>
      </w:r>
      <w:r w:rsidRPr="00E36369">
        <w:rPr>
          <w:kern w:val="22"/>
        </w:rPr>
        <w:t xml:space="preserve"> a</w:t>
      </w:r>
      <w:r w:rsidR="00C7142F" w:rsidRPr="00E36369">
        <w:rPr>
          <w:kern w:val="22"/>
        </w:rPr>
        <w:t>n online discussion forum</w:t>
      </w:r>
      <w:r w:rsidR="001B2951" w:rsidRPr="00E36369">
        <w:rPr>
          <w:kern w:val="22"/>
        </w:rPr>
        <w:t xml:space="preserve"> and</w:t>
      </w:r>
      <w:r w:rsidR="00C7142F" w:rsidRPr="00E36369">
        <w:rPr>
          <w:kern w:val="22"/>
        </w:rPr>
        <w:t xml:space="preserve"> was held from 7 to 11 </w:t>
      </w:r>
      <w:r w:rsidR="004E0381" w:rsidRPr="00312E76">
        <w:rPr>
          <w:kern w:val="22"/>
        </w:rPr>
        <w:t xml:space="preserve">September </w:t>
      </w:r>
      <w:r w:rsidR="00C7142F" w:rsidRPr="00E36369">
        <w:rPr>
          <w:kern w:val="22"/>
        </w:rPr>
        <w:t xml:space="preserve">2020. </w:t>
      </w:r>
      <w:r w:rsidR="00494A63" w:rsidRPr="00E36369">
        <w:rPr>
          <w:kern w:val="22"/>
        </w:rPr>
        <w:t>All participants who registered for the consultation in July were invited to participate in the online forum</w:t>
      </w:r>
      <w:r w:rsidR="00EB03A5" w:rsidRPr="00E36369">
        <w:rPr>
          <w:kern w:val="22"/>
        </w:rPr>
        <w:t xml:space="preserve"> </w:t>
      </w:r>
      <w:r w:rsidR="002E3442" w:rsidRPr="00E36369">
        <w:rPr>
          <w:kern w:val="22"/>
        </w:rPr>
        <w:t>by subscribing to one or more threads.</w:t>
      </w:r>
    </w:p>
    <w:p w14:paraId="2DAF5A86" w14:textId="77777777" w:rsidR="00CE6E62" w:rsidRPr="00312E76" w:rsidRDefault="0034776B" w:rsidP="00312E76">
      <w:pPr>
        <w:pStyle w:val="Para1"/>
        <w:suppressLineNumbers/>
        <w:tabs>
          <w:tab w:val="clear" w:pos="360"/>
        </w:tabs>
        <w:suppressAutoHyphens/>
        <w:adjustRightInd w:val="0"/>
        <w:snapToGrid w:val="0"/>
        <w:rPr>
          <w:kern w:val="22"/>
        </w:rPr>
      </w:pPr>
      <w:r w:rsidRPr="00E36369">
        <w:rPr>
          <w:kern w:val="22"/>
        </w:rPr>
        <w:t xml:space="preserve">Participants </w:t>
      </w:r>
      <w:r w:rsidR="00C7142F" w:rsidRPr="00E36369">
        <w:rPr>
          <w:kern w:val="22"/>
        </w:rPr>
        <w:t>were</w:t>
      </w:r>
      <w:r w:rsidRPr="00E36369">
        <w:rPr>
          <w:kern w:val="22"/>
        </w:rPr>
        <w:t xml:space="preserve"> invited to consider </w:t>
      </w:r>
      <w:proofErr w:type="gramStart"/>
      <w:r w:rsidRPr="00E36369">
        <w:rPr>
          <w:kern w:val="22"/>
        </w:rPr>
        <w:t>a number of</w:t>
      </w:r>
      <w:proofErr w:type="gramEnd"/>
      <w:r w:rsidRPr="00E36369">
        <w:rPr>
          <w:kern w:val="22"/>
        </w:rPr>
        <w:t xml:space="preserve"> guiding questions under </w:t>
      </w:r>
      <w:r w:rsidR="00393D2A" w:rsidRPr="00E36369">
        <w:rPr>
          <w:kern w:val="22"/>
        </w:rPr>
        <w:t>five separate</w:t>
      </w:r>
      <w:r w:rsidRPr="00E36369">
        <w:rPr>
          <w:kern w:val="22"/>
        </w:rPr>
        <w:t xml:space="preserve"> </w:t>
      </w:r>
      <w:r w:rsidR="00463A6F" w:rsidRPr="00E36369">
        <w:rPr>
          <w:kern w:val="22"/>
        </w:rPr>
        <w:t>t</w:t>
      </w:r>
      <w:r w:rsidRPr="00E36369">
        <w:rPr>
          <w:kern w:val="22"/>
        </w:rPr>
        <w:t>hread</w:t>
      </w:r>
      <w:r w:rsidR="00393D2A" w:rsidRPr="00E36369">
        <w:rPr>
          <w:kern w:val="22"/>
        </w:rPr>
        <w:t>s</w:t>
      </w:r>
      <w:r w:rsidR="006A3969" w:rsidRPr="00E36369">
        <w:rPr>
          <w:kern w:val="22"/>
        </w:rPr>
        <w:t xml:space="preserve"> related to sustainable use</w:t>
      </w:r>
      <w:r w:rsidRPr="00312E76">
        <w:rPr>
          <w:kern w:val="22"/>
        </w:rPr>
        <w:t xml:space="preserve">. The </w:t>
      </w:r>
      <w:r w:rsidR="00463A6F" w:rsidRPr="00312E76">
        <w:rPr>
          <w:kern w:val="22"/>
        </w:rPr>
        <w:t>t</w:t>
      </w:r>
      <w:r w:rsidRPr="00312E76">
        <w:rPr>
          <w:kern w:val="22"/>
        </w:rPr>
        <w:t xml:space="preserve">hread topics </w:t>
      </w:r>
      <w:r w:rsidR="00BE5EFE" w:rsidRPr="00312E76">
        <w:rPr>
          <w:kern w:val="22"/>
        </w:rPr>
        <w:t xml:space="preserve">and questions </w:t>
      </w:r>
      <w:r w:rsidRPr="00312E76">
        <w:rPr>
          <w:kern w:val="22"/>
        </w:rPr>
        <w:t xml:space="preserve">were based on some of the preliminary results of the online survey and </w:t>
      </w:r>
      <w:r w:rsidR="0016249D" w:rsidRPr="00312E76">
        <w:rPr>
          <w:kern w:val="22"/>
        </w:rPr>
        <w:t>were</w:t>
      </w:r>
      <w:r w:rsidRPr="00312E76">
        <w:rPr>
          <w:kern w:val="22"/>
        </w:rPr>
        <w:t xml:space="preserve"> prepared under the supervision of the co-leads of the consultation and in close collaboration with the Co-Chairs of the Open-ended Working Group on the Post-2020 Global Biodiversity Framework.</w:t>
      </w:r>
      <w:r w:rsidR="00BE5EFE" w:rsidRPr="00312E76">
        <w:rPr>
          <w:kern w:val="22"/>
        </w:rPr>
        <w:t xml:space="preserve"> </w:t>
      </w:r>
      <w:r w:rsidR="00736616" w:rsidRPr="00312E76">
        <w:rPr>
          <w:kern w:val="22"/>
        </w:rPr>
        <w:t>The following topics were included</w:t>
      </w:r>
      <w:r w:rsidR="02D872ED" w:rsidRPr="00312E76">
        <w:rPr>
          <w:kern w:val="22"/>
        </w:rPr>
        <w:t xml:space="preserve"> in the threads of the forum</w:t>
      </w:r>
      <w:r w:rsidR="00736616" w:rsidRPr="00312E76">
        <w:rPr>
          <w:kern w:val="22"/>
        </w:rPr>
        <w:t>:</w:t>
      </w:r>
    </w:p>
    <w:p w14:paraId="3B308DDD" w14:textId="62E7A4EE" w:rsidR="00846484" w:rsidRPr="00E36369" w:rsidRDefault="00B65A2B" w:rsidP="00312E76">
      <w:pPr>
        <w:pStyle w:val="Para1"/>
        <w:numPr>
          <w:ilvl w:val="1"/>
          <w:numId w:val="2"/>
        </w:numPr>
        <w:suppressLineNumbers/>
        <w:suppressAutoHyphens/>
        <w:adjustRightInd w:val="0"/>
        <w:snapToGrid w:val="0"/>
        <w:rPr>
          <w:kern w:val="22"/>
        </w:rPr>
      </w:pPr>
      <w:r w:rsidRPr="00E36369">
        <w:rPr>
          <w:kern w:val="22"/>
        </w:rPr>
        <w:t xml:space="preserve">Sustainable harvest, trade and use of </w:t>
      </w:r>
      <w:proofErr w:type="gramStart"/>
      <w:r w:rsidRPr="00E36369">
        <w:rPr>
          <w:kern w:val="22"/>
        </w:rPr>
        <w:t>biodiversity</w:t>
      </w:r>
      <w:r w:rsidR="002D759D">
        <w:rPr>
          <w:kern w:val="22"/>
        </w:rPr>
        <w:t>;</w:t>
      </w:r>
      <w:proofErr w:type="gramEnd"/>
    </w:p>
    <w:p w14:paraId="50BF2031" w14:textId="6BAF34C5" w:rsidR="00A54440" w:rsidRPr="00312E76" w:rsidRDefault="006265E7" w:rsidP="00312E76">
      <w:pPr>
        <w:pStyle w:val="Para1"/>
        <w:numPr>
          <w:ilvl w:val="1"/>
          <w:numId w:val="2"/>
        </w:numPr>
        <w:suppressLineNumbers/>
        <w:suppressAutoHyphens/>
        <w:adjustRightInd w:val="0"/>
        <w:snapToGrid w:val="0"/>
        <w:rPr>
          <w:kern w:val="22"/>
        </w:rPr>
        <w:sectPr w:rsidR="00A54440" w:rsidRPr="00312E76" w:rsidSect="00C25CFA">
          <w:headerReference w:type="even" r:id="rId24"/>
          <w:headerReference w:type="default" r:id="rId25"/>
          <w:pgSz w:w="12240" w:h="15840"/>
          <w:pgMar w:top="1440" w:right="1440" w:bottom="1440" w:left="1440" w:header="708" w:footer="708" w:gutter="0"/>
          <w:cols w:space="708"/>
          <w:titlePg/>
          <w:docGrid w:linePitch="360"/>
        </w:sectPr>
      </w:pPr>
      <w:r w:rsidRPr="00312E76">
        <w:rPr>
          <w:kern w:val="22"/>
        </w:rPr>
        <w:lastRenderedPageBreak/>
        <w:t>Ensuring benefits to people</w:t>
      </w:r>
      <w:r w:rsidR="001815AD" w:rsidRPr="00312E76">
        <w:rPr>
          <w:kern w:val="22"/>
        </w:rPr>
        <w:t xml:space="preserve"> through sustainable use</w:t>
      </w:r>
      <w:r w:rsidR="002D759D">
        <w:rPr>
          <w:kern w:val="22"/>
        </w:rPr>
        <w:t>;</w:t>
      </w:r>
    </w:p>
    <w:p w14:paraId="4F42C786" w14:textId="3B886280" w:rsidR="00657E18" w:rsidRPr="00E36369" w:rsidRDefault="002329D3" w:rsidP="00312E76">
      <w:pPr>
        <w:pStyle w:val="Para1"/>
        <w:numPr>
          <w:ilvl w:val="1"/>
          <w:numId w:val="2"/>
        </w:numPr>
        <w:suppressLineNumbers/>
        <w:suppressAutoHyphens/>
        <w:adjustRightInd w:val="0"/>
        <w:snapToGrid w:val="0"/>
        <w:rPr>
          <w:kern w:val="22"/>
        </w:rPr>
      </w:pPr>
      <w:r w:rsidRPr="00E36369">
        <w:rPr>
          <w:kern w:val="22"/>
        </w:rPr>
        <w:t xml:space="preserve">Sustainable use of biological diversity across </w:t>
      </w:r>
      <w:proofErr w:type="gramStart"/>
      <w:r w:rsidRPr="00E36369">
        <w:rPr>
          <w:kern w:val="22"/>
        </w:rPr>
        <w:t>sectors</w:t>
      </w:r>
      <w:r w:rsidR="002D759D">
        <w:rPr>
          <w:kern w:val="22"/>
        </w:rPr>
        <w:t>;</w:t>
      </w:r>
      <w:proofErr w:type="gramEnd"/>
    </w:p>
    <w:p w14:paraId="4FED43B5" w14:textId="7A37A8EE" w:rsidR="00141426" w:rsidRPr="00E36369" w:rsidRDefault="004E53CE" w:rsidP="00312E76">
      <w:pPr>
        <w:pStyle w:val="Para1"/>
        <w:numPr>
          <w:ilvl w:val="1"/>
          <w:numId w:val="2"/>
        </w:numPr>
        <w:suppressLineNumbers/>
        <w:suppressAutoHyphens/>
        <w:adjustRightInd w:val="0"/>
        <w:snapToGrid w:val="0"/>
        <w:rPr>
          <w:kern w:val="22"/>
        </w:rPr>
      </w:pPr>
      <w:r w:rsidRPr="00E36369">
        <w:rPr>
          <w:kern w:val="22"/>
        </w:rPr>
        <w:t xml:space="preserve">Customary sustainable </w:t>
      </w:r>
      <w:proofErr w:type="gramStart"/>
      <w:r w:rsidRPr="00E36369">
        <w:rPr>
          <w:kern w:val="22"/>
        </w:rPr>
        <w:t>use</w:t>
      </w:r>
      <w:r w:rsidR="002D759D">
        <w:rPr>
          <w:kern w:val="22"/>
        </w:rPr>
        <w:t>;</w:t>
      </w:r>
      <w:proofErr w:type="gramEnd"/>
    </w:p>
    <w:p w14:paraId="5C4B6366" w14:textId="77777777" w:rsidR="000E1696" w:rsidRPr="00312E76" w:rsidRDefault="00736616" w:rsidP="00312E76">
      <w:pPr>
        <w:pStyle w:val="Para1"/>
        <w:numPr>
          <w:ilvl w:val="1"/>
          <w:numId w:val="2"/>
        </w:numPr>
        <w:suppressLineNumbers/>
        <w:suppressAutoHyphens/>
        <w:adjustRightInd w:val="0"/>
        <w:snapToGrid w:val="0"/>
        <w:rPr>
          <w:kern w:val="22"/>
        </w:rPr>
      </w:pPr>
      <w:r w:rsidRPr="00312E76">
        <w:rPr>
          <w:kern w:val="22"/>
        </w:rPr>
        <w:t>G</w:t>
      </w:r>
      <w:r w:rsidR="001D1B69" w:rsidRPr="00E36369">
        <w:rPr>
          <w:kern w:val="22"/>
        </w:rPr>
        <w:t xml:space="preserve">eneral comments </w:t>
      </w:r>
      <w:r w:rsidR="00AD69CB" w:rsidRPr="00E36369">
        <w:rPr>
          <w:kern w:val="22"/>
        </w:rPr>
        <w:t xml:space="preserve">and questions relating to the sustainable use of biodiversity within the monitoring framework of the </w:t>
      </w:r>
      <w:r w:rsidR="00D153DA" w:rsidRPr="00E36369">
        <w:rPr>
          <w:kern w:val="22"/>
        </w:rPr>
        <w:t xml:space="preserve">draft </w:t>
      </w:r>
      <w:r w:rsidR="00AD69CB" w:rsidRPr="00E36369">
        <w:rPr>
          <w:kern w:val="22"/>
        </w:rPr>
        <w:t>post-2020 global biodiversity framework</w:t>
      </w:r>
      <w:r w:rsidR="0048705D" w:rsidRPr="00E36369">
        <w:rPr>
          <w:kern w:val="22"/>
        </w:rPr>
        <w:t>.</w:t>
      </w:r>
    </w:p>
    <w:p w14:paraId="5331286E" w14:textId="187AA4B7" w:rsidR="00EE502D" w:rsidRPr="00312E76" w:rsidRDefault="006E0E69" w:rsidP="00312E76">
      <w:pPr>
        <w:pStyle w:val="Para1"/>
        <w:suppressLineNumbers/>
        <w:tabs>
          <w:tab w:val="clear" w:pos="360"/>
        </w:tabs>
        <w:suppressAutoHyphens/>
        <w:adjustRightInd w:val="0"/>
        <w:snapToGrid w:val="0"/>
        <w:spacing w:before="0" w:after="0"/>
        <w:rPr>
          <w:kern w:val="22"/>
        </w:rPr>
      </w:pPr>
      <w:r w:rsidRPr="00312E76">
        <w:rPr>
          <w:kern w:val="22"/>
        </w:rPr>
        <w:t xml:space="preserve">A total of over 160 comments were posted to the forum. There were 44 participants in the forum in total, including 11 Parties, 15 </w:t>
      </w:r>
      <w:r w:rsidR="005A5C03">
        <w:rPr>
          <w:kern w:val="22"/>
        </w:rPr>
        <w:t>NGOs</w:t>
      </w:r>
      <w:r w:rsidRPr="00312E76">
        <w:rPr>
          <w:kern w:val="22"/>
        </w:rPr>
        <w:t>, 1 indigenous group, 1 from the private sector, 7 from intergovernmental organizations, 3 from programmes or specialized agencies of the United Nations, 3 from academia and 1 from a Convention (Secretariat unit).</w:t>
      </w:r>
    </w:p>
    <w:p w14:paraId="1FE8DEC7" w14:textId="340DB0E3" w:rsidR="0016249D" w:rsidRPr="00E36369" w:rsidRDefault="0048705D" w:rsidP="00312E76">
      <w:pPr>
        <w:pStyle w:val="Para1"/>
        <w:suppressLineNumbers/>
        <w:tabs>
          <w:tab w:val="clear" w:pos="360"/>
        </w:tabs>
        <w:suppressAutoHyphens/>
        <w:adjustRightInd w:val="0"/>
        <w:snapToGrid w:val="0"/>
        <w:rPr>
          <w:kern w:val="22"/>
        </w:rPr>
      </w:pPr>
      <w:r w:rsidRPr="00E36369">
        <w:rPr>
          <w:kern w:val="22"/>
        </w:rPr>
        <w:t xml:space="preserve">The online discussion forum can be accessed </w:t>
      </w:r>
      <w:r w:rsidR="00B346DD" w:rsidRPr="00E36369">
        <w:rPr>
          <w:kern w:val="22"/>
        </w:rPr>
        <w:t xml:space="preserve">on the sustainable use consultation </w:t>
      </w:r>
      <w:hyperlink r:id="rId26" w:history="1">
        <w:r w:rsidR="00B346DD" w:rsidRPr="00E36369">
          <w:rPr>
            <w:rStyle w:val="Hyperlink"/>
            <w:kern w:val="22"/>
          </w:rPr>
          <w:t>website</w:t>
        </w:r>
      </w:hyperlink>
      <w:r w:rsidR="00B346DD" w:rsidRPr="00E36369">
        <w:rPr>
          <w:kern w:val="22"/>
        </w:rPr>
        <w:t>.</w:t>
      </w:r>
    </w:p>
    <w:p w14:paraId="43B73177" w14:textId="0C47B4FB" w:rsidR="005673AA" w:rsidRPr="00E36369" w:rsidRDefault="005673AA" w:rsidP="00312E76">
      <w:pPr>
        <w:pStyle w:val="Para1"/>
        <w:suppressLineNumbers/>
        <w:tabs>
          <w:tab w:val="clear" w:pos="360"/>
        </w:tabs>
        <w:suppressAutoHyphens/>
        <w:adjustRightInd w:val="0"/>
        <w:snapToGrid w:val="0"/>
        <w:rPr>
          <w:kern w:val="22"/>
        </w:rPr>
      </w:pPr>
      <w:r w:rsidRPr="00E36369">
        <w:rPr>
          <w:kern w:val="22"/>
        </w:rPr>
        <w:t xml:space="preserve">A preliminary summary of the </w:t>
      </w:r>
      <w:r w:rsidR="00A54AEB" w:rsidRPr="00E36369">
        <w:rPr>
          <w:kern w:val="22"/>
        </w:rPr>
        <w:t>forum discussions was made available to participants in advance of the closing webinar.</w:t>
      </w:r>
    </w:p>
    <w:p w14:paraId="7433BF96" w14:textId="35F6C3B9" w:rsidR="00216837" w:rsidRPr="00312E76" w:rsidRDefault="007461CB" w:rsidP="00312E76">
      <w:pPr>
        <w:pStyle w:val="Para1"/>
        <w:suppressLineNumbers/>
        <w:tabs>
          <w:tab w:val="clear" w:pos="360"/>
        </w:tabs>
        <w:suppressAutoHyphens/>
        <w:adjustRightInd w:val="0"/>
        <w:snapToGrid w:val="0"/>
        <w:rPr>
          <w:kern w:val="22"/>
        </w:rPr>
      </w:pPr>
      <w:r w:rsidRPr="00312E76">
        <w:rPr>
          <w:kern w:val="22"/>
        </w:rPr>
        <w:t>A summary of the discuss</w:t>
      </w:r>
      <w:r w:rsidR="00D10142" w:rsidRPr="00312E76">
        <w:rPr>
          <w:kern w:val="22"/>
        </w:rPr>
        <w:t>ions held</w:t>
      </w:r>
      <w:r w:rsidRPr="00312E76">
        <w:rPr>
          <w:kern w:val="22"/>
        </w:rPr>
        <w:t xml:space="preserve"> in the online forum is provided in </w:t>
      </w:r>
      <w:r w:rsidR="00407AD3" w:rsidRPr="00312E76">
        <w:rPr>
          <w:kern w:val="22"/>
        </w:rPr>
        <w:t>a</w:t>
      </w:r>
      <w:r w:rsidRPr="00312E76">
        <w:rPr>
          <w:kern w:val="22"/>
        </w:rPr>
        <w:t>nnex II</w:t>
      </w:r>
      <w:r w:rsidR="00C8037B" w:rsidRPr="00312E76">
        <w:rPr>
          <w:kern w:val="22"/>
        </w:rPr>
        <w:t>.</w:t>
      </w:r>
    </w:p>
    <w:p w14:paraId="65F16C68" w14:textId="04494E98" w:rsidR="007461CB" w:rsidRPr="00312E76" w:rsidRDefault="773E4B85" w:rsidP="00312E76">
      <w:pPr>
        <w:pStyle w:val="Para1"/>
        <w:suppressLineNumbers/>
        <w:tabs>
          <w:tab w:val="clear" w:pos="360"/>
        </w:tabs>
        <w:suppressAutoHyphens/>
        <w:adjustRightInd w:val="0"/>
        <w:snapToGrid w:val="0"/>
        <w:rPr>
          <w:kern w:val="22"/>
        </w:rPr>
      </w:pPr>
      <w:r w:rsidRPr="00312E76">
        <w:rPr>
          <w:kern w:val="22"/>
        </w:rPr>
        <w:t xml:space="preserve">In addition, a compilation of changes or additions to the draft monitoring framework suggested in the online forum is provided in </w:t>
      </w:r>
      <w:r w:rsidR="00E84AC6" w:rsidRPr="00312E76">
        <w:rPr>
          <w:kern w:val="22"/>
        </w:rPr>
        <w:t>a</w:t>
      </w:r>
      <w:r w:rsidRPr="00312E76">
        <w:rPr>
          <w:kern w:val="22"/>
        </w:rPr>
        <w:t xml:space="preserve">nnex </w:t>
      </w:r>
      <w:r w:rsidR="40F0DDF1" w:rsidRPr="00312E76">
        <w:rPr>
          <w:kern w:val="22"/>
        </w:rPr>
        <w:t>III</w:t>
      </w:r>
      <w:r w:rsidRPr="00312E76">
        <w:rPr>
          <w:kern w:val="22"/>
        </w:rPr>
        <w:t>.</w:t>
      </w:r>
    </w:p>
    <w:p w14:paraId="0CF9CDDD" w14:textId="0ECBDBCC" w:rsidR="00B7349E" w:rsidRPr="00312E76" w:rsidRDefault="00B7349E" w:rsidP="00312E76">
      <w:pPr>
        <w:pStyle w:val="Para1"/>
        <w:suppressLineNumbers/>
        <w:tabs>
          <w:tab w:val="clear" w:pos="360"/>
        </w:tabs>
        <w:suppressAutoHyphens/>
        <w:adjustRightInd w:val="0"/>
        <w:snapToGrid w:val="0"/>
        <w:spacing w:before="0" w:after="0"/>
        <w:rPr>
          <w:kern w:val="22"/>
          <w:szCs w:val="22"/>
        </w:rPr>
      </w:pPr>
      <w:r w:rsidRPr="00312E76">
        <w:rPr>
          <w:kern w:val="22"/>
        </w:rPr>
        <w:t xml:space="preserve">The complete list of questions from the online discussion forum is provided in </w:t>
      </w:r>
      <w:r w:rsidR="00E84AC6" w:rsidRPr="00312E76">
        <w:rPr>
          <w:kern w:val="22"/>
        </w:rPr>
        <w:t>a</w:t>
      </w:r>
      <w:r w:rsidRPr="00312E76">
        <w:rPr>
          <w:kern w:val="22"/>
        </w:rPr>
        <w:t>nnex V.</w:t>
      </w:r>
    </w:p>
    <w:p w14:paraId="665B3D92" w14:textId="6D526812" w:rsidR="000F14A4" w:rsidRPr="00312E76" w:rsidRDefault="0088371D" w:rsidP="00312E76">
      <w:pPr>
        <w:pStyle w:val="Heading1"/>
        <w:keepNext/>
        <w:suppressLineNumbers/>
        <w:suppressAutoHyphens/>
        <w:adjustRightInd w:val="0"/>
        <w:snapToGrid w:val="0"/>
        <w:spacing w:before="120" w:after="120" w:line="240" w:lineRule="auto"/>
        <w:rPr>
          <w:kern w:val="22"/>
          <w:lang w:val="en-GB"/>
        </w:rPr>
      </w:pPr>
      <w:bookmarkStart w:id="7" w:name="_Toc56756157"/>
      <w:r w:rsidRPr="00312E76">
        <w:rPr>
          <w:kern w:val="22"/>
          <w:lang w:val="en-GB"/>
        </w:rPr>
        <w:t>SECTION 4.</w:t>
      </w:r>
      <w:r w:rsidR="00E84AC6" w:rsidRPr="00312E76">
        <w:rPr>
          <w:kern w:val="22"/>
          <w:lang w:val="en-GB"/>
        </w:rPr>
        <w:tab/>
      </w:r>
      <w:r w:rsidRPr="00312E76">
        <w:rPr>
          <w:kern w:val="22"/>
          <w:lang w:val="en-GB"/>
        </w:rPr>
        <w:t>CLOSING WEBINAR</w:t>
      </w:r>
      <w:bookmarkEnd w:id="7"/>
    </w:p>
    <w:p w14:paraId="55560346" w14:textId="0D6F6EC2" w:rsidR="001B488D" w:rsidRPr="00312E76" w:rsidRDefault="0037217D" w:rsidP="00312E76">
      <w:pPr>
        <w:pStyle w:val="Para1"/>
        <w:suppressLineNumbers/>
        <w:tabs>
          <w:tab w:val="clear" w:pos="360"/>
        </w:tabs>
        <w:suppressAutoHyphens/>
        <w:adjustRightInd w:val="0"/>
        <w:snapToGrid w:val="0"/>
        <w:rPr>
          <w:kern w:val="22"/>
        </w:rPr>
      </w:pPr>
      <w:r w:rsidRPr="00E36369">
        <w:rPr>
          <w:kern w:val="22"/>
        </w:rPr>
        <w:t xml:space="preserve">The </w:t>
      </w:r>
      <w:r w:rsidR="00614189" w:rsidRPr="00E36369">
        <w:rPr>
          <w:kern w:val="22"/>
        </w:rPr>
        <w:t xml:space="preserve">final activity of the virtual </w:t>
      </w:r>
      <w:r w:rsidR="00EF12F1" w:rsidRPr="00E36369">
        <w:rPr>
          <w:kern w:val="22"/>
        </w:rPr>
        <w:t>consultation</w:t>
      </w:r>
      <w:r w:rsidR="00614189" w:rsidRPr="00E36369">
        <w:rPr>
          <w:kern w:val="22"/>
        </w:rPr>
        <w:t xml:space="preserve"> </w:t>
      </w:r>
      <w:r w:rsidR="00295273" w:rsidRPr="00E36369">
        <w:rPr>
          <w:kern w:val="22"/>
        </w:rPr>
        <w:t>was</w:t>
      </w:r>
      <w:r w:rsidR="00614189" w:rsidRPr="00E36369">
        <w:rPr>
          <w:kern w:val="22"/>
        </w:rPr>
        <w:t xml:space="preserve"> a closing webinar. T</w:t>
      </w:r>
      <w:r w:rsidR="00E6268E" w:rsidRPr="00E36369">
        <w:rPr>
          <w:kern w:val="22"/>
        </w:rPr>
        <w:t>w</w:t>
      </w:r>
      <w:r w:rsidR="00614189" w:rsidRPr="00E36369">
        <w:rPr>
          <w:kern w:val="22"/>
        </w:rPr>
        <w:t xml:space="preserve">o identical closing webinars were held on 6 and 8 </w:t>
      </w:r>
      <w:r w:rsidR="001E49B6" w:rsidRPr="00312E76">
        <w:rPr>
          <w:kern w:val="22"/>
        </w:rPr>
        <w:t xml:space="preserve">October </w:t>
      </w:r>
      <w:r w:rsidR="00614189" w:rsidRPr="00E36369">
        <w:rPr>
          <w:kern w:val="22"/>
        </w:rPr>
        <w:t>2020 to accommodate different time zones.</w:t>
      </w:r>
    </w:p>
    <w:p w14:paraId="5FC86A39" w14:textId="094449E6" w:rsidR="00C11F0F" w:rsidRPr="00312E76" w:rsidRDefault="00C11F0F" w:rsidP="00312E76">
      <w:pPr>
        <w:pStyle w:val="Para1"/>
        <w:suppressLineNumbers/>
        <w:tabs>
          <w:tab w:val="clear" w:pos="360"/>
        </w:tabs>
        <w:suppressAutoHyphens/>
        <w:adjustRightInd w:val="0"/>
        <w:snapToGrid w:val="0"/>
        <w:rPr>
          <w:kern w:val="22"/>
        </w:rPr>
      </w:pPr>
      <w:r w:rsidRPr="00E36369">
        <w:rPr>
          <w:kern w:val="22"/>
        </w:rPr>
        <w:t xml:space="preserve">An opening statement was made by Mr. </w:t>
      </w:r>
      <w:r w:rsidRPr="00E36369">
        <w:rPr>
          <w:noProof/>
          <w:kern w:val="22"/>
        </w:rPr>
        <w:t>Alexander Shestakov</w:t>
      </w:r>
      <w:r w:rsidRPr="00E36369">
        <w:rPr>
          <w:kern w:val="22"/>
        </w:rPr>
        <w:t xml:space="preserve">, Director of </w:t>
      </w:r>
      <w:r w:rsidR="005D3AA6">
        <w:rPr>
          <w:kern w:val="22"/>
        </w:rPr>
        <w:t xml:space="preserve">the </w:t>
      </w:r>
      <w:r w:rsidRPr="00E36369">
        <w:rPr>
          <w:kern w:val="22"/>
        </w:rPr>
        <w:t xml:space="preserve">Science, Society and Sustainable Futures Division, CBD Secretariat. He outlined the </w:t>
      </w:r>
      <w:r w:rsidR="007B6AC4" w:rsidRPr="00E36369">
        <w:rPr>
          <w:kern w:val="22"/>
        </w:rPr>
        <w:t>agenda</w:t>
      </w:r>
      <w:r w:rsidR="005B6F80" w:rsidRPr="00E36369">
        <w:rPr>
          <w:kern w:val="22"/>
        </w:rPr>
        <w:t xml:space="preserve"> </w:t>
      </w:r>
      <w:r w:rsidR="00287C03" w:rsidRPr="00E36369">
        <w:rPr>
          <w:kern w:val="22"/>
        </w:rPr>
        <w:t xml:space="preserve">of the closing webinar </w:t>
      </w:r>
      <w:r w:rsidR="008834A1" w:rsidRPr="00E36369">
        <w:rPr>
          <w:kern w:val="22"/>
        </w:rPr>
        <w:t xml:space="preserve">and gave instructions on how to use the </w:t>
      </w:r>
      <w:r w:rsidR="001C01D7" w:rsidRPr="00312E76">
        <w:rPr>
          <w:kern w:val="22"/>
        </w:rPr>
        <w:t xml:space="preserve">webinar </w:t>
      </w:r>
      <w:r w:rsidR="008834A1" w:rsidRPr="00E36369">
        <w:rPr>
          <w:kern w:val="22"/>
        </w:rPr>
        <w:t>platform.</w:t>
      </w:r>
      <w:r w:rsidR="008834A1" w:rsidRPr="00E36369" w:rsidDel="001C01D7">
        <w:rPr>
          <w:kern w:val="22"/>
        </w:rPr>
        <w:t xml:space="preserve"> </w:t>
      </w:r>
      <w:r w:rsidR="00AB407B" w:rsidRPr="00E36369">
        <w:rPr>
          <w:kern w:val="22"/>
        </w:rPr>
        <w:t xml:space="preserve">He also thanked the </w:t>
      </w:r>
      <w:r w:rsidR="001C01D7" w:rsidRPr="00312E76">
        <w:rPr>
          <w:kern w:val="22"/>
        </w:rPr>
        <w:t>c</w:t>
      </w:r>
      <w:r w:rsidR="00AB407B" w:rsidRPr="00E36369">
        <w:rPr>
          <w:kern w:val="22"/>
        </w:rPr>
        <w:t>o-</w:t>
      </w:r>
      <w:r w:rsidR="001C01D7" w:rsidRPr="00312E76">
        <w:rPr>
          <w:kern w:val="22"/>
        </w:rPr>
        <w:t>l</w:t>
      </w:r>
      <w:r w:rsidR="00AB407B" w:rsidRPr="00E36369">
        <w:rPr>
          <w:kern w:val="22"/>
        </w:rPr>
        <w:t>eads of the consultation for their guidance and support throughout the consultation.</w:t>
      </w:r>
    </w:p>
    <w:p w14:paraId="269FE5B9" w14:textId="06F8B177" w:rsidR="00657341" w:rsidRPr="00312E76" w:rsidRDefault="001E5BD4" w:rsidP="00312E76">
      <w:pPr>
        <w:pStyle w:val="Para1"/>
        <w:suppressLineNumbers/>
        <w:tabs>
          <w:tab w:val="clear" w:pos="360"/>
        </w:tabs>
        <w:suppressAutoHyphens/>
        <w:adjustRightInd w:val="0"/>
        <w:snapToGrid w:val="0"/>
        <w:rPr>
          <w:kern w:val="22"/>
        </w:rPr>
      </w:pPr>
      <w:r w:rsidRPr="00E36369">
        <w:rPr>
          <w:kern w:val="22"/>
        </w:rPr>
        <w:t xml:space="preserve">The </w:t>
      </w:r>
      <w:r w:rsidR="001C01D7" w:rsidRPr="00312E76">
        <w:rPr>
          <w:kern w:val="22"/>
        </w:rPr>
        <w:t>c</w:t>
      </w:r>
      <w:r w:rsidRPr="00E36369">
        <w:rPr>
          <w:kern w:val="22"/>
        </w:rPr>
        <w:t>o-</w:t>
      </w:r>
      <w:r w:rsidR="001C01D7" w:rsidRPr="00312E76">
        <w:rPr>
          <w:kern w:val="22"/>
        </w:rPr>
        <w:t>l</w:t>
      </w:r>
      <w:r w:rsidRPr="00E36369">
        <w:rPr>
          <w:kern w:val="22"/>
        </w:rPr>
        <w:t xml:space="preserve">eads of the consultation, Ms. </w:t>
      </w:r>
      <w:r w:rsidR="00AD07C6" w:rsidRPr="00E36369">
        <w:rPr>
          <w:noProof/>
          <w:kern w:val="22"/>
        </w:rPr>
        <w:t xml:space="preserve">Martha </w:t>
      </w:r>
      <w:r w:rsidRPr="00E36369">
        <w:rPr>
          <w:noProof/>
          <w:kern w:val="22"/>
        </w:rPr>
        <w:t>Mphatso Kalemba</w:t>
      </w:r>
      <w:r w:rsidRPr="00E36369">
        <w:rPr>
          <w:kern w:val="22"/>
        </w:rPr>
        <w:t xml:space="preserve"> and Mr. </w:t>
      </w:r>
      <w:r w:rsidRPr="00E36369">
        <w:rPr>
          <w:noProof/>
          <w:kern w:val="22"/>
        </w:rPr>
        <w:t>Norbert Barlocher</w:t>
      </w:r>
      <w:r w:rsidRPr="00E36369">
        <w:rPr>
          <w:kern w:val="22"/>
        </w:rPr>
        <w:t xml:space="preserve">, </w:t>
      </w:r>
      <w:r w:rsidR="00556A83" w:rsidRPr="00E36369">
        <w:rPr>
          <w:kern w:val="22"/>
        </w:rPr>
        <w:t xml:space="preserve">then presented the preliminary results from the </w:t>
      </w:r>
      <w:r w:rsidR="005B2D9C" w:rsidRPr="00E36369">
        <w:rPr>
          <w:kern w:val="22"/>
        </w:rPr>
        <w:t xml:space="preserve">online survey and discussion forum. </w:t>
      </w:r>
      <w:r w:rsidR="000D6901" w:rsidRPr="00E36369">
        <w:rPr>
          <w:kern w:val="22"/>
        </w:rPr>
        <w:t xml:space="preserve">Ms. </w:t>
      </w:r>
      <w:r w:rsidR="000D6901" w:rsidRPr="00E36369">
        <w:rPr>
          <w:noProof/>
          <w:kern w:val="22"/>
        </w:rPr>
        <w:t>Kalemba</w:t>
      </w:r>
      <w:r w:rsidR="00ED087B" w:rsidRPr="00E36369">
        <w:rPr>
          <w:kern w:val="22"/>
        </w:rPr>
        <w:t xml:space="preserve"> </w:t>
      </w:r>
      <w:r w:rsidR="0024121F" w:rsidRPr="00E36369">
        <w:rPr>
          <w:kern w:val="22"/>
        </w:rPr>
        <w:t xml:space="preserve">first </w:t>
      </w:r>
      <w:r w:rsidR="00ED087B" w:rsidRPr="00E36369">
        <w:rPr>
          <w:kern w:val="22"/>
        </w:rPr>
        <w:t xml:space="preserve">gave an overview of the activities of the consultation and their </w:t>
      </w:r>
      <w:r w:rsidR="001B7948" w:rsidRPr="00312E76">
        <w:rPr>
          <w:kern w:val="22"/>
        </w:rPr>
        <w:t xml:space="preserve">levels of </w:t>
      </w:r>
      <w:r w:rsidR="00ED087B" w:rsidRPr="00E36369">
        <w:rPr>
          <w:kern w:val="22"/>
        </w:rPr>
        <w:t>participation</w:t>
      </w:r>
      <w:r w:rsidR="002F55D6" w:rsidRPr="00E36369">
        <w:rPr>
          <w:kern w:val="22"/>
        </w:rPr>
        <w:t xml:space="preserve">. </w:t>
      </w:r>
      <w:r w:rsidR="00F13C4D" w:rsidRPr="00E36369">
        <w:rPr>
          <w:kern w:val="22"/>
        </w:rPr>
        <w:t>They then presented key messages</w:t>
      </w:r>
      <w:r w:rsidR="0021568B" w:rsidRPr="00E36369">
        <w:rPr>
          <w:kern w:val="22"/>
        </w:rPr>
        <w:t xml:space="preserve"> </w:t>
      </w:r>
      <w:r w:rsidR="008E05D1" w:rsidRPr="00E36369">
        <w:rPr>
          <w:kern w:val="22"/>
        </w:rPr>
        <w:t>for each</w:t>
      </w:r>
      <w:r w:rsidR="00773886" w:rsidRPr="00E36369">
        <w:rPr>
          <w:kern w:val="22"/>
        </w:rPr>
        <w:t xml:space="preserve"> </w:t>
      </w:r>
      <w:r w:rsidR="009771AB" w:rsidRPr="00E36369">
        <w:rPr>
          <w:kern w:val="22"/>
        </w:rPr>
        <w:t xml:space="preserve">of the six </w:t>
      </w:r>
      <w:r w:rsidR="00F13C4D" w:rsidRPr="00E36369">
        <w:rPr>
          <w:kern w:val="22"/>
        </w:rPr>
        <w:t>theme</w:t>
      </w:r>
      <w:r w:rsidR="009771AB" w:rsidRPr="00E36369">
        <w:rPr>
          <w:kern w:val="22"/>
        </w:rPr>
        <w:t>s</w:t>
      </w:r>
      <w:r w:rsidR="00773886" w:rsidRPr="00E36369">
        <w:rPr>
          <w:kern w:val="22"/>
        </w:rPr>
        <w:t xml:space="preserve"> that emerged </w:t>
      </w:r>
      <w:r w:rsidR="009771AB" w:rsidRPr="00E36369">
        <w:rPr>
          <w:kern w:val="22"/>
        </w:rPr>
        <w:t>from</w:t>
      </w:r>
      <w:r w:rsidR="00773886" w:rsidRPr="00E36369">
        <w:rPr>
          <w:kern w:val="22"/>
        </w:rPr>
        <w:t xml:space="preserve"> the </w:t>
      </w:r>
      <w:r w:rsidR="0021568B" w:rsidRPr="00E36369">
        <w:rPr>
          <w:kern w:val="22"/>
        </w:rPr>
        <w:t xml:space="preserve">online </w:t>
      </w:r>
      <w:r w:rsidR="00773886" w:rsidRPr="00E36369">
        <w:rPr>
          <w:kern w:val="22"/>
        </w:rPr>
        <w:t>consultation</w:t>
      </w:r>
      <w:r w:rsidR="00DE3760" w:rsidRPr="00E36369">
        <w:rPr>
          <w:kern w:val="22"/>
        </w:rPr>
        <w:t>, including</w:t>
      </w:r>
      <w:r w:rsidR="00F13C4D" w:rsidRPr="00E36369">
        <w:rPr>
          <w:kern w:val="22"/>
        </w:rPr>
        <w:t>:</w:t>
      </w:r>
    </w:p>
    <w:p w14:paraId="5F3CBBF4" w14:textId="77777777" w:rsidR="00F13C4D" w:rsidRPr="00E36369" w:rsidRDefault="00B32EB4" w:rsidP="00312E76">
      <w:pPr>
        <w:pStyle w:val="Para1"/>
        <w:numPr>
          <w:ilvl w:val="1"/>
          <w:numId w:val="2"/>
        </w:numPr>
        <w:suppressLineNumbers/>
        <w:suppressAutoHyphens/>
        <w:adjustRightInd w:val="0"/>
        <w:snapToGrid w:val="0"/>
        <w:rPr>
          <w:kern w:val="22"/>
        </w:rPr>
      </w:pPr>
      <w:r w:rsidRPr="00E36369">
        <w:rPr>
          <w:kern w:val="22"/>
        </w:rPr>
        <w:t xml:space="preserve">Sustainable use of biological diversity in the post-2020 global biodiversity </w:t>
      </w:r>
      <w:proofErr w:type="gramStart"/>
      <w:r w:rsidRPr="00E36369">
        <w:rPr>
          <w:kern w:val="22"/>
        </w:rPr>
        <w:t>framework</w:t>
      </w:r>
      <w:r w:rsidR="00516E70" w:rsidRPr="00E36369">
        <w:rPr>
          <w:kern w:val="22"/>
        </w:rPr>
        <w:t>;</w:t>
      </w:r>
      <w:proofErr w:type="gramEnd"/>
    </w:p>
    <w:p w14:paraId="38036000" w14:textId="77777777" w:rsidR="00B32EB4" w:rsidRPr="00E36369" w:rsidRDefault="00774785" w:rsidP="00312E76">
      <w:pPr>
        <w:pStyle w:val="Para1"/>
        <w:numPr>
          <w:ilvl w:val="1"/>
          <w:numId w:val="2"/>
        </w:numPr>
        <w:suppressLineNumbers/>
        <w:suppressAutoHyphens/>
        <w:adjustRightInd w:val="0"/>
        <w:snapToGrid w:val="0"/>
        <w:rPr>
          <w:kern w:val="22"/>
        </w:rPr>
      </w:pPr>
      <w:r w:rsidRPr="00E36369">
        <w:rPr>
          <w:kern w:val="22"/>
        </w:rPr>
        <w:t xml:space="preserve">Sustainable harvest, trade and use of </w:t>
      </w:r>
      <w:proofErr w:type="gramStart"/>
      <w:r w:rsidRPr="00E36369">
        <w:rPr>
          <w:kern w:val="22"/>
        </w:rPr>
        <w:t>biodiversity</w:t>
      </w:r>
      <w:r w:rsidR="00516E70" w:rsidRPr="00E36369">
        <w:rPr>
          <w:kern w:val="22"/>
        </w:rPr>
        <w:t>;</w:t>
      </w:r>
      <w:proofErr w:type="gramEnd"/>
    </w:p>
    <w:p w14:paraId="7486AA1A" w14:textId="77777777" w:rsidR="00774785" w:rsidRPr="00E36369" w:rsidRDefault="00774785" w:rsidP="00312E76">
      <w:pPr>
        <w:pStyle w:val="Para1"/>
        <w:numPr>
          <w:ilvl w:val="1"/>
          <w:numId w:val="2"/>
        </w:numPr>
        <w:suppressLineNumbers/>
        <w:suppressAutoHyphens/>
        <w:adjustRightInd w:val="0"/>
        <w:snapToGrid w:val="0"/>
        <w:rPr>
          <w:kern w:val="22"/>
        </w:rPr>
      </w:pPr>
      <w:r w:rsidRPr="00E36369">
        <w:rPr>
          <w:kern w:val="22"/>
        </w:rPr>
        <w:t xml:space="preserve">Ensuring benefits to people through the sustainable use of </w:t>
      </w:r>
      <w:proofErr w:type="gramStart"/>
      <w:r w:rsidRPr="00E36369">
        <w:rPr>
          <w:kern w:val="22"/>
        </w:rPr>
        <w:t>biodiversity</w:t>
      </w:r>
      <w:r w:rsidR="00516E70" w:rsidRPr="00E36369">
        <w:rPr>
          <w:kern w:val="22"/>
        </w:rPr>
        <w:t>;</w:t>
      </w:r>
      <w:proofErr w:type="gramEnd"/>
    </w:p>
    <w:p w14:paraId="6D3899EF" w14:textId="77777777" w:rsidR="00661776" w:rsidRPr="00E36369" w:rsidRDefault="00BE72C4" w:rsidP="00312E76">
      <w:pPr>
        <w:pStyle w:val="Para1"/>
        <w:numPr>
          <w:ilvl w:val="1"/>
          <w:numId w:val="2"/>
        </w:numPr>
        <w:suppressLineNumbers/>
        <w:suppressAutoHyphens/>
        <w:adjustRightInd w:val="0"/>
        <w:snapToGrid w:val="0"/>
        <w:rPr>
          <w:kern w:val="22"/>
        </w:rPr>
      </w:pPr>
      <w:r w:rsidRPr="00E36369">
        <w:rPr>
          <w:kern w:val="22"/>
        </w:rPr>
        <w:t xml:space="preserve">Sustainable use of biodiversity in managed </w:t>
      </w:r>
      <w:proofErr w:type="gramStart"/>
      <w:r w:rsidRPr="00E36369">
        <w:rPr>
          <w:kern w:val="22"/>
        </w:rPr>
        <w:t>ecosystems</w:t>
      </w:r>
      <w:r w:rsidR="00516E70" w:rsidRPr="00E36369">
        <w:rPr>
          <w:kern w:val="22"/>
        </w:rPr>
        <w:t>;</w:t>
      </w:r>
      <w:proofErr w:type="gramEnd"/>
    </w:p>
    <w:p w14:paraId="2F7654A5" w14:textId="77777777" w:rsidR="00BE72C4" w:rsidRPr="00E36369" w:rsidRDefault="00BE72C4" w:rsidP="00312E76">
      <w:pPr>
        <w:pStyle w:val="Para1"/>
        <w:numPr>
          <w:ilvl w:val="1"/>
          <w:numId w:val="2"/>
        </w:numPr>
        <w:suppressLineNumbers/>
        <w:suppressAutoHyphens/>
        <w:adjustRightInd w:val="0"/>
        <w:snapToGrid w:val="0"/>
        <w:rPr>
          <w:kern w:val="22"/>
        </w:rPr>
      </w:pPr>
      <w:r w:rsidRPr="00E36369">
        <w:rPr>
          <w:kern w:val="22"/>
        </w:rPr>
        <w:t xml:space="preserve">Mainstreaming and sustainable use of biodiversity across </w:t>
      </w:r>
      <w:proofErr w:type="gramStart"/>
      <w:r w:rsidRPr="00E36369">
        <w:rPr>
          <w:kern w:val="22"/>
        </w:rPr>
        <w:t>sectors</w:t>
      </w:r>
      <w:r w:rsidR="00516E70" w:rsidRPr="00E36369">
        <w:rPr>
          <w:kern w:val="22"/>
        </w:rPr>
        <w:t>;</w:t>
      </w:r>
      <w:proofErr w:type="gramEnd"/>
    </w:p>
    <w:p w14:paraId="699A0A4B" w14:textId="77777777" w:rsidR="00BE72C4" w:rsidRPr="00E36369" w:rsidRDefault="00DE3760" w:rsidP="00312E76">
      <w:pPr>
        <w:pStyle w:val="Para1"/>
        <w:numPr>
          <w:ilvl w:val="1"/>
          <w:numId w:val="2"/>
        </w:numPr>
        <w:suppressLineNumbers/>
        <w:suppressAutoHyphens/>
        <w:adjustRightInd w:val="0"/>
        <w:snapToGrid w:val="0"/>
        <w:rPr>
          <w:kern w:val="22"/>
        </w:rPr>
      </w:pPr>
      <w:r w:rsidRPr="00E36369">
        <w:rPr>
          <w:kern w:val="22"/>
        </w:rPr>
        <w:t xml:space="preserve">Sustainable </w:t>
      </w:r>
      <w:proofErr w:type="gramStart"/>
      <w:r w:rsidRPr="00E36369">
        <w:rPr>
          <w:kern w:val="22"/>
        </w:rPr>
        <w:t>consumption</w:t>
      </w:r>
      <w:r w:rsidR="00516E70" w:rsidRPr="00E36369">
        <w:rPr>
          <w:kern w:val="22"/>
        </w:rPr>
        <w:t>;</w:t>
      </w:r>
      <w:proofErr w:type="gramEnd"/>
    </w:p>
    <w:p w14:paraId="5589BC9B" w14:textId="77777777" w:rsidR="00DE3760" w:rsidRPr="00E36369" w:rsidRDefault="00DE3760" w:rsidP="00312E76">
      <w:pPr>
        <w:pStyle w:val="Para1"/>
        <w:numPr>
          <w:ilvl w:val="1"/>
          <w:numId w:val="2"/>
        </w:numPr>
        <w:suppressLineNumbers/>
        <w:suppressAutoHyphens/>
        <w:adjustRightInd w:val="0"/>
        <w:snapToGrid w:val="0"/>
        <w:rPr>
          <w:kern w:val="22"/>
        </w:rPr>
      </w:pPr>
      <w:r w:rsidRPr="00E36369">
        <w:rPr>
          <w:kern w:val="22"/>
        </w:rPr>
        <w:t>Customary sustainable use</w:t>
      </w:r>
      <w:r w:rsidR="00187A5C" w:rsidRPr="00E36369">
        <w:rPr>
          <w:kern w:val="22"/>
        </w:rPr>
        <w:t>.</w:t>
      </w:r>
    </w:p>
    <w:p w14:paraId="20156C97" w14:textId="583FAAFA" w:rsidR="000C21BC" w:rsidRPr="00312E76" w:rsidRDefault="000C21BC" w:rsidP="00312E76">
      <w:pPr>
        <w:pStyle w:val="Para1"/>
        <w:suppressLineNumbers/>
        <w:tabs>
          <w:tab w:val="clear" w:pos="360"/>
        </w:tabs>
        <w:suppressAutoHyphens/>
        <w:adjustRightInd w:val="0"/>
        <w:snapToGrid w:val="0"/>
        <w:rPr>
          <w:kern w:val="22"/>
        </w:rPr>
      </w:pPr>
      <w:r w:rsidRPr="00E36369">
        <w:rPr>
          <w:kern w:val="22"/>
        </w:rPr>
        <w:t>Participants were split into breakout groups</w:t>
      </w:r>
      <w:r w:rsidR="00816409" w:rsidRPr="00E36369">
        <w:rPr>
          <w:kern w:val="22"/>
        </w:rPr>
        <w:t xml:space="preserve"> (</w:t>
      </w:r>
      <w:r w:rsidR="1109E083" w:rsidRPr="00E36369">
        <w:rPr>
          <w:kern w:val="22"/>
        </w:rPr>
        <w:t xml:space="preserve">six groups on </w:t>
      </w:r>
      <w:r w:rsidR="00486121" w:rsidRPr="00E36369">
        <w:rPr>
          <w:kern w:val="22"/>
        </w:rPr>
        <w:t xml:space="preserve">6 </w:t>
      </w:r>
      <w:r w:rsidR="1109E083" w:rsidRPr="00E36369">
        <w:rPr>
          <w:kern w:val="22"/>
        </w:rPr>
        <w:t xml:space="preserve">October and </w:t>
      </w:r>
      <w:r w:rsidR="00816409" w:rsidRPr="00E36369">
        <w:rPr>
          <w:kern w:val="22"/>
        </w:rPr>
        <w:t xml:space="preserve">five </w:t>
      </w:r>
      <w:r w:rsidR="00F11565" w:rsidRPr="00E36369">
        <w:rPr>
          <w:kern w:val="22"/>
        </w:rPr>
        <w:t xml:space="preserve">groups </w:t>
      </w:r>
      <w:r w:rsidR="00816409" w:rsidRPr="00E36369">
        <w:rPr>
          <w:kern w:val="22"/>
        </w:rPr>
        <w:t xml:space="preserve">on </w:t>
      </w:r>
      <w:r w:rsidR="00486121" w:rsidRPr="00E36369">
        <w:rPr>
          <w:kern w:val="22"/>
        </w:rPr>
        <w:t xml:space="preserve">8 </w:t>
      </w:r>
      <w:r w:rsidR="00816409" w:rsidRPr="00E36369">
        <w:rPr>
          <w:kern w:val="22"/>
        </w:rPr>
        <w:t>October)</w:t>
      </w:r>
      <w:r w:rsidRPr="00E36369">
        <w:rPr>
          <w:kern w:val="22"/>
        </w:rPr>
        <w:t xml:space="preserve"> to </w:t>
      </w:r>
      <w:r w:rsidR="00F75707" w:rsidRPr="00E36369">
        <w:rPr>
          <w:kern w:val="22"/>
        </w:rPr>
        <w:t xml:space="preserve">further </w:t>
      </w:r>
      <w:r w:rsidRPr="00E36369">
        <w:rPr>
          <w:kern w:val="22"/>
        </w:rPr>
        <w:t>discuss</w:t>
      </w:r>
      <w:r w:rsidR="00F75707" w:rsidRPr="00E36369">
        <w:rPr>
          <w:kern w:val="22"/>
        </w:rPr>
        <w:t xml:space="preserve"> the outcomes of the online survey and discussion forum</w:t>
      </w:r>
      <w:r w:rsidR="46FA25C4" w:rsidRPr="00E36369">
        <w:rPr>
          <w:kern w:val="22"/>
        </w:rPr>
        <w:t xml:space="preserve"> and identify key messages and priorities</w:t>
      </w:r>
      <w:r w:rsidR="2104BA78" w:rsidRPr="00E36369">
        <w:rPr>
          <w:kern w:val="22"/>
        </w:rPr>
        <w:t>.</w:t>
      </w:r>
      <w:r w:rsidRPr="00E36369">
        <w:rPr>
          <w:kern w:val="22"/>
        </w:rPr>
        <w:t xml:space="preserve"> The small group discussions focused on</w:t>
      </w:r>
      <w:r w:rsidRPr="00312E76">
        <w:rPr>
          <w:kern w:val="22"/>
        </w:rPr>
        <w:t xml:space="preserve"> </w:t>
      </w:r>
      <w:r w:rsidR="0E31ECED" w:rsidRPr="00312E76">
        <w:rPr>
          <w:kern w:val="22"/>
        </w:rPr>
        <w:t>identifying</w:t>
      </w:r>
      <w:r w:rsidR="43C910A6" w:rsidRPr="00E36369">
        <w:rPr>
          <w:kern w:val="22"/>
        </w:rPr>
        <w:t xml:space="preserve"> </w:t>
      </w:r>
      <w:r w:rsidR="0081594C" w:rsidRPr="00E36369">
        <w:rPr>
          <w:kern w:val="22"/>
        </w:rPr>
        <w:t xml:space="preserve">key messages </w:t>
      </w:r>
      <w:r w:rsidR="0015213C" w:rsidRPr="00E36369">
        <w:rPr>
          <w:kern w:val="22"/>
        </w:rPr>
        <w:t xml:space="preserve">related to </w:t>
      </w:r>
      <w:r w:rsidRPr="00E36369">
        <w:rPr>
          <w:kern w:val="22"/>
        </w:rPr>
        <w:t>the</w:t>
      </w:r>
      <w:r w:rsidR="003C32A7" w:rsidRPr="00E36369">
        <w:rPr>
          <w:kern w:val="22"/>
        </w:rPr>
        <w:t xml:space="preserve"> six</w:t>
      </w:r>
      <w:r w:rsidRPr="00E36369">
        <w:rPr>
          <w:kern w:val="22"/>
        </w:rPr>
        <w:t xml:space="preserve"> </w:t>
      </w:r>
      <w:proofErr w:type="gramStart"/>
      <w:r w:rsidR="003C32A7" w:rsidRPr="00E36369">
        <w:rPr>
          <w:kern w:val="22"/>
        </w:rPr>
        <w:t>aforementioned themes</w:t>
      </w:r>
      <w:proofErr w:type="gramEnd"/>
      <w:r w:rsidR="003C32A7" w:rsidRPr="00E36369">
        <w:rPr>
          <w:kern w:val="22"/>
        </w:rPr>
        <w:t xml:space="preserve"> </w:t>
      </w:r>
      <w:r w:rsidR="0015213C" w:rsidRPr="00E36369">
        <w:rPr>
          <w:kern w:val="22"/>
        </w:rPr>
        <w:t xml:space="preserve">on the </w:t>
      </w:r>
      <w:r w:rsidR="003C32A7" w:rsidRPr="00E36369">
        <w:rPr>
          <w:kern w:val="22"/>
        </w:rPr>
        <w:t xml:space="preserve">sustainable use </w:t>
      </w:r>
      <w:r w:rsidR="00715751" w:rsidRPr="00E36369">
        <w:rPr>
          <w:kern w:val="22"/>
        </w:rPr>
        <w:t xml:space="preserve">of biodiversity </w:t>
      </w:r>
      <w:r w:rsidR="003C32A7" w:rsidRPr="00E36369">
        <w:rPr>
          <w:kern w:val="22"/>
        </w:rPr>
        <w:t>in the post-2020</w:t>
      </w:r>
      <w:r w:rsidR="00715751" w:rsidRPr="00E36369">
        <w:rPr>
          <w:kern w:val="22"/>
        </w:rPr>
        <w:t xml:space="preserve"> global</w:t>
      </w:r>
      <w:r w:rsidR="003C32A7" w:rsidRPr="00E36369">
        <w:rPr>
          <w:kern w:val="22"/>
        </w:rPr>
        <w:t xml:space="preserve"> biodiversity framework.</w:t>
      </w:r>
    </w:p>
    <w:p w14:paraId="70F38E01" w14:textId="1D8F253E" w:rsidR="00A9266B" w:rsidRPr="00312E76" w:rsidRDefault="00FE7F07" w:rsidP="00312E76">
      <w:pPr>
        <w:pStyle w:val="Para1"/>
        <w:suppressLineNumbers/>
        <w:tabs>
          <w:tab w:val="clear" w:pos="360"/>
        </w:tabs>
        <w:suppressAutoHyphens/>
        <w:adjustRightInd w:val="0"/>
        <w:snapToGrid w:val="0"/>
        <w:rPr>
          <w:kern w:val="22"/>
        </w:rPr>
      </w:pPr>
      <w:r w:rsidRPr="00E36369">
        <w:rPr>
          <w:kern w:val="22"/>
        </w:rPr>
        <w:lastRenderedPageBreak/>
        <w:t xml:space="preserve">The results from the breakout group sessions were reported back to the plenary by </w:t>
      </w:r>
      <w:r w:rsidR="0000593D" w:rsidRPr="00E36369">
        <w:rPr>
          <w:kern w:val="22"/>
        </w:rPr>
        <w:t>facilitators and</w:t>
      </w:r>
      <w:r w:rsidRPr="00E36369">
        <w:rPr>
          <w:kern w:val="22"/>
        </w:rPr>
        <w:t xml:space="preserve"> are summarized in </w:t>
      </w:r>
      <w:r w:rsidR="00E71652" w:rsidRPr="00312E76">
        <w:rPr>
          <w:kern w:val="22"/>
        </w:rPr>
        <w:t>a</w:t>
      </w:r>
      <w:r w:rsidRPr="00E36369">
        <w:rPr>
          <w:kern w:val="22"/>
        </w:rPr>
        <w:t xml:space="preserve">nnex </w:t>
      </w:r>
      <w:r w:rsidR="001E06DD" w:rsidRPr="00E36369">
        <w:rPr>
          <w:kern w:val="22"/>
        </w:rPr>
        <w:t>II</w:t>
      </w:r>
      <w:r w:rsidRPr="00E36369">
        <w:rPr>
          <w:kern w:val="22"/>
        </w:rPr>
        <w:t>.</w:t>
      </w:r>
    </w:p>
    <w:p w14:paraId="4A9BC28F" w14:textId="17948EFF" w:rsidR="008A51B4" w:rsidRPr="00312E76" w:rsidRDefault="008A51B4" w:rsidP="00312E76">
      <w:pPr>
        <w:pStyle w:val="Para1"/>
        <w:suppressLineNumbers/>
        <w:tabs>
          <w:tab w:val="clear" w:pos="360"/>
        </w:tabs>
        <w:suppressAutoHyphens/>
        <w:adjustRightInd w:val="0"/>
        <w:snapToGrid w:val="0"/>
        <w:rPr>
          <w:kern w:val="22"/>
        </w:rPr>
      </w:pPr>
      <w:r w:rsidRPr="00E36369">
        <w:rPr>
          <w:kern w:val="22"/>
        </w:rPr>
        <w:t xml:space="preserve">The Co-Chairs </w:t>
      </w:r>
      <w:r w:rsidR="005E149A" w:rsidRPr="00312E76">
        <w:rPr>
          <w:kern w:val="22"/>
        </w:rPr>
        <w:t xml:space="preserve">of the Working Group </w:t>
      </w:r>
      <w:r w:rsidR="00C34B9C" w:rsidRPr="00E36369">
        <w:rPr>
          <w:kern w:val="22"/>
        </w:rPr>
        <w:t>then</w:t>
      </w:r>
      <w:r w:rsidRPr="00E36369">
        <w:rPr>
          <w:kern w:val="22"/>
        </w:rPr>
        <w:t xml:space="preserve"> provided their reflections on the </w:t>
      </w:r>
      <w:r w:rsidR="00094527" w:rsidRPr="00E36369">
        <w:rPr>
          <w:kern w:val="22"/>
        </w:rPr>
        <w:t xml:space="preserve">outcomes of the consultation. </w:t>
      </w:r>
      <w:r w:rsidR="00325303" w:rsidRPr="00E36369">
        <w:rPr>
          <w:kern w:val="22"/>
        </w:rPr>
        <w:t xml:space="preserve">They thanked the </w:t>
      </w:r>
      <w:r w:rsidR="00C527D8" w:rsidRPr="00312E76">
        <w:rPr>
          <w:kern w:val="22"/>
        </w:rPr>
        <w:t>c</w:t>
      </w:r>
      <w:r w:rsidR="00325303" w:rsidRPr="00E36369">
        <w:rPr>
          <w:kern w:val="22"/>
        </w:rPr>
        <w:t xml:space="preserve">o-leads and all the participants for the useful and concrete suggestions </w:t>
      </w:r>
      <w:r w:rsidR="00A177DF" w:rsidRPr="00E36369">
        <w:rPr>
          <w:kern w:val="22"/>
        </w:rPr>
        <w:t xml:space="preserve">on elements of sustainable use in the </w:t>
      </w:r>
      <w:r w:rsidRPr="00E36369">
        <w:rPr>
          <w:kern w:val="22"/>
        </w:rPr>
        <w:t>post-2020 framework</w:t>
      </w:r>
      <w:r w:rsidR="00022F15" w:rsidRPr="00E36369">
        <w:rPr>
          <w:kern w:val="22"/>
        </w:rPr>
        <w:t xml:space="preserve"> which will help inform the </w:t>
      </w:r>
      <w:r w:rsidR="00C527D8" w:rsidRPr="00312E76">
        <w:rPr>
          <w:kern w:val="22"/>
        </w:rPr>
        <w:t>third</w:t>
      </w:r>
      <w:r w:rsidR="00B45CC8" w:rsidRPr="00E36369">
        <w:rPr>
          <w:kern w:val="22"/>
        </w:rPr>
        <w:t xml:space="preserve"> meeting of the Open-ended Working </w:t>
      </w:r>
      <w:r w:rsidR="00403DC5" w:rsidRPr="00E36369">
        <w:rPr>
          <w:kern w:val="22"/>
        </w:rPr>
        <w:t>G</w:t>
      </w:r>
      <w:r w:rsidR="00B45CC8" w:rsidRPr="00E36369">
        <w:rPr>
          <w:kern w:val="22"/>
        </w:rPr>
        <w:t>roup</w:t>
      </w:r>
      <w:r w:rsidR="00022F15" w:rsidRPr="00E36369">
        <w:rPr>
          <w:kern w:val="22"/>
        </w:rPr>
        <w:t xml:space="preserve"> and </w:t>
      </w:r>
      <w:r w:rsidR="00251AF2" w:rsidRPr="00312E76">
        <w:rPr>
          <w:kern w:val="22"/>
        </w:rPr>
        <w:t>the first draft</w:t>
      </w:r>
      <w:r w:rsidR="00A05DD1" w:rsidRPr="00E36369">
        <w:rPr>
          <w:kern w:val="22"/>
        </w:rPr>
        <w:t xml:space="preserve"> of the framework.</w:t>
      </w:r>
    </w:p>
    <w:p w14:paraId="5483CE13" w14:textId="67DC510D" w:rsidR="008A51B4" w:rsidRPr="00312E76" w:rsidRDefault="008A51B4" w:rsidP="00312E76">
      <w:pPr>
        <w:pStyle w:val="Para1"/>
        <w:suppressLineNumbers/>
        <w:tabs>
          <w:tab w:val="clear" w:pos="360"/>
        </w:tabs>
        <w:suppressAutoHyphens/>
        <w:adjustRightInd w:val="0"/>
        <w:snapToGrid w:val="0"/>
        <w:rPr>
          <w:kern w:val="22"/>
        </w:rPr>
      </w:pPr>
      <w:r w:rsidRPr="00E36369">
        <w:rPr>
          <w:kern w:val="22"/>
        </w:rPr>
        <w:t xml:space="preserve">A closing statement was made by </w:t>
      </w:r>
      <w:r w:rsidR="00B45CC8" w:rsidRPr="00E36369">
        <w:rPr>
          <w:kern w:val="22"/>
        </w:rPr>
        <w:t xml:space="preserve">the </w:t>
      </w:r>
      <w:r w:rsidR="00C527D8" w:rsidRPr="00312E76">
        <w:rPr>
          <w:kern w:val="22"/>
        </w:rPr>
        <w:t>c</w:t>
      </w:r>
      <w:r w:rsidR="00854998" w:rsidRPr="00E36369">
        <w:rPr>
          <w:kern w:val="22"/>
        </w:rPr>
        <w:t>o-leads of the consultation</w:t>
      </w:r>
      <w:r w:rsidR="002C346E" w:rsidRPr="00E36369">
        <w:rPr>
          <w:kern w:val="22"/>
        </w:rPr>
        <w:t xml:space="preserve">. </w:t>
      </w:r>
      <w:r w:rsidR="00854998" w:rsidRPr="00E36369">
        <w:rPr>
          <w:kern w:val="22"/>
        </w:rPr>
        <w:t xml:space="preserve">Mr. </w:t>
      </w:r>
      <w:proofErr w:type="spellStart"/>
      <w:r w:rsidR="00854998" w:rsidRPr="00E36369">
        <w:rPr>
          <w:kern w:val="22"/>
        </w:rPr>
        <w:t>Barlocher</w:t>
      </w:r>
      <w:proofErr w:type="spellEnd"/>
      <w:r w:rsidR="002C346E" w:rsidRPr="00E36369">
        <w:rPr>
          <w:kern w:val="22"/>
        </w:rPr>
        <w:t xml:space="preserve"> explained the next steps</w:t>
      </w:r>
      <w:r w:rsidR="008B09F9" w:rsidRPr="00E36369">
        <w:rPr>
          <w:kern w:val="22"/>
        </w:rPr>
        <w:t xml:space="preserve"> </w:t>
      </w:r>
      <w:r w:rsidR="0002053C" w:rsidRPr="00E36369">
        <w:rPr>
          <w:kern w:val="22"/>
        </w:rPr>
        <w:t xml:space="preserve">in the process of the consultation. He reiterated that </w:t>
      </w:r>
      <w:r w:rsidR="002C346E" w:rsidRPr="00E36369">
        <w:rPr>
          <w:kern w:val="22"/>
        </w:rPr>
        <w:t xml:space="preserve">the report of the consultation </w:t>
      </w:r>
      <w:r w:rsidR="00254D9E" w:rsidRPr="00E36369">
        <w:rPr>
          <w:kern w:val="22"/>
        </w:rPr>
        <w:t xml:space="preserve">would </w:t>
      </w:r>
      <w:r w:rsidR="002C346E" w:rsidRPr="00E36369">
        <w:rPr>
          <w:kern w:val="22"/>
        </w:rPr>
        <w:t xml:space="preserve">be ready towards the end of November </w:t>
      </w:r>
      <w:r w:rsidR="0002053C" w:rsidRPr="00E36369">
        <w:rPr>
          <w:kern w:val="22"/>
        </w:rPr>
        <w:t xml:space="preserve">and </w:t>
      </w:r>
      <w:r w:rsidR="00254D9E" w:rsidRPr="00E36369">
        <w:rPr>
          <w:kern w:val="22"/>
        </w:rPr>
        <w:t xml:space="preserve">would </w:t>
      </w:r>
      <w:r w:rsidR="0002053C" w:rsidRPr="00E36369">
        <w:rPr>
          <w:kern w:val="22"/>
        </w:rPr>
        <w:t>be submitted to</w:t>
      </w:r>
      <w:r w:rsidR="002C346E" w:rsidRPr="00E36369">
        <w:rPr>
          <w:kern w:val="22"/>
        </w:rPr>
        <w:t xml:space="preserve"> </w:t>
      </w:r>
      <w:r w:rsidR="00871C3E">
        <w:rPr>
          <w:kern w:val="22"/>
        </w:rPr>
        <w:t>the Subsidiary Body on Scientific, Technical and Technological Advice</w:t>
      </w:r>
      <w:r w:rsidR="00871C3E" w:rsidRPr="00E36369">
        <w:rPr>
          <w:kern w:val="22"/>
        </w:rPr>
        <w:t xml:space="preserve"> </w:t>
      </w:r>
      <w:r w:rsidR="0012522B" w:rsidRPr="00E36369">
        <w:rPr>
          <w:kern w:val="22"/>
        </w:rPr>
        <w:t>at its</w:t>
      </w:r>
      <w:r w:rsidR="00254D9E" w:rsidRPr="00E36369">
        <w:rPr>
          <w:kern w:val="22"/>
        </w:rPr>
        <w:t xml:space="preserve"> </w:t>
      </w:r>
      <w:r w:rsidR="0012522B" w:rsidRPr="00E36369">
        <w:rPr>
          <w:kern w:val="22"/>
        </w:rPr>
        <w:t xml:space="preserve">twenty-fourth meeting </w:t>
      </w:r>
      <w:r w:rsidR="002C346E" w:rsidRPr="00E36369">
        <w:rPr>
          <w:kern w:val="22"/>
        </w:rPr>
        <w:t>as an information document.</w:t>
      </w:r>
      <w:r w:rsidR="006B6998">
        <w:rPr>
          <w:kern w:val="22"/>
        </w:rPr>
        <w:t xml:space="preserve"> </w:t>
      </w:r>
      <w:r w:rsidR="00DE1DD0" w:rsidRPr="00E36369">
        <w:rPr>
          <w:kern w:val="22"/>
        </w:rPr>
        <w:t xml:space="preserve">The </w:t>
      </w:r>
      <w:r w:rsidR="00005BAF" w:rsidRPr="00312E76">
        <w:rPr>
          <w:kern w:val="22"/>
        </w:rPr>
        <w:t>c</w:t>
      </w:r>
      <w:r w:rsidR="00DE1DD0" w:rsidRPr="00E36369">
        <w:rPr>
          <w:kern w:val="22"/>
        </w:rPr>
        <w:t>o-</w:t>
      </w:r>
      <w:r w:rsidR="00C527D8" w:rsidRPr="00312E76">
        <w:rPr>
          <w:kern w:val="22"/>
        </w:rPr>
        <w:t>l</w:t>
      </w:r>
      <w:r w:rsidR="00DE1DD0" w:rsidRPr="00E36369">
        <w:rPr>
          <w:kern w:val="22"/>
        </w:rPr>
        <w:t>eads</w:t>
      </w:r>
      <w:r w:rsidR="00592407" w:rsidRPr="00E36369">
        <w:rPr>
          <w:kern w:val="22"/>
        </w:rPr>
        <w:t xml:space="preserve"> concluded by</w:t>
      </w:r>
      <w:r w:rsidR="00DE1DD0" w:rsidRPr="00E36369">
        <w:rPr>
          <w:kern w:val="22"/>
        </w:rPr>
        <w:t xml:space="preserve"> thank</w:t>
      </w:r>
      <w:r w:rsidR="00592407" w:rsidRPr="00E36369">
        <w:rPr>
          <w:kern w:val="22"/>
        </w:rPr>
        <w:t>ing</w:t>
      </w:r>
      <w:r w:rsidR="00DE1DD0" w:rsidRPr="00E36369">
        <w:rPr>
          <w:kern w:val="22"/>
        </w:rPr>
        <w:t xml:space="preserve"> the</w:t>
      </w:r>
      <w:r w:rsidR="002C346E" w:rsidRPr="00E36369">
        <w:rPr>
          <w:kern w:val="22"/>
        </w:rPr>
        <w:t xml:space="preserve"> participants for being part of th</w:t>
      </w:r>
      <w:r w:rsidR="00DE1DD0" w:rsidRPr="00E36369">
        <w:rPr>
          <w:kern w:val="22"/>
        </w:rPr>
        <w:t>e</w:t>
      </w:r>
      <w:r w:rsidR="002C346E" w:rsidRPr="00E36369">
        <w:rPr>
          <w:kern w:val="22"/>
        </w:rPr>
        <w:t xml:space="preserve"> consultation, t</w:t>
      </w:r>
      <w:r w:rsidR="00DE1DD0" w:rsidRPr="00E36369">
        <w:rPr>
          <w:kern w:val="22"/>
        </w:rPr>
        <w:t>he</w:t>
      </w:r>
      <w:r w:rsidR="002C346E" w:rsidRPr="00E36369">
        <w:rPr>
          <w:kern w:val="22"/>
        </w:rPr>
        <w:t xml:space="preserve"> facilitators for guiding the discussions and</w:t>
      </w:r>
      <w:r w:rsidR="00DE1DD0" w:rsidRPr="00E36369">
        <w:rPr>
          <w:kern w:val="22"/>
        </w:rPr>
        <w:t xml:space="preserve"> </w:t>
      </w:r>
      <w:r w:rsidR="002C346E" w:rsidRPr="00E36369">
        <w:rPr>
          <w:kern w:val="22"/>
        </w:rPr>
        <w:t xml:space="preserve">the Secretariat for their support </w:t>
      </w:r>
      <w:r w:rsidR="00DE1DD0" w:rsidRPr="00E36369">
        <w:rPr>
          <w:kern w:val="22"/>
        </w:rPr>
        <w:t>during the</w:t>
      </w:r>
      <w:r w:rsidR="002C346E" w:rsidRPr="00E36369">
        <w:rPr>
          <w:kern w:val="22"/>
        </w:rPr>
        <w:t xml:space="preserve"> process</w:t>
      </w:r>
      <w:r w:rsidR="00926EA7" w:rsidRPr="00E36369">
        <w:rPr>
          <w:kern w:val="22"/>
        </w:rPr>
        <w:t>.</w:t>
      </w:r>
    </w:p>
    <w:p w14:paraId="5F859ED8" w14:textId="77777777" w:rsidR="008A51B4" w:rsidRPr="00312E76" w:rsidRDefault="008A51B4" w:rsidP="00312E76">
      <w:pPr>
        <w:pStyle w:val="Para1"/>
        <w:suppressLineNumbers/>
        <w:tabs>
          <w:tab w:val="clear" w:pos="360"/>
        </w:tabs>
        <w:suppressAutoHyphens/>
        <w:adjustRightInd w:val="0"/>
        <w:snapToGrid w:val="0"/>
        <w:rPr>
          <w:kern w:val="22"/>
        </w:rPr>
      </w:pPr>
      <w:r w:rsidRPr="00E36369">
        <w:rPr>
          <w:kern w:val="22"/>
        </w:rPr>
        <w:t xml:space="preserve">The </w:t>
      </w:r>
      <w:r w:rsidR="00494079" w:rsidRPr="00E36369">
        <w:rPr>
          <w:kern w:val="22"/>
        </w:rPr>
        <w:t>consultation</w:t>
      </w:r>
      <w:r w:rsidRPr="00E36369">
        <w:rPr>
          <w:kern w:val="22"/>
        </w:rPr>
        <w:t xml:space="preserve"> was closed on T</w:t>
      </w:r>
      <w:r w:rsidR="00494079" w:rsidRPr="00E36369">
        <w:rPr>
          <w:kern w:val="22"/>
        </w:rPr>
        <w:t>hursday</w:t>
      </w:r>
      <w:r w:rsidRPr="00E36369">
        <w:rPr>
          <w:kern w:val="22"/>
        </w:rPr>
        <w:t xml:space="preserve">, </w:t>
      </w:r>
      <w:r w:rsidR="00D97276" w:rsidRPr="00E36369">
        <w:rPr>
          <w:kern w:val="22"/>
        </w:rPr>
        <w:t>8</w:t>
      </w:r>
      <w:r w:rsidRPr="00E36369">
        <w:rPr>
          <w:kern w:val="22"/>
        </w:rPr>
        <w:t xml:space="preserve"> </w:t>
      </w:r>
      <w:r w:rsidR="00D97276" w:rsidRPr="00E36369">
        <w:rPr>
          <w:kern w:val="22"/>
        </w:rPr>
        <w:t>October</w:t>
      </w:r>
      <w:r w:rsidRPr="00E36369">
        <w:rPr>
          <w:kern w:val="22"/>
        </w:rPr>
        <w:t xml:space="preserve"> 20</w:t>
      </w:r>
      <w:r w:rsidR="0075522D" w:rsidRPr="00E36369">
        <w:rPr>
          <w:kern w:val="22"/>
        </w:rPr>
        <w:t>20</w:t>
      </w:r>
      <w:r w:rsidRPr="00312E76">
        <w:rPr>
          <w:kern w:val="22"/>
        </w:rPr>
        <w:t>.</w:t>
      </w:r>
    </w:p>
    <w:p w14:paraId="407591AB" w14:textId="59AB2940" w:rsidR="0067511E" w:rsidRPr="00312E76" w:rsidRDefault="0067511E" w:rsidP="00312E76">
      <w:pPr>
        <w:suppressLineNumbers/>
        <w:suppressAutoHyphens/>
        <w:adjustRightInd w:val="0"/>
        <w:snapToGrid w:val="0"/>
        <w:spacing w:after="0" w:line="240" w:lineRule="auto"/>
        <w:rPr>
          <w:rFonts w:ascii="Times New Roman" w:hAnsi="Times New Roman"/>
          <w:iCs/>
          <w:kern w:val="22"/>
          <w:lang w:val="en-GB"/>
        </w:rPr>
      </w:pPr>
      <w:bookmarkStart w:id="8" w:name="_PROPOSED_ORGANIZATION_OF"/>
      <w:bookmarkEnd w:id="8"/>
    </w:p>
    <w:p w14:paraId="2716C4AB" w14:textId="77777777" w:rsidR="0012522B" w:rsidRPr="00E36369" w:rsidRDefault="0012522B" w:rsidP="00312E76">
      <w:pPr>
        <w:suppressLineNumbers/>
        <w:suppressAutoHyphens/>
        <w:adjustRightInd w:val="0"/>
        <w:snapToGrid w:val="0"/>
        <w:spacing w:after="0" w:line="240" w:lineRule="auto"/>
        <w:rPr>
          <w:rFonts w:ascii="Times New Roman" w:eastAsiaTheme="minorHAnsi" w:hAnsi="Times New Roman"/>
          <w:b/>
          <w:caps/>
          <w:kern w:val="22"/>
          <w:lang w:val="en-GB"/>
        </w:rPr>
      </w:pPr>
      <w:bookmarkStart w:id="9" w:name="_Toc56756158"/>
      <w:r w:rsidRPr="00E36369">
        <w:rPr>
          <w:rFonts w:ascii="Times New Roman" w:hAnsi="Times New Roman"/>
          <w:kern w:val="22"/>
          <w:lang w:val="en-GB"/>
        </w:rPr>
        <w:br w:type="page"/>
      </w:r>
    </w:p>
    <w:p w14:paraId="68231A24" w14:textId="0A1E6134" w:rsidR="0012522B" w:rsidRPr="00312E76" w:rsidRDefault="0012522B" w:rsidP="00312E76">
      <w:pPr>
        <w:pStyle w:val="Heading1"/>
        <w:suppressLineNumbers/>
        <w:suppressAutoHyphens/>
        <w:adjustRightInd w:val="0"/>
        <w:snapToGrid w:val="0"/>
        <w:spacing w:before="0" w:after="120" w:line="240" w:lineRule="auto"/>
        <w:rPr>
          <w:rFonts w:ascii="Times New Roman" w:hAnsi="Times New Roman"/>
          <w:b w:val="0"/>
          <w:bCs/>
          <w:i/>
          <w:iCs/>
          <w:kern w:val="22"/>
          <w:lang w:val="en-GB"/>
        </w:rPr>
      </w:pPr>
      <w:r w:rsidRPr="00312E76">
        <w:rPr>
          <w:rFonts w:ascii="Times New Roman" w:hAnsi="Times New Roman"/>
          <w:b w:val="0"/>
          <w:bCs/>
          <w:i/>
          <w:iCs/>
          <w:caps w:val="0"/>
          <w:kern w:val="22"/>
          <w:lang w:val="en-GB"/>
        </w:rPr>
        <w:lastRenderedPageBreak/>
        <w:t xml:space="preserve">Annex </w:t>
      </w:r>
      <w:r w:rsidR="005E3483" w:rsidRPr="00312E76">
        <w:rPr>
          <w:rFonts w:ascii="Times New Roman" w:hAnsi="Times New Roman"/>
          <w:b w:val="0"/>
          <w:bCs/>
          <w:i/>
          <w:iCs/>
          <w:kern w:val="22"/>
          <w:lang w:val="en-GB"/>
        </w:rPr>
        <w:t>i</w:t>
      </w:r>
    </w:p>
    <w:p w14:paraId="79622E73" w14:textId="2F83A379" w:rsidR="00B268FD" w:rsidRPr="00E36369" w:rsidRDefault="000B741C" w:rsidP="00312E76">
      <w:pPr>
        <w:pStyle w:val="Heading1"/>
        <w:keepNext/>
        <w:suppressLineNumbers/>
        <w:suppressAutoHyphens/>
        <w:adjustRightInd w:val="0"/>
        <w:snapToGrid w:val="0"/>
        <w:spacing w:before="120" w:after="120" w:line="240" w:lineRule="auto"/>
        <w:rPr>
          <w:rFonts w:ascii="Times New Roman" w:hAnsi="Times New Roman"/>
          <w:kern w:val="22"/>
          <w:lang w:val="en-GB"/>
        </w:rPr>
      </w:pPr>
      <w:r w:rsidRPr="00E36369">
        <w:rPr>
          <w:rFonts w:ascii="Times New Roman" w:hAnsi="Times New Roman"/>
          <w:kern w:val="22"/>
          <w:lang w:val="en-GB"/>
        </w:rPr>
        <w:t xml:space="preserve">opening webinar </w:t>
      </w:r>
      <w:r w:rsidR="00B268FD" w:rsidRPr="00E36369">
        <w:rPr>
          <w:rFonts w:ascii="Times New Roman" w:hAnsi="Times New Roman"/>
          <w:kern w:val="22"/>
          <w:lang w:val="en-GB"/>
        </w:rPr>
        <w:t>Presentation</w:t>
      </w:r>
      <w:r w:rsidRPr="00E36369">
        <w:rPr>
          <w:rFonts w:ascii="Times New Roman" w:hAnsi="Times New Roman"/>
          <w:kern w:val="22"/>
          <w:lang w:val="en-GB"/>
        </w:rPr>
        <w:t xml:space="preserve"> Summaries</w:t>
      </w:r>
      <w:bookmarkEnd w:id="9"/>
    </w:p>
    <w:p w14:paraId="469CF01B" w14:textId="38874776" w:rsidR="00B268FD" w:rsidRPr="00E36369" w:rsidRDefault="498AA353" w:rsidP="00312E76">
      <w:pPr>
        <w:suppressLineNumbers/>
        <w:suppressAutoHyphens/>
        <w:adjustRightInd w:val="0"/>
        <w:snapToGrid w:val="0"/>
        <w:spacing w:line="240" w:lineRule="auto"/>
        <w:jc w:val="both"/>
        <w:rPr>
          <w:rFonts w:ascii="Times New Roman" w:hAnsi="Times New Roman"/>
          <w:kern w:val="22"/>
          <w:lang w:val="en-GB"/>
        </w:rPr>
      </w:pPr>
      <w:r w:rsidRPr="00E36369">
        <w:rPr>
          <w:rFonts w:ascii="Times New Roman" w:hAnsi="Times New Roman"/>
          <w:kern w:val="22"/>
          <w:lang w:val="en-GB"/>
        </w:rPr>
        <w:t xml:space="preserve">The present annex </w:t>
      </w:r>
      <w:r w:rsidR="7E01F513" w:rsidRPr="00E36369">
        <w:rPr>
          <w:rFonts w:ascii="Times New Roman" w:hAnsi="Times New Roman"/>
          <w:kern w:val="22"/>
          <w:lang w:val="en-GB"/>
        </w:rPr>
        <w:t>contains</w:t>
      </w:r>
      <w:r w:rsidR="00B268FD" w:rsidRPr="00E36369">
        <w:rPr>
          <w:rFonts w:ascii="Times New Roman" w:hAnsi="Times New Roman"/>
          <w:kern w:val="22"/>
          <w:lang w:val="en-GB"/>
        </w:rPr>
        <w:t xml:space="preserve"> a </w:t>
      </w:r>
      <w:r w:rsidR="05E31309" w:rsidRPr="00E36369">
        <w:rPr>
          <w:rFonts w:ascii="Times New Roman" w:hAnsi="Times New Roman"/>
          <w:kern w:val="22"/>
          <w:lang w:val="en-GB"/>
        </w:rPr>
        <w:t>detailed</w:t>
      </w:r>
      <w:r w:rsidR="00B268FD" w:rsidRPr="00E36369">
        <w:rPr>
          <w:rFonts w:ascii="Times New Roman" w:hAnsi="Times New Roman"/>
          <w:kern w:val="22"/>
          <w:lang w:val="en-GB"/>
        </w:rPr>
        <w:t xml:space="preserve"> summary of </w:t>
      </w:r>
      <w:r w:rsidR="003C3280" w:rsidRPr="00E36369">
        <w:rPr>
          <w:rFonts w:ascii="Times New Roman" w:hAnsi="Times New Roman"/>
          <w:kern w:val="22"/>
          <w:lang w:val="en-GB"/>
        </w:rPr>
        <w:t xml:space="preserve">the </w:t>
      </w:r>
      <w:r w:rsidR="00B268FD" w:rsidRPr="00E36369">
        <w:rPr>
          <w:rFonts w:ascii="Times New Roman" w:hAnsi="Times New Roman"/>
          <w:kern w:val="22"/>
          <w:lang w:val="en-GB"/>
        </w:rPr>
        <w:t xml:space="preserve">presentations made </w:t>
      </w:r>
      <w:r w:rsidR="000B741C" w:rsidRPr="00E36369">
        <w:rPr>
          <w:rFonts w:ascii="Times New Roman" w:hAnsi="Times New Roman"/>
          <w:kern w:val="22"/>
          <w:lang w:val="en-GB"/>
        </w:rPr>
        <w:t>by experts on sustainable use during the opening webinar</w:t>
      </w:r>
      <w:r w:rsidR="00B268FD" w:rsidRPr="00E36369">
        <w:rPr>
          <w:rFonts w:ascii="Times New Roman" w:hAnsi="Times New Roman"/>
          <w:kern w:val="22"/>
          <w:lang w:val="en-GB"/>
        </w:rPr>
        <w:t xml:space="preserve">. All presentation slides </w:t>
      </w:r>
      <w:r w:rsidR="00595086" w:rsidRPr="00E36369">
        <w:rPr>
          <w:rFonts w:ascii="Times New Roman" w:hAnsi="Times New Roman"/>
          <w:kern w:val="22"/>
          <w:lang w:val="en-GB"/>
        </w:rPr>
        <w:t xml:space="preserve">and the webinar recordings </w:t>
      </w:r>
      <w:r w:rsidR="00B268FD" w:rsidRPr="00E36369">
        <w:rPr>
          <w:rFonts w:ascii="Times New Roman" w:hAnsi="Times New Roman"/>
          <w:kern w:val="22"/>
          <w:lang w:val="en-GB"/>
        </w:rPr>
        <w:t>are available on the meeting</w:t>
      </w:r>
      <w:hyperlink r:id="rId27" w:history="1">
        <w:r w:rsidR="67158144" w:rsidRPr="00E36369">
          <w:rPr>
            <w:rStyle w:val="Hyperlink"/>
            <w:rFonts w:ascii="Times New Roman" w:hAnsi="Times New Roman"/>
            <w:kern w:val="22"/>
            <w:lang w:val="en-GB"/>
          </w:rPr>
          <w:t xml:space="preserve"> </w:t>
        </w:r>
        <w:r w:rsidR="67158144" w:rsidRPr="00312E76">
          <w:rPr>
            <w:rStyle w:val="Hyperlink"/>
            <w:rFonts w:ascii="Times New Roman" w:hAnsi="Times New Roman"/>
            <w:kern w:val="22"/>
            <w:lang w:val="en-GB"/>
          </w:rPr>
          <w:t>website</w:t>
        </w:r>
      </w:hyperlink>
      <w:r w:rsidR="00B268FD" w:rsidRPr="00E36369">
        <w:rPr>
          <w:rFonts w:ascii="Times New Roman" w:hAnsi="Times New Roman"/>
          <w:kern w:val="22"/>
          <w:lang w:val="en-GB"/>
        </w:rPr>
        <w:t>.</w:t>
      </w:r>
      <w:r w:rsidR="000E5411">
        <w:rPr>
          <w:rFonts w:ascii="Times New Roman" w:hAnsi="Times New Roman"/>
          <w:kern w:val="22"/>
          <w:lang w:val="en-GB"/>
        </w:rPr>
        <w:t xml:space="preserve"> </w:t>
      </w:r>
      <w:r w:rsidR="00A04426" w:rsidRPr="00E36369">
        <w:rPr>
          <w:rFonts w:ascii="Times New Roman" w:hAnsi="Times New Roman"/>
          <w:kern w:val="22"/>
          <w:lang w:val="en-GB"/>
        </w:rPr>
        <w:t>Th</w:t>
      </w:r>
      <w:r w:rsidR="003C3280" w:rsidRPr="00E36369">
        <w:rPr>
          <w:rFonts w:ascii="Times New Roman" w:hAnsi="Times New Roman"/>
          <w:kern w:val="22"/>
          <w:lang w:val="en-GB"/>
        </w:rPr>
        <w:t>is</w:t>
      </w:r>
      <w:r w:rsidR="00A04426" w:rsidRPr="00E36369">
        <w:rPr>
          <w:rFonts w:ascii="Times New Roman" w:hAnsi="Times New Roman"/>
          <w:kern w:val="22"/>
          <w:lang w:val="en-GB"/>
        </w:rPr>
        <w:t xml:space="preserve"> annex also contains </w:t>
      </w:r>
      <w:r w:rsidR="006A57B2" w:rsidRPr="00E36369">
        <w:rPr>
          <w:rFonts w:ascii="Times New Roman" w:hAnsi="Times New Roman"/>
          <w:kern w:val="22"/>
          <w:lang w:val="en-GB"/>
        </w:rPr>
        <w:t>detailed summaries of the question</w:t>
      </w:r>
      <w:r w:rsidR="008C53EC">
        <w:rPr>
          <w:rFonts w:ascii="Times New Roman" w:hAnsi="Times New Roman"/>
          <w:kern w:val="22"/>
          <w:lang w:val="en-GB"/>
        </w:rPr>
        <w:t>-</w:t>
      </w:r>
      <w:r w:rsidR="006A57B2" w:rsidRPr="00E36369">
        <w:rPr>
          <w:rFonts w:ascii="Times New Roman" w:hAnsi="Times New Roman"/>
          <w:kern w:val="22"/>
          <w:lang w:val="en-GB"/>
        </w:rPr>
        <w:t>and</w:t>
      </w:r>
      <w:r w:rsidR="008C53EC">
        <w:rPr>
          <w:rFonts w:ascii="Times New Roman" w:hAnsi="Times New Roman"/>
          <w:kern w:val="22"/>
          <w:lang w:val="en-GB"/>
        </w:rPr>
        <w:t>-</w:t>
      </w:r>
      <w:r w:rsidR="006A57B2" w:rsidRPr="00E36369">
        <w:rPr>
          <w:rFonts w:ascii="Times New Roman" w:hAnsi="Times New Roman"/>
          <w:kern w:val="22"/>
          <w:lang w:val="en-GB"/>
        </w:rPr>
        <w:t xml:space="preserve">answer sessions </w:t>
      </w:r>
      <w:r w:rsidR="000B3FC2" w:rsidRPr="00E36369">
        <w:rPr>
          <w:rFonts w:ascii="Times New Roman" w:hAnsi="Times New Roman"/>
          <w:kern w:val="22"/>
          <w:lang w:val="en-GB"/>
        </w:rPr>
        <w:t xml:space="preserve">and the discussion session </w:t>
      </w:r>
      <w:r w:rsidR="006A57B2" w:rsidRPr="00E36369">
        <w:rPr>
          <w:rFonts w:ascii="Times New Roman" w:hAnsi="Times New Roman"/>
          <w:kern w:val="22"/>
          <w:lang w:val="en-GB"/>
        </w:rPr>
        <w:t>held during the opening webinar.</w:t>
      </w:r>
    </w:p>
    <w:p w14:paraId="0DB41F3E" w14:textId="77777777" w:rsidR="00B268FD" w:rsidRPr="00E36369" w:rsidRDefault="00254B02" w:rsidP="00312E76">
      <w:pPr>
        <w:suppressLineNumbers/>
        <w:suppressAutoHyphens/>
        <w:adjustRightInd w:val="0"/>
        <w:snapToGrid w:val="0"/>
        <w:spacing w:after="0" w:line="240" w:lineRule="auto"/>
        <w:jc w:val="both"/>
        <w:rPr>
          <w:rFonts w:ascii="Times New Roman" w:hAnsi="Times New Roman"/>
          <w:b/>
          <w:kern w:val="22"/>
          <w:lang w:val="en-GB"/>
        </w:rPr>
      </w:pPr>
      <w:r w:rsidRPr="00E36369">
        <w:rPr>
          <w:rFonts w:ascii="Times New Roman" w:hAnsi="Times New Roman"/>
          <w:b/>
          <w:kern w:val="22"/>
          <w:lang w:val="en-GB"/>
        </w:rPr>
        <w:t>Sustainable Use: Key Concepts</w:t>
      </w:r>
      <w:r w:rsidR="00271201" w:rsidRPr="00E36369">
        <w:rPr>
          <w:rFonts w:ascii="Times New Roman" w:hAnsi="Times New Roman"/>
          <w:b/>
          <w:kern w:val="22"/>
          <w:lang w:val="en-GB"/>
        </w:rPr>
        <w:t xml:space="preserve"> </w:t>
      </w:r>
      <w:r w:rsidR="5FB32472" w:rsidRPr="00312E76">
        <w:rPr>
          <w:rFonts w:ascii="Times New Roman" w:hAnsi="Times New Roman"/>
          <w:b/>
          <w:bCs/>
          <w:kern w:val="22"/>
          <w:lang w:val="en-GB"/>
        </w:rPr>
        <w:t>by</w:t>
      </w:r>
      <w:r w:rsidR="00271201" w:rsidRPr="00312E76">
        <w:rPr>
          <w:rFonts w:ascii="Times New Roman" w:hAnsi="Times New Roman"/>
          <w:b/>
          <w:bCs/>
          <w:kern w:val="22"/>
          <w:lang w:val="en-GB"/>
        </w:rPr>
        <w:t xml:space="preserve"> Ms. </w:t>
      </w:r>
      <w:r w:rsidR="00FF05F7" w:rsidRPr="00E36369">
        <w:rPr>
          <w:rFonts w:ascii="Times New Roman" w:hAnsi="Times New Roman"/>
          <w:b/>
          <w:kern w:val="22"/>
          <w:lang w:val="en-GB"/>
        </w:rPr>
        <w:t>Dilys Roe</w:t>
      </w:r>
      <w:r w:rsidR="00B268FD" w:rsidRPr="00E36369">
        <w:rPr>
          <w:rFonts w:ascii="Times New Roman" w:hAnsi="Times New Roman"/>
          <w:b/>
          <w:kern w:val="22"/>
          <w:lang w:val="en-GB"/>
        </w:rPr>
        <w:t>,</w:t>
      </w:r>
      <w:r w:rsidRPr="00E36369">
        <w:rPr>
          <w:rFonts w:ascii="Times New Roman" w:hAnsi="Times New Roman"/>
          <w:b/>
          <w:kern w:val="22"/>
          <w:lang w:val="en-GB"/>
        </w:rPr>
        <w:t xml:space="preserve"> </w:t>
      </w:r>
      <w:r w:rsidR="2E3BF0A9" w:rsidRPr="00E36369">
        <w:rPr>
          <w:rFonts w:ascii="Times New Roman" w:hAnsi="Times New Roman"/>
          <w:b/>
          <w:kern w:val="22"/>
          <w:lang w:val="en-GB"/>
        </w:rPr>
        <w:t xml:space="preserve">Chair of the </w:t>
      </w:r>
      <w:r w:rsidRPr="00E36369">
        <w:rPr>
          <w:rFonts w:ascii="Times New Roman" w:hAnsi="Times New Roman"/>
          <w:b/>
          <w:kern w:val="22"/>
          <w:lang w:val="en-GB"/>
        </w:rPr>
        <w:t>IUCN Sustainable Use and Livelihoods Specialist Group</w:t>
      </w:r>
    </w:p>
    <w:p w14:paraId="521F426C" w14:textId="0BCE68C7" w:rsidR="00C1161B" w:rsidRPr="00312E76" w:rsidRDefault="006B2E55" w:rsidP="00312E76">
      <w:pPr>
        <w:pStyle w:val="Para1"/>
        <w:numPr>
          <w:ilvl w:val="0"/>
          <w:numId w:val="0"/>
        </w:numPr>
        <w:suppressLineNumbers/>
        <w:suppressAutoHyphens/>
        <w:adjustRightInd w:val="0"/>
        <w:snapToGrid w:val="0"/>
        <w:rPr>
          <w:kern w:val="22"/>
        </w:rPr>
      </w:pPr>
      <w:r w:rsidRPr="00E36369">
        <w:rPr>
          <w:kern w:val="22"/>
        </w:rPr>
        <w:t xml:space="preserve">Ms. </w:t>
      </w:r>
      <w:r w:rsidR="00FF05F7" w:rsidRPr="00E36369">
        <w:rPr>
          <w:kern w:val="22"/>
        </w:rPr>
        <w:t>Dilys Roe, Chair of the IUCN Sustainable Use and Livelihoods Specialist Group, International Union for Conservation of Nature,</w:t>
      </w:r>
      <w:r w:rsidR="00871865" w:rsidRPr="00E36369">
        <w:rPr>
          <w:kern w:val="22"/>
        </w:rPr>
        <w:t xml:space="preserve"> presented</w:t>
      </w:r>
      <w:r w:rsidR="00FF05F7" w:rsidRPr="00E36369">
        <w:rPr>
          <w:kern w:val="22"/>
        </w:rPr>
        <w:t xml:space="preserve"> the </w:t>
      </w:r>
      <w:r w:rsidR="00871865" w:rsidRPr="00E36369">
        <w:rPr>
          <w:kern w:val="22"/>
        </w:rPr>
        <w:t xml:space="preserve">key </w:t>
      </w:r>
      <w:r w:rsidR="00FF05F7" w:rsidRPr="00E36369">
        <w:rPr>
          <w:kern w:val="22"/>
        </w:rPr>
        <w:t>concept</w:t>
      </w:r>
      <w:r w:rsidR="00871865" w:rsidRPr="00E36369">
        <w:rPr>
          <w:kern w:val="22"/>
        </w:rPr>
        <w:t>s</w:t>
      </w:r>
      <w:r w:rsidR="00FF05F7" w:rsidRPr="00E36369">
        <w:rPr>
          <w:kern w:val="22"/>
        </w:rPr>
        <w:t xml:space="preserve"> of sustainable use. </w:t>
      </w:r>
      <w:r w:rsidR="00577E23" w:rsidRPr="00E36369">
        <w:rPr>
          <w:kern w:val="22"/>
        </w:rPr>
        <w:t>Ms. Roe</w:t>
      </w:r>
      <w:r w:rsidR="00FF05F7" w:rsidRPr="00E36369">
        <w:rPr>
          <w:kern w:val="22"/>
        </w:rPr>
        <w:t xml:space="preserve"> reminded</w:t>
      </w:r>
      <w:r w:rsidR="00FF05F7" w:rsidRPr="00E36369" w:rsidDel="00BC2D07">
        <w:rPr>
          <w:kern w:val="22"/>
        </w:rPr>
        <w:t xml:space="preserve"> </w:t>
      </w:r>
      <w:r w:rsidR="00BC2D07" w:rsidRPr="00E36369">
        <w:rPr>
          <w:kern w:val="22"/>
        </w:rPr>
        <w:t xml:space="preserve">attendees </w:t>
      </w:r>
      <w:r w:rsidR="00FF05F7" w:rsidRPr="00E36369">
        <w:rPr>
          <w:kern w:val="22"/>
        </w:rPr>
        <w:t xml:space="preserve">that sustainable use </w:t>
      </w:r>
      <w:r w:rsidR="00747E45" w:rsidRPr="00E36369">
        <w:rPr>
          <w:kern w:val="22"/>
        </w:rPr>
        <w:t>wa</w:t>
      </w:r>
      <w:r w:rsidR="00FF05F7" w:rsidRPr="00E36369">
        <w:rPr>
          <w:kern w:val="22"/>
        </w:rPr>
        <w:t>s one of the three foundational pillars of the CBD. She provided the definition</w:t>
      </w:r>
      <w:r w:rsidR="006D1DF0" w:rsidRPr="00E36369">
        <w:rPr>
          <w:kern w:val="22"/>
        </w:rPr>
        <w:t xml:space="preserve"> of sustainable use</w:t>
      </w:r>
      <w:r w:rsidR="00E21DEA" w:rsidRPr="00E36369">
        <w:rPr>
          <w:kern w:val="22"/>
        </w:rPr>
        <w:t>, as defined under the Convention,</w:t>
      </w:r>
      <w:r w:rsidR="006D1DF0" w:rsidRPr="00E36369">
        <w:rPr>
          <w:kern w:val="22"/>
        </w:rPr>
        <w:t xml:space="preserve"> </w:t>
      </w:r>
      <w:r w:rsidR="00FF05F7" w:rsidRPr="00E36369">
        <w:rPr>
          <w:kern w:val="22"/>
        </w:rPr>
        <w:t xml:space="preserve">and listed the </w:t>
      </w:r>
      <w:r w:rsidR="009D58F1" w:rsidRPr="00E36369">
        <w:rPr>
          <w:kern w:val="22"/>
        </w:rPr>
        <w:t xml:space="preserve">agreements </w:t>
      </w:r>
      <w:r w:rsidR="00F6377A" w:rsidRPr="00E36369">
        <w:rPr>
          <w:kern w:val="22"/>
        </w:rPr>
        <w:t xml:space="preserve">by </w:t>
      </w:r>
      <w:r w:rsidR="00FF05F7" w:rsidRPr="00E36369">
        <w:rPr>
          <w:kern w:val="22"/>
        </w:rPr>
        <w:t>Parties for sustainable use under Article 10</w:t>
      </w:r>
      <w:r w:rsidR="00AF7442" w:rsidRPr="00E36369">
        <w:rPr>
          <w:kern w:val="22"/>
        </w:rPr>
        <w:t xml:space="preserve"> of the Convention text</w:t>
      </w:r>
      <w:r w:rsidR="00FF05F7" w:rsidRPr="00E36369">
        <w:rPr>
          <w:kern w:val="22"/>
        </w:rPr>
        <w:t>.</w:t>
      </w:r>
      <w:r w:rsidR="00FF05F7" w:rsidRPr="00E36369" w:rsidDel="00AF7442">
        <w:rPr>
          <w:kern w:val="22"/>
        </w:rPr>
        <w:t xml:space="preserve"> </w:t>
      </w:r>
      <w:r w:rsidR="00E624EC" w:rsidRPr="00E36369">
        <w:rPr>
          <w:kern w:val="22"/>
        </w:rPr>
        <w:t>Ms. Roe</w:t>
      </w:r>
      <w:r w:rsidR="000B1218" w:rsidRPr="00E36369">
        <w:rPr>
          <w:kern w:val="22"/>
        </w:rPr>
        <w:t xml:space="preserve"> </w:t>
      </w:r>
      <w:r w:rsidR="00FF05F7" w:rsidRPr="00E36369">
        <w:rPr>
          <w:kern w:val="22"/>
        </w:rPr>
        <w:t xml:space="preserve">then reviewed the CBD Addis Ababa Principles and Guidelines for the Sustainable use of Biodiversity, </w:t>
      </w:r>
      <w:r w:rsidR="004D44C3" w:rsidRPr="00E36369">
        <w:rPr>
          <w:kern w:val="22"/>
        </w:rPr>
        <w:t xml:space="preserve">and </w:t>
      </w:r>
      <w:r w:rsidR="00F936BE" w:rsidRPr="00E36369">
        <w:rPr>
          <w:kern w:val="22"/>
        </w:rPr>
        <w:t>their emphasis on sustainable use as a tool for biodiversity conservation</w:t>
      </w:r>
      <w:r w:rsidR="00985653" w:rsidRPr="00E36369">
        <w:rPr>
          <w:kern w:val="22"/>
        </w:rPr>
        <w:t xml:space="preserve"> and human benefits</w:t>
      </w:r>
      <w:r w:rsidR="00F936BE" w:rsidRPr="00E36369">
        <w:rPr>
          <w:kern w:val="22"/>
        </w:rPr>
        <w:t xml:space="preserve"> as well as an end goal. </w:t>
      </w:r>
      <w:r w:rsidR="00985653" w:rsidRPr="00E36369">
        <w:rPr>
          <w:kern w:val="22"/>
        </w:rPr>
        <w:t xml:space="preserve">She then noted that sustainable use </w:t>
      </w:r>
      <w:r w:rsidR="00A15341" w:rsidRPr="00E36369">
        <w:rPr>
          <w:kern w:val="22"/>
        </w:rPr>
        <w:t>wa</w:t>
      </w:r>
      <w:r w:rsidR="00985653" w:rsidRPr="00E36369">
        <w:rPr>
          <w:kern w:val="22"/>
        </w:rPr>
        <w:t xml:space="preserve">s important </w:t>
      </w:r>
      <w:r w:rsidR="00E3345C" w:rsidRPr="00E36369">
        <w:rPr>
          <w:kern w:val="22"/>
        </w:rPr>
        <w:t xml:space="preserve">in </w:t>
      </w:r>
      <w:r w:rsidR="008D0D03" w:rsidRPr="00E36369">
        <w:rPr>
          <w:kern w:val="22"/>
        </w:rPr>
        <w:t>other biodiversity conventions, including CITES, CMS, R</w:t>
      </w:r>
      <w:r w:rsidR="00AF7442" w:rsidRPr="00E36369">
        <w:rPr>
          <w:kern w:val="22"/>
        </w:rPr>
        <w:t>amsar</w:t>
      </w:r>
      <w:r w:rsidR="008D0D03" w:rsidRPr="00E36369">
        <w:rPr>
          <w:kern w:val="22"/>
        </w:rPr>
        <w:t xml:space="preserve"> and provided </w:t>
      </w:r>
      <w:r w:rsidR="00FF05F7" w:rsidRPr="00E36369">
        <w:rPr>
          <w:kern w:val="22"/>
        </w:rPr>
        <w:t>the</w:t>
      </w:r>
      <w:r w:rsidR="008D0D03" w:rsidRPr="00E36369">
        <w:rPr>
          <w:kern w:val="22"/>
        </w:rPr>
        <w:t>ir respective</w:t>
      </w:r>
      <w:r w:rsidR="00FF05F7" w:rsidRPr="00E36369">
        <w:rPr>
          <w:kern w:val="22"/>
        </w:rPr>
        <w:t xml:space="preserve"> definitions of sustainable use</w:t>
      </w:r>
      <w:r w:rsidR="008D0D03" w:rsidRPr="00E36369">
        <w:rPr>
          <w:kern w:val="22"/>
        </w:rPr>
        <w:t xml:space="preserve">. </w:t>
      </w:r>
      <w:r w:rsidR="00C639F2" w:rsidRPr="00E36369">
        <w:rPr>
          <w:kern w:val="22"/>
        </w:rPr>
        <w:t xml:space="preserve">She also noted that IUCN developed </w:t>
      </w:r>
      <w:r w:rsidR="008A3B80" w:rsidRPr="00E36369">
        <w:rPr>
          <w:kern w:val="22"/>
        </w:rPr>
        <w:t xml:space="preserve">a policy statement on </w:t>
      </w:r>
      <w:r w:rsidR="004577AB" w:rsidRPr="00E36369">
        <w:rPr>
          <w:kern w:val="22"/>
        </w:rPr>
        <w:t xml:space="preserve">the </w:t>
      </w:r>
      <w:r w:rsidR="008A3B80" w:rsidRPr="00E36369">
        <w:rPr>
          <w:kern w:val="22"/>
        </w:rPr>
        <w:t>Sustainable Use of Wild Living Resources</w:t>
      </w:r>
      <w:r w:rsidR="00AD5434" w:rsidRPr="00E36369">
        <w:rPr>
          <w:kern w:val="22"/>
        </w:rPr>
        <w:t>, which emphasize</w:t>
      </w:r>
      <w:r w:rsidR="00A15341" w:rsidRPr="00E36369">
        <w:rPr>
          <w:kern w:val="22"/>
        </w:rPr>
        <w:t>d</w:t>
      </w:r>
      <w:r w:rsidR="00AD5434" w:rsidRPr="00E36369">
        <w:rPr>
          <w:kern w:val="22"/>
        </w:rPr>
        <w:t xml:space="preserve"> the importance of sustainable use as an important conservation tool because of the social and economic benefits that </w:t>
      </w:r>
      <w:r w:rsidR="00955EDA" w:rsidRPr="00E36369">
        <w:rPr>
          <w:kern w:val="22"/>
        </w:rPr>
        <w:t>it deliver</w:t>
      </w:r>
      <w:r w:rsidR="00A15341" w:rsidRPr="00E36369">
        <w:rPr>
          <w:kern w:val="22"/>
        </w:rPr>
        <w:t>ed</w:t>
      </w:r>
      <w:r w:rsidR="00955EDA" w:rsidRPr="00E36369">
        <w:rPr>
          <w:kern w:val="22"/>
        </w:rPr>
        <w:t xml:space="preserve"> to people</w:t>
      </w:r>
      <w:r w:rsidR="008A3B80" w:rsidRPr="00E36369">
        <w:rPr>
          <w:kern w:val="22"/>
        </w:rPr>
        <w:t xml:space="preserve">. </w:t>
      </w:r>
      <w:r w:rsidR="00577E23" w:rsidRPr="00E36369">
        <w:rPr>
          <w:kern w:val="22"/>
        </w:rPr>
        <w:t>Ms.</w:t>
      </w:r>
      <w:r w:rsidR="00A15341" w:rsidRPr="00E36369">
        <w:rPr>
          <w:kern w:val="22"/>
        </w:rPr>
        <w:t> </w:t>
      </w:r>
      <w:r w:rsidR="00577E23" w:rsidRPr="00E36369">
        <w:rPr>
          <w:kern w:val="22"/>
        </w:rPr>
        <w:t>Roe</w:t>
      </w:r>
      <w:r w:rsidR="00FF05F7" w:rsidRPr="00E36369">
        <w:rPr>
          <w:kern w:val="22"/>
        </w:rPr>
        <w:t xml:space="preserve"> then explained that different perceptions of sustainable use exist</w:t>
      </w:r>
      <w:r w:rsidR="00A15341" w:rsidRPr="00E36369">
        <w:rPr>
          <w:kern w:val="22"/>
        </w:rPr>
        <w:t>ed</w:t>
      </w:r>
      <w:r w:rsidR="00FF05F7" w:rsidRPr="00E36369">
        <w:rPr>
          <w:kern w:val="22"/>
        </w:rPr>
        <w:t xml:space="preserve">, either as a </w:t>
      </w:r>
      <w:r w:rsidR="00955EDA" w:rsidRPr="00E36369">
        <w:rPr>
          <w:kern w:val="22"/>
        </w:rPr>
        <w:t xml:space="preserve">dynamic process towards a </w:t>
      </w:r>
      <w:r w:rsidR="00FF05F7" w:rsidRPr="00E36369">
        <w:rPr>
          <w:kern w:val="22"/>
        </w:rPr>
        <w:t>desirable end state</w:t>
      </w:r>
      <w:r w:rsidR="0047495F" w:rsidRPr="00E36369">
        <w:rPr>
          <w:kern w:val="22"/>
        </w:rPr>
        <w:t xml:space="preserve"> (e.g. the CBD definition)</w:t>
      </w:r>
      <w:r w:rsidR="00FF05F7" w:rsidRPr="00E36369">
        <w:rPr>
          <w:kern w:val="22"/>
        </w:rPr>
        <w:t xml:space="preserve">, or as a tool for biodiversity conservation and human benefit. </w:t>
      </w:r>
      <w:r w:rsidR="001D05F9" w:rsidRPr="00E36369">
        <w:rPr>
          <w:kern w:val="22"/>
        </w:rPr>
        <w:t xml:space="preserve">These perceptions </w:t>
      </w:r>
      <w:r w:rsidR="00A15341" w:rsidRPr="00E36369">
        <w:rPr>
          <w:kern w:val="22"/>
        </w:rPr>
        <w:t xml:space="preserve">were </w:t>
      </w:r>
      <w:r w:rsidR="001D05F9" w:rsidRPr="00E36369">
        <w:rPr>
          <w:kern w:val="22"/>
        </w:rPr>
        <w:t>not exclusive</w:t>
      </w:r>
      <w:r w:rsidR="006C417F" w:rsidRPr="00E36369">
        <w:rPr>
          <w:kern w:val="22"/>
        </w:rPr>
        <w:t xml:space="preserve"> and </w:t>
      </w:r>
      <w:r w:rsidR="00A15341" w:rsidRPr="00E36369">
        <w:rPr>
          <w:kern w:val="22"/>
        </w:rPr>
        <w:t xml:space="preserve">could </w:t>
      </w:r>
      <w:r w:rsidR="006C417F" w:rsidRPr="00E36369">
        <w:rPr>
          <w:kern w:val="22"/>
        </w:rPr>
        <w:t xml:space="preserve">be complementary (as seen in CBD </w:t>
      </w:r>
      <w:r w:rsidR="009E1D60" w:rsidRPr="00E36369">
        <w:rPr>
          <w:kern w:val="22"/>
        </w:rPr>
        <w:t>d</w:t>
      </w:r>
      <w:r w:rsidR="00330C77" w:rsidRPr="00E36369">
        <w:rPr>
          <w:kern w:val="22"/>
        </w:rPr>
        <w:t xml:space="preserve">ecision </w:t>
      </w:r>
      <w:hyperlink r:id="rId28" w:history="1">
        <w:r w:rsidR="006C417F" w:rsidRPr="00E36369">
          <w:rPr>
            <w:rStyle w:val="Hyperlink"/>
            <w:kern w:val="22"/>
          </w:rPr>
          <w:t>VII/12</w:t>
        </w:r>
      </w:hyperlink>
      <w:r w:rsidR="006C417F" w:rsidRPr="00E36369">
        <w:rPr>
          <w:kern w:val="22"/>
        </w:rPr>
        <w:t xml:space="preserve">), but they </w:t>
      </w:r>
      <w:r w:rsidR="00A15341" w:rsidRPr="00E36369">
        <w:rPr>
          <w:kern w:val="22"/>
        </w:rPr>
        <w:t xml:space="preserve">were </w:t>
      </w:r>
      <w:r w:rsidR="00662382" w:rsidRPr="00E36369">
        <w:rPr>
          <w:kern w:val="22"/>
        </w:rPr>
        <w:t xml:space="preserve">also </w:t>
      </w:r>
      <w:r w:rsidR="006C417F" w:rsidRPr="00E36369">
        <w:rPr>
          <w:kern w:val="22"/>
        </w:rPr>
        <w:t>not interchangeable</w:t>
      </w:r>
      <w:r w:rsidR="0014719C" w:rsidRPr="00E36369">
        <w:rPr>
          <w:kern w:val="22"/>
        </w:rPr>
        <w:t xml:space="preserve"> (e.g. some only think of sustainable use as a tool for human benefit). </w:t>
      </w:r>
      <w:r w:rsidR="00662382" w:rsidRPr="00E36369">
        <w:rPr>
          <w:kern w:val="22"/>
        </w:rPr>
        <w:t xml:space="preserve">It </w:t>
      </w:r>
      <w:r w:rsidR="00381667" w:rsidRPr="00E36369">
        <w:rPr>
          <w:kern w:val="22"/>
        </w:rPr>
        <w:t>was</w:t>
      </w:r>
      <w:r w:rsidR="00662382" w:rsidRPr="00E36369">
        <w:rPr>
          <w:kern w:val="22"/>
        </w:rPr>
        <w:t xml:space="preserve"> important when discussing sustainable use to be clear from which standpoint different advocates </w:t>
      </w:r>
      <w:r w:rsidR="00381667" w:rsidRPr="00E36369">
        <w:rPr>
          <w:kern w:val="22"/>
        </w:rPr>
        <w:t xml:space="preserve">were </w:t>
      </w:r>
      <w:r w:rsidR="00662382" w:rsidRPr="00E36369">
        <w:rPr>
          <w:kern w:val="22"/>
        </w:rPr>
        <w:t xml:space="preserve">coming from. </w:t>
      </w:r>
      <w:r w:rsidR="00577E23" w:rsidRPr="00E36369">
        <w:rPr>
          <w:kern w:val="22"/>
        </w:rPr>
        <w:t>Ms. Roe</w:t>
      </w:r>
      <w:r w:rsidR="00FF05F7" w:rsidRPr="00E36369">
        <w:rPr>
          <w:kern w:val="22"/>
        </w:rPr>
        <w:t xml:space="preserve"> then </w:t>
      </w:r>
      <w:r w:rsidR="00E31C67" w:rsidRPr="00E36369">
        <w:rPr>
          <w:kern w:val="22"/>
        </w:rPr>
        <w:t>explained that sustainable use applie</w:t>
      </w:r>
      <w:r w:rsidR="00381667" w:rsidRPr="00E36369">
        <w:rPr>
          <w:kern w:val="22"/>
        </w:rPr>
        <w:t>d</w:t>
      </w:r>
      <w:r w:rsidR="00E31C67" w:rsidRPr="00E36369">
        <w:rPr>
          <w:kern w:val="22"/>
        </w:rPr>
        <w:t xml:space="preserve"> to wildlife, agriculture, fisheries, </w:t>
      </w:r>
      <w:proofErr w:type="gramStart"/>
      <w:r w:rsidR="00E31C67" w:rsidRPr="00E36369">
        <w:rPr>
          <w:kern w:val="22"/>
        </w:rPr>
        <w:t>forests</w:t>
      </w:r>
      <w:proofErr w:type="gramEnd"/>
      <w:r w:rsidR="00E31C67" w:rsidRPr="00E36369">
        <w:rPr>
          <w:kern w:val="22"/>
        </w:rPr>
        <w:t xml:space="preserve"> and other natural resource sectors</w:t>
      </w:r>
      <w:r w:rsidR="00115B31" w:rsidRPr="00E36369">
        <w:rPr>
          <w:kern w:val="22"/>
        </w:rPr>
        <w:t xml:space="preserve"> and involve</w:t>
      </w:r>
      <w:r w:rsidR="00381667" w:rsidRPr="00E36369">
        <w:rPr>
          <w:kern w:val="22"/>
        </w:rPr>
        <w:t>d</w:t>
      </w:r>
      <w:r w:rsidR="00115B31" w:rsidRPr="00E36369">
        <w:rPr>
          <w:kern w:val="22"/>
        </w:rPr>
        <w:t xml:space="preserve"> a wide range of practices.</w:t>
      </w:r>
      <w:r w:rsidR="001A5360" w:rsidRPr="00E36369">
        <w:rPr>
          <w:kern w:val="22"/>
        </w:rPr>
        <w:t xml:space="preserve"> </w:t>
      </w:r>
      <w:r w:rsidR="00290E61" w:rsidRPr="00E36369">
        <w:rPr>
          <w:kern w:val="22"/>
        </w:rPr>
        <w:t xml:space="preserve">Sustainable use </w:t>
      </w:r>
      <w:r w:rsidR="00381667" w:rsidRPr="00E36369">
        <w:rPr>
          <w:kern w:val="22"/>
        </w:rPr>
        <w:t>cou</w:t>
      </w:r>
      <w:r w:rsidR="008A0CD2" w:rsidRPr="00E36369">
        <w:rPr>
          <w:kern w:val="22"/>
        </w:rPr>
        <w:t>ld</w:t>
      </w:r>
      <w:r w:rsidR="00381667" w:rsidRPr="00E36369">
        <w:rPr>
          <w:kern w:val="22"/>
        </w:rPr>
        <w:t xml:space="preserve"> </w:t>
      </w:r>
      <w:r w:rsidR="00290E61" w:rsidRPr="00E36369">
        <w:rPr>
          <w:kern w:val="22"/>
        </w:rPr>
        <w:t>also have different purposes, including subsistence, commercial or recreational</w:t>
      </w:r>
      <w:r w:rsidR="00A674B0" w:rsidRPr="00E36369">
        <w:rPr>
          <w:kern w:val="22"/>
        </w:rPr>
        <w:t xml:space="preserve">, </w:t>
      </w:r>
      <w:proofErr w:type="gramStart"/>
      <w:r w:rsidR="00A674B0" w:rsidRPr="00E36369">
        <w:rPr>
          <w:kern w:val="22"/>
        </w:rPr>
        <w:t>spiritual</w:t>
      </w:r>
      <w:proofErr w:type="gramEnd"/>
      <w:r w:rsidR="00A674B0" w:rsidRPr="00E36369">
        <w:rPr>
          <w:kern w:val="22"/>
        </w:rPr>
        <w:t xml:space="preserve"> and cultural purposes</w:t>
      </w:r>
      <w:r w:rsidR="00FF05F7" w:rsidRPr="00E36369">
        <w:rPr>
          <w:kern w:val="22"/>
        </w:rPr>
        <w:t>.</w:t>
      </w:r>
      <w:r w:rsidR="00DD4DAB" w:rsidRPr="00E36369">
        <w:rPr>
          <w:kern w:val="22"/>
        </w:rPr>
        <w:t xml:space="preserve"> Sustainable use </w:t>
      </w:r>
      <w:r w:rsidR="008A0CD2" w:rsidRPr="00E36369">
        <w:rPr>
          <w:kern w:val="22"/>
        </w:rPr>
        <w:t>was</w:t>
      </w:r>
      <w:r w:rsidR="00DD4DAB" w:rsidRPr="00E36369">
        <w:rPr>
          <w:kern w:val="22"/>
        </w:rPr>
        <w:t xml:space="preserve"> also driven by different stakeholders, including governments, the private sector or </w:t>
      </w:r>
      <w:r w:rsidR="005660E8">
        <w:rPr>
          <w:kern w:val="22"/>
        </w:rPr>
        <w:t>indigenous peoples and local communit</w:t>
      </w:r>
      <w:r w:rsidR="00C80131">
        <w:rPr>
          <w:kern w:val="22"/>
        </w:rPr>
        <w:t>i</w:t>
      </w:r>
      <w:r w:rsidR="005660E8">
        <w:rPr>
          <w:kern w:val="22"/>
        </w:rPr>
        <w:t>e</w:t>
      </w:r>
      <w:r w:rsidR="009B47DB" w:rsidRPr="00E36369">
        <w:rPr>
          <w:kern w:val="22"/>
        </w:rPr>
        <w:t>s</w:t>
      </w:r>
      <w:r w:rsidR="00DD4DAB" w:rsidRPr="00E36369">
        <w:rPr>
          <w:kern w:val="22"/>
        </w:rPr>
        <w:t>.</w:t>
      </w:r>
      <w:r w:rsidR="00FF05F7" w:rsidRPr="00E36369">
        <w:rPr>
          <w:kern w:val="22"/>
        </w:rPr>
        <w:t xml:space="preserve"> She also explained the differences between </w:t>
      </w:r>
      <w:r w:rsidR="002163DF" w:rsidRPr="00E36369">
        <w:rPr>
          <w:kern w:val="22"/>
        </w:rPr>
        <w:t xml:space="preserve">lethal and non-lethal </w:t>
      </w:r>
      <w:r w:rsidR="00FF05F7" w:rsidRPr="00E36369">
        <w:rPr>
          <w:kern w:val="22"/>
        </w:rPr>
        <w:t>consumptive</w:t>
      </w:r>
      <w:r w:rsidR="002163DF" w:rsidRPr="00E36369">
        <w:rPr>
          <w:kern w:val="22"/>
        </w:rPr>
        <w:t xml:space="preserve"> use</w:t>
      </w:r>
      <w:r w:rsidR="00FF05F7" w:rsidRPr="00E36369">
        <w:rPr>
          <w:kern w:val="22"/>
        </w:rPr>
        <w:t xml:space="preserve"> and non</w:t>
      </w:r>
      <w:r w:rsidR="008A0CD2" w:rsidRPr="00E36369">
        <w:rPr>
          <w:kern w:val="22"/>
        </w:rPr>
        <w:noBreakHyphen/>
      </w:r>
      <w:r w:rsidR="00FF05F7" w:rsidRPr="00E36369">
        <w:rPr>
          <w:kern w:val="22"/>
        </w:rPr>
        <w:t xml:space="preserve">consumptive sustainable use. </w:t>
      </w:r>
      <w:r w:rsidR="002C4AF3" w:rsidRPr="00E36369">
        <w:rPr>
          <w:kern w:val="22"/>
        </w:rPr>
        <w:t xml:space="preserve">She noted that even non-consumptive uses </w:t>
      </w:r>
      <w:r w:rsidR="008A0CD2" w:rsidRPr="00E36369">
        <w:rPr>
          <w:kern w:val="22"/>
        </w:rPr>
        <w:t xml:space="preserve">could </w:t>
      </w:r>
      <w:r w:rsidR="00A64A26" w:rsidRPr="00E36369">
        <w:rPr>
          <w:kern w:val="22"/>
        </w:rPr>
        <w:t>sometimes</w:t>
      </w:r>
      <w:r w:rsidR="002C4AF3" w:rsidRPr="00E36369">
        <w:rPr>
          <w:kern w:val="22"/>
        </w:rPr>
        <w:t xml:space="preserve"> have unintended </w:t>
      </w:r>
      <w:r w:rsidR="00CB32FC" w:rsidRPr="00E36369">
        <w:rPr>
          <w:kern w:val="22"/>
        </w:rPr>
        <w:t xml:space="preserve">impacts on the environment. </w:t>
      </w:r>
      <w:r w:rsidR="00577E23" w:rsidRPr="00E36369">
        <w:rPr>
          <w:kern w:val="22"/>
        </w:rPr>
        <w:t>Ms. Roe</w:t>
      </w:r>
      <w:r w:rsidR="00A64A26" w:rsidRPr="00E36369">
        <w:rPr>
          <w:kern w:val="22"/>
        </w:rPr>
        <w:t xml:space="preserve"> then explained the four different possible positions </w:t>
      </w:r>
      <w:r w:rsidR="00150C2C" w:rsidRPr="00E36369">
        <w:rPr>
          <w:kern w:val="22"/>
        </w:rPr>
        <w:t>for</w:t>
      </w:r>
      <w:r w:rsidR="002450F2" w:rsidRPr="00E36369">
        <w:rPr>
          <w:kern w:val="22"/>
        </w:rPr>
        <w:t xml:space="preserve"> being pro-sustainable use, including</w:t>
      </w:r>
      <w:r w:rsidR="00150C2C" w:rsidRPr="00E36369">
        <w:rPr>
          <w:kern w:val="22"/>
        </w:rPr>
        <w:t>:</w:t>
      </w:r>
    </w:p>
    <w:p w14:paraId="14440C38" w14:textId="08965F4E" w:rsidR="00C1161B" w:rsidRPr="00E36369" w:rsidRDefault="000D7C3F" w:rsidP="00312E76">
      <w:pPr>
        <w:pStyle w:val="Para1"/>
        <w:numPr>
          <w:ilvl w:val="0"/>
          <w:numId w:val="71"/>
        </w:numPr>
        <w:suppressLineNumbers/>
        <w:suppressAutoHyphens/>
        <w:adjustRightInd w:val="0"/>
        <w:snapToGrid w:val="0"/>
        <w:ind w:left="0" w:firstLine="709"/>
        <w:rPr>
          <w:kern w:val="22"/>
        </w:rPr>
      </w:pPr>
      <w:r w:rsidRPr="00E36369">
        <w:rPr>
          <w:kern w:val="22"/>
        </w:rPr>
        <w:t>The person</w:t>
      </w:r>
      <w:r w:rsidR="002450F2" w:rsidRPr="00E36369">
        <w:rPr>
          <w:kern w:val="22"/>
        </w:rPr>
        <w:t xml:space="preserve"> </w:t>
      </w:r>
      <w:r w:rsidR="009B47DB" w:rsidRPr="00E36369">
        <w:rPr>
          <w:kern w:val="22"/>
        </w:rPr>
        <w:t>supports</w:t>
      </w:r>
      <w:r w:rsidR="002450F2" w:rsidRPr="00E36369">
        <w:rPr>
          <w:kern w:val="22"/>
        </w:rPr>
        <w:t xml:space="preserve"> making use sustainable an</w:t>
      </w:r>
      <w:r w:rsidR="001C2116" w:rsidRPr="00E36369">
        <w:rPr>
          <w:kern w:val="22"/>
        </w:rPr>
        <w:t xml:space="preserve">d is against unsustainable </w:t>
      </w:r>
      <w:proofErr w:type="gramStart"/>
      <w:r w:rsidR="001C2116" w:rsidRPr="00E36369">
        <w:rPr>
          <w:kern w:val="22"/>
        </w:rPr>
        <w:t>use</w:t>
      </w:r>
      <w:r w:rsidR="00711100" w:rsidRPr="00E36369">
        <w:rPr>
          <w:kern w:val="22"/>
        </w:rPr>
        <w:t>;</w:t>
      </w:r>
      <w:proofErr w:type="gramEnd"/>
    </w:p>
    <w:p w14:paraId="119571CD" w14:textId="0BD2F1FB" w:rsidR="00C1161B" w:rsidRPr="00E36369" w:rsidRDefault="000D7C3F" w:rsidP="00312E76">
      <w:pPr>
        <w:pStyle w:val="Para1"/>
        <w:numPr>
          <w:ilvl w:val="0"/>
          <w:numId w:val="71"/>
        </w:numPr>
        <w:suppressLineNumbers/>
        <w:suppressAutoHyphens/>
        <w:adjustRightInd w:val="0"/>
        <w:snapToGrid w:val="0"/>
        <w:ind w:left="0" w:firstLine="709"/>
        <w:rPr>
          <w:kern w:val="22"/>
        </w:rPr>
      </w:pPr>
      <w:r w:rsidRPr="00E36369">
        <w:rPr>
          <w:kern w:val="22"/>
        </w:rPr>
        <w:t xml:space="preserve">The person </w:t>
      </w:r>
      <w:r w:rsidR="001C2116" w:rsidRPr="00E36369">
        <w:rPr>
          <w:kern w:val="22"/>
        </w:rPr>
        <w:t xml:space="preserve">supports </w:t>
      </w:r>
      <w:r w:rsidR="00150C2C" w:rsidRPr="00E36369">
        <w:rPr>
          <w:kern w:val="22"/>
        </w:rPr>
        <w:t>sustainable use that</w:t>
      </w:r>
      <w:r w:rsidR="001C2116" w:rsidRPr="00E36369">
        <w:rPr>
          <w:kern w:val="22"/>
        </w:rPr>
        <w:t xml:space="preserve"> benefits conservation and is against</w:t>
      </w:r>
      <w:r w:rsidR="00150C2C" w:rsidRPr="00E36369">
        <w:rPr>
          <w:kern w:val="22"/>
        </w:rPr>
        <w:t xml:space="preserve"> strict conservation </w:t>
      </w:r>
      <w:proofErr w:type="gramStart"/>
      <w:r w:rsidR="00150C2C" w:rsidRPr="00E36369">
        <w:rPr>
          <w:kern w:val="22"/>
        </w:rPr>
        <w:t>approaches</w:t>
      </w:r>
      <w:r w:rsidR="00711100" w:rsidRPr="00E36369">
        <w:rPr>
          <w:kern w:val="22"/>
        </w:rPr>
        <w:t>;</w:t>
      </w:r>
      <w:proofErr w:type="gramEnd"/>
    </w:p>
    <w:p w14:paraId="2D3B7474" w14:textId="3699D7F7" w:rsidR="00C1161B" w:rsidRPr="00E36369" w:rsidRDefault="000D7C3F" w:rsidP="00312E76">
      <w:pPr>
        <w:pStyle w:val="Para1"/>
        <w:numPr>
          <w:ilvl w:val="0"/>
          <w:numId w:val="71"/>
        </w:numPr>
        <w:suppressLineNumbers/>
        <w:suppressAutoHyphens/>
        <w:adjustRightInd w:val="0"/>
        <w:snapToGrid w:val="0"/>
        <w:ind w:left="0" w:firstLine="709"/>
        <w:rPr>
          <w:kern w:val="22"/>
        </w:rPr>
      </w:pPr>
      <w:r w:rsidRPr="00E36369">
        <w:rPr>
          <w:kern w:val="22"/>
        </w:rPr>
        <w:t>The person</w:t>
      </w:r>
      <w:r w:rsidR="00150C2C" w:rsidRPr="00E36369">
        <w:rPr>
          <w:kern w:val="22"/>
        </w:rPr>
        <w:t xml:space="preserve"> support</w:t>
      </w:r>
      <w:r w:rsidRPr="00E36369">
        <w:rPr>
          <w:kern w:val="22"/>
        </w:rPr>
        <w:t>s</w:t>
      </w:r>
      <w:r w:rsidR="00150C2C" w:rsidRPr="00E36369">
        <w:rPr>
          <w:kern w:val="22"/>
        </w:rPr>
        <w:t xml:space="preserve"> sustainable use that benefits humans and is against having no </w:t>
      </w:r>
      <w:proofErr w:type="gramStart"/>
      <w:r w:rsidR="00150C2C" w:rsidRPr="00E36369">
        <w:rPr>
          <w:kern w:val="22"/>
        </w:rPr>
        <w:t>use</w:t>
      </w:r>
      <w:r w:rsidR="00711100" w:rsidRPr="00E36369">
        <w:rPr>
          <w:kern w:val="22"/>
        </w:rPr>
        <w:t>;</w:t>
      </w:r>
      <w:proofErr w:type="gramEnd"/>
    </w:p>
    <w:p w14:paraId="5CEF5BB5" w14:textId="46FEF7E5" w:rsidR="00C1161B" w:rsidRPr="00E36369" w:rsidRDefault="000D7C3F" w:rsidP="00312E76">
      <w:pPr>
        <w:pStyle w:val="Para1"/>
        <w:numPr>
          <w:ilvl w:val="0"/>
          <w:numId w:val="71"/>
        </w:numPr>
        <w:suppressLineNumbers/>
        <w:suppressAutoHyphens/>
        <w:adjustRightInd w:val="0"/>
        <w:snapToGrid w:val="0"/>
        <w:ind w:left="0" w:firstLine="709"/>
        <w:rPr>
          <w:kern w:val="22"/>
        </w:rPr>
      </w:pPr>
      <w:r w:rsidRPr="00E36369">
        <w:rPr>
          <w:kern w:val="22"/>
        </w:rPr>
        <w:t>The person</w:t>
      </w:r>
      <w:r w:rsidR="00150C2C" w:rsidRPr="00E36369">
        <w:rPr>
          <w:kern w:val="22"/>
        </w:rPr>
        <w:t xml:space="preserve"> supports all use and is against having no use.</w:t>
      </w:r>
    </w:p>
    <w:p w14:paraId="659E193A" w14:textId="1A8C83E4" w:rsidR="00937BC7" w:rsidRPr="00312E76" w:rsidRDefault="00AA6E2E" w:rsidP="00312E76">
      <w:pPr>
        <w:pStyle w:val="Para1"/>
        <w:numPr>
          <w:ilvl w:val="0"/>
          <w:numId w:val="0"/>
        </w:numPr>
        <w:suppressLineNumbers/>
        <w:suppressAutoHyphens/>
        <w:adjustRightInd w:val="0"/>
        <w:snapToGrid w:val="0"/>
        <w:rPr>
          <w:kern w:val="22"/>
        </w:rPr>
      </w:pPr>
      <w:r w:rsidRPr="00E36369">
        <w:rPr>
          <w:kern w:val="22"/>
        </w:rPr>
        <w:t xml:space="preserve">Ms. Roe </w:t>
      </w:r>
      <w:r w:rsidR="00FF05F7" w:rsidRPr="00E36369">
        <w:rPr>
          <w:kern w:val="22"/>
        </w:rPr>
        <w:t>then went over how</w:t>
      </w:r>
      <w:r w:rsidR="00AB6249" w:rsidRPr="00E36369">
        <w:rPr>
          <w:kern w:val="22"/>
        </w:rPr>
        <w:t xml:space="preserve"> these different </w:t>
      </w:r>
      <w:r w:rsidR="00A143E2" w:rsidRPr="00E36369">
        <w:rPr>
          <w:kern w:val="22"/>
        </w:rPr>
        <w:t>positions on</w:t>
      </w:r>
      <w:r w:rsidR="00FF05F7" w:rsidRPr="00E36369">
        <w:rPr>
          <w:kern w:val="22"/>
        </w:rPr>
        <w:t xml:space="preserve"> sustainable use </w:t>
      </w:r>
      <w:r w:rsidR="008A0CD2" w:rsidRPr="00E36369">
        <w:rPr>
          <w:kern w:val="22"/>
        </w:rPr>
        <w:t xml:space="preserve">were </w:t>
      </w:r>
      <w:r w:rsidR="00FF05F7" w:rsidRPr="00E36369">
        <w:rPr>
          <w:kern w:val="22"/>
        </w:rPr>
        <w:t>currently reflected in</w:t>
      </w:r>
      <w:r w:rsidR="00A143E2" w:rsidRPr="00E36369">
        <w:rPr>
          <w:kern w:val="22"/>
        </w:rPr>
        <w:t xml:space="preserve"> different targets of</w:t>
      </w:r>
      <w:r w:rsidR="00FF05F7" w:rsidRPr="00E36369">
        <w:rPr>
          <w:kern w:val="22"/>
        </w:rPr>
        <w:t xml:space="preserve"> the</w:t>
      </w:r>
      <w:r w:rsidR="00966266" w:rsidRPr="00E36369">
        <w:rPr>
          <w:kern w:val="22"/>
        </w:rPr>
        <w:t xml:space="preserve"> draft</w:t>
      </w:r>
      <w:r w:rsidR="00FF05F7" w:rsidRPr="00E36369">
        <w:rPr>
          <w:kern w:val="22"/>
        </w:rPr>
        <w:t xml:space="preserve"> post-2020 global biodiversity framework</w:t>
      </w:r>
      <w:r w:rsidR="00A143E2" w:rsidRPr="00E36369">
        <w:rPr>
          <w:kern w:val="22"/>
        </w:rPr>
        <w:t xml:space="preserve">, where </w:t>
      </w:r>
      <w:r w:rsidR="00E83317" w:rsidRPr="00E36369">
        <w:rPr>
          <w:kern w:val="22"/>
        </w:rPr>
        <w:t>T</w:t>
      </w:r>
      <w:r w:rsidR="00A143E2" w:rsidRPr="00E36369">
        <w:rPr>
          <w:kern w:val="22"/>
        </w:rPr>
        <w:t>arget 4 aim</w:t>
      </w:r>
      <w:r w:rsidR="008A0CD2" w:rsidRPr="00E36369">
        <w:rPr>
          <w:kern w:val="22"/>
        </w:rPr>
        <w:t>ed</w:t>
      </w:r>
      <w:r w:rsidR="00A143E2" w:rsidRPr="00E36369">
        <w:rPr>
          <w:kern w:val="22"/>
        </w:rPr>
        <w:t xml:space="preserve"> to ensure all use is sustainable; </w:t>
      </w:r>
      <w:r w:rsidR="00E83317" w:rsidRPr="00E36369">
        <w:rPr>
          <w:kern w:val="22"/>
        </w:rPr>
        <w:t>Target 3 aim</w:t>
      </w:r>
      <w:r w:rsidR="001441E3" w:rsidRPr="00E36369">
        <w:rPr>
          <w:kern w:val="22"/>
        </w:rPr>
        <w:t>ed</w:t>
      </w:r>
      <w:r w:rsidR="00E83317" w:rsidRPr="00E36369">
        <w:rPr>
          <w:kern w:val="22"/>
        </w:rPr>
        <w:t xml:space="preserve"> to support sustainable use as a conservation tool; and Target 8 aim</w:t>
      </w:r>
      <w:r w:rsidR="001441E3" w:rsidRPr="00E36369">
        <w:rPr>
          <w:kern w:val="22"/>
        </w:rPr>
        <w:t>ed</w:t>
      </w:r>
      <w:r w:rsidR="00E83317" w:rsidRPr="00E36369">
        <w:rPr>
          <w:kern w:val="22"/>
        </w:rPr>
        <w:t xml:space="preserve"> to support sustainable use as a human development tool. </w:t>
      </w:r>
      <w:r w:rsidR="00E3639A" w:rsidRPr="00E36369">
        <w:rPr>
          <w:kern w:val="22"/>
        </w:rPr>
        <w:t xml:space="preserve">She concluded by </w:t>
      </w:r>
      <w:r w:rsidR="00374811" w:rsidRPr="00E36369">
        <w:rPr>
          <w:kern w:val="22"/>
        </w:rPr>
        <w:t xml:space="preserve">reiterating that sustainable use </w:t>
      </w:r>
      <w:r w:rsidR="001441E3" w:rsidRPr="00E36369">
        <w:rPr>
          <w:kern w:val="22"/>
        </w:rPr>
        <w:t>wa</w:t>
      </w:r>
      <w:r w:rsidR="00374811" w:rsidRPr="00E36369">
        <w:rPr>
          <w:kern w:val="22"/>
        </w:rPr>
        <w:t xml:space="preserve">s fundamental to the </w:t>
      </w:r>
      <w:r w:rsidR="001441E3" w:rsidRPr="00E36369">
        <w:rPr>
          <w:kern w:val="22"/>
        </w:rPr>
        <w:t xml:space="preserve">Convention </w:t>
      </w:r>
      <w:r w:rsidR="00374811" w:rsidRPr="00E36369">
        <w:rPr>
          <w:kern w:val="22"/>
        </w:rPr>
        <w:t xml:space="preserve">and it </w:t>
      </w:r>
      <w:r w:rsidR="001441E3" w:rsidRPr="00E36369">
        <w:rPr>
          <w:kern w:val="22"/>
        </w:rPr>
        <w:t>wa</w:t>
      </w:r>
      <w:r w:rsidR="00374811" w:rsidRPr="00E36369">
        <w:rPr>
          <w:kern w:val="22"/>
        </w:rPr>
        <w:t>s important to consider the different uses, driver</w:t>
      </w:r>
      <w:r w:rsidR="00A551C7" w:rsidRPr="00E36369">
        <w:rPr>
          <w:kern w:val="22"/>
        </w:rPr>
        <w:t>s, impacts and perceptions of sustainable use.</w:t>
      </w:r>
    </w:p>
    <w:p w14:paraId="7D3AA42D" w14:textId="1BAC8B09" w:rsidR="00937BC7" w:rsidRPr="00E36369" w:rsidRDefault="00937BC7" w:rsidP="00312E76">
      <w:pPr>
        <w:pStyle w:val="Para1"/>
        <w:keepNext/>
        <w:numPr>
          <w:ilvl w:val="0"/>
          <w:numId w:val="0"/>
        </w:numPr>
        <w:suppressLineNumbers/>
        <w:suppressAutoHyphens/>
        <w:adjustRightInd w:val="0"/>
        <w:snapToGrid w:val="0"/>
        <w:spacing w:after="0"/>
        <w:rPr>
          <w:b/>
          <w:kern w:val="22"/>
        </w:rPr>
      </w:pPr>
      <w:r w:rsidRPr="00E36369">
        <w:rPr>
          <w:b/>
          <w:kern w:val="22"/>
        </w:rPr>
        <w:lastRenderedPageBreak/>
        <w:t>Assessment of Sustainable Use of Wild Species</w:t>
      </w:r>
      <w:r w:rsidR="002D3864" w:rsidRPr="00312E76">
        <w:rPr>
          <w:b/>
          <w:kern w:val="22"/>
        </w:rPr>
        <w:t xml:space="preserve"> by </w:t>
      </w:r>
      <w:r w:rsidR="675ABB31" w:rsidRPr="00312E76">
        <w:rPr>
          <w:b/>
          <w:kern w:val="22"/>
        </w:rPr>
        <w:t>Mr.</w:t>
      </w:r>
      <w:r w:rsidR="00271201" w:rsidRPr="00312E76">
        <w:rPr>
          <w:b/>
          <w:kern w:val="22"/>
        </w:rPr>
        <w:t xml:space="preserve"> </w:t>
      </w:r>
      <w:r w:rsidRPr="00E36369">
        <w:rPr>
          <w:b/>
          <w:kern w:val="22"/>
        </w:rPr>
        <w:t xml:space="preserve">John Donaldson and </w:t>
      </w:r>
      <w:r w:rsidR="133C6629" w:rsidRPr="00312E76">
        <w:rPr>
          <w:b/>
          <w:kern w:val="22"/>
        </w:rPr>
        <w:t xml:space="preserve">Ms. </w:t>
      </w:r>
      <w:r w:rsidRPr="00E36369">
        <w:rPr>
          <w:b/>
          <w:kern w:val="22"/>
        </w:rPr>
        <w:t xml:space="preserve">Marla R. Emery, </w:t>
      </w:r>
      <w:r w:rsidR="3BBF31A9" w:rsidRPr="00312E76">
        <w:rPr>
          <w:b/>
          <w:kern w:val="22"/>
        </w:rPr>
        <w:t>Co</w:t>
      </w:r>
      <w:r w:rsidR="001441E3" w:rsidRPr="00312E76">
        <w:rPr>
          <w:b/>
          <w:kern w:val="22"/>
        </w:rPr>
        <w:noBreakHyphen/>
      </w:r>
      <w:r w:rsidR="3BBF31A9" w:rsidRPr="00312E76">
        <w:rPr>
          <w:b/>
          <w:kern w:val="22"/>
        </w:rPr>
        <w:t>Chairs of the Thematic Assessment on Sustainable Use of Wild Species</w:t>
      </w:r>
      <w:r w:rsidRPr="00312E76">
        <w:rPr>
          <w:b/>
          <w:kern w:val="22"/>
        </w:rPr>
        <w:t xml:space="preserve">, </w:t>
      </w:r>
      <w:r w:rsidR="00416B72" w:rsidRPr="00E36369">
        <w:rPr>
          <w:b/>
          <w:kern w:val="22"/>
        </w:rPr>
        <w:t>Intergovernmental Science-Policy Platform on Biodiversity and Ecosystem Services</w:t>
      </w:r>
    </w:p>
    <w:p w14:paraId="4DB957F2" w14:textId="7F60AE36" w:rsidR="00937BC7" w:rsidRPr="00E36369" w:rsidRDefault="00A665F1" w:rsidP="00312E76">
      <w:pPr>
        <w:pStyle w:val="Para1"/>
        <w:numPr>
          <w:ilvl w:val="0"/>
          <w:numId w:val="0"/>
        </w:numPr>
        <w:suppressLineNumbers/>
        <w:suppressAutoHyphens/>
        <w:adjustRightInd w:val="0"/>
        <w:snapToGrid w:val="0"/>
        <w:rPr>
          <w:kern w:val="22"/>
        </w:rPr>
      </w:pPr>
      <w:r w:rsidRPr="00E36369">
        <w:rPr>
          <w:kern w:val="22"/>
        </w:rPr>
        <w:t xml:space="preserve">Ms. </w:t>
      </w:r>
      <w:r w:rsidR="00937BC7" w:rsidRPr="00E36369">
        <w:rPr>
          <w:kern w:val="22"/>
        </w:rPr>
        <w:t xml:space="preserve">Marla Emery and </w:t>
      </w:r>
      <w:r w:rsidRPr="00E36369">
        <w:rPr>
          <w:kern w:val="22"/>
        </w:rPr>
        <w:t xml:space="preserve">Mr. </w:t>
      </w:r>
      <w:r w:rsidR="00937BC7" w:rsidRPr="00E36369">
        <w:rPr>
          <w:kern w:val="22"/>
        </w:rPr>
        <w:t xml:space="preserve">John Donaldson, Co-Chairs of the </w:t>
      </w:r>
      <w:r w:rsidR="002270D5" w:rsidRPr="00E36369">
        <w:rPr>
          <w:kern w:val="22"/>
        </w:rPr>
        <w:t xml:space="preserve">Thematic </w:t>
      </w:r>
      <w:r w:rsidR="00937BC7" w:rsidRPr="00E36369">
        <w:rPr>
          <w:kern w:val="22"/>
        </w:rPr>
        <w:t>Assessment on Sustainable Use</w:t>
      </w:r>
      <w:r w:rsidR="002270D5" w:rsidRPr="00E36369">
        <w:rPr>
          <w:kern w:val="22"/>
        </w:rPr>
        <w:t xml:space="preserve"> of Wild Species</w:t>
      </w:r>
      <w:r w:rsidR="00937BC7" w:rsidRPr="00E36369">
        <w:rPr>
          <w:kern w:val="22"/>
        </w:rPr>
        <w:t>, Intergovernmental Science-Policy Platform on Biodiversity and Ecosystem Services</w:t>
      </w:r>
      <w:r w:rsidR="00E00DCD" w:rsidRPr="00E36369">
        <w:rPr>
          <w:kern w:val="22"/>
        </w:rPr>
        <w:t xml:space="preserve"> (IPBES)</w:t>
      </w:r>
      <w:r w:rsidR="00937BC7" w:rsidRPr="00E36369">
        <w:rPr>
          <w:kern w:val="22"/>
        </w:rPr>
        <w:t xml:space="preserve">, presented an overview of the </w:t>
      </w:r>
      <w:r w:rsidR="5F960BAF" w:rsidRPr="00E36369">
        <w:rPr>
          <w:kern w:val="22"/>
        </w:rPr>
        <w:t>process of the</w:t>
      </w:r>
      <w:r w:rsidR="5F960BAF" w:rsidRPr="00E36369" w:rsidDel="00E24365">
        <w:rPr>
          <w:kern w:val="22"/>
        </w:rPr>
        <w:t xml:space="preserve"> </w:t>
      </w:r>
      <w:r w:rsidR="00937BC7" w:rsidRPr="00E36369">
        <w:rPr>
          <w:kern w:val="22"/>
        </w:rPr>
        <w:t xml:space="preserve">IPBES Assessment on Sustainable Use. </w:t>
      </w:r>
      <w:r w:rsidR="009900C0" w:rsidRPr="00E36369">
        <w:rPr>
          <w:kern w:val="22"/>
        </w:rPr>
        <w:t>M</w:t>
      </w:r>
      <w:r w:rsidR="00E5365F" w:rsidRPr="00E36369">
        <w:rPr>
          <w:kern w:val="22"/>
        </w:rPr>
        <w:t>s. Emery</w:t>
      </w:r>
      <w:r w:rsidR="009900C0" w:rsidRPr="00E36369">
        <w:rPr>
          <w:kern w:val="22"/>
        </w:rPr>
        <w:t xml:space="preserve"> </w:t>
      </w:r>
      <w:r w:rsidR="00937BC7" w:rsidRPr="00E36369">
        <w:rPr>
          <w:kern w:val="22"/>
        </w:rPr>
        <w:t xml:space="preserve">noted that </w:t>
      </w:r>
      <w:r w:rsidR="002436F0" w:rsidRPr="00E36369">
        <w:rPr>
          <w:kern w:val="22"/>
        </w:rPr>
        <w:t xml:space="preserve">the assessment </w:t>
      </w:r>
      <w:r w:rsidR="005B05B0" w:rsidRPr="00E36369">
        <w:rPr>
          <w:kern w:val="22"/>
        </w:rPr>
        <w:t>outline</w:t>
      </w:r>
      <w:r w:rsidR="00F144C9" w:rsidRPr="00E36369">
        <w:rPr>
          <w:kern w:val="22"/>
        </w:rPr>
        <w:t>d</w:t>
      </w:r>
      <w:r w:rsidR="005B05B0" w:rsidRPr="00E36369">
        <w:rPr>
          <w:kern w:val="22"/>
        </w:rPr>
        <w:t xml:space="preserve"> approaches to enhance the sustainable use of wild species</w:t>
      </w:r>
      <w:r w:rsidR="0006547A" w:rsidRPr="00E36369">
        <w:rPr>
          <w:kern w:val="22"/>
        </w:rPr>
        <w:t>, examin</w:t>
      </w:r>
      <w:r w:rsidR="00175A1C" w:rsidRPr="00E36369">
        <w:rPr>
          <w:kern w:val="22"/>
        </w:rPr>
        <w:t>e</w:t>
      </w:r>
      <w:r w:rsidR="00F144C9" w:rsidRPr="00E36369">
        <w:rPr>
          <w:kern w:val="22"/>
        </w:rPr>
        <w:t>d</w:t>
      </w:r>
      <w:r w:rsidR="0006547A" w:rsidRPr="00E36369">
        <w:rPr>
          <w:kern w:val="22"/>
        </w:rPr>
        <w:t xml:space="preserve"> extractive and non-extractive uses</w:t>
      </w:r>
      <w:r w:rsidR="00175A1C" w:rsidRPr="00E36369">
        <w:rPr>
          <w:kern w:val="22"/>
        </w:rPr>
        <w:t xml:space="preserve"> and recognize</w:t>
      </w:r>
      <w:r w:rsidR="00F144C9" w:rsidRPr="00E36369">
        <w:rPr>
          <w:kern w:val="22"/>
        </w:rPr>
        <w:t>d</w:t>
      </w:r>
      <w:r w:rsidR="00175A1C" w:rsidRPr="00E36369">
        <w:rPr>
          <w:kern w:val="22"/>
        </w:rPr>
        <w:t xml:space="preserve"> the inseparable unity of nature and humanity</w:t>
      </w:r>
      <w:r w:rsidR="005B4ED7" w:rsidRPr="00E36369">
        <w:rPr>
          <w:kern w:val="22"/>
        </w:rPr>
        <w:t xml:space="preserve">. The assessment </w:t>
      </w:r>
      <w:r w:rsidR="00F144C9" w:rsidRPr="00E36369">
        <w:rPr>
          <w:kern w:val="22"/>
        </w:rPr>
        <w:t>wa</w:t>
      </w:r>
      <w:r w:rsidR="005B4ED7" w:rsidRPr="00E36369">
        <w:rPr>
          <w:kern w:val="22"/>
        </w:rPr>
        <w:t xml:space="preserve">s divided into </w:t>
      </w:r>
      <w:r w:rsidR="00DF00BF" w:rsidRPr="00E36369">
        <w:rPr>
          <w:kern w:val="22"/>
        </w:rPr>
        <w:t>six</w:t>
      </w:r>
      <w:r w:rsidR="005B4ED7" w:rsidRPr="00E36369">
        <w:rPr>
          <w:kern w:val="22"/>
        </w:rPr>
        <w:t xml:space="preserve"> chapters. </w:t>
      </w:r>
      <w:r w:rsidR="00B840D2" w:rsidRPr="00E36369">
        <w:rPr>
          <w:kern w:val="22"/>
        </w:rPr>
        <w:t xml:space="preserve">A </w:t>
      </w:r>
      <w:r w:rsidR="00DF00BF" w:rsidRPr="00E36369">
        <w:rPr>
          <w:kern w:val="22"/>
        </w:rPr>
        <w:t>second</w:t>
      </w:r>
      <w:r w:rsidR="00B840D2" w:rsidRPr="00E36369">
        <w:rPr>
          <w:kern w:val="22"/>
        </w:rPr>
        <w:t xml:space="preserve"> order draft of the assessment as well as a </w:t>
      </w:r>
      <w:r w:rsidR="00DF00BF" w:rsidRPr="00E36369">
        <w:rPr>
          <w:kern w:val="22"/>
        </w:rPr>
        <w:t>first</w:t>
      </w:r>
      <w:r w:rsidR="00B840D2" w:rsidRPr="00E36369">
        <w:rPr>
          <w:kern w:val="22"/>
        </w:rPr>
        <w:t xml:space="preserve"> draft summary for policymakers </w:t>
      </w:r>
      <w:r w:rsidR="00DC610C" w:rsidRPr="00E36369">
        <w:rPr>
          <w:kern w:val="22"/>
        </w:rPr>
        <w:t xml:space="preserve">would </w:t>
      </w:r>
      <w:r w:rsidR="00B840D2" w:rsidRPr="00E36369">
        <w:rPr>
          <w:kern w:val="22"/>
        </w:rPr>
        <w:t xml:space="preserve">be available </w:t>
      </w:r>
      <w:r w:rsidR="00DC610C" w:rsidRPr="00E36369">
        <w:rPr>
          <w:kern w:val="22"/>
        </w:rPr>
        <w:t xml:space="preserve">in </w:t>
      </w:r>
      <w:r w:rsidR="00B840D2" w:rsidRPr="00E36369">
        <w:rPr>
          <w:kern w:val="22"/>
        </w:rPr>
        <w:t xml:space="preserve">January 2021. </w:t>
      </w:r>
      <w:r w:rsidR="00C0058C" w:rsidRPr="00E36369">
        <w:rPr>
          <w:kern w:val="22"/>
        </w:rPr>
        <w:t xml:space="preserve">The final </w:t>
      </w:r>
      <w:r w:rsidR="009D6505" w:rsidRPr="00E36369">
        <w:rPr>
          <w:kern w:val="22"/>
        </w:rPr>
        <w:t xml:space="preserve">assessment </w:t>
      </w:r>
      <w:r w:rsidR="00DC610C" w:rsidRPr="00E36369">
        <w:rPr>
          <w:kern w:val="22"/>
        </w:rPr>
        <w:t xml:space="preserve">would </w:t>
      </w:r>
      <w:r w:rsidR="009D6505" w:rsidRPr="00E36369">
        <w:rPr>
          <w:kern w:val="22"/>
        </w:rPr>
        <w:t>go to the IPBES Plenary in 2022</w:t>
      </w:r>
      <w:r w:rsidR="00B840D2" w:rsidRPr="00E36369">
        <w:rPr>
          <w:kern w:val="22"/>
        </w:rPr>
        <w:t>.</w:t>
      </w:r>
      <w:r w:rsidR="00A17DE8" w:rsidRPr="00E36369">
        <w:rPr>
          <w:kern w:val="22"/>
        </w:rPr>
        <w:t xml:space="preserve"> The document t</w:t>
      </w:r>
      <w:r w:rsidR="00DC610C" w:rsidRPr="00E36369">
        <w:rPr>
          <w:kern w:val="22"/>
        </w:rPr>
        <w:t>ook</w:t>
      </w:r>
      <w:r w:rsidR="00A17DE8" w:rsidRPr="00E36369">
        <w:rPr>
          <w:kern w:val="22"/>
        </w:rPr>
        <w:t xml:space="preserve"> a soci</w:t>
      </w:r>
      <w:r w:rsidR="0002342D" w:rsidRPr="00E36369">
        <w:rPr>
          <w:kern w:val="22"/>
        </w:rPr>
        <w:t>o</w:t>
      </w:r>
      <w:r w:rsidR="00A17DE8" w:rsidRPr="00E36369">
        <w:rPr>
          <w:kern w:val="22"/>
        </w:rPr>
        <w:t>ecological approach</w:t>
      </w:r>
      <w:r w:rsidR="00C705E1" w:rsidRPr="00E36369">
        <w:rPr>
          <w:kern w:val="22"/>
        </w:rPr>
        <w:t xml:space="preserve"> to</w:t>
      </w:r>
      <w:r w:rsidR="00A17DE8" w:rsidRPr="00E36369">
        <w:rPr>
          <w:kern w:val="22"/>
        </w:rPr>
        <w:t xml:space="preserve"> </w:t>
      </w:r>
      <w:r w:rsidR="00FA727A" w:rsidRPr="00E36369">
        <w:rPr>
          <w:kern w:val="22"/>
        </w:rPr>
        <w:t xml:space="preserve">the sustainable use of wild species </w:t>
      </w:r>
      <w:r w:rsidR="00C705E1" w:rsidRPr="00E36369">
        <w:rPr>
          <w:kern w:val="22"/>
        </w:rPr>
        <w:t xml:space="preserve">and </w:t>
      </w:r>
      <w:r w:rsidR="00DC610C" w:rsidRPr="00E36369">
        <w:rPr>
          <w:kern w:val="22"/>
        </w:rPr>
        <w:t>wa</w:t>
      </w:r>
      <w:r w:rsidR="00C705E1" w:rsidRPr="00E36369">
        <w:rPr>
          <w:kern w:val="22"/>
        </w:rPr>
        <w:t xml:space="preserve">s </w:t>
      </w:r>
      <w:r w:rsidR="00FA727A" w:rsidRPr="00E36369">
        <w:rPr>
          <w:kern w:val="22"/>
        </w:rPr>
        <w:t>being carried out by a multidisciplinary team</w:t>
      </w:r>
      <w:r w:rsidR="004A732C" w:rsidRPr="00E36369">
        <w:rPr>
          <w:kern w:val="22"/>
        </w:rPr>
        <w:t xml:space="preserve"> of 75 experts from 38 countries. </w:t>
      </w:r>
      <w:r w:rsidR="006E0DD2" w:rsidRPr="00E36369">
        <w:rPr>
          <w:kern w:val="22"/>
        </w:rPr>
        <w:t>The document incorporate</w:t>
      </w:r>
      <w:r w:rsidR="00DC610C" w:rsidRPr="00E36369">
        <w:rPr>
          <w:kern w:val="22"/>
        </w:rPr>
        <w:t>d</w:t>
      </w:r>
      <w:r w:rsidR="006E0DD2" w:rsidRPr="00E36369">
        <w:rPr>
          <w:kern w:val="22"/>
        </w:rPr>
        <w:t xml:space="preserve"> both </w:t>
      </w:r>
      <w:r w:rsidR="005F4A15" w:rsidRPr="00E36369">
        <w:rPr>
          <w:kern w:val="22"/>
        </w:rPr>
        <w:t xml:space="preserve">scientific literature and indigenous and local knowledge. </w:t>
      </w:r>
      <w:r w:rsidR="00E5365F" w:rsidRPr="00E36369">
        <w:rPr>
          <w:kern w:val="22"/>
        </w:rPr>
        <w:t>Mr. Donaldson</w:t>
      </w:r>
      <w:r w:rsidR="0009640F" w:rsidRPr="00E36369">
        <w:rPr>
          <w:kern w:val="22"/>
        </w:rPr>
        <w:t xml:space="preserve"> then explained the framework for the assessment</w:t>
      </w:r>
      <w:r w:rsidR="009900C0" w:rsidRPr="00E36369">
        <w:rPr>
          <w:kern w:val="22"/>
        </w:rPr>
        <w:t>, which consider</w:t>
      </w:r>
      <w:r w:rsidR="00DC610C" w:rsidRPr="00E36369">
        <w:rPr>
          <w:kern w:val="22"/>
        </w:rPr>
        <w:t>ed</w:t>
      </w:r>
      <w:r w:rsidR="009900C0" w:rsidRPr="00E36369">
        <w:rPr>
          <w:kern w:val="22"/>
        </w:rPr>
        <w:t xml:space="preserve"> animal, plant, </w:t>
      </w:r>
      <w:proofErr w:type="gramStart"/>
      <w:r w:rsidR="009900C0" w:rsidRPr="00E36369">
        <w:rPr>
          <w:kern w:val="22"/>
        </w:rPr>
        <w:t>fungi</w:t>
      </w:r>
      <w:proofErr w:type="gramEnd"/>
      <w:r w:rsidR="009900C0" w:rsidRPr="00E36369">
        <w:rPr>
          <w:kern w:val="22"/>
        </w:rPr>
        <w:t xml:space="preserve"> and algae </w:t>
      </w:r>
      <w:r w:rsidR="004079AF" w:rsidRPr="00E36369">
        <w:rPr>
          <w:kern w:val="22"/>
        </w:rPr>
        <w:t>taxa</w:t>
      </w:r>
      <w:r w:rsidR="009900C0" w:rsidRPr="00E36369">
        <w:rPr>
          <w:kern w:val="22"/>
        </w:rPr>
        <w:t xml:space="preserve">. </w:t>
      </w:r>
      <w:r w:rsidR="00E5365F" w:rsidRPr="00E36369">
        <w:rPr>
          <w:kern w:val="22"/>
        </w:rPr>
        <w:t>He</w:t>
      </w:r>
      <w:r w:rsidR="002C017F" w:rsidRPr="00E36369">
        <w:rPr>
          <w:kern w:val="22"/>
        </w:rPr>
        <w:t xml:space="preserve"> </w:t>
      </w:r>
      <w:r w:rsidR="00BA7083" w:rsidRPr="00E36369">
        <w:rPr>
          <w:kern w:val="22"/>
        </w:rPr>
        <w:t>also explained how the assessment define</w:t>
      </w:r>
      <w:r w:rsidR="00DC610C" w:rsidRPr="00E36369">
        <w:rPr>
          <w:kern w:val="22"/>
        </w:rPr>
        <w:t>d</w:t>
      </w:r>
      <w:r w:rsidR="00BA7083" w:rsidRPr="00E36369">
        <w:rPr>
          <w:kern w:val="22"/>
        </w:rPr>
        <w:t xml:space="preserve"> wild species, taking into consideration context, </w:t>
      </w:r>
      <w:proofErr w:type="gramStart"/>
      <w:r w:rsidR="00BA7083" w:rsidRPr="00E36369">
        <w:rPr>
          <w:kern w:val="22"/>
        </w:rPr>
        <w:t>purpose</w:t>
      </w:r>
      <w:proofErr w:type="gramEnd"/>
      <w:r w:rsidR="00BA7083" w:rsidRPr="00E36369">
        <w:rPr>
          <w:kern w:val="22"/>
        </w:rPr>
        <w:t xml:space="preserve"> and world view. </w:t>
      </w:r>
      <w:r w:rsidR="00175F26" w:rsidRPr="00E36369">
        <w:rPr>
          <w:kern w:val="22"/>
        </w:rPr>
        <w:t xml:space="preserve">There </w:t>
      </w:r>
      <w:r w:rsidR="00DC610C" w:rsidRPr="00E36369">
        <w:rPr>
          <w:kern w:val="22"/>
        </w:rPr>
        <w:t xml:space="preserve">were </w:t>
      </w:r>
      <w:r w:rsidR="00175F26" w:rsidRPr="00E36369">
        <w:rPr>
          <w:kern w:val="22"/>
        </w:rPr>
        <w:t>three variables considered when evaluating the wildness of a</w:t>
      </w:r>
      <w:r w:rsidR="008E183A" w:rsidRPr="00E36369">
        <w:rPr>
          <w:kern w:val="22"/>
        </w:rPr>
        <w:t xml:space="preserve"> species, including: degree of human intervention in survival and productivity; degree of human mediated distribution</w:t>
      </w:r>
      <w:r w:rsidR="006C2AC3" w:rsidRPr="00E36369">
        <w:rPr>
          <w:kern w:val="22"/>
        </w:rPr>
        <w:t xml:space="preserve">; and degree of genetic selection of traits. </w:t>
      </w:r>
      <w:r w:rsidR="00C17794" w:rsidRPr="00E36369">
        <w:rPr>
          <w:kern w:val="22"/>
        </w:rPr>
        <w:t xml:space="preserve">Depending on the levels of each of these three variables, a species may be </w:t>
      </w:r>
      <w:r w:rsidR="00122CA8" w:rsidRPr="00E36369">
        <w:rPr>
          <w:kern w:val="22"/>
        </w:rPr>
        <w:t>labelled</w:t>
      </w:r>
      <w:r w:rsidR="00D072BC" w:rsidRPr="00E36369">
        <w:rPr>
          <w:kern w:val="22"/>
        </w:rPr>
        <w:t>:</w:t>
      </w:r>
      <w:r w:rsidR="00122CA8" w:rsidRPr="00E36369">
        <w:rPr>
          <w:kern w:val="22"/>
        </w:rPr>
        <w:t xml:space="preserve"> </w:t>
      </w:r>
      <w:r w:rsidR="00D072BC" w:rsidRPr="00E36369">
        <w:rPr>
          <w:kern w:val="22"/>
        </w:rPr>
        <w:t>“</w:t>
      </w:r>
      <w:r w:rsidR="00C17794" w:rsidRPr="00E36369">
        <w:rPr>
          <w:kern w:val="22"/>
        </w:rPr>
        <w:t>wild</w:t>
      </w:r>
      <w:r w:rsidR="0059786B" w:rsidRPr="00E36369">
        <w:rPr>
          <w:kern w:val="22"/>
        </w:rPr>
        <w:t xml:space="preserve"> in its original habitat</w:t>
      </w:r>
      <w:r w:rsidR="00D072BC" w:rsidRPr="00E36369">
        <w:rPr>
          <w:kern w:val="22"/>
        </w:rPr>
        <w:t>”</w:t>
      </w:r>
      <w:r w:rsidR="00FF16F2" w:rsidRPr="00E36369">
        <w:rPr>
          <w:kern w:val="22"/>
        </w:rPr>
        <w:t xml:space="preserve">, </w:t>
      </w:r>
      <w:r w:rsidR="00D072BC" w:rsidRPr="00E36369">
        <w:rPr>
          <w:kern w:val="22"/>
        </w:rPr>
        <w:t>“</w:t>
      </w:r>
      <w:r w:rsidR="00FF16F2" w:rsidRPr="00E36369">
        <w:rPr>
          <w:kern w:val="22"/>
        </w:rPr>
        <w:t>wild managed</w:t>
      </w:r>
      <w:r w:rsidR="00D072BC" w:rsidRPr="00E36369">
        <w:rPr>
          <w:kern w:val="22"/>
        </w:rPr>
        <w:t>”</w:t>
      </w:r>
      <w:r w:rsidR="00FF16F2" w:rsidRPr="00E36369">
        <w:rPr>
          <w:kern w:val="22"/>
        </w:rPr>
        <w:t xml:space="preserve">, </w:t>
      </w:r>
      <w:r w:rsidR="00D072BC" w:rsidRPr="00E36369">
        <w:rPr>
          <w:kern w:val="22"/>
        </w:rPr>
        <w:t>“</w:t>
      </w:r>
      <w:r w:rsidR="00FF16F2" w:rsidRPr="00E36369">
        <w:rPr>
          <w:kern w:val="22"/>
        </w:rPr>
        <w:t>introduced</w:t>
      </w:r>
      <w:r w:rsidR="00D072BC" w:rsidRPr="00E36369">
        <w:rPr>
          <w:kern w:val="22"/>
        </w:rPr>
        <w:t>”</w:t>
      </w:r>
      <w:r w:rsidR="00FF16F2" w:rsidRPr="00E36369">
        <w:rPr>
          <w:kern w:val="22"/>
        </w:rPr>
        <w:t xml:space="preserve">, </w:t>
      </w:r>
      <w:r w:rsidR="00D072BC" w:rsidRPr="00E36369">
        <w:rPr>
          <w:kern w:val="22"/>
        </w:rPr>
        <w:t>“</w:t>
      </w:r>
      <w:r w:rsidR="00FF16F2" w:rsidRPr="00E36369">
        <w:rPr>
          <w:kern w:val="22"/>
        </w:rPr>
        <w:t>feral</w:t>
      </w:r>
      <w:r w:rsidR="00D072BC" w:rsidRPr="00E36369">
        <w:rPr>
          <w:kern w:val="22"/>
        </w:rPr>
        <w:t>”</w:t>
      </w:r>
      <w:r w:rsidR="00FF16F2" w:rsidRPr="00E36369">
        <w:rPr>
          <w:kern w:val="22"/>
        </w:rPr>
        <w:t xml:space="preserve">, </w:t>
      </w:r>
      <w:r w:rsidR="00D072BC" w:rsidRPr="00E36369">
        <w:rPr>
          <w:kern w:val="22"/>
        </w:rPr>
        <w:t>“</w:t>
      </w:r>
      <w:r w:rsidR="00FF16F2" w:rsidRPr="00E36369">
        <w:rPr>
          <w:kern w:val="22"/>
        </w:rPr>
        <w:t>captive</w:t>
      </w:r>
      <w:r w:rsidR="00D072BC" w:rsidRPr="00E36369">
        <w:rPr>
          <w:kern w:val="22"/>
        </w:rPr>
        <w:t>”</w:t>
      </w:r>
      <w:r w:rsidR="00FF16F2" w:rsidRPr="00E36369">
        <w:rPr>
          <w:kern w:val="22"/>
        </w:rPr>
        <w:t xml:space="preserve"> or </w:t>
      </w:r>
      <w:r w:rsidR="00D072BC" w:rsidRPr="00E36369">
        <w:rPr>
          <w:kern w:val="22"/>
        </w:rPr>
        <w:t>“</w:t>
      </w:r>
      <w:r w:rsidR="00FF16F2" w:rsidRPr="00E36369">
        <w:rPr>
          <w:kern w:val="22"/>
        </w:rPr>
        <w:t>domesticated</w:t>
      </w:r>
      <w:r w:rsidR="00D072BC" w:rsidRPr="00E36369">
        <w:rPr>
          <w:kern w:val="22"/>
        </w:rPr>
        <w:t>”</w:t>
      </w:r>
      <w:r w:rsidR="00FF16F2" w:rsidRPr="00E36369">
        <w:rPr>
          <w:kern w:val="22"/>
        </w:rPr>
        <w:t xml:space="preserve">. </w:t>
      </w:r>
      <w:r w:rsidR="0002342D" w:rsidRPr="00E36369">
        <w:rPr>
          <w:kern w:val="22"/>
        </w:rPr>
        <w:t>M</w:t>
      </w:r>
      <w:r w:rsidR="00D42543" w:rsidRPr="00E36369">
        <w:rPr>
          <w:kern w:val="22"/>
        </w:rPr>
        <w:t>s. Emery</w:t>
      </w:r>
      <w:r w:rsidR="0002342D" w:rsidRPr="00E36369">
        <w:rPr>
          <w:kern w:val="22"/>
        </w:rPr>
        <w:t xml:space="preserve"> then </w:t>
      </w:r>
      <w:r w:rsidR="0042120B" w:rsidRPr="00E36369">
        <w:rPr>
          <w:kern w:val="22"/>
        </w:rPr>
        <w:t>explained that, in the assessment, sustainable use</w:t>
      </w:r>
      <w:r w:rsidR="003E3523" w:rsidRPr="00E36369">
        <w:rPr>
          <w:kern w:val="22"/>
        </w:rPr>
        <w:t xml:space="preserve"> </w:t>
      </w:r>
      <w:r w:rsidR="00DC610C" w:rsidRPr="00E36369">
        <w:rPr>
          <w:kern w:val="22"/>
        </w:rPr>
        <w:t>wa</w:t>
      </w:r>
      <w:r w:rsidR="003E3523" w:rsidRPr="00E36369">
        <w:rPr>
          <w:kern w:val="22"/>
        </w:rPr>
        <w:t>s considered a dynamic and complex socioecological process that require</w:t>
      </w:r>
      <w:r w:rsidR="003D25CC" w:rsidRPr="00E36369">
        <w:rPr>
          <w:kern w:val="22"/>
        </w:rPr>
        <w:t>d</w:t>
      </w:r>
      <w:r w:rsidR="003E3523" w:rsidRPr="00E36369">
        <w:rPr>
          <w:kern w:val="22"/>
        </w:rPr>
        <w:t xml:space="preserve"> appropriate indicators to measure the achievement of both its social and ecological dimensions. </w:t>
      </w:r>
      <w:r w:rsidR="00D738FA" w:rsidRPr="00E36369">
        <w:rPr>
          <w:kern w:val="22"/>
        </w:rPr>
        <w:t xml:space="preserve">The assessment </w:t>
      </w:r>
      <w:r w:rsidR="00D169D6" w:rsidRPr="00E36369">
        <w:rPr>
          <w:kern w:val="22"/>
        </w:rPr>
        <w:t>of status and trends buil</w:t>
      </w:r>
      <w:r w:rsidR="003D25CC" w:rsidRPr="00E36369">
        <w:rPr>
          <w:kern w:val="22"/>
        </w:rPr>
        <w:t>t</w:t>
      </w:r>
      <w:r w:rsidR="00D169D6" w:rsidRPr="00E36369">
        <w:rPr>
          <w:kern w:val="22"/>
        </w:rPr>
        <w:t xml:space="preserve"> on other assessments of the status of species in use </w:t>
      </w:r>
      <w:r w:rsidR="004E243F" w:rsidRPr="00E36369">
        <w:rPr>
          <w:kern w:val="22"/>
        </w:rPr>
        <w:t>and</w:t>
      </w:r>
      <w:r w:rsidR="00D169D6" w:rsidRPr="00E36369">
        <w:rPr>
          <w:kern w:val="22"/>
        </w:rPr>
        <w:t xml:space="preserve"> assessed trends in sustainable use.</w:t>
      </w:r>
      <w:r w:rsidR="00E97275" w:rsidRPr="00E36369">
        <w:rPr>
          <w:kern w:val="22"/>
        </w:rPr>
        <w:t xml:space="preserve"> This information </w:t>
      </w:r>
      <w:r w:rsidR="003D25CC" w:rsidRPr="00E36369">
        <w:rPr>
          <w:kern w:val="22"/>
        </w:rPr>
        <w:t xml:space="preserve">would </w:t>
      </w:r>
      <w:r w:rsidR="00E97275" w:rsidRPr="00E36369">
        <w:rPr>
          <w:kern w:val="22"/>
        </w:rPr>
        <w:t>help inform baselines for the post</w:t>
      </w:r>
      <w:r w:rsidR="009A712F" w:rsidRPr="00E36369">
        <w:rPr>
          <w:kern w:val="22"/>
        </w:rPr>
        <w:t>-</w:t>
      </w:r>
      <w:r w:rsidR="00E97275" w:rsidRPr="00E36369">
        <w:rPr>
          <w:kern w:val="22"/>
        </w:rPr>
        <w:t xml:space="preserve">2020 targets. </w:t>
      </w:r>
      <w:r w:rsidR="00392CD1" w:rsidRPr="00E36369">
        <w:rPr>
          <w:kern w:val="22"/>
        </w:rPr>
        <w:t>The document also aim</w:t>
      </w:r>
      <w:r w:rsidR="003D25CC" w:rsidRPr="00E36369">
        <w:rPr>
          <w:kern w:val="22"/>
        </w:rPr>
        <w:t>ed</w:t>
      </w:r>
      <w:r w:rsidR="00392CD1" w:rsidRPr="00E36369">
        <w:rPr>
          <w:kern w:val="22"/>
        </w:rPr>
        <w:t xml:space="preserve"> to understand the drivers of sustainable use and explore</w:t>
      </w:r>
      <w:r w:rsidR="003D25CC" w:rsidRPr="00E36369">
        <w:rPr>
          <w:kern w:val="22"/>
        </w:rPr>
        <w:t>d</w:t>
      </w:r>
      <w:r w:rsidR="00392CD1" w:rsidRPr="00E36369">
        <w:rPr>
          <w:kern w:val="22"/>
        </w:rPr>
        <w:t xml:space="preserve"> plausible futures and target</w:t>
      </w:r>
      <w:r w:rsidR="00F93567" w:rsidRPr="00E36369">
        <w:rPr>
          <w:kern w:val="22"/>
        </w:rPr>
        <w:t>-</w:t>
      </w:r>
      <w:r w:rsidR="00392CD1" w:rsidRPr="00E36369">
        <w:rPr>
          <w:kern w:val="22"/>
        </w:rPr>
        <w:t xml:space="preserve">seeking scenarios </w:t>
      </w:r>
      <w:r w:rsidR="00C84F24" w:rsidRPr="00E36369">
        <w:rPr>
          <w:kern w:val="22"/>
        </w:rPr>
        <w:t xml:space="preserve">to identify leverage points and pathways to drive transformative change. </w:t>
      </w:r>
      <w:r w:rsidR="00500138" w:rsidRPr="00E36369">
        <w:rPr>
          <w:kern w:val="22"/>
        </w:rPr>
        <w:t>M</w:t>
      </w:r>
      <w:r w:rsidR="00D42543" w:rsidRPr="00E36369">
        <w:rPr>
          <w:kern w:val="22"/>
        </w:rPr>
        <w:t>s. Emery</w:t>
      </w:r>
      <w:r w:rsidR="00500138" w:rsidRPr="00E36369">
        <w:rPr>
          <w:kern w:val="22"/>
        </w:rPr>
        <w:t xml:space="preserve"> noted that policies on sustainable use </w:t>
      </w:r>
      <w:r w:rsidR="003D25CC" w:rsidRPr="00E36369">
        <w:rPr>
          <w:kern w:val="22"/>
        </w:rPr>
        <w:t xml:space="preserve">had to </w:t>
      </w:r>
      <w:r w:rsidR="00500138" w:rsidRPr="00E36369">
        <w:rPr>
          <w:kern w:val="22"/>
        </w:rPr>
        <w:t>balance social and ecological dimensions</w:t>
      </w:r>
      <w:r w:rsidR="001E6133" w:rsidRPr="00E36369">
        <w:rPr>
          <w:kern w:val="22"/>
        </w:rPr>
        <w:t xml:space="preserve"> and recogni</w:t>
      </w:r>
      <w:r w:rsidR="003E00CC" w:rsidRPr="00E36369">
        <w:rPr>
          <w:kern w:val="22"/>
        </w:rPr>
        <w:t>z</w:t>
      </w:r>
      <w:r w:rsidR="001E6133" w:rsidRPr="00E36369">
        <w:rPr>
          <w:kern w:val="22"/>
        </w:rPr>
        <w:t xml:space="preserve">e that </w:t>
      </w:r>
      <w:r w:rsidR="002A0333" w:rsidRPr="00E36369">
        <w:rPr>
          <w:kern w:val="22"/>
        </w:rPr>
        <w:t>responses operate</w:t>
      </w:r>
      <w:r w:rsidR="003E00CC" w:rsidRPr="00E36369">
        <w:rPr>
          <w:kern w:val="22"/>
        </w:rPr>
        <w:t>d</w:t>
      </w:r>
      <w:r w:rsidR="002A0333" w:rsidRPr="00E36369">
        <w:rPr>
          <w:kern w:val="22"/>
        </w:rPr>
        <w:t xml:space="preserve"> at different scales. </w:t>
      </w:r>
      <w:r w:rsidR="00FD2E48" w:rsidRPr="00E36369">
        <w:rPr>
          <w:kern w:val="22"/>
        </w:rPr>
        <w:t>Many successful examples of sustainable use in local communities exist</w:t>
      </w:r>
      <w:r w:rsidR="003E00CC" w:rsidRPr="00E36369">
        <w:rPr>
          <w:kern w:val="22"/>
        </w:rPr>
        <w:t>ed</w:t>
      </w:r>
      <w:r w:rsidR="00FD2E48" w:rsidRPr="00E36369">
        <w:rPr>
          <w:kern w:val="22"/>
        </w:rPr>
        <w:t xml:space="preserve"> but scaling these responses up </w:t>
      </w:r>
      <w:r w:rsidR="003E00CC" w:rsidRPr="00E36369">
        <w:rPr>
          <w:kern w:val="22"/>
        </w:rPr>
        <w:t xml:space="preserve">could </w:t>
      </w:r>
      <w:r w:rsidR="00FD2E48" w:rsidRPr="00E36369">
        <w:rPr>
          <w:kern w:val="22"/>
        </w:rPr>
        <w:t xml:space="preserve">be a challenge. </w:t>
      </w:r>
      <w:r w:rsidR="00D42543" w:rsidRPr="00E36369">
        <w:rPr>
          <w:kern w:val="22"/>
        </w:rPr>
        <w:t>Mr.</w:t>
      </w:r>
      <w:r w:rsidR="003E00CC" w:rsidRPr="00E36369">
        <w:rPr>
          <w:kern w:val="22"/>
        </w:rPr>
        <w:t> </w:t>
      </w:r>
      <w:r w:rsidR="00D42543" w:rsidRPr="00E36369">
        <w:rPr>
          <w:kern w:val="22"/>
        </w:rPr>
        <w:t>Donaldson</w:t>
      </w:r>
      <w:r w:rsidR="00AF3B59" w:rsidRPr="00E36369">
        <w:rPr>
          <w:kern w:val="22"/>
        </w:rPr>
        <w:t xml:space="preserve"> concluded by noting that a challenge for the post</w:t>
      </w:r>
      <w:r w:rsidR="00A03FB6" w:rsidRPr="00E36369">
        <w:rPr>
          <w:kern w:val="22"/>
        </w:rPr>
        <w:t>-</w:t>
      </w:r>
      <w:r w:rsidR="00AF3B59" w:rsidRPr="00E36369">
        <w:rPr>
          <w:kern w:val="22"/>
        </w:rPr>
        <w:t xml:space="preserve">2020 global biodiversity framework </w:t>
      </w:r>
      <w:r w:rsidR="003E00CC" w:rsidRPr="00E36369">
        <w:rPr>
          <w:kern w:val="22"/>
        </w:rPr>
        <w:t xml:space="preserve">would </w:t>
      </w:r>
      <w:r w:rsidR="00AF3B59" w:rsidRPr="00E36369">
        <w:rPr>
          <w:kern w:val="22"/>
        </w:rPr>
        <w:t xml:space="preserve">be to identify what </w:t>
      </w:r>
      <w:r w:rsidR="003E00CC" w:rsidRPr="00E36369">
        <w:rPr>
          <w:kern w:val="22"/>
        </w:rPr>
        <w:t>wa</w:t>
      </w:r>
      <w:r w:rsidR="00AF3B59" w:rsidRPr="00E36369">
        <w:rPr>
          <w:kern w:val="22"/>
        </w:rPr>
        <w:t>s required to transition towards a just and sustainable use of wild species.</w:t>
      </w:r>
    </w:p>
    <w:p w14:paraId="4317CC4A" w14:textId="3B0839AA" w:rsidR="00D36FA4" w:rsidRPr="00E36369" w:rsidRDefault="00D36FA4" w:rsidP="00312E76">
      <w:pPr>
        <w:pStyle w:val="Para1"/>
        <w:numPr>
          <w:ilvl w:val="0"/>
          <w:numId w:val="0"/>
        </w:numPr>
        <w:suppressLineNumbers/>
        <w:suppressAutoHyphens/>
        <w:adjustRightInd w:val="0"/>
        <w:snapToGrid w:val="0"/>
        <w:rPr>
          <w:b/>
          <w:kern w:val="22"/>
        </w:rPr>
      </w:pPr>
      <w:r w:rsidRPr="00E36369">
        <w:rPr>
          <w:b/>
          <w:kern w:val="22"/>
        </w:rPr>
        <w:t xml:space="preserve">Question and </w:t>
      </w:r>
      <w:r w:rsidR="003E00CC" w:rsidRPr="00E36369">
        <w:rPr>
          <w:b/>
          <w:kern w:val="22"/>
        </w:rPr>
        <w:t>a</w:t>
      </w:r>
      <w:r w:rsidR="00947D98" w:rsidRPr="00E36369">
        <w:rPr>
          <w:b/>
          <w:kern w:val="22"/>
        </w:rPr>
        <w:t xml:space="preserve">nswer </w:t>
      </w:r>
      <w:r w:rsidR="003E00CC" w:rsidRPr="00E36369">
        <w:rPr>
          <w:b/>
          <w:kern w:val="22"/>
        </w:rPr>
        <w:t xml:space="preserve">- </w:t>
      </w:r>
      <w:r w:rsidR="003E2EA7" w:rsidRPr="00E36369">
        <w:rPr>
          <w:b/>
          <w:bCs/>
          <w:kern w:val="22"/>
        </w:rPr>
        <w:t>Session</w:t>
      </w:r>
      <w:r w:rsidR="00947D98" w:rsidRPr="00E36369">
        <w:rPr>
          <w:b/>
          <w:kern w:val="22"/>
        </w:rPr>
        <w:t xml:space="preserve"> 1</w:t>
      </w:r>
    </w:p>
    <w:p w14:paraId="03B610C9" w14:textId="77624606" w:rsidR="00D36FA4" w:rsidRPr="00312E76" w:rsidRDefault="00D36FA4" w:rsidP="00312E76">
      <w:pPr>
        <w:pStyle w:val="Para1"/>
        <w:numPr>
          <w:ilvl w:val="0"/>
          <w:numId w:val="0"/>
        </w:numPr>
        <w:suppressLineNumbers/>
        <w:suppressAutoHyphens/>
        <w:adjustRightInd w:val="0"/>
        <w:snapToGrid w:val="0"/>
        <w:rPr>
          <w:kern w:val="22"/>
        </w:rPr>
      </w:pPr>
      <w:r w:rsidRPr="00E36369">
        <w:rPr>
          <w:kern w:val="22"/>
        </w:rPr>
        <w:t xml:space="preserve">Following the </w:t>
      </w:r>
      <w:r w:rsidR="006A067A" w:rsidRPr="00E36369">
        <w:rPr>
          <w:kern w:val="22"/>
        </w:rPr>
        <w:t>two</w:t>
      </w:r>
      <w:r w:rsidRPr="00E36369">
        <w:rPr>
          <w:kern w:val="22"/>
        </w:rPr>
        <w:t xml:space="preserve"> presentations, questions from participants raised in the chat were addressed. The following points were addressed:</w:t>
      </w:r>
    </w:p>
    <w:p w14:paraId="7AAE9D9F" w14:textId="5B955DF0" w:rsidR="00D36FA4" w:rsidRPr="00312E76" w:rsidRDefault="00D36FA4" w:rsidP="00312E76">
      <w:pPr>
        <w:pStyle w:val="Para1"/>
        <w:numPr>
          <w:ilvl w:val="1"/>
          <w:numId w:val="2"/>
        </w:numPr>
        <w:suppressLineNumbers/>
        <w:suppressAutoHyphens/>
        <w:adjustRightInd w:val="0"/>
        <w:snapToGrid w:val="0"/>
        <w:rPr>
          <w:kern w:val="22"/>
        </w:rPr>
      </w:pPr>
      <w:r w:rsidRPr="00E36369">
        <w:rPr>
          <w:kern w:val="22"/>
        </w:rPr>
        <w:t xml:space="preserve">One participant asked when the IPBES </w:t>
      </w:r>
      <w:r w:rsidRPr="00312E76">
        <w:rPr>
          <w:i/>
          <w:iCs/>
          <w:kern w:val="22"/>
        </w:rPr>
        <w:t>Assessment</w:t>
      </w:r>
      <w:r w:rsidRPr="00E36369">
        <w:rPr>
          <w:kern w:val="22"/>
        </w:rPr>
        <w:t xml:space="preserve"> </w:t>
      </w:r>
      <w:r w:rsidR="008D6584" w:rsidRPr="00E36369">
        <w:rPr>
          <w:kern w:val="22"/>
        </w:rPr>
        <w:t xml:space="preserve">would </w:t>
      </w:r>
      <w:r w:rsidRPr="00E36369">
        <w:rPr>
          <w:kern w:val="22"/>
        </w:rPr>
        <w:t xml:space="preserve">be published. Ms. Emery indicated that it </w:t>
      </w:r>
      <w:r w:rsidR="008D6584" w:rsidRPr="00E36369">
        <w:rPr>
          <w:kern w:val="22"/>
        </w:rPr>
        <w:t xml:space="preserve">would </w:t>
      </w:r>
      <w:r w:rsidRPr="00E36369">
        <w:rPr>
          <w:kern w:val="22"/>
        </w:rPr>
        <w:t xml:space="preserve">be published in March 2022, a short time after the IPBES </w:t>
      </w:r>
      <w:proofErr w:type="gramStart"/>
      <w:r w:rsidRPr="00E36369">
        <w:rPr>
          <w:kern w:val="22"/>
        </w:rPr>
        <w:t>Plenary</w:t>
      </w:r>
      <w:r w:rsidR="008D6584" w:rsidRPr="00E36369">
        <w:rPr>
          <w:kern w:val="22"/>
        </w:rPr>
        <w:t>;</w:t>
      </w:r>
      <w:proofErr w:type="gramEnd"/>
    </w:p>
    <w:p w14:paraId="5A6FB3A8" w14:textId="21D3A485" w:rsidR="00C95518" w:rsidRPr="00312E76" w:rsidRDefault="00D36FA4" w:rsidP="00312E76">
      <w:pPr>
        <w:pStyle w:val="Para1"/>
        <w:numPr>
          <w:ilvl w:val="1"/>
          <w:numId w:val="2"/>
        </w:numPr>
        <w:suppressLineNumbers/>
        <w:suppressAutoHyphens/>
        <w:adjustRightInd w:val="0"/>
        <w:snapToGrid w:val="0"/>
        <w:rPr>
          <w:bCs/>
          <w:kern w:val="22"/>
        </w:rPr>
      </w:pPr>
      <w:r w:rsidRPr="00E36369">
        <w:rPr>
          <w:kern w:val="22"/>
        </w:rPr>
        <w:t xml:space="preserve">Another participant asked if there </w:t>
      </w:r>
      <w:r w:rsidR="008D6584" w:rsidRPr="00E36369">
        <w:rPr>
          <w:kern w:val="22"/>
        </w:rPr>
        <w:t>wa</w:t>
      </w:r>
      <w:r w:rsidRPr="00E36369">
        <w:rPr>
          <w:kern w:val="22"/>
        </w:rPr>
        <w:t xml:space="preserve">s a problem with having different understandings of sustainable use. Ms. Roe answered that it </w:t>
      </w:r>
      <w:r w:rsidR="008D6584" w:rsidRPr="00E36369">
        <w:rPr>
          <w:kern w:val="22"/>
        </w:rPr>
        <w:t>wa</w:t>
      </w:r>
      <w:r w:rsidRPr="00E36369">
        <w:rPr>
          <w:kern w:val="22"/>
        </w:rPr>
        <w:t xml:space="preserve">s not a problem, however </w:t>
      </w:r>
      <w:r w:rsidR="00BB4360" w:rsidRPr="00E36369">
        <w:rPr>
          <w:kern w:val="22"/>
        </w:rPr>
        <w:t>i</w:t>
      </w:r>
      <w:r w:rsidRPr="00E36369">
        <w:rPr>
          <w:kern w:val="22"/>
        </w:rPr>
        <w:t xml:space="preserve">t </w:t>
      </w:r>
      <w:r w:rsidR="008D6584" w:rsidRPr="00E36369">
        <w:rPr>
          <w:kern w:val="22"/>
        </w:rPr>
        <w:t>wa</w:t>
      </w:r>
      <w:r w:rsidRPr="00E36369">
        <w:rPr>
          <w:kern w:val="22"/>
        </w:rPr>
        <w:t xml:space="preserve">s important to recognize the different perceptions of sustainable use that different stakeholders may have. She mentioned that it </w:t>
      </w:r>
      <w:r w:rsidR="008D6584" w:rsidRPr="00E36369">
        <w:rPr>
          <w:kern w:val="22"/>
        </w:rPr>
        <w:t>wa</w:t>
      </w:r>
      <w:r w:rsidRPr="00E36369">
        <w:rPr>
          <w:kern w:val="22"/>
        </w:rPr>
        <w:t>s beneficial that the targets of the zero draft of the post-2020 global biodiversity framework cover</w:t>
      </w:r>
      <w:r w:rsidR="008D6584" w:rsidRPr="00E36369">
        <w:rPr>
          <w:kern w:val="22"/>
        </w:rPr>
        <w:t>ed</w:t>
      </w:r>
      <w:r w:rsidRPr="00E36369">
        <w:rPr>
          <w:kern w:val="22"/>
        </w:rPr>
        <w:t xml:space="preserve"> different perceptions of sustainable use: </w:t>
      </w:r>
      <w:r w:rsidRPr="00312E76">
        <w:rPr>
          <w:kern w:val="22"/>
        </w:rPr>
        <w:t xml:space="preserve">there </w:t>
      </w:r>
      <w:r w:rsidR="008D6584" w:rsidRPr="00312E76">
        <w:rPr>
          <w:kern w:val="22"/>
        </w:rPr>
        <w:t>wa</w:t>
      </w:r>
      <w:r w:rsidRPr="00312E76">
        <w:rPr>
          <w:kern w:val="22"/>
        </w:rPr>
        <w:t>s a target that aim</w:t>
      </w:r>
      <w:r w:rsidR="008D6584" w:rsidRPr="00312E76">
        <w:rPr>
          <w:kern w:val="22"/>
        </w:rPr>
        <w:t>ed</w:t>
      </w:r>
      <w:r w:rsidRPr="00312E76">
        <w:rPr>
          <w:kern w:val="22"/>
        </w:rPr>
        <w:t xml:space="preserve"> to reduce unsustainable use; a target that applie</w:t>
      </w:r>
      <w:r w:rsidR="008D6584" w:rsidRPr="00312E76">
        <w:rPr>
          <w:kern w:val="22"/>
        </w:rPr>
        <w:t>d</w:t>
      </w:r>
      <w:r w:rsidRPr="00312E76">
        <w:rPr>
          <w:kern w:val="22"/>
        </w:rPr>
        <w:t xml:space="preserve"> sustainable use as a tool to conserve biodiversity; and a target that ensure</w:t>
      </w:r>
      <w:r w:rsidR="008D6584" w:rsidRPr="00312E76">
        <w:rPr>
          <w:kern w:val="22"/>
        </w:rPr>
        <w:t>d</w:t>
      </w:r>
      <w:r w:rsidRPr="00312E76">
        <w:rPr>
          <w:kern w:val="22"/>
        </w:rPr>
        <w:t xml:space="preserve"> socioeconomic benefits from sustainable use. She noted that it </w:t>
      </w:r>
      <w:r w:rsidR="008D6584" w:rsidRPr="00312E76">
        <w:rPr>
          <w:kern w:val="22"/>
        </w:rPr>
        <w:t>wa</w:t>
      </w:r>
      <w:r w:rsidRPr="00312E76">
        <w:rPr>
          <w:kern w:val="22"/>
        </w:rPr>
        <w:t xml:space="preserve">s </w:t>
      </w:r>
      <w:r w:rsidR="008D6584" w:rsidRPr="00312E76">
        <w:rPr>
          <w:kern w:val="22"/>
        </w:rPr>
        <w:t xml:space="preserve">then </w:t>
      </w:r>
      <w:r w:rsidRPr="00312E76">
        <w:rPr>
          <w:kern w:val="22"/>
        </w:rPr>
        <w:t>important to ensure that the indicators of these targets measure</w:t>
      </w:r>
      <w:r w:rsidR="008D6584" w:rsidRPr="00312E76">
        <w:rPr>
          <w:kern w:val="22"/>
        </w:rPr>
        <w:t>d</w:t>
      </w:r>
      <w:r w:rsidRPr="00312E76">
        <w:rPr>
          <w:kern w:val="22"/>
        </w:rPr>
        <w:t xml:space="preserve"> these components of sustainable use effectively.</w:t>
      </w:r>
    </w:p>
    <w:p w14:paraId="0A4C1E95" w14:textId="4F5B55F0" w:rsidR="00C95518" w:rsidRPr="00E36369" w:rsidRDefault="00C95518" w:rsidP="00312E76">
      <w:pPr>
        <w:keepNext/>
        <w:suppressLineNumbers/>
        <w:suppressAutoHyphens/>
        <w:adjustRightInd w:val="0"/>
        <w:snapToGrid w:val="0"/>
        <w:spacing w:before="120" w:after="120" w:line="240" w:lineRule="auto"/>
        <w:jc w:val="both"/>
        <w:rPr>
          <w:rFonts w:ascii="Times New Roman" w:hAnsi="Times New Roman"/>
          <w:b/>
          <w:kern w:val="22"/>
          <w:lang w:val="en-GB"/>
        </w:rPr>
      </w:pPr>
      <w:r w:rsidRPr="00E36369">
        <w:rPr>
          <w:rFonts w:ascii="Times New Roman" w:hAnsi="Times New Roman"/>
          <w:b/>
          <w:kern w:val="22"/>
          <w:lang w:val="en-GB"/>
        </w:rPr>
        <w:t>Sustainable Use</w:t>
      </w:r>
      <w:r w:rsidR="00882E83" w:rsidRPr="00E36369">
        <w:rPr>
          <w:rFonts w:ascii="Times New Roman" w:hAnsi="Times New Roman"/>
          <w:b/>
          <w:kern w:val="22"/>
          <w:lang w:val="en-GB"/>
        </w:rPr>
        <w:t>: Strengthening our Relationship with Nature</w:t>
      </w:r>
      <w:r w:rsidRPr="00E36369">
        <w:rPr>
          <w:rFonts w:ascii="Times New Roman" w:hAnsi="Times New Roman"/>
          <w:b/>
          <w:kern w:val="22"/>
          <w:lang w:val="en-GB"/>
        </w:rPr>
        <w:t xml:space="preserve"> </w:t>
      </w:r>
      <w:r w:rsidR="002D3864" w:rsidRPr="00E36369">
        <w:rPr>
          <w:rFonts w:ascii="Times New Roman" w:hAnsi="Times New Roman"/>
          <w:b/>
          <w:kern w:val="22"/>
          <w:lang w:val="en-GB"/>
        </w:rPr>
        <w:t>by Mr.</w:t>
      </w:r>
      <w:r w:rsidR="00A0136E" w:rsidRPr="00E36369">
        <w:rPr>
          <w:rFonts w:ascii="Times New Roman" w:hAnsi="Times New Roman"/>
          <w:b/>
          <w:kern w:val="22"/>
          <w:lang w:val="en-GB"/>
        </w:rPr>
        <w:t xml:space="preserve"> </w:t>
      </w:r>
      <w:r w:rsidR="00882E83" w:rsidRPr="00E36369">
        <w:rPr>
          <w:rFonts w:ascii="Times New Roman" w:hAnsi="Times New Roman"/>
          <w:b/>
          <w:kern w:val="22"/>
          <w:lang w:val="en-GB"/>
        </w:rPr>
        <w:t>Kim Friedman</w:t>
      </w:r>
      <w:r w:rsidRPr="00E36369">
        <w:rPr>
          <w:rFonts w:ascii="Times New Roman" w:hAnsi="Times New Roman"/>
          <w:b/>
          <w:kern w:val="22"/>
          <w:lang w:val="en-GB"/>
        </w:rPr>
        <w:t xml:space="preserve">, </w:t>
      </w:r>
      <w:r w:rsidR="00EF29E3" w:rsidRPr="00312E76">
        <w:rPr>
          <w:rFonts w:ascii="Times New Roman" w:hAnsi="Times New Roman"/>
          <w:b/>
          <w:kern w:val="22"/>
          <w:lang w:val="en-GB"/>
        </w:rPr>
        <w:t>Senior Fishery Resources Officer</w:t>
      </w:r>
      <w:r w:rsidR="00662E14" w:rsidRPr="00312E76">
        <w:rPr>
          <w:rFonts w:ascii="Times New Roman" w:hAnsi="Times New Roman"/>
          <w:b/>
          <w:bCs/>
          <w:kern w:val="22"/>
          <w:lang w:val="en-GB"/>
        </w:rPr>
        <w:t xml:space="preserve">, </w:t>
      </w:r>
      <w:r w:rsidR="00EF29E3" w:rsidRPr="00312E76">
        <w:rPr>
          <w:rFonts w:ascii="Times New Roman" w:hAnsi="Times New Roman"/>
          <w:b/>
          <w:kern w:val="22"/>
          <w:lang w:val="en-GB"/>
        </w:rPr>
        <w:t>Food and Agriculture Organization of the United Nations</w:t>
      </w:r>
    </w:p>
    <w:p w14:paraId="253DF8D9" w14:textId="64EA2310" w:rsidR="001D63DB" w:rsidRPr="00312E76" w:rsidRDefault="00932440" w:rsidP="00312E76">
      <w:pPr>
        <w:pStyle w:val="Para1"/>
        <w:numPr>
          <w:ilvl w:val="0"/>
          <w:numId w:val="0"/>
        </w:numPr>
        <w:suppressLineNumbers/>
        <w:suppressAutoHyphens/>
        <w:adjustRightInd w:val="0"/>
        <w:snapToGrid w:val="0"/>
        <w:rPr>
          <w:kern w:val="22"/>
        </w:rPr>
      </w:pPr>
      <w:r w:rsidRPr="00312E76">
        <w:rPr>
          <w:kern w:val="22"/>
        </w:rPr>
        <w:t xml:space="preserve">Mr. </w:t>
      </w:r>
      <w:r w:rsidR="00C95518" w:rsidRPr="00312E76">
        <w:rPr>
          <w:kern w:val="22"/>
        </w:rPr>
        <w:t xml:space="preserve">Kim Friedman, Senior Fishery Resources Officer for the Food and Agriculture Organization of the United Nations gave a presentation on </w:t>
      </w:r>
      <w:r w:rsidR="006D7D02" w:rsidRPr="00312E76">
        <w:rPr>
          <w:kern w:val="22"/>
        </w:rPr>
        <w:t>s</w:t>
      </w:r>
      <w:r w:rsidR="00C95518" w:rsidRPr="00312E76">
        <w:rPr>
          <w:kern w:val="22"/>
        </w:rPr>
        <w:t xml:space="preserve">ustainable </w:t>
      </w:r>
      <w:r w:rsidR="006D7D02" w:rsidRPr="00312E76">
        <w:rPr>
          <w:kern w:val="22"/>
        </w:rPr>
        <w:t>u</w:t>
      </w:r>
      <w:r w:rsidR="00C95518" w:rsidRPr="00312E76">
        <w:rPr>
          <w:kern w:val="22"/>
        </w:rPr>
        <w:t xml:space="preserve">se in </w:t>
      </w:r>
      <w:r w:rsidR="006D7D02" w:rsidRPr="00312E76">
        <w:rPr>
          <w:kern w:val="22"/>
        </w:rPr>
        <w:t>a</w:t>
      </w:r>
      <w:r w:rsidR="00C95518" w:rsidRPr="00312E76">
        <w:rPr>
          <w:kern w:val="22"/>
        </w:rPr>
        <w:t xml:space="preserve">griculture, </w:t>
      </w:r>
      <w:proofErr w:type="gramStart"/>
      <w:r w:rsidR="006D7D02" w:rsidRPr="00312E76">
        <w:rPr>
          <w:kern w:val="22"/>
        </w:rPr>
        <w:t>f</w:t>
      </w:r>
      <w:r w:rsidR="00C95518" w:rsidRPr="00312E76">
        <w:rPr>
          <w:kern w:val="22"/>
        </w:rPr>
        <w:t>isheries</w:t>
      </w:r>
      <w:proofErr w:type="gramEnd"/>
      <w:r w:rsidR="00C95518" w:rsidRPr="00312E76">
        <w:rPr>
          <w:kern w:val="22"/>
        </w:rPr>
        <w:t xml:space="preserve"> and </w:t>
      </w:r>
      <w:r w:rsidR="006D7D02" w:rsidRPr="00312E76">
        <w:rPr>
          <w:kern w:val="22"/>
        </w:rPr>
        <w:t>f</w:t>
      </w:r>
      <w:r w:rsidR="00C95518" w:rsidRPr="00312E76">
        <w:rPr>
          <w:kern w:val="22"/>
        </w:rPr>
        <w:t xml:space="preserve">orestry. </w:t>
      </w:r>
      <w:r w:rsidR="00E70887" w:rsidRPr="00312E76">
        <w:rPr>
          <w:kern w:val="22"/>
        </w:rPr>
        <w:t>Mr. Friedman</w:t>
      </w:r>
      <w:r w:rsidR="00CF6C64" w:rsidRPr="00312E76">
        <w:rPr>
          <w:kern w:val="22"/>
        </w:rPr>
        <w:t xml:space="preserve"> started the presentation by </w:t>
      </w:r>
      <w:r w:rsidR="00577E23" w:rsidRPr="00312E76">
        <w:rPr>
          <w:kern w:val="22"/>
        </w:rPr>
        <w:t xml:space="preserve">giving an overview of how our </w:t>
      </w:r>
      <w:r w:rsidR="006A1E65" w:rsidRPr="00312E76">
        <w:rPr>
          <w:kern w:val="22"/>
        </w:rPr>
        <w:t>perception of nature ha</w:t>
      </w:r>
      <w:r w:rsidR="008D6584" w:rsidRPr="00312E76">
        <w:rPr>
          <w:kern w:val="22"/>
        </w:rPr>
        <w:t>d</w:t>
      </w:r>
      <w:r w:rsidR="006A1E65" w:rsidRPr="00312E76">
        <w:rPr>
          <w:kern w:val="22"/>
        </w:rPr>
        <w:t xml:space="preserve"> changed through time</w:t>
      </w:r>
      <w:r w:rsidR="00E75430" w:rsidRPr="00312E76">
        <w:rPr>
          <w:kern w:val="22"/>
        </w:rPr>
        <w:t>, where we ha</w:t>
      </w:r>
      <w:r w:rsidR="008D6584" w:rsidRPr="00312E76">
        <w:rPr>
          <w:kern w:val="22"/>
        </w:rPr>
        <w:t>d</w:t>
      </w:r>
      <w:r w:rsidR="00E75430" w:rsidRPr="00312E76">
        <w:rPr>
          <w:kern w:val="22"/>
        </w:rPr>
        <w:t xml:space="preserve"> moved from considering nature as a balanced and stable </w:t>
      </w:r>
      <w:r w:rsidR="004A4EB5" w:rsidRPr="00312E76">
        <w:rPr>
          <w:kern w:val="22"/>
        </w:rPr>
        <w:t xml:space="preserve">biological </w:t>
      </w:r>
      <w:r w:rsidR="00E75430" w:rsidRPr="00312E76">
        <w:rPr>
          <w:kern w:val="22"/>
        </w:rPr>
        <w:t>system</w:t>
      </w:r>
      <w:r w:rsidR="00476CB8" w:rsidRPr="00312E76">
        <w:rPr>
          <w:kern w:val="22"/>
        </w:rPr>
        <w:t>,</w:t>
      </w:r>
      <w:r w:rsidR="00E75430" w:rsidRPr="00312E76">
        <w:rPr>
          <w:kern w:val="22"/>
        </w:rPr>
        <w:t xml:space="preserve"> to </w:t>
      </w:r>
      <w:r w:rsidR="00FE2D95" w:rsidRPr="00312E76">
        <w:rPr>
          <w:kern w:val="22"/>
        </w:rPr>
        <w:t xml:space="preserve">recognizing it </w:t>
      </w:r>
      <w:r w:rsidR="00FE2D95" w:rsidRPr="00312E76">
        <w:rPr>
          <w:kern w:val="22"/>
        </w:rPr>
        <w:lastRenderedPageBreak/>
        <w:t>as a complex and dynamic socioecological system</w:t>
      </w:r>
      <w:r w:rsidR="00A276E4" w:rsidRPr="00312E76">
        <w:rPr>
          <w:kern w:val="22"/>
        </w:rPr>
        <w:t>. This new paradigm highlight</w:t>
      </w:r>
      <w:r w:rsidR="008D6584" w:rsidRPr="00312E76">
        <w:rPr>
          <w:kern w:val="22"/>
        </w:rPr>
        <w:t>ed</w:t>
      </w:r>
      <w:r w:rsidR="00A276E4" w:rsidRPr="00312E76">
        <w:rPr>
          <w:kern w:val="22"/>
        </w:rPr>
        <w:t xml:space="preserve"> the connection between biodiversity and people</w:t>
      </w:r>
      <w:r w:rsidR="009E78C4" w:rsidRPr="00312E76">
        <w:rPr>
          <w:kern w:val="22"/>
        </w:rPr>
        <w:t>. Our planet</w:t>
      </w:r>
      <w:r w:rsidR="00882ED4" w:rsidRPr="00312E76">
        <w:rPr>
          <w:kern w:val="22"/>
        </w:rPr>
        <w:t xml:space="preserve">’s population and </w:t>
      </w:r>
      <w:r w:rsidR="00987B82" w:rsidRPr="00312E76">
        <w:rPr>
          <w:kern w:val="22"/>
        </w:rPr>
        <w:t xml:space="preserve">gross world product </w:t>
      </w:r>
      <w:r w:rsidR="008D6584" w:rsidRPr="00312E76">
        <w:rPr>
          <w:kern w:val="22"/>
        </w:rPr>
        <w:t>wa</w:t>
      </w:r>
      <w:r w:rsidR="00987B82" w:rsidRPr="00312E76">
        <w:rPr>
          <w:kern w:val="22"/>
        </w:rPr>
        <w:t xml:space="preserve">s </w:t>
      </w:r>
      <w:r w:rsidR="000B1218" w:rsidRPr="00312E76">
        <w:rPr>
          <w:kern w:val="22"/>
        </w:rPr>
        <w:t>increasing</w:t>
      </w:r>
      <w:r w:rsidR="00EF4D60" w:rsidRPr="00312E76">
        <w:rPr>
          <w:kern w:val="22"/>
        </w:rPr>
        <w:t>,</w:t>
      </w:r>
      <w:r w:rsidR="00987B82" w:rsidRPr="00312E76">
        <w:rPr>
          <w:kern w:val="22"/>
        </w:rPr>
        <w:t xml:space="preserve"> </w:t>
      </w:r>
      <w:r w:rsidR="004C4A52" w:rsidRPr="00312E76">
        <w:rPr>
          <w:kern w:val="22"/>
        </w:rPr>
        <w:t xml:space="preserve">and this </w:t>
      </w:r>
      <w:r w:rsidR="008D6584" w:rsidRPr="00312E76">
        <w:rPr>
          <w:kern w:val="22"/>
        </w:rPr>
        <w:t>wa</w:t>
      </w:r>
      <w:r w:rsidR="004C4A52" w:rsidRPr="00312E76">
        <w:rPr>
          <w:kern w:val="22"/>
        </w:rPr>
        <w:t xml:space="preserve">s important when considering our conservation goals and food production goals. </w:t>
      </w:r>
      <w:r w:rsidR="003931F3" w:rsidRPr="00312E76">
        <w:rPr>
          <w:kern w:val="22"/>
        </w:rPr>
        <w:t>Traditionally, conservation ha</w:t>
      </w:r>
      <w:r w:rsidR="008D6584" w:rsidRPr="00312E76">
        <w:rPr>
          <w:kern w:val="22"/>
        </w:rPr>
        <w:t>d</w:t>
      </w:r>
      <w:r w:rsidR="003931F3" w:rsidRPr="00312E76">
        <w:rPr>
          <w:kern w:val="22"/>
        </w:rPr>
        <w:t xml:space="preserve"> relied on exclusionary approaches</w:t>
      </w:r>
      <w:r w:rsidR="00945710" w:rsidRPr="00312E76">
        <w:rPr>
          <w:kern w:val="22"/>
        </w:rPr>
        <w:t>, through protected areas. Yet, we kn</w:t>
      </w:r>
      <w:r w:rsidR="008D6584" w:rsidRPr="00312E76">
        <w:rPr>
          <w:kern w:val="22"/>
        </w:rPr>
        <w:t>ew</w:t>
      </w:r>
      <w:r w:rsidR="00945710" w:rsidRPr="00312E76">
        <w:rPr>
          <w:kern w:val="22"/>
        </w:rPr>
        <w:t xml:space="preserve"> that successful biodiversity conservation exist</w:t>
      </w:r>
      <w:r w:rsidR="008D6584" w:rsidRPr="00312E76">
        <w:rPr>
          <w:kern w:val="22"/>
        </w:rPr>
        <w:t>ed</w:t>
      </w:r>
      <w:r w:rsidR="00945710" w:rsidRPr="00312E76">
        <w:rPr>
          <w:kern w:val="22"/>
        </w:rPr>
        <w:t xml:space="preserve"> outside of </w:t>
      </w:r>
      <w:r w:rsidR="006706C4" w:rsidRPr="00312E76">
        <w:rPr>
          <w:kern w:val="22"/>
        </w:rPr>
        <w:t xml:space="preserve">national parks, and the </w:t>
      </w:r>
      <w:r w:rsidR="00D03B41" w:rsidRPr="00312E76">
        <w:rPr>
          <w:kern w:val="22"/>
        </w:rPr>
        <w:t>A</w:t>
      </w:r>
      <w:r w:rsidR="006706C4" w:rsidRPr="00312E76">
        <w:rPr>
          <w:kern w:val="22"/>
        </w:rPr>
        <w:t xml:space="preserve">ichi </w:t>
      </w:r>
      <w:r w:rsidR="008D6584" w:rsidRPr="00312E76">
        <w:rPr>
          <w:kern w:val="22"/>
        </w:rPr>
        <w:t>B</w:t>
      </w:r>
      <w:r w:rsidR="006706C4" w:rsidRPr="00312E76">
        <w:rPr>
          <w:kern w:val="22"/>
        </w:rPr>
        <w:t xml:space="preserve">iodiversity </w:t>
      </w:r>
      <w:r w:rsidR="008D6584" w:rsidRPr="00312E76">
        <w:rPr>
          <w:kern w:val="22"/>
        </w:rPr>
        <w:t>T</w:t>
      </w:r>
      <w:r w:rsidR="006706C4" w:rsidRPr="00312E76">
        <w:rPr>
          <w:kern w:val="22"/>
        </w:rPr>
        <w:t>argets recogniz</w:t>
      </w:r>
      <w:r w:rsidR="00CF1269" w:rsidRPr="00312E76">
        <w:rPr>
          <w:kern w:val="22"/>
        </w:rPr>
        <w:t>e</w:t>
      </w:r>
      <w:r w:rsidR="008D6584" w:rsidRPr="00312E76">
        <w:rPr>
          <w:kern w:val="22"/>
        </w:rPr>
        <w:t>d</w:t>
      </w:r>
      <w:r w:rsidR="00CF1269" w:rsidRPr="00312E76">
        <w:rPr>
          <w:kern w:val="22"/>
        </w:rPr>
        <w:t xml:space="preserve"> the broad set of actors that </w:t>
      </w:r>
      <w:r w:rsidR="008D6584" w:rsidRPr="00312E76">
        <w:rPr>
          <w:kern w:val="22"/>
        </w:rPr>
        <w:t xml:space="preserve">were </w:t>
      </w:r>
      <w:r w:rsidR="00CF1269" w:rsidRPr="00312E76">
        <w:rPr>
          <w:kern w:val="22"/>
        </w:rPr>
        <w:t>relevant for biodiversity conservation, many of which ha</w:t>
      </w:r>
      <w:r w:rsidR="008D6584" w:rsidRPr="00312E76">
        <w:rPr>
          <w:kern w:val="22"/>
        </w:rPr>
        <w:t>d</w:t>
      </w:r>
      <w:r w:rsidR="00CF1269" w:rsidRPr="00312E76">
        <w:rPr>
          <w:kern w:val="22"/>
        </w:rPr>
        <w:t xml:space="preserve"> been previously disenfranchised. </w:t>
      </w:r>
      <w:r w:rsidR="00D93648" w:rsidRPr="00312E76">
        <w:rPr>
          <w:kern w:val="22"/>
        </w:rPr>
        <w:t xml:space="preserve">He said that they </w:t>
      </w:r>
      <w:r w:rsidR="00FF5677" w:rsidRPr="00312E76">
        <w:rPr>
          <w:kern w:val="22"/>
        </w:rPr>
        <w:t>now need</w:t>
      </w:r>
      <w:r w:rsidR="008D6584" w:rsidRPr="00312E76">
        <w:rPr>
          <w:kern w:val="22"/>
        </w:rPr>
        <w:t>ed</w:t>
      </w:r>
      <w:r w:rsidR="00FF5677" w:rsidRPr="00312E76">
        <w:rPr>
          <w:kern w:val="22"/>
        </w:rPr>
        <w:t xml:space="preserve"> to shift </w:t>
      </w:r>
      <w:r w:rsidR="00D93648" w:rsidRPr="00312E76">
        <w:rPr>
          <w:kern w:val="22"/>
        </w:rPr>
        <w:t xml:space="preserve">their </w:t>
      </w:r>
      <w:r w:rsidR="00FF5677" w:rsidRPr="00312E76">
        <w:rPr>
          <w:kern w:val="22"/>
        </w:rPr>
        <w:t xml:space="preserve">focus to areas where </w:t>
      </w:r>
      <w:r w:rsidR="00A00234" w:rsidRPr="00312E76">
        <w:rPr>
          <w:kern w:val="22"/>
        </w:rPr>
        <w:t xml:space="preserve">human-nature interactions </w:t>
      </w:r>
      <w:r w:rsidR="00412DB7" w:rsidRPr="00312E76">
        <w:rPr>
          <w:kern w:val="22"/>
        </w:rPr>
        <w:t>occurred</w:t>
      </w:r>
      <w:r w:rsidR="00A00234" w:rsidRPr="00312E76">
        <w:rPr>
          <w:kern w:val="22"/>
        </w:rPr>
        <w:t xml:space="preserve">, </w:t>
      </w:r>
      <w:r w:rsidR="00BD3236" w:rsidRPr="00312E76">
        <w:rPr>
          <w:kern w:val="22"/>
        </w:rPr>
        <w:t xml:space="preserve">to engage </w:t>
      </w:r>
      <w:r w:rsidR="000C4997" w:rsidRPr="00312E76">
        <w:rPr>
          <w:kern w:val="22"/>
        </w:rPr>
        <w:t xml:space="preserve">and empower </w:t>
      </w:r>
      <w:r w:rsidR="00BD3236" w:rsidRPr="00312E76">
        <w:rPr>
          <w:kern w:val="22"/>
        </w:rPr>
        <w:t>the communities that rel</w:t>
      </w:r>
      <w:r w:rsidR="005657A2" w:rsidRPr="00312E76">
        <w:rPr>
          <w:kern w:val="22"/>
        </w:rPr>
        <w:t>ied</w:t>
      </w:r>
      <w:r w:rsidR="00BD3236" w:rsidRPr="00312E76">
        <w:rPr>
          <w:kern w:val="22"/>
        </w:rPr>
        <w:t xml:space="preserve"> on biodiversity for their food and livelihoods</w:t>
      </w:r>
      <w:r w:rsidR="000C4997" w:rsidRPr="00312E76">
        <w:rPr>
          <w:kern w:val="22"/>
        </w:rPr>
        <w:t xml:space="preserve"> to become part of the post-2020 global biodiversity framework. </w:t>
      </w:r>
      <w:r w:rsidR="000C1DC7" w:rsidRPr="00312E76">
        <w:rPr>
          <w:kern w:val="22"/>
        </w:rPr>
        <w:t>The post-2020</w:t>
      </w:r>
      <w:r w:rsidR="009B1999" w:rsidRPr="00312E76">
        <w:rPr>
          <w:kern w:val="22"/>
        </w:rPr>
        <w:t xml:space="preserve"> framework</w:t>
      </w:r>
      <w:r w:rsidR="000C1DC7" w:rsidRPr="00312E76">
        <w:rPr>
          <w:kern w:val="22"/>
        </w:rPr>
        <w:t xml:space="preserve"> need</w:t>
      </w:r>
      <w:r w:rsidR="00D93648" w:rsidRPr="00312E76">
        <w:rPr>
          <w:kern w:val="22"/>
        </w:rPr>
        <w:t>ed</w:t>
      </w:r>
      <w:r w:rsidR="000C1DC7" w:rsidRPr="00312E76">
        <w:rPr>
          <w:kern w:val="22"/>
        </w:rPr>
        <w:t xml:space="preserve"> to </w:t>
      </w:r>
      <w:r w:rsidR="00B1637C" w:rsidRPr="00312E76">
        <w:rPr>
          <w:kern w:val="22"/>
        </w:rPr>
        <w:t>recognize the interconnectedness of social and ecological systems to bring about transformative cha</w:t>
      </w:r>
      <w:r w:rsidR="002D0741" w:rsidRPr="00312E76">
        <w:rPr>
          <w:kern w:val="22"/>
        </w:rPr>
        <w:t xml:space="preserve">nge. </w:t>
      </w:r>
      <w:r w:rsidR="00072B05" w:rsidRPr="00312E76">
        <w:rPr>
          <w:kern w:val="22"/>
        </w:rPr>
        <w:t xml:space="preserve">Sustainable use </w:t>
      </w:r>
      <w:r w:rsidR="00D93648" w:rsidRPr="00312E76">
        <w:rPr>
          <w:kern w:val="22"/>
        </w:rPr>
        <w:t>wa</w:t>
      </w:r>
      <w:r w:rsidR="00072B05" w:rsidRPr="00312E76">
        <w:rPr>
          <w:kern w:val="22"/>
        </w:rPr>
        <w:t>s important for the delivery of outcomes in the post-2020</w:t>
      </w:r>
      <w:r w:rsidR="00BB214B" w:rsidRPr="00312E76">
        <w:rPr>
          <w:kern w:val="22"/>
        </w:rPr>
        <w:t xml:space="preserve"> framework</w:t>
      </w:r>
      <w:r w:rsidR="00072B05" w:rsidRPr="00312E76">
        <w:rPr>
          <w:kern w:val="22"/>
        </w:rPr>
        <w:t xml:space="preserve"> because</w:t>
      </w:r>
      <w:r w:rsidR="001D63DB" w:rsidRPr="00312E76">
        <w:rPr>
          <w:kern w:val="22"/>
        </w:rPr>
        <w:t>:</w:t>
      </w:r>
    </w:p>
    <w:p w14:paraId="55805195" w14:textId="0550124E" w:rsidR="001D63DB" w:rsidRPr="00312E76" w:rsidRDefault="001D63DB" w:rsidP="00312E76">
      <w:pPr>
        <w:pStyle w:val="Para1"/>
        <w:numPr>
          <w:ilvl w:val="0"/>
          <w:numId w:val="72"/>
        </w:numPr>
        <w:suppressLineNumbers/>
        <w:suppressAutoHyphens/>
        <w:adjustRightInd w:val="0"/>
        <w:snapToGrid w:val="0"/>
        <w:ind w:left="0" w:firstLine="709"/>
        <w:rPr>
          <w:kern w:val="22"/>
        </w:rPr>
      </w:pPr>
      <w:r w:rsidRPr="00312E76">
        <w:rPr>
          <w:kern w:val="22"/>
        </w:rPr>
        <w:t>P</w:t>
      </w:r>
      <w:r w:rsidR="001C76A4" w:rsidRPr="00312E76">
        <w:rPr>
          <w:kern w:val="22"/>
        </w:rPr>
        <w:t xml:space="preserve">eople rely on biodiversity </w:t>
      </w:r>
      <w:r w:rsidR="00F337FE" w:rsidRPr="00312E76">
        <w:rPr>
          <w:kern w:val="22"/>
        </w:rPr>
        <w:t xml:space="preserve">for a range of </w:t>
      </w:r>
      <w:proofErr w:type="gramStart"/>
      <w:r w:rsidR="00F337FE" w:rsidRPr="00312E76">
        <w:rPr>
          <w:kern w:val="22"/>
        </w:rPr>
        <w:t>benefits</w:t>
      </w:r>
      <w:r w:rsidR="00D93648" w:rsidRPr="00312E76">
        <w:rPr>
          <w:kern w:val="22"/>
        </w:rPr>
        <w:t>;</w:t>
      </w:r>
      <w:proofErr w:type="gramEnd"/>
    </w:p>
    <w:p w14:paraId="36C6962C" w14:textId="6BDAE69E" w:rsidR="001D63DB" w:rsidRPr="00312E76" w:rsidRDefault="001D63DB" w:rsidP="00312E76">
      <w:pPr>
        <w:pStyle w:val="Para1"/>
        <w:numPr>
          <w:ilvl w:val="0"/>
          <w:numId w:val="72"/>
        </w:numPr>
        <w:suppressLineNumbers/>
        <w:suppressAutoHyphens/>
        <w:adjustRightInd w:val="0"/>
        <w:snapToGrid w:val="0"/>
        <w:ind w:left="0" w:firstLine="709"/>
        <w:rPr>
          <w:kern w:val="22"/>
        </w:rPr>
      </w:pPr>
      <w:r w:rsidRPr="00312E76">
        <w:rPr>
          <w:kern w:val="22"/>
        </w:rPr>
        <w:t>P</w:t>
      </w:r>
      <w:r w:rsidR="008847C7" w:rsidRPr="00312E76">
        <w:rPr>
          <w:kern w:val="22"/>
        </w:rPr>
        <w:t xml:space="preserve">roductivity hotspots are also </w:t>
      </w:r>
      <w:r w:rsidR="00993F71" w:rsidRPr="00312E76">
        <w:rPr>
          <w:kern w:val="22"/>
        </w:rPr>
        <w:t>‘</w:t>
      </w:r>
      <w:r w:rsidR="008847C7" w:rsidRPr="00312E76">
        <w:rPr>
          <w:kern w:val="22"/>
        </w:rPr>
        <w:t>use</w:t>
      </w:r>
      <w:r w:rsidR="00993F71" w:rsidRPr="00312E76">
        <w:rPr>
          <w:kern w:val="22"/>
        </w:rPr>
        <w:t>’</w:t>
      </w:r>
      <w:r w:rsidR="008847C7" w:rsidRPr="00312E76">
        <w:rPr>
          <w:kern w:val="22"/>
        </w:rPr>
        <w:t xml:space="preserve"> </w:t>
      </w:r>
      <w:proofErr w:type="gramStart"/>
      <w:r w:rsidR="008847C7" w:rsidRPr="00312E76">
        <w:rPr>
          <w:kern w:val="22"/>
        </w:rPr>
        <w:t>hotspots</w:t>
      </w:r>
      <w:r w:rsidR="00D93648" w:rsidRPr="00312E76">
        <w:rPr>
          <w:kern w:val="22"/>
        </w:rPr>
        <w:t>;</w:t>
      </w:r>
      <w:proofErr w:type="gramEnd"/>
    </w:p>
    <w:p w14:paraId="7B7BF60A" w14:textId="47CE22A6" w:rsidR="001D63DB" w:rsidRPr="00312E76" w:rsidRDefault="001D63DB" w:rsidP="00312E76">
      <w:pPr>
        <w:pStyle w:val="Para1"/>
        <w:numPr>
          <w:ilvl w:val="0"/>
          <w:numId w:val="72"/>
        </w:numPr>
        <w:suppressLineNumbers/>
        <w:suppressAutoHyphens/>
        <w:adjustRightInd w:val="0"/>
        <w:snapToGrid w:val="0"/>
        <w:ind w:left="0" w:firstLine="709"/>
        <w:rPr>
          <w:kern w:val="22"/>
        </w:rPr>
      </w:pPr>
      <w:r w:rsidRPr="00312E76">
        <w:rPr>
          <w:kern w:val="22"/>
        </w:rPr>
        <w:t>U</w:t>
      </w:r>
      <w:r w:rsidR="00910A93" w:rsidRPr="00312E76">
        <w:rPr>
          <w:kern w:val="22"/>
        </w:rPr>
        <w:t xml:space="preserve">sers and markets need to be engaged to join the post-2020 </w:t>
      </w:r>
      <w:proofErr w:type="gramStart"/>
      <w:r w:rsidR="00910A93" w:rsidRPr="00312E76">
        <w:rPr>
          <w:kern w:val="22"/>
        </w:rPr>
        <w:t>conversation</w:t>
      </w:r>
      <w:r w:rsidR="00D93648" w:rsidRPr="00312E76">
        <w:rPr>
          <w:kern w:val="22"/>
        </w:rPr>
        <w:t>;</w:t>
      </w:r>
      <w:proofErr w:type="gramEnd"/>
    </w:p>
    <w:p w14:paraId="5D9AD897" w14:textId="4A141FD5" w:rsidR="001D63DB" w:rsidRPr="00312E76" w:rsidRDefault="001D63DB" w:rsidP="00312E76">
      <w:pPr>
        <w:pStyle w:val="Para1"/>
        <w:numPr>
          <w:ilvl w:val="0"/>
          <w:numId w:val="72"/>
        </w:numPr>
        <w:suppressLineNumbers/>
        <w:suppressAutoHyphens/>
        <w:adjustRightInd w:val="0"/>
        <w:snapToGrid w:val="0"/>
        <w:ind w:left="0" w:firstLine="709"/>
        <w:rPr>
          <w:kern w:val="22"/>
        </w:rPr>
      </w:pPr>
      <w:r w:rsidRPr="00312E76">
        <w:rPr>
          <w:kern w:val="22"/>
        </w:rPr>
        <w:t>B</w:t>
      </w:r>
      <w:r w:rsidR="00A85D9F" w:rsidRPr="00312E76">
        <w:rPr>
          <w:kern w:val="22"/>
        </w:rPr>
        <w:t>iodiversity action needs investment</w:t>
      </w:r>
      <w:r w:rsidR="00F512F4" w:rsidRPr="00312E76">
        <w:rPr>
          <w:kern w:val="22"/>
        </w:rPr>
        <w:t xml:space="preserve"> and political attention. </w:t>
      </w:r>
      <w:r w:rsidR="003E2F41" w:rsidRPr="00312E76">
        <w:rPr>
          <w:kern w:val="22"/>
        </w:rPr>
        <w:t>Encouraging sustainable use can also help counter the impact of unsustainable use.</w:t>
      </w:r>
    </w:p>
    <w:p w14:paraId="1873F58B" w14:textId="01160CF1" w:rsidR="001D63DB" w:rsidRPr="00312E76" w:rsidRDefault="00544626" w:rsidP="00312E76">
      <w:pPr>
        <w:pStyle w:val="Para1"/>
        <w:numPr>
          <w:ilvl w:val="0"/>
          <w:numId w:val="0"/>
        </w:numPr>
        <w:suppressLineNumbers/>
        <w:suppressAutoHyphens/>
        <w:adjustRightInd w:val="0"/>
        <w:snapToGrid w:val="0"/>
        <w:ind w:left="60"/>
        <w:rPr>
          <w:kern w:val="22"/>
        </w:rPr>
      </w:pPr>
      <w:r w:rsidRPr="00312E76">
        <w:rPr>
          <w:kern w:val="22"/>
        </w:rPr>
        <w:t>Mr. Friedman concluded the presentation with four key messages:</w:t>
      </w:r>
    </w:p>
    <w:p w14:paraId="339FA36C" w14:textId="47F6ECEF" w:rsidR="001D63DB" w:rsidRPr="00312E76" w:rsidRDefault="001D63DB" w:rsidP="00312E76">
      <w:pPr>
        <w:pStyle w:val="Para1"/>
        <w:numPr>
          <w:ilvl w:val="0"/>
          <w:numId w:val="73"/>
        </w:numPr>
        <w:suppressLineNumbers/>
        <w:suppressAutoHyphens/>
        <w:adjustRightInd w:val="0"/>
        <w:snapToGrid w:val="0"/>
        <w:ind w:left="0" w:firstLine="709"/>
        <w:rPr>
          <w:kern w:val="22"/>
        </w:rPr>
      </w:pPr>
      <w:r w:rsidRPr="00312E76">
        <w:rPr>
          <w:kern w:val="22"/>
        </w:rPr>
        <w:t>S</w:t>
      </w:r>
      <w:r w:rsidR="003B78AA" w:rsidRPr="00312E76">
        <w:rPr>
          <w:kern w:val="22"/>
        </w:rPr>
        <w:t>ustainable use require</w:t>
      </w:r>
      <w:r w:rsidR="00D93648" w:rsidRPr="00312E76">
        <w:rPr>
          <w:kern w:val="22"/>
        </w:rPr>
        <w:t>d</w:t>
      </w:r>
      <w:r w:rsidR="003B78AA" w:rsidRPr="00312E76">
        <w:rPr>
          <w:kern w:val="22"/>
        </w:rPr>
        <w:t xml:space="preserve"> active management of wild and domesticated biodiversity at all </w:t>
      </w:r>
      <w:proofErr w:type="gramStart"/>
      <w:r w:rsidR="00147C16" w:rsidRPr="00312E76">
        <w:rPr>
          <w:kern w:val="22"/>
        </w:rPr>
        <w:t>levels</w:t>
      </w:r>
      <w:r w:rsidR="00D93648" w:rsidRPr="00312E76">
        <w:rPr>
          <w:kern w:val="22"/>
        </w:rPr>
        <w:t>;</w:t>
      </w:r>
      <w:proofErr w:type="gramEnd"/>
    </w:p>
    <w:p w14:paraId="0E4D3C7B" w14:textId="141A713B" w:rsidR="001D63DB" w:rsidRPr="00312E76" w:rsidRDefault="001D63DB" w:rsidP="00312E76">
      <w:pPr>
        <w:pStyle w:val="Para1"/>
        <w:numPr>
          <w:ilvl w:val="0"/>
          <w:numId w:val="73"/>
        </w:numPr>
        <w:suppressLineNumbers/>
        <w:suppressAutoHyphens/>
        <w:adjustRightInd w:val="0"/>
        <w:snapToGrid w:val="0"/>
        <w:ind w:left="0" w:firstLine="709"/>
        <w:rPr>
          <w:kern w:val="22"/>
        </w:rPr>
      </w:pPr>
      <w:r w:rsidRPr="00312E76">
        <w:rPr>
          <w:kern w:val="22"/>
        </w:rPr>
        <w:t>S</w:t>
      </w:r>
      <w:r w:rsidR="00D80B25" w:rsidRPr="00312E76">
        <w:rPr>
          <w:kern w:val="22"/>
        </w:rPr>
        <w:t xml:space="preserve">olutions needed to balance conservation and sustainable use of biodiversity are critical and </w:t>
      </w:r>
      <w:proofErr w:type="gramStart"/>
      <w:r w:rsidR="00147C16" w:rsidRPr="00312E76">
        <w:rPr>
          <w:kern w:val="22"/>
        </w:rPr>
        <w:t>possible</w:t>
      </w:r>
      <w:r w:rsidR="00D93648" w:rsidRPr="00312E76">
        <w:rPr>
          <w:kern w:val="22"/>
        </w:rPr>
        <w:t>;</w:t>
      </w:r>
      <w:proofErr w:type="gramEnd"/>
    </w:p>
    <w:p w14:paraId="4415F0C8" w14:textId="55768E78" w:rsidR="001D63DB" w:rsidRPr="00312E76" w:rsidRDefault="001D63DB" w:rsidP="00312E76">
      <w:pPr>
        <w:pStyle w:val="Para1"/>
        <w:numPr>
          <w:ilvl w:val="0"/>
          <w:numId w:val="73"/>
        </w:numPr>
        <w:suppressLineNumbers/>
        <w:suppressAutoHyphens/>
        <w:adjustRightInd w:val="0"/>
        <w:snapToGrid w:val="0"/>
        <w:ind w:left="0" w:firstLine="709"/>
        <w:rPr>
          <w:kern w:val="22"/>
        </w:rPr>
      </w:pPr>
      <w:r w:rsidRPr="00312E76">
        <w:rPr>
          <w:kern w:val="22"/>
        </w:rPr>
        <w:t>W</w:t>
      </w:r>
      <w:r w:rsidR="005C6059" w:rsidRPr="00312E76">
        <w:rPr>
          <w:kern w:val="22"/>
        </w:rPr>
        <w:t xml:space="preserve">e need to build on successful initiatives and existing </w:t>
      </w:r>
      <w:proofErr w:type="gramStart"/>
      <w:r w:rsidR="005C6059" w:rsidRPr="00312E76">
        <w:rPr>
          <w:kern w:val="22"/>
        </w:rPr>
        <w:t>indicators</w:t>
      </w:r>
      <w:r w:rsidR="006F3032" w:rsidRPr="00312E76">
        <w:rPr>
          <w:kern w:val="22"/>
        </w:rPr>
        <w:t>;</w:t>
      </w:r>
      <w:proofErr w:type="gramEnd"/>
    </w:p>
    <w:p w14:paraId="18C3080B" w14:textId="1B47B998" w:rsidR="001E71D7" w:rsidRPr="00312E76" w:rsidRDefault="001D63DB" w:rsidP="00312E76">
      <w:pPr>
        <w:pStyle w:val="Para1"/>
        <w:numPr>
          <w:ilvl w:val="0"/>
          <w:numId w:val="73"/>
        </w:numPr>
        <w:suppressLineNumbers/>
        <w:suppressAutoHyphens/>
        <w:adjustRightInd w:val="0"/>
        <w:snapToGrid w:val="0"/>
        <w:ind w:left="0" w:firstLine="709"/>
        <w:rPr>
          <w:kern w:val="22"/>
        </w:rPr>
      </w:pPr>
      <w:r w:rsidRPr="00312E76">
        <w:rPr>
          <w:kern w:val="22"/>
        </w:rPr>
        <w:t>I</w:t>
      </w:r>
      <w:r w:rsidR="00151999" w:rsidRPr="00312E76">
        <w:rPr>
          <w:kern w:val="22"/>
        </w:rPr>
        <w:t xml:space="preserve">t is crucially important we enable </w:t>
      </w:r>
      <w:r w:rsidR="00FF6B91" w:rsidRPr="00312E76">
        <w:rPr>
          <w:kern w:val="22"/>
        </w:rPr>
        <w:t xml:space="preserve">and support the </w:t>
      </w:r>
      <w:r w:rsidR="00151999" w:rsidRPr="00312E76">
        <w:rPr>
          <w:kern w:val="22"/>
        </w:rPr>
        <w:t>mainstreaming</w:t>
      </w:r>
      <w:r w:rsidR="00BF54A8" w:rsidRPr="00312E76">
        <w:rPr>
          <w:kern w:val="22"/>
        </w:rPr>
        <w:t xml:space="preserve"> of </w:t>
      </w:r>
      <w:r w:rsidR="27FC7F7A" w:rsidRPr="00312E76">
        <w:rPr>
          <w:kern w:val="22"/>
        </w:rPr>
        <w:t>people</w:t>
      </w:r>
      <w:r w:rsidR="006F3032" w:rsidRPr="00312E76">
        <w:rPr>
          <w:kern w:val="22"/>
        </w:rPr>
        <w:t>’</w:t>
      </w:r>
      <w:r w:rsidR="27FC7F7A" w:rsidRPr="00312E76">
        <w:rPr>
          <w:kern w:val="22"/>
        </w:rPr>
        <w:t>s</w:t>
      </w:r>
      <w:r w:rsidR="00BF54A8" w:rsidRPr="00312E76">
        <w:rPr>
          <w:kern w:val="22"/>
        </w:rPr>
        <w:t xml:space="preserve"> sustainable relationship with nature</w:t>
      </w:r>
      <w:r w:rsidR="00FF6B91" w:rsidRPr="00312E76">
        <w:rPr>
          <w:kern w:val="22"/>
        </w:rPr>
        <w:t>.</w:t>
      </w:r>
    </w:p>
    <w:p w14:paraId="0D184A3E" w14:textId="77777777" w:rsidR="001E71D7" w:rsidRPr="00E36369" w:rsidRDefault="001E71D7" w:rsidP="00312E76">
      <w:pPr>
        <w:suppressLineNumbers/>
        <w:suppressAutoHyphens/>
        <w:adjustRightInd w:val="0"/>
        <w:snapToGrid w:val="0"/>
        <w:spacing w:after="0" w:line="240" w:lineRule="auto"/>
        <w:jc w:val="both"/>
        <w:rPr>
          <w:rFonts w:ascii="Times New Roman" w:hAnsi="Times New Roman"/>
          <w:b/>
          <w:kern w:val="22"/>
          <w:lang w:val="en-GB"/>
        </w:rPr>
      </w:pPr>
      <w:r w:rsidRPr="00E36369">
        <w:rPr>
          <w:rFonts w:ascii="Times New Roman" w:hAnsi="Times New Roman"/>
          <w:b/>
          <w:kern w:val="22"/>
          <w:lang w:val="en-GB"/>
        </w:rPr>
        <w:t xml:space="preserve">Sustainable wildlife management in the </w:t>
      </w:r>
      <w:r w:rsidR="00DD737B" w:rsidRPr="00E36369">
        <w:rPr>
          <w:rFonts w:ascii="Times New Roman" w:hAnsi="Times New Roman"/>
          <w:b/>
          <w:kern w:val="22"/>
          <w:lang w:val="en-GB"/>
        </w:rPr>
        <w:t>post-2020 global biodiversity framework</w:t>
      </w:r>
      <w:r w:rsidR="00C34CE5" w:rsidRPr="00E36369">
        <w:rPr>
          <w:rFonts w:ascii="Times New Roman" w:hAnsi="Times New Roman"/>
          <w:b/>
          <w:kern w:val="22"/>
          <w:lang w:val="en-GB"/>
        </w:rPr>
        <w:t xml:space="preserve"> by Ms.</w:t>
      </w:r>
      <w:r w:rsidR="00280CE3" w:rsidRPr="00E36369">
        <w:rPr>
          <w:rFonts w:ascii="Times New Roman" w:hAnsi="Times New Roman"/>
          <w:b/>
          <w:kern w:val="22"/>
          <w:lang w:val="en-GB"/>
        </w:rPr>
        <w:t xml:space="preserve"> </w:t>
      </w:r>
      <w:r w:rsidRPr="00E36369">
        <w:rPr>
          <w:rFonts w:ascii="Times New Roman" w:hAnsi="Times New Roman"/>
          <w:b/>
          <w:kern w:val="22"/>
          <w:lang w:val="en-GB"/>
        </w:rPr>
        <w:t>K</w:t>
      </w:r>
      <w:r w:rsidR="00DD737B" w:rsidRPr="00E36369">
        <w:rPr>
          <w:rFonts w:ascii="Times New Roman" w:hAnsi="Times New Roman"/>
          <w:b/>
          <w:kern w:val="22"/>
          <w:lang w:val="en-GB"/>
        </w:rPr>
        <w:t>ristina Rodina</w:t>
      </w:r>
      <w:r w:rsidRPr="00E36369">
        <w:rPr>
          <w:rFonts w:ascii="Times New Roman" w:hAnsi="Times New Roman"/>
          <w:b/>
          <w:kern w:val="22"/>
          <w:lang w:val="en-GB"/>
        </w:rPr>
        <w:t xml:space="preserve">, </w:t>
      </w:r>
      <w:r w:rsidR="00FA6F4F" w:rsidRPr="00E36369">
        <w:rPr>
          <w:rFonts w:ascii="Times New Roman" w:hAnsi="Times New Roman"/>
          <w:b/>
          <w:kern w:val="22"/>
          <w:lang w:val="en-GB"/>
        </w:rPr>
        <w:t xml:space="preserve">Secretary, </w:t>
      </w:r>
      <w:r w:rsidR="00DD737B" w:rsidRPr="00E36369">
        <w:rPr>
          <w:rFonts w:ascii="Times New Roman" w:hAnsi="Times New Roman"/>
          <w:b/>
          <w:kern w:val="22"/>
          <w:lang w:val="en-GB"/>
        </w:rPr>
        <w:t>Collaborative Partnership on Sustainable Wildlife Management</w:t>
      </w:r>
    </w:p>
    <w:p w14:paraId="77E4E17F" w14:textId="7E5AFD0C" w:rsidR="003C2EB1" w:rsidRPr="00312E76" w:rsidRDefault="00932440" w:rsidP="00312E76">
      <w:pPr>
        <w:pStyle w:val="Para1"/>
        <w:numPr>
          <w:ilvl w:val="0"/>
          <w:numId w:val="0"/>
        </w:numPr>
        <w:suppressLineNumbers/>
        <w:suppressAutoHyphens/>
        <w:adjustRightInd w:val="0"/>
        <w:snapToGrid w:val="0"/>
        <w:rPr>
          <w:kern w:val="22"/>
        </w:rPr>
      </w:pPr>
      <w:r w:rsidRPr="00312E76">
        <w:rPr>
          <w:kern w:val="22"/>
        </w:rPr>
        <w:t xml:space="preserve">Ms. </w:t>
      </w:r>
      <w:r w:rsidR="001E71D7" w:rsidRPr="00312E76">
        <w:rPr>
          <w:kern w:val="22"/>
        </w:rPr>
        <w:t xml:space="preserve">Kristina Rodina, Secretary from the Collaborative Partnership on </w:t>
      </w:r>
      <w:r w:rsidR="00E71B31" w:rsidRPr="00312E76">
        <w:rPr>
          <w:kern w:val="22"/>
        </w:rPr>
        <w:t xml:space="preserve">Sustainable </w:t>
      </w:r>
      <w:r w:rsidR="001E71D7" w:rsidRPr="00312E76">
        <w:rPr>
          <w:kern w:val="22"/>
        </w:rPr>
        <w:t xml:space="preserve">Wildlife Management </w:t>
      </w:r>
      <w:r w:rsidR="0085032E" w:rsidRPr="00312E76">
        <w:rPr>
          <w:kern w:val="22"/>
        </w:rPr>
        <w:t xml:space="preserve">(CPW) </w:t>
      </w:r>
      <w:r w:rsidR="001E71D7" w:rsidRPr="00312E76">
        <w:rPr>
          <w:kern w:val="22"/>
        </w:rPr>
        <w:t xml:space="preserve">gave a presentation on </w:t>
      </w:r>
      <w:r w:rsidR="00E71B31" w:rsidRPr="00312E76">
        <w:rPr>
          <w:kern w:val="22"/>
        </w:rPr>
        <w:t>s</w:t>
      </w:r>
      <w:r w:rsidR="001E71D7" w:rsidRPr="00312E76">
        <w:rPr>
          <w:kern w:val="22"/>
        </w:rPr>
        <w:t xml:space="preserve">ustainable </w:t>
      </w:r>
      <w:r w:rsidR="00E71B31" w:rsidRPr="00312E76">
        <w:rPr>
          <w:kern w:val="22"/>
        </w:rPr>
        <w:t>w</w:t>
      </w:r>
      <w:r w:rsidR="001E71D7" w:rsidRPr="00312E76">
        <w:rPr>
          <w:kern w:val="22"/>
        </w:rPr>
        <w:t xml:space="preserve">ildlife </w:t>
      </w:r>
      <w:r w:rsidR="00E71B31" w:rsidRPr="00312E76">
        <w:rPr>
          <w:kern w:val="22"/>
        </w:rPr>
        <w:t>m</w:t>
      </w:r>
      <w:r w:rsidR="001E71D7" w:rsidRPr="00312E76">
        <w:rPr>
          <w:kern w:val="22"/>
        </w:rPr>
        <w:t xml:space="preserve">anagement. </w:t>
      </w:r>
      <w:r w:rsidR="0052297E" w:rsidRPr="00312E76">
        <w:rPr>
          <w:kern w:val="22"/>
        </w:rPr>
        <w:t>Ms. Rodina started by giving an overview of the activities of the CPW</w:t>
      </w:r>
      <w:r w:rsidR="00613E9D" w:rsidRPr="00312E76">
        <w:rPr>
          <w:kern w:val="22"/>
        </w:rPr>
        <w:t xml:space="preserve">, which </w:t>
      </w:r>
      <w:r w:rsidR="00B260FB" w:rsidRPr="00312E76">
        <w:rPr>
          <w:kern w:val="22"/>
        </w:rPr>
        <w:t>wa</w:t>
      </w:r>
      <w:r w:rsidR="00613E9D" w:rsidRPr="00312E76">
        <w:rPr>
          <w:kern w:val="22"/>
        </w:rPr>
        <w:t>s comprised of 14 partners</w:t>
      </w:r>
      <w:r w:rsidR="0052297E" w:rsidRPr="00312E76">
        <w:rPr>
          <w:kern w:val="22"/>
        </w:rPr>
        <w:t xml:space="preserve">. </w:t>
      </w:r>
      <w:r w:rsidR="00B33408" w:rsidRPr="00312E76">
        <w:rPr>
          <w:kern w:val="22"/>
        </w:rPr>
        <w:t xml:space="preserve">In June 2019, </w:t>
      </w:r>
      <w:r w:rsidR="00153256" w:rsidRPr="00312E76">
        <w:rPr>
          <w:kern w:val="22"/>
        </w:rPr>
        <w:t>CPW</w:t>
      </w:r>
      <w:r w:rsidR="00B33408" w:rsidRPr="00312E76">
        <w:rPr>
          <w:kern w:val="22"/>
        </w:rPr>
        <w:t xml:space="preserve"> organized a consultative workshop on </w:t>
      </w:r>
      <w:r w:rsidR="001B2ABA" w:rsidRPr="00312E76">
        <w:rPr>
          <w:kern w:val="22"/>
        </w:rPr>
        <w:t>Sustainable</w:t>
      </w:r>
      <w:r w:rsidR="00B33408" w:rsidRPr="00312E76">
        <w:rPr>
          <w:kern w:val="22"/>
        </w:rPr>
        <w:t xml:space="preserve"> Wildlife Management Beyond 2020. </w:t>
      </w:r>
      <w:r w:rsidR="004F0FE0" w:rsidRPr="00312E76">
        <w:rPr>
          <w:kern w:val="22"/>
        </w:rPr>
        <w:t>The report of this workshop was brought to the 18</w:t>
      </w:r>
      <w:r w:rsidR="004F0FE0" w:rsidRPr="00312E76">
        <w:rPr>
          <w:kern w:val="22"/>
          <w:vertAlign w:val="superscript"/>
        </w:rPr>
        <w:t>th</w:t>
      </w:r>
      <w:r w:rsidR="004F0FE0" w:rsidRPr="00312E76">
        <w:rPr>
          <w:kern w:val="22"/>
        </w:rPr>
        <w:t xml:space="preserve"> meeting of the CITES </w:t>
      </w:r>
      <w:r w:rsidR="00B128BC">
        <w:rPr>
          <w:kern w:val="22"/>
        </w:rPr>
        <w:t>Conference of the Parties</w:t>
      </w:r>
      <w:r w:rsidR="00B128BC" w:rsidRPr="00312E76">
        <w:rPr>
          <w:kern w:val="22"/>
        </w:rPr>
        <w:t xml:space="preserve"> </w:t>
      </w:r>
      <w:r w:rsidR="00DF6DC9" w:rsidRPr="00312E76">
        <w:rPr>
          <w:kern w:val="22"/>
        </w:rPr>
        <w:t xml:space="preserve">as well as the </w:t>
      </w:r>
      <w:r w:rsidR="00153256" w:rsidRPr="00312E76">
        <w:rPr>
          <w:kern w:val="22"/>
        </w:rPr>
        <w:t xml:space="preserve">first </w:t>
      </w:r>
      <w:r w:rsidR="00DF6DC9" w:rsidRPr="00312E76">
        <w:rPr>
          <w:kern w:val="22"/>
        </w:rPr>
        <w:t>meeting of the Open-</w:t>
      </w:r>
      <w:r w:rsidR="00D97A22" w:rsidRPr="00312E76">
        <w:rPr>
          <w:kern w:val="22"/>
        </w:rPr>
        <w:t>e</w:t>
      </w:r>
      <w:r w:rsidR="00DF6DC9" w:rsidRPr="00312E76">
        <w:rPr>
          <w:kern w:val="22"/>
        </w:rPr>
        <w:t>nded Working Group</w:t>
      </w:r>
      <w:r w:rsidR="00CF1F60" w:rsidRPr="00312E76">
        <w:rPr>
          <w:kern w:val="22"/>
        </w:rPr>
        <w:t xml:space="preserve"> for the Post-2020 Global Biodiversity Framework</w:t>
      </w:r>
      <w:r w:rsidR="00DF6DC9" w:rsidRPr="00312E76">
        <w:rPr>
          <w:kern w:val="22"/>
        </w:rPr>
        <w:t xml:space="preserve">. In November 2019, </w:t>
      </w:r>
      <w:r w:rsidR="00D97A22" w:rsidRPr="00312E76">
        <w:rPr>
          <w:kern w:val="22"/>
        </w:rPr>
        <w:t>CPW</w:t>
      </w:r>
      <w:r w:rsidR="00482AA4" w:rsidRPr="00312E76">
        <w:rPr>
          <w:kern w:val="22"/>
        </w:rPr>
        <w:t xml:space="preserve"> gave a keynote presentation on sustainable wildlife management at </w:t>
      </w:r>
      <w:r w:rsidR="00AF5D3D">
        <w:rPr>
          <w:kern w:val="22"/>
        </w:rPr>
        <w:t xml:space="preserve">the twenty-third meeting of </w:t>
      </w:r>
      <w:r w:rsidR="008922B7">
        <w:rPr>
          <w:kern w:val="22"/>
        </w:rPr>
        <w:t>the Subsidiary Body on Scientific, Technical and Technological Advice</w:t>
      </w:r>
      <w:r w:rsidR="00482AA4" w:rsidRPr="00312E76">
        <w:rPr>
          <w:kern w:val="22"/>
        </w:rPr>
        <w:t xml:space="preserve">. </w:t>
      </w:r>
      <w:r w:rsidR="00673DED" w:rsidRPr="00312E76">
        <w:rPr>
          <w:kern w:val="22"/>
        </w:rPr>
        <w:t xml:space="preserve">In March 2020, </w:t>
      </w:r>
      <w:r w:rsidR="00D97A22" w:rsidRPr="00312E76">
        <w:rPr>
          <w:kern w:val="22"/>
        </w:rPr>
        <w:t>CPW</w:t>
      </w:r>
      <w:r w:rsidR="00673DED" w:rsidRPr="00312E76" w:rsidDel="00C327AF">
        <w:rPr>
          <w:kern w:val="22"/>
        </w:rPr>
        <w:t xml:space="preserve"> </w:t>
      </w:r>
      <w:r w:rsidR="00C327AF" w:rsidRPr="00312E76">
        <w:rPr>
          <w:kern w:val="22"/>
        </w:rPr>
        <w:t xml:space="preserve">organized </w:t>
      </w:r>
      <w:r w:rsidR="00673DED" w:rsidRPr="00312E76">
        <w:rPr>
          <w:kern w:val="22"/>
        </w:rPr>
        <w:t xml:space="preserve">a virtual workshop on wildlife harvest, use and trade targets and indicators for the </w:t>
      </w:r>
      <w:r w:rsidR="00D97A22" w:rsidRPr="00312E76">
        <w:rPr>
          <w:kern w:val="22"/>
        </w:rPr>
        <w:t>p</w:t>
      </w:r>
      <w:r w:rsidR="00673DED" w:rsidRPr="00312E76">
        <w:rPr>
          <w:kern w:val="22"/>
        </w:rPr>
        <w:t xml:space="preserve">ost-2020 </w:t>
      </w:r>
      <w:r w:rsidR="00D97A22" w:rsidRPr="00312E76">
        <w:rPr>
          <w:kern w:val="22"/>
        </w:rPr>
        <w:t>framework</w:t>
      </w:r>
      <w:r w:rsidR="00673DED" w:rsidRPr="00312E76">
        <w:rPr>
          <w:kern w:val="22"/>
        </w:rPr>
        <w:t xml:space="preserve">. </w:t>
      </w:r>
      <w:r w:rsidR="00613E9D" w:rsidRPr="00312E76">
        <w:rPr>
          <w:kern w:val="22"/>
        </w:rPr>
        <w:t>CPW</w:t>
      </w:r>
      <w:r w:rsidR="00673DED" w:rsidRPr="00312E76">
        <w:rPr>
          <w:kern w:val="22"/>
        </w:rPr>
        <w:t xml:space="preserve"> believe</w:t>
      </w:r>
      <w:r w:rsidR="00362FF7" w:rsidRPr="00312E76">
        <w:rPr>
          <w:kern w:val="22"/>
        </w:rPr>
        <w:t>d</w:t>
      </w:r>
      <w:r w:rsidR="00673DED" w:rsidRPr="00312E76">
        <w:rPr>
          <w:kern w:val="22"/>
        </w:rPr>
        <w:t xml:space="preserve"> </w:t>
      </w:r>
      <w:r w:rsidR="00362FF7" w:rsidRPr="00312E76">
        <w:rPr>
          <w:kern w:val="22"/>
        </w:rPr>
        <w:t xml:space="preserve">that </w:t>
      </w:r>
      <w:r w:rsidR="00D97A22" w:rsidRPr="00312E76">
        <w:rPr>
          <w:kern w:val="22"/>
        </w:rPr>
        <w:t>T</w:t>
      </w:r>
      <w:r w:rsidR="00673DED" w:rsidRPr="00312E76">
        <w:rPr>
          <w:kern w:val="22"/>
        </w:rPr>
        <w:t xml:space="preserve">argets 3 and 14 </w:t>
      </w:r>
      <w:r w:rsidR="00630FF0" w:rsidRPr="00312E76">
        <w:rPr>
          <w:kern w:val="22"/>
        </w:rPr>
        <w:t xml:space="preserve">of the </w:t>
      </w:r>
      <w:proofErr w:type="gramStart"/>
      <w:r w:rsidR="00630FF0" w:rsidRPr="00312E76">
        <w:rPr>
          <w:kern w:val="22"/>
        </w:rPr>
        <w:t>framework</w:t>
      </w:r>
      <w:proofErr w:type="gramEnd"/>
      <w:r w:rsidR="00630FF0" w:rsidRPr="00312E76">
        <w:rPr>
          <w:kern w:val="22"/>
        </w:rPr>
        <w:t xml:space="preserve"> </w:t>
      </w:r>
      <w:r w:rsidR="00362FF7" w:rsidRPr="00312E76">
        <w:rPr>
          <w:kern w:val="22"/>
        </w:rPr>
        <w:t xml:space="preserve">were </w:t>
      </w:r>
      <w:r w:rsidR="00673DED" w:rsidRPr="00312E76">
        <w:rPr>
          <w:kern w:val="22"/>
        </w:rPr>
        <w:t xml:space="preserve">relevant to sustainable use, in addition to </w:t>
      </w:r>
      <w:r w:rsidR="00630FF0" w:rsidRPr="00312E76">
        <w:rPr>
          <w:kern w:val="22"/>
        </w:rPr>
        <w:t>T</w:t>
      </w:r>
      <w:r w:rsidR="00673DED" w:rsidRPr="00312E76">
        <w:rPr>
          <w:kern w:val="22"/>
        </w:rPr>
        <w:t xml:space="preserve">argets 4, 8, 9, 13 and 15. </w:t>
      </w:r>
      <w:r w:rsidR="00613E9D" w:rsidRPr="00312E76">
        <w:rPr>
          <w:kern w:val="22"/>
        </w:rPr>
        <w:t xml:space="preserve">They provided </w:t>
      </w:r>
      <w:r w:rsidR="00C327AF" w:rsidRPr="00312E76">
        <w:rPr>
          <w:kern w:val="22"/>
        </w:rPr>
        <w:t xml:space="preserve">the following </w:t>
      </w:r>
      <w:r w:rsidR="00613E9D" w:rsidRPr="00312E76">
        <w:rPr>
          <w:kern w:val="22"/>
        </w:rPr>
        <w:t xml:space="preserve">recommendations </w:t>
      </w:r>
      <w:r w:rsidR="0057714D" w:rsidRPr="00312E76">
        <w:rPr>
          <w:kern w:val="22"/>
        </w:rPr>
        <w:t>for these targets</w:t>
      </w:r>
      <w:r w:rsidR="00C327AF" w:rsidRPr="00312E76">
        <w:rPr>
          <w:kern w:val="22"/>
        </w:rPr>
        <w:t>:</w:t>
      </w:r>
    </w:p>
    <w:p w14:paraId="22ABAF16" w14:textId="77777777" w:rsidR="00566152" w:rsidRPr="00312E76" w:rsidRDefault="00566152" w:rsidP="00312E76">
      <w:pPr>
        <w:pStyle w:val="Para1"/>
        <w:numPr>
          <w:ilvl w:val="0"/>
          <w:numId w:val="0"/>
        </w:numPr>
        <w:suppressLineNumbers/>
        <w:suppressAutoHyphens/>
        <w:adjustRightInd w:val="0"/>
        <w:snapToGrid w:val="0"/>
        <w:rPr>
          <w:kern w:val="22"/>
          <w:szCs w:val="22"/>
        </w:rPr>
      </w:pPr>
      <w:r w:rsidRPr="00312E76">
        <w:rPr>
          <w:kern w:val="22"/>
          <w:szCs w:val="22"/>
        </w:rPr>
        <w:t>For Target 3:</w:t>
      </w:r>
    </w:p>
    <w:p w14:paraId="2F68B2D7" w14:textId="77777777" w:rsidR="00566152" w:rsidRPr="00312E76" w:rsidRDefault="00566152" w:rsidP="00312E76">
      <w:pPr>
        <w:pStyle w:val="Para1"/>
        <w:numPr>
          <w:ilvl w:val="0"/>
          <w:numId w:val="7"/>
        </w:numPr>
        <w:suppressLineNumbers/>
        <w:suppressAutoHyphens/>
        <w:adjustRightInd w:val="0"/>
        <w:snapToGrid w:val="0"/>
        <w:rPr>
          <w:kern w:val="22"/>
          <w:szCs w:val="22"/>
        </w:rPr>
      </w:pPr>
      <w:r w:rsidRPr="00312E76">
        <w:rPr>
          <w:kern w:val="22"/>
          <w:szCs w:val="22"/>
        </w:rPr>
        <w:t xml:space="preserve">Need to clarify what is meant by </w:t>
      </w:r>
      <w:r w:rsidR="0057714D" w:rsidRPr="00312E76">
        <w:rPr>
          <w:kern w:val="22"/>
          <w:szCs w:val="22"/>
        </w:rPr>
        <w:t>“</w:t>
      </w:r>
      <w:r w:rsidRPr="00312E76">
        <w:rPr>
          <w:kern w:val="22"/>
          <w:szCs w:val="22"/>
        </w:rPr>
        <w:t>reduction of human-wildlife conflict</w:t>
      </w:r>
      <w:r w:rsidR="0057714D" w:rsidRPr="00312E76">
        <w:rPr>
          <w:kern w:val="22"/>
          <w:szCs w:val="22"/>
        </w:rPr>
        <w:t>”</w:t>
      </w:r>
      <w:r w:rsidRPr="00312E76">
        <w:rPr>
          <w:kern w:val="22"/>
          <w:szCs w:val="22"/>
        </w:rPr>
        <w:t xml:space="preserve"> as this can </w:t>
      </w:r>
      <w:r w:rsidR="00AA0474" w:rsidRPr="00312E76">
        <w:rPr>
          <w:kern w:val="22"/>
          <w:szCs w:val="22"/>
        </w:rPr>
        <w:t xml:space="preserve">be </w:t>
      </w:r>
      <w:r w:rsidRPr="00312E76">
        <w:rPr>
          <w:kern w:val="22"/>
          <w:szCs w:val="22"/>
        </w:rPr>
        <w:t xml:space="preserve">interpreted in </w:t>
      </w:r>
      <w:proofErr w:type="gramStart"/>
      <w:r w:rsidRPr="00312E76">
        <w:rPr>
          <w:kern w:val="22"/>
          <w:szCs w:val="22"/>
        </w:rPr>
        <w:t>many different ways</w:t>
      </w:r>
      <w:proofErr w:type="gramEnd"/>
      <w:r w:rsidRPr="00312E76">
        <w:rPr>
          <w:kern w:val="22"/>
          <w:szCs w:val="22"/>
        </w:rPr>
        <w:t>.</w:t>
      </w:r>
    </w:p>
    <w:p w14:paraId="5EA19F65" w14:textId="77777777" w:rsidR="00566152" w:rsidRPr="00312E76" w:rsidRDefault="00566152" w:rsidP="00312E76">
      <w:pPr>
        <w:pStyle w:val="Para1"/>
        <w:numPr>
          <w:ilvl w:val="0"/>
          <w:numId w:val="7"/>
        </w:numPr>
        <w:suppressLineNumbers/>
        <w:suppressAutoHyphens/>
        <w:adjustRightInd w:val="0"/>
        <w:snapToGrid w:val="0"/>
        <w:rPr>
          <w:kern w:val="22"/>
          <w:szCs w:val="22"/>
        </w:rPr>
      </w:pPr>
      <w:r w:rsidRPr="00312E76">
        <w:rPr>
          <w:kern w:val="22"/>
          <w:szCs w:val="22"/>
        </w:rPr>
        <w:t>Suggested monitoring elements:</w:t>
      </w:r>
    </w:p>
    <w:p w14:paraId="796CD5DB" w14:textId="77777777" w:rsidR="00147C16"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Species and conservation areas</w:t>
      </w:r>
    </w:p>
    <w:p w14:paraId="5F552F8A" w14:textId="77777777" w:rsidR="00566152"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People and communities</w:t>
      </w:r>
    </w:p>
    <w:p w14:paraId="620D9A12" w14:textId="77777777" w:rsidR="00566152"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Economic impacts</w:t>
      </w:r>
    </w:p>
    <w:p w14:paraId="3EDC95AE" w14:textId="77777777" w:rsidR="00566152" w:rsidRPr="00312E76" w:rsidRDefault="00566152" w:rsidP="00312E76">
      <w:pPr>
        <w:pStyle w:val="Para1"/>
        <w:numPr>
          <w:ilvl w:val="1"/>
          <w:numId w:val="7"/>
        </w:numPr>
        <w:suppressLineNumbers/>
        <w:suppressAutoHyphens/>
        <w:adjustRightInd w:val="0"/>
        <w:snapToGrid w:val="0"/>
        <w:spacing w:before="0"/>
        <w:ind w:left="1434" w:hanging="357"/>
        <w:rPr>
          <w:kern w:val="22"/>
          <w:szCs w:val="22"/>
        </w:rPr>
      </w:pPr>
      <w:r w:rsidRPr="00312E76">
        <w:rPr>
          <w:kern w:val="22"/>
          <w:szCs w:val="22"/>
        </w:rPr>
        <w:t xml:space="preserve">Capacity, </w:t>
      </w:r>
      <w:proofErr w:type="gramStart"/>
      <w:r w:rsidRPr="00312E76">
        <w:rPr>
          <w:kern w:val="22"/>
          <w:szCs w:val="22"/>
        </w:rPr>
        <w:t>knowledge</w:t>
      </w:r>
      <w:proofErr w:type="gramEnd"/>
      <w:r w:rsidRPr="00312E76">
        <w:rPr>
          <w:kern w:val="22"/>
          <w:szCs w:val="22"/>
        </w:rPr>
        <w:t xml:space="preserve"> and policy</w:t>
      </w:r>
    </w:p>
    <w:p w14:paraId="2F6718B1" w14:textId="77777777" w:rsidR="00566152" w:rsidRPr="00312E76" w:rsidRDefault="00566152" w:rsidP="00312E76">
      <w:pPr>
        <w:pStyle w:val="Para1"/>
        <w:keepNext/>
        <w:numPr>
          <w:ilvl w:val="0"/>
          <w:numId w:val="7"/>
        </w:numPr>
        <w:suppressLineNumbers/>
        <w:suppressAutoHyphens/>
        <w:adjustRightInd w:val="0"/>
        <w:snapToGrid w:val="0"/>
        <w:ind w:left="714" w:hanging="357"/>
        <w:rPr>
          <w:kern w:val="22"/>
          <w:szCs w:val="22"/>
        </w:rPr>
      </w:pPr>
      <w:r w:rsidRPr="00312E76">
        <w:rPr>
          <w:kern w:val="22"/>
          <w:szCs w:val="22"/>
        </w:rPr>
        <w:lastRenderedPageBreak/>
        <w:t>Suggested indicators:</w:t>
      </w:r>
    </w:p>
    <w:p w14:paraId="212B0808" w14:textId="77777777" w:rsidR="00566152"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 xml:space="preserve">Proportion of </w:t>
      </w:r>
      <w:r w:rsidR="0034782F" w:rsidRPr="00312E76">
        <w:rPr>
          <w:kern w:val="22"/>
          <w:szCs w:val="22"/>
        </w:rPr>
        <w:t>human-wildlife conflict (</w:t>
      </w:r>
      <w:r w:rsidRPr="00312E76">
        <w:rPr>
          <w:kern w:val="22"/>
          <w:szCs w:val="22"/>
        </w:rPr>
        <w:t>HWC</w:t>
      </w:r>
      <w:r w:rsidR="0034782F" w:rsidRPr="00312E76">
        <w:rPr>
          <w:kern w:val="22"/>
          <w:szCs w:val="22"/>
        </w:rPr>
        <w:t>)</w:t>
      </w:r>
      <w:r w:rsidRPr="00312E76">
        <w:rPr>
          <w:kern w:val="22"/>
          <w:szCs w:val="22"/>
        </w:rPr>
        <w:t>-affected species populations</w:t>
      </w:r>
    </w:p>
    <w:p w14:paraId="0ADFEA8F" w14:textId="77777777" w:rsidR="00566152"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Number of people affected by HWC</w:t>
      </w:r>
    </w:p>
    <w:p w14:paraId="4B3626A6" w14:textId="77777777" w:rsidR="00566152"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Economic and livelihood costs of HWC</w:t>
      </w:r>
    </w:p>
    <w:p w14:paraId="777578B5" w14:textId="77777777" w:rsidR="00566152"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 xml:space="preserve">Capacity of communities, governments, </w:t>
      </w:r>
      <w:r w:rsidR="00147C16" w:rsidRPr="00312E76">
        <w:rPr>
          <w:kern w:val="22"/>
          <w:szCs w:val="22"/>
        </w:rPr>
        <w:t>NGOs,</w:t>
      </w:r>
      <w:r w:rsidRPr="00312E76">
        <w:rPr>
          <w:kern w:val="22"/>
          <w:szCs w:val="22"/>
        </w:rPr>
        <w:t xml:space="preserve"> and other actors to manage HWC</w:t>
      </w:r>
    </w:p>
    <w:p w14:paraId="70A49FC0" w14:textId="03AAB45E" w:rsidR="00566152" w:rsidRPr="00312E76" w:rsidRDefault="00566152" w:rsidP="00312E76">
      <w:pPr>
        <w:pStyle w:val="Para1"/>
        <w:numPr>
          <w:ilvl w:val="1"/>
          <w:numId w:val="7"/>
        </w:numPr>
        <w:suppressLineNumbers/>
        <w:suppressAutoHyphens/>
        <w:adjustRightInd w:val="0"/>
        <w:snapToGrid w:val="0"/>
        <w:spacing w:before="0" w:after="0"/>
        <w:ind w:left="1434" w:hanging="357"/>
        <w:rPr>
          <w:kern w:val="22"/>
          <w:szCs w:val="22"/>
        </w:rPr>
      </w:pPr>
      <w:r w:rsidRPr="00312E76">
        <w:rPr>
          <w:kern w:val="22"/>
          <w:szCs w:val="22"/>
        </w:rPr>
        <w:t>Policies and strategies at national level and resources for HWC management and prevention</w:t>
      </w:r>
    </w:p>
    <w:p w14:paraId="76918D72" w14:textId="77777777" w:rsidR="003C2EB1" w:rsidRPr="00312E76" w:rsidRDefault="00673DED" w:rsidP="00312E76">
      <w:pPr>
        <w:pStyle w:val="Para1"/>
        <w:numPr>
          <w:ilvl w:val="0"/>
          <w:numId w:val="0"/>
        </w:numPr>
        <w:suppressLineNumbers/>
        <w:suppressAutoHyphens/>
        <w:adjustRightInd w:val="0"/>
        <w:snapToGrid w:val="0"/>
        <w:rPr>
          <w:kern w:val="22"/>
          <w:szCs w:val="22"/>
        </w:rPr>
      </w:pPr>
      <w:r w:rsidRPr="00312E76">
        <w:rPr>
          <w:kern w:val="22"/>
          <w:szCs w:val="22"/>
        </w:rPr>
        <w:t xml:space="preserve">For </w:t>
      </w:r>
      <w:r w:rsidR="00566152" w:rsidRPr="00312E76">
        <w:rPr>
          <w:kern w:val="22"/>
          <w:szCs w:val="22"/>
        </w:rPr>
        <w:t>T</w:t>
      </w:r>
      <w:r w:rsidRPr="00312E76">
        <w:rPr>
          <w:kern w:val="22"/>
          <w:szCs w:val="22"/>
        </w:rPr>
        <w:t>arget 4</w:t>
      </w:r>
      <w:r w:rsidR="003C2EB1" w:rsidRPr="00312E76">
        <w:rPr>
          <w:kern w:val="22"/>
          <w:szCs w:val="22"/>
        </w:rPr>
        <w:t>:</w:t>
      </w:r>
    </w:p>
    <w:p w14:paraId="48EC42A1" w14:textId="46D62921" w:rsidR="003C2EB1" w:rsidRPr="00312E76" w:rsidRDefault="003C2EB1" w:rsidP="00312E76">
      <w:pPr>
        <w:pStyle w:val="Para1"/>
        <w:numPr>
          <w:ilvl w:val="0"/>
          <w:numId w:val="5"/>
        </w:numPr>
        <w:suppressLineNumbers/>
        <w:suppressAutoHyphens/>
        <w:adjustRightInd w:val="0"/>
        <w:snapToGrid w:val="0"/>
        <w:rPr>
          <w:kern w:val="22"/>
          <w:szCs w:val="22"/>
        </w:rPr>
      </w:pPr>
      <w:r w:rsidRPr="00312E76">
        <w:rPr>
          <w:kern w:val="22"/>
          <w:szCs w:val="22"/>
        </w:rPr>
        <w:t>T</w:t>
      </w:r>
      <w:r w:rsidR="00673DED" w:rsidRPr="00312E76">
        <w:rPr>
          <w:kern w:val="22"/>
          <w:szCs w:val="22"/>
        </w:rPr>
        <w:t>he principles of sustainability, legality and traceability need to be integrated.</w:t>
      </w:r>
    </w:p>
    <w:p w14:paraId="2AC4E9D7" w14:textId="20F4AC8F" w:rsidR="003C2EB1" w:rsidRPr="00312E76" w:rsidRDefault="003C2EB1" w:rsidP="00312E76">
      <w:pPr>
        <w:pStyle w:val="Para1"/>
        <w:numPr>
          <w:ilvl w:val="0"/>
          <w:numId w:val="5"/>
        </w:numPr>
        <w:suppressLineNumbers/>
        <w:suppressAutoHyphens/>
        <w:adjustRightInd w:val="0"/>
        <w:snapToGrid w:val="0"/>
        <w:rPr>
          <w:kern w:val="22"/>
          <w:szCs w:val="22"/>
        </w:rPr>
      </w:pPr>
      <w:r w:rsidRPr="00312E76">
        <w:rPr>
          <w:kern w:val="22"/>
          <w:szCs w:val="22"/>
        </w:rPr>
        <w:t>C</w:t>
      </w:r>
      <w:r w:rsidR="00673DED" w:rsidRPr="00312E76">
        <w:rPr>
          <w:kern w:val="22"/>
          <w:szCs w:val="22"/>
        </w:rPr>
        <w:t>lear definitions of harvest, trade and use are needed.</w:t>
      </w:r>
    </w:p>
    <w:p w14:paraId="5F4B9E4B" w14:textId="658CAE0F" w:rsidR="003C2EB1" w:rsidRPr="00312E76" w:rsidRDefault="00673DED" w:rsidP="00312E76">
      <w:pPr>
        <w:pStyle w:val="Para1"/>
        <w:numPr>
          <w:ilvl w:val="0"/>
          <w:numId w:val="5"/>
        </w:numPr>
        <w:suppressLineNumbers/>
        <w:suppressAutoHyphens/>
        <w:adjustRightInd w:val="0"/>
        <w:snapToGrid w:val="0"/>
        <w:rPr>
          <w:kern w:val="22"/>
          <w:szCs w:val="22"/>
        </w:rPr>
      </w:pPr>
      <w:r w:rsidRPr="00312E76">
        <w:rPr>
          <w:kern w:val="22"/>
          <w:szCs w:val="22"/>
        </w:rPr>
        <w:t>The concept of scale also needs to be better integrated in the target by differentiating between subsistence and commercial uses, as well as national and international trade.</w:t>
      </w:r>
    </w:p>
    <w:p w14:paraId="73047E22" w14:textId="60FE538F" w:rsidR="003C2EB1" w:rsidRPr="00312E76" w:rsidRDefault="00673DED" w:rsidP="00312E76">
      <w:pPr>
        <w:pStyle w:val="Para1"/>
        <w:numPr>
          <w:ilvl w:val="0"/>
          <w:numId w:val="5"/>
        </w:numPr>
        <w:suppressLineNumbers/>
        <w:suppressAutoHyphens/>
        <w:adjustRightInd w:val="0"/>
        <w:snapToGrid w:val="0"/>
        <w:rPr>
          <w:kern w:val="22"/>
          <w:szCs w:val="22"/>
        </w:rPr>
      </w:pPr>
      <w:r w:rsidRPr="00312E76">
        <w:rPr>
          <w:kern w:val="22"/>
          <w:szCs w:val="22"/>
        </w:rPr>
        <w:t xml:space="preserve">Monitoring elements need to be inclusive of all taxa, </w:t>
      </w:r>
      <w:proofErr w:type="gramStart"/>
      <w:r w:rsidRPr="00312E76">
        <w:rPr>
          <w:kern w:val="22"/>
          <w:szCs w:val="22"/>
        </w:rPr>
        <w:t>habitats</w:t>
      </w:r>
      <w:proofErr w:type="gramEnd"/>
      <w:r w:rsidRPr="00312E76">
        <w:rPr>
          <w:kern w:val="22"/>
          <w:szCs w:val="22"/>
        </w:rPr>
        <w:t xml:space="preserve"> and </w:t>
      </w:r>
      <w:r w:rsidR="0067144F" w:rsidRPr="00312E76">
        <w:rPr>
          <w:kern w:val="22"/>
          <w:szCs w:val="22"/>
        </w:rPr>
        <w:t>ownership</w:t>
      </w:r>
      <w:r w:rsidRPr="00312E76">
        <w:rPr>
          <w:kern w:val="22"/>
          <w:szCs w:val="22"/>
        </w:rPr>
        <w:t xml:space="preserve"> types.</w:t>
      </w:r>
    </w:p>
    <w:p w14:paraId="0E67C4DB" w14:textId="17D87430" w:rsidR="003C2EB1" w:rsidRPr="00312E76" w:rsidRDefault="003C2EB1" w:rsidP="00312E76">
      <w:pPr>
        <w:pStyle w:val="Para1"/>
        <w:numPr>
          <w:ilvl w:val="0"/>
          <w:numId w:val="5"/>
        </w:numPr>
        <w:suppressLineNumbers/>
        <w:suppressAutoHyphens/>
        <w:adjustRightInd w:val="0"/>
        <w:snapToGrid w:val="0"/>
        <w:rPr>
          <w:kern w:val="22"/>
          <w:szCs w:val="22"/>
        </w:rPr>
      </w:pPr>
      <w:r w:rsidRPr="00312E76">
        <w:rPr>
          <w:kern w:val="22"/>
          <w:szCs w:val="22"/>
        </w:rPr>
        <w:t>E</w:t>
      </w:r>
      <w:r w:rsidR="00095AED" w:rsidRPr="00312E76">
        <w:rPr>
          <w:kern w:val="22"/>
          <w:szCs w:val="22"/>
        </w:rPr>
        <w:t>lements of this target should also include the implementation of regulatory and non-regulatory measures.</w:t>
      </w:r>
    </w:p>
    <w:p w14:paraId="3DF7CB9E" w14:textId="65EE03BE" w:rsidR="003C2EB1" w:rsidRPr="00312E76" w:rsidRDefault="00095AED" w:rsidP="00312E76">
      <w:pPr>
        <w:pStyle w:val="Para1"/>
        <w:numPr>
          <w:ilvl w:val="0"/>
          <w:numId w:val="5"/>
        </w:numPr>
        <w:suppressLineNumbers/>
        <w:suppressAutoHyphens/>
        <w:adjustRightInd w:val="0"/>
        <w:snapToGrid w:val="0"/>
        <w:rPr>
          <w:kern w:val="22"/>
          <w:szCs w:val="22"/>
        </w:rPr>
      </w:pPr>
      <w:r w:rsidRPr="00312E76">
        <w:rPr>
          <w:kern w:val="22"/>
          <w:szCs w:val="22"/>
        </w:rPr>
        <w:t>The partnership also suggested the following indicators for this target:</w:t>
      </w:r>
    </w:p>
    <w:p w14:paraId="664B3FDE" w14:textId="77777777" w:rsidR="003C2EB1" w:rsidRPr="00312E76" w:rsidRDefault="003C2EB1" w:rsidP="00312E76">
      <w:pPr>
        <w:pStyle w:val="Para1"/>
        <w:numPr>
          <w:ilvl w:val="1"/>
          <w:numId w:val="5"/>
        </w:numPr>
        <w:suppressLineNumbers/>
        <w:suppressAutoHyphens/>
        <w:adjustRightInd w:val="0"/>
        <w:snapToGrid w:val="0"/>
        <w:spacing w:before="0" w:after="0"/>
        <w:ind w:left="1434" w:hanging="357"/>
        <w:rPr>
          <w:kern w:val="22"/>
          <w:szCs w:val="22"/>
        </w:rPr>
      </w:pPr>
      <w:r w:rsidRPr="00312E76">
        <w:rPr>
          <w:kern w:val="22"/>
          <w:szCs w:val="22"/>
        </w:rPr>
        <w:t>C</w:t>
      </w:r>
      <w:r w:rsidR="00095AED" w:rsidRPr="00312E76">
        <w:rPr>
          <w:kern w:val="22"/>
          <w:szCs w:val="22"/>
        </w:rPr>
        <w:t>hange in the number of species threatened by international trade</w:t>
      </w:r>
      <w:r w:rsidR="0067144F" w:rsidRPr="00312E76">
        <w:rPr>
          <w:kern w:val="22"/>
          <w:szCs w:val="22"/>
        </w:rPr>
        <w:t>.</w:t>
      </w:r>
    </w:p>
    <w:p w14:paraId="6FDE0ED2" w14:textId="77777777" w:rsidR="003C2EB1" w:rsidRPr="00312E76" w:rsidRDefault="00095AED" w:rsidP="00312E76">
      <w:pPr>
        <w:pStyle w:val="Para1"/>
        <w:numPr>
          <w:ilvl w:val="1"/>
          <w:numId w:val="5"/>
        </w:numPr>
        <w:suppressLineNumbers/>
        <w:suppressAutoHyphens/>
        <w:adjustRightInd w:val="0"/>
        <w:snapToGrid w:val="0"/>
        <w:spacing w:before="0" w:after="0"/>
        <w:ind w:left="1434" w:hanging="357"/>
        <w:rPr>
          <w:kern w:val="22"/>
          <w:szCs w:val="22"/>
        </w:rPr>
      </w:pPr>
      <w:r w:rsidRPr="00312E76">
        <w:rPr>
          <w:kern w:val="22"/>
          <w:szCs w:val="22"/>
        </w:rPr>
        <w:t xml:space="preserve">Trends in down-listing of CITES-listed </w:t>
      </w:r>
      <w:r w:rsidR="0067144F" w:rsidRPr="00312E76">
        <w:rPr>
          <w:kern w:val="22"/>
          <w:szCs w:val="22"/>
        </w:rPr>
        <w:t>species and</w:t>
      </w:r>
      <w:r w:rsidRPr="00312E76">
        <w:rPr>
          <w:kern w:val="22"/>
          <w:szCs w:val="22"/>
        </w:rPr>
        <w:t xml:space="preserve"> decrease in CITES compliance interventions</w:t>
      </w:r>
      <w:r w:rsidR="0067144F" w:rsidRPr="00312E76">
        <w:rPr>
          <w:kern w:val="22"/>
          <w:szCs w:val="22"/>
        </w:rPr>
        <w:t>.</w:t>
      </w:r>
    </w:p>
    <w:p w14:paraId="34EB9310" w14:textId="77777777" w:rsidR="003C2EB1" w:rsidRPr="00312E76" w:rsidRDefault="00095AED" w:rsidP="00312E76">
      <w:pPr>
        <w:pStyle w:val="Para1"/>
        <w:numPr>
          <w:ilvl w:val="1"/>
          <w:numId w:val="5"/>
        </w:numPr>
        <w:suppressLineNumbers/>
        <w:suppressAutoHyphens/>
        <w:adjustRightInd w:val="0"/>
        <w:snapToGrid w:val="0"/>
        <w:spacing w:before="0" w:after="0"/>
        <w:ind w:left="1434" w:hanging="357"/>
        <w:rPr>
          <w:kern w:val="22"/>
          <w:szCs w:val="22"/>
        </w:rPr>
      </w:pPr>
      <w:r w:rsidRPr="00312E76">
        <w:rPr>
          <w:kern w:val="22"/>
          <w:szCs w:val="22"/>
        </w:rPr>
        <w:t>Change in the number of countries that implement the CBD voluntary guidance on sustainable wild meat sector</w:t>
      </w:r>
      <w:r w:rsidR="0067144F" w:rsidRPr="00312E76">
        <w:rPr>
          <w:kern w:val="22"/>
          <w:szCs w:val="22"/>
        </w:rPr>
        <w:t>.</w:t>
      </w:r>
    </w:p>
    <w:p w14:paraId="4C75A18E" w14:textId="77777777" w:rsidR="003C2EB1" w:rsidRPr="00312E76" w:rsidRDefault="00095AED" w:rsidP="00312E76">
      <w:pPr>
        <w:pStyle w:val="Para1"/>
        <w:numPr>
          <w:ilvl w:val="1"/>
          <w:numId w:val="5"/>
        </w:numPr>
        <w:suppressLineNumbers/>
        <w:suppressAutoHyphens/>
        <w:adjustRightInd w:val="0"/>
        <w:snapToGrid w:val="0"/>
        <w:spacing w:before="0" w:after="0"/>
        <w:ind w:left="1434" w:hanging="357"/>
        <w:rPr>
          <w:kern w:val="22"/>
          <w:szCs w:val="22"/>
        </w:rPr>
      </w:pPr>
      <w:r w:rsidRPr="00312E76">
        <w:rPr>
          <w:kern w:val="22"/>
          <w:szCs w:val="22"/>
        </w:rPr>
        <w:t>Change in the number of species included in the IUCN Green Status of Species</w:t>
      </w:r>
      <w:r w:rsidR="0067144F" w:rsidRPr="00312E76">
        <w:rPr>
          <w:kern w:val="22"/>
          <w:szCs w:val="22"/>
        </w:rPr>
        <w:t>.</w:t>
      </w:r>
    </w:p>
    <w:p w14:paraId="57C3AF22" w14:textId="7712739A" w:rsidR="001E71D7" w:rsidRPr="00312E76" w:rsidRDefault="00095AED" w:rsidP="00312E76">
      <w:pPr>
        <w:pStyle w:val="Para1"/>
        <w:numPr>
          <w:ilvl w:val="1"/>
          <w:numId w:val="5"/>
        </w:numPr>
        <w:suppressLineNumbers/>
        <w:suppressAutoHyphens/>
        <w:adjustRightInd w:val="0"/>
        <w:snapToGrid w:val="0"/>
        <w:spacing w:before="0" w:after="0"/>
        <w:ind w:left="1434" w:hanging="357"/>
        <w:rPr>
          <w:kern w:val="22"/>
          <w:szCs w:val="22"/>
        </w:rPr>
      </w:pPr>
      <w:r w:rsidRPr="00312E76">
        <w:rPr>
          <w:kern w:val="22"/>
          <w:szCs w:val="22"/>
        </w:rPr>
        <w:t>Number of countries with wildlife use and trade-related regulations and laws in place.</w:t>
      </w:r>
    </w:p>
    <w:p w14:paraId="0922906F" w14:textId="77777777" w:rsidR="003C2EB1" w:rsidRPr="00312E76" w:rsidRDefault="003C2EB1" w:rsidP="00312E76">
      <w:pPr>
        <w:pStyle w:val="Para1"/>
        <w:numPr>
          <w:ilvl w:val="0"/>
          <w:numId w:val="0"/>
        </w:numPr>
        <w:suppressLineNumbers/>
        <w:suppressAutoHyphens/>
        <w:adjustRightInd w:val="0"/>
        <w:snapToGrid w:val="0"/>
        <w:rPr>
          <w:kern w:val="22"/>
          <w:szCs w:val="22"/>
        </w:rPr>
      </w:pPr>
      <w:r w:rsidRPr="00312E76">
        <w:rPr>
          <w:kern w:val="22"/>
          <w:szCs w:val="22"/>
        </w:rPr>
        <w:t xml:space="preserve">For </w:t>
      </w:r>
      <w:r w:rsidR="00566152" w:rsidRPr="00312E76">
        <w:rPr>
          <w:kern w:val="22"/>
          <w:szCs w:val="22"/>
        </w:rPr>
        <w:t>T</w:t>
      </w:r>
      <w:r w:rsidRPr="00312E76">
        <w:rPr>
          <w:kern w:val="22"/>
          <w:szCs w:val="22"/>
        </w:rPr>
        <w:t>arget 8:</w:t>
      </w:r>
    </w:p>
    <w:p w14:paraId="0E0BA714" w14:textId="77777777" w:rsidR="003C2EB1" w:rsidRPr="00312E76" w:rsidRDefault="003C2EB1" w:rsidP="00312E76">
      <w:pPr>
        <w:pStyle w:val="Para1"/>
        <w:numPr>
          <w:ilvl w:val="0"/>
          <w:numId w:val="6"/>
        </w:numPr>
        <w:suppressLineNumbers/>
        <w:suppressAutoHyphens/>
        <w:adjustRightInd w:val="0"/>
        <w:snapToGrid w:val="0"/>
        <w:rPr>
          <w:kern w:val="22"/>
          <w:szCs w:val="22"/>
        </w:rPr>
      </w:pPr>
      <w:r w:rsidRPr="00312E76">
        <w:rPr>
          <w:kern w:val="22"/>
          <w:szCs w:val="22"/>
        </w:rPr>
        <w:t>There is overlap between target 4 and 8</w:t>
      </w:r>
      <w:r w:rsidR="00566152" w:rsidRPr="00312E76">
        <w:rPr>
          <w:kern w:val="22"/>
          <w:szCs w:val="22"/>
        </w:rPr>
        <w:t>.</w:t>
      </w:r>
    </w:p>
    <w:p w14:paraId="701558F1" w14:textId="77777777" w:rsidR="003C2EB1" w:rsidRPr="00312E76" w:rsidRDefault="003C2EB1" w:rsidP="00312E76">
      <w:pPr>
        <w:pStyle w:val="Para1"/>
        <w:numPr>
          <w:ilvl w:val="0"/>
          <w:numId w:val="6"/>
        </w:numPr>
        <w:suppressLineNumbers/>
        <w:suppressAutoHyphens/>
        <w:adjustRightInd w:val="0"/>
        <w:snapToGrid w:val="0"/>
        <w:rPr>
          <w:kern w:val="22"/>
          <w:szCs w:val="22"/>
        </w:rPr>
      </w:pPr>
      <w:r w:rsidRPr="00312E76">
        <w:rPr>
          <w:kern w:val="22"/>
          <w:szCs w:val="22"/>
        </w:rPr>
        <w:t>Monitoring elements are currently too focused on fisheries, all wild species should be considered.</w:t>
      </w:r>
    </w:p>
    <w:p w14:paraId="7E021BF8" w14:textId="19E9C426" w:rsidR="003C2EB1" w:rsidRPr="00312E76" w:rsidRDefault="003C2EB1" w:rsidP="00312E76">
      <w:pPr>
        <w:pStyle w:val="Para1"/>
        <w:numPr>
          <w:ilvl w:val="0"/>
          <w:numId w:val="6"/>
        </w:numPr>
        <w:suppressLineNumbers/>
        <w:suppressAutoHyphens/>
        <w:adjustRightInd w:val="0"/>
        <w:snapToGrid w:val="0"/>
        <w:rPr>
          <w:kern w:val="22"/>
          <w:szCs w:val="22"/>
        </w:rPr>
      </w:pPr>
      <w:r w:rsidRPr="00312E76">
        <w:rPr>
          <w:kern w:val="22"/>
          <w:szCs w:val="22"/>
        </w:rPr>
        <w:t>The concept of benefits need</w:t>
      </w:r>
      <w:r w:rsidR="0067144F" w:rsidRPr="00312E76">
        <w:rPr>
          <w:kern w:val="22"/>
          <w:szCs w:val="22"/>
        </w:rPr>
        <w:t>s</w:t>
      </w:r>
      <w:r w:rsidRPr="00312E76">
        <w:rPr>
          <w:kern w:val="22"/>
          <w:szCs w:val="22"/>
        </w:rPr>
        <w:t xml:space="preserve"> to be defined and all categories of benefits should be considered.</w:t>
      </w:r>
    </w:p>
    <w:p w14:paraId="31F7F434" w14:textId="77777777" w:rsidR="003C2EB1" w:rsidRPr="00312E76" w:rsidRDefault="003C2EB1" w:rsidP="00312E76">
      <w:pPr>
        <w:pStyle w:val="Para1"/>
        <w:numPr>
          <w:ilvl w:val="0"/>
          <w:numId w:val="6"/>
        </w:numPr>
        <w:suppressLineNumbers/>
        <w:suppressAutoHyphens/>
        <w:adjustRightInd w:val="0"/>
        <w:snapToGrid w:val="0"/>
        <w:rPr>
          <w:kern w:val="22"/>
          <w:szCs w:val="22"/>
        </w:rPr>
      </w:pPr>
      <w:r w:rsidRPr="00312E76">
        <w:rPr>
          <w:kern w:val="22"/>
          <w:szCs w:val="22"/>
        </w:rPr>
        <w:t xml:space="preserve">Other uses need to be included, such as fashion, </w:t>
      </w:r>
      <w:r w:rsidR="0067144F" w:rsidRPr="00312E76">
        <w:rPr>
          <w:kern w:val="22"/>
          <w:szCs w:val="22"/>
        </w:rPr>
        <w:t>lifestyle,</w:t>
      </w:r>
      <w:r w:rsidRPr="00312E76">
        <w:rPr>
          <w:kern w:val="22"/>
          <w:szCs w:val="22"/>
        </w:rPr>
        <w:t xml:space="preserve"> and pets, not just food and medicine.</w:t>
      </w:r>
    </w:p>
    <w:p w14:paraId="10603327" w14:textId="38169A2E" w:rsidR="003C2EB1" w:rsidRPr="00312E76" w:rsidRDefault="003C2EB1" w:rsidP="00312E76">
      <w:pPr>
        <w:pStyle w:val="Para1"/>
        <w:numPr>
          <w:ilvl w:val="0"/>
          <w:numId w:val="6"/>
        </w:numPr>
        <w:suppressLineNumbers/>
        <w:suppressAutoHyphens/>
        <w:adjustRightInd w:val="0"/>
        <w:snapToGrid w:val="0"/>
        <w:rPr>
          <w:kern w:val="22"/>
          <w:szCs w:val="22"/>
        </w:rPr>
      </w:pPr>
      <w:r w:rsidRPr="00312E76">
        <w:rPr>
          <w:kern w:val="22"/>
          <w:szCs w:val="22"/>
        </w:rPr>
        <w:t>Benefits and costs along the trade chain should be considered.</w:t>
      </w:r>
    </w:p>
    <w:p w14:paraId="559724DA" w14:textId="5625AF46" w:rsidR="003C2EB1" w:rsidRPr="00312E76" w:rsidRDefault="003C2EB1" w:rsidP="00312E76">
      <w:pPr>
        <w:pStyle w:val="Para1"/>
        <w:numPr>
          <w:ilvl w:val="0"/>
          <w:numId w:val="6"/>
        </w:numPr>
        <w:suppressLineNumbers/>
        <w:suppressAutoHyphens/>
        <w:adjustRightInd w:val="0"/>
        <w:snapToGrid w:val="0"/>
        <w:rPr>
          <w:kern w:val="22"/>
          <w:szCs w:val="22"/>
        </w:rPr>
      </w:pPr>
      <w:r w:rsidRPr="00312E76">
        <w:rPr>
          <w:kern w:val="22"/>
          <w:szCs w:val="22"/>
        </w:rPr>
        <w:t xml:space="preserve">More equitable distribution of benefits along value chains should be promoted, especially for </w:t>
      </w:r>
      <w:r w:rsidR="005660E8" w:rsidRPr="00293CEC">
        <w:rPr>
          <w:kern w:val="22"/>
          <w:szCs w:val="22"/>
        </w:rPr>
        <w:t xml:space="preserve">indigenous peoples and local </w:t>
      </w:r>
      <w:r w:rsidR="009E3335">
        <w:rPr>
          <w:kern w:val="22"/>
          <w:szCs w:val="22"/>
        </w:rPr>
        <w:t>communities</w:t>
      </w:r>
      <w:r w:rsidRPr="00312E76">
        <w:rPr>
          <w:kern w:val="22"/>
          <w:szCs w:val="22"/>
        </w:rPr>
        <w:t>.</w:t>
      </w:r>
    </w:p>
    <w:p w14:paraId="226D9630" w14:textId="77777777" w:rsidR="003C2EB1" w:rsidRPr="00312E76" w:rsidRDefault="003C2EB1" w:rsidP="00312E76">
      <w:pPr>
        <w:pStyle w:val="Para1"/>
        <w:numPr>
          <w:ilvl w:val="0"/>
          <w:numId w:val="6"/>
        </w:numPr>
        <w:suppressLineNumbers/>
        <w:suppressAutoHyphens/>
        <w:adjustRightInd w:val="0"/>
        <w:snapToGrid w:val="0"/>
        <w:rPr>
          <w:kern w:val="22"/>
          <w:szCs w:val="22"/>
        </w:rPr>
      </w:pPr>
      <w:r w:rsidRPr="00312E76">
        <w:rPr>
          <w:kern w:val="22"/>
          <w:szCs w:val="22"/>
        </w:rPr>
        <w:t>The partnership also suggested some examples of initiatives relevant to this target:</w:t>
      </w:r>
    </w:p>
    <w:p w14:paraId="612784DB" w14:textId="77777777" w:rsidR="00A94B6A" w:rsidRPr="00312E76" w:rsidRDefault="003C2EB1" w:rsidP="00312E76">
      <w:pPr>
        <w:pStyle w:val="Para1"/>
        <w:numPr>
          <w:ilvl w:val="1"/>
          <w:numId w:val="6"/>
        </w:numPr>
        <w:suppressLineNumbers/>
        <w:suppressAutoHyphens/>
        <w:adjustRightInd w:val="0"/>
        <w:snapToGrid w:val="0"/>
        <w:spacing w:before="0" w:after="0"/>
        <w:ind w:left="1434" w:hanging="357"/>
        <w:rPr>
          <w:kern w:val="22"/>
          <w:szCs w:val="22"/>
        </w:rPr>
      </w:pPr>
      <w:r w:rsidRPr="00312E76">
        <w:rPr>
          <w:kern w:val="22"/>
          <w:szCs w:val="22"/>
        </w:rPr>
        <w:t>The North American Wild Harvest Initiative (Conservation Visions, IUCN)</w:t>
      </w:r>
      <w:r w:rsidR="0067144F" w:rsidRPr="00312E76">
        <w:rPr>
          <w:kern w:val="22"/>
          <w:szCs w:val="22"/>
        </w:rPr>
        <w:t>.</w:t>
      </w:r>
    </w:p>
    <w:p w14:paraId="4420A218" w14:textId="77777777" w:rsidR="00A94B6A" w:rsidRPr="00312E76" w:rsidRDefault="001B2ABA" w:rsidP="00312E76">
      <w:pPr>
        <w:pStyle w:val="Para1"/>
        <w:numPr>
          <w:ilvl w:val="1"/>
          <w:numId w:val="6"/>
        </w:numPr>
        <w:suppressLineNumbers/>
        <w:suppressAutoHyphens/>
        <w:adjustRightInd w:val="0"/>
        <w:snapToGrid w:val="0"/>
        <w:spacing w:before="0" w:after="0"/>
        <w:ind w:left="1434" w:hanging="357"/>
        <w:rPr>
          <w:kern w:val="22"/>
          <w:szCs w:val="22"/>
        </w:rPr>
      </w:pPr>
      <w:r w:rsidRPr="00312E76">
        <w:rPr>
          <w:kern w:val="22"/>
          <w:szCs w:val="22"/>
        </w:rPr>
        <w:t>Sustainable</w:t>
      </w:r>
      <w:r w:rsidR="00A94B6A" w:rsidRPr="00312E76">
        <w:rPr>
          <w:kern w:val="22"/>
          <w:szCs w:val="22"/>
        </w:rPr>
        <w:t xml:space="preserve"> Wildlife Management Programme (FAO, CIFOR, CIRAD, WCS)</w:t>
      </w:r>
      <w:r w:rsidR="0067144F" w:rsidRPr="00312E76">
        <w:rPr>
          <w:kern w:val="22"/>
          <w:szCs w:val="22"/>
        </w:rPr>
        <w:t>.</w:t>
      </w:r>
    </w:p>
    <w:p w14:paraId="32F75912" w14:textId="77777777" w:rsidR="00937BC7" w:rsidRPr="00312E76" w:rsidRDefault="00A94B6A" w:rsidP="00312E76">
      <w:pPr>
        <w:pStyle w:val="Para1"/>
        <w:numPr>
          <w:ilvl w:val="1"/>
          <w:numId w:val="6"/>
        </w:numPr>
        <w:suppressLineNumbers/>
        <w:suppressAutoHyphens/>
        <w:adjustRightInd w:val="0"/>
        <w:snapToGrid w:val="0"/>
        <w:spacing w:before="0" w:after="0"/>
        <w:ind w:left="1434" w:hanging="357"/>
        <w:rPr>
          <w:kern w:val="22"/>
          <w:szCs w:val="22"/>
        </w:rPr>
      </w:pPr>
      <w:r w:rsidRPr="00312E76">
        <w:rPr>
          <w:kern w:val="22"/>
          <w:szCs w:val="22"/>
        </w:rPr>
        <w:t>CITES livelihoods case studies</w:t>
      </w:r>
      <w:r w:rsidR="0067144F" w:rsidRPr="00312E76">
        <w:rPr>
          <w:kern w:val="22"/>
          <w:szCs w:val="22"/>
        </w:rPr>
        <w:t>.</w:t>
      </w:r>
    </w:p>
    <w:p w14:paraId="5620E606" w14:textId="77777777" w:rsidR="00A94B6A" w:rsidRPr="00312E76" w:rsidRDefault="00A94B6A" w:rsidP="00312E76">
      <w:pPr>
        <w:pStyle w:val="Para1"/>
        <w:numPr>
          <w:ilvl w:val="1"/>
          <w:numId w:val="6"/>
        </w:numPr>
        <w:suppressLineNumbers/>
        <w:suppressAutoHyphens/>
        <w:adjustRightInd w:val="0"/>
        <w:snapToGrid w:val="0"/>
        <w:spacing w:before="0" w:after="0"/>
        <w:ind w:left="1434" w:hanging="357"/>
        <w:rPr>
          <w:kern w:val="22"/>
          <w:szCs w:val="22"/>
        </w:rPr>
      </w:pPr>
      <w:r w:rsidRPr="00312E76">
        <w:rPr>
          <w:kern w:val="22"/>
          <w:szCs w:val="22"/>
        </w:rPr>
        <w:t>People not Poaching: Communities and IWT Learning and Platform (IIED, IUCN-</w:t>
      </w:r>
      <w:proofErr w:type="spellStart"/>
      <w:r w:rsidRPr="00312E76">
        <w:rPr>
          <w:kern w:val="22"/>
          <w:szCs w:val="22"/>
        </w:rPr>
        <w:t>SULi</w:t>
      </w:r>
      <w:proofErr w:type="spellEnd"/>
      <w:r w:rsidR="00566152" w:rsidRPr="00312E76">
        <w:rPr>
          <w:kern w:val="22"/>
          <w:szCs w:val="22"/>
        </w:rPr>
        <w:t xml:space="preserve">, </w:t>
      </w:r>
      <w:r w:rsidRPr="00312E76">
        <w:rPr>
          <w:kern w:val="22"/>
          <w:szCs w:val="22"/>
        </w:rPr>
        <w:t>TRAFFIC)</w:t>
      </w:r>
      <w:r w:rsidR="0067144F" w:rsidRPr="00312E76">
        <w:rPr>
          <w:kern w:val="22"/>
          <w:szCs w:val="22"/>
        </w:rPr>
        <w:t>.</w:t>
      </w:r>
    </w:p>
    <w:p w14:paraId="7D76C440" w14:textId="7EC20517" w:rsidR="00566152" w:rsidRPr="00312E76" w:rsidRDefault="00A94B6A" w:rsidP="00312E76">
      <w:pPr>
        <w:pStyle w:val="Para1"/>
        <w:numPr>
          <w:ilvl w:val="1"/>
          <w:numId w:val="6"/>
        </w:numPr>
        <w:suppressLineNumbers/>
        <w:suppressAutoHyphens/>
        <w:adjustRightInd w:val="0"/>
        <w:snapToGrid w:val="0"/>
        <w:spacing w:before="0"/>
        <w:ind w:left="1434" w:hanging="357"/>
        <w:rPr>
          <w:kern w:val="22"/>
          <w:szCs w:val="22"/>
        </w:rPr>
      </w:pPr>
      <w:proofErr w:type="spellStart"/>
      <w:r w:rsidRPr="00312E76">
        <w:rPr>
          <w:kern w:val="22"/>
          <w:szCs w:val="22"/>
        </w:rPr>
        <w:t>FairWild</w:t>
      </w:r>
      <w:proofErr w:type="spellEnd"/>
      <w:r w:rsidRPr="00312E76">
        <w:rPr>
          <w:kern w:val="22"/>
          <w:szCs w:val="22"/>
        </w:rPr>
        <w:t xml:space="preserve"> Initiative (TRAFFIC).</w:t>
      </w:r>
    </w:p>
    <w:p w14:paraId="3B6E7EEB" w14:textId="5EFD82E8" w:rsidR="00583C48" w:rsidRPr="00312E76" w:rsidRDefault="00566152" w:rsidP="00312E76">
      <w:pPr>
        <w:pStyle w:val="Para1"/>
        <w:numPr>
          <w:ilvl w:val="0"/>
          <w:numId w:val="0"/>
        </w:numPr>
        <w:suppressLineNumbers/>
        <w:suppressAutoHyphens/>
        <w:adjustRightInd w:val="0"/>
        <w:snapToGrid w:val="0"/>
        <w:rPr>
          <w:kern w:val="22"/>
          <w:szCs w:val="22"/>
        </w:rPr>
      </w:pPr>
      <w:r w:rsidRPr="00312E76">
        <w:rPr>
          <w:kern w:val="22"/>
          <w:szCs w:val="22"/>
        </w:rPr>
        <w:t>For Target 13, the partnership believes wild species of fauna and flora in use and trade should be recognized as part of the wider biodiversity, and the impact on them should be reflected in various elements.</w:t>
      </w:r>
    </w:p>
    <w:p w14:paraId="5B203813" w14:textId="49F66200" w:rsidR="00583C48" w:rsidRPr="00312E76" w:rsidRDefault="00566152" w:rsidP="00312E76">
      <w:pPr>
        <w:pStyle w:val="Para1"/>
        <w:numPr>
          <w:ilvl w:val="0"/>
          <w:numId w:val="0"/>
        </w:numPr>
        <w:suppressLineNumbers/>
        <w:suppressAutoHyphens/>
        <w:adjustRightInd w:val="0"/>
        <w:snapToGrid w:val="0"/>
        <w:rPr>
          <w:kern w:val="22"/>
          <w:szCs w:val="22"/>
        </w:rPr>
      </w:pPr>
      <w:r w:rsidRPr="00312E76">
        <w:rPr>
          <w:kern w:val="22"/>
          <w:szCs w:val="22"/>
        </w:rPr>
        <w:t xml:space="preserve">For </w:t>
      </w:r>
      <w:r w:rsidR="00EC0A69" w:rsidRPr="00312E76">
        <w:rPr>
          <w:kern w:val="22"/>
          <w:szCs w:val="22"/>
        </w:rPr>
        <w:t>T</w:t>
      </w:r>
      <w:r w:rsidRPr="00312E76">
        <w:rPr>
          <w:kern w:val="22"/>
          <w:szCs w:val="22"/>
        </w:rPr>
        <w:t>arget 14, many supply chains include wild-sourced species and products and there is scope for reforming economic sectors towards sustainable practices along the supply chains for wildlife trade.</w:t>
      </w:r>
    </w:p>
    <w:p w14:paraId="645CB0A1" w14:textId="6F45007B" w:rsidR="00443E53" w:rsidRPr="00312E76" w:rsidRDefault="00566152" w:rsidP="00312E76">
      <w:pPr>
        <w:pStyle w:val="Para1"/>
        <w:numPr>
          <w:ilvl w:val="0"/>
          <w:numId w:val="0"/>
        </w:numPr>
        <w:suppressLineNumbers/>
        <w:suppressAutoHyphens/>
        <w:adjustRightInd w:val="0"/>
        <w:snapToGrid w:val="0"/>
        <w:rPr>
          <w:kern w:val="22"/>
          <w:szCs w:val="22"/>
        </w:rPr>
      </w:pPr>
      <w:r w:rsidRPr="00312E76">
        <w:rPr>
          <w:kern w:val="22"/>
          <w:szCs w:val="22"/>
        </w:rPr>
        <w:lastRenderedPageBreak/>
        <w:t>For Target 15, the inclusion of the contribution of wild species to sustainable and responsible consumption practices and demand reduction for illegally traded wildlife.</w:t>
      </w:r>
    </w:p>
    <w:p w14:paraId="52F10467" w14:textId="77777777" w:rsidR="00443E53" w:rsidRPr="00312E76" w:rsidRDefault="00443E53" w:rsidP="00312E76">
      <w:pPr>
        <w:pStyle w:val="Para1"/>
        <w:numPr>
          <w:ilvl w:val="0"/>
          <w:numId w:val="0"/>
        </w:numPr>
        <w:suppressLineNumbers/>
        <w:suppressAutoHyphens/>
        <w:adjustRightInd w:val="0"/>
        <w:snapToGrid w:val="0"/>
        <w:rPr>
          <w:kern w:val="22"/>
          <w:szCs w:val="22"/>
        </w:rPr>
      </w:pPr>
      <w:r w:rsidRPr="00312E76">
        <w:rPr>
          <w:kern w:val="22"/>
          <w:szCs w:val="22"/>
        </w:rPr>
        <w:t>The CPW also developed guiding principles to prevent the spread of zoonotic diseases</w:t>
      </w:r>
      <w:r w:rsidR="00613E9D" w:rsidRPr="00312E76">
        <w:rPr>
          <w:kern w:val="22"/>
          <w:szCs w:val="22"/>
        </w:rPr>
        <w:t xml:space="preserve">. The principles are </w:t>
      </w:r>
      <w:r w:rsidR="008B264E" w:rsidRPr="00312E76">
        <w:rPr>
          <w:kern w:val="22"/>
          <w:szCs w:val="22"/>
        </w:rPr>
        <w:t>as follows</w:t>
      </w:r>
      <w:r w:rsidR="00613E9D" w:rsidRPr="00312E76">
        <w:rPr>
          <w:kern w:val="22"/>
          <w:szCs w:val="22"/>
        </w:rPr>
        <w:t>:</w:t>
      </w:r>
    </w:p>
    <w:p w14:paraId="0342BD30" w14:textId="6AF5F06C" w:rsidR="00613E9D" w:rsidRPr="00312E76" w:rsidRDefault="00613E9D" w:rsidP="00312E76">
      <w:pPr>
        <w:pStyle w:val="Para1"/>
        <w:numPr>
          <w:ilvl w:val="0"/>
          <w:numId w:val="74"/>
        </w:numPr>
        <w:suppressLineNumbers/>
        <w:suppressAutoHyphens/>
        <w:adjustRightInd w:val="0"/>
        <w:snapToGrid w:val="0"/>
        <w:ind w:left="0" w:firstLine="698"/>
        <w:rPr>
          <w:kern w:val="22"/>
          <w:szCs w:val="22"/>
        </w:rPr>
      </w:pPr>
      <w:r w:rsidRPr="00312E76">
        <w:rPr>
          <w:kern w:val="22"/>
          <w:szCs w:val="22"/>
        </w:rPr>
        <w:t xml:space="preserve">Recognize the importance of the use of wildlife for many communities, including </w:t>
      </w:r>
      <w:r w:rsidR="005660E8" w:rsidRPr="00293CEC">
        <w:rPr>
          <w:kern w:val="22"/>
          <w:szCs w:val="22"/>
        </w:rPr>
        <w:t xml:space="preserve">indigenous peoples and local </w:t>
      </w:r>
      <w:r w:rsidR="009E3335">
        <w:rPr>
          <w:kern w:val="22"/>
          <w:szCs w:val="22"/>
        </w:rPr>
        <w:t>communitie</w:t>
      </w:r>
      <w:r w:rsidRPr="00312E76">
        <w:rPr>
          <w:kern w:val="22"/>
          <w:szCs w:val="22"/>
        </w:rPr>
        <w:t xml:space="preserve">s, in policy </w:t>
      </w:r>
      <w:proofErr w:type="gramStart"/>
      <w:r w:rsidRPr="00312E76">
        <w:rPr>
          <w:kern w:val="22"/>
          <w:szCs w:val="22"/>
        </w:rPr>
        <w:t>response</w:t>
      </w:r>
      <w:r w:rsidR="004B2A1B" w:rsidRPr="00312E76">
        <w:rPr>
          <w:kern w:val="22"/>
          <w:szCs w:val="22"/>
        </w:rPr>
        <w:t>;</w:t>
      </w:r>
      <w:proofErr w:type="gramEnd"/>
    </w:p>
    <w:p w14:paraId="32607EC7" w14:textId="78154296" w:rsidR="00613E9D" w:rsidRPr="00312E76" w:rsidRDefault="00613E9D" w:rsidP="00312E76">
      <w:pPr>
        <w:pStyle w:val="Para1"/>
        <w:numPr>
          <w:ilvl w:val="0"/>
          <w:numId w:val="74"/>
        </w:numPr>
        <w:suppressLineNumbers/>
        <w:suppressAutoHyphens/>
        <w:adjustRightInd w:val="0"/>
        <w:snapToGrid w:val="0"/>
        <w:ind w:left="0" w:firstLine="698"/>
        <w:rPr>
          <w:kern w:val="22"/>
          <w:szCs w:val="22"/>
        </w:rPr>
      </w:pPr>
      <w:r w:rsidRPr="00312E76">
        <w:rPr>
          <w:kern w:val="22"/>
          <w:szCs w:val="22"/>
        </w:rPr>
        <w:t xml:space="preserve">Maintain and </w:t>
      </w:r>
      <w:r w:rsidR="001B2ABA" w:rsidRPr="00312E76">
        <w:rPr>
          <w:kern w:val="22"/>
          <w:szCs w:val="22"/>
        </w:rPr>
        <w:t>restore</w:t>
      </w:r>
      <w:r w:rsidRPr="00312E76">
        <w:rPr>
          <w:kern w:val="22"/>
          <w:szCs w:val="22"/>
        </w:rPr>
        <w:t xml:space="preserve"> healthy and resilient ecosystems to reduce risks of zoonotic </w:t>
      </w:r>
      <w:r w:rsidR="008B264E" w:rsidRPr="00312E76">
        <w:rPr>
          <w:kern w:val="22"/>
          <w:szCs w:val="22"/>
        </w:rPr>
        <w:t>spill overs</w:t>
      </w:r>
      <w:r w:rsidRPr="00312E76">
        <w:rPr>
          <w:kern w:val="22"/>
          <w:szCs w:val="22"/>
        </w:rPr>
        <w:t xml:space="preserve"> and future </w:t>
      </w:r>
      <w:proofErr w:type="gramStart"/>
      <w:r w:rsidRPr="00312E76">
        <w:rPr>
          <w:kern w:val="22"/>
          <w:szCs w:val="22"/>
        </w:rPr>
        <w:t>pandemics</w:t>
      </w:r>
      <w:r w:rsidR="004B2A1B" w:rsidRPr="00312E76">
        <w:rPr>
          <w:kern w:val="22"/>
          <w:szCs w:val="22"/>
        </w:rPr>
        <w:t>;</w:t>
      </w:r>
      <w:proofErr w:type="gramEnd"/>
    </w:p>
    <w:p w14:paraId="3AEC75CE" w14:textId="62A86F4C" w:rsidR="00613E9D" w:rsidRPr="00312E76" w:rsidRDefault="00613E9D" w:rsidP="00312E76">
      <w:pPr>
        <w:pStyle w:val="Para1"/>
        <w:numPr>
          <w:ilvl w:val="0"/>
          <w:numId w:val="74"/>
        </w:numPr>
        <w:suppressLineNumbers/>
        <w:suppressAutoHyphens/>
        <w:adjustRightInd w:val="0"/>
        <w:snapToGrid w:val="0"/>
        <w:ind w:left="0" w:firstLine="698"/>
        <w:rPr>
          <w:kern w:val="22"/>
          <w:szCs w:val="22"/>
        </w:rPr>
      </w:pPr>
      <w:r w:rsidRPr="00312E76">
        <w:rPr>
          <w:kern w:val="22"/>
          <w:szCs w:val="22"/>
        </w:rPr>
        <w:t xml:space="preserve">Regulate, </w:t>
      </w:r>
      <w:r w:rsidR="0067144F" w:rsidRPr="00312E76">
        <w:rPr>
          <w:kern w:val="22"/>
          <w:szCs w:val="22"/>
        </w:rPr>
        <w:t>manage,</w:t>
      </w:r>
      <w:r w:rsidRPr="00312E76">
        <w:rPr>
          <w:kern w:val="22"/>
          <w:szCs w:val="22"/>
        </w:rPr>
        <w:t xml:space="preserve"> and monitor harvesting, trade and use of wildlife to ensure it is safe, </w:t>
      </w:r>
      <w:r w:rsidR="008B264E" w:rsidRPr="00312E76">
        <w:rPr>
          <w:kern w:val="22"/>
          <w:szCs w:val="22"/>
        </w:rPr>
        <w:t>sustainable,</w:t>
      </w:r>
      <w:r w:rsidRPr="00312E76">
        <w:rPr>
          <w:kern w:val="22"/>
          <w:szCs w:val="22"/>
        </w:rPr>
        <w:t xml:space="preserve"> and </w:t>
      </w:r>
      <w:proofErr w:type="gramStart"/>
      <w:r w:rsidRPr="00312E76">
        <w:rPr>
          <w:kern w:val="22"/>
          <w:szCs w:val="22"/>
        </w:rPr>
        <w:t>legal</w:t>
      </w:r>
      <w:r w:rsidR="004B2A1B" w:rsidRPr="00312E76">
        <w:rPr>
          <w:kern w:val="22"/>
          <w:szCs w:val="22"/>
        </w:rPr>
        <w:t>;</w:t>
      </w:r>
      <w:proofErr w:type="gramEnd"/>
    </w:p>
    <w:p w14:paraId="1C7044B1" w14:textId="77777777" w:rsidR="00613E9D" w:rsidRPr="00312E76" w:rsidRDefault="00613E9D" w:rsidP="00312E76">
      <w:pPr>
        <w:pStyle w:val="Para1"/>
        <w:numPr>
          <w:ilvl w:val="0"/>
          <w:numId w:val="74"/>
        </w:numPr>
        <w:suppressLineNumbers/>
        <w:suppressAutoHyphens/>
        <w:adjustRightInd w:val="0"/>
        <w:snapToGrid w:val="0"/>
        <w:ind w:left="0" w:firstLine="698"/>
        <w:rPr>
          <w:kern w:val="22"/>
          <w:szCs w:val="22"/>
        </w:rPr>
      </w:pPr>
      <w:r w:rsidRPr="00312E76">
        <w:rPr>
          <w:kern w:val="22"/>
          <w:szCs w:val="22"/>
        </w:rPr>
        <w:t xml:space="preserve">Persecution, including killing of wild animals suspected to transmit diseases, will not address the causes of the </w:t>
      </w:r>
      <w:r w:rsidR="004A16FC" w:rsidRPr="00312E76">
        <w:rPr>
          <w:kern w:val="22"/>
          <w:szCs w:val="22"/>
        </w:rPr>
        <w:t>emergence,</w:t>
      </w:r>
      <w:r w:rsidR="00A5199A" w:rsidRPr="00312E76">
        <w:rPr>
          <w:kern w:val="22"/>
          <w:szCs w:val="22"/>
        </w:rPr>
        <w:t xml:space="preserve"> </w:t>
      </w:r>
      <w:r w:rsidRPr="00312E76">
        <w:rPr>
          <w:kern w:val="22"/>
          <w:szCs w:val="22"/>
        </w:rPr>
        <w:t>or spread of zoonotic diseases.</w:t>
      </w:r>
    </w:p>
    <w:p w14:paraId="1774FD55" w14:textId="66286E84" w:rsidR="007A42FB" w:rsidRPr="00312E76" w:rsidRDefault="00613E9D" w:rsidP="00312E76">
      <w:pPr>
        <w:pStyle w:val="Para1"/>
        <w:numPr>
          <w:ilvl w:val="0"/>
          <w:numId w:val="0"/>
        </w:numPr>
        <w:suppressLineNumbers/>
        <w:suppressAutoHyphens/>
        <w:adjustRightInd w:val="0"/>
        <w:snapToGrid w:val="0"/>
        <w:rPr>
          <w:kern w:val="22"/>
        </w:rPr>
      </w:pPr>
      <w:r w:rsidRPr="00312E76">
        <w:rPr>
          <w:kern w:val="22"/>
          <w:szCs w:val="22"/>
        </w:rPr>
        <w:t xml:space="preserve">Ms. Rodina concluded the presentation by highlighting that the post-2020 </w:t>
      </w:r>
      <w:r w:rsidR="004A16FC" w:rsidRPr="00312E76">
        <w:rPr>
          <w:kern w:val="22"/>
          <w:szCs w:val="22"/>
        </w:rPr>
        <w:t>framework</w:t>
      </w:r>
      <w:r w:rsidRPr="00312E76">
        <w:rPr>
          <w:kern w:val="22"/>
          <w:szCs w:val="22"/>
        </w:rPr>
        <w:t xml:space="preserve"> represent</w:t>
      </w:r>
      <w:r w:rsidR="004B2A1B" w:rsidRPr="00312E76">
        <w:rPr>
          <w:kern w:val="22"/>
          <w:szCs w:val="22"/>
        </w:rPr>
        <w:t>ed</w:t>
      </w:r>
      <w:r w:rsidRPr="00312E76">
        <w:rPr>
          <w:kern w:val="22"/>
          <w:szCs w:val="22"/>
        </w:rPr>
        <w:t xml:space="preserve"> an important opportunity to address issues related to biodiversity and human health through multi-sectoral collaboration.</w:t>
      </w:r>
    </w:p>
    <w:p w14:paraId="43F7817A" w14:textId="3824AF65" w:rsidR="00444DB6" w:rsidRPr="00E36369" w:rsidRDefault="00444DB6" w:rsidP="00312E76">
      <w:pPr>
        <w:pStyle w:val="Para1"/>
        <w:numPr>
          <w:ilvl w:val="0"/>
          <w:numId w:val="0"/>
        </w:numPr>
        <w:suppressLineNumbers/>
        <w:suppressAutoHyphens/>
        <w:adjustRightInd w:val="0"/>
        <w:snapToGrid w:val="0"/>
        <w:spacing w:before="0" w:after="0"/>
        <w:rPr>
          <w:b/>
          <w:bCs/>
          <w:kern w:val="22"/>
        </w:rPr>
      </w:pPr>
      <w:r w:rsidRPr="00E36369">
        <w:rPr>
          <w:b/>
          <w:bCs/>
          <w:kern w:val="22"/>
        </w:rPr>
        <w:t xml:space="preserve">Question and </w:t>
      </w:r>
      <w:r w:rsidR="00F35FEC" w:rsidRPr="00E36369">
        <w:rPr>
          <w:b/>
          <w:bCs/>
          <w:kern w:val="22"/>
        </w:rPr>
        <w:t>a</w:t>
      </w:r>
      <w:r w:rsidRPr="00E36369">
        <w:rPr>
          <w:b/>
          <w:bCs/>
          <w:kern w:val="22"/>
        </w:rPr>
        <w:t>nswer</w:t>
      </w:r>
      <w:r w:rsidR="00F35FEC" w:rsidRPr="00E36369">
        <w:rPr>
          <w:b/>
          <w:bCs/>
          <w:kern w:val="22"/>
        </w:rPr>
        <w:t xml:space="preserve"> -</w:t>
      </w:r>
      <w:r w:rsidRPr="00E36369">
        <w:rPr>
          <w:b/>
          <w:bCs/>
          <w:kern w:val="22"/>
        </w:rPr>
        <w:t xml:space="preserve"> Session 2</w:t>
      </w:r>
    </w:p>
    <w:p w14:paraId="6CD4247C" w14:textId="77777777" w:rsidR="00444DB6" w:rsidRPr="00E36369" w:rsidRDefault="00444DB6" w:rsidP="00312E76">
      <w:pPr>
        <w:pStyle w:val="Para1"/>
        <w:numPr>
          <w:ilvl w:val="0"/>
          <w:numId w:val="0"/>
        </w:numPr>
        <w:suppressLineNumbers/>
        <w:suppressAutoHyphens/>
        <w:adjustRightInd w:val="0"/>
        <w:snapToGrid w:val="0"/>
        <w:spacing w:before="0" w:after="0"/>
        <w:rPr>
          <w:kern w:val="22"/>
        </w:rPr>
      </w:pPr>
    </w:p>
    <w:p w14:paraId="115E054B" w14:textId="34B27A70" w:rsidR="008E612B" w:rsidRPr="00312E76" w:rsidRDefault="00444DB6" w:rsidP="00312E76">
      <w:pPr>
        <w:pStyle w:val="Para1"/>
        <w:numPr>
          <w:ilvl w:val="0"/>
          <w:numId w:val="0"/>
        </w:numPr>
        <w:suppressLineNumbers/>
        <w:suppressAutoHyphens/>
        <w:adjustRightInd w:val="0"/>
        <w:snapToGrid w:val="0"/>
        <w:spacing w:before="0"/>
        <w:rPr>
          <w:kern w:val="22"/>
        </w:rPr>
      </w:pPr>
      <w:r w:rsidRPr="00E36369">
        <w:rPr>
          <w:kern w:val="22"/>
        </w:rPr>
        <w:t xml:space="preserve">Following the </w:t>
      </w:r>
      <w:r w:rsidR="00D75DE8" w:rsidRPr="00E36369">
        <w:rPr>
          <w:kern w:val="22"/>
        </w:rPr>
        <w:t>two</w:t>
      </w:r>
      <w:r w:rsidRPr="00E36369">
        <w:rPr>
          <w:kern w:val="22"/>
        </w:rPr>
        <w:t xml:space="preserve"> presentations, a second question</w:t>
      </w:r>
      <w:r w:rsidR="00F35FEC" w:rsidRPr="00E36369">
        <w:rPr>
          <w:kern w:val="22"/>
        </w:rPr>
        <w:t>-</w:t>
      </w:r>
      <w:r w:rsidRPr="00E36369">
        <w:rPr>
          <w:kern w:val="22"/>
        </w:rPr>
        <w:t>and</w:t>
      </w:r>
      <w:r w:rsidR="00F35FEC" w:rsidRPr="00E36369">
        <w:rPr>
          <w:kern w:val="22"/>
        </w:rPr>
        <w:t>-</w:t>
      </w:r>
      <w:r w:rsidRPr="00E36369">
        <w:rPr>
          <w:kern w:val="22"/>
        </w:rPr>
        <w:t xml:space="preserve">answer session was held. </w:t>
      </w:r>
      <w:r w:rsidRPr="00E36369">
        <w:rPr>
          <w:color w:val="000000" w:themeColor="text1"/>
          <w:kern w:val="22"/>
        </w:rPr>
        <w:t>The following points were addressed</w:t>
      </w:r>
      <w:r w:rsidRPr="00E36369">
        <w:rPr>
          <w:kern w:val="22"/>
        </w:rPr>
        <w:t>:</w:t>
      </w:r>
    </w:p>
    <w:p w14:paraId="43FFEA50" w14:textId="028D746D" w:rsidR="00C8505D" w:rsidRPr="00312E76" w:rsidRDefault="00444DB6" w:rsidP="00312E76">
      <w:pPr>
        <w:pStyle w:val="Para1"/>
        <w:numPr>
          <w:ilvl w:val="0"/>
          <w:numId w:val="68"/>
        </w:numPr>
        <w:suppressLineNumbers/>
        <w:suppressAutoHyphens/>
        <w:adjustRightInd w:val="0"/>
        <w:snapToGrid w:val="0"/>
        <w:spacing w:before="0"/>
        <w:ind w:left="0" w:firstLine="697"/>
        <w:rPr>
          <w:kern w:val="22"/>
        </w:rPr>
      </w:pPr>
      <w:r w:rsidRPr="00E36369">
        <w:rPr>
          <w:kern w:val="22"/>
        </w:rPr>
        <w:t xml:space="preserve">One participant asked how </w:t>
      </w:r>
      <w:r w:rsidR="00AA7204" w:rsidRPr="00E36369">
        <w:rPr>
          <w:kern w:val="22"/>
        </w:rPr>
        <w:t>to</w:t>
      </w:r>
      <w:r w:rsidRPr="00E36369">
        <w:rPr>
          <w:kern w:val="22"/>
        </w:rPr>
        <w:t xml:space="preserve"> shift focus from avoidance strategies towards sustainable use. Mr. Friedman answered that protected areas </w:t>
      </w:r>
      <w:r w:rsidR="00413884" w:rsidRPr="00E36369">
        <w:rPr>
          <w:kern w:val="22"/>
        </w:rPr>
        <w:t xml:space="preserve">were </w:t>
      </w:r>
      <w:r w:rsidRPr="00E36369">
        <w:rPr>
          <w:kern w:val="22"/>
        </w:rPr>
        <w:t xml:space="preserve">an important tool for biodiversity conservation that </w:t>
      </w:r>
      <w:r w:rsidR="00413884" w:rsidRPr="00E36369">
        <w:rPr>
          <w:kern w:val="22"/>
        </w:rPr>
        <w:t xml:space="preserve">could </w:t>
      </w:r>
      <w:r w:rsidRPr="00E36369">
        <w:rPr>
          <w:kern w:val="22"/>
        </w:rPr>
        <w:t xml:space="preserve">complement sustainable use practices. He emphasized that communities </w:t>
      </w:r>
      <w:r w:rsidR="009705F7" w:rsidRPr="00E36369">
        <w:rPr>
          <w:kern w:val="22"/>
        </w:rPr>
        <w:t xml:space="preserve">were </w:t>
      </w:r>
      <w:r w:rsidRPr="00E36369">
        <w:rPr>
          <w:kern w:val="22"/>
        </w:rPr>
        <w:t xml:space="preserve">ready to be engaged. In landscapes where the bulk of production </w:t>
      </w:r>
      <w:r w:rsidR="009705F7" w:rsidRPr="00E36369">
        <w:rPr>
          <w:kern w:val="22"/>
        </w:rPr>
        <w:t>wa</w:t>
      </w:r>
      <w:r w:rsidRPr="00E36369">
        <w:rPr>
          <w:kern w:val="22"/>
        </w:rPr>
        <w:t xml:space="preserve">s occurring and where avoidance strategies </w:t>
      </w:r>
      <w:r w:rsidR="009705F7" w:rsidRPr="00E36369">
        <w:rPr>
          <w:kern w:val="22"/>
        </w:rPr>
        <w:t xml:space="preserve">were </w:t>
      </w:r>
      <w:r w:rsidRPr="00E36369">
        <w:rPr>
          <w:kern w:val="22"/>
        </w:rPr>
        <w:t xml:space="preserve">not feasible, communities should be encouraged to minimize poor practices and increase sustainable </w:t>
      </w:r>
      <w:proofErr w:type="gramStart"/>
      <w:r w:rsidRPr="00E36369">
        <w:rPr>
          <w:kern w:val="22"/>
        </w:rPr>
        <w:t>use</w:t>
      </w:r>
      <w:r w:rsidR="00F35FEC" w:rsidRPr="00E36369">
        <w:rPr>
          <w:kern w:val="22"/>
        </w:rPr>
        <w:t>;</w:t>
      </w:r>
      <w:proofErr w:type="gramEnd"/>
    </w:p>
    <w:p w14:paraId="532F4EF8" w14:textId="34A1E043" w:rsidR="00C8505D" w:rsidRPr="00312E76" w:rsidRDefault="00444DB6" w:rsidP="00312E76">
      <w:pPr>
        <w:pStyle w:val="Para1"/>
        <w:numPr>
          <w:ilvl w:val="0"/>
          <w:numId w:val="68"/>
        </w:numPr>
        <w:suppressLineNumbers/>
        <w:suppressAutoHyphens/>
        <w:adjustRightInd w:val="0"/>
        <w:snapToGrid w:val="0"/>
        <w:spacing w:before="0"/>
        <w:ind w:left="0" w:firstLine="697"/>
        <w:rPr>
          <w:kern w:val="22"/>
        </w:rPr>
      </w:pPr>
      <w:r w:rsidRPr="00E36369">
        <w:rPr>
          <w:kern w:val="22"/>
        </w:rPr>
        <w:t xml:space="preserve">Another participant asked how traditional knowledge </w:t>
      </w:r>
      <w:r w:rsidR="009705F7" w:rsidRPr="00E36369">
        <w:rPr>
          <w:kern w:val="22"/>
        </w:rPr>
        <w:t xml:space="preserve">could </w:t>
      </w:r>
      <w:r w:rsidRPr="00E36369">
        <w:rPr>
          <w:kern w:val="22"/>
        </w:rPr>
        <w:t>be integrated in management plans. Mr. Friedman answered that consider</w:t>
      </w:r>
      <w:r w:rsidRPr="00312E76">
        <w:rPr>
          <w:kern w:val="22"/>
        </w:rPr>
        <w:t xml:space="preserve">ation </w:t>
      </w:r>
      <w:r w:rsidR="009705F7" w:rsidRPr="00312E76">
        <w:rPr>
          <w:kern w:val="22"/>
        </w:rPr>
        <w:t xml:space="preserve">had to </w:t>
      </w:r>
      <w:r w:rsidRPr="00312E76">
        <w:rPr>
          <w:kern w:val="22"/>
        </w:rPr>
        <w:t>be given to</w:t>
      </w:r>
      <w:r w:rsidRPr="00E36369">
        <w:rPr>
          <w:kern w:val="22"/>
        </w:rPr>
        <w:t xml:space="preserve"> whether the </w:t>
      </w:r>
      <w:r w:rsidRPr="00312E76">
        <w:rPr>
          <w:kern w:val="22"/>
        </w:rPr>
        <w:t xml:space="preserve">current </w:t>
      </w:r>
      <w:r w:rsidRPr="00E36369">
        <w:rPr>
          <w:kern w:val="22"/>
        </w:rPr>
        <w:t xml:space="preserve">indicators </w:t>
      </w:r>
      <w:r w:rsidRPr="00312E76">
        <w:rPr>
          <w:kern w:val="22"/>
        </w:rPr>
        <w:t>included in the monitoring framework</w:t>
      </w:r>
      <w:r w:rsidRPr="00E36369">
        <w:rPr>
          <w:kern w:val="22"/>
        </w:rPr>
        <w:t xml:space="preserve"> </w:t>
      </w:r>
      <w:r w:rsidR="009705F7" w:rsidRPr="00E36369">
        <w:rPr>
          <w:kern w:val="22"/>
        </w:rPr>
        <w:t xml:space="preserve">were </w:t>
      </w:r>
      <w:r w:rsidRPr="00E36369">
        <w:rPr>
          <w:kern w:val="22"/>
        </w:rPr>
        <w:t xml:space="preserve">accessible to </w:t>
      </w:r>
      <w:r w:rsidRPr="00312E76">
        <w:rPr>
          <w:kern w:val="22"/>
        </w:rPr>
        <w:t>indigenous peoples and local communities</w:t>
      </w:r>
      <w:r w:rsidRPr="00E36369">
        <w:rPr>
          <w:kern w:val="22"/>
        </w:rPr>
        <w:t>. He encourage</w:t>
      </w:r>
      <w:r w:rsidR="00863A3B" w:rsidRPr="00E36369">
        <w:rPr>
          <w:kern w:val="22"/>
        </w:rPr>
        <w:t xml:space="preserve">d </w:t>
      </w:r>
      <w:r w:rsidRPr="00E36369">
        <w:rPr>
          <w:kern w:val="22"/>
        </w:rPr>
        <w:t>all stakeholders</w:t>
      </w:r>
      <w:r w:rsidR="00863A3B" w:rsidRPr="00E36369">
        <w:rPr>
          <w:kern w:val="22"/>
        </w:rPr>
        <w:t xml:space="preserve">, as appropriate, </w:t>
      </w:r>
      <w:r w:rsidRPr="00E36369">
        <w:rPr>
          <w:kern w:val="22"/>
        </w:rPr>
        <w:t>to discuss what work</w:t>
      </w:r>
      <w:r w:rsidR="009705F7" w:rsidRPr="00E36369">
        <w:rPr>
          <w:kern w:val="22"/>
        </w:rPr>
        <w:t>ed</w:t>
      </w:r>
      <w:r w:rsidRPr="00E36369">
        <w:rPr>
          <w:kern w:val="22"/>
        </w:rPr>
        <w:t xml:space="preserve"> in the post-2020 framework and what d</w:t>
      </w:r>
      <w:r w:rsidR="009705F7" w:rsidRPr="00E36369">
        <w:rPr>
          <w:kern w:val="22"/>
        </w:rPr>
        <w:t>id</w:t>
      </w:r>
      <w:r w:rsidRPr="00E36369">
        <w:rPr>
          <w:kern w:val="22"/>
        </w:rPr>
        <w:t xml:space="preserve"> </w:t>
      </w:r>
      <w:proofErr w:type="gramStart"/>
      <w:r w:rsidRPr="00E36369">
        <w:rPr>
          <w:kern w:val="22"/>
        </w:rPr>
        <w:t>not</w:t>
      </w:r>
      <w:r w:rsidR="009705F7" w:rsidRPr="00E36369">
        <w:rPr>
          <w:kern w:val="22"/>
        </w:rPr>
        <w:t>;</w:t>
      </w:r>
      <w:proofErr w:type="gramEnd"/>
    </w:p>
    <w:p w14:paraId="392E2728" w14:textId="7064EF68" w:rsidR="007A42FB" w:rsidRPr="00312E76" w:rsidRDefault="00444DB6" w:rsidP="00312E76">
      <w:pPr>
        <w:pStyle w:val="Para1"/>
        <w:numPr>
          <w:ilvl w:val="0"/>
          <w:numId w:val="68"/>
        </w:numPr>
        <w:suppressLineNumbers/>
        <w:suppressAutoHyphens/>
        <w:adjustRightInd w:val="0"/>
        <w:snapToGrid w:val="0"/>
        <w:spacing w:before="0"/>
        <w:ind w:left="0" w:firstLine="697"/>
        <w:rPr>
          <w:kern w:val="22"/>
        </w:rPr>
      </w:pPr>
      <w:r w:rsidRPr="00E36369">
        <w:rPr>
          <w:kern w:val="22"/>
        </w:rPr>
        <w:t xml:space="preserve">Another participant asked how </w:t>
      </w:r>
      <w:r w:rsidR="009F4CE9" w:rsidRPr="00E36369">
        <w:rPr>
          <w:kern w:val="22"/>
        </w:rPr>
        <w:t>to</w:t>
      </w:r>
      <w:r w:rsidRPr="00E36369">
        <w:rPr>
          <w:kern w:val="22"/>
        </w:rPr>
        <w:t xml:space="preserve"> mainstream biodiversity across sectors. Ms. Rodina answered that the post-2020 global biodiversity framework should provide clear definitions for all terms, to ensure we </w:t>
      </w:r>
      <w:r w:rsidR="00C10529" w:rsidRPr="00E36369">
        <w:rPr>
          <w:kern w:val="22"/>
        </w:rPr>
        <w:t xml:space="preserve">were </w:t>
      </w:r>
      <w:r w:rsidRPr="00E36369">
        <w:rPr>
          <w:kern w:val="22"/>
        </w:rPr>
        <w:t>all working from a shared understanding of the goals and targets. Mr. Friedman relayed the results of a poll done with the fisheries and aquaculture community during the Virtual Dialogues on the Path to the 34</w:t>
      </w:r>
      <w:r w:rsidRPr="00312E76">
        <w:rPr>
          <w:kern w:val="22"/>
          <w:vertAlign w:val="superscript"/>
        </w:rPr>
        <w:t>th</w:t>
      </w:r>
      <w:r w:rsidRPr="00E36369">
        <w:rPr>
          <w:kern w:val="22"/>
        </w:rPr>
        <w:t xml:space="preserve"> Session of the FAO Committee on Fisheries. In </w:t>
      </w:r>
      <w:r w:rsidR="00054534">
        <w:rPr>
          <w:kern w:val="22"/>
        </w:rPr>
        <w:t>that</w:t>
      </w:r>
      <w:r w:rsidR="00054534" w:rsidRPr="00E36369">
        <w:rPr>
          <w:kern w:val="22"/>
        </w:rPr>
        <w:t xml:space="preserve"> </w:t>
      </w:r>
      <w:r w:rsidRPr="00E36369">
        <w:rPr>
          <w:kern w:val="22"/>
        </w:rPr>
        <w:t xml:space="preserve">poll, </w:t>
      </w:r>
      <w:r w:rsidR="009F4CE9" w:rsidRPr="00E36369">
        <w:rPr>
          <w:kern w:val="22"/>
        </w:rPr>
        <w:t>some</w:t>
      </w:r>
      <w:r w:rsidRPr="00E36369">
        <w:rPr>
          <w:kern w:val="22"/>
        </w:rPr>
        <w:t xml:space="preserve"> stakeholders felt aligned but disconnected with the post-2020 framework. Mr. Friedman </w:t>
      </w:r>
      <w:r w:rsidR="005C6273" w:rsidRPr="00E36369">
        <w:rPr>
          <w:kern w:val="22"/>
        </w:rPr>
        <w:t>indicated</w:t>
      </w:r>
      <w:r w:rsidRPr="00E36369">
        <w:rPr>
          <w:kern w:val="22"/>
        </w:rPr>
        <w:t xml:space="preserve"> that </w:t>
      </w:r>
      <w:r w:rsidR="000B7693" w:rsidRPr="00E36369">
        <w:rPr>
          <w:kern w:val="22"/>
        </w:rPr>
        <w:t>p</w:t>
      </w:r>
      <w:r w:rsidRPr="00E36369">
        <w:rPr>
          <w:kern w:val="22"/>
        </w:rPr>
        <w:t xml:space="preserve">roviding support for stakeholders </w:t>
      </w:r>
      <w:r w:rsidR="00C10529" w:rsidRPr="00E36369">
        <w:rPr>
          <w:kern w:val="22"/>
        </w:rPr>
        <w:t xml:space="preserve">could </w:t>
      </w:r>
      <w:r w:rsidR="005C6273" w:rsidRPr="00E36369">
        <w:rPr>
          <w:kern w:val="22"/>
        </w:rPr>
        <w:t xml:space="preserve">be </w:t>
      </w:r>
      <w:r w:rsidRPr="00E36369">
        <w:rPr>
          <w:kern w:val="22"/>
        </w:rPr>
        <w:t xml:space="preserve">more important than finding the perfect indicator. In addition, Mr. Friedman stated that </w:t>
      </w:r>
      <w:r w:rsidR="000B7693" w:rsidRPr="00E36369">
        <w:rPr>
          <w:kern w:val="22"/>
        </w:rPr>
        <w:t xml:space="preserve">goals </w:t>
      </w:r>
      <w:r w:rsidRPr="00E36369">
        <w:rPr>
          <w:kern w:val="22"/>
        </w:rPr>
        <w:t>should not be too prescriptive, they should be broad and capture people’s imaginations.</w:t>
      </w:r>
    </w:p>
    <w:p w14:paraId="1BD691CA" w14:textId="7D0668FD" w:rsidR="00FB6DE8" w:rsidRPr="00312E76" w:rsidRDefault="00FB6DE8" w:rsidP="00312E76">
      <w:pPr>
        <w:pStyle w:val="Para1"/>
        <w:keepNext/>
        <w:numPr>
          <w:ilvl w:val="0"/>
          <w:numId w:val="0"/>
        </w:numPr>
        <w:suppressLineNumbers/>
        <w:suppressAutoHyphens/>
        <w:adjustRightInd w:val="0"/>
        <w:snapToGrid w:val="0"/>
        <w:rPr>
          <w:kern w:val="22"/>
        </w:rPr>
      </w:pPr>
      <w:r w:rsidRPr="00E36369">
        <w:rPr>
          <w:b/>
          <w:kern w:val="22"/>
        </w:rPr>
        <w:t xml:space="preserve">Customary Sustainable Use: One Universal Agenda, Diverse ways of Knowing and Doing towards </w:t>
      </w:r>
      <w:r w:rsidR="00A01F2F">
        <w:rPr>
          <w:b/>
          <w:kern w:val="22"/>
        </w:rPr>
        <w:t>R</w:t>
      </w:r>
      <w:r w:rsidRPr="00E36369">
        <w:rPr>
          <w:b/>
          <w:kern w:val="22"/>
        </w:rPr>
        <w:t xml:space="preserve">enewing </w:t>
      </w:r>
      <w:r w:rsidR="00A01F2F">
        <w:rPr>
          <w:b/>
          <w:kern w:val="22"/>
        </w:rPr>
        <w:t>N</w:t>
      </w:r>
      <w:r w:rsidRPr="00E36369">
        <w:rPr>
          <w:b/>
          <w:kern w:val="22"/>
        </w:rPr>
        <w:t xml:space="preserve">ature and </w:t>
      </w:r>
      <w:r w:rsidR="00A01F2F">
        <w:rPr>
          <w:b/>
          <w:kern w:val="22"/>
        </w:rPr>
        <w:t>C</w:t>
      </w:r>
      <w:r w:rsidRPr="00E36369">
        <w:rPr>
          <w:b/>
          <w:kern w:val="22"/>
        </w:rPr>
        <w:t>ultures</w:t>
      </w:r>
      <w:r w:rsidR="009776EE" w:rsidRPr="00E36369">
        <w:rPr>
          <w:b/>
          <w:kern w:val="22"/>
        </w:rPr>
        <w:t xml:space="preserve"> by Ms.</w:t>
      </w:r>
      <w:r w:rsidR="00E25F79" w:rsidRPr="00E36369">
        <w:rPr>
          <w:b/>
          <w:kern w:val="22"/>
        </w:rPr>
        <w:t xml:space="preserve"> </w:t>
      </w:r>
      <w:proofErr w:type="spellStart"/>
      <w:r w:rsidRPr="00E36369">
        <w:rPr>
          <w:b/>
          <w:kern w:val="22"/>
        </w:rPr>
        <w:t>Joji</w:t>
      </w:r>
      <w:proofErr w:type="spellEnd"/>
      <w:r w:rsidRPr="00E36369">
        <w:rPr>
          <w:b/>
          <w:kern w:val="22"/>
        </w:rPr>
        <w:t xml:space="preserve"> </w:t>
      </w:r>
      <w:proofErr w:type="spellStart"/>
      <w:r w:rsidRPr="00E36369">
        <w:rPr>
          <w:b/>
          <w:kern w:val="22"/>
        </w:rPr>
        <w:t>Carino</w:t>
      </w:r>
      <w:proofErr w:type="spellEnd"/>
      <w:r w:rsidRPr="00E36369">
        <w:rPr>
          <w:b/>
          <w:kern w:val="22"/>
        </w:rPr>
        <w:t xml:space="preserve">, </w:t>
      </w:r>
      <w:r w:rsidR="00E25F79" w:rsidRPr="00E36369">
        <w:rPr>
          <w:b/>
          <w:kern w:val="22"/>
        </w:rPr>
        <w:t xml:space="preserve">Senior Policy Advisor, </w:t>
      </w:r>
      <w:r w:rsidRPr="00E36369">
        <w:rPr>
          <w:b/>
          <w:kern w:val="22"/>
        </w:rPr>
        <w:t>Forest Peoples Programme</w:t>
      </w:r>
    </w:p>
    <w:p w14:paraId="4EEAD169" w14:textId="74234A37" w:rsidR="00EC258A" w:rsidRPr="00312E76" w:rsidRDefault="00932440" w:rsidP="00312E76">
      <w:pPr>
        <w:pStyle w:val="Para1"/>
        <w:numPr>
          <w:ilvl w:val="0"/>
          <w:numId w:val="0"/>
        </w:numPr>
        <w:suppressLineNumbers/>
        <w:suppressAutoHyphens/>
        <w:adjustRightInd w:val="0"/>
        <w:snapToGrid w:val="0"/>
        <w:spacing w:before="0" w:after="0"/>
        <w:rPr>
          <w:kern w:val="22"/>
        </w:rPr>
      </w:pPr>
      <w:r w:rsidRPr="00312E76">
        <w:rPr>
          <w:kern w:val="22"/>
        </w:rPr>
        <w:t xml:space="preserve">Ms. </w:t>
      </w:r>
      <w:proofErr w:type="spellStart"/>
      <w:r w:rsidR="00FB6DE8" w:rsidRPr="00312E76">
        <w:rPr>
          <w:kern w:val="22"/>
        </w:rPr>
        <w:t>Joji</w:t>
      </w:r>
      <w:proofErr w:type="spellEnd"/>
      <w:r w:rsidR="00FB6DE8" w:rsidRPr="00312E76">
        <w:rPr>
          <w:kern w:val="22"/>
        </w:rPr>
        <w:t xml:space="preserve"> </w:t>
      </w:r>
      <w:proofErr w:type="spellStart"/>
      <w:r w:rsidR="00FB6DE8" w:rsidRPr="00312E76">
        <w:rPr>
          <w:kern w:val="22"/>
        </w:rPr>
        <w:t>Carino</w:t>
      </w:r>
      <w:proofErr w:type="spellEnd"/>
      <w:r w:rsidR="00FB6DE8" w:rsidRPr="00312E76">
        <w:rPr>
          <w:kern w:val="22"/>
        </w:rPr>
        <w:t xml:space="preserve">, Senior Policy Advisor for the Forest Peoples Programme, gave a presentation on </w:t>
      </w:r>
      <w:r w:rsidR="0051498E" w:rsidRPr="00312E76">
        <w:rPr>
          <w:kern w:val="22"/>
        </w:rPr>
        <w:t>c</w:t>
      </w:r>
      <w:r w:rsidR="00FB6DE8" w:rsidRPr="00312E76">
        <w:rPr>
          <w:kern w:val="22"/>
        </w:rPr>
        <w:t xml:space="preserve">ustomary </w:t>
      </w:r>
      <w:r w:rsidR="0051498E" w:rsidRPr="00312E76">
        <w:rPr>
          <w:kern w:val="22"/>
        </w:rPr>
        <w:t>s</w:t>
      </w:r>
      <w:r w:rsidR="00FB6DE8" w:rsidRPr="00312E76">
        <w:rPr>
          <w:kern w:val="22"/>
        </w:rPr>
        <w:t xml:space="preserve">ustainable </w:t>
      </w:r>
      <w:r w:rsidR="0051498E" w:rsidRPr="00312E76">
        <w:rPr>
          <w:kern w:val="22"/>
        </w:rPr>
        <w:t>u</w:t>
      </w:r>
      <w:r w:rsidR="00FB6DE8" w:rsidRPr="00312E76">
        <w:rPr>
          <w:kern w:val="22"/>
        </w:rPr>
        <w:t xml:space="preserve">se. Ms. </w:t>
      </w:r>
      <w:proofErr w:type="spellStart"/>
      <w:r w:rsidR="00FB6DE8" w:rsidRPr="00312E76">
        <w:rPr>
          <w:kern w:val="22"/>
        </w:rPr>
        <w:t>Carino</w:t>
      </w:r>
      <w:proofErr w:type="spellEnd"/>
      <w:r w:rsidR="00FB6DE8" w:rsidRPr="00312E76">
        <w:rPr>
          <w:kern w:val="22"/>
        </w:rPr>
        <w:t xml:space="preserve"> began by explaining that customary sustainable use </w:t>
      </w:r>
      <w:r w:rsidR="00320663" w:rsidRPr="00312E76">
        <w:rPr>
          <w:kern w:val="22"/>
        </w:rPr>
        <w:t>wa</w:t>
      </w:r>
      <w:r w:rsidR="00FB6DE8" w:rsidRPr="00312E76">
        <w:rPr>
          <w:kern w:val="22"/>
        </w:rPr>
        <w:t>s an element of two cross</w:t>
      </w:r>
      <w:r w:rsidR="00320663" w:rsidRPr="00312E76">
        <w:rPr>
          <w:kern w:val="22"/>
        </w:rPr>
        <w:noBreakHyphen/>
      </w:r>
      <w:r w:rsidR="00FB6DE8" w:rsidRPr="00312E76">
        <w:rPr>
          <w:kern w:val="22"/>
        </w:rPr>
        <w:t xml:space="preserve">cutting issues of the </w:t>
      </w:r>
      <w:r w:rsidR="001C41F5" w:rsidRPr="00312E76">
        <w:rPr>
          <w:kern w:val="22"/>
        </w:rPr>
        <w:t>Convention</w:t>
      </w:r>
      <w:r w:rsidR="00FB6DE8" w:rsidRPr="00312E76">
        <w:rPr>
          <w:kern w:val="22"/>
        </w:rPr>
        <w:t>, Article 8(j) on in situ conservation and Article 10(c) and (d) on sustainable use. Customary sustainable use</w:t>
      </w:r>
      <w:r w:rsidR="00E9052F" w:rsidRPr="00312E76">
        <w:rPr>
          <w:kern w:val="22"/>
        </w:rPr>
        <w:t xml:space="preserve"> (CSU)</w:t>
      </w:r>
      <w:r w:rsidR="00FB6DE8" w:rsidRPr="00312E76">
        <w:rPr>
          <w:kern w:val="22"/>
        </w:rPr>
        <w:t xml:space="preserve"> </w:t>
      </w:r>
      <w:r w:rsidR="001C41F5" w:rsidRPr="00312E76">
        <w:rPr>
          <w:kern w:val="22"/>
        </w:rPr>
        <w:t>wa</w:t>
      </w:r>
      <w:r w:rsidR="00FB6DE8" w:rsidRPr="00312E76">
        <w:rPr>
          <w:kern w:val="22"/>
        </w:rPr>
        <w:t xml:space="preserve">s relevant to all three objectives of the </w:t>
      </w:r>
      <w:r w:rsidR="001C41F5" w:rsidRPr="00312E76">
        <w:rPr>
          <w:kern w:val="22"/>
        </w:rPr>
        <w:t>Convention</w:t>
      </w:r>
      <w:r w:rsidR="00FB6DE8" w:rsidRPr="00312E76">
        <w:rPr>
          <w:kern w:val="22"/>
        </w:rPr>
        <w:t xml:space="preserve">. </w:t>
      </w:r>
      <w:r w:rsidR="00823912" w:rsidRPr="00312E76">
        <w:rPr>
          <w:kern w:val="22"/>
        </w:rPr>
        <w:t xml:space="preserve">There </w:t>
      </w:r>
      <w:r w:rsidR="001C41F5" w:rsidRPr="00312E76">
        <w:rPr>
          <w:kern w:val="22"/>
        </w:rPr>
        <w:t xml:space="preserve">were </w:t>
      </w:r>
      <w:r w:rsidR="00823912" w:rsidRPr="00312E76">
        <w:rPr>
          <w:kern w:val="22"/>
        </w:rPr>
        <w:t xml:space="preserve">countless examples of communities living in harmony with nature, </w:t>
      </w:r>
      <w:r w:rsidR="005A3344" w:rsidRPr="00312E76">
        <w:rPr>
          <w:kern w:val="22"/>
        </w:rPr>
        <w:t xml:space="preserve">thus, </w:t>
      </w:r>
      <w:r w:rsidR="00823912" w:rsidRPr="00312E76">
        <w:rPr>
          <w:kern w:val="22"/>
        </w:rPr>
        <w:t xml:space="preserve">sustainable use </w:t>
      </w:r>
      <w:r w:rsidR="00C91345" w:rsidRPr="00312E76">
        <w:rPr>
          <w:kern w:val="22"/>
        </w:rPr>
        <w:t>wa</w:t>
      </w:r>
      <w:r w:rsidR="00823912" w:rsidRPr="00312E76">
        <w:rPr>
          <w:kern w:val="22"/>
        </w:rPr>
        <w:t xml:space="preserve">s not an end point, it </w:t>
      </w:r>
      <w:r w:rsidR="00C91345" w:rsidRPr="00312E76">
        <w:rPr>
          <w:kern w:val="22"/>
        </w:rPr>
        <w:t>wa</w:t>
      </w:r>
      <w:r w:rsidR="00823912" w:rsidRPr="00312E76">
        <w:rPr>
          <w:kern w:val="22"/>
        </w:rPr>
        <w:t>s a relationship. Customary sustainable use embodie</w:t>
      </w:r>
      <w:r w:rsidR="00C91345" w:rsidRPr="00312E76">
        <w:rPr>
          <w:kern w:val="22"/>
        </w:rPr>
        <w:t>d</w:t>
      </w:r>
      <w:r w:rsidR="00823912" w:rsidRPr="00312E76">
        <w:rPr>
          <w:kern w:val="22"/>
        </w:rPr>
        <w:t xml:space="preserve"> historical and intergenerational human interactions with nature. Some examples include</w:t>
      </w:r>
      <w:r w:rsidR="00C91345" w:rsidRPr="00312E76">
        <w:rPr>
          <w:kern w:val="22"/>
        </w:rPr>
        <w:t>d</w:t>
      </w:r>
      <w:r w:rsidR="00823912" w:rsidRPr="00312E76">
        <w:rPr>
          <w:kern w:val="22"/>
        </w:rPr>
        <w:t xml:space="preserve"> agroforestry and rotational farming in Asia and the Tropics, revitalization of mangroves and coral reefs on islands, pastoralism in drylands and reindeer herding in Europe and </w:t>
      </w:r>
      <w:r w:rsidR="004A2173">
        <w:rPr>
          <w:kern w:val="22"/>
        </w:rPr>
        <w:t>the Russian Federation</w:t>
      </w:r>
      <w:r w:rsidR="00823912" w:rsidRPr="00312E76">
        <w:rPr>
          <w:kern w:val="22"/>
        </w:rPr>
        <w:t>. CSU ha</w:t>
      </w:r>
      <w:r w:rsidR="00C91345" w:rsidRPr="00312E76">
        <w:rPr>
          <w:kern w:val="22"/>
        </w:rPr>
        <w:t>d</w:t>
      </w:r>
      <w:r w:rsidR="00823912" w:rsidRPr="00312E76">
        <w:rPr>
          <w:kern w:val="22"/>
        </w:rPr>
        <w:t xml:space="preserve"> so far been underrecognized, undervalued and </w:t>
      </w:r>
      <w:r w:rsidR="00823912" w:rsidRPr="00312E76">
        <w:rPr>
          <w:kern w:val="22"/>
        </w:rPr>
        <w:lastRenderedPageBreak/>
        <w:t xml:space="preserve">underreported within the </w:t>
      </w:r>
      <w:r w:rsidR="00C91345" w:rsidRPr="00312E76">
        <w:rPr>
          <w:kern w:val="22"/>
        </w:rPr>
        <w:t>Convention</w:t>
      </w:r>
      <w:r w:rsidR="00823912" w:rsidRPr="00312E76">
        <w:rPr>
          <w:kern w:val="22"/>
        </w:rPr>
        <w:t xml:space="preserve">, and this </w:t>
      </w:r>
      <w:r w:rsidR="00AB13E3" w:rsidRPr="00312E76">
        <w:rPr>
          <w:kern w:val="22"/>
        </w:rPr>
        <w:t>wa</w:t>
      </w:r>
      <w:r w:rsidR="00823912" w:rsidRPr="00312E76">
        <w:rPr>
          <w:kern w:val="22"/>
        </w:rPr>
        <w:t xml:space="preserve">s a missed opportunity. </w:t>
      </w:r>
      <w:r w:rsidR="00415716" w:rsidRPr="00312E76">
        <w:rPr>
          <w:kern w:val="22"/>
        </w:rPr>
        <w:t xml:space="preserve">It </w:t>
      </w:r>
      <w:r w:rsidR="00AB13E3" w:rsidRPr="00312E76">
        <w:rPr>
          <w:kern w:val="22"/>
        </w:rPr>
        <w:t>wa</w:t>
      </w:r>
      <w:r w:rsidR="00415716" w:rsidRPr="00312E76">
        <w:rPr>
          <w:kern w:val="22"/>
        </w:rPr>
        <w:t xml:space="preserve">s well established that the territories, lands and waters of </w:t>
      </w:r>
      <w:r w:rsidR="005660E8">
        <w:rPr>
          <w:kern w:val="22"/>
        </w:rPr>
        <w:t xml:space="preserve">indigenous peoples and local </w:t>
      </w:r>
      <w:r w:rsidR="009E3335">
        <w:rPr>
          <w:kern w:val="22"/>
        </w:rPr>
        <w:t>communitie</w:t>
      </w:r>
      <w:r w:rsidR="00415716" w:rsidRPr="00312E76">
        <w:rPr>
          <w:kern w:val="22"/>
        </w:rPr>
        <w:t xml:space="preserve">s </w:t>
      </w:r>
      <w:r w:rsidR="00AB13E3" w:rsidRPr="00312E76">
        <w:rPr>
          <w:kern w:val="22"/>
        </w:rPr>
        <w:t xml:space="preserve">were </w:t>
      </w:r>
      <w:r w:rsidR="00415716" w:rsidRPr="00312E76">
        <w:rPr>
          <w:kern w:val="22"/>
        </w:rPr>
        <w:t>biodiversity hotspots but also face</w:t>
      </w:r>
      <w:r w:rsidR="00AB13E3" w:rsidRPr="00312E76">
        <w:rPr>
          <w:kern w:val="22"/>
        </w:rPr>
        <w:t>d</w:t>
      </w:r>
      <w:r w:rsidR="00415716" w:rsidRPr="00312E76">
        <w:rPr>
          <w:kern w:val="22"/>
        </w:rPr>
        <w:t xml:space="preserve"> enormous pressures from large</w:t>
      </w:r>
      <w:r w:rsidR="008D6909">
        <w:rPr>
          <w:kern w:val="22"/>
        </w:rPr>
        <w:t>-</w:t>
      </w:r>
      <w:r w:rsidR="00415716" w:rsidRPr="00312E76">
        <w:rPr>
          <w:kern w:val="22"/>
        </w:rPr>
        <w:t xml:space="preserve">scale extractive industries, </w:t>
      </w:r>
      <w:proofErr w:type="gramStart"/>
      <w:r w:rsidR="00415716" w:rsidRPr="00312E76">
        <w:rPr>
          <w:kern w:val="22"/>
        </w:rPr>
        <w:t>agriculture</w:t>
      </w:r>
      <w:proofErr w:type="gramEnd"/>
      <w:r w:rsidR="00415716" w:rsidRPr="00312E76">
        <w:rPr>
          <w:kern w:val="22"/>
        </w:rPr>
        <w:t xml:space="preserve"> and infrastructure development. For </w:t>
      </w:r>
      <w:r w:rsidR="005660E8">
        <w:rPr>
          <w:kern w:val="22"/>
        </w:rPr>
        <w:t>indigenous peoples and local communitie</w:t>
      </w:r>
      <w:r w:rsidR="00415716" w:rsidRPr="00312E76">
        <w:rPr>
          <w:kern w:val="22"/>
        </w:rPr>
        <w:t xml:space="preserve">s and all of humanity, the continuation of CSU </w:t>
      </w:r>
      <w:r w:rsidR="00AB13E3" w:rsidRPr="00312E76">
        <w:rPr>
          <w:kern w:val="22"/>
        </w:rPr>
        <w:t xml:space="preserve">would </w:t>
      </w:r>
      <w:r w:rsidR="00415716" w:rsidRPr="00312E76">
        <w:rPr>
          <w:kern w:val="22"/>
        </w:rPr>
        <w:t>strongly determine whether we achieve</w:t>
      </w:r>
      <w:r w:rsidR="00AB13E3" w:rsidRPr="00312E76">
        <w:rPr>
          <w:kern w:val="22"/>
        </w:rPr>
        <w:t>d</w:t>
      </w:r>
      <w:r w:rsidR="00415716" w:rsidRPr="00312E76">
        <w:rPr>
          <w:kern w:val="22"/>
        </w:rPr>
        <w:t xml:space="preserve"> our 2050 vision of living in harmony with nature and the 2030 milestone targets. At </w:t>
      </w:r>
      <w:r w:rsidR="00AB13E3" w:rsidRPr="00312E76">
        <w:rPr>
          <w:kern w:val="22"/>
        </w:rPr>
        <w:t>the twelfth meeting of the Conference of the Parties</w:t>
      </w:r>
      <w:r w:rsidR="00415716" w:rsidRPr="00312E76">
        <w:rPr>
          <w:kern w:val="22"/>
        </w:rPr>
        <w:t>, Parties approved a pla</w:t>
      </w:r>
      <w:r w:rsidR="00D73494" w:rsidRPr="00312E76">
        <w:rPr>
          <w:kern w:val="22"/>
        </w:rPr>
        <w:t>n</w:t>
      </w:r>
      <w:r w:rsidR="001B2ABA" w:rsidRPr="00312E76">
        <w:rPr>
          <w:kern w:val="22"/>
        </w:rPr>
        <w:t xml:space="preserve"> </w:t>
      </w:r>
      <w:r w:rsidR="00415716" w:rsidRPr="00312E76">
        <w:rPr>
          <w:kern w:val="22"/>
        </w:rPr>
        <w:t>of action on CSU. However</w:t>
      </w:r>
      <w:r w:rsidR="00415716" w:rsidRPr="00312E76" w:rsidDel="007923A8">
        <w:rPr>
          <w:kern w:val="22"/>
        </w:rPr>
        <w:t xml:space="preserve">, </w:t>
      </w:r>
      <w:r w:rsidR="00415716" w:rsidRPr="00312E76">
        <w:rPr>
          <w:kern w:val="22"/>
        </w:rPr>
        <w:t xml:space="preserve">the </w:t>
      </w:r>
      <w:r w:rsidR="00415716" w:rsidRPr="00312E76">
        <w:rPr>
          <w:i/>
          <w:iCs/>
          <w:kern w:val="22"/>
        </w:rPr>
        <w:t>Global Biodivers</w:t>
      </w:r>
      <w:r w:rsidR="00A5199A" w:rsidRPr="00312E76">
        <w:rPr>
          <w:i/>
          <w:iCs/>
          <w:kern w:val="22"/>
        </w:rPr>
        <w:t>i</w:t>
      </w:r>
      <w:r w:rsidR="00415716" w:rsidRPr="00312E76">
        <w:rPr>
          <w:i/>
          <w:iCs/>
          <w:kern w:val="22"/>
        </w:rPr>
        <w:t>ty Outlooks</w:t>
      </w:r>
      <w:r w:rsidR="00415716" w:rsidRPr="00312E76">
        <w:rPr>
          <w:kern w:val="22"/>
        </w:rPr>
        <w:t xml:space="preserve"> report concluded that Aichi </w:t>
      </w:r>
      <w:r w:rsidR="007923A8" w:rsidRPr="00312E76">
        <w:rPr>
          <w:kern w:val="22"/>
        </w:rPr>
        <w:t>T</w:t>
      </w:r>
      <w:r w:rsidR="00415716" w:rsidRPr="00312E76">
        <w:rPr>
          <w:kern w:val="22"/>
        </w:rPr>
        <w:t>arget 18, focused on mainstreaming CSU and traditional knowledge, ha</w:t>
      </w:r>
      <w:r w:rsidR="00AB13E3" w:rsidRPr="00312E76">
        <w:rPr>
          <w:kern w:val="22"/>
        </w:rPr>
        <w:t>d</w:t>
      </w:r>
      <w:r w:rsidR="00415716" w:rsidRPr="00312E76">
        <w:rPr>
          <w:kern w:val="22"/>
        </w:rPr>
        <w:t xml:space="preserve"> not been met. The post-2020 </w:t>
      </w:r>
      <w:r w:rsidR="00621303" w:rsidRPr="00312E76">
        <w:rPr>
          <w:kern w:val="22"/>
        </w:rPr>
        <w:t>framework</w:t>
      </w:r>
      <w:r w:rsidR="00415716" w:rsidRPr="00312E76">
        <w:rPr>
          <w:kern w:val="22"/>
        </w:rPr>
        <w:t xml:space="preserve"> must promote the interlinkages between biological and cultural diversit</w:t>
      </w:r>
      <w:r w:rsidR="00665CCF" w:rsidRPr="00312E76">
        <w:rPr>
          <w:kern w:val="22"/>
        </w:rPr>
        <w:t>y</w:t>
      </w:r>
      <w:r w:rsidR="00F0632A" w:rsidRPr="00312E76">
        <w:rPr>
          <w:kern w:val="22"/>
        </w:rPr>
        <w:t>,</w:t>
      </w:r>
      <w:r w:rsidR="00665CCF" w:rsidRPr="00312E76">
        <w:rPr>
          <w:kern w:val="22"/>
        </w:rPr>
        <w:t xml:space="preserve"> and it</w:t>
      </w:r>
      <w:r w:rsidR="00415716" w:rsidRPr="00312E76">
        <w:rPr>
          <w:kern w:val="22"/>
        </w:rPr>
        <w:t xml:space="preserve"> must </w:t>
      </w:r>
      <w:r w:rsidR="00665CCF" w:rsidRPr="00312E76">
        <w:rPr>
          <w:kern w:val="22"/>
        </w:rPr>
        <w:t xml:space="preserve">accommodate </w:t>
      </w:r>
      <w:r w:rsidR="00415716" w:rsidRPr="00312E76">
        <w:rPr>
          <w:kern w:val="22"/>
        </w:rPr>
        <w:t xml:space="preserve">diverse ways of knowing and doing. </w:t>
      </w:r>
      <w:r w:rsidR="00665CCF" w:rsidRPr="00312E76">
        <w:rPr>
          <w:kern w:val="22"/>
        </w:rPr>
        <w:t xml:space="preserve">Society and people must be at the </w:t>
      </w:r>
      <w:r w:rsidR="00A5199A" w:rsidRPr="00312E76">
        <w:rPr>
          <w:kern w:val="22"/>
        </w:rPr>
        <w:t>centre</w:t>
      </w:r>
      <w:r w:rsidR="00665CCF" w:rsidRPr="00312E76">
        <w:rPr>
          <w:kern w:val="22"/>
        </w:rPr>
        <w:t xml:space="preserve"> of the post-2020 biodiversity strategy. The Universal </w:t>
      </w:r>
      <w:r w:rsidR="00F023E5" w:rsidRPr="00312E76">
        <w:rPr>
          <w:kern w:val="22"/>
        </w:rPr>
        <w:t>D</w:t>
      </w:r>
      <w:r w:rsidR="00665CCF" w:rsidRPr="00312E76">
        <w:rPr>
          <w:kern w:val="22"/>
        </w:rPr>
        <w:t xml:space="preserve">eclaration </w:t>
      </w:r>
      <w:r w:rsidR="009D2716">
        <w:rPr>
          <w:kern w:val="22"/>
        </w:rPr>
        <w:t>of</w:t>
      </w:r>
      <w:r w:rsidR="009D2716" w:rsidRPr="00312E76">
        <w:rPr>
          <w:kern w:val="22"/>
        </w:rPr>
        <w:t xml:space="preserve"> </w:t>
      </w:r>
      <w:r w:rsidR="00F023E5" w:rsidRPr="00312E76">
        <w:rPr>
          <w:kern w:val="22"/>
        </w:rPr>
        <w:t>H</w:t>
      </w:r>
      <w:r w:rsidR="00665CCF" w:rsidRPr="00312E76">
        <w:rPr>
          <w:kern w:val="22"/>
        </w:rPr>
        <w:t xml:space="preserve">uman </w:t>
      </w:r>
      <w:r w:rsidR="00F023E5" w:rsidRPr="00312E76">
        <w:rPr>
          <w:kern w:val="22"/>
        </w:rPr>
        <w:t>R</w:t>
      </w:r>
      <w:r w:rsidR="00665CCF" w:rsidRPr="00312E76">
        <w:rPr>
          <w:kern w:val="22"/>
        </w:rPr>
        <w:t xml:space="preserve">ights must inform and guide the post-2020 </w:t>
      </w:r>
      <w:r w:rsidR="00F023E5" w:rsidRPr="00312E76">
        <w:rPr>
          <w:kern w:val="22"/>
        </w:rPr>
        <w:t>fr</w:t>
      </w:r>
      <w:r w:rsidR="00D008C1" w:rsidRPr="00312E76">
        <w:rPr>
          <w:kern w:val="22"/>
        </w:rPr>
        <w:t>amework</w:t>
      </w:r>
      <w:r w:rsidR="00665CCF" w:rsidRPr="00312E76">
        <w:rPr>
          <w:kern w:val="22"/>
        </w:rPr>
        <w:t>, addressing systemic problems of impoverishment and social inequalities at the root of the biodiversity crisis. Equitable decision</w:t>
      </w:r>
      <w:r w:rsidR="00295EF5" w:rsidRPr="00312E76">
        <w:rPr>
          <w:kern w:val="22"/>
        </w:rPr>
        <w:t>-</w:t>
      </w:r>
      <w:r w:rsidR="00665CCF" w:rsidRPr="00312E76">
        <w:rPr>
          <w:kern w:val="22"/>
        </w:rPr>
        <w:t>making over rights to resources need</w:t>
      </w:r>
      <w:r w:rsidR="00295EF5" w:rsidRPr="00312E76">
        <w:rPr>
          <w:kern w:val="22"/>
        </w:rPr>
        <w:t>ed</w:t>
      </w:r>
      <w:r w:rsidR="00665CCF" w:rsidRPr="00312E76">
        <w:rPr>
          <w:kern w:val="22"/>
        </w:rPr>
        <w:t xml:space="preserve"> to be embedded in the framework. Targets 19 and 20 </w:t>
      </w:r>
      <w:r w:rsidR="00295EF5" w:rsidRPr="00312E76">
        <w:rPr>
          <w:kern w:val="22"/>
        </w:rPr>
        <w:t xml:space="preserve">were </w:t>
      </w:r>
      <w:r w:rsidR="00665CCF" w:rsidRPr="00312E76">
        <w:rPr>
          <w:kern w:val="22"/>
        </w:rPr>
        <w:t xml:space="preserve">cross-cutting themes, which should be standalone elements in the strategy. </w:t>
      </w:r>
      <w:r w:rsidR="00F0225E" w:rsidRPr="00312E76">
        <w:rPr>
          <w:kern w:val="22"/>
        </w:rPr>
        <w:t xml:space="preserve">Some specific examples of how CSU could be better </w:t>
      </w:r>
      <w:r w:rsidR="001B2ABA" w:rsidRPr="00312E76">
        <w:rPr>
          <w:kern w:val="22"/>
        </w:rPr>
        <w:t>integrated</w:t>
      </w:r>
      <w:r w:rsidR="00F0225E" w:rsidRPr="00312E76">
        <w:rPr>
          <w:kern w:val="22"/>
        </w:rPr>
        <w:t xml:space="preserve"> across the </w:t>
      </w:r>
      <w:r w:rsidR="001B2ABA" w:rsidRPr="00312E76">
        <w:rPr>
          <w:kern w:val="22"/>
        </w:rPr>
        <w:t>framework</w:t>
      </w:r>
      <w:r w:rsidR="00F0225E" w:rsidRPr="00312E76">
        <w:rPr>
          <w:kern w:val="22"/>
        </w:rPr>
        <w:t xml:space="preserve"> were given.</w:t>
      </w:r>
    </w:p>
    <w:p w14:paraId="217090D9" w14:textId="77777777" w:rsidR="00EC258A" w:rsidRPr="00312E76" w:rsidRDefault="00EC258A" w:rsidP="00312E76">
      <w:pPr>
        <w:pStyle w:val="Para1"/>
        <w:numPr>
          <w:ilvl w:val="0"/>
          <w:numId w:val="0"/>
        </w:numPr>
        <w:suppressLineNumbers/>
        <w:suppressAutoHyphens/>
        <w:adjustRightInd w:val="0"/>
        <w:snapToGrid w:val="0"/>
        <w:spacing w:before="0" w:after="0"/>
        <w:rPr>
          <w:kern w:val="22"/>
        </w:rPr>
      </w:pPr>
    </w:p>
    <w:p w14:paraId="7671974A" w14:textId="77777777" w:rsidR="00EC258A" w:rsidRPr="00312E76" w:rsidRDefault="00AE2B05" w:rsidP="00312E76">
      <w:pPr>
        <w:pStyle w:val="Para1"/>
        <w:numPr>
          <w:ilvl w:val="0"/>
          <w:numId w:val="0"/>
        </w:numPr>
        <w:suppressLineNumbers/>
        <w:suppressAutoHyphens/>
        <w:adjustRightInd w:val="0"/>
        <w:snapToGrid w:val="0"/>
        <w:spacing w:before="0"/>
        <w:rPr>
          <w:kern w:val="22"/>
        </w:rPr>
      </w:pPr>
      <w:r w:rsidRPr="00312E76">
        <w:rPr>
          <w:kern w:val="22"/>
        </w:rPr>
        <w:t>For Target 1</w:t>
      </w:r>
      <w:r w:rsidR="00EC258A" w:rsidRPr="00312E76">
        <w:rPr>
          <w:kern w:val="22"/>
        </w:rPr>
        <w:t>:</w:t>
      </w:r>
    </w:p>
    <w:p w14:paraId="7EC5F681" w14:textId="29FAA9F1" w:rsidR="00FB6DE8" w:rsidRPr="00312E76" w:rsidRDefault="00CF5B13" w:rsidP="00312E76">
      <w:pPr>
        <w:pStyle w:val="Para1"/>
        <w:numPr>
          <w:ilvl w:val="0"/>
          <w:numId w:val="8"/>
        </w:numPr>
        <w:suppressLineNumbers/>
        <w:suppressAutoHyphens/>
        <w:adjustRightInd w:val="0"/>
        <w:snapToGrid w:val="0"/>
        <w:rPr>
          <w:kern w:val="22"/>
          <w:szCs w:val="22"/>
        </w:rPr>
      </w:pPr>
      <w:r>
        <w:rPr>
          <w:kern w:val="22"/>
          <w:szCs w:val="22"/>
        </w:rPr>
        <w:t>L</w:t>
      </w:r>
      <w:r w:rsidR="00EC258A" w:rsidRPr="00312E76">
        <w:rPr>
          <w:kern w:val="22"/>
          <w:szCs w:val="22"/>
        </w:rPr>
        <w:t>and tenure</w:t>
      </w:r>
      <w:r w:rsidR="00EE08AE" w:rsidRPr="00312E76">
        <w:rPr>
          <w:kern w:val="22"/>
          <w:szCs w:val="22"/>
        </w:rPr>
        <w:t xml:space="preserve"> </w:t>
      </w:r>
      <w:r w:rsidR="00C574B2">
        <w:rPr>
          <w:kern w:val="22"/>
          <w:szCs w:val="22"/>
        </w:rPr>
        <w:t>of i</w:t>
      </w:r>
      <w:r w:rsidR="00851EA4" w:rsidRPr="008B1E0C">
        <w:rPr>
          <w:kern w:val="22"/>
          <w:szCs w:val="22"/>
        </w:rPr>
        <w:t xml:space="preserve">ndigenous peoples and local communities </w:t>
      </w:r>
      <w:r w:rsidR="00EB3BD7" w:rsidRPr="00312E76">
        <w:rPr>
          <w:kern w:val="22"/>
          <w:szCs w:val="22"/>
        </w:rPr>
        <w:t>needs to be secured by this target</w:t>
      </w:r>
      <w:r w:rsidR="00686125" w:rsidRPr="00312E76">
        <w:rPr>
          <w:kern w:val="22"/>
          <w:szCs w:val="22"/>
        </w:rPr>
        <w:t xml:space="preserve">, since </w:t>
      </w:r>
      <w:r w:rsidR="00EA4443" w:rsidRPr="00312E76">
        <w:rPr>
          <w:kern w:val="22"/>
          <w:szCs w:val="22"/>
        </w:rPr>
        <w:t xml:space="preserve">what is considered “natural ecosystems” in most cases </w:t>
      </w:r>
      <w:proofErr w:type="gramStart"/>
      <w:r w:rsidR="00EA4443" w:rsidRPr="00312E76">
        <w:rPr>
          <w:kern w:val="22"/>
          <w:szCs w:val="22"/>
        </w:rPr>
        <w:t>are  lands</w:t>
      </w:r>
      <w:proofErr w:type="gramEnd"/>
      <w:r w:rsidR="00EA4443" w:rsidRPr="00312E76">
        <w:rPr>
          <w:kern w:val="22"/>
          <w:szCs w:val="22"/>
        </w:rPr>
        <w:t xml:space="preserve"> </w:t>
      </w:r>
      <w:r w:rsidR="00E90738">
        <w:rPr>
          <w:kern w:val="22"/>
          <w:szCs w:val="22"/>
        </w:rPr>
        <w:t xml:space="preserve">of </w:t>
      </w:r>
      <w:r w:rsidR="00E90738" w:rsidRPr="00D77CDF">
        <w:rPr>
          <w:kern w:val="22"/>
          <w:szCs w:val="22"/>
        </w:rPr>
        <w:t xml:space="preserve">indigenous peoples and local communities </w:t>
      </w:r>
      <w:r w:rsidR="00EA4443" w:rsidRPr="00312E76">
        <w:rPr>
          <w:kern w:val="22"/>
          <w:szCs w:val="22"/>
        </w:rPr>
        <w:t>with low human impact.</w:t>
      </w:r>
    </w:p>
    <w:p w14:paraId="0B8EA030" w14:textId="256C3017" w:rsidR="00EA4443" w:rsidRPr="00312E76" w:rsidRDefault="00EA4443" w:rsidP="00312E76">
      <w:pPr>
        <w:pStyle w:val="Para1"/>
        <w:numPr>
          <w:ilvl w:val="0"/>
          <w:numId w:val="8"/>
        </w:numPr>
        <w:suppressLineNumbers/>
        <w:suppressAutoHyphens/>
        <w:adjustRightInd w:val="0"/>
        <w:snapToGrid w:val="0"/>
        <w:rPr>
          <w:kern w:val="22"/>
          <w:szCs w:val="22"/>
        </w:rPr>
      </w:pPr>
      <w:r w:rsidRPr="00312E76">
        <w:rPr>
          <w:kern w:val="22"/>
          <w:szCs w:val="22"/>
        </w:rPr>
        <w:t xml:space="preserve">Suggested indicator: Trends in extent and quality of seemingly </w:t>
      </w:r>
      <w:r w:rsidR="0059254A" w:rsidRPr="00312E76">
        <w:rPr>
          <w:kern w:val="22"/>
          <w:szCs w:val="22"/>
        </w:rPr>
        <w:t>“natural” critical ecosystems with low human impact, including territories, lands and waters</w:t>
      </w:r>
      <w:r w:rsidR="004512F8" w:rsidRPr="00293CEC">
        <w:rPr>
          <w:kern w:val="22"/>
          <w:szCs w:val="22"/>
        </w:rPr>
        <w:t xml:space="preserve"> of</w:t>
      </w:r>
      <w:r w:rsidR="004512F8" w:rsidRPr="007C5254">
        <w:rPr>
          <w:kern w:val="22"/>
          <w:szCs w:val="22"/>
        </w:rPr>
        <w:t xml:space="preserve"> indigenous peoples and local communities</w:t>
      </w:r>
      <w:r w:rsidR="00BE731E" w:rsidRPr="00312E76">
        <w:rPr>
          <w:kern w:val="22"/>
          <w:szCs w:val="22"/>
        </w:rPr>
        <w:t>,</w:t>
      </w:r>
      <w:r w:rsidR="0059254A" w:rsidRPr="00312E76">
        <w:rPr>
          <w:kern w:val="22"/>
          <w:szCs w:val="22"/>
        </w:rPr>
        <w:t xml:space="preserve"> as a distinct land use </w:t>
      </w:r>
      <w:r w:rsidR="000B36DD" w:rsidRPr="00312E76">
        <w:rPr>
          <w:kern w:val="22"/>
          <w:szCs w:val="22"/>
        </w:rPr>
        <w:t>category.</w:t>
      </w:r>
    </w:p>
    <w:p w14:paraId="79A40582" w14:textId="67121C3D" w:rsidR="00EC5CE1" w:rsidRPr="00312E76" w:rsidRDefault="00EC5CE1" w:rsidP="00312E76">
      <w:pPr>
        <w:pStyle w:val="Para1"/>
        <w:numPr>
          <w:ilvl w:val="0"/>
          <w:numId w:val="8"/>
        </w:numPr>
        <w:suppressLineNumbers/>
        <w:suppressAutoHyphens/>
        <w:adjustRightInd w:val="0"/>
        <w:snapToGrid w:val="0"/>
        <w:rPr>
          <w:kern w:val="22"/>
          <w:szCs w:val="22"/>
        </w:rPr>
      </w:pPr>
      <w:r w:rsidRPr="00312E76">
        <w:rPr>
          <w:kern w:val="22"/>
          <w:szCs w:val="22"/>
        </w:rPr>
        <w:t>Suggested moni</w:t>
      </w:r>
      <w:r w:rsidR="00D73494" w:rsidRPr="00312E76">
        <w:rPr>
          <w:kern w:val="22"/>
          <w:szCs w:val="22"/>
        </w:rPr>
        <w:t>t</w:t>
      </w:r>
      <w:r w:rsidRPr="00312E76">
        <w:rPr>
          <w:kern w:val="22"/>
          <w:szCs w:val="22"/>
        </w:rPr>
        <w:t>o</w:t>
      </w:r>
      <w:r w:rsidR="00D73494" w:rsidRPr="00312E76">
        <w:rPr>
          <w:kern w:val="22"/>
          <w:szCs w:val="22"/>
        </w:rPr>
        <w:t>ri</w:t>
      </w:r>
      <w:r w:rsidRPr="00312E76">
        <w:rPr>
          <w:kern w:val="22"/>
          <w:szCs w:val="22"/>
        </w:rPr>
        <w:t xml:space="preserve">ng element: Increased extent and security of customary land tenure of </w:t>
      </w:r>
      <w:r w:rsidR="004512F8" w:rsidRPr="00293CEC">
        <w:rPr>
          <w:kern w:val="22"/>
          <w:szCs w:val="22"/>
        </w:rPr>
        <w:t>indigenous peoples and local communitie</w:t>
      </w:r>
      <w:r w:rsidRPr="00312E76">
        <w:rPr>
          <w:kern w:val="22"/>
          <w:szCs w:val="22"/>
        </w:rPr>
        <w:t>s.</w:t>
      </w:r>
    </w:p>
    <w:p w14:paraId="247455A6" w14:textId="77777777" w:rsidR="00C41FFD" w:rsidRPr="00312E76" w:rsidRDefault="00C41FFD" w:rsidP="00312E76">
      <w:pPr>
        <w:pStyle w:val="Para1"/>
        <w:numPr>
          <w:ilvl w:val="0"/>
          <w:numId w:val="0"/>
        </w:numPr>
        <w:suppressLineNumbers/>
        <w:suppressAutoHyphens/>
        <w:adjustRightInd w:val="0"/>
        <w:snapToGrid w:val="0"/>
        <w:rPr>
          <w:kern w:val="22"/>
          <w:szCs w:val="22"/>
        </w:rPr>
      </w:pPr>
      <w:r w:rsidRPr="00312E76">
        <w:rPr>
          <w:kern w:val="22"/>
          <w:szCs w:val="22"/>
        </w:rPr>
        <w:t>For Target 4:</w:t>
      </w:r>
    </w:p>
    <w:p w14:paraId="1E0679E1" w14:textId="686AF399" w:rsidR="00C41FFD" w:rsidRPr="00312E76" w:rsidRDefault="00CE7E3D" w:rsidP="00312E76">
      <w:pPr>
        <w:pStyle w:val="Para1"/>
        <w:numPr>
          <w:ilvl w:val="0"/>
          <w:numId w:val="9"/>
        </w:numPr>
        <w:suppressLineNumbers/>
        <w:suppressAutoHyphens/>
        <w:adjustRightInd w:val="0"/>
        <w:snapToGrid w:val="0"/>
        <w:rPr>
          <w:kern w:val="22"/>
          <w:szCs w:val="22"/>
        </w:rPr>
      </w:pPr>
      <w:r w:rsidRPr="00312E76">
        <w:rPr>
          <w:kern w:val="22"/>
          <w:szCs w:val="22"/>
        </w:rPr>
        <w:t xml:space="preserve">Suggested addition to target: </w:t>
      </w:r>
      <w:proofErr w:type="gramStart"/>
      <w:r w:rsidRPr="00312E76">
        <w:rPr>
          <w:kern w:val="22"/>
          <w:szCs w:val="22"/>
        </w:rPr>
        <w:t>taking into account</w:t>
      </w:r>
      <w:proofErr w:type="gramEnd"/>
      <w:r w:rsidRPr="00312E76">
        <w:rPr>
          <w:kern w:val="22"/>
          <w:szCs w:val="22"/>
        </w:rPr>
        <w:t xml:space="preserve"> and respecting customary sustain</w:t>
      </w:r>
      <w:r w:rsidR="00CC4E15" w:rsidRPr="00312E76">
        <w:rPr>
          <w:kern w:val="22"/>
          <w:szCs w:val="22"/>
        </w:rPr>
        <w:t xml:space="preserve">able use of </w:t>
      </w:r>
      <w:r w:rsidR="004512F8" w:rsidRPr="00293CEC">
        <w:rPr>
          <w:kern w:val="22"/>
          <w:szCs w:val="22"/>
        </w:rPr>
        <w:t>indigenous peoples and loca</w:t>
      </w:r>
      <w:r w:rsidR="004512F8" w:rsidRPr="007C5254">
        <w:rPr>
          <w:kern w:val="22"/>
          <w:szCs w:val="22"/>
        </w:rPr>
        <w:t>l communitie</w:t>
      </w:r>
      <w:r w:rsidR="00CC4E15" w:rsidRPr="00312E76">
        <w:rPr>
          <w:kern w:val="22"/>
          <w:szCs w:val="22"/>
        </w:rPr>
        <w:t>s.</w:t>
      </w:r>
    </w:p>
    <w:p w14:paraId="797E6588" w14:textId="6A101BC2" w:rsidR="008608AB" w:rsidRPr="00312E76" w:rsidRDefault="00CC4E15" w:rsidP="00312E76">
      <w:pPr>
        <w:pStyle w:val="Para1"/>
        <w:numPr>
          <w:ilvl w:val="0"/>
          <w:numId w:val="9"/>
        </w:numPr>
        <w:suppressLineNumbers/>
        <w:suppressAutoHyphens/>
        <w:adjustRightInd w:val="0"/>
        <w:snapToGrid w:val="0"/>
        <w:rPr>
          <w:kern w:val="22"/>
          <w:szCs w:val="22"/>
        </w:rPr>
      </w:pPr>
      <w:r w:rsidRPr="00312E76">
        <w:rPr>
          <w:kern w:val="22"/>
          <w:szCs w:val="22"/>
        </w:rPr>
        <w:t xml:space="preserve">In </w:t>
      </w:r>
      <w:r w:rsidR="00B32580" w:rsidRPr="00312E76">
        <w:rPr>
          <w:kern w:val="22"/>
          <w:szCs w:val="22"/>
        </w:rPr>
        <w:t xml:space="preserve">the </w:t>
      </w:r>
      <w:r w:rsidRPr="00312E76">
        <w:rPr>
          <w:kern w:val="22"/>
          <w:szCs w:val="22"/>
        </w:rPr>
        <w:t xml:space="preserve">past, what has been considered illegal has often been discriminatory </w:t>
      </w:r>
      <w:r w:rsidR="00FA0FCD" w:rsidRPr="00312E76">
        <w:rPr>
          <w:kern w:val="22"/>
          <w:szCs w:val="22"/>
        </w:rPr>
        <w:t>and subsi</w:t>
      </w:r>
      <w:r w:rsidR="008B1A1C" w:rsidRPr="00312E76">
        <w:rPr>
          <w:kern w:val="22"/>
          <w:szCs w:val="22"/>
        </w:rPr>
        <w:t>s</w:t>
      </w:r>
      <w:r w:rsidR="00FA0FCD" w:rsidRPr="00312E76">
        <w:rPr>
          <w:kern w:val="22"/>
          <w:szCs w:val="22"/>
        </w:rPr>
        <w:t xml:space="preserve">tence use has been criminalized. </w:t>
      </w:r>
      <w:r w:rsidR="00B32580" w:rsidRPr="00312E76">
        <w:rPr>
          <w:kern w:val="22"/>
          <w:szCs w:val="22"/>
        </w:rPr>
        <w:t xml:space="preserve">However, </w:t>
      </w:r>
      <w:r w:rsidR="00607BAD" w:rsidRPr="00312E76">
        <w:rPr>
          <w:kern w:val="22"/>
          <w:szCs w:val="22"/>
        </w:rPr>
        <w:t>there</w:t>
      </w:r>
      <w:r w:rsidR="008608AB" w:rsidRPr="00312E76">
        <w:rPr>
          <w:kern w:val="22"/>
          <w:szCs w:val="22"/>
        </w:rPr>
        <w:t xml:space="preserve"> are many unwritten rules </w:t>
      </w:r>
      <w:r w:rsidR="00B32580" w:rsidRPr="00312E76">
        <w:rPr>
          <w:kern w:val="22"/>
          <w:szCs w:val="22"/>
        </w:rPr>
        <w:t xml:space="preserve">and laws </w:t>
      </w:r>
      <w:r w:rsidR="008608AB" w:rsidRPr="00312E76">
        <w:rPr>
          <w:kern w:val="22"/>
          <w:szCs w:val="22"/>
        </w:rPr>
        <w:t>that protect against overexploitation in customary uses.</w:t>
      </w:r>
    </w:p>
    <w:p w14:paraId="010A0679" w14:textId="77777777" w:rsidR="000A24E1" w:rsidRPr="00312E76" w:rsidRDefault="000A24E1" w:rsidP="00312E76">
      <w:pPr>
        <w:pStyle w:val="Para1"/>
        <w:numPr>
          <w:ilvl w:val="0"/>
          <w:numId w:val="0"/>
        </w:numPr>
        <w:suppressLineNumbers/>
        <w:suppressAutoHyphens/>
        <w:adjustRightInd w:val="0"/>
        <w:snapToGrid w:val="0"/>
        <w:rPr>
          <w:kern w:val="22"/>
          <w:szCs w:val="22"/>
        </w:rPr>
      </w:pPr>
      <w:r w:rsidRPr="00312E76">
        <w:rPr>
          <w:kern w:val="22"/>
          <w:szCs w:val="22"/>
        </w:rPr>
        <w:t>For Target 8:</w:t>
      </w:r>
    </w:p>
    <w:p w14:paraId="78A7115E" w14:textId="77777777" w:rsidR="000A24E1" w:rsidRPr="00312E76" w:rsidRDefault="00027B4C" w:rsidP="00312E76">
      <w:pPr>
        <w:pStyle w:val="Para1"/>
        <w:numPr>
          <w:ilvl w:val="0"/>
          <w:numId w:val="10"/>
        </w:numPr>
        <w:suppressLineNumbers/>
        <w:suppressAutoHyphens/>
        <w:adjustRightInd w:val="0"/>
        <w:snapToGrid w:val="0"/>
        <w:rPr>
          <w:kern w:val="22"/>
        </w:rPr>
      </w:pPr>
      <w:r w:rsidRPr="00312E76">
        <w:rPr>
          <w:kern w:val="22"/>
        </w:rPr>
        <w:t>Suggested component: Customary sustainable use of wild flora and fauna</w:t>
      </w:r>
    </w:p>
    <w:p w14:paraId="3C5232F1" w14:textId="77777777" w:rsidR="00027B4C" w:rsidRPr="00312E76" w:rsidRDefault="0068056B" w:rsidP="00312E76">
      <w:pPr>
        <w:pStyle w:val="Para1"/>
        <w:numPr>
          <w:ilvl w:val="1"/>
          <w:numId w:val="10"/>
        </w:numPr>
        <w:suppressLineNumbers/>
        <w:suppressAutoHyphens/>
        <w:adjustRightInd w:val="0"/>
        <w:snapToGrid w:val="0"/>
        <w:rPr>
          <w:kern w:val="22"/>
        </w:rPr>
      </w:pPr>
      <w:r w:rsidRPr="00312E76">
        <w:rPr>
          <w:kern w:val="22"/>
        </w:rPr>
        <w:t xml:space="preserve">Monitoring and indicators through </w:t>
      </w:r>
      <w:r w:rsidR="00D73494" w:rsidRPr="00312E76">
        <w:rPr>
          <w:kern w:val="22"/>
        </w:rPr>
        <w:t>community-based</w:t>
      </w:r>
      <w:r w:rsidRPr="00312E76">
        <w:rPr>
          <w:kern w:val="22"/>
        </w:rPr>
        <w:t xml:space="preserve"> monitoring and information systems</w:t>
      </w:r>
      <w:r w:rsidR="004E0CF9" w:rsidRPr="00312E76">
        <w:rPr>
          <w:kern w:val="22"/>
        </w:rPr>
        <w:t>, through qualitative ground truthing and case studies which can complement quantitative global and national indicators</w:t>
      </w:r>
    </w:p>
    <w:p w14:paraId="38792D3B" w14:textId="77777777" w:rsidR="0068056B" w:rsidRPr="00312E76" w:rsidRDefault="00E73E92" w:rsidP="00312E76">
      <w:pPr>
        <w:pStyle w:val="Para1"/>
        <w:numPr>
          <w:ilvl w:val="0"/>
          <w:numId w:val="10"/>
        </w:numPr>
        <w:suppressLineNumbers/>
        <w:suppressAutoHyphens/>
        <w:adjustRightInd w:val="0"/>
        <w:snapToGrid w:val="0"/>
        <w:rPr>
          <w:kern w:val="22"/>
        </w:rPr>
      </w:pPr>
      <w:r w:rsidRPr="00312E76">
        <w:rPr>
          <w:kern w:val="22"/>
        </w:rPr>
        <w:t>Suggested indicators:</w:t>
      </w:r>
    </w:p>
    <w:p w14:paraId="1BC8F692" w14:textId="0705BFE4" w:rsidR="00E73E92" w:rsidRPr="00312E76" w:rsidRDefault="00E73E92" w:rsidP="00312E76">
      <w:pPr>
        <w:pStyle w:val="Para1"/>
        <w:numPr>
          <w:ilvl w:val="1"/>
          <w:numId w:val="10"/>
        </w:numPr>
        <w:suppressLineNumbers/>
        <w:suppressAutoHyphens/>
        <w:adjustRightInd w:val="0"/>
        <w:snapToGrid w:val="0"/>
        <w:rPr>
          <w:kern w:val="22"/>
        </w:rPr>
      </w:pPr>
      <w:r w:rsidRPr="00312E76">
        <w:rPr>
          <w:kern w:val="22"/>
        </w:rPr>
        <w:t xml:space="preserve">Trends in securing land and resources of </w:t>
      </w:r>
      <w:r w:rsidR="004512F8">
        <w:rPr>
          <w:kern w:val="22"/>
        </w:rPr>
        <w:t>indigenous peoples and local communitie</w:t>
      </w:r>
      <w:r w:rsidR="00202A4A" w:rsidRPr="00312E76">
        <w:rPr>
          <w:kern w:val="22"/>
        </w:rPr>
        <w:t>s</w:t>
      </w:r>
    </w:p>
    <w:p w14:paraId="07A7F31E" w14:textId="029F3C36" w:rsidR="00BA4698" w:rsidRPr="00312E76" w:rsidRDefault="00BA4698" w:rsidP="00312E76">
      <w:pPr>
        <w:pStyle w:val="Para1"/>
        <w:numPr>
          <w:ilvl w:val="1"/>
          <w:numId w:val="10"/>
        </w:numPr>
        <w:suppressLineNumbers/>
        <w:suppressAutoHyphens/>
        <w:adjustRightInd w:val="0"/>
        <w:snapToGrid w:val="0"/>
        <w:rPr>
          <w:kern w:val="22"/>
        </w:rPr>
      </w:pPr>
      <w:r w:rsidRPr="00312E76">
        <w:rPr>
          <w:kern w:val="22"/>
        </w:rPr>
        <w:t xml:space="preserve">Trends in customary sustainable use practices documented by </w:t>
      </w:r>
      <w:r w:rsidR="000A107E">
        <w:rPr>
          <w:kern w:val="22"/>
        </w:rPr>
        <w:t>c</w:t>
      </w:r>
      <w:r w:rsidR="000945A3" w:rsidRPr="00312E76">
        <w:rPr>
          <w:kern w:val="22"/>
        </w:rPr>
        <w:t>ommunity-based monitoring and information systems (CBMIS)</w:t>
      </w:r>
    </w:p>
    <w:p w14:paraId="51268297" w14:textId="77777777" w:rsidR="00BA4698" w:rsidRPr="00312E76" w:rsidRDefault="00BA4698" w:rsidP="00312E76">
      <w:pPr>
        <w:pStyle w:val="Para1"/>
        <w:numPr>
          <w:ilvl w:val="1"/>
          <w:numId w:val="10"/>
        </w:numPr>
        <w:suppressLineNumbers/>
        <w:suppressAutoHyphens/>
        <w:adjustRightInd w:val="0"/>
        <w:snapToGrid w:val="0"/>
        <w:rPr>
          <w:kern w:val="22"/>
        </w:rPr>
      </w:pPr>
      <w:r w:rsidRPr="00312E76">
        <w:rPr>
          <w:kern w:val="22"/>
        </w:rPr>
        <w:t>Trends in the practice of traditional occupations</w:t>
      </w:r>
    </w:p>
    <w:p w14:paraId="1A8B236B" w14:textId="18BF8C39" w:rsidR="00AC09B3" w:rsidRPr="00312E76" w:rsidRDefault="00F55DDD" w:rsidP="00312E76">
      <w:pPr>
        <w:pStyle w:val="Para1"/>
        <w:numPr>
          <w:ilvl w:val="0"/>
          <w:numId w:val="0"/>
        </w:numPr>
        <w:suppressLineNumbers/>
        <w:suppressAutoHyphens/>
        <w:adjustRightInd w:val="0"/>
        <w:snapToGrid w:val="0"/>
        <w:rPr>
          <w:kern w:val="22"/>
        </w:rPr>
      </w:pPr>
      <w:r w:rsidRPr="00312E76">
        <w:rPr>
          <w:kern w:val="22"/>
        </w:rPr>
        <w:t xml:space="preserve">Ms. </w:t>
      </w:r>
      <w:proofErr w:type="spellStart"/>
      <w:r w:rsidRPr="00312E76">
        <w:rPr>
          <w:kern w:val="22"/>
        </w:rPr>
        <w:t>Carino</w:t>
      </w:r>
      <w:proofErr w:type="spellEnd"/>
      <w:r w:rsidRPr="00312E76">
        <w:rPr>
          <w:kern w:val="22"/>
        </w:rPr>
        <w:t xml:space="preserve"> concluded by </w:t>
      </w:r>
      <w:r w:rsidR="008C4135" w:rsidRPr="00312E76">
        <w:rPr>
          <w:kern w:val="22"/>
        </w:rPr>
        <w:t>noting that t</w:t>
      </w:r>
      <w:r w:rsidR="00E449BD" w:rsidRPr="00312E76">
        <w:rPr>
          <w:kern w:val="22"/>
        </w:rPr>
        <w:t xml:space="preserve">here </w:t>
      </w:r>
      <w:r w:rsidR="0046726C" w:rsidRPr="00312E76">
        <w:rPr>
          <w:kern w:val="22"/>
        </w:rPr>
        <w:t xml:space="preserve">were </w:t>
      </w:r>
      <w:r w:rsidR="00E449BD" w:rsidRPr="00312E76">
        <w:rPr>
          <w:kern w:val="22"/>
        </w:rPr>
        <w:t xml:space="preserve">very few indicators for CSU and traditional knowledge in the current monitoring framework. </w:t>
      </w:r>
      <w:r w:rsidR="00523178" w:rsidRPr="00312E76">
        <w:rPr>
          <w:kern w:val="22"/>
        </w:rPr>
        <w:t xml:space="preserve">Once the global framework </w:t>
      </w:r>
      <w:r w:rsidR="0046726C" w:rsidRPr="00312E76">
        <w:rPr>
          <w:kern w:val="22"/>
        </w:rPr>
        <w:t>wa</w:t>
      </w:r>
      <w:r w:rsidR="00523178" w:rsidRPr="00312E76">
        <w:rPr>
          <w:kern w:val="22"/>
        </w:rPr>
        <w:t xml:space="preserve">s approved, </w:t>
      </w:r>
      <w:r w:rsidR="008C4135" w:rsidRPr="00312E76">
        <w:rPr>
          <w:kern w:val="22"/>
        </w:rPr>
        <w:t xml:space="preserve">she suggested </w:t>
      </w:r>
      <w:r w:rsidR="00313E16">
        <w:rPr>
          <w:kern w:val="22"/>
        </w:rPr>
        <w:t>that</w:t>
      </w:r>
      <w:r w:rsidR="00523178" w:rsidRPr="00312E76">
        <w:rPr>
          <w:kern w:val="22"/>
        </w:rPr>
        <w:t xml:space="preserve"> a </w:t>
      </w:r>
      <w:r w:rsidR="000D7288" w:rsidRPr="00312E76">
        <w:rPr>
          <w:kern w:val="22"/>
        </w:rPr>
        <w:t xml:space="preserve">process </w:t>
      </w:r>
      <w:r w:rsidR="00313E16">
        <w:rPr>
          <w:kern w:val="22"/>
        </w:rPr>
        <w:t xml:space="preserve">would be needed </w:t>
      </w:r>
      <w:r w:rsidR="000D7288" w:rsidRPr="00312E76">
        <w:rPr>
          <w:kern w:val="22"/>
        </w:rPr>
        <w:t>to operationalize CSU indicators where</w:t>
      </w:r>
      <w:r w:rsidR="00F027C5">
        <w:rPr>
          <w:kern w:val="22"/>
        </w:rPr>
        <w:t>by</w:t>
      </w:r>
      <w:r w:rsidR="000D7288" w:rsidRPr="00312E76">
        <w:rPr>
          <w:kern w:val="22"/>
        </w:rPr>
        <w:t xml:space="preserve"> </w:t>
      </w:r>
      <w:r w:rsidR="004512F8">
        <w:rPr>
          <w:kern w:val="22"/>
        </w:rPr>
        <w:t>indigenous peoples and local communitie</w:t>
      </w:r>
      <w:r w:rsidR="000D7288" w:rsidRPr="00312E76">
        <w:rPr>
          <w:kern w:val="22"/>
        </w:rPr>
        <w:t xml:space="preserve">s, scientists and other stakeholders </w:t>
      </w:r>
      <w:r w:rsidR="0046726C" w:rsidRPr="00312E76">
        <w:rPr>
          <w:kern w:val="22"/>
        </w:rPr>
        <w:t xml:space="preserve">could </w:t>
      </w:r>
      <w:r w:rsidR="000D7288" w:rsidRPr="00312E76">
        <w:rPr>
          <w:kern w:val="22"/>
        </w:rPr>
        <w:t xml:space="preserve">come together in a technical process to </w:t>
      </w:r>
      <w:r w:rsidRPr="00312E76">
        <w:rPr>
          <w:kern w:val="22"/>
        </w:rPr>
        <w:t>address the missing indicators in the framework.</w:t>
      </w:r>
    </w:p>
    <w:p w14:paraId="66DA8075" w14:textId="6904C91C" w:rsidR="00AC09B3" w:rsidRPr="00E36369" w:rsidRDefault="00AE6EA9" w:rsidP="00312E76">
      <w:pPr>
        <w:pStyle w:val="Para1"/>
        <w:keepNext/>
        <w:numPr>
          <w:ilvl w:val="0"/>
          <w:numId w:val="0"/>
        </w:numPr>
        <w:suppressLineNumbers/>
        <w:suppressAutoHyphens/>
        <w:adjustRightInd w:val="0"/>
        <w:snapToGrid w:val="0"/>
        <w:spacing w:before="240"/>
        <w:rPr>
          <w:b/>
          <w:kern w:val="22"/>
        </w:rPr>
      </w:pPr>
      <w:r w:rsidRPr="00E36369">
        <w:rPr>
          <w:b/>
          <w:kern w:val="22"/>
        </w:rPr>
        <w:lastRenderedPageBreak/>
        <w:t>Community</w:t>
      </w:r>
      <w:r w:rsidR="00FA095B">
        <w:rPr>
          <w:b/>
          <w:kern w:val="22"/>
        </w:rPr>
        <w:t>-b</w:t>
      </w:r>
      <w:r w:rsidRPr="00E36369">
        <w:rPr>
          <w:b/>
          <w:kern w:val="22"/>
        </w:rPr>
        <w:t>ased Natural Resource Management: Southern Africa</w:t>
      </w:r>
      <w:r w:rsidR="00FA095B">
        <w:rPr>
          <w:b/>
          <w:kern w:val="22"/>
        </w:rPr>
        <w:t>n</w:t>
      </w:r>
      <w:r w:rsidRPr="00E36369">
        <w:rPr>
          <w:b/>
          <w:kern w:val="22"/>
        </w:rPr>
        <w:t xml:space="preserve"> Context</w:t>
      </w:r>
      <w:r w:rsidR="00AC09B3" w:rsidRPr="00E36369">
        <w:rPr>
          <w:b/>
          <w:kern w:val="22"/>
        </w:rPr>
        <w:t xml:space="preserve"> </w:t>
      </w:r>
      <w:r w:rsidR="0075188D" w:rsidRPr="00E36369">
        <w:rPr>
          <w:b/>
          <w:kern w:val="22"/>
        </w:rPr>
        <w:t xml:space="preserve">by Ms. </w:t>
      </w:r>
      <w:r w:rsidR="00A0415A" w:rsidRPr="00E36369">
        <w:rPr>
          <w:b/>
          <w:kern w:val="22"/>
        </w:rPr>
        <w:t>Maxi Louis</w:t>
      </w:r>
      <w:r w:rsidR="00AC09B3" w:rsidRPr="00E36369">
        <w:rPr>
          <w:b/>
          <w:kern w:val="22"/>
        </w:rPr>
        <w:t xml:space="preserve">, </w:t>
      </w:r>
      <w:r w:rsidR="0075188D" w:rsidRPr="00E36369">
        <w:rPr>
          <w:b/>
          <w:kern w:val="22"/>
        </w:rPr>
        <w:t xml:space="preserve">Director, </w:t>
      </w:r>
      <w:r w:rsidR="00A0415A" w:rsidRPr="00E36369">
        <w:rPr>
          <w:b/>
          <w:kern w:val="22"/>
        </w:rPr>
        <w:t>Namibian Association of Community</w:t>
      </w:r>
      <w:r w:rsidR="00E20D7D">
        <w:rPr>
          <w:b/>
          <w:kern w:val="22"/>
        </w:rPr>
        <w:t>-b</w:t>
      </w:r>
      <w:r w:rsidR="00A0415A" w:rsidRPr="00E36369">
        <w:rPr>
          <w:b/>
          <w:kern w:val="22"/>
        </w:rPr>
        <w:t>ased Natural Resource Management Support Organizations</w:t>
      </w:r>
    </w:p>
    <w:p w14:paraId="0D0B359F" w14:textId="5EA2D3BB" w:rsidR="00834106" w:rsidRPr="00E36369" w:rsidRDefault="00B628FE" w:rsidP="00312E76">
      <w:pPr>
        <w:pStyle w:val="Para1"/>
        <w:numPr>
          <w:ilvl w:val="0"/>
          <w:numId w:val="0"/>
        </w:numPr>
        <w:suppressLineNumbers/>
        <w:suppressAutoHyphens/>
        <w:adjustRightInd w:val="0"/>
        <w:snapToGrid w:val="0"/>
        <w:spacing w:before="0" w:after="0"/>
        <w:rPr>
          <w:bCs/>
          <w:kern w:val="22"/>
        </w:rPr>
      </w:pPr>
      <w:r w:rsidRPr="00E36369">
        <w:rPr>
          <w:bCs/>
          <w:kern w:val="22"/>
        </w:rPr>
        <w:t xml:space="preserve">Ms. </w:t>
      </w:r>
      <w:r w:rsidR="00DD7D4E" w:rsidRPr="00E36369">
        <w:rPr>
          <w:bCs/>
          <w:kern w:val="22"/>
        </w:rPr>
        <w:t>Maxi Louis, Director of the Namibian Association of Community</w:t>
      </w:r>
      <w:r w:rsidR="00E20D7D">
        <w:rPr>
          <w:bCs/>
          <w:kern w:val="22"/>
        </w:rPr>
        <w:t>-</w:t>
      </w:r>
      <w:r w:rsidR="00DD7D4E" w:rsidRPr="00E36369">
        <w:rPr>
          <w:bCs/>
          <w:kern w:val="22"/>
        </w:rPr>
        <w:t>based Natural Resources Management S</w:t>
      </w:r>
      <w:r w:rsidR="009E1B5E" w:rsidRPr="00E36369">
        <w:rPr>
          <w:bCs/>
          <w:kern w:val="22"/>
        </w:rPr>
        <w:t>u</w:t>
      </w:r>
      <w:r w:rsidR="00DD7D4E" w:rsidRPr="00E36369">
        <w:rPr>
          <w:bCs/>
          <w:kern w:val="22"/>
        </w:rPr>
        <w:t xml:space="preserve">pport Organizations, gave a presentation on community-based resource management. </w:t>
      </w:r>
      <w:r w:rsidR="00B873E6" w:rsidRPr="00E36369">
        <w:rPr>
          <w:bCs/>
          <w:kern w:val="22"/>
        </w:rPr>
        <w:t>Ms.</w:t>
      </w:r>
      <w:r w:rsidR="0026056C" w:rsidRPr="00E36369">
        <w:rPr>
          <w:bCs/>
          <w:kern w:val="22"/>
        </w:rPr>
        <w:t> </w:t>
      </w:r>
      <w:r w:rsidR="00B873E6" w:rsidRPr="00E36369">
        <w:rPr>
          <w:bCs/>
          <w:kern w:val="22"/>
        </w:rPr>
        <w:t xml:space="preserve">Louis began by explaining </w:t>
      </w:r>
      <w:r w:rsidR="009E478A" w:rsidRPr="00E36369">
        <w:rPr>
          <w:bCs/>
          <w:kern w:val="22"/>
        </w:rPr>
        <w:t xml:space="preserve">that </w:t>
      </w:r>
      <w:r w:rsidR="00B873E6" w:rsidRPr="00E36369">
        <w:rPr>
          <w:bCs/>
          <w:kern w:val="22"/>
        </w:rPr>
        <w:t>the community</w:t>
      </w:r>
      <w:r w:rsidR="005404FF" w:rsidRPr="00E36369">
        <w:rPr>
          <w:bCs/>
          <w:kern w:val="22"/>
        </w:rPr>
        <w:t>-</w:t>
      </w:r>
      <w:r w:rsidR="00B873E6" w:rsidRPr="00E36369">
        <w:rPr>
          <w:bCs/>
          <w:kern w:val="22"/>
        </w:rPr>
        <w:t>based natural resource management program</w:t>
      </w:r>
      <w:r w:rsidR="006A5AA2" w:rsidRPr="00E36369">
        <w:rPr>
          <w:bCs/>
          <w:kern w:val="22"/>
        </w:rPr>
        <w:t>me</w:t>
      </w:r>
      <w:r w:rsidR="00B873E6" w:rsidRPr="00E36369">
        <w:rPr>
          <w:bCs/>
          <w:kern w:val="22"/>
        </w:rPr>
        <w:t xml:space="preserve"> </w:t>
      </w:r>
      <w:r w:rsidR="001B5B3D" w:rsidRPr="00E36369">
        <w:rPr>
          <w:bCs/>
          <w:kern w:val="22"/>
        </w:rPr>
        <w:t>ha</w:t>
      </w:r>
      <w:r w:rsidR="006A5AA2" w:rsidRPr="00E36369">
        <w:rPr>
          <w:bCs/>
          <w:kern w:val="22"/>
        </w:rPr>
        <w:t>d</w:t>
      </w:r>
      <w:r w:rsidR="001B5B3D" w:rsidRPr="00E36369">
        <w:rPr>
          <w:bCs/>
          <w:kern w:val="22"/>
        </w:rPr>
        <w:t xml:space="preserve"> conserved </w:t>
      </w:r>
      <w:proofErr w:type="gramStart"/>
      <w:r w:rsidR="001B5B3D" w:rsidRPr="00E36369">
        <w:rPr>
          <w:bCs/>
          <w:kern w:val="22"/>
        </w:rPr>
        <w:t xml:space="preserve">a large </w:t>
      </w:r>
      <w:r w:rsidR="00E20D7D" w:rsidRPr="00E36369">
        <w:rPr>
          <w:bCs/>
          <w:kern w:val="22"/>
        </w:rPr>
        <w:t>number</w:t>
      </w:r>
      <w:r w:rsidR="001B5B3D" w:rsidRPr="00E36369">
        <w:rPr>
          <w:bCs/>
          <w:kern w:val="22"/>
        </w:rPr>
        <w:t xml:space="preserve"> of</w:t>
      </w:r>
      <w:proofErr w:type="gramEnd"/>
      <w:r w:rsidR="001B5B3D" w:rsidRPr="00E36369">
        <w:rPr>
          <w:bCs/>
          <w:kern w:val="22"/>
        </w:rPr>
        <w:t xml:space="preserve"> natural resources </w:t>
      </w:r>
      <w:r w:rsidR="00150C8E" w:rsidRPr="00E36369">
        <w:rPr>
          <w:bCs/>
          <w:kern w:val="22"/>
        </w:rPr>
        <w:t>and ha</w:t>
      </w:r>
      <w:r w:rsidR="006A5AA2" w:rsidRPr="00E36369">
        <w:rPr>
          <w:bCs/>
          <w:kern w:val="22"/>
        </w:rPr>
        <w:t>d</w:t>
      </w:r>
      <w:r w:rsidR="00150C8E" w:rsidRPr="00E36369">
        <w:rPr>
          <w:bCs/>
          <w:kern w:val="22"/>
        </w:rPr>
        <w:t xml:space="preserve"> ensured benefits </w:t>
      </w:r>
      <w:r w:rsidR="002B78E4">
        <w:rPr>
          <w:bCs/>
          <w:kern w:val="22"/>
        </w:rPr>
        <w:t>for</w:t>
      </w:r>
      <w:r w:rsidR="002B78E4" w:rsidRPr="00E36369">
        <w:rPr>
          <w:bCs/>
          <w:kern w:val="22"/>
        </w:rPr>
        <w:t xml:space="preserve"> </w:t>
      </w:r>
      <w:r w:rsidR="00150C8E" w:rsidRPr="00E36369">
        <w:rPr>
          <w:bCs/>
          <w:kern w:val="22"/>
        </w:rPr>
        <w:t xml:space="preserve">the communities involved. </w:t>
      </w:r>
      <w:r w:rsidR="0004762D" w:rsidRPr="00E36369">
        <w:rPr>
          <w:bCs/>
          <w:kern w:val="22"/>
        </w:rPr>
        <w:t xml:space="preserve">Targets 4, 8, 15 and 20 </w:t>
      </w:r>
      <w:r w:rsidR="006A5AA2" w:rsidRPr="00E36369">
        <w:rPr>
          <w:bCs/>
          <w:kern w:val="22"/>
        </w:rPr>
        <w:t xml:space="preserve">were </w:t>
      </w:r>
      <w:r w:rsidR="0004762D" w:rsidRPr="00E36369">
        <w:rPr>
          <w:bCs/>
          <w:kern w:val="22"/>
        </w:rPr>
        <w:t xml:space="preserve">especially relevant to the issue of sustainable use. </w:t>
      </w:r>
      <w:r w:rsidR="00C50AF4" w:rsidRPr="00E36369">
        <w:rPr>
          <w:bCs/>
          <w:kern w:val="22"/>
        </w:rPr>
        <w:t>Ms. Louis then explained what communit</w:t>
      </w:r>
      <w:r w:rsidR="009504F2" w:rsidRPr="00E36369">
        <w:rPr>
          <w:bCs/>
          <w:kern w:val="22"/>
        </w:rPr>
        <w:t>y</w:t>
      </w:r>
      <w:r w:rsidR="00CE124A" w:rsidRPr="00E36369">
        <w:rPr>
          <w:bCs/>
          <w:kern w:val="22"/>
        </w:rPr>
        <w:t>-</w:t>
      </w:r>
      <w:r w:rsidR="009504F2" w:rsidRPr="00E36369">
        <w:rPr>
          <w:bCs/>
          <w:kern w:val="22"/>
        </w:rPr>
        <w:t>based natural resource management entail</w:t>
      </w:r>
      <w:r w:rsidR="006A5AA2" w:rsidRPr="00E36369">
        <w:rPr>
          <w:bCs/>
          <w:kern w:val="22"/>
        </w:rPr>
        <w:t>ed</w:t>
      </w:r>
      <w:r w:rsidR="009504F2" w:rsidRPr="00E36369">
        <w:rPr>
          <w:bCs/>
          <w:kern w:val="22"/>
        </w:rPr>
        <w:t xml:space="preserve"> for the South African context. It </w:t>
      </w:r>
      <w:r w:rsidR="006A5AA2" w:rsidRPr="00E36369">
        <w:rPr>
          <w:bCs/>
          <w:kern w:val="22"/>
        </w:rPr>
        <w:t>wa</w:t>
      </w:r>
      <w:r w:rsidR="009504F2" w:rsidRPr="00E36369">
        <w:rPr>
          <w:bCs/>
          <w:kern w:val="22"/>
        </w:rPr>
        <w:t>s a global strategy that enhance</w:t>
      </w:r>
      <w:r w:rsidR="006A5AA2" w:rsidRPr="00E36369">
        <w:rPr>
          <w:bCs/>
          <w:kern w:val="22"/>
        </w:rPr>
        <w:t>d</w:t>
      </w:r>
      <w:r w:rsidR="009504F2" w:rsidRPr="00E36369">
        <w:rPr>
          <w:bCs/>
          <w:kern w:val="22"/>
        </w:rPr>
        <w:t xml:space="preserve"> conservation outcomes, affecting issues around climate change</w:t>
      </w:r>
      <w:r w:rsidR="003A6990" w:rsidRPr="00E36369">
        <w:rPr>
          <w:bCs/>
          <w:kern w:val="22"/>
        </w:rPr>
        <w:t>. It allow</w:t>
      </w:r>
      <w:r w:rsidR="006A5AA2" w:rsidRPr="00E36369">
        <w:rPr>
          <w:bCs/>
          <w:kern w:val="22"/>
        </w:rPr>
        <w:t>ed</w:t>
      </w:r>
      <w:r w:rsidR="003A6990" w:rsidRPr="00E36369">
        <w:rPr>
          <w:bCs/>
          <w:kern w:val="22"/>
        </w:rPr>
        <w:t xml:space="preserve"> communities to have control over land uses that </w:t>
      </w:r>
      <w:r w:rsidR="006A5AA2" w:rsidRPr="00E36369">
        <w:rPr>
          <w:bCs/>
          <w:kern w:val="22"/>
        </w:rPr>
        <w:t xml:space="preserve">would </w:t>
      </w:r>
      <w:r w:rsidR="003A6990" w:rsidRPr="00E36369">
        <w:rPr>
          <w:bCs/>
          <w:kern w:val="22"/>
        </w:rPr>
        <w:t>be able to address their needs</w:t>
      </w:r>
      <w:r w:rsidR="00143E10" w:rsidRPr="00E36369">
        <w:rPr>
          <w:bCs/>
          <w:kern w:val="22"/>
        </w:rPr>
        <w:t xml:space="preserve">, allowing them to use natural resources as a driver for economic growth. Equitable resource use </w:t>
      </w:r>
      <w:r w:rsidR="00F62911" w:rsidRPr="00E36369">
        <w:rPr>
          <w:bCs/>
          <w:kern w:val="22"/>
        </w:rPr>
        <w:t>wa</w:t>
      </w:r>
      <w:r w:rsidR="00143E10" w:rsidRPr="00E36369">
        <w:rPr>
          <w:bCs/>
          <w:kern w:val="22"/>
        </w:rPr>
        <w:t xml:space="preserve">s key to ensure that habitats </w:t>
      </w:r>
      <w:r w:rsidR="00F62911" w:rsidRPr="00E36369">
        <w:rPr>
          <w:bCs/>
          <w:kern w:val="22"/>
        </w:rPr>
        <w:t xml:space="preserve">were </w:t>
      </w:r>
      <w:r w:rsidR="00143E10" w:rsidRPr="00E36369">
        <w:rPr>
          <w:bCs/>
          <w:kern w:val="22"/>
        </w:rPr>
        <w:t xml:space="preserve">protected. </w:t>
      </w:r>
      <w:proofErr w:type="gramStart"/>
      <w:r w:rsidR="00BF353C" w:rsidRPr="00E36369">
        <w:rPr>
          <w:bCs/>
          <w:kern w:val="22"/>
        </w:rPr>
        <w:t>It</w:t>
      </w:r>
      <w:proofErr w:type="gramEnd"/>
      <w:r w:rsidR="00BF353C" w:rsidRPr="00E36369">
        <w:rPr>
          <w:bCs/>
          <w:kern w:val="22"/>
        </w:rPr>
        <w:t xml:space="preserve"> empower</w:t>
      </w:r>
      <w:r w:rsidR="00F62911" w:rsidRPr="00E36369">
        <w:rPr>
          <w:bCs/>
          <w:kern w:val="22"/>
        </w:rPr>
        <w:t>ed</w:t>
      </w:r>
      <w:r w:rsidR="00BF353C" w:rsidRPr="00E36369">
        <w:rPr>
          <w:bCs/>
          <w:kern w:val="22"/>
        </w:rPr>
        <w:t xml:space="preserve"> communities and improve</w:t>
      </w:r>
      <w:r w:rsidR="00F62911" w:rsidRPr="00E36369">
        <w:rPr>
          <w:bCs/>
          <w:kern w:val="22"/>
        </w:rPr>
        <w:t>d</w:t>
      </w:r>
      <w:r w:rsidR="00BF353C" w:rsidRPr="00E36369">
        <w:rPr>
          <w:bCs/>
          <w:kern w:val="22"/>
        </w:rPr>
        <w:t xml:space="preserve"> livelihoods</w:t>
      </w:r>
      <w:r w:rsidR="00C67D23" w:rsidRPr="00E36369">
        <w:rPr>
          <w:bCs/>
          <w:kern w:val="22"/>
        </w:rPr>
        <w:t xml:space="preserve"> and </w:t>
      </w:r>
      <w:r w:rsidR="002F2EE4" w:rsidRPr="00E36369">
        <w:rPr>
          <w:bCs/>
          <w:kern w:val="22"/>
        </w:rPr>
        <w:t>involve</w:t>
      </w:r>
      <w:r w:rsidR="00F62911" w:rsidRPr="00E36369">
        <w:rPr>
          <w:bCs/>
          <w:kern w:val="22"/>
        </w:rPr>
        <w:t>d</w:t>
      </w:r>
      <w:r w:rsidR="002F2EE4" w:rsidRPr="00E36369">
        <w:rPr>
          <w:bCs/>
          <w:kern w:val="22"/>
        </w:rPr>
        <w:t xml:space="preserve"> adaptive management systems. There need</w:t>
      </w:r>
      <w:r w:rsidR="00F62911" w:rsidRPr="00E36369">
        <w:rPr>
          <w:bCs/>
          <w:kern w:val="22"/>
        </w:rPr>
        <w:t>ed</w:t>
      </w:r>
      <w:r w:rsidR="002F2EE4" w:rsidRPr="00E36369">
        <w:rPr>
          <w:bCs/>
          <w:kern w:val="22"/>
        </w:rPr>
        <w:t xml:space="preserve"> to be an enabling environment for communities to participate, thus legal frameworks </w:t>
      </w:r>
      <w:r w:rsidR="00F62911" w:rsidRPr="00E36369">
        <w:rPr>
          <w:bCs/>
          <w:kern w:val="22"/>
        </w:rPr>
        <w:t xml:space="preserve">were </w:t>
      </w:r>
      <w:r w:rsidR="002F2EE4" w:rsidRPr="00E36369">
        <w:rPr>
          <w:bCs/>
          <w:kern w:val="22"/>
        </w:rPr>
        <w:t xml:space="preserve">important. </w:t>
      </w:r>
      <w:r w:rsidR="002D383E" w:rsidRPr="00E36369">
        <w:rPr>
          <w:bCs/>
          <w:kern w:val="22"/>
        </w:rPr>
        <w:t>It must be sustainable</w:t>
      </w:r>
      <w:r w:rsidR="008826D1">
        <w:rPr>
          <w:bCs/>
          <w:kern w:val="22"/>
        </w:rPr>
        <w:t>,</w:t>
      </w:r>
      <w:r w:rsidR="00C67D23" w:rsidRPr="00E36369">
        <w:rPr>
          <w:bCs/>
          <w:kern w:val="22"/>
        </w:rPr>
        <w:t xml:space="preserve"> and</w:t>
      </w:r>
      <w:r w:rsidR="002D383E" w:rsidRPr="00E36369">
        <w:rPr>
          <w:bCs/>
          <w:kern w:val="22"/>
        </w:rPr>
        <w:t xml:space="preserve"> communities must be accountable</w:t>
      </w:r>
      <w:r w:rsidR="007B210F" w:rsidRPr="00E36369">
        <w:rPr>
          <w:bCs/>
          <w:kern w:val="22"/>
        </w:rPr>
        <w:t xml:space="preserve">, </w:t>
      </w:r>
      <w:proofErr w:type="gramStart"/>
      <w:r w:rsidR="007B210F" w:rsidRPr="00E36369">
        <w:rPr>
          <w:bCs/>
          <w:kern w:val="22"/>
        </w:rPr>
        <w:t>respectful</w:t>
      </w:r>
      <w:proofErr w:type="gramEnd"/>
      <w:r w:rsidR="007B210F" w:rsidRPr="00E36369">
        <w:rPr>
          <w:bCs/>
          <w:kern w:val="22"/>
        </w:rPr>
        <w:t xml:space="preserve"> and transparent. </w:t>
      </w:r>
      <w:r w:rsidR="00176DDD" w:rsidRPr="00E36369">
        <w:rPr>
          <w:bCs/>
          <w:kern w:val="22"/>
        </w:rPr>
        <w:t>Communities want</w:t>
      </w:r>
      <w:r w:rsidR="00F62911" w:rsidRPr="00E36369">
        <w:rPr>
          <w:bCs/>
          <w:kern w:val="22"/>
        </w:rPr>
        <w:t>ed</w:t>
      </w:r>
      <w:r w:rsidR="00176DDD" w:rsidRPr="00E36369">
        <w:rPr>
          <w:bCs/>
          <w:kern w:val="22"/>
        </w:rPr>
        <w:t xml:space="preserve"> to be equal partners in every investment</w:t>
      </w:r>
      <w:r w:rsidR="007C1D56" w:rsidRPr="00E36369">
        <w:rPr>
          <w:bCs/>
          <w:kern w:val="22"/>
        </w:rPr>
        <w:t xml:space="preserve"> in their natural resources. </w:t>
      </w:r>
      <w:r w:rsidR="00151A4A" w:rsidRPr="00E36369">
        <w:rPr>
          <w:bCs/>
          <w:kern w:val="22"/>
        </w:rPr>
        <w:t>They want</w:t>
      </w:r>
      <w:r w:rsidR="00F62911" w:rsidRPr="00E36369">
        <w:rPr>
          <w:bCs/>
          <w:kern w:val="22"/>
        </w:rPr>
        <w:t>ed</w:t>
      </w:r>
      <w:r w:rsidR="00151A4A" w:rsidRPr="00E36369">
        <w:rPr>
          <w:bCs/>
          <w:kern w:val="22"/>
        </w:rPr>
        <w:t xml:space="preserve"> to be shareholders and not just users. </w:t>
      </w:r>
      <w:r w:rsidR="00063C98" w:rsidRPr="00E36369">
        <w:rPr>
          <w:bCs/>
          <w:kern w:val="22"/>
        </w:rPr>
        <w:t>She listed the following:</w:t>
      </w:r>
    </w:p>
    <w:p w14:paraId="0214D7D4" w14:textId="77777777" w:rsidR="00834106" w:rsidRPr="00E36369" w:rsidRDefault="00834106" w:rsidP="00312E76">
      <w:pPr>
        <w:pStyle w:val="Para1"/>
        <w:numPr>
          <w:ilvl w:val="0"/>
          <w:numId w:val="0"/>
        </w:numPr>
        <w:suppressLineNumbers/>
        <w:suppressAutoHyphens/>
        <w:adjustRightInd w:val="0"/>
        <w:snapToGrid w:val="0"/>
        <w:spacing w:before="0" w:after="0"/>
        <w:rPr>
          <w:bCs/>
          <w:kern w:val="22"/>
        </w:rPr>
      </w:pPr>
    </w:p>
    <w:p w14:paraId="74A882EE" w14:textId="77777777" w:rsidR="005463D6" w:rsidRPr="00E36369" w:rsidRDefault="008D779D" w:rsidP="00312E76">
      <w:pPr>
        <w:pStyle w:val="Para1"/>
        <w:numPr>
          <w:ilvl w:val="0"/>
          <w:numId w:val="0"/>
        </w:numPr>
        <w:suppressLineNumbers/>
        <w:suppressAutoHyphens/>
        <w:adjustRightInd w:val="0"/>
        <w:snapToGrid w:val="0"/>
        <w:spacing w:before="0"/>
        <w:rPr>
          <w:bCs/>
          <w:kern w:val="22"/>
        </w:rPr>
      </w:pPr>
      <w:r w:rsidRPr="00E36369">
        <w:rPr>
          <w:bCs/>
          <w:kern w:val="22"/>
        </w:rPr>
        <w:t>Sustainable use is important because</w:t>
      </w:r>
      <w:r w:rsidR="00834106" w:rsidRPr="00E36369">
        <w:rPr>
          <w:bCs/>
          <w:kern w:val="22"/>
        </w:rPr>
        <w:t>:</w:t>
      </w:r>
    </w:p>
    <w:p w14:paraId="7FB3D706" w14:textId="77777777" w:rsidR="005463D6" w:rsidRPr="00312E76" w:rsidRDefault="00261B43" w:rsidP="00312E76">
      <w:pPr>
        <w:pStyle w:val="Para1"/>
        <w:numPr>
          <w:ilvl w:val="0"/>
          <w:numId w:val="14"/>
        </w:numPr>
        <w:suppressLineNumbers/>
        <w:suppressAutoHyphens/>
        <w:adjustRightInd w:val="0"/>
        <w:snapToGrid w:val="0"/>
        <w:spacing w:before="0"/>
        <w:rPr>
          <w:bCs/>
          <w:kern w:val="22"/>
        </w:rPr>
      </w:pPr>
      <w:r w:rsidRPr="00E36369">
        <w:rPr>
          <w:bCs/>
          <w:kern w:val="22"/>
        </w:rPr>
        <w:t>I</w:t>
      </w:r>
      <w:r w:rsidR="008D779D" w:rsidRPr="00E36369">
        <w:rPr>
          <w:bCs/>
          <w:kern w:val="22"/>
        </w:rPr>
        <w:t>t contributes to v</w:t>
      </w:r>
      <w:r w:rsidR="003E061F" w:rsidRPr="00E36369">
        <w:rPr>
          <w:bCs/>
          <w:kern w:val="22"/>
        </w:rPr>
        <w:t>iab</w:t>
      </w:r>
      <w:r w:rsidR="008D779D" w:rsidRPr="00E36369">
        <w:rPr>
          <w:bCs/>
          <w:kern w:val="22"/>
        </w:rPr>
        <w:t>l</w:t>
      </w:r>
      <w:r w:rsidR="003E061F" w:rsidRPr="00E36369">
        <w:rPr>
          <w:bCs/>
          <w:kern w:val="22"/>
        </w:rPr>
        <w:t>e</w:t>
      </w:r>
      <w:r w:rsidR="008D779D" w:rsidRPr="00E36369">
        <w:rPr>
          <w:bCs/>
          <w:kern w:val="22"/>
        </w:rPr>
        <w:t xml:space="preserve"> rural economi</w:t>
      </w:r>
      <w:r w:rsidR="003E061F" w:rsidRPr="00E36369">
        <w:rPr>
          <w:bCs/>
          <w:kern w:val="22"/>
        </w:rPr>
        <w:t xml:space="preserve">es, biodiversity conservation, economic development, food security, </w:t>
      </w:r>
      <w:proofErr w:type="gramStart"/>
      <w:r w:rsidR="003E061F" w:rsidRPr="00E36369">
        <w:rPr>
          <w:bCs/>
          <w:kern w:val="22"/>
        </w:rPr>
        <w:t>health</w:t>
      </w:r>
      <w:proofErr w:type="gramEnd"/>
      <w:r w:rsidR="003E061F" w:rsidRPr="00E36369">
        <w:rPr>
          <w:bCs/>
          <w:kern w:val="22"/>
        </w:rPr>
        <w:t xml:space="preserve"> and cultural traditions</w:t>
      </w:r>
      <w:r w:rsidR="00075D37" w:rsidRPr="00E36369">
        <w:rPr>
          <w:bCs/>
          <w:kern w:val="22"/>
        </w:rPr>
        <w:t>.</w:t>
      </w:r>
    </w:p>
    <w:p w14:paraId="314D0DF9" w14:textId="27A18893" w:rsidR="005463D6" w:rsidRPr="00312E76" w:rsidRDefault="00CD0AE1" w:rsidP="00312E76">
      <w:pPr>
        <w:pStyle w:val="Para1"/>
        <w:numPr>
          <w:ilvl w:val="0"/>
          <w:numId w:val="14"/>
        </w:numPr>
        <w:suppressLineNumbers/>
        <w:suppressAutoHyphens/>
        <w:adjustRightInd w:val="0"/>
        <w:snapToGrid w:val="0"/>
        <w:spacing w:before="0"/>
        <w:rPr>
          <w:bCs/>
          <w:kern w:val="22"/>
        </w:rPr>
      </w:pPr>
      <w:r w:rsidRPr="00E36369">
        <w:rPr>
          <w:bCs/>
          <w:kern w:val="22"/>
        </w:rPr>
        <w:t xml:space="preserve">It provides a range of benefits, </w:t>
      </w:r>
      <w:r w:rsidR="006E4BF0" w:rsidRPr="00E36369">
        <w:rPr>
          <w:bCs/>
          <w:kern w:val="22"/>
        </w:rPr>
        <w:t>including food, medicine, jobs, and spiritual well</w:t>
      </w:r>
      <w:r w:rsidR="001D70A8">
        <w:rPr>
          <w:bCs/>
          <w:kern w:val="22"/>
        </w:rPr>
        <w:t>-</w:t>
      </w:r>
      <w:r w:rsidR="006E4BF0" w:rsidRPr="00E36369">
        <w:rPr>
          <w:bCs/>
          <w:kern w:val="22"/>
        </w:rPr>
        <w:t>being</w:t>
      </w:r>
      <w:r w:rsidR="00075D37" w:rsidRPr="00E36369">
        <w:rPr>
          <w:bCs/>
          <w:kern w:val="22"/>
        </w:rPr>
        <w:t>.</w:t>
      </w:r>
    </w:p>
    <w:p w14:paraId="741DC89E" w14:textId="77777777" w:rsidR="00A0415A" w:rsidRPr="00312E76" w:rsidRDefault="006E4BF0" w:rsidP="00312E76">
      <w:pPr>
        <w:pStyle w:val="Para1"/>
        <w:numPr>
          <w:ilvl w:val="0"/>
          <w:numId w:val="14"/>
        </w:numPr>
        <w:suppressLineNumbers/>
        <w:suppressAutoHyphens/>
        <w:adjustRightInd w:val="0"/>
        <w:snapToGrid w:val="0"/>
        <w:spacing w:before="0"/>
        <w:rPr>
          <w:bCs/>
          <w:kern w:val="22"/>
        </w:rPr>
      </w:pPr>
      <w:r w:rsidRPr="00E36369">
        <w:rPr>
          <w:bCs/>
          <w:kern w:val="22"/>
        </w:rPr>
        <w:t xml:space="preserve">Many people depend on sustainable use for their livelihoods and have no other </w:t>
      </w:r>
      <w:r w:rsidR="00193631" w:rsidRPr="00E36369">
        <w:rPr>
          <w:bCs/>
          <w:kern w:val="22"/>
        </w:rPr>
        <w:t>income options</w:t>
      </w:r>
      <w:r w:rsidR="00075D37" w:rsidRPr="00E36369">
        <w:rPr>
          <w:bCs/>
          <w:kern w:val="22"/>
        </w:rPr>
        <w:t>.</w:t>
      </w:r>
    </w:p>
    <w:p w14:paraId="35A65A52" w14:textId="7B01287F" w:rsidR="005463D6" w:rsidRPr="00312E76" w:rsidRDefault="00023D77" w:rsidP="00312E76">
      <w:pPr>
        <w:pStyle w:val="Para1"/>
        <w:numPr>
          <w:ilvl w:val="0"/>
          <w:numId w:val="14"/>
        </w:numPr>
        <w:suppressLineNumbers/>
        <w:suppressAutoHyphens/>
        <w:adjustRightInd w:val="0"/>
        <w:snapToGrid w:val="0"/>
        <w:spacing w:before="0"/>
        <w:rPr>
          <w:bCs/>
          <w:kern w:val="22"/>
        </w:rPr>
      </w:pPr>
      <w:r w:rsidRPr="00E36369">
        <w:rPr>
          <w:bCs/>
          <w:kern w:val="22"/>
        </w:rPr>
        <w:t>I</w:t>
      </w:r>
      <w:r w:rsidR="00977791">
        <w:rPr>
          <w:bCs/>
          <w:kern w:val="22"/>
        </w:rPr>
        <w:t>t i</w:t>
      </w:r>
      <w:r w:rsidRPr="00E36369">
        <w:rPr>
          <w:bCs/>
          <w:kern w:val="22"/>
        </w:rPr>
        <w:t>ncentivi</w:t>
      </w:r>
      <w:r w:rsidR="00A376E5">
        <w:rPr>
          <w:bCs/>
          <w:kern w:val="22"/>
        </w:rPr>
        <w:t>z</w:t>
      </w:r>
      <w:r w:rsidRPr="00E36369">
        <w:rPr>
          <w:bCs/>
          <w:kern w:val="22"/>
        </w:rPr>
        <w:t>es species and habitat conservation</w:t>
      </w:r>
      <w:r w:rsidR="00075D37" w:rsidRPr="00E36369">
        <w:rPr>
          <w:bCs/>
          <w:kern w:val="22"/>
        </w:rPr>
        <w:t>.</w:t>
      </w:r>
    </w:p>
    <w:p w14:paraId="49E3DE9F" w14:textId="767B79B5" w:rsidR="00023D77" w:rsidRPr="00312E76" w:rsidRDefault="00977791" w:rsidP="00312E76">
      <w:pPr>
        <w:pStyle w:val="Para1"/>
        <w:numPr>
          <w:ilvl w:val="0"/>
          <w:numId w:val="14"/>
        </w:numPr>
        <w:suppressLineNumbers/>
        <w:suppressAutoHyphens/>
        <w:adjustRightInd w:val="0"/>
        <w:snapToGrid w:val="0"/>
        <w:spacing w:before="0"/>
        <w:rPr>
          <w:bCs/>
          <w:kern w:val="22"/>
        </w:rPr>
      </w:pPr>
      <w:r>
        <w:rPr>
          <w:bCs/>
          <w:kern w:val="22"/>
        </w:rPr>
        <w:t>It p</w:t>
      </w:r>
      <w:r w:rsidR="00023D77" w:rsidRPr="00E36369">
        <w:rPr>
          <w:bCs/>
          <w:kern w:val="22"/>
        </w:rPr>
        <w:t>rotects land for biodiversity</w:t>
      </w:r>
      <w:r w:rsidR="00075D37" w:rsidRPr="00E36369">
        <w:rPr>
          <w:bCs/>
          <w:kern w:val="22"/>
        </w:rPr>
        <w:t>.</w:t>
      </w:r>
    </w:p>
    <w:p w14:paraId="45E043A4" w14:textId="79F91268" w:rsidR="00023D77" w:rsidRPr="00312E76" w:rsidRDefault="00977791" w:rsidP="00312E76">
      <w:pPr>
        <w:pStyle w:val="Para1"/>
        <w:numPr>
          <w:ilvl w:val="0"/>
          <w:numId w:val="14"/>
        </w:numPr>
        <w:suppressLineNumbers/>
        <w:suppressAutoHyphens/>
        <w:adjustRightInd w:val="0"/>
        <w:snapToGrid w:val="0"/>
        <w:spacing w:before="0"/>
        <w:rPr>
          <w:bCs/>
          <w:kern w:val="22"/>
        </w:rPr>
      </w:pPr>
      <w:proofErr w:type="gramStart"/>
      <w:r>
        <w:rPr>
          <w:bCs/>
          <w:kern w:val="22"/>
        </w:rPr>
        <w:t>It</w:t>
      </w:r>
      <w:proofErr w:type="gramEnd"/>
      <w:r>
        <w:rPr>
          <w:bCs/>
          <w:kern w:val="22"/>
        </w:rPr>
        <w:t xml:space="preserve"> o</w:t>
      </w:r>
      <w:r w:rsidR="00023D77" w:rsidRPr="00E36369">
        <w:rPr>
          <w:bCs/>
          <w:kern w:val="22"/>
        </w:rPr>
        <w:t>ffsets costs of living alongside dangerous animals</w:t>
      </w:r>
      <w:r w:rsidR="0031045C" w:rsidRPr="00E36369">
        <w:rPr>
          <w:bCs/>
          <w:kern w:val="22"/>
        </w:rPr>
        <w:t>.</w:t>
      </w:r>
    </w:p>
    <w:p w14:paraId="478FC82A" w14:textId="77777777" w:rsidR="00164F20" w:rsidRPr="00E36369" w:rsidRDefault="00164F20" w:rsidP="00312E76">
      <w:pPr>
        <w:pStyle w:val="Para1"/>
        <w:numPr>
          <w:ilvl w:val="0"/>
          <w:numId w:val="0"/>
        </w:numPr>
        <w:suppressLineNumbers/>
        <w:suppressAutoHyphens/>
        <w:adjustRightInd w:val="0"/>
        <w:snapToGrid w:val="0"/>
        <w:spacing w:before="0" w:after="0"/>
        <w:rPr>
          <w:bCs/>
          <w:kern w:val="22"/>
        </w:rPr>
      </w:pPr>
    </w:p>
    <w:p w14:paraId="71FEC813" w14:textId="77777777" w:rsidR="0031045C" w:rsidRPr="00E36369" w:rsidRDefault="0031045C" w:rsidP="00312E76">
      <w:pPr>
        <w:pStyle w:val="Para1"/>
        <w:numPr>
          <w:ilvl w:val="0"/>
          <w:numId w:val="0"/>
        </w:numPr>
        <w:suppressLineNumbers/>
        <w:suppressAutoHyphens/>
        <w:adjustRightInd w:val="0"/>
        <w:snapToGrid w:val="0"/>
        <w:spacing w:before="0"/>
        <w:rPr>
          <w:bCs/>
          <w:kern w:val="22"/>
        </w:rPr>
      </w:pPr>
      <w:r w:rsidRPr="00E36369">
        <w:rPr>
          <w:bCs/>
          <w:kern w:val="22"/>
        </w:rPr>
        <w:t xml:space="preserve">However, </w:t>
      </w:r>
      <w:r w:rsidR="00874731" w:rsidRPr="00E36369">
        <w:rPr>
          <w:bCs/>
          <w:kern w:val="22"/>
        </w:rPr>
        <w:t>it is important to address barriers to sustainable use, which include</w:t>
      </w:r>
      <w:r w:rsidRPr="00E36369">
        <w:rPr>
          <w:bCs/>
          <w:kern w:val="22"/>
        </w:rPr>
        <w:t>:</w:t>
      </w:r>
    </w:p>
    <w:p w14:paraId="564E726B" w14:textId="77777777" w:rsidR="0031045C" w:rsidRPr="00312E76" w:rsidRDefault="0031045C" w:rsidP="00312E76">
      <w:pPr>
        <w:pStyle w:val="Para1"/>
        <w:numPr>
          <w:ilvl w:val="0"/>
          <w:numId w:val="15"/>
        </w:numPr>
        <w:suppressLineNumbers/>
        <w:suppressAutoHyphens/>
        <w:adjustRightInd w:val="0"/>
        <w:snapToGrid w:val="0"/>
        <w:spacing w:before="0"/>
        <w:rPr>
          <w:bCs/>
          <w:kern w:val="22"/>
        </w:rPr>
      </w:pPr>
      <w:r w:rsidRPr="00312E76">
        <w:rPr>
          <w:bCs/>
          <w:kern w:val="22"/>
        </w:rPr>
        <w:t>Conflict between people and wildlife</w:t>
      </w:r>
      <w:r w:rsidR="00A10E6F" w:rsidRPr="00312E76">
        <w:rPr>
          <w:bCs/>
          <w:kern w:val="22"/>
        </w:rPr>
        <w:t>.</w:t>
      </w:r>
    </w:p>
    <w:p w14:paraId="1A8853E8" w14:textId="77777777" w:rsidR="0031045C" w:rsidRPr="00312E76" w:rsidRDefault="0031045C" w:rsidP="00312E76">
      <w:pPr>
        <w:pStyle w:val="Para1"/>
        <w:numPr>
          <w:ilvl w:val="0"/>
          <w:numId w:val="15"/>
        </w:numPr>
        <w:suppressLineNumbers/>
        <w:suppressAutoHyphens/>
        <w:adjustRightInd w:val="0"/>
        <w:snapToGrid w:val="0"/>
        <w:spacing w:before="0"/>
        <w:rPr>
          <w:bCs/>
          <w:kern w:val="22"/>
        </w:rPr>
      </w:pPr>
      <w:r w:rsidRPr="00312E76">
        <w:rPr>
          <w:bCs/>
          <w:kern w:val="22"/>
        </w:rPr>
        <w:t xml:space="preserve">Weak tenure, poor </w:t>
      </w:r>
      <w:proofErr w:type="gramStart"/>
      <w:r w:rsidR="00A10E6F" w:rsidRPr="00312E76">
        <w:rPr>
          <w:bCs/>
          <w:kern w:val="22"/>
        </w:rPr>
        <w:t>recognition</w:t>
      </w:r>
      <w:proofErr w:type="gramEnd"/>
      <w:r w:rsidR="00FA62A0" w:rsidRPr="00312E76">
        <w:rPr>
          <w:bCs/>
          <w:kern w:val="22"/>
        </w:rPr>
        <w:t xml:space="preserve"> </w:t>
      </w:r>
      <w:r w:rsidRPr="00312E76">
        <w:rPr>
          <w:bCs/>
          <w:kern w:val="22"/>
        </w:rPr>
        <w:t>or enforcement of local rights</w:t>
      </w:r>
      <w:r w:rsidR="00486489" w:rsidRPr="00312E76">
        <w:rPr>
          <w:bCs/>
          <w:kern w:val="22"/>
        </w:rPr>
        <w:t xml:space="preserve"> -</w:t>
      </w:r>
      <w:r w:rsidR="001C168A" w:rsidRPr="00312E76">
        <w:rPr>
          <w:bCs/>
          <w:kern w:val="22"/>
        </w:rPr>
        <w:t xml:space="preserve"> without rights it is extremely difficult for communities to manage their own resources</w:t>
      </w:r>
      <w:r w:rsidR="00A10E6F" w:rsidRPr="00312E76">
        <w:rPr>
          <w:bCs/>
          <w:kern w:val="22"/>
        </w:rPr>
        <w:t>.</w:t>
      </w:r>
    </w:p>
    <w:p w14:paraId="7B07A75F" w14:textId="77777777" w:rsidR="0031045C" w:rsidRPr="00312E76" w:rsidRDefault="0031045C" w:rsidP="00312E76">
      <w:pPr>
        <w:pStyle w:val="Para1"/>
        <w:numPr>
          <w:ilvl w:val="0"/>
          <w:numId w:val="15"/>
        </w:numPr>
        <w:suppressLineNumbers/>
        <w:suppressAutoHyphens/>
        <w:adjustRightInd w:val="0"/>
        <w:snapToGrid w:val="0"/>
        <w:spacing w:before="0"/>
        <w:rPr>
          <w:bCs/>
          <w:kern w:val="22"/>
        </w:rPr>
      </w:pPr>
      <w:r w:rsidRPr="00312E76">
        <w:rPr>
          <w:bCs/>
          <w:kern w:val="22"/>
        </w:rPr>
        <w:t>Unequal distribution of costs and benefits from wildlife</w:t>
      </w:r>
      <w:r w:rsidR="002E774C" w:rsidRPr="00312E76">
        <w:rPr>
          <w:bCs/>
          <w:kern w:val="22"/>
        </w:rPr>
        <w:t xml:space="preserve"> where</w:t>
      </w:r>
      <w:r w:rsidR="00385475" w:rsidRPr="00312E76">
        <w:rPr>
          <w:bCs/>
          <w:kern w:val="22"/>
        </w:rPr>
        <w:t xml:space="preserve"> issues of social justice </w:t>
      </w:r>
      <w:r w:rsidR="002E774C" w:rsidRPr="00312E76">
        <w:rPr>
          <w:bCs/>
          <w:kern w:val="22"/>
        </w:rPr>
        <w:t xml:space="preserve">are </w:t>
      </w:r>
      <w:r w:rsidR="00385475" w:rsidRPr="00312E76">
        <w:rPr>
          <w:bCs/>
          <w:kern w:val="22"/>
        </w:rPr>
        <w:t xml:space="preserve">left </w:t>
      </w:r>
      <w:r w:rsidR="000268FA" w:rsidRPr="00312E76">
        <w:rPr>
          <w:bCs/>
          <w:kern w:val="22"/>
        </w:rPr>
        <w:t>unaddressed</w:t>
      </w:r>
      <w:r w:rsidR="00A10E6F" w:rsidRPr="00312E76">
        <w:rPr>
          <w:bCs/>
          <w:kern w:val="22"/>
        </w:rPr>
        <w:t>.</w:t>
      </w:r>
    </w:p>
    <w:p w14:paraId="6FACDB46" w14:textId="77777777" w:rsidR="0031045C" w:rsidRPr="00312E76" w:rsidRDefault="0031045C" w:rsidP="00312E76">
      <w:pPr>
        <w:pStyle w:val="Para1"/>
        <w:numPr>
          <w:ilvl w:val="0"/>
          <w:numId w:val="15"/>
        </w:numPr>
        <w:suppressLineNumbers/>
        <w:suppressAutoHyphens/>
        <w:adjustRightInd w:val="0"/>
        <w:snapToGrid w:val="0"/>
        <w:spacing w:before="0"/>
        <w:rPr>
          <w:bCs/>
          <w:kern w:val="22"/>
        </w:rPr>
      </w:pPr>
      <w:r w:rsidRPr="00312E76">
        <w:rPr>
          <w:bCs/>
          <w:kern w:val="22"/>
        </w:rPr>
        <w:t>Powerful external interests that seek to undermine local peoples</w:t>
      </w:r>
      <w:r w:rsidR="002E774C" w:rsidRPr="00312E76">
        <w:rPr>
          <w:bCs/>
          <w:kern w:val="22"/>
        </w:rPr>
        <w:t>’</w:t>
      </w:r>
      <w:r w:rsidRPr="00312E76">
        <w:rPr>
          <w:bCs/>
          <w:kern w:val="22"/>
        </w:rPr>
        <w:t xml:space="preserve"> rights.</w:t>
      </w:r>
    </w:p>
    <w:p w14:paraId="1E8BCCA8" w14:textId="107FAF41" w:rsidR="00385475" w:rsidRPr="00312E76" w:rsidRDefault="004F0449" w:rsidP="00312E76">
      <w:pPr>
        <w:pStyle w:val="Para1"/>
        <w:numPr>
          <w:ilvl w:val="0"/>
          <w:numId w:val="0"/>
        </w:numPr>
        <w:suppressLineNumbers/>
        <w:suppressAutoHyphens/>
        <w:adjustRightInd w:val="0"/>
        <w:snapToGrid w:val="0"/>
        <w:spacing w:after="0"/>
        <w:rPr>
          <w:bCs/>
          <w:kern w:val="22"/>
        </w:rPr>
      </w:pPr>
      <w:r w:rsidRPr="00312E76">
        <w:rPr>
          <w:bCs/>
          <w:kern w:val="22"/>
        </w:rPr>
        <w:t>Ms. L</w:t>
      </w:r>
      <w:r w:rsidR="00B628FE" w:rsidRPr="00312E76">
        <w:rPr>
          <w:bCs/>
          <w:kern w:val="22"/>
        </w:rPr>
        <w:t>o</w:t>
      </w:r>
      <w:r w:rsidRPr="00312E76">
        <w:rPr>
          <w:bCs/>
          <w:kern w:val="22"/>
        </w:rPr>
        <w:t>uis then gave an account of her experiences in Namibia, where giving rights to communities ha</w:t>
      </w:r>
      <w:r w:rsidR="006C3085" w:rsidRPr="00312E76">
        <w:rPr>
          <w:bCs/>
          <w:kern w:val="22"/>
        </w:rPr>
        <w:t>d</w:t>
      </w:r>
      <w:r w:rsidRPr="00312E76">
        <w:rPr>
          <w:bCs/>
          <w:kern w:val="22"/>
        </w:rPr>
        <w:t xml:space="preserve"> helped ensure the protection of </w:t>
      </w:r>
      <w:r w:rsidR="00236F39" w:rsidRPr="00312E76">
        <w:rPr>
          <w:bCs/>
          <w:kern w:val="22"/>
        </w:rPr>
        <w:t>habitat</w:t>
      </w:r>
      <w:r w:rsidR="0080169E" w:rsidRPr="00312E76">
        <w:rPr>
          <w:bCs/>
          <w:kern w:val="22"/>
        </w:rPr>
        <w:t>s</w:t>
      </w:r>
      <w:r w:rsidR="00687107" w:rsidRPr="00312E76">
        <w:rPr>
          <w:bCs/>
          <w:kern w:val="22"/>
        </w:rPr>
        <w:t xml:space="preserve">. </w:t>
      </w:r>
      <w:r w:rsidR="00255139" w:rsidRPr="00312E76">
        <w:rPr>
          <w:bCs/>
          <w:kern w:val="22"/>
        </w:rPr>
        <w:t xml:space="preserve">When you increase </w:t>
      </w:r>
      <w:r w:rsidR="001854C8" w:rsidRPr="00312E76">
        <w:rPr>
          <w:bCs/>
          <w:kern w:val="22"/>
        </w:rPr>
        <w:t xml:space="preserve">their </w:t>
      </w:r>
      <w:r w:rsidR="00255139" w:rsidRPr="00312E76">
        <w:rPr>
          <w:bCs/>
          <w:kern w:val="22"/>
        </w:rPr>
        <w:t xml:space="preserve">economic value, communities become more tolerant </w:t>
      </w:r>
      <w:r w:rsidR="001854C8" w:rsidRPr="00312E76">
        <w:rPr>
          <w:bCs/>
          <w:kern w:val="22"/>
        </w:rPr>
        <w:t xml:space="preserve">and respectful </w:t>
      </w:r>
      <w:r w:rsidR="00255139" w:rsidRPr="00312E76">
        <w:rPr>
          <w:bCs/>
          <w:kern w:val="22"/>
        </w:rPr>
        <w:t>towards wildlife</w:t>
      </w:r>
      <w:r w:rsidR="00FA62A0" w:rsidRPr="00312E76">
        <w:rPr>
          <w:bCs/>
          <w:kern w:val="22"/>
        </w:rPr>
        <w:t>,</w:t>
      </w:r>
      <w:r w:rsidR="001C5245" w:rsidRPr="00312E76">
        <w:rPr>
          <w:bCs/>
          <w:kern w:val="22"/>
        </w:rPr>
        <w:t xml:space="preserve"> and social benefits</w:t>
      </w:r>
      <w:r w:rsidR="00D410A4" w:rsidRPr="00312E76">
        <w:rPr>
          <w:bCs/>
          <w:kern w:val="22"/>
        </w:rPr>
        <w:t xml:space="preserve"> and </w:t>
      </w:r>
      <w:r w:rsidR="000268FA" w:rsidRPr="00312E76">
        <w:rPr>
          <w:bCs/>
          <w:kern w:val="22"/>
        </w:rPr>
        <w:t>empowerment</w:t>
      </w:r>
      <w:r w:rsidR="001C5245" w:rsidRPr="00312E76">
        <w:rPr>
          <w:bCs/>
          <w:kern w:val="22"/>
        </w:rPr>
        <w:t xml:space="preserve"> for </w:t>
      </w:r>
      <w:proofErr w:type="gramStart"/>
      <w:r w:rsidR="001C5245" w:rsidRPr="00312E76">
        <w:rPr>
          <w:bCs/>
          <w:kern w:val="22"/>
        </w:rPr>
        <w:t>communities</w:t>
      </w:r>
      <w:proofErr w:type="gramEnd"/>
      <w:r w:rsidR="001C5245" w:rsidRPr="00312E76">
        <w:rPr>
          <w:bCs/>
          <w:kern w:val="22"/>
        </w:rPr>
        <w:t xml:space="preserve"> increase. </w:t>
      </w:r>
      <w:r w:rsidR="00D410A4" w:rsidRPr="00312E76">
        <w:rPr>
          <w:bCs/>
          <w:kern w:val="22"/>
        </w:rPr>
        <w:t>Overall, this le</w:t>
      </w:r>
      <w:r w:rsidR="006C3085" w:rsidRPr="00312E76">
        <w:rPr>
          <w:bCs/>
          <w:kern w:val="22"/>
        </w:rPr>
        <w:t>d</w:t>
      </w:r>
      <w:r w:rsidR="00D410A4" w:rsidRPr="00312E76">
        <w:rPr>
          <w:bCs/>
          <w:kern w:val="22"/>
        </w:rPr>
        <w:t xml:space="preserve"> to habitat protection in the long term. </w:t>
      </w:r>
      <w:r w:rsidR="004364F6" w:rsidRPr="00312E76">
        <w:rPr>
          <w:bCs/>
          <w:kern w:val="22"/>
        </w:rPr>
        <w:t>Ms. L</w:t>
      </w:r>
      <w:r w:rsidR="00B628FE" w:rsidRPr="00312E76">
        <w:rPr>
          <w:bCs/>
          <w:kern w:val="22"/>
        </w:rPr>
        <w:t>o</w:t>
      </w:r>
      <w:r w:rsidR="004364F6" w:rsidRPr="00312E76">
        <w:rPr>
          <w:bCs/>
          <w:kern w:val="22"/>
        </w:rPr>
        <w:t xml:space="preserve">uis concluded by saying that community conservation </w:t>
      </w:r>
      <w:r w:rsidR="006C3085" w:rsidRPr="00312E76">
        <w:rPr>
          <w:bCs/>
          <w:kern w:val="22"/>
        </w:rPr>
        <w:t>wa</w:t>
      </w:r>
      <w:r w:rsidR="004364F6" w:rsidRPr="00312E76">
        <w:rPr>
          <w:bCs/>
          <w:kern w:val="22"/>
        </w:rPr>
        <w:t xml:space="preserve">s at the heart of the Southern African </w:t>
      </w:r>
      <w:r w:rsidR="0080169E" w:rsidRPr="00312E76">
        <w:rPr>
          <w:bCs/>
          <w:kern w:val="22"/>
        </w:rPr>
        <w:t>e</w:t>
      </w:r>
      <w:r w:rsidR="004364F6" w:rsidRPr="00312E76">
        <w:rPr>
          <w:bCs/>
          <w:kern w:val="22"/>
        </w:rPr>
        <w:t xml:space="preserve">conomy and future development plans. </w:t>
      </w:r>
      <w:r w:rsidR="00B20FAF" w:rsidRPr="00312E76">
        <w:rPr>
          <w:bCs/>
          <w:kern w:val="22"/>
        </w:rPr>
        <w:t xml:space="preserve">We need to empower and give rights to communities </w:t>
      </w:r>
      <w:r w:rsidR="00EA6CA2" w:rsidRPr="00312E76">
        <w:rPr>
          <w:bCs/>
          <w:kern w:val="22"/>
        </w:rPr>
        <w:t xml:space="preserve">so we can ensure they protect our environment. </w:t>
      </w:r>
    </w:p>
    <w:p w14:paraId="7D5F2EF0" w14:textId="0D731D45" w:rsidR="00916C0A" w:rsidRPr="00E36369" w:rsidRDefault="0076104E" w:rsidP="00312E76">
      <w:pPr>
        <w:pStyle w:val="Para1"/>
        <w:keepNext/>
        <w:numPr>
          <w:ilvl w:val="0"/>
          <w:numId w:val="0"/>
        </w:numPr>
        <w:suppressLineNumbers/>
        <w:suppressAutoHyphens/>
        <w:adjustRightInd w:val="0"/>
        <w:snapToGrid w:val="0"/>
        <w:rPr>
          <w:b/>
          <w:kern w:val="22"/>
        </w:rPr>
      </w:pPr>
      <w:r w:rsidRPr="00E36369">
        <w:rPr>
          <w:b/>
          <w:kern w:val="22"/>
        </w:rPr>
        <w:t xml:space="preserve">The Big Shift. Business for biodiversity: Lessons learned from over 10 years of the Union for Ethical </w:t>
      </w:r>
      <w:proofErr w:type="spellStart"/>
      <w:r w:rsidRPr="00E36369">
        <w:rPr>
          <w:b/>
          <w:kern w:val="22"/>
        </w:rPr>
        <w:t>Biotrade</w:t>
      </w:r>
      <w:proofErr w:type="spellEnd"/>
      <w:r w:rsidR="00916C0A" w:rsidRPr="00E36369">
        <w:rPr>
          <w:b/>
          <w:kern w:val="22"/>
        </w:rPr>
        <w:t xml:space="preserve"> </w:t>
      </w:r>
      <w:r w:rsidR="008A5416" w:rsidRPr="00E36369">
        <w:rPr>
          <w:b/>
          <w:kern w:val="22"/>
        </w:rPr>
        <w:t xml:space="preserve">by Ms. </w:t>
      </w:r>
      <w:r w:rsidR="00916C0A" w:rsidRPr="00E36369">
        <w:rPr>
          <w:b/>
          <w:kern w:val="22"/>
        </w:rPr>
        <w:t xml:space="preserve">Valerie Normand, </w:t>
      </w:r>
      <w:r w:rsidR="008A5416" w:rsidRPr="00E36369">
        <w:rPr>
          <w:b/>
          <w:kern w:val="22"/>
        </w:rPr>
        <w:t xml:space="preserve">Senior </w:t>
      </w:r>
      <w:r w:rsidR="00B2302C">
        <w:rPr>
          <w:b/>
          <w:kern w:val="22"/>
        </w:rPr>
        <w:t>E</w:t>
      </w:r>
      <w:r w:rsidR="008A5416" w:rsidRPr="00E36369">
        <w:rPr>
          <w:b/>
          <w:kern w:val="22"/>
        </w:rPr>
        <w:t xml:space="preserve">xpert on </w:t>
      </w:r>
      <w:proofErr w:type="gramStart"/>
      <w:r w:rsidR="00562ABF" w:rsidRPr="00E36369">
        <w:rPr>
          <w:b/>
          <w:kern w:val="22"/>
        </w:rPr>
        <w:t>Access</w:t>
      </w:r>
      <w:proofErr w:type="gramEnd"/>
      <w:r w:rsidR="00562ABF" w:rsidRPr="00E36369">
        <w:rPr>
          <w:b/>
          <w:kern w:val="22"/>
        </w:rPr>
        <w:t xml:space="preserve"> and Benefit-sharing</w:t>
      </w:r>
      <w:r w:rsidR="008A5416" w:rsidRPr="00E36369">
        <w:rPr>
          <w:b/>
          <w:kern w:val="22"/>
        </w:rPr>
        <w:t xml:space="preserve">, </w:t>
      </w:r>
      <w:r w:rsidR="00916C0A" w:rsidRPr="00E36369">
        <w:rPr>
          <w:b/>
          <w:kern w:val="22"/>
        </w:rPr>
        <w:t xml:space="preserve">Union for Ethical </w:t>
      </w:r>
      <w:proofErr w:type="spellStart"/>
      <w:r w:rsidR="00916C0A" w:rsidRPr="00E36369">
        <w:rPr>
          <w:b/>
          <w:kern w:val="22"/>
        </w:rPr>
        <w:t>Biotrade</w:t>
      </w:r>
      <w:proofErr w:type="spellEnd"/>
    </w:p>
    <w:p w14:paraId="4798A29A" w14:textId="1A481736" w:rsidR="00186E73" w:rsidRPr="00312E76" w:rsidRDefault="00B628FE" w:rsidP="00312E76">
      <w:pPr>
        <w:pStyle w:val="Para1"/>
        <w:numPr>
          <w:ilvl w:val="0"/>
          <w:numId w:val="0"/>
        </w:numPr>
        <w:suppressLineNumbers/>
        <w:suppressAutoHyphens/>
        <w:adjustRightInd w:val="0"/>
        <w:snapToGrid w:val="0"/>
        <w:rPr>
          <w:kern w:val="22"/>
        </w:rPr>
      </w:pPr>
      <w:r w:rsidRPr="00312E76">
        <w:rPr>
          <w:kern w:val="22"/>
        </w:rPr>
        <w:t xml:space="preserve">Ms. </w:t>
      </w:r>
      <w:r w:rsidR="00916C0A" w:rsidRPr="00312E76">
        <w:rPr>
          <w:kern w:val="22"/>
        </w:rPr>
        <w:t>Valerie Normand, Senior Expert on</w:t>
      </w:r>
      <w:r w:rsidR="00916C0A" w:rsidRPr="00312E76" w:rsidDel="00562ABF">
        <w:rPr>
          <w:kern w:val="22"/>
        </w:rPr>
        <w:t xml:space="preserve"> </w:t>
      </w:r>
      <w:proofErr w:type="gramStart"/>
      <w:r w:rsidR="00562ABF" w:rsidRPr="00312E76">
        <w:rPr>
          <w:kern w:val="22"/>
        </w:rPr>
        <w:t>Access</w:t>
      </w:r>
      <w:proofErr w:type="gramEnd"/>
      <w:r w:rsidR="00562ABF" w:rsidRPr="00312E76">
        <w:rPr>
          <w:kern w:val="22"/>
        </w:rPr>
        <w:t xml:space="preserve"> and Benefit-sharing</w:t>
      </w:r>
      <w:r w:rsidR="00DF730F" w:rsidRPr="00312E76">
        <w:rPr>
          <w:kern w:val="22"/>
        </w:rPr>
        <w:t xml:space="preserve"> (ABS)</w:t>
      </w:r>
      <w:r w:rsidR="00562ABF" w:rsidRPr="00312E76">
        <w:rPr>
          <w:kern w:val="22"/>
        </w:rPr>
        <w:t xml:space="preserve"> </w:t>
      </w:r>
      <w:r w:rsidR="00916C0A" w:rsidRPr="00312E76">
        <w:rPr>
          <w:kern w:val="22"/>
        </w:rPr>
        <w:t xml:space="preserve">for the Union for Ethical </w:t>
      </w:r>
      <w:proofErr w:type="spellStart"/>
      <w:r w:rsidR="00916C0A" w:rsidRPr="00312E76">
        <w:rPr>
          <w:kern w:val="22"/>
        </w:rPr>
        <w:t>Biotrade</w:t>
      </w:r>
      <w:proofErr w:type="spellEnd"/>
      <w:r w:rsidR="00916C0A" w:rsidRPr="00312E76">
        <w:rPr>
          <w:kern w:val="22"/>
        </w:rPr>
        <w:t xml:space="preserve">, gave a presentation on sustainable use in the private sector. </w:t>
      </w:r>
      <w:r w:rsidR="00913ED0" w:rsidRPr="00312E76">
        <w:rPr>
          <w:kern w:val="22"/>
        </w:rPr>
        <w:t>Mrs. Normand began by giving a</w:t>
      </w:r>
      <w:r w:rsidR="000B5C29" w:rsidRPr="00312E76">
        <w:rPr>
          <w:kern w:val="22"/>
        </w:rPr>
        <w:t xml:space="preserve">n </w:t>
      </w:r>
      <w:r w:rsidR="000B5C29" w:rsidRPr="00312E76">
        <w:rPr>
          <w:kern w:val="22"/>
        </w:rPr>
        <w:lastRenderedPageBreak/>
        <w:t xml:space="preserve">overview of the Union for Ethical </w:t>
      </w:r>
      <w:proofErr w:type="spellStart"/>
      <w:r w:rsidR="000B5C29" w:rsidRPr="00312E76">
        <w:rPr>
          <w:kern w:val="22"/>
        </w:rPr>
        <w:t>Biotrade</w:t>
      </w:r>
      <w:proofErr w:type="spellEnd"/>
      <w:r w:rsidR="000B5C29" w:rsidRPr="00312E76">
        <w:rPr>
          <w:kern w:val="22"/>
        </w:rPr>
        <w:t xml:space="preserve"> (UEBT)</w:t>
      </w:r>
      <w:r w:rsidR="00566869" w:rsidRPr="00312E76">
        <w:rPr>
          <w:kern w:val="22"/>
        </w:rPr>
        <w:t>,</w:t>
      </w:r>
      <w:r w:rsidR="007934DE" w:rsidRPr="00312E76">
        <w:rPr>
          <w:kern w:val="22"/>
        </w:rPr>
        <w:t xml:space="preserve"> a non-profit association that promotes ethical sourcing of ingredients from biodiversity. </w:t>
      </w:r>
      <w:r w:rsidR="00C15C0F" w:rsidRPr="00312E76">
        <w:rPr>
          <w:kern w:val="22"/>
        </w:rPr>
        <w:t xml:space="preserve">She said that UEBT </w:t>
      </w:r>
      <w:r w:rsidR="007934DE" w:rsidRPr="00312E76">
        <w:rPr>
          <w:kern w:val="22"/>
        </w:rPr>
        <w:t>support</w:t>
      </w:r>
      <w:r w:rsidR="00C15C0F" w:rsidRPr="00312E76">
        <w:rPr>
          <w:kern w:val="22"/>
        </w:rPr>
        <w:t>ed</w:t>
      </w:r>
      <w:r w:rsidR="007934DE" w:rsidRPr="00312E76">
        <w:rPr>
          <w:kern w:val="22"/>
        </w:rPr>
        <w:t xml:space="preserve"> and verifie</w:t>
      </w:r>
      <w:r w:rsidR="00C15C0F" w:rsidRPr="00312E76">
        <w:rPr>
          <w:kern w:val="22"/>
        </w:rPr>
        <w:t>d</w:t>
      </w:r>
      <w:r w:rsidR="007934DE" w:rsidRPr="00312E76">
        <w:rPr>
          <w:kern w:val="22"/>
        </w:rPr>
        <w:t xml:space="preserve"> the commitments of companies in the food</w:t>
      </w:r>
      <w:r w:rsidR="000F0B44" w:rsidRPr="00312E76">
        <w:rPr>
          <w:kern w:val="22"/>
        </w:rPr>
        <w:t xml:space="preserve">, cosmetic, </w:t>
      </w:r>
      <w:r w:rsidR="00486FB7" w:rsidRPr="00312E76">
        <w:rPr>
          <w:kern w:val="22"/>
        </w:rPr>
        <w:t xml:space="preserve">natural </w:t>
      </w:r>
      <w:r w:rsidR="000F0B44" w:rsidRPr="00312E76">
        <w:rPr>
          <w:kern w:val="22"/>
        </w:rPr>
        <w:t>pharmaceutical</w:t>
      </w:r>
      <w:r w:rsidR="00486FB7" w:rsidRPr="00312E76">
        <w:rPr>
          <w:kern w:val="22"/>
        </w:rPr>
        <w:t xml:space="preserve">, personal care, </w:t>
      </w:r>
      <w:proofErr w:type="gramStart"/>
      <w:r w:rsidR="00486FB7" w:rsidRPr="00312E76">
        <w:rPr>
          <w:kern w:val="22"/>
        </w:rPr>
        <w:t>flavours</w:t>
      </w:r>
      <w:proofErr w:type="gramEnd"/>
      <w:r w:rsidR="00486FB7" w:rsidRPr="00312E76">
        <w:rPr>
          <w:kern w:val="22"/>
        </w:rPr>
        <w:t xml:space="preserve"> and fragrances</w:t>
      </w:r>
      <w:r w:rsidR="000F0B44" w:rsidRPr="00312E76">
        <w:rPr>
          <w:kern w:val="22"/>
        </w:rPr>
        <w:t xml:space="preserve"> </w:t>
      </w:r>
      <w:r w:rsidR="007934DE" w:rsidRPr="00312E76">
        <w:rPr>
          <w:kern w:val="22"/>
        </w:rPr>
        <w:t>sector</w:t>
      </w:r>
      <w:r w:rsidR="000F0B44" w:rsidRPr="00312E76">
        <w:rPr>
          <w:kern w:val="22"/>
        </w:rPr>
        <w:t xml:space="preserve">s to sourcing with respect to people and biodiversity. </w:t>
      </w:r>
      <w:r w:rsidR="00E766F9" w:rsidRPr="00312E76">
        <w:rPr>
          <w:kern w:val="22"/>
        </w:rPr>
        <w:t xml:space="preserve">The UEBT Ethical </w:t>
      </w:r>
      <w:proofErr w:type="spellStart"/>
      <w:r w:rsidR="00E766F9" w:rsidRPr="00312E76">
        <w:rPr>
          <w:kern w:val="22"/>
        </w:rPr>
        <w:t>Biotrade</w:t>
      </w:r>
      <w:proofErr w:type="spellEnd"/>
      <w:r w:rsidR="00E766F9" w:rsidRPr="00312E76">
        <w:rPr>
          <w:kern w:val="22"/>
        </w:rPr>
        <w:t xml:space="preserve"> Standard </w:t>
      </w:r>
      <w:r w:rsidR="00C15C0F" w:rsidRPr="00312E76">
        <w:rPr>
          <w:kern w:val="22"/>
        </w:rPr>
        <w:t>wa</w:t>
      </w:r>
      <w:r w:rsidR="00F0738A" w:rsidRPr="00312E76">
        <w:rPr>
          <w:kern w:val="22"/>
        </w:rPr>
        <w:t xml:space="preserve">s at the core of UEBT’s work and </w:t>
      </w:r>
      <w:r w:rsidR="00C15C0F" w:rsidRPr="00312E76">
        <w:rPr>
          <w:kern w:val="22"/>
        </w:rPr>
        <w:t>wa</w:t>
      </w:r>
      <w:r w:rsidR="00F0738A" w:rsidRPr="00312E76">
        <w:rPr>
          <w:kern w:val="22"/>
        </w:rPr>
        <w:t xml:space="preserve">s based on </w:t>
      </w:r>
      <w:r w:rsidR="003A3C9F" w:rsidRPr="00312E76">
        <w:rPr>
          <w:kern w:val="22"/>
        </w:rPr>
        <w:t>seven</w:t>
      </w:r>
      <w:r w:rsidR="00F0738A" w:rsidRPr="00312E76">
        <w:rPr>
          <w:kern w:val="22"/>
        </w:rPr>
        <w:t xml:space="preserve"> principles, </w:t>
      </w:r>
      <w:r w:rsidR="003A3C9F" w:rsidRPr="00312E76">
        <w:rPr>
          <w:kern w:val="22"/>
        </w:rPr>
        <w:t>three</w:t>
      </w:r>
      <w:r w:rsidR="00F0738A" w:rsidRPr="00312E76">
        <w:rPr>
          <w:kern w:val="22"/>
        </w:rPr>
        <w:t xml:space="preserve"> of which </w:t>
      </w:r>
      <w:r w:rsidR="00C15C0F" w:rsidRPr="00312E76">
        <w:rPr>
          <w:kern w:val="22"/>
        </w:rPr>
        <w:t xml:space="preserve">were </w:t>
      </w:r>
      <w:r w:rsidR="00F0738A" w:rsidRPr="00312E76">
        <w:rPr>
          <w:kern w:val="22"/>
        </w:rPr>
        <w:t>directly related to the objectives</w:t>
      </w:r>
      <w:r w:rsidR="00C15C0F" w:rsidRPr="00312E76">
        <w:rPr>
          <w:kern w:val="22"/>
        </w:rPr>
        <w:t xml:space="preserve"> of the Convention</w:t>
      </w:r>
      <w:r w:rsidR="00F0738A" w:rsidRPr="00312E76">
        <w:rPr>
          <w:kern w:val="22"/>
        </w:rPr>
        <w:t xml:space="preserve">, including sustainable use. </w:t>
      </w:r>
      <w:r w:rsidR="006F6BF4" w:rsidRPr="00312E76">
        <w:rPr>
          <w:kern w:val="22"/>
        </w:rPr>
        <w:t xml:space="preserve">The standard </w:t>
      </w:r>
      <w:r w:rsidR="00C15C0F" w:rsidRPr="00312E76">
        <w:rPr>
          <w:kern w:val="22"/>
        </w:rPr>
        <w:t>wa</w:t>
      </w:r>
      <w:r w:rsidR="006F6BF4" w:rsidRPr="00312E76">
        <w:rPr>
          <w:kern w:val="22"/>
        </w:rPr>
        <w:t xml:space="preserve">s organized in principles, </w:t>
      </w:r>
      <w:proofErr w:type="gramStart"/>
      <w:r w:rsidR="006F6BF4" w:rsidRPr="00312E76">
        <w:rPr>
          <w:kern w:val="22"/>
        </w:rPr>
        <w:t>criteria</w:t>
      </w:r>
      <w:proofErr w:type="gramEnd"/>
      <w:r w:rsidR="006F6BF4" w:rsidRPr="00312E76">
        <w:rPr>
          <w:kern w:val="22"/>
        </w:rPr>
        <w:t xml:space="preserve"> and indicators. </w:t>
      </w:r>
      <w:r w:rsidR="00323DA6" w:rsidRPr="00312E76">
        <w:rPr>
          <w:kern w:val="22"/>
        </w:rPr>
        <w:t>The companies that work</w:t>
      </w:r>
      <w:r w:rsidR="00C15C0F" w:rsidRPr="00312E76">
        <w:rPr>
          <w:kern w:val="22"/>
        </w:rPr>
        <w:t>ed</w:t>
      </w:r>
      <w:r w:rsidR="00323DA6" w:rsidRPr="00312E76">
        <w:rPr>
          <w:kern w:val="22"/>
        </w:rPr>
        <w:t xml:space="preserve"> with UEBT use</w:t>
      </w:r>
      <w:r w:rsidR="00C15C0F" w:rsidRPr="00312E76">
        <w:rPr>
          <w:kern w:val="22"/>
        </w:rPr>
        <w:t>d</w:t>
      </w:r>
      <w:r w:rsidR="00323DA6" w:rsidRPr="00312E76">
        <w:rPr>
          <w:kern w:val="22"/>
        </w:rPr>
        <w:t xml:space="preserve"> small amounts of ingredients from biodiversity, particularly </w:t>
      </w:r>
      <w:r w:rsidR="00AE0051" w:rsidRPr="00312E76">
        <w:rPr>
          <w:kern w:val="22"/>
        </w:rPr>
        <w:t xml:space="preserve">domesticated or wild </w:t>
      </w:r>
      <w:r w:rsidR="00323DA6" w:rsidRPr="00312E76">
        <w:rPr>
          <w:kern w:val="22"/>
        </w:rPr>
        <w:t xml:space="preserve">plants, </w:t>
      </w:r>
      <w:proofErr w:type="gramStart"/>
      <w:r w:rsidR="00323DA6" w:rsidRPr="00312E76">
        <w:rPr>
          <w:kern w:val="22"/>
        </w:rPr>
        <w:t>microorganisms</w:t>
      </w:r>
      <w:proofErr w:type="gramEnd"/>
      <w:r w:rsidR="00323DA6" w:rsidRPr="00312E76">
        <w:rPr>
          <w:kern w:val="22"/>
        </w:rPr>
        <w:t xml:space="preserve"> and algae. </w:t>
      </w:r>
      <w:r w:rsidR="00AE0051" w:rsidRPr="00312E76">
        <w:rPr>
          <w:kern w:val="22"/>
        </w:rPr>
        <w:t>UEBT ha</w:t>
      </w:r>
      <w:r w:rsidR="00C15C0F" w:rsidRPr="00312E76">
        <w:rPr>
          <w:kern w:val="22"/>
        </w:rPr>
        <w:t>d</w:t>
      </w:r>
      <w:r w:rsidR="00AE0051" w:rsidRPr="00312E76">
        <w:rPr>
          <w:kern w:val="22"/>
        </w:rPr>
        <w:t xml:space="preserve"> 58 members globally</w:t>
      </w:r>
      <w:r w:rsidR="00343214" w:rsidRPr="00312E76">
        <w:rPr>
          <w:kern w:val="22"/>
        </w:rPr>
        <w:t>, sourcing from 68 countries, across over 700 supply chains, using 273 ingredients from biodiversity.</w:t>
      </w:r>
    </w:p>
    <w:p w14:paraId="45A2B9B3" w14:textId="430D52D5" w:rsidR="00186E73" w:rsidRPr="00312E76" w:rsidRDefault="00186E73" w:rsidP="00312E76">
      <w:pPr>
        <w:pStyle w:val="Para1"/>
        <w:numPr>
          <w:ilvl w:val="0"/>
          <w:numId w:val="0"/>
        </w:numPr>
        <w:suppressLineNumbers/>
        <w:suppressAutoHyphens/>
        <w:adjustRightInd w:val="0"/>
        <w:snapToGrid w:val="0"/>
        <w:rPr>
          <w:kern w:val="22"/>
        </w:rPr>
      </w:pPr>
      <w:r w:rsidRPr="00312E76">
        <w:rPr>
          <w:kern w:val="22"/>
        </w:rPr>
        <w:t>As</w:t>
      </w:r>
      <w:r w:rsidR="004E4111" w:rsidRPr="00312E76">
        <w:rPr>
          <w:kern w:val="22"/>
        </w:rPr>
        <w:t xml:space="preserve"> a contribution to the </w:t>
      </w:r>
      <w:r w:rsidR="006E6A54" w:rsidRPr="00312E76">
        <w:rPr>
          <w:kern w:val="22"/>
        </w:rPr>
        <w:t>p</w:t>
      </w:r>
      <w:r w:rsidR="004E4111" w:rsidRPr="00312E76">
        <w:rPr>
          <w:kern w:val="22"/>
        </w:rPr>
        <w:t>ost-2020 global biodiversity framework, UEBT ha</w:t>
      </w:r>
      <w:r w:rsidR="00C15C0F" w:rsidRPr="00312E76">
        <w:rPr>
          <w:kern w:val="22"/>
        </w:rPr>
        <w:t>d</w:t>
      </w:r>
      <w:r w:rsidR="004E4111" w:rsidRPr="00312E76">
        <w:rPr>
          <w:kern w:val="22"/>
        </w:rPr>
        <w:t xml:space="preserve"> </w:t>
      </w:r>
      <w:r w:rsidR="0054027F" w:rsidRPr="00312E76">
        <w:rPr>
          <w:kern w:val="22"/>
        </w:rPr>
        <w:t>created a report detailing lessons learned over their past 10 year</w:t>
      </w:r>
      <w:r w:rsidR="00C47F25" w:rsidRPr="00312E76">
        <w:rPr>
          <w:kern w:val="22"/>
        </w:rPr>
        <w:t>s of work.</w:t>
      </w:r>
      <w:r w:rsidR="0054027F" w:rsidRPr="00312E76">
        <w:rPr>
          <w:kern w:val="22"/>
        </w:rPr>
        <w:t xml:space="preserve"> There </w:t>
      </w:r>
      <w:r w:rsidR="00C15C0F" w:rsidRPr="00312E76">
        <w:rPr>
          <w:kern w:val="22"/>
        </w:rPr>
        <w:t xml:space="preserve">were </w:t>
      </w:r>
      <w:r w:rsidR="0054027F" w:rsidRPr="00312E76">
        <w:rPr>
          <w:kern w:val="22"/>
        </w:rPr>
        <w:t>10 lessons, each drawn from specific experiences</w:t>
      </w:r>
      <w:r w:rsidR="00C47F25" w:rsidRPr="00312E76">
        <w:rPr>
          <w:kern w:val="22"/>
        </w:rPr>
        <w:t xml:space="preserve"> and</w:t>
      </w:r>
      <w:r w:rsidR="00723ECD" w:rsidRPr="00312E76">
        <w:rPr>
          <w:kern w:val="22"/>
        </w:rPr>
        <w:t xml:space="preserve"> illustrated by practical examples, many of which </w:t>
      </w:r>
      <w:r w:rsidR="00CB1544">
        <w:rPr>
          <w:kern w:val="22"/>
        </w:rPr>
        <w:t xml:space="preserve">were </w:t>
      </w:r>
      <w:r w:rsidR="00723ECD" w:rsidRPr="00312E76">
        <w:rPr>
          <w:kern w:val="22"/>
        </w:rPr>
        <w:t>relate</w:t>
      </w:r>
      <w:r w:rsidR="00C15C0F" w:rsidRPr="00312E76">
        <w:rPr>
          <w:kern w:val="22"/>
        </w:rPr>
        <w:t>d</w:t>
      </w:r>
      <w:r w:rsidR="00723ECD" w:rsidRPr="00312E76">
        <w:rPr>
          <w:kern w:val="22"/>
        </w:rPr>
        <w:t xml:space="preserve"> to sustainable use. </w:t>
      </w:r>
      <w:r w:rsidR="00AA3EEB" w:rsidRPr="00312E76">
        <w:rPr>
          <w:kern w:val="22"/>
        </w:rPr>
        <w:t xml:space="preserve">The report </w:t>
      </w:r>
      <w:r w:rsidR="00C15C0F" w:rsidRPr="00312E76">
        <w:rPr>
          <w:kern w:val="22"/>
        </w:rPr>
        <w:t>wa</w:t>
      </w:r>
      <w:r w:rsidR="00AA3EEB" w:rsidRPr="00312E76">
        <w:rPr>
          <w:kern w:val="22"/>
        </w:rPr>
        <w:t xml:space="preserve">s useful for businesses and policymakers. </w:t>
      </w:r>
      <w:r w:rsidR="001D484E" w:rsidRPr="00312E76">
        <w:rPr>
          <w:kern w:val="22"/>
        </w:rPr>
        <w:t xml:space="preserve">The lessons </w:t>
      </w:r>
      <w:r w:rsidR="00E30B43" w:rsidRPr="00312E76">
        <w:rPr>
          <w:kern w:val="22"/>
        </w:rPr>
        <w:t xml:space="preserve">were </w:t>
      </w:r>
      <w:r w:rsidR="001D484E" w:rsidRPr="00312E76">
        <w:rPr>
          <w:kern w:val="22"/>
        </w:rPr>
        <w:t>the following:</w:t>
      </w:r>
    </w:p>
    <w:p w14:paraId="0EBAD402" w14:textId="712F83D3" w:rsidR="001D484E" w:rsidRPr="00312E76" w:rsidRDefault="001D484E" w:rsidP="00312E76">
      <w:pPr>
        <w:pStyle w:val="Para1"/>
        <w:numPr>
          <w:ilvl w:val="0"/>
          <w:numId w:val="17"/>
        </w:numPr>
        <w:suppressLineNumbers/>
        <w:suppressAutoHyphens/>
        <w:adjustRightInd w:val="0"/>
        <w:snapToGrid w:val="0"/>
        <w:spacing w:before="0"/>
        <w:ind w:left="0" w:firstLine="720"/>
        <w:rPr>
          <w:kern w:val="22"/>
        </w:rPr>
      </w:pPr>
      <w:r w:rsidRPr="00312E76">
        <w:rPr>
          <w:kern w:val="22"/>
        </w:rPr>
        <w:t xml:space="preserve">Biodiversity is our business: </w:t>
      </w:r>
      <w:r w:rsidR="003A48A4" w:rsidRPr="00312E76">
        <w:rPr>
          <w:kern w:val="22"/>
        </w:rPr>
        <w:t>companies increasingly recognize the extent to which their products and operations depend on conserving and sustainabl</w:t>
      </w:r>
      <w:r w:rsidR="004C6ACC" w:rsidRPr="00312E76">
        <w:rPr>
          <w:kern w:val="22"/>
        </w:rPr>
        <w:t>y</w:t>
      </w:r>
      <w:r w:rsidR="003A48A4" w:rsidRPr="00312E76">
        <w:rPr>
          <w:kern w:val="22"/>
        </w:rPr>
        <w:t xml:space="preserve"> using </w:t>
      </w:r>
      <w:proofErr w:type="gramStart"/>
      <w:r w:rsidR="003A48A4" w:rsidRPr="00312E76">
        <w:rPr>
          <w:kern w:val="22"/>
        </w:rPr>
        <w:t>biodiversity</w:t>
      </w:r>
      <w:r w:rsidR="00C66CEA">
        <w:rPr>
          <w:kern w:val="22"/>
        </w:rPr>
        <w:t>;</w:t>
      </w:r>
      <w:proofErr w:type="gramEnd"/>
    </w:p>
    <w:p w14:paraId="30640B3F" w14:textId="46E13CAC" w:rsidR="0059308C" w:rsidRPr="00312E76" w:rsidRDefault="009E29E3" w:rsidP="00312E76">
      <w:pPr>
        <w:pStyle w:val="Para1"/>
        <w:numPr>
          <w:ilvl w:val="0"/>
          <w:numId w:val="17"/>
        </w:numPr>
        <w:suppressLineNumbers/>
        <w:suppressAutoHyphens/>
        <w:adjustRightInd w:val="0"/>
        <w:snapToGrid w:val="0"/>
        <w:spacing w:before="0"/>
        <w:ind w:left="0" w:firstLine="720"/>
        <w:rPr>
          <w:kern w:val="22"/>
        </w:rPr>
      </w:pPr>
      <w:r w:rsidRPr="00312E76">
        <w:rPr>
          <w:kern w:val="22"/>
        </w:rPr>
        <w:t xml:space="preserve">Biodiversity is a consumer expectation: </w:t>
      </w:r>
      <w:r w:rsidR="00ED7DC4" w:rsidRPr="00312E76">
        <w:rPr>
          <w:kern w:val="22"/>
        </w:rPr>
        <w:t xml:space="preserve">UEBT annually measures consumer awareness of biodiversity and how this affects purchasing decisions. </w:t>
      </w:r>
      <w:r w:rsidR="008B79B4" w:rsidRPr="00312E76">
        <w:rPr>
          <w:kern w:val="22"/>
        </w:rPr>
        <w:t>Over the last decade, consumer awareness of biodiversity has expanded</w:t>
      </w:r>
      <w:r w:rsidR="00CF1F7C" w:rsidRPr="00312E76">
        <w:rPr>
          <w:kern w:val="22"/>
        </w:rPr>
        <w:t xml:space="preserve"> but their trust in companies to respect </w:t>
      </w:r>
      <w:r w:rsidR="001B52BE" w:rsidRPr="00312E76">
        <w:rPr>
          <w:kern w:val="22"/>
        </w:rPr>
        <w:t xml:space="preserve">biodiversity </w:t>
      </w:r>
      <w:r w:rsidR="00CF1F7C" w:rsidRPr="00312E76">
        <w:rPr>
          <w:kern w:val="22"/>
        </w:rPr>
        <w:t xml:space="preserve">has decreased. Companies should use this as an opportunity to meet consumer </w:t>
      </w:r>
      <w:proofErr w:type="gramStart"/>
      <w:r w:rsidR="00CF1F7C" w:rsidRPr="00312E76">
        <w:rPr>
          <w:kern w:val="22"/>
        </w:rPr>
        <w:t>expectations</w:t>
      </w:r>
      <w:r w:rsidR="00C66CEA">
        <w:rPr>
          <w:kern w:val="22"/>
        </w:rPr>
        <w:t>;</w:t>
      </w:r>
      <w:proofErr w:type="gramEnd"/>
    </w:p>
    <w:p w14:paraId="09104469" w14:textId="49E1789D" w:rsidR="00CF1F7C" w:rsidRPr="00312E76" w:rsidRDefault="006E6F8D" w:rsidP="00312E76">
      <w:pPr>
        <w:pStyle w:val="Para1"/>
        <w:numPr>
          <w:ilvl w:val="0"/>
          <w:numId w:val="17"/>
        </w:numPr>
        <w:suppressLineNumbers/>
        <w:suppressAutoHyphens/>
        <w:adjustRightInd w:val="0"/>
        <w:snapToGrid w:val="0"/>
        <w:spacing w:before="0"/>
        <w:ind w:left="0" w:firstLine="720"/>
        <w:rPr>
          <w:kern w:val="22"/>
        </w:rPr>
      </w:pPr>
      <w:r w:rsidRPr="00312E76">
        <w:rPr>
          <w:kern w:val="22"/>
        </w:rPr>
        <w:t>Biodiversity</w:t>
      </w:r>
      <w:r w:rsidR="0057704C" w:rsidRPr="00312E76">
        <w:rPr>
          <w:kern w:val="22"/>
        </w:rPr>
        <w:t xml:space="preserve"> means engaging on the ground: </w:t>
      </w:r>
      <w:r w:rsidR="009D783A" w:rsidRPr="00312E76">
        <w:rPr>
          <w:kern w:val="22"/>
        </w:rPr>
        <w:t>A significant gap exists between company commitments and their implementation on the ground</w:t>
      </w:r>
      <w:r w:rsidR="000522B1" w:rsidRPr="00312E76">
        <w:rPr>
          <w:kern w:val="22"/>
        </w:rPr>
        <w:t xml:space="preserve">. </w:t>
      </w:r>
      <w:r w:rsidR="00560638" w:rsidRPr="00312E76">
        <w:rPr>
          <w:kern w:val="22"/>
        </w:rPr>
        <w:t>UEBT members are required to take concrete action on the ground</w:t>
      </w:r>
      <w:r w:rsidR="00052F58" w:rsidRPr="00312E76">
        <w:rPr>
          <w:kern w:val="22"/>
        </w:rPr>
        <w:t xml:space="preserve"> to improve local </w:t>
      </w:r>
      <w:proofErr w:type="gramStart"/>
      <w:r w:rsidR="00052F58" w:rsidRPr="00312E76">
        <w:rPr>
          <w:kern w:val="22"/>
        </w:rPr>
        <w:t>biodiversity</w:t>
      </w:r>
      <w:r w:rsidR="00C66CEA">
        <w:rPr>
          <w:kern w:val="22"/>
        </w:rPr>
        <w:t>;</w:t>
      </w:r>
      <w:proofErr w:type="gramEnd"/>
    </w:p>
    <w:p w14:paraId="501D1F6C" w14:textId="69DCE89D" w:rsidR="00286FA3" w:rsidRPr="00312E76" w:rsidRDefault="00286FA3" w:rsidP="00312E76">
      <w:pPr>
        <w:pStyle w:val="Para1"/>
        <w:numPr>
          <w:ilvl w:val="0"/>
          <w:numId w:val="17"/>
        </w:numPr>
        <w:suppressLineNumbers/>
        <w:suppressAutoHyphens/>
        <w:adjustRightInd w:val="0"/>
        <w:snapToGrid w:val="0"/>
        <w:spacing w:before="0"/>
        <w:ind w:left="0" w:firstLine="720"/>
        <w:rPr>
          <w:kern w:val="22"/>
        </w:rPr>
      </w:pPr>
      <w:r w:rsidRPr="00312E76">
        <w:rPr>
          <w:kern w:val="22"/>
        </w:rPr>
        <w:t>Standard</w:t>
      </w:r>
      <w:r w:rsidR="003775E8" w:rsidRPr="00312E76">
        <w:rPr>
          <w:kern w:val="22"/>
        </w:rPr>
        <w:t>s</w:t>
      </w:r>
      <w:r w:rsidRPr="00312E76">
        <w:rPr>
          <w:kern w:val="22"/>
        </w:rPr>
        <w:t xml:space="preserve"> are tools for biodiversity action: independent standards can provide guidance on good social and environmental practices. </w:t>
      </w:r>
      <w:r w:rsidR="00F61376" w:rsidRPr="00312E76">
        <w:rPr>
          <w:kern w:val="22"/>
        </w:rPr>
        <w:t xml:space="preserve">They provide impartiality, transparency and </w:t>
      </w:r>
      <w:r w:rsidR="008A761C" w:rsidRPr="00312E76">
        <w:rPr>
          <w:kern w:val="22"/>
        </w:rPr>
        <w:t xml:space="preserve">drive new commitments in ethical </w:t>
      </w:r>
      <w:proofErr w:type="gramStart"/>
      <w:r w:rsidR="008A761C" w:rsidRPr="00312E76">
        <w:rPr>
          <w:kern w:val="22"/>
        </w:rPr>
        <w:t>sourcing</w:t>
      </w:r>
      <w:r w:rsidR="00C66CEA">
        <w:rPr>
          <w:kern w:val="22"/>
        </w:rPr>
        <w:t>;</w:t>
      </w:r>
      <w:proofErr w:type="gramEnd"/>
    </w:p>
    <w:p w14:paraId="084B63AE" w14:textId="5AD4B71C" w:rsidR="007D0236" w:rsidRPr="00312E76" w:rsidRDefault="007D0236" w:rsidP="00312E76">
      <w:pPr>
        <w:pStyle w:val="Para1"/>
        <w:numPr>
          <w:ilvl w:val="0"/>
          <w:numId w:val="17"/>
        </w:numPr>
        <w:suppressLineNumbers/>
        <w:suppressAutoHyphens/>
        <w:adjustRightInd w:val="0"/>
        <w:snapToGrid w:val="0"/>
        <w:spacing w:before="0"/>
        <w:ind w:left="0" w:firstLine="720"/>
        <w:rPr>
          <w:kern w:val="22"/>
        </w:rPr>
      </w:pPr>
      <w:r w:rsidRPr="00312E76">
        <w:rPr>
          <w:kern w:val="22"/>
        </w:rPr>
        <w:t>People and biodiversity are inherently linked</w:t>
      </w:r>
      <w:r w:rsidR="00E916BF" w:rsidRPr="00312E76">
        <w:rPr>
          <w:kern w:val="22"/>
        </w:rPr>
        <w:t>:</w:t>
      </w:r>
      <w:r w:rsidR="00363414" w:rsidRPr="00312E76">
        <w:rPr>
          <w:kern w:val="22"/>
        </w:rPr>
        <w:t xml:space="preserve"> </w:t>
      </w:r>
      <w:r w:rsidR="00E916BF" w:rsidRPr="00312E76">
        <w:rPr>
          <w:kern w:val="22"/>
        </w:rPr>
        <w:t>long</w:t>
      </w:r>
      <w:r w:rsidR="00F12572" w:rsidRPr="00312E76">
        <w:rPr>
          <w:kern w:val="22"/>
        </w:rPr>
        <w:t>-</w:t>
      </w:r>
      <w:r w:rsidR="00E916BF" w:rsidRPr="00312E76">
        <w:rPr>
          <w:kern w:val="22"/>
        </w:rPr>
        <w:t xml:space="preserve">term investments are needed to lift people out of poverty and </w:t>
      </w:r>
      <w:r w:rsidR="005A2236" w:rsidRPr="00312E76">
        <w:rPr>
          <w:kern w:val="22"/>
        </w:rPr>
        <w:t xml:space="preserve">conserve local biodiversity. </w:t>
      </w:r>
      <w:r w:rsidR="007149CD" w:rsidRPr="00312E76">
        <w:rPr>
          <w:kern w:val="22"/>
        </w:rPr>
        <w:t xml:space="preserve">Ethical sourcing practices can contribute to local economic development, which also helps communities respect </w:t>
      </w:r>
      <w:proofErr w:type="gramStart"/>
      <w:r w:rsidR="007149CD" w:rsidRPr="00312E76">
        <w:rPr>
          <w:kern w:val="22"/>
        </w:rPr>
        <w:t>biodiversity</w:t>
      </w:r>
      <w:r w:rsidR="00C66CEA">
        <w:rPr>
          <w:kern w:val="22"/>
        </w:rPr>
        <w:t>;</w:t>
      </w:r>
      <w:proofErr w:type="gramEnd"/>
    </w:p>
    <w:p w14:paraId="4F3BBDD6" w14:textId="2D81927A" w:rsidR="007149CD" w:rsidRPr="00312E76" w:rsidRDefault="001C5DC1" w:rsidP="00312E76">
      <w:pPr>
        <w:pStyle w:val="Para1"/>
        <w:numPr>
          <w:ilvl w:val="0"/>
          <w:numId w:val="17"/>
        </w:numPr>
        <w:suppressLineNumbers/>
        <w:suppressAutoHyphens/>
        <w:adjustRightInd w:val="0"/>
        <w:snapToGrid w:val="0"/>
        <w:spacing w:before="0"/>
        <w:ind w:left="0" w:firstLine="720"/>
        <w:rPr>
          <w:kern w:val="22"/>
        </w:rPr>
      </w:pPr>
      <w:r w:rsidRPr="00312E76">
        <w:rPr>
          <w:kern w:val="22"/>
        </w:rPr>
        <w:t xml:space="preserve">Recognizing rights over biodiversity is essential: </w:t>
      </w:r>
      <w:r w:rsidR="00E9792F" w:rsidRPr="00312E76">
        <w:rPr>
          <w:kern w:val="22"/>
        </w:rPr>
        <w:t>UEBT assists companies in respecting national ABS rules while developing products</w:t>
      </w:r>
      <w:r w:rsidR="00FD78A1" w:rsidRPr="00312E76">
        <w:rPr>
          <w:kern w:val="22"/>
        </w:rPr>
        <w:t xml:space="preserve"> in a manner that respects people and biodiversity and contributes to conservation and sustainable </w:t>
      </w:r>
      <w:proofErr w:type="gramStart"/>
      <w:r w:rsidR="00FD78A1" w:rsidRPr="00312E76">
        <w:rPr>
          <w:kern w:val="22"/>
        </w:rPr>
        <w:t>use</w:t>
      </w:r>
      <w:r w:rsidR="00C66CEA">
        <w:rPr>
          <w:kern w:val="22"/>
        </w:rPr>
        <w:t>;</w:t>
      </w:r>
      <w:proofErr w:type="gramEnd"/>
    </w:p>
    <w:p w14:paraId="41EE9A5A" w14:textId="5EDD1BF9" w:rsidR="009E56A8" w:rsidRPr="00312E76" w:rsidRDefault="009E56A8" w:rsidP="00312E76">
      <w:pPr>
        <w:pStyle w:val="Para1"/>
        <w:numPr>
          <w:ilvl w:val="0"/>
          <w:numId w:val="17"/>
        </w:numPr>
        <w:suppressLineNumbers/>
        <w:suppressAutoHyphens/>
        <w:adjustRightInd w:val="0"/>
        <w:snapToGrid w:val="0"/>
        <w:spacing w:before="0"/>
        <w:ind w:left="0" w:firstLine="720"/>
        <w:rPr>
          <w:kern w:val="22"/>
        </w:rPr>
      </w:pPr>
      <w:r w:rsidRPr="00312E76">
        <w:rPr>
          <w:kern w:val="22"/>
        </w:rPr>
        <w:t xml:space="preserve">Biodiversity is part of company strategies, </w:t>
      </w:r>
      <w:proofErr w:type="gramStart"/>
      <w:r w:rsidRPr="00312E76">
        <w:rPr>
          <w:kern w:val="22"/>
        </w:rPr>
        <w:t>operations</w:t>
      </w:r>
      <w:proofErr w:type="gramEnd"/>
      <w:r w:rsidRPr="00312E76">
        <w:rPr>
          <w:kern w:val="22"/>
        </w:rPr>
        <w:t xml:space="preserve"> and supply chains: </w:t>
      </w:r>
      <w:r w:rsidR="00C6423B" w:rsidRPr="00312E76">
        <w:rPr>
          <w:kern w:val="22"/>
        </w:rPr>
        <w:t xml:space="preserve">ownership of biodiversity actions must lie at the senior management level. The commitment to conserve and sustainably </w:t>
      </w:r>
      <w:proofErr w:type="gramStart"/>
      <w:r w:rsidR="00C6423B" w:rsidRPr="00312E76">
        <w:rPr>
          <w:kern w:val="22"/>
        </w:rPr>
        <w:t>use</w:t>
      </w:r>
      <w:proofErr w:type="gramEnd"/>
      <w:r w:rsidR="00C6423B" w:rsidRPr="00312E76">
        <w:rPr>
          <w:kern w:val="22"/>
        </w:rPr>
        <w:t xml:space="preserve"> </w:t>
      </w:r>
      <w:r w:rsidR="000064FD" w:rsidRPr="00312E76">
        <w:rPr>
          <w:kern w:val="22"/>
        </w:rPr>
        <w:t xml:space="preserve">biodiversity </w:t>
      </w:r>
      <w:r w:rsidR="00C6423B" w:rsidRPr="00312E76">
        <w:rPr>
          <w:kern w:val="22"/>
        </w:rPr>
        <w:t xml:space="preserve">must be integrated in company strategies, operations and supply chains. </w:t>
      </w:r>
      <w:r w:rsidR="00E11B76" w:rsidRPr="00312E76">
        <w:rPr>
          <w:kern w:val="22"/>
        </w:rPr>
        <w:t xml:space="preserve">Both companies and suppliers can then obtain a range of social and environmental </w:t>
      </w:r>
      <w:proofErr w:type="gramStart"/>
      <w:r w:rsidR="00E11B76" w:rsidRPr="00312E76">
        <w:rPr>
          <w:kern w:val="22"/>
        </w:rPr>
        <w:t>benefits</w:t>
      </w:r>
      <w:r w:rsidR="00C66CEA">
        <w:rPr>
          <w:kern w:val="22"/>
        </w:rPr>
        <w:t>;</w:t>
      </w:r>
      <w:proofErr w:type="gramEnd"/>
    </w:p>
    <w:p w14:paraId="79A43FD7" w14:textId="63870E80" w:rsidR="00E11B76" w:rsidRPr="00312E76" w:rsidRDefault="00A25374" w:rsidP="00312E76">
      <w:pPr>
        <w:pStyle w:val="Para1"/>
        <w:numPr>
          <w:ilvl w:val="0"/>
          <w:numId w:val="17"/>
        </w:numPr>
        <w:suppressLineNumbers/>
        <w:suppressAutoHyphens/>
        <w:adjustRightInd w:val="0"/>
        <w:snapToGrid w:val="0"/>
        <w:spacing w:before="0"/>
        <w:ind w:left="0" w:firstLine="720"/>
        <w:rPr>
          <w:kern w:val="22"/>
        </w:rPr>
      </w:pPr>
      <w:r w:rsidRPr="00312E76">
        <w:rPr>
          <w:kern w:val="22"/>
        </w:rPr>
        <w:t xml:space="preserve">Biodiversity actions are effective when tailored to the local context: </w:t>
      </w:r>
      <w:r w:rsidR="00225797" w:rsidRPr="00312E76">
        <w:rPr>
          <w:kern w:val="22"/>
        </w:rPr>
        <w:t xml:space="preserve">actions </w:t>
      </w:r>
      <w:r w:rsidR="00BC1E2E" w:rsidRPr="00312E76">
        <w:rPr>
          <w:kern w:val="22"/>
        </w:rPr>
        <w:t>work for biodiversity when they are fine-tuned to local realities, involve producers</w:t>
      </w:r>
      <w:r w:rsidR="00EC7BF5" w:rsidRPr="00312E76">
        <w:rPr>
          <w:kern w:val="22"/>
        </w:rPr>
        <w:t xml:space="preserve"> and complement existing local </w:t>
      </w:r>
      <w:proofErr w:type="gramStart"/>
      <w:r w:rsidR="00EC7BF5" w:rsidRPr="00312E76">
        <w:rPr>
          <w:kern w:val="22"/>
        </w:rPr>
        <w:t>strategies</w:t>
      </w:r>
      <w:r w:rsidR="00C66CEA">
        <w:rPr>
          <w:kern w:val="22"/>
        </w:rPr>
        <w:t>;</w:t>
      </w:r>
      <w:proofErr w:type="gramEnd"/>
    </w:p>
    <w:p w14:paraId="2D321072" w14:textId="4F4425AE" w:rsidR="00EC7BF5" w:rsidRPr="00312E76" w:rsidRDefault="00EC7BF5" w:rsidP="00312E76">
      <w:pPr>
        <w:pStyle w:val="Para1"/>
        <w:numPr>
          <w:ilvl w:val="0"/>
          <w:numId w:val="17"/>
        </w:numPr>
        <w:suppressLineNumbers/>
        <w:suppressAutoHyphens/>
        <w:adjustRightInd w:val="0"/>
        <w:snapToGrid w:val="0"/>
        <w:spacing w:before="0"/>
        <w:ind w:left="0" w:firstLine="720"/>
        <w:rPr>
          <w:kern w:val="22"/>
        </w:rPr>
      </w:pPr>
      <w:r w:rsidRPr="00312E76">
        <w:rPr>
          <w:kern w:val="22"/>
        </w:rPr>
        <w:t>Biodiversity regeneration is the next step</w:t>
      </w:r>
      <w:r w:rsidR="00E07212" w:rsidRPr="00312E76">
        <w:rPr>
          <w:kern w:val="22"/>
        </w:rPr>
        <w:t xml:space="preserve">: companies </w:t>
      </w:r>
      <w:r w:rsidR="00867951" w:rsidRPr="00312E76">
        <w:rPr>
          <w:kern w:val="22"/>
        </w:rPr>
        <w:t xml:space="preserve">at the forefront </w:t>
      </w:r>
      <w:r w:rsidR="00B25193" w:rsidRPr="00312E76">
        <w:rPr>
          <w:kern w:val="22"/>
        </w:rPr>
        <w:t>are beginning to thi</w:t>
      </w:r>
      <w:r w:rsidR="002E5732" w:rsidRPr="00312E76">
        <w:rPr>
          <w:kern w:val="22"/>
        </w:rPr>
        <w:t>nk</w:t>
      </w:r>
      <w:r w:rsidR="00B25193" w:rsidRPr="00312E76">
        <w:rPr>
          <w:kern w:val="22"/>
        </w:rPr>
        <w:t xml:space="preserve"> about regenerating </w:t>
      </w:r>
      <w:r w:rsidR="002E5732" w:rsidRPr="00312E76">
        <w:rPr>
          <w:kern w:val="22"/>
        </w:rPr>
        <w:t>biodiversity</w:t>
      </w:r>
      <w:r w:rsidR="00867951" w:rsidRPr="00312E76">
        <w:rPr>
          <w:kern w:val="22"/>
        </w:rPr>
        <w:t xml:space="preserve">. Regeneration should be focused in and also around sourcing </w:t>
      </w:r>
      <w:proofErr w:type="gramStart"/>
      <w:r w:rsidR="00867951" w:rsidRPr="00312E76">
        <w:rPr>
          <w:kern w:val="22"/>
        </w:rPr>
        <w:t>areas</w:t>
      </w:r>
      <w:r w:rsidR="00C66CEA">
        <w:rPr>
          <w:kern w:val="22"/>
        </w:rPr>
        <w:t>;</w:t>
      </w:r>
      <w:proofErr w:type="gramEnd"/>
    </w:p>
    <w:p w14:paraId="74ADAA45" w14:textId="0466749B" w:rsidR="00867951" w:rsidRPr="00312E76" w:rsidRDefault="00AE5649" w:rsidP="00312E76">
      <w:pPr>
        <w:pStyle w:val="Para1"/>
        <w:numPr>
          <w:ilvl w:val="0"/>
          <w:numId w:val="17"/>
        </w:numPr>
        <w:suppressLineNumbers/>
        <w:suppressAutoHyphens/>
        <w:adjustRightInd w:val="0"/>
        <w:snapToGrid w:val="0"/>
        <w:spacing w:before="0"/>
        <w:ind w:left="0" w:firstLine="720"/>
        <w:rPr>
          <w:kern w:val="22"/>
        </w:rPr>
      </w:pPr>
      <w:r w:rsidRPr="00312E76">
        <w:rPr>
          <w:kern w:val="22"/>
        </w:rPr>
        <w:t xml:space="preserve">Biodiversity means working in </w:t>
      </w:r>
      <w:r w:rsidR="0065266C" w:rsidRPr="00312E76">
        <w:rPr>
          <w:kern w:val="22"/>
        </w:rPr>
        <w:t>partnership</w:t>
      </w:r>
      <w:r w:rsidRPr="00312E76">
        <w:rPr>
          <w:kern w:val="22"/>
        </w:rPr>
        <w:t xml:space="preserve">: </w:t>
      </w:r>
      <w:r w:rsidR="0065266C" w:rsidRPr="00312E76">
        <w:rPr>
          <w:kern w:val="22"/>
        </w:rPr>
        <w:t>partnerships</w:t>
      </w:r>
      <w:r w:rsidRPr="00312E76">
        <w:rPr>
          <w:kern w:val="22"/>
        </w:rPr>
        <w:t xml:space="preserve"> can occur </w:t>
      </w:r>
      <w:r w:rsidR="00C26738" w:rsidRPr="00312E76">
        <w:rPr>
          <w:kern w:val="22"/>
        </w:rPr>
        <w:t xml:space="preserve">across different levels in the supply chain. </w:t>
      </w:r>
      <w:r w:rsidR="0065266C" w:rsidRPr="00312E76">
        <w:rPr>
          <w:kern w:val="22"/>
        </w:rPr>
        <w:t xml:space="preserve">Companies should strengthen local collaboration and empower local suppliers. </w:t>
      </w:r>
      <w:r w:rsidR="00C26738" w:rsidRPr="00312E76">
        <w:rPr>
          <w:kern w:val="22"/>
        </w:rPr>
        <w:t xml:space="preserve">Sector wide exchanges drive change at the landscape or industry </w:t>
      </w:r>
      <w:proofErr w:type="gramStart"/>
      <w:r w:rsidR="00C26738" w:rsidRPr="00312E76">
        <w:rPr>
          <w:kern w:val="22"/>
        </w:rPr>
        <w:t>level</w:t>
      </w:r>
      <w:r w:rsidR="00C66CEA">
        <w:rPr>
          <w:kern w:val="22"/>
        </w:rPr>
        <w:t>;</w:t>
      </w:r>
      <w:proofErr w:type="gramEnd"/>
    </w:p>
    <w:p w14:paraId="456A167F" w14:textId="69942377" w:rsidR="0065266C" w:rsidRPr="00312E76" w:rsidRDefault="00170428" w:rsidP="00312E76">
      <w:pPr>
        <w:pStyle w:val="Para1"/>
        <w:numPr>
          <w:ilvl w:val="0"/>
          <w:numId w:val="0"/>
        </w:numPr>
        <w:suppressLineNumbers/>
        <w:suppressAutoHyphens/>
        <w:adjustRightInd w:val="0"/>
        <w:snapToGrid w:val="0"/>
        <w:rPr>
          <w:kern w:val="22"/>
        </w:rPr>
      </w:pPr>
      <w:r w:rsidRPr="00312E76">
        <w:rPr>
          <w:kern w:val="22"/>
        </w:rPr>
        <w:t xml:space="preserve">Ms. Normand concluded the presentation by pointing out that the </w:t>
      </w:r>
      <w:r w:rsidR="0001283A" w:rsidRPr="00312E76">
        <w:rPr>
          <w:kern w:val="22"/>
        </w:rPr>
        <w:t xml:space="preserve">UEBT report connects each target of the zero draft to a principle from the UEBT Ethical </w:t>
      </w:r>
      <w:proofErr w:type="spellStart"/>
      <w:r w:rsidR="0001283A" w:rsidRPr="00312E76">
        <w:rPr>
          <w:kern w:val="22"/>
        </w:rPr>
        <w:t>Biotrade</w:t>
      </w:r>
      <w:proofErr w:type="spellEnd"/>
      <w:r w:rsidR="0001283A" w:rsidRPr="00312E76">
        <w:rPr>
          <w:kern w:val="22"/>
        </w:rPr>
        <w:t xml:space="preserve"> Standard. </w:t>
      </w:r>
      <w:r w:rsidR="0083429E" w:rsidRPr="00312E76">
        <w:rPr>
          <w:kern w:val="22"/>
        </w:rPr>
        <w:t>She noted that the principles are very comprehensive and useful for application on the ground.</w:t>
      </w:r>
    </w:p>
    <w:p w14:paraId="32889671" w14:textId="77777777" w:rsidR="007A42FB" w:rsidRPr="00312E76" w:rsidRDefault="007A42FB" w:rsidP="00312E76">
      <w:pPr>
        <w:pStyle w:val="Para1"/>
        <w:numPr>
          <w:ilvl w:val="0"/>
          <w:numId w:val="0"/>
        </w:numPr>
        <w:suppressLineNumbers/>
        <w:suppressAutoHyphens/>
        <w:adjustRightInd w:val="0"/>
        <w:snapToGrid w:val="0"/>
        <w:spacing w:before="0" w:after="0"/>
        <w:rPr>
          <w:b/>
          <w:bCs/>
          <w:kern w:val="22"/>
        </w:rPr>
      </w:pPr>
    </w:p>
    <w:p w14:paraId="778C6858" w14:textId="73217F2B" w:rsidR="007A42FB" w:rsidRPr="00312E76" w:rsidRDefault="007A42FB" w:rsidP="00312E76">
      <w:pPr>
        <w:pStyle w:val="Para1"/>
        <w:keepNext/>
        <w:numPr>
          <w:ilvl w:val="0"/>
          <w:numId w:val="0"/>
        </w:numPr>
        <w:suppressLineNumbers/>
        <w:suppressAutoHyphens/>
        <w:adjustRightInd w:val="0"/>
        <w:snapToGrid w:val="0"/>
        <w:rPr>
          <w:b/>
          <w:bCs/>
          <w:kern w:val="22"/>
        </w:rPr>
      </w:pPr>
      <w:r w:rsidRPr="00312E76">
        <w:rPr>
          <w:b/>
          <w:bCs/>
          <w:kern w:val="22"/>
        </w:rPr>
        <w:lastRenderedPageBreak/>
        <w:t xml:space="preserve">Question and </w:t>
      </w:r>
      <w:r w:rsidR="00756370" w:rsidRPr="00312E76">
        <w:rPr>
          <w:b/>
          <w:bCs/>
          <w:kern w:val="22"/>
        </w:rPr>
        <w:t>a</w:t>
      </w:r>
      <w:r w:rsidRPr="00312E76">
        <w:rPr>
          <w:b/>
          <w:bCs/>
          <w:kern w:val="22"/>
        </w:rPr>
        <w:t xml:space="preserve">nswer </w:t>
      </w:r>
      <w:r w:rsidR="00756370" w:rsidRPr="00312E76">
        <w:rPr>
          <w:b/>
          <w:bCs/>
          <w:kern w:val="22"/>
        </w:rPr>
        <w:t xml:space="preserve">- </w:t>
      </w:r>
      <w:r w:rsidRPr="00312E76">
        <w:rPr>
          <w:b/>
          <w:bCs/>
          <w:kern w:val="22"/>
        </w:rPr>
        <w:t>Session 3</w:t>
      </w:r>
    </w:p>
    <w:p w14:paraId="608BE3B7" w14:textId="32FB8C74" w:rsidR="007A42FB" w:rsidRPr="00312E76" w:rsidRDefault="007A42FB" w:rsidP="00312E76">
      <w:pPr>
        <w:pStyle w:val="Para1"/>
        <w:numPr>
          <w:ilvl w:val="0"/>
          <w:numId w:val="0"/>
        </w:numPr>
        <w:suppressLineNumbers/>
        <w:suppressAutoHyphens/>
        <w:adjustRightInd w:val="0"/>
        <w:snapToGrid w:val="0"/>
        <w:rPr>
          <w:kern w:val="22"/>
        </w:rPr>
      </w:pPr>
      <w:r w:rsidRPr="00E36369">
        <w:rPr>
          <w:kern w:val="22"/>
        </w:rPr>
        <w:t>Following the t</w:t>
      </w:r>
      <w:r w:rsidR="00444DB6" w:rsidRPr="00E36369">
        <w:rPr>
          <w:kern w:val="22"/>
        </w:rPr>
        <w:t>hree</w:t>
      </w:r>
      <w:r w:rsidRPr="00E36369">
        <w:rPr>
          <w:kern w:val="22"/>
        </w:rPr>
        <w:t xml:space="preserve"> presentations, a third question</w:t>
      </w:r>
      <w:r w:rsidR="00FB4BB8" w:rsidRPr="00E36369">
        <w:rPr>
          <w:kern w:val="22"/>
        </w:rPr>
        <w:t>-</w:t>
      </w:r>
      <w:r w:rsidRPr="00E36369">
        <w:rPr>
          <w:kern w:val="22"/>
        </w:rPr>
        <w:t>and</w:t>
      </w:r>
      <w:r w:rsidR="00FB4BB8" w:rsidRPr="00E36369">
        <w:rPr>
          <w:kern w:val="22"/>
        </w:rPr>
        <w:t>-</w:t>
      </w:r>
      <w:r w:rsidRPr="00E36369">
        <w:rPr>
          <w:kern w:val="22"/>
        </w:rPr>
        <w:t>answer session was held. The following points were addressed:</w:t>
      </w:r>
    </w:p>
    <w:p w14:paraId="71ABC51C" w14:textId="755D10EB" w:rsidR="007A42FB" w:rsidRPr="00312E76" w:rsidRDefault="007A42FB" w:rsidP="00312E76">
      <w:pPr>
        <w:pStyle w:val="Para1"/>
        <w:numPr>
          <w:ilvl w:val="0"/>
          <w:numId w:val="67"/>
        </w:numPr>
        <w:suppressLineNumbers/>
        <w:suppressAutoHyphens/>
        <w:adjustRightInd w:val="0"/>
        <w:snapToGrid w:val="0"/>
        <w:spacing w:before="0"/>
        <w:rPr>
          <w:kern w:val="22"/>
        </w:rPr>
      </w:pPr>
      <w:r w:rsidRPr="00312E76">
        <w:rPr>
          <w:kern w:val="22"/>
        </w:rPr>
        <w:t xml:space="preserve">One participant asked whether voluntary standards and actions by companies </w:t>
      </w:r>
      <w:r w:rsidR="00AA261C" w:rsidRPr="00312E76">
        <w:rPr>
          <w:kern w:val="22"/>
        </w:rPr>
        <w:t xml:space="preserve">were </w:t>
      </w:r>
      <w:r w:rsidRPr="00312E76">
        <w:rPr>
          <w:kern w:val="22"/>
        </w:rPr>
        <w:t>sufficient or if there</w:t>
      </w:r>
      <w:r w:rsidR="00893CEB" w:rsidRPr="00312E76">
        <w:rPr>
          <w:kern w:val="22"/>
        </w:rPr>
        <w:t xml:space="preserve"> </w:t>
      </w:r>
      <w:r w:rsidR="00AA261C" w:rsidRPr="00312E76">
        <w:rPr>
          <w:kern w:val="22"/>
        </w:rPr>
        <w:t>wa</w:t>
      </w:r>
      <w:r w:rsidRPr="00312E76">
        <w:rPr>
          <w:kern w:val="22"/>
        </w:rPr>
        <w:t xml:space="preserve">s a need for stronger regulation. Ms. Normand answered that the UEBT Ethical </w:t>
      </w:r>
      <w:proofErr w:type="spellStart"/>
      <w:r w:rsidRPr="00312E76">
        <w:rPr>
          <w:kern w:val="22"/>
        </w:rPr>
        <w:t>Biotrade</w:t>
      </w:r>
      <w:proofErr w:type="spellEnd"/>
      <w:r w:rsidRPr="00312E76">
        <w:rPr>
          <w:kern w:val="22"/>
        </w:rPr>
        <w:t xml:space="preserve"> Standards help</w:t>
      </w:r>
      <w:r w:rsidR="00AA261C" w:rsidRPr="00312E76">
        <w:rPr>
          <w:kern w:val="22"/>
        </w:rPr>
        <w:t>ed</w:t>
      </w:r>
      <w:r w:rsidRPr="00312E76">
        <w:rPr>
          <w:kern w:val="22"/>
        </w:rPr>
        <w:t xml:space="preserve"> companies improve their practices. Companies engage</w:t>
      </w:r>
      <w:r w:rsidR="00AA261C" w:rsidRPr="00312E76">
        <w:rPr>
          <w:kern w:val="22"/>
        </w:rPr>
        <w:t>d</w:t>
      </w:r>
      <w:r w:rsidRPr="00312E76">
        <w:rPr>
          <w:kern w:val="22"/>
        </w:rPr>
        <w:t xml:space="preserve"> to continuously improve over the years and there </w:t>
      </w:r>
      <w:r w:rsidR="00AA261C" w:rsidRPr="00312E76">
        <w:rPr>
          <w:kern w:val="22"/>
        </w:rPr>
        <w:t xml:space="preserve">were </w:t>
      </w:r>
      <w:r w:rsidRPr="00312E76">
        <w:rPr>
          <w:kern w:val="22"/>
        </w:rPr>
        <w:t xml:space="preserve">criteria and indicators to track their development. There </w:t>
      </w:r>
      <w:r w:rsidR="00AA261C" w:rsidRPr="00312E76">
        <w:rPr>
          <w:kern w:val="22"/>
        </w:rPr>
        <w:t xml:space="preserve">were </w:t>
      </w:r>
      <w:r w:rsidRPr="00312E76">
        <w:rPr>
          <w:kern w:val="22"/>
        </w:rPr>
        <w:t xml:space="preserve">also minimum requirements to respect to become a UEBT </w:t>
      </w:r>
      <w:proofErr w:type="gramStart"/>
      <w:r w:rsidRPr="00312E76">
        <w:rPr>
          <w:kern w:val="22"/>
        </w:rPr>
        <w:t>member</w:t>
      </w:r>
      <w:r w:rsidR="00DD1F4F" w:rsidRPr="00312E76">
        <w:rPr>
          <w:kern w:val="22"/>
        </w:rPr>
        <w:t>;</w:t>
      </w:r>
      <w:proofErr w:type="gramEnd"/>
    </w:p>
    <w:p w14:paraId="65B5B702" w14:textId="21B5F2E3" w:rsidR="007A42FB" w:rsidRPr="00312E76" w:rsidRDefault="007A42FB" w:rsidP="00312E76">
      <w:pPr>
        <w:pStyle w:val="Para1"/>
        <w:numPr>
          <w:ilvl w:val="0"/>
          <w:numId w:val="67"/>
        </w:numPr>
        <w:suppressLineNumbers/>
        <w:suppressAutoHyphens/>
        <w:adjustRightInd w:val="0"/>
        <w:snapToGrid w:val="0"/>
        <w:spacing w:before="0"/>
        <w:rPr>
          <w:spacing w:val="-1"/>
          <w:kern w:val="22"/>
        </w:rPr>
      </w:pPr>
      <w:r w:rsidRPr="00312E76">
        <w:rPr>
          <w:spacing w:val="-1"/>
          <w:kern w:val="22"/>
        </w:rPr>
        <w:t xml:space="preserve">Another participant asked what </w:t>
      </w:r>
      <w:r w:rsidR="00447C0A" w:rsidRPr="00312E76">
        <w:rPr>
          <w:spacing w:val="-1"/>
          <w:kern w:val="22"/>
        </w:rPr>
        <w:t>to</w:t>
      </w:r>
      <w:r w:rsidRPr="00312E76">
        <w:rPr>
          <w:spacing w:val="-1"/>
          <w:kern w:val="22"/>
        </w:rPr>
        <w:t xml:space="preserve"> do if the ecosystem </w:t>
      </w:r>
      <w:r w:rsidR="009F7150" w:rsidRPr="00312E76">
        <w:rPr>
          <w:spacing w:val="-1"/>
          <w:kern w:val="22"/>
        </w:rPr>
        <w:t xml:space="preserve">could not </w:t>
      </w:r>
      <w:r w:rsidRPr="00312E76">
        <w:rPr>
          <w:spacing w:val="-1"/>
          <w:kern w:val="22"/>
        </w:rPr>
        <w:t xml:space="preserve">handle the combined pressures put on it, including customary use. In addition, </w:t>
      </w:r>
      <w:r w:rsidR="00ED1CAA" w:rsidRPr="00312E76">
        <w:rPr>
          <w:spacing w:val="-1"/>
          <w:kern w:val="22"/>
        </w:rPr>
        <w:t>a participant</w:t>
      </w:r>
      <w:r w:rsidRPr="00312E76">
        <w:rPr>
          <w:spacing w:val="-1"/>
          <w:kern w:val="22"/>
        </w:rPr>
        <w:t xml:space="preserve"> asked if customary use </w:t>
      </w:r>
      <w:r w:rsidR="009F7150" w:rsidRPr="00312E76">
        <w:rPr>
          <w:spacing w:val="-1"/>
          <w:kern w:val="22"/>
        </w:rPr>
        <w:t>wa</w:t>
      </w:r>
      <w:r w:rsidRPr="00312E76">
        <w:rPr>
          <w:spacing w:val="-1"/>
          <w:kern w:val="22"/>
        </w:rPr>
        <w:t xml:space="preserve">s always sustainable. Ms. </w:t>
      </w:r>
      <w:proofErr w:type="spellStart"/>
      <w:r w:rsidRPr="00312E76">
        <w:rPr>
          <w:spacing w:val="-1"/>
          <w:kern w:val="22"/>
        </w:rPr>
        <w:t>Carino</w:t>
      </w:r>
      <w:proofErr w:type="spellEnd"/>
      <w:r w:rsidRPr="00312E76">
        <w:rPr>
          <w:spacing w:val="-1"/>
          <w:kern w:val="22"/>
        </w:rPr>
        <w:t xml:space="preserve"> clarified </w:t>
      </w:r>
      <w:proofErr w:type="gramStart"/>
      <w:r w:rsidRPr="00312E76">
        <w:rPr>
          <w:spacing w:val="-1"/>
          <w:kern w:val="22"/>
        </w:rPr>
        <w:t>that by definition, customary</w:t>
      </w:r>
      <w:proofErr w:type="gramEnd"/>
      <w:r w:rsidRPr="00312E76">
        <w:rPr>
          <w:spacing w:val="-1"/>
          <w:kern w:val="22"/>
        </w:rPr>
        <w:t xml:space="preserve"> sustainable use practices must be sustainable and respect biodiversity, and therefore produce positive conservation outcomes. Customary sustainable use d</w:t>
      </w:r>
      <w:r w:rsidR="00846767" w:rsidRPr="00312E76">
        <w:rPr>
          <w:spacing w:val="-1"/>
          <w:kern w:val="22"/>
        </w:rPr>
        <w:t>i</w:t>
      </w:r>
      <w:r w:rsidR="00C50D80" w:rsidRPr="00312E76">
        <w:rPr>
          <w:spacing w:val="-1"/>
          <w:kern w:val="22"/>
        </w:rPr>
        <w:t>d</w:t>
      </w:r>
      <w:r w:rsidRPr="00312E76">
        <w:rPr>
          <w:spacing w:val="-1"/>
          <w:kern w:val="22"/>
        </w:rPr>
        <w:t xml:space="preserve"> not include all customary uses, only those which </w:t>
      </w:r>
      <w:r w:rsidR="00C50D80" w:rsidRPr="00312E76">
        <w:rPr>
          <w:spacing w:val="-1"/>
          <w:kern w:val="22"/>
        </w:rPr>
        <w:t xml:space="preserve">were </w:t>
      </w:r>
      <w:r w:rsidRPr="00312E76">
        <w:rPr>
          <w:spacing w:val="-1"/>
          <w:kern w:val="22"/>
        </w:rPr>
        <w:t xml:space="preserve">sustainable. Ms. </w:t>
      </w:r>
      <w:proofErr w:type="spellStart"/>
      <w:r w:rsidRPr="00312E76">
        <w:rPr>
          <w:spacing w:val="-1"/>
          <w:kern w:val="22"/>
        </w:rPr>
        <w:t>Carino</w:t>
      </w:r>
      <w:proofErr w:type="spellEnd"/>
      <w:r w:rsidRPr="00312E76">
        <w:rPr>
          <w:spacing w:val="-1"/>
          <w:kern w:val="22"/>
        </w:rPr>
        <w:t xml:space="preserve"> added that the post-2020 framework must support sustainable practices and protect customary sustainable uses</w:t>
      </w:r>
      <w:r w:rsidR="003550C7" w:rsidRPr="00312E76">
        <w:rPr>
          <w:spacing w:val="-1"/>
          <w:kern w:val="22"/>
        </w:rPr>
        <w:t xml:space="preserve"> f</w:t>
      </w:r>
      <w:r w:rsidRPr="00312E76">
        <w:rPr>
          <w:spacing w:val="-1"/>
          <w:kern w:val="22"/>
        </w:rPr>
        <w:t>rom harm.</w:t>
      </w:r>
      <w:r w:rsidR="00A23711" w:rsidRPr="00312E76">
        <w:rPr>
          <w:spacing w:val="-1"/>
          <w:kern w:val="22"/>
        </w:rPr>
        <w:t xml:space="preserve"> Ms.</w:t>
      </w:r>
      <w:r w:rsidR="00093337" w:rsidRPr="00312E76">
        <w:rPr>
          <w:spacing w:val="-1"/>
          <w:kern w:val="22"/>
        </w:rPr>
        <w:t> </w:t>
      </w:r>
      <w:proofErr w:type="spellStart"/>
      <w:r w:rsidR="00A23711" w:rsidRPr="00312E76">
        <w:rPr>
          <w:spacing w:val="-1"/>
          <w:kern w:val="22"/>
        </w:rPr>
        <w:t>Carino</w:t>
      </w:r>
      <w:proofErr w:type="spellEnd"/>
      <w:r w:rsidR="00A23711" w:rsidRPr="00312E76">
        <w:rPr>
          <w:spacing w:val="-1"/>
          <w:kern w:val="22"/>
        </w:rPr>
        <w:t xml:space="preserve"> argued that</w:t>
      </w:r>
      <w:r w:rsidRPr="00312E76">
        <w:rPr>
          <w:spacing w:val="-1"/>
          <w:kern w:val="22"/>
        </w:rPr>
        <w:t xml:space="preserve"> CSU ha</w:t>
      </w:r>
      <w:r w:rsidR="00093337" w:rsidRPr="00312E76">
        <w:rPr>
          <w:spacing w:val="-1"/>
          <w:kern w:val="22"/>
        </w:rPr>
        <w:t>d</w:t>
      </w:r>
      <w:r w:rsidRPr="00312E76">
        <w:rPr>
          <w:spacing w:val="-1"/>
          <w:kern w:val="22"/>
        </w:rPr>
        <w:t xml:space="preserve"> been undervalued in the past because the focus on national development planning ha</w:t>
      </w:r>
      <w:r w:rsidR="00093337" w:rsidRPr="00312E76">
        <w:rPr>
          <w:spacing w:val="-1"/>
          <w:kern w:val="22"/>
        </w:rPr>
        <w:t>d</w:t>
      </w:r>
      <w:r w:rsidRPr="00312E76">
        <w:rPr>
          <w:spacing w:val="-1"/>
          <w:kern w:val="22"/>
        </w:rPr>
        <w:t xml:space="preserve"> been on large industrial sectors. Ms. </w:t>
      </w:r>
      <w:proofErr w:type="spellStart"/>
      <w:r w:rsidRPr="00312E76">
        <w:rPr>
          <w:spacing w:val="-1"/>
          <w:kern w:val="22"/>
        </w:rPr>
        <w:t>Carino</w:t>
      </w:r>
      <w:proofErr w:type="spellEnd"/>
      <w:r w:rsidRPr="00312E76">
        <w:rPr>
          <w:spacing w:val="-1"/>
          <w:kern w:val="22"/>
        </w:rPr>
        <w:t xml:space="preserve"> stated that</w:t>
      </w:r>
      <w:r w:rsidR="001C6ACB">
        <w:rPr>
          <w:spacing w:val="-1"/>
          <w:kern w:val="22"/>
        </w:rPr>
        <w:t>,</w:t>
      </w:r>
      <w:r w:rsidRPr="00312E76">
        <w:rPr>
          <w:spacing w:val="-1"/>
          <w:kern w:val="22"/>
        </w:rPr>
        <w:t xml:space="preserve"> even in the current national biodiversity strateg</w:t>
      </w:r>
      <w:r w:rsidR="001C6ACB">
        <w:rPr>
          <w:spacing w:val="-1"/>
          <w:kern w:val="22"/>
        </w:rPr>
        <w:t>y and</w:t>
      </w:r>
      <w:r w:rsidRPr="00312E76">
        <w:rPr>
          <w:spacing w:val="-1"/>
          <w:kern w:val="22"/>
        </w:rPr>
        <w:t xml:space="preserve"> action plans 2011-2020, the sustainable use targets support</w:t>
      </w:r>
      <w:r w:rsidR="00862094" w:rsidRPr="00312E76">
        <w:rPr>
          <w:spacing w:val="-1"/>
          <w:kern w:val="22"/>
        </w:rPr>
        <w:t>ed</w:t>
      </w:r>
      <w:r w:rsidRPr="00312E76">
        <w:rPr>
          <w:spacing w:val="-1"/>
          <w:kern w:val="22"/>
        </w:rPr>
        <w:t xml:space="preserve"> what </w:t>
      </w:r>
      <w:r w:rsidR="00862094" w:rsidRPr="00312E76">
        <w:rPr>
          <w:spacing w:val="-1"/>
          <w:kern w:val="22"/>
        </w:rPr>
        <w:t>wa</w:t>
      </w:r>
      <w:r w:rsidRPr="00312E76">
        <w:rPr>
          <w:spacing w:val="-1"/>
          <w:kern w:val="22"/>
        </w:rPr>
        <w:t xml:space="preserve">s economically profitable but unsustainable, rather than actually supporting sustainable practices to make them more economically </w:t>
      </w:r>
      <w:proofErr w:type="gramStart"/>
      <w:r w:rsidRPr="00312E76">
        <w:rPr>
          <w:spacing w:val="-1"/>
          <w:kern w:val="22"/>
        </w:rPr>
        <w:t>viable</w:t>
      </w:r>
      <w:r w:rsidR="00862094" w:rsidRPr="00312E76">
        <w:rPr>
          <w:spacing w:val="-1"/>
          <w:kern w:val="22"/>
        </w:rPr>
        <w:t>;</w:t>
      </w:r>
      <w:proofErr w:type="gramEnd"/>
    </w:p>
    <w:p w14:paraId="073AC10A" w14:textId="4181A57C" w:rsidR="007A42FB" w:rsidRPr="00312E76" w:rsidRDefault="007A42FB" w:rsidP="00312E76">
      <w:pPr>
        <w:pStyle w:val="Para1"/>
        <w:numPr>
          <w:ilvl w:val="0"/>
          <w:numId w:val="67"/>
        </w:numPr>
        <w:suppressLineNumbers/>
        <w:suppressAutoHyphens/>
        <w:adjustRightInd w:val="0"/>
        <w:snapToGrid w:val="0"/>
        <w:spacing w:before="0"/>
        <w:rPr>
          <w:kern w:val="22"/>
        </w:rPr>
      </w:pPr>
      <w:r w:rsidRPr="00312E76">
        <w:rPr>
          <w:kern w:val="22"/>
        </w:rPr>
        <w:t xml:space="preserve">Another participant asked how the process of working with local community members </w:t>
      </w:r>
      <w:r w:rsidR="008F7BD6" w:rsidRPr="00312E76">
        <w:rPr>
          <w:kern w:val="22"/>
        </w:rPr>
        <w:t xml:space="preserve">was </w:t>
      </w:r>
      <w:r w:rsidRPr="00312E76">
        <w:rPr>
          <w:kern w:val="22"/>
        </w:rPr>
        <w:t>when dealing with issues of accountability and transparency. Ms. Louis answered that NACSO ha</w:t>
      </w:r>
      <w:r w:rsidR="00B2424F" w:rsidRPr="00312E76">
        <w:rPr>
          <w:kern w:val="22"/>
        </w:rPr>
        <w:t>d</w:t>
      </w:r>
      <w:r w:rsidRPr="00312E76">
        <w:rPr>
          <w:kern w:val="22"/>
        </w:rPr>
        <w:t xml:space="preserve"> developed systems that involve</w:t>
      </w:r>
      <w:r w:rsidR="00B2424F" w:rsidRPr="00312E76">
        <w:rPr>
          <w:kern w:val="22"/>
        </w:rPr>
        <w:t>d</w:t>
      </w:r>
      <w:r w:rsidRPr="00312E76">
        <w:rPr>
          <w:kern w:val="22"/>
        </w:rPr>
        <w:t xml:space="preserve"> a wide range of stakeholders, including government, </w:t>
      </w:r>
      <w:proofErr w:type="gramStart"/>
      <w:r w:rsidRPr="00312E76">
        <w:rPr>
          <w:kern w:val="22"/>
        </w:rPr>
        <w:t>NGOs</w:t>
      </w:r>
      <w:proofErr w:type="gramEnd"/>
      <w:r w:rsidRPr="00312E76">
        <w:rPr>
          <w:kern w:val="22"/>
        </w:rPr>
        <w:t xml:space="preserve"> and community members. Communities </w:t>
      </w:r>
      <w:r w:rsidR="00B2424F" w:rsidRPr="00312E76">
        <w:rPr>
          <w:kern w:val="22"/>
        </w:rPr>
        <w:t xml:space="preserve">were </w:t>
      </w:r>
      <w:r w:rsidRPr="00312E76">
        <w:rPr>
          <w:kern w:val="22"/>
        </w:rPr>
        <w:t xml:space="preserve">aware that they must hold meetings to be accountable to their members and report back to higher levels of government. Communities </w:t>
      </w:r>
      <w:r w:rsidR="00A070A3" w:rsidRPr="00312E76">
        <w:rPr>
          <w:kern w:val="22"/>
        </w:rPr>
        <w:t xml:space="preserve">were </w:t>
      </w:r>
      <w:r w:rsidRPr="00312E76">
        <w:rPr>
          <w:kern w:val="22"/>
        </w:rPr>
        <w:t>willing to be accountable because they ha</w:t>
      </w:r>
      <w:r w:rsidR="00A070A3" w:rsidRPr="00312E76">
        <w:rPr>
          <w:kern w:val="22"/>
        </w:rPr>
        <w:t>d</w:t>
      </w:r>
      <w:r w:rsidRPr="00312E76">
        <w:rPr>
          <w:kern w:val="22"/>
        </w:rPr>
        <w:t xml:space="preserve"> ownership of the resources. </w:t>
      </w:r>
      <w:r w:rsidR="00E27721" w:rsidRPr="00312E76">
        <w:rPr>
          <w:kern w:val="22"/>
        </w:rPr>
        <w:t>Ms. Louis explained that t</w:t>
      </w:r>
      <w:r w:rsidRPr="00312E76">
        <w:rPr>
          <w:kern w:val="22"/>
        </w:rPr>
        <w:t xml:space="preserve">here </w:t>
      </w:r>
      <w:r w:rsidR="00A070A3" w:rsidRPr="00312E76">
        <w:rPr>
          <w:kern w:val="22"/>
        </w:rPr>
        <w:t xml:space="preserve">were </w:t>
      </w:r>
      <w:r w:rsidRPr="00312E76">
        <w:rPr>
          <w:kern w:val="22"/>
        </w:rPr>
        <w:t>mechanisms in place at all levels of participating government</w:t>
      </w:r>
      <w:r w:rsidR="00C717BD" w:rsidRPr="00312E76">
        <w:rPr>
          <w:kern w:val="22"/>
        </w:rPr>
        <w:t>s</w:t>
      </w:r>
      <w:r w:rsidRPr="00312E76">
        <w:rPr>
          <w:kern w:val="22"/>
        </w:rPr>
        <w:t xml:space="preserve"> to ensure </w:t>
      </w:r>
      <w:r w:rsidR="005C5B6D">
        <w:rPr>
          <w:kern w:val="22"/>
        </w:rPr>
        <w:t xml:space="preserve">that </w:t>
      </w:r>
      <w:r w:rsidRPr="00312E76">
        <w:rPr>
          <w:kern w:val="22"/>
        </w:rPr>
        <w:t xml:space="preserve">the communities </w:t>
      </w:r>
      <w:r w:rsidR="005C5B6D">
        <w:rPr>
          <w:kern w:val="22"/>
        </w:rPr>
        <w:t>were</w:t>
      </w:r>
      <w:r w:rsidR="005C5B6D" w:rsidRPr="00312E76">
        <w:rPr>
          <w:kern w:val="22"/>
        </w:rPr>
        <w:t xml:space="preserve"> </w:t>
      </w:r>
      <w:proofErr w:type="gramStart"/>
      <w:r w:rsidRPr="00312E76">
        <w:rPr>
          <w:kern w:val="22"/>
        </w:rPr>
        <w:t>accountable</w:t>
      </w:r>
      <w:r w:rsidR="00A070A3" w:rsidRPr="00312E76">
        <w:rPr>
          <w:kern w:val="22"/>
        </w:rPr>
        <w:t>;</w:t>
      </w:r>
      <w:proofErr w:type="gramEnd"/>
    </w:p>
    <w:p w14:paraId="740C5307" w14:textId="0E4C0AE4" w:rsidR="007A42FB" w:rsidRPr="00312E76" w:rsidRDefault="007A42FB" w:rsidP="00312E76">
      <w:pPr>
        <w:pStyle w:val="Para1"/>
        <w:numPr>
          <w:ilvl w:val="0"/>
          <w:numId w:val="67"/>
        </w:numPr>
        <w:suppressLineNumbers/>
        <w:suppressAutoHyphens/>
        <w:adjustRightInd w:val="0"/>
        <w:snapToGrid w:val="0"/>
        <w:spacing w:before="0"/>
        <w:rPr>
          <w:kern w:val="22"/>
        </w:rPr>
      </w:pPr>
      <w:r w:rsidRPr="00312E76">
        <w:rPr>
          <w:kern w:val="22"/>
        </w:rPr>
        <w:t>Another participant asked about the drivers and incentives for companies to engage with the sustainable use of biodiversity. Ms. Normand answered that companies realize</w:t>
      </w:r>
      <w:r w:rsidR="00A070A3" w:rsidRPr="00312E76">
        <w:rPr>
          <w:kern w:val="22"/>
        </w:rPr>
        <w:t>d</w:t>
      </w:r>
      <w:r w:rsidRPr="00312E76">
        <w:rPr>
          <w:kern w:val="22"/>
        </w:rPr>
        <w:t xml:space="preserve"> </w:t>
      </w:r>
      <w:r w:rsidR="00A070A3" w:rsidRPr="00312E76">
        <w:rPr>
          <w:kern w:val="22"/>
        </w:rPr>
        <w:t xml:space="preserve">that </w:t>
      </w:r>
      <w:r w:rsidRPr="00312E76">
        <w:rPr>
          <w:kern w:val="22"/>
        </w:rPr>
        <w:t>it ma</w:t>
      </w:r>
      <w:r w:rsidR="00A070A3" w:rsidRPr="00312E76">
        <w:rPr>
          <w:kern w:val="22"/>
        </w:rPr>
        <w:t>de</w:t>
      </w:r>
      <w:r w:rsidRPr="00312E76">
        <w:rPr>
          <w:kern w:val="22"/>
        </w:rPr>
        <w:t xml:space="preserve"> economic sense to </w:t>
      </w:r>
      <w:r w:rsidR="00C717BD" w:rsidRPr="00312E76">
        <w:rPr>
          <w:kern w:val="22"/>
        </w:rPr>
        <w:t xml:space="preserve">align with </w:t>
      </w:r>
      <w:r w:rsidRPr="00312E76">
        <w:rPr>
          <w:kern w:val="22"/>
        </w:rPr>
        <w:t xml:space="preserve">objectives </w:t>
      </w:r>
      <w:r w:rsidR="00A070A3" w:rsidRPr="00312E76">
        <w:rPr>
          <w:kern w:val="22"/>
        </w:rPr>
        <w:t xml:space="preserve">of the Convention </w:t>
      </w:r>
      <w:r w:rsidRPr="00312E76">
        <w:rPr>
          <w:kern w:val="22"/>
        </w:rPr>
        <w:t>given that they rel</w:t>
      </w:r>
      <w:r w:rsidR="00A070A3" w:rsidRPr="00312E76">
        <w:rPr>
          <w:kern w:val="22"/>
        </w:rPr>
        <w:t xml:space="preserve">ied </w:t>
      </w:r>
      <w:r w:rsidRPr="00312E76">
        <w:rPr>
          <w:kern w:val="22"/>
        </w:rPr>
        <w:t xml:space="preserve">on biodiversity. Consumer pressure </w:t>
      </w:r>
      <w:r w:rsidR="00A070A3" w:rsidRPr="00312E76">
        <w:rPr>
          <w:kern w:val="22"/>
        </w:rPr>
        <w:t>wa</w:t>
      </w:r>
      <w:r w:rsidRPr="00312E76">
        <w:rPr>
          <w:kern w:val="22"/>
        </w:rPr>
        <w:t xml:space="preserve">s growing, which </w:t>
      </w:r>
      <w:r w:rsidR="00A070A3" w:rsidRPr="00312E76">
        <w:rPr>
          <w:kern w:val="22"/>
        </w:rPr>
        <w:t>wa</w:t>
      </w:r>
      <w:r w:rsidRPr="00312E76">
        <w:rPr>
          <w:kern w:val="22"/>
        </w:rPr>
        <w:t xml:space="preserve">s an opportunity for companies to make changes at the ground level. Regulations and standards </w:t>
      </w:r>
      <w:r w:rsidR="00A070A3" w:rsidRPr="00312E76">
        <w:rPr>
          <w:kern w:val="22"/>
        </w:rPr>
        <w:t xml:space="preserve">were </w:t>
      </w:r>
      <w:r w:rsidRPr="00312E76">
        <w:rPr>
          <w:kern w:val="22"/>
        </w:rPr>
        <w:t xml:space="preserve">also useful. </w:t>
      </w:r>
      <w:r w:rsidR="00490748" w:rsidRPr="00312E76">
        <w:rPr>
          <w:kern w:val="22"/>
        </w:rPr>
        <w:t xml:space="preserve">Ms. Normand </w:t>
      </w:r>
      <w:r w:rsidR="00CE37F3" w:rsidRPr="00312E76">
        <w:rPr>
          <w:kern w:val="22"/>
        </w:rPr>
        <w:t>noted that a</w:t>
      </w:r>
      <w:r w:rsidRPr="00312E76">
        <w:rPr>
          <w:kern w:val="22"/>
        </w:rPr>
        <w:t xml:space="preserve"> combination of approaches </w:t>
      </w:r>
      <w:r w:rsidR="00A070A3" w:rsidRPr="00312E76">
        <w:rPr>
          <w:kern w:val="22"/>
        </w:rPr>
        <w:t>wa</w:t>
      </w:r>
      <w:r w:rsidRPr="00312E76">
        <w:rPr>
          <w:kern w:val="22"/>
        </w:rPr>
        <w:t xml:space="preserve">s useful in further encouraging companies to mainstream biodiversity in their </w:t>
      </w:r>
      <w:proofErr w:type="gramStart"/>
      <w:r w:rsidRPr="00312E76">
        <w:rPr>
          <w:kern w:val="22"/>
        </w:rPr>
        <w:t>activities</w:t>
      </w:r>
      <w:r w:rsidR="00A070A3" w:rsidRPr="00312E76">
        <w:rPr>
          <w:kern w:val="22"/>
        </w:rPr>
        <w:t>;</w:t>
      </w:r>
      <w:proofErr w:type="gramEnd"/>
    </w:p>
    <w:p w14:paraId="7968B3B4" w14:textId="472928A0" w:rsidR="007A42FB" w:rsidRPr="00312E76" w:rsidRDefault="007A42FB" w:rsidP="00312E76">
      <w:pPr>
        <w:pStyle w:val="Para1"/>
        <w:numPr>
          <w:ilvl w:val="0"/>
          <w:numId w:val="67"/>
        </w:numPr>
        <w:suppressLineNumbers/>
        <w:suppressAutoHyphens/>
        <w:adjustRightInd w:val="0"/>
        <w:snapToGrid w:val="0"/>
        <w:spacing w:before="0"/>
        <w:rPr>
          <w:kern w:val="22"/>
        </w:rPr>
      </w:pPr>
      <w:r w:rsidRPr="00312E76">
        <w:rPr>
          <w:kern w:val="22"/>
        </w:rPr>
        <w:t>Another participant asked about the concept of low human impact in territories</w:t>
      </w:r>
      <w:r w:rsidR="00860145">
        <w:rPr>
          <w:kern w:val="22"/>
        </w:rPr>
        <w:t xml:space="preserve"> of indigenous peoples and local communities</w:t>
      </w:r>
      <w:r w:rsidRPr="00312E76">
        <w:rPr>
          <w:kern w:val="22"/>
        </w:rPr>
        <w:t>. Ms.</w:t>
      </w:r>
      <w:r w:rsidR="00A070A3" w:rsidRPr="00312E76">
        <w:rPr>
          <w:kern w:val="22"/>
        </w:rPr>
        <w:t> </w:t>
      </w:r>
      <w:proofErr w:type="spellStart"/>
      <w:r w:rsidRPr="00312E76">
        <w:rPr>
          <w:kern w:val="22"/>
        </w:rPr>
        <w:t>Carino</w:t>
      </w:r>
      <w:proofErr w:type="spellEnd"/>
      <w:r w:rsidRPr="00312E76">
        <w:rPr>
          <w:kern w:val="22"/>
        </w:rPr>
        <w:t xml:space="preserve"> answered that there </w:t>
      </w:r>
      <w:r w:rsidR="00A070A3" w:rsidRPr="00312E76">
        <w:rPr>
          <w:kern w:val="22"/>
        </w:rPr>
        <w:t xml:space="preserve">were </w:t>
      </w:r>
      <w:r w:rsidRPr="00312E76">
        <w:rPr>
          <w:kern w:val="22"/>
        </w:rPr>
        <w:t>few remaining natural ecosystems in the world today that ha</w:t>
      </w:r>
      <w:r w:rsidR="00A070A3" w:rsidRPr="00312E76">
        <w:rPr>
          <w:kern w:val="22"/>
        </w:rPr>
        <w:t>d</w:t>
      </w:r>
      <w:r w:rsidRPr="00312E76">
        <w:rPr>
          <w:kern w:val="22"/>
        </w:rPr>
        <w:t xml:space="preserve"> no interactions with humans. Therefore, when further conservation </w:t>
      </w:r>
      <w:r w:rsidR="00E636CF" w:rsidRPr="00312E76">
        <w:rPr>
          <w:kern w:val="22"/>
        </w:rPr>
        <w:t>wa</w:t>
      </w:r>
      <w:r w:rsidRPr="00312E76">
        <w:rPr>
          <w:kern w:val="22"/>
        </w:rPr>
        <w:t xml:space="preserve">s demanded in seemingly natural areas, these </w:t>
      </w:r>
      <w:r w:rsidR="00E636CF" w:rsidRPr="00312E76">
        <w:rPr>
          <w:kern w:val="22"/>
        </w:rPr>
        <w:t xml:space="preserve">were </w:t>
      </w:r>
      <w:proofErr w:type="gramStart"/>
      <w:r w:rsidRPr="00312E76">
        <w:rPr>
          <w:kern w:val="22"/>
        </w:rPr>
        <w:t>actually areas</w:t>
      </w:r>
      <w:proofErr w:type="gramEnd"/>
      <w:r w:rsidRPr="00312E76">
        <w:rPr>
          <w:kern w:val="22"/>
        </w:rPr>
        <w:t xml:space="preserve"> with low human impact. However, some of these areas ha</w:t>
      </w:r>
      <w:r w:rsidR="00E636CF" w:rsidRPr="00312E76">
        <w:rPr>
          <w:kern w:val="22"/>
        </w:rPr>
        <w:t>d</w:t>
      </w:r>
      <w:r w:rsidRPr="00312E76">
        <w:rPr>
          <w:kern w:val="22"/>
        </w:rPr>
        <w:t xml:space="preserve"> strong human management by indigenous peoples, where the impact of the human activity </w:t>
      </w:r>
      <w:r w:rsidR="00E636CF" w:rsidRPr="00312E76">
        <w:rPr>
          <w:kern w:val="22"/>
        </w:rPr>
        <w:t>wa</w:t>
      </w:r>
      <w:r w:rsidRPr="00312E76">
        <w:rPr>
          <w:kern w:val="22"/>
        </w:rPr>
        <w:t xml:space="preserve">s low because of the cultural relations with nature. For example, there </w:t>
      </w:r>
      <w:r w:rsidR="00E636CF" w:rsidRPr="00312E76">
        <w:rPr>
          <w:kern w:val="22"/>
        </w:rPr>
        <w:t xml:space="preserve">were </w:t>
      </w:r>
      <w:r w:rsidRPr="00312E76">
        <w:rPr>
          <w:kern w:val="22"/>
        </w:rPr>
        <w:t>many cultural laws that dictate</w:t>
      </w:r>
      <w:r w:rsidR="00E636CF" w:rsidRPr="00312E76">
        <w:rPr>
          <w:kern w:val="22"/>
        </w:rPr>
        <w:t>d</w:t>
      </w:r>
      <w:r w:rsidRPr="00312E76">
        <w:rPr>
          <w:kern w:val="22"/>
        </w:rPr>
        <w:t xml:space="preserve"> that resources must be allowed to regenerate. Ms. </w:t>
      </w:r>
      <w:proofErr w:type="spellStart"/>
      <w:r w:rsidRPr="00312E76">
        <w:rPr>
          <w:kern w:val="22"/>
        </w:rPr>
        <w:t>Carino</w:t>
      </w:r>
      <w:proofErr w:type="spellEnd"/>
      <w:r w:rsidRPr="00312E76">
        <w:rPr>
          <w:kern w:val="22"/>
        </w:rPr>
        <w:t xml:space="preserve"> added that there </w:t>
      </w:r>
      <w:r w:rsidR="00E636CF" w:rsidRPr="00312E76">
        <w:rPr>
          <w:kern w:val="22"/>
        </w:rPr>
        <w:t xml:space="preserve">were </w:t>
      </w:r>
      <w:r w:rsidRPr="00312E76">
        <w:rPr>
          <w:kern w:val="22"/>
        </w:rPr>
        <w:t>concerns that the current framework reinforce</w:t>
      </w:r>
      <w:r w:rsidR="00E636CF" w:rsidRPr="00312E76">
        <w:rPr>
          <w:kern w:val="22"/>
        </w:rPr>
        <w:t>d</w:t>
      </w:r>
      <w:r w:rsidRPr="00312E76">
        <w:rPr>
          <w:kern w:val="22"/>
        </w:rPr>
        <w:t xml:space="preserve"> divisions between nature and people instead of supporting relational values and balance in human nature relationships. Instead of referring to natural areas, the framework should acknowledge that th</w:t>
      </w:r>
      <w:r w:rsidR="0040660B">
        <w:rPr>
          <w:kern w:val="22"/>
        </w:rPr>
        <w:t>o</w:t>
      </w:r>
      <w:r w:rsidRPr="00312E76">
        <w:rPr>
          <w:kern w:val="22"/>
        </w:rPr>
        <w:t xml:space="preserve">se </w:t>
      </w:r>
      <w:r w:rsidR="00E636CF" w:rsidRPr="00312E76">
        <w:rPr>
          <w:kern w:val="22"/>
        </w:rPr>
        <w:t xml:space="preserve">were </w:t>
      </w:r>
      <w:r w:rsidRPr="00312E76">
        <w:rPr>
          <w:kern w:val="22"/>
        </w:rPr>
        <w:t>areas of low human impact</w:t>
      </w:r>
      <w:r w:rsidR="0040660B">
        <w:rPr>
          <w:kern w:val="22"/>
        </w:rPr>
        <w:t>,</w:t>
      </w:r>
      <w:r w:rsidRPr="00312E76">
        <w:rPr>
          <w:kern w:val="22"/>
        </w:rPr>
        <w:t xml:space="preserve"> when </w:t>
      </w:r>
      <w:proofErr w:type="gramStart"/>
      <w:r w:rsidRPr="00312E76">
        <w:rPr>
          <w:kern w:val="22"/>
        </w:rPr>
        <w:t>appropriate</w:t>
      </w:r>
      <w:r w:rsidR="00E636CF" w:rsidRPr="00312E76">
        <w:rPr>
          <w:kern w:val="22"/>
        </w:rPr>
        <w:t>;</w:t>
      </w:r>
      <w:proofErr w:type="gramEnd"/>
    </w:p>
    <w:p w14:paraId="037D4353" w14:textId="79647EF5" w:rsidR="007A42FB" w:rsidRPr="00312E76" w:rsidRDefault="007A42FB" w:rsidP="00312E76">
      <w:pPr>
        <w:pStyle w:val="Para1"/>
        <w:numPr>
          <w:ilvl w:val="0"/>
          <w:numId w:val="67"/>
        </w:numPr>
        <w:suppressLineNumbers/>
        <w:suppressAutoHyphens/>
        <w:adjustRightInd w:val="0"/>
        <w:snapToGrid w:val="0"/>
        <w:spacing w:before="0"/>
        <w:rPr>
          <w:kern w:val="22"/>
        </w:rPr>
      </w:pPr>
      <w:r w:rsidRPr="00312E76">
        <w:rPr>
          <w:kern w:val="22"/>
        </w:rPr>
        <w:t xml:space="preserve">Another participant asked if trophy hunting </w:t>
      </w:r>
      <w:r w:rsidR="00E636CF" w:rsidRPr="00312E76">
        <w:rPr>
          <w:kern w:val="22"/>
        </w:rPr>
        <w:t xml:space="preserve">could </w:t>
      </w:r>
      <w:r w:rsidRPr="00312E76">
        <w:rPr>
          <w:kern w:val="22"/>
        </w:rPr>
        <w:t>be sustainable in the long term. Ms.</w:t>
      </w:r>
      <w:r w:rsidR="00E636CF" w:rsidRPr="00312E76">
        <w:rPr>
          <w:kern w:val="22"/>
        </w:rPr>
        <w:t> </w:t>
      </w:r>
      <w:r w:rsidRPr="00312E76">
        <w:rPr>
          <w:kern w:val="22"/>
        </w:rPr>
        <w:t>Louis answered that</w:t>
      </w:r>
      <w:r w:rsidR="00EE1157" w:rsidRPr="00312E76">
        <w:rPr>
          <w:kern w:val="22"/>
        </w:rPr>
        <w:t xml:space="preserve"> t</w:t>
      </w:r>
      <w:r w:rsidRPr="00312E76">
        <w:rPr>
          <w:kern w:val="22"/>
        </w:rPr>
        <w:t xml:space="preserve">rophy hunting </w:t>
      </w:r>
      <w:r w:rsidR="00E636CF" w:rsidRPr="00312E76">
        <w:rPr>
          <w:kern w:val="22"/>
        </w:rPr>
        <w:t xml:space="preserve">could </w:t>
      </w:r>
      <w:r w:rsidRPr="00312E76">
        <w:rPr>
          <w:kern w:val="22"/>
        </w:rPr>
        <w:t xml:space="preserve">be sustainable and used as a conservation tool if implemented properly. </w:t>
      </w:r>
      <w:r w:rsidR="00DF2EED" w:rsidRPr="00312E76">
        <w:rPr>
          <w:kern w:val="22"/>
        </w:rPr>
        <w:t xml:space="preserve">Ms. Louis </w:t>
      </w:r>
      <w:r w:rsidR="00387A50" w:rsidRPr="00312E76">
        <w:rPr>
          <w:kern w:val="22"/>
        </w:rPr>
        <w:t xml:space="preserve">highlighted </w:t>
      </w:r>
      <w:r w:rsidR="00DF2EED" w:rsidRPr="00312E76">
        <w:rPr>
          <w:kern w:val="22"/>
        </w:rPr>
        <w:t>the importance for</w:t>
      </w:r>
      <w:r w:rsidRPr="00312E76" w:rsidDel="000A128C">
        <w:rPr>
          <w:kern w:val="22"/>
        </w:rPr>
        <w:t xml:space="preserve"> the decision to trade with trophy hunters </w:t>
      </w:r>
      <w:r w:rsidR="00DF2EED" w:rsidRPr="00312E76">
        <w:rPr>
          <w:kern w:val="22"/>
        </w:rPr>
        <w:t>to come</w:t>
      </w:r>
      <w:r w:rsidRPr="00312E76" w:rsidDel="000A128C">
        <w:rPr>
          <w:kern w:val="22"/>
        </w:rPr>
        <w:t xml:space="preserve"> from within the community</w:t>
      </w:r>
      <w:r w:rsidR="00DB5EEA">
        <w:rPr>
          <w:kern w:val="22"/>
        </w:rPr>
        <w:t>,</w:t>
      </w:r>
      <w:r w:rsidRPr="00312E76" w:rsidDel="000A128C">
        <w:rPr>
          <w:kern w:val="22"/>
        </w:rPr>
        <w:t xml:space="preserve"> </w:t>
      </w:r>
      <w:r w:rsidR="00DF2EED" w:rsidRPr="00312E76">
        <w:rPr>
          <w:kern w:val="22"/>
        </w:rPr>
        <w:t>whereas</w:t>
      </w:r>
      <w:r w:rsidRPr="00312E76" w:rsidDel="000A128C">
        <w:rPr>
          <w:kern w:val="22"/>
        </w:rPr>
        <w:t xml:space="preserve"> a decision enforced from outside the community </w:t>
      </w:r>
      <w:r w:rsidR="00E636CF" w:rsidRPr="00312E76">
        <w:rPr>
          <w:kern w:val="22"/>
        </w:rPr>
        <w:t xml:space="preserve">could </w:t>
      </w:r>
      <w:r w:rsidR="00387A50" w:rsidRPr="00312E76">
        <w:rPr>
          <w:kern w:val="22"/>
        </w:rPr>
        <w:t>be</w:t>
      </w:r>
      <w:r w:rsidRPr="00312E76" w:rsidDel="000A128C">
        <w:rPr>
          <w:kern w:val="22"/>
        </w:rPr>
        <w:t xml:space="preserve"> unsustainable</w:t>
      </w:r>
      <w:r w:rsidR="00DF2EED" w:rsidRPr="00312E76">
        <w:rPr>
          <w:kern w:val="22"/>
        </w:rPr>
        <w:t>.</w:t>
      </w:r>
    </w:p>
    <w:p w14:paraId="6E1DC6D5" w14:textId="42C09924" w:rsidR="00E244F4" w:rsidRPr="00E36369" w:rsidRDefault="00A51D8A" w:rsidP="00312E76">
      <w:pPr>
        <w:pStyle w:val="Para1"/>
        <w:keepNext/>
        <w:numPr>
          <w:ilvl w:val="0"/>
          <w:numId w:val="0"/>
        </w:numPr>
        <w:suppressLineNumbers/>
        <w:suppressAutoHyphens/>
        <w:adjustRightInd w:val="0"/>
        <w:snapToGrid w:val="0"/>
        <w:spacing w:before="0"/>
        <w:rPr>
          <w:b/>
          <w:kern w:val="22"/>
        </w:rPr>
      </w:pPr>
      <w:r w:rsidRPr="00312E76">
        <w:rPr>
          <w:b/>
          <w:kern w:val="22"/>
        </w:rPr>
        <w:lastRenderedPageBreak/>
        <w:t xml:space="preserve">Development of </w:t>
      </w:r>
      <w:r w:rsidR="00052067" w:rsidRPr="00312E76">
        <w:rPr>
          <w:b/>
          <w:kern w:val="22"/>
        </w:rPr>
        <w:t xml:space="preserve">the </w:t>
      </w:r>
      <w:r w:rsidR="00FE0A90" w:rsidRPr="00312E76">
        <w:rPr>
          <w:b/>
          <w:kern w:val="22"/>
        </w:rPr>
        <w:t>p</w:t>
      </w:r>
      <w:r w:rsidR="00052067" w:rsidRPr="00312E76">
        <w:rPr>
          <w:b/>
          <w:kern w:val="22"/>
        </w:rPr>
        <w:t xml:space="preserve">ost-2020 </w:t>
      </w:r>
      <w:r w:rsidR="00FE0A90" w:rsidRPr="00312E76">
        <w:rPr>
          <w:b/>
          <w:kern w:val="22"/>
        </w:rPr>
        <w:t>g</w:t>
      </w:r>
      <w:r w:rsidR="00052067" w:rsidRPr="00312E76">
        <w:rPr>
          <w:b/>
          <w:kern w:val="22"/>
        </w:rPr>
        <w:t xml:space="preserve">lobal </w:t>
      </w:r>
      <w:r w:rsidR="00FE0A90" w:rsidRPr="00312E76">
        <w:rPr>
          <w:b/>
          <w:kern w:val="22"/>
        </w:rPr>
        <w:t>b</w:t>
      </w:r>
      <w:r w:rsidR="00052067" w:rsidRPr="00312E76">
        <w:rPr>
          <w:b/>
          <w:kern w:val="22"/>
        </w:rPr>
        <w:t xml:space="preserve">iodiversity </w:t>
      </w:r>
      <w:r w:rsidR="00FE0A90" w:rsidRPr="00312E76">
        <w:rPr>
          <w:b/>
          <w:kern w:val="22"/>
        </w:rPr>
        <w:t>f</w:t>
      </w:r>
      <w:r w:rsidR="00052067" w:rsidRPr="00312E76">
        <w:rPr>
          <w:b/>
          <w:kern w:val="22"/>
        </w:rPr>
        <w:t xml:space="preserve">ramework. Post-2020 </w:t>
      </w:r>
      <w:r w:rsidR="002A0273" w:rsidRPr="00312E76">
        <w:rPr>
          <w:b/>
          <w:kern w:val="22"/>
        </w:rPr>
        <w:t xml:space="preserve">Thematic </w:t>
      </w:r>
      <w:r w:rsidR="00052067" w:rsidRPr="00312E76">
        <w:rPr>
          <w:b/>
          <w:kern w:val="22"/>
        </w:rPr>
        <w:t xml:space="preserve">Consultations: </w:t>
      </w:r>
      <w:r w:rsidR="002A0273" w:rsidRPr="00312E76">
        <w:rPr>
          <w:b/>
          <w:kern w:val="22"/>
        </w:rPr>
        <w:t xml:space="preserve">Sustainable Use of Biological Diversity </w:t>
      </w:r>
      <w:r w:rsidR="00446050" w:rsidRPr="00312E76">
        <w:rPr>
          <w:b/>
          <w:kern w:val="22"/>
        </w:rPr>
        <w:t xml:space="preserve">by Mr. </w:t>
      </w:r>
      <w:r w:rsidR="00E244F4" w:rsidRPr="00E36369">
        <w:rPr>
          <w:b/>
          <w:kern w:val="22"/>
        </w:rPr>
        <w:t xml:space="preserve">Francis </w:t>
      </w:r>
      <w:proofErr w:type="spellStart"/>
      <w:r w:rsidR="00E244F4" w:rsidRPr="00E36369">
        <w:rPr>
          <w:b/>
          <w:kern w:val="22"/>
        </w:rPr>
        <w:t>Ogwal</w:t>
      </w:r>
      <w:proofErr w:type="spellEnd"/>
      <w:r w:rsidR="00E244F4" w:rsidRPr="00E36369">
        <w:rPr>
          <w:b/>
          <w:kern w:val="22"/>
        </w:rPr>
        <w:t xml:space="preserve"> and </w:t>
      </w:r>
      <w:r w:rsidR="00446050" w:rsidRPr="00E36369">
        <w:rPr>
          <w:b/>
          <w:kern w:val="22"/>
        </w:rPr>
        <w:t xml:space="preserve">Mr. </w:t>
      </w:r>
      <w:r w:rsidR="00E244F4" w:rsidRPr="00E36369">
        <w:rPr>
          <w:b/>
          <w:kern w:val="22"/>
        </w:rPr>
        <w:t>Basile van Havre, Co-chairs of the O</w:t>
      </w:r>
      <w:r w:rsidR="00C47CB4" w:rsidRPr="00E36369">
        <w:rPr>
          <w:b/>
          <w:kern w:val="22"/>
        </w:rPr>
        <w:t xml:space="preserve">pen-ended </w:t>
      </w:r>
      <w:r w:rsidR="00E244F4" w:rsidRPr="00E36369">
        <w:rPr>
          <w:b/>
          <w:kern w:val="22"/>
        </w:rPr>
        <w:t>W</w:t>
      </w:r>
      <w:r w:rsidR="00C47CB4" w:rsidRPr="00E36369">
        <w:rPr>
          <w:b/>
          <w:kern w:val="22"/>
        </w:rPr>
        <w:t xml:space="preserve">orking </w:t>
      </w:r>
      <w:r w:rsidR="00E244F4" w:rsidRPr="00E36369">
        <w:rPr>
          <w:b/>
          <w:kern w:val="22"/>
        </w:rPr>
        <w:t>G</w:t>
      </w:r>
      <w:r w:rsidR="00C47CB4" w:rsidRPr="00E36369">
        <w:rPr>
          <w:b/>
          <w:kern w:val="22"/>
        </w:rPr>
        <w:t>roup</w:t>
      </w:r>
      <w:r w:rsidR="0065756E" w:rsidRPr="00E36369">
        <w:rPr>
          <w:b/>
          <w:kern w:val="22"/>
        </w:rPr>
        <w:t xml:space="preserve"> on the Post-2020 Global Biodiversity Framework</w:t>
      </w:r>
    </w:p>
    <w:p w14:paraId="4354AFC7" w14:textId="67FB52DF" w:rsidR="004315CD" w:rsidRPr="00312E76" w:rsidRDefault="00B628FE" w:rsidP="00312E76">
      <w:pPr>
        <w:pStyle w:val="Para1"/>
        <w:numPr>
          <w:ilvl w:val="0"/>
          <w:numId w:val="0"/>
        </w:numPr>
        <w:suppressLineNumbers/>
        <w:suppressAutoHyphens/>
        <w:adjustRightInd w:val="0"/>
        <w:snapToGrid w:val="0"/>
        <w:rPr>
          <w:kern w:val="22"/>
        </w:rPr>
      </w:pPr>
      <w:r w:rsidRPr="00312E76">
        <w:rPr>
          <w:kern w:val="22"/>
        </w:rPr>
        <w:t xml:space="preserve">Mr. </w:t>
      </w:r>
      <w:r w:rsidR="00E244F4" w:rsidRPr="00312E76">
        <w:rPr>
          <w:kern w:val="22"/>
        </w:rPr>
        <w:t xml:space="preserve">Francis </w:t>
      </w:r>
      <w:proofErr w:type="spellStart"/>
      <w:r w:rsidR="00E244F4" w:rsidRPr="00312E76">
        <w:rPr>
          <w:kern w:val="22"/>
        </w:rPr>
        <w:t>Ogwal</w:t>
      </w:r>
      <w:proofErr w:type="spellEnd"/>
      <w:r w:rsidR="00E244F4" w:rsidRPr="00312E76">
        <w:rPr>
          <w:kern w:val="22"/>
        </w:rPr>
        <w:t xml:space="preserve"> and </w:t>
      </w:r>
      <w:r w:rsidRPr="00312E76">
        <w:rPr>
          <w:kern w:val="22"/>
        </w:rPr>
        <w:t xml:space="preserve">Mr. </w:t>
      </w:r>
      <w:r w:rsidR="00E244F4" w:rsidRPr="00312E76">
        <w:rPr>
          <w:kern w:val="22"/>
        </w:rPr>
        <w:t xml:space="preserve">Basile van Havre, Co-chairs of the </w:t>
      </w:r>
      <w:r w:rsidR="0070225C" w:rsidRPr="00312E76">
        <w:rPr>
          <w:kern w:val="22"/>
        </w:rPr>
        <w:t>O</w:t>
      </w:r>
      <w:r w:rsidR="00E244F4" w:rsidRPr="00312E76">
        <w:rPr>
          <w:kern w:val="22"/>
        </w:rPr>
        <w:t xml:space="preserve">pen-ended </w:t>
      </w:r>
      <w:r w:rsidR="0070225C" w:rsidRPr="00312E76">
        <w:rPr>
          <w:kern w:val="22"/>
        </w:rPr>
        <w:t>W</w:t>
      </w:r>
      <w:r w:rsidR="00E244F4" w:rsidRPr="00312E76">
        <w:rPr>
          <w:kern w:val="22"/>
        </w:rPr>
        <w:t xml:space="preserve">orking </w:t>
      </w:r>
      <w:r w:rsidR="0070225C" w:rsidRPr="00312E76">
        <w:rPr>
          <w:kern w:val="22"/>
        </w:rPr>
        <w:t>G</w:t>
      </w:r>
      <w:r w:rsidR="00E244F4" w:rsidRPr="00312E76">
        <w:rPr>
          <w:kern w:val="22"/>
        </w:rPr>
        <w:t xml:space="preserve">roup on </w:t>
      </w:r>
      <w:r w:rsidR="0070225C" w:rsidRPr="00312E76">
        <w:rPr>
          <w:kern w:val="22"/>
        </w:rPr>
        <w:t xml:space="preserve">the </w:t>
      </w:r>
      <w:r w:rsidR="00E244F4" w:rsidRPr="00312E76">
        <w:rPr>
          <w:kern w:val="22"/>
        </w:rPr>
        <w:t>Post</w:t>
      </w:r>
      <w:r w:rsidR="0065756E" w:rsidRPr="00312E76">
        <w:rPr>
          <w:kern w:val="22"/>
        </w:rPr>
        <w:noBreakHyphen/>
      </w:r>
      <w:r w:rsidR="00E244F4" w:rsidRPr="00312E76">
        <w:rPr>
          <w:kern w:val="22"/>
        </w:rPr>
        <w:t xml:space="preserve">2020 Global Biodiversity Framework, gave a presentation on </w:t>
      </w:r>
      <w:r w:rsidR="009558E4">
        <w:rPr>
          <w:kern w:val="22"/>
        </w:rPr>
        <w:t>s</w:t>
      </w:r>
      <w:r w:rsidR="00E244F4" w:rsidRPr="00312E76">
        <w:rPr>
          <w:kern w:val="22"/>
        </w:rPr>
        <w:t xml:space="preserve">ustainable </w:t>
      </w:r>
      <w:r w:rsidR="009558E4">
        <w:rPr>
          <w:kern w:val="22"/>
        </w:rPr>
        <w:t>u</w:t>
      </w:r>
      <w:r w:rsidR="00E244F4" w:rsidRPr="00312E76">
        <w:rPr>
          <w:kern w:val="22"/>
        </w:rPr>
        <w:t xml:space="preserve">se in the </w:t>
      </w:r>
      <w:r w:rsidR="009558E4">
        <w:rPr>
          <w:kern w:val="22"/>
        </w:rPr>
        <w:t>d</w:t>
      </w:r>
      <w:r w:rsidR="00E244F4" w:rsidRPr="00312E76">
        <w:rPr>
          <w:kern w:val="22"/>
        </w:rPr>
        <w:t xml:space="preserve">raft </w:t>
      </w:r>
      <w:r w:rsidR="009558E4">
        <w:rPr>
          <w:kern w:val="22"/>
        </w:rPr>
        <w:t>p</w:t>
      </w:r>
      <w:r w:rsidR="00E244F4" w:rsidRPr="00312E76">
        <w:rPr>
          <w:kern w:val="22"/>
        </w:rPr>
        <w:t xml:space="preserve">ost-2020 </w:t>
      </w:r>
      <w:r w:rsidR="009558E4">
        <w:rPr>
          <w:kern w:val="22"/>
        </w:rPr>
        <w:t>g</w:t>
      </w:r>
      <w:r w:rsidR="00E244F4" w:rsidRPr="00312E76">
        <w:rPr>
          <w:kern w:val="22"/>
        </w:rPr>
        <w:t xml:space="preserve">lobal </w:t>
      </w:r>
      <w:r w:rsidR="009558E4">
        <w:rPr>
          <w:kern w:val="22"/>
        </w:rPr>
        <w:t>b</w:t>
      </w:r>
      <w:r w:rsidR="00E244F4" w:rsidRPr="00312E76">
        <w:rPr>
          <w:kern w:val="22"/>
        </w:rPr>
        <w:t xml:space="preserve">iodiversity </w:t>
      </w:r>
      <w:r w:rsidR="009558E4">
        <w:rPr>
          <w:kern w:val="22"/>
        </w:rPr>
        <w:t>f</w:t>
      </w:r>
      <w:r w:rsidR="00E244F4" w:rsidRPr="00312E76">
        <w:rPr>
          <w:kern w:val="22"/>
        </w:rPr>
        <w:t>ramework.</w:t>
      </w:r>
      <w:r w:rsidR="008851E5" w:rsidRPr="00312E76">
        <w:rPr>
          <w:kern w:val="22"/>
        </w:rPr>
        <w:t xml:space="preserve"> Mr. </w:t>
      </w:r>
      <w:proofErr w:type="spellStart"/>
      <w:r w:rsidR="008851E5" w:rsidRPr="00312E76">
        <w:rPr>
          <w:kern w:val="22"/>
        </w:rPr>
        <w:t>Ogwal</w:t>
      </w:r>
      <w:proofErr w:type="spellEnd"/>
      <w:r w:rsidR="008851E5" w:rsidRPr="00312E76">
        <w:rPr>
          <w:kern w:val="22"/>
        </w:rPr>
        <w:t xml:space="preserve"> first gave an overview of the </w:t>
      </w:r>
      <w:r w:rsidR="008D5800" w:rsidRPr="00312E76">
        <w:rPr>
          <w:kern w:val="22"/>
        </w:rPr>
        <w:t xml:space="preserve">context of the post-2020 framework. </w:t>
      </w:r>
      <w:r w:rsidR="003D7476" w:rsidRPr="00312E76">
        <w:rPr>
          <w:kern w:val="22"/>
        </w:rPr>
        <w:t xml:space="preserve">He went over the overarching principles of the </w:t>
      </w:r>
      <w:r w:rsidR="004C79FF" w:rsidRPr="00312E76">
        <w:rPr>
          <w:kern w:val="22"/>
        </w:rPr>
        <w:t xml:space="preserve">draft </w:t>
      </w:r>
      <w:r w:rsidR="003D7476" w:rsidRPr="00312E76">
        <w:rPr>
          <w:kern w:val="22"/>
        </w:rPr>
        <w:t xml:space="preserve">framework, highlighting </w:t>
      </w:r>
      <w:r w:rsidR="007E00C9" w:rsidRPr="00312E76">
        <w:rPr>
          <w:kern w:val="22"/>
        </w:rPr>
        <w:t>the importance that it be participatory and inclusive</w:t>
      </w:r>
      <w:r w:rsidR="00D12E57" w:rsidRPr="00312E76">
        <w:rPr>
          <w:kern w:val="22"/>
        </w:rPr>
        <w:t>.</w:t>
      </w:r>
      <w:r w:rsidR="003E4309" w:rsidRPr="00312E76">
        <w:rPr>
          <w:kern w:val="22"/>
        </w:rPr>
        <w:t xml:space="preserve"> Th</w:t>
      </w:r>
      <w:r w:rsidR="00020261" w:rsidRPr="00312E76">
        <w:rPr>
          <w:kern w:val="22"/>
        </w:rPr>
        <w:t>e</w:t>
      </w:r>
      <w:r w:rsidR="003E4309" w:rsidRPr="00312E76">
        <w:rPr>
          <w:kern w:val="22"/>
        </w:rPr>
        <w:t xml:space="preserve"> framework </w:t>
      </w:r>
      <w:r w:rsidR="0065756E" w:rsidRPr="00312E76">
        <w:rPr>
          <w:kern w:val="22"/>
        </w:rPr>
        <w:t>wa</w:t>
      </w:r>
      <w:r w:rsidR="003E4309" w:rsidRPr="00312E76">
        <w:rPr>
          <w:kern w:val="22"/>
        </w:rPr>
        <w:t>s for all</w:t>
      </w:r>
      <w:r w:rsidR="00C4072E">
        <w:rPr>
          <w:kern w:val="22"/>
        </w:rPr>
        <w:t>, and</w:t>
      </w:r>
      <w:r w:rsidR="000F0AD1" w:rsidRPr="00312E76">
        <w:rPr>
          <w:kern w:val="22"/>
        </w:rPr>
        <w:t xml:space="preserve"> </w:t>
      </w:r>
      <w:r w:rsidR="00360755" w:rsidRPr="00312E76">
        <w:rPr>
          <w:kern w:val="22"/>
        </w:rPr>
        <w:t>all stakeholders</w:t>
      </w:r>
      <w:r w:rsidR="003E4309" w:rsidRPr="00312E76">
        <w:rPr>
          <w:kern w:val="22"/>
        </w:rPr>
        <w:t xml:space="preserve"> </w:t>
      </w:r>
      <w:r w:rsidR="00360755" w:rsidRPr="00312E76">
        <w:rPr>
          <w:kern w:val="22"/>
        </w:rPr>
        <w:t>must</w:t>
      </w:r>
      <w:r w:rsidR="003E4309" w:rsidRPr="00312E76">
        <w:rPr>
          <w:kern w:val="22"/>
        </w:rPr>
        <w:t xml:space="preserve"> be on board, which </w:t>
      </w:r>
      <w:r w:rsidR="0065756E" w:rsidRPr="00312E76">
        <w:rPr>
          <w:kern w:val="22"/>
        </w:rPr>
        <w:t>wa</w:t>
      </w:r>
      <w:r w:rsidR="00020261" w:rsidRPr="00312E76">
        <w:rPr>
          <w:kern w:val="22"/>
        </w:rPr>
        <w:t>s challenging but rewarding</w:t>
      </w:r>
      <w:r w:rsidR="00C44884" w:rsidRPr="00312E76">
        <w:rPr>
          <w:kern w:val="22"/>
        </w:rPr>
        <w:t xml:space="preserve">, since </w:t>
      </w:r>
      <w:r w:rsidR="00767CB6">
        <w:rPr>
          <w:kern w:val="22"/>
        </w:rPr>
        <w:t>human beings</w:t>
      </w:r>
      <w:r w:rsidR="00767CB6" w:rsidRPr="00312E76">
        <w:rPr>
          <w:kern w:val="22"/>
        </w:rPr>
        <w:t xml:space="preserve"> </w:t>
      </w:r>
      <w:r w:rsidR="00C44884" w:rsidRPr="00312E76">
        <w:rPr>
          <w:kern w:val="22"/>
        </w:rPr>
        <w:t>all depend</w:t>
      </w:r>
      <w:r w:rsidR="0065756E" w:rsidRPr="00312E76">
        <w:rPr>
          <w:kern w:val="22"/>
        </w:rPr>
        <w:t>ed</w:t>
      </w:r>
      <w:r w:rsidR="00C44884" w:rsidRPr="00312E76">
        <w:rPr>
          <w:kern w:val="22"/>
        </w:rPr>
        <w:t xml:space="preserve"> on biodiversity</w:t>
      </w:r>
      <w:r w:rsidR="00020261" w:rsidRPr="00312E76">
        <w:rPr>
          <w:kern w:val="22"/>
        </w:rPr>
        <w:t>.</w:t>
      </w:r>
      <w:r w:rsidR="00D12E57" w:rsidRPr="00312E76">
        <w:rPr>
          <w:kern w:val="22"/>
        </w:rPr>
        <w:t xml:space="preserve"> </w:t>
      </w:r>
      <w:r w:rsidR="00C44884" w:rsidRPr="00312E76">
        <w:rPr>
          <w:kern w:val="22"/>
        </w:rPr>
        <w:t>He then explained the timeline for the framew</w:t>
      </w:r>
      <w:r w:rsidR="00441DDD" w:rsidRPr="00312E76">
        <w:rPr>
          <w:kern w:val="22"/>
        </w:rPr>
        <w:t>o</w:t>
      </w:r>
      <w:r w:rsidR="00C44884" w:rsidRPr="00312E76">
        <w:rPr>
          <w:kern w:val="22"/>
        </w:rPr>
        <w:t>rk</w:t>
      </w:r>
      <w:r w:rsidR="00860A7A" w:rsidRPr="00312E76">
        <w:rPr>
          <w:kern w:val="22"/>
        </w:rPr>
        <w:t xml:space="preserve">, </w:t>
      </w:r>
      <w:r w:rsidR="00024386" w:rsidRPr="00312E76">
        <w:rPr>
          <w:kern w:val="22"/>
        </w:rPr>
        <w:t>noting that the outcomes of th</w:t>
      </w:r>
      <w:r w:rsidR="00CE400D">
        <w:rPr>
          <w:kern w:val="22"/>
        </w:rPr>
        <w:t>e</w:t>
      </w:r>
      <w:r w:rsidR="00024386" w:rsidRPr="00312E76">
        <w:rPr>
          <w:kern w:val="22"/>
        </w:rPr>
        <w:t xml:space="preserve"> thematic consultation </w:t>
      </w:r>
      <w:r w:rsidR="0065756E" w:rsidRPr="00312E76">
        <w:rPr>
          <w:kern w:val="22"/>
        </w:rPr>
        <w:t xml:space="preserve">would </w:t>
      </w:r>
      <w:r w:rsidR="00715D6B" w:rsidRPr="00312E76">
        <w:rPr>
          <w:kern w:val="22"/>
        </w:rPr>
        <w:t>feed into the report</w:t>
      </w:r>
      <w:r w:rsidR="00865BA2" w:rsidRPr="00312E76">
        <w:rPr>
          <w:kern w:val="22"/>
        </w:rPr>
        <w:t xml:space="preserve"> </w:t>
      </w:r>
      <w:r w:rsidR="00CE400D">
        <w:rPr>
          <w:kern w:val="22"/>
        </w:rPr>
        <w:t>on</w:t>
      </w:r>
      <w:r w:rsidR="00CE400D" w:rsidRPr="00312E76">
        <w:rPr>
          <w:kern w:val="22"/>
        </w:rPr>
        <w:t xml:space="preserve"> </w:t>
      </w:r>
      <w:r w:rsidR="00011241" w:rsidRPr="00312E76">
        <w:rPr>
          <w:kern w:val="22"/>
        </w:rPr>
        <w:t xml:space="preserve">the twenty-fourth meeting of </w:t>
      </w:r>
      <w:r w:rsidR="00EB0088">
        <w:rPr>
          <w:kern w:val="22"/>
        </w:rPr>
        <w:t>the Subsidiary Body on Scientific, Technical and Technological Advice</w:t>
      </w:r>
      <w:r w:rsidR="00E97F11" w:rsidRPr="00312E76">
        <w:rPr>
          <w:kern w:val="22"/>
        </w:rPr>
        <w:t xml:space="preserve"> and </w:t>
      </w:r>
      <w:r w:rsidR="00865BA2" w:rsidRPr="00312E76">
        <w:rPr>
          <w:kern w:val="22"/>
        </w:rPr>
        <w:t xml:space="preserve">the </w:t>
      </w:r>
      <w:r w:rsidR="00011241" w:rsidRPr="00312E76">
        <w:rPr>
          <w:kern w:val="22"/>
        </w:rPr>
        <w:t>third meeting of the Working Group on the Post-2020 Global Biodiversity Framework</w:t>
      </w:r>
      <w:r w:rsidR="00C44884" w:rsidRPr="00312E76">
        <w:rPr>
          <w:kern w:val="22"/>
        </w:rPr>
        <w:t xml:space="preserve">. </w:t>
      </w:r>
      <w:r w:rsidR="00F631CA">
        <w:rPr>
          <w:kern w:val="22"/>
        </w:rPr>
        <w:t>H</w:t>
      </w:r>
      <w:r w:rsidR="008D5800" w:rsidRPr="00312E76">
        <w:rPr>
          <w:kern w:val="22"/>
        </w:rPr>
        <w:t xml:space="preserve">e </w:t>
      </w:r>
      <w:r w:rsidR="00F631CA">
        <w:rPr>
          <w:kern w:val="22"/>
        </w:rPr>
        <w:t xml:space="preserve">then </w:t>
      </w:r>
      <w:r w:rsidR="0035238E" w:rsidRPr="00312E76">
        <w:rPr>
          <w:kern w:val="22"/>
        </w:rPr>
        <w:t xml:space="preserve">went on to </w:t>
      </w:r>
      <w:r w:rsidR="008D5800" w:rsidRPr="00312E76">
        <w:rPr>
          <w:kern w:val="22"/>
        </w:rPr>
        <w:t>explain</w:t>
      </w:r>
      <w:r w:rsidR="00FB6E9B" w:rsidRPr="00312E76">
        <w:rPr>
          <w:kern w:val="22"/>
        </w:rPr>
        <w:t xml:space="preserve"> </w:t>
      </w:r>
      <w:r w:rsidR="008D5800" w:rsidRPr="00312E76">
        <w:rPr>
          <w:kern w:val="22"/>
        </w:rPr>
        <w:t>the organization of work</w:t>
      </w:r>
      <w:r w:rsidR="0035238E" w:rsidRPr="00312E76">
        <w:rPr>
          <w:kern w:val="22"/>
        </w:rPr>
        <w:t xml:space="preserve"> for this consultation. The co-chairs would like concrete advice and recommendations </w:t>
      </w:r>
      <w:r w:rsidR="00FB6E9B" w:rsidRPr="00312E76">
        <w:rPr>
          <w:kern w:val="22"/>
        </w:rPr>
        <w:t xml:space="preserve">to help draft the next version of the framework and to support the negotiations. </w:t>
      </w:r>
      <w:r w:rsidR="00035DEB" w:rsidRPr="00312E76">
        <w:rPr>
          <w:kern w:val="22"/>
        </w:rPr>
        <w:t>He also explained the roles of the co-leads, which include</w:t>
      </w:r>
      <w:r w:rsidR="006477BC" w:rsidRPr="00312E76">
        <w:rPr>
          <w:kern w:val="22"/>
        </w:rPr>
        <w:t>d</w:t>
      </w:r>
      <w:r w:rsidR="00035DEB" w:rsidRPr="00312E76">
        <w:rPr>
          <w:kern w:val="22"/>
        </w:rPr>
        <w:t xml:space="preserve"> to organize and facilitate the consultations</w:t>
      </w:r>
      <w:r w:rsidR="0008131C" w:rsidRPr="00312E76">
        <w:rPr>
          <w:kern w:val="22"/>
        </w:rPr>
        <w:t xml:space="preserve">, to chair the consultations and assist the </w:t>
      </w:r>
      <w:r w:rsidR="006477BC" w:rsidRPr="00312E76">
        <w:rPr>
          <w:kern w:val="22"/>
        </w:rPr>
        <w:t>C</w:t>
      </w:r>
      <w:r w:rsidR="0008131C" w:rsidRPr="00312E76">
        <w:rPr>
          <w:kern w:val="22"/>
        </w:rPr>
        <w:t>o-</w:t>
      </w:r>
      <w:r w:rsidR="006477BC" w:rsidRPr="00312E76">
        <w:rPr>
          <w:kern w:val="22"/>
        </w:rPr>
        <w:t>C</w:t>
      </w:r>
      <w:r w:rsidR="0008131C" w:rsidRPr="00312E76">
        <w:rPr>
          <w:kern w:val="22"/>
        </w:rPr>
        <w:t xml:space="preserve">hairs of </w:t>
      </w:r>
      <w:r w:rsidR="00DA72D8">
        <w:rPr>
          <w:kern w:val="22"/>
        </w:rPr>
        <w:t>the Working Group</w:t>
      </w:r>
      <w:r w:rsidR="008A4AEC" w:rsidRPr="00312E76">
        <w:rPr>
          <w:kern w:val="22"/>
        </w:rPr>
        <w:t>, as required and possible,</w:t>
      </w:r>
      <w:r w:rsidR="0008131C" w:rsidRPr="00312E76">
        <w:rPr>
          <w:kern w:val="22"/>
        </w:rPr>
        <w:t xml:space="preserve"> up to the end of the post-2020 process. </w:t>
      </w:r>
      <w:r w:rsidR="00075BD5" w:rsidRPr="00312E76">
        <w:rPr>
          <w:kern w:val="22"/>
        </w:rPr>
        <w:t xml:space="preserve">Mr. </w:t>
      </w:r>
      <w:proofErr w:type="spellStart"/>
      <w:r w:rsidR="00075BD5" w:rsidRPr="00312E76">
        <w:rPr>
          <w:kern w:val="22"/>
        </w:rPr>
        <w:t>Ogwal</w:t>
      </w:r>
      <w:proofErr w:type="spellEnd"/>
      <w:r w:rsidR="00075BD5" w:rsidRPr="00312E76">
        <w:rPr>
          <w:kern w:val="22"/>
        </w:rPr>
        <w:t xml:space="preserve"> also highlighted that </w:t>
      </w:r>
      <w:r w:rsidR="00467B4B" w:rsidRPr="00312E76">
        <w:rPr>
          <w:kern w:val="22"/>
        </w:rPr>
        <w:t xml:space="preserve">it </w:t>
      </w:r>
      <w:r w:rsidR="006477BC" w:rsidRPr="00312E76">
        <w:rPr>
          <w:kern w:val="22"/>
        </w:rPr>
        <w:t>wa</w:t>
      </w:r>
      <w:r w:rsidR="00467B4B" w:rsidRPr="00312E76">
        <w:rPr>
          <w:kern w:val="22"/>
        </w:rPr>
        <w:t>s important to ensure the framework is coherent and effective.</w:t>
      </w:r>
      <w:r w:rsidR="006454F4" w:rsidRPr="00312E76">
        <w:rPr>
          <w:kern w:val="22"/>
        </w:rPr>
        <w:t xml:space="preserve"> Joint planning and reporting opportunities with other UNEP instruments should be explored. Duplication </w:t>
      </w:r>
      <w:r w:rsidR="00F63739" w:rsidRPr="00312E76">
        <w:rPr>
          <w:kern w:val="22"/>
        </w:rPr>
        <w:t xml:space="preserve">of work </w:t>
      </w:r>
      <w:r w:rsidR="006454F4" w:rsidRPr="00312E76">
        <w:rPr>
          <w:kern w:val="22"/>
        </w:rPr>
        <w:t xml:space="preserve">should be avoided but synergies </w:t>
      </w:r>
      <w:r w:rsidR="00F63739" w:rsidRPr="00312E76">
        <w:rPr>
          <w:kern w:val="22"/>
        </w:rPr>
        <w:t xml:space="preserve">should be captured. </w:t>
      </w:r>
      <w:r w:rsidR="00C70780" w:rsidRPr="00312E76">
        <w:rPr>
          <w:kern w:val="22"/>
        </w:rPr>
        <w:t xml:space="preserve">Mr. </w:t>
      </w:r>
      <w:proofErr w:type="spellStart"/>
      <w:r w:rsidR="00C70780" w:rsidRPr="00312E76">
        <w:rPr>
          <w:kern w:val="22"/>
        </w:rPr>
        <w:t>Ogwal</w:t>
      </w:r>
      <w:proofErr w:type="spellEnd"/>
      <w:r w:rsidR="00C70780" w:rsidRPr="00312E76">
        <w:rPr>
          <w:kern w:val="22"/>
        </w:rPr>
        <w:t xml:space="preserve"> then focused on sustainable use in the framework, noting that sustainable use </w:t>
      </w:r>
      <w:r w:rsidR="00933A40" w:rsidRPr="00312E76">
        <w:rPr>
          <w:kern w:val="22"/>
        </w:rPr>
        <w:t>wa</w:t>
      </w:r>
      <w:r w:rsidR="00BD3C93" w:rsidRPr="00312E76">
        <w:rPr>
          <w:kern w:val="22"/>
        </w:rPr>
        <w:t>s one of the 2050 goals</w:t>
      </w:r>
      <w:r w:rsidR="007E6891" w:rsidRPr="00312E76">
        <w:rPr>
          <w:kern w:val="22"/>
        </w:rPr>
        <w:t xml:space="preserve"> but </w:t>
      </w:r>
      <w:r w:rsidR="00933A40" w:rsidRPr="00312E76">
        <w:rPr>
          <w:kern w:val="22"/>
        </w:rPr>
        <w:t>wa</w:t>
      </w:r>
      <w:r w:rsidR="007E6891" w:rsidRPr="00312E76">
        <w:rPr>
          <w:kern w:val="22"/>
        </w:rPr>
        <w:t>s also a cross-cutting issue that relate</w:t>
      </w:r>
      <w:r w:rsidR="00933A40" w:rsidRPr="00312E76">
        <w:rPr>
          <w:kern w:val="22"/>
        </w:rPr>
        <w:t>d</w:t>
      </w:r>
      <w:r w:rsidR="007E6891" w:rsidRPr="00312E76">
        <w:rPr>
          <w:kern w:val="22"/>
        </w:rPr>
        <w:t xml:space="preserve"> to all aspects of the framework</w:t>
      </w:r>
      <w:r w:rsidR="00705E90" w:rsidRPr="00312E76">
        <w:rPr>
          <w:kern w:val="22"/>
        </w:rPr>
        <w:t xml:space="preserve">, including </w:t>
      </w:r>
      <w:r w:rsidR="00001F3C" w:rsidRPr="00312E76">
        <w:rPr>
          <w:kern w:val="22"/>
        </w:rPr>
        <w:t xml:space="preserve">the sections on </w:t>
      </w:r>
      <w:r w:rsidR="009E37A1" w:rsidRPr="00312E76">
        <w:rPr>
          <w:kern w:val="22"/>
        </w:rPr>
        <w:t>R</w:t>
      </w:r>
      <w:r w:rsidR="00001F3C" w:rsidRPr="00312E76">
        <w:rPr>
          <w:kern w:val="22"/>
        </w:rPr>
        <w:t xml:space="preserve">educing </w:t>
      </w:r>
      <w:r w:rsidR="009E37A1" w:rsidRPr="00312E76">
        <w:rPr>
          <w:kern w:val="22"/>
        </w:rPr>
        <w:t>T</w:t>
      </w:r>
      <w:r w:rsidR="00001F3C" w:rsidRPr="00312E76">
        <w:rPr>
          <w:kern w:val="22"/>
        </w:rPr>
        <w:t xml:space="preserve">hreats, </w:t>
      </w:r>
      <w:r w:rsidR="009E37A1" w:rsidRPr="00312E76">
        <w:rPr>
          <w:kern w:val="22"/>
        </w:rPr>
        <w:t>M</w:t>
      </w:r>
      <w:r w:rsidR="00001F3C" w:rsidRPr="00312E76">
        <w:rPr>
          <w:kern w:val="22"/>
        </w:rPr>
        <w:t xml:space="preserve">eeting </w:t>
      </w:r>
      <w:r w:rsidR="009E37A1" w:rsidRPr="00312E76">
        <w:rPr>
          <w:kern w:val="22"/>
        </w:rPr>
        <w:t>P</w:t>
      </w:r>
      <w:r w:rsidR="00001F3C" w:rsidRPr="00312E76">
        <w:rPr>
          <w:kern w:val="22"/>
        </w:rPr>
        <w:t>eoples</w:t>
      </w:r>
      <w:r w:rsidR="009E37A1" w:rsidRPr="00312E76">
        <w:rPr>
          <w:kern w:val="22"/>
        </w:rPr>
        <w:t xml:space="preserve"> N</w:t>
      </w:r>
      <w:r w:rsidR="00001F3C" w:rsidRPr="00312E76">
        <w:rPr>
          <w:kern w:val="22"/>
        </w:rPr>
        <w:t xml:space="preserve">eeds and </w:t>
      </w:r>
      <w:r w:rsidR="009E37A1" w:rsidRPr="00312E76">
        <w:rPr>
          <w:kern w:val="22"/>
        </w:rPr>
        <w:t>T</w:t>
      </w:r>
      <w:r w:rsidR="00001F3C" w:rsidRPr="00312E76">
        <w:rPr>
          <w:kern w:val="22"/>
        </w:rPr>
        <w:t xml:space="preserve">ools and </w:t>
      </w:r>
      <w:r w:rsidR="009E37A1" w:rsidRPr="00312E76">
        <w:rPr>
          <w:kern w:val="22"/>
        </w:rPr>
        <w:t>S</w:t>
      </w:r>
      <w:r w:rsidR="00001F3C" w:rsidRPr="00312E76">
        <w:rPr>
          <w:kern w:val="22"/>
        </w:rPr>
        <w:t>olutions</w:t>
      </w:r>
      <w:r w:rsidR="007E6891" w:rsidRPr="00312E76">
        <w:rPr>
          <w:kern w:val="22"/>
        </w:rPr>
        <w:t xml:space="preserve">. </w:t>
      </w:r>
      <w:r w:rsidR="00D21FF3" w:rsidRPr="00312E76">
        <w:rPr>
          <w:kern w:val="22"/>
        </w:rPr>
        <w:t xml:space="preserve">He </w:t>
      </w:r>
      <w:r w:rsidR="0091635C" w:rsidRPr="00312E76">
        <w:rPr>
          <w:kern w:val="22"/>
        </w:rPr>
        <w:t xml:space="preserve">highlighted specific targets </w:t>
      </w:r>
      <w:r w:rsidR="006B0E49" w:rsidRPr="00312E76">
        <w:rPr>
          <w:kern w:val="22"/>
        </w:rPr>
        <w:t xml:space="preserve">related to sustainable use </w:t>
      </w:r>
      <w:r w:rsidR="0091635C" w:rsidRPr="00312E76">
        <w:rPr>
          <w:kern w:val="22"/>
        </w:rPr>
        <w:t xml:space="preserve">where </w:t>
      </w:r>
      <w:r w:rsidR="006B0E49" w:rsidRPr="00312E76">
        <w:rPr>
          <w:kern w:val="22"/>
        </w:rPr>
        <w:t xml:space="preserve">concrete suggestions </w:t>
      </w:r>
      <w:r w:rsidR="00933A40" w:rsidRPr="00312E76">
        <w:rPr>
          <w:kern w:val="22"/>
        </w:rPr>
        <w:t xml:space="preserve">were </w:t>
      </w:r>
      <w:r w:rsidR="006B0E49" w:rsidRPr="00312E76">
        <w:rPr>
          <w:kern w:val="22"/>
        </w:rPr>
        <w:t xml:space="preserve">requested, including </w:t>
      </w:r>
      <w:r w:rsidR="00D31371" w:rsidRPr="00312E76">
        <w:rPr>
          <w:kern w:val="22"/>
        </w:rPr>
        <w:t>T</w:t>
      </w:r>
      <w:r w:rsidR="006B0E49" w:rsidRPr="00312E76">
        <w:rPr>
          <w:kern w:val="22"/>
        </w:rPr>
        <w:t>argets 4, 8, 9, 13 and 15.</w:t>
      </w:r>
      <w:r w:rsidR="000F61C4" w:rsidRPr="00312E76">
        <w:rPr>
          <w:kern w:val="22"/>
        </w:rPr>
        <w:t xml:space="preserve"> Mr. van Havre </w:t>
      </w:r>
      <w:r w:rsidR="00E36AF5" w:rsidRPr="00312E76">
        <w:rPr>
          <w:kern w:val="22"/>
        </w:rPr>
        <w:t xml:space="preserve">then explained how these 5 </w:t>
      </w:r>
      <w:r w:rsidR="00D31371" w:rsidRPr="00312E76">
        <w:rPr>
          <w:kern w:val="22"/>
        </w:rPr>
        <w:t>T</w:t>
      </w:r>
      <w:r w:rsidR="00E36AF5" w:rsidRPr="00312E76">
        <w:rPr>
          <w:kern w:val="22"/>
        </w:rPr>
        <w:t xml:space="preserve">argets </w:t>
      </w:r>
      <w:r w:rsidR="00933A40" w:rsidRPr="00312E76">
        <w:rPr>
          <w:kern w:val="22"/>
        </w:rPr>
        <w:t xml:space="preserve">were </w:t>
      </w:r>
      <w:r w:rsidR="00E36AF5" w:rsidRPr="00312E76">
        <w:rPr>
          <w:kern w:val="22"/>
        </w:rPr>
        <w:t xml:space="preserve">related to each other, </w:t>
      </w:r>
      <w:r w:rsidR="008A5784" w:rsidRPr="00312E76">
        <w:rPr>
          <w:kern w:val="22"/>
        </w:rPr>
        <w:t>showing how</w:t>
      </w:r>
      <w:r w:rsidR="005C3E10" w:rsidRPr="00312E76">
        <w:rPr>
          <w:kern w:val="22"/>
        </w:rPr>
        <w:t xml:space="preserve"> </w:t>
      </w:r>
      <w:r w:rsidR="00D31371" w:rsidRPr="00312E76">
        <w:rPr>
          <w:kern w:val="22"/>
        </w:rPr>
        <w:t>T</w:t>
      </w:r>
      <w:r w:rsidR="005C3E10" w:rsidRPr="00312E76">
        <w:rPr>
          <w:kern w:val="22"/>
        </w:rPr>
        <w:t>arget 4 aim</w:t>
      </w:r>
      <w:r w:rsidR="00933A40" w:rsidRPr="00312E76">
        <w:rPr>
          <w:kern w:val="22"/>
        </w:rPr>
        <w:t>ed</w:t>
      </w:r>
      <w:r w:rsidR="005C3E10" w:rsidRPr="00312E76">
        <w:rPr>
          <w:kern w:val="22"/>
        </w:rPr>
        <w:t xml:space="preserve"> to reduce the threats of unsustainable </w:t>
      </w:r>
      <w:r w:rsidR="002A619D" w:rsidRPr="00312E76">
        <w:rPr>
          <w:kern w:val="22"/>
        </w:rPr>
        <w:t>use</w:t>
      </w:r>
      <w:r w:rsidR="005C3E10" w:rsidRPr="00312E76">
        <w:rPr>
          <w:kern w:val="22"/>
        </w:rPr>
        <w:t xml:space="preserve">, while </w:t>
      </w:r>
      <w:r w:rsidR="00D31371" w:rsidRPr="00312E76">
        <w:rPr>
          <w:kern w:val="22"/>
        </w:rPr>
        <w:t>T</w:t>
      </w:r>
      <w:r w:rsidR="005C3E10" w:rsidRPr="00312E76">
        <w:rPr>
          <w:kern w:val="22"/>
        </w:rPr>
        <w:t>argets 8 and 9 aim</w:t>
      </w:r>
      <w:r w:rsidR="00933A40" w:rsidRPr="00312E76">
        <w:rPr>
          <w:kern w:val="22"/>
        </w:rPr>
        <w:t>ed</w:t>
      </w:r>
      <w:r w:rsidR="005C3E10" w:rsidRPr="00312E76">
        <w:rPr>
          <w:kern w:val="22"/>
        </w:rPr>
        <w:t xml:space="preserve"> to ensure </w:t>
      </w:r>
      <w:r w:rsidR="2D69CCCE" w:rsidRPr="00312E76">
        <w:rPr>
          <w:kern w:val="22"/>
        </w:rPr>
        <w:t>people</w:t>
      </w:r>
      <w:r w:rsidR="00933A40" w:rsidRPr="00312E76">
        <w:rPr>
          <w:kern w:val="22"/>
        </w:rPr>
        <w:t>’</w:t>
      </w:r>
      <w:r w:rsidR="2D69CCCE" w:rsidRPr="00312E76">
        <w:rPr>
          <w:kern w:val="22"/>
        </w:rPr>
        <w:t>s</w:t>
      </w:r>
      <w:r w:rsidR="005C3E10" w:rsidRPr="00312E76">
        <w:rPr>
          <w:kern w:val="22"/>
        </w:rPr>
        <w:t xml:space="preserve"> needs</w:t>
      </w:r>
      <w:r w:rsidR="00430AD5" w:rsidRPr="00312E76">
        <w:rPr>
          <w:kern w:val="22"/>
        </w:rPr>
        <w:t xml:space="preserve"> through </w:t>
      </w:r>
      <w:r w:rsidR="002A619D" w:rsidRPr="00312E76">
        <w:rPr>
          <w:kern w:val="22"/>
        </w:rPr>
        <w:t>the use</w:t>
      </w:r>
      <w:r w:rsidR="00430AD5" w:rsidRPr="00312E76">
        <w:rPr>
          <w:kern w:val="22"/>
        </w:rPr>
        <w:t xml:space="preserve"> </w:t>
      </w:r>
      <w:r w:rsidR="00052843" w:rsidRPr="00312E76">
        <w:rPr>
          <w:kern w:val="22"/>
        </w:rPr>
        <w:t xml:space="preserve">of wild and domesticated species </w:t>
      </w:r>
      <w:r w:rsidR="008837E7" w:rsidRPr="00312E76">
        <w:rPr>
          <w:kern w:val="22"/>
        </w:rPr>
        <w:t xml:space="preserve">were </w:t>
      </w:r>
      <w:r w:rsidR="00430AD5" w:rsidRPr="00312E76">
        <w:rPr>
          <w:kern w:val="22"/>
        </w:rPr>
        <w:t>met</w:t>
      </w:r>
      <w:r w:rsidR="00052843" w:rsidRPr="00312E76">
        <w:rPr>
          <w:kern w:val="22"/>
        </w:rPr>
        <w:t>, respectively</w:t>
      </w:r>
      <w:r w:rsidR="00430AD5" w:rsidRPr="00312E76">
        <w:rPr>
          <w:kern w:val="22"/>
        </w:rPr>
        <w:t xml:space="preserve">. </w:t>
      </w:r>
      <w:r w:rsidR="005A1E8A" w:rsidRPr="00312E76">
        <w:rPr>
          <w:kern w:val="22"/>
        </w:rPr>
        <w:t xml:space="preserve">Mr. van Havre also </w:t>
      </w:r>
      <w:r w:rsidR="00D31371" w:rsidRPr="00312E76">
        <w:rPr>
          <w:kern w:val="22"/>
        </w:rPr>
        <w:t>highlighted key messages</w:t>
      </w:r>
      <w:r w:rsidR="00104E9E" w:rsidRPr="00312E76">
        <w:rPr>
          <w:kern w:val="22"/>
        </w:rPr>
        <w:t xml:space="preserve"> related to sustainable</w:t>
      </w:r>
      <w:r w:rsidR="00DD60E6" w:rsidRPr="00312E76">
        <w:rPr>
          <w:kern w:val="22"/>
        </w:rPr>
        <w:t xml:space="preserve"> use</w:t>
      </w:r>
      <w:r w:rsidR="00D31371" w:rsidRPr="00312E76">
        <w:rPr>
          <w:kern w:val="22"/>
        </w:rPr>
        <w:t xml:space="preserve"> from previous thematic consultations</w:t>
      </w:r>
      <w:r w:rsidR="00104E9E" w:rsidRPr="00312E76">
        <w:rPr>
          <w:kern w:val="22"/>
        </w:rPr>
        <w:t>, including the consultation</w:t>
      </w:r>
      <w:r w:rsidR="00407D34" w:rsidRPr="00312E76">
        <w:rPr>
          <w:kern w:val="22"/>
        </w:rPr>
        <w:t>s</w:t>
      </w:r>
      <w:r w:rsidR="00104E9E" w:rsidRPr="00312E76">
        <w:rPr>
          <w:kern w:val="22"/>
        </w:rPr>
        <w:t xml:space="preserve"> on </w:t>
      </w:r>
      <w:r w:rsidR="00215760" w:rsidRPr="00312E76">
        <w:rPr>
          <w:kern w:val="22"/>
        </w:rPr>
        <w:t>a</w:t>
      </w:r>
      <w:r w:rsidR="00407D34" w:rsidRPr="00312E76">
        <w:rPr>
          <w:kern w:val="22"/>
        </w:rPr>
        <w:t xml:space="preserve">rea-based </w:t>
      </w:r>
      <w:r w:rsidR="00215760" w:rsidRPr="00312E76">
        <w:rPr>
          <w:kern w:val="22"/>
        </w:rPr>
        <w:t>c</w:t>
      </w:r>
      <w:r w:rsidR="00407D34" w:rsidRPr="00312E76">
        <w:rPr>
          <w:kern w:val="22"/>
        </w:rPr>
        <w:t xml:space="preserve">onservation </w:t>
      </w:r>
      <w:r w:rsidR="00215760" w:rsidRPr="00312E76">
        <w:rPr>
          <w:kern w:val="22"/>
        </w:rPr>
        <w:t>m</w:t>
      </w:r>
      <w:r w:rsidR="00407D34" w:rsidRPr="00312E76">
        <w:rPr>
          <w:kern w:val="22"/>
        </w:rPr>
        <w:t>easures</w:t>
      </w:r>
      <w:r w:rsidR="00104E9E" w:rsidRPr="00312E76">
        <w:rPr>
          <w:kern w:val="22"/>
        </w:rPr>
        <w:t xml:space="preserve">, </w:t>
      </w:r>
      <w:r w:rsidR="00215760" w:rsidRPr="00312E76">
        <w:rPr>
          <w:kern w:val="22"/>
        </w:rPr>
        <w:t>m</w:t>
      </w:r>
      <w:r w:rsidR="00104E9E" w:rsidRPr="00312E76">
        <w:rPr>
          <w:kern w:val="22"/>
        </w:rPr>
        <w:t>arine</w:t>
      </w:r>
      <w:r w:rsidR="00407D34" w:rsidRPr="00312E76">
        <w:rPr>
          <w:kern w:val="22"/>
        </w:rPr>
        <w:t xml:space="preserve"> </w:t>
      </w:r>
      <w:r w:rsidR="00215760" w:rsidRPr="00312E76">
        <w:rPr>
          <w:kern w:val="22"/>
        </w:rPr>
        <w:t>e</w:t>
      </w:r>
      <w:r w:rsidR="00407D34" w:rsidRPr="00312E76">
        <w:rPr>
          <w:kern w:val="22"/>
        </w:rPr>
        <w:t>cosystems</w:t>
      </w:r>
      <w:r w:rsidR="00104E9E" w:rsidRPr="00312E76">
        <w:rPr>
          <w:kern w:val="22"/>
        </w:rPr>
        <w:t xml:space="preserve">, </w:t>
      </w:r>
      <w:r w:rsidR="00215760" w:rsidRPr="00312E76">
        <w:rPr>
          <w:kern w:val="22"/>
        </w:rPr>
        <w:t>a</w:t>
      </w:r>
      <w:r w:rsidR="00407D34" w:rsidRPr="00312E76">
        <w:rPr>
          <w:kern w:val="22"/>
        </w:rPr>
        <w:t xml:space="preserve">ccess and </w:t>
      </w:r>
      <w:r w:rsidR="00215760" w:rsidRPr="00312E76">
        <w:rPr>
          <w:kern w:val="22"/>
        </w:rPr>
        <w:t>b</w:t>
      </w:r>
      <w:r w:rsidR="00407D34" w:rsidRPr="00312E76">
        <w:rPr>
          <w:kern w:val="22"/>
        </w:rPr>
        <w:t>enefit</w:t>
      </w:r>
      <w:r w:rsidR="00215760" w:rsidRPr="00312E76">
        <w:rPr>
          <w:kern w:val="22"/>
        </w:rPr>
        <w:t>-s</w:t>
      </w:r>
      <w:r w:rsidR="00407D34" w:rsidRPr="00312E76">
        <w:rPr>
          <w:kern w:val="22"/>
        </w:rPr>
        <w:t xml:space="preserve">haring and </w:t>
      </w:r>
      <w:r w:rsidR="00215760" w:rsidRPr="00312E76">
        <w:rPr>
          <w:kern w:val="22"/>
        </w:rPr>
        <w:t>i</w:t>
      </w:r>
      <w:r w:rsidR="00407D34" w:rsidRPr="00312E76">
        <w:rPr>
          <w:kern w:val="22"/>
        </w:rPr>
        <w:t>mplementation.</w:t>
      </w:r>
      <w:r w:rsidR="00D31371" w:rsidRPr="00312E76">
        <w:rPr>
          <w:kern w:val="22"/>
        </w:rPr>
        <w:t xml:space="preserve"> </w:t>
      </w:r>
      <w:r w:rsidR="000F11D3" w:rsidRPr="00312E76">
        <w:rPr>
          <w:kern w:val="22"/>
        </w:rPr>
        <w:t>He concluded the presentation by explain</w:t>
      </w:r>
      <w:r w:rsidR="00DD60E6" w:rsidRPr="00312E76">
        <w:rPr>
          <w:kern w:val="22"/>
        </w:rPr>
        <w:t>ing</w:t>
      </w:r>
      <w:r w:rsidR="000F11D3" w:rsidRPr="00312E76">
        <w:rPr>
          <w:kern w:val="22"/>
        </w:rPr>
        <w:t xml:space="preserve"> the </w:t>
      </w:r>
      <w:r w:rsidR="00D26551">
        <w:rPr>
          <w:kern w:val="22"/>
        </w:rPr>
        <w:t>C</w:t>
      </w:r>
      <w:r w:rsidR="000F11D3" w:rsidRPr="00312E76">
        <w:rPr>
          <w:kern w:val="22"/>
        </w:rPr>
        <w:t>o-</w:t>
      </w:r>
      <w:r w:rsidR="00D26551">
        <w:rPr>
          <w:kern w:val="22"/>
        </w:rPr>
        <w:t>C</w:t>
      </w:r>
      <w:r w:rsidR="000F11D3" w:rsidRPr="00312E76">
        <w:rPr>
          <w:kern w:val="22"/>
        </w:rPr>
        <w:t>hairs</w:t>
      </w:r>
      <w:r w:rsidR="00DD60E6" w:rsidRPr="00312E76">
        <w:rPr>
          <w:kern w:val="22"/>
        </w:rPr>
        <w:t>’</w:t>
      </w:r>
      <w:r w:rsidR="000F11D3" w:rsidRPr="00312E76">
        <w:rPr>
          <w:kern w:val="22"/>
        </w:rPr>
        <w:t xml:space="preserve"> advice and expectations for the consultation. </w:t>
      </w:r>
      <w:r w:rsidR="000D0EF3" w:rsidRPr="00312E76">
        <w:rPr>
          <w:kern w:val="22"/>
        </w:rPr>
        <w:t xml:space="preserve">The </w:t>
      </w:r>
      <w:r w:rsidR="00297D3E" w:rsidRPr="00312E76">
        <w:rPr>
          <w:kern w:val="22"/>
        </w:rPr>
        <w:t>C</w:t>
      </w:r>
      <w:r w:rsidR="000D0EF3" w:rsidRPr="00312E76">
        <w:rPr>
          <w:kern w:val="22"/>
        </w:rPr>
        <w:t>o-</w:t>
      </w:r>
      <w:r w:rsidR="00297D3E" w:rsidRPr="00312E76">
        <w:rPr>
          <w:kern w:val="22"/>
        </w:rPr>
        <w:t>C</w:t>
      </w:r>
      <w:r w:rsidR="000D0EF3" w:rsidRPr="00312E76">
        <w:rPr>
          <w:kern w:val="22"/>
        </w:rPr>
        <w:t xml:space="preserve">hairs </w:t>
      </w:r>
      <w:r w:rsidR="00A170AA" w:rsidRPr="00312E76">
        <w:rPr>
          <w:kern w:val="22"/>
        </w:rPr>
        <w:t>were</w:t>
      </w:r>
      <w:r w:rsidR="000D0EF3" w:rsidRPr="00312E76">
        <w:rPr>
          <w:kern w:val="22"/>
        </w:rPr>
        <w:t xml:space="preserve"> </w:t>
      </w:r>
      <w:r w:rsidR="00EA3C32" w:rsidRPr="00312E76">
        <w:rPr>
          <w:kern w:val="22"/>
        </w:rPr>
        <w:t xml:space="preserve">looking for concrete and easily implementable recommendations on elements that </w:t>
      </w:r>
      <w:r w:rsidR="000D1DD5" w:rsidRPr="00312E76">
        <w:rPr>
          <w:kern w:val="22"/>
        </w:rPr>
        <w:t xml:space="preserve">would </w:t>
      </w:r>
      <w:r w:rsidR="00EA3C32" w:rsidRPr="00312E76">
        <w:rPr>
          <w:kern w:val="22"/>
        </w:rPr>
        <w:t xml:space="preserve">inform the next draft of the framework. </w:t>
      </w:r>
      <w:r w:rsidR="009E37A1" w:rsidRPr="00312E76">
        <w:rPr>
          <w:kern w:val="22"/>
        </w:rPr>
        <w:t xml:space="preserve">The Co-Chairs and Parties </w:t>
      </w:r>
      <w:r w:rsidR="004738F3" w:rsidRPr="00312E76">
        <w:rPr>
          <w:kern w:val="22"/>
        </w:rPr>
        <w:t>need</w:t>
      </w:r>
      <w:r w:rsidR="000D1DD5" w:rsidRPr="00312E76">
        <w:rPr>
          <w:kern w:val="22"/>
        </w:rPr>
        <w:t>ed</w:t>
      </w:r>
      <w:r w:rsidR="004738F3" w:rsidRPr="00312E76">
        <w:rPr>
          <w:kern w:val="22"/>
        </w:rPr>
        <w:t xml:space="preserve"> clearly worded </w:t>
      </w:r>
      <w:r w:rsidR="00BE437F" w:rsidRPr="00312E76">
        <w:rPr>
          <w:kern w:val="22"/>
        </w:rPr>
        <w:t>r</w:t>
      </w:r>
      <w:r w:rsidR="009E37A1" w:rsidRPr="00312E76">
        <w:rPr>
          <w:kern w:val="22"/>
        </w:rPr>
        <w:t xml:space="preserve">ecommendations they </w:t>
      </w:r>
      <w:r w:rsidR="000D1DD5" w:rsidRPr="00312E76">
        <w:rPr>
          <w:kern w:val="22"/>
        </w:rPr>
        <w:t xml:space="preserve">could </w:t>
      </w:r>
      <w:r w:rsidR="009E37A1" w:rsidRPr="00312E76">
        <w:rPr>
          <w:kern w:val="22"/>
        </w:rPr>
        <w:t xml:space="preserve">use to </w:t>
      </w:r>
      <w:r w:rsidR="00297D3E" w:rsidRPr="00312E76">
        <w:rPr>
          <w:kern w:val="22"/>
        </w:rPr>
        <w:t xml:space="preserve">support their own </w:t>
      </w:r>
      <w:r w:rsidR="009E37A1" w:rsidRPr="00312E76">
        <w:rPr>
          <w:kern w:val="22"/>
        </w:rPr>
        <w:t xml:space="preserve">negotiating </w:t>
      </w:r>
      <w:r w:rsidR="00297D3E" w:rsidRPr="00312E76">
        <w:rPr>
          <w:kern w:val="22"/>
        </w:rPr>
        <w:t xml:space="preserve">positions. </w:t>
      </w:r>
      <w:r w:rsidR="00D345DD" w:rsidRPr="00312E76">
        <w:rPr>
          <w:kern w:val="22"/>
        </w:rPr>
        <w:t>Mr. van Havre encouraged participants to be innovative</w:t>
      </w:r>
      <w:r w:rsidR="00994956" w:rsidRPr="00312E76">
        <w:rPr>
          <w:kern w:val="22"/>
        </w:rPr>
        <w:t>, to provide links to other part</w:t>
      </w:r>
      <w:r w:rsidR="00E65169" w:rsidRPr="00312E76">
        <w:rPr>
          <w:kern w:val="22"/>
        </w:rPr>
        <w:t>s</w:t>
      </w:r>
      <w:r w:rsidR="00994956" w:rsidRPr="00312E76">
        <w:rPr>
          <w:kern w:val="22"/>
        </w:rPr>
        <w:t xml:space="preserve"> of the framework and to identify trade-offs and implications. </w:t>
      </w:r>
      <w:r w:rsidR="002262B6" w:rsidRPr="00312E76">
        <w:rPr>
          <w:kern w:val="22"/>
        </w:rPr>
        <w:t xml:space="preserve">He also reminded participants that this </w:t>
      </w:r>
      <w:r w:rsidR="000D1DD5" w:rsidRPr="00312E76">
        <w:rPr>
          <w:kern w:val="22"/>
        </w:rPr>
        <w:t>wa</w:t>
      </w:r>
      <w:r w:rsidR="002262B6" w:rsidRPr="00312E76">
        <w:rPr>
          <w:kern w:val="22"/>
        </w:rPr>
        <w:t xml:space="preserve">s an opportunity to provide expert advice to Parties, therefore there </w:t>
      </w:r>
      <w:r w:rsidR="00580D17" w:rsidRPr="00312E76">
        <w:rPr>
          <w:kern w:val="22"/>
        </w:rPr>
        <w:t>wa</w:t>
      </w:r>
      <w:r w:rsidR="002262B6" w:rsidRPr="00312E76">
        <w:rPr>
          <w:kern w:val="22"/>
        </w:rPr>
        <w:t>s no need to reach consensus.</w:t>
      </w:r>
    </w:p>
    <w:p w14:paraId="0761DE3B" w14:textId="2FA72661" w:rsidR="00A54440" w:rsidRPr="00312E76" w:rsidRDefault="004315CD" w:rsidP="00312E76">
      <w:pPr>
        <w:pStyle w:val="Para1"/>
        <w:keepNext/>
        <w:numPr>
          <w:ilvl w:val="0"/>
          <w:numId w:val="0"/>
        </w:numPr>
        <w:suppressLineNumbers/>
        <w:suppressAutoHyphens/>
        <w:adjustRightInd w:val="0"/>
        <w:snapToGrid w:val="0"/>
        <w:rPr>
          <w:b/>
          <w:kern w:val="22"/>
        </w:rPr>
        <w:sectPr w:rsidR="00A54440" w:rsidRPr="00312E76" w:rsidSect="00312E76">
          <w:headerReference w:type="even" r:id="rId29"/>
          <w:headerReference w:type="default" r:id="rId30"/>
          <w:footerReference w:type="even" r:id="rId31"/>
          <w:footerReference w:type="default" r:id="rId32"/>
          <w:type w:val="continuous"/>
          <w:pgSz w:w="12240" w:h="15840"/>
          <w:pgMar w:top="1134" w:right="1440" w:bottom="1134" w:left="1440" w:header="459" w:footer="720" w:gutter="0"/>
          <w:cols w:space="720"/>
          <w:docGrid w:linePitch="299"/>
        </w:sectPr>
      </w:pPr>
      <w:r w:rsidRPr="00312E76">
        <w:rPr>
          <w:b/>
          <w:bCs/>
          <w:kern w:val="22"/>
        </w:rPr>
        <w:t xml:space="preserve">Discussion </w:t>
      </w:r>
      <w:r w:rsidR="0067766D">
        <w:rPr>
          <w:b/>
          <w:bCs/>
          <w:kern w:val="22"/>
        </w:rPr>
        <w:t>s</w:t>
      </w:r>
      <w:r w:rsidR="00995ADA" w:rsidRPr="00312E76">
        <w:rPr>
          <w:b/>
          <w:bCs/>
          <w:kern w:val="22"/>
        </w:rPr>
        <w:t>ession</w:t>
      </w:r>
    </w:p>
    <w:p w14:paraId="2BA2441A" w14:textId="77777777" w:rsidR="00C01F61" w:rsidRPr="00312E76" w:rsidRDefault="004315CD" w:rsidP="00312E76">
      <w:pPr>
        <w:pStyle w:val="Para1"/>
        <w:numPr>
          <w:ilvl w:val="0"/>
          <w:numId w:val="0"/>
        </w:numPr>
        <w:suppressLineNumbers/>
        <w:suppressAutoHyphens/>
        <w:adjustRightInd w:val="0"/>
        <w:snapToGrid w:val="0"/>
        <w:rPr>
          <w:kern w:val="22"/>
        </w:rPr>
      </w:pPr>
      <w:bookmarkStart w:id="10" w:name="III"/>
      <w:r w:rsidRPr="00312E76">
        <w:rPr>
          <w:kern w:val="22"/>
        </w:rPr>
        <w:t>The presentation was followed by a discussion session. The following points were discussed:</w:t>
      </w:r>
    </w:p>
    <w:p w14:paraId="4031F342" w14:textId="6986DD72" w:rsidR="004315CD" w:rsidRPr="00312E76" w:rsidRDefault="00BD31F7" w:rsidP="00312E76">
      <w:pPr>
        <w:pStyle w:val="Para1"/>
        <w:numPr>
          <w:ilvl w:val="0"/>
          <w:numId w:val="69"/>
        </w:numPr>
        <w:suppressLineNumbers/>
        <w:suppressAutoHyphens/>
        <w:adjustRightInd w:val="0"/>
        <w:snapToGrid w:val="0"/>
        <w:spacing w:before="0"/>
        <w:rPr>
          <w:kern w:val="22"/>
        </w:rPr>
      </w:pPr>
      <w:r w:rsidRPr="00312E76">
        <w:rPr>
          <w:kern w:val="22"/>
        </w:rPr>
        <w:t xml:space="preserve">The </w:t>
      </w:r>
      <w:r w:rsidR="00580D17" w:rsidRPr="00312E76">
        <w:rPr>
          <w:kern w:val="22"/>
        </w:rPr>
        <w:t>C</w:t>
      </w:r>
      <w:r w:rsidRPr="00312E76">
        <w:rPr>
          <w:kern w:val="22"/>
        </w:rPr>
        <w:t>o-</w:t>
      </w:r>
      <w:r w:rsidR="00580D17" w:rsidRPr="00312E76">
        <w:rPr>
          <w:kern w:val="22"/>
        </w:rPr>
        <w:t>C</w:t>
      </w:r>
      <w:r w:rsidRPr="00312E76">
        <w:rPr>
          <w:kern w:val="22"/>
        </w:rPr>
        <w:t>hairs explained that a</w:t>
      </w:r>
      <w:r w:rsidR="004315CD" w:rsidRPr="00312E76">
        <w:rPr>
          <w:kern w:val="22"/>
        </w:rPr>
        <w:t xml:space="preserve">ll the targets are connected and complement each other. Target 17 on subsidies and incentives supports the targets related to meeting people’s needs. When people receive benefits from sustainable use, this acts as an important incentive to encourage sustainable use. Many types of interventions </w:t>
      </w:r>
      <w:r w:rsidR="00DD4357" w:rsidRPr="00312E76">
        <w:rPr>
          <w:kern w:val="22"/>
        </w:rPr>
        <w:t xml:space="preserve">were </w:t>
      </w:r>
      <w:r w:rsidR="004315CD" w:rsidRPr="00312E76">
        <w:rPr>
          <w:kern w:val="22"/>
        </w:rPr>
        <w:t xml:space="preserve">possible to encourage this, depending on the context, including </w:t>
      </w:r>
      <w:proofErr w:type="gramStart"/>
      <w:r w:rsidR="004315CD" w:rsidRPr="00312E76">
        <w:rPr>
          <w:kern w:val="22"/>
        </w:rPr>
        <w:t>policies</w:t>
      </w:r>
      <w:r w:rsidR="00DD4357" w:rsidRPr="00312E76">
        <w:rPr>
          <w:kern w:val="22"/>
        </w:rPr>
        <w:t>;</w:t>
      </w:r>
      <w:proofErr w:type="gramEnd"/>
    </w:p>
    <w:p w14:paraId="23EA040C" w14:textId="6FFE9224" w:rsidR="00A54440" w:rsidRPr="00312E76" w:rsidRDefault="00A12539" w:rsidP="00312E76">
      <w:pPr>
        <w:pStyle w:val="Para1"/>
        <w:numPr>
          <w:ilvl w:val="0"/>
          <w:numId w:val="69"/>
        </w:numPr>
        <w:suppressLineNumbers/>
        <w:suppressAutoHyphens/>
        <w:adjustRightInd w:val="0"/>
        <w:snapToGrid w:val="0"/>
        <w:spacing w:before="0"/>
        <w:rPr>
          <w:kern w:val="22"/>
        </w:rPr>
        <w:sectPr w:rsidR="00A54440" w:rsidRPr="00312E76" w:rsidSect="00041CAE">
          <w:type w:val="continuous"/>
          <w:pgSz w:w="12240" w:h="15840"/>
          <w:pgMar w:top="1440" w:right="1440" w:bottom="1440" w:left="1440" w:header="720" w:footer="720" w:gutter="0"/>
          <w:cols w:space="720"/>
          <w:docGrid w:linePitch="360"/>
        </w:sectPr>
      </w:pPr>
      <w:r w:rsidRPr="00312E76">
        <w:rPr>
          <w:kern w:val="22"/>
        </w:rPr>
        <w:t xml:space="preserve">The </w:t>
      </w:r>
      <w:r w:rsidR="00585D2A" w:rsidRPr="00312E76">
        <w:rPr>
          <w:kern w:val="22"/>
        </w:rPr>
        <w:t>C</w:t>
      </w:r>
      <w:r w:rsidRPr="00312E76">
        <w:rPr>
          <w:kern w:val="22"/>
        </w:rPr>
        <w:t>o-</w:t>
      </w:r>
      <w:r w:rsidR="00585D2A" w:rsidRPr="00312E76">
        <w:rPr>
          <w:kern w:val="22"/>
        </w:rPr>
        <w:t>C</w:t>
      </w:r>
      <w:r w:rsidRPr="00312E76">
        <w:rPr>
          <w:kern w:val="22"/>
        </w:rPr>
        <w:t xml:space="preserve">hairs </w:t>
      </w:r>
      <w:r w:rsidR="003C7333" w:rsidRPr="00312E76">
        <w:rPr>
          <w:kern w:val="22"/>
        </w:rPr>
        <w:t>noted a</w:t>
      </w:r>
      <w:r w:rsidR="004315CD" w:rsidRPr="00312E76">
        <w:rPr>
          <w:kern w:val="22"/>
        </w:rPr>
        <w:t>n issue with the previous framework was that stakeholders relied on CBD focal points for its implementation.</w:t>
      </w:r>
      <w:r w:rsidR="004315CD" w:rsidRPr="00312E76" w:rsidDel="00AB1938">
        <w:rPr>
          <w:kern w:val="22"/>
        </w:rPr>
        <w:t xml:space="preserve"> </w:t>
      </w:r>
      <w:r w:rsidR="004315CD" w:rsidRPr="00312E76">
        <w:rPr>
          <w:kern w:val="22"/>
        </w:rPr>
        <w:t xml:space="preserve">Biodiversity goals will only be achieved if all stakeholders are engaged, which is why this new framework aims to include all stakeholders. Many businesses in the private sector are dependent on biodiversity. Demonstrating to the private sector that sustainable use is good for their business in the long term is a way to engage them. It is important that private companies develop their own action plans that reflect sustainable use. We will need to observe and learn from what others have done to engage the private sector, by looking for example at how they have been engaged by the climate change issue and try to replicate this for the biodiversity issue. This will be further discussed at the third meetings of the Open-ended Working Group and </w:t>
      </w:r>
      <w:r w:rsidR="00EA6864">
        <w:rPr>
          <w:kern w:val="22"/>
        </w:rPr>
        <w:t xml:space="preserve">the </w:t>
      </w:r>
      <w:r w:rsidR="004315CD" w:rsidRPr="00312E76">
        <w:rPr>
          <w:kern w:val="22"/>
        </w:rPr>
        <w:t>Subsidiary Body on Implementation.</w:t>
      </w:r>
      <w:bookmarkStart w:id="11" w:name="_Toc56756159"/>
      <w:bookmarkEnd w:id="10"/>
    </w:p>
    <w:p w14:paraId="0F1DCF51" w14:textId="14394FF7" w:rsidR="00FE0A90" w:rsidRPr="00312E76" w:rsidRDefault="005E3483" w:rsidP="00312E76">
      <w:pPr>
        <w:pStyle w:val="Heading1"/>
        <w:suppressLineNumbers/>
        <w:suppressAutoHyphens/>
        <w:adjustRightInd w:val="0"/>
        <w:snapToGrid w:val="0"/>
        <w:spacing w:before="0" w:after="120" w:line="240" w:lineRule="auto"/>
        <w:rPr>
          <w:rFonts w:ascii="Times New Roman" w:hAnsi="Times New Roman"/>
          <w:b w:val="0"/>
          <w:bCs/>
          <w:i/>
          <w:iCs/>
          <w:kern w:val="22"/>
          <w:lang w:val="en-GB"/>
        </w:rPr>
      </w:pPr>
      <w:r w:rsidRPr="00312E76">
        <w:rPr>
          <w:rFonts w:ascii="Times New Roman" w:hAnsi="Times New Roman"/>
          <w:b w:val="0"/>
          <w:bCs/>
          <w:i/>
          <w:iCs/>
          <w:kern w:val="22"/>
          <w:lang w:val="en-GB"/>
        </w:rPr>
        <w:lastRenderedPageBreak/>
        <w:t>A</w:t>
      </w:r>
      <w:r w:rsidR="00D4594E" w:rsidRPr="00312E76">
        <w:rPr>
          <w:rFonts w:ascii="Times New Roman" w:hAnsi="Times New Roman"/>
          <w:b w:val="0"/>
          <w:bCs/>
          <w:i/>
          <w:iCs/>
          <w:caps w:val="0"/>
          <w:kern w:val="22"/>
          <w:lang w:val="en-GB"/>
        </w:rPr>
        <w:t>nnex</w:t>
      </w:r>
      <w:r w:rsidRPr="00312E76">
        <w:rPr>
          <w:rFonts w:ascii="Times New Roman" w:hAnsi="Times New Roman"/>
          <w:b w:val="0"/>
          <w:bCs/>
          <w:i/>
          <w:iCs/>
          <w:kern w:val="22"/>
          <w:lang w:val="en-GB"/>
        </w:rPr>
        <w:t xml:space="preserve"> II</w:t>
      </w:r>
    </w:p>
    <w:p w14:paraId="5386E8F4" w14:textId="626CA9FD" w:rsidR="00B268FD" w:rsidRPr="00293CEC" w:rsidRDefault="000A13A6" w:rsidP="00312E76">
      <w:pPr>
        <w:pStyle w:val="Heading1"/>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 xml:space="preserve">Synthesis </w:t>
      </w:r>
      <w:r w:rsidR="00735B0B" w:rsidRPr="00312E76">
        <w:rPr>
          <w:rFonts w:ascii="Times New Roman" w:hAnsi="Times New Roman"/>
          <w:kern w:val="22"/>
          <w:lang w:val="en-GB"/>
        </w:rPr>
        <w:t xml:space="preserve">of discussions and submissions made by participants throughout the </w:t>
      </w:r>
      <w:r w:rsidRPr="00312E76">
        <w:rPr>
          <w:rFonts w:ascii="Times New Roman" w:hAnsi="Times New Roman"/>
          <w:kern w:val="22"/>
          <w:lang w:val="en-GB"/>
        </w:rPr>
        <w:t xml:space="preserve">Virtual Consultation </w:t>
      </w:r>
      <w:r w:rsidR="00735B0B" w:rsidRPr="00312E76">
        <w:rPr>
          <w:rFonts w:ascii="Times New Roman" w:hAnsi="Times New Roman"/>
          <w:kern w:val="22"/>
          <w:lang w:val="en-GB"/>
        </w:rPr>
        <w:t xml:space="preserve">on the </w:t>
      </w:r>
      <w:r w:rsidRPr="00312E76">
        <w:rPr>
          <w:rFonts w:ascii="Times New Roman" w:hAnsi="Times New Roman"/>
          <w:kern w:val="22"/>
          <w:lang w:val="en-GB"/>
        </w:rPr>
        <w:t xml:space="preserve">Sustainable Use </w:t>
      </w:r>
      <w:r w:rsidR="00735B0B" w:rsidRPr="00312E76">
        <w:rPr>
          <w:rFonts w:ascii="Times New Roman" w:hAnsi="Times New Roman"/>
          <w:kern w:val="22"/>
          <w:lang w:val="en-GB"/>
        </w:rPr>
        <w:t xml:space="preserve">of </w:t>
      </w:r>
      <w:r w:rsidRPr="00312E76">
        <w:rPr>
          <w:rFonts w:ascii="Times New Roman" w:hAnsi="Times New Roman"/>
          <w:kern w:val="22"/>
          <w:lang w:val="en-GB"/>
        </w:rPr>
        <w:t xml:space="preserve">Biological Diversity </w:t>
      </w:r>
      <w:r w:rsidR="00735B0B" w:rsidRPr="00312E76">
        <w:rPr>
          <w:rFonts w:ascii="Times New Roman" w:hAnsi="Times New Roman"/>
          <w:kern w:val="22"/>
          <w:lang w:val="en-GB"/>
        </w:rPr>
        <w:t xml:space="preserve">for the </w:t>
      </w:r>
      <w:r w:rsidRPr="00312E76">
        <w:rPr>
          <w:rFonts w:ascii="Times New Roman" w:hAnsi="Times New Roman"/>
          <w:kern w:val="22"/>
          <w:lang w:val="en-GB"/>
        </w:rPr>
        <w:t>Post</w:t>
      </w:r>
      <w:r w:rsidR="00735B0B" w:rsidRPr="00312E76">
        <w:rPr>
          <w:rFonts w:ascii="Times New Roman" w:hAnsi="Times New Roman"/>
          <w:kern w:val="22"/>
          <w:lang w:val="en-GB"/>
        </w:rPr>
        <w:t xml:space="preserve">-2020 </w:t>
      </w:r>
      <w:r w:rsidRPr="00312E76">
        <w:rPr>
          <w:rFonts w:ascii="Times New Roman" w:hAnsi="Times New Roman"/>
          <w:kern w:val="22"/>
          <w:lang w:val="en-GB"/>
        </w:rPr>
        <w:t>Global Biodiversity Framework</w:t>
      </w:r>
      <w:bookmarkEnd w:id="11"/>
    </w:p>
    <w:p w14:paraId="79A3B9F8" w14:textId="75395CA8" w:rsidR="006A7D8B" w:rsidRPr="00312E76" w:rsidRDefault="43709C74" w:rsidP="00312E76">
      <w:pPr>
        <w:pStyle w:val="Para1"/>
        <w:numPr>
          <w:ilvl w:val="0"/>
          <w:numId w:val="0"/>
        </w:numPr>
        <w:suppressLineNumbers/>
        <w:suppressAutoHyphens/>
        <w:adjustRightInd w:val="0"/>
        <w:snapToGrid w:val="0"/>
        <w:rPr>
          <w:kern w:val="22"/>
        </w:rPr>
      </w:pPr>
      <w:r w:rsidRPr="00312E76">
        <w:rPr>
          <w:kern w:val="22"/>
        </w:rPr>
        <w:t>T</w:t>
      </w:r>
      <w:r w:rsidR="435D703D" w:rsidRPr="00312E76">
        <w:rPr>
          <w:kern w:val="22"/>
        </w:rPr>
        <w:t>h</w:t>
      </w:r>
      <w:r w:rsidR="60F9EC8D" w:rsidRPr="00312E76">
        <w:rPr>
          <w:kern w:val="22"/>
        </w:rPr>
        <w:t>is</w:t>
      </w:r>
      <w:r w:rsidR="435D703D" w:rsidRPr="00312E76">
        <w:rPr>
          <w:kern w:val="22"/>
        </w:rPr>
        <w:t xml:space="preserve"> annex presents</w:t>
      </w:r>
      <w:r w:rsidR="006A7D8B" w:rsidRPr="00312E76">
        <w:rPr>
          <w:kern w:val="22"/>
        </w:rPr>
        <w:t xml:space="preserve"> a </w:t>
      </w:r>
      <w:r w:rsidR="1C2CCBA1" w:rsidRPr="00312E76">
        <w:rPr>
          <w:kern w:val="22"/>
        </w:rPr>
        <w:t>s</w:t>
      </w:r>
      <w:r w:rsidR="1322E902" w:rsidRPr="00312E76">
        <w:rPr>
          <w:kern w:val="22"/>
        </w:rPr>
        <w:t>ynthesis</w:t>
      </w:r>
      <w:r w:rsidR="1C2CCBA1" w:rsidRPr="00312E76">
        <w:rPr>
          <w:kern w:val="22"/>
        </w:rPr>
        <w:t xml:space="preserve"> of </w:t>
      </w:r>
      <w:r w:rsidR="3EA5454A" w:rsidRPr="00312E76">
        <w:rPr>
          <w:kern w:val="22"/>
        </w:rPr>
        <w:t xml:space="preserve">the </w:t>
      </w:r>
      <w:r w:rsidR="46A4DAC8" w:rsidRPr="00312E76">
        <w:rPr>
          <w:kern w:val="22"/>
        </w:rPr>
        <w:t>discussions and</w:t>
      </w:r>
      <w:r w:rsidR="00037366" w:rsidRPr="00312E76">
        <w:rPr>
          <w:kern w:val="22"/>
        </w:rPr>
        <w:t xml:space="preserve"> </w:t>
      </w:r>
      <w:r w:rsidR="004C6416" w:rsidRPr="00312E76">
        <w:rPr>
          <w:kern w:val="22"/>
        </w:rPr>
        <w:t>submissions</w:t>
      </w:r>
      <w:r w:rsidR="006A7D8B" w:rsidRPr="00312E76">
        <w:rPr>
          <w:kern w:val="22"/>
        </w:rPr>
        <w:t xml:space="preserve"> made by </w:t>
      </w:r>
      <w:r w:rsidR="00037366" w:rsidRPr="00312E76">
        <w:rPr>
          <w:kern w:val="22"/>
        </w:rPr>
        <w:t xml:space="preserve">participants </w:t>
      </w:r>
      <w:r w:rsidR="00466509" w:rsidRPr="00312E76">
        <w:rPr>
          <w:kern w:val="22"/>
        </w:rPr>
        <w:t>throughout</w:t>
      </w:r>
      <w:r w:rsidR="006A7D8B" w:rsidRPr="00312E76">
        <w:rPr>
          <w:kern w:val="22"/>
        </w:rPr>
        <w:t xml:space="preserve"> </w:t>
      </w:r>
      <w:r w:rsidR="00037366" w:rsidRPr="00312E76">
        <w:rPr>
          <w:kern w:val="22"/>
        </w:rPr>
        <w:t>the virtual consultation on the sustainable use of biodiversity</w:t>
      </w:r>
      <w:r w:rsidR="00D72777" w:rsidRPr="00312E76">
        <w:rPr>
          <w:kern w:val="22"/>
        </w:rPr>
        <w:t xml:space="preserve">. </w:t>
      </w:r>
      <w:r w:rsidR="1166EBB1" w:rsidRPr="00312E76">
        <w:rPr>
          <w:kern w:val="22"/>
        </w:rPr>
        <w:t>The</w:t>
      </w:r>
      <w:r w:rsidR="00600E56" w:rsidRPr="00312E76">
        <w:rPr>
          <w:kern w:val="22"/>
        </w:rPr>
        <w:t xml:space="preserve"> </w:t>
      </w:r>
      <w:r w:rsidR="00FB6BDE" w:rsidRPr="00312E76">
        <w:rPr>
          <w:kern w:val="22"/>
        </w:rPr>
        <w:t xml:space="preserve">summaries </w:t>
      </w:r>
      <w:r w:rsidR="1BE2A68C" w:rsidRPr="00312E76">
        <w:rPr>
          <w:kern w:val="22"/>
        </w:rPr>
        <w:t>of</w:t>
      </w:r>
      <w:r w:rsidR="00FB6BDE" w:rsidRPr="00312E76">
        <w:rPr>
          <w:kern w:val="22"/>
        </w:rPr>
        <w:t xml:space="preserve"> the activities </w:t>
      </w:r>
      <w:r w:rsidR="00B825B3" w:rsidRPr="00312E76">
        <w:rPr>
          <w:kern w:val="22"/>
        </w:rPr>
        <w:t xml:space="preserve">of </w:t>
      </w:r>
      <w:r w:rsidR="00C50513" w:rsidRPr="00312E76">
        <w:rPr>
          <w:kern w:val="22"/>
        </w:rPr>
        <w:t xml:space="preserve">the </w:t>
      </w:r>
      <w:r w:rsidR="00F81D49" w:rsidRPr="00312E76">
        <w:rPr>
          <w:kern w:val="22"/>
        </w:rPr>
        <w:t xml:space="preserve">consultation, including </w:t>
      </w:r>
      <w:r w:rsidR="00295068" w:rsidRPr="00312E76">
        <w:rPr>
          <w:kern w:val="22"/>
        </w:rPr>
        <w:t>the online survey,</w:t>
      </w:r>
      <w:r w:rsidR="0BDC02A4" w:rsidRPr="00312E76">
        <w:rPr>
          <w:kern w:val="22"/>
        </w:rPr>
        <w:t xml:space="preserve"> </w:t>
      </w:r>
      <w:r w:rsidR="13283709" w:rsidRPr="00312E76">
        <w:rPr>
          <w:kern w:val="22"/>
        </w:rPr>
        <w:t>the</w:t>
      </w:r>
      <w:r w:rsidR="00295068" w:rsidRPr="00312E76">
        <w:rPr>
          <w:kern w:val="22"/>
        </w:rPr>
        <w:t xml:space="preserve"> online discussion forum and closing webinars</w:t>
      </w:r>
      <w:r w:rsidR="00604823" w:rsidRPr="00312E76">
        <w:rPr>
          <w:kern w:val="22"/>
        </w:rPr>
        <w:t>,</w:t>
      </w:r>
      <w:r w:rsidR="6B171B15" w:rsidRPr="00312E76">
        <w:rPr>
          <w:kern w:val="22"/>
        </w:rPr>
        <w:t xml:space="preserve"> </w:t>
      </w:r>
      <w:r w:rsidR="787CD356" w:rsidRPr="00312E76">
        <w:rPr>
          <w:kern w:val="22"/>
        </w:rPr>
        <w:t xml:space="preserve">have been </w:t>
      </w:r>
      <w:r w:rsidR="655CABD9" w:rsidRPr="00312E76">
        <w:rPr>
          <w:kern w:val="22"/>
        </w:rPr>
        <w:t>organized thematically</w:t>
      </w:r>
      <w:r w:rsidR="00B159F7" w:rsidRPr="00312E76">
        <w:rPr>
          <w:kern w:val="22"/>
        </w:rPr>
        <w:t xml:space="preserve"> as </w:t>
      </w:r>
      <w:r w:rsidR="655CABD9" w:rsidRPr="00312E76">
        <w:rPr>
          <w:kern w:val="22"/>
        </w:rPr>
        <w:t>follows</w:t>
      </w:r>
      <w:r w:rsidR="006E2371" w:rsidRPr="00312E76">
        <w:rPr>
          <w:kern w:val="22"/>
        </w:rPr>
        <w:t>:</w:t>
      </w:r>
    </w:p>
    <w:p w14:paraId="19225D6D" w14:textId="2E695EE4"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Sustainable </w:t>
      </w:r>
      <w:r w:rsidR="003025A4" w:rsidRPr="00312E76">
        <w:rPr>
          <w:kern w:val="22"/>
        </w:rPr>
        <w:t>u</w:t>
      </w:r>
      <w:r w:rsidRPr="00312E76">
        <w:rPr>
          <w:kern w:val="22"/>
        </w:rPr>
        <w:t xml:space="preserve">se of </w:t>
      </w:r>
      <w:r w:rsidR="003025A4" w:rsidRPr="00312E76">
        <w:rPr>
          <w:kern w:val="22"/>
        </w:rPr>
        <w:t>b</w:t>
      </w:r>
      <w:r w:rsidRPr="00312E76">
        <w:rPr>
          <w:kern w:val="22"/>
        </w:rPr>
        <w:t xml:space="preserve">iological </w:t>
      </w:r>
      <w:r w:rsidR="003025A4" w:rsidRPr="00312E76">
        <w:rPr>
          <w:kern w:val="22"/>
        </w:rPr>
        <w:t>d</w:t>
      </w:r>
      <w:r w:rsidRPr="00312E76">
        <w:rPr>
          <w:kern w:val="22"/>
        </w:rPr>
        <w:t xml:space="preserve">iversity </w:t>
      </w:r>
      <w:r w:rsidR="003025A4" w:rsidRPr="00312E76">
        <w:rPr>
          <w:kern w:val="22"/>
        </w:rPr>
        <w:t>a</w:t>
      </w:r>
      <w:r w:rsidRPr="00312E76">
        <w:rPr>
          <w:kern w:val="22"/>
        </w:rPr>
        <w:t xml:space="preserve">cross the </w:t>
      </w:r>
      <w:r w:rsidR="003025A4" w:rsidRPr="00312E76">
        <w:rPr>
          <w:kern w:val="22"/>
        </w:rPr>
        <w:t>p</w:t>
      </w:r>
      <w:r w:rsidRPr="00312E76">
        <w:rPr>
          <w:kern w:val="22"/>
        </w:rPr>
        <w:t xml:space="preserve">ost-2020 </w:t>
      </w:r>
      <w:r w:rsidR="003025A4" w:rsidRPr="00312E76">
        <w:rPr>
          <w:kern w:val="22"/>
        </w:rPr>
        <w:t>g</w:t>
      </w:r>
      <w:r w:rsidRPr="00312E76">
        <w:rPr>
          <w:kern w:val="22"/>
        </w:rPr>
        <w:t xml:space="preserve">lobal </w:t>
      </w:r>
      <w:r w:rsidR="003025A4" w:rsidRPr="00312E76">
        <w:rPr>
          <w:kern w:val="22"/>
        </w:rPr>
        <w:t>b</w:t>
      </w:r>
      <w:r w:rsidRPr="00312E76">
        <w:rPr>
          <w:kern w:val="22"/>
        </w:rPr>
        <w:t xml:space="preserve">iodiversity </w:t>
      </w:r>
      <w:r w:rsidR="003025A4" w:rsidRPr="00312E76">
        <w:rPr>
          <w:kern w:val="22"/>
        </w:rPr>
        <w:t>f</w:t>
      </w:r>
      <w:r w:rsidRPr="00312E76">
        <w:rPr>
          <w:kern w:val="22"/>
        </w:rPr>
        <w:t>ramework</w:t>
      </w:r>
    </w:p>
    <w:p w14:paraId="5666DBAA" w14:textId="35E28D54"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Sustainable </w:t>
      </w:r>
      <w:r w:rsidR="003025A4" w:rsidRPr="00312E76">
        <w:rPr>
          <w:kern w:val="22"/>
        </w:rPr>
        <w:t>h</w:t>
      </w:r>
      <w:r w:rsidRPr="00312E76">
        <w:rPr>
          <w:kern w:val="22"/>
        </w:rPr>
        <w:t xml:space="preserve">arvest, </w:t>
      </w:r>
      <w:r w:rsidR="003025A4" w:rsidRPr="00312E76">
        <w:rPr>
          <w:kern w:val="22"/>
        </w:rPr>
        <w:t>t</w:t>
      </w:r>
      <w:r w:rsidRPr="00312E76">
        <w:rPr>
          <w:kern w:val="22"/>
        </w:rPr>
        <w:t xml:space="preserve">rade and </w:t>
      </w:r>
      <w:r w:rsidR="003025A4" w:rsidRPr="00312E76">
        <w:rPr>
          <w:kern w:val="22"/>
        </w:rPr>
        <w:t>u</w:t>
      </w:r>
      <w:r w:rsidRPr="00312E76">
        <w:rPr>
          <w:kern w:val="22"/>
        </w:rPr>
        <w:t xml:space="preserve">se of </w:t>
      </w:r>
      <w:r w:rsidR="003025A4" w:rsidRPr="00312E76">
        <w:rPr>
          <w:kern w:val="22"/>
        </w:rPr>
        <w:t>b</w:t>
      </w:r>
      <w:r w:rsidRPr="00312E76">
        <w:rPr>
          <w:kern w:val="22"/>
        </w:rPr>
        <w:t>iodiversity (</w:t>
      </w:r>
      <w:r w:rsidR="00B7349E" w:rsidRPr="00312E76">
        <w:rPr>
          <w:kern w:val="22"/>
        </w:rPr>
        <w:t xml:space="preserve">closely related to </w:t>
      </w:r>
      <w:r w:rsidRPr="00312E76">
        <w:rPr>
          <w:kern w:val="22"/>
        </w:rPr>
        <w:t>Target 4)</w:t>
      </w:r>
    </w:p>
    <w:p w14:paraId="4305E405" w14:textId="4F95D947"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Ensuring </w:t>
      </w:r>
      <w:r w:rsidR="003025A4" w:rsidRPr="00312E76">
        <w:rPr>
          <w:kern w:val="22"/>
        </w:rPr>
        <w:t>b</w:t>
      </w:r>
      <w:r w:rsidRPr="00312E76">
        <w:rPr>
          <w:kern w:val="22"/>
        </w:rPr>
        <w:t xml:space="preserve">enefits to </w:t>
      </w:r>
      <w:r w:rsidR="003025A4" w:rsidRPr="00312E76">
        <w:rPr>
          <w:kern w:val="22"/>
        </w:rPr>
        <w:t>p</w:t>
      </w:r>
      <w:r w:rsidRPr="00312E76">
        <w:rPr>
          <w:kern w:val="22"/>
        </w:rPr>
        <w:t xml:space="preserve">eople through the </w:t>
      </w:r>
      <w:r w:rsidR="003025A4" w:rsidRPr="00312E76">
        <w:rPr>
          <w:kern w:val="22"/>
        </w:rPr>
        <w:t>s</w:t>
      </w:r>
      <w:r w:rsidRPr="00312E76">
        <w:rPr>
          <w:kern w:val="22"/>
        </w:rPr>
        <w:t xml:space="preserve">ustainable </w:t>
      </w:r>
      <w:r w:rsidR="003025A4" w:rsidRPr="00312E76">
        <w:rPr>
          <w:kern w:val="22"/>
        </w:rPr>
        <w:t>u</w:t>
      </w:r>
      <w:r w:rsidRPr="00312E76">
        <w:rPr>
          <w:kern w:val="22"/>
        </w:rPr>
        <w:t xml:space="preserve">se of </w:t>
      </w:r>
      <w:r w:rsidR="003025A4" w:rsidRPr="00312E76">
        <w:rPr>
          <w:kern w:val="22"/>
        </w:rPr>
        <w:t>b</w:t>
      </w:r>
      <w:r w:rsidRPr="00312E76">
        <w:rPr>
          <w:kern w:val="22"/>
        </w:rPr>
        <w:t>iodiversity (</w:t>
      </w:r>
      <w:r w:rsidR="00B7349E" w:rsidRPr="00312E76">
        <w:rPr>
          <w:kern w:val="22"/>
        </w:rPr>
        <w:t xml:space="preserve">closely related to </w:t>
      </w:r>
      <w:r w:rsidRPr="00312E76">
        <w:rPr>
          <w:kern w:val="22"/>
        </w:rPr>
        <w:t>Target 8)</w:t>
      </w:r>
    </w:p>
    <w:p w14:paraId="540976CC" w14:textId="78D12CDB"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Sustainable </w:t>
      </w:r>
      <w:r w:rsidR="003025A4" w:rsidRPr="00312E76">
        <w:rPr>
          <w:kern w:val="22"/>
        </w:rPr>
        <w:t>u</w:t>
      </w:r>
      <w:r w:rsidRPr="00312E76">
        <w:rPr>
          <w:kern w:val="22"/>
        </w:rPr>
        <w:t xml:space="preserve">se of </w:t>
      </w:r>
      <w:r w:rsidR="003025A4" w:rsidRPr="00312E76">
        <w:rPr>
          <w:kern w:val="22"/>
        </w:rPr>
        <w:t>b</w:t>
      </w:r>
      <w:r w:rsidRPr="00312E76">
        <w:rPr>
          <w:kern w:val="22"/>
        </w:rPr>
        <w:t xml:space="preserve">iodiversity in </w:t>
      </w:r>
      <w:r w:rsidR="003025A4" w:rsidRPr="00312E76">
        <w:rPr>
          <w:kern w:val="22"/>
        </w:rPr>
        <w:t>m</w:t>
      </w:r>
      <w:r w:rsidRPr="00312E76">
        <w:rPr>
          <w:kern w:val="22"/>
        </w:rPr>
        <w:t xml:space="preserve">anaged </w:t>
      </w:r>
      <w:r w:rsidR="003025A4" w:rsidRPr="00312E76">
        <w:rPr>
          <w:kern w:val="22"/>
        </w:rPr>
        <w:t>e</w:t>
      </w:r>
      <w:r w:rsidRPr="00312E76">
        <w:rPr>
          <w:kern w:val="22"/>
        </w:rPr>
        <w:t>cosystems (</w:t>
      </w:r>
      <w:r w:rsidR="00B7349E" w:rsidRPr="00312E76">
        <w:rPr>
          <w:kern w:val="22"/>
        </w:rPr>
        <w:t xml:space="preserve">closely related to </w:t>
      </w:r>
      <w:r w:rsidRPr="00312E76">
        <w:rPr>
          <w:kern w:val="22"/>
        </w:rPr>
        <w:t>Target 9)</w:t>
      </w:r>
    </w:p>
    <w:p w14:paraId="0A1F47EE" w14:textId="736CB54D"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Mainstreaming and </w:t>
      </w:r>
      <w:r w:rsidR="003025A4" w:rsidRPr="00312E76">
        <w:rPr>
          <w:kern w:val="22"/>
        </w:rPr>
        <w:t xml:space="preserve">sustainable use across sectors </w:t>
      </w:r>
      <w:r w:rsidRPr="00312E76">
        <w:rPr>
          <w:kern w:val="22"/>
        </w:rPr>
        <w:t>(</w:t>
      </w:r>
      <w:r w:rsidR="00B7349E" w:rsidRPr="00312E76">
        <w:rPr>
          <w:kern w:val="22"/>
        </w:rPr>
        <w:t xml:space="preserve">closely related to </w:t>
      </w:r>
      <w:r w:rsidRPr="00312E76">
        <w:rPr>
          <w:kern w:val="22"/>
        </w:rPr>
        <w:t>Target 13)</w:t>
      </w:r>
    </w:p>
    <w:p w14:paraId="6D172470" w14:textId="441141B2"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Sustainable </w:t>
      </w:r>
      <w:r w:rsidR="003025A4" w:rsidRPr="00312E76">
        <w:rPr>
          <w:kern w:val="22"/>
        </w:rPr>
        <w:t>consumption and production (</w:t>
      </w:r>
      <w:r w:rsidR="00B7349E" w:rsidRPr="00312E76">
        <w:rPr>
          <w:kern w:val="22"/>
        </w:rPr>
        <w:t xml:space="preserve">closely related to </w:t>
      </w:r>
      <w:r w:rsidRPr="00312E76">
        <w:rPr>
          <w:kern w:val="22"/>
        </w:rPr>
        <w:t>Target 15)</w:t>
      </w:r>
    </w:p>
    <w:p w14:paraId="2BDDD89F" w14:textId="11AD325A"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Customary </w:t>
      </w:r>
      <w:r w:rsidR="003025A4" w:rsidRPr="00312E76">
        <w:rPr>
          <w:kern w:val="22"/>
        </w:rPr>
        <w:t>sustainable use</w:t>
      </w:r>
    </w:p>
    <w:p w14:paraId="78CC1005" w14:textId="38AD017B"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Terminology </w:t>
      </w:r>
      <w:r w:rsidR="00393586" w:rsidRPr="00312E76">
        <w:rPr>
          <w:kern w:val="22"/>
        </w:rPr>
        <w:t>w</w:t>
      </w:r>
      <w:r w:rsidRPr="00312E76">
        <w:rPr>
          <w:kern w:val="22"/>
        </w:rPr>
        <w:t xml:space="preserve">here </w:t>
      </w:r>
      <w:r w:rsidR="003025A4" w:rsidRPr="00312E76">
        <w:rPr>
          <w:kern w:val="22"/>
        </w:rPr>
        <w:t>clarification is needed</w:t>
      </w:r>
    </w:p>
    <w:p w14:paraId="478F7BDD" w14:textId="34E02DA2" w:rsidR="005D520E"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Sustainable </w:t>
      </w:r>
      <w:r w:rsidR="003025A4" w:rsidRPr="00312E76">
        <w:rPr>
          <w:kern w:val="22"/>
        </w:rPr>
        <w:t>use of biodiversity in other targets of the framework</w:t>
      </w:r>
    </w:p>
    <w:p w14:paraId="668FA46D" w14:textId="60D2E1F7" w:rsidR="002055AB" w:rsidRPr="00312E76" w:rsidRDefault="005D520E" w:rsidP="00312E76">
      <w:pPr>
        <w:pStyle w:val="Para1"/>
        <w:numPr>
          <w:ilvl w:val="0"/>
          <w:numId w:val="64"/>
        </w:numPr>
        <w:suppressLineNumbers/>
        <w:suppressAutoHyphens/>
        <w:adjustRightInd w:val="0"/>
        <w:snapToGrid w:val="0"/>
        <w:rPr>
          <w:kern w:val="22"/>
        </w:rPr>
      </w:pPr>
      <w:r w:rsidRPr="00312E76">
        <w:rPr>
          <w:kern w:val="22"/>
        </w:rPr>
        <w:t xml:space="preserve">General </w:t>
      </w:r>
      <w:r w:rsidR="003025A4" w:rsidRPr="00312E76">
        <w:rPr>
          <w:kern w:val="22"/>
        </w:rPr>
        <w:t>comments on the post-2020 global biodiversity framework with focus beyond the sustainable use of biodiversity</w:t>
      </w:r>
    </w:p>
    <w:p w14:paraId="2FA3CCF4" w14:textId="77777777" w:rsidR="008A5711" w:rsidRPr="00312E76" w:rsidRDefault="58C79981" w:rsidP="00312E76">
      <w:pPr>
        <w:pStyle w:val="ListParagraph"/>
        <w:suppressLineNumbers/>
        <w:suppressAutoHyphens/>
        <w:adjustRightInd w:val="0"/>
        <w:snapToGrid w:val="0"/>
        <w:spacing w:before="120" w:after="120" w:line="240" w:lineRule="auto"/>
        <w:ind w:left="0"/>
        <w:contextualSpacing w:val="0"/>
        <w:jc w:val="both"/>
        <w:rPr>
          <w:rFonts w:ascii="Times New Roman" w:hAnsi="Times New Roman"/>
          <w:kern w:val="22"/>
          <w:lang w:val="en-GB"/>
        </w:rPr>
      </w:pPr>
      <w:r w:rsidRPr="00312E76">
        <w:rPr>
          <w:rFonts w:ascii="Times New Roman" w:eastAsia="Times New Roman" w:hAnsi="Times New Roman"/>
          <w:kern w:val="22"/>
          <w:lang w:val="en-GB"/>
        </w:rPr>
        <w:t>These summaries should not be interpreted in any way as a consensus nor as recommendation</w:t>
      </w:r>
      <w:r w:rsidR="2DFAC21C" w:rsidRPr="00312E76">
        <w:rPr>
          <w:rFonts w:ascii="Times New Roman" w:eastAsia="Times New Roman" w:hAnsi="Times New Roman"/>
          <w:kern w:val="22"/>
          <w:lang w:val="en-GB"/>
        </w:rPr>
        <w:t xml:space="preserve"> </w:t>
      </w:r>
      <w:r w:rsidRPr="00312E76">
        <w:rPr>
          <w:rFonts w:ascii="Times New Roman" w:eastAsia="Times New Roman" w:hAnsi="Times New Roman"/>
          <w:kern w:val="22"/>
          <w:lang w:val="en-GB"/>
        </w:rPr>
        <w:t>but,</w:t>
      </w:r>
      <w:r w:rsidR="4BEF6E6C" w:rsidRPr="00312E76">
        <w:rPr>
          <w:rFonts w:ascii="Times New Roman" w:eastAsia="Times New Roman" w:hAnsi="Times New Roman"/>
          <w:kern w:val="22"/>
          <w:lang w:val="en-GB"/>
        </w:rPr>
        <w:t xml:space="preserve"> </w:t>
      </w:r>
      <w:r w:rsidRPr="00312E76">
        <w:rPr>
          <w:rFonts w:ascii="Times New Roman" w:eastAsia="Times New Roman" w:hAnsi="Times New Roman"/>
          <w:kern w:val="22"/>
          <w:lang w:val="en-GB"/>
        </w:rPr>
        <w:t>rather,</w:t>
      </w:r>
      <w:r w:rsidR="1C00259E" w:rsidRPr="00312E76">
        <w:rPr>
          <w:rFonts w:ascii="Times New Roman" w:eastAsia="Times New Roman" w:hAnsi="Times New Roman"/>
          <w:kern w:val="22"/>
          <w:lang w:val="en-GB"/>
        </w:rPr>
        <w:t xml:space="preserve"> </w:t>
      </w:r>
      <w:r w:rsidRPr="00312E76">
        <w:rPr>
          <w:rFonts w:ascii="Times New Roman" w:eastAsia="Times New Roman" w:hAnsi="Times New Roman"/>
          <w:kern w:val="22"/>
          <w:lang w:val="en-GB"/>
        </w:rPr>
        <w:t>as potential input for further discussions in the development of the post-2020 global biodiversity framework.</w:t>
      </w:r>
    </w:p>
    <w:p w14:paraId="39FA80F0" w14:textId="77777777" w:rsidR="003730B5" w:rsidRPr="00E36369" w:rsidRDefault="003730B5" w:rsidP="00312E76">
      <w:pPr>
        <w:pStyle w:val="Heading2"/>
        <w:keepNext/>
        <w:suppressLineNumbers/>
        <w:suppressAutoHyphens/>
        <w:adjustRightInd w:val="0"/>
        <w:snapToGrid w:val="0"/>
        <w:spacing w:before="120" w:after="120"/>
        <w:rPr>
          <w:kern w:val="22"/>
          <w:lang w:val="en-GB"/>
        </w:rPr>
      </w:pPr>
      <w:bookmarkStart w:id="12" w:name="_Toc56756160"/>
      <w:r w:rsidRPr="00E36369">
        <w:rPr>
          <w:kern w:val="22"/>
          <w:lang w:val="en-GB"/>
        </w:rPr>
        <w:t xml:space="preserve">Sustainable use of biological diversity </w:t>
      </w:r>
      <w:r w:rsidR="00291E57" w:rsidRPr="00E36369">
        <w:rPr>
          <w:kern w:val="22"/>
          <w:lang w:val="en-GB"/>
        </w:rPr>
        <w:t>across the</w:t>
      </w:r>
      <w:r w:rsidRPr="00E36369">
        <w:rPr>
          <w:kern w:val="22"/>
          <w:lang w:val="en-GB"/>
        </w:rPr>
        <w:t xml:space="preserve"> </w:t>
      </w:r>
      <w:r w:rsidR="0053737B" w:rsidRPr="00E36369">
        <w:rPr>
          <w:kern w:val="22"/>
          <w:lang w:val="en-GB"/>
        </w:rPr>
        <w:t xml:space="preserve">post-2020 </w:t>
      </w:r>
      <w:r w:rsidR="000B2E06" w:rsidRPr="00E36369">
        <w:rPr>
          <w:kern w:val="22"/>
          <w:lang w:val="en-GB"/>
        </w:rPr>
        <w:t xml:space="preserve">global biodiversity </w:t>
      </w:r>
      <w:r w:rsidRPr="00E36369">
        <w:rPr>
          <w:kern w:val="22"/>
          <w:lang w:val="en-GB"/>
        </w:rPr>
        <w:t>framework</w:t>
      </w:r>
      <w:bookmarkEnd w:id="12"/>
    </w:p>
    <w:p w14:paraId="5A3137ED" w14:textId="31473ECC" w:rsidR="00DE3094" w:rsidRPr="00312E76" w:rsidRDefault="00DE3094" w:rsidP="00312E76">
      <w:pPr>
        <w:suppressLineNumbers/>
        <w:suppressAutoHyphens/>
        <w:adjustRightInd w:val="0"/>
        <w:snapToGrid w:val="0"/>
        <w:spacing w:line="240" w:lineRule="auto"/>
        <w:jc w:val="both"/>
        <w:rPr>
          <w:rFonts w:ascii="Times New Roman" w:eastAsia="Times New Roman" w:hAnsi="Times New Roman"/>
          <w:kern w:val="22"/>
          <w:lang w:val="en-GB" w:eastAsia="zh-CN"/>
        </w:rPr>
      </w:pPr>
      <w:r w:rsidRPr="00312E76">
        <w:rPr>
          <w:rFonts w:ascii="Times New Roman" w:eastAsia="Times New Roman" w:hAnsi="Times New Roman"/>
          <w:b/>
          <w:bCs/>
          <w:kern w:val="22"/>
          <w:lang w:val="en-GB" w:eastAsia="zh-CN"/>
        </w:rPr>
        <w:t>Summary</w:t>
      </w:r>
      <w:r w:rsidR="00114606" w:rsidRPr="00312E76">
        <w:rPr>
          <w:rFonts w:ascii="Times New Roman" w:eastAsia="Times New Roman" w:hAnsi="Times New Roman"/>
          <w:b/>
          <w:bCs/>
          <w:kern w:val="22"/>
          <w:lang w:val="en-GB" w:eastAsia="zh-CN"/>
        </w:rPr>
        <w:t xml:space="preserve"> of </w:t>
      </w:r>
      <w:r w:rsidR="00DC691C" w:rsidRPr="00312E76">
        <w:rPr>
          <w:rFonts w:ascii="Times New Roman" w:eastAsia="Times New Roman" w:hAnsi="Times New Roman"/>
          <w:b/>
          <w:bCs/>
          <w:kern w:val="22"/>
          <w:lang w:val="en-GB" w:eastAsia="zh-CN"/>
        </w:rPr>
        <w:t>participant</w:t>
      </w:r>
      <w:r w:rsidR="00612476" w:rsidRPr="00312E76">
        <w:rPr>
          <w:rFonts w:ascii="Times New Roman" w:eastAsia="Times New Roman" w:hAnsi="Times New Roman"/>
          <w:b/>
          <w:bCs/>
          <w:kern w:val="22"/>
          <w:lang w:val="en-GB" w:eastAsia="zh-CN"/>
        </w:rPr>
        <w:t>s</w:t>
      </w:r>
      <w:r w:rsidR="00D73A60">
        <w:rPr>
          <w:rFonts w:ascii="Times New Roman" w:eastAsia="Times New Roman" w:hAnsi="Times New Roman"/>
          <w:b/>
          <w:bCs/>
          <w:kern w:val="22"/>
          <w:lang w:val="en-GB" w:eastAsia="zh-CN"/>
        </w:rPr>
        <w:t>’</w:t>
      </w:r>
      <w:r w:rsidR="00DC691C" w:rsidRPr="00312E76">
        <w:rPr>
          <w:rFonts w:ascii="Times New Roman" w:eastAsia="Times New Roman" w:hAnsi="Times New Roman"/>
          <w:b/>
          <w:bCs/>
          <w:kern w:val="22"/>
          <w:lang w:val="en-GB" w:eastAsia="zh-CN"/>
        </w:rPr>
        <w:t xml:space="preserve"> </w:t>
      </w:r>
      <w:r w:rsidR="00640155" w:rsidRPr="00312E76">
        <w:rPr>
          <w:rFonts w:ascii="Times New Roman" w:eastAsia="Times New Roman" w:hAnsi="Times New Roman"/>
          <w:b/>
          <w:bCs/>
          <w:kern w:val="22"/>
          <w:lang w:val="en-GB" w:eastAsia="zh-CN"/>
        </w:rPr>
        <w:t>inputs</w:t>
      </w:r>
      <w:r w:rsidRPr="00312E76">
        <w:rPr>
          <w:rFonts w:ascii="Times New Roman" w:eastAsia="Times New Roman" w:hAnsi="Times New Roman"/>
          <w:b/>
          <w:bCs/>
          <w:kern w:val="22"/>
          <w:lang w:val="en-GB" w:eastAsia="zh-CN"/>
        </w:rPr>
        <w:t>:</w:t>
      </w:r>
      <w:r w:rsidRPr="00312E76">
        <w:rPr>
          <w:rFonts w:ascii="Times New Roman" w:eastAsia="Times New Roman" w:hAnsi="Times New Roman"/>
          <w:kern w:val="22"/>
          <w:lang w:val="en-GB" w:eastAsia="zh-CN"/>
        </w:rPr>
        <w:t xml:space="preserve"> Overall, many </w:t>
      </w:r>
      <w:r w:rsidR="00AB4DD6" w:rsidRPr="00312E76">
        <w:rPr>
          <w:rFonts w:ascii="Times New Roman" w:eastAsia="Times New Roman" w:hAnsi="Times New Roman"/>
          <w:kern w:val="22"/>
          <w:lang w:val="en-GB" w:eastAsia="zh-CN"/>
        </w:rPr>
        <w:t>participants</w:t>
      </w:r>
      <w:r w:rsidRPr="00312E76">
        <w:rPr>
          <w:rFonts w:ascii="Times New Roman" w:eastAsia="Times New Roman" w:hAnsi="Times New Roman"/>
          <w:kern w:val="22"/>
          <w:lang w:val="en-GB" w:eastAsia="zh-CN"/>
        </w:rPr>
        <w:t xml:space="preserve"> communicated </w:t>
      </w:r>
      <w:r w:rsidR="16E94292" w:rsidRPr="00312E76">
        <w:rPr>
          <w:rFonts w:ascii="Times New Roman" w:eastAsia="Times New Roman" w:hAnsi="Times New Roman"/>
          <w:kern w:val="22"/>
          <w:lang w:val="en-GB" w:eastAsia="zh-CN"/>
        </w:rPr>
        <w:t>the need</w:t>
      </w:r>
      <w:r w:rsidRPr="00312E76">
        <w:rPr>
          <w:rFonts w:ascii="Times New Roman" w:eastAsia="Times New Roman" w:hAnsi="Times New Roman"/>
          <w:kern w:val="22"/>
          <w:lang w:val="en-GB" w:eastAsia="zh-CN"/>
        </w:rPr>
        <w:t xml:space="preserve"> to have more clarity and definition of concepts in the framework (e.g. integrity, healthy ecosystem, productivity gap, conservation, sustainable use). </w:t>
      </w:r>
      <w:proofErr w:type="gramStart"/>
      <w:r w:rsidR="00466BB7" w:rsidRPr="00312E76">
        <w:rPr>
          <w:rFonts w:ascii="Times New Roman" w:eastAsia="Times New Roman" w:hAnsi="Times New Roman"/>
          <w:kern w:val="22"/>
          <w:lang w:val="en-GB" w:eastAsia="zh-CN"/>
        </w:rPr>
        <w:t>In particular, participants</w:t>
      </w:r>
      <w:proofErr w:type="gramEnd"/>
      <w:r w:rsidR="00466BB7" w:rsidRPr="00312E76">
        <w:rPr>
          <w:rFonts w:ascii="Times New Roman" w:eastAsia="Times New Roman" w:hAnsi="Times New Roman"/>
          <w:kern w:val="22"/>
          <w:lang w:val="en-GB" w:eastAsia="zh-CN"/>
        </w:rPr>
        <w:t xml:space="preserve"> felt </w:t>
      </w:r>
      <w:r w:rsidR="00506DB3" w:rsidRPr="00312E76">
        <w:rPr>
          <w:rFonts w:ascii="Times New Roman" w:eastAsia="Times New Roman" w:hAnsi="Times New Roman"/>
          <w:kern w:val="22"/>
          <w:lang w:val="en-GB" w:eastAsia="zh-CN"/>
        </w:rPr>
        <w:t>t</w:t>
      </w:r>
      <w:r w:rsidR="00D64EB8" w:rsidRPr="00312E76">
        <w:rPr>
          <w:rFonts w:ascii="Times New Roman" w:eastAsia="Times New Roman" w:hAnsi="Times New Roman"/>
          <w:kern w:val="22"/>
          <w:lang w:val="en-GB" w:eastAsia="zh-CN"/>
        </w:rPr>
        <w:t>he</w:t>
      </w:r>
      <w:r w:rsidR="00AF7A25" w:rsidRPr="00312E76">
        <w:rPr>
          <w:rFonts w:ascii="Times New Roman" w:hAnsi="Times New Roman"/>
          <w:kern w:val="22"/>
          <w:lang w:val="en-GB"/>
        </w:rPr>
        <w:t xml:space="preserve">re is a need for well-defined holistic criteria for assessing </w:t>
      </w:r>
      <w:r w:rsidR="00DD1744" w:rsidRPr="00312E76">
        <w:rPr>
          <w:rFonts w:ascii="Times New Roman" w:hAnsi="Times New Roman"/>
          <w:kern w:val="22"/>
          <w:lang w:val="en-GB"/>
        </w:rPr>
        <w:t xml:space="preserve">sustainability if </w:t>
      </w:r>
      <w:r w:rsidR="406FC0BA" w:rsidRPr="00312E76">
        <w:rPr>
          <w:rFonts w:ascii="Times New Roman" w:hAnsi="Times New Roman"/>
          <w:kern w:val="22"/>
          <w:lang w:val="en-GB"/>
        </w:rPr>
        <w:t xml:space="preserve">the </w:t>
      </w:r>
      <w:r w:rsidR="002A0714" w:rsidRPr="00312E76">
        <w:rPr>
          <w:rFonts w:ascii="Times New Roman" w:hAnsi="Times New Roman"/>
          <w:kern w:val="22"/>
          <w:lang w:val="en-GB"/>
        </w:rPr>
        <w:t xml:space="preserve">goals </w:t>
      </w:r>
      <w:r w:rsidR="00700A43" w:rsidRPr="00312E76">
        <w:rPr>
          <w:rFonts w:ascii="Times New Roman" w:hAnsi="Times New Roman"/>
          <w:kern w:val="22"/>
          <w:lang w:val="en-GB"/>
        </w:rPr>
        <w:t xml:space="preserve">and targets of the future </w:t>
      </w:r>
      <w:r w:rsidR="00972B93">
        <w:rPr>
          <w:rFonts w:ascii="Times New Roman" w:hAnsi="Times New Roman"/>
          <w:kern w:val="22"/>
          <w:lang w:val="en-GB"/>
        </w:rPr>
        <w:t>global biodiversity framework</w:t>
      </w:r>
      <w:r w:rsidR="00700A43" w:rsidRPr="00312E76">
        <w:rPr>
          <w:rFonts w:ascii="Times New Roman" w:hAnsi="Times New Roman"/>
          <w:kern w:val="22"/>
          <w:lang w:val="en-GB"/>
        </w:rPr>
        <w:t xml:space="preserve"> </w:t>
      </w:r>
      <w:r w:rsidR="002A0714" w:rsidRPr="00312E76">
        <w:rPr>
          <w:rFonts w:ascii="Times New Roman" w:hAnsi="Times New Roman"/>
          <w:kern w:val="22"/>
          <w:lang w:val="en-GB"/>
        </w:rPr>
        <w:t xml:space="preserve">for the sustainable use of </w:t>
      </w:r>
      <w:r w:rsidR="6548CE2B" w:rsidRPr="00312E76">
        <w:rPr>
          <w:rFonts w:ascii="Times New Roman" w:hAnsi="Times New Roman"/>
          <w:kern w:val="22"/>
          <w:lang w:val="en-GB"/>
        </w:rPr>
        <w:t>biodiversity</w:t>
      </w:r>
      <w:r w:rsidR="34E41EBA" w:rsidRPr="00312E76">
        <w:rPr>
          <w:rFonts w:ascii="Times New Roman" w:hAnsi="Times New Roman"/>
          <w:kern w:val="22"/>
          <w:lang w:val="en-GB"/>
        </w:rPr>
        <w:t xml:space="preserve"> are to be achieved</w:t>
      </w:r>
      <w:r w:rsidR="48891603" w:rsidRPr="00312E76">
        <w:rPr>
          <w:rFonts w:ascii="Times New Roman" w:hAnsi="Times New Roman"/>
          <w:kern w:val="22"/>
          <w:lang w:val="en-GB"/>
        </w:rPr>
        <w:t>.</w:t>
      </w:r>
      <w:r w:rsidR="00AF7A25" w:rsidRPr="00312E76" w:rsidDel="00832D89">
        <w:rPr>
          <w:rFonts w:ascii="Times New Roman" w:hAnsi="Times New Roman"/>
          <w:kern w:val="22"/>
          <w:lang w:val="en-GB"/>
        </w:rPr>
        <w:t xml:space="preserve"> </w:t>
      </w:r>
      <w:r w:rsidR="00AB4DD6" w:rsidRPr="00312E76">
        <w:rPr>
          <w:rFonts w:ascii="Times New Roman" w:eastAsia="Times New Roman" w:hAnsi="Times New Roman"/>
          <w:kern w:val="22"/>
          <w:lang w:val="en-GB" w:eastAsia="zh-CN"/>
        </w:rPr>
        <w:t>Participants</w:t>
      </w:r>
      <w:r w:rsidR="009C162A" w:rsidRPr="00312E76">
        <w:rPr>
          <w:rFonts w:ascii="Times New Roman" w:eastAsia="Times New Roman" w:hAnsi="Times New Roman"/>
          <w:kern w:val="22"/>
          <w:lang w:val="en-GB" w:eastAsia="zh-CN"/>
        </w:rPr>
        <w:t xml:space="preserve"> </w:t>
      </w:r>
      <w:r w:rsidR="0077089C" w:rsidRPr="00312E76">
        <w:rPr>
          <w:rFonts w:ascii="Times New Roman" w:eastAsia="Times New Roman" w:hAnsi="Times New Roman"/>
          <w:kern w:val="22"/>
          <w:lang w:val="en-GB" w:eastAsia="zh-CN"/>
        </w:rPr>
        <w:t xml:space="preserve">felt that the framework </w:t>
      </w:r>
      <w:r w:rsidR="000A0423" w:rsidRPr="00312E76">
        <w:rPr>
          <w:rFonts w:ascii="Times New Roman" w:eastAsia="Times New Roman" w:hAnsi="Times New Roman"/>
          <w:kern w:val="22"/>
          <w:lang w:val="en-GB" w:eastAsia="zh-CN"/>
        </w:rPr>
        <w:t>needs to emphasize sustainable use as</w:t>
      </w:r>
      <w:r w:rsidR="4F2EF3C8" w:rsidRPr="00312E76">
        <w:rPr>
          <w:rFonts w:ascii="Times New Roman" w:eastAsia="Times New Roman" w:hAnsi="Times New Roman"/>
          <w:kern w:val="22"/>
          <w:lang w:val="en-GB" w:eastAsia="zh-CN"/>
        </w:rPr>
        <w:t xml:space="preserve"> </w:t>
      </w:r>
      <w:r w:rsidR="52A5D45E" w:rsidRPr="00312E76">
        <w:rPr>
          <w:rFonts w:ascii="Times New Roman" w:eastAsia="Times New Roman" w:hAnsi="Times New Roman"/>
          <w:kern w:val="22"/>
          <w:lang w:val="en-GB" w:eastAsia="zh-CN"/>
        </w:rPr>
        <w:t>a</w:t>
      </w:r>
      <w:r w:rsidR="000A0423" w:rsidRPr="00312E76">
        <w:rPr>
          <w:rFonts w:ascii="Times New Roman" w:eastAsia="Times New Roman" w:hAnsi="Times New Roman"/>
          <w:kern w:val="22"/>
          <w:lang w:val="en-GB" w:eastAsia="zh-CN"/>
        </w:rPr>
        <w:t xml:space="preserve"> tool for </w:t>
      </w:r>
      <w:r w:rsidR="00786BD0" w:rsidRPr="00312E76">
        <w:rPr>
          <w:rFonts w:ascii="Times New Roman" w:eastAsia="Times New Roman" w:hAnsi="Times New Roman"/>
          <w:kern w:val="22"/>
          <w:lang w:val="en-GB" w:eastAsia="zh-CN"/>
        </w:rPr>
        <w:t>biodiversity</w:t>
      </w:r>
      <w:r w:rsidR="000A0423" w:rsidRPr="00312E76">
        <w:rPr>
          <w:rFonts w:ascii="Times New Roman" w:eastAsia="Times New Roman" w:hAnsi="Times New Roman"/>
          <w:kern w:val="22"/>
          <w:lang w:val="en-GB" w:eastAsia="zh-CN"/>
        </w:rPr>
        <w:t xml:space="preserve"> conservation</w:t>
      </w:r>
      <w:r w:rsidR="008D3061" w:rsidRPr="00312E76">
        <w:rPr>
          <w:rFonts w:ascii="Times New Roman" w:eastAsia="Times New Roman" w:hAnsi="Times New Roman"/>
          <w:kern w:val="22"/>
          <w:lang w:val="en-GB" w:eastAsia="zh-CN"/>
        </w:rPr>
        <w:t xml:space="preserve"> and that </w:t>
      </w:r>
      <w:r w:rsidR="0077089C" w:rsidRPr="00312E76">
        <w:rPr>
          <w:rFonts w:ascii="Times New Roman" w:eastAsia="Times New Roman" w:hAnsi="Times New Roman"/>
          <w:kern w:val="22"/>
          <w:lang w:val="en-GB" w:eastAsia="zh-CN"/>
        </w:rPr>
        <w:t xml:space="preserve">sustainable </w:t>
      </w:r>
      <w:r w:rsidR="0077089C" w:rsidRPr="00312E76">
        <w:rPr>
          <w:rFonts w:ascii="Times New Roman" w:hAnsi="Times New Roman"/>
          <w:kern w:val="22"/>
          <w:lang w:val="en-GB"/>
        </w:rPr>
        <w:t>u</w:t>
      </w:r>
      <w:r w:rsidR="009C162A" w:rsidRPr="00312E76">
        <w:rPr>
          <w:rFonts w:ascii="Times New Roman" w:hAnsi="Times New Roman"/>
          <w:kern w:val="22"/>
          <w:lang w:val="en-GB"/>
        </w:rPr>
        <w:t xml:space="preserve">se and conservation </w:t>
      </w:r>
      <w:r w:rsidR="008D3061" w:rsidRPr="00312E76">
        <w:rPr>
          <w:rFonts w:ascii="Times New Roman" w:hAnsi="Times New Roman"/>
          <w:kern w:val="22"/>
          <w:lang w:val="en-GB"/>
        </w:rPr>
        <w:t xml:space="preserve">are mutually supportive </w:t>
      </w:r>
      <w:r w:rsidR="00E30F29" w:rsidRPr="00312E76">
        <w:rPr>
          <w:rFonts w:ascii="Times New Roman" w:hAnsi="Times New Roman"/>
          <w:kern w:val="22"/>
          <w:lang w:val="en-GB"/>
        </w:rPr>
        <w:t>goals</w:t>
      </w:r>
      <w:r w:rsidR="00A06108" w:rsidRPr="00312E76">
        <w:rPr>
          <w:rFonts w:ascii="Times New Roman" w:hAnsi="Times New Roman"/>
          <w:kern w:val="22"/>
          <w:lang w:val="en-GB"/>
        </w:rPr>
        <w:t xml:space="preserve">. </w:t>
      </w:r>
      <w:r w:rsidR="002061E0" w:rsidRPr="00312E76">
        <w:rPr>
          <w:rFonts w:ascii="Times New Roman" w:hAnsi="Times New Roman"/>
          <w:kern w:val="22"/>
          <w:lang w:val="en-GB"/>
        </w:rPr>
        <w:t>Enhancing</w:t>
      </w:r>
      <w:r w:rsidR="00A06108" w:rsidRPr="00312E76">
        <w:rPr>
          <w:rFonts w:ascii="Times New Roman" w:hAnsi="Times New Roman"/>
          <w:kern w:val="22"/>
          <w:lang w:val="en-GB"/>
        </w:rPr>
        <w:t xml:space="preserve"> language that values sustainable use</w:t>
      </w:r>
      <w:r w:rsidR="002061E0" w:rsidRPr="00312E76">
        <w:rPr>
          <w:rFonts w:ascii="Times New Roman" w:hAnsi="Times New Roman"/>
          <w:kern w:val="22"/>
          <w:lang w:val="en-GB"/>
        </w:rPr>
        <w:t xml:space="preserve"> was one suggestion</w:t>
      </w:r>
      <w:r w:rsidR="00E30F29" w:rsidRPr="00312E76">
        <w:rPr>
          <w:rFonts w:ascii="Times New Roman" w:hAnsi="Times New Roman"/>
          <w:kern w:val="22"/>
          <w:lang w:val="en-GB"/>
        </w:rPr>
        <w:t>.</w:t>
      </w:r>
      <w:r w:rsidR="00E30F29" w:rsidRPr="00312E76" w:rsidDel="00832D89">
        <w:rPr>
          <w:rFonts w:ascii="Times New Roman" w:hAnsi="Times New Roman"/>
          <w:kern w:val="22"/>
          <w:lang w:val="en-GB"/>
        </w:rPr>
        <w:t xml:space="preserve"> </w:t>
      </w:r>
      <w:r w:rsidR="00702E37" w:rsidRPr="00312E76">
        <w:rPr>
          <w:rFonts w:ascii="Times New Roman" w:hAnsi="Times New Roman"/>
          <w:kern w:val="22"/>
          <w:lang w:val="en-GB"/>
        </w:rPr>
        <w:t xml:space="preserve">Some </w:t>
      </w:r>
      <w:r w:rsidR="004D2AD1" w:rsidRPr="00312E76">
        <w:rPr>
          <w:rFonts w:ascii="Times New Roman" w:hAnsi="Times New Roman"/>
          <w:kern w:val="22"/>
          <w:lang w:val="en-GB"/>
        </w:rPr>
        <w:t>p</w:t>
      </w:r>
      <w:r w:rsidR="00E30F29" w:rsidRPr="00312E76">
        <w:rPr>
          <w:rFonts w:ascii="Times New Roman" w:hAnsi="Times New Roman"/>
          <w:kern w:val="22"/>
          <w:lang w:val="en-GB"/>
        </w:rPr>
        <w:t xml:space="preserve">articipants </w:t>
      </w:r>
      <w:r w:rsidR="00AB4DD6" w:rsidRPr="00312E76">
        <w:rPr>
          <w:rFonts w:ascii="Times New Roman" w:eastAsia="Times New Roman" w:hAnsi="Times New Roman"/>
          <w:kern w:val="22"/>
          <w:lang w:val="en-GB" w:eastAsia="zh-CN"/>
        </w:rPr>
        <w:t>s</w:t>
      </w:r>
      <w:r w:rsidRPr="00312E76">
        <w:rPr>
          <w:rFonts w:ascii="Times New Roman" w:eastAsia="Times New Roman" w:hAnsi="Times New Roman"/>
          <w:kern w:val="22"/>
          <w:lang w:val="en-GB" w:eastAsia="zh-CN"/>
        </w:rPr>
        <w:t xml:space="preserve">uggested that biodiversity </w:t>
      </w:r>
      <w:r w:rsidR="00D64EB8" w:rsidRPr="00312E76">
        <w:rPr>
          <w:rFonts w:ascii="Times New Roman" w:eastAsia="Times New Roman" w:hAnsi="Times New Roman"/>
          <w:kern w:val="22"/>
          <w:lang w:val="en-GB" w:eastAsia="zh-CN"/>
        </w:rPr>
        <w:t>mainstreaming,</w:t>
      </w:r>
      <w:r w:rsidR="000441F4" w:rsidRPr="00312E76">
        <w:rPr>
          <w:rFonts w:ascii="Times New Roman" w:eastAsia="Times New Roman" w:hAnsi="Times New Roman"/>
          <w:kern w:val="22"/>
          <w:lang w:val="en-GB" w:eastAsia="zh-CN"/>
        </w:rPr>
        <w:t xml:space="preserve"> and</w:t>
      </w:r>
      <w:r w:rsidR="00422BB6" w:rsidRPr="00312E76">
        <w:rPr>
          <w:rFonts w:ascii="Times New Roman" w:eastAsia="Times New Roman" w:hAnsi="Times New Roman"/>
          <w:kern w:val="22"/>
          <w:lang w:val="en-GB" w:eastAsia="zh-CN"/>
        </w:rPr>
        <w:t xml:space="preserve"> </w:t>
      </w:r>
      <w:r w:rsidR="004E335C" w:rsidRPr="00312E76">
        <w:rPr>
          <w:rFonts w:ascii="Times New Roman" w:eastAsia="Times New Roman" w:hAnsi="Times New Roman"/>
          <w:kern w:val="22"/>
          <w:lang w:val="en-GB" w:eastAsia="zh-CN"/>
        </w:rPr>
        <w:t>good</w:t>
      </w:r>
      <w:r w:rsidR="00422BB6" w:rsidRPr="00312E76">
        <w:rPr>
          <w:rFonts w:ascii="Times New Roman" w:eastAsia="Times New Roman" w:hAnsi="Times New Roman"/>
          <w:kern w:val="22"/>
          <w:lang w:val="en-GB" w:eastAsia="zh-CN"/>
        </w:rPr>
        <w:t xml:space="preserve"> governance </w:t>
      </w:r>
      <w:r w:rsidR="00E816B8" w:rsidRPr="00312E76">
        <w:rPr>
          <w:rFonts w:ascii="Times New Roman" w:eastAsia="Times New Roman" w:hAnsi="Times New Roman"/>
          <w:kern w:val="22"/>
          <w:lang w:val="en-GB" w:eastAsia="zh-CN"/>
        </w:rPr>
        <w:t xml:space="preserve">are </w:t>
      </w:r>
      <w:r w:rsidR="00692297" w:rsidRPr="00312E76">
        <w:rPr>
          <w:rFonts w:ascii="Times New Roman" w:eastAsia="Times New Roman" w:hAnsi="Times New Roman"/>
          <w:kern w:val="22"/>
          <w:lang w:val="en-GB" w:eastAsia="zh-CN"/>
        </w:rPr>
        <w:t xml:space="preserve">tools that </w:t>
      </w:r>
      <w:r w:rsidRPr="00312E76">
        <w:rPr>
          <w:rFonts w:ascii="Times New Roman" w:eastAsia="Times New Roman" w:hAnsi="Times New Roman"/>
          <w:kern w:val="22"/>
          <w:lang w:val="en-GB" w:eastAsia="zh-CN"/>
        </w:rPr>
        <w:t>need to be addressed more prominently and effectively throughout the whole framework. </w:t>
      </w:r>
      <w:r w:rsidR="00692297" w:rsidRPr="00312E76">
        <w:rPr>
          <w:rFonts w:ascii="Times New Roman" w:eastAsia="Times New Roman" w:hAnsi="Times New Roman"/>
          <w:kern w:val="22"/>
          <w:lang w:val="en-GB" w:eastAsia="zh-CN"/>
        </w:rPr>
        <w:t>Many participants</w:t>
      </w:r>
      <w:r w:rsidRPr="00312E76">
        <w:rPr>
          <w:rFonts w:ascii="Times New Roman" w:eastAsia="Times New Roman" w:hAnsi="Times New Roman"/>
          <w:kern w:val="22"/>
          <w:lang w:val="en-GB" w:eastAsia="zh-CN"/>
        </w:rPr>
        <w:t> also commented on the importance of enhancing vertical and horizontal integration of governments to support implementation of the framework. The strengthening of synergies between the framework and other international agreements</w:t>
      </w:r>
      <w:r w:rsidR="00700A43" w:rsidRPr="00312E76">
        <w:rPr>
          <w:rFonts w:ascii="Times New Roman" w:eastAsia="Times New Roman" w:hAnsi="Times New Roman"/>
          <w:kern w:val="22"/>
          <w:lang w:val="en-GB" w:eastAsia="zh-CN"/>
        </w:rPr>
        <w:t>, organizations and processes</w:t>
      </w:r>
      <w:r w:rsidR="00B50B32" w:rsidRPr="00312E76">
        <w:rPr>
          <w:rFonts w:ascii="Times New Roman" w:eastAsia="Times New Roman" w:hAnsi="Times New Roman"/>
          <w:kern w:val="22"/>
          <w:lang w:val="en-GB" w:eastAsia="zh-CN"/>
        </w:rPr>
        <w:t xml:space="preserve"> that relate to sustainable use</w:t>
      </w:r>
      <w:r w:rsidRPr="00312E76">
        <w:rPr>
          <w:rFonts w:ascii="Times New Roman" w:eastAsia="Times New Roman" w:hAnsi="Times New Roman"/>
          <w:kern w:val="22"/>
          <w:lang w:val="en-GB" w:eastAsia="zh-CN"/>
        </w:rPr>
        <w:t xml:space="preserve"> (e.g. WTO, CITES, </w:t>
      </w:r>
      <w:r w:rsidR="00700A43" w:rsidRPr="00312E76">
        <w:rPr>
          <w:rFonts w:ascii="Times New Roman" w:eastAsia="Times New Roman" w:hAnsi="Times New Roman"/>
          <w:kern w:val="22"/>
          <w:lang w:val="en-GB" w:eastAsia="zh-CN"/>
        </w:rPr>
        <w:t xml:space="preserve">BRS, </w:t>
      </w:r>
      <w:r w:rsidRPr="00312E76">
        <w:rPr>
          <w:rFonts w:ascii="Times New Roman" w:eastAsia="Times New Roman" w:hAnsi="Times New Roman"/>
          <w:kern w:val="22"/>
          <w:lang w:val="en-GB" w:eastAsia="zh-CN"/>
        </w:rPr>
        <w:t>SDGs) was also suggested</w:t>
      </w:r>
      <w:r w:rsidR="00361857" w:rsidRPr="00312E76">
        <w:rPr>
          <w:rFonts w:ascii="Times New Roman" w:eastAsia="Times New Roman" w:hAnsi="Times New Roman"/>
          <w:kern w:val="22"/>
          <w:lang w:val="en-GB" w:eastAsia="zh-CN"/>
        </w:rPr>
        <w:t xml:space="preserve"> </w:t>
      </w:r>
      <w:r w:rsidR="004B5D79" w:rsidRPr="00312E76">
        <w:rPr>
          <w:rFonts w:ascii="Times New Roman" w:hAnsi="Times New Roman"/>
          <w:kern w:val="22"/>
          <w:lang w:val="en-GB"/>
        </w:rPr>
        <w:t>to</w:t>
      </w:r>
      <w:r w:rsidR="00361857" w:rsidRPr="00312E76">
        <w:rPr>
          <w:rFonts w:ascii="Times New Roman" w:hAnsi="Times New Roman"/>
          <w:kern w:val="22"/>
          <w:lang w:val="en-GB"/>
        </w:rPr>
        <w:t xml:space="preserve"> avoid duplicating work, but also to engage other processes</w:t>
      </w:r>
      <w:r w:rsidR="00692297" w:rsidRPr="00312E76">
        <w:rPr>
          <w:rFonts w:ascii="Times New Roman" w:hAnsi="Times New Roman"/>
          <w:kern w:val="22"/>
          <w:lang w:val="en-GB"/>
        </w:rPr>
        <w:t xml:space="preserve"> </w:t>
      </w:r>
      <w:r w:rsidR="00361857" w:rsidRPr="00312E76">
        <w:rPr>
          <w:rFonts w:ascii="Times New Roman" w:hAnsi="Times New Roman"/>
          <w:kern w:val="22"/>
          <w:lang w:val="en-GB"/>
        </w:rPr>
        <w:t>and stakeholders</w:t>
      </w:r>
      <w:r w:rsidRPr="00312E76">
        <w:rPr>
          <w:rFonts w:ascii="Times New Roman" w:eastAsia="Times New Roman" w:hAnsi="Times New Roman"/>
          <w:kern w:val="22"/>
          <w:lang w:val="en-GB" w:eastAsia="zh-CN"/>
        </w:rPr>
        <w:t>. </w:t>
      </w:r>
      <w:r w:rsidR="008E45AB" w:rsidRPr="00312E76">
        <w:rPr>
          <w:rFonts w:ascii="Times New Roman" w:eastAsia="Times New Roman" w:hAnsi="Times New Roman"/>
          <w:kern w:val="22"/>
          <w:lang w:val="en-GB" w:eastAsia="zh-CN"/>
        </w:rPr>
        <w:t xml:space="preserve">Some </w:t>
      </w:r>
      <w:r w:rsidR="00AB1A40" w:rsidRPr="00312E76">
        <w:rPr>
          <w:rFonts w:ascii="Times New Roman" w:eastAsia="Times New Roman" w:hAnsi="Times New Roman"/>
          <w:kern w:val="22"/>
          <w:lang w:val="en-GB" w:eastAsia="zh-CN"/>
        </w:rPr>
        <w:t>p</w:t>
      </w:r>
      <w:r w:rsidR="00692297" w:rsidRPr="00312E76">
        <w:rPr>
          <w:rFonts w:ascii="Times New Roman" w:eastAsia="Times New Roman" w:hAnsi="Times New Roman"/>
          <w:kern w:val="22"/>
          <w:lang w:val="en-GB" w:eastAsia="zh-CN"/>
        </w:rPr>
        <w:t>articipants</w:t>
      </w:r>
      <w:r w:rsidRPr="00312E76">
        <w:rPr>
          <w:rFonts w:ascii="Times New Roman" w:eastAsia="Times New Roman" w:hAnsi="Times New Roman"/>
          <w:kern w:val="22"/>
          <w:lang w:val="en-GB" w:eastAsia="zh-CN"/>
        </w:rPr>
        <w:t xml:space="preserve"> commented that customary sustainable use and its linkages with </w:t>
      </w:r>
      <w:r w:rsidR="00CA5A8E" w:rsidRPr="00312E76">
        <w:rPr>
          <w:rFonts w:ascii="Times New Roman" w:eastAsia="Times New Roman" w:hAnsi="Times New Roman"/>
          <w:kern w:val="22"/>
          <w:lang w:val="en-GB" w:eastAsia="zh-CN"/>
        </w:rPr>
        <w:t>the three objectives of th</w:t>
      </w:r>
      <w:r w:rsidR="00DD145E" w:rsidRPr="00312E76">
        <w:rPr>
          <w:rFonts w:ascii="Times New Roman" w:eastAsia="Times New Roman" w:hAnsi="Times New Roman"/>
          <w:kern w:val="22"/>
          <w:lang w:val="en-GB" w:eastAsia="zh-CN"/>
        </w:rPr>
        <w:t>e</w:t>
      </w:r>
      <w:r w:rsidR="00CA5A8E" w:rsidRPr="00312E76">
        <w:rPr>
          <w:rFonts w:ascii="Times New Roman" w:eastAsia="Times New Roman" w:hAnsi="Times New Roman"/>
          <w:kern w:val="22"/>
          <w:lang w:val="en-GB" w:eastAsia="zh-CN"/>
        </w:rPr>
        <w:t xml:space="preserve"> </w:t>
      </w:r>
      <w:r w:rsidR="001A0109" w:rsidRPr="00312E76">
        <w:rPr>
          <w:rFonts w:ascii="Times New Roman" w:eastAsia="Times New Roman" w:hAnsi="Times New Roman"/>
          <w:kern w:val="22"/>
          <w:lang w:val="en-GB" w:eastAsia="zh-CN"/>
        </w:rPr>
        <w:t>C</w:t>
      </w:r>
      <w:r w:rsidR="00CA5A8E" w:rsidRPr="00312E76">
        <w:rPr>
          <w:rFonts w:ascii="Times New Roman" w:eastAsia="Times New Roman" w:hAnsi="Times New Roman"/>
          <w:kern w:val="22"/>
          <w:lang w:val="en-GB" w:eastAsia="zh-CN"/>
        </w:rPr>
        <w:t>onvention</w:t>
      </w:r>
      <w:r w:rsidR="007002E8" w:rsidRPr="00312E76">
        <w:rPr>
          <w:rFonts w:ascii="Times New Roman" w:eastAsia="Times New Roman" w:hAnsi="Times New Roman"/>
          <w:kern w:val="22"/>
          <w:lang w:val="en-GB" w:eastAsia="zh-CN"/>
        </w:rPr>
        <w:t xml:space="preserve"> </w:t>
      </w:r>
      <w:r w:rsidRPr="00312E76">
        <w:rPr>
          <w:rFonts w:ascii="Times New Roman" w:eastAsia="Times New Roman" w:hAnsi="Times New Roman"/>
          <w:kern w:val="22"/>
          <w:lang w:val="en-GB" w:eastAsia="zh-CN"/>
        </w:rPr>
        <w:t>need to be strengthened in the framework. </w:t>
      </w:r>
      <w:r w:rsidR="00FD1366" w:rsidRPr="00312E76">
        <w:rPr>
          <w:rFonts w:ascii="Times New Roman" w:hAnsi="Times New Roman"/>
          <w:kern w:val="22"/>
          <w:lang w:val="en-GB"/>
        </w:rPr>
        <w:t>Some participants felt the framework</w:t>
      </w:r>
      <w:r w:rsidR="003F4101" w:rsidRPr="00312E76">
        <w:rPr>
          <w:rFonts w:ascii="Times New Roman" w:hAnsi="Times New Roman"/>
          <w:kern w:val="22"/>
          <w:lang w:val="en-GB"/>
        </w:rPr>
        <w:t xml:space="preserve"> should have a more positive framing around species recovery and restoration, as opposed to simply maintaining current baselines and halting declines.</w:t>
      </w:r>
    </w:p>
    <w:p w14:paraId="2D3B568A" w14:textId="1540ECB5" w:rsidR="005A62C9" w:rsidRPr="00312E76" w:rsidRDefault="009C6FEC" w:rsidP="00312E76">
      <w:pPr>
        <w:keepNext/>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lastRenderedPageBreak/>
        <w:t xml:space="preserve">Online </w:t>
      </w:r>
      <w:r w:rsidR="00FA1710">
        <w:rPr>
          <w:rFonts w:ascii="Times New Roman" w:hAnsi="Times New Roman"/>
          <w:b/>
          <w:kern w:val="22"/>
          <w:lang w:val="en-GB"/>
        </w:rPr>
        <w:t>s</w:t>
      </w:r>
      <w:r w:rsidRPr="00312E76">
        <w:rPr>
          <w:rFonts w:ascii="Times New Roman" w:hAnsi="Times New Roman"/>
          <w:b/>
          <w:kern w:val="22"/>
          <w:lang w:val="en-GB"/>
        </w:rPr>
        <w:t>urvey</w:t>
      </w:r>
    </w:p>
    <w:p w14:paraId="5873C4FF" w14:textId="7EAA36B4" w:rsidR="00DE3094" w:rsidRPr="00312E76" w:rsidRDefault="00DE3094" w:rsidP="00312E76">
      <w:pPr>
        <w:keepNext/>
        <w:suppressLineNumbers/>
        <w:suppressAutoHyphens/>
        <w:adjustRightInd w:val="0"/>
        <w:snapToGrid w:val="0"/>
        <w:spacing w:before="120" w:after="120" w:line="240" w:lineRule="auto"/>
        <w:rPr>
          <w:rFonts w:ascii="Times New Roman" w:hAnsi="Times New Roman"/>
          <w:iCs/>
          <w:kern w:val="22"/>
          <w:lang w:val="en-GB"/>
        </w:rPr>
      </w:pPr>
      <w:r w:rsidRPr="00312E76">
        <w:rPr>
          <w:rFonts w:ascii="Times New Roman" w:hAnsi="Times New Roman"/>
          <w:b/>
          <w:iCs/>
          <w:kern w:val="22"/>
          <w:lang w:val="en-GB"/>
        </w:rPr>
        <w:t xml:space="preserve">Comments </w:t>
      </w:r>
      <w:r w:rsidRPr="00312E76" w:rsidDel="00FE032D">
        <w:rPr>
          <w:rFonts w:ascii="Times New Roman" w:hAnsi="Times New Roman"/>
          <w:b/>
          <w:iCs/>
          <w:kern w:val="22"/>
          <w:lang w:val="en-GB"/>
        </w:rPr>
        <w:t xml:space="preserve">frequently </w:t>
      </w:r>
      <w:r w:rsidRPr="00312E76">
        <w:rPr>
          <w:rFonts w:ascii="Times New Roman" w:hAnsi="Times New Roman"/>
          <w:b/>
          <w:iCs/>
          <w:kern w:val="22"/>
          <w:lang w:val="en-GB"/>
        </w:rPr>
        <w:t>raised by</w:t>
      </w:r>
      <w:r w:rsidR="00FE032D" w:rsidRPr="00312E76">
        <w:rPr>
          <w:rFonts w:ascii="Times New Roman" w:hAnsi="Times New Roman"/>
          <w:b/>
          <w:iCs/>
          <w:kern w:val="22"/>
          <w:lang w:val="en-GB"/>
        </w:rPr>
        <w:t xml:space="preserve"> </w:t>
      </w:r>
      <w:r w:rsidRPr="00312E76">
        <w:rPr>
          <w:rFonts w:ascii="Times New Roman" w:hAnsi="Times New Roman"/>
          <w:b/>
          <w:iCs/>
          <w:kern w:val="22"/>
          <w:lang w:val="en-GB"/>
        </w:rPr>
        <w:t xml:space="preserve">respondents of the </w:t>
      </w:r>
      <w:r w:rsidR="005100CB" w:rsidRPr="00312E76">
        <w:rPr>
          <w:rFonts w:ascii="Times New Roman" w:hAnsi="Times New Roman"/>
          <w:b/>
          <w:iCs/>
          <w:kern w:val="22"/>
          <w:lang w:val="en-GB"/>
        </w:rPr>
        <w:t xml:space="preserve">online </w:t>
      </w:r>
      <w:r w:rsidRPr="00312E76">
        <w:rPr>
          <w:rFonts w:ascii="Times New Roman" w:hAnsi="Times New Roman"/>
          <w:b/>
          <w:iCs/>
          <w:kern w:val="22"/>
          <w:lang w:val="en-GB"/>
        </w:rPr>
        <w:t>survey</w:t>
      </w:r>
    </w:p>
    <w:p w14:paraId="6C5954CF" w14:textId="147EF753"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 xml:space="preserve">Some respondents noted that the contributions of human actions and activities to conservation, restoration, sustainable </w:t>
      </w:r>
      <w:proofErr w:type="gramStart"/>
      <w:r w:rsidRPr="00312E76">
        <w:rPr>
          <w:rStyle w:val="normaltextrun"/>
          <w:kern w:val="22"/>
          <w:sz w:val="22"/>
          <w:szCs w:val="22"/>
          <w:lang w:val="en-GB"/>
        </w:rPr>
        <w:t>use</w:t>
      </w:r>
      <w:proofErr w:type="gramEnd"/>
      <w:r w:rsidRPr="00312E76">
        <w:rPr>
          <w:rStyle w:val="normaltextrun"/>
          <w:kern w:val="22"/>
          <w:sz w:val="22"/>
          <w:szCs w:val="22"/>
          <w:lang w:val="en-GB"/>
        </w:rPr>
        <w:t xml:space="preserve"> and equitable benefit-sharing of biodiversity could be recognized, encouraged and strengthened in the framework.</w:t>
      </w:r>
    </w:p>
    <w:p w14:paraId="3A1771CD" w14:textId="65E2DF3A"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Many respondents highlighted the need to have more clarity and definition of concepts such as integrity, healthy ecosystem, productivity gap, conservation, sustainable use.</w:t>
      </w:r>
    </w:p>
    <w:p w14:paraId="30758ED4" w14:textId="04A4856A"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The importance of mainstreaming for sustainable use, was also highlighted by many respondents.</w:t>
      </w:r>
    </w:p>
    <w:p w14:paraId="28F52E30" w14:textId="07C59218" w:rsidR="00DE3094" w:rsidRPr="00312E76" w:rsidRDefault="008E45AB"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Some</w:t>
      </w:r>
      <w:r w:rsidR="00DE3094" w:rsidRPr="00312E76">
        <w:rPr>
          <w:rStyle w:val="normaltextrun"/>
          <w:kern w:val="22"/>
          <w:sz w:val="22"/>
          <w:szCs w:val="22"/>
          <w:lang w:val="en-GB"/>
        </w:rPr>
        <w:t xml:space="preserve"> respondents highlighted that the current draft has some gaps in terms of ensuring equity for </w:t>
      </w:r>
      <w:r w:rsidR="004512F8">
        <w:rPr>
          <w:rStyle w:val="normaltextrun"/>
          <w:kern w:val="22"/>
          <w:sz w:val="22"/>
          <w:szCs w:val="22"/>
          <w:lang w:val="en-GB"/>
        </w:rPr>
        <w:t>indigenous peoples and local communitie</w:t>
      </w:r>
      <w:r w:rsidR="00DE3094" w:rsidRPr="00312E76">
        <w:rPr>
          <w:rStyle w:val="normaltextrun"/>
          <w:kern w:val="22"/>
          <w:sz w:val="22"/>
          <w:szCs w:val="22"/>
          <w:lang w:val="en-GB"/>
        </w:rPr>
        <w:t xml:space="preserve">s. More specifically, respondents suggested to include customary sustainable use in Goal B. To support and complement this, it was suggested that Goal A could also have an element on recognition of lands, waters and territories of </w:t>
      </w:r>
      <w:r w:rsidR="004512F8">
        <w:rPr>
          <w:rStyle w:val="normaltextrun"/>
          <w:kern w:val="22"/>
          <w:sz w:val="22"/>
          <w:szCs w:val="22"/>
          <w:lang w:val="en-GB"/>
        </w:rPr>
        <w:t>indigenous peoples and local communitie</w:t>
      </w:r>
      <w:r w:rsidR="00DE3094" w:rsidRPr="00312E76">
        <w:rPr>
          <w:rStyle w:val="normaltextrun"/>
          <w:kern w:val="22"/>
          <w:sz w:val="22"/>
          <w:szCs w:val="22"/>
          <w:lang w:val="en-GB"/>
        </w:rPr>
        <w:t>s.</w:t>
      </w:r>
    </w:p>
    <w:p w14:paraId="60F9B2BD" w14:textId="42289734"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Many respondents highlighted that the current draft should recognize that use of biodiversity must be sustainable both inside and outside protected areas and</w:t>
      </w:r>
      <w:r w:rsidR="005C0225" w:rsidRPr="00312E76">
        <w:rPr>
          <w:rStyle w:val="normaltextrun"/>
          <w:kern w:val="22"/>
          <w:sz w:val="22"/>
          <w:szCs w:val="22"/>
          <w:lang w:val="en-GB"/>
        </w:rPr>
        <w:t xml:space="preserve"> other effective area-based conservation measures</w:t>
      </w:r>
      <w:r w:rsidRPr="00312E76">
        <w:rPr>
          <w:rStyle w:val="normaltextrun"/>
          <w:kern w:val="22"/>
          <w:sz w:val="22"/>
          <w:szCs w:val="22"/>
          <w:lang w:val="en-GB"/>
        </w:rPr>
        <w:t>. Conservation and sustainable use are not mutually exclusive, and this should be strengthened in the framework.</w:t>
      </w:r>
      <w:r w:rsidR="0001171A">
        <w:rPr>
          <w:rStyle w:val="normaltextrun"/>
          <w:kern w:val="22"/>
          <w:sz w:val="22"/>
          <w:szCs w:val="22"/>
          <w:lang w:val="en-GB"/>
        </w:rPr>
        <w:t xml:space="preserve"> </w:t>
      </w:r>
      <w:r w:rsidRPr="00312E76">
        <w:rPr>
          <w:rStyle w:val="normaltextrun"/>
          <w:kern w:val="22"/>
          <w:sz w:val="22"/>
          <w:szCs w:val="22"/>
          <w:lang w:val="en-GB"/>
        </w:rPr>
        <w:t>However, other respondents recommended a clearer distinction between targets and indicators that are about protection/conservation/threat reduction, and those that are about the management of consumptive or non-consumptive sustainable use regimes.</w:t>
      </w:r>
    </w:p>
    <w:p w14:paraId="664AEB8D" w14:textId="1570CE10"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 xml:space="preserve">Some respondents recommended more emphasis be put on national decision-making (plans and policies) around sustainable, </w:t>
      </w:r>
      <w:proofErr w:type="gramStart"/>
      <w:r w:rsidRPr="00312E76">
        <w:rPr>
          <w:rStyle w:val="normaltextrun"/>
          <w:kern w:val="22"/>
          <w:sz w:val="22"/>
          <w:szCs w:val="22"/>
          <w:lang w:val="en-GB"/>
        </w:rPr>
        <w:t>legal</w:t>
      </w:r>
      <w:proofErr w:type="gramEnd"/>
      <w:r w:rsidRPr="00312E76">
        <w:rPr>
          <w:rStyle w:val="normaltextrun"/>
          <w:kern w:val="22"/>
          <w:sz w:val="22"/>
          <w:szCs w:val="22"/>
          <w:lang w:val="en-GB"/>
        </w:rPr>
        <w:t xml:space="preserve"> and safe use and in the wider context of other policies, including conservation and management plans.</w:t>
      </w:r>
    </w:p>
    <w:p w14:paraId="633B79D4" w14:textId="3ABF6E29"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Some respondents noted that</w:t>
      </w:r>
      <w:r w:rsidR="001E1820">
        <w:rPr>
          <w:rStyle w:val="normaltextrun"/>
          <w:kern w:val="22"/>
          <w:sz w:val="22"/>
          <w:szCs w:val="22"/>
          <w:lang w:val="en-GB"/>
        </w:rPr>
        <w:t xml:space="preserve"> </w:t>
      </w:r>
      <w:r w:rsidRPr="00312E76">
        <w:rPr>
          <w:rStyle w:val="normaltextrun"/>
          <w:kern w:val="22"/>
          <w:sz w:val="22"/>
          <w:szCs w:val="22"/>
          <w:lang w:val="en-GB"/>
        </w:rPr>
        <w:t>an effective knowledge and technology transfer from developed nations is an important aspect of sustainable use that needs to be addressed in the framework.</w:t>
      </w:r>
    </w:p>
    <w:p w14:paraId="7BBDB2A6" w14:textId="5F835E6D"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Some respondents</w:t>
      </w:r>
      <w:r w:rsidR="001E1820">
        <w:rPr>
          <w:rStyle w:val="normaltextrun"/>
          <w:kern w:val="22"/>
          <w:sz w:val="22"/>
          <w:szCs w:val="22"/>
          <w:lang w:val="en-GB"/>
        </w:rPr>
        <w:t xml:space="preserve"> </w:t>
      </w:r>
      <w:r w:rsidRPr="00312E76">
        <w:rPr>
          <w:rStyle w:val="normaltextrun"/>
          <w:kern w:val="22"/>
          <w:sz w:val="22"/>
          <w:szCs w:val="22"/>
          <w:lang w:val="en-GB"/>
        </w:rPr>
        <w:t>suggested that</w:t>
      </w:r>
      <w:r w:rsidR="001E1820">
        <w:rPr>
          <w:rStyle w:val="normaltextrun"/>
          <w:kern w:val="22"/>
          <w:sz w:val="22"/>
          <w:szCs w:val="22"/>
          <w:lang w:val="en-GB"/>
        </w:rPr>
        <w:t xml:space="preserve"> </w:t>
      </w:r>
      <w:r w:rsidRPr="00312E76">
        <w:rPr>
          <w:rStyle w:val="normaltextrun"/>
          <w:kern w:val="22"/>
          <w:sz w:val="22"/>
          <w:szCs w:val="22"/>
          <w:lang w:val="en-GB"/>
        </w:rPr>
        <w:t>the various</w:t>
      </w:r>
      <w:r w:rsidR="001E1820">
        <w:rPr>
          <w:rStyle w:val="normaltextrun"/>
          <w:kern w:val="22"/>
          <w:sz w:val="22"/>
          <w:szCs w:val="22"/>
          <w:lang w:val="en-GB"/>
        </w:rPr>
        <w:t xml:space="preserve"> </w:t>
      </w:r>
      <w:r w:rsidRPr="00312E76">
        <w:rPr>
          <w:rStyle w:val="normaltextrun"/>
          <w:kern w:val="22"/>
          <w:sz w:val="22"/>
          <w:szCs w:val="22"/>
          <w:lang w:val="en-GB"/>
        </w:rPr>
        <w:t>uses of biological resources are not adequately represented in the indicators and monitoring elements of key sustainable use targets within the draft framework. One example given was non-consumptive uses of biodiversity (e</w:t>
      </w:r>
      <w:r w:rsidR="00AF3077" w:rsidRPr="00312E76">
        <w:rPr>
          <w:rStyle w:val="normaltextrun"/>
          <w:kern w:val="22"/>
          <w:sz w:val="22"/>
          <w:szCs w:val="22"/>
          <w:lang w:val="en-GB"/>
        </w:rPr>
        <w:t>.</w:t>
      </w:r>
      <w:r w:rsidRPr="00312E76">
        <w:rPr>
          <w:rStyle w:val="normaltextrun"/>
          <w:kern w:val="22"/>
          <w:sz w:val="22"/>
          <w:szCs w:val="22"/>
          <w:lang w:val="en-GB"/>
        </w:rPr>
        <w:t>g. tourism).</w:t>
      </w:r>
    </w:p>
    <w:p w14:paraId="377B7514" w14:textId="2189B831" w:rsidR="00DE3094" w:rsidRPr="00312E76" w:rsidRDefault="002A7F4D"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Some r</w:t>
      </w:r>
      <w:r w:rsidR="00DE3094" w:rsidRPr="00312E76">
        <w:rPr>
          <w:rStyle w:val="normaltextrun"/>
          <w:kern w:val="22"/>
          <w:sz w:val="22"/>
          <w:szCs w:val="22"/>
          <w:lang w:val="en-GB"/>
        </w:rPr>
        <w:t xml:space="preserve">espondents suggested to modify the language used in the current framework, to a language that values sustainable use. Respondents also suggested to include language reflecting effective management and maintenance and support for resilience of ecosystem services. A direct mention of natural resource use sectors as partners in the Goals of the </w:t>
      </w:r>
      <w:r w:rsidR="00FD779F" w:rsidRPr="00312E76">
        <w:rPr>
          <w:rStyle w:val="normaltextrun"/>
          <w:kern w:val="22"/>
          <w:sz w:val="22"/>
          <w:szCs w:val="22"/>
          <w:lang w:val="en-GB"/>
        </w:rPr>
        <w:t>f</w:t>
      </w:r>
      <w:r w:rsidR="00DE3094" w:rsidRPr="00312E76">
        <w:rPr>
          <w:rStyle w:val="normaltextrun"/>
          <w:kern w:val="22"/>
          <w:sz w:val="22"/>
          <w:szCs w:val="22"/>
          <w:lang w:val="en-GB"/>
        </w:rPr>
        <w:t>ramework was noted as progressive and was advised.</w:t>
      </w:r>
    </w:p>
    <w:p w14:paraId="164753F7" w14:textId="17E03E51" w:rsidR="00DE3094" w:rsidRPr="00312E76" w:rsidRDefault="00B21437"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Some r</w:t>
      </w:r>
      <w:r w:rsidR="00DE3094" w:rsidRPr="00312E76">
        <w:rPr>
          <w:rStyle w:val="normaltextrun"/>
          <w:kern w:val="22"/>
          <w:sz w:val="22"/>
          <w:szCs w:val="22"/>
          <w:lang w:val="en-GB"/>
        </w:rPr>
        <w:t>espondents</w:t>
      </w:r>
      <w:r w:rsidR="00B30765">
        <w:rPr>
          <w:rStyle w:val="normaltextrun"/>
          <w:kern w:val="22"/>
          <w:sz w:val="22"/>
          <w:szCs w:val="22"/>
          <w:lang w:val="en-GB"/>
        </w:rPr>
        <w:t xml:space="preserve"> </w:t>
      </w:r>
      <w:r w:rsidRPr="00312E76">
        <w:rPr>
          <w:rStyle w:val="normaltextrun"/>
          <w:kern w:val="22"/>
          <w:sz w:val="22"/>
          <w:szCs w:val="22"/>
          <w:lang w:val="en-GB"/>
        </w:rPr>
        <w:t>argued</w:t>
      </w:r>
      <w:r w:rsidR="00DE3094" w:rsidRPr="00312E76">
        <w:rPr>
          <w:rStyle w:val="normaltextrun"/>
          <w:kern w:val="22"/>
          <w:sz w:val="22"/>
          <w:szCs w:val="22"/>
          <w:lang w:val="en-GB"/>
        </w:rPr>
        <w:t xml:space="preserve"> that</w:t>
      </w:r>
      <w:r w:rsidR="00B30765">
        <w:rPr>
          <w:rStyle w:val="normaltextrun"/>
          <w:kern w:val="22"/>
          <w:sz w:val="22"/>
          <w:szCs w:val="22"/>
          <w:lang w:val="en-GB"/>
        </w:rPr>
        <w:t xml:space="preserve"> </w:t>
      </w:r>
      <w:r w:rsidR="00DE3094" w:rsidRPr="00312E76">
        <w:rPr>
          <w:rStyle w:val="normaltextrun"/>
          <w:kern w:val="22"/>
          <w:sz w:val="22"/>
          <w:szCs w:val="22"/>
          <w:lang w:val="en-GB"/>
        </w:rPr>
        <w:t>nature’s contributions to people should be complemented by peoples’ contributions to nature.</w:t>
      </w:r>
      <w:r w:rsidR="00B30765">
        <w:rPr>
          <w:rStyle w:val="normaltextrun"/>
          <w:kern w:val="22"/>
          <w:sz w:val="22"/>
          <w:szCs w:val="22"/>
          <w:lang w:val="en-GB"/>
        </w:rPr>
        <w:t xml:space="preserve"> </w:t>
      </w:r>
      <w:r w:rsidR="00DE3094" w:rsidRPr="00312E76">
        <w:rPr>
          <w:rStyle w:val="normaltextrun"/>
          <w:kern w:val="22"/>
          <w:sz w:val="22"/>
          <w:szCs w:val="22"/>
          <w:lang w:val="en-GB"/>
        </w:rPr>
        <w:t>Sustainable</w:t>
      </w:r>
      <w:r w:rsidR="001E1820">
        <w:rPr>
          <w:rStyle w:val="normaltextrun"/>
          <w:kern w:val="22"/>
          <w:sz w:val="22"/>
          <w:szCs w:val="22"/>
          <w:lang w:val="en-GB"/>
        </w:rPr>
        <w:t xml:space="preserve"> </w:t>
      </w:r>
      <w:r w:rsidR="00DE3094" w:rsidRPr="00312E76">
        <w:rPr>
          <w:rStyle w:val="normaltextrun"/>
          <w:kern w:val="22"/>
          <w:sz w:val="22"/>
          <w:szCs w:val="22"/>
          <w:lang w:val="en-GB"/>
        </w:rPr>
        <w:t>use is currently characterized as something that benefits people and is set apart from benefits to nature. The result of including people and sustainability in two groups of</w:t>
      </w:r>
      <w:r w:rsidR="00B30765">
        <w:rPr>
          <w:rStyle w:val="normaltextrun"/>
          <w:kern w:val="22"/>
          <w:sz w:val="22"/>
          <w:szCs w:val="22"/>
          <w:lang w:val="en-GB"/>
        </w:rPr>
        <w:t xml:space="preserve"> </w:t>
      </w:r>
      <w:r w:rsidR="00DE3094" w:rsidRPr="00312E76">
        <w:rPr>
          <w:rStyle w:val="normaltextrun"/>
          <w:kern w:val="22"/>
          <w:sz w:val="22"/>
          <w:szCs w:val="22"/>
          <w:lang w:val="en-GB"/>
        </w:rPr>
        <w:t xml:space="preserve">the </w:t>
      </w:r>
      <w:r w:rsidR="00972B93">
        <w:rPr>
          <w:rStyle w:val="normaltextrun"/>
          <w:kern w:val="22"/>
          <w:sz w:val="22"/>
          <w:szCs w:val="22"/>
          <w:lang w:val="en-GB"/>
        </w:rPr>
        <w:t>global biodiversity framework</w:t>
      </w:r>
      <w:r w:rsidR="00B30765">
        <w:rPr>
          <w:rStyle w:val="normaltextrun"/>
          <w:kern w:val="22"/>
          <w:sz w:val="22"/>
          <w:szCs w:val="22"/>
          <w:lang w:val="en-GB"/>
        </w:rPr>
        <w:t xml:space="preserve"> </w:t>
      </w:r>
      <w:r w:rsidR="00DE3094" w:rsidRPr="00312E76">
        <w:rPr>
          <w:rStyle w:val="normaltextrun"/>
          <w:kern w:val="22"/>
          <w:sz w:val="22"/>
          <w:szCs w:val="22"/>
          <w:lang w:val="en-GB"/>
        </w:rPr>
        <w:t xml:space="preserve">can end up with these streams being in competition with each other, potentially undermining </w:t>
      </w:r>
      <w:proofErr w:type="gramStart"/>
      <w:r w:rsidR="00DE3094" w:rsidRPr="00312E76">
        <w:rPr>
          <w:rStyle w:val="normaltextrun"/>
          <w:kern w:val="22"/>
          <w:sz w:val="22"/>
          <w:szCs w:val="22"/>
          <w:lang w:val="en-GB"/>
        </w:rPr>
        <w:t>effectiveness</w:t>
      </w:r>
      <w:proofErr w:type="gramEnd"/>
      <w:r w:rsidR="00DE3094" w:rsidRPr="00312E76">
        <w:rPr>
          <w:rStyle w:val="normaltextrun"/>
          <w:kern w:val="22"/>
          <w:sz w:val="22"/>
          <w:szCs w:val="22"/>
          <w:lang w:val="en-GB"/>
        </w:rPr>
        <w:t xml:space="preserve"> and delivery in both subsets.</w:t>
      </w:r>
    </w:p>
    <w:p w14:paraId="496CDA16" w14:textId="0DC5490A" w:rsidR="00DE3094" w:rsidRPr="00312E76" w:rsidRDefault="00DE3094" w:rsidP="00312E76">
      <w:pPr>
        <w:pStyle w:val="paragraph"/>
        <w:numPr>
          <w:ilvl w:val="0"/>
          <w:numId w:val="20"/>
        </w:numPr>
        <w:suppressLineNumbers/>
        <w:suppressAutoHyphens/>
        <w:adjustRightInd w:val="0"/>
        <w:snapToGrid w:val="0"/>
        <w:spacing w:before="120" w:beforeAutospacing="0" w:after="120" w:afterAutospacing="0"/>
        <w:ind w:left="709"/>
        <w:jc w:val="both"/>
        <w:textAlignment w:val="baseline"/>
        <w:rPr>
          <w:kern w:val="22"/>
          <w:sz w:val="22"/>
          <w:szCs w:val="22"/>
          <w:lang w:val="en-GB"/>
        </w:rPr>
      </w:pPr>
      <w:r w:rsidRPr="00312E76">
        <w:rPr>
          <w:rStyle w:val="normaltextrun"/>
          <w:kern w:val="22"/>
          <w:sz w:val="22"/>
          <w:szCs w:val="22"/>
          <w:lang w:val="en-GB"/>
        </w:rPr>
        <w:t>Some respondents appreciated that each goal addresses each one of the objectives of the Convention and the fourth goal addresses the means of implementation</w:t>
      </w:r>
      <w:r w:rsidR="003E3B6E" w:rsidRPr="00312E76">
        <w:rPr>
          <w:rStyle w:val="normaltextrun"/>
          <w:kern w:val="22"/>
          <w:sz w:val="22"/>
          <w:szCs w:val="22"/>
          <w:lang w:val="en-GB"/>
        </w:rPr>
        <w:t xml:space="preserve"> (updated zero-draft)</w:t>
      </w:r>
      <w:r w:rsidR="00FD779F" w:rsidRPr="00312E76">
        <w:rPr>
          <w:rStyle w:val="normaltextrun"/>
          <w:kern w:val="22"/>
          <w:sz w:val="22"/>
          <w:szCs w:val="22"/>
          <w:lang w:val="en-GB"/>
        </w:rPr>
        <w:t>.</w:t>
      </w:r>
      <w:r w:rsidR="000C4B52" w:rsidRPr="00312E76">
        <w:rPr>
          <w:rStyle w:val="FootnoteReference"/>
          <w:kern w:val="22"/>
          <w:sz w:val="22"/>
          <w:szCs w:val="22"/>
          <w:lang w:val="en-GB"/>
        </w:rPr>
        <w:footnoteReference w:id="9"/>
      </w:r>
      <w:r w:rsidRPr="00312E76">
        <w:rPr>
          <w:rStyle w:val="normaltextrun"/>
          <w:kern w:val="22"/>
          <w:sz w:val="22"/>
          <w:szCs w:val="22"/>
          <w:lang w:val="en-GB"/>
        </w:rPr>
        <w:t xml:space="preserve"> However, others preferred to see sustainable use integrated across all goals and milestones. Others highlighted that </w:t>
      </w:r>
      <w:r w:rsidRPr="00312E76">
        <w:rPr>
          <w:rStyle w:val="normaltextrun"/>
          <w:kern w:val="22"/>
          <w:sz w:val="22"/>
          <w:szCs w:val="22"/>
          <w:lang w:val="en-GB"/>
        </w:rPr>
        <w:lastRenderedPageBreak/>
        <w:t xml:space="preserve">although </w:t>
      </w:r>
      <w:r w:rsidR="00AD4986">
        <w:rPr>
          <w:rStyle w:val="normaltextrun"/>
          <w:kern w:val="22"/>
          <w:sz w:val="22"/>
          <w:szCs w:val="22"/>
          <w:lang w:val="en-GB"/>
        </w:rPr>
        <w:t>“</w:t>
      </w:r>
      <w:r w:rsidRPr="00312E76">
        <w:rPr>
          <w:rStyle w:val="normaltextrun"/>
          <w:kern w:val="22"/>
          <w:sz w:val="22"/>
          <w:szCs w:val="22"/>
          <w:lang w:val="en-GB"/>
        </w:rPr>
        <w:t>sustainable use</w:t>
      </w:r>
      <w:r w:rsidR="00AD4986">
        <w:rPr>
          <w:rStyle w:val="normaltextrun"/>
          <w:kern w:val="22"/>
          <w:sz w:val="22"/>
          <w:szCs w:val="22"/>
          <w:lang w:val="en-GB"/>
        </w:rPr>
        <w:t>”</w:t>
      </w:r>
      <w:r w:rsidRPr="00312E76">
        <w:rPr>
          <w:rStyle w:val="normaltextrun"/>
          <w:kern w:val="22"/>
          <w:sz w:val="22"/>
          <w:szCs w:val="22"/>
          <w:lang w:val="en-GB"/>
        </w:rPr>
        <w:t xml:space="preserve"> is referred to directly in Goal B, sustainable use is not sufficiently reflected in the milestones. Furthermore, others responded that </w:t>
      </w:r>
      <w:r w:rsidR="008B061B" w:rsidRPr="00312E76">
        <w:rPr>
          <w:rStyle w:val="normaltextrun"/>
          <w:kern w:val="22"/>
          <w:sz w:val="22"/>
          <w:szCs w:val="22"/>
          <w:lang w:val="en-GB"/>
        </w:rPr>
        <w:t>in the draft</w:t>
      </w:r>
      <w:r w:rsidR="00BD766F" w:rsidRPr="00312E76">
        <w:rPr>
          <w:rStyle w:val="normaltextrun"/>
          <w:kern w:val="22"/>
          <w:sz w:val="22"/>
          <w:szCs w:val="22"/>
          <w:lang w:val="en-GB"/>
        </w:rPr>
        <w:t xml:space="preserve"> for review</w:t>
      </w:r>
      <w:r w:rsidR="008B061B" w:rsidRPr="00312E76">
        <w:rPr>
          <w:rStyle w:val="normaltextrun"/>
          <w:kern w:val="22"/>
          <w:sz w:val="22"/>
          <w:szCs w:val="22"/>
          <w:lang w:val="en-GB"/>
        </w:rPr>
        <w:t xml:space="preserve"> </w:t>
      </w:r>
      <w:r w:rsidRPr="00312E76">
        <w:rPr>
          <w:rStyle w:val="normaltextrun"/>
          <w:kern w:val="22"/>
          <w:sz w:val="22"/>
          <w:szCs w:val="22"/>
          <w:lang w:val="en-GB"/>
        </w:rPr>
        <w:t xml:space="preserve">there is no </w:t>
      </w:r>
      <w:r w:rsidR="008B061B" w:rsidRPr="00312E76">
        <w:rPr>
          <w:rStyle w:val="normaltextrun"/>
          <w:kern w:val="22"/>
          <w:sz w:val="22"/>
          <w:szCs w:val="22"/>
          <w:lang w:val="en-GB"/>
        </w:rPr>
        <w:t xml:space="preserve">clear </w:t>
      </w:r>
      <w:r w:rsidRPr="00312E76">
        <w:rPr>
          <w:rStyle w:val="normaltextrun"/>
          <w:kern w:val="22"/>
          <w:sz w:val="22"/>
          <w:szCs w:val="22"/>
          <w:lang w:val="en-GB"/>
        </w:rPr>
        <w:t xml:space="preserve">connection between goals, </w:t>
      </w:r>
      <w:proofErr w:type="gramStart"/>
      <w:r w:rsidRPr="00312E76">
        <w:rPr>
          <w:rStyle w:val="normaltextrun"/>
          <w:kern w:val="22"/>
          <w:sz w:val="22"/>
          <w:szCs w:val="22"/>
          <w:lang w:val="en-GB"/>
        </w:rPr>
        <w:t>targets</w:t>
      </w:r>
      <w:proofErr w:type="gramEnd"/>
      <w:r w:rsidRPr="00312E76">
        <w:rPr>
          <w:rStyle w:val="normaltextrun"/>
          <w:kern w:val="22"/>
          <w:sz w:val="22"/>
          <w:szCs w:val="22"/>
          <w:lang w:val="en-GB"/>
        </w:rPr>
        <w:t xml:space="preserve"> and milestones with respect to sustainable use.</w:t>
      </w:r>
    </w:p>
    <w:p w14:paraId="7DC6657F" w14:textId="5334C28E" w:rsidR="00DE3094" w:rsidRPr="00312E76" w:rsidRDefault="0069652C"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Other c</w:t>
      </w:r>
      <w:r w:rsidR="00DE3094" w:rsidRPr="00312E76">
        <w:rPr>
          <w:rFonts w:ascii="Times New Roman" w:hAnsi="Times New Roman"/>
          <w:b/>
          <w:bCs/>
          <w:kern w:val="22"/>
          <w:lang w:val="en-GB"/>
        </w:rPr>
        <w:t xml:space="preserve">omments raised by respondents of the </w:t>
      </w:r>
      <w:r w:rsidR="009C6FEC" w:rsidRPr="00312E76">
        <w:rPr>
          <w:rFonts w:ascii="Times New Roman" w:hAnsi="Times New Roman"/>
          <w:b/>
          <w:bCs/>
          <w:kern w:val="22"/>
          <w:lang w:val="en-GB"/>
        </w:rPr>
        <w:t xml:space="preserve">online </w:t>
      </w:r>
      <w:r w:rsidR="00DE3094" w:rsidRPr="00312E76">
        <w:rPr>
          <w:rFonts w:ascii="Times New Roman" w:hAnsi="Times New Roman"/>
          <w:b/>
          <w:bCs/>
          <w:kern w:val="22"/>
          <w:lang w:val="en-GB"/>
        </w:rPr>
        <w:t>survey</w:t>
      </w:r>
    </w:p>
    <w:p w14:paraId="3F30BFA2" w14:textId="648FABAB" w:rsidR="00DE3094" w:rsidRPr="00312E76" w:rsidRDefault="00DE3094" w:rsidP="00312E76">
      <w:pPr>
        <w:keepNext/>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zh-CN"/>
        </w:rPr>
      </w:pPr>
      <w:r w:rsidRPr="00312E76">
        <w:rPr>
          <w:rFonts w:ascii="Times New Roman" w:eastAsia="Times New Roman" w:hAnsi="Times New Roman"/>
          <w:kern w:val="22"/>
          <w:lang w:val="en-GB" w:eastAsia="zh-CN"/>
        </w:rPr>
        <w:t>Some of the strengths highlighted by respondents:</w:t>
      </w:r>
    </w:p>
    <w:p w14:paraId="4C34857D" w14:textId="4CD41D02" w:rsidR="00DE3094" w:rsidRPr="00312E76" w:rsidRDefault="00DE3094" w:rsidP="00312E76">
      <w:pPr>
        <w:pStyle w:val="ListParagraph"/>
        <w:numPr>
          <w:ilvl w:val="0"/>
          <w:numId w:val="18"/>
        </w:numPr>
        <w:suppressLineNumbers/>
        <w:suppressAutoHyphens/>
        <w:adjustRightInd w:val="0"/>
        <w:snapToGrid w:val="0"/>
        <w:spacing w:before="120" w:after="120" w:line="240" w:lineRule="auto"/>
        <w:contextualSpacing w:val="0"/>
        <w:jc w:val="both"/>
        <w:textAlignment w:val="baseline"/>
        <w:rPr>
          <w:rFonts w:ascii="Times New Roman" w:hAnsi="Times New Roman"/>
          <w:kern w:val="22"/>
          <w:lang w:val="en-GB"/>
        </w:rPr>
      </w:pPr>
      <w:r w:rsidRPr="00312E76">
        <w:rPr>
          <w:rFonts w:ascii="Times New Roman" w:hAnsi="Times New Roman"/>
          <w:kern w:val="22"/>
          <w:lang w:val="en-GB"/>
        </w:rPr>
        <w:t xml:space="preserve">It is positive that the theory of change of the </w:t>
      </w:r>
      <w:r w:rsidR="00FD779F" w:rsidRPr="00312E76">
        <w:rPr>
          <w:rFonts w:ascii="Times New Roman" w:hAnsi="Times New Roman"/>
          <w:kern w:val="22"/>
          <w:lang w:val="en-GB"/>
        </w:rPr>
        <w:t>f</w:t>
      </w:r>
      <w:r w:rsidRPr="00312E76">
        <w:rPr>
          <w:rFonts w:ascii="Times New Roman" w:hAnsi="Times New Roman"/>
          <w:kern w:val="22"/>
          <w:lang w:val="en-GB"/>
        </w:rPr>
        <w:t>ramework focuses on reducing the threats caused by the unsustainable use of biodiversity.</w:t>
      </w:r>
    </w:p>
    <w:p w14:paraId="15F1EBDF" w14:textId="71F41A2C" w:rsidR="00DE3094" w:rsidRPr="00312E76" w:rsidRDefault="00DE3094" w:rsidP="00312E76">
      <w:pPr>
        <w:pStyle w:val="ListParagraph"/>
        <w:numPr>
          <w:ilvl w:val="0"/>
          <w:numId w:val="18"/>
        </w:numPr>
        <w:suppressLineNumbers/>
        <w:suppressAutoHyphens/>
        <w:adjustRightInd w:val="0"/>
        <w:snapToGrid w:val="0"/>
        <w:spacing w:before="120" w:after="120" w:line="240" w:lineRule="auto"/>
        <w:contextualSpacing w:val="0"/>
        <w:jc w:val="both"/>
        <w:textAlignment w:val="baseline"/>
        <w:rPr>
          <w:rFonts w:ascii="Times New Roman" w:hAnsi="Times New Roman"/>
          <w:kern w:val="22"/>
          <w:lang w:val="en-GB"/>
        </w:rPr>
      </w:pPr>
      <w:r w:rsidRPr="00312E76">
        <w:rPr>
          <w:rFonts w:ascii="Times New Roman" w:hAnsi="Times New Roman"/>
          <w:kern w:val="22"/>
          <w:lang w:val="en-GB"/>
        </w:rPr>
        <w:t xml:space="preserve">The focus on the benefits to people that can be derived from sustainable use is a strength of the </w:t>
      </w:r>
      <w:r w:rsidR="002C7672" w:rsidRPr="00312E76">
        <w:rPr>
          <w:rFonts w:ascii="Times New Roman" w:hAnsi="Times New Roman"/>
          <w:kern w:val="22"/>
          <w:lang w:val="en-GB"/>
        </w:rPr>
        <w:t>f</w:t>
      </w:r>
      <w:r w:rsidRPr="00312E76">
        <w:rPr>
          <w:rFonts w:ascii="Times New Roman" w:hAnsi="Times New Roman"/>
          <w:kern w:val="22"/>
          <w:lang w:val="en-GB"/>
        </w:rPr>
        <w:t>ramework.</w:t>
      </w:r>
    </w:p>
    <w:p w14:paraId="7CF28D38" w14:textId="74C04365" w:rsidR="00DE3094" w:rsidRPr="00312E76" w:rsidRDefault="00DE3094" w:rsidP="00312E76">
      <w:pPr>
        <w:pStyle w:val="ListParagraph"/>
        <w:numPr>
          <w:ilvl w:val="0"/>
          <w:numId w:val="18"/>
        </w:numPr>
        <w:suppressLineNumbers/>
        <w:suppressAutoHyphens/>
        <w:adjustRightInd w:val="0"/>
        <w:snapToGrid w:val="0"/>
        <w:spacing w:before="120" w:after="120" w:line="240" w:lineRule="auto"/>
        <w:contextualSpacing w:val="0"/>
        <w:jc w:val="both"/>
        <w:textAlignment w:val="baseline"/>
        <w:rPr>
          <w:rFonts w:ascii="Times New Roman" w:hAnsi="Times New Roman"/>
          <w:kern w:val="22"/>
          <w:lang w:val="en-GB"/>
        </w:rPr>
      </w:pPr>
      <w:r w:rsidRPr="00312E76">
        <w:rPr>
          <w:rFonts w:ascii="Times New Roman" w:hAnsi="Times New Roman"/>
          <w:kern w:val="22"/>
          <w:lang w:val="en-GB"/>
        </w:rPr>
        <w:t xml:space="preserve">The current structure focusing on </w:t>
      </w:r>
      <w:r w:rsidR="008101F5">
        <w:rPr>
          <w:rFonts w:ascii="Times New Roman" w:hAnsi="Times New Roman"/>
          <w:kern w:val="22"/>
          <w:lang w:val="en-GB"/>
        </w:rPr>
        <w:t>n</w:t>
      </w:r>
      <w:r w:rsidRPr="00312E76">
        <w:rPr>
          <w:rFonts w:ascii="Times New Roman" w:hAnsi="Times New Roman"/>
          <w:kern w:val="22"/>
          <w:lang w:val="en-GB"/>
        </w:rPr>
        <w:t xml:space="preserve">ature’s </w:t>
      </w:r>
      <w:r w:rsidR="005F30A4">
        <w:rPr>
          <w:rFonts w:ascii="Times New Roman" w:hAnsi="Times New Roman"/>
          <w:kern w:val="22"/>
          <w:lang w:val="en-GB"/>
        </w:rPr>
        <w:t>c</w:t>
      </w:r>
      <w:r w:rsidRPr="00312E76">
        <w:rPr>
          <w:rFonts w:ascii="Times New Roman" w:hAnsi="Times New Roman"/>
          <w:kern w:val="22"/>
          <w:lang w:val="en-GB"/>
        </w:rPr>
        <w:t xml:space="preserve">ontributions to </w:t>
      </w:r>
      <w:r w:rsidR="005F30A4">
        <w:rPr>
          <w:rFonts w:ascii="Times New Roman" w:hAnsi="Times New Roman"/>
          <w:kern w:val="22"/>
          <w:lang w:val="en-GB"/>
        </w:rPr>
        <w:t>p</w:t>
      </w:r>
      <w:r w:rsidRPr="00312E76">
        <w:rPr>
          <w:rFonts w:ascii="Times New Roman" w:hAnsi="Times New Roman"/>
          <w:kern w:val="22"/>
          <w:lang w:val="en-GB"/>
        </w:rPr>
        <w:t>eople, which is consistent with the SDG framework and the relationship between nature (goal A), economy (NCPs in goal B) and society (equitable sharing in goal D) is also seen as a strength.</w:t>
      </w:r>
    </w:p>
    <w:p w14:paraId="7DE43A0E" w14:textId="58AF9F36" w:rsidR="00DE3094" w:rsidRPr="00312E76" w:rsidRDefault="00DE3094" w:rsidP="00312E76">
      <w:pPr>
        <w:pStyle w:val="ListParagraph"/>
        <w:numPr>
          <w:ilvl w:val="0"/>
          <w:numId w:val="18"/>
        </w:numPr>
        <w:suppressLineNumbers/>
        <w:suppressAutoHyphens/>
        <w:adjustRightInd w:val="0"/>
        <w:snapToGrid w:val="0"/>
        <w:spacing w:before="120" w:after="120" w:line="240" w:lineRule="auto"/>
        <w:contextualSpacing w:val="0"/>
        <w:jc w:val="both"/>
        <w:textAlignment w:val="baseline"/>
        <w:rPr>
          <w:rFonts w:ascii="Times New Roman" w:eastAsia="Times New Roman" w:hAnsi="Times New Roman"/>
          <w:kern w:val="22"/>
          <w:lang w:val="en-GB" w:eastAsia="zh-CN"/>
        </w:rPr>
      </w:pPr>
      <w:r w:rsidRPr="00312E76">
        <w:rPr>
          <w:rFonts w:ascii="Times New Roman" w:hAnsi="Times New Roman"/>
          <w:kern w:val="22"/>
          <w:lang w:val="en-GB"/>
        </w:rPr>
        <w:t>The framework offers an opportunity for setting up a new set of incentives for building bridges</w:t>
      </w:r>
      <w:r w:rsidRPr="00312E76">
        <w:rPr>
          <w:rFonts w:ascii="Times New Roman" w:eastAsia="Times New Roman" w:hAnsi="Times New Roman"/>
          <w:kern w:val="22"/>
          <w:lang w:val="en-GB" w:eastAsia="zh-CN"/>
        </w:rPr>
        <w:t xml:space="preserve"> between resource managers and biodiversity conservation communities.</w:t>
      </w:r>
    </w:p>
    <w:p w14:paraId="379421A0" w14:textId="77777777" w:rsidR="00DE3094" w:rsidRPr="00312E76" w:rsidRDefault="00DE3094" w:rsidP="00312E76">
      <w:pPr>
        <w:keepNext/>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zh-CN"/>
        </w:rPr>
      </w:pPr>
      <w:r w:rsidRPr="00312E76">
        <w:rPr>
          <w:rFonts w:ascii="Times New Roman" w:eastAsia="Times New Roman" w:hAnsi="Times New Roman"/>
          <w:kern w:val="22"/>
          <w:lang w:val="en-GB" w:eastAsia="zh-CN"/>
        </w:rPr>
        <w:t>Some of the gaps highlighted by respondents:</w:t>
      </w:r>
    </w:p>
    <w:p w14:paraId="48DAC6A0" w14:textId="01CEA687" w:rsidR="00DE3094"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 xml:space="preserve">The coverage of monitoring elements and indicators of </w:t>
      </w:r>
      <w:r w:rsidR="003378F9" w:rsidRPr="00312E76">
        <w:rPr>
          <w:rFonts w:ascii="Times New Roman" w:hAnsi="Times New Roman"/>
          <w:kern w:val="22"/>
          <w:lang w:val="en-GB"/>
        </w:rPr>
        <w:t>n</w:t>
      </w:r>
      <w:r w:rsidRPr="00312E76">
        <w:rPr>
          <w:rFonts w:ascii="Times New Roman" w:hAnsi="Times New Roman"/>
          <w:kern w:val="22"/>
          <w:lang w:val="en-GB"/>
        </w:rPr>
        <w:t>ature</w:t>
      </w:r>
      <w:r w:rsidR="00C41D28" w:rsidRPr="00312E76">
        <w:rPr>
          <w:rFonts w:ascii="Times New Roman" w:hAnsi="Times New Roman"/>
          <w:kern w:val="22"/>
          <w:lang w:val="en-GB"/>
        </w:rPr>
        <w:t>’</w:t>
      </w:r>
      <w:r w:rsidRPr="00312E76">
        <w:rPr>
          <w:rFonts w:ascii="Times New Roman" w:hAnsi="Times New Roman"/>
          <w:kern w:val="22"/>
          <w:lang w:val="en-GB"/>
        </w:rPr>
        <w:t xml:space="preserve">s </w:t>
      </w:r>
      <w:r w:rsidR="003378F9" w:rsidRPr="00312E76">
        <w:rPr>
          <w:rFonts w:ascii="Times New Roman" w:hAnsi="Times New Roman"/>
          <w:kern w:val="22"/>
          <w:lang w:val="en-GB"/>
        </w:rPr>
        <w:t>c</w:t>
      </w:r>
      <w:r w:rsidRPr="00312E76">
        <w:rPr>
          <w:rFonts w:ascii="Times New Roman" w:hAnsi="Times New Roman"/>
          <w:kern w:val="22"/>
          <w:lang w:val="en-GB"/>
        </w:rPr>
        <w:t xml:space="preserve">ontributions to </w:t>
      </w:r>
      <w:r w:rsidR="003378F9" w:rsidRPr="00312E76">
        <w:rPr>
          <w:rFonts w:ascii="Times New Roman" w:hAnsi="Times New Roman"/>
          <w:kern w:val="22"/>
          <w:lang w:val="en-GB"/>
        </w:rPr>
        <w:t>p</w:t>
      </w:r>
      <w:r w:rsidRPr="00312E76">
        <w:rPr>
          <w:rFonts w:ascii="Times New Roman" w:hAnsi="Times New Roman"/>
          <w:kern w:val="22"/>
          <w:lang w:val="en-GB"/>
        </w:rPr>
        <w:t>eople in the monitoring framework needs to be strengthened.</w:t>
      </w:r>
    </w:p>
    <w:p w14:paraId="0C02B741" w14:textId="2F179865" w:rsidR="00DE3094"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Equality of benefit sharing from species and ecosystems, as</w:t>
      </w:r>
      <w:r w:rsidR="00795861">
        <w:rPr>
          <w:rFonts w:ascii="Times New Roman" w:hAnsi="Times New Roman"/>
          <w:kern w:val="22"/>
          <w:lang w:val="en-GB"/>
        </w:rPr>
        <w:t xml:space="preserve"> </w:t>
      </w:r>
      <w:r w:rsidRPr="00312E76">
        <w:rPr>
          <w:rFonts w:ascii="Times New Roman" w:hAnsi="Times New Roman"/>
          <w:kern w:val="22"/>
          <w:lang w:val="en-GB"/>
        </w:rPr>
        <w:t>in</w:t>
      </w:r>
      <w:r w:rsidR="00795861">
        <w:rPr>
          <w:rFonts w:ascii="Times New Roman" w:hAnsi="Times New Roman"/>
          <w:kern w:val="22"/>
          <w:lang w:val="en-GB"/>
        </w:rPr>
        <w:t xml:space="preserve"> </w:t>
      </w:r>
      <w:r w:rsidRPr="00312E76">
        <w:rPr>
          <w:rFonts w:ascii="Times New Roman" w:hAnsi="Times New Roman"/>
          <w:kern w:val="22"/>
          <w:lang w:val="en-GB"/>
        </w:rPr>
        <w:t>Goal</w:t>
      </w:r>
      <w:r w:rsidR="00795861">
        <w:rPr>
          <w:rFonts w:ascii="Times New Roman" w:hAnsi="Times New Roman"/>
          <w:kern w:val="22"/>
          <w:lang w:val="en-GB"/>
        </w:rPr>
        <w:t> </w:t>
      </w:r>
      <w:r w:rsidRPr="00312E76">
        <w:rPr>
          <w:rFonts w:ascii="Times New Roman" w:hAnsi="Times New Roman"/>
          <w:kern w:val="22"/>
          <w:lang w:val="en-GB"/>
        </w:rPr>
        <w:t>C and Target</w:t>
      </w:r>
      <w:r w:rsidR="00795861">
        <w:rPr>
          <w:rFonts w:ascii="Times New Roman" w:hAnsi="Times New Roman"/>
          <w:kern w:val="22"/>
          <w:lang w:val="en-GB"/>
        </w:rPr>
        <w:t> </w:t>
      </w:r>
      <w:r w:rsidRPr="00312E76">
        <w:rPr>
          <w:rFonts w:ascii="Times New Roman" w:hAnsi="Times New Roman"/>
          <w:kern w:val="22"/>
          <w:lang w:val="en-GB"/>
        </w:rPr>
        <w:t>12, consistent with objective</w:t>
      </w:r>
      <w:r w:rsidR="005426F7">
        <w:rPr>
          <w:rFonts w:ascii="Times New Roman" w:hAnsi="Times New Roman"/>
          <w:kern w:val="22"/>
          <w:lang w:val="en-GB"/>
        </w:rPr>
        <w:t> </w:t>
      </w:r>
      <w:r w:rsidRPr="00312E76">
        <w:rPr>
          <w:rFonts w:ascii="Times New Roman" w:hAnsi="Times New Roman"/>
          <w:kern w:val="22"/>
          <w:lang w:val="en-GB"/>
        </w:rPr>
        <w:t>C of the Convention, only focuses on genetic resources.</w:t>
      </w:r>
    </w:p>
    <w:p w14:paraId="5F3CE4E5" w14:textId="69358E48" w:rsidR="00DE3094"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Goal B needs to be strengthened (for example B1 and B2 do not necessarily ensure sustainable use), and issues related to livelihoods could be incorporated into this Goal.</w:t>
      </w:r>
    </w:p>
    <w:p w14:paraId="3E260C71" w14:textId="28203C8D" w:rsidR="00DE3094"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The framework</w:t>
      </w:r>
      <w:r w:rsidR="00E7690C">
        <w:rPr>
          <w:rFonts w:ascii="Times New Roman" w:hAnsi="Times New Roman"/>
          <w:kern w:val="22"/>
          <w:lang w:val="en-GB"/>
        </w:rPr>
        <w:t xml:space="preserve"> </w:t>
      </w:r>
      <w:r w:rsidRPr="00312E76">
        <w:rPr>
          <w:rFonts w:ascii="Times New Roman" w:hAnsi="Times New Roman"/>
          <w:kern w:val="22"/>
          <w:lang w:val="en-GB"/>
        </w:rPr>
        <w:t>should recognize that sustainable use</w:t>
      </w:r>
      <w:r w:rsidR="00E7690C">
        <w:rPr>
          <w:rFonts w:ascii="Times New Roman" w:hAnsi="Times New Roman"/>
          <w:kern w:val="22"/>
          <w:lang w:val="en-GB"/>
        </w:rPr>
        <w:t xml:space="preserve"> </w:t>
      </w:r>
      <w:r w:rsidRPr="00312E76">
        <w:rPr>
          <w:rFonts w:ascii="Times New Roman" w:hAnsi="Times New Roman"/>
          <w:kern w:val="22"/>
          <w:lang w:val="en-GB"/>
        </w:rPr>
        <w:t xml:space="preserve">is also affected by </w:t>
      </w:r>
      <w:r w:rsidR="00FE4C1B">
        <w:rPr>
          <w:rFonts w:ascii="Times New Roman" w:hAnsi="Times New Roman"/>
          <w:kern w:val="22"/>
          <w:lang w:val="en-GB"/>
        </w:rPr>
        <w:t xml:space="preserve">such </w:t>
      </w:r>
      <w:r w:rsidRPr="00312E76">
        <w:rPr>
          <w:rFonts w:ascii="Times New Roman" w:hAnsi="Times New Roman"/>
          <w:kern w:val="22"/>
          <w:lang w:val="en-GB"/>
        </w:rPr>
        <w:t xml:space="preserve">indirect drivers </w:t>
      </w:r>
      <w:r w:rsidR="00FE4C1B">
        <w:rPr>
          <w:rFonts w:ascii="Times New Roman" w:hAnsi="Times New Roman"/>
          <w:kern w:val="22"/>
          <w:lang w:val="en-GB"/>
        </w:rPr>
        <w:t>as</w:t>
      </w:r>
      <w:r w:rsidR="00FE4C1B" w:rsidRPr="00312E76">
        <w:rPr>
          <w:rFonts w:ascii="Times New Roman" w:hAnsi="Times New Roman"/>
          <w:kern w:val="22"/>
          <w:lang w:val="en-GB"/>
        </w:rPr>
        <w:t xml:space="preserve"> </w:t>
      </w:r>
      <w:r w:rsidRPr="00312E76">
        <w:rPr>
          <w:rFonts w:ascii="Times New Roman" w:hAnsi="Times New Roman"/>
          <w:kern w:val="22"/>
          <w:lang w:val="en-GB"/>
        </w:rPr>
        <w:t>poverty and population that can lead to overexploitation.</w:t>
      </w:r>
    </w:p>
    <w:p w14:paraId="54B8306E" w14:textId="5C719835" w:rsidR="00DE3094"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 xml:space="preserve">Making the ecosystem approach more prominent throughout the sustainable use components of the </w:t>
      </w:r>
      <w:r w:rsidR="00972B93">
        <w:rPr>
          <w:rFonts w:ascii="Times New Roman" w:hAnsi="Times New Roman"/>
          <w:kern w:val="22"/>
          <w:lang w:val="en-GB"/>
        </w:rPr>
        <w:t>global biodiversity framework</w:t>
      </w:r>
      <w:r w:rsidRPr="00312E76">
        <w:rPr>
          <w:rFonts w:ascii="Times New Roman" w:hAnsi="Times New Roman"/>
          <w:kern w:val="22"/>
          <w:lang w:val="en-GB"/>
        </w:rPr>
        <w:t xml:space="preserve"> would be useful.</w:t>
      </w:r>
    </w:p>
    <w:p w14:paraId="3926BC96" w14:textId="63679309" w:rsidR="00DE3094"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Marine issues are underrepresented and therefore need to be strengthened.</w:t>
      </w:r>
    </w:p>
    <w:p w14:paraId="1E1D8B0E" w14:textId="3C03D194" w:rsidR="00DE3094"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 xml:space="preserve">There is a need to strengthen the three dimensions of sustainable development (economic, </w:t>
      </w:r>
      <w:proofErr w:type="gramStart"/>
      <w:r w:rsidRPr="00312E76">
        <w:rPr>
          <w:rFonts w:ascii="Times New Roman" w:hAnsi="Times New Roman"/>
          <w:kern w:val="22"/>
          <w:lang w:val="en-GB"/>
        </w:rPr>
        <w:t>social</w:t>
      </w:r>
      <w:proofErr w:type="gramEnd"/>
      <w:r w:rsidRPr="00312E76">
        <w:rPr>
          <w:rFonts w:ascii="Times New Roman" w:hAnsi="Times New Roman"/>
          <w:kern w:val="22"/>
          <w:lang w:val="en-GB"/>
        </w:rPr>
        <w:t xml:space="preserve"> and environmental) but within the scope of the Convention.</w:t>
      </w:r>
    </w:p>
    <w:p w14:paraId="4CC3B7AA" w14:textId="060074D8" w:rsidR="00C02BA0" w:rsidRPr="00312E76" w:rsidRDefault="00DE309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The utilization of genetic resources is also a form of use, and could therefore be captured under both Goal A and B</w:t>
      </w:r>
      <w:r w:rsidR="00FE7E15" w:rsidRPr="00312E76">
        <w:rPr>
          <w:rFonts w:ascii="Times New Roman" w:hAnsi="Times New Roman"/>
          <w:kern w:val="22"/>
          <w:lang w:val="en-GB"/>
        </w:rPr>
        <w:t>.</w:t>
      </w:r>
    </w:p>
    <w:p w14:paraId="0B69CBC1" w14:textId="40D0B0B6" w:rsidR="0080013B" w:rsidRPr="00312E76" w:rsidRDefault="008925CC"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 xml:space="preserve">Online </w:t>
      </w:r>
      <w:r w:rsidR="004060A5">
        <w:rPr>
          <w:rFonts w:ascii="Times New Roman" w:hAnsi="Times New Roman"/>
          <w:b/>
          <w:kern w:val="22"/>
          <w:lang w:val="en-GB"/>
        </w:rPr>
        <w:t>d</w:t>
      </w:r>
      <w:r w:rsidRPr="00312E76">
        <w:rPr>
          <w:rFonts w:ascii="Times New Roman" w:hAnsi="Times New Roman"/>
          <w:b/>
          <w:kern w:val="22"/>
          <w:lang w:val="en-GB"/>
        </w:rPr>
        <w:t xml:space="preserve">iscussion </w:t>
      </w:r>
      <w:r w:rsidR="004060A5">
        <w:rPr>
          <w:rFonts w:ascii="Times New Roman" w:hAnsi="Times New Roman"/>
          <w:b/>
          <w:kern w:val="22"/>
          <w:lang w:val="en-GB"/>
        </w:rPr>
        <w:t>f</w:t>
      </w:r>
      <w:r w:rsidRPr="00312E76">
        <w:rPr>
          <w:rFonts w:ascii="Times New Roman" w:hAnsi="Times New Roman"/>
          <w:b/>
          <w:kern w:val="22"/>
          <w:lang w:val="en-GB"/>
        </w:rPr>
        <w:t>orum</w:t>
      </w:r>
    </w:p>
    <w:p w14:paraId="74BA5A2A" w14:textId="211803F8" w:rsidR="00037159" w:rsidRPr="00312E76" w:rsidRDefault="00037159"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 xml:space="preserve">The following comments were posted to the General thread of the discussion forum and relate to sustainable use across the </w:t>
      </w:r>
      <w:r w:rsidR="00FF584E" w:rsidRPr="00312E76">
        <w:rPr>
          <w:rFonts w:ascii="Times New Roman" w:hAnsi="Times New Roman"/>
          <w:kern w:val="22"/>
          <w:lang w:val="en-GB"/>
        </w:rPr>
        <w:t>post-2020 global biodiversity framework:</w:t>
      </w:r>
    </w:p>
    <w:p w14:paraId="2C220029" w14:textId="5A49C6BB" w:rsidR="00614CFC" w:rsidRPr="00312E76" w:rsidRDefault="00614CFC"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Any use of biodiversity can only be sustainable if it leads to an increase in biodiversity; any system that merely seeks to maintain a situation ex ante</w:t>
      </w:r>
      <w:r w:rsidR="009E3E47" w:rsidRPr="00312E76">
        <w:rPr>
          <w:rFonts w:ascii="Times New Roman" w:hAnsi="Times New Roman"/>
          <w:kern w:val="22"/>
          <w:lang w:val="en-GB"/>
        </w:rPr>
        <w:t xml:space="preserve"> </w:t>
      </w:r>
      <w:r w:rsidRPr="00312E76">
        <w:rPr>
          <w:rFonts w:ascii="Times New Roman" w:hAnsi="Times New Roman"/>
          <w:kern w:val="22"/>
          <w:lang w:val="en-GB"/>
        </w:rPr>
        <w:t xml:space="preserve">is bound to fail, slowly or quickly. Sustainable use targets in the </w:t>
      </w:r>
      <w:r w:rsidR="00972B93">
        <w:rPr>
          <w:rFonts w:ascii="Times New Roman" w:hAnsi="Times New Roman"/>
          <w:kern w:val="22"/>
          <w:lang w:val="en-GB"/>
        </w:rPr>
        <w:t>global biodiversity framework</w:t>
      </w:r>
      <w:r w:rsidRPr="00312E76">
        <w:rPr>
          <w:rFonts w:ascii="Times New Roman" w:hAnsi="Times New Roman"/>
          <w:kern w:val="22"/>
          <w:lang w:val="en-GB"/>
        </w:rPr>
        <w:t xml:space="preserve"> must therefore explicitly pursue an increase in the </w:t>
      </w:r>
      <w:proofErr w:type="gramStart"/>
      <w:r w:rsidRPr="00312E76">
        <w:rPr>
          <w:rFonts w:ascii="Times New Roman" w:hAnsi="Times New Roman"/>
          <w:kern w:val="22"/>
          <w:lang w:val="en-GB"/>
        </w:rPr>
        <w:t>particular components</w:t>
      </w:r>
      <w:proofErr w:type="gramEnd"/>
      <w:r w:rsidRPr="00312E76">
        <w:rPr>
          <w:rFonts w:ascii="Times New Roman" w:hAnsi="Times New Roman"/>
          <w:kern w:val="22"/>
          <w:lang w:val="en-GB"/>
        </w:rPr>
        <w:t xml:space="preserve"> of biodiversity involved</w:t>
      </w:r>
      <w:r w:rsidR="00F321AC" w:rsidRPr="00312E76">
        <w:rPr>
          <w:rFonts w:ascii="Times New Roman" w:hAnsi="Times New Roman"/>
          <w:kern w:val="22"/>
          <w:lang w:val="en-GB"/>
        </w:rPr>
        <w:t>.</w:t>
      </w:r>
    </w:p>
    <w:p w14:paraId="2F6CE4F6" w14:textId="5B59D2F1" w:rsidR="00C02BA0" w:rsidRPr="00312E76" w:rsidRDefault="00594884"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 xml:space="preserve">The </w:t>
      </w:r>
      <w:r w:rsidR="00972B93">
        <w:rPr>
          <w:rFonts w:ascii="Times New Roman" w:hAnsi="Times New Roman"/>
          <w:kern w:val="22"/>
          <w:lang w:val="en-GB"/>
        </w:rPr>
        <w:t>global biodiversity framework</w:t>
      </w:r>
      <w:r w:rsidR="00F321AC" w:rsidRPr="00312E76">
        <w:rPr>
          <w:rFonts w:ascii="Times New Roman" w:hAnsi="Times New Roman"/>
          <w:kern w:val="22"/>
          <w:lang w:val="en-GB"/>
        </w:rPr>
        <w:t xml:space="preserve"> </w:t>
      </w:r>
      <w:r w:rsidRPr="00312E76">
        <w:rPr>
          <w:rFonts w:ascii="Times New Roman" w:hAnsi="Times New Roman"/>
          <w:kern w:val="22"/>
          <w:lang w:val="en-GB"/>
        </w:rPr>
        <w:t xml:space="preserve">should </w:t>
      </w:r>
      <w:r w:rsidR="00F321AC" w:rsidRPr="00312E76">
        <w:rPr>
          <w:rFonts w:ascii="Times New Roman" w:hAnsi="Times New Roman"/>
          <w:kern w:val="22"/>
          <w:lang w:val="en-GB"/>
        </w:rPr>
        <w:t>build on successful initiatives and existing processes that have been successful in the</w:t>
      </w:r>
      <w:r w:rsidR="00273904" w:rsidRPr="00312E76">
        <w:rPr>
          <w:rFonts w:ascii="Times New Roman" w:hAnsi="Times New Roman"/>
          <w:kern w:val="22"/>
          <w:lang w:val="en-GB"/>
        </w:rPr>
        <w:t>ir</w:t>
      </w:r>
      <w:r w:rsidR="00F321AC" w:rsidRPr="00312E76">
        <w:rPr>
          <w:rFonts w:ascii="Times New Roman" w:hAnsi="Times New Roman"/>
          <w:kern w:val="22"/>
          <w:lang w:val="en-GB"/>
        </w:rPr>
        <w:t xml:space="preserve"> approach</w:t>
      </w:r>
      <w:r w:rsidR="00273904" w:rsidRPr="00312E76">
        <w:rPr>
          <w:rFonts w:ascii="Times New Roman" w:hAnsi="Times New Roman"/>
          <w:kern w:val="22"/>
          <w:lang w:val="en-GB"/>
        </w:rPr>
        <w:t>es</w:t>
      </w:r>
      <w:r w:rsidR="00F321AC" w:rsidRPr="00312E76">
        <w:rPr>
          <w:rFonts w:ascii="Times New Roman" w:hAnsi="Times New Roman"/>
          <w:kern w:val="22"/>
          <w:lang w:val="en-GB"/>
        </w:rPr>
        <w:t>.</w:t>
      </w:r>
    </w:p>
    <w:p w14:paraId="7F987074" w14:textId="79F6D5CA" w:rsidR="00975D88" w:rsidRPr="00312E76" w:rsidRDefault="00975D88"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lastRenderedPageBreak/>
        <w:t xml:space="preserve">The framework should strive to define the thresholds, i.e. </w:t>
      </w:r>
      <w:r w:rsidR="00B10A82">
        <w:rPr>
          <w:rFonts w:ascii="Times New Roman" w:hAnsi="Times New Roman"/>
          <w:kern w:val="22"/>
          <w:lang w:val="en-GB"/>
        </w:rPr>
        <w:t>(a</w:t>
      </w:r>
      <w:r w:rsidRPr="00312E76">
        <w:rPr>
          <w:rFonts w:ascii="Times New Roman" w:hAnsi="Times New Roman"/>
          <w:kern w:val="22"/>
          <w:lang w:val="en-GB"/>
        </w:rPr>
        <w:t xml:space="preserve">) establish in which ecological limits / planetary boundaries biodiversity can be used sustainable by different sectors and on different levels and </w:t>
      </w:r>
      <w:r w:rsidR="00B10A82">
        <w:rPr>
          <w:rFonts w:ascii="Times New Roman" w:hAnsi="Times New Roman"/>
          <w:kern w:val="22"/>
          <w:lang w:val="en-GB"/>
        </w:rPr>
        <w:t>(b</w:t>
      </w:r>
      <w:r w:rsidRPr="00312E76">
        <w:rPr>
          <w:rFonts w:ascii="Times New Roman" w:hAnsi="Times New Roman"/>
          <w:kern w:val="22"/>
          <w:lang w:val="en-GB"/>
        </w:rPr>
        <w:t>) inform on measures needed to avoid/prevent any unsustainable use.</w:t>
      </w:r>
    </w:p>
    <w:p w14:paraId="161F1019" w14:textId="6654148B" w:rsidR="00BF6B3B" w:rsidRPr="00312E76" w:rsidRDefault="00DC0FFE" w:rsidP="00312E76">
      <w:pPr>
        <w:numPr>
          <w:ilvl w:val="0"/>
          <w:numId w:val="19"/>
        </w:numPr>
        <w:suppressLineNumbers/>
        <w:suppressAutoHyphens/>
        <w:adjustRightInd w:val="0"/>
        <w:snapToGrid w:val="0"/>
        <w:spacing w:after="120" w:line="240" w:lineRule="auto"/>
        <w:ind w:left="714" w:hanging="357"/>
        <w:jc w:val="both"/>
        <w:textAlignment w:val="baseline"/>
        <w:rPr>
          <w:rFonts w:ascii="Times New Roman" w:hAnsi="Times New Roman"/>
          <w:kern w:val="22"/>
          <w:lang w:val="en-GB"/>
        </w:rPr>
      </w:pPr>
      <w:r w:rsidRPr="00312E76">
        <w:rPr>
          <w:rFonts w:ascii="Times New Roman" w:hAnsi="Times New Roman"/>
          <w:kern w:val="22"/>
          <w:lang w:val="en-GB"/>
        </w:rPr>
        <w:t>The</w:t>
      </w:r>
      <w:r w:rsidR="00BF6B3B" w:rsidRPr="00312E76">
        <w:rPr>
          <w:rFonts w:ascii="Times New Roman" w:hAnsi="Times New Roman"/>
          <w:kern w:val="22"/>
          <w:lang w:val="en-GB"/>
        </w:rPr>
        <w:t xml:space="preserve"> </w:t>
      </w:r>
      <w:r w:rsidR="003378F9" w:rsidRPr="00312E76">
        <w:rPr>
          <w:rFonts w:ascii="Times New Roman" w:hAnsi="Times New Roman"/>
          <w:kern w:val="22"/>
          <w:lang w:val="en-GB"/>
        </w:rPr>
        <w:t>g</w:t>
      </w:r>
      <w:r w:rsidR="00BF6B3B" w:rsidRPr="00312E76">
        <w:rPr>
          <w:rFonts w:ascii="Times New Roman" w:hAnsi="Times New Roman"/>
          <w:kern w:val="22"/>
          <w:lang w:val="en-GB"/>
        </w:rPr>
        <w:t xml:space="preserve">lobal </w:t>
      </w:r>
      <w:r w:rsidR="003378F9" w:rsidRPr="00312E76">
        <w:rPr>
          <w:rFonts w:ascii="Times New Roman" w:hAnsi="Times New Roman"/>
          <w:kern w:val="22"/>
          <w:lang w:val="en-GB"/>
        </w:rPr>
        <w:t>b</w:t>
      </w:r>
      <w:r w:rsidR="00BF6B3B" w:rsidRPr="00312E76">
        <w:rPr>
          <w:rFonts w:ascii="Times New Roman" w:hAnsi="Times New Roman"/>
          <w:kern w:val="22"/>
          <w:lang w:val="en-GB"/>
        </w:rPr>
        <w:t xml:space="preserve">iodiversity </w:t>
      </w:r>
      <w:r w:rsidR="003378F9" w:rsidRPr="00312E76">
        <w:rPr>
          <w:rFonts w:ascii="Times New Roman" w:hAnsi="Times New Roman"/>
          <w:kern w:val="22"/>
          <w:lang w:val="en-GB"/>
        </w:rPr>
        <w:t>f</w:t>
      </w:r>
      <w:r w:rsidR="00BF6B3B" w:rsidRPr="00312E76">
        <w:rPr>
          <w:rFonts w:ascii="Times New Roman" w:hAnsi="Times New Roman"/>
          <w:kern w:val="22"/>
          <w:lang w:val="en-GB"/>
        </w:rPr>
        <w:t xml:space="preserve">ramework and </w:t>
      </w:r>
      <w:r w:rsidR="003378F9" w:rsidRPr="00312E76">
        <w:rPr>
          <w:rFonts w:ascii="Times New Roman" w:hAnsi="Times New Roman"/>
          <w:kern w:val="22"/>
          <w:lang w:val="en-GB"/>
        </w:rPr>
        <w:t>m</w:t>
      </w:r>
      <w:r w:rsidR="00BF6B3B" w:rsidRPr="00312E76">
        <w:rPr>
          <w:rFonts w:ascii="Times New Roman" w:hAnsi="Times New Roman"/>
          <w:kern w:val="22"/>
          <w:lang w:val="en-GB"/>
        </w:rPr>
        <w:t xml:space="preserve">onitoring </w:t>
      </w:r>
      <w:r w:rsidR="003378F9" w:rsidRPr="00312E76">
        <w:rPr>
          <w:rFonts w:ascii="Times New Roman" w:hAnsi="Times New Roman"/>
          <w:kern w:val="22"/>
          <w:lang w:val="en-GB"/>
        </w:rPr>
        <w:t>f</w:t>
      </w:r>
      <w:r w:rsidR="00BF6B3B" w:rsidRPr="00312E76">
        <w:rPr>
          <w:rFonts w:ascii="Times New Roman" w:hAnsi="Times New Roman"/>
          <w:kern w:val="22"/>
          <w:lang w:val="en-GB"/>
        </w:rPr>
        <w:t xml:space="preserve">ramework </w:t>
      </w:r>
      <w:r w:rsidRPr="00312E76">
        <w:rPr>
          <w:rFonts w:ascii="Times New Roman" w:hAnsi="Times New Roman"/>
          <w:kern w:val="22"/>
          <w:lang w:val="en-GB"/>
        </w:rPr>
        <w:t>should foster</w:t>
      </w:r>
      <w:r w:rsidR="00BF6B3B" w:rsidRPr="00312E76">
        <w:rPr>
          <w:rFonts w:ascii="Times New Roman" w:hAnsi="Times New Roman"/>
          <w:kern w:val="22"/>
          <w:lang w:val="en-GB"/>
        </w:rPr>
        <w:t xml:space="preserve"> strong action</w:t>
      </w:r>
      <w:r w:rsidR="00AD31EF" w:rsidRPr="00312E76">
        <w:rPr>
          <w:rFonts w:ascii="Times New Roman" w:hAnsi="Times New Roman"/>
          <w:kern w:val="22"/>
          <w:lang w:val="en-GB"/>
        </w:rPr>
        <w:t xml:space="preserve"> </w:t>
      </w:r>
      <w:r w:rsidR="00BF6B3B" w:rsidRPr="00312E76">
        <w:rPr>
          <w:rFonts w:ascii="Times New Roman" w:hAnsi="Times New Roman"/>
          <w:kern w:val="22"/>
          <w:lang w:val="en-GB"/>
        </w:rPr>
        <w:t>to combat overexploitation, whether terrestrial or marine, and whether flora or fauna; that should include clear indicators on reduction in overexploitation, implementation of science-based management measures, etc., that can provide incentives to governments and others to eliminate unsustainable use/overexploitation. That is missing currently.</w:t>
      </w:r>
    </w:p>
    <w:p w14:paraId="40B94F98" w14:textId="77777777" w:rsidR="00BF6B3B" w:rsidRPr="00312E76" w:rsidRDefault="00BF6B3B"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kern w:val="22"/>
          <w:lang w:val="en-GB"/>
        </w:rPr>
      </w:pPr>
      <w:r w:rsidRPr="00312E76">
        <w:rPr>
          <w:rFonts w:ascii="Times New Roman" w:hAnsi="Times New Roman"/>
          <w:kern w:val="22"/>
          <w:lang w:val="en-GB"/>
        </w:rPr>
        <w:t>It is vital to ensure that any use (consumptive or non-consumptive) of wild fauna and flora should be biologically, economically, and socially sustainable, but it is important to include in the framework that all use of wild fauna and flora that is not biologically, economically, and socially sustainable should end. The target, elements, and monitoring framework to date appear to advocate use, with the goal of hoping that it is sustainable. Rather, use that is unsustainable should be stopped or changed, such that there are incentives for it to become sustainable.</w:t>
      </w:r>
      <w:r w:rsidR="00032A70" w:rsidRPr="00312E76">
        <w:rPr>
          <w:rFonts w:ascii="Times New Roman" w:hAnsi="Times New Roman"/>
          <w:kern w:val="22"/>
          <w:lang w:val="en-GB"/>
        </w:rPr>
        <w:t xml:space="preserve"> There should be an increased emphasis on national decision-making (plans and policies) around sustainable and legal use, as called for in CBD Article 10 -- with measures designed to avoid or minimize adverse impacts on biological diversity (as per Article 10 (b)).</w:t>
      </w:r>
    </w:p>
    <w:p w14:paraId="202F631F" w14:textId="4FCBBE11" w:rsidR="00E13A6F" w:rsidRPr="00312E76" w:rsidRDefault="00E13A6F"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kern w:val="22"/>
          <w:lang w:val="en-GB"/>
        </w:rPr>
      </w:pPr>
      <w:r w:rsidRPr="00312E76">
        <w:rPr>
          <w:rFonts w:ascii="Times New Roman" w:hAnsi="Times New Roman"/>
          <w:kern w:val="22"/>
          <w:lang w:val="en-GB"/>
        </w:rPr>
        <w:t xml:space="preserve">To achieve the CBD targets, sustainable use needs to be the anchor and glue that delivers on all three goals of the Convention. By default, a </w:t>
      </w:r>
      <w:r w:rsidR="004A18B8" w:rsidRPr="00312E76">
        <w:rPr>
          <w:rFonts w:ascii="Times New Roman" w:hAnsi="Times New Roman"/>
          <w:kern w:val="22"/>
          <w:lang w:val="en-GB"/>
        </w:rPr>
        <w:t xml:space="preserve">sustainable use </w:t>
      </w:r>
      <w:r w:rsidRPr="00312E76">
        <w:rPr>
          <w:rFonts w:ascii="Times New Roman" w:hAnsi="Times New Roman"/>
          <w:kern w:val="22"/>
          <w:lang w:val="en-GB"/>
        </w:rPr>
        <w:t>approach delivers benefits and conservation outcomes because it is people-centred and nature positive. Sustainability denotes the increasing value of nature while delivering on societal aspirations.</w:t>
      </w:r>
    </w:p>
    <w:p w14:paraId="54FA5B20" w14:textId="401939E0" w:rsidR="00C37531" w:rsidRPr="00312E76" w:rsidRDefault="00E13A6F"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spacing w:val="-1"/>
          <w:kern w:val="22"/>
          <w:lang w:val="en-GB"/>
        </w:rPr>
      </w:pPr>
      <w:r w:rsidRPr="00312E76">
        <w:rPr>
          <w:rFonts w:ascii="Times New Roman" w:hAnsi="Times New Roman"/>
          <w:spacing w:val="-1"/>
          <w:kern w:val="22"/>
          <w:lang w:val="en-GB"/>
        </w:rPr>
        <w:t>Past biodiversity targets</w:t>
      </w:r>
      <w:r w:rsidR="00B9257B" w:rsidRPr="00312E76">
        <w:rPr>
          <w:rFonts w:ascii="Times New Roman" w:hAnsi="Times New Roman"/>
          <w:spacing w:val="-1"/>
          <w:kern w:val="22"/>
          <w:lang w:val="en-GB"/>
        </w:rPr>
        <w:t>,</w:t>
      </w:r>
      <w:r w:rsidRPr="00312E76">
        <w:rPr>
          <w:rFonts w:ascii="Times New Roman" w:hAnsi="Times New Roman"/>
          <w:spacing w:val="-1"/>
          <w:kern w:val="22"/>
          <w:lang w:val="en-GB"/>
        </w:rPr>
        <w:t xml:space="preserve"> such as the </w:t>
      </w:r>
      <w:r w:rsidR="55D41BD7" w:rsidRPr="00312E76">
        <w:rPr>
          <w:rFonts w:ascii="Times New Roman" w:hAnsi="Times New Roman"/>
          <w:spacing w:val="-1"/>
          <w:kern w:val="22"/>
          <w:lang w:val="en-GB"/>
        </w:rPr>
        <w:t>A</w:t>
      </w:r>
      <w:r w:rsidR="377BC652" w:rsidRPr="00312E76">
        <w:rPr>
          <w:rFonts w:ascii="Times New Roman" w:hAnsi="Times New Roman"/>
          <w:spacing w:val="-1"/>
          <w:kern w:val="22"/>
          <w:lang w:val="en-GB"/>
        </w:rPr>
        <w:t xml:space="preserve">ichi </w:t>
      </w:r>
      <w:r w:rsidR="00181295" w:rsidRPr="00312E76">
        <w:rPr>
          <w:rFonts w:ascii="Times New Roman" w:hAnsi="Times New Roman"/>
          <w:spacing w:val="-1"/>
          <w:kern w:val="22"/>
          <w:lang w:val="en-GB"/>
        </w:rPr>
        <w:t>B</w:t>
      </w:r>
      <w:r w:rsidR="377BC652" w:rsidRPr="00312E76">
        <w:rPr>
          <w:rFonts w:ascii="Times New Roman" w:hAnsi="Times New Roman"/>
          <w:spacing w:val="-1"/>
          <w:kern w:val="22"/>
          <w:lang w:val="en-GB"/>
        </w:rPr>
        <w:t>iodiversity</w:t>
      </w:r>
      <w:r w:rsidRPr="00312E76">
        <w:rPr>
          <w:rFonts w:ascii="Times New Roman" w:hAnsi="Times New Roman"/>
          <w:spacing w:val="-1"/>
          <w:kern w:val="22"/>
          <w:lang w:val="en-GB"/>
        </w:rPr>
        <w:t xml:space="preserve"> </w:t>
      </w:r>
      <w:r w:rsidR="00181295" w:rsidRPr="00312E76">
        <w:rPr>
          <w:rFonts w:ascii="Times New Roman" w:hAnsi="Times New Roman"/>
          <w:spacing w:val="-1"/>
          <w:kern w:val="22"/>
          <w:lang w:val="en-GB"/>
        </w:rPr>
        <w:t>T</w:t>
      </w:r>
      <w:r w:rsidRPr="00312E76">
        <w:rPr>
          <w:rFonts w:ascii="Times New Roman" w:hAnsi="Times New Roman"/>
          <w:spacing w:val="-1"/>
          <w:kern w:val="22"/>
          <w:lang w:val="en-GB"/>
        </w:rPr>
        <w:t>argets</w:t>
      </w:r>
      <w:r w:rsidR="00B9257B" w:rsidRPr="00312E76">
        <w:rPr>
          <w:rFonts w:ascii="Times New Roman" w:hAnsi="Times New Roman"/>
          <w:spacing w:val="-1"/>
          <w:kern w:val="22"/>
          <w:lang w:val="en-GB"/>
        </w:rPr>
        <w:t>,</w:t>
      </w:r>
      <w:r w:rsidRPr="00312E76">
        <w:rPr>
          <w:rFonts w:ascii="Times New Roman" w:hAnsi="Times New Roman"/>
          <w:spacing w:val="-1"/>
          <w:kern w:val="22"/>
          <w:lang w:val="en-GB"/>
        </w:rPr>
        <w:t xml:space="preserve"> have mainly focused on conservation </w:t>
      </w:r>
      <w:proofErr w:type="gramStart"/>
      <w:r w:rsidRPr="00312E76">
        <w:rPr>
          <w:rFonts w:ascii="Times New Roman" w:hAnsi="Times New Roman"/>
          <w:spacing w:val="-1"/>
          <w:kern w:val="22"/>
          <w:lang w:val="en-GB"/>
        </w:rPr>
        <w:t>as a means to</w:t>
      </w:r>
      <w:proofErr w:type="gramEnd"/>
      <w:r w:rsidRPr="00312E76">
        <w:rPr>
          <w:rFonts w:ascii="Times New Roman" w:hAnsi="Times New Roman"/>
          <w:spacing w:val="-1"/>
          <w:kern w:val="22"/>
          <w:lang w:val="en-GB"/>
        </w:rPr>
        <w:t xml:space="preserve"> halt biodiversity loss. The issue of benefits under the Nagoya Protocol is narrowly defined with reference to genetic resources. Sustainable use presents a unique opportunity to deliver on all three goals of the </w:t>
      </w:r>
      <w:r w:rsidR="00181295" w:rsidRPr="00312E76">
        <w:rPr>
          <w:rFonts w:ascii="Times New Roman" w:hAnsi="Times New Roman"/>
          <w:spacing w:val="-1"/>
          <w:kern w:val="22"/>
          <w:lang w:val="en-GB"/>
        </w:rPr>
        <w:t>C</w:t>
      </w:r>
      <w:r w:rsidRPr="00312E76">
        <w:rPr>
          <w:rFonts w:ascii="Times New Roman" w:hAnsi="Times New Roman"/>
          <w:spacing w:val="-1"/>
          <w:kern w:val="22"/>
          <w:lang w:val="en-GB"/>
        </w:rPr>
        <w:t xml:space="preserve">onvention </w:t>
      </w:r>
      <w:r w:rsidR="00181295" w:rsidRPr="00312E76">
        <w:rPr>
          <w:rFonts w:ascii="Times New Roman" w:hAnsi="Times New Roman"/>
          <w:spacing w:val="-1"/>
          <w:kern w:val="22"/>
          <w:lang w:val="en-GB"/>
        </w:rPr>
        <w:t xml:space="preserve">on Biological </w:t>
      </w:r>
      <w:r w:rsidR="002C3888" w:rsidRPr="00312E76">
        <w:rPr>
          <w:rFonts w:ascii="Times New Roman" w:hAnsi="Times New Roman"/>
          <w:spacing w:val="-1"/>
          <w:kern w:val="22"/>
          <w:lang w:val="en-GB"/>
        </w:rPr>
        <w:t>Diversity</w:t>
      </w:r>
      <w:r w:rsidR="009F753D" w:rsidRPr="00312E76">
        <w:rPr>
          <w:rFonts w:ascii="Times New Roman" w:hAnsi="Times New Roman"/>
          <w:spacing w:val="-1"/>
          <w:kern w:val="22"/>
          <w:lang w:val="en-GB"/>
        </w:rPr>
        <w:t xml:space="preserve"> in</w:t>
      </w:r>
      <w:r w:rsidRPr="00312E76">
        <w:rPr>
          <w:rFonts w:ascii="Times New Roman" w:hAnsi="Times New Roman"/>
          <w:spacing w:val="-1"/>
          <w:kern w:val="22"/>
          <w:lang w:val="en-GB"/>
        </w:rPr>
        <w:t xml:space="preserve"> a reinforcing manner.</w:t>
      </w:r>
    </w:p>
    <w:p w14:paraId="2386C3AD" w14:textId="5A51BD28" w:rsidR="00C37531" w:rsidRPr="00312E76" w:rsidRDefault="002573DD"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kern w:val="22"/>
          <w:lang w:val="en-GB"/>
        </w:rPr>
      </w:pPr>
      <w:r w:rsidRPr="00312E76">
        <w:rPr>
          <w:rFonts w:ascii="Times New Roman" w:hAnsi="Times New Roman"/>
          <w:kern w:val="22"/>
          <w:lang w:val="en-GB"/>
        </w:rPr>
        <w:t xml:space="preserve">The SU concept enables a holistic approach to managing multiple objectives at the landscape level, placing people at the </w:t>
      </w:r>
      <w:r w:rsidR="00020239" w:rsidRPr="00312E76">
        <w:rPr>
          <w:rFonts w:ascii="Times New Roman" w:hAnsi="Times New Roman"/>
          <w:kern w:val="22"/>
          <w:lang w:val="en-GB"/>
        </w:rPr>
        <w:t>centre</w:t>
      </w:r>
      <w:r w:rsidRPr="00312E76">
        <w:rPr>
          <w:rFonts w:ascii="Times New Roman" w:hAnsi="Times New Roman"/>
          <w:kern w:val="22"/>
          <w:lang w:val="en-GB"/>
        </w:rPr>
        <w:t xml:space="preserve"> of decision-making and managing the trade-offs between competing interests so that we can not only create better resilience but also anticipate and avoid pandemics </w:t>
      </w:r>
      <w:r w:rsidR="00FE5030">
        <w:rPr>
          <w:rFonts w:ascii="Times New Roman" w:hAnsi="Times New Roman"/>
          <w:kern w:val="22"/>
          <w:lang w:val="en-GB"/>
        </w:rPr>
        <w:t>such as</w:t>
      </w:r>
      <w:r w:rsidRPr="00312E76">
        <w:rPr>
          <w:rFonts w:ascii="Times New Roman" w:hAnsi="Times New Roman"/>
          <w:kern w:val="22"/>
          <w:lang w:val="en-GB"/>
        </w:rPr>
        <w:t xml:space="preserve"> COVID-19.</w:t>
      </w:r>
    </w:p>
    <w:p w14:paraId="040D90A7" w14:textId="0CD2996D" w:rsidR="00C37531" w:rsidRPr="00312E76" w:rsidRDefault="00B4708D"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kern w:val="22"/>
          <w:lang w:val="en-GB"/>
        </w:rPr>
      </w:pPr>
      <w:r w:rsidRPr="00312E76">
        <w:rPr>
          <w:rFonts w:ascii="Times New Roman" w:hAnsi="Times New Roman"/>
          <w:kern w:val="22"/>
          <w:lang w:val="en-GB"/>
        </w:rPr>
        <w:t>S</w:t>
      </w:r>
      <w:r w:rsidR="0027208E" w:rsidRPr="00312E76">
        <w:rPr>
          <w:rFonts w:ascii="Times New Roman" w:hAnsi="Times New Roman"/>
          <w:kern w:val="22"/>
          <w:lang w:val="en-GB"/>
        </w:rPr>
        <w:t>ustainable use</w:t>
      </w:r>
      <w:r w:rsidRPr="00312E76">
        <w:rPr>
          <w:rFonts w:ascii="Times New Roman" w:hAnsi="Times New Roman"/>
          <w:kern w:val="22"/>
          <w:lang w:val="en-GB"/>
        </w:rPr>
        <w:t xml:space="preserve"> demands an effective and enforceable governance framework that includes policies and practices that govern the relationship between user groups and nature and hold them accountable to each other and society for their actions. Understanding the impact of power relations is critical if there is to be meaningful engagement with and empowerment of the shareholders and ultimate custodians of natural assets.</w:t>
      </w:r>
    </w:p>
    <w:p w14:paraId="34645316" w14:textId="0654A1AC" w:rsidR="00C37531" w:rsidRPr="00312E76" w:rsidRDefault="00346AB3"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kern w:val="22"/>
          <w:lang w:val="en-GB"/>
        </w:rPr>
      </w:pPr>
      <w:r w:rsidRPr="00312E76">
        <w:rPr>
          <w:rFonts w:ascii="Times New Roman" w:hAnsi="Times New Roman"/>
          <w:kern w:val="22"/>
          <w:lang w:val="en-GB"/>
        </w:rPr>
        <w:t>Opportunities to use qualitative data and proxy indicators to assess sustainability at the local level should be encouraged and capacitated</w:t>
      </w:r>
      <w:r w:rsidR="00AC1061" w:rsidRPr="00312E76">
        <w:rPr>
          <w:rFonts w:ascii="Times New Roman" w:hAnsi="Times New Roman"/>
          <w:kern w:val="22"/>
          <w:lang w:val="en-GB"/>
        </w:rPr>
        <w:t>.</w:t>
      </w:r>
    </w:p>
    <w:p w14:paraId="07D44CC3" w14:textId="77CB0A5D" w:rsidR="006E15D4" w:rsidRPr="00312E76" w:rsidRDefault="006E15D4" w:rsidP="00312E76">
      <w:pPr>
        <w:keepNext/>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t xml:space="preserve">Closing </w:t>
      </w:r>
      <w:r w:rsidR="006937D7">
        <w:rPr>
          <w:rFonts w:ascii="Times New Roman" w:hAnsi="Times New Roman"/>
          <w:b/>
          <w:kern w:val="22"/>
          <w:lang w:val="en-GB"/>
        </w:rPr>
        <w:t>w</w:t>
      </w:r>
      <w:r w:rsidRPr="00312E76">
        <w:rPr>
          <w:rFonts w:ascii="Times New Roman" w:hAnsi="Times New Roman"/>
          <w:b/>
          <w:kern w:val="22"/>
          <w:lang w:val="en-GB"/>
        </w:rPr>
        <w:t>ebinar</w:t>
      </w:r>
    </w:p>
    <w:p w14:paraId="7691792D" w14:textId="77777777" w:rsidR="006E15D4" w:rsidRPr="00312E76" w:rsidRDefault="008A756D" w:rsidP="00312E76">
      <w:pPr>
        <w:keepNext/>
        <w:suppressLineNumbers/>
        <w:suppressAutoHyphens/>
        <w:adjustRightInd w:val="0"/>
        <w:snapToGrid w:val="0"/>
        <w:spacing w:before="120" w:after="120" w:line="240" w:lineRule="auto"/>
        <w:jc w:val="both"/>
        <w:rPr>
          <w:rFonts w:ascii="Times New Roman" w:hAnsi="Times New Roman"/>
          <w:b/>
          <w:bCs/>
          <w:kern w:val="22"/>
          <w:lang w:val="en-GB"/>
        </w:rPr>
      </w:pPr>
      <w:r w:rsidRPr="00312E76">
        <w:rPr>
          <w:rFonts w:ascii="Times New Roman" w:hAnsi="Times New Roman"/>
          <w:b/>
          <w:bCs/>
          <w:kern w:val="22"/>
          <w:lang w:val="en-GB"/>
        </w:rPr>
        <w:t>C</w:t>
      </w:r>
      <w:r w:rsidR="00822D42" w:rsidRPr="00312E76">
        <w:rPr>
          <w:rFonts w:ascii="Times New Roman" w:hAnsi="Times New Roman"/>
          <w:b/>
          <w:bCs/>
          <w:kern w:val="22"/>
          <w:lang w:val="en-GB"/>
        </w:rPr>
        <w:t>omments from breakout groups</w:t>
      </w:r>
    </w:p>
    <w:p w14:paraId="45E2B739" w14:textId="77777777" w:rsidR="006E15D4" w:rsidRPr="00312E76" w:rsidRDefault="00790208" w:rsidP="00312E76">
      <w:pPr>
        <w:numPr>
          <w:ilvl w:val="0"/>
          <w:numId w:val="19"/>
        </w:numPr>
        <w:suppressLineNumbers/>
        <w:suppressAutoHyphens/>
        <w:adjustRightInd w:val="0"/>
        <w:snapToGrid w:val="0"/>
        <w:spacing w:after="120" w:line="240" w:lineRule="auto"/>
        <w:jc w:val="both"/>
        <w:textAlignment w:val="baseline"/>
        <w:rPr>
          <w:rStyle w:val="eop"/>
          <w:rFonts w:ascii="Times New Roman" w:hAnsi="Times New Roman"/>
          <w:kern w:val="22"/>
          <w:lang w:val="en-GB"/>
        </w:rPr>
      </w:pPr>
      <w:r w:rsidRPr="00312E76">
        <w:rPr>
          <w:rStyle w:val="normaltextrun"/>
          <w:rFonts w:ascii="Times New Roman" w:hAnsi="Times New Roman"/>
          <w:color w:val="000000"/>
          <w:kern w:val="22"/>
          <w:lang w:val="en-GB"/>
        </w:rPr>
        <w:t>Equitable governance needs to be reflected across the framework</w:t>
      </w:r>
      <w:r w:rsidR="005F6CAD" w:rsidRPr="00312E76">
        <w:rPr>
          <w:rStyle w:val="normaltextrun"/>
          <w:rFonts w:ascii="Times New Roman" w:hAnsi="Times New Roman"/>
          <w:color w:val="000000"/>
          <w:kern w:val="22"/>
          <w:lang w:val="en-GB"/>
        </w:rPr>
        <w:t>.</w:t>
      </w:r>
    </w:p>
    <w:p w14:paraId="259BD38F" w14:textId="77777777" w:rsidR="008A756D" w:rsidRPr="00312E76" w:rsidRDefault="00EC5DC2" w:rsidP="00312E76">
      <w:pPr>
        <w:numPr>
          <w:ilvl w:val="0"/>
          <w:numId w:val="19"/>
        </w:numPr>
        <w:suppressLineNumbers/>
        <w:suppressAutoHyphens/>
        <w:adjustRightInd w:val="0"/>
        <w:snapToGrid w:val="0"/>
        <w:spacing w:after="120" w:line="240" w:lineRule="auto"/>
        <w:jc w:val="both"/>
        <w:textAlignment w:val="baseline"/>
        <w:rPr>
          <w:rStyle w:val="normaltextrun"/>
          <w:rFonts w:ascii="Times New Roman" w:hAnsi="Times New Roman"/>
          <w:kern w:val="22"/>
          <w:lang w:val="en-GB"/>
        </w:rPr>
      </w:pPr>
      <w:r w:rsidRPr="00312E76">
        <w:rPr>
          <w:rStyle w:val="normaltextrun"/>
          <w:rFonts w:ascii="Times New Roman" w:hAnsi="Times New Roman"/>
          <w:color w:val="000000"/>
          <w:kern w:val="22"/>
          <w:shd w:val="clear" w:color="auto" w:fill="FFFFFF"/>
          <w:lang w:val="en-GB"/>
        </w:rPr>
        <w:t>Agriculture needs to be stressed more across the framework, with specific actions, recognizing its role as both a driver of biodiversity loss and as critical for sustainable use.</w:t>
      </w:r>
    </w:p>
    <w:p w14:paraId="660FE439" w14:textId="5D4B33C7" w:rsidR="00A44946" w:rsidRPr="00312E76" w:rsidRDefault="00EF6B91"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kern w:val="22"/>
          <w:lang w:val="en-GB"/>
        </w:rPr>
      </w:pPr>
      <w:r w:rsidRPr="00312E76">
        <w:rPr>
          <w:rFonts w:ascii="Times New Roman" w:hAnsi="Times New Roman"/>
          <w:kern w:val="22"/>
          <w:lang w:val="en-GB"/>
        </w:rPr>
        <w:t>Existing indicators available from other framework</w:t>
      </w:r>
      <w:r w:rsidR="005F01CB" w:rsidRPr="00312E76">
        <w:rPr>
          <w:rFonts w:ascii="Times New Roman" w:hAnsi="Times New Roman"/>
          <w:kern w:val="22"/>
          <w:lang w:val="en-GB"/>
        </w:rPr>
        <w:t>s</w:t>
      </w:r>
      <w:r w:rsidRPr="00312E76">
        <w:rPr>
          <w:rFonts w:ascii="Times New Roman" w:hAnsi="Times New Roman"/>
          <w:kern w:val="22"/>
          <w:lang w:val="en-GB"/>
        </w:rPr>
        <w:t xml:space="preserve"> should be adopted as a way to avoid duplicating work, but also to engage other processes, communities, sectors, etc. (e.g. indicators from the monitoring framework</w:t>
      </w:r>
      <w:r w:rsidR="00B653EB" w:rsidRPr="00312E76">
        <w:rPr>
          <w:rFonts w:ascii="Times New Roman" w:hAnsi="Times New Roman"/>
          <w:kern w:val="22"/>
          <w:lang w:val="en-GB"/>
        </w:rPr>
        <w:t xml:space="preserve"> </w:t>
      </w:r>
      <w:r w:rsidR="009701CB" w:rsidRPr="00312E76">
        <w:rPr>
          <w:rFonts w:ascii="Times New Roman" w:hAnsi="Times New Roman"/>
          <w:kern w:val="22"/>
          <w:lang w:val="en-GB"/>
        </w:rPr>
        <w:t xml:space="preserve">for the </w:t>
      </w:r>
      <w:r w:rsidR="00B653EB" w:rsidRPr="00312E76">
        <w:rPr>
          <w:rFonts w:ascii="Times New Roman" w:hAnsi="Times New Roman"/>
          <w:kern w:val="22"/>
          <w:lang w:val="en-GB"/>
        </w:rPr>
        <w:t>United Nations Decade of Family Farming</w:t>
      </w:r>
      <w:r w:rsidR="009701CB" w:rsidRPr="00293CEC">
        <w:rPr>
          <w:rFonts w:ascii="Times New Roman" w:hAnsi="Times New Roman"/>
          <w:kern w:val="22"/>
          <w:lang w:val="en-GB"/>
        </w:rPr>
        <w:t xml:space="preserve"> </w:t>
      </w:r>
      <w:r w:rsidR="00990ED4" w:rsidRPr="002260C8">
        <w:rPr>
          <w:rFonts w:ascii="Times New Roman" w:hAnsi="Times New Roman"/>
          <w:kern w:val="22"/>
          <w:lang w:val="en-GB"/>
        </w:rPr>
        <w:t>(2019-2028)</w:t>
      </w:r>
      <w:r w:rsidRPr="00312E76">
        <w:rPr>
          <w:rFonts w:ascii="Times New Roman" w:hAnsi="Times New Roman"/>
          <w:kern w:val="22"/>
          <w:lang w:val="en-GB"/>
        </w:rPr>
        <w:t xml:space="preserve">, </w:t>
      </w:r>
      <w:r w:rsidRPr="00312E76">
        <w:rPr>
          <w:rFonts w:ascii="Times New Roman" w:hAnsi="Times New Roman"/>
          <w:kern w:val="22"/>
          <w:lang w:val="en-GB"/>
        </w:rPr>
        <w:lastRenderedPageBreak/>
        <w:t>indicators from SDGs 2.3, 2.4 and 2.5; UNCCD land degradation neutrality targets; UNCLOS, and many others).</w:t>
      </w:r>
    </w:p>
    <w:p w14:paraId="0AB33F4B" w14:textId="290E42CB" w:rsidR="000A201A" w:rsidRPr="00312E76" w:rsidRDefault="004B001E" w:rsidP="00312E76">
      <w:pPr>
        <w:numPr>
          <w:ilvl w:val="0"/>
          <w:numId w:val="19"/>
        </w:numPr>
        <w:suppressLineNumbers/>
        <w:suppressAutoHyphens/>
        <w:adjustRightInd w:val="0"/>
        <w:snapToGrid w:val="0"/>
        <w:spacing w:after="120" w:line="240" w:lineRule="auto"/>
        <w:jc w:val="both"/>
        <w:textAlignment w:val="baseline"/>
        <w:rPr>
          <w:rFonts w:ascii="Times New Roman" w:hAnsi="Times New Roman"/>
          <w:kern w:val="22"/>
          <w:lang w:val="en-GB"/>
        </w:rPr>
      </w:pPr>
      <w:r w:rsidRPr="00312E76">
        <w:rPr>
          <w:rFonts w:ascii="Times New Roman" w:hAnsi="Times New Roman"/>
          <w:kern w:val="22"/>
          <w:lang w:val="en-GB"/>
        </w:rPr>
        <w:t xml:space="preserve">The post-2020 </w:t>
      </w:r>
      <w:r w:rsidR="00972B93" w:rsidRPr="00312E76">
        <w:rPr>
          <w:rFonts w:ascii="Times New Roman" w:hAnsi="Times New Roman"/>
          <w:kern w:val="22"/>
          <w:lang w:val="en-GB"/>
        </w:rPr>
        <w:t>global biodiversity framework</w:t>
      </w:r>
      <w:r w:rsidR="000A201A" w:rsidRPr="00312E76">
        <w:rPr>
          <w:rFonts w:ascii="Times New Roman" w:hAnsi="Times New Roman"/>
          <w:kern w:val="22"/>
          <w:lang w:val="en-GB"/>
        </w:rPr>
        <w:t xml:space="preserve"> should have a more positive framing around species recovery and restoration, as opposed to simply maintaining current baselines and halting declines.</w:t>
      </w:r>
    </w:p>
    <w:p w14:paraId="198FD8E5" w14:textId="232535FF" w:rsidR="00A12BFA" w:rsidRPr="00312E76" w:rsidRDefault="00A12BFA" w:rsidP="00312E76">
      <w:pPr>
        <w:pStyle w:val="ListParagraph"/>
        <w:numPr>
          <w:ilvl w:val="0"/>
          <w:numId w:val="19"/>
        </w:numPr>
        <w:suppressLineNumbers/>
        <w:suppressAutoHyphens/>
        <w:adjustRightInd w:val="0"/>
        <w:snapToGrid w:val="0"/>
        <w:spacing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Use and conservation are mutually supportive; they should not be treated as oppositional. Sustainable </w:t>
      </w:r>
      <w:r w:rsidR="0027208E" w:rsidRPr="00312E76">
        <w:rPr>
          <w:rFonts w:ascii="Times New Roman" w:hAnsi="Times New Roman"/>
          <w:kern w:val="22"/>
          <w:lang w:val="en-GB"/>
        </w:rPr>
        <w:t>u</w:t>
      </w:r>
      <w:r w:rsidRPr="00312E76">
        <w:rPr>
          <w:rFonts w:ascii="Times New Roman" w:hAnsi="Times New Roman"/>
          <w:kern w:val="22"/>
          <w:lang w:val="en-GB"/>
        </w:rPr>
        <w:t xml:space="preserve">se needs to </w:t>
      </w:r>
      <w:proofErr w:type="gramStart"/>
      <w:r w:rsidRPr="00312E76">
        <w:rPr>
          <w:rFonts w:ascii="Times New Roman" w:hAnsi="Times New Roman"/>
          <w:kern w:val="22"/>
          <w:lang w:val="en-GB"/>
        </w:rPr>
        <w:t>be seen as</w:t>
      </w:r>
      <w:proofErr w:type="gramEnd"/>
      <w:r w:rsidRPr="00312E76">
        <w:rPr>
          <w:rFonts w:ascii="Times New Roman" w:hAnsi="Times New Roman"/>
          <w:kern w:val="22"/>
          <w:lang w:val="en-GB"/>
        </w:rPr>
        <w:t xml:space="preserve"> a path to conserving nature.</w:t>
      </w:r>
    </w:p>
    <w:p w14:paraId="3E8088F5" w14:textId="65953FB7" w:rsidR="00AE1C2B" w:rsidRPr="00312E76" w:rsidRDefault="00AE1C2B" w:rsidP="00312E76">
      <w:pPr>
        <w:pStyle w:val="ListParagraph"/>
        <w:numPr>
          <w:ilvl w:val="0"/>
          <w:numId w:val="19"/>
        </w:numPr>
        <w:suppressLineNumbers/>
        <w:suppressAutoHyphens/>
        <w:adjustRightInd w:val="0"/>
        <w:snapToGrid w:val="0"/>
        <w:spacing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There is a need for well-defined holistic criteria for assessing sustainability.</w:t>
      </w:r>
    </w:p>
    <w:p w14:paraId="6412E895" w14:textId="77777777" w:rsidR="00AE1C2B" w:rsidRPr="00312E76" w:rsidRDefault="00B83986" w:rsidP="00312E76">
      <w:pPr>
        <w:pStyle w:val="ListParagraph"/>
        <w:numPr>
          <w:ilvl w:val="0"/>
          <w:numId w:val="19"/>
        </w:numPr>
        <w:suppressLineNumbers/>
        <w:suppressAutoHyphens/>
        <w:adjustRightInd w:val="0"/>
        <w:snapToGrid w:val="0"/>
        <w:spacing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Sustainable use equals good stewardship – this is not well reflected in the framework.</w:t>
      </w:r>
    </w:p>
    <w:p w14:paraId="44718434" w14:textId="77777777" w:rsidR="002A2484" w:rsidRPr="00312E76" w:rsidRDefault="00B72C68" w:rsidP="00312E76">
      <w:pPr>
        <w:pStyle w:val="ListParagraph"/>
        <w:numPr>
          <w:ilvl w:val="0"/>
          <w:numId w:val="19"/>
        </w:numPr>
        <w:suppressLineNumbers/>
        <w:suppressAutoHyphens/>
        <w:adjustRightInd w:val="0"/>
        <w:snapToGrid w:val="0"/>
        <w:spacing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 xml:space="preserve">The One Health approach should be </w:t>
      </w:r>
      <w:r w:rsidR="764929AC" w:rsidRPr="00312E76">
        <w:rPr>
          <w:rFonts w:ascii="Times New Roman" w:hAnsi="Times New Roman"/>
          <w:kern w:val="22"/>
          <w:lang w:val="en-GB"/>
        </w:rPr>
        <w:t>reflected in the framework</w:t>
      </w:r>
      <w:r w:rsidR="002A2484" w:rsidRPr="00312E76">
        <w:rPr>
          <w:rFonts w:ascii="Times New Roman" w:hAnsi="Times New Roman"/>
          <w:kern w:val="22"/>
          <w:lang w:val="en-GB"/>
        </w:rPr>
        <w:t xml:space="preserve">, </w:t>
      </w:r>
      <w:r w:rsidR="00C13C87" w:rsidRPr="00312E76">
        <w:rPr>
          <w:rFonts w:ascii="Times New Roman" w:hAnsi="Times New Roman"/>
          <w:kern w:val="22"/>
          <w:lang w:val="en-GB"/>
        </w:rPr>
        <w:t>due</w:t>
      </w:r>
      <w:r w:rsidR="002A2484" w:rsidRPr="00312E76">
        <w:rPr>
          <w:rFonts w:ascii="Times New Roman" w:hAnsi="Times New Roman"/>
          <w:kern w:val="22"/>
          <w:lang w:val="en-GB"/>
        </w:rPr>
        <w:t xml:space="preserve"> to the current pandemic.</w:t>
      </w:r>
    </w:p>
    <w:p w14:paraId="51E9A431" w14:textId="29BA45A5" w:rsidR="009E71A4" w:rsidRPr="00312E76" w:rsidRDefault="00101A97" w:rsidP="00312E76">
      <w:pPr>
        <w:pStyle w:val="ListParagraph"/>
        <w:numPr>
          <w:ilvl w:val="0"/>
          <w:numId w:val="19"/>
        </w:numPr>
        <w:suppressLineNumbers/>
        <w:suppressAutoHyphens/>
        <w:adjustRightInd w:val="0"/>
        <w:snapToGrid w:val="0"/>
        <w:spacing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 xml:space="preserve">All conventions related to biodiversity should work together on the topic of sustainable use. </w:t>
      </w:r>
      <w:r w:rsidR="009A34AF" w:rsidRPr="00312E76">
        <w:rPr>
          <w:rFonts w:ascii="Times New Roman" w:hAnsi="Times New Roman"/>
          <w:kern w:val="22"/>
          <w:lang w:val="en-GB"/>
        </w:rPr>
        <w:t xml:space="preserve">More attention could be given to the promotion of sustainable use of elements of biodiversity in human managed ecosystems to meet people’s needs (e.g., food, </w:t>
      </w:r>
      <w:r w:rsidR="007919FD" w:rsidRPr="00312E76">
        <w:rPr>
          <w:rFonts w:ascii="Times New Roman" w:hAnsi="Times New Roman"/>
          <w:kern w:val="22"/>
          <w:lang w:val="en-GB"/>
        </w:rPr>
        <w:t>fibre</w:t>
      </w:r>
      <w:r w:rsidR="009A34AF" w:rsidRPr="00312E76">
        <w:rPr>
          <w:rFonts w:ascii="Times New Roman" w:hAnsi="Times New Roman"/>
          <w:kern w:val="22"/>
          <w:lang w:val="en-GB"/>
        </w:rPr>
        <w:t>, fuel, tourism) and support conservation goals.</w:t>
      </w:r>
    </w:p>
    <w:p w14:paraId="0B4CDBD2" w14:textId="4BA6E2ED" w:rsidR="009A34AF" w:rsidRPr="00312E76" w:rsidRDefault="00E841C6" w:rsidP="00312E76">
      <w:pPr>
        <w:pStyle w:val="ListParagraph"/>
        <w:numPr>
          <w:ilvl w:val="0"/>
          <w:numId w:val="19"/>
        </w:numPr>
        <w:suppressLineNumbers/>
        <w:suppressAutoHyphens/>
        <w:adjustRightInd w:val="0"/>
        <w:snapToGrid w:val="0"/>
        <w:spacing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The ecosystem approach</w:t>
      </w:r>
      <w:r w:rsidR="00B14293">
        <w:rPr>
          <w:rFonts w:ascii="Times New Roman" w:hAnsi="Times New Roman"/>
          <w:kern w:val="22"/>
          <w:lang w:val="en-GB"/>
        </w:rPr>
        <w:t xml:space="preserve"> </w:t>
      </w:r>
      <w:r w:rsidRPr="00312E76">
        <w:rPr>
          <w:rFonts w:ascii="Times New Roman" w:hAnsi="Times New Roman"/>
          <w:kern w:val="22"/>
          <w:lang w:val="en-GB"/>
        </w:rPr>
        <w:t xml:space="preserve">could be more prominent throughout the sustainable use components of the </w:t>
      </w:r>
      <w:r w:rsidR="00972B93">
        <w:rPr>
          <w:rFonts w:ascii="Times New Roman" w:hAnsi="Times New Roman"/>
          <w:kern w:val="22"/>
          <w:lang w:val="en-GB"/>
        </w:rPr>
        <w:t>global biodiversity framework</w:t>
      </w:r>
      <w:r w:rsidRPr="00312E76">
        <w:rPr>
          <w:rFonts w:ascii="Times New Roman" w:hAnsi="Times New Roman"/>
          <w:kern w:val="22"/>
          <w:lang w:val="en-GB"/>
        </w:rPr>
        <w:t>.</w:t>
      </w:r>
    </w:p>
    <w:p w14:paraId="0DCC3E47" w14:textId="64AE0A1F" w:rsidR="0071076A" w:rsidRPr="00312E76" w:rsidRDefault="00E841C6" w:rsidP="00312E76">
      <w:pPr>
        <w:pStyle w:val="ListParagraph"/>
        <w:numPr>
          <w:ilvl w:val="0"/>
          <w:numId w:val="19"/>
        </w:numPr>
        <w:suppressLineNumbers/>
        <w:suppressAutoHyphens/>
        <w:adjustRightInd w:val="0"/>
        <w:snapToGrid w:val="0"/>
        <w:spacing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Sustainable use needs to benefit both nature and people in a holistic way and be based on equity.</w:t>
      </w:r>
    </w:p>
    <w:p w14:paraId="6F7DF3D2" w14:textId="77777777" w:rsidR="00B268FD" w:rsidRPr="00E36369" w:rsidRDefault="008E488C" w:rsidP="00312E76">
      <w:pPr>
        <w:pStyle w:val="Heading2"/>
        <w:keepNext/>
        <w:suppressLineNumbers/>
        <w:suppressAutoHyphens/>
        <w:adjustRightInd w:val="0"/>
        <w:snapToGrid w:val="0"/>
        <w:spacing w:before="120" w:after="120"/>
        <w:rPr>
          <w:kern w:val="22"/>
          <w:lang w:val="en-GB"/>
        </w:rPr>
      </w:pPr>
      <w:bookmarkStart w:id="13" w:name="_Toc56756161"/>
      <w:r w:rsidRPr="00E36369">
        <w:rPr>
          <w:kern w:val="22"/>
          <w:lang w:val="en-GB"/>
        </w:rPr>
        <w:t>Sustainab</w:t>
      </w:r>
      <w:r w:rsidR="003C4A30" w:rsidRPr="00E36369">
        <w:rPr>
          <w:kern w:val="22"/>
          <w:lang w:val="en-GB"/>
        </w:rPr>
        <w:t xml:space="preserve">le </w:t>
      </w:r>
      <w:r w:rsidR="00C40FF7" w:rsidRPr="00E36369">
        <w:rPr>
          <w:kern w:val="22"/>
          <w:lang w:val="en-GB"/>
        </w:rPr>
        <w:t>h</w:t>
      </w:r>
      <w:r w:rsidR="007C32A4" w:rsidRPr="00E36369">
        <w:rPr>
          <w:kern w:val="22"/>
          <w:lang w:val="en-GB"/>
        </w:rPr>
        <w:t xml:space="preserve">arvest, </w:t>
      </w:r>
      <w:r w:rsidR="00C40FF7" w:rsidRPr="00E36369">
        <w:rPr>
          <w:kern w:val="22"/>
          <w:lang w:val="en-GB"/>
        </w:rPr>
        <w:t>t</w:t>
      </w:r>
      <w:r w:rsidR="007C32A4" w:rsidRPr="00E36369">
        <w:rPr>
          <w:kern w:val="22"/>
          <w:lang w:val="en-GB"/>
        </w:rPr>
        <w:t xml:space="preserve">rade and </w:t>
      </w:r>
      <w:r w:rsidR="00C40FF7" w:rsidRPr="00E36369">
        <w:rPr>
          <w:kern w:val="22"/>
          <w:lang w:val="en-GB"/>
        </w:rPr>
        <w:t>u</w:t>
      </w:r>
      <w:r w:rsidR="007C32A4" w:rsidRPr="00E36369">
        <w:rPr>
          <w:kern w:val="22"/>
          <w:lang w:val="en-GB"/>
        </w:rPr>
        <w:t xml:space="preserve">se of </w:t>
      </w:r>
      <w:r w:rsidR="00C40FF7" w:rsidRPr="00E36369">
        <w:rPr>
          <w:kern w:val="22"/>
          <w:lang w:val="en-GB"/>
        </w:rPr>
        <w:t>b</w:t>
      </w:r>
      <w:r w:rsidR="007C32A4" w:rsidRPr="00E36369">
        <w:rPr>
          <w:kern w:val="22"/>
          <w:lang w:val="en-GB"/>
        </w:rPr>
        <w:t>iodiversity</w:t>
      </w:r>
      <w:r w:rsidR="4781CAAA" w:rsidRPr="00E36369">
        <w:rPr>
          <w:kern w:val="22"/>
          <w:lang w:val="en-GB"/>
        </w:rPr>
        <w:t xml:space="preserve"> (Target 4)</w:t>
      </w:r>
      <w:bookmarkEnd w:id="13"/>
    </w:p>
    <w:p w14:paraId="4DFFAAD0" w14:textId="22281A38" w:rsidR="004F153D" w:rsidRPr="00312E76" w:rsidRDefault="00386021" w:rsidP="00312E76">
      <w:pPr>
        <w:suppressLineNumbers/>
        <w:suppressAutoHyphens/>
        <w:adjustRightInd w:val="0"/>
        <w:snapToGrid w:val="0"/>
        <w:spacing w:before="120" w:after="120" w:line="240" w:lineRule="auto"/>
        <w:jc w:val="both"/>
        <w:rPr>
          <w:rFonts w:ascii="Times New Roman" w:hAnsi="Times New Roman"/>
          <w:kern w:val="22"/>
          <w:lang w:val="en-GB"/>
        </w:rPr>
      </w:pPr>
      <w:r w:rsidRPr="00312E76">
        <w:rPr>
          <w:rFonts w:ascii="Times New Roman" w:eastAsia="Times New Roman" w:hAnsi="Times New Roman"/>
          <w:b/>
          <w:kern w:val="22"/>
          <w:lang w:val="en-GB" w:eastAsia="zh-CN"/>
        </w:rPr>
        <w:t>Summary</w:t>
      </w:r>
      <w:r w:rsidRPr="00312E76">
        <w:rPr>
          <w:rFonts w:ascii="Times New Roman" w:eastAsia="Times New Roman" w:hAnsi="Times New Roman"/>
          <w:b/>
          <w:bCs/>
          <w:kern w:val="22"/>
          <w:lang w:val="en-GB" w:eastAsia="zh-CN"/>
        </w:rPr>
        <w:t xml:space="preserve"> of participant</w:t>
      </w:r>
      <w:r w:rsidR="00A61C9B" w:rsidRPr="00312E76">
        <w:rPr>
          <w:rFonts w:ascii="Times New Roman" w:eastAsia="Times New Roman" w:hAnsi="Times New Roman"/>
          <w:b/>
          <w:bCs/>
          <w:kern w:val="22"/>
          <w:lang w:val="en-GB" w:eastAsia="zh-CN"/>
        </w:rPr>
        <w:t>s</w:t>
      </w:r>
      <w:r w:rsidR="00D73A60">
        <w:rPr>
          <w:rFonts w:ascii="Times New Roman" w:eastAsia="Times New Roman" w:hAnsi="Times New Roman"/>
          <w:b/>
          <w:bCs/>
          <w:kern w:val="22"/>
          <w:lang w:val="en-GB" w:eastAsia="zh-CN"/>
        </w:rPr>
        <w:t>’</w:t>
      </w:r>
      <w:r w:rsidRPr="00312E76">
        <w:rPr>
          <w:rFonts w:ascii="Times New Roman" w:eastAsia="Times New Roman" w:hAnsi="Times New Roman"/>
          <w:b/>
          <w:bCs/>
          <w:kern w:val="22"/>
          <w:lang w:val="en-GB" w:eastAsia="zh-CN"/>
        </w:rPr>
        <w:t xml:space="preserve"> inputs:</w:t>
      </w:r>
      <w:r w:rsidR="005426F7">
        <w:rPr>
          <w:rFonts w:ascii="Times New Roman" w:eastAsia="Times New Roman" w:hAnsi="Times New Roman"/>
          <w:kern w:val="22"/>
          <w:lang w:val="en-GB" w:eastAsia="zh-CN"/>
        </w:rPr>
        <w:t xml:space="preserve"> </w:t>
      </w:r>
      <w:r w:rsidR="00223BCB" w:rsidRPr="00312E76">
        <w:rPr>
          <w:rFonts w:ascii="Times New Roman" w:hAnsi="Times New Roman"/>
          <w:kern w:val="22"/>
          <w:lang w:val="en-GB"/>
        </w:rPr>
        <w:t xml:space="preserve">Overall, many respondents highlighted the need for clearer definitions of the terms in this target (e.g. safe, legal), since the current wording could lead to confusion and possible misinterpretation of the </w:t>
      </w:r>
      <w:r w:rsidR="00213038" w:rsidRPr="00312E76">
        <w:rPr>
          <w:rFonts w:ascii="Times New Roman" w:hAnsi="Times New Roman"/>
          <w:kern w:val="22"/>
          <w:lang w:val="en-GB"/>
        </w:rPr>
        <w:t xml:space="preserve">meaning </w:t>
      </w:r>
      <w:r w:rsidR="00223BCB" w:rsidRPr="00312E76">
        <w:rPr>
          <w:rFonts w:ascii="Times New Roman" w:hAnsi="Times New Roman"/>
          <w:kern w:val="22"/>
          <w:lang w:val="en-GB"/>
        </w:rPr>
        <w:t xml:space="preserve">of the target. </w:t>
      </w:r>
      <w:r w:rsidR="00B37661" w:rsidRPr="00312E76">
        <w:rPr>
          <w:rFonts w:ascii="Times New Roman" w:hAnsi="Times New Roman"/>
          <w:kern w:val="22"/>
          <w:lang w:val="en-GB"/>
        </w:rPr>
        <w:t xml:space="preserve">With regards to the wording of Target 4 of the draft monitoring </w:t>
      </w:r>
      <w:r w:rsidR="00972B93">
        <w:rPr>
          <w:rFonts w:ascii="Times New Roman" w:hAnsi="Times New Roman"/>
          <w:kern w:val="22"/>
          <w:lang w:val="en-GB"/>
        </w:rPr>
        <w:t>global biodiversity framework</w:t>
      </w:r>
      <w:r w:rsidR="00F13833" w:rsidRPr="00312E76">
        <w:rPr>
          <w:rFonts w:ascii="Times New Roman" w:hAnsi="Times New Roman"/>
          <w:kern w:val="22"/>
          <w:lang w:val="en-GB"/>
        </w:rPr>
        <w:t>,</w:t>
      </w:r>
      <w:r w:rsidR="00B37661" w:rsidRPr="00312E76">
        <w:rPr>
          <w:rFonts w:ascii="Times New Roman" w:hAnsi="Times New Roman"/>
          <w:kern w:val="22"/>
          <w:lang w:val="en-GB"/>
        </w:rPr>
        <w:t xml:space="preserve"> </w:t>
      </w:r>
      <w:proofErr w:type="gramStart"/>
      <w:r w:rsidR="009D486A" w:rsidRPr="00312E76">
        <w:rPr>
          <w:rFonts w:ascii="Times New Roman" w:hAnsi="Times New Roman"/>
          <w:kern w:val="22"/>
          <w:lang w:val="en-GB"/>
        </w:rPr>
        <w:t>a number of</w:t>
      </w:r>
      <w:proofErr w:type="gramEnd"/>
      <w:r w:rsidR="009D486A" w:rsidRPr="00312E76">
        <w:rPr>
          <w:rFonts w:ascii="Times New Roman" w:hAnsi="Times New Roman"/>
          <w:kern w:val="22"/>
          <w:lang w:val="en-GB"/>
        </w:rPr>
        <w:t xml:space="preserve"> </w:t>
      </w:r>
      <w:r w:rsidR="006B65CC" w:rsidRPr="00312E76">
        <w:rPr>
          <w:rFonts w:ascii="Times New Roman" w:hAnsi="Times New Roman"/>
          <w:kern w:val="22"/>
          <w:lang w:val="en-GB"/>
        </w:rPr>
        <w:t>participants agreed</w:t>
      </w:r>
      <w:r w:rsidR="00B37661" w:rsidRPr="00312E76">
        <w:rPr>
          <w:rFonts w:ascii="Times New Roman" w:hAnsi="Times New Roman"/>
          <w:kern w:val="22"/>
          <w:lang w:val="en-GB"/>
        </w:rPr>
        <w:t xml:space="preserve"> that</w:t>
      </w:r>
      <w:r w:rsidR="006B65CC" w:rsidRPr="00312E76">
        <w:rPr>
          <w:rFonts w:ascii="Times New Roman" w:hAnsi="Times New Roman"/>
          <w:kern w:val="22"/>
          <w:lang w:val="en-GB"/>
        </w:rPr>
        <w:t xml:space="preserve"> </w:t>
      </w:r>
      <w:r w:rsidR="006C6741" w:rsidRPr="00312E76">
        <w:rPr>
          <w:rFonts w:ascii="Times New Roman" w:hAnsi="Times New Roman"/>
          <w:kern w:val="22"/>
          <w:lang w:val="en-GB"/>
        </w:rPr>
        <w:t>reference to</w:t>
      </w:r>
      <w:r w:rsidR="0085161A" w:rsidRPr="00312E76">
        <w:rPr>
          <w:rFonts w:ascii="Times New Roman" w:hAnsi="Times New Roman"/>
          <w:kern w:val="22"/>
          <w:lang w:val="en-GB"/>
        </w:rPr>
        <w:t xml:space="preserve"> the </w:t>
      </w:r>
      <w:r w:rsidR="5318A2D0" w:rsidRPr="00312E76">
        <w:rPr>
          <w:rFonts w:ascii="Times New Roman" w:hAnsi="Times New Roman"/>
          <w:kern w:val="22"/>
          <w:lang w:val="en-GB"/>
        </w:rPr>
        <w:t>sustainability</w:t>
      </w:r>
      <w:r w:rsidR="00657189" w:rsidRPr="00312E76">
        <w:rPr>
          <w:rFonts w:ascii="Times New Roman" w:hAnsi="Times New Roman"/>
          <w:kern w:val="22"/>
          <w:lang w:val="en-GB"/>
        </w:rPr>
        <w:t xml:space="preserve"> should</w:t>
      </w:r>
      <w:r w:rsidRPr="00312E76">
        <w:rPr>
          <w:rFonts w:ascii="Times New Roman" w:hAnsi="Times New Roman"/>
          <w:kern w:val="22"/>
          <w:lang w:val="en-GB"/>
        </w:rPr>
        <w:t xml:space="preserve"> </w:t>
      </w:r>
      <w:r w:rsidR="00657189" w:rsidRPr="00312E76">
        <w:rPr>
          <w:rFonts w:ascii="Times New Roman" w:hAnsi="Times New Roman"/>
          <w:kern w:val="22"/>
          <w:lang w:val="en-GB"/>
        </w:rPr>
        <w:t xml:space="preserve">be </w:t>
      </w:r>
      <w:r w:rsidR="00A0685E" w:rsidRPr="00312E76">
        <w:rPr>
          <w:rFonts w:ascii="Times New Roman" w:hAnsi="Times New Roman"/>
          <w:kern w:val="22"/>
          <w:lang w:val="en-GB"/>
        </w:rPr>
        <w:t xml:space="preserve">made before </w:t>
      </w:r>
      <w:r w:rsidR="0022201A" w:rsidRPr="00312E76">
        <w:rPr>
          <w:rFonts w:ascii="Times New Roman" w:hAnsi="Times New Roman"/>
          <w:kern w:val="22"/>
          <w:lang w:val="en-GB"/>
        </w:rPr>
        <w:t>re</w:t>
      </w:r>
      <w:r w:rsidR="00DD3F14" w:rsidRPr="00312E76">
        <w:rPr>
          <w:rFonts w:ascii="Times New Roman" w:hAnsi="Times New Roman"/>
          <w:kern w:val="22"/>
          <w:lang w:val="en-GB"/>
        </w:rPr>
        <w:t xml:space="preserve">ference to </w:t>
      </w:r>
      <w:r w:rsidR="00A0685E" w:rsidRPr="00312E76">
        <w:rPr>
          <w:rFonts w:ascii="Times New Roman" w:hAnsi="Times New Roman"/>
          <w:kern w:val="22"/>
          <w:lang w:val="en-GB"/>
        </w:rPr>
        <w:t>legality in the wording of the target</w:t>
      </w:r>
      <w:r w:rsidR="006B65CC" w:rsidRPr="00312E76">
        <w:rPr>
          <w:rFonts w:ascii="Times New Roman" w:hAnsi="Times New Roman"/>
          <w:kern w:val="22"/>
          <w:lang w:val="en-GB"/>
        </w:rPr>
        <w:t>.</w:t>
      </w:r>
      <w:r w:rsidR="00E77603" w:rsidRPr="00312E76">
        <w:rPr>
          <w:rFonts w:ascii="Times New Roman" w:hAnsi="Times New Roman"/>
          <w:kern w:val="22"/>
          <w:lang w:val="en-GB"/>
        </w:rPr>
        <w:t xml:space="preserve"> Some suggested </w:t>
      </w:r>
      <w:r w:rsidR="009B2B69" w:rsidRPr="00312E76">
        <w:rPr>
          <w:rFonts w:ascii="Times New Roman" w:hAnsi="Times New Roman"/>
          <w:kern w:val="22"/>
          <w:lang w:val="en-GB"/>
        </w:rPr>
        <w:t>“</w:t>
      </w:r>
      <w:r w:rsidR="00E77603" w:rsidRPr="00312E76">
        <w:rPr>
          <w:rFonts w:ascii="Times New Roman" w:hAnsi="Times New Roman"/>
          <w:kern w:val="22"/>
          <w:lang w:val="en-GB"/>
        </w:rPr>
        <w:t>fair</w:t>
      </w:r>
      <w:r w:rsidR="009B2B69" w:rsidRPr="00312E76">
        <w:rPr>
          <w:rFonts w:ascii="Times New Roman" w:hAnsi="Times New Roman"/>
          <w:kern w:val="22"/>
          <w:lang w:val="en-GB"/>
        </w:rPr>
        <w:t>”</w:t>
      </w:r>
      <w:r w:rsidR="00E77603" w:rsidRPr="00312E76">
        <w:rPr>
          <w:rFonts w:ascii="Times New Roman" w:hAnsi="Times New Roman"/>
          <w:kern w:val="22"/>
          <w:lang w:val="en-GB"/>
        </w:rPr>
        <w:t xml:space="preserve"> should also be added to the target. </w:t>
      </w:r>
      <w:r w:rsidR="00A579F3" w:rsidRPr="00312E76">
        <w:rPr>
          <w:rFonts w:ascii="Times New Roman" w:hAnsi="Times New Roman"/>
          <w:kern w:val="22"/>
          <w:lang w:val="en-GB"/>
        </w:rPr>
        <w:t xml:space="preserve">Participants </w:t>
      </w:r>
      <w:r w:rsidR="00223BCB" w:rsidRPr="00312E76">
        <w:rPr>
          <w:rFonts w:ascii="Times New Roman" w:hAnsi="Times New Roman"/>
          <w:kern w:val="22"/>
          <w:lang w:val="en-GB"/>
        </w:rPr>
        <w:t xml:space="preserve">also suggested that clarification is needed on which species are addressed in the target, as references to “wildlife” and “fauna and flora” in the target and monitoring elements may unnecessarily exclude species of plants, </w:t>
      </w:r>
      <w:proofErr w:type="gramStart"/>
      <w:r w:rsidR="00223BCB" w:rsidRPr="00312E76">
        <w:rPr>
          <w:rFonts w:ascii="Times New Roman" w:hAnsi="Times New Roman"/>
          <w:kern w:val="22"/>
          <w:lang w:val="en-GB"/>
        </w:rPr>
        <w:t>fungi</w:t>
      </w:r>
      <w:proofErr w:type="gramEnd"/>
      <w:r w:rsidR="00223BCB" w:rsidRPr="00312E76">
        <w:rPr>
          <w:rFonts w:ascii="Times New Roman" w:hAnsi="Times New Roman"/>
          <w:kern w:val="22"/>
          <w:lang w:val="en-GB"/>
        </w:rPr>
        <w:t xml:space="preserve"> and bacteria. </w:t>
      </w:r>
      <w:r w:rsidR="00796DA8" w:rsidRPr="00312E76">
        <w:rPr>
          <w:rFonts w:ascii="Times New Roman" w:hAnsi="Times New Roman"/>
          <w:kern w:val="22"/>
          <w:lang w:val="en-GB"/>
        </w:rPr>
        <w:t xml:space="preserve">Some participants agreed the use of the term </w:t>
      </w:r>
      <w:r w:rsidR="009B2B69" w:rsidRPr="00312E76">
        <w:rPr>
          <w:rFonts w:ascii="Times New Roman" w:hAnsi="Times New Roman"/>
          <w:kern w:val="22"/>
          <w:lang w:val="en-GB"/>
        </w:rPr>
        <w:t>“</w:t>
      </w:r>
      <w:r w:rsidR="00796DA8" w:rsidRPr="00312E76">
        <w:rPr>
          <w:rFonts w:ascii="Times New Roman" w:hAnsi="Times New Roman"/>
          <w:kern w:val="22"/>
          <w:lang w:val="en-GB"/>
        </w:rPr>
        <w:t>wild species</w:t>
      </w:r>
      <w:r w:rsidR="009B2B69" w:rsidRPr="00312E76">
        <w:rPr>
          <w:rFonts w:ascii="Times New Roman" w:hAnsi="Times New Roman"/>
          <w:kern w:val="22"/>
          <w:lang w:val="en-GB"/>
        </w:rPr>
        <w:t>”</w:t>
      </w:r>
      <w:r w:rsidR="00796DA8" w:rsidRPr="00312E76">
        <w:rPr>
          <w:rFonts w:ascii="Times New Roman" w:hAnsi="Times New Roman"/>
          <w:kern w:val="22"/>
          <w:lang w:val="en-GB"/>
        </w:rPr>
        <w:t xml:space="preserve"> </w:t>
      </w:r>
      <w:r w:rsidR="00C22C73" w:rsidRPr="00312E76">
        <w:rPr>
          <w:rFonts w:ascii="Times New Roman" w:hAnsi="Times New Roman"/>
          <w:kern w:val="22"/>
          <w:lang w:val="en-GB"/>
        </w:rPr>
        <w:t xml:space="preserve">without </w:t>
      </w:r>
      <w:r w:rsidR="008A36AC" w:rsidRPr="00312E76">
        <w:rPr>
          <w:rFonts w:ascii="Times New Roman" w:hAnsi="Times New Roman"/>
          <w:kern w:val="22"/>
          <w:lang w:val="en-GB"/>
        </w:rPr>
        <w:t>the specification</w:t>
      </w:r>
      <w:r w:rsidR="00C22C73" w:rsidRPr="00312E76">
        <w:rPr>
          <w:rFonts w:ascii="Times New Roman" w:hAnsi="Times New Roman"/>
          <w:kern w:val="22"/>
          <w:lang w:val="en-GB"/>
        </w:rPr>
        <w:t xml:space="preserve"> </w:t>
      </w:r>
      <w:r w:rsidR="00B314F0" w:rsidRPr="00312E76">
        <w:rPr>
          <w:rFonts w:ascii="Times New Roman" w:hAnsi="Times New Roman"/>
          <w:kern w:val="22"/>
          <w:lang w:val="en-GB"/>
        </w:rPr>
        <w:t>“</w:t>
      </w:r>
      <w:r w:rsidR="00C22C73" w:rsidRPr="00312E76">
        <w:rPr>
          <w:rFonts w:ascii="Times New Roman" w:hAnsi="Times New Roman"/>
          <w:kern w:val="22"/>
          <w:lang w:val="en-GB"/>
        </w:rPr>
        <w:t>of fauna and flora</w:t>
      </w:r>
      <w:r w:rsidR="00B314F0" w:rsidRPr="00312E76">
        <w:rPr>
          <w:rFonts w:ascii="Times New Roman" w:hAnsi="Times New Roman"/>
          <w:kern w:val="22"/>
          <w:lang w:val="en-GB"/>
        </w:rPr>
        <w:t>”</w:t>
      </w:r>
      <w:r w:rsidR="00C22C73" w:rsidRPr="00312E76">
        <w:rPr>
          <w:rFonts w:ascii="Times New Roman" w:hAnsi="Times New Roman"/>
          <w:kern w:val="22"/>
          <w:lang w:val="en-GB"/>
        </w:rPr>
        <w:t xml:space="preserve"> would be most appropriate. </w:t>
      </w:r>
      <w:r w:rsidR="00223BCB" w:rsidRPr="00312E76">
        <w:rPr>
          <w:rFonts w:ascii="Times New Roman" w:hAnsi="Times New Roman"/>
          <w:kern w:val="22"/>
          <w:lang w:val="en-GB"/>
        </w:rPr>
        <w:t xml:space="preserve">Many </w:t>
      </w:r>
      <w:r w:rsidR="00747410" w:rsidRPr="00312E76">
        <w:rPr>
          <w:rFonts w:ascii="Times New Roman" w:hAnsi="Times New Roman"/>
          <w:kern w:val="22"/>
          <w:lang w:val="en-GB"/>
        </w:rPr>
        <w:t xml:space="preserve">participants </w:t>
      </w:r>
      <w:r w:rsidR="00223BCB" w:rsidRPr="00312E76">
        <w:rPr>
          <w:rFonts w:ascii="Times New Roman" w:hAnsi="Times New Roman"/>
          <w:kern w:val="22"/>
          <w:lang w:val="en-GB"/>
        </w:rPr>
        <w:t>argued</w:t>
      </w:r>
      <w:r w:rsidR="007775D6" w:rsidRPr="00312E76">
        <w:rPr>
          <w:rFonts w:ascii="Times New Roman" w:hAnsi="Times New Roman"/>
          <w:kern w:val="22"/>
          <w:lang w:val="en-GB"/>
        </w:rPr>
        <w:t xml:space="preserve"> </w:t>
      </w:r>
      <w:r w:rsidR="00223BCB" w:rsidRPr="00312E76" w:rsidDel="007775D6">
        <w:rPr>
          <w:rFonts w:ascii="Times New Roman" w:hAnsi="Times New Roman"/>
          <w:kern w:val="22"/>
          <w:lang w:val="en-GB"/>
        </w:rPr>
        <w:t xml:space="preserve">that </w:t>
      </w:r>
      <w:r w:rsidR="00513EDA" w:rsidRPr="00312E76">
        <w:rPr>
          <w:rFonts w:ascii="Times New Roman" w:hAnsi="Times New Roman"/>
          <w:kern w:val="22"/>
          <w:lang w:val="en-GB"/>
        </w:rPr>
        <w:t xml:space="preserve">the monitoring framework should include indicators </w:t>
      </w:r>
      <w:r w:rsidR="00923CD5" w:rsidRPr="00312E76">
        <w:rPr>
          <w:rFonts w:ascii="Times New Roman" w:hAnsi="Times New Roman"/>
          <w:kern w:val="22"/>
          <w:lang w:val="en-GB"/>
        </w:rPr>
        <w:t xml:space="preserve">related to </w:t>
      </w:r>
      <w:r w:rsidR="00223BCB" w:rsidRPr="00312E76">
        <w:rPr>
          <w:rFonts w:ascii="Times New Roman" w:hAnsi="Times New Roman"/>
          <w:kern w:val="22"/>
          <w:lang w:val="en-GB"/>
        </w:rPr>
        <w:t xml:space="preserve">timber harvesting </w:t>
      </w:r>
      <w:proofErr w:type="gramStart"/>
      <w:r w:rsidR="00223BCB" w:rsidRPr="00312E76">
        <w:rPr>
          <w:rFonts w:ascii="Times New Roman" w:hAnsi="Times New Roman"/>
          <w:kern w:val="22"/>
          <w:lang w:val="en-GB"/>
        </w:rPr>
        <w:t xml:space="preserve">and </w:t>
      </w:r>
      <w:r w:rsidR="35B0C065" w:rsidRPr="00312E76">
        <w:rPr>
          <w:rFonts w:ascii="Times New Roman" w:hAnsi="Times New Roman"/>
          <w:kern w:val="22"/>
          <w:lang w:val="en-GB"/>
        </w:rPr>
        <w:t>also</w:t>
      </w:r>
      <w:proofErr w:type="gramEnd"/>
      <w:r w:rsidR="35B0C065" w:rsidRPr="00312E76">
        <w:rPr>
          <w:rFonts w:ascii="Times New Roman" w:hAnsi="Times New Roman"/>
          <w:kern w:val="22"/>
          <w:lang w:val="en-GB"/>
        </w:rPr>
        <w:t xml:space="preserve"> on</w:t>
      </w:r>
      <w:r w:rsidR="00223BCB" w:rsidRPr="00312E76">
        <w:rPr>
          <w:rFonts w:ascii="Times New Roman" w:hAnsi="Times New Roman"/>
          <w:kern w:val="22"/>
          <w:lang w:val="en-GB"/>
        </w:rPr>
        <w:t xml:space="preserve"> detrimental impacts on non-target species and habitats.</w:t>
      </w:r>
      <w:r w:rsidR="00C82743" w:rsidRPr="00312E76">
        <w:rPr>
          <w:rFonts w:ascii="Times New Roman" w:hAnsi="Times New Roman"/>
          <w:kern w:val="22"/>
          <w:lang w:val="en-GB"/>
        </w:rPr>
        <w:t xml:space="preserve"> Some participants also felt that reference to integrated fisheries management plans are needed.</w:t>
      </w:r>
      <w:r w:rsidR="00223BCB" w:rsidRPr="00312E76">
        <w:rPr>
          <w:rFonts w:ascii="Times New Roman" w:hAnsi="Times New Roman"/>
          <w:kern w:val="22"/>
          <w:lang w:val="en-GB"/>
        </w:rPr>
        <w:t xml:space="preserve"> Other respondents indicated that customary sustainable use (CSU) is overlooked in this target, and that the monitoring elements should ensure that harvesting, trade and use respect and recognize the rights of </w:t>
      </w:r>
      <w:r w:rsidR="00280BAD" w:rsidRPr="00312E76">
        <w:rPr>
          <w:rFonts w:ascii="Times New Roman" w:hAnsi="Times New Roman"/>
          <w:kern w:val="22"/>
          <w:lang w:val="en-GB"/>
        </w:rPr>
        <w:t>i</w:t>
      </w:r>
      <w:r w:rsidR="00223BCB" w:rsidRPr="00312E76">
        <w:rPr>
          <w:rFonts w:ascii="Times New Roman" w:hAnsi="Times New Roman"/>
          <w:kern w:val="22"/>
          <w:lang w:val="en-GB"/>
        </w:rPr>
        <w:t xml:space="preserve">ndigenous </w:t>
      </w:r>
      <w:r w:rsidR="00280BAD" w:rsidRPr="00312E76">
        <w:rPr>
          <w:rFonts w:ascii="Times New Roman" w:hAnsi="Times New Roman"/>
          <w:kern w:val="22"/>
          <w:lang w:val="en-GB"/>
        </w:rPr>
        <w:t>p</w:t>
      </w:r>
      <w:r w:rsidR="00223BCB" w:rsidRPr="00312E76">
        <w:rPr>
          <w:rFonts w:ascii="Times New Roman" w:hAnsi="Times New Roman"/>
          <w:kern w:val="22"/>
          <w:lang w:val="en-GB"/>
        </w:rPr>
        <w:t xml:space="preserve">eoples to customary </w:t>
      </w:r>
      <w:r w:rsidR="00FC103D" w:rsidRPr="00312E76">
        <w:rPr>
          <w:rFonts w:ascii="Times New Roman" w:hAnsi="Times New Roman"/>
          <w:kern w:val="22"/>
          <w:lang w:val="en-GB"/>
        </w:rPr>
        <w:t xml:space="preserve">sustainable </w:t>
      </w:r>
      <w:r w:rsidR="00223BCB" w:rsidRPr="00312E76">
        <w:rPr>
          <w:rFonts w:ascii="Times New Roman" w:hAnsi="Times New Roman"/>
          <w:kern w:val="22"/>
          <w:lang w:val="en-GB"/>
        </w:rPr>
        <w:t xml:space="preserve">use. </w:t>
      </w:r>
      <w:r w:rsidR="00293AB3" w:rsidRPr="00312E76">
        <w:rPr>
          <w:rFonts w:ascii="Times New Roman" w:hAnsi="Times New Roman"/>
          <w:kern w:val="22"/>
          <w:lang w:val="en-GB"/>
        </w:rPr>
        <w:t>Many participants agreed that</w:t>
      </w:r>
      <w:r w:rsidR="00740617" w:rsidRPr="00312E76">
        <w:rPr>
          <w:rFonts w:ascii="Times New Roman" w:hAnsi="Times New Roman"/>
          <w:kern w:val="22"/>
          <w:lang w:val="en-GB"/>
        </w:rPr>
        <w:t xml:space="preserve"> </w:t>
      </w:r>
      <w:r w:rsidR="00B55959" w:rsidRPr="00312E76">
        <w:rPr>
          <w:rFonts w:ascii="Times New Roman" w:hAnsi="Times New Roman"/>
          <w:kern w:val="22"/>
          <w:lang w:val="en-GB"/>
        </w:rPr>
        <w:t xml:space="preserve">the </w:t>
      </w:r>
      <w:r w:rsidR="00740617" w:rsidRPr="00312E76">
        <w:rPr>
          <w:rFonts w:ascii="Times New Roman" w:hAnsi="Times New Roman"/>
          <w:kern w:val="22"/>
          <w:lang w:val="en-GB"/>
        </w:rPr>
        <w:t>focus should be on reducing unsustainable use and not just increasing sustainable use</w:t>
      </w:r>
      <w:r w:rsidR="00B55959" w:rsidRPr="00312E76">
        <w:rPr>
          <w:rFonts w:ascii="Times New Roman" w:hAnsi="Times New Roman"/>
          <w:kern w:val="22"/>
          <w:lang w:val="en-GB"/>
        </w:rPr>
        <w:t xml:space="preserve">, thus </w:t>
      </w:r>
      <w:r w:rsidR="00293AB3" w:rsidRPr="00312E76">
        <w:rPr>
          <w:rFonts w:ascii="Times New Roman" w:hAnsi="Times New Roman"/>
          <w:kern w:val="22"/>
          <w:lang w:val="en-GB"/>
        </w:rPr>
        <w:t xml:space="preserve">both trends in illegal and legal </w:t>
      </w:r>
      <w:r w:rsidR="00B55959" w:rsidRPr="00312E76">
        <w:rPr>
          <w:rFonts w:ascii="Times New Roman" w:hAnsi="Times New Roman"/>
          <w:kern w:val="22"/>
          <w:lang w:val="en-GB"/>
        </w:rPr>
        <w:t>uses</w:t>
      </w:r>
      <w:r w:rsidR="00293AB3" w:rsidRPr="00312E76">
        <w:rPr>
          <w:rFonts w:ascii="Times New Roman" w:hAnsi="Times New Roman"/>
          <w:kern w:val="22"/>
          <w:lang w:val="en-GB"/>
        </w:rPr>
        <w:t xml:space="preserve"> should be monitored under this target, since data on both types of activities are needed in order to properly understand population trends</w:t>
      </w:r>
      <w:r w:rsidR="00C34920" w:rsidRPr="00312E76">
        <w:rPr>
          <w:rFonts w:ascii="Times New Roman" w:hAnsi="Times New Roman"/>
          <w:kern w:val="22"/>
          <w:lang w:val="en-GB"/>
        </w:rPr>
        <w:t xml:space="preserve"> of </w:t>
      </w:r>
      <w:r w:rsidR="006816DD" w:rsidRPr="00312E76">
        <w:rPr>
          <w:rFonts w:ascii="Times New Roman" w:hAnsi="Times New Roman"/>
          <w:kern w:val="22"/>
          <w:lang w:val="en-GB"/>
        </w:rPr>
        <w:t>threatened</w:t>
      </w:r>
      <w:r w:rsidR="00C34920" w:rsidRPr="00312E76">
        <w:rPr>
          <w:rFonts w:ascii="Times New Roman" w:hAnsi="Times New Roman"/>
          <w:kern w:val="22"/>
          <w:lang w:val="en-GB"/>
        </w:rPr>
        <w:t xml:space="preserve"> species</w:t>
      </w:r>
      <w:r w:rsidR="00293AB3" w:rsidRPr="00312E76">
        <w:rPr>
          <w:rFonts w:ascii="Times New Roman" w:hAnsi="Times New Roman"/>
          <w:kern w:val="22"/>
          <w:lang w:val="en-GB"/>
        </w:rPr>
        <w:t>.</w:t>
      </w:r>
      <w:r w:rsidR="00B55959" w:rsidRPr="00312E76">
        <w:rPr>
          <w:rFonts w:ascii="Times New Roman" w:hAnsi="Times New Roman"/>
          <w:kern w:val="22"/>
          <w:lang w:val="en-GB"/>
        </w:rPr>
        <w:t xml:space="preserve"> In addition, q</w:t>
      </w:r>
      <w:r w:rsidR="0091534F" w:rsidRPr="00312E76">
        <w:rPr>
          <w:rFonts w:ascii="Times New Roman" w:hAnsi="Times New Roman"/>
          <w:kern w:val="22"/>
          <w:lang w:val="en-GB"/>
        </w:rPr>
        <w:t xml:space="preserve">uotas should not only be based on </w:t>
      </w:r>
      <w:r w:rsidR="00566492" w:rsidRPr="00312E76">
        <w:rPr>
          <w:rFonts w:ascii="Times New Roman" w:hAnsi="Times New Roman"/>
          <w:kern w:val="22"/>
          <w:lang w:val="en-GB"/>
        </w:rPr>
        <w:t>trade</w:t>
      </w:r>
      <w:r w:rsidR="0091534F" w:rsidRPr="00312E76">
        <w:rPr>
          <w:rFonts w:ascii="Times New Roman" w:hAnsi="Times New Roman"/>
          <w:kern w:val="22"/>
          <w:lang w:val="en-GB"/>
        </w:rPr>
        <w:t xml:space="preserve"> volumes, but all other drivers of biodiversity loss should be considered.</w:t>
      </w:r>
      <w:r w:rsidR="004F153D" w:rsidRPr="00312E76">
        <w:rPr>
          <w:rFonts w:ascii="Times New Roman" w:hAnsi="Times New Roman"/>
          <w:kern w:val="22"/>
          <w:lang w:val="en-GB"/>
        </w:rPr>
        <w:t xml:space="preserve"> Participants disagreed on whether </w:t>
      </w:r>
      <w:r w:rsidR="00960AFA" w:rsidRPr="00312E76">
        <w:rPr>
          <w:rFonts w:ascii="Times New Roman" w:hAnsi="Times New Roman"/>
          <w:kern w:val="22"/>
          <w:lang w:val="en-GB"/>
        </w:rPr>
        <w:t>wild species threatened with extinction (</w:t>
      </w:r>
      <w:r w:rsidR="5822A1AF" w:rsidRPr="00312E76">
        <w:rPr>
          <w:rFonts w:ascii="Times New Roman" w:hAnsi="Times New Roman"/>
          <w:kern w:val="22"/>
          <w:lang w:val="en-GB"/>
        </w:rPr>
        <w:t>Critically Endangered (CR), Endangered (EN) and Vulnerable (VU</w:t>
      </w:r>
      <w:r w:rsidR="3F47EC7B" w:rsidRPr="00312E76">
        <w:rPr>
          <w:rFonts w:ascii="Times New Roman" w:hAnsi="Times New Roman"/>
          <w:kern w:val="22"/>
          <w:lang w:val="en-GB"/>
        </w:rPr>
        <w:t>)</w:t>
      </w:r>
      <w:r w:rsidR="2A4D6368" w:rsidRPr="00312E76">
        <w:rPr>
          <w:rFonts w:ascii="Times New Roman" w:hAnsi="Times New Roman"/>
          <w:kern w:val="22"/>
          <w:lang w:val="en-GB"/>
        </w:rPr>
        <w:t>)</w:t>
      </w:r>
      <w:r w:rsidR="004F153D" w:rsidRPr="00312E76">
        <w:rPr>
          <w:rFonts w:ascii="Times New Roman" w:hAnsi="Times New Roman"/>
          <w:kern w:val="22"/>
          <w:lang w:val="en-GB"/>
        </w:rPr>
        <w:t xml:space="preserve"> should </w:t>
      </w:r>
      <w:r w:rsidR="00960AFA" w:rsidRPr="00312E76">
        <w:rPr>
          <w:rFonts w:ascii="Times New Roman" w:hAnsi="Times New Roman"/>
          <w:kern w:val="22"/>
          <w:lang w:val="en-GB"/>
        </w:rPr>
        <w:t xml:space="preserve">be </w:t>
      </w:r>
      <w:r w:rsidR="004F153D" w:rsidRPr="00312E76">
        <w:rPr>
          <w:rFonts w:ascii="Times New Roman" w:hAnsi="Times New Roman"/>
          <w:kern w:val="22"/>
          <w:lang w:val="en-GB"/>
        </w:rPr>
        <w:t>excluded from</w:t>
      </w:r>
      <w:r w:rsidR="001E6077" w:rsidRPr="00312E76">
        <w:rPr>
          <w:rFonts w:ascii="Times New Roman" w:hAnsi="Times New Roman"/>
          <w:kern w:val="22"/>
          <w:lang w:val="en-GB"/>
        </w:rPr>
        <w:t xml:space="preserve"> extractive</w:t>
      </w:r>
      <w:r w:rsidR="004F153D" w:rsidRPr="00312E76">
        <w:rPr>
          <w:rFonts w:ascii="Times New Roman" w:hAnsi="Times New Roman"/>
          <w:kern w:val="22"/>
          <w:lang w:val="en-GB"/>
        </w:rPr>
        <w:t xml:space="preserve"> use in this target, </w:t>
      </w:r>
      <w:r w:rsidR="004F15BB" w:rsidRPr="00312E76">
        <w:rPr>
          <w:rFonts w:ascii="Times New Roman" w:hAnsi="Times New Roman"/>
          <w:kern w:val="22"/>
          <w:lang w:val="en-GB"/>
        </w:rPr>
        <w:t>since some argued that the sustainable use of th</w:t>
      </w:r>
      <w:r w:rsidR="00DE380B" w:rsidRPr="00312E76">
        <w:rPr>
          <w:rFonts w:ascii="Times New Roman" w:hAnsi="Times New Roman"/>
          <w:kern w:val="22"/>
          <w:lang w:val="en-GB"/>
        </w:rPr>
        <w:t>ese</w:t>
      </w:r>
      <w:r w:rsidR="004F15BB" w:rsidRPr="00312E76">
        <w:rPr>
          <w:rFonts w:ascii="Times New Roman" w:hAnsi="Times New Roman"/>
          <w:kern w:val="22"/>
          <w:lang w:val="en-GB"/>
        </w:rPr>
        <w:t xml:space="preserve"> species is </w:t>
      </w:r>
      <w:r w:rsidR="001E6077" w:rsidRPr="00312E76">
        <w:rPr>
          <w:rFonts w:ascii="Times New Roman" w:hAnsi="Times New Roman"/>
          <w:kern w:val="22"/>
          <w:lang w:val="en-GB"/>
        </w:rPr>
        <w:t xml:space="preserve">in fact </w:t>
      </w:r>
      <w:r w:rsidR="004F15BB" w:rsidRPr="00312E76">
        <w:rPr>
          <w:rFonts w:ascii="Times New Roman" w:hAnsi="Times New Roman"/>
          <w:kern w:val="22"/>
          <w:lang w:val="en-GB"/>
        </w:rPr>
        <w:t>an important conservation tool. H</w:t>
      </w:r>
      <w:r w:rsidR="004F153D" w:rsidRPr="00312E76">
        <w:rPr>
          <w:rFonts w:ascii="Times New Roman" w:hAnsi="Times New Roman"/>
          <w:kern w:val="22"/>
          <w:lang w:val="en-GB"/>
        </w:rPr>
        <w:t>owever</w:t>
      </w:r>
      <w:r w:rsidR="00D84DE4" w:rsidRPr="00312E76">
        <w:rPr>
          <w:rFonts w:ascii="Times New Roman" w:hAnsi="Times New Roman"/>
          <w:kern w:val="22"/>
          <w:lang w:val="en-GB"/>
        </w:rPr>
        <w:t>,</w:t>
      </w:r>
      <w:r w:rsidR="004F153D" w:rsidRPr="00312E76">
        <w:rPr>
          <w:rFonts w:ascii="Times New Roman" w:hAnsi="Times New Roman"/>
          <w:kern w:val="22"/>
          <w:lang w:val="en-GB"/>
        </w:rPr>
        <w:t xml:space="preserve"> most participants </w:t>
      </w:r>
      <w:r w:rsidR="004F15BB" w:rsidRPr="00312E76">
        <w:rPr>
          <w:rFonts w:ascii="Times New Roman" w:hAnsi="Times New Roman"/>
          <w:kern w:val="22"/>
          <w:lang w:val="en-GB"/>
        </w:rPr>
        <w:t xml:space="preserve">did </w:t>
      </w:r>
      <w:r w:rsidR="004F153D" w:rsidRPr="00312E76">
        <w:rPr>
          <w:rFonts w:ascii="Times New Roman" w:hAnsi="Times New Roman"/>
          <w:kern w:val="22"/>
          <w:lang w:val="en-GB"/>
        </w:rPr>
        <w:t>agree</w:t>
      </w:r>
      <w:r w:rsidR="004F15BB" w:rsidRPr="00312E76">
        <w:rPr>
          <w:rFonts w:ascii="Times New Roman" w:hAnsi="Times New Roman"/>
          <w:kern w:val="22"/>
          <w:lang w:val="en-GB"/>
        </w:rPr>
        <w:t xml:space="preserve"> </w:t>
      </w:r>
      <w:r w:rsidR="00204D5B">
        <w:rPr>
          <w:rFonts w:ascii="Times New Roman" w:hAnsi="Times New Roman"/>
          <w:kern w:val="22"/>
          <w:lang w:val="en-GB"/>
        </w:rPr>
        <w:t xml:space="preserve">that </w:t>
      </w:r>
      <w:r w:rsidR="004F153D" w:rsidRPr="00312E76">
        <w:rPr>
          <w:rFonts w:ascii="Times New Roman" w:hAnsi="Times New Roman"/>
          <w:kern w:val="22"/>
          <w:lang w:val="en-GB"/>
        </w:rPr>
        <w:t>it i</w:t>
      </w:r>
      <w:r w:rsidR="00586E8E" w:rsidRPr="00312E76">
        <w:rPr>
          <w:rFonts w:ascii="Times New Roman" w:hAnsi="Times New Roman"/>
          <w:kern w:val="22"/>
          <w:lang w:val="en-GB"/>
        </w:rPr>
        <w:t>s</w:t>
      </w:r>
      <w:r w:rsidR="004F153D" w:rsidRPr="00312E76">
        <w:rPr>
          <w:rFonts w:ascii="Times New Roman" w:hAnsi="Times New Roman"/>
          <w:kern w:val="22"/>
          <w:lang w:val="en-GB"/>
        </w:rPr>
        <w:t xml:space="preserve"> important to clearly define</w:t>
      </w:r>
      <w:r w:rsidR="009C2549" w:rsidRPr="00312E76">
        <w:rPr>
          <w:rFonts w:ascii="Times New Roman" w:hAnsi="Times New Roman"/>
          <w:kern w:val="22"/>
          <w:lang w:val="en-GB"/>
        </w:rPr>
        <w:t xml:space="preserve"> </w:t>
      </w:r>
      <w:r w:rsidR="00A524F9" w:rsidRPr="00312E76">
        <w:rPr>
          <w:rFonts w:ascii="Times New Roman" w:hAnsi="Times New Roman"/>
          <w:kern w:val="22"/>
          <w:lang w:val="en-GB"/>
        </w:rPr>
        <w:t>the criteria needed</w:t>
      </w:r>
      <w:r w:rsidR="009C2549" w:rsidRPr="00312E76">
        <w:rPr>
          <w:rFonts w:ascii="Times New Roman" w:hAnsi="Times New Roman"/>
          <w:kern w:val="22"/>
          <w:lang w:val="en-GB"/>
        </w:rPr>
        <w:t xml:space="preserve"> for a use to be considered sustainable</w:t>
      </w:r>
      <w:r w:rsidR="004F153D" w:rsidRPr="00312E76">
        <w:rPr>
          <w:rFonts w:ascii="Times New Roman" w:hAnsi="Times New Roman"/>
          <w:kern w:val="22"/>
          <w:lang w:val="en-GB"/>
        </w:rPr>
        <w:t xml:space="preserve">, </w:t>
      </w:r>
      <w:r w:rsidR="00DE3A80" w:rsidRPr="00312E76">
        <w:rPr>
          <w:rFonts w:ascii="Times New Roman" w:hAnsi="Times New Roman"/>
          <w:kern w:val="22"/>
          <w:lang w:val="en-GB"/>
        </w:rPr>
        <w:t xml:space="preserve">as this will </w:t>
      </w:r>
      <w:r w:rsidR="00E813B0" w:rsidRPr="00312E76">
        <w:rPr>
          <w:rFonts w:ascii="Times New Roman" w:hAnsi="Times New Roman"/>
          <w:kern w:val="22"/>
          <w:lang w:val="en-GB"/>
        </w:rPr>
        <w:t>allow</w:t>
      </w:r>
      <w:r w:rsidR="009465B3" w:rsidRPr="00312E76">
        <w:rPr>
          <w:rFonts w:ascii="Times New Roman" w:hAnsi="Times New Roman"/>
          <w:kern w:val="22"/>
          <w:lang w:val="en-GB"/>
        </w:rPr>
        <w:t xml:space="preserve"> positive conservation outcomes for </w:t>
      </w:r>
      <w:r w:rsidR="00DE380B" w:rsidRPr="00312E76">
        <w:rPr>
          <w:rFonts w:ascii="Times New Roman" w:hAnsi="Times New Roman"/>
          <w:kern w:val="22"/>
          <w:lang w:val="en-GB"/>
        </w:rPr>
        <w:t>any species, regardless of conservation status</w:t>
      </w:r>
      <w:r w:rsidR="00E813B0" w:rsidRPr="00312E76">
        <w:rPr>
          <w:rFonts w:ascii="Times New Roman" w:hAnsi="Times New Roman"/>
          <w:kern w:val="22"/>
          <w:lang w:val="en-GB"/>
        </w:rPr>
        <w:t>.</w:t>
      </w:r>
    </w:p>
    <w:p w14:paraId="6448BA36" w14:textId="7782A1B8" w:rsidR="00C27654" w:rsidRPr="00312E76" w:rsidRDefault="008357C5" w:rsidP="00312E76">
      <w:pPr>
        <w:keepNext/>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lastRenderedPageBreak/>
        <w:t xml:space="preserve">Online </w:t>
      </w:r>
      <w:r w:rsidR="00B75120">
        <w:rPr>
          <w:rFonts w:ascii="Times New Roman" w:hAnsi="Times New Roman"/>
          <w:b/>
          <w:kern w:val="22"/>
          <w:lang w:val="en-GB"/>
        </w:rPr>
        <w:t>s</w:t>
      </w:r>
      <w:r w:rsidRPr="00312E76">
        <w:rPr>
          <w:rFonts w:ascii="Times New Roman" w:hAnsi="Times New Roman"/>
          <w:b/>
          <w:kern w:val="22"/>
          <w:lang w:val="en-GB"/>
        </w:rPr>
        <w:t>urvey</w:t>
      </w:r>
    </w:p>
    <w:p w14:paraId="551CA2DA" w14:textId="32D71625" w:rsidR="00223BCB" w:rsidRPr="00312E76" w:rsidRDefault="00223BCB"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frequently raised by respondents of the survey</w:t>
      </w:r>
    </w:p>
    <w:p w14:paraId="46A05AFD" w14:textId="77777777" w:rsidR="00223BCB" w:rsidRPr="00312E76" w:rsidRDefault="00223BCB" w:rsidP="00312E76">
      <w:pPr>
        <w:keepNext/>
        <w:suppressLineNumbers/>
        <w:suppressAutoHyphens/>
        <w:adjustRightInd w:val="0"/>
        <w:snapToGrid w:val="0"/>
        <w:spacing w:before="120" w:after="120" w:line="240" w:lineRule="auto"/>
        <w:rPr>
          <w:rFonts w:ascii="Times New Roman" w:hAnsi="Times New Roman"/>
          <w:i/>
          <w:iCs/>
          <w:kern w:val="22"/>
          <w:lang w:val="en-GB"/>
        </w:rPr>
      </w:pPr>
      <w:r w:rsidRPr="00312E76">
        <w:rPr>
          <w:rFonts w:ascii="Times New Roman" w:hAnsi="Times New Roman"/>
          <w:i/>
          <w:iCs/>
          <w:kern w:val="22"/>
          <w:lang w:val="en-GB"/>
        </w:rPr>
        <w:t>Target:</w:t>
      </w:r>
    </w:p>
    <w:p w14:paraId="10CF74EE" w14:textId="007956B2" w:rsidR="00223BCB" w:rsidRPr="00312E76" w:rsidRDefault="00116C58"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Some r</w:t>
      </w:r>
      <w:r w:rsidR="00223BCB" w:rsidRPr="00312E76">
        <w:rPr>
          <w:rFonts w:ascii="Times New Roman" w:hAnsi="Times New Roman"/>
          <w:kern w:val="22"/>
          <w:lang w:val="en-GB"/>
        </w:rPr>
        <w:t>espondents indicated that the following terms need to be defined to avoid confusion: harvest, trade, use, safe, overexploitation, wild species, sustainable.</w:t>
      </w:r>
    </w:p>
    <w:p w14:paraId="01C579D9" w14:textId="698305B4"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Many respondents suggested use of “ecologically sustainable” rather than “sustainable”.</w:t>
      </w:r>
    </w:p>
    <w:p w14:paraId="0FE033D4" w14:textId="627EBFF4"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 xml:space="preserve">Others indicated that the word “legal” presents potential problems with the safeguarding of biodiversity, since certain practices may be legal but detrimental to biodiversity or may suggest a need to change laws that ban harvesting, trade and use of wildlife to make all such harvesting, trade and use, legal. In addition, some respondents also indicated that the focus on legality potentially excludes CSU and disregards rights of </w:t>
      </w:r>
      <w:r w:rsidR="004512F8">
        <w:rPr>
          <w:rFonts w:ascii="Times New Roman" w:hAnsi="Times New Roman"/>
          <w:kern w:val="22"/>
          <w:lang w:val="en-GB"/>
        </w:rPr>
        <w:t>indigenous peoples and local communitie</w:t>
      </w:r>
      <w:r w:rsidRPr="00312E76">
        <w:rPr>
          <w:rFonts w:ascii="Times New Roman" w:hAnsi="Times New Roman"/>
          <w:kern w:val="22"/>
          <w:lang w:val="en-GB"/>
        </w:rPr>
        <w:t>s and that sustainability should be prioritized over legality</w:t>
      </w:r>
      <w:r w:rsidR="00647293">
        <w:rPr>
          <w:rFonts w:ascii="Times New Roman" w:hAnsi="Times New Roman"/>
          <w:kern w:val="22"/>
          <w:lang w:val="en-GB"/>
        </w:rPr>
        <w:t>.</w:t>
      </w:r>
    </w:p>
    <w:p w14:paraId="27311620" w14:textId="3396CD42"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Some disagreement exists among respondents on which terms are best when referring to species, comments included:</w:t>
      </w:r>
    </w:p>
    <w:p w14:paraId="212A8665" w14:textId="77777777"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“All species should be covered in this target, not just wild species”</w:t>
      </w:r>
    </w:p>
    <w:p w14:paraId="77729014" w14:textId="6F9CC92F"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 xml:space="preserve">“Keep term </w:t>
      </w:r>
      <w:r w:rsidR="00FA6E91">
        <w:rPr>
          <w:rFonts w:ascii="Times New Roman" w:hAnsi="Times New Roman"/>
          <w:kern w:val="22"/>
          <w:lang w:val="en-GB"/>
        </w:rPr>
        <w:t>“</w:t>
      </w:r>
      <w:r w:rsidRPr="00312E76">
        <w:rPr>
          <w:rFonts w:ascii="Times New Roman" w:hAnsi="Times New Roman"/>
          <w:kern w:val="22"/>
          <w:lang w:val="en-GB"/>
        </w:rPr>
        <w:t>wild species</w:t>
      </w:r>
      <w:r w:rsidR="00FA6E91">
        <w:rPr>
          <w:rFonts w:ascii="Times New Roman" w:hAnsi="Times New Roman"/>
          <w:kern w:val="22"/>
          <w:lang w:val="en-GB"/>
        </w:rPr>
        <w:t>”</w:t>
      </w:r>
      <w:r w:rsidRPr="00312E76">
        <w:rPr>
          <w:rFonts w:ascii="Times New Roman" w:hAnsi="Times New Roman"/>
          <w:kern w:val="22"/>
          <w:lang w:val="en-GB"/>
        </w:rPr>
        <w:t xml:space="preserve"> instead of </w:t>
      </w:r>
      <w:r w:rsidR="00FA6E91">
        <w:rPr>
          <w:rFonts w:ascii="Times New Roman" w:hAnsi="Times New Roman"/>
          <w:kern w:val="22"/>
          <w:lang w:val="en-GB"/>
        </w:rPr>
        <w:t>“</w:t>
      </w:r>
      <w:r w:rsidRPr="00312E76">
        <w:rPr>
          <w:rFonts w:ascii="Times New Roman" w:hAnsi="Times New Roman"/>
          <w:kern w:val="22"/>
          <w:lang w:val="en-GB"/>
        </w:rPr>
        <w:t>fauna and flora</w:t>
      </w:r>
      <w:r w:rsidR="00FA6E91">
        <w:rPr>
          <w:rFonts w:ascii="Times New Roman" w:hAnsi="Times New Roman"/>
          <w:kern w:val="22"/>
          <w:lang w:val="en-GB"/>
        </w:rPr>
        <w:t>”</w:t>
      </w:r>
      <w:r w:rsidRPr="00312E76">
        <w:rPr>
          <w:rFonts w:ascii="Times New Roman" w:hAnsi="Times New Roman"/>
          <w:kern w:val="22"/>
          <w:lang w:val="en-GB"/>
        </w:rPr>
        <w:t>, which excludes fungi and bacteria”</w:t>
      </w:r>
    </w:p>
    <w:p w14:paraId="010E42BC" w14:textId="17E173C7"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“Wildlife is often understood to mean only animals, which may lead to lack of reporting on trafficked timber and other plant species”</w:t>
      </w:r>
    </w:p>
    <w:p w14:paraId="1B22D654" w14:textId="63085DA5"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 xml:space="preserve">Replace “biological resources” with </w:t>
      </w:r>
      <w:r w:rsidR="00647293">
        <w:rPr>
          <w:rFonts w:ascii="Times New Roman" w:hAnsi="Times New Roman"/>
          <w:kern w:val="22"/>
          <w:lang w:val="en-GB"/>
        </w:rPr>
        <w:t>“</w:t>
      </w:r>
      <w:r w:rsidRPr="00312E76">
        <w:rPr>
          <w:rFonts w:ascii="Times New Roman" w:hAnsi="Times New Roman"/>
          <w:kern w:val="22"/>
          <w:lang w:val="en-GB"/>
        </w:rPr>
        <w:t>wildlife</w:t>
      </w:r>
      <w:r w:rsidR="00647293">
        <w:rPr>
          <w:rFonts w:ascii="Times New Roman" w:hAnsi="Times New Roman"/>
          <w:kern w:val="22"/>
          <w:lang w:val="en-GB"/>
        </w:rPr>
        <w:t>”</w:t>
      </w:r>
      <w:r w:rsidRPr="00312E76">
        <w:rPr>
          <w:rFonts w:ascii="Times New Roman" w:hAnsi="Times New Roman"/>
          <w:kern w:val="22"/>
          <w:lang w:val="en-GB"/>
        </w:rPr>
        <w:t>.</w:t>
      </w:r>
    </w:p>
    <w:p w14:paraId="2285188E" w14:textId="3F236665"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Some respondents suggested to define or remove the word “safe” as presently, it is not clear for whom the use needs to be safe and no indicators exist to measure safety. Some respondents also argued it is beyond the scope of the CBD to measure trends in measures ensuring safety of trade operations (as these discussions are undertaken by WCO and WTO) and human health.</w:t>
      </w:r>
    </w:p>
    <w:p w14:paraId="670BBBDD" w14:textId="4C1C0702"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Others indicated that timber harvesting is an important driver of biodiversity loss and should be explicitly included in this target.</w:t>
      </w:r>
    </w:p>
    <w:p w14:paraId="4832FF4A" w14:textId="6A45BB27" w:rsidR="00223BCB" w:rsidRPr="00312E76" w:rsidRDefault="00116C58"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Some r</w:t>
      </w:r>
      <w:r w:rsidR="00223BCB" w:rsidRPr="00312E76">
        <w:rPr>
          <w:rFonts w:ascii="Times New Roman" w:hAnsi="Times New Roman"/>
          <w:kern w:val="22"/>
          <w:lang w:val="en-GB"/>
        </w:rPr>
        <w:t>espondents also indicated that the following concepts could be included in the target:</w:t>
      </w:r>
    </w:p>
    <w:p w14:paraId="67788E8D" w14:textId="1029C8CC" w:rsidR="00223BCB" w:rsidRPr="00312E76" w:rsidRDefault="00661461"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Pr>
          <w:rFonts w:ascii="Times New Roman" w:hAnsi="Times New Roman"/>
          <w:kern w:val="22"/>
          <w:lang w:val="en-GB"/>
        </w:rPr>
        <w:t>E</w:t>
      </w:r>
      <w:r w:rsidR="00223BCB" w:rsidRPr="00312E76">
        <w:rPr>
          <w:rFonts w:ascii="Times New Roman" w:hAnsi="Times New Roman"/>
          <w:kern w:val="22"/>
          <w:lang w:val="en-GB"/>
        </w:rPr>
        <w:t>cosystem-based approaches.</w:t>
      </w:r>
    </w:p>
    <w:p w14:paraId="17019ACE" w14:textId="28EE1563" w:rsidR="00223BCB" w:rsidRPr="00312E76" w:rsidRDefault="00661461"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Pr>
          <w:rFonts w:ascii="Times New Roman" w:hAnsi="Times New Roman"/>
          <w:kern w:val="22"/>
          <w:lang w:val="en-GB"/>
        </w:rPr>
        <w:t>A</w:t>
      </w:r>
      <w:r w:rsidR="00223BCB" w:rsidRPr="00312E76">
        <w:rPr>
          <w:rFonts w:ascii="Times New Roman" w:hAnsi="Times New Roman"/>
          <w:kern w:val="22"/>
          <w:lang w:val="en-GB"/>
        </w:rPr>
        <w:t xml:space="preserve">voiding detrimental impacts on non-target species </w:t>
      </w:r>
      <w:r w:rsidR="000A762B">
        <w:rPr>
          <w:rFonts w:ascii="Times New Roman" w:hAnsi="Times New Roman"/>
          <w:kern w:val="22"/>
          <w:lang w:val="en-GB"/>
        </w:rPr>
        <w:t>and</w:t>
      </w:r>
      <w:r w:rsidR="00223BCB" w:rsidRPr="00312E76">
        <w:rPr>
          <w:rFonts w:ascii="Times New Roman" w:hAnsi="Times New Roman"/>
          <w:kern w:val="22"/>
          <w:lang w:val="en-GB"/>
        </w:rPr>
        <w:t xml:space="preserve"> habitats. The indicator on bycatch which is currently linked to Target 8 is more properly linked to this target which is aiming to reduce drivers of biodiversity loss– over-exploitation in this case.</w:t>
      </w:r>
    </w:p>
    <w:p w14:paraId="339C93AC" w14:textId="22F74845" w:rsidR="00223BCB" w:rsidRPr="00312E76" w:rsidRDefault="00661461"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Pr>
          <w:rFonts w:ascii="Times New Roman" w:hAnsi="Times New Roman"/>
          <w:kern w:val="22"/>
          <w:lang w:val="en-GB"/>
        </w:rPr>
        <w:t>H</w:t>
      </w:r>
      <w:r w:rsidR="00223BCB" w:rsidRPr="00312E76">
        <w:rPr>
          <w:rFonts w:ascii="Times New Roman" w:hAnsi="Times New Roman"/>
          <w:kern w:val="22"/>
          <w:lang w:val="en-GB"/>
        </w:rPr>
        <w:t>arvest quotas should be within safe ecological limits, not just established limits.</w:t>
      </w:r>
    </w:p>
    <w:p w14:paraId="18DA083A" w14:textId="039C432E" w:rsidR="00223BCB" w:rsidRPr="00312E76" w:rsidRDefault="00116C58"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eastAsia="Times New Roman" w:hAnsi="Times New Roman"/>
          <w:kern w:val="22"/>
          <w:lang w:val="en-GB"/>
        </w:rPr>
      </w:pPr>
      <w:r w:rsidRPr="00312E76">
        <w:rPr>
          <w:rFonts w:ascii="Times New Roman" w:hAnsi="Times New Roman"/>
          <w:kern w:val="22"/>
          <w:lang w:val="en-GB"/>
        </w:rPr>
        <w:t>Some r</w:t>
      </w:r>
      <w:r w:rsidR="00223BCB" w:rsidRPr="00312E76">
        <w:rPr>
          <w:rFonts w:ascii="Times New Roman" w:hAnsi="Times New Roman"/>
          <w:kern w:val="22"/>
          <w:lang w:val="en-GB"/>
        </w:rPr>
        <w:t xml:space="preserve">espondents </w:t>
      </w:r>
      <w:r w:rsidR="00421C20" w:rsidRPr="00312E76">
        <w:rPr>
          <w:rFonts w:ascii="Times New Roman" w:hAnsi="Times New Roman"/>
          <w:kern w:val="22"/>
          <w:lang w:val="en-GB"/>
        </w:rPr>
        <w:t>suggested the</w:t>
      </w:r>
      <w:r w:rsidR="00223BCB" w:rsidRPr="00312E76">
        <w:rPr>
          <w:rFonts w:ascii="Times New Roman" w:hAnsi="Times New Roman"/>
          <w:kern w:val="22"/>
          <w:lang w:val="en-GB"/>
        </w:rPr>
        <w:t xml:space="preserve"> target </w:t>
      </w:r>
      <w:r w:rsidR="00421C20" w:rsidRPr="00312E76">
        <w:rPr>
          <w:rFonts w:ascii="Times New Roman" w:hAnsi="Times New Roman"/>
          <w:kern w:val="22"/>
          <w:lang w:val="en-GB"/>
        </w:rPr>
        <w:t xml:space="preserve">should </w:t>
      </w:r>
      <w:r w:rsidR="00223BCB" w:rsidRPr="00312E76">
        <w:rPr>
          <w:rFonts w:ascii="Times New Roman" w:hAnsi="Times New Roman"/>
          <w:kern w:val="22"/>
          <w:lang w:val="en-GB"/>
        </w:rPr>
        <w:t xml:space="preserve">aim for sustainable levels of wildlife use within the remit of increasing populations, not at current depleted levels. Other respondents also suggested that strictly protected species should be excluded from sustainable use, as should wild species threatened with extinction </w:t>
      </w:r>
      <w:r w:rsidR="7FBEDC1A" w:rsidRPr="00312E76">
        <w:rPr>
          <w:rFonts w:ascii="Times New Roman" w:hAnsi="Times New Roman"/>
          <w:kern w:val="22"/>
          <w:lang w:val="en-GB"/>
        </w:rPr>
        <w:t>(CR, EN, VU)</w:t>
      </w:r>
      <w:r w:rsidR="00223BCB" w:rsidRPr="00312E76">
        <w:rPr>
          <w:rFonts w:ascii="Times New Roman" w:hAnsi="Times New Roman"/>
          <w:kern w:val="22"/>
          <w:lang w:val="en-GB"/>
        </w:rPr>
        <w:t xml:space="preserve"> at national levels and that use of endangered or vulnerable species should only be used in non-extractive ways.</w:t>
      </w:r>
    </w:p>
    <w:p w14:paraId="7F7A4B45" w14:textId="77777777" w:rsidR="00223BCB" w:rsidRPr="00312E76" w:rsidRDefault="00223BCB" w:rsidP="00312E76">
      <w:pPr>
        <w:keepNext/>
        <w:suppressLineNumbers/>
        <w:suppressAutoHyphens/>
        <w:adjustRightInd w:val="0"/>
        <w:snapToGrid w:val="0"/>
        <w:spacing w:before="120" w:after="120" w:line="240" w:lineRule="auto"/>
        <w:rPr>
          <w:rFonts w:ascii="Times New Roman" w:hAnsi="Times New Roman"/>
          <w:i/>
          <w:iCs/>
          <w:kern w:val="22"/>
          <w:lang w:val="en-GB"/>
        </w:rPr>
      </w:pPr>
      <w:r w:rsidRPr="00312E76">
        <w:rPr>
          <w:rFonts w:ascii="Times New Roman" w:hAnsi="Times New Roman"/>
          <w:i/>
          <w:iCs/>
          <w:kern w:val="22"/>
          <w:lang w:val="en-GB"/>
        </w:rPr>
        <w:t>Monitoring framework:</w:t>
      </w:r>
    </w:p>
    <w:p w14:paraId="11A68ABC" w14:textId="385FD568" w:rsidR="00223BCB" w:rsidRPr="00312E76" w:rsidRDefault="00116C58"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Some r</w:t>
      </w:r>
      <w:r w:rsidR="00223BCB" w:rsidRPr="00312E76">
        <w:rPr>
          <w:rFonts w:ascii="Times New Roman" w:hAnsi="Times New Roman"/>
          <w:kern w:val="22"/>
          <w:lang w:val="en-GB"/>
        </w:rPr>
        <w:t xml:space="preserve">espondents of the survey indicated that there are </w:t>
      </w:r>
      <w:proofErr w:type="gramStart"/>
      <w:r w:rsidR="00223BCB" w:rsidRPr="00312E76">
        <w:rPr>
          <w:rFonts w:ascii="Times New Roman" w:hAnsi="Times New Roman"/>
          <w:kern w:val="22"/>
          <w:lang w:val="en-GB"/>
        </w:rPr>
        <w:t>a number of</w:t>
      </w:r>
      <w:proofErr w:type="gramEnd"/>
      <w:r w:rsidR="00223BCB" w:rsidRPr="00312E76">
        <w:rPr>
          <w:rFonts w:ascii="Times New Roman" w:hAnsi="Times New Roman"/>
          <w:kern w:val="22"/>
          <w:lang w:val="en-GB"/>
        </w:rPr>
        <w:t xml:space="preserve"> ways that CITES could provide useful information for some monitoring elements and as potential indicators. For example:</w:t>
      </w:r>
    </w:p>
    <w:p w14:paraId="3D24FABB" w14:textId="1CC9F376"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lastRenderedPageBreak/>
        <w:t>There is a Resolution on Non-detriment findings</w:t>
      </w:r>
      <w:r w:rsidRPr="00312E76">
        <w:rPr>
          <w:rStyle w:val="FootnoteReference"/>
          <w:rFonts w:ascii="Times New Roman" w:hAnsi="Times New Roman"/>
          <w:kern w:val="22"/>
          <w:lang w:val="en-GB"/>
        </w:rPr>
        <w:footnoteReference w:id="10"/>
      </w:r>
      <w:r w:rsidRPr="00312E76">
        <w:rPr>
          <w:rFonts w:ascii="Times New Roman" w:hAnsi="Times New Roman"/>
          <w:kern w:val="22"/>
          <w:lang w:val="en-GB"/>
        </w:rPr>
        <w:t xml:space="preserve"> (NDFs) and a dedicated section on the CITES website on NDFs with many examples of best practice guidance (</w:t>
      </w:r>
      <w:hyperlink r:id="rId33" w:history="1">
        <w:r w:rsidR="000A762B" w:rsidRPr="00312E76">
          <w:rPr>
            <w:rStyle w:val="Hyperlink"/>
            <w:kern w:val="22"/>
          </w:rPr>
          <w:t>https://www.cites.org/eng/prog/ndf/index.php</w:t>
        </w:r>
      </w:hyperlink>
      <w:r w:rsidRPr="00312E76">
        <w:rPr>
          <w:rFonts w:ascii="Times New Roman" w:hAnsi="Times New Roman"/>
          <w:kern w:val="22"/>
          <w:lang w:val="en-GB"/>
        </w:rPr>
        <w:t>) that could also be applied to the management of non-CITES listed species.</w:t>
      </w:r>
    </w:p>
    <w:p w14:paraId="4EB3A6C2" w14:textId="0A8DAEBE"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It was suggested to consider if NDFs could also be used as potential indicators, e.g. percentage of Parties with NDFs being implemented or with NDFs processes in place.</w:t>
      </w:r>
    </w:p>
    <w:p w14:paraId="5D113D9C" w14:textId="78755D53"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For Target 4.2, another potential indicator could be to look at whether the quotas for international trade in CITES-listed species have been respected or not.</w:t>
      </w:r>
    </w:p>
    <w:p w14:paraId="79758167" w14:textId="7DBAD285"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proofErr w:type="gramStart"/>
      <w:r w:rsidRPr="00312E76">
        <w:rPr>
          <w:rFonts w:ascii="Times New Roman" w:hAnsi="Times New Roman"/>
          <w:kern w:val="22"/>
          <w:lang w:val="en-GB"/>
        </w:rPr>
        <w:t>In order to</w:t>
      </w:r>
      <w:proofErr w:type="gramEnd"/>
      <w:r w:rsidRPr="00312E76">
        <w:rPr>
          <w:rFonts w:ascii="Times New Roman" w:hAnsi="Times New Roman"/>
          <w:kern w:val="22"/>
          <w:lang w:val="en-GB"/>
        </w:rPr>
        <w:t xml:space="preserve"> determine the proportion of trade wildlife poached or illicitly trafficked, the total volume of legal trade also needs to be determined. From an international trade perspective, the CITES trade databases (annual legal trade and annual illegal trade) can provide this information for CITES-listed species. At the national level and for non-CITES listed species, other data</w:t>
      </w:r>
      <w:r w:rsidR="005E4FF7">
        <w:rPr>
          <w:rFonts w:ascii="Times New Roman" w:hAnsi="Times New Roman"/>
          <w:kern w:val="22"/>
          <w:lang w:val="en-GB"/>
        </w:rPr>
        <w:t xml:space="preserve"> </w:t>
      </w:r>
      <w:r w:rsidRPr="00312E76">
        <w:rPr>
          <w:rFonts w:ascii="Times New Roman" w:hAnsi="Times New Roman"/>
          <w:kern w:val="22"/>
          <w:lang w:val="en-GB"/>
        </w:rPr>
        <w:t>sets would be required.</w:t>
      </w:r>
    </w:p>
    <w:p w14:paraId="2BF256AA" w14:textId="77777777"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Regarding monitoring elements, some respondents pointed out that trends in illegal trade and harvesting need to be monitored as well as legal activities and that increasing legal harvesting does not mean illegal harvesting will be reduced. It was suggested to have specific wording in the text of the target, monitoring elements and indicators addressing illegality and unsustainable practices to fully recognize the role these play in biodiversity decline and over-exploitation.</w:t>
      </w:r>
    </w:p>
    <w:p w14:paraId="0AF3702F" w14:textId="498A4318" w:rsidR="00223BCB" w:rsidRPr="00312E76" w:rsidRDefault="00223BCB" w:rsidP="00312E76">
      <w:pPr>
        <w:pStyle w:val="ListParagraph"/>
        <w:numPr>
          <w:ilvl w:val="1"/>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However, other respondents argued that prohibitive policies do not always work where the use of biological diversity is needed and that promotion of sustainable use of biodiversity works better.</w:t>
      </w:r>
    </w:p>
    <w:p w14:paraId="382365EF" w14:textId="583CD8FE" w:rsidR="00223BCB" w:rsidRPr="00312E76" w:rsidRDefault="00116C58" w:rsidP="00312E76">
      <w:pPr>
        <w:pStyle w:val="ListParagraph"/>
        <w:numPr>
          <w:ilvl w:val="0"/>
          <w:numId w:val="21"/>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Some r</w:t>
      </w:r>
      <w:r w:rsidR="00223BCB" w:rsidRPr="00312E76">
        <w:rPr>
          <w:rFonts w:ascii="Times New Roman" w:hAnsi="Times New Roman"/>
          <w:kern w:val="22"/>
          <w:lang w:val="en-GB"/>
        </w:rPr>
        <w:t xml:space="preserve">espondents indicated that monitoring elements and indicators regarding CSU need to be included. Monitoring elements should ensure that harvesting, </w:t>
      </w:r>
      <w:proofErr w:type="gramStart"/>
      <w:r w:rsidR="00223BCB" w:rsidRPr="00312E76">
        <w:rPr>
          <w:rFonts w:ascii="Times New Roman" w:hAnsi="Times New Roman"/>
          <w:kern w:val="22"/>
          <w:lang w:val="en-GB"/>
        </w:rPr>
        <w:t>trade</w:t>
      </w:r>
      <w:proofErr w:type="gramEnd"/>
      <w:r w:rsidR="00223BCB" w:rsidRPr="00312E76">
        <w:rPr>
          <w:rFonts w:ascii="Times New Roman" w:hAnsi="Times New Roman"/>
          <w:kern w:val="22"/>
          <w:lang w:val="en-GB"/>
        </w:rPr>
        <w:t xml:space="preserve"> and use is respecting and recognizing the rights of </w:t>
      </w:r>
      <w:r w:rsidR="002C130F" w:rsidRPr="00312E76">
        <w:rPr>
          <w:rFonts w:ascii="Times New Roman" w:hAnsi="Times New Roman"/>
          <w:kern w:val="22"/>
          <w:lang w:val="en-GB"/>
        </w:rPr>
        <w:t>i</w:t>
      </w:r>
      <w:r w:rsidR="00223BCB" w:rsidRPr="00312E76">
        <w:rPr>
          <w:rFonts w:ascii="Times New Roman" w:hAnsi="Times New Roman"/>
          <w:kern w:val="22"/>
          <w:lang w:val="en-GB"/>
        </w:rPr>
        <w:t xml:space="preserve">ndigenous </w:t>
      </w:r>
      <w:r w:rsidR="002C130F" w:rsidRPr="00312E76">
        <w:rPr>
          <w:rFonts w:ascii="Times New Roman" w:hAnsi="Times New Roman"/>
          <w:kern w:val="22"/>
          <w:lang w:val="en-GB"/>
        </w:rPr>
        <w:t>p</w:t>
      </w:r>
      <w:r w:rsidR="00223BCB" w:rsidRPr="00312E76">
        <w:rPr>
          <w:rFonts w:ascii="Times New Roman" w:hAnsi="Times New Roman"/>
          <w:kern w:val="22"/>
          <w:lang w:val="en-GB"/>
        </w:rPr>
        <w:t xml:space="preserve">eoples, including </w:t>
      </w:r>
      <w:r w:rsidR="00667A46">
        <w:rPr>
          <w:rFonts w:ascii="Times New Roman" w:hAnsi="Times New Roman"/>
          <w:kern w:val="22"/>
          <w:lang w:val="en-GB"/>
        </w:rPr>
        <w:t xml:space="preserve">those </w:t>
      </w:r>
      <w:r w:rsidR="00223BCB" w:rsidRPr="00312E76">
        <w:rPr>
          <w:rFonts w:ascii="Times New Roman" w:hAnsi="Times New Roman"/>
          <w:kern w:val="22"/>
          <w:lang w:val="en-GB"/>
        </w:rPr>
        <w:t>of women, to customary use.</w:t>
      </w:r>
    </w:p>
    <w:p w14:paraId="410A57C4" w14:textId="30F6FAE0" w:rsidR="00223BCB" w:rsidRPr="00312E76" w:rsidRDefault="00210FEA"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Other c</w:t>
      </w:r>
      <w:r w:rsidR="00223BCB" w:rsidRPr="00312E76">
        <w:rPr>
          <w:rFonts w:ascii="Times New Roman" w:hAnsi="Times New Roman"/>
          <w:b/>
          <w:bCs/>
          <w:kern w:val="22"/>
          <w:lang w:val="en-GB"/>
        </w:rPr>
        <w:t>omments raised by respondents of the survey</w:t>
      </w:r>
    </w:p>
    <w:p w14:paraId="44D5E128" w14:textId="315D69FB" w:rsidR="00313701" w:rsidRPr="00312E76" w:rsidRDefault="00313701"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 xml:space="preserve">One respondent pointed out that </w:t>
      </w:r>
      <w:r w:rsidR="00546817" w:rsidRPr="00312E76">
        <w:rPr>
          <w:rFonts w:ascii="Times New Roman" w:hAnsi="Times New Roman"/>
          <w:kern w:val="22"/>
          <w:lang w:val="en-GB"/>
        </w:rPr>
        <w:t>“</w:t>
      </w:r>
      <w:r w:rsidRPr="00312E76">
        <w:rPr>
          <w:rFonts w:ascii="Times New Roman" w:hAnsi="Times New Roman"/>
          <w:kern w:val="22"/>
          <w:lang w:val="en-GB"/>
        </w:rPr>
        <w:t>harvesting</w:t>
      </w:r>
      <w:r w:rsidR="00546817" w:rsidRPr="00312E76">
        <w:rPr>
          <w:rFonts w:ascii="Times New Roman" w:hAnsi="Times New Roman"/>
          <w:kern w:val="22"/>
          <w:lang w:val="en-GB"/>
        </w:rPr>
        <w:t>”</w:t>
      </w:r>
      <w:r w:rsidRPr="00312E76">
        <w:rPr>
          <w:rFonts w:ascii="Times New Roman" w:hAnsi="Times New Roman"/>
          <w:kern w:val="22"/>
          <w:lang w:val="en-GB"/>
        </w:rPr>
        <w:t xml:space="preserve"> is not </w:t>
      </w:r>
      <w:r w:rsidR="00546817" w:rsidRPr="00312E76">
        <w:rPr>
          <w:rFonts w:ascii="Times New Roman" w:hAnsi="Times New Roman"/>
          <w:kern w:val="22"/>
          <w:lang w:val="en-GB"/>
        </w:rPr>
        <w:t xml:space="preserve">a </w:t>
      </w:r>
      <w:r w:rsidRPr="00312E76">
        <w:rPr>
          <w:rFonts w:ascii="Times New Roman" w:hAnsi="Times New Roman"/>
          <w:kern w:val="22"/>
          <w:lang w:val="en-GB"/>
        </w:rPr>
        <w:t xml:space="preserve">correct term for sentient animals, and that </w:t>
      </w:r>
      <w:r w:rsidR="00546817" w:rsidRPr="00312E76">
        <w:rPr>
          <w:rFonts w:ascii="Times New Roman" w:hAnsi="Times New Roman"/>
          <w:kern w:val="22"/>
          <w:lang w:val="en-GB"/>
        </w:rPr>
        <w:t>“</w:t>
      </w:r>
      <w:r w:rsidRPr="00312E76">
        <w:rPr>
          <w:rFonts w:ascii="Times New Roman" w:hAnsi="Times New Roman"/>
          <w:kern w:val="22"/>
          <w:lang w:val="en-GB"/>
        </w:rPr>
        <w:t>exploitation</w:t>
      </w:r>
      <w:r w:rsidR="00546817" w:rsidRPr="00312E76">
        <w:rPr>
          <w:rFonts w:ascii="Times New Roman" w:hAnsi="Times New Roman"/>
          <w:kern w:val="22"/>
          <w:lang w:val="en-GB"/>
        </w:rPr>
        <w:t>”</w:t>
      </w:r>
      <w:r w:rsidRPr="00312E76">
        <w:rPr>
          <w:rFonts w:ascii="Times New Roman" w:hAnsi="Times New Roman"/>
          <w:kern w:val="22"/>
          <w:lang w:val="en-GB"/>
        </w:rPr>
        <w:t xml:space="preserve"> should be used instead.</w:t>
      </w:r>
    </w:p>
    <w:p w14:paraId="5C2B8509" w14:textId="77777777"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A suggestion was made to move this target from the broad elements of reducing threats to biodiversity to the section dealing with sustainable use of the components of biodiversity.</w:t>
      </w:r>
    </w:p>
    <w:p w14:paraId="0C9B8B61" w14:textId="77777777"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Another suggestion was to align Target 4 with SDG 15.7, which explicitly mentions an end to poaching and trafficking of endangered species, and urgent action to address both demand and supply of illegal wildlife products.</w:t>
      </w:r>
    </w:p>
    <w:p w14:paraId="463ECB4D" w14:textId="77777777"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A suggestion was made to monitor human health, hygiene and zoonoses in relation to wildlife use.</w:t>
      </w:r>
    </w:p>
    <w:p w14:paraId="720A1240" w14:textId="67B796A0"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A suggestion was made to include an indicator on regeneration and domestication of biodiversity.</w:t>
      </w:r>
    </w:p>
    <w:p w14:paraId="076B13D2" w14:textId="77777777"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A suggestion was made to consider new indicators across a wider range of taxa and on non-consumptive uses, such as wildlife tourism, to ensure balance.</w:t>
      </w:r>
    </w:p>
    <w:p w14:paraId="31E4086D" w14:textId="091A6D2B"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A respondent highlighted the importance of regularly monitoring population levels and distributions.</w:t>
      </w:r>
    </w:p>
    <w:p w14:paraId="14240CBA" w14:textId="77777777" w:rsidR="00223BCB" w:rsidRPr="00312E76" w:rsidRDefault="00223BCB"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It was also suggested that for each group of species (terrestrial and aquatic) that is exploited there needs to be agreement reached on the best techniques to estimate sustainable levels of use.</w:t>
      </w:r>
    </w:p>
    <w:p w14:paraId="5B5309FF" w14:textId="056A6982" w:rsidR="00213937" w:rsidRPr="00312E76" w:rsidRDefault="00213937" w:rsidP="00312E76">
      <w:pPr>
        <w:pStyle w:val="ListParagraph"/>
        <w:numPr>
          <w:ilvl w:val="0"/>
          <w:numId w:val="21"/>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lastRenderedPageBreak/>
        <w:t>For monitoring</w:t>
      </w:r>
      <w:r w:rsidR="007A2250">
        <w:rPr>
          <w:rFonts w:ascii="Times New Roman" w:hAnsi="Times New Roman"/>
          <w:kern w:val="22"/>
          <w:lang w:val="en-GB"/>
        </w:rPr>
        <w:t>,</w:t>
      </w:r>
      <w:r w:rsidRPr="00312E76">
        <w:rPr>
          <w:rFonts w:ascii="Times New Roman" w:hAnsi="Times New Roman"/>
          <w:kern w:val="22"/>
          <w:lang w:val="en-GB"/>
        </w:rPr>
        <w:t xml:space="preserve"> accurate data is important. </w:t>
      </w:r>
      <w:r w:rsidR="001C5DB4" w:rsidRPr="00312E76">
        <w:rPr>
          <w:rFonts w:ascii="Times New Roman" w:hAnsi="Times New Roman"/>
          <w:kern w:val="22"/>
          <w:lang w:val="en-GB"/>
        </w:rPr>
        <w:t>Some</w:t>
      </w:r>
      <w:r w:rsidR="00A72387" w:rsidRPr="00312E76">
        <w:rPr>
          <w:rFonts w:ascii="Times New Roman" w:hAnsi="Times New Roman"/>
          <w:kern w:val="22"/>
          <w:lang w:val="en-GB"/>
        </w:rPr>
        <w:t xml:space="preserve"> respondent</w:t>
      </w:r>
      <w:r w:rsidR="001C5DB4" w:rsidRPr="00312E76">
        <w:rPr>
          <w:rFonts w:ascii="Times New Roman" w:hAnsi="Times New Roman"/>
          <w:kern w:val="22"/>
          <w:lang w:val="en-GB"/>
        </w:rPr>
        <w:t>s</w:t>
      </w:r>
      <w:r w:rsidRPr="00312E76">
        <w:rPr>
          <w:rFonts w:ascii="Times New Roman" w:hAnsi="Times New Roman"/>
          <w:kern w:val="22"/>
          <w:lang w:val="en-GB"/>
        </w:rPr>
        <w:t xml:space="preserve"> underlined the importance of synerg</w:t>
      </w:r>
      <w:r w:rsidR="00412291" w:rsidRPr="00312E76">
        <w:rPr>
          <w:rFonts w:ascii="Times New Roman" w:hAnsi="Times New Roman"/>
          <w:kern w:val="22"/>
          <w:lang w:val="en-GB"/>
        </w:rPr>
        <w:t xml:space="preserve">ies among </w:t>
      </w:r>
      <w:r w:rsidR="007A2250">
        <w:rPr>
          <w:rFonts w:ascii="Times New Roman" w:hAnsi="Times New Roman"/>
          <w:kern w:val="22"/>
          <w:lang w:val="en-GB"/>
        </w:rPr>
        <w:t>multilateral environmental agreements</w:t>
      </w:r>
      <w:r w:rsidR="00D21186" w:rsidRPr="00312E76">
        <w:rPr>
          <w:rFonts w:ascii="Times New Roman" w:hAnsi="Times New Roman"/>
          <w:kern w:val="22"/>
          <w:lang w:val="en-GB"/>
        </w:rPr>
        <w:t xml:space="preserve"> </w:t>
      </w:r>
      <w:r w:rsidR="004056C7" w:rsidRPr="00312E76">
        <w:rPr>
          <w:rFonts w:ascii="Times New Roman" w:hAnsi="Times New Roman"/>
          <w:kern w:val="22"/>
          <w:lang w:val="en-GB"/>
        </w:rPr>
        <w:t>to facilitate the</w:t>
      </w:r>
      <w:r w:rsidRPr="00312E76">
        <w:rPr>
          <w:rFonts w:ascii="Times New Roman" w:hAnsi="Times New Roman"/>
          <w:kern w:val="22"/>
          <w:lang w:val="en-GB"/>
        </w:rPr>
        <w:t xml:space="preserve"> use </w:t>
      </w:r>
      <w:r w:rsidR="00C30C2E" w:rsidRPr="00312E76">
        <w:rPr>
          <w:rFonts w:ascii="Times New Roman" w:hAnsi="Times New Roman"/>
          <w:kern w:val="22"/>
          <w:lang w:val="en-GB"/>
        </w:rPr>
        <w:t xml:space="preserve">of </w:t>
      </w:r>
      <w:r w:rsidRPr="00312E76">
        <w:rPr>
          <w:rFonts w:ascii="Times New Roman" w:hAnsi="Times New Roman"/>
          <w:kern w:val="22"/>
          <w:lang w:val="en-GB"/>
        </w:rPr>
        <w:t xml:space="preserve">data </w:t>
      </w:r>
      <w:r w:rsidR="004056C7" w:rsidRPr="00312E76">
        <w:rPr>
          <w:rFonts w:ascii="Times New Roman" w:hAnsi="Times New Roman"/>
          <w:kern w:val="22"/>
          <w:lang w:val="en-GB"/>
        </w:rPr>
        <w:t>among</w:t>
      </w:r>
      <w:r w:rsidRPr="00312E76">
        <w:rPr>
          <w:rFonts w:ascii="Times New Roman" w:hAnsi="Times New Roman"/>
          <w:kern w:val="22"/>
          <w:lang w:val="en-GB"/>
        </w:rPr>
        <w:t xml:space="preserve"> </w:t>
      </w:r>
      <w:r w:rsidR="00C42623" w:rsidRPr="00312E76">
        <w:rPr>
          <w:rFonts w:ascii="Times New Roman" w:hAnsi="Times New Roman"/>
          <w:kern w:val="22"/>
          <w:lang w:val="en-GB"/>
        </w:rPr>
        <w:t xml:space="preserve">different </w:t>
      </w:r>
      <w:r w:rsidR="001C5CFE">
        <w:rPr>
          <w:rFonts w:ascii="Times New Roman" w:hAnsi="Times New Roman"/>
          <w:kern w:val="22"/>
          <w:lang w:val="en-GB"/>
        </w:rPr>
        <w:t>multilateral environmental agreements</w:t>
      </w:r>
      <w:r w:rsidR="001C5CFE" w:rsidRPr="00312E76">
        <w:rPr>
          <w:rFonts w:ascii="Times New Roman" w:hAnsi="Times New Roman"/>
          <w:kern w:val="22"/>
          <w:lang w:val="en-GB"/>
        </w:rPr>
        <w:t xml:space="preserve"> </w:t>
      </w:r>
      <w:r w:rsidR="004056C7" w:rsidRPr="00312E76">
        <w:rPr>
          <w:rFonts w:ascii="Times New Roman" w:hAnsi="Times New Roman"/>
          <w:kern w:val="22"/>
          <w:lang w:val="en-GB"/>
        </w:rPr>
        <w:t>(e.g. CITES, CMS, Ramsar, etc.)</w:t>
      </w:r>
      <w:r w:rsidRPr="00312E76">
        <w:rPr>
          <w:rFonts w:ascii="Times New Roman" w:hAnsi="Times New Roman"/>
          <w:kern w:val="22"/>
          <w:lang w:val="en-GB"/>
        </w:rPr>
        <w:t>.</w:t>
      </w:r>
    </w:p>
    <w:p w14:paraId="4608E7DA" w14:textId="4223691E" w:rsidR="005877D3" w:rsidRPr="00312E76" w:rsidRDefault="008357C5"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 xml:space="preserve">Online </w:t>
      </w:r>
      <w:r w:rsidR="004C55BC" w:rsidRPr="005360A7">
        <w:rPr>
          <w:rFonts w:ascii="Times New Roman" w:hAnsi="Times New Roman"/>
          <w:b/>
          <w:kern w:val="22"/>
          <w:lang w:val="en-GB"/>
        </w:rPr>
        <w:t>d</w:t>
      </w:r>
      <w:r w:rsidRPr="00312E76">
        <w:rPr>
          <w:rFonts w:ascii="Times New Roman" w:hAnsi="Times New Roman"/>
          <w:b/>
          <w:kern w:val="22"/>
          <w:lang w:val="en-GB"/>
        </w:rPr>
        <w:t xml:space="preserve">iscussion </w:t>
      </w:r>
      <w:r w:rsidR="004C55BC" w:rsidRPr="005360A7">
        <w:rPr>
          <w:rFonts w:ascii="Times New Roman" w:hAnsi="Times New Roman"/>
          <w:b/>
          <w:kern w:val="22"/>
          <w:lang w:val="en-GB"/>
        </w:rPr>
        <w:t>f</w:t>
      </w:r>
      <w:r w:rsidRPr="00312E76">
        <w:rPr>
          <w:rFonts w:ascii="Times New Roman" w:hAnsi="Times New Roman"/>
          <w:b/>
          <w:kern w:val="22"/>
          <w:lang w:val="en-GB"/>
        </w:rPr>
        <w:t>orum</w:t>
      </w:r>
    </w:p>
    <w:p w14:paraId="5EB37D72" w14:textId="77777777" w:rsidR="00000490" w:rsidRPr="00312E76" w:rsidRDefault="00774D18"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 xml:space="preserve">The </w:t>
      </w:r>
      <w:r w:rsidR="005877D3" w:rsidRPr="00312E76">
        <w:rPr>
          <w:rFonts w:ascii="Times New Roman" w:hAnsi="Times New Roman"/>
          <w:kern w:val="22"/>
          <w:lang w:val="en-GB"/>
        </w:rPr>
        <w:t>following questions were posted to the online discussion forum</w:t>
      </w:r>
      <w:r w:rsidR="00BB34AF" w:rsidRPr="00312E76">
        <w:rPr>
          <w:rFonts w:ascii="Times New Roman" w:hAnsi="Times New Roman"/>
          <w:kern w:val="22"/>
          <w:lang w:val="en-GB"/>
        </w:rPr>
        <w:t xml:space="preserve"> under the </w:t>
      </w:r>
      <w:r w:rsidR="00D560EC" w:rsidRPr="00312E76">
        <w:rPr>
          <w:rFonts w:ascii="Times New Roman" w:hAnsi="Times New Roman"/>
          <w:kern w:val="22"/>
          <w:lang w:val="en-GB"/>
        </w:rPr>
        <w:t>t</w:t>
      </w:r>
      <w:r w:rsidR="00BB34AF" w:rsidRPr="00312E76">
        <w:rPr>
          <w:rFonts w:ascii="Times New Roman" w:hAnsi="Times New Roman"/>
          <w:kern w:val="22"/>
          <w:lang w:val="en-GB"/>
        </w:rPr>
        <w:t>hread</w:t>
      </w:r>
      <w:r w:rsidR="00E10F4E" w:rsidRPr="00312E76">
        <w:rPr>
          <w:rFonts w:ascii="Times New Roman" w:hAnsi="Times New Roman"/>
          <w:kern w:val="22"/>
          <w:lang w:val="en-GB"/>
        </w:rPr>
        <w:t xml:space="preserve"> Sustainable </w:t>
      </w:r>
      <w:r w:rsidR="00F352D2" w:rsidRPr="00312E76">
        <w:rPr>
          <w:rFonts w:ascii="Times New Roman" w:hAnsi="Times New Roman"/>
          <w:kern w:val="22"/>
          <w:lang w:val="en-GB"/>
        </w:rPr>
        <w:t>H</w:t>
      </w:r>
      <w:r w:rsidR="00E10F4E" w:rsidRPr="00312E76">
        <w:rPr>
          <w:rFonts w:ascii="Times New Roman" w:hAnsi="Times New Roman"/>
          <w:kern w:val="22"/>
          <w:lang w:val="en-GB"/>
        </w:rPr>
        <w:t xml:space="preserve">arvest, </w:t>
      </w:r>
      <w:r w:rsidR="00F352D2" w:rsidRPr="00312E76">
        <w:rPr>
          <w:rFonts w:ascii="Times New Roman" w:hAnsi="Times New Roman"/>
          <w:kern w:val="22"/>
          <w:lang w:val="en-GB"/>
        </w:rPr>
        <w:t>T</w:t>
      </w:r>
      <w:r w:rsidR="00E10F4E" w:rsidRPr="00312E76">
        <w:rPr>
          <w:rFonts w:ascii="Times New Roman" w:hAnsi="Times New Roman"/>
          <w:kern w:val="22"/>
          <w:lang w:val="en-GB"/>
        </w:rPr>
        <w:t xml:space="preserve">rade and </w:t>
      </w:r>
      <w:r w:rsidR="00F352D2" w:rsidRPr="00312E76">
        <w:rPr>
          <w:rFonts w:ascii="Times New Roman" w:hAnsi="Times New Roman"/>
          <w:kern w:val="22"/>
          <w:lang w:val="en-GB"/>
        </w:rPr>
        <w:t>U</w:t>
      </w:r>
      <w:r w:rsidR="00E10F4E" w:rsidRPr="00312E76">
        <w:rPr>
          <w:rFonts w:ascii="Times New Roman" w:hAnsi="Times New Roman"/>
          <w:kern w:val="22"/>
          <w:lang w:val="en-GB"/>
        </w:rPr>
        <w:t xml:space="preserve">se of </w:t>
      </w:r>
      <w:r w:rsidR="00F352D2" w:rsidRPr="00312E76">
        <w:rPr>
          <w:rFonts w:ascii="Times New Roman" w:hAnsi="Times New Roman"/>
          <w:kern w:val="22"/>
          <w:lang w:val="en-GB"/>
        </w:rPr>
        <w:t>B</w:t>
      </w:r>
      <w:r w:rsidR="00E10F4E" w:rsidRPr="00312E76">
        <w:rPr>
          <w:rFonts w:ascii="Times New Roman" w:hAnsi="Times New Roman"/>
          <w:kern w:val="22"/>
          <w:lang w:val="en-GB"/>
        </w:rPr>
        <w:t>iodiversity</w:t>
      </w:r>
      <w:r w:rsidR="005877D3" w:rsidRPr="00312E76">
        <w:rPr>
          <w:rFonts w:ascii="Times New Roman" w:hAnsi="Times New Roman"/>
          <w:kern w:val="22"/>
          <w:lang w:val="en-GB"/>
        </w:rPr>
        <w:t>:</w:t>
      </w:r>
    </w:p>
    <w:p w14:paraId="26E063CB" w14:textId="63848707" w:rsidR="00D83B4A" w:rsidRPr="00312E76" w:rsidRDefault="00D560EC" w:rsidP="00312E76">
      <w:pPr>
        <w:pStyle w:val="ListParagraph"/>
        <w:suppressLineNumbers/>
        <w:suppressAutoHyphens/>
        <w:adjustRightInd w:val="0"/>
        <w:snapToGrid w:val="0"/>
        <w:spacing w:before="120" w:after="120" w:line="240" w:lineRule="auto"/>
        <w:ind w:left="0"/>
        <w:contextualSpacing w:val="0"/>
        <w:jc w:val="both"/>
        <w:rPr>
          <w:rFonts w:ascii="Times New Roman" w:hAnsi="Times New Roman"/>
          <w:i/>
          <w:iCs/>
          <w:kern w:val="22"/>
          <w:lang w:val="en-GB"/>
        </w:rPr>
      </w:pPr>
      <w:r w:rsidRPr="00312E76">
        <w:rPr>
          <w:rFonts w:ascii="Times New Roman" w:hAnsi="Times New Roman"/>
          <w:i/>
          <w:iCs/>
          <w:kern w:val="22"/>
          <w:lang w:val="en-GB"/>
        </w:rPr>
        <w:t xml:space="preserve">Forum Question 1. </w:t>
      </w:r>
      <w:r w:rsidR="00D83B4A" w:rsidRPr="00312E76">
        <w:rPr>
          <w:rFonts w:ascii="Times New Roman" w:hAnsi="Times New Roman"/>
          <w:i/>
          <w:iCs/>
          <w:kern w:val="22"/>
          <w:lang w:val="en-GB"/>
        </w:rPr>
        <w:t>Which terms should be used in Targets 4: ‘wildlife’, ‘wild species’ or ‘biological resources’? What would the implications of these different terms be for the monitoring framework of the post-2020 global biodiversity framework?</w:t>
      </w:r>
    </w:p>
    <w:p w14:paraId="70FC8812" w14:textId="6E3CFD4B" w:rsidR="00D83B4A" w:rsidRPr="00312E76" w:rsidRDefault="00D83B4A" w:rsidP="00312E76">
      <w:pPr>
        <w:pStyle w:val="ListParagraph"/>
        <w:numPr>
          <w:ilvl w:val="0"/>
          <w:numId w:val="22"/>
        </w:numPr>
        <w:suppressLineNumbers/>
        <w:suppressAutoHyphens/>
        <w:adjustRightInd w:val="0"/>
        <w:snapToGrid w:val="0"/>
        <w:spacing w:before="120" w:after="120" w:line="240" w:lineRule="auto"/>
        <w:contextualSpacing w:val="0"/>
        <w:jc w:val="both"/>
        <w:rPr>
          <w:rFonts w:ascii="Times New Roman" w:hAnsi="Times New Roman"/>
          <w:kern w:val="22"/>
          <w:lang w:val="en-GB"/>
        </w:rPr>
      </w:pPr>
      <w:proofErr w:type="gramStart"/>
      <w:r w:rsidRPr="00312E76">
        <w:rPr>
          <w:rFonts w:ascii="Times New Roman" w:hAnsi="Times New Roman"/>
          <w:kern w:val="22"/>
          <w:lang w:val="en-GB"/>
        </w:rPr>
        <w:t>The majority of</w:t>
      </w:r>
      <w:proofErr w:type="gramEnd"/>
      <w:r w:rsidRPr="00312E76">
        <w:rPr>
          <w:rFonts w:ascii="Times New Roman" w:hAnsi="Times New Roman"/>
          <w:kern w:val="22"/>
          <w:lang w:val="en-GB"/>
        </w:rPr>
        <w:t xml:space="preserve"> participants agreed </w:t>
      </w:r>
      <w:r w:rsidR="00F92B0C" w:rsidRPr="004E0366">
        <w:rPr>
          <w:rFonts w:ascii="Times New Roman" w:hAnsi="Times New Roman"/>
          <w:kern w:val="22"/>
          <w:lang w:val="en-GB"/>
        </w:rPr>
        <w:t xml:space="preserve">that </w:t>
      </w:r>
      <w:r w:rsidRPr="00312E76">
        <w:rPr>
          <w:rFonts w:ascii="Times New Roman" w:hAnsi="Times New Roman"/>
          <w:kern w:val="22"/>
          <w:lang w:val="en-GB"/>
        </w:rPr>
        <w:t xml:space="preserve">the term “wild species” should be used in Target 4, without special reference to “fauna and flora”, as this excludes species in the bacteria and fungi kingdoms.  The term “wild species” encompasses all species affected by harvest, </w:t>
      </w:r>
      <w:proofErr w:type="gramStart"/>
      <w:r w:rsidRPr="00312E76">
        <w:rPr>
          <w:rFonts w:ascii="Times New Roman" w:hAnsi="Times New Roman"/>
          <w:kern w:val="22"/>
          <w:lang w:val="en-GB"/>
        </w:rPr>
        <w:t>trade</w:t>
      </w:r>
      <w:proofErr w:type="gramEnd"/>
      <w:r w:rsidRPr="00312E76">
        <w:rPr>
          <w:rFonts w:ascii="Times New Roman" w:hAnsi="Times New Roman"/>
          <w:kern w:val="22"/>
          <w:lang w:val="en-GB"/>
        </w:rPr>
        <w:t xml:space="preserve"> and use (including plants, animals, bacteria and fungi).</w:t>
      </w:r>
    </w:p>
    <w:p w14:paraId="22FCFC19" w14:textId="34CE19B6" w:rsidR="00D83B4A" w:rsidRPr="00312E76" w:rsidRDefault="00D83B4A" w:rsidP="00312E76">
      <w:pPr>
        <w:pStyle w:val="ListParagraph"/>
        <w:numPr>
          <w:ilvl w:val="1"/>
          <w:numId w:val="22"/>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The term “wildlife” is often understood to mean terrestrial wild game and could lead to misinterpretation of the target.</w:t>
      </w:r>
    </w:p>
    <w:p w14:paraId="5E6011BD" w14:textId="61BD3182" w:rsidR="00B56268" w:rsidRPr="00312E76" w:rsidRDefault="00D83B4A" w:rsidP="00312E76">
      <w:pPr>
        <w:pStyle w:val="ListParagraph"/>
        <w:numPr>
          <w:ilvl w:val="1"/>
          <w:numId w:val="22"/>
        </w:numPr>
        <w:suppressLineNumbers/>
        <w:tabs>
          <w:tab w:val="left" w:pos="426"/>
        </w:tabs>
        <w:suppressAutoHyphens/>
        <w:adjustRightInd w:val="0"/>
        <w:snapToGrid w:val="0"/>
        <w:spacing w:before="120" w:after="120" w:line="240" w:lineRule="auto"/>
        <w:ind w:hanging="357"/>
        <w:contextualSpacing w:val="0"/>
        <w:jc w:val="both"/>
        <w:rPr>
          <w:rFonts w:ascii="Times New Roman" w:eastAsia="Times New Roman" w:hAnsi="Times New Roman"/>
          <w:kern w:val="22"/>
          <w:lang w:val="en-GB"/>
        </w:rPr>
      </w:pPr>
      <w:r w:rsidRPr="00312E76">
        <w:rPr>
          <w:rFonts w:ascii="Times New Roman" w:hAnsi="Times New Roman"/>
          <w:kern w:val="22"/>
          <w:lang w:val="en-GB"/>
        </w:rPr>
        <w:t>The term “biological resources” is too broad and encourages the commodification of nature.</w:t>
      </w:r>
    </w:p>
    <w:p w14:paraId="26956484" w14:textId="322132A0" w:rsidR="00D83B4A" w:rsidRPr="00312E76" w:rsidRDefault="00D83B4A" w:rsidP="00312E76">
      <w:pPr>
        <w:pStyle w:val="ListParagraph"/>
        <w:numPr>
          <w:ilvl w:val="0"/>
          <w:numId w:val="22"/>
        </w:numPr>
        <w:suppressLineNumbers/>
        <w:tabs>
          <w:tab w:val="left" w:pos="426"/>
        </w:tabs>
        <w:suppressAutoHyphens/>
        <w:adjustRightInd w:val="0"/>
        <w:snapToGrid w:val="0"/>
        <w:spacing w:before="120" w:after="120" w:line="240" w:lineRule="auto"/>
        <w:ind w:hanging="357"/>
        <w:contextualSpacing w:val="0"/>
        <w:jc w:val="both"/>
        <w:rPr>
          <w:rFonts w:ascii="Times New Roman" w:eastAsia="Times New Roman" w:hAnsi="Times New Roman"/>
          <w:kern w:val="22"/>
          <w:lang w:val="en-GB"/>
        </w:rPr>
      </w:pPr>
      <w:r w:rsidRPr="00312E76">
        <w:rPr>
          <w:rFonts w:ascii="Times New Roman" w:hAnsi="Times New Roman"/>
          <w:kern w:val="22"/>
          <w:lang w:val="en-GB"/>
        </w:rPr>
        <w:t>A few participants argued the term “biological resources” should be used in the target, since it includes all species that are relevant to the target and the term is already defined in the Convention.</w:t>
      </w:r>
    </w:p>
    <w:p w14:paraId="4C3DE229" w14:textId="7D8FE21F" w:rsidR="00D83B4A" w:rsidRPr="00312E76" w:rsidRDefault="00D83B4A" w:rsidP="00312E76">
      <w:pPr>
        <w:pStyle w:val="ListParagraph"/>
        <w:numPr>
          <w:ilvl w:val="0"/>
          <w:numId w:val="22"/>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 xml:space="preserve">A few participants argued </w:t>
      </w:r>
      <w:r w:rsidR="008942B2">
        <w:rPr>
          <w:rFonts w:ascii="Times New Roman" w:hAnsi="Times New Roman"/>
          <w:kern w:val="22"/>
          <w:lang w:val="en-GB"/>
        </w:rPr>
        <w:t xml:space="preserve">that </w:t>
      </w:r>
      <w:r w:rsidRPr="00312E76">
        <w:rPr>
          <w:rFonts w:ascii="Times New Roman" w:hAnsi="Times New Roman"/>
          <w:kern w:val="22"/>
          <w:lang w:val="en-GB"/>
        </w:rPr>
        <w:t xml:space="preserve">the term “wildlife” should be used as most people understand </w:t>
      </w:r>
      <w:r w:rsidR="008942B2">
        <w:rPr>
          <w:rFonts w:ascii="Times New Roman" w:hAnsi="Times New Roman"/>
          <w:kern w:val="22"/>
          <w:lang w:val="en-GB"/>
        </w:rPr>
        <w:t>it</w:t>
      </w:r>
      <w:r w:rsidR="00963EBC">
        <w:rPr>
          <w:rFonts w:ascii="Times New Roman" w:hAnsi="Times New Roman"/>
          <w:kern w:val="22"/>
          <w:lang w:val="en-GB"/>
        </w:rPr>
        <w:t xml:space="preserve"> as</w:t>
      </w:r>
      <w:r w:rsidR="008942B2" w:rsidRPr="00312E76">
        <w:rPr>
          <w:rFonts w:ascii="Times New Roman" w:hAnsi="Times New Roman"/>
          <w:kern w:val="22"/>
          <w:lang w:val="en-GB"/>
        </w:rPr>
        <w:t xml:space="preserve"> </w:t>
      </w:r>
      <w:r w:rsidRPr="00312E76">
        <w:rPr>
          <w:rFonts w:ascii="Times New Roman" w:hAnsi="Times New Roman"/>
          <w:kern w:val="22"/>
          <w:lang w:val="en-GB"/>
        </w:rPr>
        <w:t>refer</w:t>
      </w:r>
      <w:r w:rsidR="00963EBC">
        <w:rPr>
          <w:rFonts w:ascii="Times New Roman" w:hAnsi="Times New Roman"/>
          <w:kern w:val="22"/>
          <w:lang w:val="en-GB"/>
        </w:rPr>
        <w:t>ring</w:t>
      </w:r>
      <w:r w:rsidRPr="00312E76">
        <w:rPr>
          <w:rFonts w:ascii="Times New Roman" w:hAnsi="Times New Roman"/>
          <w:kern w:val="22"/>
          <w:lang w:val="en-GB"/>
        </w:rPr>
        <w:t xml:space="preserve"> to both plants and animals.</w:t>
      </w:r>
    </w:p>
    <w:p w14:paraId="7D1A204C" w14:textId="22A9AF82" w:rsidR="00D83B4A" w:rsidRPr="00312E76" w:rsidRDefault="00D83B4A" w:rsidP="00312E76">
      <w:pPr>
        <w:pStyle w:val="ListParagraph"/>
        <w:numPr>
          <w:ilvl w:val="0"/>
          <w:numId w:val="22"/>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 xml:space="preserve">A few participants suggested </w:t>
      </w:r>
      <w:r w:rsidR="00E54748">
        <w:rPr>
          <w:rFonts w:ascii="Times New Roman" w:hAnsi="Times New Roman"/>
          <w:kern w:val="22"/>
          <w:lang w:val="en-GB"/>
        </w:rPr>
        <w:t xml:space="preserve">that </w:t>
      </w:r>
      <w:r w:rsidRPr="00312E76">
        <w:rPr>
          <w:rFonts w:ascii="Times New Roman" w:hAnsi="Times New Roman"/>
          <w:kern w:val="22"/>
          <w:lang w:val="en-GB"/>
        </w:rPr>
        <w:t>the term “components of biological diversity” be used in the target, as this term is used in Article 2 of the Convention.</w:t>
      </w:r>
      <w:r w:rsidR="00A251CB" w:rsidRPr="00312E76">
        <w:rPr>
          <w:rFonts w:ascii="Times New Roman" w:hAnsi="Times New Roman"/>
          <w:kern w:val="22"/>
          <w:lang w:val="en-GB"/>
        </w:rPr>
        <w:t xml:space="preserve"> At the local level, where specificity matters, people know what this means for their situation.</w:t>
      </w:r>
    </w:p>
    <w:p w14:paraId="6E5608E8" w14:textId="77777777" w:rsidR="009B5363" w:rsidRPr="00312E76" w:rsidRDefault="00D83B4A" w:rsidP="00312E76">
      <w:pPr>
        <w:pStyle w:val="ListParagraph"/>
        <w:numPr>
          <w:ilvl w:val="0"/>
          <w:numId w:val="22"/>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 xml:space="preserve">One participant </w:t>
      </w:r>
      <w:proofErr w:type="gramStart"/>
      <w:r w:rsidRPr="00312E76">
        <w:rPr>
          <w:rFonts w:ascii="Times New Roman" w:hAnsi="Times New Roman"/>
          <w:kern w:val="22"/>
          <w:lang w:val="en-GB"/>
        </w:rPr>
        <w:t>suggested simply</w:t>
      </w:r>
      <w:proofErr w:type="gramEnd"/>
      <w:r w:rsidRPr="00312E76">
        <w:rPr>
          <w:rFonts w:ascii="Times New Roman" w:hAnsi="Times New Roman"/>
          <w:kern w:val="22"/>
          <w:lang w:val="en-GB"/>
        </w:rPr>
        <w:t xml:space="preserve"> the term “species” be used in the target</w:t>
      </w:r>
      <w:r w:rsidR="009B5363" w:rsidRPr="00312E76">
        <w:rPr>
          <w:rFonts w:ascii="Times New Roman" w:hAnsi="Times New Roman"/>
          <w:kern w:val="22"/>
          <w:lang w:val="en-GB"/>
        </w:rPr>
        <w:t>.</w:t>
      </w:r>
    </w:p>
    <w:p w14:paraId="75A08B83" w14:textId="7C7C0E1D" w:rsidR="00D83B4A" w:rsidRPr="00312E76" w:rsidRDefault="00AE01EE" w:rsidP="00312E76">
      <w:pPr>
        <w:pStyle w:val="ListParagraph"/>
        <w:numPr>
          <w:ilvl w:val="0"/>
          <w:numId w:val="22"/>
        </w:numPr>
        <w:suppressLineNumbers/>
        <w:suppressAutoHyphens/>
        <w:adjustRightInd w:val="0"/>
        <w:snapToGrid w:val="0"/>
        <w:spacing w:before="120" w:after="120" w:line="240" w:lineRule="auto"/>
        <w:ind w:hanging="357"/>
        <w:contextualSpacing w:val="0"/>
        <w:jc w:val="both"/>
        <w:rPr>
          <w:rFonts w:ascii="Times New Roman" w:eastAsia="Times New Roman" w:hAnsi="Times New Roman"/>
          <w:kern w:val="22"/>
          <w:lang w:val="en-GB"/>
        </w:rPr>
      </w:pPr>
      <w:r w:rsidRPr="00312E76">
        <w:rPr>
          <w:rFonts w:ascii="Times New Roman" w:hAnsi="Times New Roman"/>
          <w:kern w:val="22"/>
          <w:lang w:val="en-GB"/>
        </w:rPr>
        <w:t>A few</w:t>
      </w:r>
      <w:r w:rsidR="009B5363" w:rsidRPr="00312E76">
        <w:rPr>
          <w:rFonts w:ascii="Times New Roman" w:hAnsi="Times New Roman"/>
          <w:kern w:val="22"/>
          <w:lang w:val="en-GB"/>
        </w:rPr>
        <w:t xml:space="preserve"> participants argued</w:t>
      </w:r>
      <w:r w:rsidR="00D83B4A" w:rsidRPr="00312E76" w:rsidDel="008A2AAF">
        <w:rPr>
          <w:rFonts w:ascii="Times New Roman" w:hAnsi="Times New Roman"/>
          <w:kern w:val="22"/>
          <w:lang w:val="en-GB"/>
        </w:rPr>
        <w:t xml:space="preserve"> </w:t>
      </w:r>
      <w:r w:rsidR="009B5363" w:rsidRPr="00312E76">
        <w:rPr>
          <w:rFonts w:ascii="Times New Roman" w:hAnsi="Times New Roman"/>
          <w:kern w:val="22"/>
          <w:lang w:val="en-GB"/>
        </w:rPr>
        <w:t xml:space="preserve">the term </w:t>
      </w:r>
      <w:r w:rsidR="002E0E52" w:rsidRPr="00312E76">
        <w:rPr>
          <w:rFonts w:ascii="Times New Roman" w:hAnsi="Times New Roman"/>
          <w:kern w:val="22"/>
          <w:lang w:val="en-GB"/>
        </w:rPr>
        <w:t>“</w:t>
      </w:r>
      <w:r w:rsidR="009B5363" w:rsidRPr="00312E76">
        <w:rPr>
          <w:rFonts w:ascii="Times New Roman" w:hAnsi="Times New Roman"/>
          <w:kern w:val="22"/>
          <w:lang w:val="en-GB"/>
        </w:rPr>
        <w:t>wild species</w:t>
      </w:r>
      <w:r w:rsidR="002E0E52" w:rsidRPr="00312E76">
        <w:rPr>
          <w:rFonts w:ascii="Times New Roman" w:hAnsi="Times New Roman"/>
          <w:kern w:val="22"/>
          <w:lang w:val="en-GB"/>
        </w:rPr>
        <w:t>”</w:t>
      </w:r>
      <w:r w:rsidR="009B5363" w:rsidRPr="00312E76">
        <w:rPr>
          <w:rFonts w:ascii="Times New Roman" w:hAnsi="Times New Roman"/>
          <w:kern w:val="22"/>
          <w:lang w:val="en-GB"/>
        </w:rPr>
        <w:t xml:space="preserve"> is </w:t>
      </w:r>
      <w:r w:rsidR="1EF214EA" w:rsidRPr="00312E76">
        <w:rPr>
          <w:rFonts w:ascii="Times New Roman" w:hAnsi="Times New Roman"/>
          <w:kern w:val="22"/>
          <w:lang w:val="en-GB"/>
        </w:rPr>
        <w:t>not entirely appropriate</w:t>
      </w:r>
      <w:r w:rsidR="00645FB6" w:rsidRPr="00312E76">
        <w:rPr>
          <w:rFonts w:ascii="Times New Roman" w:hAnsi="Times New Roman"/>
          <w:kern w:val="22"/>
          <w:lang w:val="en-GB"/>
        </w:rPr>
        <w:t xml:space="preserve"> since</w:t>
      </w:r>
      <w:r w:rsidR="009B5363" w:rsidRPr="00312E76">
        <w:rPr>
          <w:rFonts w:ascii="Times New Roman" w:hAnsi="Times New Roman"/>
          <w:kern w:val="22"/>
          <w:lang w:val="en-GB"/>
        </w:rPr>
        <w:t xml:space="preserve"> most ecosystems contain a mix of undomesticated, semi-domesticated and fully domesticated species. In the Anthropocene no species is truly </w:t>
      </w:r>
      <w:r w:rsidR="002E0E52" w:rsidRPr="00312E76">
        <w:rPr>
          <w:rFonts w:ascii="Times New Roman" w:hAnsi="Times New Roman"/>
          <w:kern w:val="22"/>
          <w:lang w:val="en-GB"/>
        </w:rPr>
        <w:t>“</w:t>
      </w:r>
      <w:r w:rsidR="009B5363" w:rsidRPr="00312E76">
        <w:rPr>
          <w:rFonts w:ascii="Times New Roman" w:hAnsi="Times New Roman"/>
          <w:kern w:val="22"/>
          <w:lang w:val="en-GB"/>
        </w:rPr>
        <w:t>wild</w:t>
      </w:r>
      <w:r w:rsidR="002E0E52" w:rsidRPr="00312E76">
        <w:rPr>
          <w:rFonts w:ascii="Times New Roman" w:hAnsi="Times New Roman"/>
          <w:kern w:val="22"/>
          <w:lang w:val="en-GB"/>
        </w:rPr>
        <w:t>”.</w:t>
      </w:r>
      <w:r w:rsidR="009B5363" w:rsidRPr="00312E76">
        <w:rPr>
          <w:rFonts w:ascii="Times New Roman" w:hAnsi="Times New Roman"/>
          <w:kern w:val="22"/>
          <w:lang w:val="en-GB"/>
        </w:rPr>
        <w:t xml:space="preserve"> </w:t>
      </w:r>
      <w:r w:rsidR="002E0E52" w:rsidRPr="00312E76">
        <w:rPr>
          <w:rFonts w:ascii="Times New Roman" w:hAnsi="Times New Roman"/>
          <w:kern w:val="22"/>
          <w:lang w:val="en-GB"/>
        </w:rPr>
        <w:t>In addition</w:t>
      </w:r>
      <w:r w:rsidR="009B5363" w:rsidRPr="00312E76">
        <w:rPr>
          <w:rFonts w:ascii="Times New Roman" w:hAnsi="Times New Roman"/>
          <w:kern w:val="22"/>
          <w:lang w:val="en-GB"/>
        </w:rPr>
        <w:t>-domesticated species (</w:t>
      </w:r>
      <w:r w:rsidR="002B1D7F" w:rsidRPr="00312E76">
        <w:rPr>
          <w:rFonts w:ascii="Times New Roman" w:hAnsi="Times New Roman"/>
          <w:kern w:val="22"/>
          <w:lang w:val="en-GB"/>
        </w:rPr>
        <w:t xml:space="preserve">i.e. </w:t>
      </w:r>
      <w:r w:rsidR="009B5363" w:rsidRPr="00312E76">
        <w:rPr>
          <w:rFonts w:ascii="Times New Roman" w:hAnsi="Times New Roman"/>
          <w:kern w:val="22"/>
          <w:lang w:val="en-GB"/>
        </w:rPr>
        <w:t>new and under-utili</w:t>
      </w:r>
      <w:r w:rsidR="008A6412" w:rsidRPr="00312E76">
        <w:rPr>
          <w:rFonts w:ascii="Times New Roman" w:hAnsi="Times New Roman"/>
          <w:kern w:val="22"/>
          <w:lang w:val="en-GB"/>
        </w:rPr>
        <w:t>z</w:t>
      </w:r>
      <w:r w:rsidR="009B5363" w:rsidRPr="00312E76">
        <w:rPr>
          <w:rFonts w:ascii="Times New Roman" w:hAnsi="Times New Roman"/>
          <w:kern w:val="22"/>
          <w:lang w:val="en-GB"/>
        </w:rPr>
        <w:t>ed crop</w:t>
      </w:r>
      <w:r w:rsidR="002B1D7F" w:rsidRPr="00312E76">
        <w:rPr>
          <w:rFonts w:ascii="Times New Roman" w:hAnsi="Times New Roman"/>
          <w:kern w:val="22"/>
          <w:lang w:val="en-GB"/>
        </w:rPr>
        <w:t>s</w:t>
      </w:r>
      <w:r w:rsidR="009B5363" w:rsidRPr="00312E76">
        <w:rPr>
          <w:rFonts w:ascii="Times New Roman" w:hAnsi="Times New Roman"/>
          <w:kern w:val="22"/>
          <w:lang w:val="en-GB"/>
        </w:rPr>
        <w:t xml:space="preserve">) and the genetic diversity of domesticated species that </w:t>
      </w:r>
      <w:r w:rsidR="00086CB2" w:rsidRPr="00312E76">
        <w:rPr>
          <w:rFonts w:ascii="Times New Roman" w:hAnsi="Times New Roman"/>
          <w:kern w:val="22"/>
          <w:lang w:val="en-GB"/>
        </w:rPr>
        <w:t>are</w:t>
      </w:r>
      <w:r w:rsidR="009B5363" w:rsidRPr="00312E76">
        <w:rPr>
          <w:rFonts w:ascii="Times New Roman" w:hAnsi="Times New Roman"/>
          <w:kern w:val="22"/>
          <w:lang w:val="en-GB"/>
        </w:rPr>
        <w:t xml:space="preserve"> preserved in traditional farming systems are crucial to human survival in the face of climate change</w:t>
      </w:r>
      <w:r w:rsidR="002E0E52" w:rsidRPr="00312E76">
        <w:rPr>
          <w:rFonts w:ascii="Times New Roman" w:hAnsi="Times New Roman"/>
          <w:kern w:val="22"/>
          <w:lang w:val="en-GB"/>
        </w:rPr>
        <w:t xml:space="preserve">, thus should be included in this target. </w:t>
      </w:r>
      <w:r w:rsidR="00D83B4A" w:rsidRPr="00312E76">
        <w:rPr>
          <w:rFonts w:ascii="Times New Roman" w:hAnsi="Times New Roman"/>
          <w:kern w:val="22"/>
          <w:lang w:val="en-GB"/>
        </w:rPr>
        <w:t>One participant noted that it is important to look at trade not just in terms of trade with species but trade with products which are being sourced in a biodiversity-friendly way or biodiversity-based products or services such as those related to nature-based tourism.</w:t>
      </w:r>
    </w:p>
    <w:p w14:paraId="63D46649" w14:textId="4701547A" w:rsidR="00D83B4A" w:rsidRPr="00312E76" w:rsidRDefault="00D83B4A" w:rsidP="00312E76">
      <w:pPr>
        <w:pStyle w:val="ListParagraph"/>
        <w:numPr>
          <w:ilvl w:val="0"/>
          <w:numId w:val="22"/>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One participant believed the focus should not be on commercial trade and harvest, but on local subsistence uses using humane and sustainable practices.</w:t>
      </w:r>
    </w:p>
    <w:p w14:paraId="6664EA90" w14:textId="77777777" w:rsidR="00D83B4A" w:rsidRPr="00312E76" w:rsidRDefault="00D560EC" w:rsidP="00312E76">
      <w:pPr>
        <w:pStyle w:val="ListParagraph"/>
        <w:keepNext/>
        <w:suppressLineNumbers/>
        <w:suppressAutoHyphens/>
        <w:adjustRightInd w:val="0"/>
        <w:snapToGrid w:val="0"/>
        <w:spacing w:before="120" w:after="120" w:line="240" w:lineRule="auto"/>
        <w:ind w:left="0"/>
        <w:contextualSpacing w:val="0"/>
        <w:jc w:val="both"/>
        <w:rPr>
          <w:rFonts w:ascii="Times New Roman" w:hAnsi="Times New Roman"/>
          <w:i/>
          <w:iCs/>
          <w:kern w:val="22"/>
          <w:lang w:val="en-GB"/>
        </w:rPr>
      </w:pPr>
      <w:r w:rsidRPr="00312E76">
        <w:rPr>
          <w:rFonts w:ascii="Times New Roman" w:hAnsi="Times New Roman"/>
          <w:i/>
          <w:iCs/>
          <w:kern w:val="22"/>
          <w:lang w:val="en-GB"/>
        </w:rPr>
        <w:t xml:space="preserve">Forum Question 2. </w:t>
      </w:r>
      <w:r w:rsidR="00D83B4A" w:rsidRPr="00312E76">
        <w:rPr>
          <w:rFonts w:ascii="Times New Roman" w:hAnsi="Times New Roman"/>
          <w:i/>
          <w:iCs/>
          <w:kern w:val="22"/>
          <w:lang w:val="en-GB"/>
        </w:rPr>
        <w:t>Would it be more effective to monitor trends in illegal trade and harvesting, in addition to trends in legal trade and harvesting?</w:t>
      </w:r>
    </w:p>
    <w:p w14:paraId="1438DC8B" w14:textId="11C2493D" w:rsidR="00D83B4A" w:rsidRPr="00312E76" w:rsidRDefault="00D83B4A" w:rsidP="00312E76">
      <w:pPr>
        <w:pStyle w:val="ListParagraph"/>
        <w:numPr>
          <w:ilvl w:val="0"/>
          <w:numId w:val="23"/>
        </w:numPr>
        <w:suppressLineNumbers/>
        <w:suppressAutoHyphens/>
        <w:adjustRightInd w:val="0"/>
        <w:snapToGrid w:val="0"/>
        <w:spacing w:before="120" w:after="120" w:line="240" w:lineRule="auto"/>
        <w:contextualSpacing w:val="0"/>
        <w:jc w:val="both"/>
        <w:rPr>
          <w:rFonts w:ascii="Times New Roman" w:hAnsi="Times New Roman"/>
          <w:kern w:val="22"/>
          <w:lang w:val="en-GB"/>
        </w:rPr>
      </w:pPr>
      <w:proofErr w:type="gramStart"/>
      <w:r w:rsidRPr="00312E76">
        <w:rPr>
          <w:rFonts w:ascii="Times New Roman" w:hAnsi="Times New Roman"/>
          <w:kern w:val="22"/>
          <w:lang w:val="en-GB"/>
        </w:rPr>
        <w:t>The majority of</w:t>
      </w:r>
      <w:proofErr w:type="gramEnd"/>
      <w:r w:rsidRPr="00312E76">
        <w:rPr>
          <w:rFonts w:ascii="Times New Roman" w:hAnsi="Times New Roman"/>
          <w:kern w:val="22"/>
          <w:lang w:val="en-GB"/>
        </w:rPr>
        <w:t xml:space="preserve"> participants agreed that trends in </w:t>
      </w:r>
      <w:r w:rsidR="00FE6111" w:rsidRPr="006F0037">
        <w:rPr>
          <w:rFonts w:ascii="Times New Roman" w:hAnsi="Times New Roman"/>
          <w:kern w:val="22"/>
          <w:lang w:val="en-GB"/>
        </w:rPr>
        <w:t xml:space="preserve">both </w:t>
      </w:r>
      <w:r w:rsidRPr="00312E76">
        <w:rPr>
          <w:rFonts w:ascii="Times New Roman" w:hAnsi="Times New Roman"/>
          <w:kern w:val="22"/>
          <w:lang w:val="en-GB"/>
        </w:rPr>
        <w:t xml:space="preserve">illegal and legal trade and harvest should be monitored in the </w:t>
      </w:r>
      <w:r w:rsidR="00972B93" w:rsidRPr="001C5CFE">
        <w:rPr>
          <w:rFonts w:ascii="Times New Roman" w:hAnsi="Times New Roman"/>
          <w:kern w:val="22"/>
          <w:lang w:val="en-GB"/>
        </w:rPr>
        <w:t>global biodiversity framework</w:t>
      </w:r>
      <w:r w:rsidRPr="00312E76">
        <w:rPr>
          <w:rFonts w:ascii="Times New Roman" w:hAnsi="Times New Roman"/>
          <w:kern w:val="22"/>
          <w:lang w:val="en-GB"/>
        </w:rPr>
        <w:t>, since data on both types of activities are needed in order to properly understand population trends. In addition, the only way to eradicate illegal harvest and trade is to monitor it and then apply proper enforcement strategies.</w:t>
      </w:r>
    </w:p>
    <w:p w14:paraId="647176AB" w14:textId="65806C85" w:rsidR="00D83B4A" w:rsidRPr="00312E76" w:rsidRDefault="00D83B4A" w:rsidP="00312E76">
      <w:pPr>
        <w:pStyle w:val="ListParagraph"/>
        <w:numPr>
          <w:ilvl w:val="1"/>
          <w:numId w:val="23"/>
        </w:numPr>
        <w:suppressLineNumbers/>
        <w:suppressAutoHyphens/>
        <w:adjustRightInd w:val="0"/>
        <w:snapToGrid w:val="0"/>
        <w:spacing w:before="120" w:after="120" w:line="240" w:lineRule="auto"/>
        <w:contextualSpacing w:val="0"/>
        <w:jc w:val="both"/>
        <w:rPr>
          <w:rFonts w:ascii="Times New Roman" w:hAnsi="Times New Roman"/>
          <w:spacing w:val="-2"/>
          <w:kern w:val="22"/>
          <w:lang w:val="en-GB"/>
        </w:rPr>
      </w:pPr>
      <w:r w:rsidRPr="00312E76">
        <w:rPr>
          <w:rFonts w:ascii="Times New Roman" w:hAnsi="Times New Roman"/>
          <w:spacing w:val="-2"/>
          <w:kern w:val="22"/>
          <w:lang w:val="en-GB"/>
        </w:rPr>
        <w:lastRenderedPageBreak/>
        <w:t xml:space="preserve">However, some participants highlighted how challenging it is to monitor trends in illegal trade and </w:t>
      </w:r>
      <w:proofErr w:type="gramStart"/>
      <w:r w:rsidRPr="00312E76">
        <w:rPr>
          <w:rFonts w:ascii="Times New Roman" w:hAnsi="Times New Roman"/>
          <w:spacing w:val="-2"/>
          <w:kern w:val="22"/>
          <w:lang w:val="en-GB"/>
        </w:rPr>
        <w:t>harvesting, and</w:t>
      </w:r>
      <w:proofErr w:type="gramEnd"/>
      <w:r w:rsidRPr="00312E76">
        <w:rPr>
          <w:rFonts w:ascii="Times New Roman" w:hAnsi="Times New Roman"/>
          <w:spacing w:val="-2"/>
          <w:kern w:val="22"/>
          <w:lang w:val="en-GB"/>
        </w:rPr>
        <w:t xml:space="preserve"> </w:t>
      </w:r>
      <w:r w:rsidR="00B354BA">
        <w:rPr>
          <w:rFonts w:ascii="Times New Roman" w:hAnsi="Times New Roman"/>
          <w:spacing w:val="-2"/>
          <w:kern w:val="22"/>
          <w:lang w:val="en-GB"/>
        </w:rPr>
        <w:t xml:space="preserve">suggested </w:t>
      </w:r>
      <w:r w:rsidRPr="00312E76">
        <w:rPr>
          <w:rFonts w:ascii="Times New Roman" w:hAnsi="Times New Roman"/>
          <w:spacing w:val="-2"/>
          <w:kern w:val="22"/>
          <w:lang w:val="en-GB"/>
        </w:rPr>
        <w:t>that indicators should not be included if it is unfeasible to measure them.</w:t>
      </w:r>
    </w:p>
    <w:p w14:paraId="6FE26478" w14:textId="0AD00F79" w:rsidR="00D83B4A" w:rsidRPr="00312E76" w:rsidRDefault="00D83B4A" w:rsidP="00312E76">
      <w:pPr>
        <w:pStyle w:val="ListParagraph"/>
        <w:numPr>
          <w:ilvl w:val="1"/>
          <w:numId w:val="23"/>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Some participants offered solutions to this challenge, such as the use of remote sensing to track illegal logging and harvesting of plants.</w:t>
      </w:r>
    </w:p>
    <w:p w14:paraId="5B355471" w14:textId="6AEE50AC" w:rsidR="00D83B4A" w:rsidRPr="00312E76" w:rsidRDefault="00D83B4A" w:rsidP="00312E76">
      <w:pPr>
        <w:pStyle w:val="ListParagraph"/>
        <w:numPr>
          <w:ilvl w:val="0"/>
          <w:numId w:val="23"/>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Many participants also highlighted the importance of monitoring population levels and population demographics to understand whether use of a species is sustainable.</w:t>
      </w:r>
    </w:p>
    <w:p w14:paraId="27F54ED7" w14:textId="4E77DF00" w:rsidR="00D83B4A" w:rsidRPr="00312E76" w:rsidRDefault="00D83B4A" w:rsidP="00312E76">
      <w:pPr>
        <w:pStyle w:val="ListParagraph"/>
        <w:numPr>
          <w:ilvl w:val="0"/>
          <w:numId w:val="23"/>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Many participants emphasized the importance of monitoring impacts of harvest and trade on unintended and by-catch species and that indicators to this effect should be included under Target</w:t>
      </w:r>
      <w:r w:rsidR="00CC21C0">
        <w:rPr>
          <w:rFonts w:ascii="Times New Roman" w:hAnsi="Times New Roman"/>
          <w:kern w:val="22"/>
          <w:lang w:val="en-GB"/>
        </w:rPr>
        <w:t> </w:t>
      </w:r>
      <w:r w:rsidRPr="00312E76">
        <w:rPr>
          <w:rFonts w:ascii="Times New Roman" w:hAnsi="Times New Roman"/>
          <w:kern w:val="22"/>
          <w:lang w:val="en-GB"/>
        </w:rPr>
        <w:t>4.</w:t>
      </w:r>
    </w:p>
    <w:p w14:paraId="5475010C" w14:textId="67B2D412" w:rsidR="00D83B4A" w:rsidRPr="00312E76" w:rsidRDefault="00D83B4A" w:rsidP="00312E76">
      <w:pPr>
        <w:pStyle w:val="ListParagraph"/>
        <w:numPr>
          <w:ilvl w:val="0"/>
          <w:numId w:val="23"/>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noted that collating data not only on legal trade but on seizures and enforcement effort</w:t>
      </w:r>
      <w:r w:rsidR="005615BC">
        <w:rPr>
          <w:rFonts w:ascii="Times New Roman" w:hAnsi="Times New Roman"/>
          <w:kern w:val="22"/>
          <w:lang w:val="en-GB"/>
        </w:rPr>
        <w:t>s</w:t>
      </w:r>
      <w:r w:rsidRPr="00312E76">
        <w:rPr>
          <w:rFonts w:ascii="Times New Roman" w:hAnsi="Times New Roman"/>
          <w:kern w:val="22"/>
          <w:lang w:val="en-GB"/>
        </w:rPr>
        <w:t xml:space="preserve"> at a country level is essential for understanding any relationships between legal and illegal wildlife trade.</w:t>
      </w:r>
    </w:p>
    <w:p w14:paraId="27B60154" w14:textId="77777777" w:rsidR="00D83B4A" w:rsidRPr="00312E76" w:rsidRDefault="00D560EC" w:rsidP="00312E76">
      <w:pPr>
        <w:pStyle w:val="ListParagraph"/>
        <w:keepNext/>
        <w:suppressLineNumbers/>
        <w:suppressAutoHyphens/>
        <w:adjustRightInd w:val="0"/>
        <w:snapToGrid w:val="0"/>
        <w:spacing w:before="120" w:after="120" w:line="240" w:lineRule="auto"/>
        <w:ind w:left="425"/>
        <w:contextualSpacing w:val="0"/>
        <w:rPr>
          <w:rFonts w:ascii="Times New Roman" w:hAnsi="Times New Roman"/>
          <w:i/>
          <w:iCs/>
          <w:kern w:val="22"/>
          <w:lang w:val="en-GB"/>
        </w:rPr>
      </w:pPr>
      <w:r w:rsidRPr="00312E76">
        <w:rPr>
          <w:rFonts w:ascii="Times New Roman" w:hAnsi="Times New Roman"/>
          <w:i/>
          <w:iCs/>
          <w:kern w:val="22"/>
          <w:lang w:val="en-GB"/>
        </w:rPr>
        <w:t xml:space="preserve">Forum Question 3. </w:t>
      </w:r>
      <w:r w:rsidR="00D83B4A" w:rsidRPr="00312E76">
        <w:rPr>
          <w:rFonts w:ascii="Times New Roman" w:hAnsi="Times New Roman"/>
          <w:i/>
          <w:iCs/>
          <w:kern w:val="22"/>
          <w:lang w:val="en-GB"/>
        </w:rPr>
        <w:t>What indicators could be used in the monitoring framework to ensure the safety of sustainable use?</w:t>
      </w:r>
    </w:p>
    <w:p w14:paraId="01465FA8" w14:textId="527EA4E8" w:rsidR="00D83B4A" w:rsidRPr="00312E76" w:rsidRDefault="00D83B4A" w:rsidP="00312E76">
      <w:pPr>
        <w:pStyle w:val="ListParagraph"/>
        <w:numPr>
          <w:ilvl w:val="0"/>
          <w:numId w:val="24"/>
        </w:numPr>
        <w:suppressLineNumbers/>
        <w:suppressAutoHyphens/>
        <w:adjustRightInd w:val="0"/>
        <w:snapToGrid w:val="0"/>
        <w:spacing w:after="160" w:line="240" w:lineRule="auto"/>
        <w:ind w:left="567"/>
        <w:contextualSpacing w:val="0"/>
        <w:jc w:val="both"/>
        <w:rPr>
          <w:rFonts w:ascii="Times New Roman" w:hAnsi="Times New Roman"/>
          <w:kern w:val="22"/>
          <w:lang w:val="en-GB"/>
        </w:rPr>
      </w:pPr>
      <w:r w:rsidRPr="00312E76">
        <w:rPr>
          <w:rFonts w:ascii="Times New Roman" w:hAnsi="Times New Roman"/>
          <w:kern w:val="22"/>
          <w:lang w:val="en-GB"/>
        </w:rPr>
        <w:t>A few participants requested more clarity on the definition of the word “safe” in this target, as the current wording does not make it clear for whom the use needs to be safe. They argued that, for this target, safety should be ensured from an ecological perspective, since it is in the section “Reducing threats to biodiversity” of the framework. Use of biodiversity should be within safe ecological limits and the safety of non-target species should also be ensured.</w:t>
      </w:r>
    </w:p>
    <w:p w14:paraId="6961681C" w14:textId="3087DC14" w:rsidR="00D83B4A" w:rsidRPr="00312E76" w:rsidRDefault="00D83B4A" w:rsidP="00312E76">
      <w:pPr>
        <w:pStyle w:val="ListParagraph"/>
        <w:numPr>
          <w:ilvl w:val="1"/>
          <w:numId w:val="24"/>
        </w:numPr>
        <w:suppressLineNumbers/>
        <w:suppressAutoHyphens/>
        <w:adjustRightInd w:val="0"/>
        <w:snapToGrid w:val="0"/>
        <w:spacing w:after="160" w:line="240" w:lineRule="auto"/>
        <w:ind w:left="1418"/>
        <w:contextualSpacing w:val="0"/>
        <w:jc w:val="both"/>
        <w:rPr>
          <w:rFonts w:ascii="Times New Roman" w:hAnsi="Times New Roman"/>
          <w:kern w:val="22"/>
          <w:lang w:val="en-GB"/>
        </w:rPr>
      </w:pPr>
      <w:r w:rsidRPr="00312E76">
        <w:rPr>
          <w:rFonts w:ascii="Times New Roman" w:hAnsi="Times New Roman"/>
          <w:kern w:val="22"/>
          <w:lang w:val="en-GB"/>
        </w:rPr>
        <w:t>However, one participant argued that both human and animal health and safety should be ensured in this target using the One Health approach.</w:t>
      </w:r>
    </w:p>
    <w:p w14:paraId="58E3E20E" w14:textId="77777777" w:rsidR="00D83B4A" w:rsidRPr="00312E76" w:rsidRDefault="00D560EC" w:rsidP="00312E76">
      <w:pPr>
        <w:pStyle w:val="ListParagraph"/>
        <w:keepNext/>
        <w:suppressLineNumbers/>
        <w:suppressAutoHyphens/>
        <w:adjustRightInd w:val="0"/>
        <w:snapToGrid w:val="0"/>
        <w:spacing w:before="120" w:after="120" w:line="240" w:lineRule="auto"/>
        <w:ind w:left="425"/>
        <w:contextualSpacing w:val="0"/>
        <w:rPr>
          <w:rFonts w:ascii="Times New Roman" w:hAnsi="Times New Roman"/>
          <w:i/>
          <w:iCs/>
          <w:kern w:val="22"/>
          <w:lang w:val="en-GB"/>
        </w:rPr>
      </w:pPr>
      <w:r w:rsidRPr="00312E76">
        <w:rPr>
          <w:rFonts w:ascii="Times New Roman" w:hAnsi="Times New Roman"/>
          <w:i/>
          <w:iCs/>
          <w:kern w:val="22"/>
          <w:lang w:val="en-GB"/>
        </w:rPr>
        <w:t xml:space="preserve">Forum Question 4. </w:t>
      </w:r>
      <w:r w:rsidR="00D83B4A" w:rsidRPr="00312E76">
        <w:rPr>
          <w:rFonts w:ascii="Times New Roman" w:hAnsi="Times New Roman"/>
          <w:i/>
          <w:iCs/>
          <w:kern w:val="22"/>
          <w:lang w:val="en-GB"/>
        </w:rPr>
        <w:t xml:space="preserve">What techniques currently exist to estimate sustainable harvest, </w:t>
      </w:r>
      <w:proofErr w:type="gramStart"/>
      <w:r w:rsidR="00D83B4A" w:rsidRPr="00312E76">
        <w:rPr>
          <w:rFonts w:ascii="Times New Roman" w:hAnsi="Times New Roman"/>
          <w:i/>
          <w:iCs/>
          <w:kern w:val="22"/>
          <w:lang w:val="en-GB"/>
        </w:rPr>
        <w:t>trade</w:t>
      </w:r>
      <w:proofErr w:type="gramEnd"/>
      <w:r w:rsidR="00D83B4A" w:rsidRPr="00312E76">
        <w:rPr>
          <w:rFonts w:ascii="Times New Roman" w:hAnsi="Times New Roman"/>
          <w:i/>
          <w:iCs/>
          <w:kern w:val="22"/>
          <w:lang w:val="en-GB"/>
        </w:rPr>
        <w:t xml:space="preserve"> or use limits and quotas?</w:t>
      </w:r>
    </w:p>
    <w:p w14:paraId="4F284812" w14:textId="1A189C0B" w:rsidR="00D83B4A" w:rsidRPr="00312E76" w:rsidRDefault="00D83B4A" w:rsidP="00312E76">
      <w:pPr>
        <w:pStyle w:val="ListParagraph"/>
        <w:numPr>
          <w:ilvl w:val="0"/>
          <w:numId w:val="25"/>
        </w:numPr>
        <w:suppressLineNumbers/>
        <w:suppressAutoHyphens/>
        <w:adjustRightInd w:val="0"/>
        <w:snapToGrid w:val="0"/>
        <w:spacing w:after="160" w:line="240" w:lineRule="auto"/>
        <w:ind w:left="567"/>
        <w:contextualSpacing w:val="0"/>
        <w:jc w:val="both"/>
        <w:rPr>
          <w:rFonts w:ascii="Times New Roman" w:hAnsi="Times New Roman"/>
          <w:kern w:val="22"/>
          <w:lang w:val="en-GB"/>
        </w:rPr>
      </w:pPr>
      <w:r w:rsidRPr="00312E76">
        <w:rPr>
          <w:rFonts w:ascii="Times New Roman" w:hAnsi="Times New Roman"/>
          <w:kern w:val="22"/>
          <w:lang w:val="en-GB"/>
        </w:rPr>
        <w:t xml:space="preserve">A few participants referred to the applicability of the CITES </w:t>
      </w:r>
      <w:r w:rsidR="00C319B8">
        <w:rPr>
          <w:rFonts w:ascii="Times New Roman" w:hAnsi="Times New Roman"/>
          <w:kern w:val="22"/>
          <w:lang w:val="en-GB"/>
        </w:rPr>
        <w:t>a</w:t>
      </w:r>
      <w:r w:rsidRPr="00312E76">
        <w:rPr>
          <w:rFonts w:ascii="Times New Roman" w:hAnsi="Times New Roman"/>
          <w:kern w:val="22"/>
          <w:lang w:val="en-GB"/>
        </w:rPr>
        <w:t xml:space="preserve">nnual </w:t>
      </w:r>
      <w:r w:rsidR="00C319B8">
        <w:rPr>
          <w:rFonts w:ascii="Times New Roman" w:hAnsi="Times New Roman"/>
          <w:kern w:val="22"/>
          <w:lang w:val="en-GB"/>
        </w:rPr>
        <w:t>e</w:t>
      </w:r>
      <w:r w:rsidRPr="00312E76">
        <w:rPr>
          <w:rFonts w:ascii="Times New Roman" w:hAnsi="Times New Roman"/>
          <w:kern w:val="22"/>
          <w:lang w:val="en-GB"/>
        </w:rPr>
        <w:t xml:space="preserve">xport </w:t>
      </w:r>
      <w:r w:rsidR="00A72133">
        <w:rPr>
          <w:rFonts w:ascii="Times New Roman" w:hAnsi="Times New Roman"/>
          <w:kern w:val="22"/>
          <w:lang w:val="en-GB"/>
        </w:rPr>
        <w:t>q</w:t>
      </w:r>
      <w:r w:rsidRPr="00312E76">
        <w:rPr>
          <w:rFonts w:ascii="Times New Roman" w:hAnsi="Times New Roman"/>
          <w:kern w:val="22"/>
          <w:lang w:val="en-GB"/>
        </w:rPr>
        <w:t>uotas for Target 4, noting their success in ensuring harvest and trade of wild species is legal and sustainable.</w:t>
      </w:r>
    </w:p>
    <w:p w14:paraId="5761B1C1" w14:textId="77777777" w:rsidR="00D83B4A" w:rsidRPr="00312E76" w:rsidRDefault="00D83B4A" w:rsidP="00312E76">
      <w:pPr>
        <w:pStyle w:val="ListParagraph"/>
        <w:numPr>
          <w:ilvl w:val="0"/>
          <w:numId w:val="25"/>
        </w:numPr>
        <w:suppressLineNumbers/>
        <w:suppressAutoHyphens/>
        <w:adjustRightInd w:val="0"/>
        <w:snapToGrid w:val="0"/>
        <w:spacing w:after="160" w:line="240" w:lineRule="auto"/>
        <w:ind w:left="567"/>
        <w:contextualSpacing w:val="0"/>
        <w:jc w:val="both"/>
        <w:rPr>
          <w:rFonts w:ascii="Times New Roman" w:hAnsi="Times New Roman"/>
          <w:kern w:val="22"/>
          <w:lang w:val="en-GB"/>
        </w:rPr>
      </w:pPr>
      <w:r w:rsidRPr="00312E76">
        <w:rPr>
          <w:rFonts w:ascii="Times New Roman" w:hAnsi="Times New Roman"/>
          <w:kern w:val="22"/>
          <w:lang w:val="en-GB"/>
        </w:rPr>
        <w:t>One participant suggested combining CITES-listed species trade data, with other factors (including red list status / population trend) to be used as an indicator.</w:t>
      </w:r>
    </w:p>
    <w:p w14:paraId="59ED236F" w14:textId="3D27095E" w:rsidR="00D83B4A" w:rsidRPr="00312E76" w:rsidRDefault="00D83B4A" w:rsidP="00312E76">
      <w:pPr>
        <w:pStyle w:val="ListParagraph"/>
        <w:numPr>
          <w:ilvl w:val="1"/>
          <w:numId w:val="25"/>
        </w:numPr>
        <w:suppressLineNumbers/>
        <w:suppressAutoHyphens/>
        <w:adjustRightInd w:val="0"/>
        <w:snapToGrid w:val="0"/>
        <w:spacing w:after="16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However, other participants questioned the relevance of CITES quotas, since they only apply to the trade of endangered species, and do not cover all forms of sustainable use of biodiversity. These quotas also can encourage </w:t>
      </w:r>
      <w:proofErr w:type="gramStart"/>
      <w:r w:rsidRPr="00312E76">
        <w:rPr>
          <w:rFonts w:ascii="Times New Roman" w:hAnsi="Times New Roman"/>
          <w:kern w:val="22"/>
          <w:lang w:val="en-GB"/>
        </w:rPr>
        <w:t>overexploitation, since</w:t>
      </w:r>
      <w:proofErr w:type="gramEnd"/>
      <w:r w:rsidRPr="00312E76">
        <w:rPr>
          <w:rFonts w:ascii="Times New Roman" w:hAnsi="Times New Roman"/>
          <w:kern w:val="22"/>
          <w:lang w:val="en-GB"/>
        </w:rPr>
        <w:t xml:space="preserve"> Parties often issue these quotas and they are not always based on sustainability.</w:t>
      </w:r>
    </w:p>
    <w:p w14:paraId="79754FDC" w14:textId="77777777" w:rsidR="00D83B4A" w:rsidRPr="00312E76" w:rsidRDefault="00D83B4A" w:rsidP="00312E76">
      <w:pPr>
        <w:pStyle w:val="ListParagraph"/>
        <w:numPr>
          <w:ilvl w:val="0"/>
          <w:numId w:val="25"/>
        </w:numPr>
        <w:suppressLineNumbers/>
        <w:suppressAutoHyphens/>
        <w:adjustRightInd w:val="0"/>
        <w:snapToGrid w:val="0"/>
        <w:spacing w:after="16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One participant highlighted the </w:t>
      </w:r>
      <w:proofErr w:type="spellStart"/>
      <w:r w:rsidRPr="00312E76">
        <w:rPr>
          <w:rFonts w:ascii="Times New Roman" w:hAnsi="Times New Roman"/>
          <w:kern w:val="22"/>
          <w:lang w:val="en-GB"/>
        </w:rPr>
        <w:t>BioTrade</w:t>
      </w:r>
      <w:proofErr w:type="spellEnd"/>
      <w:r w:rsidRPr="00312E76">
        <w:rPr>
          <w:rFonts w:ascii="Times New Roman" w:hAnsi="Times New Roman"/>
          <w:kern w:val="22"/>
          <w:lang w:val="en-GB"/>
        </w:rPr>
        <w:t xml:space="preserve"> Principles 1 (conservation) and 2 (sustainable use), which provide specific guidance for sustainable trade. </w:t>
      </w:r>
      <w:proofErr w:type="gramStart"/>
      <w:r w:rsidRPr="00312E76">
        <w:rPr>
          <w:rFonts w:ascii="Times New Roman" w:hAnsi="Times New Roman"/>
          <w:kern w:val="22"/>
          <w:lang w:val="en-GB"/>
        </w:rPr>
        <w:t>A number of</w:t>
      </w:r>
      <w:proofErr w:type="gramEnd"/>
      <w:r w:rsidRPr="00312E76">
        <w:rPr>
          <w:rFonts w:ascii="Times New Roman" w:hAnsi="Times New Roman"/>
          <w:kern w:val="22"/>
          <w:lang w:val="en-GB"/>
        </w:rPr>
        <w:t xml:space="preserve"> guidelines, manuals and documents as well as related standards (e.g. the Ethical </w:t>
      </w:r>
      <w:proofErr w:type="spellStart"/>
      <w:r w:rsidRPr="00312E76">
        <w:rPr>
          <w:rFonts w:ascii="Times New Roman" w:hAnsi="Times New Roman"/>
          <w:kern w:val="22"/>
          <w:lang w:val="en-GB"/>
        </w:rPr>
        <w:t>BioTrade</w:t>
      </w:r>
      <w:proofErr w:type="spellEnd"/>
      <w:r w:rsidRPr="00312E76">
        <w:rPr>
          <w:rFonts w:ascii="Times New Roman" w:hAnsi="Times New Roman"/>
          <w:kern w:val="22"/>
          <w:lang w:val="en-GB"/>
        </w:rPr>
        <w:t xml:space="preserve"> standard of the Union for Ethical </w:t>
      </w:r>
      <w:proofErr w:type="spellStart"/>
      <w:r w:rsidRPr="00312E76">
        <w:rPr>
          <w:rFonts w:ascii="Times New Roman" w:hAnsi="Times New Roman"/>
          <w:kern w:val="22"/>
          <w:lang w:val="en-GB"/>
        </w:rPr>
        <w:t>BioTrade</w:t>
      </w:r>
      <w:proofErr w:type="spellEnd"/>
      <w:r w:rsidRPr="00312E76">
        <w:rPr>
          <w:rFonts w:ascii="Times New Roman" w:hAnsi="Times New Roman"/>
          <w:kern w:val="22"/>
          <w:lang w:val="en-GB"/>
        </w:rPr>
        <w:t xml:space="preserve"> (UEBT)) are supporting stakeholders </w:t>
      </w:r>
      <w:r w:rsidR="000D6BBA" w:rsidRPr="00312E76">
        <w:rPr>
          <w:rFonts w:ascii="Times New Roman" w:hAnsi="Times New Roman"/>
          <w:kern w:val="22"/>
          <w:lang w:val="en-GB"/>
        </w:rPr>
        <w:t xml:space="preserve">with the </w:t>
      </w:r>
      <w:r w:rsidRPr="00312E76">
        <w:rPr>
          <w:rFonts w:ascii="Times New Roman" w:hAnsi="Times New Roman"/>
          <w:kern w:val="22"/>
          <w:lang w:val="en-GB"/>
        </w:rPr>
        <w:t>implement</w:t>
      </w:r>
      <w:r w:rsidR="000D6BBA" w:rsidRPr="00312E76">
        <w:rPr>
          <w:rFonts w:ascii="Times New Roman" w:hAnsi="Times New Roman"/>
          <w:kern w:val="22"/>
          <w:lang w:val="en-GB"/>
        </w:rPr>
        <w:t>ation of</w:t>
      </w:r>
      <w:r w:rsidRPr="00312E76">
        <w:rPr>
          <w:rFonts w:ascii="Times New Roman" w:hAnsi="Times New Roman"/>
          <w:kern w:val="22"/>
          <w:lang w:val="en-GB"/>
        </w:rPr>
        <w:t xml:space="preserve"> the </w:t>
      </w:r>
      <w:proofErr w:type="spellStart"/>
      <w:r w:rsidRPr="00312E76">
        <w:rPr>
          <w:rFonts w:ascii="Times New Roman" w:hAnsi="Times New Roman"/>
          <w:kern w:val="22"/>
          <w:lang w:val="en-GB"/>
        </w:rPr>
        <w:t>BioTrade</w:t>
      </w:r>
      <w:proofErr w:type="spellEnd"/>
      <w:r w:rsidRPr="00312E76">
        <w:rPr>
          <w:rFonts w:ascii="Times New Roman" w:hAnsi="Times New Roman"/>
          <w:kern w:val="22"/>
          <w:lang w:val="en-GB"/>
        </w:rPr>
        <w:t xml:space="preserve"> Principles and Criteria in over 60 countries.</w:t>
      </w:r>
    </w:p>
    <w:p w14:paraId="24859266" w14:textId="77777777" w:rsidR="00D83B4A" w:rsidRPr="00312E76" w:rsidRDefault="00D83B4A" w:rsidP="00312E76">
      <w:pPr>
        <w:pStyle w:val="ListParagraph"/>
        <w:numPr>
          <w:ilvl w:val="0"/>
          <w:numId w:val="25"/>
        </w:numPr>
        <w:suppressLineNumbers/>
        <w:suppressAutoHyphens/>
        <w:adjustRightInd w:val="0"/>
        <w:snapToGrid w:val="0"/>
        <w:spacing w:before="120" w:after="120" w:line="240" w:lineRule="auto"/>
        <w:ind w:left="567" w:hanging="357"/>
        <w:contextualSpacing w:val="0"/>
        <w:jc w:val="both"/>
        <w:rPr>
          <w:rFonts w:ascii="Times New Roman" w:hAnsi="Times New Roman"/>
          <w:kern w:val="22"/>
          <w:lang w:val="en-GB"/>
        </w:rPr>
      </w:pPr>
      <w:r w:rsidRPr="00312E76">
        <w:rPr>
          <w:rFonts w:ascii="Times New Roman" w:hAnsi="Times New Roman"/>
          <w:kern w:val="22"/>
          <w:lang w:val="en-GB"/>
        </w:rPr>
        <w:t>Some participants also noted that:</w:t>
      </w:r>
    </w:p>
    <w:p w14:paraId="334E270D" w14:textId="77777777" w:rsidR="00D83B4A" w:rsidRPr="00312E76" w:rsidRDefault="00D83B4A" w:rsidP="00312E76">
      <w:pPr>
        <w:pStyle w:val="ListParagraph"/>
        <w:numPr>
          <w:ilvl w:val="1"/>
          <w:numId w:val="25"/>
        </w:numPr>
        <w:suppressLineNumbers/>
        <w:suppressAutoHyphens/>
        <w:adjustRightInd w:val="0"/>
        <w:snapToGrid w:val="0"/>
        <w:spacing w:after="160" w:line="240" w:lineRule="auto"/>
        <w:contextualSpacing w:val="0"/>
        <w:jc w:val="both"/>
        <w:rPr>
          <w:rFonts w:ascii="Times New Roman" w:hAnsi="Times New Roman"/>
          <w:kern w:val="22"/>
          <w:lang w:val="en-GB"/>
        </w:rPr>
      </w:pPr>
      <w:r w:rsidRPr="00312E76">
        <w:rPr>
          <w:rFonts w:ascii="Times New Roman" w:hAnsi="Times New Roman"/>
          <w:kern w:val="22"/>
          <w:lang w:val="en-GB"/>
        </w:rPr>
        <w:t>Quotas should not only be based on trade volumes, but that all other drivers of biodiversity loss should be considered.</w:t>
      </w:r>
    </w:p>
    <w:p w14:paraId="583CE8F3" w14:textId="77777777" w:rsidR="00D83B4A" w:rsidRPr="00312E76" w:rsidRDefault="00D83B4A" w:rsidP="00312E76">
      <w:pPr>
        <w:pStyle w:val="ListParagraph"/>
        <w:numPr>
          <w:ilvl w:val="1"/>
          <w:numId w:val="25"/>
        </w:numPr>
        <w:suppressLineNumbers/>
        <w:suppressAutoHyphens/>
        <w:adjustRightInd w:val="0"/>
        <w:snapToGrid w:val="0"/>
        <w:spacing w:after="16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Science-based adaptive management is needed to ensure sustainable use. As part of sustainability assessments, population trends need to be regularly monitored to ensure </w:t>
      </w:r>
      <w:r w:rsidRPr="00312E76">
        <w:rPr>
          <w:rFonts w:ascii="Times New Roman" w:hAnsi="Times New Roman"/>
          <w:kern w:val="22"/>
          <w:lang w:val="en-GB"/>
        </w:rPr>
        <w:lastRenderedPageBreak/>
        <w:t>that offtake (legal + illegal) is non-detrimental and there are feedback mechanisms to adjust legal trade levels accordingly.</w:t>
      </w:r>
    </w:p>
    <w:p w14:paraId="33C19A34" w14:textId="77777777" w:rsidR="00D83B4A" w:rsidRPr="00312E76" w:rsidRDefault="00D83B4A" w:rsidP="00312E76">
      <w:pPr>
        <w:pStyle w:val="ListParagraph"/>
        <w:numPr>
          <w:ilvl w:val="1"/>
          <w:numId w:val="25"/>
        </w:numPr>
        <w:suppressLineNumbers/>
        <w:suppressAutoHyphens/>
        <w:adjustRightInd w:val="0"/>
        <w:snapToGrid w:val="0"/>
        <w:spacing w:after="160" w:line="240" w:lineRule="auto"/>
        <w:contextualSpacing w:val="0"/>
        <w:jc w:val="both"/>
        <w:rPr>
          <w:rFonts w:ascii="Times New Roman" w:hAnsi="Times New Roman"/>
          <w:kern w:val="22"/>
          <w:lang w:val="en-GB"/>
        </w:rPr>
      </w:pPr>
      <w:r w:rsidRPr="00312E76">
        <w:rPr>
          <w:rFonts w:ascii="Times New Roman" w:hAnsi="Times New Roman"/>
          <w:kern w:val="22"/>
          <w:lang w:val="en-GB"/>
        </w:rPr>
        <w:t>Poor enforcement of quotas remains a major problem.</w:t>
      </w:r>
    </w:p>
    <w:p w14:paraId="25459442" w14:textId="1D9F3DE8" w:rsidR="00D83B4A" w:rsidRPr="00312E76" w:rsidRDefault="00D83B4A" w:rsidP="00312E76">
      <w:pPr>
        <w:pStyle w:val="ListParagraph"/>
        <w:numPr>
          <w:ilvl w:val="1"/>
          <w:numId w:val="25"/>
        </w:numPr>
        <w:suppressLineNumbers/>
        <w:suppressAutoHyphens/>
        <w:adjustRightInd w:val="0"/>
        <w:snapToGrid w:val="0"/>
        <w:spacing w:after="160" w:line="240" w:lineRule="auto"/>
        <w:contextualSpacing w:val="0"/>
        <w:jc w:val="both"/>
        <w:rPr>
          <w:rFonts w:ascii="Times New Roman" w:hAnsi="Times New Roman"/>
          <w:kern w:val="22"/>
          <w:lang w:val="en-GB"/>
        </w:rPr>
      </w:pPr>
      <w:r w:rsidRPr="00312E76">
        <w:rPr>
          <w:rFonts w:ascii="Times New Roman" w:hAnsi="Times New Roman"/>
          <w:kern w:val="22"/>
          <w:lang w:val="en-GB"/>
        </w:rPr>
        <w:t>Integrated fisheries management plans are needed for all fisheries operating within an ecosystem to ensure sustainable use. Ecosystem based approaches are needed.</w:t>
      </w:r>
    </w:p>
    <w:p w14:paraId="795579DF" w14:textId="77777777" w:rsidR="00D83B4A" w:rsidRPr="00312E76" w:rsidRDefault="00D83B4A" w:rsidP="00312E76">
      <w:pPr>
        <w:pStyle w:val="ListParagraph"/>
        <w:numPr>
          <w:ilvl w:val="1"/>
          <w:numId w:val="25"/>
        </w:numPr>
        <w:suppressLineNumbers/>
        <w:suppressAutoHyphens/>
        <w:adjustRightInd w:val="0"/>
        <w:snapToGrid w:val="0"/>
        <w:spacing w:after="160" w:line="240" w:lineRule="auto"/>
        <w:contextualSpacing w:val="0"/>
        <w:jc w:val="both"/>
        <w:rPr>
          <w:rFonts w:ascii="Times New Roman" w:hAnsi="Times New Roman"/>
          <w:kern w:val="22"/>
          <w:lang w:val="en-GB"/>
        </w:rPr>
      </w:pPr>
      <w:r w:rsidRPr="00312E76">
        <w:rPr>
          <w:rFonts w:ascii="Times New Roman" w:hAnsi="Times New Roman"/>
          <w:kern w:val="22"/>
          <w:lang w:val="en-GB"/>
        </w:rPr>
        <w:t>Harvest regimes should assume certain levels of illegal harvest when being set, in this way harvesting above sustainable levels can be avoided. Similarly, any data on illegal trade should feed into sustainability assessments for legal trade.</w:t>
      </w:r>
    </w:p>
    <w:p w14:paraId="5F314E4E" w14:textId="77777777" w:rsidR="008357C5" w:rsidRPr="00312E76" w:rsidRDefault="00D74A33"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Closing Webinar</w:t>
      </w:r>
    </w:p>
    <w:p w14:paraId="0195EE91" w14:textId="77777777" w:rsidR="00AA4631" w:rsidRPr="00312E76" w:rsidRDefault="00B33B46" w:rsidP="00312E76">
      <w:pPr>
        <w:suppressLineNumbers/>
        <w:suppressAutoHyphens/>
        <w:adjustRightInd w:val="0"/>
        <w:snapToGrid w:val="0"/>
        <w:spacing w:before="120" w:after="120" w:line="240" w:lineRule="auto"/>
        <w:rPr>
          <w:rFonts w:ascii="Times New Roman" w:hAnsi="Times New Roman"/>
          <w:b/>
          <w:bCs/>
          <w:kern w:val="22"/>
          <w:lang w:val="en-GB"/>
        </w:rPr>
      </w:pPr>
      <w:r w:rsidRPr="00312E76">
        <w:rPr>
          <w:rFonts w:ascii="Times New Roman" w:hAnsi="Times New Roman"/>
          <w:b/>
          <w:bCs/>
          <w:kern w:val="22"/>
          <w:lang w:val="en-GB"/>
        </w:rPr>
        <w:t>Comments from breakout group</w:t>
      </w:r>
      <w:r w:rsidR="00CB0197" w:rsidRPr="00312E76">
        <w:rPr>
          <w:rFonts w:ascii="Times New Roman" w:hAnsi="Times New Roman"/>
          <w:b/>
          <w:bCs/>
          <w:kern w:val="22"/>
          <w:lang w:val="en-GB"/>
        </w:rPr>
        <w:t xml:space="preserve"> discussions</w:t>
      </w:r>
    </w:p>
    <w:p w14:paraId="6FEDD730" w14:textId="77777777" w:rsidR="00583CBC" w:rsidRPr="00312E76" w:rsidRDefault="004D644A"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Addressing the sustainable use of</w:t>
      </w:r>
      <w:r w:rsidR="00CD005E" w:rsidRPr="00312E76">
        <w:rPr>
          <w:rFonts w:ascii="Times New Roman" w:hAnsi="Times New Roman"/>
          <w:kern w:val="22"/>
          <w:lang w:val="en-GB"/>
        </w:rPr>
        <w:t xml:space="preserve"> CR, EN, VU species</w:t>
      </w:r>
      <w:r w:rsidRPr="00312E76">
        <w:rPr>
          <w:rFonts w:ascii="Times New Roman" w:hAnsi="Times New Roman"/>
          <w:kern w:val="22"/>
          <w:lang w:val="en-GB"/>
        </w:rPr>
        <w:t>:</w:t>
      </w:r>
    </w:p>
    <w:p w14:paraId="12653438" w14:textId="77777777" w:rsidR="0008310E" w:rsidRPr="00312E76" w:rsidRDefault="001F5692"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P</w:t>
      </w:r>
      <w:r w:rsidR="001A56EE" w:rsidRPr="00312E76">
        <w:rPr>
          <w:rFonts w:ascii="Times New Roman" w:hAnsi="Times New Roman"/>
          <w:kern w:val="22"/>
          <w:lang w:val="en-GB"/>
        </w:rPr>
        <w:t xml:space="preserve">articipants believed the </w:t>
      </w:r>
      <w:r w:rsidR="00A46245" w:rsidRPr="00312E76">
        <w:rPr>
          <w:rFonts w:ascii="Times New Roman" w:hAnsi="Times New Roman"/>
          <w:kern w:val="22"/>
          <w:lang w:val="en-GB"/>
        </w:rPr>
        <w:t xml:space="preserve">key is </w:t>
      </w:r>
      <w:r w:rsidR="003E3D12" w:rsidRPr="00312E76">
        <w:rPr>
          <w:rFonts w:ascii="Times New Roman" w:hAnsi="Times New Roman"/>
          <w:kern w:val="22"/>
          <w:lang w:val="en-GB"/>
        </w:rPr>
        <w:t xml:space="preserve">to clearly define what </w:t>
      </w:r>
      <w:r w:rsidR="3B0C55F2" w:rsidRPr="00312E76">
        <w:rPr>
          <w:rFonts w:ascii="Times New Roman" w:hAnsi="Times New Roman"/>
          <w:kern w:val="22"/>
          <w:lang w:val="en-GB"/>
        </w:rPr>
        <w:t>is</w:t>
      </w:r>
      <w:r w:rsidR="003E3D12" w:rsidRPr="00312E76">
        <w:rPr>
          <w:rFonts w:ascii="Times New Roman" w:hAnsi="Times New Roman"/>
          <w:kern w:val="22"/>
          <w:lang w:val="en-GB"/>
        </w:rPr>
        <w:t xml:space="preserve"> mean</w:t>
      </w:r>
      <w:r w:rsidR="060C6972" w:rsidRPr="00312E76">
        <w:rPr>
          <w:rFonts w:ascii="Times New Roman" w:hAnsi="Times New Roman"/>
          <w:kern w:val="22"/>
          <w:lang w:val="en-GB"/>
        </w:rPr>
        <w:t>t</w:t>
      </w:r>
      <w:r w:rsidR="003E3D12" w:rsidRPr="00312E76">
        <w:rPr>
          <w:rFonts w:ascii="Times New Roman" w:hAnsi="Times New Roman"/>
          <w:kern w:val="22"/>
          <w:lang w:val="en-GB"/>
        </w:rPr>
        <w:t xml:space="preserve"> by sustainable use, especially in </w:t>
      </w:r>
      <w:r w:rsidR="00FD633B" w:rsidRPr="00312E76">
        <w:rPr>
          <w:rFonts w:ascii="Times New Roman" w:hAnsi="Times New Roman"/>
          <w:kern w:val="22"/>
          <w:lang w:val="en-GB"/>
        </w:rPr>
        <w:t xml:space="preserve">the </w:t>
      </w:r>
      <w:r w:rsidR="003E3D12" w:rsidRPr="00312E76">
        <w:rPr>
          <w:rFonts w:ascii="Times New Roman" w:hAnsi="Times New Roman"/>
          <w:kern w:val="22"/>
          <w:lang w:val="en-GB"/>
        </w:rPr>
        <w:t>context of CR, EN, VU species (what is sustainable may be defined differently for different species).</w:t>
      </w:r>
    </w:p>
    <w:p w14:paraId="4F90F706" w14:textId="0116B032" w:rsidR="0008310E" w:rsidRPr="00312E76" w:rsidRDefault="0008310E"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All species should be included</w:t>
      </w:r>
      <w:r w:rsidR="004A510C" w:rsidRPr="00312E76">
        <w:rPr>
          <w:rFonts w:ascii="Times New Roman" w:hAnsi="Times New Roman"/>
          <w:kern w:val="22"/>
          <w:lang w:val="en-GB"/>
        </w:rPr>
        <w:t xml:space="preserve"> in the target</w:t>
      </w:r>
      <w:r w:rsidRPr="00312E76">
        <w:rPr>
          <w:rFonts w:ascii="Times New Roman" w:hAnsi="Times New Roman"/>
          <w:kern w:val="22"/>
          <w:lang w:val="en-GB"/>
        </w:rPr>
        <w:t>, including endangered and vulnerable species</w:t>
      </w:r>
      <w:r w:rsidR="004A510C" w:rsidRPr="00312E76">
        <w:rPr>
          <w:rFonts w:ascii="Times New Roman" w:hAnsi="Times New Roman"/>
          <w:kern w:val="22"/>
          <w:lang w:val="en-GB"/>
        </w:rPr>
        <w:t>. The importance is how the species is managed.</w:t>
      </w:r>
    </w:p>
    <w:p w14:paraId="0761813E" w14:textId="5CAF34AC" w:rsidR="00FD51D2" w:rsidRPr="00312E76" w:rsidRDefault="00FD51D2"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proofErr w:type="gramStart"/>
      <w:r w:rsidRPr="00312E76">
        <w:rPr>
          <w:rFonts w:ascii="Times New Roman" w:hAnsi="Times New Roman"/>
          <w:kern w:val="22"/>
          <w:lang w:val="en-GB"/>
        </w:rPr>
        <w:t>With regard to</w:t>
      </w:r>
      <w:proofErr w:type="gramEnd"/>
      <w:r w:rsidRPr="00312E76">
        <w:rPr>
          <w:rFonts w:ascii="Times New Roman" w:hAnsi="Times New Roman"/>
          <w:kern w:val="22"/>
          <w:lang w:val="en-GB"/>
        </w:rPr>
        <w:t xml:space="preserve"> the extractive use of </w:t>
      </w:r>
      <w:r w:rsidR="00CB1131" w:rsidRPr="00312E76">
        <w:rPr>
          <w:rFonts w:ascii="Times New Roman" w:hAnsi="Times New Roman"/>
          <w:kern w:val="22"/>
          <w:lang w:val="en-GB"/>
        </w:rPr>
        <w:t>CR, EN, VU species</w:t>
      </w:r>
      <w:r w:rsidR="00F779C0">
        <w:rPr>
          <w:rFonts w:ascii="Times New Roman" w:hAnsi="Times New Roman"/>
          <w:kern w:val="22"/>
          <w:lang w:val="en-GB"/>
        </w:rPr>
        <w:t>,</w:t>
      </w:r>
      <w:r w:rsidR="00CB1131" w:rsidRPr="00312E76">
        <w:rPr>
          <w:rFonts w:ascii="Times New Roman" w:hAnsi="Times New Roman"/>
          <w:kern w:val="22"/>
          <w:lang w:val="en-GB"/>
        </w:rPr>
        <w:t xml:space="preserve"> </w:t>
      </w:r>
      <w:r w:rsidRPr="00312E76">
        <w:rPr>
          <w:rFonts w:ascii="Times New Roman" w:hAnsi="Times New Roman"/>
          <w:kern w:val="22"/>
          <w:lang w:val="en-GB"/>
        </w:rPr>
        <w:t>it is important that any such use be part of incentives to conserve a species. The go-to response should not be to simply exclude extractive use of such species. Where such use can contribute to the conservation of a species, as has been proven for many species in the past, this should be explored. Harvesting levels should be based on sound science and part of a wider management plan. The same is true for trade, especially if revenue generated through the trade can feed into the conservation of the species in question.</w:t>
      </w:r>
    </w:p>
    <w:p w14:paraId="42A7D5C1" w14:textId="77777777" w:rsidR="004D644A" w:rsidRPr="00312E76" w:rsidRDefault="004D644A"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w:t>
      </w:r>
      <w:r w:rsidR="009D6DF9" w:rsidRPr="00312E76">
        <w:rPr>
          <w:rFonts w:ascii="Times New Roman" w:hAnsi="Times New Roman"/>
          <w:kern w:val="22"/>
          <w:lang w:val="en-GB"/>
        </w:rPr>
        <w:t>the legality of use:</w:t>
      </w:r>
    </w:p>
    <w:p w14:paraId="3BC029BA" w14:textId="4884849F" w:rsidR="00301192" w:rsidRPr="00312E76" w:rsidRDefault="000B7B90"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Sustainability is more important than legality, as what is legal in different countries differs greatly.</w:t>
      </w:r>
      <w:r w:rsidR="00301192" w:rsidRPr="00312E76">
        <w:rPr>
          <w:rFonts w:ascii="Times New Roman" w:hAnsi="Times New Roman"/>
          <w:kern w:val="22"/>
          <w:lang w:val="en-GB"/>
        </w:rPr>
        <w:t xml:space="preserve"> Therefore, a clear definition of the term legal is needed</w:t>
      </w:r>
      <w:r w:rsidR="003F40C4" w:rsidRPr="00312E76">
        <w:rPr>
          <w:rFonts w:ascii="Times New Roman" w:hAnsi="Times New Roman"/>
          <w:kern w:val="22"/>
          <w:lang w:val="en-GB"/>
        </w:rPr>
        <w:t>.</w:t>
      </w:r>
    </w:p>
    <w:p w14:paraId="560D8B87" w14:textId="1EE0B54F" w:rsidR="00736271" w:rsidRPr="00312E76" w:rsidRDefault="000B7B90"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F</w:t>
      </w:r>
      <w:r w:rsidR="002B3229" w:rsidRPr="00312E76">
        <w:rPr>
          <w:rFonts w:ascii="Times New Roman" w:hAnsi="Times New Roman"/>
          <w:kern w:val="22"/>
          <w:lang w:val="en-GB"/>
        </w:rPr>
        <w:t xml:space="preserve">airness </w:t>
      </w:r>
      <w:r w:rsidRPr="00312E76">
        <w:rPr>
          <w:rFonts w:ascii="Times New Roman" w:hAnsi="Times New Roman"/>
          <w:kern w:val="22"/>
          <w:lang w:val="en-GB"/>
        </w:rPr>
        <w:t xml:space="preserve">also </w:t>
      </w:r>
      <w:r w:rsidR="002B3229" w:rsidRPr="00312E76">
        <w:rPr>
          <w:rFonts w:ascii="Times New Roman" w:hAnsi="Times New Roman"/>
          <w:kern w:val="22"/>
          <w:lang w:val="en-GB"/>
        </w:rPr>
        <w:t>needs to be added (to Target language)</w:t>
      </w:r>
      <w:r w:rsidR="005F088C" w:rsidRPr="00312E76">
        <w:rPr>
          <w:rFonts w:ascii="Times New Roman" w:hAnsi="Times New Roman"/>
          <w:kern w:val="22"/>
          <w:lang w:val="en-GB"/>
        </w:rPr>
        <w:t xml:space="preserve"> to </w:t>
      </w:r>
      <w:proofErr w:type="gramStart"/>
      <w:r w:rsidR="005F088C" w:rsidRPr="00312E76">
        <w:rPr>
          <w:rFonts w:ascii="Times New Roman" w:hAnsi="Times New Roman"/>
          <w:kern w:val="22"/>
          <w:lang w:val="en-GB"/>
        </w:rPr>
        <w:t>take into account</w:t>
      </w:r>
      <w:proofErr w:type="gramEnd"/>
      <w:r w:rsidR="005F088C" w:rsidRPr="00312E76">
        <w:rPr>
          <w:rFonts w:ascii="Times New Roman" w:hAnsi="Times New Roman"/>
          <w:kern w:val="22"/>
          <w:lang w:val="en-GB"/>
        </w:rPr>
        <w:t xml:space="preserve"> customary sustainable use of indigenous peoples and local communities</w:t>
      </w:r>
      <w:r w:rsidR="002B3229" w:rsidRPr="00312E76" w:rsidDel="005F088C">
        <w:rPr>
          <w:rFonts w:ascii="Times New Roman" w:hAnsi="Times New Roman"/>
          <w:kern w:val="22"/>
          <w:lang w:val="en-GB"/>
        </w:rPr>
        <w:t>.</w:t>
      </w:r>
    </w:p>
    <w:p w14:paraId="60AE9468" w14:textId="49BEEA08" w:rsidR="00753F52" w:rsidRPr="00312E76" w:rsidRDefault="00753F52"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eastAsia="Times New Roman" w:hAnsi="Times New Roman"/>
          <w:kern w:val="22"/>
          <w:lang w:val="en-GB"/>
        </w:rPr>
      </w:pPr>
      <w:r w:rsidRPr="00312E76">
        <w:rPr>
          <w:rFonts w:ascii="Times New Roman" w:hAnsi="Times New Roman"/>
          <w:kern w:val="22"/>
          <w:lang w:val="en-GB"/>
        </w:rPr>
        <w:t xml:space="preserve">Ethical standards should be part of the </w:t>
      </w:r>
      <w:r w:rsidR="00972B93">
        <w:rPr>
          <w:rFonts w:ascii="Times New Roman" w:hAnsi="Times New Roman"/>
          <w:kern w:val="22"/>
          <w:lang w:val="en-GB"/>
        </w:rPr>
        <w:t>global biodiversity framework</w:t>
      </w:r>
      <w:r w:rsidRPr="00312E76">
        <w:rPr>
          <w:rFonts w:ascii="Times New Roman" w:hAnsi="Times New Roman"/>
          <w:kern w:val="22"/>
          <w:lang w:val="en-GB"/>
        </w:rPr>
        <w:t>, considering that local and customary practices are also essential for sustainable use.</w:t>
      </w:r>
    </w:p>
    <w:p w14:paraId="248035DF" w14:textId="3BB964F8" w:rsidR="00950027" w:rsidRPr="00312E76" w:rsidRDefault="00950027"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Reference to IPBES report: there is a link between cultural diversity and biological diversity</w:t>
      </w:r>
      <w:r w:rsidR="008465FE">
        <w:rPr>
          <w:rFonts w:ascii="Times New Roman" w:hAnsi="Times New Roman"/>
          <w:kern w:val="22"/>
          <w:lang w:val="en-GB"/>
        </w:rPr>
        <w:t>;</w:t>
      </w:r>
      <w:r w:rsidRPr="00312E76">
        <w:rPr>
          <w:rFonts w:ascii="Times New Roman" w:hAnsi="Times New Roman"/>
          <w:kern w:val="22"/>
          <w:lang w:val="en-GB"/>
        </w:rPr>
        <w:t xml:space="preserve"> at the same time, </w:t>
      </w:r>
      <w:r w:rsidR="008465FE">
        <w:rPr>
          <w:rFonts w:ascii="Times New Roman" w:hAnsi="Times New Roman"/>
          <w:kern w:val="22"/>
          <w:lang w:val="en-GB"/>
        </w:rPr>
        <w:t>there</w:t>
      </w:r>
      <w:r w:rsidR="008465FE" w:rsidRPr="00312E76">
        <w:rPr>
          <w:rFonts w:ascii="Times New Roman" w:hAnsi="Times New Roman"/>
          <w:kern w:val="22"/>
          <w:lang w:val="en-GB"/>
        </w:rPr>
        <w:t xml:space="preserve"> </w:t>
      </w:r>
      <w:r w:rsidRPr="00312E76">
        <w:rPr>
          <w:rFonts w:ascii="Times New Roman" w:hAnsi="Times New Roman"/>
          <w:kern w:val="22"/>
          <w:lang w:val="en-GB"/>
        </w:rPr>
        <w:t xml:space="preserve">need to </w:t>
      </w:r>
      <w:r w:rsidR="008465FE">
        <w:rPr>
          <w:rFonts w:ascii="Times New Roman" w:hAnsi="Times New Roman"/>
          <w:kern w:val="22"/>
          <w:lang w:val="en-GB"/>
        </w:rPr>
        <w:t>be</w:t>
      </w:r>
      <w:r w:rsidR="008465FE" w:rsidRPr="00312E76">
        <w:rPr>
          <w:rFonts w:ascii="Times New Roman" w:hAnsi="Times New Roman"/>
          <w:kern w:val="22"/>
          <w:lang w:val="en-GB"/>
        </w:rPr>
        <w:t xml:space="preserve"> </w:t>
      </w:r>
      <w:r w:rsidRPr="00312E76">
        <w:rPr>
          <w:rFonts w:ascii="Times New Roman" w:hAnsi="Times New Roman"/>
          <w:kern w:val="22"/>
          <w:lang w:val="en-GB"/>
        </w:rPr>
        <w:t>common standards, including for the term “sustainability.”</w:t>
      </w:r>
    </w:p>
    <w:p w14:paraId="659F688D" w14:textId="77777777" w:rsidR="00AE106F" w:rsidRPr="00312E76" w:rsidRDefault="00AE106F"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w:t>
      </w:r>
      <w:r w:rsidR="00EC2926" w:rsidRPr="00312E76">
        <w:rPr>
          <w:rFonts w:ascii="Times New Roman" w:hAnsi="Times New Roman"/>
          <w:kern w:val="22"/>
          <w:lang w:val="en-GB"/>
        </w:rPr>
        <w:t>how to reference species</w:t>
      </w:r>
      <w:r w:rsidR="00C92A7E" w:rsidRPr="00312E76">
        <w:rPr>
          <w:rFonts w:ascii="Times New Roman" w:hAnsi="Times New Roman"/>
          <w:kern w:val="22"/>
          <w:lang w:val="en-GB"/>
        </w:rPr>
        <w:t xml:space="preserve"> in the target</w:t>
      </w:r>
      <w:r w:rsidR="001F52E7" w:rsidRPr="00312E76">
        <w:rPr>
          <w:rFonts w:ascii="Times New Roman" w:hAnsi="Times New Roman"/>
          <w:kern w:val="22"/>
          <w:lang w:val="en-GB"/>
        </w:rPr>
        <w:t>:</w:t>
      </w:r>
    </w:p>
    <w:p w14:paraId="2F7AE06F" w14:textId="77777777" w:rsidR="00EC2926" w:rsidRPr="00312E76" w:rsidRDefault="00EC2926"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eastAsia="Times New Roman" w:hAnsi="Times New Roman"/>
          <w:kern w:val="22"/>
          <w:lang w:val="en-GB"/>
        </w:rPr>
      </w:pPr>
      <w:r w:rsidRPr="00312E76">
        <w:rPr>
          <w:rFonts w:ascii="Times New Roman" w:hAnsi="Times New Roman"/>
          <w:kern w:val="22"/>
          <w:lang w:val="en-GB"/>
        </w:rPr>
        <w:t xml:space="preserve">The term </w:t>
      </w:r>
      <w:r w:rsidR="009C2802" w:rsidRPr="00312E76">
        <w:rPr>
          <w:rFonts w:ascii="Times New Roman" w:hAnsi="Times New Roman"/>
          <w:kern w:val="22"/>
          <w:lang w:val="en-GB"/>
        </w:rPr>
        <w:t>“</w:t>
      </w:r>
      <w:r w:rsidRPr="00312E76">
        <w:rPr>
          <w:rFonts w:ascii="Times New Roman" w:hAnsi="Times New Roman"/>
          <w:kern w:val="22"/>
          <w:lang w:val="en-GB"/>
        </w:rPr>
        <w:t>resources</w:t>
      </w:r>
      <w:r w:rsidR="009C2802" w:rsidRPr="00312E76">
        <w:rPr>
          <w:rFonts w:ascii="Times New Roman" w:hAnsi="Times New Roman"/>
          <w:kern w:val="22"/>
          <w:lang w:val="en-GB"/>
        </w:rPr>
        <w:t>”</w:t>
      </w:r>
      <w:r w:rsidRPr="00312E76">
        <w:rPr>
          <w:rFonts w:ascii="Times New Roman" w:hAnsi="Times New Roman"/>
          <w:kern w:val="22"/>
          <w:lang w:val="en-GB"/>
        </w:rPr>
        <w:t xml:space="preserve"> is too utilitarian and should be avoided.</w:t>
      </w:r>
    </w:p>
    <w:p w14:paraId="1800DBCB" w14:textId="48597BAF" w:rsidR="001F52E7" w:rsidRPr="00312E76" w:rsidRDefault="001F52E7"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 term </w:t>
      </w:r>
      <w:r w:rsidR="009C2802" w:rsidRPr="00312E76">
        <w:rPr>
          <w:rFonts w:ascii="Times New Roman" w:hAnsi="Times New Roman"/>
          <w:kern w:val="22"/>
          <w:lang w:val="en-GB"/>
        </w:rPr>
        <w:t>“</w:t>
      </w:r>
      <w:r w:rsidRPr="00312E76">
        <w:rPr>
          <w:rFonts w:ascii="Times New Roman" w:hAnsi="Times New Roman"/>
          <w:kern w:val="22"/>
          <w:lang w:val="en-GB"/>
        </w:rPr>
        <w:t>wild species</w:t>
      </w:r>
      <w:r w:rsidR="009C2802" w:rsidRPr="00312E76">
        <w:rPr>
          <w:rFonts w:ascii="Times New Roman" w:hAnsi="Times New Roman"/>
          <w:kern w:val="22"/>
          <w:lang w:val="en-GB"/>
        </w:rPr>
        <w:t>”</w:t>
      </w:r>
      <w:r w:rsidRPr="00312E76">
        <w:rPr>
          <w:rFonts w:ascii="Times New Roman" w:hAnsi="Times New Roman"/>
          <w:kern w:val="22"/>
          <w:lang w:val="en-GB"/>
        </w:rPr>
        <w:t xml:space="preserve"> should be used instead of </w:t>
      </w:r>
      <w:r w:rsidR="009C2802" w:rsidRPr="00312E76">
        <w:rPr>
          <w:rFonts w:ascii="Times New Roman" w:hAnsi="Times New Roman"/>
          <w:kern w:val="22"/>
          <w:lang w:val="en-GB"/>
        </w:rPr>
        <w:t>“</w:t>
      </w:r>
      <w:r w:rsidRPr="00312E76">
        <w:rPr>
          <w:rFonts w:ascii="Times New Roman" w:hAnsi="Times New Roman"/>
          <w:kern w:val="22"/>
          <w:lang w:val="en-GB"/>
        </w:rPr>
        <w:t>wildlife</w:t>
      </w:r>
      <w:r w:rsidR="009C2802" w:rsidRPr="00312E76">
        <w:rPr>
          <w:rFonts w:ascii="Times New Roman" w:hAnsi="Times New Roman"/>
          <w:kern w:val="22"/>
          <w:lang w:val="en-GB"/>
        </w:rPr>
        <w:t>”</w:t>
      </w:r>
      <w:r w:rsidRPr="00312E76">
        <w:rPr>
          <w:rFonts w:ascii="Times New Roman" w:hAnsi="Times New Roman"/>
          <w:kern w:val="22"/>
          <w:lang w:val="en-GB"/>
        </w:rPr>
        <w:t xml:space="preserve"> and/or </w:t>
      </w:r>
      <w:r w:rsidR="009C2802" w:rsidRPr="00312E76">
        <w:rPr>
          <w:rFonts w:ascii="Times New Roman" w:hAnsi="Times New Roman"/>
          <w:kern w:val="22"/>
          <w:lang w:val="en-GB"/>
        </w:rPr>
        <w:t>“</w:t>
      </w:r>
      <w:r w:rsidRPr="00312E76">
        <w:rPr>
          <w:rFonts w:ascii="Times New Roman" w:hAnsi="Times New Roman"/>
          <w:kern w:val="22"/>
          <w:lang w:val="en-GB"/>
        </w:rPr>
        <w:t>fauna and flora</w:t>
      </w:r>
      <w:r w:rsidR="009C2802" w:rsidRPr="00312E76">
        <w:rPr>
          <w:rFonts w:ascii="Times New Roman" w:hAnsi="Times New Roman"/>
          <w:kern w:val="22"/>
          <w:lang w:val="en-GB"/>
        </w:rPr>
        <w:t>”</w:t>
      </w:r>
      <w:r w:rsidRPr="00312E76">
        <w:rPr>
          <w:rFonts w:ascii="Times New Roman" w:hAnsi="Times New Roman"/>
          <w:kern w:val="22"/>
          <w:lang w:val="en-GB"/>
        </w:rPr>
        <w:t>.</w:t>
      </w:r>
    </w:p>
    <w:p w14:paraId="73FCA993" w14:textId="77777777" w:rsidR="001F52E7" w:rsidRPr="00312E76" w:rsidRDefault="002A097F"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w:t>
      </w:r>
      <w:r w:rsidR="001F52E7" w:rsidRPr="00312E76">
        <w:rPr>
          <w:rFonts w:ascii="Times New Roman" w:hAnsi="Times New Roman"/>
          <w:kern w:val="22"/>
          <w:lang w:val="en-GB"/>
        </w:rPr>
        <w:t xml:space="preserve">uggestion to use </w:t>
      </w:r>
      <w:r w:rsidR="001C68C2" w:rsidRPr="00312E76">
        <w:rPr>
          <w:rFonts w:ascii="Times New Roman" w:hAnsi="Times New Roman"/>
          <w:kern w:val="22"/>
          <w:lang w:val="en-GB"/>
        </w:rPr>
        <w:t>“</w:t>
      </w:r>
      <w:r w:rsidR="001F52E7" w:rsidRPr="00312E76">
        <w:rPr>
          <w:rFonts w:ascii="Times New Roman" w:hAnsi="Times New Roman"/>
          <w:kern w:val="22"/>
          <w:lang w:val="en-GB"/>
        </w:rPr>
        <w:t>wild species</w:t>
      </w:r>
      <w:r w:rsidR="001C68C2" w:rsidRPr="00312E76">
        <w:rPr>
          <w:rFonts w:ascii="Times New Roman" w:hAnsi="Times New Roman"/>
          <w:kern w:val="22"/>
          <w:lang w:val="en-GB"/>
        </w:rPr>
        <w:t>”</w:t>
      </w:r>
      <w:r w:rsidR="001F52E7" w:rsidRPr="00312E76">
        <w:rPr>
          <w:rFonts w:ascii="Times New Roman" w:hAnsi="Times New Roman"/>
          <w:kern w:val="22"/>
          <w:lang w:val="en-GB"/>
        </w:rPr>
        <w:t xml:space="preserve"> (definition of domestic species provided in CBD, so what is not domestic can be considered wild species) but recognizing that wild species are also present in managed ecosystems. It depends on the context in which it is used.</w:t>
      </w:r>
    </w:p>
    <w:p w14:paraId="3F025A66" w14:textId="77777777" w:rsidR="009363A4" w:rsidRPr="00312E76" w:rsidRDefault="009363A4"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Inclusive sustainable use approach would be to use the term “wildlife</w:t>
      </w:r>
      <w:r w:rsidR="001924C1" w:rsidRPr="00312E76">
        <w:rPr>
          <w:rFonts w:ascii="Times New Roman" w:hAnsi="Times New Roman"/>
          <w:kern w:val="22"/>
          <w:lang w:val="en-GB"/>
        </w:rPr>
        <w:t>”</w:t>
      </w:r>
      <w:r w:rsidRPr="00312E76">
        <w:rPr>
          <w:rFonts w:ascii="Times New Roman" w:hAnsi="Times New Roman"/>
          <w:kern w:val="22"/>
          <w:lang w:val="en-GB"/>
        </w:rPr>
        <w:t xml:space="preserve"> since it encompasses several views at the international level. Terminology should be inclusive.</w:t>
      </w:r>
    </w:p>
    <w:p w14:paraId="5852C768" w14:textId="77777777" w:rsidR="00A32040" w:rsidRPr="00312E76" w:rsidRDefault="00A32040"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heme="majorBidi" w:hAnsiTheme="majorBidi" w:cstheme="majorBidi"/>
          <w:kern w:val="22"/>
          <w:lang w:val="en-GB"/>
        </w:rPr>
        <w:lastRenderedPageBreak/>
        <w:t>A way forward would be to use the definition in the text already in the Convention and include fungi.</w:t>
      </w:r>
    </w:p>
    <w:p w14:paraId="7AB8BE23" w14:textId="77777777" w:rsidR="00BA5942" w:rsidRPr="00312E76" w:rsidRDefault="00BA5942"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Target should address all flora and fauna without exceptions.</w:t>
      </w:r>
    </w:p>
    <w:p w14:paraId="1C63515C" w14:textId="77777777" w:rsidR="001F52E7" w:rsidRPr="00312E76" w:rsidRDefault="005D4286"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Addressing t</w:t>
      </w:r>
      <w:r w:rsidR="00003C7F" w:rsidRPr="00312E76">
        <w:rPr>
          <w:rFonts w:ascii="Times New Roman" w:hAnsi="Times New Roman"/>
          <w:kern w:val="22"/>
          <w:lang w:val="en-GB"/>
        </w:rPr>
        <w:t>erms that need clarification</w:t>
      </w:r>
      <w:r w:rsidR="00774AB1" w:rsidRPr="00312E76">
        <w:rPr>
          <w:rFonts w:ascii="Times New Roman" w:hAnsi="Times New Roman"/>
          <w:kern w:val="22"/>
          <w:lang w:val="en-GB"/>
        </w:rPr>
        <w:t xml:space="preserve"> or adjustment</w:t>
      </w:r>
      <w:r w:rsidR="00003C7F" w:rsidRPr="00312E76">
        <w:rPr>
          <w:rFonts w:ascii="Times New Roman" w:hAnsi="Times New Roman"/>
          <w:kern w:val="22"/>
          <w:lang w:val="en-GB"/>
        </w:rPr>
        <w:t>:</w:t>
      </w:r>
    </w:p>
    <w:p w14:paraId="2934E7A7" w14:textId="77777777" w:rsidR="00EC2926" w:rsidRPr="00312E76" w:rsidRDefault="00EC2926"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 term </w:t>
      </w:r>
      <w:r w:rsidR="00FE30FA" w:rsidRPr="00312E76">
        <w:rPr>
          <w:rFonts w:ascii="Times New Roman" w:hAnsi="Times New Roman"/>
          <w:kern w:val="22"/>
          <w:lang w:val="en-GB"/>
        </w:rPr>
        <w:t>“</w:t>
      </w:r>
      <w:r w:rsidRPr="00312E76">
        <w:rPr>
          <w:rFonts w:ascii="Times New Roman" w:hAnsi="Times New Roman"/>
          <w:kern w:val="22"/>
          <w:lang w:val="en-GB"/>
        </w:rPr>
        <w:t>safe</w:t>
      </w:r>
      <w:r w:rsidR="00FE30FA" w:rsidRPr="00312E76">
        <w:rPr>
          <w:rFonts w:ascii="Times New Roman" w:hAnsi="Times New Roman"/>
          <w:kern w:val="22"/>
          <w:lang w:val="en-GB"/>
        </w:rPr>
        <w:t>”</w:t>
      </w:r>
      <w:r w:rsidRPr="00312E76">
        <w:rPr>
          <w:rFonts w:ascii="Times New Roman" w:hAnsi="Times New Roman"/>
          <w:kern w:val="22"/>
          <w:lang w:val="en-GB"/>
        </w:rPr>
        <w:t xml:space="preserve"> needs clarifying (could consult with partners in One Health coalition); want to see </w:t>
      </w:r>
      <w:r w:rsidR="00FE30FA" w:rsidRPr="00312E76">
        <w:rPr>
          <w:rFonts w:ascii="Times New Roman" w:hAnsi="Times New Roman"/>
          <w:kern w:val="22"/>
          <w:lang w:val="en-GB"/>
        </w:rPr>
        <w:t>“</w:t>
      </w:r>
      <w:r w:rsidRPr="00312E76">
        <w:rPr>
          <w:rFonts w:ascii="Times New Roman" w:hAnsi="Times New Roman"/>
          <w:kern w:val="22"/>
          <w:lang w:val="en-GB"/>
        </w:rPr>
        <w:t>fair</w:t>
      </w:r>
      <w:r w:rsidR="00FE30FA" w:rsidRPr="00312E76">
        <w:rPr>
          <w:rFonts w:ascii="Times New Roman" w:hAnsi="Times New Roman"/>
          <w:kern w:val="22"/>
          <w:lang w:val="en-GB"/>
        </w:rPr>
        <w:t>”</w:t>
      </w:r>
      <w:r w:rsidRPr="00312E76">
        <w:rPr>
          <w:rFonts w:ascii="Times New Roman" w:hAnsi="Times New Roman"/>
          <w:kern w:val="22"/>
          <w:lang w:val="en-GB"/>
        </w:rPr>
        <w:t xml:space="preserve"> added to target language</w:t>
      </w:r>
      <w:r w:rsidR="006027DD" w:rsidRPr="00312E76">
        <w:rPr>
          <w:rFonts w:ascii="Times New Roman" w:hAnsi="Times New Roman"/>
          <w:kern w:val="22"/>
          <w:lang w:val="en-GB"/>
        </w:rPr>
        <w:t>.</w:t>
      </w:r>
    </w:p>
    <w:p w14:paraId="6DA7B21B" w14:textId="77777777" w:rsidR="00003C7F" w:rsidRPr="00312E76" w:rsidRDefault="00003C7F"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The term “offtake” is more appropriate than the term “harvest” in this target, as it covers all uses of biodiversity.</w:t>
      </w:r>
    </w:p>
    <w:p w14:paraId="556897BD" w14:textId="77777777" w:rsidR="00F94104" w:rsidRPr="00312E76" w:rsidRDefault="00F94104"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Need for clearer definition of terms such as “safe” and “legal”, </w:t>
      </w:r>
      <w:proofErr w:type="gramStart"/>
      <w:r w:rsidRPr="00312E76">
        <w:rPr>
          <w:rFonts w:ascii="Times New Roman" w:hAnsi="Times New Roman"/>
          <w:kern w:val="22"/>
          <w:lang w:val="en-GB"/>
        </w:rPr>
        <w:t>taking into account</w:t>
      </w:r>
      <w:proofErr w:type="gramEnd"/>
      <w:r w:rsidRPr="00312E76">
        <w:rPr>
          <w:rFonts w:ascii="Times New Roman" w:hAnsi="Times New Roman"/>
          <w:kern w:val="22"/>
          <w:lang w:val="en-GB"/>
        </w:rPr>
        <w:t xml:space="preserve"> customary sustainable use.</w:t>
      </w:r>
    </w:p>
    <w:p w14:paraId="28921716" w14:textId="2BEAD4FF" w:rsidR="00C20317" w:rsidRPr="00312E76" w:rsidRDefault="00C20317"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“Safe” in the context of CBD </w:t>
      </w:r>
      <w:r w:rsidR="50FD4A4F" w:rsidRPr="00312E76">
        <w:rPr>
          <w:rFonts w:ascii="Times New Roman" w:hAnsi="Times New Roman"/>
          <w:kern w:val="22"/>
          <w:lang w:val="en-GB"/>
        </w:rPr>
        <w:t>could be</w:t>
      </w:r>
      <w:r w:rsidRPr="00312E76">
        <w:rPr>
          <w:rFonts w:ascii="Times New Roman" w:hAnsi="Times New Roman"/>
          <w:kern w:val="22"/>
          <w:lang w:val="en-GB"/>
        </w:rPr>
        <w:t xml:space="preserve"> linked to </w:t>
      </w:r>
      <w:r w:rsidR="00074EF3" w:rsidRPr="00312E76">
        <w:rPr>
          <w:rFonts w:ascii="Times New Roman" w:hAnsi="Times New Roman"/>
          <w:kern w:val="22"/>
          <w:lang w:val="en-GB"/>
        </w:rPr>
        <w:t xml:space="preserve">the One Health approach, which includes human, </w:t>
      </w:r>
      <w:proofErr w:type="gramStart"/>
      <w:r w:rsidR="00074EF3" w:rsidRPr="00312E76">
        <w:rPr>
          <w:rFonts w:ascii="Times New Roman" w:hAnsi="Times New Roman"/>
          <w:kern w:val="22"/>
          <w:lang w:val="en-GB"/>
        </w:rPr>
        <w:t>animal</w:t>
      </w:r>
      <w:proofErr w:type="gramEnd"/>
      <w:r w:rsidR="00074EF3" w:rsidRPr="00312E76">
        <w:rPr>
          <w:rFonts w:ascii="Times New Roman" w:hAnsi="Times New Roman"/>
          <w:kern w:val="22"/>
          <w:lang w:val="en-GB"/>
        </w:rPr>
        <w:t xml:space="preserve"> and nature health, should also be considered in the </w:t>
      </w:r>
      <w:r w:rsidR="00972B93">
        <w:rPr>
          <w:rFonts w:ascii="Times New Roman" w:hAnsi="Times New Roman"/>
          <w:kern w:val="22"/>
          <w:lang w:val="en-GB"/>
        </w:rPr>
        <w:t>global biodiversity framework</w:t>
      </w:r>
      <w:r w:rsidR="00074EF3" w:rsidRPr="00312E76">
        <w:rPr>
          <w:rFonts w:ascii="Times New Roman" w:hAnsi="Times New Roman"/>
          <w:kern w:val="22"/>
          <w:lang w:val="en-GB"/>
        </w:rPr>
        <w:t>.</w:t>
      </w:r>
    </w:p>
    <w:p w14:paraId="078C7047" w14:textId="77777777" w:rsidR="006F4133" w:rsidRPr="00312E76" w:rsidRDefault="00A5389C"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w:t>
      </w:r>
      <w:r w:rsidR="006F4133" w:rsidRPr="00312E76">
        <w:rPr>
          <w:rFonts w:ascii="Times New Roman" w:hAnsi="Times New Roman"/>
          <w:kern w:val="22"/>
          <w:lang w:val="en-GB"/>
        </w:rPr>
        <w:t>Addressing unsustainable use:</w:t>
      </w:r>
    </w:p>
    <w:p w14:paraId="31BBF9A2" w14:textId="77777777" w:rsidR="00A5389C" w:rsidRPr="00312E76" w:rsidRDefault="00A5389C"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It is important to reduce unsustainable use of biodiversity, the focus should be on reducing unsustainable use and not just increasing sustainable use. There may also be uses that need to be ended.</w:t>
      </w:r>
    </w:p>
    <w:p w14:paraId="13648B47" w14:textId="77777777" w:rsidR="00A5389C" w:rsidRPr="00312E76" w:rsidRDefault="3836C24A"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w:t>
      </w:r>
      <w:r w:rsidR="5E9732BE" w:rsidRPr="00312E76">
        <w:rPr>
          <w:rFonts w:ascii="Times New Roman" w:hAnsi="Times New Roman"/>
          <w:kern w:val="22"/>
          <w:lang w:val="en-GB"/>
        </w:rPr>
        <w:t>oney</w:t>
      </w:r>
      <w:r w:rsidR="00A5389C" w:rsidRPr="00312E76">
        <w:rPr>
          <w:rFonts w:ascii="Times New Roman" w:hAnsi="Times New Roman"/>
          <w:kern w:val="22"/>
          <w:lang w:val="en-GB"/>
        </w:rPr>
        <w:t xml:space="preserve">, resources, </w:t>
      </w:r>
      <w:proofErr w:type="gramStart"/>
      <w:r w:rsidR="00A5389C" w:rsidRPr="00312E76">
        <w:rPr>
          <w:rFonts w:ascii="Times New Roman" w:hAnsi="Times New Roman"/>
          <w:kern w:val="22"/>
          <w:lang w:val="en-GB"/>
        </w:rPr>
        <w:t>capacity</w:t>
      </w:r>
      <w:proofErr w:type="gramEnd"/>
      <w:r w:rsidR="00A5389C" w:rsidRPr="00312E76">
        <w:rPr>
          <w:rFonts w:ascii="Times New Roman" w:hAnsi="Times New Roman"/>
          <w:kern w:val="22"/>
          <w:lang w:val="en-GB"/>
        </w:rPr>
        <w:t xml:space="preserve"> and new techniques to transform unsustainable use into sustainable use</w:t>
      </w:r>
      <w:r w:rsidR="2470B87A" w:rsidRPr="00312E76">
        <w:rPr>
          <w:rFonts w:ascii="Times New Roman" w:hAnsi="Times New Roman"/>
          <w:kern w:val="22"/>
          <w:lang w:val="en-GB"/>
        </w:rPr>
        <w:t xml:space="preserve"> </w:t>
      </w:r>
      <w:r w:rsidR="000C42EC" w:rsidRPr="00312E76">
        <w:rPr>
          <w:rFonts w:ascii="Times New Roman" w:hAnsi="Times New Roman"/>
          <w:kern w:val="22"/>
          <w:lang w:val="en-GB"/>
        </w:rPr>
        <w:t>are</w:t>
      </w:r>
      <w:r w:rsidR="2470B87A" w:rsidRPr="00312E76">
        <w:rPr>
          <w:rFonts w:ascii="Times New Roman" w:hAnsi="Times New Roman"/>
          <w:kern w:val="22"/>
          <w:lang w:val="en-GB"/>
        </w:rPr>
        <w:t xml:space="preserve"> needed.</w:t>
      </w:r>
      <w:r w:rsidR="00A5389C" w:rsidRPr="00312E76">
        <w:rPr>
          <w:rFonts w:ascii="Times New Roman" w:hAnsi="Times New Roman"/>
          <w:kern w:val="22"/>
          <w:lang w:val="en-GB"/>
        </w:rPr>
        <w:t xml:space="preserve"> It is more expensive to increase conservation measures (i.e.</w:t>
      </w:r>
      <w:r w:rsidR="00FD51D2" w:rsidRPr="00312E76">
        <w:rPr>
          <w:rFonts w:ascii="Times New Roman" w:hAnsi="Times New Roman"/>
          <w:kern w:val="22"/>
          <w:lang w:val="en-GB"/>
        </w:rPr>
        <w:t xml:space="preserve"> </w:t>
      </w:r>
      <w:r w:rsidR="00A5389C" w:rsidRPr="00312E76">
        <w:rPr>
          <w:rFonts w:ascii="Times New Roman" w:hAnsi="Times New Roman"/>
          <w:kern w:val="22"/>
          <w:lang w:val="en-GB"/>
        </w:rPr>
        <w:t>the surface of protected areas) than to eliminate unsustainable use.</w:t>
      </w:r>
    </w:p>
    <w:p w14:paraId="133FEAF4" w14:textId="6AFA0E1B" w:rsidR="00B33B46" w:rsidRPr="00312E76" w:rsidRDefault="00133505"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Drivers of biodiversity loss should be addressed including on terrestrial and marine ecosystems (reference to </w:t>
      </w:r>
      <w:r w:rsidR="000534FD">
        <w:rPr>
          <w:rFonts w:ascii="Times New Roman" w:hAnsi="Times New Roman"/>
          <w:kern w:val="22"/>
          <w:lang w:val="en-GB"/>
        </w:rPr>
        <w:t>Aichi Biodiversity Target</w:t>
      </w:r>
      <w:r w:rsidR="000534FD" w:rsidRPr="00312E76">
        <w:rPr>
          <w:rFonts w:ascii="Times New Roman" w:hAnsi="Times New Roman"/>
          <w:kern w:val="22"/>
          <w:lang w:val="en-GB"/>
        </w:rPr>
        <w:t xml:space="preserve"> </w:t>
      </w:r>
      <w:r w:rsidRPr="00312E76">
        <w:rPr>
          <w:rFonts w:ascii="Times New Roman" w:hAnsi="Times New Roman"/>
          <w:kern w:val="22"/>
          <w:lang w:val="en-GB"/>
        </w:rPr>
        <w:t>6).</w:t>
      </w:r>
    </w:p>
    <w:p w14:paraId="1625430C" w14:textId="77777777" w:rsidR="008C7166" w:rsidRPr="00312E76" w:rsidRDefault="00137BF6"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w:t>
      </w:r>
      <w:r w:rsidR="00346619" w:rsidRPr="00312E76">
        <w:rPr>
          <w:rFonts w:ascii="Times New Roman" w:hAnsi="Times New Roman"/>
          <w:kern w:val="22"/>
          <w:lang w:val="en-GB"/>
        </w:rPr>
        <w:t>the monitoring framework:</w:t>
      </w:r>
    </w:p>
    <w:p w14:paraId="2E89E3E0" w14:textId="15FC08FD" w:rsidR="00346619" w:rsidRPr="00312E76" w:rsidRDefault="00346619"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Both legal and illegal trade need to be monitored in the framework.</w:t>
      </w:r>
    </w:p>
    <w:p w14:paraId="7AF7CAE8" w14:textId="00F18A09" w:rsidR="000B6067" w:rsidRPr="00312E76" w:rsidRDefault="002D13DF" w:rsidP="00312E76">
      <w:pPr>
        <w:pStyle w:val="ListParagraph"/>
        <w:numPr>
          <w:ilvl w:val="1"/>
          <w:numId w:val="26"/>
        </w:numPr>
        <w:suppressLineNumbers/>
        <w:suppressAutoHyphens/>
        <w:adjustRightInd w:val="0"/>
        <w:snapToGrid w:val="0"/>
        <w:spacing w:before="120" w:after="120" w:line="240" w:lineRule="auto"/>
        <w:contextualSpacing w:val="0"/>
        <w:jc w:val="both"/>
        <w:rPr>
          <w:rFonts w:ascii="Times New Roman" w:hAnsi="Times New Roman"/>
          <w:spacing w:val="-3"/>
          <w:kern w:val="22"/>
          <w:lang w:val="en-GB"/>
        </w:rPr>
      </w:pPr>
      <w:r w:rsidRPr="00312E76">
        <w:rPr>
          <w:rFonts w:ascii="Times New Roman" w:hAnsi="Times New Roman"/>
          <w:spacing w:val="-3"/>
          <w:kern w:val="22"/>
          <w:lang w:val="en-GB"/>
        </w:rPr>
        <w:t xml:space="preserve">Trends could look into </w:t>
      </w:r>
      <w:r w:rsidR="00A245AE" w:rsidRPr="00312E76">
        <w:rPr>
          <w:rFonts w:ascii="Times New Roman" w:hAnsi="Times New Roman"/>
          <w:spacing w:val="-3"/>
          <w:kern w:val="22"/>
          <w:lang w:val="en-GB"/>
        </w:rPr>
        <w:t>the</w:t>
      </w:r>
      <w:r w:rsidRPr="00312E76">
        <w:rPr>
          <w:rFonts w:ascii="Times New Roman" w:hAnsi="Times New Roman"/>
          <w:spacing w:val="-3"/>
          <w:kern w:val="22"/>
          <w:lang w:val="en-GB"/>
        </w:rPr>
        <w:t xml:space="preserve"> proportion of biological resources harvested, traded and used which are most sustainable, through practices which </w:t>
      </w:r>
      <w:r w:rsidR="007F2D40" w:rsidRPr="00312E76">
        <w:rPr>
          <w:rFonts w:ascii="Times New Roman" w:hAnsi="Times New Roman"/>
          <w:spacing w:val="-3"/>
          <w:kern w:val="22"/>
          <w:lang w:val="en-GB"/>
        </w:rPr>
        <w:t>b</w:t>
      </w:r>
      <w:r w:rsidRPr="00312E76">
        <w:rPr>
          <w:rFonts w:ascii="Times New Roman" w:hAnsi="Times New Roman"/>
          <w:spacing w:val="-3"/>
          <w:kern w:val="22"/>
          <w:lang w:val="en-GB"/>
        </w:rPr>
        <w:t xml:space="preserve">est respect and secure human rights and environmental sustainability </w:t>
      </w:r>
      <w:r w:rsidR="00AE1CB9" w:rsidRPr="00312E76">
        <w:rPr>
          <w:rFonts w:ascii="Times New Roman" w:hAnsi="Times New Roman"/>
          <w:spacing w:val="-3"/>
          <w:kern w:val="22"/>
          <w:lang w:val="en-GB"/>
        </w:rPr>
        <w:t xml:space="preserve">in compliance with international law realising fair and equitable access and sharing of benefits in terms of their global impacts as best adapted to regeneration of local biocultural diversity </w:t>
      </w:r>
      <w:r w:rsidR="007F2D40" w:rsidRPr="00312E76">
        <w:rPr>
          <w:rFonts w:ascii="Times New Roman" w:hAnsi="Times New Roman"/>
          <w:spacing w:val="-3"/>
          <w:kern w:val="22"/>
          <w:lang w:val="en-GB"/>
        </w:rPr>
        <w:t>and ecosystems in compliance to ecosystem principles.</w:t>
      </w:r>
    </w:p>
    <w:p w14:paraId="0F3031E0" w14:textId="4D49309E" w:rsidR="00823840" w:rsidRPr="00312E76" w:rsidRDefault="006627F3"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The important drivers of biodiversity loss are overlooked, including timber harvesting</w:t>
      </w:r>
      <w:r w:rsidR="00860B06" w:rsidRPr="00312E76">
        <w:rPr>
          <w:rFonts w:ascii="Times New Roman" w:hAnsi="Times New Roman"/>
          <w:kern w:val="22"/>
          <w:lang w:val="en-GB"/>
        </w:rPr>
        <w:t>.</w:t>
      </w:r>
    </w:p>
    <w:p w14:paraId="46F62123" w14:textId="0BDB03D5" w:rsidR="00823840" w:rsidRPr="00312E76" w:rsidRDefault="00823840"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w:t>
      </w:r>
      <w:r w:rsidR="006627F3" w:rsidRPr="00312E76">
        <w:rPr>
          <w:rFonts w:ascii="Times New Roman" w:hAnsi="Times New Roman"/>
          <w:kern w:val="22"/>
          <w:lang w:val="en-GB"/>
        </w:rPr>
        <w:t xml:space="preserve">ddress whether certification could be </w:t>
      </w:r>
      <w:r w:rsidR="2D045741" w:rsidRPr="00312E76">
        <w:rPr>
          <w:rFonts w:ascii="Times New Roman" w:hAnsi="Times New Roman"/>
          <w:kern w:val="22"/>
          <w:lang w:val="en-GB"/>
        </w:rPr>
        <w:t>included</w:t>
      </w:r>
      <w:r w:rsidR="006627F3" w:rsidRPr="00312E76">
        <w:rPr>
          <w:rFonts w:ascii="Times New Roman" w:hAnsi="Times New Roman"/>
          <w:kern w:val="22"/>
          <w:lang w:val="en-GB"/>
        </w:rPr>
        <w:t xml:space="preserve"> in this target.</w:t>
      </w:r>
    </w:p>
    <w:p w14:paraId="2BF8E4BC" w14:textId="54B8FE9D" w:rsidR="00835A8D" w:rsidRPr="00312E76" w:rsidRDefault="006627F3" w:rsidP="00312E76">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Trade needs to be addressed more fully, addressing impacts on biodiversity and potential positive aspects of bio-trade.</w:t>
      </w:r>
    </w:p>
    <w:p w14:paraId="066BCE4D" w14:textId="77777777" w:rsidR="00562CCD" w:rsidRPr="00312E76" w:rsidRDefault="00704937" w:rsidP="00312E76">
      <w:pPr>
        <w:pStyle w:val="Heading2"/>
        <w:keepNext/>
        <w:suppressLineNumbers/>
        <w:suppressAutoHyphens/>
        <w:adjustRightInd w:val="0"/>
        <w:snapToGrid w:val="0"/>
        <w:spacing w:before="120" w:after="120"/>
        <w:rPr>
          <w:kern w:val="22"/>
          <w:lang w:val="en-GB"/>
        </w:rPr>
      </w:pPr>
      <w:bookmarkStart w:id="14" w:name="_Toc56756162"/>
      <w:r w:rsidRPr="00312E76">
        <w:rPr>
          <w:kern w:val="22"/>
          <w:lang w:val="en-GB"/>
        </w:rPr>
        <w:t xml:space="preserve">Ensuring </w:t>
      </w:r>
      <w:r w:rsidR="004B05A7" w:rsidRPr="00312E76">
        <w:rPr>
          <w:kern w:val="22"/>
          <w:lang w:val="en-GB"/>
        </w:rPr>
        <w:t>b</w:t>
      </w:r>
      <w:r w:rsidRPr="00312E76">
        <w:rPr>
          <w:kern w:val="22"/>
          <w:lang w:val="en-GB"/>
        </w:rPr>
        <w:t xml:space="preserve">enefits to </w:t>
      </w:r>
      <w:r w:rsidR="004B05A7" w:rsidRPr="00312E76">
        <w:rPr>
          <w:kern w:val="22"/>
          <w:lang w:val="en-GB"/>
        </w:rPr>
        <w:t>p</w:t>
      </w:r>
      <w:r w:rsidRPr="00312E76">
        <w:rPr>
          <w:kern w:val="22"/>
          <w:lang w:val="en-GB"/>
        </w:rPr>
        <w:t xml:space="preserve">eople through </w:t>
      </w:r>
      <w:r w:rsidR="004A5256" w:rsidRPr="00312E76">
        <w:rPr>
          <w:kern w:val="22"/>
          <w:lang w:val="en-GB"/>
        </w:rPr>
        <w:t xml:space="preserve">the </w:t>
      </w:r>
      <w:r w:rsidR="004B05A7" w:rsidRPr="00312E76">
        <w:rPr>
          <w:kern w:val="22"/>
          <w:lang w:val="en-GB"/>
        </w:rPr>
        <w:t>s</w:t>
      </w:r>
      <w:r w:rsidRPr="00312E76">
        <w:rPr>
          <w:kern w:val="22"/>
          <w:lang w:val="en-GB"/>
        </w:rPr>
        <w:t xml:space="preserve">ustainable </w:t>
      </w:r>
      <w:r w:rsidR="004B05A7" w:rsidRPr="00312E76">
        <w:rPr>
          <w:kern w:val="22"/>
          <w:lang w:val="en-GB"/>
        </w:rPr>
        <w:t>u</w:t>
      </w:r>
      <w:r w:rsidRPr="00312E76">
        <w:rPr>
          <w:kern w:val="22"/>
          <w:lang w:val="en-GB"/>
        </w:rPr>
        <w:t>se</w:t>
      </w:r>
      <w:r w:rsidR="004A5256" w:rsidRPr="00312E76">
        <w:rPr>
          <w:kern w:val="22"/>
          <w:lang w:val="en-GB"/>
        </w:rPr>
        <w:t xml:space="preserve"> of </w:t>
      </w:r>
      <w:r w:rsidR="004B05A7" w:rsidRPr="00312E76">
        <w:rPr>
          <w:kern w:val="22"/>
          <w:lang w:val="en-GB"/>
        </w:rPr>
        <w:t>b</w:t>
      </w:r>
      <w:r w:rsidR="004A5256" w:rsidRPr="00312E76">
        <w:rPr>
          <w:kern w:val="22"/>
          <w:lang w:val="en-GB"/>
        </w:rPr>
        <w:t>iodiversity</w:t>
      </w:r>
      <w:r w:rsidR="0087505A" w:rsidRPr="00312E76">
        <w:rPr>
          <w:kern w:val="22"/>
          <w:lang w:val="en-GB"/>
        </w:rPr>
        <w:t xml:space="preserve"> (Target 8)</w:t>
      </w:r>
      <w:bookmarkEnd w:id="14"/>
    </w:p>
    <w:p w14:paraId="70D616D1" w14:textId="30D64C0D" w:rsidR="00B91FFA" w:rsidRPr="00312E76" w:rsidRDefault="008B549A" w:rsidP="00312E76">
      <w:pPr>
        <w:suppressLineNumbers/>
        <w:suppressAutoHyphens/>
        <w:adjustRightInd w:val="0"/>
        <w:snapToGrid w:val="0"/>
        <w:spacing w:before="120" w:after="120" w:line="240" w:lineRule="auto"/>
        <w:jc w:val="both"/>
        <w:rPr>
          <w:rFonts w:ascii="Times New Roman" w:hAnsi="Times New Roman"/>
          <w:kern w:val="22"/>
          <w:lang w:val="en-GB"/>
        </w:rPr>
      </w:pPr>
      <w:r w:rsidRPr="00312E76">
        <w:rPr>
          <w:rFonts w:ascii="Times New Roman" w:eastAsia="Times New Roman" w:hAnsi="Times New Roman"/>
          <w:b/>
          <w:kern w:val="22"/>
          <w:lang w:val="en-GB" w:eastAsia="zh-CN"/>
        </w:rPr>
        <w:t>Summary</w:t>
      </w:r>
      <w:r w:rsidRPr="00312E76">
        <w:rPr>
          <w:rFonts w:ascii="Times New Roman" w:eastAsia="Times New Roman" w:hAnsi="Times New Roman"/>
          <w:b/>
          <w:bCs/>
          <w:kern w:val="22"/>
          <w:lang w:val="en-GB" w:eastAsia="zh-CN"/>
        </w:rPr>
        <w:t xml:space="preserve"> of participant</w:t>
      </w:r>
      <w:r w:rsidR="00A61C9B" w:rsidRPr="00312E76">
        <w:rPr>
          <w:rFonts w:ascii="Times New Roman" w:eastAsia="Times New Roman" w:hAnsi="Times New Roman"/>
          <w:b/>
          <w:bCs/>
          <w:kern w:val="22"/>
          <w:lang w:val="en-GB" w:eastAsia="zh-CN"/>
        </w:rPr>
        <w:t>s</w:t>
      </w:r>
      <w:r w:rsidR="00DC12C3" w:rsidRPr="00AB7DE1">
        <w:rPr>
          <w:rFonts w:ascii="Times New Roman" w:eastAsia="Times New Roman" w:hAnsi="Times New Roman"/>
          <w:b/>
          <w:bCs/>
          <w:kern w:val="22"/>
          <w:lang w:val="en-GB" w:eastAsia="zh-CN"/>
        </w:rPr>
        <w:t>’</w:t>
      </w:r>
      <w:r w:rsidRPr="00312E76">
        <w:rPr>
          <w:rFonts w:ascii="Times New Roman" w:eastAsia="Times New Roman" w:hAnsi="Times New Roman"/>
          <w:b/>
          <w:bCs/>
          <w:kern w:val="22"/>
          <w:lang w:val="en-GB" w:eastAsia="zh-CN"/>
        </w:rPr>
        <w:t xml:space="preserve"> inputs:</w:t>
      </w:r>
      <w:r w:rsidRPr="00312E76">
        <w:rPr>
          <w:rFonts w:ascii="Times New Roman" w:eastAsia="Times New Roman" w:hAnsi="Times New Roman"/>
          <w:kern w:val="22"/>
          <w:lang w:val="en-GB" w:eastAsia="zh-CN"/>
        </w:rPr>
        <w:t> </w:t>
      </w:r>
      <w:r w:rsidR="000B06AE" w:rsidRPr="00312E76">
        <w:rPr>
          <w:rFonts w:ascii="Times New Roman" w:hAnsi="Times New Roman"/>
          <w:kern w:val="22"/>
          <w:lang w:val="en-GB"/>
        </w:rPr>
        <w:t xml:space="preserve">There was disagreement between participants </w:t>
      </w:r>
      <w:r w:rsidR="00421B51" w:rsidRPr="00312E76">
        <w:rPr>
          <w:rFonts w:ascii="Times New Roman" w:hAnsi="Times New Roman"/>
          <w:kern w:val="22"/>
          <w:lang w:val="en-GB"/>
        </w:rPr>
        <w:t xml:space="preserve">on </w:t>
      </w:r>
      <w:r w:rsidR="00FF1275" w:rsidRPr="00312E76">
        <w:rPr>
          <w:rFonts w:ascii="Times New Roman" w:hAnsi="Times New Roman"/>
          <w:kern w:val="22"/>
          <w:lang w:val="en-GB"/>
        </w:rPr>
        <w:t>whether the focus of this target should be on ensuring sustainable use or ensuring benefits to people</w:t>
      </w:r>
      <w:r w:rsidR="00421B51" w:rsidRPr="00312E76">
        <w:rPr>
          <w:rFonts w:ascii="Times New Roman" w:hAnsi="Times New Roman"/>
          <w:kern w:val="22"/>
          <w:lang w:val="en-GB"/>
        </w:rPr>
        <w:t xml:space="preserve">. </w:t>
      </w:r>
      <w:r w:rsidR="00014C8D" w:rsidRPr="00312E76">
        <w:rPr>
          <w:rFonts w:ascii="Times New Roman" w:hAnsi="Times New Roman"/>
          <w:kern w:val="22"/>
          <w:lang w:val="en-GB"/>
        </w:rPr>
        <w:t xml:space="preserve">Some participants believed </w:t>
      </w:r>
      <w:r w:rsidR="00AD1497" w:rsidRPr="00312E76">
        <w:rPr>
          <w:rFonts w:ascii="Times New Roman" w:hAnsi="Times New Roman"/>
          <w:kern w:val="22"/>
          <w:lang w:val="en-GB"/>
        </w:rPr>
        <w:t xml:space="preserve">a target </w:t>
      </w:r>
      <w:r w:rsidR="00014C8D" w:rsidRPr="00312E76">
        <w:rPr>
          <w:rFonts w:ascii="Times New Roman" w:hAnsi="Times New Roman"/>
          <w:kern w:val="22"/>
          <w:lang w:val="en-GB"/>
        </w:rPr>
        <w:t xml:space="preserve">ensuring benefits </w:t>
      </w:r>
      <w:r w:rsidR="00AD1497" w:rsidRPr="00312E76">
        <w:rPr>
          <w:rFonts w:ascii="Times New Roman" w:hAnsi="Times New Roman"/>
          <w:kern w:val="22"/>
          <w:lang w:val="en-GB"/>
        </w:rPr>
        <w:t xml:space="preserve">was important, since it </w:t>
      </w:r>
      <w:r w:rsidR="00014C8D" w:rsidRPr="00312E76">
        <w:rPr>
          <w:rFonts w:ascii="Times New Roman" w:hAnsi="Times New Roman"/>
          <w:kern w:val="22"/>
          <w:lang w:val="en-GB"/>
        </w:rPr>
        <w:t>gives users an incentive to ensure that the natural world can continue to provide benefits into the future. </w:t>
      </w:r>
      <w:r w:rsidR="00F558CC" w:rsidRPr="00312E76">
        <w:rPr>
          <w:rFonts w:ascii="Times New Roman" w:hAnsi="Times New Roman"/>
          <w:kern w:val="22"/>
          <w:lang w:val="en-GB"/>
        </w:rPr>
        <w:t xml:space="preserve">These participants also recognized the importance of distinguishing between </w:t>
      </w:r>
      <w:r w:rsidR="00DB3D56" w:rsidRPr="00312E76">
        <w:rPr>
          <w:rFonts w:ascii="Times New Roman" w:hAnsi="Times New Roman"/>
          <w:kern w:val="22"/>
          <w:lang w:val="en-GB"/>
        </w:rPr>
        <w:t xml:space="preserve">benefits from </w:t>
      </w:r>
      <w:r w:rsidR="00F558CC" w:rsidRPr="00312E76">
        <w:rPr>
          <w:rFonts w:ascii="Times New Roman" w:hAnsi="Times New Roman"/>
          <w:kern w:val="22"/>
          <w:lang w:val="en-GB"/>
        </w:rPr>
        <w:t xml:space="preserve">local use by </w:t>
      </w:r>
      <w:r w:rsidR="004512F8" w:rsidRPr="00AB7DE1">
        <w:rPr>
          <w:rFonts w:ascii="Times New Roman" w:hAnsi="Times New Roman"/>
          <w:kern w:val="22"/>
          <w:lang w:val="en-GB"/>
        </w:rPr>
        <w:t>indigenous peoples and local communitie</w:t>
      </w:r>
      <w:r w:rsidR="00F558CC" w:rsidRPr="00312E76">
        <w:rPr>
          <w:rFonts w:ascii="Times New Roman" w:hAnsi="Times New Roman"/>
          <w:kern w:val="22"/>
          <w:lang w:val="en-GB"/>
        </w:rPr>
        <w:t>s, women and other rights holders that are sustaining their livelihoods and use</w:t>
      </w:r>
      <w:r w:rsidR="00DB3D56" w:rsidRPr="00312E76">
        <w:rPr>
          <w:rFonts w:ascii="Times New Roman" w:hAnsi="Times New Roman"/>
          <w:kern w:val="22"/>
          <w:lang w:val="en-GB"/>
        </w:rPr>
        <w:t xml:space="preserve"> </w:t>
      </w:r>
      <w:r w:rsidR="00F558CC" w:rsidRPr="00312E76">
        <w:rPr>
          <w:rFonts w:ascii="Times New Roman" w:hAnsi="Times New Roman"/>
          <w:kern w:val="22"/>
          <w:lang w:val="en-GB"/>
        </w:rPr>
        <w:t>for national or international commercial markets.</w:t>
      </w:r>
      <w:r w:rsidR="00DB3D56" w:rsidRPr="00312E76">
        <w:rPr>
          <w:rFonts w:ascii="Times New Roman" w:hAnsi="Times New Roman"/>
          <w:kern w:val="22"/>
          <w:lang w:val="en-GB"/>
        </w:rPr>
        <w:t xml:space="preserve"> </w:t>
      </w:r>
      <w:r w:rsidR="00AD1497" w:rsidRPr="00312E76">
        <w:rPr>
          <w:rFonts w:ascii="Times New Roman" w:hAnsi="Times New Roman"/>
          <w:kern w:val="22"/>
          <w:lang w:val="en-GB"/>
        </w:rPr>
        <w:t>Other</w:t>
      </w:r>
      <w:r w:rsidR="00421B51" w:rsidRPr="00312E76">
        <w:rPr>
          <w:rFonts w:ascii="Times New Roman" w:hAnsi="Times New Roman"/>
          <w:kern w:val="22"/>
          <w:lang w:val="en-GB"/>
        </w:rPr>
        <w:t xml:space="preserve"> participants</w:t>
      </w:r>
      <w:r w:rsidR="0028773B" w:rsidRPr="00312E76">
        <w:rPr>
          <w:rFonts w:ascii="Times New Roman" w:hAnsi="Times New Roman"/>
          <w:kern w:val="22"/>
          <w:lang w:val="en-GB"/>
        </w:rPr>
        <w:t xml:space="preserve"> </w:t>
      </w:r>
      <w:r w:rsidR="00B33DCA" w:rsidRPr="00312E76">
        <w:rPr>
          <w:rFonts w:ascii="Times New Roman" w:hAnsi="Times New Roman"/>
          <w:kern w:val="22"/>
          <w:lang w:val="en-GB"/>
        </w:rPr>
        <w:t>believed the target should</w:t>
      </w:r>
      <w:r w:rsidR="003060EA" w:rsidRPr="00312E76">
        <w:rPr>
          <w:rFonts w:ascii="Times New Roman" w:hAnsi="Times New Roman"/>
          <w:kern w:val="22"/>
          <w:lang w:val="en-GB"/>
        </w:rPr>
        <w:t xml:space="preserve"> be re-worded to</w:t>
      </w:r>
      <w:r w:rsidR="00B33DCA" w:rsidRPr="00312E76">
        <w:rPr>
          <w:rFonts w:ascii="Times New Roman" w:hAnsi="Times New Roman"/>
          <w:kern w:val="22"/>
          <w:lang w:val="en-GB"/>
        </w:rPr>
        <w:t xml:space="preserve"> shift the focus from providing benefits to ensure that benefits can be provided</w:t>
      </w:r>
      <w:r w:rsidR="001C2010" w:rsidRPr="00312E76">
        <w:rPr>
          <w:rFonts w:ascii="Times New Roman" w:hAnsi="Times New Roman"/>
          <w:kern w:val="22"/>
          <w:lang w:val="en-GB"/>
        </w:rPr>
        <w:t xml:space="preserve"> through sustainable use</w:t>
      </w:r>
      <w:r w:rsidR="00B33DCA" w:rsidRPr="00312E76">
        <w:rPr>
          <w:rFonts w:ascii="Times New Roman" w:hAnsi="Times New Roman"/>
          <w:kern w:val="22"/>
          <w:lang w:val="en-GB"/>
        </w:rPr>
        <w:t xml:space="preserve">. </w:t>
      </w:r>
      <w:r w:rsidR="0041469B" w:rsidRPr="00312E76">
        <w:rPr>
          <w:rFonts w:ascii="Times New Roman" w:hAnsi="Times New Roman"/>
          <w:kern w:val="22"/>
          <w:lang w:val="en-GB"/>
        </w:rPr>
        <w:t>Some</w:t>
      </w:r>
      <w:r w:rsidR="00A00AC7" w:rsidRPr="00312E76">
        <w:rPr>
          <w:rFonts w:ascii="Times New Roman" w:hAnsi="Times New Roman"/>
          <w:kern w:val="22"/>
          <w:lang w:val="en-GB"/>
        </w:rPr>
        <w:t xml:space="preserve"> also</w:t>
      </w:r>
      <w:r w:rsidR="00B33DCA" w:rsidRPr="00312E76">
        <w:rPr>
          <w:rFonts w:ascii="Times New Roman" w:hAnsi="Times New Roman"/>
          <w:kern w:val="22"/>
          <w:lang w:val="en-GB"/>
        </w:rPr>
        <w:t xml:space="preserve"> argued that</w:t>
      </w:r>
      <w:r w:rsidR="005D3AA6" w:rsidRPr="00AB7DE1">
        <w:rPr>
          <w:rFonts w:ascii="Times New Roman" w:hAnsi="Times New Roman"/>
          <w:kern w:val="22"/>
          <w:lang w:val="en-GB"/>
        </w:rPr>
        <w:t>,</w:t>
      </w:r>
      <w:r w:rsidR="00B33DCA" w:rsidRPr="00312E76">
        <w:rPr>
          <w:rFonts w:ascii="Times New Roman" w:hAnsi="Times New Roman"/>
          <w:kern w:val="22"/>
          <w:lang w:val="en-GB"/>
        </w:rPr>
        <w:t xml:space="preserve"> if </w:t>
      </w:r>
      <w:r w:rsidR="005D3AA6" w:rsidRPr="00AB7DE1">
        <w:rPr>
          <w:rFonts w:ascii="Times New Roman" w:hAnsi="Times New Roman"/>
          <w:kern w:val="22"/>
          <w:lang w:val="en-GB"/>
        </w:rPr>
        <w:lastRenderedPageBreak/>
        <w:t xml:space="preserve">sustainable use </w:t>
      </w:r>
      <w:r w:rsidR="007514C7" w:rsidRPr="00AB7DE1">
        <w:rPr>
          <w:rFonts w:ascii="Times New Roman" w:hAnsi="Times New Roman"/>
          <w:kern w:val="22"/>
          <w:lang w:val="en-GB"/>
        </w:rPr>
        <w:t>could</w:t>
      </w:r>
      <w:r w:rsidR="005D3AA6" w:rsidRPr="00AB7DE1">
        <w:rPr>
          <w:rFonts w:ascii="Times New Roman" w:hAnsi="Times New Roman"/>
          <w:kern w:val="22"/>
          <w:lang w:val="en-GB"/>
        </w:rPr>
        <w:t xml:space="preserve"> be ensured in </w:t>
      </w:r>
      <w:r w:rsidR="00B33DCA" w:rsidRPr="00312E76">
        <w:rPr>
          <w:rFonts w:ascii="Times New Roman" w:hAnsi="Times New Roman"/>
          <w:kern w:val="22"/>
          <w:lang w:val="en-GB"/>
        </w:rPr>
        <w:t xml:space="preserve">the post-2020 framework, then nature’s benefit for people </w:t>
      </w:r>
      <w:r w:rsidR="00236C27" w:rsidRPr="00AB7DE1">
        <w:rPr>
          <w:rFonts w:ascii="Times New Roman" w:hAnsi="Times New Roman"/>
          <w:kern w:val="22"/>
          <w:lang w:val="en-GB"/>
        </w:rPr>
        <w:t xml:space="preserve">would, by default, be ensured </w:t>
      </w:r>
      <w:r w:rsidR="00B33DCA" w:rsidRPr="00312E76">
        <w:rPr>
          <w:rFonts w:ascii="Times New Roman" w:hAnsi="Times New Roman"/>
          <w:kern w:val="22"/>
          <w:lang w:val="en-GB"/>
        </w:rPr>
        <w:t xml:space="preserve">and a target demanding </w:t>
      </w:r>
      <w:r w:rsidR="00C77380" w:rsidRPr="00312E76">
        <w:rPr>
          <w:rFonts w:ascii="Times New Roman" w:hAnsi="Times New Roman"/>
          <w:kern w:val="22"/>
          <w:lang w:val="en-GB"/>
        </w:rPr>
        <w:t>a</w:t>
      </w:r>
      <w:r w:rsidR="00B33DCA" w:rsidRPr="00312E76">
        <w:rPr>
          <w:rFonts w:ascii="Times New Roman" w:hAnsi="Times New Roman"/>
          <w:kern w:val="22"/>
          <w:lang w:val="en-GB"/>
        </w:rPr>
        <w:t xml:space="preserve">n increase </w:t>
      </w:r>
      <w:r w:rsidR="00236C27" w:rsidRPr="00AB7DE1">
        <w:rPr>
          <w:rFonts w:ascii="Times New Roman" w:hAnsi="Times New Roman"/>
          <w:kern w:val="22"/>
          <w:lang w:val="en-GB"/>
        </w:rPr>
        <w:t>in</w:t>
      </w:r>
      <w:r w:rsidR="00236C27" w:rsidRPr="00312E76">
        <w:rPr>
          <w:rFonts w:ascii="Times New Roman" w:hAnsi="Times New Roman"/>
          <w:kern w:val="22"/>
          <w:lang w:val="en-GB"/>
        </w:rPr>
        <w:t xml:space="preserve"> </w:t>
      </w:r>
      <w:r w:rsidR="00B33DCA" w:rsidRPr="00312E76">
        <w:rPr>
          <w:rFonts w:ascii="Times New Roman" w:hAnsi="Times New Roman"/>
          <w:kern w:val="22"/>
          <w:lang w:val="en-GB"/>
        </w:rPr>
        <w:t>benefits might be used as an excuse to intensify and industriali</w:t>
      </w:r>
      <w:r w:rsidR="008A112E" w:rsidRPr="00AB7DE1">
        <w:rPr>
          <w:rFonts w:ascii="Times New Roman" w:hAnsi="Times New Roman"/>
          <w:kern w:val="22"/>
          <w:lang w:val="en-GB"/>
        </w:rPr>
        <w:t>z</w:t>
      </w:r>
      <w:r w:rsidR="00B33DCA" w:rsidRPr="00312E76">
        <w:rPr>
          <w:rFonts w:ascii="Times New Roman" w:hAnsi="Times New Roman"/>
          <w:kern w:val="22"/>
          <w:lang w:val="en-GB"/>
        </w:rPr>
        <w:t>e land use while destroying species and habitats.</w:t>
      </w:r>
      <w:r w:rsidR="0041469B" w:rsidRPr="00312E76">
        <w:rPr>
          <w:rFonts w:ascii="Times New Roman" w:hAnsi="Times New Roman"/>
          <w:kern w:val="22"/>
          <w:lang w:val="en-GB"/>
        </w:rPr>
        <w:t xml:space="preserve"> </w:t>
      </w:r>
      <w:r w:rsidR="00051F56" w:rsidRPr="00312E76">
        <w:rPr>
          <w:rFonts w:ascii="Times New Roman" w:hAnsi="Times New Roman"/>
          <w:kern w:val="22"/>
          <w:lang w:val="en-GB"/>
        </w:rPr>
        <w:t xml:space="preserve">Some participants suggested that </w:t>
      </w:r>
      <w:r w:rsidR="003117E3" w:rsidRPr="00312E76">
        <w:rPr>
          <w:rFonts w:ascii="Times New Roman" w:hAnsi="Times New Roman"/>
          <w:kern w:val="22"/>
          <w:lang w:val="en-GB"/>
        </w:rPr>
        <w:t>Target 8</w:t>
      </w:r>
      <w:r w:rsidR="00051F56" w:rsidRPr="00312E76">
        <w:rPr>
          <w:rFonts w:ascii="Times New Roman" w:hAnsi="Times New Roman"/>
          <w:kern w:val="22"/>
          <w:lang w:val="en-GB"/>
        </w:rPr>
        <w:t xml:space="preserve"> should be combined with Target 4, since both targets address the sustainable use of wild species, while others s</w:t>
      </w:r>
      <w:r w:rsidR="003117E3" w:rsidRPr="00312E76">
        <w:rPr>
          <w:rFonts w:ascii="Times New Roman" w:hAnsi="Times New Roman"/>
          <w:kern w:val="22"/>
          <w:lang w:val="en-GB"/>
        </w:rPr>
        <w:t>uggested</w:t>
      </w:r>
      <w:r w:rsidR="00051F56" w:rsidRPr="00312E76">
        <w:rPr>
          <w:rFonts w:ascii="Times New Roman" w:hAnsi="Times New Roman"/>
          <w:kern w:val="22"/>
          <w:lang w:val="en-GB"/>
        </w:rPr>
        <w:t xml:space="preserve"> to keep both targets, since they refer to different aspects of wild species, one on reducing threats and one on promoting sustainable use, and both are needed.</w:t>
      </w:r>
      <w:r w:rsidR="003060EA" w:rsidRPr="00312E76">
        <w:rPr>
          <w:rFonts w:ascii="Times New Roman" w:hAnsi="Times New Roman"/>
          <w:kern w:val="22"/>
          <w:lang w:val="en-GB"/>
        </w:rPr>
        <w:t xml:space="preserve"> </w:t>
      </w:r>
      <w:r w:rsidR="00EB3815" w:rsidRPr="00312E76">
        <w:rPr>
          <w:rFonts w:ascii="Times New Roman" w:hAnsi="Times New Roman"/>
          <w:kern w:val="22"/>
          <w:lang w:val="en-GB"/>
        </w:rPr>
        <w:t>Regarding</w:t>
      </w:r>
      <w:r w:rsidR="003060EA" w:rsidRPr="00312E76">
        <w:rPr>
          <w:rFonts w:ascii="Times New Roman" w:hAnsi="Times New Roman"/>
          <w:kern w:val="22"/>
          <w:lang w:val="en-GB"/>
        </w:rPr>
        <w:t xml:space="preserve"> the draft monitoring framework</w:t>
      </w:r>
      <w:r w:rsidR="0028773B" w:rsidRPr="00312E76">
        <w:rPr>
          <w:rFonts w:ascii="Times New Roman" w:hAnsi="Times New Roman"/>
          <w:kern w:val="22"/>
          <w:lang w:val="en-GB"/>
        </w:rPr>
        <w:t xml:space="preserve">, respondents were confused by the monitoring elements of this target, which are focused largely on the sustainable management of fisheries and not on benefits. </w:t>
      </w:r>
      <w:r w:rsidR="00A03E3F" w:rsidRPr="00312E76">
        <w:rPr>
          <w:rFonts w:ascii="Times New Roman" w:hAnsi="Times New Roman"/>
          <w:kern w:val="22"/>
          <w:lang w:val="en-GB"/>
        </w:rPr>
        <w:t xml:space="preserve">Some suggested that the </w:t>
      </w:r>
      <w:r w:rsidR="00303F23" w:rsidRPr="00312E76">
        <w:rPr>
          <w:rFonts w:ascii="Times New Roman" w:hAnsi="Times New Roman"/>
          <w:kern w:val="22"/>
          <w:lang w:val="en-GB"/>
        </w:rPr>
        <w:t xml:space="preserve">IPBES term </w:t>
      </w:r>
      <w:r w:rsidR="005F30A4" w:rsidRPr="00AB7DE1">
        <w:rPr>
          <w:rFonts w:ascii="Times New Roman" w:hAnsi="Times New Roman"/>
          <w:kern w:val="22"/>
          <w:lang w:val="en-GB"/>
        </w:rPr>
        <w:t>“n</w:t>
      </w:r>
      <w:r w:rsidR="00303F23" w:rsidRPr="00312E76">
        <w:rPr>
          <w:rFonts w:ascii="Times New Roman" w:hAnsi="Times New Roman"/>
          <w:kern w:val="22"/>
          <w:lang w:val="en-GB"/>
        </w:rPr>
        <w:t xml:space="preserve">ature’s </w:t>
      </w:r>
      <w:r w:rsidR="005F30A4" w:rsidRPr="00AB7DE1">
        <w:rPr>
          <w:rFonts w:ascii="Times New Roman" w:hAnsi="Times New Roman"/>
          <w:kern w:val="22"/>
          <w:lang w:val="en-GB"/>
        </w:rPr>
        <w:t>c</w:t>
      </w:r>
      <w:r w:rsidR="00303F23" w:rsidRPr="00312E76">
        <w:rPr>
          <w:rFonts w:ascii="Times New Roman" w:hAnsi="Times New Roman"/>
          <w:kern w:val="22"/>
          <w:lang w:val="en-GB"/>
        </w:rPr>
        <w:t xml:space="preserve">ontributions to </w:t>
      </w:r>
      <w:r w:rsidR="005F30A4" w:rsidRPr="00AB7DE1">
        <w:rPr>
          <w:rFonts w:ascii="Times New Roman" w:hAnsi="Times New Roman"/>
          <w:kern w:val="22"/>
          <w:lang w:val="en-GB"/>
        </w:rPr>
        <w:t>p</w:t>
      </w:r>
      <w:r w:rsidR="00303F23" w:rsidRPr="00312E76">
        <w:rPr>
          <w:rFonts w:ascii="Times New Roman" w:hAnsi="Times New Roman"/>
          <w:kern w:val="22"/>
          <w:lang w:val="en-GB"/>
        </w:rPr>
        <w:t>eople</w:t>
      </w:r>
      <w:r w:rsidR="005F30A4" w:rsidRPr="00AB7DE1">
        <w:rPr>
          <w:rFonts w:ascii="Times New Roman" w:hAnsi="Times New Roman"/>
          <w:kern w:val="22"/>
          <w:lang w:val="en-GB"/>
        </w:rPr>
        <w:t>”</w:t>
      </w:r>
      <w:r w:rsidR="00303F23" w:rsidRPr="00312E76">
        <w:rPr>
          <w:rFonts w:ascii="Times New Roman" w:hAnsi="Times New Roman"/>
          <w:kern w:val="22"/>
          <w:lang w:val="en-GB"/>
        </w:rPr>
        <w:t xml:space="preserve"> </w:t>
      </w:r>
      <w:r w:rsidR="00A03E3F" w:rsidRPr="00312E76">
        <w:rPr>
          <w:rFonts w:ascii="Times New Roman" w:hAnsi="Times New Roman"/>
          <w:kern w:val="22"/>
          <w:lang w:val="en-GB"/>
        </w:rPr>
        <w:t xml:space="preserve">should be used, </w:t>
      </w:r>
      <w:r w:rsidR="00303F23" w:rsidRPr="00312E76">
        <w:rPr>
          <w:rFonts w:ascii="Times New Roman" w:hAnsi="Times New Roman"/>
          <w:kern w:val="22"/>
          <w:lang w:val="en-GB"/>
        </w:rPr>
        <w:t xml:space="preserve">instead of </w:t>
      </w:r>
      <w:r w:rsidR="00A4351B" w:rsidRPr="00AB7DE1">
        <w:rPr>
          <w:rFonts w:ascii="Times New Roman" w:hAnsi="Times New Roman"/>
          <w:kern w:val="22"/>
          <w:lang w:val="en-GB"/>
        </w:rPr>
        <w:t>“</w:t>
      </w:r>
      <w:r w:rsidR="00303F23" w:rsidRPr="00312E76">
        <w:rPr>
          <w:rFonts w:ascii="Times New Roman" w:hAnsi="Times New Roman"/>
          <w:kern w:val="22"/>
          <w:lang w:val="en-GB"/>
        </w:rPr>
        <w:t>benefits to people</w:t>
      </w:r>
      <w:r w:rsidR="00A4351B" w:rsidRPr="00AB7DE1">
        <w:rPr>
          <w:rFonts w:ascii="Times New Roman" w:hAnsi="Times New Roman"/>
          <w:kern w:val="22"/>
          <w:lang w:val="en-GB"/>
        </w:rPr>
        <w:t>”</w:t>
      </w:r>
      <w:r w:rsidR="00303F23" w:rsidRPr="00312E76">
        <w:rPr>
          <w:rFonts w:ascii="Times New Roman" w:hAnsi="Times New Roman"/>
          <w:kern w:val="22"/>
          <w:lang w:val="en-GB"/>
        </w:rPr>
        <w:t>.</w:t>
      </w:r>
      <w:r w:rsidR="00A03E3F" w:rsidRPr="00312E76">
        <w:rPr>
          <w:rFonts w:ascii="Times New Roman" w:hAnsi="Times New Roman"/>
          <w:kern w:val="22"/>
          <w:lang w:val="en-GB"/>
        </w:rPr>
        <w:t xml:space="preserve"> </w:t>
      </w:r>
      <w:r w:rsidR="0028773B" w:rsidRPr="00312E76">
        <w:rPr>
          <w:rFonts w:ascii="Times New Roman" w:hAnsi="Times New Roman"/>
          <w:kern w:val="22"/>
          <w:lang w:val="en-GB"/>
        </w:rPr>
        <w:t>In addition, respondents indicated that it is unclear whether domesticated species are included in this target, since only wild species are mentioned, but indicators for component 8.2 are related to agriculture. Finally, many respondents pointed out that elements and indicators related to customary sustainable use (CSU) are needed to ensure that the benefits to the most vulnerable are easily accounted for.</w:t>
      </w:r>
    </w:p>
    <w:p w14:paraId="60364EA1" w14:textId="77777777" w:rsidR="003E6D14" w:rsidRPr="00312E76" w:rsidRDefault="00DA1972"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Online Survey</w:t>
      </w:r>
    </w:p>
    <w:p w14:paraId="1E735653" w14:textId="522DAA2C" w:rsidR="0035657E" w:rsidRPr="00312E76" w:rsidRDefault="0035657E"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frequently raised by respondents of the survey</w:t>
      </w:r>
    </w:p>
    <w:p w14:paraId="49C36DD7" w14:textId="77777777" w:rsidR="0035657E" w:rsidRPr="00312E76" w:rsidRDefault="0035657E" w:rsidP="00312E76">
      <w:pPr>
        <w:keepNext/>
        <w:suppressLineNumbers/>
        <w:suppressAutoHyphens/>
        <w:adjustRightInd w:val="0"/>
        <w:snapToGrid w:val="0"/>
        <w:spacing w:before="120" w:after="120" w:line="240" w:lineRule="auto"/>
        <w:rPr>
          <w:rFonts w:ascii="Times New Roman" w:hAnsi="Times New Roman"/>
          <w:i/>
          <w:iCs/>
          <w:kern w:val="22"/>
          <w:lang w:val="en-GB"/>
        </w:rPr>
      </w:pPr>
      <w:r w:rsidRPr="00312E76">
        <w:rPr>
          <w:rFonts w:ascii="Times New Roman" w:hAnsi="Times New Roman"/>
          <w:i/>
          <w:iCs/>
          <w:kern w:val="22"/>
          <w:lang w:val="en-GB"/>
        </w:rPr>
        <w:t>Target:</w:t>
      </w:r>
    </w:p>
    <w:p w14:paraId="6959BA14" w14:textId="3CE632C6" w:rsidR="0035657E" w:rsidRPr="00312E76" w:rsidRDefault="00F7575F"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Some r</w:t>
      </w:r>
      <w:r w:rsidR="0035657E" w:rsidRPr="00312E76">
        <w:rPr>
          <w:rFonts w:ascii="Times New Roman" w:hAnsi="Times New Roman"/>
          <w:kern w:val="22"/>
          <w:lang w:val="en-GB"/>
        </w:rPr>
        <w:t>espondents indicated that both Target 4 and Target 8 are closely interrelated, and that this target could be combined with Target 4. In addition, the indicators proposed for Target 8 seem better suited for measuring Target 4 (i.e. many of them measure sustainable harvesting).</w:t>
      </w:r>
    </w:p>
    <w:p w14:paraId="32447D77" w14:textId="28306484" w:rsidR="0035657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Some respondents argued that this target should aim to ensure sustainable use rather than benefits and that</w:t>
      </w:r>
      <w:r w:rsidR="00BF1B3B">
        <w:rPr>
          <w:rFonts w:ascii="Times New Roman" w:hAnsi="Times New Roman"/>
          <w:kern w:val="22"/>
          <w:lang w:val="en-GB"/>
        </w:rPr>
        <w:t>,</w:t>
      </w:r>
      <w:r w:rsidRPr="00312E76">
        <w:rPr>
          <w:rFonts w:ascii="Times New Roman" w:hAnsi="Times New Roman"/>
          <w:kern w:val="22"/>
          <w:lang w:val="en-GB"/>
        </w:rPr>
        <w:t xml:space="preserve"> if sustainable use is ensured, wild species will contribute to nutrition, food security and livelihoods of more people in 2030 and beyond. </w:t>
      </w:r>
      <w:r w:rsidR="6F0A9292" w:rsidRPr="00312E76">
        <w:rPr>
          <w:rFonts w:ascii="Times New Roman" w:hAnsi="Times New Roman"/>
          <w:kern w:val="22"/>
          <w:lang w:val="en-GB"/>
        </w:rPr>
        <w:t>Respondent</w:t>
      </w:r>
      <w:r w:rsidR="436F71D2" w:rsidRPr="00312E76">
        <w:rPr>
          <w:rFonts w:ascii="Times New Roman" w:hAnsi="Times New Roman"/>
          <w:kern w:val="22"/>
          <w:lang w:val="en-GB"/>
        </w:rPr>
        <w:t>s</w:t>
      </w:r>
      <w:r w:rsidRPr="00312E76">
        <w:rPr>
          <w:rFonts w:ascii="Times New Roman" w:hAnsi="Times New Roman"/>
          <w:kern w:val="22"/>
          <w:lang w:val="en-GB"/>
        </w:rPr>
        <w:t xml:space="preserve"> also indicated that biodiversity outcomes should be the emphasis of the target, recogni</w:t>
      </w:r>
      <w:r w:rsidR="00AB1D44">
        <w:rPr>
          <w:rFonts w:ascii="Times New Roman" w:hAnsi="Times New Roman"/>
          <w:kern w:val="22"/>
          <w:lang w:val="en-GB"/>
        </w:rPr>
        <w:t>z</w:t>
      </w:r>
      <w:r w:rsidRPr="00312E76">
        <w:rPr>
          <w:rFonts w:ascii="Times New Roman" w:hAnsi="Times New Roman"/>
          <w:kern w:val="22"/>
          <w:lang w:val="en-GB"/>
        </w:rPr>
        <w:t>ing the benefits to humans and that the target should be action oriented rather than outcome oriented.</w:t>
      </w:r>
    </w:p>
    <w:p w14:paraId="088DFCCD" w14:textId="638CF4F7" w:rsidR="0035657E" w:rsidRPr="00312E76" w:rsidRDefault="0035657E" w:rsidP="00312E76">
      <w:pPr>
        <w:pStyle w:val="ListParagraph"/>
        <w:numPr>
          <w:ilvl w:val="1"/>
          <w:numId w:val="3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However, other respondents indicated that Target 8 addresses an important issue and that that the equitable sharing of nature’s benefits is a fundamental condition for the success of the global biodiversity framework, </w:t>
      </w:r>
      <w:proofErr w:type="gramStart"/>
      <w:r w:rsidRPr="00312E76">
        <w:rPr>
          <w:rFonts w:ascii="Times New Roman" w:hAnsi="Times New Roman"/>
          <w:kern w:val="22"/>
          <w:lang w:val="en-GB"/>
        </w:rPr>
        <w:t>in particular for</w:t>
      </w:r>
      <w:proofErr w:type="gramEnd"/>
      <w:r w:rsidRPr="00312E76">
        <w:rPr>
          <w:rFonts w:ascii="Times New Roman" w:hAnsi="Times New Roman"/>
          <w:kern w:val="22"/>
          <w:lang w:val="en-GB"/>
        </w:rPr>
        <w:t xml:space="preserve"> balancing the generation of benefits and long-term sustainability.</w:t>
      </w:r>
    </w:p>
    <w:p w14:paraId="4A27EB49" w14:textId="6636B922" w:rsidR="0035657E" w:rsidRPr="00312E76" w:rsidRDefault="00F7575F"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Some r</w:t>
      </w:r>
      <w:r w:rsidR="0035657E" w:rsidRPr="00312E76">
        <w:rPr>
          <w:rFonts w:ascii="Times New Roman" w:hAnsi="Times New Roman"/>
          <w:kern w:val="22"/>
          <w:lang w:val="en-GB"/>
        </w:rPr>
        <w:t>espondents indicated that the following terms should be defined:</w:t>
      </w:r>
    </w:p>
    <w:p w14:paraId="787A2CCD" w14:textId="77777777" w:rsidR="0035657E" w:rsidRPr="00312E76" w:rsidRDefault="0035657E" w:rsidP="00312E76">
      <w:pPr>
        <w:pStyle w:val="ListParagraph"/>
        <w:numPr>
          <w:ilvl w:val="1"/>
          <w:numId w:val="37"/>
        </w:numPr>
        <w:suppressLineNumbers/>
        <w:suppressAutoHyphens/>
        <w:adjustRightInd w:val="0"/>
        <w:snapToGrid w:val="0"/>
        <w:spacing w:before="120" w:after="120" w:line="240" w:lineRule="auto"/>
        <w:ind w:left="1701"/>
        <w:contextualSpacing w:val="0"/>
        <w:jc w:val="both"/>
        <w:rPr>
          <w:rFonts w:ascii="Times New Roman" w:hAnsi="Times New Roman"/>
          <w:kern w:val="22"/>
          <w:lang w:val="en-GB"/>
        </w:rPr>
      </w:pPr>
      <w:r w:rsidRPr="00312E76">
        <w:rPr>
          <w:rFonts w:ascii="Times New Roman" w:hAnsi="Times New Roman"/>
          <w:kern w:val="22"/>
          <w:lang w:val="en-GB"/>
        </w:rPr>
        <w:t>Sustainable management</w:t>
      </w:r>
    </w:p>
    <w:p w14:paraId="0215BA26" w14:textId="319E9FD7" w:rsidR="0035657E" w:rsidRPr="00312E76" w:rsidRDefault="0035657E" w:rsidP="00312E76">
      <w:pPr>
        <w:pStyle w:val="ListParagraph"/>
        <w:numPr>
          <w:ilvl w:val="1"/>
          <w:numId w:val="37"/>
        </w:numPr>
        <w:suppressLineNumbers/>
        <w:suppressAutoHyphens/>
        <w:adjustRightInd w:val="0"/>
        <w:snapToGrid w:val="0"/>
        <w:spacing w:before="120" w:after="120" w:line="240" w:lineRule="auto"/>
        <w:ind w:left="1701"/>
        <w:contextualSpacing w:val="0"/>
        <w:jc w:val="both"/>
        <w:rPr>
          <w:rFonts w:ascii="Times New Roman" w:hAnsi="Times New Roman"/>
          <w:kern w:val="22"/>
          <w:lang w:val="en-GB"/>
        </w:rPr>
      </w:pPr>
      <w:r w:rsidRPr="00312E76">
        <w:rPr>
          <w:rStyle w:val="normaltextrun"/>
          <w:rFonts w:ascii="Times New Roman" w:hAnsi="Times New Roman"/>
          <w:kern w:val="22"/>
          <w:shd w:val="clear" w:color="auto" w:fill="FFFFFF"/>
          <w:lang w:val="en-GB"/>
        </w:rPr>
        <w:t>Well-being</w:t>
      </w:r>
    </w:p>
    <w:p w14:paraId="1692F915" w14:textId="2D66DB77" w:rsidR="0035657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Other respondents suggested the following considerations:</w:t>
      </w:r>
    </w:p>
    <w:p w14:paraId="1F6A53BB" w14:textId="77777777" w:rsidR="0035657E" w:rsidRPr="00312E76" w:rsidRDefault="0035657E" w:rsidP="00312E76">
      <w:pPr>
        <w:pStyle w:val="ListParagraph"/>
        <w:numPr>
          <w:ilvl w:val="1"/>
          <w:numId w:val="37"/>
        </w:numPr>
        <w:suppressLineNumbers/>
        <w:suppressAutoHyphens/>
        <w:adjustRightInd w:val="0"/>
        <w:snapToGrid w:val="0"/>
        <w:spacing w:before="120" w:after="120" w:line="240" w:lineRule="auto"/>
        <w:ind w:left="1701"/>
        <w:contextualSpacing w:val="0"/>
        <w:jc w:val="both"/>
        <w:rPr>
          <w:rFonts w:ascii="Times New Roman" w:hAnsi="Times New Roman"/>
          <w:kern w:val="22"/>
          <w:lang w:val="en-GB"/>
        </w:rPr>
      </w:pPr>
      <w:r w:rsidRPr="00312E76">
        <w:rPr>
          <w:rFonts w:ascii="Times New Roman" w:hAnsi="Times New Roman"/>
          <w:kern w:val="22"/>
          <w:lang w:val="en-GB"/>
        </w:rPr>
        <w:t>Consider reframing benefits as current and future benefits from use of wild species of fauna and flora since future benefits will not be achieved if long-term sustainability of biological diversity is compromised.</w:t>
      </w:r>
    </w:p>
    <w:p w14:paraId="4D1AE0C9" w14:textId="5DFE2E55" w:rsidR="0035657E" w:rsidRPr="00312E76" w:rsidRDefault="0035657E" w:rsidP="00312E76">
      <w:pPr>
        <w:pStyle w:val="ListParagraph"/>
        <w:numPr>
          <w:ilvl w:val="1"/>
          <w:numId w:val="37"/>
        </w:numPr>
        <w:suppressLineNumbers/>
        <w:suppressAutoHyphens/>
        <w:adjustRightInd w:val="0"/>
        <w:snapToGrid w:val="0"/>
        <w:spacing w:before="120" w:after="120" w:line="240" w:lineRule="auto"/>
        <w:ind w:left="1701"/>
        <w:contextualSpacing w:val="0"/>
        <w:jc w:val="both"/>
        <w:rPr>
          <w:rFonts w:ascii="Times New Roman" w:hAnsi="Times New Roman"/>
          <w:kern w:val="22"/>
          <w:lang w:val="en-GB"/>
        </w:rPr>
      </w:pPr>
      <w:r w:rsidRPr="00312E76">
        <w:rPr>
          <w:rFonts w:ascii="Times New Roman" w:hAnsi="Times New Roman"/>
          <w:kern w:val="22"/>
          <w:lang w:val="en-GB"/>
        </w:rPr>
        <w:t>There is no mention of flora in the monitoring elements, which would appear to be an important gap.</w:t>
      </w:r>
    </w:p>
    <w:p w14:paraId="1B2E4D2C" w14:textId="5C693A12" w:rsidR="0035657E" w:rsidRPr="00312E76" w:rsidRDefault="00F7575F"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Style w:val="normaltextrun"/>
          <w:rFonts w:ascii="Times New Roman" w:hAnsi="Times New Roman"/>
          <w:kern w:val="22"/>
          <w:lang w:val="en-GB"/>
        </w:rPr>
      </w:pPr>
      <w:r w:rsidRPr="00312E76">
        <w:rPr>
          <w:rStyle w:val="normaltextrun"/>
          <w:rFonts w:ascii="Times New Roman" w:hAnsi="Times New Roman"/>
          <w:kern w:val="22"/>
          <w:shd w:val="clear" w:color="auto" w:fill="FFFFFF"/>
          <w:lang w:val="en-GB"/>
        </w:rPr>
        <w:t>Some r</w:t>
      </w:r>
      <w:r w:rsidR="0035657E" w:rsidRPr="00312E76">
        <w:rPr>
          <w:rStyle w:val="normaltextrun"/>
          <w:rFonts w:ascii="Times New Roman" w:hAnsi="Times New Roman"/>
          <w:kern w:val="22"/>
          <w:shd w:val="clear" w:color="auto" w:fill="FFFFFF"/>
          <w:lang w:val="en-GB"/>
        </w:rPr>
        <w:t>espondents also indicated that this target appears to be about “wild species” and that it is confusing as to whether this includes the benefits from food production, and therefore from domesticated species.</w:t>
      </w:r>
    </w:p>
    <w:p w14:paraId="5A5355C4" w14:textId="7B44655E" w:rsidR="0035657E" w:rsidRPr="00312E76" w:rsidRDefault="0035657E" w:rsidP="00312E76">
      <w:pPr>
        <w:pStyle w:val="ListParagraph"/>
        <w:numPr>
          <w:ilvl w:val="1"/>
          <w:numId w:val="37"/>
        </w:numPr>
        <w:suppressLineNumbers/>
        <w:suppressAutoHyphens/>
        <w:adjustRightInd w:val="0"/>
        <w:snapToGrid w:val="0"/>
        <w:spacing w:before="120" w:after="120" w:line="240" w:lineRule="auto"/>
        <w:ind w:left="1701"/>
        <w:contextualSpacing w:val="0"/>
        <w:jc w:val="both"/>
        <w:rPr>
          <w:rFonts w:ascii="Times New Roman" w:hAnsi="Times New Roman"/>
          <w:kern w:val="22"/>
          <w:lang w:val="en-GB"/>
        </w:rPr>
      </w:pPr>
      <w:r w:rsidRPr="00312E76">
        <w:rPr>
          <w:rFonts w:ascii="Times New Roman" w:hAnsi="Times New Roman"/>
          <w:kern w:val="22"/>
          <w:lang w:val="en-GB"/>
        </w:rPr>
        <w:t>Others suggested that the target should include domesticated species, local varieties of crops and breeds and their wild relatives, furthermore, other responses suggested that microorganisms (particularly bacteria and fungi) should also be included in addition to flora and fauna, particularly in the medicinal use context.</w:t>
      </w:r>
    </w:p>
    <w:p w14:paraId="4A0E36AA" w14:textId="77777777" w:rsidR="0035657E" w:rsidRPr="00312E76" w:rsidRDefault="0035657E" w:rsidP="00312E76">
      <w:pPr>
        <w:suppressLineNumbers/>
        <w:suppressAutoHyphens/>
        <w:adjustRightInd w:val="0"/>
        <w:snapToGrid w:val="0"/>
        <w:spacing w:before="120" w:after="120" w:line="240" w:lineRule="auto"/>
        <w:rPr>
          <w:rFonts w:ascii="Times New Roman" w:hAnsi="Times New Roman"/>
          <w:i/>
          <w:iCs/>
          <w:kern w:val="22"/>
          <w:lang w:val="en-GB"/>
        </w:rPr>
      </w:pPr>
      <w:r w:rsidRPr="00312E76">
        <w:rPr>
          <w:rFonts w:ascii="Times New Roman" w:hAnsi="Times New Roman"/>
          <w:i/>
          <w:iCs/>
          <w:kern w:val="22"/>
          <w:lang w:val="en-GB"/>
        </w:rPr>
        <w:lastRenderedPageBreak/>
        <w:t>Monitoring framework:</w:t>
      </w:r>
    </w:p>
    <w:p w14:paraId="1E53F845" w14:textId="09F1B5F9" w:rsidR="0035657E" w:rsidRPr="00312E76" w:rsidRDefault="00077205"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Some r</w:t>
      </w:r>
      <w:r w:rsidR="0035657E" w:rsidRPr="00312E76">
        <w:rPr>
          <w:rFonts w:ascii="Times New Roman" w:hAnsi="Times New Roman"/>
          <w:kern w:val="22"/>
          <w:lang w:val="en-GB"/>
        </w:rPr>
        <w:t xml:space="preserve">espondents indicated that the components and indicators of Target 8 do not respond to the </w:t>
      </w:r>
      <w:r w:rsidR="007A638B" w:rsidRPr="00312E76">
        <w:rPr>
          <w:rFonts w:ascii="Times New Roman" w:hAnsi="Times New Roman"/>
          <w:kern w:val="22"/>
          <w:lang w:val="en-GB"/>
        </w:rPr>
        <w:t>t</w:t>
      </w:r>
      <w:r w:rsidR="0035657E" w:rsidRPr="00312E76">
        <w:rPr>
          <w:rFonts w:ascii="Times New Roman" w:hAnsi="Times New Roman"/>
          <w:kern w:val="22"/>
          <w:lang w:val="en-GB"/>
        </w:rPr>
        <w:t xml:space="preserve">arget wording, as they refer to aquatic or terrestrial wild species, rather than capturing the necessary components of the </w:t>
      </w:r>
      <w:r w:rsidR="002F5025" w:rsidRPr="00312E76">
        <w:rPr>
          <w:rFonts w:ascii="Times New Roman" w:hAnsi="Times New Roman"/>
          <w:kern w:val="22"/>
          <w:lang w:val="en-GB"/>
        </w:rPr>
        <w:t>t</w:t>
      </w:r>
      <w:r w:rsidR="0035657E" w:rsidRPr="00312E76">
        <w:rPr>
          <w:rFonts w:ascii="Times New Roman" w:hAnsi="Times New Roman"/>
          <w:kern w:val="22"/>
          <w:lang w:val="en-GB"/>
        </w:rPr>
        <w:t xml:space="preserve">arget under </w:t>
      </w:r>
      <w:r w:rsidR="00DF573A">
        <w:rPr>
          <w:rFonts w:ascii="Times New Roman" w:hAnsi="Times New Roman"/>
          <w:kern w:val="22"/>
          <w:lang w:val="en-GB"/>
        </w:rPr>
        <w:t>well-being</w:t>
      </w:r>
      <w:r w:rsidR="0035657E" w:rsidRPr="00312E76">
        <w:rPr>
          <w:rFonts w:ascii="Times New Roman" w:hAnsi="Times New Roman"/>
          <w:kern w:val="22"/>
          <w:lang w:val="en-GB"/>
        </w:rPr>
        <w:t>, including food security, nutrition, secure livelihoods and health and that sustainable forest management and other management can also be involved in this target.</w:t>
      </w:r>
    </w:p>
    <w:p w14:paraId="166820BF" w14:textId="63F02B34" w:rsidR="0035657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 xml:space="preserve">Others indicated that the monitoring element and indicators are only focused on use of species for food and medicine which does not address all the components of the target. It was suggested to include other benefits </w:t>
      </w:r>
      <w:r w:rsidR="0018356C">
        <w:rPr>
          <w:rFonts w:ascii="Times New Roman" w:hAnsi="Times New Roman"/>
          <w:kern w:val="22"/>
          <w:lang w:val="en-GB"/>
        </w:rPr>
        <w:t xml:space="preserve">— </w:t>
      </w:r>
      <w:r w:rsidRPr="00312E76">
        <w:rPr>
          <w:rFonts w:ascii="Times New Roman" w:hAnsi="Times New Roman"/>
          <w:kern w:val="22"/>
          <w:lang w:val="en-GB"/>
        </w:rPr>
        <w:t xml:space="preserve">such as poverty alleviation, jobs, fragrance, flavours, biopharmaceuticals, cosmetics, fashion, pets, skins, trophy hunting </w:t>
      </w:r>
      <w:r w:rsidR="00C56078">
        <w:rPr>
          <w:rFonts w:ascii="Times New Roman" w:hAnsi="Times New Roman"/>
          <w:kern w:val="22"/>
          <w:lang w:val="en-GB"/>
        </w:rPr>
        <w:t xml:space="preserve">and </w:t>
      </w:r>
      <w:r w:rsidRPr="00312E76">
        <w:rPr>
          <w:rFonts w:ascii="Times New Roman" w:hAnsi="Times New Roman"/>
          <w:kern w:val="22"/>
          <w:lang w:val="en-GB"/>
        </w:rPr>
        <w:t>personal care</w:t>
      </w:r>
      <w:r w:rsidR="0018356C">
        <w:rPr>
          <w:rFonts w:ascii="Times New Roman" w:hAnsi="Times New Roman"/>
          <w:kern w:val="22"/>
          <w:lang w:val="en-GB"/>
        </w:rPr>
        <w:t xml:space="preserve"> —</w:t>
      </w:r>
      <w:r w:rsidRPr="00312E76">
        <w:rPr>
          <w:rFonts w:ascii="Times New Roman" w:hAnsi="Times New Roman"/>
          <w:kern w:val="22"/>
          <w:lang w:val="en-GB"/>
        </w:rPr>
        <w:t xml:space="preserve"> and non-material benefits of biodiversity, such as recreation, inspiration, psychological benefits and tourism.</w:t>
      </w:r>
    </w:p>
    <w:p w14:paraId="33BD0346" w14:textId="0FB667C6" w:rsidR="0035657E" w:rsidRPr="00312E76" w:rsidRDefault="0035657E" w:rsidP="00312E76">
      <w:pPr>
        <w:pStyle w:val="ListParagraph"/>
        <w:numPr>
          <w:ilvl w:val="1"/>
          <w:numId w:val="3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However, another respondent argued that it is important to prioritize uses which are essential for human </w:t>
      </w:r>
      <w:r w:rsidR="00DF573A">
        <w:rPr>
          <w:rFonts w:ascii="Times New Roman" w:hAnsi="Times New Roman"/>
          <w:kern w:val="22"/>
          <w:lang w:val="en-GB"/>
        </w:rPr>
        <w:t>well-being</w:t>
      </w:r>
      <w:r w:rsidRPr="00312E76">
        <w:rPr>
          <w:rFonts w:ascii="Times New Roman" w:hAnsi="Times New Roman"/>
          <w:kern w:val="22"/>
          <w:lang w:val="en-GB"/>
        </w:rPr>
        <w:t xml:space="preserve"> over those which are fundamentally not.</w:t>
      </w:r>
    </w:p>
    <w:p w14:paraId="75335DA2" w14:textId="4632BBCB" w:rsidR="0035657E" w:rsidRPr="00312E76" w:rsidRDefault="00595BE6"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Style w:val="normaltextrun"/>
          <w:rFonts w:ascii="Times New Roman" w:hAnsi="Times New Roman"/>
          <w:kern w:val="22"/>
          <w:shd w:val="clear" w:color="auto" w:fill="FFFFFF"/>
          <w:lang w:val="en-GB"/>
        </w:rPr>
        <w:t>Some r</w:t>
      </w:r>
      <w:r w:rsidR="0035657E" w:rsidRPr="00312E76">
        <w:rPr>
          <w:rStyle w:val="normaltextrun"/>
          <w:rFonts w:ascii="Times New Roman" w:hAnsi="Times New Roman"/>
          <w:kern w:val="22"/>
          <w:shd w:val="clear" w:color="auto" w:fill="FFFFFF"/>
          <w:lang w:val="en-GB"/>
        </w:rPr>
        <w:t>espondents mentioned that a specific component on CSU is crucial in this target</w:t>
      </w:r>
      <w:r w:rsidR="0035657E" w:rsidRPr="00312E76">
        <w:rPr>
          <w:rStyle w:val="normaltextrun"/>
          <w:kern w:val="22"/>
          <w:shd w:val="clear" w:color="auto" w:fill="FFFFFF"/>
          <w:lang w:val="en-GB"/>
        </w:rPr>
        <w:t xml:space="preserve"> </w:t>
      </w:r>
      <w:r w:rsidR="0035657E" w:rsidRPr="00312E76">
        <w:rPr>
          <w:rStyle w:val="normaltextrun"/>
          <w:rFonts w:ascii="Times New Roman" w:hAnsi="Times New Roman"/>
          <w:kern w:val="22"/>
          <w:shd w:val="clear" w:color="auto" w:fill="FFFFFF"/>
          <w:lang w:val="en-GB"/>
        </w:rPr>
        <w:t xml:space="preserve">and that the </w:t>
      </w:r>
      <w:r w:rsidR="0035657E" w:rsidRPr="00312E76">
        <w:rPr>
          <w:rFonts w:ascii="Times New Roman" w:hAnsi="Times New Roman"/>
          <w:kern w:val="22"/>
          <w:lang w:val="en-GB"/>
        </w:rPr>
        <w:t>benefits for local communities are not included in the indicators. Elements and indicators related to CSU are needed to ensure that the benefits to the most vulnerable are easily accounted for.</w:t>
      </w:r>
    </w:p>
    <w:p w14:paraId="4E9BFB73" w14:textId="63B7D066" w:rsidR="0035657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Style w:val="eop"/>
          <w:rFonts w:ascii="Times New Roman" w:hAnsi="Times New Roman"/>
          <w:kern w:val="22"/>
          <w:lang w:val="en-GB"/>
        </w:rPr>
      </w:pPr>
      <w:r w:rsidRPr="00312E76">
        <w:rPr>
          <w:rStyle w:val="normaltextrun"/>
          <w:rFonts w:ascii="Times New Roman" w:hAnsi="Times New Roman"/>
          <w:kern w:val="22"/>
          <w:shd w:val="clear" w:color="auto" w:fill="FFFFFF"/>
          <w:lang w:val="en-GB"/>
        </w:rPr>
        <w:t>Others indicated that the target indicators should be disaggregated by sex</w:t>
      </w:r>
      <w:r w:rsidR="008B641C">
        <w:rPr>
          <w:rStyle w:val="normaltextrun"/>
          <w:rFonts w:ascii="Times New Roman" w:hAnsi="Times New Roman"/>
          <w:kern w:val="22"/>
          <w:shd w:val="clear" w:color="auto" w:fill="FFFFFF"/>
          <w:lang w:val="en-GB"/>
        </w:rPr>
        <w:t>,</w:t>
      </w:r>
      <w:r w:rsidRPr="00312E76">
        <w:rPr>
          <w:rStyle w:val="normaltextrun"/>
          <w:rFonts w:ascii="Times New Roman" w:hAnsi="Times New Roman"/>
          <w:kern w:val="22"/>
          <w:shd w:val="clear" w:color="auto" w:fill="FFFFFF"/>
          <w:lang w:val="en-GB"/>
        </w:rPr>
        <w:t xml:space="preserve"> if possible, as this Target relates to a key gender-biodiversity priority area</w:t>
      </w:r>
      <w:r w:rsidR="008772B2" w:rsidRPr="00312E76">
        <w:rPr>
          <w:rStyle w:val="normaltextrun"/>
          <w:rFonts w:ascii="Times New Roman" w:hAnsi="Times New Roman"/>
          <w:kern w:val="22"/>
          <w:shd w:val="clear" w:color="auto" w:fill="FFFFFF"/>
          <w:lang w:val="en-GB"/>
        </w:rPr>
        <w:t xml:space="preserve"> (equal engagement and leadership)</w:t>
      </w:r>
      <w:r w:rsidRPr="00312E76">
        <w:rPr>
          <w:rStyle w:val="normaltextrun"/>
          <w:rFonts w:ascii="Times New Roman" w:hAnsi="Times New Roman"/>
          <w:kern w:val="22"/>
          <w:shd w:val="clear" w:color="auto" w:fill="FFFFFF"/>
          <w:lang w:val="en-GB"/>
        </w:rPr>
        <w:t>.</w:t>
      </w:r>
    </w:p>
    <w:p w14:paraId="510A3E52" w14:textId="2B132C54" w:rsidR="00035494"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Style w:val="eop"/>
          <w:rFonts w:ascii="Times New Roman" w:hAnsi="Times New Roman"/>
          <w:kern w:val="22"/>
          <w:lang w:val="en-GB"/>
        </w:rPr>
      </w:pPr>
      <w:r w:rsidRPr="00312E76">
        <w:rPr>
          <w:rStyle w:val="normaltextrun"/>
          <w:rFonts w:ascii="Times New Roman" w:hAnsi="Times New Roman"/>
          <w:kern w:val="22"/>
          <w:shd w:val="clear" w:color="auto" w:fill="FFFFFF"/>
          <w:lang w:val="en-GB"/>
        </w:rPr>
        <w:t>SDG indicator 2.3.2: Average income of small-scale food producers, by sex and indigenous status</w:t>
      </w:r>
      <w:r w:rsidR="003607E9">
        <w:rPr>
          <w:rStyle w:val="normaltextrun"/>
          <w:rFonts w:ascii="Times New Roman" w:hAnsi="Times New Roman"/>
          <w:kern w:val="22"/>
          <w:shd w:val="clear" w:color="auto" w:fill="FFFFFF"/>
          <w:lang w:val="en-GB"/>
        </w:rPr>
        <w:t>,</w:t>
      </w:r>
      <w:r w:rsidRPr="00312E76">
        <w:rPr>
          <w:rStyle w:val="normaltextrun"/>
          <w:rFonts w:ascii="Times New Roman" w:hAnsi="Times New Roman"/>
          <w:kern w:val="22"/>
          <w:shd w:val="clear" w:color="auto" w:fill="FFFFFF"/>
          <w:lang w:val="en-GB"/>
        </w:rPr>
        <w:t xml:space="preserve"> is not linked directly to the sustainable management of wild species.</w:t>
      </w:r>
    </w:p>
    <w:p w14:paraId="1105BDF0" w14:textId="77777777" w:rsidR="1215B311" w:rsidRPr="00312E76" w:rsidRDefault="1215B311"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eastAsia="Times New Roman" w:hAnsi="Times New Roman"/>
          <w:kern w:val="22"/>
          <w:lang w:val="en-GB"/>
        </w:rPr>
      </w:pPr>
      <w:r w:rsidRPr="00312E76">
        <w:rPr>
          <w:rFonts w:ascii="Times New Roman" w:hAnsi="Times New Roman"/>
          <w:kern w:val="22"/>
          <w:lang w:val="en-GB"/>
        </w:rPr>
        <w:t>The indicator in row 113 refers to fish, when the monitoring element is about invertebrate stocks, so the indicator should refer to invertebrate animals.</w:t>
      </w:r>
    </w:p>
    <w:p w14:paraId="2454541D" w14:textId="32D1D31B" w:rsidR="0035657E" w:rsidRPr="00312E76" w:rsidRDefault="00D11377"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Other c</w:t>
      </w:r>
      <w:r w:rsidR="0035657E" w:rsidRPr="00312E76">
        <w:rPr>
          <w:rFonts w:ascii="Times New Roman" w:hAnsi="Times New Roman"/>
          <w:b/>
          <w:bCs/>
          <w:kern w:val="22"/>
          <w:lang w:val="en-GB"/>
        </w:rPr>
        <w:t>omments raised by respondents of the survey</w:t>
      </w:r>
    </w:p>
    <w:p w14:paraId="522BB1A7" w14:textId="77777777" w:rsidR="0035657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Some respondents highlighted the importance of considering that what constitutes a “sustainable” off-take today might not be sustainable or might be too small for human livelihoods in the future.</w:t>
      </w:r>
    </w:p>
    <w:p w14:paraId="714B3AB1" w14:textId="1DC2BF1C" w:rsidR="0035657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Others commented that the “degree of implementation” and “degree of application” seem somewhat arbitrary in terms of indicators and that reporting against these is often subjective.</w:t>
      </w:r>
    </w:p>
    <w:p w14:paraId="6E178F22" w14:textId="1A767FDB" w:rsidR="0035657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Respondents also indicated that the Red List Index is often not adequate for use in data-poor countries</w:t>
      </w:r>
      <w:r w:rsidR="00583CBF">
        <w:rPr>
          <w:rFonts w:ascii="Times New Roman" w:hAnsi="Times New Roman"/>
          <w:kern w:val="22"/>
          <w:lang w:val="en-GB"/>
        </w:rPr>
        <w:t>,</w:t>
      </w:r>
      <w:r w:rsidRPr="00312E76">
        <w:rPr>
          <w:rFonts w:ascii="Times New Roman" w:hAnsi="Times New Roman"/>
          <w:kern w:val="22"/>
          <w:lang w:val="en-GB"/>
        </w:rPr>
        <w:t xml:space="preserve"> such as </w:t>
      </w:r>
      <w:r w:rsidR="00C7691E">
        <w:rPr>
          <w:rFonts w:ascii="Times New Roman" w:hAnsi="Times New Roman"/>
          <w:kern w:val="22"/>
          <w:lang w:val="en-GB"/>
        </w:rPr>
        <w:t>small island developing States</w:t>
      </w:r>
      <w:r w:rsidRPr="00312E76">
        <w:rPr>
          <w:rFonts w:ascii="Times New Roman" w:hAnsi="Times New Roman"/>
          <w:kern w:val="22"/>
          <w:lang w:val="en-GB"/>
        </w:rPr>
        <w:t>.</w:t>
      </w:r>
    </w:p>
    <w:p w14:paraId="18DB0EDA" w14:textId="4F13B320" w:rsidR="00041CAE" w:rsidRPr="00312E76" w:rsidRDefault="0035657E" w:rsidP="00312E76">
      <w:pPr>
        <w:pStyle w:val="ListParagraph"/>
        <w:numPr>
          <w:ilvl w:val="0"/>
          <w:numId w:val="37"/>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 xml:space="preserve">Others also indicated that trends in bycatch databases could also be considered, along with </w:t>
      </w:r>
      <w:proofErr w:type="gramStart"/>
      <w:r w:rsidR="00C647E6" w:rsidRPr="00312E76">
        <w:rPr>
          <w:rFonts w:ascii="Times New Roman" w:hAnsi="Times New Roman"/>
          <w:kern w:val="22"/>
          <w:lang w:val="en-GB"/>
        </w:rPr>
        <w:t xml:space="preserve">a </w:t>
      </w:r>
      <w:r w:rsidRPr="00312E76">
        <w:rPr>
          <w:rFonts w:ascii="Times New Roman" w:hAnsi="Times New Roman"/>
          <w:kern w:val="22"/>
          <w:lang w:val="en-GB"/>
        </w:rPr>
        <w:t>number of</w:t>
      </w:r>
      <w:proofErr w:type="gramEnd"/>
      <w:r w:rsidRPr="00312E76">
        <w:rPr>
          <w:rFonts w:ascii="Times New Roman" w:hAnsi="Times New Roman"/>
          <w:kern w:val="22"/>
          <w:lang w:val="en-GB"/>
        </w:rPr>
        <w:t xml:space="preserve"> Parties implementing the FAO International Guidelines on Bycatch Management and Reduction of Discards (consider other possible synergies with FAO in this target).</w:t>
      </w:r>
    </w:p>
    <w:p w14:paraId="26D592A5" w14:textId="77777777" w:rsidR="00041CAE" w:rsidRPr="00312E76" w:rsidRDefault="00041CAE" w:rsidP="00312E76">
      <w:pPr>
        <w:keepNext/>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t>Online Discussion Forum</w:t>
      </w:r>
    </w:p>
    <w:p w14:paraId="6A67886C" w14:textId="77777777" w:rsidR="00F352D2" w:rsidRPr="00312E76" w:rsidRDefault="00F352D2"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The following questions were posted to the online discussion forum under the thread Ensuring Benefits to People through Sustainable Use:</w:t>
      </w:r>
    </w:p>
    <w:p w14:paraId="20E99830" w14:textId="41CB9FCD" w:rsidR="00041CAE" w:rsidRPr="00312E76" w:rsidRDefault="00F352D2"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kern w:val="22"/>
          <w:lang w:val="en-GB"/>
        </w:rPr>
        <w:t>Forum Question 1.</w:t>
      </w:r>
      <w:r w:rsidR="001B1A29" w:rsidRPr="00312E76">
        <w:rPr>
          <w:rFonts w:ascii="Times New Roman" w:hAnsi="Times New Roman"/>
          <w:i/>
          <w:kern w:val="22"/>
          <w:lang w:val="en-GB"/>
        </w:rPr>
        <w:t xml:space="preserve"> </w:t>
      </w:r>
      <w:r w:rsidR="00041CAE" w:rsidRPr="00312E76">
        <w:rPr>
          <w:rFonts w:ascii="Times New Roman" w:hAnsi="Times New Roman"/>
          <w:i/>
          <w:iCs/>
          <w:kern w:val="22"/>
          <w:lang w:val="en-GB"/>
        </w:rPr>
        <w:t>Why is it important for the post-2020 global biodiversity framework to ensure nature’s benefits to people and not just sustainable use?</w:t>
      </w:r>
    </w:p>
    <w:p w14:paraId="3C803411" w14:textId="5C31CF7D" w:rsidR="00041CAE" w:rsidRPr="00312E76" w:rsidRDefault="00041CAE" w:rsidP="00312E76">
      <w:pPr>
        <w:pStyle w:val="ListParagraph"/>
        <w:numPr>
          <w:ilvl w:val="0"/>
          <w:numId w:val="34"/>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proofErr w:type="gramStart"/>
      <w:r w:rsidRPr="00312E76">
        <w:rPr>
          <w:rFonts w:ascii="Times New Roman" w:hAnsi="Times New Roman"/>
          <w:kern w:val="22"/>
          <w:lang w:val="en-GB"/>
        </w:rPr>
        <w:t>A majority of</w:t>
      </w:r>
      <w:proofErr w:type="gramEnd"/>
      <w:r w:rsidRPr="00312E76">
        <w:rPr>
          <w:rFonts w:ascii="Times New Roman" w:hAnsi="Times New Roman"/>
          <w:kern w:val="22"/>
          <w:lang w:val="en-GB"/>
        </w:rPr>
        <w:t xml:space="preserve"> participants agreed that it is important </w:t>
      </w:r>
      <w:r w:rsidR="00A43C6E">
        <w:rPr>
          <w:rFonts w:ascii="Times New Roman" w:hAnsi="Times New Roman"/>
          <w:kern w:val="22"/>
          <w:lang w:val="en-GB"/>
        </w:rPr>
        <w:t>for</w:t>
      </w:r>
      <w:r w:rsidR="00A43C6E" w:rsidRPr="00312E76">
        <w:rPr>
          <w:rFonts w:ascii="Times New Roman" w:hAnsi="Times New Roman"/>
          <w:kern w:val="22"/>
          <w:lang w:val="en-GB"/>
        </w:rPr>
        <w:t xml:space="preserve"> </w:t>
      </w:r>
      <w:r w:rsidRPr="00312E76">
        <w:rPr>
          <w:rFonts w:ascii="Times New Roman" w:hAnsi="Times New Roman"/>
          <w:kern w:val="22"/>
          <w:lang w:val="en-GB"/>
        </w:rPr>
        <w:t xml:space="preserve">the </w:t>
      </w:r>
      <w:r w:rsidR="00972B93">
        <w:rPr>
          <w:rFonts w:ascii="Times New Roman" w:hAnsi="Times New Roman"/>
          <w:kern w:val="22"/>
          <w:lang w:val="en-GB"/>
        </w:rPr>
        <w:t>global biodiversity framework</w:t>
      </w:r>
      <w:r w:rsidRPr="00312E76">
        <w:rPr>
          <w:rFonts w:ascii="Times New Roman" w:hAnsi="Times New Roman"/>
          <w:kern w:val="22"/>
          <w:lang w:val="en-GB"/>
        </w:rPr>
        <w:t xml:space="preserve"> </w:t>
      </w:r>
      <w:r w:rsidR="00A43C6E">
        <w:rPr>
          <w:rFonts w:ascii="Times New Roman" w:hAnsi="Times New Roman"/>
          <w:kern w:val="22"/>
          <w:lang w:val="en-GB"/>
        </w:rPr>
        <w:t xml:space="preserve">to </w:t>
      </w:r>
      <w:r w:rsidRPr="00312E76">
        <w:rPr>
          <w:rFonts w:ascii="Times New Roman" w:hAnsi="Times New Roman"/>
          <w:kern w:val="22"/>
          <w:lang w:val="en-GB"/>
        </w:rPr>
        <w:t>ensure nature’s benefits to people. Ensuring benefits gives users an incentive to ensure that the natural world can continue to provide benefits into the future.</w:t>
      </w:r>
    </w:p>
    <w:p w14:paraId="1D5A46B8" w14:textId="523B3670" w:rsidR="00041CAE" w:rsidRPr="00312E76" w:rsidRDefault="00041CAE" w:rsidP="00312E76">
      <w:pPr>
        <w:pStyle w:val="ListParagraph"/>
        <w:numPr>
          <w:ilvl w:val="1"/>
          <w:numId w:val="3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However, other participants believed the target should shift focus from providing benefits to ensure that benefits can be provided. Some argued that</w:t>
      </w:r>
      <w:r w:rsidR="00193A59" w:rsidRPr="00312E76">
        <w:rPr>
          <w:rFonts w:ascii="Times New Roman" w:hAnsi="Times New Roman"/>
          <w:kern w:val="22"/>
          <w:lang w:val="en-GB"/>
        </w:rPr>
        <w:t>,</w:t>
      </w:r>
      <w:r w:rsidRPr="00312E76">
        <w:rPr>
          <w:rFonts w:ascii="Times New Roman" w:hAnsi="Times New Roman"/>
          <w:kern w:val="22"/>
          <w:lang w:val="en-GB"/>
        </w:rPr>
        <w:t xml:space="preserve"> if the post-2020 framework can </w:t>
      </w:r>
      <w:r w:rsidRPr="00312E76">
        <w:rPr>
          <w:rFonts w:ascii="Times New Roman" w:hAnsi="Times New Roman"/>
          <w:kern w:val="22"/>
          <w:lang w:val="en-GB"/>
        </w:rPr>
        <w:lastRenderedPageBreak/>
        <w:t>ensure use is sustainable, then</w:t>
      </w:r>
      <w:r w:rsidR="00577489" w:rsidRPr="00312E76">
        <w:rPr>
          <w:rFonts w:ascii="Times New Roman" w:hAnsi="Times New Roman"/>
          <w:kern w:val="22"/>
          <w:lang w:val="en-GB"/>
        </w:rPr>
        <w:t>,</w:t>
      </w:r>
      <w:r w:rsidRPr="00312E76">
        <w:rPr>
          <w:rFonts w:ascii="Times New Roman" w:hAnsi="Times New Roman"/>
          <w:kern w:val="22"/>
          <w:lang w:val="en-GB"/>
        </w:rPr>
        <w:t xml:space="preserve"> by default</w:t>
      </w:r>
      <w:r w:rsidR="00577489" w:rsidRPr="00312E76">
        <w:rPr>
          <w:rFonts w:ascii="Times New Roman" w:hAnsi="Times New Roman"/>
          <w:kern w:val="22"/>
          <w:lang w:val="en-GB"/>
        </w:rPr>
        <w:t>,</w:t>
      </w:r>
      <w:r w:rsidRPr="00312E76">
        <w:rPr>
          <w:rFonts w:ascii="Times New Roman" w:hAnsi="Times New Roman"/>
          <w:kern w:val="22"/>
          <w:lang w:val="en-GB"/>
        </w:rPr>
        <w:t xml:space="preserve"> it </w:t>
      </w:r>
      <w:r w:rsidR="00FE72B5" w:rsidRPr="00312E76">
        <w:rPr>
          <w:rFonts w:ascii="Times New Roman" w:hAnsi="Times New Roman"/>
          <w:kern w:val="22"/>
          <w:lang w:val="en-GB"/>
        </w:rPr>
        <w:t xml:space="preserve">would be </w:t>
      </w:r>
      <w:r w:rsidRPr="00312E76">
        <w:rPr>
          <w:rFonts w:ascii="Times New Roman" w:hAnsi="Times New Roman"/>
          <w:kern w:val="22"/>
          <w:lang w:val="en-GB"/>
        </w:rPr>
        <w:t xml:space="preserve">ensuring nature’s benefit for people and that a target demanding </w:t>
      </w:r>
      <w:r w:rsidR="00A67A57" w:rsidRPr="00312E76">
        <w:rPr>
          <w:rFonts w:ascii="Times New Roman" w:hAnsi="Times New Roman"/>
          <w:kern w:val="22"/>
          <w:lang w:val="en-GB"/>
        </w:rPr>
        <w:t>a</w:t>
      </w:r>
      <w:r w:rsidRPr="00312E76">
        <w:rPr>
          <w:rFonts w:ascii="Times New Roman" w:hAnsi="Times New Roman"/>
          <w:kern w:val="22"/>
          <w:lang w:val="en-GB"/>
        </w:rPr>
        <w:t xml:space="preserve">n increase </w:t>
      </w:r>
      <w:r w:rsidR="00FE72B5" w:rsidRPr="00312E76">
        <w:rPr>
          <w:rFonts w:ascii="Times New Roman" w:hAnsi="Times New Roman"/>
          <w:kern w:val="22"/>
          <w:lang w:val="en-GB"/>
        </w:rPr>
        <w:t xml:space="preserve">in </w:t>
      </w:r>
      <w:r w:rsidRPr="00312E76">
        <w:rPr>
          <w:rFonts w:ascii="Times New Roman" w:hAnsi="Times New Roman"/>
          <w:kern w:val="22"/>
          <w:lang w:val="en-GB"/>
        </w:rPr>
        <w:t>benefits might be used as an excuse to intensify and industriali</w:t>
      </w:r>
      <w:r w:rsidR="00FE72B5" w:rsidRPr="00312E76">
        <w:rPr>
          <w:rFonts w:ascii="Times New Roman" w:hAnsi="Times New Roman"/>
          <w:kern w:val="22"/>
          <w:lang w:val="en-GB"/>
        </w:rPr>
        <w:t>z</w:t>
      </w:r>
      <w:r w:rsidRPr="00312E76">
        <w:rPr>
          <w:rFonts w:ascii="Times New Roman" w:hAnsi="Times New Roman"/>
          <w:kern w:val="22"/>
          <w:lang w:val="en-GB"/>
        </w:rPr>
        <w:t>e land use while destroying species and habitats.</w:t>
      </w:r>
      <w:r w:rsidR="00D837D0" w:rsidRPr="00312E76">
        <w:rPr>
          <w:rFonts w:ascii="Times New Roman" w:hAnsi="Times New Roman"/>
          <w:kern w:val="22"/>
          <w:lang w:val="en-GB"/>
        </w:rPr>
        <w:t xml:space="preserve"> Economic or social benefits from use will be accompanying effects but should not be the main objective.</w:t>
      </w:r>
    </w:p>
    <w:p w14:paraId="2B57D2D1" w14:textId="44A43AAF" w:rsidR="00041CAE" w:rsidRPr="00312E76" w:rsidRDefault="00041CAE" w:rsidP="00312E76">
      <w:pPr>
        <w:pStyle w:val="ListParagraph"/>
        <w:numPr>
          <w:ilvl w:val="0"/>
          <w:numId w:val="34"/>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 xml:space="preserve">Some participants believed the focus of this target should be on </w:t>
      </w:r>
      <w:proofErr w:type="gramStart"/>
      <w:r w:rsidRPr="00312E76">
        <w:rPr>
          <w:rFonts w:ascii="Times New Roman" w:hAnsi="Times New Roman"/>
          <w:kern w:val="22"/>
          <w:lang w:val="en-GB"/>
        </w:rPr>
        <w:t>whether or not</w:t>
      </w:r>
      <w:proofErr w:type="gramEnd"/>
      <w:r w:rsidRPr="00312E76">
        <w:rPr>
          <w:rFonts w:ascii="Times New Roman" w:hAnsi="Times New Roman"/>
          <w:kern w:val="22"/>
          <w:lang w:val="en-GB"/>
        </w:rPr>
        <w:t xml:space="preserve"> the use benefits local community livelihoods and well-being, while also ensuring that it is biologically sustainable and does not harm human or animal health.</w:t>
      </w:r>
    </w:p>
    <w:p w14:paraId="633F6AD3" w14:textId="6B6C16CD" w:rsidR="00041CAE" w:rsidRPr="00312E76" w:rsidRDefault="00041CAE" w:rsidP="00312E76">
      <w:pPr>
        <w:pStyle w:val="ListParagraph"/>
        <w:numPr>
          <w:ilvl w:val="1"/>
          <w:numId w:val="3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However other participants disagreed. Limiting the consideration of benefits to indigenous people and communities would not </w:t>
      </w:r>
      <w:r w:rsidR="4F48B04E" w:rsidRPr="00312E76">
        <w:rPr>
          <w:rFonts w:ascii="Times New Roman" w:hAnsi="Times New Roman"/>
          <w:kern w:val="22"/>
          <w:lang w:val="en-GB"/>
        </w:rPr>
        <w:t>be realistic</w:t>
      </w:r>
      <w:r w:rsidRPr="00312E76">
        <w:rPr>
          <w:rFonts w:ascii="Times New Roman" w:hAnsi="Times New Roman"/>
          <w:kern w:val="22"/>
          <w:lang w:val="en-GB"/>
        </w:rPr>
        <w:t xml:space="preserve"> and would undermine biodiversity conservation.</w:t>
      </w:r>
    </w:p>
    <w:p w14:paraId="12F204C2" w14:textId="01D08680" w:rsidR="00041CAE" w:rsidRPr="00312E76" w:rsidRDefault="00041CAE" w:rsidP="00312E76">
      <w:pPr>
        <w:pStyle w:val="ListParagraph"/>
        <w:numPr>
          <w:ilvl w:val="1"/>
          <w:numId w:val="3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However, these participants still recognized the importance of distinguishing between local use by </w:t>
      </w:r>
      <w:r w:rsidR="004512F8">
        <w:rPr>
          <w:rFonts w:ascii="Times New Roman" w:hAnsi="Times New Roman"/>
          <w:kern w:val="22"/>
          <w:lang w:val="en-GB"/>
        </w:rPr>
        <w:t>indigenous peoples and local communitie</w:t>
      </w:r>
      <w:r w:rsidRPr="00312E76">
        <w:rPr>
          <w:rFonts w:ascii="Times New Roman" w:hAnsi="Times New Roman"/>
          <w:kern w:val="22"/>
          <w:lang w:val="en-GB"/>
        </w:rPr>
        <w:t xml:space="preserve">s, women and other rights holders that are sustaining their livelihoods and use, </w:t>
      </w:r>
      <w:proofErr w:type="gramStart"/>
      <w:r w:rsidRPr="00312E76">
        <w:rPr>
          <w:rFonts w:ascii="Times New Roman" w:hAnsi="Times New Roman"/>
          <w:kern w:val="22"/>
          <w:lang w:val="en-GB"/>
        </w:rPr>
        <w:t>harvest</w:t>
      </w:r>
      <w:proofErr w:type="gramEnd"/>
      <w:r w:rsidRPr="00312E76">
        <w:rPr>
          <w:rFonts w:ascii="Times New Roman" w:hAnsi="Times New Roman"/>
          <w:kern w:val="22"/>
          <w:lang w:val="en-GB"/>
        </w:rPr>
        <w:t xml:space="preserve"> and trade for national or international commercial markets.</w:t>
      </w:r>
    </w:p>
    <w:p w14:paraId="69AD53BA" w14:textId="12417C97" w:rsidR="00041CAE" w:rsidRPr="00312E76" w:rsidRDefault="00041CAE" w:rsidP="00312E76">
      <w:pPr>
        <w:pStyle w:val="ListParagraph"/>
        <w:numPr>
          <w:ilvl w:val="0"/>
          <w:numId w:val="34"/>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 xml:space="preserve">Many participants agreed that the </w:t>
      </w:r>
      <w:r w:rsidR="00972B93">
        <w:rPr>
          <w:rFonts w:ascii="Times New Roman" w:hAnsi="Times New Roman"/>
          <w:kern w:val="22"/>
          <w:lang w:val="en-GB"/>
        </w:rPr>
        <w:t>global biodiversity framework</w:t>
      </w:r>
      <w:r w:rsidRPr="00312E76">
        <w:rPr>
          <w:rFonts w:ascii="Times New Roman" w:hAnsi="Times New Roman"/>
          <w:kern w:val="22"/>
          <w:lang w:val="en-GB"/>
        </w:rPr>
        <w:t xml:space="preserve"> should use the IPBES term </w:t>
      </w:r>
      <w:r w:rsidR="00A4351B">
        <w:rPr>
          <w:rFonts w:ascii="Times New Roman" w:hAnsi="Times New Roman"/>
          <w:kern w:val="22"/>
          <w:lang w:val="en-GB"/>
        </w:rPr>
        <w:t>“n</w:t>
      </w:r>
      <w:r w:rsidRPr="00312E76">
        <w:rPr>
          <w:rFonts w:ascii="Times New Roman" w:hAnsi="Times New Roman"/>
          <w:kern w:val="22"/>
          <w:lang w:val="en-GB"/>
        </w:rPr>
        <w:t xml:space="preserve">ature’s </w:t>
      </w:r>
      <w:r w:rsidR="00A4351B">
        <w:rPr>
          <w:rFonts w:ascii="Times New Roman" w:hAnsi="Times New Roman"/>
          <w:kern w:val="22"/>
          <w:lang w:val="en-GB"/>
        </w:rPr>
        <w:t>c</w:t>
      </w:r>
      <w:r w:rsidRPr="00312E76">
        <w:rPr>
          <w:rFonts w:ascii="Times New Roman" w:hAnsi="Times New Roman"/>
          <w:kern w:val="22"/>
          <w:lang w:val="en-GB"/>
        </w:rPr>
        <w:t xml:space="preserve">ontributions to </w:t>
      </w:r>
      <w:r w:rsidR="00A4351B">
        <w:rPr>
          <w:rFonts w:ascii="Times New Roman" w:hAnsi="Times New Roman"/>
          <w:kern w:val="22"/>
          <w:lang w:val="en-GB"/>
        </w:rPr>
        <w:t>p</w:t>
      </w:r>
      <w:r w:rsidRPr="00312E76">
        <w:rPr>
          <w:rFonts w:ascii="Times New Roman" w:hAnsi="Times New Roman"/>
          <w:kern w:val="22"/>
          <w:lang w:val="en-GB"/>
        </w:rPr>
        <w:t>eople</w:t>
      </w:r>
      <w:r w:rsidR="00A4351B">
        <w:rPr>
          <w:rFonts w:ascii="Times New Roman" w:hAnsi="Times New Roman"/>
          <w:kern w:val="22"/>
          <w:lang w:val="en-GB"/>
        </w:rPr>
        <w:t>”</w:t>
      </w:r>
      <w:r w:rsidRPr="00312E76">
        <w:rPr>
          <w:rFonts w:ascii="Times New Roman" w:hAnsi="Times New Roman"/>
          <w:kern w:val="22"/>
          <w:lang w:val="en-GB"/>
        </w:rPr>
        <w:t xml:space="preserve"> instead of </w:t>
      </w:r>
      <w:r w:rsidR="00A4351B">
        <w:rPr>
          <w:rFonts w:ascii="Times New Roman" w:hAnsi="Times New Roman"/>
          <w:kern w:val="22"/>
          <w:lang w:val="en-GB"/>
        </w:rPr>
        <w:t>“</w:t>
      </w:r>
      <w:r w:rsidRPr="00312E76">
        <w:rPr>
          <w:rFonts w:ascii="Times New Roman" w:hAnsi="Times New Roman"/>
          <w:kern w:val="22"/>
          <w:lang w:val="en-GB"/>
        </w:rPr>
        <w:t>benefits to people</w:t>
      </w:r>
      <w:r w:rsidR="00A4351B">
        <w:rPr>
          <w:rFonts w:ascii="Times New Roman" w:hAnsi="Times New Roman"/>
          <w:kern w:val="22"/>
          <w:lang w:val="en-GB"/>
        </w:rPr>
        <w:t>”</w:t>
      </w:r>
      <w:r w:rsidRPr="00312E76">
        <w:rPr>
          <w:rFonts w:ascii="Times New Roman" w:hAnsi="Times New Roman"/>
          <w:kern w:val="22"/>
          <w:lang w:val="en-GB"/>
        </w:rPr>
        <w:t>.</w:t>
      </w:r>
    </w:p>
    <w:p w14:paraId="3971EAD3" w14:textId="77777777" w:rsidR="003851B7" w:rsidRPr="00312E76" w:rsidRDefault="003851B7" w:rsidP="00312E76">
      <w:pPr>
        <w:pStyle w:val="ListParagraph"/>
        <w:numPr>
          <w:ilvl w:val="0"/>
          <w:numId w:val="34"/>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 xml:space="preserve">One participant commented that </w:t>
      </w:r>
      <w:r w:rsidR="00A43A76" w:rsidRPr="00312E76">
        <w:rPr>
          <w:rFonts w:ascii="Times New Roman" w:hAnsi="Times New Roman"/>
          <w:kern w:val="22"/>
          <w:lang w:val="en-GB"/>
        </w:rPr>
        <w:t>ensuring benefits</w:t>
      </w:r>
      <w:r w:rsidRPr="00312E76">
        <w:rPr>
          <w:rFonts w:ascii="Times New Roman" w:hAnsi="Times New Roman"/>
          <w:kern w:val="22"/>
          <w:lang w:val="en-GB"/>
        </w:rPr>
        <w:t xml:space="preserve"> is a question of economic fairness and equity: as long as it remains more profitable to destroy biodiversity than it is to use it sustainably (i.e. in a way that increases it) biodiversity will continue to decline. To reverse this trend, it is essential t</w:t>
      </w:r>
      <w:r w:rsidR="006D6B3D" w:rsidRPr="00312E76">
        <w:rPr>
          <w:rFonts w:ascii="Times New Roman" w:hAnsi="Times New Roman"/>
          <w:kern w:val="22"/>
          <w:lang w:val="en-GB"/>
        </w:rPr>
        <w:t>o</w:t>
      </w:r>
      <w:r w:rsidRPr="00312E76">
        <w:rPr>
          <w:rFonts w:ascii="Times New Roman" w:hAnsi="Times New Roman"/>
          <w:kern w:val="22"/>
          <w:lang w:val="en-GB"/>
        </w:rPr>
        <w:t xml:space="preserve"> find a way to make sure everyone who benefits from biodiversity is obliged to </w:t>
      </w:r>
      <w:proofErr w:type="gramStart"/>
      <w:r w:rsidRPr="00312E76">
        <w:rPr>
          <w:rFonts w:ascii="Times New Roman" w:hAnsi="Times New Roman"/>
          <w:kern w:val="22"/>
          <w:lang w:val="en-GB"/>
        </w:rPr>
        <w:t>fairly and equitably share enough</w:t>
      </w:r>
      <w:proofErr w:type="gramEnd"/>
      <w:r w:rsidRPr="00312E76">
        <w:rPr>
          <w:rFonts w:ascii="Times New Roman" w:hAnsi="Times New Roman"/>
          <w:kern w:val="22"/>
          <w:lang w:val="en-GB"/>
        </w:rPr>
        <w:t xml:space="preserve"> of that benefit to ensure sustainable use and conservation.</w:t>
      </w:r>
    </w:p>
    <w:p w14:paraId="32C619A4" w14:textId="67438FB6" w:rsidR="0076184A" w:rsidRPr="00312E76" w:rsidRDefault="00562035" w:rsidP="00312E76">
      <w:pPr>
        <w:pStyle w:val="ListParagraph"/>
        <w:numPr>
          <w:ilvl w:val="0"/>
          <w:numId w:val="34"/>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One person noted that</w:t>
      </w:r>
      <w:r w:rsidR="00A76F82">
        <w:rPr>
          <w:rFonts w:ascii="Times New Roman" w:hAnsi="Times New Roman"/>
          <w:kern w:val="22"/>
          <w:lang w:val="en-GB"/>
        </w:rPr>
        <w:t>,</w:t>
      </w:r>
      <w:r w:rsidRPr="00312E76">
        <w:rPr>
          <w:rFonts w:ascii="Times New Roman" w:hAnsi="Times New Roman"/>
          <w:kern w:val="22"/>
          <w:lang w:val="en-GB"/>
        </w:rPr>
        <w:t xml:space="preserve"> </w:t>
      </w:r>
      <w:proofErr w:type="gramStart"/>
      <w:r w:rsidRPr="00312E76">
        <w:rPr>
          <w:rFonts w:ascii="Times New Roman" w:hAnsi="Times New Roman"/>
          <w:kern w:val="22"/>
          <w:lang w:val="en-GB"/>
        </w:rPr>
        <w:t>in order to</w:t>
      </w:r>
      <w:proofErr w:type="gramEnd"/>
      <w:r w:rsidRPr="00312E76">
        <w:rPr>
          <w:rFonts w:ascii="Times New Roman" w:hAnsi="Times New Roman"/>
          <w:kern w:val="22"/>
          <w:lang w:val="en-GB"/>
        </w:rPr>
        <w:t xml:space="preserve"> enhance biodiversity conservation and maintain ecosystem integrity whil</w:t>
      </w:r>
      <w:r w:rsidR="00883C73">
        <w:rPr>
          <w:rFonts w:ascii="Times New Roman" w:hAnsi="Times New Roman"/>
          <w:kern w:val="22"/>
          <w:lang w:val="en-GB"/>
        </w:rPr>
        <w:t>e</w:t>
      </w:r>
      <w:r w:rsidRPr="00312E76">
        <w:rPr>
          <w:rFonts w:ascii="Times New Roman" w:hAnsi="Times New Roman"/>
          <w:kern w:val="22"/>
          <w:lang w:val="en-GB"/>
        </w:rPr>
        <w:t xml:space="preserve"> ensuring fair and equitable distribution of benefits from the system, there need to be trade-offs to minimize conflicts and negative impacts on nature and society. The SDGs show the interconnectedness between the users of nature and economic and social benefits, </w:t>
      </w:r>
      <w:proofErr w:type="gramStart"/>
      <w:r w:rsidRPr="00312E76">
        <w:rPr>
          <w:rFonts w:ascii="Times New Roman" w:hAnsi="Times New Roman"/>
          <w:kern w:val="22"/>
          <w:lang w:val="en-GB"/>
        </w:rPr>
        <w:t>and also</w:t>
      </w:r>
      <w:proofErr w:type="gramEnd"/>
      <w:r w:rsidRPr="00312E76">
        <w:rPr>
          <w:rFonts w:ascii="Times New Roman" w:hAnsi="Times New Roman"/>
          <w:kern w:val="22"/>
          <w:lang w:val="en-GB"/>
        </w:rPr>
        <w:t xml:space="preserve"> provide a framework for addressing the trade-offs.</w:t>
      </w:r>
    </w:p>
    <w:p w14:paraId="5E7DC31E" w14:textId="25ED37AC" w:rsidR="00041CAE" w:rsidRPr="00312E76" w:rsidRDefault="00F352D2"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 xml:space="preserve">Forum Question 2. </w:t>
      </w:r>
      <w:r w:rsidR="00041CAE" w:rsidRPr="00312E76">
        <w:rPr>
          <w:rFonts w:ascii="Times New Roman" w:hAnsi="Times New Roman"/>
          <w:i/>
          <w:iCs/>
          <w:kern w:val="22"/>
          <w:lang w:val="en-GB"/>
        </w:rPr>
        <w:t>Are there benefits to people, other than food and medicine, that the post-2020 global biodiversity framework should monitor in Target 8?</w:t>
      </w:r>
    </w:p>
    <w:p w14:paraId="19B331D7" w14:textId="77777777" w:rsidR="00041CAE" w:rsidRPr="00312E76" w:rsidRDefault="00041CAE" w:rsidP="00312E76">
      <w:pPr>
        <w:pStyle w:val="ListParagraph"/>
        <w:numPr>
          <w:ilvl w:val="0"/>
          <w:numId w:val="35"/>
        </w:numPr>
        <w:suppressLineNumbers/>
        <w:suppressAutoHyphens/>
        <w:adjustRightInd w:val="0"/>
        <w:snapToGrid w:val="0"/>
        <w:spacing w:before="120" w:after="120" w:line="240" w:lineRule="auto"/>
        <w:ind w:left="709"/>
        <w:contextualSpacing w:val="0"/>
        <w:rPr>
          <w:rFonts w:ascii="Times New Roman" w:hAnsi="Times New Roman"/>
          <w:kern w:val="22"/>
          <w:lang w:val="en-GB"/>
        </w:rPr>
      </w:pPr>
      <w:r w:rsidRPr="00312E76">
        <w:rPr>
          <w:rFonts w:ascii="Times New Roman" w:hAnsi="Times New Roman"/>
          <w:kern w:val="22"/>
          <w:lang w:val="en-GB"/>
        </w:rPr>
        <w:t xml:space="preserve">The following benefits to be monitored under </w:t>
      </w:r>
      <w:r w:rsidR="003E258D" w:rsidRPr="00312E76">
        <w:rPr>
          <w:rFonts w:ascii="Times New Roman" w:hAnsi="Times New Roman"/>
          <w:kern w:val="22"/>
          <w:lang w:val="en-GB"/>
        </w:rPr>
        <w:t>T</w:t>
      </w:r>
      <w:r w:rsidRPr="00312E76">
        <w:rPr>
          <w:rFonts w:ascii="Times New Roman" w:hAnsi="Times New Roman"/>
          <w:kern w:val="22"/>
          <w:lang w:val="en-GB"/>
        </w:rPr>
        <w:t>arget 8 were suggested:</w:t>
      </w:r>
    </w:p>
    <w:p w14:paraId="0A8BB3B7" w14:textId="77777777" w:rsidR="00041CAE" w:rsidRPr="00312E76" w:rsidRDefault="00041CAE" w:rsidP="00312E76">
      <w:pPr>
        <w:pStyle w:val="ListParagraph"/>
        <w:numPr>
          <w:ilvl w:val="1"/>
          <w:numId w:val="35"/>
        </w:numPr>
        <w:suppressLineNumbers/>
        <w:suppressAutoHyphens/>
        <w:adjustRightInd w:val="0"/>
        <w:snapToGrid w:val="0"/>
        <w:spacing w:after="120" w:line="240" w:lineRule="auto"/>
        <w:ind w:hanging="357"/>
        <w:contextualSpacing w:val="0"/>
        <w:rPr>
          <w:rFonts w:ascii="Times New Roman" w:hAnsi="Times New Roman"/>
          <w:b/>
          <w:bCs/>
          <w:i/>
          <w:iCs/>
          <w:kern w:val="22"/>
          <w:lang w:val="en-GB"/>
        </w:rPr>
      </w:pPr>
      <w:r w:rsidRPr="00312E76">
        <w:rPr>
          <w:rFonts w:ascii="Times New Roman" w:hAnsi="Times New Roman"/>
          <w:b/>
          <w:bCs/>
          <w:kern w:val="22"/>
          <w:lang w:val="en-GB"/>
        </w:rPr>
        <w:t>Material:</w:t>
      </w:r>
    </w:p>
    <w:p w14:paraId="2C7A2635" w14:textId="77777777" w:rsidR="00A54440" w:rsidRPr="00312E76" w:rsidRDefault="00A54440" w:rsidP="00312E76">
      <w:pPr>
        <w:pStyle w:val="ListParagraph"/>
        <w:numPr>
          <w:ilvl w:val="2"/>
          <w:numId w:val="35"/>
        </w:numPr>
        <w:suppressLineNumbers/>
        <w:suppressAutoHyphens/>
        <w:adjustRightInd w:val="0"/>
        <w:snapToGrid w:val="0"/>
        <w:spacing w:after="120" w:line="240" w:lineRule="auto"/>
        <w:ind w:hanging="357"/>
        <w:contextualSpacing w:val="0"/>
        <w:rPr>
          <w:rFonts w:ascii="Times New Roman" w:hAnsi="Times New Roman"/>
          <w:kern w:val="22"/>
          <w:lang w:val="en-GB"/>
        </w:rPr>
        <w:sectPr w:rsidR="00A54440" w:rsidRPr="00312E76" w:rsidSect="00FE0A90">
          <w:pgSz w:w="12240" w:h="15840"/>
          <w:pgMar w:top="1440" w:right="1440" w:bottom="1440" w:left="1440" w:header="720" w:footer="720" w:gutter="0"/>
          <w:cols w:space="720"/>
          <w:docGrid w:linePitch="360"/>
        </w:sectPr>
      </w:pPr>
    </w:p>
    <w:p w14:paraId="651897F8"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i/>
          <w:iCs/>
          <w:kern w:val="22"/>
          <w:lang w:val="en-GB"/>
        </w:rPr>
      </w:pPr>
      <w:r w:rsidRPr="00312E76">
        <w:rPr>
          <w:rFonts w:ascii="Times New Roman" w:hAnsi="Times New Roman"/>
          <w:kern w:val="22"/>
          <w:lang w:val="en-GB"/>
        </w:rPr>
        <w:t>Textiles</w:t>
      </w:r>
    </w:p>
    <w:p w14:paraId="7B8AE154" w14:textId="187D934F"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i/>
          <w:iCs/>
          <w:kern w:val="22"/>
          <w:lang w:val="en-GB"/>
        </w:rPr>
      </w:pPr>
      <w:r w:rsidRPr="00312E76">
        <w:rPr>
          <w:rFonts w:ascii="Times New Roman" w:hAnsi="Times New Roman"/>
          <w:kern w:val="22"/>
          <w:lang w:val="en-GB"/>
        </w:rPr>
        <w:t>leather</w:t>
      </w:r>
    </w:p>
    <w:p w14:paraId="19F3445C" w14:textId="2488FEAA" w:rsidR="00041CAE" w:rsidRPr="00312E76" w:rsidRDefault="008E5455"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i/>
          <w:iCs/>
          <w:kern w:val="22"/>
          <w:lang w:val="en-GB"/>
        </w:rPr>
      </w:pPr>
      <w:r w:rsidRPr="00312E76">
        <w:rPr>
          <w:rFonts w:ascii="Times New Roman" w:hAnsi="Times New Roman"/>
          <w:kern w:val="22"/>
          <w:lang w:val="en-GB"/>
        </w:rPr>
        <w:t>Jewellery</w:t>
      </w:r>
    </w:p>
    <w:p w14:paraId="2492462E"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i/>
          <w:iCs/>
          <w:kern w:val="22"/>
          <w:lang w:val="en-GB"/>
        </w:rPr>
      </w:pPr>
      <w:r w:rsidRPr="00312E76">
        <w:rPr>
          <w:rFonts w:ascii="Times New Roman" w:hAnsi="Times New Roman"/>
          <w:kern w:val="22"/>
          <w:lang w:val="en-GB"/>
        </w:rPr>
        <w:t>Timber</w:t>
      </w:r>
    </w:p>
    <w:p w14:paraId="1A9B1480" w14:textId="369E85BE"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kern w:val="22"/>
          <w:lang w:val="en-GB"/>
        </w:rPr>
      </w:pPr>
      <w:r w:rsidRPr="00312E76">
        <w:rPr>
          <w:rFonts w:ascii="Times New Roman" w:hAnsi="Times New Roman"/>
          <w:kern w:val="22"/>
          <w:lang w:val="en-GB"/>
        </w:rPr>
        <w:t>Fibre</w:t>
      </w:r>
    </w:p>
    <w:p w14:paraId="4A6E3868" w14:textId="7A7D9686"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kern w:val="22"/>
          <w:lang w:val="en-GB"/>
        </w:rPr>
      </w:pPr>
      <w:r w:rsidRPr="00312E76">
        <w:rPr>
          <w:rFonts w:ascii="Times New Roman" w:hAnsi="Times New Roman"/>
          <w:kern w:val="22"/>
          <w:lang w:val="en-GB"/>
        </w:rPr>
        <w:t>Shelter</w:t>
      </w:r>
    </w:p>
    <w:p w14:paraId="0176D9AF"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2268" w:hanging="357"/>
        <w:contextualSpacing w:val="0"/>
        <w:rPr>
          <w:rFonts w:ascii="Times New Roman" w:hAnsi="Times New Roman"/>
          <w:kern w:val="22"/>
          <w:lang w:val="en-GB"/>
        </w:rPr>
      </w:pPr>
      <w:r w:rsidRPr="00312E76">
        <w:rPr>
          <w:rFonts w:ascii="Times New Roman" w:hAnsi="Times New Roman"/>
          <w:kern w:val="22"/>
          <w:lang w:val="en-GB"/>
        </w:rPr>
        <w:t>Wax</w:t>
      </w:r>
    </w:p>
    <w:p w14:paraId="4789B144"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2268" w:hanging="357"/>
        <w:contextualSpacing w:val="0"/>
        <w:rPr>
          <w:rFonts w:ascii="Times New Roman" w:hAnsi="Times New Roman"/>
          <w:kern w:val="22"/>
          <w:lang w:val="en-GB"/>
        </w:rPr>
      </w:pPr>
      <w:r w:rsidRPr="00312E76">
        <w:rPr>
          <w:rFonts w:ascii="Times New Roman" w:hAnsi="Times New Roman"/>
          <w:kern w:val="22"/>
          <w:lang w:val="en-GB"/>
        </w:rPr>
        <w:t>Resins</w:t>
      </w:r>
    </w:p>
    <w:p w14:paraId="08625B5E"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2268" w:hanging="357"/>
        <w:contextualSpacing w:val="0"/>
        <w:rPr>
          <w:rFonts w:ascii="Times New Roman" w:hAnsi="Times New Roman"/>
          <w:kern w:val="22"/>
          <w:lang w:val="en-GB"/>
        </w:rPr>
      </w:pPr>
      <w:r w:rsidRPr="00312E76">
        <w:rPr>
          <w:rFonts w:ascii="Times New Roman" w:hAnsi="Times New Roman"/>
          <w:kern w:val="22"/>
          <w:lang w:val="en-GB"/>
        </w:rPr>
        <w:t>Furs</w:t>
      </w:r>
    </w:p>
    <w:p w14:paraId="4057E609"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2268" w:hanging="357"/>
        <w:contextualSpacing w:val="0"/>
        <w:rPr>
          <w:rFonts w:ascii="Times New Roman" w:hAnsi="Times New Roman"/>
          <w:kern w:val="22"/>
          <w:lang w:val="en-GB"/>
        </w:rPr>
      </w:pPr>
      <w:r w:rsidRPr="00312E76">
        <w:rPr>
          <w:rFonts w:ascii="Times New Roman" w:hAnsi="Times New Roman"/>
          <w:kern w:val="22"/>
          <w:lang w:val="en-GB"/>
        </w:rPr>
        <w:t>Pets</w:t>
      </w:r>
    </w:p>
    <w:p w14:paraId="0720CCA7"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2268" w:hanging="357"/>
        <w:contextualSpacing w:val="0"/>
        <w:rPr>
          <w:rFonts w:ascii="Times New Roman" w:hAnsi="Times New Roman"/>
          <w:kern w:val="22"/>
          <w:lang w:val="en-GB"/>
        </w:rPr>
      </w:pPr>
      <w:r w:rsidRPr="00312E76">
        <w:rPr>
          <w:rFonts w:ascii="Times New Roman" w:hAnsi="Times New Roman"/>
          <w:kern w:val="22"/>
          <w:lang w:val="en-GB"/>
        </w:rPr>
        <w:t>Trophies</w:t>
      </w:r>
    </w:p>
    <w:p w14:paraId="1057CCEE" w14:textId="77777777" w:rsidR="00041CAE" w:rsidRPr="00312E76" w:rsidRDefault="00041CAE" w:rsidP="00312E76">
      <w:pPr>
        <w:pStyle w:val="ListParagraph"/>
        <w:numPr>
          <w:ilvl w:val="2"/>
          <w:numId w:val="35"/>
        </w:numPr>
        <w:suppressLineNumbers/>
        <w:suppressAutoHyphens/>
        <w:adjustRightInd w:val="0"/>
        <w:snapToGrid w:val="0"/>
        <w:spacing w:after="120" w:line="240" w:lineRule="auto"/>
        <w:ind w:left="2268" w:hanging="357"/>
        <w:contextualSpacing w:val="0"/>
        <w:rPr>
          <w:rFonts w:ascii="Times New Roman" w:hAnsi="Times New Roman"/>
          <w:kern w:val="22"/>
          <w:lang w:val="en-GB"/>
        </w:rPr>
      </w:pPr>
      <w:r w:rsidRPr="00312E76">
        <w:rPr>
          <w:rFonts w:ascii="Times New Roman" w:hAnsi="Times New Roman"/>
          <w:kern w:val="22"/>
          <w:lang w:val="en-GB"/>
        </w:rPr>
        <w:t>Medicines</w:t>
      </w:r>
    </w:p>
    <w:p w14:paraId="135D8B06" w14:textId="77777777" w:rsidR="00A54440" w:rsidRPr="00312E76" w:rsidRDefault="00A54440" w:rsidP="00312E76">
      <w:pPr>
        <w:pStyle w:val="ListParagraph"/>
        <w:numPr>
          <w:ilvl w:val="1"/>
          <w:numId w:val="35"/>
        </w:numPr>
        <w:suppressLineNumbers/>
        <w:suppressAutoHyphens/>
        <w:adjustRightInd w:val="0"/>
        <w:snapToGrid w:val="0"/>
        <w:spacing w:after="120" w:line="240" w:lineRule="auto"/>
        <w:ind w:hanging="357"/>
        <w:contextualSpacing w:val="0"/>
        <w:rPr>
          <w:rFonts w:ascii="Times New Roman" w:hAnsi="Times New Roman"/>
          <w:kern w:val="22"/>
          <w:lang w:val="en-GB"/>
        </w:rPr>
        <w:sectPr w:rsidR="00A54440" w:rsidRPr="00312E76" w:rsidSect="005A55D7">
          <w:type w:val="continuous"/>
          <w:pgSz w:w="12240" w:h="15840"/>
          <w:pgMar w:top="1440" w:right="4160" w:bottom="1440" w:left="1440" w:header="720" w:footer="720" w:gutter="0"/>
          <w:cols w:num="2" w:space="164"/>
          <w:docGrid w:linePitch="360"/>
        </w:sectPr>
      </w:pPr>
    </w:p>
    <w:p w14:paraId="06AB2060" w14:textId="77777777" w:rsidR="00041CAE" w:rsidRPr="00312E76" w:rsidRDefault="00041CAE" w:rsidP="00312E76">
      <w:pPr>
        <w:pStyle w:val="ListParagraph"/>
        <w:numPr>
          <w:ilvl w:val="1"/>
          <w:numId w:val="35"/>
        </w:numPr>
        <w:suppressLineNumbers/>
        <w:suppressAutoHyphens/>
        <w:adjustRightInd w:val="0"/>
        <w:snapToGrid w:val="0"/>
        <w:spacing w:after="160" w:line="240" w:lineRule="auto"/>
        <w:contextualSpacing w:val="0"/>
        <w:rPr>
          <w:rFonts w:ascii="Times New Roman" w:hAnsi="Times New Roman"/>
          <w:b/>
          <w:bCs/>
          <w:i/>
          <w:iCs/>
          <w:kern w:val="22"/>
          <w:lang w:val="en-GB"/>
        </w:rPr>
      </w:pPr>
      <w:r w:rsidRPr="00312E76">
        <w:rPr>
          <w:rFonts w:ascii="Times New Roman" w:hAnsi="Times New Roman"/>
          <w:b/>
          <w:bCs/>
          <w:kern w:val="22"/>
          <w:lang w:val="en-GB"/>
        </w:rPr>
        <w:t>Non-material:</w:t>
      </w:r>
    </w:p>
    <w:p w14:paraId="6E05C961"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i/>
          <w:iCs/>
          <w:kern w:val="22"/>
          <w:lang w:val="en-GB"/>
        </w:rPr>
      </w:pPr>
      <w:r w:rsidRPr="00312E76">
        <w:rPr>
          <w:rFonts w:ascii="Times New Roman" w:hAnsi="Times New Roman"/>
          <w:kern w:val="22"/>
          <w:lang w:val="en-GB"/>
        </w:rPr>
        <w:t>Recreation and tourism</w:t>
      </w:r>
    </w:p>
    <w:p w14:paraId="6F0B8B84" w14:textId="3F047DFA"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kern w:val="22"/>
          <w:lang w:val="en-GB"/>
        </w:rPr>
      </w:pPr>
      <w:r w:rsidRPr="00312E76">
        <w:rPr>
          <w:rFonts w:ascii="Times New Roman" w:hAnsi="Times New Roman"/>
          <w:kern w:val="22"/>
          <w:lang w:val="en-GB"/>
        </w:rPr>
        <w:t>Spiritual and cultural connection</w:t>
      </w:r>
    </w:p>
    <w:p w14:paraId="28F43BC5"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kern w:val="22"/>
          <w:lang w:val="en-GB"/>
        </w:rPr>
      </w:pPr>
      <w:r w:rsidRPr="00312E76">
        <w:rPr>
          <w:rFonts w:ascii="Times New Roman" w:hAnsi="Times New Roman"/>
          <w:kern w:val="22"/>
          <w:lang w:val="en-GB"/>
        </w:rPr>
        <w:t>Cultural benefits</w:t>
      </w:r>
    </w:p>
    <w:p w14:paraId="3CA5AEF0"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hanging="357"/>
        <w:contextualSpacing w:val="0"/>
        <w:rPr>
          <w:rFonts w:ascii="Times New Roman" w:hAnsi="Times New Roman"/>
          <w:kern w:val="22"/>
          <w:lang w:val="en-GB"/>
        </w:rPr>
      </w:pPr>
      <w:r w:rsidRPr="00312E76">
        <w:rPr>
          <w:rFonts w:ascii="Times New Roman" w:hAnsi="Times New Roman"/>
          <w:kern w:val="22"/>
          <w:lang w:val="en-GB"/>
        </w:rPr>
        <w:t>Health</w:t>
      </w:r>
    </w:p>
    <w:p w14:paraId="3B34F3C5" w14:textId="77777777" w:rsidR="00041CAE" w:rsidRPr="00312E76" w:rsidRDefault="00041CAE" w:rsidP="00312E76">
      <w:pPr>
        <w:pStyle w:val="ListParagraph"/>
        <w:numPr>
          <w:ilvl w:val="1"/>
          <w:numId w:val="35"/>
        </w:numPr>
        <w:suppressLineNumbers/>
        <w:suppressAutoHyphens/>
        <w:adjustRightInd w:val="0"/>
        <w:snapToGrid w:val="0"/>
        <w:spacing w:after="60" w:line="240" w:lineRule="auto"/>
        <w:ind w:left="426" w:hanging="357"/>
        <w:contextualSpacing w:val="0"/>
        <w:rPr>
          <w:rFonts w:ascii="Times New Roman" w:hAnsi="Times New Roman"/>
          <w:b/>
          <w:bCs/>
          <w:kern w:val="22"/>
          <w:lang w:val="en-GB"/>
        </w:rPr>
      </w:pPr>
      <w:r w:rsidRPr="00312E76">
        <w:rPr>
          <w:rFonts w:ascii="Times New Roman" w:hAnsi="Times New Roman"/>
          <w:b/>
          <w:bCs/>
          <w:kern w:val="22"/>
          <w:lang w:val="en-GB"/>
        </w:rPr>
        <w:t>Regulating:</w:t>
      </w:r>
    </w:p>
    <w:p w14:paraId="7978AA73"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851" w:hanging="357"/>
        <w:contextualSpacing w:val="0"/>
        <w:rPr>
          <w:rFonts w:ascii="Times New Roman" w:hAnsi="Times New Roman"/>
          <w:kern w:val="22"/>
          <w:lang w:val="en-GB"/>
        </w:rPr>
      </w:pPr>
      <w:r w:rsidRPr="00312E76">
        <w:rPr>
          <w:rFonts w:ascii="Times New Roman" w:hAnsi="Times New Roman"/>
          <w:kern w:val="22"/>
          <w:lang w:val="en-GB"/>
        </w:rPr>
        <w:t>Clean water</w:t>
      </w:r>
    </w:p>
    <w:p w14:paraId="252FEE79"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851" w:hanging="357"/>
        <w:contextualSpacing w:val="0"/>
        <w:rPr>
          <w:rFonts w:ascii="Times New Roman" w:hAnsi="Times New Roman"/>
          <w:kern w:val="22"/>
          <w:lang w:val="en-GB"/>
        </w:rPr>
      </w:pPr>
      <w:r w:rsidRPr="00312E76">
        <w:rPr>
          <w:rFonts w:ascii="Times New Roman" w:hAnsi="Times New Roman"/>
          <w:kern w:val="22"/>
          <w:lang w:val="en-GB"/>
        </w:rPr>
        <w:t>Clean air</w:t>
      </w:r>
    </w:p>
    <w:p w14:paraId="3ADC52A0" w14:textId="77777777" w:rsidR="00041CAE" w:rsidRPr="00312E76" w:rsidRDefault="00041CAE" w:rsidP="00312E76">
      <w:pPr>
        <w:pStyle w:val="ListParagraph"/>
        <w:numPr>
          <w:ilvl w:val="2"/>
          <w:numId w:val="35"/>
        </w:numPr>
        <w:suppressLineNumbers/>
        <w:suppressAutoHyphens/>
        <w:adjustRightInd w:val="0"/>
        <w:snapToGrid w:val="0"/>
        <w:spacing w:after="60" w:line="240" w:lineRule="auto"/>
        <w:ind w:left="851"/>
        <w:contextualSpacing w:val="0"/>
        <w:rPr>
          <w:rFonts w:ascii="Times New Roman" w:hAnsi="Times New Roman"/>
          <w:kern w:val="22"/>
          <w:lang w:val="en-GB"/>
        </w:rPr>
      </w:pPr>
      <w:r w:rsidRPr="00312E76">
        <w:rPr>
          <w:rFonts w:ascii="Times New Roman" w:hAnsi="Times New Roman"/>
          <w:kern w:val="22"/>
          <w:lang w:val="en-GB"/>
        </w:rPr>
        <w:t>Disaster risk reduction</w:t>
      </w:r>
    </w:p>
    <w:p w14:paraId="315AA695" w14:textId="77777777" w:rsidR="00A54440" w:rsidRPr="00312E76" w:rsidRDefault="00041CAE" w:rsidP="00312E76">
      <w:pPr>
        <w:pStyle w:val="ListParagraph"/>
        <w:numPr>
          <w:ilvl w:val="2"/>
          <w:numId w:val="35"/>
        </w:numPr>
        <w:suppressLineNumbers/>
        <w:suppressAutoHyphens/>
        <w:adjustRightInd w:val="0"/>
        <w:snapToGrid w:val="0"/>
        <w:spacing w:after="60" w:line="240" w:lineRule="auto"/>
        <w:ind w:left="850" w:hanging="357"/>
        <w:contextualSpacing w:val="0"/>
        <w:rPr>
          <w:rFonts w:ascii="Times New Roman" w:hAnsi="Times New Roman"/>
          <w:kern w:val="22"/>
          <w:lang w:val="en-GB"/>
        </w:rPr>
        <w:sectPr w:rsidR="00A54440" w:rsidRPr="00312E76" w:rsidSect="005A55D7">
          <w:type w:val="continuous"/>
          <w:pgSz w:w="12240" w:h="15840"/>
          <w:pgMar w:top="1440" w:right="1440" w:bottom="1440" w:left="1440" w:header="720" w:footer="720" w:gutter="0"/>
          <w:cols w:num="2" w:space="234"/>
          <w:docGrid w:linePitch="360"/>
        </w:sectPr>
      </w:pPr>
      <w:r w:rsidRPr="00312E76">
        <w:rPr>
          <w:rFonts w:ascii="Times New Roman" w:hAnsi="Times New Roman"/>
          <w:kern w:val="22"/>
          <w:lang w:val="en-GB"/>
        </w:rPr>
        <w:t>Climate regulation</w:t>
      </w:r>
    </w:p>
    <w:p w14:paraId="7DB56F87" w14:textId="7FE53D7F" w:rsidR="00041CAE" w:rsidRPr="00312E76" w:rsidRDefault="00041CAE" w:rsidP="00312E76">
      <w:pPr>
        <w:pStyle w:val="ListParagraph"/>
        <w:numPr>
          <w:ilvl w:val="0"/>
          <w:numId w:val="35"/>
        </w:numPr>
        <w:suppressLineNumbers/>
        <w:suppressAutoHyphens/>
        <w:adjustRightInd w:val="0"/>
        <w:snapToGrid w:val="0"/>
        <w:spacing w:before="120" w:after="120" w:line="240" w:lineRule="auto"/>
        <w:ind w:left="709" w:hanging="357"/>
        <w:contextualSpacing w:val="0"/>
        <w:rPr>
          <w:rFonts w:ascii="Times New Roman" w:hAnsi="Times New Roman"/>
          <w:kern w:val="22"/>
          <w:lang w:val="en-GB"/>
        </w:rPr>
      </w:pPr>
      <w:r w:rsidRPr="00312E76">
        <w:rPr>
          <w:rFonts w:ascii="Times New Roman" w:hAnsi="Times New Roman"/>
          <w:kern w:val="22"/>
          <w:lang w:val="en-GB"/>
        </w:rPr>
        <w:lastRenderedPageBreak/>
        <w:t xml:space="preserve">One participant highlighted </w:t>
      </w:r>
      <w:r w:rsidR="000118D9">
        <w:rPr>
          <w:rFonts w:ascii="Times New Roman" w:hAnsi="Times New Roman"/>
          <w:kern w:val="22"/>
          <w:lang w:val="en-GB"/>
        </w:rPr>
        <w:t xml:space="preserve">the fact </w:t>
      </w:r>
      <w:r w:rsidRPr="00312E76">
        <w:rPr>
          <w:rFonts w:ascii="Times New Roman" w:hAnsi="Times New Roman"/>
          <w:kern w:val="22"/>
          <w:lang w:val="en-GB"/>
        </w:rPr>
        <w:t>that the draft monitoring framework does not include monitoring elements on benefits. These can currently only be found in the indicators for goal B.</w:t>
      </w:r>
    </w:p>
    <w:p w14:paraId="3484803C" w14:textId="02BD52D4" w:rsidR="00041CAE" w:rsidRPr="00312E76" w:rsidRDefault="00F352D2"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Forum Question 3.</w:t>
      </w:r>
      <w:r w:rsidR="00041CAE" w:rsidRPr="00312E76">
        <w:rPr>
          <w:rFonts w:ascii="Times New Roman" w:hAnsi="Times New Roman"/>
          <w:i/>
          <w:iCs/>
          <w:kern w:val="22"/>
          <w:lang w:val="en-GB"/>
        </w:rPr>
        <w:t xml:space="preserve"> One of the aims of the post-2020 global biodiversity framework is to ensure the sustainable use of biological diversity</w:t>
      </w:r>
      <w:r w:rsidR="008B138B">
        <w:rPr>
          <w:rFonts w:ascii="Times New Roman" w:hAnsi="Times New Roman"/>
          <w:i/>
          <w:iCs/>
          <w:kern w:val="22"/>
          <w:lang w:val="en-GB"/>
        </w:rPr>
        <w:t>;</w:t>
      </w:r>
      <w:r w:rsidR="00041CAE" w:rsidRPr="00312E76">
        <w:rPr>
          <w:rFonts w:ascii="Times New Roman" w:hAnsi="Times New Roman"/>
          <w:i/>
          <w:iCs/>
          <w:kern w:val="22"/>
          <w:lang w:val="en-GB"/>
        </w:rPr>
        <w:t xml:space="preserve"> should it monitor activities that ensure benefits to people through sustainable use?</w:t>
      </w:r>
    </w:p>
    <w:p w14:paraId="5A3850BE" w14:textId="341F4172" w:rsidR="00041CAE" w:rsidRPr="00312E76" w:rsidRDefault="00041CAE" w:rsidP="00312E76">
      <w:pPr>
        <w:pStyle w:val="ListParagraph"/>
        <w:numPr>
          <w:ilvl w:val="0"/>
          <w:numId w:val="36"/>
        </w:numPr>
        <w:suppressLineNumbers/>
        <w:suppressAutoHyphens/>
        <w:adjustRightInd w:val="0"/>
        <w:snapToGrid w:val="0"/>
        <w:spacing w:before="120" w:after="120" w:line="240" w:lineRule="auto"/>
        <w:ind w:left="709"/>
        <w:contextualSpacing w:val="0"/>
        <w:jc w:val="both"/>
        <w:rPr>
          <w:rFonts w:ascii="Times New Roman" w:hAnsi="Times New Roman"/>
          <w:kern w:val="22"/>
          <w:lang w:val="en-GB"/>
        </w:rPr>
      </w:pPr>
      <w:r w:rsidRPr="00312E76">
        <w:rPr>
          <w:rFonts w:ascii="Times New Roman" w:hAnsi="Times New Roman"/>
          <w:kern w:val="22"/>
          <w:lang w:val="en-GB"/>
        </w:rPr>
        <w:t xml:space="preserve">A few participants believed it would be </w:t>
      </w:r>
      <w:r w:rsidR="780B8271" w:rsidRPr="00312E76">
        <w:rPr>
          <w:rFonts w:ascii="Times New Roman" w:hAnsi="Times New Roman"/>
          <w:kern w:val="22"/>
          <w:lang w:val="en-GB"/>
        </w:rPr>
        <w:t>useful</w:t>
      </w:r>
      <w:r w:rsidRPr="00312E76">
        <w:rPr>
          <w:rFonts w:ascii="Times New Roman" w:hAnsi="Times New Roman"/>
          <w:kern w:val="22"/>
          <w:lang w:val="en-GB"/>
        </w:rPr>
        <w:t xml:space="preserve"> to monitor and identify trends in activities that provide benefits to people and enhance </w:t>
      </w:r>
      <w:r w:rsidR="00455594">
        <w:rPr>
          <w:rFonts w:ascii="Times New Roman" w:hAnsi="Times New Roman"/>
          <w:kern w:val="22"/>
          <w:lang w:val="en-GB"/>
        </w:rPr>
        <w:t xml:space="preserve">the </w:t>
      </w:r>
      <w:r w:rsidRPr="00312E76">
        <w:rPr>
          <w:rFonts w:ascii="Times New Roman" w:hAnsi="Times New Roman"/>
          <w:kern w:val="22"/>
          <w:lang w:val="en-GB"/>
        </w:rPr>
        <w:t xml:space="preserve">livelihoods of </w:t>
      </w:r>
      <w:r w:rsidR="004512F8">
        <w:rPr>
          <w:rFonts w:ascii="Times New Roman" w:hAnsi="Times New Roman"/>
          <w:kern w:val="22"/>
          <w:lang w:val="en-GB"/>
        </w:rPr>
        <w:t>indigenous peoples and local communitie</w:t>
      </w:r>
      <w:r w:rsidR="00602B0D" w:rsidRPr="00312E76">
        <w:rPr>
          <w:rFonts w:ascii="Times New Roman" w:hAnsi="Times New Roman"/>
          <w:kern w:val="22"/>
          <w:lang w:val="en-GB"/>
        </w:rPr>
        <w:t>s</w:t>
      </w:r>
      <w:r w:rsidRPr="00312E76">
        <w:rPr>
          <w:rFonts w:ascii="Times New Roman" w:hAnsi="Times New Roman"/>
          <w:kern w:val="22"/>
          <w:lang w:val="en-GB"/>
        </w:rPr>
        <w:t xml:space="preserve"> through sustainable use of wild species.</w:t>
      </w:r>
    </w:p>
    <w:p w14:paraId="3D7E65C9" w14:textId="2E1E6F42" w:rsidR="00041CAE" w:rsidRPr="00312E76" w:rsidRDefault="00041CAE" w:rsidP="00312E76">
      <w:pPr>
        <w:pStyle w:val="ListParagraph"/>
        <w:numPr>
          <w:ilvl w:val="1"/>
          <w:numId w:val="36"/>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However, one participant warned that it is difficult to measure sustainability of use using quantitative data. Any attempts at monitoring should avoid imposing global or outside standards on use in specific cultural contexts.</w:t>
      </w:r>
    </w:p>
    <w:p w14:paraId="3513A4EA" w14:textId="77777777" w:rsidR="00DA1972" w:rsidRPr="00312E76" w:rsidRDefault="00041CAE" w:rsidP="00312E76">
      <w:pPr>
        <w:pStyle w:val="ListParagraph"/>
        <w:numPr>
          <w:ilvl w:val="0"/>
          <w:numId w:val="36"/>
        </w:numPr>
        <w:suppressLineNumbers/>
        <w:suppressAutoHyphens/>
        <w:adjustRightInd w:val="0"/>
        <w:snapToGrid w:val="0"/>
        <w:spacing w:before="120" w:after="120" w:line="240" w:lineRule="auto"/>
        <w:ind w:left="709"/>
        <w:contextualSpacing w:val="0"/>
        <w:jc w:val="both"/>
        <w:rPr>
          <w:rFonts w:ascii="Times New Roman" w:eastAsia="Times New Roman" w:hAnsi="Times New Roman"/>
          <w:kern w:val="22"/>
          <w:lang w:val="en-GB"/>
        </w:rPr>
      </w:pPr>
      <w:r w:rsidRPr="00312E76">
        <w:rPr>
          <w:rFonts w:ascii="Times New Roman" w:hAnsi="Times New Roman"/>
          <w:kern w:val="22"/>
          <w:lang w:val="en-GB"/>
        </w:rPr>
        <w:t xml:space="preserve">One participant suggested that monitoring can take advantage of programmes incorporating sustainable use, such as </w:t>
      </w:r>
      <w:r w:rsidR="44837696" w:rsidRPr="00312E76">
        <w:rPr>
          <w:rFonts w:ascii="Times New Roman" w:hAnsi="Times New Roman"/>
          <w:kern w:val="22"/>
          <w:lang w:val="en-GB"/>
        </w:rPr>
        <w:t>Globally Important Agricultural Heritage Systems</w:t>
      </w:r>
      <w:r w:rsidRPr="00312E76">
        <w:rPr>
          <w:rFonts w:ascii="Times New Roman" w:hAnsi="Times New Roman"/>
          <w:kern w:val="22"/>
          <w:lang w:val="en-GB"/>
        </w:rPr>
        <w:t xml:space="preserve"> </w:t>
      </w:r>
      <w:r w:rsidR="1DA6B606" w:rsidRPr="00312E76">
        <w:rPr>
          <w:rFonts w:ascii="Times New Roman" w:hAnsi="Times New Roman"/>
          <w:kern w:val="22"/>
          <w:lang w:val="en-GB"/>
        </w:rPr>
        <w:t>(</w:t>
      </w:r>
      <w:r w:rsidRPr="00312E76">
        <w:rPr>
          <w:rFonts w:ascii="Times New Roman" w:hAnsi="Times New Roman"/>
          <w:kern w:val="22"/>
          <w:lang w:val="en-GB"/>
        </w:rPr>
        <w:t>GIAHS</w:t>
      </w:r>
      <w:r w:rsidR="3A471E95" w:rsidRPr="00312E76">
        <w:rPr>
          <w:rFonts w:ascii="Times New Roman" w:hAnsi="Times New Roman"/>
          <w:kern w:val="22"/>
          <w:lang w:val="en-GB"/>
        </w:rPr>
        <w:t>)</w:t>
      </w:r>
      <w:r w:rsidRPr="00312E76">
        <w:rPr>
          <w:rFonts w:ascii="Times New Roman" w:hAnsi="Times New Roman"/>
          <w:kern w:val="22"/>
          <w:lang w:val="en-GB"/>
        </w:rPr>
        <w:t xml:space="preserve">, </w:t>
      </w:r>
      <w:r w:rsidR="6218E5B8" w:rsidRPr="00312E76">
        <w:rPr>
          <w:rFonts w:ascii="Times New Roman" w:hAnsi="Times New Roman"/>
          <w:kern w:val="22"/>
          <w:lang w:val="en-GB"/>
        </w:rPr>
        <w:t>Man and the Biosphere (</w:t>
      </w:r>
      <w:r w:rsidRPr="00312E76">
        <w:rPr>
          <w:rFonts w:ascii="Times New Roman" w:hAnsi="Times New Roman"/>
          <w:kern w:val="22"/>
          <w:lang w:val="en-GB"/>
        </w:rPr>
        <w:t>MAB</w:t>
      </w:r>
      <w:r w:rsidR="212A9597" w:rsidRPr="00312E76">
        <w:rPr>
          <w:rFonts w:ascii="Times New Roman" w:hAnsi="Times New Roman"/>
          <w:kern w:val="22"/>
          <w:lang w:val="en-GB"/>
        </w:rPr>
        <w:t>)</w:t>
      </w:r>
      <w:r w:rsidRPr="00312E76">
        <w:rPr>
          <w:rFonts w:ascii="Times New Roman" w:hAnsi="Times New Roman"/>
          <w:kern w:val="22"/>
          <w:lang w:val="en-GB"/>
        </w:rPr>
        <w:t>, emerging work on OECMs, and others.</w:t>
      </w:r>
    </w:p>
    <w:p w14:paraId="4DAA7721" w14:textId="77777777" w:rsidR="00E26860" w:rsidRPr="00312E76" w:rsidRDefault="00E26860"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Closing Webinar</w:t>
      </w:r>
    </w:p>
    <w:p w14:paraId="1FA909D4" w14:textId="77777777" w:rsidR="00940FC7" w:rsidRPr="00312E76" w:rsidRDefault="00940FC7" w:rsidP="00312E76">
      <w:pPr>
        <w:keepNext/>
        <w:suppressLineNumbers/>
        <w:suppressAutoHyphens/>
        <w:adjustRightInd w:val="0"/>
        <w:snapToGrid w:val="0"/>
        <w:spacing w:before="120" w:after="120" w:line="240" w:lineRule="auto"/>
        <w:rPr>
          <w:rFonts w:ascii="Times New Roman" w:hAnsi="Times New Roman"/>
          <w:b/>
          <w:bCs/>
          <w:kern w:val="22"/>
          <w:lang w:val="en-GB"/>
        </w:rPr>
      </w:pPr>
      <w:r w:rsidRPr="00312E76">
        <w:rPr>
          <w:rFonts w:ascii="Times New Roman" w:hAnsi="Times New Roman"/>
          <w:b/>
          <w:bCs/>
          <w:kern w:val="22"/>
          <w:lang w:val="en-GB"/>
        </w:rPr>
        <w:t>Comments from breakout group discussions</w:t>
      </w:r>
    </w:p>
    <w:p w14:paraId="72C1F8F3" w14:textId="77777777" w:rsidR="00AB5AF0" w:rsidRPr="00312E76" w:rsidRDefault="00AB5AF0" w:rsidP="00312E76">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w:t>
      </w:r>
      <w:r w:rsidR="00C41678" w:rsidRPr="00312E76">
        <w:rPr>
          <w:rFonts w:ascii="Times New Roman" w:hAnsi="Times New Roman"/>
          <w:kern w:val="22"/>
          <w:lang w:val="en-GB"/>
        </w:rPr>
        <w:t>the importance of sustainable use vs. benefits:</w:t>
      </w:r>
    </w:p>
    <w:p w14:paraId="167885DB" w14:textId="77777777" w:rsidR="00AB5AF0" w:rsidRPr="00312E76" w:rsidRDefault="58F0D380" w:rsidP="00312E76">
      <w:pPr>
        <w:pStyle w:val="ListParagraph"/>
        <w:numPr>
          <w:ilvl w:val="1"/>
          <w:numId w:val="30"/>
        </w:numPr>
        <w:suppressLineNumbers/>
        <w:suppressAutoHyphens/>
        <w:adjustRightInd w:val="0"/>
        <w:snapToGrid w:val="0"/>
        <w:spacing w:before="120" w:after="120" w:line="240" w:lineRule="auto"/>
        <w:contextualSpacing w:val="0"/>
        <w:jc w:val="both"/>
        <w:rPr>
          <w:rFonts w:ascii="Times New Roman" w:eastAsia="Times New Roman" w:hAnsi="Times New Roman"/>
          <w:kern w:val="22"/>
          <w:lang w:val="en-GB"/>
        </w:rPr>
      </w:pPr>
      <w:r w:rsidRPr="00312E76">
        <w:rPr>
          <w:rFonts w:ascii="Times New Roman" w:hAnsi="Times New Roman"/>
          <w:kern w:val="22"/>
          <w:lang w:val="en-GB"/>
        </w:rPr>
        <w:t>There was agreement that</w:t>
      </w:r>
      <w:r w:rsidR="00AB5AF0" w:rsidRPr="00312E76">
        <w:rPr>
          <w:rFonts w:ascii="Times New Roman" w:hAnsi="Times New Roman"/>
          <w:kern w:val="22"/>
          <w:lang w:val="en-GB"/>
        </w:rPr>
        <w:t xml:space="preserve"> the focus should be on sustainability </w:t>
      </w:r>
      <w:proofErr w:type="gramStart"/>
      <w:r w:rsidR="00AB5AF0" w:rsidRPr="00312E76">
        <w:rPr>
          <w:rFonts w:ascii="Times New Roman" w:hAnsi="Times New Roman"/>
          <w:kern w:val="22"/>
          <w:lang w:val="en-GB"/>
        </w:rPr>
        <w:t>in order to</w:t>
      </w:r>
      <w:proofErr w:type="gramEnd"/>
      <w:r w:rsidR="00AB5AF0" w:rsidRPr="00312E76">
        <w:rPr>
          <w:rFonts w:ascii="Times New Roman" w:hAnsi="Times New Roman"/>
          <w:kern w:val="22"/>
          <w:lang w:val="en-GB"/>
        </w:rPr>
        <w:t xml:space="preserve"> ensure benefits (rather than just ensuring benefits). If use is not sustainable then benefits will not be ensured over the long term.</w:t>
      </w:r>
      <w:r w:rsidR="000C2557" w:rsidRPr="00312E76">
        <w:rPr>
          <w:rFonts w:ascii="Times New Roman" w:hAnsi="Times New Roman"/>
          <w:kern w:val="22"/>
          <w:lang w:val="en-GB"/>
        </w:rPr>
        <w:t xml:space="preserve"> Therefore</w:t>
      </w:r>
      <w:r w:rsidR="2543FB2C" w:rsidRPr="00312E76">
        <w:rPr>
          <w:rFonts w:ascii="Times New Roman" w:hAnsi="Times New Roman"/>
          <w:kern w:val="22"/>
          <w:lang w:val="en-GB"/>
        </w:rPr>
        <w:t>,</w:t>
      </w:r>
      <w:r w:rsidR="000C2557" w:rsidRPr="00312E76">
        <w:rPr>
          <w:rFonts w:ascii="Times New Roman" w:hAnsi="Times New Roman"/>
          <w:kern w:val="22"/>
          <w:lang w:val="en-GB"/>
        </w:rPr>
        <w:t xml:space="preserve"> the target should be re-worded as follows: “Ensure that use is sustainable, thereby ensuring benefits, including…”</w:t>
      </w:r>
    </w:p>
    <w:p w14:paraId="28B3D48A" w14:textId="609F1456" w:rsidR="00935C6D" w:rsidRPr="00312E76" w:rsidRDefault="00935C6D" w:rsidP="00312E76">
      <w:pPr>
        <w:pStyle w:val="ListParagraph"/>
        <w:numPr>
          <w:ilvl w:val="1"/>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If biodiversity is being used, it is because people are benefiting from it. The focus should be on ensuring the use is sustainable. The use should benefit people and nature at the same time.</w:t>
      </w:r>
    </w:p>
    <w:p w14:paraId="15ED6B88" w14:textId="6ACC6219" w:rsidR="00293C9B" w:rsidRPr="00312E76" w:rsidRDefault="00293C9B" w:rsidP="00312E76">
      <w:pPr>
        <w:pStyle w:val="ListParagraph"/>
        <w:numPr>
          <w:ilvl w:val="1"/>
          <w:numId w:val="30"/>
        </w:numPr>
        <w:suppressLineNumbers/>
        <w:suppressAutoHyphens/>
        <w:adjustRightInd w:val="0"/>
        <w:snapToGrid w:val="0"/>
        <w:spacing w:before="120" w:after="120" w:line="240" w:lineRule="auto"/>
        <w:contextualSpacing w:val="0"/>
        <w:jc w:val="both"/>
        <w:textAlignment w:val="baseline"/>
        <w:rPr>
          <w:rStyle w:val="normaltextrun"/>
          <w:rFonts w:ascii="Times New Roman" w:hAnsi="Times New Roman"/>
          <w:kern w:val="22"/>
          <w:lang w:val="en-GB"/>
        </w:rPr>
      </w:pPr>
      <w:r w:rsidRPr="00312E76">
        <w:rPr>
          <w:rFonts w:ascii="Times New Roman" w:hAnsi="Times New Roman"/>
          <w:kern w:val="22"/>
          <w:lang w:val="en-GB"/>
        </w:rPr>
        <w:t xml:space="preserve">Important to point out that sustainability includes environmental, </w:t>
      </w:r>
      <w:proofErr w:type="gramStart"/>
      <w:r w:rsidRPr="00312E76">
        <w:rPr>
          <w:rFonts w:ascii="Times New Roman" w:hAnsi="Times New Roman"/>
          <w:kern w:val="22"/>
          <w:lang w:val="en-GB"/>
        </w:rPr>
        <w:t>social</w:t>
      </w:r>
      <w:proofErr w:type="gramEnd"/>
      <w:r w:rsidRPr="00312E76">
        <w:rPr>
          <w:rFonts w:ascii="Times New Roman" w:hAnsi="Times New Roman"/>
          <w:kern w:val="22"/>
          <w:lang w:val="en-GB"/>
        </w:rPr>
        <w:t xml:space="preserve"> and economic aspects</w:t>
      </w:r>
      <w:r w:rsidR="00C54E62">
        <w:rPr>
          <w:rFonts w:ascii="Times New Roman" w:hAnsi="Times New Roman"/>
          <w:kern w:val="22"/>
          <w:lang w:val="en-GB"/>
        </w:rPr>
        <w:t>,</w:t>
      </w:r>
      <w:r w:rsidRPr="00312E76">
        <w:rPr>
          <w:rFonts w:ascii="Times New Roman" w:hAnsi="Times New Roman"/>
          <w:kern w:val="22"/>
          <w:lang w:val="en-GB"/>
        </w:rPr>
        <w:t xml:space="preserve"> so the emphasis on nature’s contributions to people needs to be maintained.</w:t>
      </w:r>
      <w:r w:rsidR="00396538" w:rsidRPr="00312E76">
        <w:rPr>
          <w:rFonts w:ascii="Times New Roman" w:hAnsi="Times New Roman"/>
          <w:kern w:val="22"/>
          <w:lang w:val="en-GB"/>
        </w:rPr>
        <w:t xml:space="preserve"> </w:t>
      </w:r>
      <w:r w:rsidRPr="00312E76">
        <w:rPr>
          <w:rStyle w:val="normaltextrun"/>
          <w:rFonts w:ascii="Times New Roman" w:hAnsi="Times New Roman"/>
          <w:color w:val="000000"/>
          <w:kern w:val="22"/>
          <w:shd w:val="clear" w:color="auto" w:fill="FFFFFF"/>
          <w:lang w:val="en-GB"/>
        </w:rPr>
        <w:t xml:space="preserve">There should be a mechanism to ensure </w:t>
      </w:r>
      <w:r w:rsidR="00022342" w:rsidRPr="00312E76">
        <w:rPr>
          <w:rStyle w:val="normaltextrun"/>
          <w:rFonts w:ascii="Times New Roman" w:hAnsi="Times New Roman"/>
          <w:color w:val="000000"/>
          <w:kern w:val="22"/>
          <w:shd w:val="clear" w:color="auto" w:fill="FFFFFF"/>
          <w:lang w:val="en-GB"/>
        </w:rPr>
        <w:t xml:space="preserve">that </w:t>
      </w:r>
      <w:r w:rsidRPr="00312E76">
        <w:rPr>
          <w:rStyle w:val="normaltextrun"/>
          <w:rFonts w:ascii="Times New Roman" w:hAnsi="Times New Roman"/>
          <w:color w:val="000000"/>
          <w:kern w:val="22"/>
          <w:shd w:val="clear" w:color="auto" w:fill="FFFFFF"/>
          <w:lang w:val="en-GB"/>
        </w:rPr>
        <w:t>benefits (monetary and non-monetary</w:t>
      </w:r>
      <w:r w:rsidR="00073372">
        <w:rPr>
          <w:rStyle w:val="normaltextrun"/>
          <w:rFonts w:ascii="Times New Roman" w:hAnsi="Times New Roman"/>
          <w:color w:val="000000"/>
          <w:kern w:val="22"/>
          <w:shd w:val="clear" w:color="auto" w:fill="FFFFFF"/>
          <w:lang w:val="en-GB"/>
        </w:rPr>
        <w:t>,</w:t>
      </w:r>
      <w:r w:rsidRPr="00312E76">
        <w:rPr>
          <w:rStyle w:val="normaltextrun"/>
          <w:rFonts w:ascii="Times New Roman" w:hAnsi="Times New Roman"/>
          <w:color w:val="000000"/>
          <w:kern w:val="22"/>
          <w:shd w:val="clear" w:color="auto" w:fill="FFFFFF"/>
          <w:lang w:val="en-GB"/>
        </w:rPr>
        <w:t xml:space="preserve"> such as technology, knowledge) arising from sustainable use of biodiversity flow back to the stewards of biodiversity</w:t>
      </w:r>
      <w:r w:rsidR="00E975C4">
        <w:rPr>
          <w:rStyle w:val="normaltextrun"/>
          <w:rFonts w:ascii="Times New Roman" w:hAnsi="Times New Roman"/>
          <w:color w:val="000000"/>
          <w:kern w:val="22"/>
          <w:shd w:val="clear" w:color="auto" w:fill="FFFFFF"/>
          <w:lang w:val="en-GB"/>
        </w:rPr>
        <w:t>—</w:t>
      </w:r>
      <w:r w:rsidRPr="00312E76">
        <w:rPr>
          <w:rStyle w:val="normaltextrun"/>
          <w:rFonts w:ascii="Times New Roman" w:hAnsi="Times New Roman"/>
          <w:color w:val="000000"/>
          <w:kern w:val="22"/>
          <w:shd w:val="clear" w:color="auto" w:fill="FFFFFF"/>
          <w:lang w:val="en-GB"/>
        </w:rPr>
        <w:t>organizations and communities at the local level.</w:t>
      </w:r>
    </w:p>
    <w:p w14:paraId="5042F920" w14:textId="44FEC972" w:rsidR="0080250D" w:rsidRPr="00312E76" w:rsidRDefault="0080250D" w:rsidP="00312E76">
      <w:pPr>
        <w:pStyle w:val="paragraph"/>
        <w:numPr>
          <w:ilvl w:val="1"/>
          <w:numId w:val="30"/>
        </w:numPr>
        <w:suppressLineNumbers/>
        <w:suppressAutoHyphens/>
        <w:adjustRightInd w:val="0"/>
        <w:snapToGrid w:val="0"/>
        <w:spacing w:before="120" w:beforeAutospacing="0" w:after="120" w:afterAutospacing="0"/>
        <w:jc w:val="both"/>
        <w:textAlignment w:val="baseline"/>
        <w:rPr>
          <w:rStyle w:val="normaltextrun"/>
          <w:rFonts w:eastAsia="Calibri"/>
          <w:kern w:val="22"/>
          <w:sz w:val="22"/>
          <w:szCs w:val="22"/>
          <w:lang w:val="en-GB" w:eastAsia="en-US"/>
        </w:rPr>
      </w:pPr>
      <w:r w:rsidRPr="00312E76">
        <w:rPr>
          <w:rStyle w:val="normaltextrun"/>
          <w:color w:val="000000"/>
          <w:kern w:val="22"/>
          <w:sz w:val="22"/>
          <w:szCs w:val="22"/>
          <w:shd w:val="clear" w:color="auto" w:fill="FFFFFF"/>
          <w:lang w:val="en-GB"/>
        </w:rPr>
        <w:t xml:space="preserve">Monitoring benefits may be outside the scope of the </w:t>
      </w:r>
      <w:r w:rsidR="00E975C4">
        <w:rPr>
          <w:rStyle w:val="normaltextrun"/>
          <w:color w:val="000000"/>
          <w:kern w:val="22"/>
          <w:sz w:val="22"/>
          <w:szCs w:val="22"/>
          <w:shd w:val="clear" w:color="auto" w:fill="FFFFFF"/>
          <w:lang w:val="en-GB"/>
        </w:rPr>
        <w:t>Convention on Biological Diversity</w:t>
      </w:r>
      <w:r w:rsidRPr="00312E76">
        <w:rPr>
          <w:rStyle w:val="normaltextrun"/>
          <w:color w:val="000000"/>
          <w:kern w:val="22"/>
          <w:sz w:val="22"/>
          <w:szCs w:val="22"/>
          <w:shd w:val="clear" w:color="auto" w:fill="FFFFFF"/>
          <w:lang w:val="en-GB"/>
        </w:rPr>
        <w:t>.</w:t>
      </w:r>
    </w:p>
    <w:p w14:paraId="345C2DB9" w14:textId="664B7767" w:rsidR="004D7484" w:rsidRPr="00312E76" w:rsidRDefault="004D7484" w:rsidP="00312E76">
      <w:pPr>
        <w:pStyle w:val="paragraph"/>
        <w:numPr>
          <w:ilvl w:val="1"/>
          <w:numId w:val="30"/>
        </w:numPr>
        <w:suppressLineNumbers/>
        <w:suppressAutoHyphens/>
        <w:adjustRightInd w:val="0"/>
        <w:snapToGrid w:val="0"/>
        <w:spacing w:before="120" w:beforeAutospacing="0" w:after="120" w:afterAutospacing="0"/>
        <w:jc w:val="both"/>
        <w:textAlignment w:val="baseline"/>
        <w:rPr>
          <w:color w:val="000000" w:themeColor="text1"/>
          <w:kern w:val="22"/>
          <w:sz w:val="22"/>
          <w:szCs w:val="22"/>
          <w:lang w:val="en-GB"/>
        </w:rPr>
      </w:pPr>
      <w:r w:rsidRPr="00312E76">
        <w:rPr>
          <w:rStyle w:val="normaltextrun"/>
          <w:rFonts w:eastAsiaTheme="majorEastAsia"/>
          <w:color w:val="000000" w:themeColor="text1"/>
          <w:kern w:val="22"/>
          <w:sz w:val="22"/>
          <w:szCs w:val="22"/>
          <w:lang w:val="en-GB"/>
        </w:rPr>
        <w:t xml:space="preserve">It is important the </w:t>
      </w:r>
      <w:r w:rsidR="00972B93">
        <w:rPr>
          <w:rStyle w:val="normaltextrun"/>
          <w:rFonts w:eastAsiaTheme="majorEastAsia"/>
          <w:color w:val="000000" w:themeColor="text1"/>
          <w:kern w:val="22"/>
          <w:sz w:val="22"/>
          <w:szCs w:val="22"/>
          <w:lang w:val="en-GB"/>
        </w:rPr>
        <w:t>global biodiversity framework</w:t>
      </w:r>
      <w:r w:rsidRPr="00312E76">
        <w:rPr>
          <w:rStyle w:val="normaltextrun"/>
          <w:rFonts w:eastAsiaTheme="majorEastAsia"/>
          <w:color w:val="000000" w:themeColor="text1"/>
          <w:kern w:val="22"/>
          <w:sz w:val="22"/>
          <w:szCs w:val="22"/>
          <w:lang w:val="en-GB"/>
        </w:rPr>
        <w:t xml:space="preserve"> ensures nature’s benefits to people.</w:t>
      </w:r>
    </w:p>
    <w:p w14:paraId="4F52D7AA" w14:textId="77777777" w:rsidR="00935C6D" w:rsidRPr="00312E76" w:rsidRDefault="00935C6D" w:rsidP="00312E76">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Addressing benefits for the vulnerable:</w:t>
      </w:r>
    </w:p>
    <w:p w14:paraId="38287D35" w14:textId="4D8FC903" w:rsidR="008E6C83" w:rsidRPr="00312E76" w:rsidRDefault="5F0E48D9" w:rsidP="00312E76">
      <w:pPr>
        <w:pStyle w:val="ListParagraph"/>
        <w:numPr>
          <w:ilvl w:val="1"/>
          <w:numId w:val="30"/>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 xml:space="preserve">The framework </w:t>
      </w:r>
      <w:r w:rsidR="043BEA66" w:rsidRPr="00312E76">
        <w:rPr>
          <w:rFonts w:ascii="Times New Roman" w:hAnsi="Times New Roman"/>
          <w:kern w:val="22"/>
          <w:lang w:val="en-GB"/>
        </w:rPr>
        <w:t>s</w:t>
      </w:r>
      <w:r w:rsidR="008E6C83" w:rsidRPr="00312E76">
        <w:rPr>
          <w:rFonts w:ascii="Times New Roman" w:hAnsi="Times New Roman"/>
          <w:kern w:val="22"/>
          <w:lang w:val="en-GB"/>
        </w:rPr>
        <w:t xml:space="preserve">hould have </w:t>
      </w:r>
      <w:r w:rsidR="00E975C4">
        <w:rPr>
          <w:rFonts w:ascii="Times New Roman" w:hAnsi="Times New Roman"/>
          <w:kern w:val="22"/>
          <w:lang w:val="en-GB"/>
        </w:rPr>
        <w:t xml:space="preserve">a </w:t>
      </w:r>
      <w:r w:rsidR="008E6C83" w:rsidRPr="00312E76">
        <w:rPr>
          <w:rFonts w:ascii="Times New Roman" w:hAnsi="Times New Roman"/>
          <w:kern w:val="22"/>
          <w:lang w:val="en-GB"/>
        </w:rPr>
        <w:t>stronger focus on benefits to the most vulnerable (this needs to be better reflected in indicators and monitoring framework).</w:t>
      </w:r>
    </w:p>
    <w:p w14:paraId="04583C0A" w14:textId="78308920" w:rsidR="00106042" w:rsidRPr="00312E76" w:rsidRDefault="00106042" w:rsidP="00312E76">
      <w:pPr>
        <w:pStyle w:val="ListParagraph"/>
        <w:numPr>
          <w:ilvl w:val="1"/>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There is a need for </w:t>
      </w:r>
      <w:r w:rsidR="378B5C64" w:rsidRPr="00312E76">
        <w:rPr>
          <w:rFonts w:ascii="Times New Roman" w:hAnsi="Times New Roman"/>
          <w:kern w:val="22"/>
          <w:lang w:val="en-GB"/>
        </w:rPr>
        <w:t>making a distinction</w:t>
      </w:r>
      <w:r w:rsidRPr="00312E76">
        <w:rPr>
          <w:rFonts w:ascii="Times New Roman" w:hAnsi="Times New Roman"/>
          <w:kern w:val="22"/>
          <w:lang w:val="en-GB"/>
        </w:rPr>
        <w:t xml:space="preserve"> between different biodiversity user groups. Women and </w:t>
      </w:r>
      <w:r w:rsidR="004512F8">
        <w:rPr>
          <w:rFonts w:ascii="Times New Roman" w:hAnsi="Times New Roman"/>
          <w:kern w:val="22"/>
          <w:lang w:val="en-GB"/>
        </w:rPr>
        <w:t>indigenous peoples and local communitie</w:t>
      </w:r>
      <w:r w:rsidRPr="00312E76">
        <w:rPr>
          <w:rFonts w:ascii="Times New Roman" w:hAnsi="Times New Roman"/>
          <w:kern w:val="22"/>
          <w:lang w:val="en-GB"/>
        </w:rPr>
        <w:t>s have different uses and depend on biodiversity for their survival, it is essential that this di</w:t>
      </w:r>
      <w:r w:rsidR="6A206D73" w:rsidRPr="00312E76">
        <w:rPr>
          <w:rFonts w:ascii="Times New Roman" w:hAnsi="Times New Roman"/>
          <w:kern w:val="22"/>
          <w:lang w:val="en-GB"/>
        </w:rPr>
        <w:t>stinction</w:t>
      </w:r>
      <w:r w:rsidRPr="00312E76">
        <w:rPr>
          <w:rFonts w:ascii="Times New Roman" w:hAnsi="Times New Roman"/>
          <w:kern w:val="22"/>
          <w:lang w:val="en-GB"/>
        </w:rPr>
        <w:t xml:space="preserve"> is made in the framework</w:t>
      </w:r>
      <w:r w:rsidR="00C7270B" w:rsidRPr="00312E76">
        <w:rPr>
          <w:rFonts w:ascii="Times New Roman" w:hAnsi="Times New Roman"/>
          <w:kern w:val="22"/>
          <w:lang w:val="en-GB"/>
        </w:rPr>
        <w:t>.</w:t>
      </w:r>
    </w:p>
    <w:p w14:paraId="480400AF" w14:textId="77777777" w:rsidR="00235070" w:rsidRPr="00312E76" w:rsidRDefault="00235070" w:rsidP="00312E76">
      <w:pPr>
        <w:pStyle w:val="ListParagraph"/>
        <w:numPr>
          <w:ilvl w:val="1"/>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Elements and indicators related to customary sustainable use are needed to ensure that the benefits to the most vulnerable are easily accounted for.</w:t>
      </w:r>
    </w:p>
    <w:p w14:paraId="5C9B0420" w14:textId="77777777" w:rsidR="008573F6" w:rsidRPr="00312E76" w:rsidRDefault="008573F6" w:rsidP="00312E76">
      <w:pPr>
        <w:pStyle w:val="ListParagraph"/>
        <w:numPr>
          <w:ilvl w:val="1"/>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T8 should include intergenerational justice.</w:t>
      </w:r>
    </w:p>
    <w:p w14:paraId="41FA3590" w14:textId="77777777" w:rsidR="005C6148" w:rsidRPr="00312E76" w:rsidRDefault="005C6148" w:rsidP="00312E76">
      <w:pPr>
        <w:pStyle w:val="paragraph"/>
        <w:keepNext/>
        <w:numPr>
          <w:ilvl w:val="0"/>
          <w:numId w:val="30"/>
        </w:numPr>
        <w:suppressLineNumbers/>
        <w:suppressAutoHyphens/>
        <w:adjustRightInd w:val="0"/>
        <w:snapToGrid w:val="0"/>
        <w:spacing w:before="120" w:beforeAutospacing="0" w:after="120" w:afterAutospacing="0"/>
        <w:ind w:hanging="357"/>
        <w:jc w:val="both"/>
        <w:textAlignment w:val="baseline"/>
        <w:rPr>
          <w:rStyle w:val="normaltextrun"/>
          <w:rFonts w:eastAsia="Calibri"/>
          <w:kern w:val="22"/>
          <w:sz w:val="22"/>
          <w:szCs w:val="22"/>
          <w:lang w:val="en-GB" w:eastAsia="en-US"/>
        </w:rPr>
      </w:pPr>
      <w:r w:rsidRPr="00312E76">
        <w:rPr>
          <w:rStyle w:val="normaltextrun"/>
          <w:kern w:val="22"/>
          <w:sz w:val="22"/>
          <w:szCs w:val="22"/>
          <w:lang w:val="en-GB"/>
        </w:rPr>
        <w:lastRenderedPageBreak/>
        <w:t xml:space="preserve">Addressing the overlap between </w:t>
      </w:r>
      <w:r w:rsidR="00030A40" w:rsidRPr="00312E76">
        <w:rPr>
          <w:rStyle w:val="normaltextrun"/>
          <w:kern w:val="22"/>
          <w:sz w:val="22"/>
          <w:szCs w:val="22"/>
          <w:lang w:val="en-GB"/>
        </w:rPr>
        <w:t>T</w:t>
      </w:r>
      <w:r w:rsidRPr="00312E76">
        <w:rPr>
          <w:rStyle w:val="normaltextrun"/>
          <w:kern w:val="22"/>
          <w:sz w:val="22"/>
          <w:szCs w:val="22"/>
          <w:lang w:val="en-GB"/>
        </w:rPr>
        <w:t>argets 4 and 8:</w:t>
      </w:r>
    </w:p>
    <w:p w14:paraId="36E5AB68" w14:textId="7909813D" w:rsidR="0065787E" w:rsidRPr="00312E76" w:rsidRDefault="0065787E" w:rsidP="00312E76">
      <w:pPr>
        <w:pStyle w:val="paragraph"/>
        <w:numPr>
          <w:ilvl w:val="1"/>
          <w:numId w:val="30"/>
        </w:numPr>
        <w:suppressLineNumbers/>
        <w:suppressAutoHyphens/>
        <w:adjustRightInd w:val="0"/>
        <w:snapToGrid w:val="0"/>
        <w:spacing w:before="120" w:beforeAutospacing="0" w:after="120" w:afterAutospacing="0"/>
        <w:ind w:hanging="357"/>
        <w:jc w:val="both"/>
        <w:textAlignment w:val="baseline"/>
        <w:rPr>
          <w:rStyle w:val="eop"/>
          <w:kern w:val="22"/>
          <w:sz w:val="22"/>
          <w:szCs w:val="22"/>
          <w:lang w:val="en-GB"/>
        </w:rPr>
      </w:pPr>
      <w:r w:rsidRPr="00312E76">
        <w:rPr>
          <w:rStyle w:val="normaltextrun"/>
          <w:color w:val="000000"/>
          <w:kern w:val="22"/>
          <w:sz w:val="22"/>
          <w:szCs w:val="22"/>
          <w:shd w:val="clear" w:color="auto" w:fill="FFFFFF"/>
          <w:lang w:val="en-GB"/>
        </w:rPr>
        <w:t>There seems to be an overlap between Targets 4 and 8</w:t>
      </w:r>
      <w:r w:rsidR="000A1A40">
        <w:rPr>
          <w:rStyle w:val="normaltextrun"/>
          <w:color w:val="000000"/>
          <w:kern w:val="22"/>
          <w:sz w:val="22"/>
          <w:szCs w:val="22"/>
          <w:shd w:val="clear" w:color="auto" w:fill="FFFFFF"/>
          <w:lang w:val="en-GB"/>
        </w:rPr>
        <w:t>;</w:t>
      </w:r>
      <w:r w:rsidRPr="00312E76">
        <w:rPr>
          <w:rStyle w:val="normaltextrun"/>
          <w:color w:val="000000"/>
          <w:kern w:val="22"/>
          <w:sz w:val="22"/>
          <w:szCs w:val="22"/>
          <w:shd w:val="clear" w:color="auto" w:fill="FFFFFF"/>
          <w:lang w:val="en-GB"/>
        </w:rPr>
        <w:t xml:space="preserve"> a suggestion would be to either merge them or to address very specific aspects in each to avoid the consistent overlap</w:t>
      </w:r>
      <w:r w:rsidRPr="00312E76">
        <w:rPr>
          <w:rStyle w:val="eop"/>
          <w:color w:val="000000"/>
          <w:kern w:val="22"/>
          <w:sz w:val="22"/>
          <w:szCs w:val="22"/>
          <w:shd w:val="clear" w:color="auto" w:fill="FFFFFF"/>
          <w:lang w:val="en-GB"/>
        </w:rPr>
        <w:t>.</w:t>
      </w:r>
    </w:p>
    <w:p w14:paraId="23ED834F" w14:textId="77777777" w:rsidR="00E828BF" w:rsidRPr="00312E76" w:rsidRDefault="001A3EA1" w:rsidP="00312E76">
      <w:pPr>
        <w:pStyle w:val="ListParagraph"/>
        <w:numPr>
          <w:ilvl w:val="1"/>
          <w:numId w:val="30"/>
        </w:numPr>
        <w:suppressLineNumbers/>
        <w:suppressAutoHyphens/>
        <w:adjustRightInd w:val="0"/>
        <w:snapToGrid w:val="0"/>
        <w:spacing w:before="120" w:after="120" w:line="240" w:lineRule="auto"/>
        <w:ind w:hanging="357"/>
        <w:contextualSpacing w:val="0"/>
        <w:jc w:val="both"/>
        <w:rPr>
          <w:rFonts w:ascii="Times New Roman" w:hAnsi="Times New Roman"/>
          <w:kern w:val="22"/>
          <w:lang w:val="en-GB"/>
        </w:rPr>
      </w:pPr>
      <w:r w:rsidRPr="00312E76">
        <w:rPr>
          <w:rFonts w:ascii="Times New Roman" w:hAnsi="Times New Roman"/>
          <w:kern w:val="22"/>
          <w:lang w:val="en-GB"/>
        </w:rPr>
        <w:t>Suggestion to keep both T4 and T8 as they refer to different aspects of wild species, one on reducing threats and one on promoting sustainable use, both are needed.</w:t>
      </w:r>
    </w:p>
    <w:p w14:paraId="69D32EF6" w14:textId="7CB001A9" w:rsidR="0018553B" w:rsidRPr="00312E76" w:rsidRDefault="0018553B" w:rsidP="00312E76">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More attention needs to be placed in </w:t>
      </w:r>
      <w:r w:rsidR="00CD6333" w:rsidRPr="00312E76">
        <w:rPr>
          <w:rFonts w:ascii="Times New Roman" w:hAnsi="Times New Roman"/>
          <w:kern w:val="22"/>
          <w:lang w:val="en-GB"/>
        </w:rPr>
        <w:t xml:space="preserve">the </w:t>
      </w:r>
      <w:r w:rsidRPr="00312E76">
        <w:rPr>
          <w:rFonts w:ascii="Times New Roman" w:hAnsi="Times New Roman"/>
          <w:kern w:val="22"/>
          <w:lang w:val="en-GB"/>
        </w:rPr>
        <w:t>monitoring framework</w:t>
      </w:r>
      <w:r w:rsidR="00CD6333" w:rsidRPr="00312E76">
        <w:rPr>
          <w:rFonts w:ascii="Times New Roman" w:hAnsi="Times New Roman"/>
          <w:kern w:val="22"/>
          <w:lang w:val="en-GB"/>
        </w:rPr>
        <w:t>,</w:t>
      </w:r>
      <w:r w:rsidRPr="00312E76">
        <w:rPr>
          <w:rFonts w:ascii="Times New Roman" w:hAnsi="Times New Roman"/>
          <w:kern w:val="22"/>
          <w:lang w:val="en-GB"/>
        </w:rPr>
        <w:t xml:space="preserve"> </w:t>
      </w:r>
      <w:r w:rsidR="00CD6333" w:rsidRPr="00312E76">
        <w:rPr>
          <w:rFonts w:ascii="Times New Roman" w:hAnsi="Times New Roman"/>
          <w:kern w:val="22"/>
          <w:lang w:val="en-GB"/>
        </w:rPr>
        <w:t>e</w:t>
      </w:r>
      <w:r w:rsidRPr="00312E76">
        <w:rPr>
          <w:rFonts w:ascii="Times New Roman" w:hAnsi="Times New Roman"/>
          <w:kern w:val="22"/>
          <w:lang w:val="en-GB"/>
        </w:rPr>
        <w:t>specially on indicators.</w:t>
      </w:r>
    </w:p>
    <w:p w14:paraId="65BD7539" w14:textId="77777777" w:rsidR="0018553B" w:rsidRPr="00312E76" w:rsidRDefault="1A46A884" w:rsidP="00312E76">
      <w:pPr>
        <w:pStyle w:val="ListParagraph"/>
        <w:numPr>
          <w:ilvl w:val="0"/>
          <w:numId w:val="30"/>
        </w:numPr>
        <w:suppressLineNumbers/>
        <w:suppressAutoHyphens/>
        <w:adjustRightInd w:val="0"/>
        <w:snapToGrid w:val="0"/>
        <w:spacing w:before="120" w:after="120" w:line="240" w:lineRule="auto"/>
        <w:contextualSpacing w:val="0"/>
        <w:jc w:val="both"/>
        <w:rPr>
          <w:rFonts w:asciiTheme="majorBidi" w:eastAsiaTheme="majorBidi" w:hAnsiTheme="majorBidi" w:cstheme="majorBidi"/>
          <w:kern w:val="22"/>
          <w:lang w:val="en-GB"/>
        </w:rPr>
      </w:pPr>
      <w:r w:rsidRPr="00312E76">
        <w:rPr>
          <w:rFonts w:ascii="Times New Roman" w:eastAsia="Times New Roman" w:hAnsi="Times New Roman"/>
          <w:kern w:val="22"/>
          <w:lang w:val="en-GB"/>
        </w:rPr>
        <w:t>It</w:t>
      </w:r>
      <w:r w:rsidRPr="00312E76">
        <w:rPr>
          <w:rFonts w:ascii="Times New Roman" w:hAnsi="Times New Roman"/>
          <w:kern w:val="22"/>
          <w:lang w:val="en-GB"/>
        </w:rPr>
        <w:t xml:space="preserve"> was suggested to </w:t>
      </w:r>
      <w:r w:rsidR="284E3DCE" w:rsidRPr="00312E76">
        <w:rPr>
          <w:rFonts w:ascii="Times New Roman" w:hAnsi="Times New Roman"/>
          <w:kern w:val="22"/>
          <w:lang w:val="en-GB"/>
        </w:rPr>
        <w:t>u</w:t>
      </w:r>
      <w:r w:rsidR="0018553B" w:rsidRPr="00312E76">
        <w:rPr>
          <w:rFonts w:ascii="Times New Roman" w:hAnsi="Times New Roman"/>
          <w:kern w:val="22"/>
          <w:lang w:val="en-GB"/>
        </w:rPr>
        <w:t>se the term “ecosystem services” rather than “benefits”.</w:t>
      </w:r>
    </w:p>
    <w:p w14:paraId="3046EE17" w14:textId="073C9E05" w:rsidR="0018553B" w:rsidRPr="00312E76" w:rsidRDefault="00476CEA" w:rsidP="00312E76">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eastAsia="Times New Roman" w:hAnsi="Times New Roman"/>
          <w:kern w:val="22"/>
          <w:lang w:val="en-GB"/>
        </w:rPr>
      </w:pPr>
      <w:r w:rsidRPr="00312E76">
        <w:rPr>
          <w:rFonts w:ascii="Times New Roman" w:hAnsi="Times New Roman"/>
          <w:kern w:val="22"/>
          <w:lang w:val="en-GB"/>
        </w:rPr>
        <w:t>A c</w:t>
      </w:r>
      <w:r w:rsidR="0018553B" w:rsidRPr="00312E76">
        <w:rPr>
          <w:rFonts w:ascii="Times New Roman" w:hAnsi="Times New Roman"/>
          <w:kern w:val="22"/>
          <w:lang w:val="en-GB"/>
        </w:rPr>
        <w:t xml:space="preserve">omponent </w:t>
      </w:r>
      <w:r w:rsidRPr="00312E76">
        <w:rPr>
          <w:rFonts w:ascii="Times New Roman" w:hAnsi="Times New Roman"/>
          <w:kern w:val="22"/>
          <w:lang w:val="en-GB"/>
        </w:rPr>
        <w:t>is</w:t>
      </w:r>
      <w:r w:rsidR="0018553B" w:rsidRPr="00312E76">
        <w:rPr>
          <w:rFonts w:ascii="Times New Roman" w:hAnsi="Times New Roman"/>
          <w:kern w:val="22"/>
          <w:lang w:val="en-GB"/>
        </w:rPr>
        <w:t xml:space="preserve"> needed with a focus on pathogen</w:t>
      </w:r>
      <w:r w:rsidR="004A344F">
        <w:rPr>
          <w:rFonts w:ascii="Times New Roman" w:hAnsi="Times New Roman"/>
          <w:kern w:val="22"/>
          <w:lang w:val="en-GB"/>
        </w:rPr>
        <w:t>-</w:t>
      </w:r>
      <w:r w:rsidR="0018553B" w:rsidRPr="00312E76">
        <w:rPr>
          <w:rFonts w:ascii="Times New Roman" w:hAnsi="Times New Roman"/>
          <w:kern w:val="22"/>
          <w:lang w:val="en-GB"/>
        </w:rPr>
        <w:t xml:space="preserve">sharing and </w:t>
      </w:r>
      <w:r w:rsidR="004A344F">
        <w:rPr>
          <w:rFonts w:ascii="Times New Roman" w:hAnsi="Times New Roman"/>
          <w:kern w:val="22"/>
          <w:lang w:val="en-GB"/>
        </w:rPr>
        <w:t xml:space="preserve">the </w:t>
      </w:r>
      <w:r w:rsidR="0018553B" w:rsidRPr="00312E76">
        <w:rPr>
          <w:rFonts w:ascii="Times New Roman" w:hAnsi="Times New Roman"/>
          <w:kern w:val="22"/>
          <w:lang w:val="en-GB"/>
        </w:rPr>
        <w:t>need for facilitated access.</w:t>
      </w:r>
    </w:p>
    <w:p w14:paraId="2C28AECA" w14:textId="3B86CF67" w:rsidR="0018553B" w:rsidRPr="00312E76" w:rsidRDefault="5D1D9E85" w:rsidP="00312E76">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eastAsia="Times New Roman" w:hAnsi="Times New Roman"/>
          <w:kern w:val="22"/>
          <w:lang w:val="en-GB"/>
        </w:rPr>
      </w:pPr>
      <w:r w:rsidRPr="00312E76">
        <w:rPr>
          <w:rFonts w:ascii="Times New Roman" w:hAnsi="Times New Roman"/>
          <w:kern w:val="22"/>
          <w:lang w:val="en-GB"/>
        </w:rPr>
        <w:t xml:space="preserve">The framework could </w:t>
      </w:r>
      <w:r w:rsidR="5DDAF72B" w:rsidRPr="00312E76">
        <w:rPr>
          <w:rFonts w:ascii="Times New Roman" w:hAnsi="Times New Roman"/>
          <w:kern w:val="22"/>
          <w:lang w:val="en-GB"/>
        </w:rPr>
        <w:t>r</w:t>
      </w:r>
      <w:r w:rsidR="0018553B" w:rsidRPr="00312E76">
        <w:rPr>
          <w:rFonts w:ascii="Times New Roman" w:hAnsi="Times New Roman"/>
          <w:kern w:val="22"/>
          <w:lang w:val="en-GB"/>
        </w:rPr>
        <w:t>ecognize that one of the possible forms of sustainable use is through the promotion of a bioeconomy, since it has the potential to modernize traditional economic sectors through research, development and innovation activities, without compromising environmental integrity, based on economic, environmental and societal returns.</w:t>
      </w:r>
    </w:p>
    <w:p w14:paraId="2FC64B55" w14:textId="5AC7EE31" w:rsidR="0018553B" w:rsidRPr="00312E76" w:rsidRDefault="00D94369" w:rsidP="00312E76">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eastAsia="Times New Roman" w:hAnsi="Times New Roman"/>
          <w:kern w:val="22"/>
          <w:lang w:val="en-GB"/>
        </w:rPr>
      </w:pPr>
      <w:r>
        <w:rPr>
          <w:rFonts w:ascii="Times New Roman" w:hAnsi="Times New Roman"/>
          <w:kern w:val="22"/>
          <w:lang w:val="en-GB"/>
        </w:rPr>
        <w:t xml:space="preserve">The </w:t>
      </w:r>
      <w:r w:rsidR="00972B93">
        <w:rPr>
          <w:rFonts w:ascii="Times New Roman" w:hAnsi="Times New Roman"/>
          <w:kern w:val="22"/>
          <w:lang w:val="en-GB"/>
        </w:rPr>
        <w:t>global biodiversity framework</w:t>
      </w:r>
      <w:r w:rsidR="0018553B" w:rsidRPr="00312E76">
        <w:rPr>
          <w:rFonts w:ascii="Times New Roman" w:hAnsi="Times New Roman"/>
          <w:kern w:val="22"/>
          <w:lang w:val="en-GB"/>
        </w:rPr>
        <w:t xml:space="preserve"> should also </w:t>
      </w:r>
      <w:proofErr w:type="gramStart"/>
      <w:r w:rsidR="0018553B" w:rsidRPr="00312E76">
        <w:rPr>
          <w:rFonts w:ascii="Times New Roman" w:hAnsi="Times New Roman"/>
          <w:kern w:val="22"/>
          <w:lang w:val="en-GB"/>
        </w:rPr>
        <w:t>take into account</w:t>
      </w:r>
      <w:proofErr w:type="gramEnd"/>
      <w:r w:rsidR="0018553B" w:rsidRPr="00312E76">
        <w:rPr>
          <w:rFonts w:ascii="Times New Roman" w:hAnsi="Times New Roman"/>
          <w:kern w:val="22"/>
          <w:lang w:val="en-GB"/>
        </w:rPr>
        <w:t xml:space="preserve"> sustainable food production, including domesticated animals.</w:t>
      </w:r>
    </w:p>
    <w:p w14:paraId="1BB0F210" w14:textId="77777777" w:rsidR="00704937" w:rsidRPr="00312E76" w:rsidRDefault="00704937" w:rsidP="00312E76">
      <w:pPr>
        <w:pStyle w:val="Heading2"/>
        <w:keepNext/>
        <w:suppressLineNumbers/>
        <w:suppressAutoHyphens/>
        <w:adjustRightInd w:val="0"/>
        <w:snapToGrid w:val="0"/>
        <w:spacing w:before="120" w:after="120"/>
        <w:rPr>
          <w:kern w:val="22"/>
          <w:lang w:val="en-GB"/>
        </w:rPr>
      </w:pPr>
      <w:bookmarkStart w:id="15" w:name="_Toc56756163"/>
      <w:r w:rsidRPr="00312E76">
        <w:rPr>
          <w:kern w:val="22"/>
          <w:lang w:val="en-GB"/>
        </w:rPr>
        <w:t xml:space="preserve">Sustainable </w:t>
      </w:r>
      <w:r w:rsidR="004B05A7" w:rsidRPr="00312E76">
        <w:rPr>
          <w:kern w:val="22"/>
          <w:lang w:val="en-GB"/>
        </w:rPr>
        <w:t>u</w:t>
      </w:r>
      <w:r w:rsidRPr="00312E76">
        <w:rPr>
          <w:kern w:val="22"/>
          <w:lang w:val="en-GB"/>
        </w:rPr>
        <w:t>se</w:t>
      </w:r>
      <w:r w:rsidR="007A4A4C" w:rsidRPr="00312E76">
        <w:rPr>
          <w:kern w:val="22"/>
          <w:lang w:val="en-GB"/>
        </w:rPr>
        <w:t xml:space="preserve"> of </w:t>
      </w:r>
      <w:r w:rsidR="004B05A7" w:rsidRPr="00312E76">
        <w:rPr>
          <w:kern w:val="22"/>
          <w:lang w:val="en-GB"/>
        </w:rPr>
        <w:t>b</w:t>
      </w:r>
      <w:r w:rsidR="007A4A4C" w:rsidRPr="00312E76">
        <w:rPr>
          <w:kern w:val="22"/>
          <w:lang w:val="en-GB"/>
        </w:rPr>
        <w:t>iodiversity</w:t>
      </w:r>
      <w:r w:rsidRPr="00312E76">
        <w:rPr>
          <w:kern w:val="22"/>
          <w:lang w:val="en-GB"/>
        </w:rPr>
        <w:t xml:space="preserve"> in </w:t>
      </w:r>
      <w:r w:rsidR="004B05A7" w:rsidRPr="00312E76">
        <w:rPr>
          <w:kern w:val="22"/>
          <w:lang w:val="en-GB"/>
        </w:rPr>
        <w:t>m</w:t>
      </w:r>
      <w:r w:rsidRPr="00312E76">
        <w:rPr>
          <w:kern w:val="22"/>
          <w:lang w:val="en-GB"/>
        </w:rPr>
        <w:t xml:space="preserve">anaged </w:t>
      </w:r>
      <w:r w:rsidR="004B05A7" w:rsidRPr="00312E76">
        <w:rPr>
          <w:kern w:val="22"/>
          <w:lang w:val="en-GB"/>
        </w:rPr>
        <w:t>e</w:t>
      </w:r>
      <w:r w:rsidR="004A5256" w:rsidRPr="00312E76">
        <w:rPr>
          <w:kern w:val="22"/>
          <w:lang w:val="en-GB"/>
        </w:rPr>
        <w:t>c</w:t>
      </w:r>
      <w:r w:rsidRPr="00312E76">
        <w:rPr>
          <w:kern w:val="22"/>
          <w:lang w:val="en-GB"/>
        </w:rPr>
        <w:t>osystems</w:t>
      </w:r>
      <w:r w:rsidR="008E5455" w:rsidRPr="00312E76">
        <w:rPr>
          <w:kern w:val="22"/>
          <w:lang w:val="en-GB"/>
        </w:rPr>
        <w:t xml:space="preserve"> (Target 9)</w:t>
      </w:r>
      <w:bookmarkEnd w:id="15"/>
    </w:p>
    <w:p w14:paraId="6E4312F2" w14:textId="4B2F8068" w:rsidR="00114D75" w:rsidRPr="00312E76" w:rsidRDefault="008B549A" w:rsidP="00312E76">
      <w:pPr>
        <w:suppressLineNumbers/>
        <w:suppressAutoHyphens/>
        <w:adjustRightInd w:val="0"/>
        <w:snapToGrid w:val="0"/>
        <w:spacing w:before="120" w:after="120" w:line="240" w:lineRule="auto"/>
        <w:jc w:val="both"/>
        <w:rPr>
          <w:rStyle w:val="normaltextrun"/>
          <w:rFonts w:ascii="Times New Roman" w:hAnsi="Times New Roman"/>
          <w:color w:val="000000"/>
          <w:kern w:val="22"/>
          <w:lang w:val="en-GB"/>
        </w:rPr>
      </w:pPr>
      <w:r w:rsidRPr="00312E76">
        <w:rPr>
          <w:rFonts w:ascii="Times New Roman" w:eastAsia="Times New Roman" w:hAnsi="Times New Roman"/>
          <w:b/>
          <w:kern w:val="22"/>
          <w:lang w:val="en-GB" w:eastAsia="zh-CN"/>
        </w:rPr>
        <w:t>Summary</w:t>
      </w:r>
      <w:r w:rsidRPr="00312E76">
        <w:rPr>
          <w:rFonts w:ascii="Times New Roman" w:eastAsia="Times New Roman" w:hAnsi="Times New Roman"/>
          <w:b/>
          <w:bCs/>
          <w:kern w:val="22"/>
          <w:lang w:val="en-GB" w:eastAsia="zh-CN"/>
        </w:rPr>
        <w:t xml:space="preserve"> of participant</w:t>
      </w:r>
      <w:r w:rsidR="00A61C9B" w:rsidRPr="00312E76">
        <w:rPr>
          <w:rFonts w:ascii="Times New Roman" w:eastAsia="Times New Roman" w:hAnsi="Times New Roman"/>
          <w:b/>
          <w:bCs/>
          <w:kern w:val="22"/>
          <w:lang w:val="en-GB" w:eastAsia="zh-CN"/>
        </w:rPr>
        <w:t>s</w:t>
      </w:r>
      <w:r w:rsidR="00D73A60" w:rsidRPr="00AB7DE1">
        <w:rPr>
          <w:rFonts w:ascii="Times New Roman" w:eastAsia="Times New Roman" w:hAnsi="Times New Roman"/>
          <w:b/>
          <w:bCs/>
          <w:kern w:val="22"/>
          <w:lang w:val="en-GB" w:eastAsia="zh-CN"/>
        </w:rPr>
        <w:t>’</w:t>
      </w:r>
      <w:r w:rsidRPr="00312E76">
        <w:rPr>
          <w:rFonts w:ascii="Times New Roman" w:eastAsia="Times New Roman" w:hAnsi="Times New Roman"/>
          <w:b/>
          <w:bCs/>
          <w:kern w:val="22"/>
          <w:lang w:val="en-GB" w:eastAsia="zh-CN"/>
        </w:rPr>
        <w:t xml:space="preserve"> inputs:</w:t>
      </w:r>
      <w:r w:rsidR="00725438" w:rsidRPr="00AB7DE1">
        <w:rPr>
          <w:rFonts w:ascii="Times New Roman" w:eastAsia="Times New Roman" w:hAnsi="Times New Roman"/>
          <w:kern w:val="22"/>
          <w:lang w:val="en-GB" w:eastAsia="zh-CN"/>
        </w:rPr>
        <w:t xml:space="preserve"> </w:t>
      </w:r>
      <w:proofErr w:type="gramStart"/>
      <w:r w:rsidR="00105E54" w:rsidRPr="00312E76">
        <w:rPr>
          <w:rFonts w:ascii="Times New Roman" w:hAnsi="Times New Roman"/>
          <w:kern w:val="22"/>
          <w:lang w:val="en-GB"/>
        </w:rPr>
        <w:t>The majority of</w:t>
      </w:r>
      <w:proofErr w:type="gramEnd"/>
      <w:r w:rsidR="00105E54" w:rsidRPr="00312E76">
        <w:rPr>
          <w:rFonts w:ascii="Times New Roman" w:hAnsi="Times New Roman"/>
          <w:kern w:val="22"/>
          <w:lang w:val="en-GB"/>
        </w:rPr>
        <w:t xml:space="preserve"> respondents found the reference to “reducing productivity gaps” confusing.</w:t>
      </w:r>
      <w:r w:rsidR="00DA6C50" w:rsidRPr="00312E76">
        <w:rPr>
          <w:rFonts w:ascii="Times New Roman" w:hAnsi="Times New Roman"/>
          <w:kern w:val="22"/>
          <w:lang w:val="en-GB"/>
        </w:rPr>
        <w:t xml:space="preserve"> </w:t>
      </w:r>
      <w:r w:rsidR="00826885" w:rsidRPr="00312E76">
        <w:rPr>
          <w:rFonts w:ascii="Times New Roman" w:hAnsi="Times New Roman"/>
          <w:kern w:val="22"/>
          <w:lang w:val="en-GB"/>
        </w:rPr>
        <w:t xml:space="preserve">Many indicated it was unclear which productivity gap was being referred to. </w:t>
      </w:r>
      <w:r w:rsidR="00D1134C" w:rsidRPr="00312E76">
        <w:rPr>
          <w:rFonts w:ascii="Times New Roman" w:hAnsi="Times New Roman"/>
          <w:kern w:val="22"/>
          <w:lang w:val="en-GB"/>
        </w:rPr>
        <w:t>In addition,</w:t>
      </w:r>
      <w:r w:rsidR="00922D00" w:rsidRPr="00312E76">
        <w:rPr>
          <w:rFonts w:ascii="Times New Roman" w:hAnsi="Times New Roman"/>
          <w:kern w:val="22"/>
          <w:lang w:val="en-GB"/>
        </w:rPr>
        <w:t xml:space="preserve"> it seem</w:t>
      </w:r>
      <w:r w:rsidR="000A5A98" w:rsidRPr="00312E76">
        <w:rPr>
          <w:rFonts w:ascii="Times New Roman" w:hAnsi="Times New Roman"/>
          <w:kern w:val="22"/>
          <w:lang w:val="en-GB"/>
        </w:rPr>
        <w:t>ed</w:t>
      </w:r>
      <w:r w:rsidR="00922D00" w:rsidRPr="00312E76">
        <w:rPr>
          <w:rFonts w:ascii="Times New Roman" w:hAnsi="Times New Roman"/>
          <w:kern w:val="22"/>
          <w:lang w:val="en-GB"/>
        </w:rPr>
        <w:t xml:space="preserve"> unclear </w:t>
      </w:r>
      <w:r w:rsidR="000A5A98" w:rsidRPr="00312E76">
        <w:rPr>
          <w:rFonts w:ascii="Times New Roman" w:hAnsi="Times New Roman"/>
          <w:kern w:val="22"/>
          <w:lang w:val="en-GB"/>
        </w:rPr>
        <w:t>how this gap could be reduced in all managed ecosystems and not just agricultural systems.</w:t>
      </w:r>
      <w:r w:rsidR="00105E54" w:rsidRPr="00312E76">
        <w:rPr>
          <w:rFonts w:ascii="Times New Roman" w:hAnsi="Times New Roman"/>
          <w:kern w:val="22"/>
          <w:lang w:val="en-GB"/>
        </w:rPr>
        <w:t xml:space="preserve"> </w:t>
      </w:r>
      <w:r w:rsidR="00C52130" w:rsidRPr="00312E76">
        <w:rPr>
          <w:rFonts w:ascii="Times New Roman" w:hAnsi="Times New Roman"/>
          <w:kern w:val="22"/>
          <w:lang w:val="en-GB"/>
        </w:rPr>
        <w:t>Some respondents suggested deleting this aspect of the target</w:t>
      </w:r>
      <w:r w:rsidR="005E3745" w:rsidRPr="00312E76">
        <w:rPr>
          <w:rFonts w:ascii="Times New Roman" w:hAnsi="Times New Roman"/>
          <w:kern w:val="22"/>
          <w:lang w:val="en-GB"/>
        </w:rPr>
        <w:t>;</w:t>
      </w:r>
      <w:r w:rsidR="00C52130" w:rsidRPr="00312E76">
        <w:rPr>
          <w:rFonts w:ascii="Times New Roman" w:hAnsi="Times New Roman"/>
          <w:kern w:val="22"/>
          <w:lang w:val="en-GB"/>
        </w:rPr>
        <w:t xml:space="preserve"> other</w:t>
      </w:r>
      <w:r w:rsidR="009652CF" w:rsidRPr="00312E76">
        <w:rPr>
          <w:rFonts w:ascii="Times New Roman" w:hAnsi="Times New Roman"/>
          <w:kern w:val="22"/>
          <w:lang w:val="en-GB"/>
        </w:rPr>
        <w:t>s</w:t>
      </w:r>
      <w:r w:rsidR="00C52130" w:rsidRPr="00312E76">
        <w:rPr>
          <w:rFonts w:ascii="Times New Roman" w:hAnsi="Times New Roman"/>
          <w:kern w:val="22"/>
          <w:lang w:val="en-GB"/>
        </w:rPr>
        <w:t xml:space="preserve"> suggested</w:t>
      </w:r>
      <w:r w:rsidR="00185E55" w:rsidRPr="00312E76">
        <w:rPr>
          <w:rFonts w:ascii="Times New Roman" w:hAnsi="Times New Roman"/>
          <w:kern w:val="22"/>
          <w:lang w:val="en-GB"/>
        </w:rPr>
        <w:t xml:space="preserve"> the target </w:t>
      </w:r>
      <w:r w:rsidR="003F0F04" w:rsidRPr="00312E76">
        <w:rPr>
          <w:rFonts w:ascii="Times New Roman" w:hAnsi="Times New Roman"/>
          <w:kern w:val="22"/>
          <w:lang w:val="en-GB"/>
        </w:rPr>
        <w:t>should be re-</w:t>
      </w:r>
      <w:r w:rsidR="00185E55" w:rsidRPr="00312E76">
        <w:rPr>
          <w:rFonts w:ascii="Times New Roman" w:hAnsi="Times New Roman"/>
          <w:kern w:val="22"/>
          <w:lang w:val="en-GB"/>
        </w:rPr>
        <w:t>word</w:t>
      </w:r>
      <w:r w:rsidR="003F0F04" w:rsidRPr="00312E76">
        <w:rPr>
          <w:rFonts w:ascii="Times New Roman" w:hAnsi="Times New Roman"/>
          <w:kern w:val="22"/>
          <w:lang w:val="en-GB"/>
        </w:rPr>
        <w:t>ed</w:t>
      </w:r>
      <w:r w:rsidR="00185E55" w:rsidRPr="00312E76">
        <w:rPr>
          <w:rFonts w:ascii="Times New Roman" w:hAnsi="Times New Roman"/>
          <w:kern w:val="22"/>
          <w:lang w:val="en-GB"/>
        </w:rPr>
        <w:t xml:space="preserve"> </w:t>
      </w:r>
      <w:r w:rsidR="003F0F04" w:rsidRPr="00312E76">
        <w:rPr>
          <w:rFonts w:ascii="Times New Roman" w:hAnsi="Times New Roman"/>
          <w:kern w:val="22"/>
          <w:lang w:val="en-GB"/>
        </w:rPr>
        <w:t>to</w:t>
      </w:r>
      <w:r w:rsidR="00185E55" w:rsidRPr="00312E76">
        <w:rPr>
          <w:rFonts w:ascii="Times New Roman" w:hAnsi="Times New Roman"/>
          <w:kern w:val="22"/>
          <w:lang w:val="en-GB"/>
        </w:rPr>
        <w:t xml:space="preserve"> emphasize that increases in productivity need to be done in sustainable ways that help maintain ecosystem function</w:t>
      </w:r>
      <w:r w:rsidR="001F60F2" w:rsidRPr="00312E76">
        <w:rPr>
          <w:rFonts w:ascii="Times New Roman" w:hAnsi="Times New Roman"/>
          <w:kern w:val="22"/>
          <w:lang w:val="en-GB"/>
        </w:rPr>
        <w:t>s</w:t>
      </w:r>
      <w:r w:rsidR="003F0F04" w:rsidRPr="00312E76">
        <w:rPr>
          <w:rFonts w:ascii="Times New Roman" w:hAnsi="Times New Roman"/>
          <w:kern w:val="22"/>
          <w:lang w:val="en-GB"/>
        </w:rPr>
        <w:t xml:space="preserve"> (</w:t>
      </w:r>
      <w:r w:rsidR="00360DCA" w:rsidRPr="00312E76">
        <w:rPr>
          <w:rFonts w:ascii="Times New Roman" w:hAnsi="Times New Roman"/>
          <w:kern w:val="22"/>
          <w:lang w:val="en-GB"/>
        </w:rPr>
        <w:t>e.g.</w:t>
      </w:r>
      <w:r w:rsidR="00D111C3" w:rsidRPr="00312E76">
        <w:rPr>
          <w:rFonts w:ascii="Times New Roman" w:hAnsi="Times New Roman"/>
          <w:kern w:val="22"/>
          <w:lang w:val="en-GB"/>
        </w:rPr>
        <w:t xml:space="preserve"> as per SDG2.4)</w:t>
      </w:r>
      <w:r w:rsidR="00185E55" w:rsidRPr="00312E76">
        <w:rPr>
          <w:rFonts w:ascii="Times New Roman" w:hAnsi="Times New Roman"/>
          <w:kern w:val="22"/>
          <w:lang w:val="en-GB"/>
        </w:rPr>
        <w:t xml:space="preserve">. </w:t>
      </w:r>
      <w:r w:rsidR="00D111C3" w:rsidRPr="00312E76">
        <w:rPr>
          <w:rFonts w:ascii="Times New Roman" w:hAnsi="Times New Roman"/>
          <w:kern w:val="22"/>
          <w:lang w:val="en-GB"/>
        </w:rPr>
        <w:t>Some r</w:t>
      </w:r>
      <w:r w:rsidR="00105E54" w:rsidRPr="00312E76">
        <w:rPr>
          <w:rFonts w:ascii="Times New Roman" w:hAnsi="Times New Roman"/>
          <w:kern w:val="22"/>
          <w:lang w:val="en-GB"/>
        </w:rPr>
        <w:t xml:space="preserve">espondents believed that </w:t>
      </w:r>
      <w:r w:rsidR="00C67B07" w:rsidRPr="00312E76">
        <w:rPr>
          <w:rFonts w:ascii="Times New Roman" w:hAnsi="Times New Roman"/>
          <w:kern w:val="22"/>
          <w:lang w:val="en-GB"/>
        </w:rPr>
        <w:t xml:space="preserve">the </w:t>
      </w:r>
      <w:r w:rsidR="00105E54" w:rsidRPr="00312E76">
        <w:rPr>
          <w:rFonts w:ascii="Times New Roman" w:hAnsi="Times New Roman"/>
          <w:kern w:val="22"/>
          <w:lang w:val="en-GB"/>
        </w:rPr>
        <w:t xml:space="preserve">focus </w:t>
      </w:r>
      <w:r w:rsidR="00C67B07" w:rsidRPr="00312E76">
        <w:rPr>
          <w:rFonts w:ascii="Times New Roman" w:hAnsi="Times New Roman"/>
          <w:kern w:val="22"/>
          <w:lang w:val="en-GB"/>
        </w:rPr>
        <w:t xml:space="preserve">should be on </w:t>
      </w:r>
      <w:r w:rsidR="00105E54" w:rsidRPr="00312E76">
        <w:rPr>
          <w:rFonts w:ascii="Times New Roman" w:hAnsi="Times New Roman"/>
          <w:kern w:val="22"/>
          <w:lang w:val="en-GB"/>
        </w:rPr>
        <w:t xml:space="preserve">the sustainable management of agroecosystems rather than </w:t>
      </w:r>
      <w:r w:rsidR="00022988" w:rsidRPr="00AB7DE1">
        <w:rPr>
          <w:rFonts w:ascii="Times New Roman" w:hAnsi="Times New Roman"/>
          <w:kern w:val="22"/>
          <w:lang w:val="en-GB"/>
        </w:rPr>
        <w:t xml:space="preserve">on </w:t>
      </w:r>
      <w:r w:rsidR="00105E54" w:rsidRPr="00312E76">
        <w:rPr>
          <w:rFonts w:ascii="Times New Roman" w:hAnsi="Times New Roman"/>
          <w:kern w:val="22"/>
          <w:lang w:val="en-GB"/>
        </w:rPr>
        <w:t>increasing their productivity, since increases in productivity can potentially harm biodiversity. Respondents also asked for more clarity on which managed ecosystems are covered by this target. Many respondents also pointed out tha</w:t>
      </w:r>
      <w:r w:rsidR="00743344" w:rsidRPr="00312E76">
        <w:rPr>
          <w:rFonts w:ascii="Times New Roman" w:hAnsi="Times New Roman"/>
          <w:kern w:val="22"/>
          <w:lang w:val="en-GB"/>
        </w:rPr>
        <w:t>t</w:t>
      </w:r>
      <w:r w:rsidR="00114D75" w:rsidRPr="00312E76">
        <w:rPr>
          <w:rFonts w:ascii="Times New Roman" w:hAnsi="Times New Roman"/>
          <w:kern w:val="22"/>
          <w:lang w:val="en-GB"/>
        </w:rPr>
        <w:t xml:space="preserve"> the monitoring framework should include</w:t>
      </w:r>
      <w:r w:rsidR="00105E54" w:rsidRPr="00312E76">
        <w:rPr>
          <w:rFonts w:ascii="Times New Roman" w:hAnsi="Times New Roman"/>
          <w:kern w:val="22"/>
          <w:lang w:val="en-GB"/>
        </w:rPr>
        <w:t xml:space="preserve"> indicator</w:t>
      </w:r>
      <w:r w:rsidR="00743344" w:rsidRPr="00312E76">
        <w:rPr>
          <w:rFonts w:ascii="Times New Roman" w:hAnsi="Times New Roman"/>
          <w:kern w:val="22"/>
          <w:lang w:val="en-GB"/>
        </w:rPr>
        <w:t>s</w:t>
      </w:r>
      <w:r w:rsidR="00105E54" w:rsidRPr="00312E76">
        <w:rPr>
          <w:rFonts w:ascii="Times New Roman" w:hAnsi="Times New Roman"/>
          <w:kern w:val="22"/>
          <w:lang w:val="en-GB"/>
        </w:rPr>
        <w:t xml:space="preserve"> </w:t>
      </w:r>
      <w:r w:rsidR="00743344" w:rsidRPr="00312E76">
        <w:rPr>
          <w:rFonts w:ascii="Times New Roman" w:hAnsi="Times New Roman"/>
          <w:kern w:val="22"/>
          <w:lang w:val="en-GB"/>
        </w:rPr>
        <w:t xml:space="preserve">for all </w:t>
      </w:r>
      <w:r w:rsidR="00105E54" w:rsidRPr="00312E76">
        <w:rPr>
          <w:rFonts w:ascii="Times New Roman" w:hAnsi="Times New Roman"/>
          <w:kern w:val="22"/>
          <w:lang w:val="en-GB"/>
        </w:rPr>
        <w:t>forms of biodiversity</w:t>
      </w:r>
      <w:r w:rsidR="00AC0DE6" w:rsidRPr="00AB7DE1">
        <w:rPr>
          <w:rFonts w:ascii="Times New Roman" w:hAnsi="Times New Roman"/>
          <w:kern w:val="22"/>
          <w:lang w:val="en-GB"/>
        </w:rPr>
        <w:t>-</w:t>
      </w:r>
      <w:r w:rsidR="00105E54" w:rsidRPr="00312E76">
        <w:rPr>
          <w:rFonts w:ascii="Times New Roman" w:hAnsi="Times New Roman"/>
          <w:kern w:val="22"/>
          <w:lang w:val="en-GB"/>
        </w:rPr>
        <w:t>friendly agriculture</w:t>
      </w:r>
      <w:r w:rsidR="00743344" w:rsidRPr="00312E76">
        <w:rPr>
          <w:rFonts w:ascii="Times New Roman" w:hAnsi="Times New Roman"/>
          <w:kern w:val="22"/>
          <w:lang w:val="en-GB"/>
        </w:rPr>
        <w:t>, not just conservation agriculture</w:t>
      </w:r>
      <w:r w:rsidR="00105E54" w:rsidRPr="00312E76">
        <w:rPr>
          <w:rFonts w:ascii="Times New Roman" w:hAnsi="Times New Roman"/>
          <w:kern w:val="22"/>
          <w:lang w:val="en-GB"/>
        </w:rPr>
        <w:t>. Finally, many respondents pointed out the importance of the use of landscape</w:t>
      </w:r>
      <w:r w:rsidR="00130322" w:rsidRPr="00312E76">
        <w:rPr>
          <w:rFonts w:ascii="Times New Roman" w:hAnsi="Times New Roman"/>
          <w:kern w:val="22"/>
          <w:lang w:val="en-GB"/>
        </w:rPr>
        <w:t xml:space="preserve"> or ecosystem</w:t>
      </w:r>
      <w:r w:rsidR="00105E54" w:rsidRPr="00312E76">
        <w:rPr>
          <w:rFonts w:ascii="Times New Roman" w:hAnsi="Times New Roman"/>
          <w:kern w:val="22"/>
          <w:lang w:val="en-GB"/>
        </w:rPr>
        <w:t xml:space="preserve"> approaches in </w:t>
      </w:r>
      <w:r w:rsidR="00564A66" w:rsidRPr="00312E76">
        <w:rPr>
          <w:rFonts w:ascii="Times New Roman" w:hAnsi="Times New Roman"/>
          <w:kern w:val="22"/>
          <w:lang w:val="en-GB"/>
        </w:rPr>
        <w:t>managed ecosystems</w:t>
      </w:r>
      <w:r w:rsidR="00CC78EE" w:rsidRPr="00312E76">
        <w:rPr>
          <w:rFonts w:ascii="Times New Roman" w:hAnsi="Times New Roman"/>
          <w:kern w:val="22"/>
          <w:lang w:val="en-GB"/>
        </w:rPr>
        <w:t xml:space="preserve"> (i.e. </w:t>
      </w:r>
      <w:r w:rsidR="001109A0" w:rsidRPr="00312E76">
        <w:rPr>
          <w:rFonts w:ascii="Times New Roman" w:hAnsi="Times New Roman"/>
          <w:kern w:val="22"/>
          <w:lang w:val="en-GB"/>
        </w:rPr>
        <w:t>by meeting minimum thresholds of natural habitat)</w:t>
      </w:r>
      <w:r w:rsidR="00105E54" w:rsidRPr="00312E76">
        <w:rPr>
          <w:rFonts w:ascii="Times New Roman" w:hAnsi="Times New Roman"/>
          <w:kern w:val="22"/>
          <w:lang w:val="en-GB"/>
        </w:rPr>
        <w:t xml:space="preserve">, since biodiverse </w:t>
      </w:r>
      <w:r w:rsidR="00564A66" w:rsidRPr="00312E76">
        <w:rPr>
          <w:rFonts w:ascii="Times New Roman" w:hAnsi="Times New Roman"/>
          <w:kern w:val="22"/>
          <w:lang w:val="en-GB"/>
        </w:rPr>
        <w:t>working</w:t>
      </w:r>
      <w:r w:rsidR="00105E54" w:rsidRPr="00312E76">
        <w:rPr>
          <w:rFonts w:ascii="Times New Roman" w:hAnsi="Times New Roman"/>
          <w:kern w:val="22"/>
          <w:lang w:val="en-GB"/>
        </w:rPr>
        <w:t xml:space="preserve"> landscapes play an important role in providing landscape connectivity and protecting species.</w:t>
      </w:r>
    </w:p>
    <w:p w14:paraId="1E3AC487" w14:textId="785DEB32" w:rsidR="004C09BD" w:rsidRPr="00312E76" w:rsidRDefault="00EF1811" w:rsidP="00312E76">
      <w:pPr>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 xml:space="preserve">Online </w:t>
      </w:r>
      <w:r w:rsidR="008A77EF">
        <w:rPr>
          <w:rFonts w:ascii="Times New Roman" w:hAnsi="Times New Roman"/>
          <w:b/>
          <w:kern w:val="22"/>
          <w:lang w:val="en-GB"/>
        </w:rPr>
        <w:t>s</w:t>
      </w:r>
      <w:r w:rsidRPr="00312E76">
        <w:rPr>
          <w:rFonts w:ascii="Times New Roman" w:hAnsi="Times New Roman"/>
          <w:b/>
          <w:kern w:val="22"/>
          <w:lang w:val="en-GB"/>
        </w:rPr>
        <w:t>urvey</w:t>
      </w:r>
    </w:p>
    <w:p w14:paraId="4F923733" w14:textId="4614E010" w:rsidR="004133A1" w:rsidRPr="00312E76" w:rsidRDefault="004133A1"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frequently raised by respondents of the survey</w:t>
      </w:r>
    </w:p>
    <w:p w14:paraId="375C764C" w14:textId="77777777" w:rsidR="004133A1" w:rsidRPr="00312E76" w:rsidRDefault="004133A1" w:rsidP="00312E76">
      <w:pPr>
        <w:suppressLineNumbers/>
        <w:suppressAutoHyphens/>
        <w:adjustRightInd w:val="0"/>
        <w:snapToGrid w:val="0"/>
        <w:spacing w:before="120" w:after="120" w:line="240" w:lineRule="auto"/>
        <w:rPr>
          <w:rFonts w:ascii="Times New Roman" w:hAnsi="Times New Roman"/>
          <w:i/>
          <w:iCs/>
          <w:kern w:val="22"/>
          <w:lang w:val="en-GB"/>
        </w:rPr>
      </w:pPr>
      <w:r w:rsidRPr="00312E76">
        <w:rPr>
          <w:rFonts w:ascii="Times New Roman" w:hAnsi="Times New Roman"/>
          <w:i/>
          <w:iCs/>
          <w:kern w:val="22"/>
          <w:lang w:val="en-GB"/>
        </w:rPr>
        <w:t>Target:</w:t>
      </w:r>
    </w:p>
    <w:p w14:paraId="7133021F" w14:textId="29E4AC3E" w:rsidR="004133A1" w:rsidRPr="00312E76" w:rsidRDefault="00AE6193"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Many r</w:t>
      </w:r>
      <w:r w:rsidR="004133A1" w:rsidRPr="00312E76">
        <w:rPr>
          <w:rFonts w:ascii="Times New Roman" w:hAnsi="Times New Roman"/>
          <w:kern w:val="22"/>
          <w:lang w:val="en-GB"/>
        </w:rPr>
        <w:t>espondents indicated that the current reference to “reducing productivity gaps” is unclear and there are no indicators to measure its progress. They also indicated that the main objective of the target should be that use of biological diversity is sustainable, and that it contributes to resilient ecosystems in the landscape, rather than focusing on productivity, which is not one of the objectives of the Convention.</w:t>
      </w:r>
    </w:p>
    <w:p w14:paraId="4CE54829" w14:textId="44B0859D" w:rsidR="004133A1" w:rsidRPr="00312E76" w:rsidRDefault="00F023A0"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Some r</w:t>
      </w:r>
      <w:r w:rsidR="004133A1" w:rsidRPr="00312E76">
        <w:rPr>
          <w:rFonts w:ascii="Times New Roman" w:hAnsi="Times New Roman"/>
          <w:kern w:val="22"/>
          <w:lang w:val="en-GB"/>
        </w:rPr>
        <w:t xml:space="preserve">espondents also mentioned that clarification is needed regarding what managed ecosystems are included in this target (for example </w:t>
      </w:r>
      <w:r w:rsidR="6C964C2E" w:rsidRPr="00312E76">
        <w:rPr>
          <w:rFonts w:ascii="Times New Roman" w:hAnsi="Times New Roman"/>
          <w:kern w:val="22"/>
          <w:lang w:val="en-GB"/>
        </w:rPr>
        <w:t xml:space="preserve">whether </w:t>
      </w:r>
      <w:r w:rsidR="004133A1" w:rsidRPr="00312E76">
        <w:rPr>
          <w:rFonts w:ascii="Times New Roman" w:hAnsi="Times New Roman"/>
          <w:kern w:val="22"/>
          <w:lang w:val="en-GB"/>
        </w:rPr>
        <w:t xml:space="preserve">mining areas and rangelands </w:t>
      </w:r>
      <w:r w:rsidR="7BD5D353" w:rsidRPr="00312E76">
        <w:rPr>
          <w:rFonts w:ascii="Times New Roman" w:hAnsi="Times New Roman"/>
          <w:kern w:val="22"/>
          <w:lang w:val="en-GB"/>
        </w:rPr>
        <w:t xml:space="preserve">are </w:t>
      </w:r>
      <w:r w:rsidR="004133A1" w:rsidRPr="00312E76">
        <w:rPr>
          <w:rFonts w:ascii="Times New Roman" w:hAnsi="Times New Roman"/>
          <w:kern w:val="22"/>
          <w:lang w:val="en-GB"/>
        </w:rPr>
        <w:t>included) and indicated that forest ecosystems and aquaculture should be explicitly mentioned.</w:t>
      </w:r>
    </w:p>
    <w:p w14:paraId="130E3220" w14:textId="591873ED" w:rsidR="004133A1" w:rsidRPr="00312E76" w:rsidRDefault="004133A1"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Style w:val="normaltextrun"/>
          <w:rFonts w:ascii="Times New Roman" w:hAnsi="Times New Roman"/>
          <w:kern w:val="22"/>
          <w:shd w:val="clear" w:color="auto" w:fill="FFFFFF"/>
          <w:lang w:val="en-GB"/>
        </w:rPr>
        <w:t>Some respondents pointed out that this target does not mention the role of biodiverse agricultural landscapes in providing habitat for species or for improving landscape connectivity and that it is important to recogni</w:t>
      </w:r>
      <w:r w:rsidR="00CB7A1D">
        <w:rPr>
          <w:rStyle w:val="normaltextrun"/>
          <w:rFonts w:ascii="Times New Roman" w:hAnsi="Times New Roman"/>
          <w:kern w:val="22"/>
          <w:shd w:val="clear" w:color="auto" w:fill="FFFFFF"/>
          <w:lang w:val="en-GB"/>
        </w:rPr>
        <w:t>z</w:t>
      </w:r>
      <w:r w:rsidRPr="00312E76">
        <w:rPr>
          <w:rStyle w:val="normaltextrun"/>
          <w:rFonts w:ascii="Times New Roman" w:hAnsi="Times New Roman"/>
          <w:kern w:val="22"/>
          <w:shd w:val="clear" w:color="auto" w:fill="FFFFFF"/>
          <w:lang w:val="en-GB"/>
        </w:rPr>
        <w:t xml:space="preserve">e the role of biodiverse agricultural landscape in species protection, as well </w:t>
      </w:r>
      <w:r w:rsidRPr="00312E76">
        <w:rPr>
          <w:rStyle w:val="normaltextrun"/>
          <w:rFonts w:ascii="Times New Roman" w:hAnsi="Times New Roman"/>
          <w:kern w:val="22"/>
          <w:shd w:val="clear" w:color="auto" w:fill="FFFFFF"/>
          <w:lang w:val="en-GB"/>
        </w:rPr>
        <w:lastRenderedPageBreak/>
        <w:t>as for the benefits they provide to people. </w:t>
      </w:r>
      <w:r w:rsidRPr="00312E76">
        <w:rPr>
          <w:rFonts w:ascii="Times New Roman" w:hAnsi="Times New Roman"/>
          <w:kern w:val="22"/>
          <w:lang w:val="en-GB"/>
        </w:rPr>
        <w:t>Ecosystem restoration, ecosystem-based approaches and landscape approaches should be included in this target.</w:t>
      </w:r>
    </w:p>
    <w:p w14:paraId="22A5B850" w14:textId="77777777" w:rsidR="004133A1" w:rsidRPr="00312E76" w:rsidRDefault="004133A1" w:rsidP="00312E76">
      <w:pPr>
        <w:pStyle w:val="ListParagraph"/>
        <w:numPr>
          <w:ilvl w:val="1"/>
          <w:numId w:val="38"/>
        </w:numPr>
        <w:suppressLineNumbers/>
        <w:suppressAutoHyphens/>
        <w:adjustRightInd w:val="0"/>
        <w:snapToGrid w:val="0"/>
        <w:spacing w:before="120" w:after="120" w:line="240" w:lineRule="auto"/>
        <w:contextualSpacing w:val="0"/>
        <w:jc w:val="both"/>
        <w:rPr>
          <w:rStyle w:val="normaltextrun"/>
          <w:rFonts w:ascii="Times New Roman" w:hAnsi="Times New Roman"/>
          <w:kern w:val="22"/>
          <w:lang w:val="en-GB"/>
        </w:rPr>
      </w:pPr>
      <w:r w:rsidRPr="00312E76">
        <w:rPr>
          <w:rStyle w:val="normaltextrun"/>
          <w:rFonts w:ascii="Times New Roman" w:hAnsi="Times New Roman"/>
          <w:kern w:val="22"/>
          <w:bdr w:val="none" w:sz="0" w:space="0" w:color="auto" w:frame="1"/>
          <w:lang w:val="en-GB"/>
        </w:rPr>
        <w:t>However, another respondent argued that spatial planning should not be the focus of the target, since T1 deals with this issue.</w:t>
      </w:r>
    </w:p>
    <w:p w14:paraId="4A9CA1DD" w14:textId="1A242D08" w:rsidR="004133A1" w:rsidRPr="00312E76" w:rsidRDefault="004133A1" w:rsidP="00312E76">
      <w:pPr>
        <w:pStyle w:val="ListParagraph"/>
        <w:numPr>
          <w:ilvl w:val="0"/>
          <w:numId w:val="38"/>
        </w:numPr>
        <w:suppressLineNumbers/>
        <w:suppressAutoHyphens/>
        <w:adjustRightInd w:val="0"/>
        <w:snapToGrid w:val="0"/>
        <w:spacing w:before="120" w:after="120" w:line="240" w:lineRule="auto"/>
        <w:contextualSpacing w:val="0"/>
        <w:jc w:val="both"/>
        <w:rPr>
          <w:rStyle w:val="eop"/>
          <w:rFonts w:ascii="Times New Roman" w:hAnsi="Times New Roman"/>
          <w:kern w:val="22"/>
          <w:lang w:val="en-GB"/>
        </w:rPr>
      </w:pPr>
      <w:r w:rsidRPr="00312E76">
        <w:rPr>
          <w:rFonts w:ascii="Times New Roman" w:hAnsi="Times New Roman"/>
          <w:kern w:val="22"/>
          <w:lang w:val="en-GB"/>
        </w:rPr>
        <w:t>Others also suggested that food waste and loss should be addressed in this Target.</w:t>
      </w:r>
    </w:p>
    <w:p w14:paraId="75FA7C17" w14:textId="3BFCAB8C" w:rsidR="004133A1" w:rsidRPr="00312E76" w:rsidRDefault="005E5AFB"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M</w:t>
      </w:r>
      <w:r w:rsidR="004133A1" w:rsidRPr="00312E76">
        <w:rPr>
          <w:rFonts w:ascii="Times New Roman" w:hAnsi="Times New Roman"/>
          <w:i/>
          <w:iCs/>
          <w:kern w:val="22"/>
          <w:lang w:val="en-GB"/>
        </w:rPr>
        <w:t>onitoring framework:</w:t>
      </w:r>
    </w:p>
    <w:p w14:paraId="25777246" w14:textId="78E04EE4" w:rsidR="004133A1" w:rsidRPr="00312E76" w:rsidRDefault="00265D18"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Some r</w:t>
      </w:r>
      <w:r w:rsidR="004133A1" w:rsidRPr="00312E76">
        <w:rPr>
          <w:rFonts w:ascii="Times New Roman" w:hAnsi="Times New Roman"/>
          <w:kern w:val="22"/>
          <w:lang w:val="en-GB"/>
        </w:rPr>
        <w:t>espondents indicated that the following indicator “Areas of agricultural land under conservation agriculture” is narrow and lacks clarity and that all forms of biodiversity friendly agriculture should be considered, including climate smart, organic, agroecological practices and agroforestry.</w:t>
      </w:r>
    </w:p>
    <w:p w14:paraId="72679AE7" w14:textId="503F6981" w:rsidR="004133A1" w:rsidRPr="00312E76" w:rsidRDefault="004133A1"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Others indicated that SDG indicators 2.3, 2.4 and 2.5 are highly relevant for CSU and data generated for relevant indicators under this target need to be disaggregated for </w:t>
      </w:r>
      <w:r w:rsidR="004512F8">
        <w:rPr>
          <w:rFonts w:ascii="Times New Roman" w:hAnsi="Times New Roman"/>
          <w:kern w:val="22"/>
          <w:lang w:val="en-GB"/>
        </w:rPr>
        <w:t>indigenous peoples and local communitie</w:t>
      </w:r>
      <w:r w:rsidRPr="00312E76">
        <w:rPr>
          <w:rFonts w:ascii="Times New Roman" w:hAnsi="Times New Roman"/>
          <w:kern w:val="22"/>
          <w:lang w:val="en-GB"/>
        </w:rPr>
        <w:t>s and monitored through community-based monitoring and information systems. In this regard, some suggested adding an indicator for land tenure security and access to wild species of fauna and flora for customary and sustainable use.</w:t>
      </w:r>
    </w:p>
    <w:p w14:paraId="0BAE87F5" w14:textId="2BBF4A43" w:rsidR="004133A1" w:rsidRPr="00312E76" w:rsidRDefault="004133A1"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In addition to the two certification schemes mentioned in the indicator on area of forest under sustainable management, </w:t>
      </w:r>
      <w:r w:rsidR="00CA7FC8" w:rsidRPr="00312E76">
        <w:rPr>
          <w:rFonts w:ascii="Times New Roman" w:hAnsi="Times New Roman"/>
          <w:kern w:val="22"/>
          <w:lang w:val="en-GB"/>
        </w:rPr>
        <w:t xml:space="preserve">some </w:t>
      </w:r>
      <w:r w:rsidRPr="00312E76">
        <w:rPr>
          <w:rFonts w:ascii="Times New Roman" w:hAnsi="Times New Roman"/>
          <w:kern w:val="22"/>
          <w:lang w:val="en-GB"/>
        </w:rPr>
        <w:t xml:space="preserve">respondents noted that there are national schemes which should be included and that indicators should also consider certification schemes beyond forest certification, such as certification and traceability schemes now being used for marine fisheries resources and harvest of medicinal plants (measuring for example the progress with the implementation of the </w:t>
      </w:r>
      <w:proofErr w:type="spellStart"/>
      <w:r w:rsidRPr="00312E76">
        <w:rPr>
          <w:rFonts w:ascii="Times New Roman" w:hAnsi="Times New Roman"/>
          <w:kern w:val="22"/>
          <w:lang w:val="en-GB"/>
        </w:rPr>
        <w:t>FairWild</w:t>
      </w:r>
      <w:proofErr w:type="spellEnd"/>
      <w:r w:rsidRPr="00312E76">
        <w:rPr>
          <w:rFonts w:ascii="Times New Roman" w:hAnsi="Times New Roman"/>
          <w:kern w:val="22"/>
          <w:lang w:val="en-GB"/>
        </w:rPr>
        <w:t xml:space="preserve"> Standard and certification framework).</w:t>
      </w:r>
    </w:p>
    <w:p w14:paraId="41A2752E" w14:textId="6490C25B" w:rsidR="004133A1" w:rsidRPr="00312E76" w:rsidRDefault="004133A1" w:rsidP="00312E76">
      <w:pPr>
        <w:pStyle w:val="ListParagraph"/>
        <w:numPr>
          <w:ilvl w:val="1"/>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However, others indicated that sole reliance on third party sustainable forest management certification would likely exclude measurement of significant areas of reserves and production forests that are being sustainably managed but are not certified.</w:t>
      </w:r>
    </w:p>
    <w:p w14:paraId="107641E0" w14:textId="77777777" w:rsidR="004133A1" w:rsidRPr="00312E76" w:rsidRDefault="004133A1" w:rsidP="00312E76">
      <w:pPr>
        <w:pStyle w:val="ListParagraph"/>
        <w:numPr>
          <w:ilvl w:val="0"/>
          <w:numId w:val="38"/>
        </w:numPr>
        <w:suppressLineNumbers/>
        <w:suppressAutoHyphens/>
        <w:adjustRightInd w:val="0"/>
        <w:snapToGrid w:val="0"/>
        <w:spacing w:before="120" w:after="120" w:line="240" w:lineRule="auto"/>
        <w:contextualSpacing w:val="0"/>
        <w:jc w:val="both"/>
        <w:rPr>
          <w:rStyle w:val="eop"/>
          <w:rFonts w:ascii="Times New Roman" w:hAnsi="Times New Roman"/>
          <w:kern w:val="22"/>
          <w:lang w:val="en-GB"/>
        </w:rPr>
      </w:pPr>
      <w:r w:rsidRPr="00312E76">
        <w:rPr>
          <w:rFonts w:ascii="Times New Roman" w:hAnsi="Times New Roman"/>
          <w:kern w:val="22"/>
          <w:lang w:val="en-GB"/>
        </w:rPr>
        <w:t>Respondents indicated that measures relevant to safety and the consideration of zoonotic diseases and their connection to destruction of habitat and proximity of human activities, including livestock, to natural areas and wild species of animals, are also missing.</w:t>
      </w:r>
    </w:p>
    <w:p w14:paraId="23C9F1E3" w14:textId="6DF54CD2" w:rsidR="004133A1" w:rsidRPr="00312E76" w:rsidRDefault="000E5C75" w:rsidP="00312E76">
      <w:pPr>
        <w:keepNext/>
        <w:suppressLineNumbers/>
        <w:suppressAutoHyphens/>
        <w:adjustRightInd w:val="0"/>
        <w:snapToGrid w:val="0"/>
        <w:spacing w:before="120" w:after="120" w:line="240" w:lineRule="auto"/>
        <w:ind w:left="357"/>
        <w:rPr>
          <w:rFonts w:ascii="Times New Roman" w:hAnsi="Times New Roman"/>
          <w:kern w:val="22"/>
          <w:lang w:val="en-GB"/>
        </w:rPr>
      </w:pPr>
      <w:r w:rsidRPr="00312E76">
        <w:rPr>
          <w:rFonts w:ascii="Times New Roman" w:hAnsi="Times New Roman"/>
          <w:b/>
          <w:bCs/>
          <w:kern w:val="22"/>
          <w:lang w:val="en-GB"/>
        </w:rPr>
        <w:t>Other c</w:t>
      </w:r>
      <w:r w:rsidR="004133A1" w:rsidRPr="00312E76">
        <w:rPr>
          <w:rFonts w:ascii="Times New Roman" w:hAnsi="Times New Roman"/>
          <w:b/>
          <w:bCs/>
          <w:kern w:val="22"/>
          <w:lang w:val="en-GB"/>
        </w:rPr>
        <w:t>omments raised by respondents of the survey</w:t>
      </w:r>
    </w:p>
    <w:p w14:paraId="15515E32" w14:textId="207D0AFB" w:rsidR="004133A1" w:rsidRPr="00312E76" w:rsidRDefault="004133A1"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Others suggested that the target should consider the development of sustainable urban agriculture, which not only boosts biodiversity but tackles ‘food deserts’ and reduces food transport.</w:t>
      </w:r>
    </w:p>
    <w:p w14:paraId="6D9757A3" w14:textId="76910E7E" w:rsidR="004133A1" w:rsidRPr="00312E76" w:rsidRDefault="00E71F40" w:rsidP="00312E76">
      <w:pPr>
        <w:pStyle w:val="ListParagraph"/>
        <w:numPr>
          <w:ilvl w:val="0"/>
          <w:numId w:val="38"/>
        </w:numPr>
        <w:suppressLineNumbers/>
        <w:suppressAutoHyphens/>
        <w:adjustRightInd w:val="0"/>
        <w:snapToGrid w:val="0"/>
        <w:spacing w:before="120" w:after="120" w:line="240" w:lineRule="auto"/>
        <w:contextualSpacing w:val="0"/>
        <w:jc w:val="both"/>
        <w:rPr>
          <w:rStyle w:val="normaltextrun"/>
          <w:rFonts w:ascii="Times New Roman" w:hAnsi="Times New Roman"/>
          <w:kern w:val="22"/>
          <w:lang w:val="en-GB"/>
        </w:rPr>
      </w:pPr>
      <w:r w:rsidRPr="00312E76">
        <w:rPr>
          <w:rStyle w:val="normaltextrun"/>
          <w:rFonts w:ascii="Times New Roman" w:hAnsi="Times New Roman"/>
          <w:kern w:val="22"/>
          <w:bdr w:val="none" w:sz="0" w:space="0" w:color="auto" w:frame="1"/>
          <w:lang w:val="en-GB"/>
        </w:rPr>
        <w:t>Some r</w:t>
      </w:r>
      <w:r w:rsidR="004133A1" w:rsidRPr="00312E76">
        <w:rPr>
          <w:rStyle w:val="normaltextrun"/>
          <w:rFonts w:ascii="Times New Roman" w:hAnsi="Times New Roman"/>
          <w:kern w:val="22"/>
          <w:bdr w:val="none" w:sz="0" w:space="0" w:color="auto" w:frame="1"/>
          <w:lang w:val="en-GB"/>
        </w:rPr>
        <w:t>espondents also indicated that Target 9 should ensure that women are given equal rights to economic resources, and access to ownership and control over land and other property, financial services, and natural resources in accordance with national and customary law. Target indicators must also be disaggregated by sex when possible.</w:t>
      </w:r>
    </w:p>
    <w:p w14:paraId="620A0040" w14:textId="781B0490" w:rsidR="004133A1" w:rsidRPr="00312E76" w:rsidRDefault="004133A1" w:rsidP="00312E76">
      <w:pPr>
        <w:pStyle w:val="ListParagraph"/>
        <w:numPr>
          <w:ilvl w:val="0"/>
          <w:numId w:val="38"/>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lang w:val="en-GB"/>
        </w:rPr>
        <w:t>A suggestion was made for an element of this target to focus on eliminating perverse incentives for increasing agricultural industriali</w:t>
      </w:r>
      <w:r w:rsidR="00497B25">
        <w:rPr>
          <w:rFonts w:ascii="Times New Roman" w:hAnsi="Times New Roman"/>
          <w:kern w:val="22"/>
          <w:lang w:val="en-GB"/>
        </w:rPr>
        <w:t>z</w:t>
      </w:r>
      <w:r w:rsidRPr="00312E76">
        <w:rPr>
          <w:rFonts w:ascii="Times New Roman" w:hAnsi="Times New Roman"/>
          <w:kern w:val="22"/>
          <w:lang w:val="en-GB"/>
        </w:rPr>
        <w:t>ation (particularly livestock).</w:t>
      </w:r>
    </w:p>
    <w:p w14:paraId="34B870CA" w14:textId="77777777" w:rsidR="007736CC" w:rsidRPr="00312E76" w:rsidRDefault="007736CC"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Closing Webinar</w:t>
      </w:r>
    </w:p>
    <w:p w14:paraId="22CBD18C" w14:textId="77777777" w:rsidR="00C7270B" w:rsidRPr="00312E76" w:rsidRDefault="00C7270B" w:rsidP="00312E76">
      <w:pPr>
        <w:keepNext/>
        <w:suppressLineNumbers/>
        <w:suppressAutoHyphens/>
        <w:adjustRightInd w:val="0"/>
        <w:snapToGrid w:val="0"/>
        <w:spacing w:before="120" w:after="120" w:line="240" w:lineRule="auto"/>
        <w:rPr>
          <w:rFonts w:ascii="Times New Roman" w:hAnsi="Times New Roman"/>
          <w:b/>
          <w:bCs/>
          <w:kern w:val="22"/>
          <w:lang w:val="en-GB"/>
        </w:rPr>
      </w:pPr>
      <w:r w:rsidRPr="00312E76">
        <w:rPr>
          <w:rFonts w:ascii="Times New Roman" w:hAnsi="Times New Roman"/>
          <w:b/>
          <w:bCs/>
          <w:kern w:val="22"/>
          <w:lang w:val="en-GB"/>
        </w:rPr>
        <w:t>Comments from breakout group discussions</w:t>
      </w:r>
    </w:p>
    <w:p w14:paraId="32E5283D" w14:textId="77777777" w:rsidR="00CC5073" w:rsidRPr="00312E76" w:rsidRDefault="00CC5073" w:rsidP="00312E76">
      <w:pPr>
        <w:pStyle w:val="ListParagraph"/>
        <w:numPr>
          <w:ilvl w:val="0"/>
          <w:numId w:val="3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the </w:t>
      </w:r>
      <w:r w:rsidR="0029524D" w:rsidRPr="00312E76">
        <w:rPr>
          <w:rFonts w:ascii="Times New Roman" w:hAnsi="Times New Roman"/>
          <w:kern w:val="22"/>
          <w:lang w:val="en-GB"/>
        </w:rPr>
        <w:t>goal to reduce productivity gaps:</w:t>
      </w:r>
    </w:p>
    <w:p w14:paraId="1C458601" w14:textId="54F7B482" w:rsidR="00797A1B" w:rsidRPr="00312E76" w:rsidRDefault="44D308D7" w:rsidP="00312E76">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w:t>
      </w:r>
      <w:r w:rsidR="007A4A4C" w:rsidRPr="00312E76">
        <w:rPr>
          <w:rFonts w:ascii="Times New Roman" w:hAnsi="Times New Roman"/>
          <w:kern w:val="22"/>
          <w:lang w:val="en-GB"/>
        </w:rPr>
        <w:t xml:space="preserve">larification </w:t>
      </w:r>
      <w:r w:rsidR="7B26B3C7" w:rsidRPr="00312E76">
        <w:rPr>
          <w:rFonts w:ascii="Times New Roman" w:hAnsi="Times New Roman"/>
          <w:kern w:val="22"/>
          <w:lang w:val="en-GB"/>
        </w:rPr>
        <w:t>is needed</w:t>
      </w:r>
      <w:r w:rsidR="007A4A4C" w:rsidRPr="00312E76">
        <w:rPr>
          <w:rFonts w:ascii="Times New Roman" w:hAnsi="Times New Roman"/>
          <w:kern w:val="22"/>
          <w:lang w:val="en-GB"/>
        </w:rPr>
        <w:t xml:space="preserve"> on</w:t>
      </w:r>
      <w:r w:rsidR="007A4A4C" w:rsidRPr="00312E76" w:rsidDel="00280CE3">
        <w:rPr>
          <w:rFonts w:ascii="Times New Roman" w:hAnsi="Times New Roman"/>
          <w:kern w:val="22"/>
          <w:lang w:val="en-GB"/>
        </w:rPr>
        <w:t xml:space="preserve"> </w:t>
      </w:r>
      <w:r w:rsidR="7825728C" w:rsidRPr="00312E76">
        <w:rPr>
          <w:rFonts w:ascii="Times New Roman" w:hAnsi="Times New Roman"/>
          <w:kern w:val="22"/>
          <w:lang w:val="en-GB"/>
        </w:rPr>
        <w:t>the concept of</w:t>
      </w:r>
      <w:r w:rsidR="000D122F" w:rsidRPr="00312E76" w:rsidDel="00280CE3">
        <w:rPr>
          <w:rFonts w:ascii="Times New Roman" w:hAnsi="Times New Roman"/>
          <w:kern w:val="22"/>
          <w:lang w:val="en-GB"/>
        </w:rPr>
        <w:t xml:space="preserve"> </w:t>
      </w:r>
      <w:r w:rsidR="000D122F" w:rsidRPr="00312E76">
        <w:rPr>
          <w:rFonts w:ascii="Times New Roman" w:hAnsi="Times New Roman"/>
          <w:kern w:val="22"/>
          <w:lang w:val="en-GB"/>
        </w:rPr>
        <w:t>“</w:t>
      </w:r>
      <w:r w:rsidR="007A4A4C" w:rsidRPr="00312E76">
        <w:rPr>
          <w:rFonts w:ascii="Times New Roman" w:hAnsi="Times New Roman"/>
          <w:kern w:val="22"/>
          <w:lang w:val="en-GB"/>
        </w:rPr>
        <w:t>Productivity gap</w:t>
      </w:r>
      <w:r w:rsidR="000D122F" w:rsidRPr="00312E76">
        <w:rPr>
          <w:rFonts w:ascii="Times New Roman" w:hAnsi="Times New Roman"/>
          <w:kern w:val="22"/>
          <w:lang w:val="en-GB"/>
        </w:rPr>
        <w:t>”</w:t>
      </w:r>
      <w:r w:rsidR="007A4A4C" w:rsidRPr="00312E76">
        <w:rPr>
          <w:rFonts w:ascii="Times New Roman" w:hAnsi="Times New Roman"/>
          <w:kern w:val="22"/>
          <w:lang w:val="en-GB"/>
        </w:rPr>
        <w:t xml:space="preserve"> and on indicators regarding sustainable agriculture</w:t>
      </w:r>
      <w:r w:rsidR="0ECDEDE3" w:rsidRPr="00312E76">
        <w:rPr>
          <w:rFonts w:ascii="Times New Roman" w:hAnsi="Times New Roman"/>
          <w:kern w:val="22"/>
          <w:lang w:val="en-GB"/>
        </w:rPr>
        <w:t xml:space="preserve"> (i.e. </w:t>
      </w:r>
      <w:r w:rsidR="002B02A0" w:rsidRPr="00312E76">
        <w:rPr>
          <w:rFonts w:ascii="Times New Roman" w:hAnsi="Times New Roman"/>
          <w:kern w:val="22"/>
          <w:lang w:val="en-GB"/>
        </w:rPr>
        <w:t>what gap is being referred to?</w:t>
      </w:r>
      <w:r w:rsidR="7F1F9E13" w:rsidRPr="00312E76">
        <w:rPr>
          <w:rFonts w:ascii="Times New Roman" w:hAnsi="Times New Roman"/>
          <w:kern w:val="22"/>
          <w:lang w:val="en-GB"/>
        </w:rPr>
        <w:t>).</w:t>
      </w:r>
      <w:r w:rsidR="00D92387" w:rsidRPr="00312E76">
        <w:rPr>
          <w:rFonts w:ascii="Times New Roman" w:hAnsi="Times New Roman"/>
          <w:kern w:val="22"/>
          <w:lang w:val="en-GB"/>
        </w:rPr>
        <w:t xml:space="preserve"> Participants </w:t>
      </w:r>
      <w:r w:rsidR="00D92387" w:rsidRPr="00312E76">
        <w:rPr>
          <w:rStyle w:val="normaltextrun"/>
          <w:rFonts w:ascii="Times New Roman" w:hAnsi="Times New Roman"/>
          <w:color w:val="000000" w:themeColor="text1"/>
          <w:kern w:val="22"/>
          <w:lang w:val="en-GB"/>
        </w:rPr>
        <w:t xml:space="preserve">suggested either </w:t>
      </w:r>
      <w:r w:rsidR="00D92387" w:rsidRPr="00312E76">
        <w:rPr>
          <w:rStyle w:val="normaltextrun"/>
          <w:rFonts w:ascii="Times New Roman" w:hAnsi="Times New Roman"/>
          <w:color w:val="000000" w:themeColor="text1"/>
          <w:kern w:val="22"/>
          <w:lang w:val="en-GB"/>
        </w:rPr>
        <w:lastRenderedPageBreak/>
        <w:t>deleting or replacing it as it seems to focus prevalently on</w:t>
      </w:r>
      <w:r w:rsidR="006D75E5">
        <w:rPr>
          <w:rStyle w:val="normaltextrun"/>
          <w:rFonts w:ascii="Times New Roman" w:hAnsi="Times New Roman"/>
          <w:color w:val="000000" w:themeColor="text1"/>
          <w:kern w:val="22"/>
          <w:lang w:val="en-GB"/>
        </w:rPr>
        <w:t xml:space="preserve"> </w:t>
      </w:r>
      <w:r w:rsidR="00D92387" w:rsidRPr="00312E76">
        <w:rPr>
          <w:rStyle w:val="normaltextrun"/>
          <w:rFonts w:ascii="Times New Roman" w:hAnsi="Times New Roman"/>
          <w:color w:val="000000" w:themeColor="text1"/>
          <w:kern w:val="22"/>
          <w:lang w:val="en-GB"/>
        </w:rPr>
        <w:t>agriculture,</w:t>
      </w:r>
      <w:r w:rsidR="006D75E5">
        <w:rPr>
          <w:rStyle w:val="normaltextrun"/>
          <w:rFonts w:ascii="Times New Roman" w:hAnsi="Times New Roman"/>
          <w:color w:val="000000" w:themeColor="text1"/>
          <w:kern w:val="22"/>
          <w:lang w:val="en-GB"/>
        </w:rPr>
        <w:t xml:space="preserve"> </w:t>
      </w:r>
      <w:r w:rsidR="00D92387" w:rsidRPr="00312E76">
        <w:rPr>
          <w:rStyle w:val="normaltextrun"/>
          <w:rFonts w:ascii="Times New Roman" w:hAnsi="Times New Roman"/>
          <w:color w:val="000000" w:themeColor="text1"/>
          <w:kern w:val="22"/>
          <w:lang w:val="en-GB"/>
        </w:rPr>
        <w:t>and it would work differently in other managed ecosystems.</w:t>
      </w:r>
    </w:p>
    <w:p w14:paraId="32328E0F" w14:textId="77777777" w:rsidR="007736CC" w:rsidRPr="00312E76" w:rsidRDefault="00D06A4A" w:rsidP="00312E76">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It is </w:t>
      </w:r>
      <w:r w:rsidR="007A4A4C" w:rsidRPr="00312E76">
        <w:rPr>
          <w:rFonts w:ascii="Times New Roman" w:hAnsi="Times New Roman"/>
          <w:kern w:val="22"/>
          <w:lang w:val="en-GB"/>
        </w:rPr>
        <w:t>important to ensure improved habitat conservation together with sustainable use/productivity</w:t>
      </w:r>
      <w:r w:rsidR="00797A1B" w:rsidRPr="00312E76">
        <w:rPr>
          <w:rFonts w:ascii="Times New Roman" w:hAnsi="Times New Roman"/>
          <w:kern w:val="22"/>
          <w:lang w:val="en-GB"/>
        </w:rPr>
        <w:t>.</w:t>
      </w:r>
    </w:p>
    <w:p w14:paraId="5880AA0B" w14:textId="77777777" w:rsidR="002B02A0" w:rsidRPr="00312E76" w:rsidRDefault="00075DC4" w:rsidP="00312E76">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Stressing sustainability vs</w:t>
      </w:r>
      <w:r w:rsidR="00821714" w:rsidRPr="00312E76">
        <w:rPr>
          <w:rFonts w:ascii="Times New Roman" w:hAnsi="Times New Roman"/>
          <w:kern w:val="22"/>
          <w:lang w:val="en-GB"/>
        </w:rPr>
        <w:t>.</w:t>
      </w:r>
      <w:r w:rsidRPr="00312E76">
        <w:rPr>
          <w:rFonts w:ascii="Times New Roman" w:hAnsi="Times New Roman"/>
          <w:kern w:val="22"/>
          <w:lang w:val="en-GB"/>
        </w:rPr>
        <w:t xml:space="preserve"> productivity – agriculture needs to be sustainable in long term for both biodiversity and people (productive enough to sustain livelihoods long term and sustain biodiversity long term).</w:t>
      </w:r>
    </w:p>
    <w:p w14:paraId="5B08449B" w14:textId="3DD4C13C" w:rsidR="002B02A0" w:rsidRPr="00312E76" w:rsidRDefault="1E469B8C" w:rsidP="00312E76">
      <w:pPr>
        <w:pStyle w:val="ListParagraph"/>
        <w:numPr>
          <w:ilvl w:val="0"/>
          <w:numId w:val="32"/>
        </w:numPr>
        <w:suppressLineNumbers/>
        <w:suppressAutoHyphens/>
        <w:adjustRightInd w:val="0"/>
        <w:snapToGrid w:val="0"/>
        <w:spacing w:before="120" w:after="120" w:line="240" w:lineRule="auto"/>
        <w:contextualSpacing w:val="0"/>
        <w:jc w:val="both"/>
        <w:rPr>
          <w:rStyle w:val="eop"/>
          <w:rFonts w:ascii="Times New Roman" w:hAnsi="Times New Roman"/>
          <w:kern w:val="22"/>
          <w:lang w:val="en-GB"/>
        </w:rPr>
      </w:pPr>
      <w:r w:rsidRPr="00312E76">
        <w:rPr>
          <w:rStyle w:val="normaltextrun"/>
          <w:rFonts w:ascii="Times New Roman" w:hAnsi="Times New Roman"/>
          <w:color w:val="000000" w:themeColor="text1"/>
          <w:kern w:val="22"/>
          <w:lang w:val="en-GB"/>
        </w:rPr>
        <w:t>The target could promote</w:t>
      </w:r>
      <w:r w:rsidR="00F44C1E" w:rsidRPr="00312E76">
        <w:rPr>
          <w:rStyle w:val="normaltextrun"/>
          <w:rFonts w:ascii="Times New Roman" w:hAnsi="Times New Roman"/>
          <w:color w:val="000000" w:themeColor="text1"/>
          <w:kern w:val="22"/>
          <w:lang w:val="en-GB"/>
        </w:rPr>
        <w:t xml:space="preserve"> increas</w:t>
      </w:r>
      <w:r w:rsidR="31F88A63" w:rsidRPr="00312E76">
        <w:rPr>
          <w:rStyle w:val="normaltextrun"/>
          <w:rFonts w:ascii="Times New Roman" w:hAnsi="Times New Roman"/>
          <w:color w:val="000000" w:themeColor="text1"/>
          <w:kern w:val="22"/>
          <w:lang w:val="en-GB"/>
        </w:rPr>
        <w:t xml:space="preserve">ing </w:t>
      </w:r>
      <w:r w:rsidR="00F44C1E" w:rsidRPr="00312E76">
        <w:rPr>
          <w:rStyle w:val="normaltextrun"/>
          <w:rFonts w:ascii="Times New Roman" w:hAnsi="Times New Roman"/>
          <w:color w:val="000000" w:themeColor="text1"/>
          <w:kern w:val="22"/>
          <w:lang w:val="en-GB"/>
        </w:rPr>
        <w:t>productivity on a restricted amount of land using new technologies.</w:t>
      </w:r>
    </w:p>
    <w:p w14:paraId="673CDBA0" w14:textId="4B257E4E" w:rsidR="002B02A0" w:rsidRPr="00312E76" w:rsidRDefault="00217CB4" w:rsidP="00312E76">
      <w:pPr>
        <w:pStyle w:val="ListParagraph"/>
        <w:numPr>
          <w:ilvl w:val="0"/>
          <w:numId w:val="32"/>
        </w:numPr>
        <w:suppressLineNumbers/>
        <w:suppressAutoHyphens/>
        <w:adjustRightInd w:val="0"/>
        <w:snapToGrid w:val="0"/>
        <w:spacing w:before="120" w:after="120" w:line="240" w:lineRule="auto"/>
        <w:contextualSpacing w:val="0"/>
        <w:jc w:val="both"/>
        <w:rPr>
          <w:rStyle w:val="normaltextrun"/>
          <w:rFonts w:ascii="Times New Roman" w:hAnsi="Times New Roman"/>
          <w:kern w:val="22"/>
          <w:lang w:val="en-GB"/>
        </w:rPr>
      </w:pPr>
      <w:r w:rsidRPr="00312E76">
        <w:rPr>
          <w:rStyle w:val="normaltextrun"/>
          <w:rFonts w:ascii="Times New Roman" w:hAnsi="Times New Roman"/>
          <w:color w:val="000000" w:themeColor="text1"/>
          <w:kern w:val="22"/>
          <w:lang w:val="en-GB"/>
        </w:rPr>
        <w:t>T</w:t>
      </w:r>
      <w:r w:rsidR="00F44C1E" w:rsidRPr="00312E76">
        <w:rPr>
          <w:rStyle w:val="normaltextrun"/>
          <w:rFonts w:ascii="Times New Roman" w:hAnsi="Times New Roman"/>
          <w:color w:val="000000" w:themeColor="text1"/>
          <w:kern w:val="22"/>
          <w:lang w:val="en-GB"/>
        </w:rPr>
        <w:t>ransitions to biodiversity</w:t>
      </w:r>
      <w:r w:rsidR="001C45D5">
        <w:rPr>
          <w:rStyle w:val="normaltextrun"/>
          <w:rFonts w:ascii="Times New Roman" w:hAnsi="Times New Roman"/>
          <w:color w:val="000000" w:themeColor="text1"/>
          <w:kern w:val="22"/>
          <w:lang w:val="en-GB"/>
        </w:rPr>
        <w:t>-</w:t>
      </w:r>
      <w:r w:rsidR="00F44C1E" w:rsidRPr="00312E76">
        <w:rPr>
          <w:rStyle w:val="normaltextrun"/>
          <w:rFonts w:ascii="Times New Roman" w:hAnsi="Times New Roman"/>
          <w:color w:val="000000" w:themeColor="text1"/>
          <w:kern w:val="22"/>
          <w:lang w:val="en-GB"/>
        </w:rPr>
        <w:t>friendly agriculture are needed.</w:t>
      </w:r>
    </w:p>
    <w:p w14:paraId="24C289DB" w14:textId="1B3F104C" w:rsidR="00134009" w:rsidRPr="00312E76" w:rsidRDefault="00134009" w:rsidP="00312E76">
      <w:pPr>
        <w:pStyle w:val="ListParagraph"/>
        <w:numPr>
          <w:ilvl w:val="0"/>
          <w:numId w:val="32"/>
        </w:numPr>
        <w:suppressLineNumbers/>
        <w:suppressAutoHyphens/>
        <w:adjustRightInd w:val="0"/>
        <w:snapToGrid w:val="0"/>
        <w:spacing w:before="120" w:after="120" w:line="240" w:lineRule="auto"/>
        <w:contextualSpacing w:val="0"/>
        <w:jc w:val="both"/>
        <w:rPr>
          <w:rStyle w:val="eop"/>
          <w:rFonts w:ascii="Times New Roman" w:hAnsi="Times New Roman"/>
          <w:kern w:val="22"/>
          <w:lang w:val="en-GB"/>
        </w:rPr>
      </w:pPr>
      <w:r w:rsidRPr="00312E76">
        <w:rPr>
          <w:rStyle w:val="normaltextrun"/>
          <w:rFonts w:ascii="Times New Roman" w:hAnsi="Times New Roman"/>
          <w:color w:val="000000"/>
          <w:kern w:val="22"/>
          <w:shd w:val="clear" w:color="auto" w:fill="FFFFFF"/>
          <w:lang w:val="en-GB"/>
        </w:rPr>
        <w:t>Focus should be</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around enhancing productivity</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rather than</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production increases</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(if we can increase</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productivity,</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we can produce more food with less land, hence</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spare other ecosystems). Productivity is an important aspect, but</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this</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increase in productivity</w:t>
      </w:r>
      <w:r w:rsidR="000F77DF">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needs to be in ways that help maintain</w:t>
      </w:r>
      <w:r w:rsidR="002274AC">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ecosystems</w:t>
      </w:r>
      <w:r w:rsidR="002274AC">
        <w:rPr>
          <w:rStyle w:val="normaltextrun"/>
          <w:rFonts w:ascii="Times New Roman" w:hAnsi="Times New Roman"/>
          <w:color w:val="000000"/>
          <w:kern w:val="22"/>
          <w:shd w:val="clear" w:color="auto" w:fill="FFFFFF"/>
          <w:lang w:val="en-GB"/>
        </w:rPr>
        <w:t xml:space="preserve"> </w:t>
      </w:r>
      <w:r w:rsidRPr="00312E76">
        <w:rPr>
          <w:rStyle w:val="normaltextrun"/>
          <w:rFonts w:ascii="Times New Roman" w:hAnsi="Times New Roman"/>
          <w:color w:val="000000"/>
          <w:kern w:val="22"/>
          <w:shd w:val="clear" w:color="auto" w:fill="FFFFFF"/>
          <w:lang w:val="en-GB"/>
        </w:rPr>
        <w:t>(for example see SDG2.4: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sidRPr="00312E76">
        <w:rPr>
          <w:rStyle w:val="eop"/>
          <w:rFonts w:ascii="Times New Roman" w:hAnsi="Times New Roman"/>
          <w:color w:val="000000"/>
          <w:kern w:val="22"/>
          <w:shd w:val="clear" w:color="auto" w:fill="FFFFFF"/>
          <w:lang w:val="en-GB"/>
        </w:rPr>
        <w:t>.</w:t>
      </w:r>
    </w:p>
    <w:p w14:paraId="562F4C48" w14:textId="5D60F851" w:rsidR="00C84360" w:rsidRPr="00312E76" w:rsidRDefault="009A4E55" w:rsidP="00312E76">
      <w:pPr>
        <w:pStyle w:val="ListParagraph"/>
        <w:numPr>
          <w:ilvl w:val="0"/>
          <w:numId w:val="32"/>
        </w:numPr>
        <w:suppressLineNumbers/>
        <w:suppressAutoHyphens/>
        <w:adjustRightInd w:val="0"/>
        <w:snapToGrid w:val="0"/>
        <w:spacing w:before="120" w:after="120" w:line="240" w:lineRule="auto"/>
        <w:contextualSpacing w:val="0"/>
        <w:jc w:val="both"/>
        <w:rPr>
          <w:rStyle w:val="eop"/>
          <w:rFonts w:ascii="Times New Roman" w:hAnsi="Times New Roman"/>
          <w:kern w:val="22"/>
          <w:lang w:val="en-GB"/>
        </w:rPr>
      </w:pPr>
      <w:r w:rsidRPr="00312E76">
        <w:rPr>
          <w:rStyle w:val="eop"/>
          <w:rFonts w:ascii="Times New Roman" w:hAnsi="Times New Roman"/>
          <w:color w:val="000000"/>
          <w:kern w:val="22"/>
          <w:shd w:val="clear" w:color="auto" w:fill="FFFFFF"/>
          <w:lang w:val="en-GB"/>
        </w:rPr>
        <w:t>Enhancing productivity is often linked to the use of unsustainable methods</w:t>
      </w:r>
      <w:r w:rsidR="00B9298E" w:rsidRPr="00312E76">
        <w:rPr>
          <w:rStyle w:val="eop"/>
          <w:rFonts w:ascii="Times New Roman" w:hAnsi="Times New Roman"/>
          <w:color w:val="000000"/>
          <w:kern w:val="22"/>
          <w:shd w:val="clear" w:color="auto" w:fill="FFFFFF"/>
          <w:lang w:val="en-GB"/>
        </w:rPr>
        <w:t>, however enhancing productivity may also allow more natural habitat to be conserved.</w:t>
      </w:r>
    </w:p>
    <w:p w14:paraId="6F8E490F" w14:textId="77777777" w:rsidR="00DC2C0C" w:rsidRPr="00312E76" w:rsidRDefault="00DC2C0C" w:rsidP="00312E76">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Style w:val="eop"/>
          <w:rFonts w:ascii="Times New Roman" w:hAnsi="Times New Roman"/>
          <w:color w:val="000000"/>
          <w:kern w:val="22"/>
          <w:shd w:val="clear" w:color="auto" w:fill="FFFFFF"/>
          <w:lang w:val="en-GB"/>
        </w:rPr>
        <w:t xml:space="preserve">Productivity is a term that needs further discussion, including going beyond an economical approach, access to food </w:t>
      </w:r>
      <w:r w:rsidR="006D6BB8" w:rsidRPr="00312E76">
        <w:rPr>
          <w:rStyle w:val="eop"/>
          <w:rFonts w:ascii="Times New Roman" w:hAnsi="Times New Roman"/>
          <w:color w:val="000000"/>
          <w:kern w:val="22"/>
          <w:shd w:val="clear" w:color="auto" w:fill="FFFFFF"/>
          <w:lang w:val="en-GB"/>
        </w:rPr>
        <w:t>in contrast to food production</w:t>
      </w:r>
      <w:r w:rsidR="00033B89" w:rsidRPr="00312E76">
        <w:rPr>
          <w:rStyle w:val="eop"/>
          <w:rFonts w:ascii="Times New Roman" w:hAnsi="Times New Roman"/>
          <w:color w:val="000000"/>
          <w:kern w:val="22"/>
          <w:shd w:val="clear" w:color="auto" w:fill="FFFFFF"/>
          <w:lang w:val="en-GB"/>
        </w:rPr>
        <w:t>, drivers of loss of biodiversity.</w:t>
      </w:r>
    </w:p>
    <w:p w14:paraId="4095BBA9" w14:textId="77777777" w:rsidR="0050773D" w:rsidRPr="00312E76" w:rsidRDefault="0050773D" w:rsidP="00312E76">
      <w:pPr>
        <w:pStyle w:val="ListParagraph"/>
        <w:numPr>
          <w:ilvl w:val="0"/>
          <w:numId w:val="3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w:t>
      </w:r>
      <w:r w:rsidR="00F34BC8" w:rsidRPr="00312E76">
        <w:rPr>
          <w:rFonts w:ascii="Times New Roman" w:hAnsi="Times New Roman"/>
          <w:kern w:val="22"/>
          <w:lang w:val="en-GB"/>
        </w:rPr>
        <w:t>the managed ecosystems</w:t>
      </w:r>
      <w:r w:rsidR="003E23F6" w:rsidRPr="00312E76">
        <w:rPr>
          <w:rFonts w:ascii="Times New Roman" w:hAnsi="Times New Roman"/>
          <w:kern w:val="22"/>
          <w:lang w:val="en-GB"/>
        </w:rPr>
        <w:t xml:space="preserve"> that need to be included</w:t>
      </w:r>
      <w:r w:rsidR="00F34BC8" w:rsidRPr="00312E76">
        <w:rPr>
          <w:rFonts w:ascii="Times New Roman" w:hAnsi="Times New Roman"/>
          <w:kern w:val="22"/>
          <w:lang w:val="en-GB"/>
        </w:rPr>
        <w:t xml:space="preserve"> in this target:</w:t>
      </w:r>
    </w:p>
    <w:p w14:paraId="4B4D1BEF" w14:textId="5EF07B63" w:rsidR="000C1DD4" w:rsidRPr="00312E76" w:rsidRDefault="000C1DD4" w:rsidP="00312E76">
      <w:pPr>
        <w:pStyle w:val="ListParagraph"/>
        <w:numPr>
          <w:ilvl w:val="1"/>
          <w:numId w:val="3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There is an assumption that food comes only from agriculture, but food can </w:t>
      </w:r>
      <w:r w:rsidR="05F712E6" w:rsidRPr="00312E76">
        <w:rPr>
          <w:rFonts w:ascii="Times New Roman" w:hAnsi="Times New Roman"/>
          <w:kern w:val="22"/>
          <w:lang w:val="en-GB"/>
        </w:rPr>
        <w:t xml:space="preserve">also </w:t>
      </w:r>
      <w:r w:rsidRPr="00312E76">
        <w:rPr>
          <w:rFonts w:ascii="Times New Roman" w:hAnsi="Times New Roman"/>
          <w:kern w:val="22"/>
          <w:lang w:val="en-GB"/>
        </w:rPr>
        <w:t>come from wild ecosystems, especially from the marine ecosystem. In that sense</w:t>
      </w:r>
      <w:r w:rsidR="00193A89">
        <w:rPr>
          <w:rFonts w:ascii="Times New Roman" w:hAnsi="Times New Roman"/>
          <w:kern w:val="22"/>
          <w:lang w:val="en-GB"/>
        </w:rPr>
        <w:t>,</w:t>
      </w:r>
      <w:r w:rsidRPr="00312E76">
        <w:rPr>
          <w:rFonts w:ascii="Times New Roman" w:hAnsi="Times New Roman"/>
          <w:kern w:val="22"/>
          <w:lang w:val="en-GB"/>
        </w:rPr>
        <w:t xml:space="preserve"> there was a suggestion to add that element to T9. Also, there was a suggestion that productivity gap should not be used.</w:t>
      </w:r>
    </w:p>
    <w:p w14:paraId="68357BFC" w14:textId="1AE092BF" w:rsidR="009C7995" w:rsidRPr="00312E76" w:rsidRDefault="009C7995"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Fonts w:eastAsia="Calibri"/>
          <w:kern w:val="22"/>
          <w:sz w:val="22"/>
          <w:szCs w:val="22"/>
          <w:lang w:val="en-GB" w:eastAsia="en-US"/>
        </w:rPr>
      </w:pPr>
      <w:r w:rsidRPr="00312E76">
        <w:rPr>
          <w:rFonts w:eastAsia="Calibri"/>
          <w:kern w:val="22"/>
          <w:sz w:val="22"/>
          <w:szCs w:val="22"/>
          <w:lang w:val="en-GB" w:eastAsia="en-US"/>
        </w:rPr>
        <w:t>T8/T9</w:t>
      </w:r>
      <w:r w:rsidR="002274AC">
        <w:rPr>
          <w:rFonts w:eastAsia="Calibri"/>
          <w:kern w:val="22"/>
          <w:sz w:val="22"/>
          <w:szCs w:val="22"/>
          <w:lang w:val="en-GB" w:eastAsia="en-US"/>
        </w:rPr>
        <w:t xml:space="preserve"> </w:t>
      </w:r>
      <w:r w:rsidRPr="00312E76">
        <w:rPr>
          <w:rFonts w:eastAsia="Calibri"/>
          <w:kern w:val="22"/>
          <w:sz w:val="22"/>
          <w:szCs w:val="22"/>
          <w:lang w:val="en-GB" w:eastAsia="en-US"/>
        </w:rPr>
        <w:t>are</w:t>
      </w:r>
      <w:r w:rsidR="002274AC">
        <w:rPr>
          <w:rFonts w:eastAsia="Calibri"/>
          <w:kern w:val="22"/>
          <w:sz w:val="22"/>
          <w:szCs w:val="22"/>
          <w:lang w:val="en-GB" w:eastAsia="en-US"/>
        </w:rPr>
        <w:t xml:space="preserve"> </w:t>
      </w:r>
      <w:r w:rsidRPr="00312E76">
        <w:rPr>
          <w:rFonts w:eastAsia="Calibri"/>
          <w:kern w:val="22"/>
          <w:sz w:val="22"/>
          <w:szCs w:val="22"/>
          <w:lang w:val="en-GB" w:eastAsia="en-US"/>
        </w:rPr>
        <w:t>missing specific actions, allowing for different sectors to engage effectively (</w:t>
      </w:r>
      <w:r w:rsidR="548AF4DF" w:rsidRPr="00312E76">
        <w:rPr>
          <w:rFonts w:eastAsia="Calibri"/>
          <w:kern w:val="22"/>
          <w:sz w:val="22"/>
          <w:szCs w:val="22"/>
          <w:lang w:val="en-GB" w:eastAsia="en-US"/>
        </w:rPr>
        <w:t xml:space="preserve">for example, </w:t>
      </w:r>
      <w:r w:rsidRPr="00312E76">
        <w:rPr>
          <w:rFonts w:eastAsia="Calibri"/>
          <w:kern w:val="22"/>
          <w:sz w:val="22"/>
          <w:szCs w:val="22"/>
          <w:lang w:val="en-GB" w:eastAsia="en-US"/>
        </w:rPr>
        <w:t xml:space="preserve">what practices are sustainable in each sector; what actions are needed; how does this apply to </w:t>
      </w:r>
      <w:r w:rsidR="005D4FF3">
        <w:rPr>
          <w:rFonts w:eastAsia="Calibri"/>
          <w:kern w:val="22"/>
          <w:sz w:val="22"/>
          <w:szCs w:val="22"/>
          <w:lang w:val="en-GB" w:eastAsia="en-US"/>
        </w:rPr>
        <w:t xml:space="preserve">such </w:t>
      </w:r>
      <w:r w:rsidR="00CF0B68" w:rsidRPr="00640CC5">
        <w:rPr>
          <w:rFonts w:eastAsia="Calibri"/>
          <w:kern w:val="22"/>
          <w:sz w:val="22"/>
          <w:szCs w:val="22"/>
          <w:lang w:val="en-GB" w:eastAsia="en-US"/>
        </w:rPr>
        <w:t xml:space="preserve">sectors </w:t>
      </w:r>
      <w:r w:rsidR="005D4FF3">
        <w:rPr>
          <w:rFonts w:eastAsia="Calibri"/>
          <w:kern w:val="22"/>
          <w:sz w:val="22"/>
          <w:szCs w:val="22"/>
          <w:lang w:val="en-GB" w:eastAsia="en-US"/>
        </w:rPr>
        <w:t>as</w:t>
      </w:r>
      <w:r w:rsidRPr="00312E76">
        <w:rPr>
          <w:rFonts w:eastAsia="Calibri"/>
          <w:kern w:val="22"/>
          <w:sz w:val="22"/>
          <w:szCs w:val="22"/>
          <w:lang w:val="en-GB" w:eastAsia="en-US"/>
        </w:rPr>
        <w:t xml:space="preserve"> infrastructure, etc.).</w:t>
      </w:r>
    </w:p>
    <w:p w14:paraId="66E25C6B" w14:textId="4480F572" w:rsidR="009C7995" w:rsidRPr="00312E76" w:rsidRDefault="009C7995"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Fonts w:eastAsia="Calibri"/>
          <w:kern w:val="22"/>
          <w:sz w:val="22"/>
          <w:szCs w:val="22"/>
          <w:lang w:val="en-GB" w:eastAsia="en-US"/>
        </w:rPr>
      </w:pPr>
      <w:r w:rsidRPr="00312E76">
        <w:rPr>
          <w:rFonts w:eastAsia="Calibri"/>
          <w:kern w:val="22"/>
          <w:sz w:val="22"/>
          <w:szCs w:val="22"/>
          <w:lang w:val="en-GB" w:eastAsia="en-US"/>
        </w:rPr>
        <w:t>More specific actions</w:t>
      </w:r>
      <w:r w:rsidR="00D57027">
        <w:rPr>
          <w:rFonts w:eastAsia="Calibri"/>
          <w:kern w:val="22"/>
          <w:sz w:val="22"/>
          <w:szCs w:val="22"/>
          <w:lang w:val="en-GB" w:eastAsia="en-US"/>
        </w:rPr>
        <w:t xml:space="preserve"> </w:t>
      </w:r>
      <w:r w:rsidRPr="00312E76">
        <w:rPr>
          <w:rFonts w:eastAsia="Calibri"/>
          <w:kern w:val="22"/>
          <w:sz w:val="22"/>
          <w:szCs w:val="22"/>
          <w:lang w:val="en-GB" w:eastAsia="en-US"/>
        </w:rPr>
        <w:t>could be</w:t>
      </w:r>
      <w:r w:rsidR="00D57027">
        <w:rPr>
          <w:rFonts w:eastAsia="Calibri"/>
          <w:kern w:val="22"/>
          <w:sz w:val="22"/>
          <w:szCs w:val="22"/>
          <w:lang w:val="en-GB" w:eastAsia="en-US"/>
        </w:rPr>
        <w:t xml:space="preserve"> </w:t>
      </w:r>
      <w:r w:rsidRPr="00312E76">
        <w:rPr>
          <w:rFonts w:eastAsia="Calibri"/>
          <w:kern w:val="22"/>
          <w:sz w:val="22"/>
          <w:szCs w:val="22"/>
          <w:lang w:val="en-GB" w:eastAsia="en-US"/>
        </w:rPr>
        <w:t>articulated in</w:t>
      </w:r>
      <w:r w:rsidR="00D57027">
        <w:rPr>
          <w:rFonts w:eastAsia="Calibri"/>
          <w:kern w:val="22"/>
          <w:sz w:val="22"/>
          <w:szCs w:val="22"/>
          <w:lang w:val="en-GB" w:eastAsia="en-US"/>
        </w:rPr>
        <w:t xml:space="preserve"> </w:t>
      </w:r>
      <w:r w:rsidRPr="00312E76">
        <w:rPr>
          <w:rFonts w:eastAsia="Calibri"/>
          <w:kern w:val="22"/>
          <w:sz w:val="22"/>
          <w:szCs w:val="22"/>
          <w:lang w:val="en-GB" w:eastAsia="en-US"/>
        </w:rPr>
        <w:t>the</w:t>
      </w:r>
      <w:r w:rsidR="00D57027">
        <w:rPr>
          <w:rFonts w:eastAsia="Calibri"/>
          <w:kern w:val="22"/>
          <w:sz w:val="22"/>
          <w:szCs w:val="22"/>
          <w:lang w:val="en-GB" w:eastAsia="en-US"/>
        </w:rPr>
        <w:t xml:space="preserve"> </w:t>
      </w:r>
      <w:r w:rsidRPr="00312E76">
        <w:rPr>
          <w:rFonts w:eastAsia="Calibri"/>
          <w:kern w:val="22"/>
          <w:sz w:val="22"/>
          <w:szCs w:val="22"/>
          <w:lang w:val="en-GB" w:eastAsia="en-US"/>
        </w:rPr>
        <w:t>target, elements,</w:t>
      </w:r>
      <w:r w:rsidR="00D57027">
        <w:rPr>
          <w:rFonts w:eastAsia="Calibri"/>
          <w:kern w:val="22"/>
          <w:sz w:val="22"/>
          <w:szCs w:val="22"/>
          <w:lang w:val="en-GB" w:eastAsia="en-US"/>
        </w:rPr>
        <w:t xml:space="preserve"> </w:t>
      </w:r>
      <w:r w:rsidRPr="00312E76">
        <w:rPr>
          <w:rFonts w:eastAsia="Calibri"/>
          <w:kern w:val="22"/>
          <w:sz w:val="22"/>
          <w:szCs w:val="22"/>
          <w:lang w:val="en-GB" w:eastAsia="en-US"/>
        </w:rPr>
        <w:t>or as indicators</w:t>
      </w:r>
      <w:r w:rsidR="00D57027">
        <w:rPr>
          <w:rFonts w:eastAsia="Calibri"/>
          <w:kern w:val="22"/>
          <w:sz w:val="22"/>
          <w:szCs w:val="22"/>
          <w:lang w:val="en-GB" w:eastAsia="en-US"/>
        </w:rPr>
        <w:t xml:space="preserve"> </w:t>
      </w:r>
      <w:r w:rsidRPr="00312E76">
        <w:rPr>
          <w:rFonts w:eastAsia="Calibri"/>
          <w:kern w:val="22"/>
          <w:sz w:val="22"/>
          <w:szCs w:val="22"/>
          <w:lang w:val="en-GB" w:eastAsia="en-US"/>
        </w:rPr>
        <w:t>for each sector</w:t>
      </w:r>
      <w:r w:rsidR="0084245D" w:rsidRPr="00312E76">
        <w:rPr>
          <w:rFonts w:eastAsia="Calibri"/>
          <w:kern w:val="22"/>
          <w:sz w:val="22"/>
          <w:szCs w:val="22"/>
          <w:lang w:val="en-GB" w:eastAsia="en-US"/>
        </w:rPr>
        <w:t>.</w:t>
      </w:r>
      <w:r w:rsidR="00BA4DBE" w:rsidRPr="00312E76" w:rsidDel="00A743A6">
        <w:rPr>
          <w:kern w:val="22"/>
          <w:sz w:val="22"/>
          <w:szCs w:val="22"/>
          <w:lang w:val="en-GB"/>
        </w:rPr>
        <w:t xml:space="preserve"> A general target that mentions the productive sectors is not going to be enough to engage them or to make them accountable </w:t>
      </w:r>
      <w:r w:rsidR="00D07065">
        <w:rPr>
          <w:kern w:val="22"/>
          <w:sz w:val="22"/>
          <w:szCs w:val="22"/>
          <w:lang w:val="en-GB"/>
        </w:rPr>
        <w:t>—</w:t>
      </w:r>
      <w:r w:rsidR="00BA4DBE" w:rsidRPr="00312E76" w:rsidDel="00A743A6">
        <w:rPr>
          <w:kern w:val="22"/>
          <w:sz w:val="22"/>
          <w:szCs w:val="22"/>
          <w:lang w:val="en-GB"/>
        </w:rPr>
        <w:t xml:space="preserve"> if use is sustainable</w:t>
      </w:r>
      <w:r w:rsidR="00D07065">
        <w:rPr>
          <w:kern w:val="22"/>
          <w:sz w:val="22"/>
          <w:szCs w:val="22"/>
          <w:lang w:val="en-GB"/>
        </w:rPr>
        <w:t>,</w:t>
      </w:r>
      <w:r w:rsidR="00BA4DBE" w:rsidRPr="00312E76" w:rsidDel="00A743A6">
        <w:rPr>
          <w:kern w:val="22"/>
          <w:sz w:val="22"/>
          <w:szCs w:val="22"/>
          <w:lang w:val="en-GB"/>
        </w:rPr>
        <w:t xml:space="preserve"> it must benefit both biodiversity and ensure benefits to people</w:t>
      </w:r>
      <w:r w:rsidR="00BA4DBE" w:rsidRPr="00312E76">
        <w:rPr>
          <w:kern w:val="22"/>
          <w:sz w:val="22"/>
          <w:szCs w:val="22"/>
          <w:lang w:val="en-GB"/>
        </w:rPr>
        <w:t xml:space="preserve"> </w:t>
      </w:r>
      <w:r w:rsidRPr="00312E76">
        <w:rPr>
          <w:rFonts w:eastAsia="Calibri"/>
          <w:kern w:val="22"/>
          <w:sz w:val="22"/>
          <w:szCs w:val="22"/>
          <w:lang w:val="en-GB" w:eastAsia="en-US"/>
        </w:rPr>
        <w:t>for</w:t>
      </w:r>
      <w:r w:rsidR="00451DEE">
        <w:rPr>
          <w:rFonts w:eastAsia="Calibri"/>
          <w:kern w:val="22"/>
          <w:sz w:val="22"/>
          <w:szCs w:val="22"/>
          <w:lang w:val="en-GB" w:eastAsia="en-US"/>
        </w:rPr>
        <w:t xml:space="preserve"> </w:t>
      </w:r>
      <w:r w:rsidRPr="00312E76">
        <w:rPr>
          <w:rFonts w:eastAsia="Calibri"/>
          <w:kern w:val="22"/>
          <w:sz w:val="22"/>
          <w:szCs w:val="22"/>
          <w:lang w:val="en-GB" w:eastAsia="en-US"/>
        </w:rPr>
        <w:t>potential</w:t>
      </w:r>
      <w:r w:rsidR="00451DEE">
        <w:rPr>
          <w:rFonts w:eastAsia="Calibri"/>
          <w:kern w:val="22"/>
          <w:sz w:val="22"/>
          <w:szCs w:val="22"/>
          <w:lang w:val="en-GB" w:eastAsia="en-US"/>
        </w:rPr>
        <w:t xml:space="preserve"> </w:t>
      </w:r>
      <w:r w:rsidRPr="00312E76">
        <w:rPr>
          <w:rFonts w:eastAsia="Calibri"/>
          <w:kern w:val="22"/>
          <w:sz w:val="22"/>
          <w:szCs w:val="22"/>
          <w:lang w:val="en-GB" w:eastAsia="en-US"/>
        </w:rPr>
        <w:t>indicators</w:t>
      </w:r>
      <w:r w:rsidR="00451DEE">
        <w:rPr>
          <w:rFonts w:eastAsia="Calibri"/>
          <w:kern w:val="22"/>
          <w:sz w:val="22"/>
          <w:szCs w:val="22"/>
          <w:lang w:val="en-GB" w:eastAsia="en-US"/>
        </w:rPr>
        <w:t xml:space="preserve"> </w:t>
      </w:r>
      <w:r w:rsidRPr="00312E76">
        <w:rPr>
          <w:rFonts w:eastAsia="Calibri"/>
          <w:kern w:val="22"/>
          <w:sz w:val="22"/>
          <w:szCs w:val="22"/>
          <w:lang w:val="en-GB" w:eastAsia="en-US"/>
        </w:rPr>
        <w:t>on sustainability in specific</w:t>
      </w:r>
      <w:r w:rsidR="00451DEE">
        <w:rPr>
          <w:rFonts w:eastAsia="Calibri"/>
          <w:kern w:val="22"/>
          <w:sz w:val="22"/>
          <w:szCs w:val="22"/>
          <w:lang w:val="en-GB" w:eastAsia="en-US"/>
        </w:rPr>
        <w:t xml:space="preserve"> </w:t>
      </w:r>
      <w:r w:rsidRPr="00312E76">
        <w:rPr>
          <w:rFonts w:eastAsia="Calibri"/>
          <w:kern w:val="22"/>
          <w:sz w:val="22"/>
          <w:szCs w:val="22"/>
          <w:lang w:val="en-GB" w:eastAsia="en-US"/>
        </w:rPr>
        <w:t>sectors</w:t>
      </w:r>
      <w:r w:rsidR="00451DEE">
        <w:rPr>
          <w:rFonts w:eastAsia="Calibri"/>
          <w:kern w:val="22"/>
          <w:sz w:val="22"/>
          <w:szCs w:val="22"/>
          <w:lang w:val="en-GB" w:eastAsia="en-US"/>
        </w:rPr>
        <w:t xml:space="preserve"> </w:t>
      </w:r>
      <w:r w:rsidRPr="00312E76">
        <w:rPr>
          <w:rFonts w:eastAsia="Calibri"/>
          <w:kern w:val="22"/>
          <w:sz w:val="22"/>
          <w:szCs w:val="22"/>
          <w:lang w:val="en-GB" w:eastAsia="en-US"/>
        </w:rPr>
        <w:t>(agriculture, etc.)</w:t>
      </w:r>
      <w:r w:rsidR="00B03D9C" w:rsidRPr="00312E76">
        <w:rPr>
          <w:rFonts w:eastAsia="Calibri"/>
          <w:kern w:val="22"/>
          <w:sz w:val="22"/>
          <w:szCs w:val="22"/>
          <w:lang w:val="en-GB" w:eastAsia="en-US"/>
        </w:rPr>
        <w:t>.</w:t>
      </w:r>
    </w:p>
    <w:p w14:paraId="150067F7" w14:textId="77777777" w:rsidR="00B03D9C" w:rsidRPr="00312E76" w:rsidRDefault="33DD6778"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normaltextrun"/>
          <w:rFonts w:eastAsia="Calibri"/>
          <w:color w:val="000000" w:themeColor="text1"/>
          <w:kern w:val="22"/>
          <w:sz w:val="22"/>
          <w:szCs w:val="22"/>
          <w:lang w:val="en-GB" w:eastAsia="en-US"/>
        </w:rPr>
      </w:pPr>
      <w:r w:rsidRPr="00312E76">
        <w:rPr>
          <w:rStyle w:val="normaltextrun"/>
          <w:color w:val="000000"/>
          <w:kern w:val="22"/>
          <w:sz w:val="22"/>
          <w:szCs w:val="22"/>
          <w:bdr w:val="none" w:sz="0" w:space="0" w:color="auto" w:frame="1"/>
          <w:lang w:val="en-GB"/>
        </w:rPr>
        <w:t xml:space="preserve">There is a </w:t>
      </w:r>
      <w:r w:rsidR="00B03D9C" w:rsidRPr="00312E76">
        <w:rPr>
          <w:rStyle w:val="normaltextrun"/>
          <w:color w:val="000000"/>
          <w:kern w:val="22"/>
          <w:sz w:val="22"/>
          <w:szCs w:val="22"/>
          <w:bdr w:val="none" w:sz="0" w:space="0" w:color="auto" w:frame="1"/>
          <w:lang w:val="en-GB"/>
        </w:rPr>
        <w:t xml:space="preserve">need to look at different levels of managed ecosystems, </w:t>
      </w:r>
      <w:r w:rsidR="644EAE26" w:rsidRPr="00312E76">
        <w:rPr>
          <w:rStyle w:val="normaltextrun"/>
          <w:color w:val="000000"/>
          <w:kern w:val="22"/>
          <w:sz w:val="22"/>
          <w:szCs w:val="22"/>
          <w:bdr w:val="none" w:sz="0" w:space="0" w:color="auto" w:frame="1"/>
          <w:lang w:val="en-GB"/>
        </w:rPr>
        <w:t>l</w:t>
      </w:r>
      <w:r w:rsidR="644EAE26" w:rsidRPr="00312E76">
        <w:rPr>
          <w:rStyle w:val="normaltextrun"/>
          <w:color w:val="000000" w:themeColor="text1"/>
          <w:kern w:val="22"/>
          <w:sz w:val="22"/>
          <w:szCs w:val="22"/>
          <w:lang w:val="en-GB"/>
        </w:rPr>
        <w:t xml:space="preserve">ooking at the whole spectrum of management and in terms of benefits to people and sustainability; for example, </w:t>
      </w:r>
      <w:r w:rsidR="00B03D9C" w:rsidRPr="00312E76">
        <w:rPr>
          <w:rStyle w:val="normaltextrun"/>
          <w:color w:val="000000"/>
          <w:kern w:val="22"/>
          <w:sz w:val="22"/>
          <w:szCs w:val="22"/>
          <w:bdr w:val="none" w:sz="0" w:space="0" w:color="auto" w:frame="1"/>
          <w:lang w:val="en-GB"/>
        </w:rPr>
        <w:t>a national park is a managed ecosystem</w:t>
      </w:r>
      <w:r w:rsidR="0013461F" w:rsidRPr="00312E76">
        <w:rPr>
          <w:rStyle w:val="normaltextrun"/>
          <w:color w:val="000000"/>
          <w:kern w:val="22"/>
          <w:sz w:val="22"/>
          <w:szCs w:val="22"/>
          <w:bdr w:val="none" w:sz="0" w:space="0" w:color="auto" w:frame="1"/>
          <w:lang w:val="en-GB"/>
        </w:rPr>
        <w:t>,</w:t>
      </w:r>
      <w:r w:rsidR="00B03D9C" w:rsidRPr="00312E76">
        <w:rPr>
          <w:rStyle w:val="normaltextrun"/>
          <w:color w:val="000000"/>
          <w:kern w:val="22"/>
          <w:sz w:val="22"/>
          <w:szCs w:val="22"/>
          <w:bdr w:val="none" w:sz="0" w:space="0" w:color="auto" w:frame="1"/>
          <w:lang w:val="en-GB"/>
        </w:rPr>
        <w:t xml:space="preserve"> as is a farm</w:t>
      </w:r>
      <w:r w:rsidR="19967075" w:rsidRPr="00312E76">
        <w:rPr>
          <w:rStyle w:val="normaltextrun"/>
          <w:color w:val="000000"/>
          <w:kern w:val="22"/>
          <w:sz w:val="22"/>
          <w:szCs w:val="22"/>
          <w:bdr w:val="none" w:sz="0" w:space="0" w:color="auto" w:frame="1"/>
          <w:lang w:val="en-GB"/>
        </w:rPr>
        <w:t>.</w:t>
      </w:r>
    </w:p>
    <w:p w14:paraId="4BA12235" w14:textId="77777777" w:rsidR="00B03D9C" w:rsidRPr="00312E76" w:rsidRDefault="00B03D9C"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eop"/>
          <w:rFonts w:eastAsia="Calibri"/>
          <w:kern w:val="22"/>
          <w:sz w:val="22"/>
          <w:szCs w:val="22"/>
          <w:lang w:val="en-GB" w:eastAsia="en-US"/>
        </w:rPr>
      </w:pPr>
      <w:r w:rsidRPr="00312E76">
        <w:rPr>
          <w:rStyle w:val="normaltextrun"/>
          <w:color w:val="000000"/>
          <w:kern w:val="22"/>
          <w:sz w:val="22"/>
          <w:szCs w:val="22"/>
          <w:lang w:val="en-GB"/>
        </w:rPr>
        <w:t>The focus should be on the sustainable management of agroecosystems and other managed ecosystems such as forestry and fisheries</w:t>
      </w:r>
      <w:r w:rsidRPr="00312E76">
        <w:rPr>
          <w:rStyle w:val="eop"/>
          <w:color w:val="000000"/>
          <w:kern w:val="22"/>
          <w:sz w:val="22"/>
          <w:szCs w:val="22"/>
          <w:lang w:val="en-GB"/>
        </w:rPr>
        <w:t>.</w:t>
      </w:r>
    </w:p>
    <w:p w14:paraId="7FAA1CEC" w14:textId="2FA5DE62" w:rsidR="00134009" w:rsidRPr="00312E76" w:rsidRDefault="00134009"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eop"/>
          <w:rFonts w:eastAsia="Calibri"/>
          <w:color w:val="000000" w:themeColor="text1"/>
          <w:kern w:val="22"/>
          <w:sz w:val="22"/>
          <w:szCs w:val="22"/>
          <w:lang w:val="en-GB" w:eastAsia="en-US"/>
        </w:rPr>
      </w:pPr>
      <w:r w:rsidRPr="00312E76">
        <w:rPr>
          <w:rStyle w:val="normaltextrun"/>
          <w:color w:val="000000" w:themeColor="text1"/>
          <w:kern w:val="22"/>
          <w:sz w:val="22"/>
          <w:szCs w:val="22"/>
          <w:lang w:val="en-GB"/>
        </w:rPr>
        <w:t>Th</w:t>
      </w:r>
      <w:r w:rsidR="67015F65" w:rsidRPr="00312E76">
        <w:rPr>
          <w:rStyle w:val="normaltextrun"/>
          <w:color w:val="000000" w:themeColor="text1"/>
          <w:kern w:val="22"/>
          <w:sz w:val="22"/>
          <w:szCs w:val="22"/>
          <w:lang w:val="en-GB"/>
        </w:rPr>
        <w:t>e</w:t>
      </w:r>
      <w:r w:rsidRPr="00312E76">
        <w:rPr>
          <w:rStyle w:val="normaltextrun"/>
          <w:color w:val="000000" w:themeColor="text1"/>
          <w:kern w:val="22"/>
          <w:sz w:val="22"/>
          <w:szCs w:val="22"/>
          <w:lang w:val="en-GB"/>
        </w:rPr>
        <w:t xml:space="preserve"> dichotomy </w:t>
      </w:r>
      <w:r w:rsidR="7BDF6F8C" w:rsidRPr="00312E76">
        <w:rPr>
          <w:rStyle w:val="normaltextrun"/>
          <w:color w:val="000000" w:themeColor="text1"/>
          <w:kern w:val="22"/>
          <w:sz w:val="22"/>
          <w:szCs w:val="22"/>
          <w:lang w:val="en-GB"/>
        </w:rPr>
        <w:t xml:space="preserve">in the framework </w:t>
      </w:r>
      <w:r w:rsidRPr="00312E76">
        <w:rPr>
          <w:rStyle w:val="normaltextrun"/>
          <w:color w:val="000000" w:themeColor="text1"/>
          <w:kern w:val="22"/>
          <w:sz w:val="22"/>
          <w:szCs w:val="22"/>
          <w:lang w:val="en-GB"/>
        </w:rPr>
        <w:t xml:space="preserve">between natural environments and managed environments is problematic. </w:t>
      </w:r>
      <w:r w:rsidR="4FA64025" w:rsidRPr="00312E76">
        <w:rPr>
          <w:rStyle w:val="normaltextrun"/>
          <w:color w:val="000000" w:themeColor="text1"/>
          <w:kern w:val="22"/>
          <w:sz w:val="22"/>
          <w:szCs w:val="22"/>
          <w:lang w:val="en-GB"/>
        </w:rPr>
        <w:t>The aim should be</w:t>
      </w:r>
      <w:r w:rsidRPr="00312E76">
        <w:rPr>
          <w:rStyle w:val="normaltextrun"/>
          <w:color w:val="000000" w:themeColor="text1"/>
          <w:kern w:val="22"/>
          <w:sz w:val="22"/>
          <w:szCs w:val="22"/>
          <w:lang w:val="en-GB"/>
        </w:rPr>
        <w:t xml:space="preserve"> to ensure that biodiversity can thrive in all environments </w:t>
      </w:r>
      <w:r w:rsidR="677ADCCB" w:rsidRPr="00312E76">
        <w:rPr>
          <w:rStyle w:val="normaltextrun"/>
          <w:color w:val="000000" w:themeColor="text1"/>
          <w:kern w:val="22"/>
          <w:sz w:val="22"/>
          <w:szCs w:val="22"/>
          <w:lang w:val="en-GB"/>
        </w:rPr>
        <w:t>and</w:t>
      </w:r>
      <w:r w:rsidRPr="00312E76">
        <w:rPr>
          <w:rStyle w:val="normaltextrun"/>
          <w:color w:val="000000" w:themeColor="text1"/>
          <w:kern w:val="22"/>
          <w:sz w:val="22"/>
          <w:szCs w:val="22"/>
          <w:lang w:val="en-GB"/>
        </w:rPr>
        <w:t xml:space="preserve"> to create a better relationship with nature across all environments.</w:t>
      </w:r>
    </w:p>
    <w:p w14:paraId="3C24897D" w14:textId="77777777" w:rsidR="00134009" w:rsidRPr="00312E76" w:rsidRDefault="00134009"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normaltextrun"/>
          <w:rFonts w:eastAsia="Calibri"/>
          <w:kern w:val="22"/>
          <w:sz w:val="22"/>
          <w:szCs w:val="22"/>
          <w:lang w:val="en-GB" w:eastAsia="en-US"/>
        </w:rPr>
      </w:pPr>
      <w:r w:rsidRPr="00312E76">
        <w:rPr>
          <w:rStyle w:val="normaltextrun"/>
          <w:color w:val="000000"/>
          <w:kern w:val="22"/>
          <w:sz w:val="22"/>
          <w:szCs w:val="22"/>
          <w:shd w:val="clear" w:color="auto" w:fill="FFFFFF"/>
          <w:lang w:val="en-GB"/>
        </w:rPr>
        <w:lastRenderedPageBreak/>
        <w:t>Managed environments are not just agriculture, they could also be urban or other managed ecosystems (so a broadening of T9 could be desirable).</w:t>
      </w:r>
    </w:p>
    <w:p w14:paraId="60BB4EB5" w14:textId="77777777" w:rsidR="00EF6A8D" w:rsidRPr="00312E76" w:rsidDel="00A743A6" w:rsidRDefault="0015474F"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kern w:val="22"/>
          <w:lang w:val="en-GB"/>
        </w:rPr>
      </w:pPr>
      <w:r w:rsidRPr="00312E76">
        <w:rPr>
          <w:rStyle w:val="normaltextrun"/>
          <w:rFonts w:eastAsia="Calibri"/>
          <w:kern w:val="22"/>
          <w:sz w:val="22"/>
          <w:szCs w:val="22"/>
          <w:lang w:val="en-GB" w:eastAsia="en-US"/>
        </w:rPr>
        <w:t>More clarity is needed on which managed ecosystems are covered by this target.</w:t>
      </w:r>
    </w:p>
    <w:p w14:paraId="0CC76ED7" w14:textId="77777777" w:rsidR="00566A95" w:rsidRPr="00312E76" w:rsidDel="00A743A6" w:rsidRDefault="00566A95" w:rsidP="00312E76">
      <w:pPr>
        <w:pStyle w:val="ListParagraph"/>
        <w:numPr>
          <w:ilvl w:val="0"/>
          <w:numId w:val="31"/>
        </w:numPr>
        <w:suppressLineNumbers/>
        <w:suppressAutoHyphens/>
        <w:adjustRightInd w:val="0"/>
        <w:snapToGrid w:val="0"/>
        <w:spacing w:before="120" w:after="120" w:line="240" w:lineRule="auto"/>
        <w:contextualSpacing w:val="0"/>
        <w:jc w:val="both"/>
        <w:rPr>
          <w:rStyle w:val="normaltextrun"/>
          <w:rFonts w:ascii="Times New Roman" w:hAnsi="Times New Roman"/>
          <w:spacing w:val="-4"/>
          <w:kern w:val="22"/>
          <w:sz w:val="24"/>
          <w:szCs w:val="24"/>
          <w:lang w:val="en-GB" w:eastAsia="en-CA"/>
        </w:rPr>
      </w:pPr>
      <w:r w:rsidRPr="00312E76" w:rsidDel="00A743A6">
        <w:rPr>
          <w:rFonts w:ascii="Times New Roman" w:hAnsi="Times New Roman"/>
          <w:spacing w:val="-4"/>
          <w:kern w:val="22"/>
          <w:lang w:val="en-GB"/>
        </w:rPr>
        <w:t>Including legal and illegal uses, impacts on target and non-target species, impacts on human health, etc.</w:t>
      </w:r>
    </w:p>
    <w:p w14:paraId="59F3F5F6" w14:textId="77777777" w:rsidR="00CF4FB9" w:rsidRPr="00312E76" w:rsidRDefault="00CF4FB9" w:rsidP="00312E76">
      <w:pPr>
        <w:pStyle w:val="paragraph"/>
        <w:numPr>
          <w:ilvl w:val="0"/>
          <w:numId w:val="31"/>
        </w:numPr>
        <w:suppressLineNumbers/>
        <w:suppressAutoHyphens/>
        <w:adjustRightInd w:val="0"/>
        <w:snapToGrid w:val="0"/>
        <w:spacing w:before="120" w:beforeAutospacing="0" w:after="120" w:afterAutospacing="0"/>
        <w:jc w:val="both"/>
        <w:textAlignment w:val="baseline"/>
        <w:rPr>
          <w:rStyle w:val="normaltextrun"/>
          <w:rFonts w:ascii="Calibri" w:eastAsia="Calibri" w:hAnsi="Calibri"/>
          <w:kern w:val="22"/>
          <w:sz w:val="22"/>
          <w:szCs w:val="22"/>
          <w:lang w:val="en-GB" w:eastAsia="en-US"/>
        </w:rPr>
      </w:pPr>
      <w:r w:rsidRPr="00312E76">
        <w:rPr>
          <w:rStyle w:val="normaltextrun"/>
          <w:rFonts w:eastAsia="Calibri"/>
          <w:kern w:val="22"/>
          <w:sz w:val="22"/>
          <w:szCs w:val="22"/>
          <w:lang w:val="en-GB" w:eastAsia="en-US"/>
        </w:rPr>
        <w:t>Addressing the need for an ecosystem-based approach:</w:t>
      </w:r>
    </w:p>
    <w:p w14:paraId="7F2FBF9F" w14:textId="77777777" w:rsidR="00CF4FB9" w:rsidRPr="00312E76" w:rsidRDefault="3AFDD224"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normaltextrun"/>
          <w:rFonts w:eastAsia="Calibri"/>
          <w:kern w:val="22"/>
          <w:sz w:val="22"/>
          <w:szCs w:val="22"/>
          <w:lang w:val="en-GB" w:eastAsia="en-US"/>
        </w:rPr>
      </w:pPr>
      <w:r w:rsidRPr="00312E76">
        <w:rPr>
          <w:rStyle w:val="normaltextrun"/>
          <w:color w:val="000000" w:themeColor="text1"/>
          <w:kern w:val="22"/>
          <w:sz w:val="22"/>
          <w:szCs w:val="22"/>
          <w:lang w:val="en-GB"/>
        </w:rPr>
        <w:t>The target</w:t>
      </w:r>
      <w:r w:rsidR="00505F64" w:rsidRPr="00312E76">
        <w:rPr>
          <w:rStyle w:val="normaltextrun"/>
          <w:color w:val="000000" w:themeColor="text1"/>
          <w:kern w:val="22"/>
          <w:sz w:val="22"/>
          <w:szCs w:val="22"/>
          <w:lang w:val="en-GB"/>
        </w:rPr>
        <w:t xml:space="preserve"> cannot just refer to one species in managed ecosystems, an ecosystem approach </w:t>
      </w:r>
      <w:r w:rsidR="6AA70B70" w:rsidRPr="00312E76">
        <w:rPr>
          <w:rStyle w:val="normaltextrun"/>
          <w:color w:val="000000" w:themeColor="text1"/>
          <w:kern w:val="22"/>
          <w:sz w:val="22"/>
          <w:szCs w:val="22"/>
          <w:lang w:val="en-GB"/>
        </w:rPr>
        <w:t xml:space="preserve">could help </w:t>
      </w:r>
      <w:r w:rsidR="00505F64" w:rsidRPr="00312E76">
        <w:rPr>
          <w:rStyle w:val="normaltextrun"/>
          <w:color w:val="000000" w:themeColor="text1"/>
          <w:kern w:val="22"/>
          <w:sz w:val="22"/>
          <w:szCs w:val="22"/>
          <w:lang w:val="en-GB"/>
        </w:rPr>
        <w:t xml:space="preserve">ensure that use is not harming all species in the ecosystem. </w:t>
      </w:r>
      <w:r w:rsidR="66F3264B" w:rsidRPr="00312E76">
        <w:rPr>
          <w:rStyle w:val="normaltextrun"/>
          <w:color w:val="000000" w:themeColor="text1"/>
          <w:kern w:val="22"/>
          <w:sz w:val="22"/>
          <w:szCs w:val="22"/>
          <w:lang w:val="en-GB"/>
        </w:rPr>
        <w:t>T</w:t>
      </w:r>
      <w:r w:rsidR="00505F64" w:rsidRPr="00312E76">
        <w:rPr>
          <w:rStyle w:val="normaltextrun"/>
          <w:color w:val="000000" w:themeColor="text1"/>
          <w:kern w:val="22"/>
          <w:sz w:val="22"/>
          <w:szCs w:val="22"/>
          <w:lang w:val="en-GB"/>
        </w:rPr>
        <w:t>he whole ecosystem</w:t>
      </w:r>
      <w:r w:rsidR="7D517F92" w:rsidRPr="00312E76">
        <w:rPr>
          <w:rStyle w:val="normaltextrun"/>
          <w:color w:val="000000" w:themeColor="text1"/>
          <w:kern w:val="22"/>
          <w:sz w:val="22"/>
          <w:szCs w:val="22"/>
          <w:lang w:val="en-GB"/>
        </w:rPr>
        <w:t xml:space="preserve"> needs to be considered</w:t>
      </w:r>
      <w:r w:rsidR="00505F64" w:rsidRPr="00312E76">
        <w:rPr>
          <w:rStyle w:val="normaltextrun"/>
          <w:color w:val="000000" w:themeColor="text1"/>
          <w:kern w:val="22"/>
          <w:sz w:val="22"/>
          <w:szCs w:val="22"/>
          <w:lang w:val="en-GB"/>
        </w:rPr>
        <w:t>, not just the species being harvested. All elements of an ecosystem are interacting.</w:t>
      </w:r>
    </w:p>
    <w:p w14:paraId="65D72E1F" w14:textId="09511226" w:rsidR="00505F64" w:rsidRPr="00312E76" w:rsidRDefault="00CF4FB9"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eop"/>
          <w:rFonts w:eastAsia="Calibri"/>
          <w:kern w:val="22"/>
          <w:sz w:val="22"/>
          <w:szCs w:val="22"/>
          <w:lang w:val="en-GB" w:eastAsia="en-US"/>
        </w:rPr>
      </w:pPr>
      <w:r w:rsidRPr="00312E76">
        <w:rPr>
          <w:rFonts w:asciiTheme="majorBidi" w:hAnsiTheme="majorBidi" w:cstheme="majorBidi"/>
          <w:kern w:val="22"/>
          <w:sz w:val="22"/>
          <w:szCs w:val="22"/>
          <w:lang w:val="en-GB"/>
        </w:rPr>
        <w:t>Ecosystem approach and/or landscape approaches are useful for all use to be sustainable.</w:t>
      </w:r>
    </w:p>
    <w:p w14:paraId="0B1142BE" w14:textId="77777777" w:rsidR="00330D38" w:rsidRPr="00312E76" w:rsidRDefault="5C9E5A57"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eop"/>
          <w:rFonts w:eastAsia="Calibri"/>
          <w:kern w:val="22"/>
          <w:sz w:val="22"/>
          <w:szCs w:val="22"/>
          <w:lang w:val="en-GB" w:eastAsia="en-US"/>
        </w:rPr>
      </w:pPr>
      <w:r w:rsidRPr="00312E76">
        <w:rPr>
          <w:rStyle w:val="eop"/>
          <w:color w:val="000000" w:themeColor="text1"/>
          <w:kern w:val="22"/>
          <w:sz w:val="22"/>
          <w:szCs w:val="22"/>
          <w:lang w:val="en-GB"/>
        </w:rPr>
        <w:t xml:space="preserve">The target could aim to </w:t>
      </w:r>
      <w:r w:rsidR="7472F6FD" w:rsidRPr="00312E76">
        <w:rPr>
          <w:rStyle w:val="eop"/>
          <w:color w:val="000000" w:themeColor="text1"/>
          <w:kern w:val="22"/>
          <w:sz w:val="22"/>
          <w:szCs w:val="22"/>
          <w:lang w:val="en-GB"/>
        </w:rPr>
        <w:t>m</w:t>
      </w:r>
      <w:r w:rsidR="00BF08F9" w:rsidRPr="00312E76">
        <w:rPr>
          <w:rStyle w:val="eop"/>
          <w:color w:val="000000" w:themeColor="text1"/>
          <w:kern w:val="22"/>
          <w:sz w:val="22"/>
          <w:szCs w:val="22"/>
          <w:lang w:val="en-GB"/>
        </w:rPr>
        <w:t>eet minimum thresh</w:t>
      </w:r>
      <w:r w:rsidR="00453589" w:rsidRPr="00312E76">
        <w:rPr>
          <w:rStyle w:val="eop"/>
          <w:color w:val="000000" w:themeColor="text1"/>
          <w:kern w:val="22"/>
          <w:sz w:val="22"/>
          <w:szCs w:val="22"/>
          <w:lang w:val="en-GB"/>
        </w:rPr>
        <w:t>olds of natural habitat within managed ecosystems (e.g. guidance for 10% or 20%) down to small scales (e.g. per km</w:t>
      </w:r>
      <w:r w:rsidR="004A0299" w:rsidRPr="00312E76">
        <w:rPr>
          <w:rStyle w:val="eop"/>
          <w:color w:val="000000" w:themeColor="text1"/>
          <w:kern w:val="22"/>
          <w:sz w:val="22"/>
          <w:szCs w:val="22"/>
          <w:vertAlign w:val="superscript"/>
          <w:lang w:val="en-GB"/>
        </w:rPr>
        <w:t>2</w:t>
      </w:r>
      <w:r w:rsidR="004A0299" w:rsidRPr="00312E76">
        <w:rPr>
          <w:rStyle w:val="eop"/>
          <w:color w:val="000000" w:themeColor="text1"/>
          <w:kern w:val="22"/>
          <w:sz w:val="22"/>
          <w:szCs w:val="22"/>
          <w:lang w:val="en-GB"/>
        </w:rPr>
        <w:t>).</w:t>
      </w:r>
    </w:p>
    <w:p w14:paraId="303A2095" w14:textId="435C7E59" w:rsidR="00A743A6" w:rsidRPr="00312E76" w:rsidRDefault="0015474F" w:rsidP="00312E76">
      <w:pPr>
        <w:pStyle w:val="paragraph"/>
        <w:numPr>
          <w:ilvl w:val="1"/>
          <w:numId w:val="31"/>
        </w:numPr>
        <w:suppressLineNumbers/>
        <w:suppressAutoHyphens/>
        <w:adjustRightInd w:val="0"/>
        <w:snapToGrid w:val="0"/>
        <w:spacing w:before="120" w:beforeAutospacing="0" w:after="120" w:afterAutospacing="0"/>
        <w:jc w:val="both"/>
        <w:textAlignment w:val="baseline"/>
        <w:rPr>
          <w:rStyle w:val="eop"/>
          <w:rFonts w:eastAsia="Calibri"/>
          <w:kern w:val="22"/>
          <w:sz w:val="20"/>
          <w:szCs w:val="20"/>
          <w:lang w:val="en-GB" w:eastAsia="en-US"/>
        </w:rPr>
      </w:pPr>
      <w:r w:rsidRPr="00312E76">
        <w:rPr>
          <w:rStyle w:val="normaltextrun"/>
          <w:rFonts w:eastAsiaTheme="majorEastAsia"/>
          <w:color w:val="000000"/>
          <w:kern w:val="22"/>
          <w:sz w:val="22"/>
          <w:szCs w:val="22"/>
          <w:shd w:val="clear" w:color="auto" w:fill="FFFFFF"/>
          <w:lang w:val="en-GB"/>
        </w:rPr>
        <w:t xml:space="preserve">Using landscape approaches in agroecosystems would be </w:t>
      </w:r>
      <w:proofErr w:type="gramStart"/>
      <w:r w:rsidRPr="00312E76">
        <w:rPr>
          <w:rStyle w:val="normaltextrun"/>
          <w:rFonts w:eastAsiaTheme="majorEastAsia"/>
          <w:color w:val="000000"/>
          <w:kern w:val="22"/>
          <w:sz w:val="22"/>
          <w:szCs w:val="22"/>
          <w:shd w:val="clear" w:color="auto" w:fill="FFFFFF"/>
          <w:lang w:val="en-GB"/>
        </w:rPr>
        <w:t>beneficial, since</w:t>
      </w:r>
      <w:proofErr w:type="gramEnd"/>
      <w:r w:rsidRPr="00312E76">
        <w:rPr>
          <w:rStyle w:val="normaltextrun"/>
          <w:rFonts w:eastAsiaTheme="majorEastAsia"/>
          <w:color w:val="000000"/>
          <w:kern w:val="22"/>
          <w:sz w:val="22"/>
          <w:szCs w:val="22"/>
          <w:shd w:val="clear" w:color="auto" w:fill="FFFFFF"/>
          <w:lang w:val="en-GB"/>
        </w:rPr>
        <w:t xml:space="preserve"> biodiverse agricultural landscapes play an important role in providing landscape connectivity and protecting species.</w:t>
      </w:r>
    </w:p>
    <w:p w14:paraId="4100B864" w14:textId="4E67F186" w:rsidR="00337472" w:rsidRPr="00312E76" w:rsidRDefault="00337472"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rStyle w:val="eop"/>
          <w:rFonts w:eastAsia="Calibri"/>
          <w:kern w:val="22"/>
          <w:sz w:val="22"/>
          <w:szCs w:val="22"/>
          <w:lang w:val="en-GB" w:eastAsia="en-US"/>
        </w:rPr>
      </w:pPr>
      <w:r w:rsidRPr="00312E76">
        <w:rPr>
          <w:rStyle w:val="normaltextrun"/>
          <w:color w:val="000000"/>
          <w:kern w:val="22"/>
          <w:sz w:val="22"/>
          <w:szCs w:val="22"/>
          <w:lang w:val="en-GB"/>
        </w:rPr>
        <w:t xml:space="preserve">CSU should be taken more into account in this target as small holders and </w:t>
      </w:r>
      <w:r w:rsidR="004512F8">
        <w:rPr>
          <w:rStyle w:val="normaltextrun"/>
          <w:color w:val="000000"/>
          <w:kern w:val="22"/>
          <w:sz w:val="22"/>
          <w:szCs w:val="22"/>
          <w:lang w:val="en-GB"/>
        </w:rPr>
        <w:t>indigenous peoples and local communitie</w:t>
      </w:r>
      <w:r w:rsidRPr="00312E76">
        <w:rPr>
          <w:rStyle w:val="normaltextrun"/>
          <w:color w:val="000000"/>
          <w:kern w:val="22"/>
          <w:sz w:val="22"/>
          <w:szCs w:val="22"/>
          <w:lang w:val="en-GB"/>
        </w:rPr>
        <w:t>s play an important role</w:t>
      </w:r>
      <w:r w:rsidRPr="00312E76">
        <w:rPr>
          <w:rStyle w:val="eop"/>
          <w:color w:val="000000"/>
          <w:kern w:val="22"/>
          <w:sz w:val="22"/>
          <w:szCs w:val="22"/>
          <w:lang w:val="en-GB"/>
        </w:rPr>
        <w:t>.</w:t>
      </w:r>
    </w:p>
    <w:p w14:paraId="53AE9A03" w14:textId="04A98FAE" w:rsidR="00F44C1E" w:rsidRPr="00312E76" w:rsidRDefault="00F44C1E"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normaltextrun"/>
          <w:color w:val="000000" w:themeColor="text1"/>
          <w:kern w:val="22"/>
          <w:sz w:val="22"/>
          <w:szCs w:val="22"/>
          <w:lang w:val="en-GB"/>
        </w:rPr>
        <w:t>Areas of conservation agriculture: this is a good indicator because it is easy to measure and should be kept in the framework.</w:t>
      </w:r>
    </w:p>
    <w:p w14:paraId="6C573C14" w14:textId="77777777" w:rsidR="00EF0ADA" w:rsidRPr="00312E76" w:rsidRDefault="00EF0ADA"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color w:val="000000" w:themeColor="text1"/>
          <w:kern w:val="22"/>
          <w:sz w:val="22"/>
          <w:szCs w:val="22"/>
          <w:lang w:val="en-GB"/>
        </w:rPr>
      </w:pPr>
      <w:r w:rsidRPr="00312E76">
        <w:rPr>
          <w:rStyle w:val="eop"/>
          <w:color w:val="000000" w:themeColor="text1"/>
          <w:kern w:val="22"/>
          <w:sz w:val="22"/>
          <w:szCs w:val="22"/>
          <w:lang w:val="en-GB"/>
        </w:rPr>
        <w:t xml:space="preserve">Clear certification </w:t>
      </w:r>
      <w:r w:rsidR="00323379" w:rsidRPr="00312E76">
        <w:rPr>
          <w:rStyle w:val="eop"/>
          <w:color w:val="000000" w:themeColor="text1"/>
          <w:kern w:val="22"/>
          <w:sz w:val="22"/>
          <w:szCs w:val="22"/>
          <w:lang w:val="en-GB"/>
        </w:rPr>
        <w:t xml:space="preserve">mechanisms are needed, </w:t>
      </w:r>
      <w:r w:rsidR="004D3D47" w:rsidRPr="00312E76">
        <w:rPr>
          <w:rStyle w:val="eop"/>
          <w:color w:val="000000" w:themeColor="text1"/>
          <w:kern w:val="22"/>
          <w:sz w:val="22"/>
          <w:szCs w:val="22"/>
          <w:lang w:val="en-GB"/>
        </w:rPr>
        <w:t>for the consumer to be aware that the product</w:t>
      </w:r>
      <w:r w:rsidR="00005856" w:rsidRPr="00312E76">
        <w:rPr>
          <w:rStyle w:val="eop"/>
          <w:color w:val="000000" w:themeColor="text1"/>
          <w:kern w:val="22"/>
          <w:sz w:val="22"/>
          <w:szCs w:val="22"/>
          <w:lang w:val="en-GB"/>
        </w:rPr>
        <w:t xml:space="preserve"> of the managed ecosystem</w:t>
      </w:r>
      <w:r w:rsidR="004D3D47" w:rsidRPr="00312E76">
        <w:rPr>
          <w:rStyle w:val="eop"/>
          <w:color w:val="000000" w:themeColor="text1"/>
          <w:kern w:val="22"/>
          <w:sz w:val="22"/>
          <w:szCs w:val="22"/>
          <w:lang w:val="en-GB"/>
        </w:rPr>
        <w:t xml:space="preserve"> is sustainable. </w:t>
      </w:r>
      <w:r w:rsidR="00E5072C" w:rsidRPr="00312E76">
        <w:rPr>
          <w:rStyle w:val="eop"/>
          <w:color w:val="000000" w:themeColor="text1"/>
          <w:kern w:val="22"/>
          <w:sz w:val="22"/>
          <w:szCs w:val="22"/>
          <w:lang w:val="en-GB"/>
        </w:rPr>
        <w:t xml:space="preserve">CBD could collaborate with other organizations (e.g. </w:t>
      </w:r>
      <w:r w:rsidR="59201758" w:rsidRPr="00312E76">
        <w:rPr>
          <w:color w:val="000000" w:themeColor="text1"/>
          <w:kern w:val="22"/>
          <w:sz w:val="22"/>
          <w:szCs w:val="22"/>
          <w:lang w:val="en-GB"/>
        </w:rPr>
        <w:t>International Organization for Standardization,</w:t>
      </w:r>
      <w:r w:rsidR="59201758" w:rsidRPr="00312E76">
        <w:rPr>
          <w:color w:val="000000" w:themeColor="text1"/>
          <w:kern w:val="22"/>
          <w:sz w:val="27"/>
          <w:szCs w:val="27"/>
          <w:lang w:val="en-GB"/>
        </w:rPr>
        <w:t xml:space="preserve"> </w:t>
      </w:r>
      <w:r w:rsidR="00E5072C" w:rsidRPr="00312E76">
        <w:rPr>
          <w:rStyle w:val="eop"/>
          <w:color w:val="000000" w:themeColor="text1"/>
          <w:kern w:val="22"/>
          <w:sz w:val="22"/>
          <w:szCs w:val="22"/>
          <w:lang w:val="en-GB"/>
        </w:rPr>
        <w:t>ISO) in this regard</w:t>
      </w:r>
      <w:r w:rsidR="00BB0889" w:rsidRPr="00312E76">
        <w:rPr>
          <w:rStyle w:val="eop"/>
          <w:color w:val="000000" w:themeColor="text1"/>
          <w:kern w:val="22"/>
          <w:sz w:val="22"/>
          <w:szCs w:val="22"/>
          <w:lang w:val="en-GB"/>
        </w:rPr>
        <w:t>.</w:t>
      </w:r>
    </w:p>
    <w:p w14:paraId="69A8C70C" w14:textId="77777777" w:rsidR="00F44C1E" w:rsidRPr="00312E76" w:rsidRDefault="00F44C1E"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normaltextrun"/>
          <w:color w:val="000000" w:themeColor="text1"/>
          <w:kern w:val="22"/>
          <w:sz w:val="22"/>
          <w:szCs w:val="22"/>
          <w:lang w:val="en-GB"/>
        </w:rPr>
        <w:t>There should be a target specifically addressing the reduction of food waste and food loss</w:t>
      </w:r>
      <w:r w:rsidR="009A2003" w:rsidRPr="00312E76">
        <w:rPr>
          <w:rStyle w:val="eop"/>
          <w:color w:val="000000" w:themeColor="text1"/>
          <w:kern w:val="22"/>
          <w:sz w:val="22"/>
          <w:szCs w:val="22"/>
          <w:lang w:val="en-GB"/>
        </w:rPr>
        <w:t>.</w:t>
      </w:r>
    </w:p>
    <w:p w14:paraId="0AE8F3E6" w14:textId="2DDF961D" w:rsidR="00287532" w:rsidRPr="00312E76" w:rsidRDefault="00287532"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eop"/>
          <w:color w:val="000000" w:themeColor="text1"/>
          <w:kern w:val="22"/>
          <w:sz w:val="22"/>
          <w:szCs w:val="22"/>
          <w:lang w:val="en-GB"/>
        </w:rPr>
        <w:t xml:space="preserve">In the CBD report “Synthesizing the scientific evidence to inform the development of the post-2020 global biodiversity framework” </w:t>
      </w:r>
      <w:r w:rsidR="00433F1B" w:rsidRPr="00312E76">
        <w:rPr>
          <w:rStyle w:val="eop"/>
          <w:color w:val="000000" w:themeColor="text1"/>
          <w:kern w:val="22"/>
          <w:sz w:val="22"/>
          <w:szCs w:val="22"/>
          <w:lang w:val="en-GB"/>
        </w:rPr>
        <w:t>of May 2020</w:t>
      </w:r>
      <w:r w:rsidR="00AF6A90">
        <w:rPr>
          <w:rStyle w:val="eop"/>
          <w:color w:val="000000" w:themeColor="text1"/>
          <w:kern w:val="22"/>
          <w:sz w:val="22"/>
          <w:szCs w:val="22"/>
          <w:lang w:val="en-GB"/>
        </w:rPr>
        <w:t xml:space="preserve"> (</w:t>
      </w:r>
      <w:hyperlink r:id="rId34" w:history="1">
        <w:r w:rsidR="00AF6A90" w:rsidRPr="00CF4F92">
          <w:rPr>
            <w:rStyle w:val="Hyperlink"/>
            <w:kern w:val="22"/>
            <w:sz w:val="22"/>
            <w:szCs w:val="22"/>
            <w:lang w:val="en-GB"/>
          </w:rPr>
          <w:t>CBD/SBSTTA/24/INF/9</w:t>
        </w:r>
      </w:hyperlink>
      <w:r w:rsidR="00AF6A90">
        <w:rPr>
          <w:rStyle w:val="eop"/>
          <w:color w:val="000000" w:themeColor="text1"/>
          <w:kern w:val="22"/>
          <w:sz w:val="22"/>
          <w:szCs w:val="22"/>
          <w:lang w:val="en-GB"/>
        </w:rPr>
        <w:t>)</w:t>
      </w:r>
      <w:r w:rsidR="002A1640" w:rsidRPr="00312E76">
        <w:rPr>
          <w:rStyle w:val="eop"/>
          <w:color w:val="000000" w:themeColor="text1"/>
          <w:kern w:val="22"/>
          <w:sz w:val="22"/>
          <w:szCs w:val="22"/>
          <w:lang w:val="en-GB"/>
        </w:rPr>
        <w:t xml:space="preserve">, there are examples of how to approach productivity </w:t>
      </w:r>
      <w:r w:rsidR="003619D2" w:rsidRPr="00312E76">
        <w:rPr>
          <w:rStyle w:val="eop"/>
          <w:color w:val="000000" w:themeColor="text1"/>
          <w:kern w:val="22"/>
          <w:sz w:val="22"/>
          <w:szCs w:val="22"/>
          <w:lang w:val="en-GB"/>
        </w:rPr>
        <w:t>that could be useful in the drafting of the framework</w:t>
      </w:r>
      <w:r w:rsidR="00CD53A8" w:rsidRPr="00312E76">
        <w:rPr>
          <w:rStyle w:val="eop"/>
          <w:color w:val="000000" w:themeColor="text1"/>
          <w:kern w:val="22"/>
          <w:sz w:val="22"/>
          <w:szCs w:val="22"/>
          <w:lang w:val="en-GB"/>
        </w:rPr>
        <w:t>. For example, in relation to land degradation</w:t>
      </w:r>
      <w:r w:rsidR="00B31124" w:rsidRPr="00312E76">
        <w:rPr>
          <w:rStyle w:val="eop"/>
          <w:color w:val="000000" w:themeColor="text1"/>
          <w:kern w:val="22"/>
          <w:sz w:val="22"/>
          <w:szCs w:val="22"/>
          <w:lang w:val="en-GB"/>
        </w:rPr>
        <w:t xml:space="preserve"> “there is need to develop </w:t>
      </w:r>
      <w:r w:rsidR="00676D82" w:rsidRPr="00312E76">
        <w:rPr>
          <w:rStyle w:val="eop"/>
          <w:color w:val="000000" w:themeColor="text1"/>
          <w:kern w:val="22"/>
          <w:sz w:val="22"/>
          <w:szCs w:val="22"/>
          <w:lang w:val="en-GB"/>
        </w:rPr>
        <w:t>conservation agriculture, contour line ploughing, no tillage or sowing directly into a cover crop and mulching</w:t>
      </w:r>
      <w:r w:rsidR="00F3043C" w:rsidRPr="00312E76">
        <w:rPr>
          <w:rStyle w:val="eop"/>
          <w:color w:val="000000" w:themeColor="text1"/>
          <w:kern w:val="22"/>
          <w:sz w:val="22"/>
          <w:szCs w:val="22"/>
          <w:lang w:val="en-GB"/>
        </w:rPr>
        <w:t xml:space="preserve"> bare surfaces </w:t>
      </w:r>
      <w:proofErr w:type="gramStart"/>
      <w:r w:rsidR="00F3043C" w:rsidRPr="00312E76">
        <w:rPr>
          <w:rStyle w:val="eop"/>
          <w:color w:val="000000" w:themeColor="text1"/>
          <w:kern w:val="22"/>
          <w:sz w:val="22"/>
          <w:szCs w:val="22"/>
          <w:lang w:val="en-GB"/>
        </w:rPr>
        <w:t>in order to</w:t>
      </w:r>
      <w:proofErr w:type="gramEnd"/>
      <w:r w:rsidR="00F3043C" w:rsidRPr="00312E76">
        <w:rPr>
          <w:rStyle w:val="eop"/>
          <w:color w:val="000000" w:themeColor="text1"/>
          <w:kern w:val="22"/>
          <w:sz w:val="22"/>
          <w:szCs w:val="22"/>
          <w:lang w:val="en-GB"/>
        </w:rPr>
        <w:t xml:space="preserve"> decrease soil erosion by over 80%. Crop diversification can also improve soil fertility and water-holding capacity.”</w:t>
      </w:r>
    </w:p>
    <w:p w14:paraId="25E17E8C" w14:textId="404FFDE3" w:rsidR="003E0F53" w:rsidRPr="00312E76" w:rsidRDefault="006D47DB"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eop"/>
          <w:color w:val="000000" w:themeColor="text1"/>
          <w:kern w:val="22"/>
          <w:sz w:val="22"/>
          <w:szCs w:val="22"/>
          <w:lang w:val="en-GB"/>
        </w:rPr>
        <w:t>The transformation of food systems toward sustainable food production is an important element o</w:t>
      </w:r>
      <w:r w:rsidR="00FB19C4" w:rsidRPr="00312E76">
        <w:rPr>
          <w:rStyle w:val="eop"/>
          <w:color w:val="000000" w:themeColor="text1"/>
          <w:kern w:val="22"/>
          <w:sz w:val="22"/>
          <w:szCs w:val="22"/>
          <w:lang w:val="en-GB"/>
        </w:rPr>
        <w:t>f</w:t>
      </w:r>
      <w:r w:rsidRPr="00312E76">
        <w:rPr>
          <w:rStyle w:val="eop"/>
          <w:color w:val="000000" w:themeColor="text1"/>
          <w:kern w:val="22"/>
          <w:sz w:val="22"/>
          <w:szCs w:val="22"/>
          <w:lang w:val="en-GB"/>
        </w:rPr>
        <w:t xml:space="preserve"> the </w:t>
      </w:r>
      <w:r w:rsidR="00972B93">
        <w:rPr>
          <w:rStyle w:val="eop"/>
          <w:color w:val="000000" w:themeColor="text1"/>
          <w:kern w:val="22"/>
          <w:sz w:val="22"/>
          <w:szCs w:val="22"/>
          <w:lang w:val="en-GB"/>
        </w:rPr>
        <w:t>global biodiversity framework</w:t>
      </w:r>
      <w:r w:rsidRPr="00312E76">
        <w:rPr>
          <w:rStyle w:val="eop"/>
          <w:color w:val="000000" w:themeColor="text1"/>
          <w:kern w:val="22"/>
          <w:sz w:val="22"/>
          <w:szCs w:val="22"/>
          <w:lang w:val="en-GB"/>
        </w:rPr>
        <w:t>.</w:t>
      </w:r>
    </w:p>
    <w:p w14:paraId="56C078FB" w14:textId="57CBD3E4" w:rsidR="00A743A6" w:rsidRPr="00312E76" w:rsidRDefault="00A743A6"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eop"/>
          <w:color w:val="000000" w:themeColor="text1"/>
          <w:kern w:val="22"/>
          <w:sz w:val="22"/>
          <w:szCs w:val="22"/>
          <w:lang w:val="en-GB"/>
        </w:rPr>
        <w:t>Climate change puts additional stress on CSU. Food production should take this into account.</w:t>
      </w:r>
    </w:p>
    <w:p w14:paraId="30EE10E6" w14:textId="77777777" w:rsidR="00473944" w:rsidRPr="00312E76" w:rsidRDefault="00473944" w:rsidP="00312E76">
      <w:pPr>
        <w:pStyle w:val="paragraph"/>
        <w:numPr>
          <w:ilvl w:val="0"/>
          <w:numId w:val="33"/>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rStyle w:val="eop"/>
          <w:color w:val="000000"/>
          <w:kern w:val="22"/>
          <w:sz w:val="22"/>
          <w:szCs w:val="22"/>
          <w:lang w:val="en-GB"/>
        </w:rPr>
        <w:t>Regenerative management of managed ecosystems is needed.</w:t>
      </w:r>
    </w:p>
    <w:p w14:paraId="1A301DDB" w14:textId="77777777" w:rsidR="00704937" w:rsidRPr="00312E76" w:rsidRDefault="00DA009B" w:rsidP="00312E76">
      <w:pPr>
        <w:pStyle w:val="Heading2"/>
        <w:keepNext/>
        <w:suppressLineNumbers/>
        <w:suppressAutoHyphens/>
        <w:adjustRightInd w:val="0"/>
        <w:snapToGrid w:val="0"/>
        <w:spacing w:before="120" w:after="120"/>
        <w:rPr>
          <w:kern w:val="22"/>
          <w:lang w:val="en-GB"/>
        </w:rPr>
      </w:pPr>
      <w:bookmarkStart w:id="16" w:name="_Toc56756164"/>
      <w:r w:rsidRPr="00312E76">
        <w:rPr>
          <w:kern w:val="22"/>
          <w:lang w:val="en-GB"/>
        </w:rPr>
        <w:t>Mainstreaming</w:t>
      </w:r>
      <w:r w:rsidR="004A5256" w:rsidRPr="00312E76">
        <w:rPr>
          <w:kern w:val="22"/>
          <w:lang w:val="en-GB"/>
        </w:rPr>
        <w:t xml:space="preserve"> and</w:t>
      </w:r>
      <w:r w:rsidRPr="00312E76">
        <w:rPr>
          <w:kern w:val="22"/>
          <w:lang w:val="en-GB"/>
        </w:rPr>
        <w:t xml:space="preserve"> </w:t>
      </w:r>
      <w:r w:rsidR="004B05A7" w:rsidRPr="00312E76">
        <w:rPr>
          <w:kern w:val="22"/>
          <w:lang w:val="en-GB"/>
        </w:rPr>
        <w:t>s</w:t>
      </w:r>
      <w:r w:rsidRPr="00312E76">
        <w:rPr>
          <w:kern w:val="22"/>
          <w:lang w:val="en-GB"/>
        </w:rPr>
        <w:t xml:space="preserve">ustainable </w:t>
      </w:r>
      <w:r w:rsidR="004B05A7" w:rsidRPr="00312E76">
        <w:rPr>
          <w:kern w:val="22"/>
          <w:lang w:val="en-GB"/>
        </w:rPr>
        <w:t>u</w:t>
      </w:r>
      <w:r w:rsidRPr="00312E76">
        <w:rPr>
          <w:kern w:val="22"/>
          <w:lang w:val="en-GB"/>
        </w:rPr>
        <w:t>se</w:t>
      </w:r>
      <w:r w:rsidR="004A5256" w:rsidRPr="00312E76">
        <w:rPr>
          <w:kern w:val="22"/>
          <w:lang w:val="en-GB"/>
        </w:rPr>
        <w:t xml:space="preserve"> </w:t>
      </w:r>
      <w:r w:rsidR="004B05A7" w:rsidRPr="00312E76">
        <w:rPr>
          <w:kern w:val="22"/>
          <w:lang w:val="en-GB"/>
        </w:rPr>
        <w:t>a</w:t>
      </w:r>
      <w:r w:rsidR="004A5256" w:rsidRPr="00312E76">
        <w:rPr>
          <w:kern w:val="22"/>
          <w:lang w:val="en-GB"/>
        </w:rPr>
        <w:t xml:space="preserve">cross </w:t>
      </w:r>
      <w:r w:rsidR="004B05A7" w:rsidRPr="00312E76">
        <w:rPr>
          <w:kern w:val="22"/>
          <w:lang w:val="en-GB"/>
        </w:rPr>
        <w:t>s</w:t>
      </w:r>
      <w:r w:rsidR="004A5256" w:rsidRPr="00312E76">
        <w:rPr>
          <w:kern w:val="22"/>
          <w:lang w:val="en-GB"/>
        </w:rPr>
        <w:t>ectors</w:t>
      </w:r>
      <w:r w:rsidR="008E5455" w:rsidRPr="00312E76">
        <w:rPr>
          <w:kern w:val="22"/>
          <w:lang w:val="en-GB"/>
        </w:rPr>
        <w:t xml:space="preserve"> (Target 13)</w:t>
      </w:r>
      <w:bookmarkEnd w:id="16"/>
    </w:p>
    <w:p w14:paraId="42F60BC9" w14:textId="74DFF9A6" w:rsidR="00AE7294" w:rsidRPr="00312E76" w:rsidRDefault="008B549A" w:rsidP="00312E76">
      <w:pPr>
        <w:suppressLineNumbers/>
        <w:suppressAutoHyphens/>
        <w:adjustRightInd w:val="0"/>
        <w:snapToGrid w:val="0"/>
        <w:spacing w:before="120" w:after="120" w:line="240" w:lineRule="auto"/>
        <w:jc w:val="both"/>
        <w:rPr>
          <w:rStyle w:val="eop"/>
          <w:rFonts w:ascii="Times New Roman" w:hAnsi="Times New Roman"/>
          <w:kern w:val="22"/>
          <w:lang w:val="en-GB"/>
        </w:rPr>
      </w:pPr>
      <w:r w:rsidRPr="00312E76">
        <w:rPr>
          <w:rFonts w:ascii="Times New Roman" w:eastAsia="Times New Roman" w:hAnsi="Times New Roman"/>
          <w:b/>
          <w:kern w:val="22"/>
          <w:lang w:val="en-GB" w:eastAsia="zh-CN"/>
        </w:rPr>
        <w:t>Summary</w:t>
      </w:r>
      <w:r w:rsidRPr="00312E76">
        <w:rPr>
          <w:rFonts w:ascii="Times New Roman" w:eastAsia="Times New Roman" w:hAnsi="Times New Roman"/>
          <w:b/>
          <w:bCs/>
          <w:kern w:val="22"/>
          <w:lang w:val="en-GB" w:eastAsia="zh-CN"/>
        </w:rPr>
        <w:t xml:space="preserve"> of participant</w:t>
      </w:r>
      <w:r w:rsidR="00A61C9B" w:rsidRPr="00312E76">
        <w:rPr>
          <w:rFonts w:ascii="Times New Roman" w:eastAsia="Times New Roman" w:hAnsi="Times New Roman"/>
          <w:b/>
          <w:bCs/>
          <w:kern w:val="22"/>
          <w:lang w:val="en-GB" w:eastAsia="zh-CN"/>
        </w:rPr>
        <w:t>s</w:t>
      </w:r>
      <w:r w:rsidR="00D73A60">
        <w:rPr>
          <w:rFonts w:ascii="Times New Roman" w:eastAsia="Times New Roman" w:hAnsi="Times New Roman"/>
          <w:b/>
          <w:bCs/>
          <w:kern w:val="22"/>
          <w:lang w:val="en-GB" w:eastAsia="zh-CN"/>
        </w:rPr>
        <w:t>’</w:t>
      </w:r>
      <w:r w:rsidRPr="00312E76">
        <w:rPr>
          <w:rFonts w:ascii="Times New Roman" w:eastAsia="Times New Roman" w:hAnsi="Times New Roman"/>
          <w:b/>
          <w:bCs/>
          <w:kern w:val="22"/>
          <w:lang w:val="en-GB" w:eastAsia="zh-CN"/>
        </w:rPr>
        <w:t xml:space="preserve"> inputs:</w:t>
      </w:r>
      <w:r w:rsidRPr="00312E76">
        <w:rPr>
          <w:rFonts w:ascii="Times New Roman" w:eastAsia="Times New Roman" w:hAnsi="Times New Roman"/>
          <w:kern w:val="22"/>
          <w:lang w:val="en-GB" w:eastAsia="zh-CN"/>
        </w:rPr>
        <w:t> </w:t>
      </w:r>
      <w:r w:rsidR="00692E47" w:rsidRPr="00312E76">
        <w:rPr>
          <w:rFonts w:ascii="Times New Roman" w:hAnsi="Times New Roman"/>
          <w:kern w:val="22"/>
          <w:lang w:val="en-GB"/>
        </w:rPr>
        <w:t>Many participants</w:t>
      </w:r>
      <w:r w:rsidR="00AE7294" w:rsidRPr="00312E76">
        <w:rPr>
          <w:rFonts w:ascii="Times New Roman" w:hAnsi="Times New Roman"/>
          <w:kern w:val="22"/>
          <w:lang w:val="en-GB"/>
        </w:rPr>
        <w:t xml:space="preserve"> </w:t>
      </w:r>
      <w:r w:rsidR="00B172CC">
        <w:rPr>
          <w:rFonts w:ascii="Times New Roman" w:hAnsi="Times New Roman"/>
          <w:kern w:val="22"/>
          <w:lang w:val="en-GB"/>
        </w:rPr>
        <w:t>indicated</w:t>
      </w:r>
      <w:r w:rsidR="00B172CC" w:rsidRPr="00312E76">
        <w:rPr>
          <w:rFonts w:ascii="Times New Roman" w:hAnsi="Times New Roman"/>
          <w:kern w:val="22"/>
          <w:lang w:val="en-GB"/>
        </w:rPr>
        <w:t xml:space="preserve"> </w:t>
      </w:r>
      <w:r w:rsidR="00AE7294" w:rsidRPr="00312E76">
        <w:rPr>
          <w:rFonts w:ascii="Times New Roman" w:hAnsi="Times New Roman"/>
          <w:kern w:val="22"/>
          <w:lang w:val="en-GB"/>
        </w:rPr>
        <w:t xml:space="preserve">that </w:t>
      </w:r>
      <w:r w:rsidR="00AE7294" w:rsidRPr="00312E76">
        <w:rPr>
          <w:rStyle w:val="normaltextrun"/>
          <w:rFonts w:ascii="Times New Roman" w:hAnsi="Times New Roman"/>
          <w:color w:val="000000"/>
          <w:kern w:val="22"/>
          <w:lang w:val="en-GB"/>
        </w:rPr>
        <w:t>more integration of sustainable use across sectors is needed</w:t>
      </w:r>
      <w:r w:rsidR="0053467D" w:rsidRPr="00312E76">
        <w:rPr>
          <w:rStyle w:val="normaltextrun"/>
          <w:rFonts w:ascii="Times New Roman" w:hAnsi="Times New Roman"/>
          <w:color w:val="000000"/>
          <w:kern w:val="22"/>
          <w:lang w:val="en-GB"/>
        </w:rPr>
        <w:t xml:space="preserve"> in the framework</w:t>
      </w:r>
      <w:r w:rsidR="00AE7294" w:rsidRPr="00312E76">
        <w:rPr>
          <w:rStyle w:val="normaltextrun"/>
          <w:rFonts w:ascii="Times New Roman" w:hAnsi="Times New Roman"/>
          <w:color w:val="000000"/>
          <w:kern w:val="22"/>
          <w:lang w:val="en-GB"/>
        </w:rPr>
        <w:t xml:space="preserve">. </w:t>
      </w:r>
      <w:r w:rsidR="0053467D" w:rsidRPr="00312E76">
        <w:rPr>
          <w:rStyle w:val="normaltextrun"/>
          <w:rFonts w:ascii="Times New Roman" w:hAnsi="Times New Roman"/>
          <w:color w:val="000000"/>
          <w:kern w:val="22"/>
          <w:lang w:val="en-GB"/>
        </w:rPr>
        <w:t>Participants</w:t>
      </w:r>
      <w:r w:rsidR="00AE7294" w:rsidRPr="00312E76">
        <w:rPr>
          <w:rStyle w:val="normaltextrun"/>
          <w:rFonts w:ascii="Times New Roman" w:hAnsi="Times New Roman"/>
          <w:color w:val="000000"/>
          <w:kern w:val="22"/>
          <w:lang w:val="en-GB"/>
        </w:rPr>
        <w:t xml:space="preserve"> found that there is especially a need to increase awareness and accountability of businesses across sectors, through sector-specific guidance and mainstreaming.</w:t>
      </w:r>
      <w:r w:rsidR="00731655" w:rsidRPr="00312E76">
        <w:rPr>
          <w:rStyle w:val="normaltextrun"/>
          <w:rFonts w:ascii="Times New Roman" w:hAnsi="Times New Roman"/>
          <w:color w:val="000000"/>
          <w:kern w:val="22"/>
          <w:lang w:val="en-GB"/>
        </w:rPr>
        <w:t xml:space="preserve"> </w:t>
      </w:r>
      <w:r w:rsidR="0053467D" w:rsidRPr="00312E76">
        <w:rPr>
          <w:rFonts w:ascii="Times New Roman" w:hAnsi="Times New Roman"/>
          <w:kern w:val="22"/>
          <w:lang w:val="en-GB"/>
        </w:rPr>
        <w:t>Some</w:t>
      </w:r>
      <w:r w:rsidR="00731655" w:rsidRPr="00312E76">
        <w:rPr>
          <w:rFonts w:ascii="Times New Roman" w:hAnsi="Times New Roman"/>
          <w:kern w:val="22"/>
          <w:lang w:val="en-GB"/>
        </w:rPr>
        <w:t xml:space="preserve"> participants agreed</w:t>
      </w:r>
      <w:r w:rsidR="00E84AFB" w:rsidRPr="00312E76">
        <w:rPr>
          <w:rFonts w:ascii="Times New Roman" w:hAnsi="Times New Roman"/>
          <w:kern w:val="22"/>
          <w:lang w:val="en-GB"/>
        </w:rPr>
        <w:t xml:space="preserve"> that to engage </w:t>
      </w:r>
      <w:r w:rsidR="00321CA7" w:rsidRPr="00312E76">
        <w:rPr>
          <w:rFonts w:ascii="Times New Roman" w:hAnsi="Times New Roman"/>
          <w:kern w:val="22"/>
          <w:lang w:val="en-GB"/>
        </w:rPr>
        <w:t xml:space="preserve">different </w:t>
      </w:r>
      <w:r w:rsidR="00E84AFB" w:rsidRPr="00312E76">
        <w:rPr>
          <w:rFonts w:ascii="Times New Roman" w:hAnsi="Times New Roman"/>
          <w:kern w:val="22"/>
          <w:lang w:val="en-GB"/>
        </w:rPr>
        <w:t>sectors,</w:t>
      </w:r>
      <w:r w:rsidR="00731655" w:rsidRPr="00312E76">
        <w:rPr>
          <w:rFonts w:ascii="Times New Roman" w:hAnsi="Times New Roman"/>
          <w:kern w:val="22"/>
          <w:lang w:val="en-GB"/>
        </w:rPr>
        <w:t xml:space="preserve"> a more detailed framework establishing a second layer of SMART components</w:t>
      </w:r>
      <w:r w:rsidR="000A06A7" w:rsidRPr="00312E76">
        <w:rPr>
          <w:rFonts w:ascii="Times New Roman" w:hAnsi="Times New Roman"/>
          <w:kern w:val="22"/>
          <w:lang w:val="en-GB"/>
        </w:rPr>
        <w:t xml:space="preserve"> with sector specific indicators</w:t>
      </w:r>
      <w:r w:rsidR="00731655" w:rsidRPr="00312E76">
        <w:rPr>
          <w:rFonts w:ascii="Times New Roman" w:hAnsi="Times New Roman"/>
          <w:kern w:val="22"/>
          <w:lang w:val="en-GB"/>
        </w:rPr>
        <w:t xml:space="preserve"> is needed.</w:t>
      </w:r>
      <w:r w:rsidR="00AE7294" w:rsidRPr="00312E76">
        <w:rPr>
          <w:rStyle w:val="normaltextrun"/>
          <w:rFonts w:ascii="Times New Roman" w:hAnsi="Times New Roman"/>
          <w:color w:val="000000"/>
          <w:kern w:val="22"/>
          <w:lang w:val="en-GB"/>
        </w:rPr>
        <w:t xml:space="preserve"> The</w:t>
      </w:r>
      <w:r w:rsidR="000471F1" w:rsidRPr="00312E76">
        <w:rPr>
          <w:rStyle w:val="normaltextrun"/>
          <w:rFonts w:ascii="Times New Roman" w:hAnsi="Times New Roman"/>
          <w:color w:val="000000"/>
          <w:kern w:val="22"/>
          <w:lang w:val="en-GB"/>
        </w:rPr>
        <w:t>y also felt that the</w:t>
      </w:r>
      <w:r w:rsidR="00AE7294" w:rsidRPr="00312E76">
        <w:rPr>
          <w:rStyle w:val="normaltextrun"/>
          <w:rFonts w:ascii="Times New Roman" w:hAnsi="Times New Roman"/>
          <w:color w:val="000000"/>
          <w:kern w:val="22"/>
          <w:lang w:val="en-GB"/>
        </w:rPr>
        <w:t xml:space="preserve"> target should reference non-government actors, including the private sector.</w:t>
      </w:r>
      <w:r w:rsidR="00AE7294" w:rsidRPr="00312E76">
        <w:rPr>
          <w:rStyle w:val="eop"/>
          <w:rFonts w:ascii="Times New Roman" w:hAnsi="Times New Roman"/>
          <w:color w:val="000000"/>
          <w:kern w:val="22"/>
          <w:lang w:val="en-GB"/>
        </w:rPr>
        <w:t> </w:t>
      </w:r>
      <w:r w:rsidR="00635C52" w:rsidRPr="00312E76">
        <w:rPr>
          <w:rFonts w:ascii="Times New Roman" w:hAnsi="Times New Roman"/>
          <w:kern w:val="22"/>
          <w:lang w:val="en-GB"/>
        </w:rPr>
        <w:t xml:space="preserve">A few participants suggested that corporate natural capital accounting should be mainstreamed across all sectors, making </w:t>
      </w:r>
      <w:r w:rsidR="00635C52" w:rsidRPr="00312E76">
        <w:rPr>
          <w:rFonts w:ascii="Times New Roman" w:hAnsi="Times New Roman"/>
          <w:kern w:val="22"/>
          <w:lang w:val="en-GB"/>
        </w:rPr>
        <w:lastRenderedPageBreak/>
        <w:t>explicit the contributions of nature in a company’s products and income.</w:t>
      </w:r>
      <w:r w:rsidR="00321CA7" w:rsidRPr="00312E76">
        <w:rPr>
          <w:rFonts w:ascii="Times New Roman" w:hAnsi="Times New Roman"/>
          <w:kern w:val="22"/>
          <w:lang w:val="en-GB"/>
        </w:rPr>
        <w:t xml:space="preserve"> </w:t>
      </w:r>
      <w:r w:rsidR="00321CA7" w:rsidRPr="00312E76">
        <w:rPr>
          <w:rStyle w:val="normaltextrun"/>
          <w:rFonts w:ascii="Times New Roman" w:hAnsi="Times New Roman"/>
          <w:color w:val="000000"/>
          <w:kern w:val="22"/>
          <w:lang w:val="en-GB"/>
        </w:rPr>
        <w:t xml:space="preserve">Participants also </w:t>
      </w:r>
      <w:r w:rsidR="00AE7294" w:rsidRPr="00312E76">
        <w:rPr>
          <w:rStyle w:val="normaltextrun"/>
          <w:rFonts w:ascii="Times New Roman" w:hAnsi="Times New Roman"/>
          <w:color w:val="000000"/>
          <w:kern w:val="22"/>
          <w:lang w:val="en-GB"/>
        </w:rPr>
        <w:t xml:space="preserve">felt there is a need to establish mechanisms to promote dialogue and collaboration between actors and it is key to have a harmonization of policy goals across critical sectors that influence natural resource governance. A few </w:t>
      </w:r>
      <w:r w:rsidR="004231FE" w:rsidRPr="00312E76">
        <w:rPr>
          <w:rStyle w:val="normaltextrun"/>
          <w:rFonts w:ascii="Times New Roman" w:hAnsi="Times New Roman"/>
          <w:color w:val="000000"/>
          <w:kern w:val="22"/>
          <w:lang w:val="en-GB"/>
        </w:rPr>
        <w:t>participants</w:t>
      </w:r>
      <w:r w:rsidR="00AE7294" w:rsidRPr="00312E76">
        <w:rPr>
          <w:rStyle w:val="normaltextrun"/>
          <w:rFonts w:ascii="Times New Roman" w:hAnsi="Times New Roman"/>
          <w:color w:val="000000"/>
          <w:kern w:val="22"/>
          <w:lang w:val="en-GB"/>
        </w:rPr>
        <w:t xml:space="preserve"> also requested a clearer definition of the term </w:t>
      </w:r>
      <w:r w:rsidR="00F86779" w:rsidRPr="00312E76">
        <w:rPr>
          <w:rStyle w:val="normaltextrun"/>
          <w:rFonts w:ascii="Times New Roman" w:hAnsi="Times New Roman"/>
          <w:color w:val="000000"/>
          <w:kern w:val="22"/>
          <w:lang w:val="en-GB"/>
        </w:rPr>
        <w:t>‘</w:t>
      </w:r>
      <w:r w:rsidR="00AE7294" w:rsidRPr="00312E76">
        <w:rPr>
          <w:rStyle w:val="normaltextrun"/>
          <w:rFonts w:ascii="Times New Roman" w:hAnsi="Times New Roman"/>
          <w:color w:val="000000"/>
          <w:kern w:val="22"/>
          <w:lang w:val="en-GB"/>
        </w:rPr>
        <w:t>biodiversity values</w:t>
      </w:r>
      <w:r w:rsidR="00F86779" w:rsidRPr="00312E76">
        <w:rPr>
          <w:rStyle w:val="normaltextrun"/>
          <w:rFonts w:ascii="Times New Roman" w:hAnsi="Times New Roman"/>
          <w:color w:val="000000"/>
          <w:kern w:val="22"/>
          <w:lang w:val="en-GB"/>
        </w:rPr>
        <w:t>’</w:t>
      </w:r>
      <w:r w:rsidR="00AE7294" w:rsidRPr="00312E76">
        <w:rPr>
          <w:rStyle w:val="normaltextrun"/>
          <w:rFonts w:ascii="Times New Roman" w:hAnsi="Times New Roman"/>
          <w:color w:val="000000"/>
          <w:kern w:val="22"/>
          <w:lang w:val="en-GB"/>
        </w:rPr>
        <w:t xml:space="preserve"> and suggested alternative language. </w:t>
      </w:r>
      <w:r w:rsidR="00AE7294" w:rsidRPr="00312E76">
        <w:rPr>
          <w:rStyle w:val="eop"/>
          <w:rFonts w:ascii="Times New Roman" w:hAnsi="Times New Roman"/>
          <w:kern w:val="22"/>
          <w:lang w:val="en-GB"/>
        </w:rPr>
        <w:t xml:space="preserve">Finally, </w:t>
      </w:r>
      <w:r w:rsidR="004231FE" w:rsidRPr="00312E76">
        <w:rPr>
          <w:rStyle w:val="eop"/>
          <w:rFonts w:ascii="Times New Roman" w:hAnsi="Times New Roman"/>
          <w:kern w:val="22"/>
          <w:lang w:val="en-GB"/>
        </w:rPr>
        <w:t>participants</w:t>
      </w:r>
      <w:r w:rsidR="00AE7294" w:rsidRPr="00312E76">
        <w:rPr>
          <w:rStyle w:val="eop"/>
          <w:rFonts w:ascii="Times New Roman" w:hAnsi="Times New Roman"/>
          <w:kern w:val="22"/>
          <w:lang w:val="en-GB"/>
        </w:rPr>
        <w:t xml:space="preserve"> </w:t>
      </w:r>
      <w:r w:rsidR="00896AB7" w:rsidRPr="00312E76">
        <w:rPr>
          <w:rStyle w:val="eop"/>
          <w:rFonts w:ascii="Times New Roman" w:hAnsi="Times New Roman"/>
          <w:kern w:val="22"/>
          <w:lang w:val="en-GB"/>
        </w:rPr>
        <w:t>suggested adding</w:t>
      </w:r>
      <w:r w:rsidR="00AE7294" w:rsidRPr="00312E76">
        <w:rPr>
          <w:rStyle w:val="eop"/>
          <w:rFonts w:ascii="Times New Roman" w:hAnsi="Times New Roman"/>
          <w:kern w:val="22"/>
          <w:lang w:val="en-GB"/>
        </w:rPr>
        <w:t xml:space="preserve"> specific indicators </w:t>
      </w:r>
      <w:r w:rsidR="00896AB7" w:rsidRPr="00312E76">
        <w:rPr>
          <w:rStyle w:val="eop"/>
          <w:rFonts w:ascii="Times New Roman" w:hAnsi="Times New Roman"/>
          <w:kern w:val="22"/>
          <w:lang w:val="en-GB"/>
        </w:rPr>
        <w:t>to</w:t>
      </w:r>
      <w:r w:rsidR="00AE7294" w:rsidRPr="00312E76">
        <w:rPr>
          <w:rStyle w:val="eop"/>
          <w:rFonts w:ascii="Times New Roman" w:hAnsi="Times New Roman"/>
          <w:kern w:val="22"/>
          <w:lang w:val="en-GB"/>
        </w:rPr>
        <w:t xml:space="preserve"> help implement and track the contribution of mainstreaming sustainable use both as a process and as an output</w:t>
      </w:r>
      <w:r w:rsidR="00896AB7" w:rsidRPr="00312E76">
        <w:rPr>
          <w:rStyle w:val="eop"/>
          <w:rFonts w:ascii="Times New Roman" w:hAnsi="Times New Roman"/>
          <w:kern w:val="22"/>
          <w:lang w:val="en-GB"/>
        </w:rPr>
        <w:t>.</w:t>
      </w:r>
    </w:p>
    <w:p w14:paraId="742F04D1" w14:textId="77777777" w:rsidR="007728F1" w:rsidRPr="00312E76" w:rsidRDefault="005D4FE9" w:rsidP="00312E76">
      <w:pPr>
        <w:keepNext/>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t>Online Survey</w:t>
      </w:r>
    </w:p>
    <w:p w14:paraId="4AD8CE38" w14:textId="14BEB6F6" w:rsidR="00AD4FB0" w:rsidRPr="00312E76" w:rsidRDefault="00AD4FB0"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frequently raised by respondents of the survey</w:t>
      </w:r>
    </w:p>
    <w:p w14:paraId="7A6C23C4" w14:textId="77777777" w:rsidR="00AD4FB0" w:rsidRPr="00312E76" w:rsidRDefault="00AD4FB0" w:rsidP="00312E76">
      <w:pPr>
        <w:pStyle w:val="paragraph"/>
        <w:keepNext/>
        <w:suppressLineNumbers/>
        <w:suppressAutoHyphens/>
        <w:adjustRightInd w:val="0"/>
        <w:snapToGrid w:val="0"/>
        <w:spacing w:before="120" w:beforeAutospacing="0" w:after="120" w:afterAutospacing="0"/>
        <w:textAlignment w:val="baseline"/>
        <w:rPr>
          <w:i/>
          <w:iCs/>
          <w:kern w:val="22"/>
          <w:sz w:val="20"/>
          <w:szCs w:val="20"/>
          <w:lang w:val="en-GB"/>
        </w:rPr>
      </w:pPr>
      <w:r w:rsidRPr="00312E76">
        <w:rPr>
          <w:i/>
          <w:iCs/>
          <w:kern w:val="22"/>
          <w:sz w:val="20"/>
          <w:szCs w:val="20"/>
          <w:lang w:val="en-GB"/>
        </w:rPr>
        <w:t>Target:</w:t>
      </w:r>
    </w:p>
    <w:p w14:paraId="21A505D9" w14:textId="1392885A" w:rsidR="00AD4FB0" w:rsidRPr="00312E76" w:rsidRDefault="00F025BC"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kern w:val="22"/>
          <w:lang w:val="en-GB"/>
        </w:rPr>
      </w:pPr>
      <w:r w:rsidRPr="00312E76">
        <w:rPr>
          <w:rStyle w:val="normaltextrun"/>
          <w:color w:val="000000"/>
          <w:kern w:val="22"/>
          <w:sz w:val="22"/>
          <w:szCs w:val="22"/>
          <w:lang w:val="en-GB"/>
        </w:rPr>
        <w:t>Some r</w:t>
      </w:r>
      <w:r w:rsidR="00AD4FB0" w:rsidRPr="00312E76">
        <w:rPr>
          <w:rStyle w:val="normaltextrun"/>
          <w:color w:val="000000"/>
          <w:kern w:val="22"/>
          <w:sz w:val="22"/>
          <w:szCs w:val="22"/>
          <w:lang w:val="en-GB"/>
        </w:rPr>
        <w:t xml:space="preserve">espondents suggested that the target should not only focus on </w:t>
      </w:r>
      <w:r w:rsidR="00922FF7">
        <w:rPr>
          <w:rStyle w:val="normaltextrun"/>
          <w:color w:val="000000"/>
          <w:kern w:val="22"/>
          <w:sz w:val="22"/>
          <w:szCs w:val="22"/>
          <w:lang w:val="en-GB"/>
        </w:rPr>
        <w:t>“</w:t>
      </w:r>
      <w:r w:rsidR="00AD4FB0" w:rsidRPr="00312E76">
        <w:rPr>
          <w:rStyle w:val="normaltextrun"/>
          <w:color w:val="000000"/>
          <w:kern w:val="22"/>
          <w:sz w:val="22"/>
          <w:szCs w:val="22"/>
          <w:lang w:val="en-GB"/>
        </w:rPr>
        <w:t xml:space="preserve">mainstreaming </w:t>
      </w:r>
      <w:r w:rsidR="00AD4FB0" w:rsidRPr="00312E76">
        <w:rPr>
          <w:rStyle w:val="normaltextrun"/>
          <w:i/>
          <w:iCs/>
          <w:color w:val="000000"/>
          <w:kern w:val="22"/>
          <w:sz w:val="22"/>
          <w:szCs w:val="22"/>
          <w:lang w:val="en-GB"/>
        </w:rPr>
        <w:t>biodiversity values</w:t>
      </w:r>
      <w:r w:rsidR="00922FF7">
        <w:rPr>
          <w:rStyle w:val="normaltextrun"/>
          <w:color w:val="000000"/>
          <w:kern w:val="22"/>
          <w:sz w:val="22"/>
          <w:szCs w:val="22"/>
          <w:lang w:val="en-GB"/>
        </w:rPr>
        <w:t>”</w:t>
      </w:r>
      <w:r w:rsidR="00AD4FB0" w:rsidRPr="00312E76">
        <w:rPr>
          <w:rStyle w:val="normaltextrun"/>
          <w:color w:val="000000"/>
          <w:kern w:val="22"/>
          <w:sz w:val="22"/>
          <w:szCs w:val="22"/>
          <w:lang w:val="en-GB"/>
        </w:rPr>
        <w:t xml:space="preserve"> but should rather focus on </w:t>
      </w:r>
      <w:r w:rsidR="00922FF7">
        <w:rPr>
          <w:rStyle w:val="normaltextrun"/>
          <w:color w:val="000000"/>
          <w:kern w:val="22"/>
          <w:sz w:val="22"/>
          <w:szCs w:val="22"/>
          <w:lang w:val="en-GB"/>
        </w:rPr>
        <w:t>“</w:t>
      </w:r>
      <w:r w:rsidR="00AD4FB0" w:rsidRPr="00312E76">
        <w:rPr>
          <w:rStyle w:val="normaltextrun"/>
          <w:color w:val="000000"/>
          <w:kern w:val="22"/>
          <w:sz w:val="22"/>
          <w:szCs w:val="22"/>
          <w:lang w:val="en-GB"/>
        </w:rPr>
        <w:t xml:space="preserve">mainstreaming </w:t>
      </w:r>
      <w:r w:rsidR="00AD4FB0" w:rsidRPr="00312E76">
        <w:rPr>
          <w:rStyle w:val="normaltextrun"/>
          <w:i/>
          <w:iCs/>
          <w:color w:val="000000"/>
          <w:kern w:val="22"/>
          <w:sz w:val="22"/>
          <w:szCs w:val="22"/>
          <w:lang w:val="en-GB"/>
        </w:rPr>
        <w:t>values of biodiversity and ecosystem services</w:t>
      </w:r>
      <w:r w:rsidR="00922FF7">
        <w:rPr>
          <w:rStyle w:val="normaltextrun"/>
          <w:color w:val="000000"/>
          <w:kern w:val="22"/>
          <w:sz w:val="22"/>
          <w:szCs w:val="22"/>
          <w:lang w:val="en-GB"/>
        </w:rPr>
        <w:t>”</w:t>
      </w:r>
      <w:r w:rsidR="00AD4FB0" w:rsidRPr="00312E76">
        <w:rPr>
          <w:rStyle w:val="normaltextrun"/>
          <w:color w:val="000000"/>
          <w:kern w:val="22"/>
          <w:sz w:val="22"/>
          <w:szCs w:val="22"/>
          <w:lang w:val="en-GB"/>
        </w:rPr>
        <w:t xml:space="preserve"> or</w:t>
      </w:r>
      <w:r w:rsidR="006B181E">
        <w:rPr>
          <w:rStyle w:val="normaltextrun"/>
          <w:color w:val="000000"/>
          <w:kern w:val="22"/>
          <w:sz w:val="22"/>
          <w:szCs w:val="22"/>
          <w:lang w:val="en-GB"/>
        </w:rPr>
        <w:t xml:space="preserve"> </w:t>
      </w:r>
      <w:proofErr w:type="gramStart"/>
      <w:r w:rsidR="00AD4FB0" w:rsidRPr="00312E76">
        <w:rPr>
          <w:rStyle w:val="normaltextrun"/>
          <w:color w:val="000000"/>
          <w:kern w:val="22"/>
          <w:sz w:val="22"/>
          <w:szCs w:val="22"/>
          <w:lang w:val="en-GB"/>
        </w:rPr>
        <w:t>simply</w:t>
      </w:r>
      <w:r w:rsidR="006B181E">
        <w:rPr>
          <w:rStyle w:val="normaltextrun"/>
          <w:color w:val="000000"/>
          <w:kern w:val="22"/>
          <w:sz w:val="22"/>
          <w:szCs w:val="22"/>
          <w:lang w:val="en-GB"/>
        </w:rPr>
        <w:t xml:space="preserve"> </w:t>
      </w:r>
      <w:r w:rsidR="00922FF7">
        <w:rPr>
          <w:rStyle w:val="normaltextrun"/>
          <w:color w:val="000000"/>
          <w:kern w:val="22"/>
          <w:sz w:val="22"/>
          <w:szCs w:val="22"/>
          <w:lang w:val="en-GB"/>
        </w:rPr>
        <w:t>”</w:t>
      </w:r>
      <w:r w:rsidR="00AD4FB0" w:rsidRPr="00312E76">
        <w:rPr>
          <w:rStyle w:val="normaltextrun"/>
          <w:color w:val="000000"/>
          <w:kern w:val="22"/>
          <w:sz w:val="22"/>
          <w:szCs w:val="22"/>
          <w:lang w:val="en-GB"/>
        </w:rPr>
        <w:t>mainstreaming</w:t>
      </w:r>
      <w:proofErr w:type="gramEnd"/>
      <w:r w:rsidR="00AD4FB0" w:rsidRPr="00312E76">
        <w:rPr>
          <w:rStyle w:val="normaltextrun"/>
          <w:color w:val="000000"/>
          <w:kern w:val="22"/>
          <w:sz w:val="22"/>
          <w:szCs w:val="22"/>
          <w:lang w:val="en-GB"/>
        </w:rPr>
        <w:t xml:space="preserve"> </w:t>
      </w:r>
      <w:r w:rsidR="00AD4FB0" w:rsidRPr="00312E76">
        <w:rPr>
          <w:rStyle w:val="normaltextrun"/>
          <w:i/>
          <w:iCs/>
          <w:color w:val="000000"/>
          <w:kern w:val="22"/>
          <w:sz w:val="22"/>
          <w:szCs w:val="22"/>
          <w:lang w:val="en-GB"/>
        </w:rPr>
        <w:t>biodiversity</w:t>
      </w:r>
      <w:r w:rsidR="00922FF7">
        <w:rPr>
          <w:rStyle w:val="normaltextrun"/>
          <w:color w:val="000000"/>
          <w:kern w:val="22"/>
          <w:sz w:val="22"/>
          <w:szCs w:val="22"/>
          <w:lang w:val="en-GB"/>
        </w:rPr>
        <w:t>”</w:t>
      </w:r>
      <w:r w:rsidR="00AD4FB0" w:rsidRPr="00312E76">
        <w:rPr>
          <w:rStyle w:val="normaltextrun"/>
          <w:color w:val="000000"/>
          <w:kern w:val="22"/>
          <w:sz w:val="22"/>
          <w:szCs w:val="22"/>
          <w:lang w:val="en-GB"/>
        </w:rPr>
        <w:t>.</w:t>
      </w:r>
    </w:p>
    <w:p w14:paraId="52DE222F" w14:textId="43B4EE58" w:rsidR="00AD4FB0" w:rsidRPr="00312E76" w:rsidRDefault="00F025BC"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kern w:val="22"/>
          <w:lang w:val="en-GB"/>
        </w:rPr>
      </w:pPr>
      <w:r w:rsidRPr="00312E76">
        <w:rPr>
          <w:rStyle w:val="normaltextrun"/>
          <w:color w:val="000000"/>
          <w:kern w:val="22"/>
          <w:sz w:val="22"/>
          <w:szCs w:val="22"/>
          <w:lang w:val="en-GB"/>
        </w:rPr>
        <w:t>Some r</w:t>
      </w:r>
      <w:r w:rsidR="00AD4FB0" w:rsidRPr="00312E76">
        <w:rPr>
          <w:rStyle w:val="normaltextrun"/>
          <w:color w:val="000000"/>
          <w:kern w:val="22"/>
          <w:sz w:val="22"/>
          <w:szCs w:val="22"/>
          <w:lang w:val="en-GB"/>
        </w:rPr>
        <w:t>espondents also indicated that spatial planning could be included</w:t>
      </w:r>
      <w:r w:rsidR="006B181E">
        <w:rPr>
          <w:rStyle w:val="normaltextrun"/>
          <w:color w:val="000000"/>
          <w:kern w:val="22"/>
          <w:sz w:val="22"/>
          <w:szCs w:val="22"/>
          <w:lang w:val="en-GB"/>
        </w:rPr>
        <w:t xml:space="preserve"> </w:t>
      </w:r>
      <w:r w:rsidR="00AD4FB0" w:rsidRPr="00312E76">
        <w:rPr>
          <w:rStyle w:val="normaltextrun"/>
          <w:color w:val="000000"/>
          <w:kern w:val="22"/>
          <w:sz w:val="22"/>
          <w:szCs w:val="22"/>
          <w:lang w:val="en-GB"/>
        </w:rPr>
        <w:t>in Target</w:t>
      </w:r>
      <w:r w:rsidR="006B181E">
        <w:rPr>
          <w:rStyle w:val="normaltextrun"/>
          <w:color w:val="000000"/>
          <w:kern w:val="22"/>
          <w:sz w:val="22"/>
          <w:szCs w:val="22"/>
          <w:lang w:val="en-GB"/>
        </w:rPr>
        <w:t> </w:t>
      </w:r>
      <w:r w:rsidR="00AD4FB0" w:rsidRPr="00312E76">
        <w:rPr>
          <w:rStyle w:val="normaltextrun"/>
          <w:color w:val="000000"/>
          <w:kern w:val="22"/>
          <w:sz w:val="22"/>
          <w:szCs w:val="22"/>
          <w:lang w:val="en-GB"/>
        </w:rPr>
        <w:t>13</w:t>
      </w:r>
      <w:r w:rsidR="006B181E">
        <w:rPr>
          <w:rStyle w:val="normaltextrun"/>
          <w:color w:val="000000"/>
          <w:kern w:val="22"/>
          <w:sz w:val="22"/>
          <w:szCs w:val="22"/>
          <w:lang w:val="en-GB"/>
        </w:rPr>
        <w:t xml:space="preserve"> </w:t>
      </w:r>
      <w:r w:rsidR="00AD4FB0" w:rsidRPr="00312E76">
        <w:rPr>
          <w:rStyle w:val="normaltextrun"/>
          <w:color w:val="000000"/>
          <w:kern w:val="22"/>
          <w:sz w:val="22"/>
          <w:szCs w:val="22"/>
          <w:lang w:val="en-GB"/>
        </w:rPr>
        <w:t>rather than in Target 1 and that focus on “integrated landscape and seascape management” should be added.</w:t>
      </w:r>
    </w:p>
    <w:p w14:paraId="2ED24270" w14:textId="3F46EE30"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normaltextrun"/>
          <w:kern w:val="22"/>
          <w:lang w:val="en-GB"/>
        </w:rPr>
      </w:pPr>
      <w:r w:rsidRPr="00312E76">
        <w:rPr>
          <w:rStyle w:val="normaltextrun"/>
          <w:color w:val="000000"/>
          <w:kern w:val="22"/>
          <w:sz w:val="22"/>
          <w:szCs w:val="22"/>
          <w:lang w:val="en-GB"/>
        </w:rPr>
        <w:t>Other respondents mentioned that the target needs more reference to non-government actors, notably the private sector and that more integration of</w:t>
      </w:r>
      <w:r w:rsidR="006B181E">
        <w:rPr>
          <w:rStyle w:val="normaltextrun"/>
          <w:color w:val="000000"/>
          <w:kern w:val="22"/>
          <w:sz w:val="22"/>
          <w:szCs w:val="22"/>
          <w:lang w:val="en-GB"/>
        </w:rPr>
        <w:t xml:space="preserve"> </w:t>
      </w:r>
      <w:r w:rsidRPr="00312E76">
        <w:rPr>
          <w:rStyle w:val="normaltextrun"/>
          <w:color w:val="000000"/>
          <w:kern w:val="22"/>
          <w:sz w:val="22"/>
          <w:szCs w:val="22"/>
          <w:lang w:val="en-GB"/>
        </w:rPr>
        <w:t>sustainable use</w:t>
      </w:r>
      <w:r w:rsidR="006B181E">
        <w:rPr>
          <w:rStyle w:val="normaltextrun"/>
          <w:color w:val="000000"/>
          <w:kern w:val="22"/>
          <w:sz w:val="22"/>
          <w:szCs w:val="22"/>
          <w:lang w:val="en-GB"/>
        </w:rPr>
        <w:t xml:space="preserve"> </w:t>
      </w:r>
      <w:r w:rsidRPr="00312E76">
        <w:rPr>
          <w:rStyle w:val="normaltextrun"/>
          <w:color w:val="000000"/>
          <w:kern w:val="22"/>
          <w:sz w:val="22"/>
          <w:szCs w:val="22"/>
          <w:lang w:val="en-GB"/>
        </w:rPr>
        <w:t xml:space="preserve">across sectors is needed, including mainstreaming and monitoring through appropriate reporting and regulation measures. Some indicated that </w:t>
      </w:r>
      <w:r w:rsidR="00922FF7">
        <w:rPr>
          <w:rStyle w:val="normaltextrun"/>
          <w:color w:val="000000"/>
          <w:kern w:val="22"/>
          <w:sz w:val="22"/>
          <w:szCs w:val="22"/>
          <w:lang w:val="en-GB"/>
        </w:rPr>
        <w:t>“</w:t>
      </w:r>
      <w:r w:rsidRPr="00312E76">
        <w:rPr>
          <w:rStyle w:val="normaltextrun"/>
          <w:color w:val="000000"/>
          <w:kern w:val="22"/>
          <w:sz w:val="22"/>
          <w:szCs w:val="22"/>
          <w:lang w:val="en-GB"/>
        </w:rPr>
        <w:t>Mainstreaming across all sectors</w:t>
      </w:r>
      <w:r w:rsidR="00922FF7">
        <w:rPr>
          <w:rStyle w:val="normaltextrun"/>
          <w:color w:val="000000"/>
          <w:kern w:val="22"/>
          <w:sz w:val="22"/>
          <w:szCs w:val="22"/>
          <w:lang w:val="en-GB"/>
        </w:rPr>
        <w:t>”</w:t>
      </w:r>
      <w:r w:rsidR="006B181E">
        <w:rPr>
          <w:rStyle w:val="normaltextrun"/>
          <w:color w:val="000000"/>
          <w:kern w:val="22"/>
          <w:sz w:val="22"/>
          <w:szCs w:val="22"/>
          <w:lang w:val="en-GB"/>
        </w:rPr>
        <w:t xml:space="preserve"> </w:t>
      </w:r>
      <w:r w:rsidRPr="00312E76">
        <w:rPr>
          <w:rStyle w:val="normaltextrun"/>
          <w:color w:val="000000"/>
          <w:kern w:val="22"/>
          <w:sz w:val="22"/>
          <w:szCs w:val="22"/>
          <w:lang w:val="en-GB"/>
        </w:rPr>
        <w:t>should promote coordination across sectors and levels of governance and highlighted the importance of establishing mechanisms to promote dialogue and collaboration between actors to have a harmonization of policy goals across critical sectors that influence natural resources governance.</w:t>
      </w:r>
    </w:p>
    <w:p w14:paraId="534B829A" w14:textId="1DE8F77B"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color w:val="000000" w:themeColor="text1"/>
          <w:kern w:val="22"/>
          <w:sz w:val="22"/>
          <w:szCs w:val="22"/>
          <w:lang w:val="en-GB"/>
        </w:rPr>
      </w:pPr>
      <w:r w:rsidRPr="00312E76">
        <w:rPr>
          <w:rStyle w:val="normaltextrun"/>
          <w:color w:val="000000" w:themeColor="text1"/>
          <w:kern w:val="22"/>
          <w:sz w:val="22"/>
          <w:szCs w:val="22"/>
          <w:lang w:val="en-GB"/>
        </w:rPr>
        <w:t xml:space="preserve">Some responses focused on the need to increase awareness and accountability of businesses across sectors, through sector-specific guidance and mainstreaming. Some options to increase accountability among sectors were mentioned, including through economic valuations of ecosystems. Others indicated that the </w:t>
      </w:r>
      <w:r w:rsidR="17A44963" w:rsidRPr="00312E76">
        <w:rPr>
          <w:color w:val="000000" w:themeColor="text1"/>
          <w:kern w:val="22"/>
          <w:sz w:val="22"/>
          <w:szCs w:val="22"/>
          <w:lang w:val="en-GB"/>
        </w:rPr>
        <w:t xml:space="preserve">Communication, Education and Public Awareness </w:t>
      </w:r>
      <w:r w:rsidR="17A44963" w:rsidRPr="00312E76">
        <w:rPr>
          <w:color w:val="212529"/>
          <w:kern w:val="22"/>
          <w:sz w:val="22"/>
          <w:szCs w:val="22"/>
          <w:lang w:val="en-GB"/>
        </w:rPr>
        <w:t>(CEPA)</w:t>
      </w:r>
      <w:r w:rsidRPr="00312E76">
        <w:rPr>
          <w:rStyle w:val="normaltextrun"/>
          <w:color w:val="000000" w:themeColor="text1"/>
          <w:kern w:val="22"/>
          <w:sz w:val="22"/>
          <w:szCs w:val="22"/>
          <w:lang w:val="en-GB"/>
        </w:rPr>
        <w:t xml:space="preserve"> tool kit and training would help in reaching out to various target groups and thereby more effectively mainstream biodiversity and ecosystem services</w:t>
      </w:r>
      <w:r w:rsidR="006B181E">
        <w:rPr>
          <w:rStyle w:val="normaltextrun"/>
          <w:color w:val="000000" w:themeColor="text1"/>
          <w:kern w:val="22"/>
          <w:sz w:val="22"/>
          <w:szCs w:val="22"/>
          <w:lang w:val="en-GB"/>
        </w:rPr>
        <w:t xml:space="preserve"> </w:t>
      </w:r>
      <w:r w:rsidRPr="00312E76">
        <w:rPr>
          <w:rStyle w:val="normaltextrun"/>
          <w:color w:val="000000" w:themeColor="text1"/>
          <w:kern w:val="22"/>
          <w:sz w:val="22"/>
          <w:szCs w:val="22"/>
          <w:lang w:val="en-GB"/>
        </w:rPr>
        <w:t>across</w:t>
      </w:r>
      <w:r w:rsidR="006B181E">
        <w:rPr>
          <w:rStyle w:val="normaltextrun"/>
          <w:color w:val="000000" w:themeColor="text1"/>
          <w:kern w:val="22"/>
          <w:sz w:val="22"/>
          <w:szCs w:val="22"/>
          <w:lang w:val="en-GB"/>
        </w:rPr>
        <w:t xml:space="preserve"> </w:t>
      </w:r>
      <w:r w:rsidRPr="00312E76">
        <w:rPr>
          <w:rStyle w:val="normaltextrun"/>
          <w:color w:val="000000" w:themeColor="text1"/>
          <w:kern w:val="22"/>
          <w:sz w:val="22"/>
          <w:szCs w:val="22"/>
          <w:lang w:val="en-GB"/>
        </w:rPr>
        <w:t>sectors.</w:t>
      </w:r>
    </w:p>
    <w:p w14:paraId="12DE2577" w14:textId="65669C50" w:rsidR="00AD4FB0" w:rsidRPr="00312E76" w:rsidRDefault="00F025BC"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rStyle w:val="normaltextrun"/>
          <w:color w:val="000000"/>
          <w:kern w:val="22"/>
          <w:sz w:val="22"/>
          <w:szCs w:val="22"/>
          <w:lang w:val="en-GB"/>
        </w:rPr>
        <w:t>Some r</w:t>
      </w:r>
      <w:r w:rsidR="00AD4FB0" w:rsidRPr="00312E76">
        <w:rPr>
          <w:rStyle w:val="normaltextrun"/>
          <w:color w:val="000000"/>
          <w:kern w:val="22"/>
          <w:sz w:val="22"/>
          <w:szCs w:val="22"/>
          <w:lang w:val="en-GB"/>
        </w:rPr>
        <w:t>espondents indicated that there is a need to evaluate the impact and efficiency of the fiscal incentives associated with the management of biodiversity and reform the incentives that are ineffective, inefficient and/or contradictory.</w:t>
      </w:r>
    </w:p>
    <w:p w14:paraId="6F4FFFB3" w14:textId="2C878BAB"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normaltextrun"/>
          <w:kern w:val="22"/>
          <w:sz w:val="22"/>
          <w:szCs w:val="22"/>
          <w:lang w:val="en-GB"/>
        </w:rPr>
      </w:pPr>
      <w:r w:rsidRPr="00312E76">
        <w:rPr>
          <w:rStyle w:val="normaltextrun"/>
          <w:kern w:val="22"/>
          <w:sz w:val="22"/>
          <w:szCs w:val="22"/>
          <w:lang w:val="en-GB"/>
        </w:rPr>
        <w:t>Others indicated the need to reduce the impacts associated with activities in productive sectors and throughout the entire value chain of products and services that directly and indirectly generate anthropic risks for ecosystems.</w:t>
      </w:r>
    </w:p>
    <w:p w14:paraId="14065465" w14:textId="6B664473"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eop"/>
          <w:rFonts w:eastAsia="Calibri"/>
          <w:kern w:val="22"/>
          <w:sz w:val="22"/>
          <w:szCs w:val="22"/>
          <w:lang w:val="en-GB" w:eastAsia="en-US"/>
        </w:rPr>
      </w:pPr>
      <w:r w:rsidRPr="00312E76">
        <w:rPr>
          <w:rStyle w:val="normaltextrun"/>
          <w:kern w:val="22"/>
          <w:sz w:val="22"/>
          <w:szCs w:val="22"/>
          <w:lang w:val="en-GB"/>
        </w:rPr>
        <w:t>Others suggested including and recognizing the links between biological and cultural diversity in this Target.</w:t>
      </w:r>
    </w:p>
    <w:p w14:paraId="51E0542C" w14:textId="77777777" w:rsidR="00AD4FB0" w:rsidRPr="00312E76" w:rsidRDefault="00AD4FB0" w:rsidP="00312E76">
      <w:pPr>
        <w:keepNext/>
        <w:suppressLineNumbers/>
        <w:suppressAutoHyphens/>
        <w:adjustRightInd w:val="0"/>
        <w:snapToGrid w:val="0"/>
        <w:spacing w:before="120" w:after="120" w:line="240" w:lineRule="auto"/>
        <w:rPr>
          <w:rFonts w:ascii="Times New Roman" w:hAnsi="Times New Roman"/>
          <w:i/>
          <w:iCs/>
          <w:kern w:val="22"/>
          <w:lang w:val="en-GB"/>
        </w:rPr>
      </w:pPr>
      <w:r w:rsidRPr="00312E76">
        <w:rPr>
          <w:rFonts w:ascii="Times New Roman" w:hAnsi="Times New Roman"/>
          <w:i/>
          <w:iCs/>
          <w:kern w:val="22"/>
          <w:lang w:val="en-GB"/>
        </w:rPr>
        <w:t>Monitoring framework:</w:t>
      </w:r>
    </w:p>
    <w:p w14:paraId="2609FFA4" w14:textId="79C99D8D"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normaltextrun"/>
          <w:kern w:val="22"/>
          <w:sz w:val="22"/>
          <w:szCs w:val="22"/>
          <w:lang w:val="en-GB"/>
        </w:rPr>
      </w:pPr>
      <w:r w:rsidRPr="00312E76">
        <w:rPr>
          <w:rStyle w:val="normaltextrun"/>
          <w:color w:val="000000"/>
          <w:kern w:val="22"/>
          <w:sz w:val="22"/>
          <w:szCs w:val="22"/>
          <w:lang w:val="en-GB"/>
        </w:rPr>
        <w:t>If</w:t>
      </w:r>
      <w:r w:rsidR="003A1917">
        <w:rPr>
          <w:rStyle w:val="normaltextrun"/>
          <w:color w:val="000000"/>
          <w:kern w:val="22"/>
          <w:sz w:val="22"/>
          <w:szCs w:val="22"/>
          <w:lang w:val="en-GB"/>
        </w:rPr>
        <w:t xml:space="preserve"> “</w:t>
      </w:r>
      <w:r w:rsidRPr="00312E76">
        <w:rPr>
          <w:rStyle w:val="normaltextrun"/>
          <w:color w:val="000000"/>
          <w:kern w:val="22"/>
          <w:sz w:val="22"/>
          <w:szCs w:val="22"/>
          <w:lang w:val="en-GB"/>
        </w:rPr>
        <w:t>biodiversity values</w:t>
      </w:r>
      <w:r w:rsidR="0091481E" w:rsidRPr="003A1917">
        <w:rPr>
          <w:rStyle w:val="normaltextrun"/>
          <w:color w:val="000000"/>
          <w:kern w:val="22"/>
          <w:sz w:val="22"/>
          <w:szCs w:val="22"/>
          <w:lang w:val="en-GB"/>
        </w:rPr>
        <w:t>”</w:t>
      </w:r>
      <w:r w:rsidR="003A1917">
        <w:rPr>
          <w:rStyle w:val="normaltextrun"/>
          <w:color w:val="000000"/>
          <w:kern w:val="22"/>
          <w:sz w:val="22"/>
          <w:szCs w:val="22"/>
          <w:lang w:val="en-GB"/>
        </w:rPr>
        <w:t xml:space="preserve"> </w:t>
      </w:r>
      <w:r w:rsidRPr="00312E76">
        <w:rPr>
          <w:rStyle w:val="normaltextrun"/>
          <w:color w:val="000000"/>
          <w:kern w:val="22"/>
          <w:sz w:val="22"/>
          <w:szCs w:val="22"/>
          <w:lang w:val="en-GB"/>
        </w:rPr>
        <w:t xml:space="preserve">are to be used, </w:t>
      </w:r>
      <w:r w:rsidR="00F025BC" w:rsidRPr="00312E76">
        <w:rPr>
          <w:rStyle w:val="normaltextrun"/>
          <w:color w:val="000000"/>
          <w:kern w:val="22"/>
          <w:sz w:val="22"/>
          <w:szCs w:val="22"/>
          <w:lang w:val="en-GB"/>
        </w:rPr>
        <w:t xml:space="preserve">some </w:t>
      </w:r>
      <w:r w:rsidRPr="00312E76">
        <w:rPr>
          <w:rStyle w:val="normaltextrun"/>
          <w:color w:val="000000"/>
          <w:kern w:val="22"/>
          <w:sz w:val="22"/>
          <w:szCs w:val="22"/>
          <w:lang w:val="en-GB"/>
        </w:rPr>
        <w:t>respondents suggested using the existing</w:t>
      </w:r>
      <w:r w:rsidR="003A1917">
        <w:rPr>
          <w:rStyle w:val="normaltextrun"/>
          <w:color w:val="000000"/>
          <w:kern w:val="22"/>
          <w:sz w:val="22"/>
          <w:szCs w:val="22"/>
          <w:lang w:val="en-GB"/>
        </w:rPr>
        <w:t xml:space="preserve"> </w:t>
      </w:r>
      <w:r w:rsidRPr="00312E76">
        <w:rPr>
          <w:rStyle w:val="normaltextrun"/>
          <w:color w:val="000000"/>
          <w:kern w:val="22"/>
          <w:sz w:val="22"/>
          <w:szCs w:val="22"/>
          <w:lang w:val="en-GB"/>
        </w:rPr>
        <w:t>System of Environmental</w:t>
      </w:r>
      <w:r w:rsidR="00C31256" w:rsidRPr="003A1917">
        <w:rPr>
          <w:rStyle w:val="normaltextrun"/>
          <w:color w:val="000000"/>
          <w:kern w:val="22"/>
          <w:sz w:val="22"/>
          <w:szCs w:val="22"/>
          <w:lang w:val="en-GB"/>
        </w:rPr>
        <w:t>-</w:t>
      </w:r>
      <w:r w:rsidRPr="00312E76">
        <w:rPr>
          <w:rStyle w:val="normaltextrun"/>
          <w:color w:val="000000"/>
          <w:kern w:val="22"/>
          <w:sz w:val="22"/>
          <w:szCs w:val="22"/>
          <w:lang w:val="en-GB"/>
        </w:rPr>
        <w:t>Economic Accounting Experimental Ecosystem Accounting (SEEA EEA).</w:t>
      </w:r>
    </w:p>
    <w:p w14:paraId="68A10061" w14:textId="050550E3"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eop"/>
          <w:color w:val="000000" w:themeColor="text1"/>
          <w:kern w:val="22"/>
          <w:sz w:val="22"/>
          <w:szCs w:val="22"/>
          <w:lang w:val="en-GB"/>
        </w:rPr>
      </w:pPr>
      <w:r w:rsidRPr="00312E76">
        <w:rPr>
          <w:rStyle w:val="normaltextrun"/>
          <w:color w:val="000000" w:themeColor="text1"/>
          <w:kern w:val="22"/>
          <w:sz w:val="22"/>
          <w:szCs w:val="22"/>
          <w:lang w:val="en-GB"/>
        </w:rPr>
        <w:t xml:space="preserve">Suggestions were made for this target to also include monitoring indicators on </w:t>
      </w:r>
      <w:r w:rsidR="00C679FB" w:rsidRPr="003A1917">
        <w:rPr>
          <w:rStyle w:val="normaltextrun"/>
          <w:color w:val="000000" w:themeColor="text1"/>
          <w:kern w:val="22"/>
          <w:sz w:val="22"/>
          <w:szCs w:val="22"/>
          <w:lang w:val="en-GB"/>
        </w:rPr>
        <w:t>p</w:t>
      </w:r>
      <w:r w:rsidR="0A8762B8" w:rsidRPr="00312E76">
        <w:rPr>
          <w:rStyle w:val="normaltextrun"/>
          <w:color w:val="000000" w:themeColor="text1"/>
          <w:kern w:val="22"/>
          <w:sz w:val="22"/>
          <w:szCs w:val="22"/>
          <w:lang w:val="en-GB"/>
        </w:rPr>
        <w:t xml:space="preserve">ayment for </w:t>
      </w:r>
      <w:r w:rsidR="00C679FB" w:rsidRPr="003A1917">
        <w:rPr>
          <w:rStyle w:val="normaltextrun"/>
          <w:color w:val="000000" w:themeColor="text1"/>
          <w:kern w:val="22"/>
          <w:sz w:val="22"/>
          <w:szCs w:val="22"/>
          <w:lang w:val="en-GB"/>
        </w:rPr>
        <w:t>e</w:t>
      </w:r>
      <w:r w:rsidR="0A8762B8" w:rsidRPr="00312E76">
        <w:rPr>
          <w:rStyle w:val="normaltextrun"/>
          <w:color w:val="000000" w:themeColor="text1"/>
          <w:kern w:val="22"/>
          <w:sz w:val="22"/>
          <w:szCs w:val="22"/>
          <w:lang w:val="en-GB"/>
        </w:rPr>
        <w:t>cosystem services</w:t>
      </w:r>
      <w:r w:rsidRPr="00312E76">
        <w:rPr>
          <w:rStyle w:val="normaltextrun"/>
          <w:color w:val="000000" w:themeColor="text1"/>
          <w:kern w:val="22"/>
          <w:sz w:val="22"/>
          <w:szCs w:val="22"/>
          <w:lang w:val="en-GB"/>
        </w:rPr>
        <w:t xml:space="preserve"> and to develop guidelines on how to implement </w:t>
      </w:r>
      <w:r w:rsidR="00305FB2" w:rsidRPr="003A1917">
        <w:rPr>
          <w:rStyle w:val="normaltextrun"/>
          <w:color w:val="000000" w:themeColor="text1"/>
          <w:kern w:val="22"/>
          <w:sz w:val="22"/>
          <w:szCs w:val="22"/>
          <w:lang w:val="en-GB"/>
        </w:rPr>
        <w:t>payment for ecosystem services</w:t>
      </w:r>
      <w:r w:rsidRPr="00312E76">
        <w:rPr>
          <w:rStyle w:val="normaltextrun"/>
          <w:color w:val="000000" w:themeColor="text1"/>
          <w:kern w:val="22"/>
          <w:sz w:val="22"/>
          <w:szCs w:val="22"/>
          <w:lang w:val="en-GB"/>
        </w:rPr>
        <w:t>.</w:t>
      </w:r>
    </w:p>
    <w:p w14:paraId="03988639" w14:textId="37FCC76B" w:rsidR="00AD4FB0" w:rsidRPr="00312E76" w:rsidRDefault="00486BE3"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eop"/>
          <w:kern w:val="22"/>
          <w:sz w:val="22"/>
          <w:szCs w:val="22"/>
          <w:lang w:val="en-GB"/>
        </w:rPr>
        <w:lastRenderedPageBreak/>
        <w:t>Some r</w:t>
      </w:r>
      <w:r w:rsidR="00AD4FB0" w:rsidRPr="00312E76">
        <w:rPr>
          <w:rStyle w:val="eop"/>
          <w:kern w:val="22"/>
          <w:sz w:val="22"/>
          <w:szCs w:val="22"/>
          <w:lang w:val="en-GB"/>
        </w:rPr>
        <w:t xml:space="preserve">espondents indicated that the monitoring elements do not currently include mainstreaming into use-related policies, </w:t>
      </w:r>
      <w:r w:rsidR="00FE5030">
        <w:rPr>
          <w:rStyle w:val="eop"/>
          <w:kern w:val="22"/>
          <w:sz w:val="22"/>
          <w:szCs w:val="22"/>
          <w:lang w:val="en-GB"/>
        </w:rPr>
        <w:t>such as</w:t>
      </w:r>
      <w:r w:rsidR="00AD4FB0" w:rsidRPr="00312E76">
        <w:rPr>
          <w:rStyle w:val="eop"/>
          <w:kern w:val="22"/>
          <w:sz w:val="22"/>
          <w:szCs w:val="22"/>
          <w:lang w:val="en-GB"/>
        </w:rPr>
        <w:t xml:space="preserve"> agriculture and other production activities and that these need to be specifically mentioned, </w:t>
      </w:r>
      <w:proofErr w:type="gramStart"/>
      <w:r w:rsidR="00AD4FB0" w:rsidRPr="00312E76">
        <w:rPr>
          <w:rStyle w:val="eop"/>
          <w:kern w:val="22"/>
          <w:sz w:val="22"/>
          <w:szCs w:val="22"/>
          <w:lang w:val="en-GB"/>
        </w:rPr>
        <w:t>in order to</w:t>
      </w:r>
      <w:proofErr w:type="gramEnd"/>
      <w:r w:rsidR="00AD4FB0" w:rsidRPr="00312E76">
        <w:rPr>
          <w:rStyle w:val="eop"/>
          <w:kern w:val="22"/>
          <w:sz w:val="22"/>
          <w:szCs w:val="22"/>
          <w:lang w:val="en-GB"/>
        </w:rPr>
        <w:t xml:space="preserve"> mainstream sustainable use throughout the framework.</w:t>
      </w:r>
    </w:p>
    <w:p w14:paraId="0D61EB49" w14:textId="777B1B20"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eop"/>
          <w:kern w:val="22"/>
          <w:sz w:val="22"/>
          <w:szCs w:val="22"/>
          <w:lang w:val="en-GB"/>
        </w:rPr>
        <w:t>Some highlighted that the indicators against the monitoring elements on “Trends in integration of biodiversity and ecosystem service values into planning processes (lines 152 and 153), refer to countries taking specific actions, but does not bring into play the role of subnational governments and communities in similar actions.</w:t>
      </w:r>
    </w:p>
    <w:p w14:paraId="008C1A4D" w14:textId="48CC90DD"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eop"/>
          <w:kern w:val="22"/>
          <w:sz w:val="22"/>
          <w:szCs w:val="22"/>
          <w:lang w:val="en-GB"/>
        </w:rPr>
        <w:t>Others also mentioned that it is important to have indicators that describe actions that lead to sustainable use and that specific indicators that will help track the contribution of mainstreaming sustainable use both as a process and as an output should be defined.</w:t>
      </w:r>
    </w:p>
    <w:p w14:paraId="19D9BA17" w14:textId="77777777"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rStyle w:val="eop"/>
          <w:kern w:val="22"/>
          <w:sz w:val="22"/>
          <w:szCs w:val="22"/>
          <w:lang w:val="en-GB"/>
        </w:rPr>
      </w:pPr>
      <w:r w:rsidRPr="00312E76">
        <w:rPr>
          <w:rStyle w:val="eop"/>
          <w:kern w:val="22"/>
          <w:sz w:val="22"/>
          <w:szCs w:val="22"/>
          <w:lang w:val="en-GB"/>
        </w:rPr>
        <w:t>Others also suggested that the monitoring components could make more reference to the uptake of specific tools that reflect mainstreaming, including number of countries employing systems of environmental accounts, number of countries utilising environmental fiscal reform, number of countries with biodiversity criteria in departmental budget proposals, etc.</w:t>
      </w:r>
    </w:p>
    <w:p w14:paraId="50C4CE16" w14:textId="2B0498FB" w:rsidR="00AD4FB0" w:rsidRPr="00312E76" w:rsidRDefault="00486BE3"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Other c</w:t>
      </w:r>
      <w:r w:rsidR="00AD4FB0" w:rsidRPr="00312E76">
        <w:rPr>
          <w:rFonts w:ascii="Times New Roman" w:hAnsi="Times New Roman"/>
          <w:b/>
          <w:bCs/>
          <w:kern w:val="22"/>
          <w:lang w:val="en-GB"/>
        </w:rPr>
        <w:t>omments raised by respondents of the survey</w:t>
      </w:r>
    </w:p>
    <w:p w14:paraId="2922FD25" w14:textId="4DC50AB4" w:rsidR="00AD4FB0"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rStyle w:val="normaltextrun"/>
          <w:kern w:val="22"/>
          <w:sz w:val="22"/>
          <w:szCs w:val="22"/>
          <w:lang w:val="en-GB"/>
        </w:rPr>
        <w:t xml:space="preserve">Others indicated that biodiversity could have diverse </w:t>
      </w:r>
      <w:r w:rsidR="0091481E">
        <w:rPr>
          <w:rStyle w:val="normaltextrun"/>
          <w:kern w:val="22"/>
          <w:sz w:val="22"/>
          <w:szCs w:val="22"/>
          <w:lang w:val="en-GB"/>
        </w:rPr>
        <w:t>“</w:t>
      </w:r>
      <w:r w:rsidRPr="00312E76">
        <w:rPr>
          <w:rStyle w:val="normaltextrun"/>
          <w:kern w:val="22"/>
          <w:sz w:val="22"/>
          <w:szCs w:val="22"/>
          <w:lang w:val="en-GB"/>
        </w:rPr>
        <w:t>values</w:t>
      </w:r>
      <w:r w:rsidR="0091481E">
        <w:rPr>
          <w:rStyle w:val="normaltextrun"/>
          <w:kern w:val="22"/>
          <w:sz w:val="22"/>
          <w:szCs w:val="22"/>
          <w:lang w:val="en-GB"/>
        </w:rPr>
        <w:t>”</w:t>
      </w:r>
      <w:r w:rsidRPr="00312E76">
        <w:rPr>
          <w:rStyle w:val="normaltextrun"/>
          <w:kern w:val="22"/>
          <w:sz w:val="22"/>
          <w:szCs w:val="22"/>
          <w:lang w:val="en-GB"/>
        </w:rPr>
        <w:t>, both monetary and non-monetary, and these differing concepts should be reflected in the Target.</w:t>
      </w:r>
    </w:p>
    <w:p w14:paraId="3E5639D3" w14:textId="1B387DD9" w:rsidR="00AD4FB0" w:rsidRPr="00312E76" w:rsidRDefault="00EA1215"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Some r</w:t>
      </w:r>
      <w:r w:rsidR="03DE7427" w:rsidRPr="00312E76">
        <w:rPr>
          <w:kern w:val="22"/>
          <w:sz w:val="22"/>
          <w:szCs w:val="22"/>
          <w:lang w:val="en-GB"/>
        </w:rPr>
        <w:t>espondents</w:t>
      </w:r>
      <w:r w:rsidR="00AD4FB0" w:rsidRPr="00312E76">
        <w:rPr>
          <w:kern w:val="22"/>
          <w:sz w:val="22"/>
          <w:szCs w:val="22"/>
          <w:lang w:val="en-GB"/>
        </w:rPr>
        <w:t xml:space="preserve"> also indicated that governments </w:t>
      </w:r>
      <w:r w:rsidR="00DC59FC" w:rsidRPr="00E36369">
        <w:rPr>
          <w:kern w:val="22"/>
          <w:sz w:val="22"/>
          <w:szCs w:val="22"/>
          <w:lang w:val="en-GB"/>
        </w:rPr>
        <w:t>could</w:t>
      </w:r>
      <w:r w:rsidR="00AD4FB0" w:rsidRPr="00312E76">
        <w:rPr>
          <w:kern w:val="22"/>
          <w:sz w:val="22"/>
          <w:szCs w:val="22"/>
          <w:lang w:val="en-GB"/>
        </w:rPr>
        <w:t xml:space="preserve"> provide more clarity about the use of non-financial disclosure for biodiversity.</w:t>
      </w:r>
    </w:p>
    <w:p w14:paraId="0CF53523" w14:textId="77777777" w:rsidR="005D4FE9" w:rsidRPr="00312E76" w:rsidRDefault="00AD4FB0" w:rsidP="00312E76">
      <w:pPr>
        <w:pStyle w:val="paragraph"/>
        <w:numPr>
          <w:ilvl w:val="0"/>
          <w:numId w:val="42"/>
        </w:numPr>
        <w:suppressLineNumbers/>
        <w:suppressAutoHyphens/>
        <w:adjustRightInd w:val="0"/>
        <w:snapToGrid w:val="0"/>
        <w:spacing w:before="120" w:beforeAutospacing="0" w:after="120" w:afterAutospacing="0"/>
        <w:jc w:val="both"/>
        <w:textAlignment w:val="baseline"/>
        <w:rPr>
          <w:spacing w:val="-2"/>
          <w:kern w:val="22"/>
          <w:sz w:val="22"/>
          <w:szCs w:val="22"/>
          <w:lang w:val="en-GB"/>
        </w:rPr>
      </w:pPr>
      <w:r w:rsidRPr="00312E76">
        <w:rPr>
          <w:spacing w:val="-2"/>
          <w:kern w:val="22"/>
          <w:sz w:val="22"/>
          <w:szCs w:val="22"/>
          <w:lang w:val="en-GB"/>
        </w:rPr>
        <w:t xml:space="preserve">The need for greater recognition of the benefits from non-consumptive uses of wildlife on sustainable development, and of conservation </w:t>
      </w:r>
      <w:proofErr w:type="gramStart"/>
      <w:r w:rsidRPr="00312E76">
        <w:rPr>
          <w:spacing w:val="-2"/>
          <w:kern w:val="22"/>
          <w:sz w:val="22"/>
          <w:szCs w:val="22"/>
          <w:lang w:val="en-GB"/>
        </w:rPr>
        <w:t>in particular through</w:t>
      </w:r>
      <w:proofErr w:type="gramEnd"/>
      <w:r w:rsidRPr="00312E76">
        <w:rPr>
          <w:spacing w:val="-2"/>
          <w:kern w:val="22"/>
          <w:sz w:val="22"/>
          <w:szCs w:val="22"/>
          <w:lang w:val="en-GB"/>
        </w:rPr>
        <w:t xml:space="preserve"> the long-term impact of changing attitudes towards animals and natural habitats was also highlighted as important for this target.</w:t>
      </w:r>
    </w:p>
    <w:p w14:paraId="36043F41" w14:textId="77777777" w:rsidR="007728F1" w:rsidRPr="00312E76" w:rsidRDefault="007728F1" w:rsidP="00312E76">
      <w:pPr>
        <w:keepNext/>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t>Online Discussion Forum</w:t>
      </w:r>
    </w:p>
    <w:p w14:paraId="5BFB7BA6" w14:textId="77777777" w:rsidR="00F352D2" w:rsidRPr="00312E76" w:rsidRDefault="00F352D2"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 xml:space="preserve">The following questions were posted to the online discussion forum under the thread Sustainable </w:t>
      </w:r>
      <w:r w:rsidR="00B36FAB" w:rsidRPr="00312E76">
        <w:rPr>
          <w:rFonts w:ascii="Times New Roman" w:hAnsi="Times New Roman"/>
          <w:kern w:val="22"/>
          <w:lang w:val="en-GB"/>
        </w:rPr>
        <w:t>Use of Biological Diversity Across Sectors</w:t>
      </w:r>
      <w:r w:rsidRPr="00312E76">
        <w:rPr>
          <w:rFonts w:ascii="Times New Roman" w:hAnsi="Times New Roman"/>
          <w:kern w:val="22"/>
          <w:lang w:val="en-GB"/>
        </w:rPr>
        <w:t>:</w:t>
      </w:r>
    </w:p>
    <w:p w14:paraId="59C383BE" w14:textId="6140BB3B" w:rsidR="007728F1" w:rsidRPr="00312E76" w:rsidRDefault="00B36FAB"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 xml:space="preserve">Forum Question 1. </w:t>
      </w:r>
      <w:r w:rsidR="007728F1" w:rsidRPr="00312E76">
        <w:rPr>
          <w:rFonts w:ascii="Times New Roman" w:hAnsi="Times New Roman"/>
          <w:i/>
          <w:iCs/>
          <w:kern w:val="22"/>
          <w:lang w:val="en-GB"/>
        </w:rPr>
        <w:t>How can un/sustainable consumption and production be measured to ensure the sustainable use of biodiversity across sectors? What would be the implications for the monitoring framework of the post-2020 global biodiversity framework?</w:t>
      </w:r>
    </w:p>
    <w:p w14:paraId="3CA1F434" w14:textId="0B5BB8A1" w:rsidR="007728F1" w:rsidRPr="00312E76" w:rsidRDefault="007728F1" w:rsidP="00312E76">
      <w:pPr>
        <w:pStyle w:val="ListParagraph"/>
        <w:numPr>
          <w:ilvl w:val="0"/>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Many participants highlighted the existence of several </w:t>
      </w:r>
      <w:r w:rsidR="00002940" w:rsidRPr="00312E76">
        <w:rPr>
          <w:rFonts w:ascii="Times New Roman" w:hAnsi="Times New Roman"/>
          <w:kern w:val="22"/>
          <w:lang w:val="en-GB"/>
        </w:rPr>
        <w:t>labelling</w:t>
      </w:r>
      <w:r w:rsidRPr="00312E76">
        <w:rPr>
          <w:rFonts w:ascii="Times New Roman" w:hAnsi="Times New Roman"/>
          <w:kern w:val="22"/>
          <w:lang w:val="en-GB"/>
        </w:rPr>
        <w:t xml:space="preserve"> and certification systems already in place (e.g. MSC or PFC/FSC) that have proven to be effective to ensure sustainable harvesting and production of wild living resources.</w:t>
      </w:r>
    </w:p>
    <w:p w14:paraId="2C22431D" w14:textId="77777777" w:rsidR="007728F1" w:rsidRPr="00312E76" w:rsidRDefault="007728F1" w:rsidP="00312E76">
      <w:pPr>
        <w:pStyle w:val="ListParagraph"/>
        <w:numPr>
          <w:ilvl w:val="1"/>
          <w:numId w:val="39"/>
        </w:numPr>
        <w:suppressLineNumbers/>
        <w:suppressAutoHyphens/>
        <w:adjustRightInd w:val="0"/>
        <w:snapToGrid w:val="0"/>
        <w:spacing w:before="120" w:after="120" w:line="240" w:lineRule="auto"/>
        <w:contextualSpacing w:val="0"/>
        <w:jc w:val="both"/>
        <w:rPr>
          <w:rFonts w:ascii="Times New Roman" w:hAnsi="Times New Roman"/>
          <w:spacing w:val="-3"/>
          <w:kern w:val="22"/>
          <w:lang w:val="en-GB"/>
        </w:rPr>
      </w:pPr>
      <w:r w:rsidRPr="00312E76">
        <w:rPr>
          <w:rFonts w:ascii="Times New Roman" w:hAnsi="Times New Roman"/>
          <w:spacing w:val="-3"/>
          <w:kern w:val="22"/>
          <w:lang w:val="en-GB"/>
        </w:rPr>
        <w:t>However, other participants expressed concerns over relying solely on third party certification schemes since they are often inaccessible to many resource users for several reasons.</w:t>
      </w:r>
    </w:p>
    <w:p w14:paraId="3975694E" w14:textId="58C6A512" w:rsidR="007728F1" w:rsidRPr="00312E76" w:rsidRDefault="007728F1" w:rsidP="00312E76">
      <w:pPr>
        <w:pStyle w:val="ListParagraph"/>
        <w:numPr>
          <w:ilvl w:val="0"/>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Some participants agreed </w:t>
      </w:r>
      <w:r w:rsidR="00360251">
        <w:rPr>
          <w:rFonts w:ascii="Times New Roman" w:hAnsi="Times New Roman"/>
          <w:kern w:val="22"/>
          <w:lang w:val="en-GB"/>
        </w:rPr>
        <w:t xml:space="preserve">that </w:t>
      </w:r>
      <w:r w:rsidRPr="00312E76">
        <w:rPr>
          <w:rFonts w:ascii="Times New Roman" w:hAnsi="Times New Roman"/>
          <w:kern w:val="22"/>
          <w:lang w:val="en-GB"/>
        </w:rPr>
        <w:t>a common definition of sustainable consumption, production practices and supply chains is needed.</w:t>
      </w:r>
    </w:p>
    <w:p w14:paraId="6855B0E5" w14:textId="57B7804D" w:rsidR="007728F1" w:rsidRPr="00312E76" w:rsidRDefault="007728F1" w:rsidP="00312E76">
      <w:pPr>
        <w:pStyle w:val="ListParagraph"/>
        <w:numPr>
          <w:ilvl w:val="0"/>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Many participants also agreed that the monitoring framework needs to establish what is unsustainable or when ecological limits are reached or surpassed.</w:t>
      </w:r>
    </w:p>
    <w:p w14:paraId="3A70400C" w14:textId="35C1DEDE" w:rsidR="007728F1" w:rsidRPr="00312E76" w:rsidRDefault="007728F1" w:rsidP="00312E76">
      <w:pPr>
        <w:pStyle w:val="ListParagraph"/>
        <w:numPr>
          <w:ilvl w:val="1"/>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recommended the ecological footprint as a good starting point that could be applied at multiple governance levels.</w:t>
      </w:r>
    </w:p>
    <w:p w14:paraId="7F55D3B0" w14:textId="77777777" w:rsidR="007728F1" w:rsidRPr="00312E76" w:rsidRDefault="007728F1" w:rsidP="00312E76">
      <w:pPr>
        <w:pStyle w:val="ListParagraph"/>
        <w:numPr>
          <w:ilvl w:val="0"/>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Many participants expressed that productive sector</w:t>
      </w:r>
      <w:r w:rsidR="2AEAF3EE" w:rsidRPr="00312E76">
        <w:rPr>
          <w:rFonts w:ascii="Times New Roman" w:hAnsi="Times New Roman"/>
          <w:kern w:val="22"/>
          <w:lang w:val="en-GB"/>
        </w:rPr>
        <w:t>s</w:t>
      </w:r>
      <w:r w:rsidRPr="00312E76">
        <w:rPr>
          <w:rFonts w:ascii="Times New Roman" w:hAnsi="Times New Roman"/>
          <w:kern w:val="22"/>
          <w:lang w:val="en-GB"/>
        </w:rPr>
        <w:t xml:space="preserve"> should be asked to report their ecological footprint and show to what extent their sustainability strategies contribute to the decrease of negative impacts on biodiversity.</w:t>
      </w:r>
    </w:p>
    <w:p w14:paraId="1AA70425" w14:textId="698FBCC5" w:rsidR="007728F1" w:rsidRPr="00312E76" w:rsidRDefault="007728F1" w:rsidP="00312E76">
      <w:pPr>
        <w:pStyle w:val="ListParagraph"/>
        <w:numPr>
          <w:ilvl w:val="0"/>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lastRenderedPageBreak/>
        <w:t>A few participants highlighted the importance of integrating traditional knowledge when measuring sustainable consumption and production trends.</w:t>
      </w:r>
    </w:p>
    <w:p w14:paraId="1456C700" w14:textId="5491BD5D" w:rsidR="007A03C6" w:rsidRPr="00312E76" w:rsidRDefault="009A3852" w:rsidP="00312E76">
      <w:pPr>
        <w:pStyle w:val="ListParagraph"/>
        <w:numPr>
          <w:ilvl w:val="0"/>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 few participants</w:t>
      </w:r>
      <w:r w:rsidR="007A03C6" w:rsidRPr="00312E76">
        <w:rPr>
          <w:rFonts w:ascii="Times New Roman" w:hAnsi="Times New Roman"/>
          <w:kern w:val="22"/>
          <w:lang w:val="en-GB"/>
        </w:rPr>
        <w:t xml:space="preserve"> commented that </w:t>
      </w:r>
      <w:r w:rsidR="0098022E" w:rsidRPr="00312E76">
        <w:rPr>
          <w:rFonts w:ascii="Times New Roman" w:hAnsi="Times New Roman"/>
          <w:kern w:val="22"/>
          <w:lang w:val="en-GB"/>
        </w:rPr>
        <w:t>NGOs</w:t>
      </w:r>
      <w:r w:rsidRPr="00312E76">
        <w:rPr>
          <w:rFonts w:ascii="Times New Roman" w:hAnsi="Times New Roman"/>
          <w:kern w:val="22"/>
          <w:lang w:val="en-GB"/>
        </w:rPr>
        <w:t xml:space="preserve"> </w:t>
      </w:r>
      <w:r w:rsidR="007A03C6" w:rsidRPr="00312E76">
        <w:rPr>
          <w:rFonts w:ascii="Times New Roman" w:hAnsi="Times New Roman"/>
          <w:kern w:val="22"/>
          <w:lang w:val="en-GB"/>
        </w:rPr>
        <w:t>play a lead role in integrating and mainstreaming knowledge and information on sustainable use.</w:t>
      </w:r>
    </w:p>
    <w:p w14:paraId="601D1062" w14:textId="761A788B" w:rsidR="007728F1" w:rsidRPr="00312E76" w:rsidRDefault="007728F1" w:rsidP="00312E76">
      <w:pPr>
        <w:pStyle w:val="ListParagraph"/>
        <w:numPr>
          <w:ilvl w:val="0"/>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 following reports and monitoring frameworks were suggested by participants to be considered by the </w:t>
      </w:r>
      <w:r w:rsidR="00972B93">
        <w:rPr>
          <w:rFonts w:ascii="Times New Roman" w:hAnsi="Times New Roman"/>
          <w:kern w:val="22"/>
          <w:lang w:val="en-GB"/>
        </w:rPr>
        <w:t>global biodiversity framework</w:t>
      </w:r>
      <w:r w:rsidRPr="00312E76">
        <w:rPr>
          <w:rFonts w:ascii="Times New Roman" w:hAnsi="Times New Roman"/>
          <w:kern w:val="22"/>
          <w:lang w:val="en-GB"/>
        </w:rPr>
        <w:t>:</w:t>
      </w:r>
    </w:p>
    <w:p w14:paraId="560A6115" w14:textId="47C5D228" w:rsidR="007728F1" w:rsidRPr="00312E76" w:rsidRDefault="007728F1" w:rsidP="00312E76">
      <w:pPr>
        <w:pStyle w:val="ListParagraph"/>
        <w:numPr>
          <w:ilvl w:val="1"/>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For forest management, information is captured in the five-year FAO Global Forest Resources Assessment, but to undertake this reporting many countries subscribe to specific criteria and indicator frameworks</w:t>
      </w:r>
      <w:r w:rsidR="003B628A">
        <w:rPr>
          <w:rFonts w:ascii="Times New Roman" w:hAnsi="Times New Roman"/>
          <w:kern w:val="22"/>
          <w:lang w:val="en-GB"/>
        </w:rPr>
        <w:t>,</w:t>
      </w:r>
      <w:r w:rsidRPr="00312E76">
        <w:rPr>
          <w:rFonts w:ascii="Times New Roman" w:hAnsi="Times New Roman"/>
          <w:kern w:val="22"/>
          <w:lang w:val="en-GB"/>
        </w:rPr>
        <w:t xml:space="preserve"> such as Forests Europe, Montreal Process, and </w:t>
      </w:r>
      <w:r w:rsidR="003B628A">
        <w:rPr>
          <w:rFonts w:ascii="Times New Roman" w:hAnsi="Times New Roman"/>
          <w:kern w:val="22"/>
          <w:lang w:val="en-GB"/>
        </w:rPr>
        <w:t xml:space="preserve">the </w:t>
      </w:r>
      <w:r w:rsidRPr="00312E76">
        <w:rPr>
          <w:rFonts w:ascii="Times New Roman" w:hAnsi="Times New Roman"/>
          <w:kern w:val="22"/>
          <w:lang w:val="en-GB"/>
        </w:rPr>
        <w:t>ITTO framework.</w:t>
      </w:r>
    </w:p>
    <w:p w14:paraId="673B4888" w14:textId="1000128E" w:rsidR="007728F1" w:rsidRPr="00312E76" w:rsidRDefault="007728F1" w:rsidP="00312E76">
      <w:pPr>
        <w:pStyle w:val="ListParagraph"/>
        <w:numPr>
          <w:ilvl w:val="1"/>
          <w:numId w:val="3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Assessment of the overseas environmental footprint of the largest consuming nations can be found in the WWF UK/RSPB reports </w:t>
      </w:r>
      <w:r w:rsidR="0091481E">
        <w:rPr>
          <w:rFonts w:ascii="Times New Roman" w:hAnsi="Times New Roman"/>
          <w:kern w:val="22"/>
          <w:lang w:val="en-GB"/>
        </w:rPr>
        <w:t>“</w:t>
      </w:r>
      <w:r w:rsidRPr="00312E76">
        <w:rPr>
          <w:rFonts w:ascii="Times New Roman" w:hAnsi="Times New Roman"/>
          <w:kern w:val="22"/>
          <w:lang w:val="en-GB"/>
        </w:rPr>
        <w:t>Risky Business (2017)</w:t>
      </w:r>
      <w:r w:rsidR="0091481E">
        <w:rPr>
          <w:rFonts w:ascii="Times New Roman" w:hAnsi="Times New Roman"/>
          <w:kern w:val="22"/>
          <w:lang w:val="en-GB"/>
        </w:rPr>
        <w:t>”</w:t>
      </w:r>
      <w:r w:rsidRPr="00312E76">
        <w:rPr>
          <w:rFonts w:ascii="Times New Roman" w:hAnsi="Times New Roman"/>
          <w:kern w:val="22"/>
          <w:lang w:val="en-GB"/>
        </w:rPr>
        <w:t xml:space="preserve"> and </w:t>
      </w:r>
      <w:r w:rsidR="0091481E">
        <w:rPr>
          <w:rFonts w:ascii="Times New Roman" w:hAnsi="Times New Roman"/>
          <w:kern w:val="22"/>
          <w:lang w:val="en-GB"/>
        </w:rPr>
        <w:t>“</w:t>
      </w:r>
      <w:r w:rsidRPr="00312E76">
        <w:rPr>
          <w:rFonts w:ascii="Times New Roman" w:hAnsi="Times New Roman"/>
          <w:kern w:val="22"/>
          <w:lang w:val="en-GB"/>
        </w:rPr>
        <w:t>Riskier Business (2020)</w:t>
      </w:r>
      <w:r w:rsidR="0091481E">
        <w:rPr>
          <w:rFonts w:ascii="Times New Roman" w:hAnsi="Times New Roman"/>
          <w:kern w:val="22"/>
          <w:lang w:val="en-GB"/>
        </w:rPr>
        <w:t>”</w:t>
      </w:r>
      <w:r w:rsidRPr="00312E76">
        <w:rPr>
          <w:rFonts w:ascii="Times New Roman" w:hAnsi="Times New Roman"/>
          <w:kern w:val="22"/>
          <w:lang w:val="en-GB"/>
        </w:rPr>
        <w:t>.</w:t>
      </w:r>
    </w:p>
    <w:p w14:paraId="685A6471" w14:textId="6DD4983E" w:rsidR="007728F1" w:rsidRPr="00312E76" w:rsidRDefault="00B36FAB"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 xml:space="preserve">Forum Question 2. </w:t>
      </w:r>
      <w:r w:rsidR="007728F1" w:rsidRPr="00312E76">
        <w:rPr>
          <w:rFonts w:ascii="Times New Roman" w:hAnsi="Times New Roman"/>
          <w:i/>
          <w:iCs/>
          <w:kern w:val="22"/>
          <w:lang w:val="en-GB"/>
        </w:rPr>
        <w:t xml:space="preserve">How can the monitoring framework of the </w:t>
      </w:r>
      <w:r w:rsidR="00972B93">
        <w:rPr>
          <w:rFonts w:ascii="Times New Roman" w:hAnsi="Times New Roman"/>
          <w:i/>
          <w:iCs/>
          <w:kern w:val="22"/>
          <w:lang w:val="en-GB"/>
        </w:rPr>
        <w:t>global biodiversity framework</w:t>
      </w:r>
      <w:r w:rsidR="007728F1" w:rsidRPr="00312E76">
        <w:rPr>
          <w:rFonts w:ascii="Times New Roman" w:hAnsi="Times New Roman"/>
          <w:i/>
          <w:iCs/>
          <w:kern w:val="22"/>
          <w:lang w:val="en-GB"/>
        </w:rPr>
        <w:t xml:space="preserve"> better integrate productive sectors to ensure and promote the sustainable use of biological diversity? What would the implications be for the monitoring framework of the post-2020 global biodiversity framework?</w:t>
      </w:r>
    </w:p>
    <w:p w14:paraId="6ECC377D" w14:textId="0FE16761" w:rsidR="007728F1" w:rsidRPr="00312E76" w:rsidRDefault="007728F1" w:rsidP="00312E76">
      <w:pPr>
        <w:pStyle w:val="ListParagraph"/>
        <w:numPr>
          <w:ilvl w:val="0"/>
          <w:numId w:val="4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Many participants agreed </w:t>
      </w:r>
      <w:r w:rsidR="6FEC560F" w:rsidRPr="00312E76">
        <w:rPr>
          <w:rFonts w:ascii="Times New Roman" w:hAnsi="Times New Roman"/>
          <w:kern w:val="22"/>
          <w:lang w:val="en-GB"/>
        </w:rPr>
        <w:t>that</w:t>
      </w:r>
      <w:r w:rsidRPr="00312E76">
        <w:rPr>
          <w:rFonts w:ascii="Times New Roman" w:hAnsi="Times New Roman"/>
          <w:kern w:val="22"/>
          <w:lang w:val="en-GB"/>
        </w:rPr>
        <w:t xml:space="preserve"> a more detailed framework establishing a second layer of SMART components for each sector is needed, with specific indicators, sector by sector. Monitoring elements should develop transformative change to ensure sustainable production and consumption.</w:t>
      </w:r>
      <w:r w:rsidRPr="00312E76">
        <w:rPr>
          <w:kern w:val="22"/>
          <w:lang w:val="en-GB"/>
        </w:rPr>
        <w:t xml:space="preserve"> </w:t>
      </w:r>
      <w:r w:rsidRPr="00312E76">
        <w:rPr>
          <w:rFonts w:ascii="Times New Roman" w:hAnsi="Times New Roman"/>
          <w:kern w:val="22"/>
          <w:lang w:val="en-GB"/>
        </w:rPr>
        <w:t>Otherwise, the framework will be too general, not helping to give clear guidance to each sector to achieve biodiversity sustainability, making the engagement of the private sector more difficult.</w:t>
      </w:r>
    </w:p>
    <w:p w14:paraId="2B799A97" w14:textId="77777777" w:rsidR="007728F1" w:rsidRPr="00312E76" w:rsidRDefault="007728F1" w:rsidP="00312E76">
      <w:pPr>
        <w:pStyle w:val="ListParagraph"/>
        <w:numPr>
          <w:ilvl w:val="0"/>
          <w:numId w:val="4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 few participants suggested that corporate natural capital accounting should be mainstreamed across all sectors, making explicit the contributions of nature in a company’s products and income.</w:t>
      </w:r>
    </w:p>
    <w:p w14:paraId="732C6726" w14:textId="188B0DDC" w:rsidR="007728F1" w:rsidRPr="00312E76" w:rsidRDefault="007728F1" w:rsidP="00312E76">
      <w:pPr>
        <w:pStyle w:val="ListParagraph"/>
        <w:numPr>
          <w:ilvl w:val="1"/>
          <w:numId w:val="4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An example of this is in a recent report from the World Economic Forum which suggests that half of the world’s GDP is moderately or highly dependent on nature. The analysis is broken down by 163 industry sectors and their supply chains, showing </w:t>
      </w:r>
      <w:r w:rsidR="00CE53FA">
        <w:rPr>
          <w:rFonts w:ascii="Times New Roman" w:hAnsi="Times New Roman"/>
          <w:kern w:val="22"/>
          <w:lang w:val="en-GB"/>
        </w:rPr>
        <w:t xml:space="preserve">that </w:t>
      </w:r>
      <w:r w:rsidRPr="00312E76">
        <w:rPr>
          <w:rFonts w:ascii="Times New Roman" w:hAnsi="Times New Roman"/>
          <w:kern w:val="22"/>
          <w:lang w:val="en-GB"/>
        </w:rPr>
        <w:t>it is possible to disaggregate this data between different productive sectors.</w:t>
      </w:r>
    </w:p>
    <w:p w14:paraId="097E03E9" w14:textId="5547BA98" w:rsidR="007728F1" w:rsidRPr="00312E76" w:rsidRDefault="007728F1" w:rsidP="00312E76">
      <w:pPr>
        <w:pStyle w:val="ListParagraph"/>
        <w:numPr>
          <w:ilvl w:val="1"/>
          <w:numId w:val="4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One participant </w:t>
      </w:r>
      <w:r w:rsidR="729F074E" w:rsidRPr="00312E76">
        <w:rPr>
          <w:rFonts w:ascii="Times New Roman" w:hAnsi="Times New Roman"/>
          <w:kern w:val="22"/>
          <w:lang w:val="en-GB"/>
        </w:rPr>
        <w:t>indicated</w:t>
      </w:r>
      <w:r w:rsidRPr="00312E76">
        <w:rPr>
          <w:rFonts w:ascii="Times New Roman" w:hAnsi="Times New Roman"/>
          <w:kern w:val="22"/>
          <w:lang w:val="en-GB"/>
        </w:rPr>
        <w:t xml:space="preserve"> that sustainable consumption and production of nature and biodiversity can only be measured through a framework that sets agreed values for environmental assets with and without market prices and a methodology for how ‘natural capital costs’ are transferred along value chains along with an explicit incorporation of those into companies’ accounting.</w:t>
      </w:r>
    </w:p>
    <w:p w14:paraId="4268B2B9" w14:textId="1502DD17" w:rsidR="007728F1" w:rsidRPr="00312E76" w:rsidRDefault="00B36FAB"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 xml:space="preserve">Forum Question 3. </w:t>
      </w:r>
      <w:r w:rsidR="007728F1" w:rsidRPr="00312E76">
        <w:rPr>
          <w:rFonts w:ascii="Times New Roman" w:hAnsi="Times New Roman"/>
          <w:i/>
          <w:iCs/>
          <w:kern w:val="22"/>
          <w:lang w:val="en-GB"/>
        </w:rPr>
        <w:t xml:space="preserve"> How can the framework monitor progress of </w:t>
      </w:r>
      <w:r w:rsidR="0091481E">
        <w:rPr>
          <w:rFonts w:ascii="Times New Roman" w:hAnsi="Times New Roman"/>
          <w:i/>
          <w:iCs/>
          <w:kern w:val="22"/>
          <w:lang w:val="en-GB"/>
        </w:rPr>
        <w:t>“</w:t>
      </w:r>
      <w:r w:rsidR="007728F1" w:rsidRPr="00312E76">
        <w:rPr>
          <w:rFonts w:ascii="Times New Roman" w:hAnsi="Times New Roman"/>
          <w:i/>
          <w:iCs/>
          <w:kern w:val="22"/>
          <w:lang w:val="en-GB"/>
        </w:rPr>
        <w:t>ensuring people everywhere understand and appreciate the value of biodiversity</w:t>
      </w:r>
      <w:r w:rsidR="0091481E">
        <w:rPr>
          <w:rFonts w:ascii="Times New Roman" w:hAnsi="Times New Roman"/>
          <w:i/>
          <w:iCs/>
          <w:kern w:val="22"/>
          <w:lang w:val="en-GB"/>
        </w:rPr>
        <w:t>”</w:t>
      </w:r>
      <w:r w:rsidR="007728F1" w:rsidRPr="00312E76">
        <w:rPr>
          <w:rFonts w:ascii="Times New Roman" w:hAnsi="Times New Roman"/>
          <w:i/>
          <w:iCs/>
          <w:kern w:val="22"/>
          <w:lang w:val="en-GB"/>
        </w:rPr>
        <w:t xml:space="preserve">, taking into account </w:t>
      </w:r>
      <w:r w:rsidR="0091481E">
        <w:rPr>
          <w:rFonts w:ascii="Times New Roman" w:hAnsi="Times New Roman"/>
          <w:i/>
          <w:iCs/>
          <w:kern w:val="22"/>
          <w:lang w:val="en-GB"/>
        </w:rPr>
        <w:t>“</w:t>
      </w:r>
      <w:r w:rsidR="007728F1" w:rsidRPr="00312E76">
        <w:rPr>
          <w:rFonts w:ascii="Times New Roman" w:hAnsi="Times New Roman"/>
          <w:i/>
          <w:iCs/>
          <w:kern w:val="22"/>
          <w:lang w:val="en-GB"/>
        </w:rPr>
        <w:t>individual and national cultural and socioeconomic conditions</w:t>
      </w:r>
      <w:r w:rsidR="0091481E">
        <w:rPr>
          <w:rFonts w:ascii="Times New Roman" w:hAnsi="Times New Roman"/>
          <w:i/>
          <w:iCs/>
          <w:kern w:val="22"/>
          <w:lang w:val="en-GB"/>
        </w:rPr>
        <w:t>”</w:t>
      </w:r>
      <w:r w:rsidR="007728F1" w:rsidRPr="00312E76">
        <w:rPr>
          <w:rFonts w:ascii="Times New Roman" w:hAnsi="Times New Roman"/>
          <w:i/>
          <w:iCs/>
          <w:kern w:val="22"/>
          <w:lang w:val="en-GB"/>
        </w:rPr>
        <w:t>?</w:t>
      </w:r>
    </w:p>
    <w:p w14:paraId="459D3C12" w14:textId="5697400A" w:rsidR="007728F1" w:rsidRPr="00312E76" w:rsidRDefault="007728F1" w:rsidP="00312E76">
      <w:pPr>
        <w:pStyle w:val="ListParagraph"/>
        <w:numPr>
          <w:ilvl w:val="0"/>
          <w:numId w:val="4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suggested the different efforts made by governments, regions, municipalities, companies, and all educational organi</w:t>
      </w:r>
      <w:r w:rsidR="00F830BA" w:rsidRPr="00312E76">
        <w:rPr>
          <w:rFonts w:ascii="Times New Roman" w:hAnsi="Times New Roman"/>
          <w:kern w:val="22"/>
          <w:lang w:val="en-GB"/>
        </w:rPr>
        <w:t>z</w:t>
      </w:r>
      <w:r w:rsidRPr="00312E76">
        <w:rPr>
          <w:rFonts w:ascii="Times New Roman" w:hAnsi="Times New Roman"/>
          <w:kern w:val="22"/>
          <w:lang w:val="en-GB"/>
        </w:rPr>
        <w:t>ations, (labelling efforts, information campaigns etc.) in ensuring the development of an increase in understanding and appreciation of biodiversity should be monitored.</w:t>
      </w:r>
    </w:p>
    <w:p w14:paraId="3C1668B7" w14:textId="0380A10B" w:rsidR="007728F1" w:rsidRPr="00312E76" w:rsidRDefault="007728F1" w:rsidP="00312E76">
      <w:pPr>
        <w:pStyle w:val="ListParagraph"/>
        <w:numPr>
          <w:ilvl w:val="0"/>
          <w:numId w:val="4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suggested the actual appreciation and valuation of biodiversity by people should be monitored.</w:t>
      </w:r>
    </w:p>
    <w:p w14:paraId="42BBF6B8" w14:textId="78AEDB90" w:rsidR="007728F1" w:rsidRPr="00312E76" w:rsidRDefault="007728F1" w:rsidP="00312E76">
      <w:pPr>
        <w:pStyle w:val="ListParagraph"/>
        <w:numPr>
          <w:ilvl w:val="1"/>
          <w:numId w:val="4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An example of this type of valuation is in the </w:t>
      </w:r>
      <w:hyperlink r:id="rId35" w:history="1">
        <w:r w:rsidRPr="00312E76">
          <w:rPr>
            <w:rStyle w:val="Hyperlink"/>
            <w:i/>
            <w:iCs/>
            <w:kern w:val="22"/>
          </w:rPr>
          <w:t>World Values Survey</w:t>
        </w:r>
      </w:hyperlink>
      <w:r w:rsidRPr="00312E76">
        <w:rPr>
          <w:rFonts w:ascii="Times New Roman" w:hAnsi="Times New Roman"/>
          <w:kern w:val="22"/>
          <w:lang w:val="en-GB"/>
        </w:rPr>
        <w:t>.</w:t>
      </w:r>
    </w:p>
    <w:p w14:paraId="3FF4BA33" w14:textId="77777777" w:rsidR="007728F1" w:rsidRPr="00312E76" w:rsidRDefault="007728F1" w:rsidP="00312E76">
      <w:pPr>
        <w:pStyle w:val="ListParagraph"/>
        <w:numPr>
          <w:ilvl w:val="1"/>
          <w:numId w:val="4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lastRenderedPageBreak/>
        <w:t>Surveys regarding consumers preferences and understanding of biodiversity is a way to measure progress on this issue.</w:t>
      </w:r>
    </w:p>
    <w:p w14:paraId="2A9809B3" w14:textId="7AD51651" w:rsidR="007728F1" w:rsidRPr="00312E76" w:rsidRDefault="007728F1" w:rsidP="00312E76">
      <w:pPr>
        <w:pStyle w:val="ListParagraph"/>
        <w:numPr>
          <w:ilvl w:val="0"/>
          <w:numId w:val="4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 few participants pointed out that bottom up, community driven approaches to biodiversity valuation are needed, not just </w:t>
      </w:r>
      <w:r w:rsidR="000E51D0" w:rsidRPr="00312E76">
        <w:rPr>
          <w:rFonts w:ascii="Times New Roman" w:hAnsi="Times New Roman"/>
          <w:kern w:val="22"/>
          <w:lang w:val="en-GB"/>
        </w:rPr>
        <w:t>top-down</w:t>
      </w:r>
      <w:r w:rsidRPr="00312E76">
        <w:rPr>
          <w:rFonts w:ascii="Times New Roman" w:hAnsi="Times New Roman"/>
          <w:kern w:val="22"/>
          <w:lang w:val="en-GB"/>
        </w:rPr>
        <w:t xml:space="preserve"> approaches.</w:t>
      </w:r>
    </w:p>
    <w:p w14:paraId="25B8E355" w14:textId="77777777" w:rsidR="000A75FC" w:rsidRPr="00312E76" w:rsidRDefault="000A75FC"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Closing Webinar</w:t>
      </w:r>
    </w:p>
    <w:p w14:paraId="40F5FC69" w14:textId="77777777" w:rsidR="00421844" w:rsidRPr="00312E76" w:rsidRDefault="00CB0197"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from</w:t>
      </w:r>
      <w:r w:rsidR="00023C85" w:rsidRPr="00312E76">
        <w:rPr>
          <w:rFonts w:ascii="Times New Roman" w:hAnsi="Times New Roman"/>
          <w:b/>
          <w:bCs/>
          <w:kern w:val="22"/>
          <w:lang w:val="en-GB"/>
        </w:rPr>
        <w:t xml:space="preserve"> breakout group discussions</w:t>
      </w:r>
    </w:p>
    <w:p w14:paraId="37E11B64" w14:textId="77777777" w:rsidR="006D7CAB" w:rsidRPr="00312E76" w:rsidRDefault="006D7CAB" w:rsidP="00312E76">
      <w:pPr>
        <w:pStyle w:val="ListParagraph"/>
        <w:keepNext/>
        <w:numPr>
          <w:ilvl w:val="0"/>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Addressing the role of governments:</w:t>
      </w:r>
    </w:p>
    <w:p w14:paraId="51E49D99" w14:textId="1B2C017F" w:rsidR="00526FC2" w:rsidRPr="00312E76" w:rsidRDefault="00526FC2" w:rsidP="00312E76">
      <w:pPr>
        <w:pStyle w:val="ListParagraph"/>
        <w:numPr>
          <w:ilvl w:val="1"/>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Target needs to be more specific with the wording; it needs to allow for the fact that </w:t>
      </w:r>
      <w:r w:rsidR="001E3DCE">
        <w:rPr>
          <w:rFonts w:ascii="Times New Roman" w:hAnsi="Times New Roman"/>
          <w:kern w:val="22"/>
          <w:lang w:val="en-GB"/>
        </w:rPr>
        <w:t>e</w:t>
      </w:r>
      <w:r w:rsidRPr="00312E76">
        <w:rPr>
          <w:rFonts w:ascii="Times New Roman" w:hAnsi="Times New Roman"/>
          <w:kern w:val="22"/>
          <w:lang w:val="en-GB"/>
        </w:rPr>
        <w:t xml:space="preserve">nvironment ministries will need to bring the </w:t>
      </w:r>
      <w:r w:rsidR="00BF66EF" w:rsidRPr="00312E76">
        <w:rPr>
          <w:rFonts w:ascii="Times New Roman" w:hAnsi="Times New Roman"/>
          <w:kern w:val="22"/>
          <w:lang w:val="en-GB"/>
        </w:rPr>
        <w:t>f</w:t>
      </w:r>
      <w:r w:rsidRPr="00312E76">
        <w:rPr>
          <w:rFonts w:ascii="Times New Roman" w:hAnsi="Times New Roman"/>
          <w:kern w:val="22"/>
          <w:lang w:val="en-GB"/>
        </w:rPr>
        <w:t>ramework/targets to push this with other relevant ministries and sectors.</w:t>
      </w:r>
    </w:p>
    <w:p w14:paraId="4A7EE15B" w14:textId="77777777" w:rsidR="006D7CAB" w:rsidRPr="00312E76" w:rsidRDefault="006D7CAB" w:rsidP="00312E76">
      <w:pPr>
        <w:pStyle w:val="ListParagraph"/>
        <w:numPr>
          <w:ilvl w:val="1"/>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Consumer awareness is important, but there is a significant role for government policies on trading and importing, legislation and regulation and policy to ensure sustainable consumption.</w:t>
      </w:r>
    </w:p>
    <w:p w14:paraId="009833AF" w14:textId="77777777" w:rsidR="00E659BB" w:rsidRPr="00312E76" w:rsidRDefault="00E659BB" w:rsidP="00312E76">
      <w:pPr>
        <w:pStyle w:val="ListParagraph"/>
        <w:numPr>
          <w:ilvl w:val="0"/>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w:t>
      </w:r>
      <w:r w:rsidR="002230A3" w:rsidRPr="00312E76">
        <w:rPr>
          <w:rFonts w:ascii="Times New Roman" w:hAnsi="Times New Roman"/>
          <w:kern w:val="22"/>
          <w:lang w:val="en-GB"/>
        </w:rPr>
        <w:t xml:space="preserve">the role of </w:t>
      </w:r>
      <w:r w:rsidRPr="00312E76">
        <w:rPr>
          <w:rFonts w:ascii="Times New Roman" w:hAnsi="Times New Roman"/>
          <w:kern w:val="22"/>
          <w:lang w:val="en-GB"/>
        </w:rPr>
        <w:t>non-government actors:</w:t>
      </w:r>
    </w:p>
    <w:p w14:paraId="6A0368F5" w14:textId="02421F5C" w:rsidR="00763214" w:rsidRPr="00312E76" w:rsidRDefault="00763214" w:rsidP="00312E76">
      <w:pPr>
        <w:pStyle w:val="ListParagraph"/>
        <w:numPr>
          <w:ilvl w:val="1"/>
          <w:numId w:val="27"/>
        </w:numPr>
        <w:suppressLineNumbers/>
        <w:suppressAutoHyphens/>
        <w:adjustRightInd w:val="0"/>
        <w:snapToGrid w:val="0"/>
        <w:spacing w:before="120" w:after="120" w:line="240" w:lineRule="auto"/>
        <w:ind w:left="1434" w:hanging="357"/>
        <w:contextualSpacing w:val="0"/>
        <w:jc w:val="both"/>
        <w:rPr>
          <w:rFonts w:ascii="Times New Roman" w:hAnsi="Times New Roman"/>
          <w:kern w:val="22"/>
          <w:lang w:val="en-GB"/>
        </w:rPr>
      </w:pPr>
      <w:r w:rsidRPr="00312E76">
        <w:rPr>
          <w:rFonts w:ascii="Times New Roman" w:hAnsi="Times New Roman"/>
          <w:kern w:val="22"/>
          <w:lang w:val="en-GB"/>
        </w:rPr>
        <w:t>The t</w:t>
      </w:r>
      <w:r w:rsidRPr="00312E76">
        <w:rPr>
          <w:rStyle w:val="normaltextrun"/>
          <w:rFonts w:ascii="Times New Roman" w:hAnsi="Times New Roman"/>
          <w:kern w:val="22"/>
          <w:lang w:val="en-GB"/>
        </w:rPr>
        <w:t>arget should reference the role of non-government actors, including the private sector.</w:t>
      </w:r>
    </w:p>
    <w:p w14:paraId="1FDE7B8A" w14:textId="3DB9C511" w:rsidR="00763214" w:rsidRPr="00312E76" w:rsidRDefault="00763214" w:rsidP="00312E76">
      <w:pPr>
        <w:pStyle w:val="paragraph"/>
        <w:numPr>
          <w:ilvl w:val="1"/>
          <w:numId w:val="27"/>
        </w:numPr>
        <w:suppressLineNumbers/>
        <w:suppressAutoHyphens/>
        <w:adjustRightInd w:val="0"/>
        <w:snapToGrid w:val="0"/>
        <w:spacing w:before="120" w:beforeAutospacing="0" w:after="120" w:afterAutospacing="0"/>
        <w:jc w:val="both"/>
        <w:textAlignment w:val="baseline"/>
        <w:rPr>
          <w:rStyle w:val="eop"/>
          <w:rFonts w:eastAsia="Calibri"/>
          <w:kern w:val="22"/>
          <w:sz w:val="22"/>
          <w:szCs w:val="22"/>
          <w:lang w:val="en-GB" w:eastAsia="en-US"/>
        </w:rPr>
      </w:pPr>
      <w:r w:rsidRPr="00312E76">
        <w:rPr>
          <w:rStyle w:val="normaltextrun"/>
          <w:kern w:val="22"/>
          <w:sz w:val="22"/>
          <w:szCs w:val="22"/>
          <w:lang w:val="en-GB"/>
        </w:rPr>
        <w:t>Need to increase awareness and accountability of businesses across sectors (e.g. sector-specific guidance and mainstreaming).</w:t>
      </w:r>
    </w:p>
    <w:p w14:paraId="353617BA" w14:textId="7CDFD3D1" w:rsidR="00C70002" w:rsidRPr="00312E76" w:rsidRDefault="00C70002" w:rsidP="00312E76">
      <w:pPr>
        <w:pStyle w:val="ListParagraph"/>
        <w:numPr>
          <w:ilvl w:val="1"/>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 specific target looking at the financial sector is needed to ensure that the lending of financial bodies is compliant with the biodiversity aspirations of the new targets. </w:t>
      </w:r>
      <w:r w:rsidR="4AC5583A" w:rsidRPr="00312E76">
        <w:rPr>
          <w:rFonts w:ascii="Times New Roman" w:hAnsi="Times New Roman"/>
          <w:kern w:val="22"/>
          <w:lang w:val="en-GB"/>
        </w:rPr>
        <w:t>A</w:t>
      </w:r>
      <w:r w:rsidRPr="00312E76">
        <w:rPr>
          <w:rFonts w:ascii="Times New Roman" w:hAnsi="Times New Roman"/>
          <w:kern w:val="22"/>
          <w:lang w:val="en-GB"/>
        </w:rPr>
        <w:t xml:space="preserve">ll major lending </w:t>
      </w:r>
      <w:r w:rsidR="7171E08E" w:rsidRPr="00312E76">
        <w:rPr>
          <w:rFonts w:ascii="Times New Roman" w:hAnsi="Times New Roman"/>
          <w:kern w:val="22"/>
          <w:lang w:val="en-GB"/>
        </w:rPr>
        <w:t>should be filtered</w:t>
      </w:r>
      <w:r w:rsidR="7D5A6949" w:rsidRPr="00312E76">
        <w:rPr>
          <w:rFonts w:ascii="Times New Roman" w:hAnsi="Times New Roman"/>
          <w:kern w:val="22"/>
          <w:lang w:val="en-GB"/>
        </w:rPr>
        <w:t>,</w:t>
      </w:r>
      <w:r w:rsidRPr="00312E76">
        <w:rPr>
          <w:rFonts w:ascii="Times New Roman" w:hAnsi="Times New Roman"/>
          <w:kern w:val="22"/>
          <w:lang w:val="en-GB"/>
        </w:rPr>
        <w:t xml:space="preserve"> so the onus is on the financial body t</w:t>
      </w:r>
      <w:r w:rsidR="08F0C006" w:rsidRPr="00312E76">
        <w:rPr>
          <w:rFonts w:ascii="Times New Roman" w:hAnsi="Times New Roman"/>
          <w:kern w:val="22"/>
          <w:lang w:val="en-GB"/>
        </w:rPr>
        <w:t xml:space="preserve">o ensure it is </w:t>
      </w:r>
      <w:r w:rsidRPr="00312E76">
        <w:rPr>
          <w:rFonts w:ascii="Times New Roman" w:hAnsi="Times New Roman"/>
          <w:kern w:val="22"/>
          <w:lang w:val="en-GB"/>
        </w:rPr>
        <w:t xml:space="preserve">not negatively impacting biodiversity. </w:t>
      </w:r>
      <w:r w:rsidR="6BE8DEA9" w:rsidRPr="00312E76">
        <w:rPr>
          <w:rFonts w:ascii="Times New Roman" w:hAnsi="Times New Roman"/>
          <w:kern w:val="22"/>
          <w:lang w:val="en-GB"/>
        </w:rPr>
        <w:t>A</w:t>
      </w:r>
      <w:r w:rsidRPr="00312E76">
        <w:rPr>
          <w:rFonts w:ascii="Times New Roman" w:hAnsi="Times New Roman"/>
          <w:kern w:val="22"/>
          <w:lang w:val="en-GB"/>
        </w:rPr>
        <w:t xml:space="preserve"> regulatory mechanism in place to monitor positive biodiversity outcomes</w:t>
      </w:r>
      <w:r w:rsidR="11825129" w:rsidRPr="00312E76">
        <w:rPr>
          <w:rFonts w:ascii="Times New Roman" w:hAnsi="Times New Roman"/>
          <w:kern w:val="22"/>
          <w:lang w:val="en-GB"/>
        </w:rPr>
        <w:t xml:space="preserve"> is needed</w:t>
      </w:r>
      <w:r w:rsidRPr="00312E76">
        <w:rPr>
          <w:rFonts w:ascii="Times New Roman" w:hAnsi="Times New Roman"/>
          <w:kern w:val="22"/>
          <w:lang w:val="en-GB"/>
        </w:rPr>
        <w:t>. The</w:t>
      </w:r>
      <w:r w:rsidR="7DD06251" w:rsidRPr="00312E76">
        <w:rPr>
          <w:rFonts w:ascii="Times New Roman" w:hAnsi="Times New Roman"/>
          <w:kern w:val="22"/>
          <w:lang w:val="en-GB"/>
        </w:rPr>
        <w:t xml:space="preserve"> financial sector</w:t>
      </w:r>
      <w:r w:rsidRPr="00312E76">
        <w:rPr>
          <w:rFonts w:ascii="Times New Roman" w:hAnsi="Times New Roman"/>
          <w:kern w:val="22"/>
          <w:lang w:val="en-GB"/>
        </w:rPr>
        <w:t xml:space="preserve"> should explicitly identify the biodiversity</w:t>
      </w:r>
      <w:r w:rsidR="00B4100A">
        <w:rPr>
          <w:rFonts w:ascii="Times New Roman" w:hAnsi="Times New Roman"/>
          <w:kern w:val="22"/>
          <w:lang w:val="en-GB"/>
        </w:rPr>
        <w:t>-related</w:t>
      </w:r>
      <w:r w:rsidRPr="00312E76">
        <w:rPr>
          <w:rFonts w:ascii="Times New Roman" w:hAnsi="Times New Roman"/>
          <w:kern w:val="22"/>
          <w:lang w:val="en-GB"/>
        </w:rPr>
        <w:t xml:space="preserve"> risks of their investments.</w:t>
      </w:r>
    </w:p>
    <w:p w14:paraId="7739160E" w14:textId="77777777" w:rsidR="008A6686" w:rsidRPr="00312E76" w:rsidRDefault="630FEDE8" w:rsidP="00312E76">
      <w:pPr>
        <w:pStyle w:val="ListParagraph"/>
        <w:numPr>
          <w:ilvl w:val="1"/>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 </w:t>
      </w:r>
      <w:r w:rsidR="070C1EFB" w:rsidRPr="00312E76">
        <w:rPr>
          <w:rFonts w:ascii="Times New Roman" w:hAnsi="Times New Roman"/>
          <w:kern w:val="22"/>
          <w:lang w:val="en-GB"/>
        </w:rPr>
        <w:t>target</w:t>
      </w:r>
      <w:r w:rsidR="00234691" w:rsidRPr="00312E76">
        <w:rPr>
          <w:rFonts w:ascii="Times New Roman" w:hAnsi="Times New Roman"/>
          <w:kern w:val="22"/>
          <w:lang w:val="en-GB"/>
        </w:rPr>
        <w:t xml:space="preserve"> </w:t>
      </w:r>
      <w:r w:rsidR="43EF6589" w:rsidRPr="00312E76">
        <w:rPr>
          <w:rFonts w:ascii="Times New Roman" w:hAnsi="Times New Roman"/>
          <w:kern w:val="22"/>
          <w:lang w:val="en-GB"/>
        </w:rPr>
        <w:t>n</w:t>
      </w:r>
      <w:r w:rsidR="67D06642" w:rsidRPr="00312E76">
        <w:rPr>
          <w:rFonts w:ascii="Times New Roman" w:hAnsi="Times New Roman"/>
          <w:kern w:val="22"/>
          <w:lang w:val="en-GB"/>
        </w:rPr>
        <w:t xml:space="preserve">eeds to </w:t>
      </w:r>
      <w:r w:rsidR="008A6686" w:rsidRPr="00312E76">
        <w:rPr>
          <w:rFonts w:ascii="Times New Roman" w:hAnsi="Times New Roman"/>
          <w:kern w:val="22"/>
          <w:lang w:val="en-GB"/>
        </w:rPr>
        <w:t xml:space="preserve">speak beyond </w:t>
      </w:r>
      <w:r w:rsidR="67D06642" w:rsidRPr="00312E76">
        <w:rPr>
          <w:rFonts w:ascii="Times New Roman" w:hAnsi="Times New Roman"/>
          <w:kern w:val="22"/>
          <w:lang w:val="en-GB"/>
        </w:rPr>
        <w:t>government</w:t>
      </w:r>
      <w:r w:rsidR="5F61C037" w:rsidRPr="00312E76">
        <w:rPr>
          <w:rFonts w:ascii="Times New Roman" w:hAnsi="Times New Roman"/>
          <w:kern w:val="22"/>
          <w:lang w:val="en-GB"/>
        </w:rPr>
        <w:t>s</w:t>
      </w:r>
      <w:r w:rsidR="008A6686" w:rsidRPr="00312E76">
        <w:rPr>
          <w:rFonts w:ascii="Times New Roman" w:hAnsi="Times New Roman"/>
          <w:kern w:val="22"/>
          <w:lang w:val="en-GB"/>
        </w:rPr>
        <w:t xml:space="preserve"> – especially </w:t>
      </w:r>
      <w:r w:rsidR="2356F4C4" w:rsidRPr="00312E76">
        <w:rPr>
          <w:rFonts w:ascii="Times New Roman" w:hAnsi="Times New Roman"/>
          <w:kern w:val="22"/>
          <w:lang w:val="en-GB"/>
        </w:rPr>
        <w:t>it needs to address</w:t>
      </w:r>
      <w:r w:rsidR="008A6686" w:rsidRPr="00312E76">
        <w:rPr>
          <w:rFonts w:ascii="Times New Roman" w:hAnsi="Times New Roman"/>
          <w:kern w:val="22"/>
          <w:lang w:val="en-GB"/>
        </w:rPr>
        <w:t xml:space="preserve"> productive sectors, civil society, the private sector, etc.</w:t>
      </w:r>
      <w:r w:rsidR="00E0173D" w:rsidRPr="00312E76">
        <w:rPr>
          <w:rFonts w:ascii="Times New Roman" w:hAnsi="Times New Roman"/>
          <w:kern w:val="22"/>
          <w:lang w:val="en-GB"/>
        </w:rPr>
        <w:t>,</w:t>
      </w:r>
      <w:r w:rsidR="008A6686" w:rsidRPr="00312E76" w:rsidDel="00E0173D">
        <w:rPr>
          <w:rFonts w:ascii="Times New Roman" w:hAnsi="Times New Roman"/>
          <w:kern w:val="22"/>
          <w:lang w:val="en-GB"/>
        </w:rPr>
        <w:t xml:space="preserve"> </w:t>
      </w:r>
      <w:r w:rsidR="45C82FE6" w:rsidRPr="00312E76">
        <w:rPr>
          <w:rFonts w:ascii="Times New Roman" w:hAnsi="Times New Roman"/>
          <w:kern w:val="22"/>
          <w:lang w:val="en-GB"/>
        </w:rPr>
        <w:t>n</w:t>
      </w:r>
      <w:r w:rsidR="21F00F11" w:rsidRPr="00312E76">
        <w:rPr>
          <w:rFonts w:ascii="Times New Roman" w:hAnsi="Times New Roman"/>
          <w:kern w:val="22"/>
          <w:lang w:val="en-GB"/>
        </w:rPr>
        <w:t>eed</w:t>
      </w:r>
      <w:r w:rsidR="006C5A45" w:rsidRPr="00312E76">
        <w:rPr>
          <w:rFonts w:ascii="Times New Roman" w:hAnsi="Times New Roman"/>
          <w:kern w:val="22"/>
          <w:lang w:val="en-GB"/>
        </w:rPr>
        <w:t xml:space="preserve"> to determine how the post-2020 framework can </w:t>
      </w:r>
      <w:r w:rsidR="00497955" w:rsidRPr="00312E76">
        <w:rPr>
          <w:rFonts w:ascii="Times New Roman" w:hAnsi="Times New Roman"/>
          <w:kern w:val="22"/>
          <w:lang w:val="en-GB"/>
        </w:rPr>
        <w:t>be structured to engage all stakeholders.</w:t>
      </w:r>
    </w:p>
    <w:p w14:paraId="64100EF8" w14:textId="024FC162" w:rsidR="00D37C67" w:rsidRPr="00312E76" w:rsidRDefault="00D37C67" w:rsidP="00312E76">
      <w:pPr>
        <w:pStyle w:val="ListParagraph"/>
        <w:numPr>
          <w:ilvl w:val="1"/>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All actors </w:t>
      </w:r>
      <w:proofErr w:type="gramStart"/>
      <w:r w:rsidRPr="00312E76">
        <w:rPr>
          <w:rFonts w:ascii="Times New Roman" w:hAnsi="Times New Roman"/>
          <w:kern w:val="22"/>
          <w:lang w:val="en-GB"/>
        </w:rPr>
        <w:t>have to</w:t>
      </w:r>
      <w:proofErr w:type="gramEnd"/>
      <w:r w:rsidRPr="00312E76">
        <w:rPr>
          <w:rFonts w:ascii="Times New Roman" w:hAnsi="Times New Roman"/>
          <w:kern w:val="22"/>
          <w:lang w:val="en-GB"/>
        </w:rPr>
        <w:t xml:space="preserve"> be involved,</w:t>
      </w:r>
      <w:r w:rsidR="00846629" w:rsidRPr="00312E76">
        <w:rPr>
          <w:rFonts w:ascii="Times New Roman" w:hAnsi="Times New Roman"/>
          <w:kern w:val="22"/>
          <w:lang w:val="en-GB"/>
        </w:rPr>
        <w:t xml:space="preserve"> </w:t>
      </w:r>
      <w:r w:rsidRPr="00312E76">
        <w:rPr>
          <w:rFonts w:ascii="Times New Roman" w:hAnsi="Times New Roman"/>
          <w:kern w:val="22"/>
          <w:lang w:val="en-GB"/>
        </w:rPr>
        <w:t xml:space="preserve">not all the </w:t>
      </w:r>
      <w:r w:rsidR="0074056E" w:rsidRPr="00312E76">
        <w:rPr>
          <w:rFonts w:ascii="Times New Roman" w:hAnsi="Times New Roman"/>
          <w:kern w:val="22"/>
          <w:lang w:val="en-GB"/>
        </w:rPr>
        <w:t xml:space="preserve">burden should be on </w:t>
      </w:r>
      <w:r w:rsidR="004512F8">
        <w:rPr>
          <w:rFonts w:ascii="Times New Roman" w:hAnsi="Times New Roman"/>
          <w:kern w:val="22"/>
          <w:lang w:val="en-GB"/>
        </w:rPr>
        <w:t>indigenous peoples and local communitie</w:t>
      </w:r>
      <w:r w:rsidR="54389F3E" w:rsidRPr="00312E76">
        <w:rPr>
          <w:rFonts w:ascii="Times New Roman" w:hAnsi="Times New Roman"/>
          <w:kern w:val="22"/>
          <w:lang w:val="en-GB"/>
        </w:rPr>
        <w:t>s</w:t>
      </w:r>
      <w:r w:rsidR="3EA8260A" w:rsidRPr="00312E76">
        <w:rPr>
          <w:rFonts w:ascii="Times New Roman" w:hAnsi="Times New Roman"/>
          <w:kern w:val="22"/>
          <w:lang w:val="en-GB"/>
        </w:rPr>
        <w:t>.</w:t>
      </w:r>
      <w:r w:rsidR="0074056E" w:rsidRPr="00312E76">
        <w:rPr>
          <w:rFonts w:ascii="Times New Roman" w:hAnsi="Times New Roman"/>
          <w:kern w:val="22"/>
          <w:lang w:val="en-GB"/>
        </w:rPr>
        <w:t xml:space="preserve"> </w:t>
      </w:r>
      <w:r w:rsidR="00597C93" w:rsidRPr="00312E76">
        <w:rPr>
          <w:rFonts w:ascii="Times New Roman" w:hAnsi="Times New Roman"/>
          <w:kern w:val="22"/>
          <w:lang w:val="en-GB"/>
        </w:rPr>
        <w:t>Halting biodiversity loss</w:t>
      </w:r>
      <w:r w:rsidR="00846629" w:rsidRPr="00312E76">
        <w:rPr>
          <w:rFonts w:ascii="Times New Roman" w:hAnsi="Times New Roman"/>
          <w:kern w:val="22"/>
          <w:lang w:val="en-GB"/>
        </w:rPr>
        <w:t xml:space="preserve"> can be promoted </w:t>
      </w:r>
      <w:r w:rsidR="00C66690">
        <w:rPr>
          <w:rFonts w:ascii="Times New Roman" w:hAnsi="Times New Roman"/>
          <w:kern w:val="22"/>
          <w:lang w:val="en-GB"/>
        </w:rPr>
        <w:t>by</w:t>
      </w:r>
      <w:r w:rsidR="00C66690" w:rsidRPr="00312E76">
        <w:rPr>
          <w:rFonts w:ascii="Times New Roman" w:hAnsi="Times New Roman"/>
          <w:kern w:val="22"/>
          <w:lang w:val="en-GB"/>
        </w:rPr>
        <w:t xml:space="preserve"> </w:t>
      </w:r>
      <w:r w:rsidR="00846629" w:rsidRPr="00312E76">
        <w:rPr>
          <w:rFonts w:ascii="Times New Roman" w:hAnsi="Times New Roman"/>
          <w:kern w:val="22"/>
          <w:lang w:val="en-GB"/>
        </w:rPr>
        <w:t>mainstreaming throughout society and different sectors.</w:t>
      </w:r>
    </w:p>
    <w:p w14:paraId="571B31E9" w14:textId="77777777" w:rsidR="00763214" w:rsidRPr="00312E76" w:rsidRDefault="00747262" w:rsidP="00312E76">
      <w:pPr>
        <w:pStyle w:val="ListParagraph"/>
        <w:numPr>
          <w:ilvl w:val="0"/>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Mainstreaming should </w:t>
      </w:r>
      <w:proofErr w:type="gramStart"/>
      <w:r w:rsidRPr="00312E76">
        <w:rPr>
          <w:rFonts w:ascii="Times New Roman" w:hAnsi="Times New Roman"/>
          <w:kern w:val="22"/>
          <w:lang w:val="en-GB"/>
        </w:rPr>
        <w:t>be seen as</w:t>
      </w:r>
      <w:proofErr w:type="gramEnd"/>
      <w:r w:rsidRPr="00312E76">
        <w:rPr>
          <w:rFonts w:ascii="Times New Roman" w:hAnsi="Times New Roman"/>
          <w:kern w:val="22"/>
          <w:lang w:val="en-GB"/>
        </w:rPr>
        <w:t xml:space="preserve"> reciprocal arrangement (what sectors need to do for biodiversity, but also what biodiversity can do for those sectors)</w:t>
      </w:r>
      <w:r w:rsidR="00093320" w:rsidRPr="00312E76">
        <w:rPr>
          <w:rFonts w:ascii="Times New Roman" w:hAnsi="Times New Roman"/>
          <w:kern w:val="22"/>
          <w:lang w:val="en-GB"/>
        </w:rPr>
        <w:t>.</w:t>
      </w:r>
    </w:p>
    <w:p w14:paraId="49568E1D" w14:textId="77777777" w:rsidR="00D86030" w:rsidRPr="00312E76" w:rsidRDefault="00D86030" w:rsidP="00312E76">
      <w:pPr>
        <w:pStyle w:val="ListParagraph"/>
        <w:numPr>
          <w:ilvl w:val="0"/>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Clarify definition of mainstreaming, including appropriate indicators.</w:t>
      </w:r>
    </w:p>
    <w:p w14:paraId="1896B98B" w14:textId="77777777" w:rsidR="00093320" w:rsidRPr="00312E76" w:rsidRDefault="00093320" w:rsidP="00312E76">
      <w:pPr>
        <w:pStyle w:val="ListParagraph"/>
        <w:numPr>
          <w:ilvl w:val="0"/>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Indicators to reflect mainstreaming can include ensuring biodiversity-inclusive policies/processes are in place, but these need to be coupled with outcome indicators in sustainable consumption targets (e.g. ecological footprint indicators, etc.)</w:t>
      </w:r>
      <w:r w:rsidR="009D3F60" w:rsidRPr="00312E76">
        <w:rPr>
          <w:rFonts w:ascii="Times New Roman" w:hAnsi="Times New Roman"/>
          <w:kern w:val="22"/>
          <w:lang w:val="en-GB"/>
        </w:rPr>
        <w:t>.</w:t>
      </w:r>
    </w:p>
    <w:p w14:paraId="6958B627" w14:textId="77777777" w:rsidR="008A6686" w:rsidRPr="00312E76" w:rsidRDefault="008A6686" w:rsidP="00312E76">
      <w:pPr>
        <w:pStyle w:val="ListParagraph"/>
        <w:numPr>
          <w:ilvl w:val="0"/>
          <w:numId w:val="2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More integration of sustainable use across sectors is needed, including mainstreaming and monitoring through appropriate reporting and regulation measures.</w:t>
      </w:r>
    </w:p>
    <w:p w14:paraId="0B50D9E7" w14:textId="77777777" w:rsidR="00DA009B" w:rsidRPr="00312E76" w:rsidRDefault="00E779B3" w:rsidP="00312E76">
      <w:pPr>
        <w:pStyle w:val="Heading2"/>
        <w:keepNext/>
        <w:suppressLineNumbers/>
        <w:suppressAutoHyphens/>
        <w:adjustRightInd w:val="0"/>
        <w:snapToGrid w:val="0"/>
        <w:spacing w:before="120" w:after="120"/>
        <w:rPr>
          <w:kern w:val="22"/>
          <w:lang w:val="en-GB"/>
        </w:rPr>
      </w:pPr>
      <w:bookmarkStart w:id="17" w:name="_Toc56756165"/>
      <w:r w:rsidRPr="00312E76">
        <w:rPr>
          <w:kern w:val="22"/>
          <w:lang w:val="en-GB"/>
        </w:rPr>
        <w:t xml:space="preserve">Sustainable </w:t>
      </w:r>
      <w:r w:rsidR="00862E3D" w:rsidRPr="00312E76">
        <w:rPr>
          <w:kern w:val="22"/>
          <w:lang w:val="en-GB"/>
        </w:rPr>
        <w:t>c</w:t>
      </w:r>
      <w:r w:rsidR="004A5256" w:rsidRPr="00312E76">
        <w:rPr>
          <w:kern w:val="22"/>
          <w:lang w:val="en-GB"/>
        </w:rPr>
        <w:t>o</w:t>
      </w:r>
      <w:r w:rsidRPr="00312E76">
        <w:rPr>
          <w:kern w:val="22"/>
          <w:lang w:val="en-GB"/>
        </w:rPr>
        <w:t>nsumption</w:t>
      </w:r>
      <w:r w:rsidR="00942E39" w:rsidRPr="00312E76">
        <w:rPr>
          <w:kern w:val="22"/>
          <w:lang w:val="en-GB"/>
        </w:rPr>
        <w:t xml:space="preserve"> and </w:t>
      </w:r>
      <w:r w:rsidR="00862E3D" w:rsidRPr="00312E76">
        <w:rPr>
          <w:kern w:val="22"/>
          <w:lang w:val="en-GB"/>
        </w:rPr>
        <w:t>p</w:t>
      </w:r>
      <w:r w:rsidR="00942E39" w:rsidRPr="00312E76">
        <w:rPr>
          <w:kern w:val="22"/>
          <w:lang w:val="en-GB"/>
        </w:rPr>
        <w:t>roduction</w:t>
      </w:r>
      <w:r w:rsidR="008E5455" w:rsidRPr="00312E76">
        <w:rPr>
          <w:kern w:val="22"/>
          <w:lang w:val="en-GB"/>
        </w:rPr>
        <w:t xml:space="preserve"> (Target 15)</w:t>
      </w:r>
      <w:bookmarkEnd w:id="17"/>
    </w:p>
    <w:p w14:paraId="37C41D54" w14:textId="5116439F" w:rsidR="00847FF3" w:rsidRPr="00312E76" w:rsidRDefault="008B549A" w:rsidP="00312E76">
      <w:pPr>
        <w:pStyle w:val="paragraph"/>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b/>
          <w:kern w:val="22"/>
          <w:sz w:val="22"/>
          <w:szCs w:val="22"/>
          <w:lang w:val="en-GB" w:eastAsia="zh-CN"/>
        </w:rPr>
        <w:t>Summary</w:t>
      </w:r>
      <w:r w:rsidRPr="00312E76">
        <w:rPr>
          <w:b/>
          <w:bCs/>
          <w:kern w:val="22"/>
          <w:sz w:val="22"/>
          <w:szCs w:val="22"/>
          <w:lang w:val="en-GB" w:eastAsia="zh-CN"/>
        </w:rPr>
        <w:t xml:space="preserve"> of participant</w:t>
      </w:r>
      <w:r w:rsidR="00B11E34">
        <w:rPr>
          <w:b/>
          <w:bCs/>
          <w:kern w:val="22"/>
          <w:sz w:val="22"/>
          <w:szCs w:val="22"/>
          <w:lang w:val="en-GB" w:eastAsia="zh-CN"/>
        </w:rPr>
        <w:t>s’</w:t>
      </w:r>
      <w:r w:rsidRPr="00312E76">
        <w:rPr>
          <w:b/>
          <w:bCs/>
          <w:kern w:val="22"/>
          <w:sz w:val="22"/>
          <w:szCs w:val="22"/>
          <w:lang w:val="en-GB" w:eastAsia="zh-CN"/>
        </w:rPr>
        <w:t xml:space="preserve"> inputs</w:t>
      </w:r>
      <w:r w:rsidR="001E65DB" w:rsidRPr="00312E76">
        <w:rPr>
          <w:b/>
          <w:kern w:val="22"/>
          <w:sz w:val="22"/>
          <w:szCs w:val="22"/>
          <w:lang w:val="en-GB" w:eastAsia="zh-CN"/>
        </w:rPr>
        <w:t>:</w:t>
      </w:r>
      <w:r w:rsidR="001E65DB" w:rsidRPr="00312E76">
        <w:rPr>
          <w:b/>
          <w:kern w:val="22"/>
          <w:sz w:val="20"/>
          <w:szCs w:val="20"/>
          <w:lang w:val="en-GB"/>
        </w:rPr>
        <w:t xml:space="preserve"> </w:t>
      </w:r>
      <w:r w:rsidR="00416333" w:rsidRPr="00312E76">
        <w:rPr>
          <w:color w:val="000000" w:themeColor="text1"/>
          <w:kern w:val="22"/>
          <w:sz w:val="22"/>
          <w:szCs w:val="22"/>
          <w:lang w:val="en-GB"/>
        </w:rPr>
        <w:t>Many participants</w:t>
      </w:r>
      <w:r w:rsidR="00DD51B9">
        <w:rPr>
          <w:color w:val="000000" w:themeColor="text1"/>
          <w:kern w:val="22"/>
          <w:sz w:val="22"/>
          <w:szCs w:val="22"/>
          <w:lang w:val="en-GB"/>
        </w:rPr>
        <w:t xml:space="preserve"> </w:t>
      </w:r>
      <w:proofErr w:type="gramStart"/>
      <w:r w:rsidR="00DD51B9">
        <w:rPr>
          <w:color w:val="000000" w:themeColor="text1"/>
          <w:kern w:val="22"/>
          <w:sz w:val="22"/>
          <w:szCs w:val="22"/>
          <w:lang w:val="en-GB"/>
        </w:rPr>
        <w:t>were of the opinion</w:t>
      </w:r>
      <w:r w:rsidR="001E65DB" w:rsidRPr="00312E76">
        <w:rPr>
          <w:color w:val="000000" w:themeColor="text1"/>
          <w:kern w:val="22"/>
          <w:sz w:val="22"/>
          <w:szCs w:val="22"/>
          <w:lang w:val="en-GB"/>
        </w:rPr>
        <w:t xml:space="preserve"> that</w:t>
      </w:r>
      <w:proofErr w:type="gramEnd"/>
      <w:r w:rsidR="001E65DB" w:rsidRPr="00312E76">
        <w:rPr>
          <w:color w:val="000000" w:themeColor="text1"/>
          <w:kern w:val="22"/>
          <w:sz w:val="22"/>
          <w:szCs w:val="22"/>
          <w:lang w:val="en-GB"/>
        </w:rPr>
        <w:t xml:space="preserve"> Target 15 was vague and lack</w:t>
      </w:r>
      <w:r w:rsidR="00416333" w:rsidRPr="00312E76">
        <w:rPr>
          <w:color w:val="000000" w:themeColor="text1"/>
          <w:kern w:val="22"/>
          <w:sz w:val="22"/>
          <w:szCs w:val="22"/>
          <w:lang w:val="en-GB"/>
        </w:rPr>
        <w:t>ed</w:t>
      </w:r>
      <w:r w:rsidR="001E65DB" w:rsidRPr="00312E76">
        <w:rPr>
          <w:color w:val="000000" w:themeColor="text1"/>
          <w:kern w:val="22"/>
          <w:sz w:val="22"/>
          <w:szCs w:val="22"/>
          <w:lang w:val="en-GB"/>
        </w:rPr>
        <w:t xml:space="preserve"> precision, particularly with regard to the </w:t>
      </w:r>
      <w:r w:rsidR="00025450">
        <w:rPr>
          <w:color w:val="000000" w:themeColor="text1"/>
          <w:kern w:val="22"/>
          <w:sz w:val="22"/>
          <w:szCs w:val="22"/>
          <w:lang w:val="en-GB"/>
        </w:rPr>
        <w:t>“</w:t>
      </w:r>
      <w:r w:rsidR="001E65DB" w:rsidRPr="00312E76">
        <w:rPr>
          <w:color w:val="000000" w:themeColor="text1"/>
          <w:kern w:val="22"/>
          <w:sz w:val="22"/>
          <w:szCs w:val="22"/>
          <w:lang w:val="en-GB"/>
        </w:rPr>
        <w:t>elimination of unsustainable consumption patterns</w:t>
      </w:r>
      <w:r w:rsidR="00025450">
        <w:rPr>
          <w:color w:val="000000" w:themeColor="text1"/>
          <w:kern w:val="22"/>
          <w:sz w:val="22"/>
          <w:szCs w:val="22"/>
          <w:lang w:val="en-GB"/>
        </w:rPr>
        <w:t>”</w:t>
      </w:r>
      <w:r w:rsidR="001E65DB" w:rsidRPr="00312E76">
        <w:rPr>
          <w:color w:val="000000" w:themeColor="text1"/>
          <w:kern w:val="22"/>
          <w:sz w:val="22"/>
          <w:szCs w:val="22"/>
          <w:lang w:val="en-GB"/>
        </w:rPr>
        <w:t xml:space="preserve">. Some </w:t>
      </w:r>
      <w:r w:rsidR="00500B56" w:rsidRPr="00312E76">
        <w:rPr>
          <w:color w:val="000000" w:themeColor="text1"/>
          <w:kern w:val="22"/>
          <w:sz w:val="22"/>
          <w:szCs w:val="22"/>
          <w:lang w:val="en-GB"/>
        </w:rPr>
        <w:t>participants</w:t>
      </w:r>
      <w:r w:rsidR="001E65DB" w:rsidRPr="00312E76">
        <w:rPr>
          <w:color w:val="000000" w:themeColor="text1"/>
          <w:kern w:val="22"/>
          <w:sz w:val="22"/>
          <w:szCs w:val="22"/>
          <w:lang w:val="en-GB"/>
        </w:rPr>
        <w:t xml:space="preserve"> believed the language</w:t>
      </w:r>
      <w:r w:rsidR="00500B56" w:rsidRPr="00312E76">
        <w:rPr>
          <w:color w:val="000000" w:themeColor="text1"/>
          <w:kern w:val="22"/>
          <w:sz w:val="22"/>
          <w:szCs w:val="22"/>
          <w:lang w:val="en-GB"/>
        </w:rPr>
        <w:t xml:space="preserve"> </w:t>
      </w:r>
      <w:r w:rsidR="00B36DE9" w:rsidRPr="00312E76">
        <w:rPr>
          <w:color w:val="000000" w:themeColor="text1"/>
          <w:kern w:val="22"/>
          <w:sz w:val="22"/>
          <w:szCs w:val="22"/>
          <w:lang w:val="en-GB"/>
        </w:rPr>
        <w:t>“</w:t>
      </w:r>
      <w:r w:rsidR="001E65DB" w:rsidRPr="00312E76">
        <w:rPr>
          <w:color w:val="000000" w:themeColor="text1"/>
          <w:kern w:val="22"/>
          <w:sz w:val="22"/>
          <w:szCs w:val="22"/>
          <w:lang w:val="en-GB"/>
        </w:rPr>
        <w:t>taking into account individual and national cultural and socioeconomic circumstances</w:t>
      </w:r>
      <w:r w:rsidR="00B36DE9" w:rsidRPr="00312E76">
        <w:rPr>
          <w:color w:val="000000" w:themeColor="text1"/>
          <w:kern w:val="22"/>
          <w:sz w:val="22"/>
          <w:szCs w:val="22"/>
          <w:lang w:val="en-GB"/>
        </w:rPr>
        <w:t>”</w:t>
      </w:r>
      <w:r w:rsidR="001E65DB" w:rsidRPr="00312E76">
        <w:rPr>
          <w:color w:val="000000" w:themeColor="text1"/>
          <w:kern w:val="22"/>
          <w:sz w:val="22"/>
          <w:szCs w:val="22"/>
          <w:lang w:val="en-GB"/>
        </w:rPr>
        <w:t xml:space="preserve"> seem</w:t>
      </w:r>
      <w:r w:rsidR="00813D82" w:rsidRPr="00312E76">
        <w:rPr>
          <w:color w:val="000000" w:themeColor="text1"/>
          <w:kern w:val="22"/>
          <w:sz w:val="22"/>
          <w:szCs w:val="22"/>
          <w:lang w:val="en-GB"/>
        </w:rPr>
        <w:t>ed</w:t>
      </w:r>
      <w:r w:rsidR="001E65DB" w:rsidRPr="00312E76">
        <w:rPr>
          <w:color w:val="000000" w:themeColor="text1"/>
          <w:kern w:val="22"/>
          <w:sz w:val="22"/>
          <w:szCs w:val="22"/>
          <w:lang w:val="en-GB"/>
        </w:rPr>
        <w:t xml:space="preserve"> more suited for the preambular paragraphs relating to the framework </w:t>
      </w:r>
      <w:proofErr w:type="gramStart"/>
      <w:r w:rsidR="001E65DB" w:rsidRPr="00312E76">
        <w:rPr>
          <w:color w:val="000000" w:themeColor="text1"/>
          <w:kern w:val="22"/>
          <w:sz w:val="22"/>
          <w:szCs w:val="22"/>
          <w:lang w:val="en-GB"/>
        </w:rPr>
        <w:t xml:space="preserve">as a whole </w:t>
      </w:r>
      <w:r w:rsidR="001E65DB" w:rsidRPr="00312E76">
        <w:rPr>
          <w:color w:val="000000" w:themeColor="text1"/>
          <w:kern w:val="22"/>
          <w:sz w:val="22"/>
          <w:szCs w:val="22"/>
          <w:lang w:val="en-GB"/>
        </w:rPr>
        <w:lastRenderedPageBreak/>
        <w:t>than</w:t>
      </w:r>
      <w:proofErr w:type="gramEnd"/>
      <w:r w:rsidR="001E65DB" w:rsidRPr="00312E76">
        <w:rPr>
          <w:color w:val="000000" w:themeColor="text1"/>
          <w:kern w:val="22"/>
          <w:sz w:val="22"/>
          <w:szCs w:val="22"/>
          <w:lang w:val="en-GB"/>
        </w:rPr>
        <w:t xml:space="preserve"> just specifically to</w:t>
      </w:r>
      <w:r w:rsidR="00025450">
        <w:rPr>
          <w:color w:val="000000" w:themeColor="text1"/>
          <w:kern w:val="22"/>
          <w:sz w:val="22"/>
          <w:szCs w:val="22"/>
          <w:lang w:val="en-GB"/>
        </w:rPr>
        <w:t xml:space="preserve"> </w:t>
      </w:r>
      <w:r w:rsidR="001E65DB" w:rsidRPr="00312E76">
        <w:rPr>
          <w:color w:val="000000" w:themeColor="text1"/>
          <w:kern w:val="22"/>
          <w:sz w:val="22"/>
          <w:szCs w:val="22"/>
          <w:lang w:val="en-GB"/>
        </w:rPr>
        <w:t>this target.</w:t>
      </w:r>
      <w:r w:rsidR="00025450">
        <w:rPr>
          <w:color w:val="000000" w:themeColor="text1"/>
          <w:kern w:val="22"/>
          <w:sz w:val="22"/>
          <w:szCs w:val="22"/>
          <w:lang w:val="en-GB"/>
        </w:rPr>
        <w:t xml:space="preserve"> </w:t>
      </w:r>
      <w:r w:rsidR="001E65DB" w:rsidRPr="00312E76">
        <w:rPr>
          <w:color w:val="000000" w:themeColor="text1"/>
          <w:kern w:val="22"/>
          <w:sz w:val="22"/>
          <w:szCs w:val="22"/>
          <w:lang w:val="en-GB"/>
        </w:rPr>
        <w:t>However, other respondents argued that consumption patterns are a function of country development and must be treated differently across geographies to be fair.</w:t>
      </w:r>
      <w:r w:rsidR="00025450">
        <w:rPr>
          <w:color w:val="000000" w:themeColor="text1"/>
          <w:kern w:val="22"/>
          <w:sz w:val="22"/>
          <w:szCs w:val="22"/>
          <w:lang w:val="en-GB"/>
        </w:rPr>
        <w:t xml:space="preserve"> </w:t>
      </w:r>
      <w:r w:rsidR="001E65DB" w:rsidRPr="00312E76">
        <w:rPr>
          <w:color w:val="000000" w:themeColor="text1"/>
          <w:kern w:val="22"/>
          <w:sz w:val="22"/>
          <w:szCs w:val="22"/>
          <w:lang w:val="en-GB"/>
        </w:rPr>
        <w:t xml:space="preserve">Some respondents also believed that the language </w:t>
      </w:r>
      <w:r w:rsidR="00B36DE9" w:rsidRPr="00312E76">
        <w:rPr>
          <w:color w:val="000000" w:themeColor="text1"/>
          <w:kern w:val="22"/>
          <w:sz w:val="22"/>
          <w:szCs w:val="22"/>
          <w:lang w:val="en-GB"/>
        </w:rPr>
        <w:t>“</w:t>
      </w:r>
      <w:r w:rsidR="001E65DB" w:rsidRPr="00312E76">
        <w:rPr>
          <w:color w:val="000000" w:themeColor="text1"/>
          <w:kern w:val="22"/>
          <w:sz w:val="22"/>
          <w:szCs w:val="22"/>
          <w:lang w:val="en-GB"/>
        </w:rPr>
        <w:t>ensuring people everywhere understand and appreciate the value of biodiversity</w:t>
      </w:r>
      <w:r w:rsidR="00B36DE9" w:rsidRPr="00312E76">
        <w:rPr>
          <w:color w:val="000000" w:themeColor="text1"/>
          <w:kern w:val="22"/>
          <w:sz w:val="22"/>
          <w:szCs w:val="22"/>
          <w:lang w:val="en-GB"/>
        </w:rPr>
        <w:t>”</w:t>
      </w:r>
      <w:r w:rsidR="001E65DB" w:rsidRPr="00312E76">
        <w:rPr>
          <w:color w:val="000000" w:themeColor="text1"/>
          <w:kern w:val="22"/>
          <w:sz w:val="22"/>
          <w:szCs w:val="22"/>
          <w:lang w:val="en-GB"/>
        </w:rPr>
        <w:t xml:space="preserve"> is an outcome of the purpose of mainstreaming and is therefore duplicative of </w:t>
      </w:r>
      <w:r w:rsidR="00CF0F5A" w:rsidRPr="00312E76">
        <w:rPr>
          <w:color w:val="000000" w:themeColor="text1"/>
          <w:kern w:val="22"/>
          <w:sz w:val="22"/>
          <w:szCs w:val="22"/>
          <w:lang w:val="en-GB"/>
        </w:rPr>
        <w:t>Ta</w:t>
      </w:r>
      <w:r w:rsidR="001E65DB" w:rsidRPr="00312E76">
        <w:rPr>
          <w:color w:val="000000" w:themeColor="text1"/>
          <w:kern w:val="22"/>
          <w:sz w:val="22"/>
          <w:szCs w:val="22"/>
          <w:lang w:val="en-GB"/>
        </w:rPr>
        <w:t>rget</w:t>
      </w:r>
      <w:r w:rsidR="00BF3E5D">
        <w:rPr>
          <w:color w:val="000000" w:themeColor="text1"/>
          <w:kern w:val="22"/>
          <w:sz w:val="22"/>
          <w:szCs w:val="22"/>
          <w:lang w:val="en-GB"/>
        </w:rPr>
        <w:t> </w:t>
      </w:r>
      <w:r w:rsidR="001E65DB" w:rsidRPr="00312E76">
        <w:rPr>
          <w:color w:val="000000" w:themeColor="text1"/>
          <w:kern w:val="22"/>
          <w:sz w:val="22"/>
          <w:szCs w:val="22"/>
          <w:lang w:val="en-GB"/>
        </w:rPr>
        <w:t>13.</w:t>
      </w:r>
      <w:r w:rsidR="00BF3E5D">
        <w:rPr>
          <w:color w:val="000000" w:themeColor="text1"/>
          <w:kern w:val="22"/>
          <w:sz w:val="22"/>
          <w:szCs w:val="22"/>
          <w:lang w:val="en-GB"/>
        </w:rPr>
        <w:t xml:space="preserve"> </w:t>
      </w:r>
      <w:r w:rsidR="00610AA2" w:rsidRPr="00312E76">
        <w:rPr>
          <w:kern w:val="22"/>
          <w:sz w:val="22"/>
          <w:szCs w:val="22"/>
          <w:lang w:val="en-GB"/>
        </w:rPr>
        <w:t xml:space="preserve">Many participants highlighted the existence of </w:t>
      </w:r>
      <w:r w:rsidR="00D75448" w:rsidRPr="00312E76">
        <w:rPr>
          <w:kern w:val="22"/>
          <w:sz w:val="22"/>
          <w:szCs w:val="22"/>
          <w:lang w:val="en-GB"/>
        </w:rPr>
        <w:t>labelling</w:t>
      </w:r>
      <w:r w:rsidR="00610AA2" w:rsidRPr="00312E76">
        <w:rPr>
          <w:kern w:val="22"/>
          <w:sz w:val="22"/>
          <w:szCs w:val="22"/>
          <w:lang w:val="en-GB"/>
        </w:rPr>
        <w:t xml:space="preserve"> and certification systems already in place (e.g. MSC or PFC/FSC) that have proven to be effective to ensure sustainable harvesting and production of wild living resources. However, other participants expressed concerns over relying solely on third party certification schemes</w:t>
      </w:r>
      <w:r w:rsidR="00CF0F5A" w:rsidRPr="00312E76">
        <w:rPr>
          <w:kern w:val="22"/>
          <w:sz w:val="22"/>
          <w:szCs w:val="22"/>
          <w:lang w:val="en-GB"/>
        </w:rPr>
        <w:t>,</w:t>
      </w:r>
      <w:r w:rsidR="00610AA2" w:rsidRPr="00312E76">
        <w:rPr>
          <w:kern w:val="22"/>
          <w:sz w:val="22"/>
          <w:szCs w:val="22"/>
          <w:lang w:val="en-GB"/>
        </w:rPr>
        <w:t xml:space="preserve"> since they are often inaccessible to many resource users for several reasons.</w:t>
      </w:r>
      <w:r w:rsidR="00CF0F5A" w:rsidRPr="00312E76">
        <w:rPr>
          <w:kern w:val="22"/>
          <w:sz w:val="22"/>
          <w:szCs w:val="22"/>
          <w:lang w:val="en-GB"/>
        </w:rPr>
        <w:t xml:space="preserve"> Participants agreed that the monitoring framework needs to establish </w:t>
      </w:r>
      <w:r w:rsidR="00B65382" w:rsidRPr="00312E76">
        <w:rPr>
          <w:kern w:val="22"/>
          <w:sz w:val="22"/>
          <w:szCs w:val="22"/>
          <w:lang w:val="en-GB"/>
        </w:rPr>
        <w:t>criteria for consumption and production that is deemed</w:t>
      </w:r>
      <w:r w:rsidR="00CF0F5A" w:rsidRPr="00312E76">
        <w:rPr>
          <w:kern w:val="22"/>
          <w:sz w:val="22"/>
          <w:szCs w:val="22"/>
          <w:lang w:val="en-GB"/>
        </w:rPr>
        <w:t xml:space="preserve"> unsustainable or when ecological limits are reached or surpassed. </w:t>
      </w:r>
      <w:r w:rsidR="003E7A38" w:rsidRPr="00312E76">
        <w:rPr>
          <w:kern w:val="22"/>
          <w:sz w:val="22"/>
          <w:szCs w:val="22"/>
          <w:lang w:val="en-GB"/>
        </w:rPr>
        <w:t xml:space="preserve">Some participants felt </w:t>
      </w:r>
      <w:r w:rsidR="003E7A38" w:rsidRPr="00312E76">
        <w:rPr>
          <w:rStyle w:val="normaltextrun"/>
          <w:color w:val="000000" w:themeColor="text1"/>
          <w:kern w:val="22"/>
          <w:sz w:val="22"/>
          <w:szCs w:val="22"/>
          <w:lang w:val="en-GB"/>
        </w:rPr>
        <w:t>there should be a target or component specifically addressing the reduction of food waste and food loss</w:t>
      </w:r>
      <w:r w:rsidR="003E7A38" w:rsidRPr="00312E76">
        <w:rPr>
          <w:rStyle w:val="eop"/>
          <w:color w:val="000000" w:themeColor="text1"/>
          <w:kern w:val="22"/>
          <w:sz w:val="22"/>
          <w:szCs w:val="22"/>
          <w:lang w:val="en-GB"/>
        </w:rPr>
        <w:t xml:space="preserve">. </w:t>
      </w:r>
      <w:r w:rsidR="001E65DB" w:rsidRPr="00312E76">
        <w:rPr>
          <w:color w:val="000000" w:themeColor="text1"/>
          <w:kern w:val="22"/>
          <w:sz w:val="22"/>
          <w:szCs w:val="22"/>
          <w:lang w:val="en-GB"/>
        </w:rPr>
        <w:t>Finally, many respondents believed the target</w:t>
      </w:r>
      <w:r w:rsidR="001E65DB" w:rsidRPr="00312E76">
        <w:rPr>
          <w:kern w:val="22"/>
          <w:sz w:val="22"/>
          <w:szCs w:val="22"/>
          <w:lang w:val="en-GB"/>
        </w:rPr>
        <w:t xml:space="preserve"> should promote change in consumption patterns and supply chains and should include circular economy principles.</w:t>
      </w:r>
    </w:p>
    <w:p w14:paraId="79A5F202" w14:textId="77777777" w:rsidR="00EC547C" w:rsidRPr="00312E76" w:rsidRDefault="0022644A" w:rsidP="00312E76">
      <w:pPr>
        <w:keepNext/>
        <w:suppressLineNumbers/>
        <w:suppressAutoHyphens/>
        <w:adjustRightInd w:val="0"/>
        <w:snapToGrid w:val="0"/>
        <w:spacing w:before="120" w:after="120" w:line="240" w:lineRule="auto"/>
        <w:jc w:val="center"/>
        <w:rPr>
          <w:rFonts w:ascii="Times New Roman" w:hAnsi="Times New Roman"/>
          <w:b/>
          <w:bCs/>
          <w:i/>
          <w:iCs/>
          <w:kern w:val="22"/>
          <w:lang w:val="en-GB"/>
        </w:rPr>
      </w:pPr>
      <w:r w:rsidRPr="00312E76">
        <w:rPr>
          <w:rFonts w:ascii="Times New Roman" w:hAnsi="Times New Roman"/>
          <w:b/>
          <w:kern w:val="22"/>
          <w:lang w:val="en-GB"/>
        </w:rPr>
        <w:t>Online Survey</w:t>
      </w:r>
    </w:p>
    <w:p w14:paraId="6E423667" w14:textId="1E6118F6" w:rsidR="00FF5E2E" w:rsidRPr="00312E76" w:rsidRDefault="00FF5E2E"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frequently raised by respondents of the survey</w:t>
      </w:r>
    </w:p>
    <w:p w14:paraId="7D2DFB09" w14:textId="77777777" w:rsidR="00FF5E2E" w:rsidRPr="00312E76" w:rsidRDefault="00FF5E2E" w:rsidP="00312E76">
      <w:pPr>
        <w:keepNext/>
        <w:suppressLineNumbers/>
        <w:suppressAutoHyphens/>
        <w:adjustRightInd w:val="0"/>
        <w:snapToGrid w:val="0"/>
        <w:spacing w:before="120" w:after="120" w:line="240" w:lineRule="auto"/>
        <w:textAlignment w:val="baseline"/>
        <w:rPr>
          <w:rFonts w:ascii="Times New Roman" w:hAnsi="Times New Roman"/>
          <w:i/>
          <w:iCs/>
          <w:kern w:val="22"/>
          <w:lang w:val="en-GB"/>
        </w:rPr>
      </w:pPr>
      <w:r w:rsidRPr="00312E76">
        <w:rPr>
          <w:rFonts w:ascii="Times New Roman" w:hAnsi="Times New Roman"/>
          <w:i/>
          <w:iCs/>
          <w:kern w:val="22"/>
          <w:lang w:val="en-GB"/>
        </w:rPr>
        <w:t>Target:</w:t>
      </w:r>
    </w:p>
    <w:p w14:paraId="68047E94" w14:textId="1BBE2CEA" w:rsidR="00FF5E2E" w:rsidRPr="00312E76" w:rsidRDefault="00FF5E2E" w:rsidP="00312E76">
      <w:pPr>
        <w:numPr>
          <w:ilvl w:val="0"/>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color w:val="000000" w:themeColor="text1"/>
          <w:kern w:val="22"/>
          <w:lang w:val="en-GB" w:eastAsia="en-CA"/>
        </w:rPr>
        <w:t>Several respondents</w:t>
      </w:r>
      <w:r w:rsidR="00DD1329">
        <w:rPr>
          <w:rFonts w:ascii="Times New Roman" w:eastAsia="Times New Roman" w:hAnsi="Times New Roman"/>
          <w:color w:val="000000" w:themeColor="text1"/>
          <w:kern w:val="22"/>
          <w:lang w:val="en-GB" w:eastAsia="en-CA"/>
        </w:rPr>
        <w:t xml:space="preserve"> </w:t>
      </w:r>
      <w:r w:rsidRPr="00312E76">
        <w:rPr>
          <w:rFonts w:ascii="Times New Roman" w:eastAsia="Times New Roman" w:hAnsi="Times New Roman"/>
          <w:color w:val="000000" w:themeColor="text1"/>
          <w:kern w:val="22"/>
          <w:lang w:val="en-GB" w:eastAsia="en-CA"/>
        </w:rPr>
        <w:t xml:space="preserve">thought that Target 15 was too vague and lacks precision, particularly </w:t>
      </w:r>
      <w:proofErr w:type="gramStart"/>
      <w:r w:rsidRPr="00312E76">
        <w:rPr>
          <w:rFonts w:ascii="Times New Roman" w:eastAsia="Times New Roman" w:hAnsi="Times New Roman"/>
          <w:color w:val="000000" w:themeColor="text1"/>
          <w:kern w:val="22"/>
          <w:lang w:val="en-GB" w:eastAsia="en-CA"/>
        </w:rPr>
        <w:t>with regard to</w:t>
      </w:r>
      <w:proofErr w:type="gramEnd"/>
      <w:r w:rsidRPr="00312E76">
        <w:rPr>
          <w:rFonts w:ascii="Times New Roman" w:eastAsia="Times New Roman" w:hAnsi="Times New Roman"/>
          <w:color w:val="000000" w:themeColor="text1"/>
          <w:kern w:val="22"/>
          <w:lang w:val="en-GB" w:eastAsia="en-CA"/>
        </w:rPr>
        <w:t xml:space="preserve"> the </w:t>
      </w:r>
      <w:r w:rsidR="0091481E">
        <w:rPr>
          <w:rFonts w:ascii="Times New Roman" w:eastAsia="Times New Roman" w:hAnsi="Times New Roman"/>
          <w:color w:val="000000" w:themeColor="text1"/>
          <w:kern w:val="22"/>
          <w:lang w:val="en-GB" w:eastAsia="en-CA"/>
        </w:rPr>
        <w:t>“</w:t>
      </w:r>
      <w:r w:rsidRPr="00312E76">
        <w:rPr>
          <w:rFonts w:ascii="Times New Roman" w:eastAsia="Times New Roman" w:hAnsi="Times New Roman"/>
          <w:color w:val="000000" w:themeColor="text1"/>
          <w:kern w:val="22"/>
          <w:lang w:val="en-GB" w:eastAsia="en-CA"/>
        </w:rPr>
        <w:t>elimination of unsustainable consumption patterns</w:t>
      </w:r>
      <w:r w:rsidR="001A5375">
        <w:rPr>
          <w:rFonts w:ascii="Times New Roman" w:eastAsia="Times New Roman" w:hAnsi="Times New Roman"/>
          <w:color w:val="000000" w:themeColor="text1"/>
          <w:kern w:val="22"/>
          <w:lang w:val="en-GB" w:eastAsia="en-CA"/>
        </w:rPr>
        <w:t>”</w:t>
      </w:r>
      <w:r w:rsidRPr="00312E76">
        <w:rPr>
          <w:rFonts w:ascii="Times New Roman" w:eastAsia="Times New Roman" w:hAnsi="Times New Roman"/>
          <w:color w:val="000000" w:themeColor="text1"/>
          <w:kern w:val="22"/>
          <w:lang w:val="en-GB" w:eastAsia="en-CA"/>
        </w:rPr>
        <w:t xml:space="preserve"> and questioned how this can be reduced to </w:t>
      </w:r>
      <w:r w:rsidR="001A5375">
        <w:rPr>
          <w:rFonts w:ascii="Times New Roman" w:eastAsia="Times New Roman" w:hAnsi="Times New Roman"/>
          <w:color w:val="000000" w:themeColor="text1"/>
          <w:kern w:val="22"/>
          <w:lang w:val="en-GB" w:eastAsia="en-CA"/>
        </w:rPr>
        <w:t>“</w:t>
      </w:r>
      <w:r w:rsidRPr="00312E76">
        <w:rPr>
          <w:rFonts w:ascii="Times New Roman" w:eastAsia="Times New Roman" w:hAnsi="Times New Roman"/>
          <w:color w:val="000000" w:themeColor="text1"/>
          <w:kern w:val="22"/>
          <w:lang w:val="en-GB" w:eastAsia="en-CA"/>
        </w:rPr>
        <w:t>zero</w:t>
      </w:r>
      <w:r w:rsidR="001A5375">
        <w:rPr>
          <w:rFonts w:ascii="Times New Roman" w:eastAsia="Times New Roman" w:hAnsi="Times New Roman"/>
          <w:color w:val="000000" w:themeColor="text1"/>
          <w:kern w:val="22"/>
          <w:lang w:val="en-GB" w:eastAsia="en-CA"/>
        </w:rPr>
        <w:t>”</w:t>
      </w:r>
      <w:r w:rsidRPr="00312E76">
        <w:rPr>
          <w:rFonts w:ascii="Times New Roman" w:eastAsia="Times New Roman" w:hAnsi="Times New Roman"/>
          <w:color w:val="000000" w:themeColor="text1"/>
          <w:kern w:val="22"/>
          <w:lang w:val="en-GB" w:eastAsia="en-CA"/>
        </w:rPr>
        <w:t xml:space="preserve"> and how this can be measured.</w:t>
      </w:r>
      <w:r w:rsidR="00F3559D">
        <w:rPr>
          <w:rFonts w:ascii="Times New Roman" w:eastAsia="Times New Roman" w:hAnsi="Times New Roman"/>
          <w:color w:val="000000" w:themeColor="text1"/>
          <w:kern w:val="22"/>
          <w:lang w:val="en-GB" w:eastAsia="en-CA"/>
        </w:rPr>
        <w:t xml:space="preserve"> </w:t>
      </w:r>
      <w:r w:rsidRPr="00312E76">
        <w:rPr>
          <w:rFonts w:ascii="Times New Roman" w:eastAsia="Times New Roman" w:hAnsi="Times New Roman"/>
          <w:color w:val="000000" w:themeColor="text1"/>
          <w:kern w:val="22"/>
          <w:lang w:val="en-GB" w:eastAsia="en-CA"/>
        </w:rPr>
        <w:t>Furthermore, respondents indicated that the elimination of these patterns should also be linked specifically to biodiversity and not simply the loss of biodiversity (as the target suggests).</w:t>
      </w:r>
    </w:p>
    <w:p w14:paraId="0F78ECC7" w14:textId="6D997516" w:rsidR="00FF5E2E" w:rsidRPr="00312E76" w:rsidRDefault="00130A1A" w:rsidP="00312E76">
      <w:pPr>
        <w:numPr>
          <w:ilvl w:val="0"/>
          <w:numId w:val="44"/>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color w:val="000000" w:themeColor="text1"/>
          <w:kern w:val="22"/>
          <w:lang w:val="en-GB" w:eastAsia="en-CA"/>
        </w:rPr>
        <w:t>Some r</w:t>
      </w:r>
      <w:r w:rsidR="00FF5E2E" w:rsidRPr="00312E76">
        <w:rPr>
          <w:rFonts w:ascii="Times New Roman" w:eastAsia="Times New Roman" w:hAnsi="Times New Roman"/>
          <w:color w:val="000000" w:themeColor="text1"/>
          <w:kern w:val="22"/>
          <w:lang w:val="en-GB" w:eastAsia="en-CA"/>
        </w:rPr>
        <w:t>espondents indicated that the target as currently proposed is not SMART, too broad in scope and unclear on how these aspirations could be achieved and reported on.</w:t>
      </w:r>
      <w:r w:rsidR="00276E9F">
        <w:rPr>
          <w:rFonts w:ascii="Times New Roman" w:eastAsia="Times New Roman" w:hAnsi="Times New Roman"/>
          <w:color w:val="000000" w:themeColor="text1"/>
          <w:kern w:val="22"/>
          <w:lang w:val="en-GB" w:eastAsia="en-CA"/>
        </w:rPr>
        <w:t xml:space="preserve"> </w:t>
      </w:r>
      <w:r w:rsidR="00FF5E2E" w:rsidRPr="00312E76">
        <w:rPr>
          <w:rFonts w:ascii="Times New Roman" w:eastAsia="Times New Roman" w:hAnsi="Times New Roman"/>
          <w:color w:val="000000" w:themeColor="text1"/>
          <w:kern w:val="22"/>
          <w:lang w:val="en-GB" w:eastAsia="en-CA"/>
        </w:rPr>
        <w:t>A suggestion was made to break the target up into</w:t>
      </w:r>
      <w:r w:rsidR="00276E9F">
        <w:rPr>
          <w:rFonts w:ascii="Times New Roman" w:eastAsia="Times New Roman" w:hAnsi="Times New Roman"/>
          <w:color w:val="000000" w:themeColor="text1"/>
          <w:kern w:val="22"/>
          <w:lang w:val="en-GB" w:eastAsia="en-CA"/>
        </w:rPr>
        <w:t xml:space="preserve"> </w:t>
      </w:r>
      <w:r w:rsidR="00FF5E2E" w:rsidRPr="00312E76">
        <w:rPr>
          <w:rFonts w:ascii="Times New Roman" w:eastAsia="Times New Roman" w:hAnsi="Times New Roman"/>
          <w:color w:val="000000" w:themeColor="text1"/>
          <w:kern w:val="22"/>
          <w:lang w:val="en-GB" w:eastAsia="en-CA"/>
        </w:rPr>
        <w:t>two:</w:t>
      </w:r>
      <w:r w:rsidR="00276E9F">
        <w:rPr>
          <w:rFonts w:ascii="Times New Roman" w:eastAsia="Times New Roman" w:hAnsi="Times New Roman"/>
          <w:color w:val="000000" w:themeColor="text1"/>
          <w:kern w:val="22"/>
          <w:lang w:val="en-GB" w:eastAsia="en-CA"/>
        </w:rPr>
        <w:t xml:space="preserve"> </w:t>
      </w:r>
      <w:r w:rsidR="00FF5E2E" w:rsidRPr="00312E76">
        <w:rPr>
          <w:rFonts w:ascii="Times New Roman" w:eastAsia="Times New Roman" w:hAnsi="Times New Roman"/>
          <w:color w:val="000000" w:themeColor="text1"/>
          <w:kern w:val="22"/>
          <w:lang w:val="en-GB" w:eastAsia="en-CA"/>
        </w:rPr>
        <w:t>e.g. (</w:t>
      </w:r>
      <w:proofErr w:type="spellStart"/>
      <w:r w:rsidR="00FF5E2E" w:rsidRPr="00312E76">
        <w:rPr>
          <w:rFonts w:ascii="Times New Roman" w:eastAsia="Times New Roman" w:hAnsi="Times New Roman"/>
          <w:color w:val="000000" w:themeColor="text1"/>
          <w:kern w:val="22"/>
          <w:lang w:val="en-GB" w:eastAsia="en-CA"/>
        </w:rPr>
        <w:t>i</w:t>
      </w:r>
      <w:proofErr w:type="spellEnd"/>
      <w:r w:rsidR="00FF5E2E" w:rsidRPr="00312E76">
        <w:rPr>
          <w:rFonts w:ascii="Times New Roman" w:eastAsia="Times New Roman" w:hAnsi="Times New Roman"/>
          <w:color w:val="000000" w:themeColor="text1"/>
          <w:kern w:val="22"/>
          <w:lang w:val="en-GB" w:eastAsia="en-CA"/>
        </w:rPr>
        <w:t>) eliminating consumption pattern;</w:t>
      </w:r>
      <w:r w:rsidR="00276E9F">
        <w:rPr>
          <w:rFonts w:ascii="Times New Roman" w:eastAsia="Times New Roman" w:hAnsi="Times New Roman"/>
          <w:color w:val="000000" w:themeColor="text1"/>
          <w:kern w:val="22"/>
          <w:lang w:val="en-GB" w:eastAsia="en-CA"/>
        </w:rPr>
        <w:t xml:space="preserve"> </w:t>
      </w:r>
      <w:r w:rsidR="00FF5E2E" w:rsidRPr="00312E76">
        <w:rPr>
          <w:rFonts w:ascii="Times New Roman" w:eastAsia="Times New Roman" w:hAnsi="Times New Roman"/>
          <w:color w:val="000000" w:themeColor="text1"/>
          <w:kern w:val="22"/>
          <w:lang w:val="en-GB" w:eastAsia="en-CA"/>
        </w:rPr>
        <w:t>and (ii) understanding and appreciating</w:t>
      </w:r>
      <w:r w:rsidR="724BF0AF" w:rsidRPr="00312E76">
        <w:rPr>
          <w:rFonts w:ascii="Times New Roman" w:eastAsia="Times New Roman" w:hAnsi="Times New Roman"/>
          <w:color w:val="000000" w:themeColor="text1"/>
          <w:kern w:val="22"/>
          <w:lang w:val="en-GB" w:eastAsia="en-CA"/>
        </w:rPr>
        <w:t xml:space="preserve"> biodiversity</w:t>
      </w:r>
      <w:r w:rsidR="00FF5E2E" w:rsidRPr="00312E76">
        <w:rPr>
          <w:rFonts w:ascii="Times New Roman" w:eastAsia="Times New Roman" w:hAnsi="Times New Roman"/>
          <w:color w:val="000000" w:themeColor="text1"/>
          <w:kern w:val="22"/>
          <w:lang w:val="en-GB" w:eastAsia="en-CA"/>
        </w:rPr>
        <w:t>.</w:t>
      </w:r>
    </w:p>
    <w:p w14:paraId="2D204F2F" w14:textId="7E7F1069" w:rsidR="00FF5E2E" w:rsidRPr="00312E76" w:rsidRDefault="00130A1A" w:rsidP="00312E76">
      <w:pPr>
        <w:numPr>
          <w:ilvl w:val="0"/>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color w:val="000000" w:themeColor="text1"/>
          <w:kern w:val="22"/>
          <w:lang w:val="en-GB" w:eastAsia="en-CA"/>
        </w:rPr>
        <w:t>Some r</w:t>
      </w:r>
      <w:r w:rsidR="00FF5E2E" w:rsidRPr="00312E76">
        <w:rPr>
          <w:rFonts w:ascii="Times New Roman" w:eastAsia="Times New Roman" w:hAnsi="Times New Roman"/>
          <w:color w:val="000000" w:themeColor="text1"/>
          <w:kern w:val="22"/>
          <w:lang w:val="en-GB" w:eastAsia="en-CA"/>
        </w:rPr>
        <w:t xml:space="preserve">espondents also mentioned that all the targets should </w:t>
      </w:r>
      <w:proofErr w:type="gramStart"/>
      <w:r w:rsidR="00FF5E2E" w:rsidRPr="00312E76">
        <w:rPr>
          <w:rFonts w:ascii="Times New Roman" w:eastAsia="Times New Roman" w:hAnsi="Times New Roman"/>
          <w:color w:val="000000" w:themeColor="text1"/>
          <w:kern w:val="22"/>
          <w:lang w:val="en-GB" w:eastAsia="en-CA"/>
        </w:rPr>
        <w:t>take into account</w:t>
      </w:r>
      <w:proofErr w:type="gramEnd"/>
      <w:r w:rsidR="00FF5E2E" w:rsidRPr="00312E76">
        <w:rPr>
          <w:rFonts w:ascii="Times New Roman" w:eastAsia="Times New Roman" w:hAnsi="Times New Roman"/>
          <w:color w:val="000000" w:themeColor="text1"/>
          <w:kern w:val="22"/>
          <w:lang w:val="en-GB" w:eastAsia="en-CA"/>
        </w:rPr>
        <w:t xml:space="preserve"> individual and national cultural and socioeconomic circumstances and that this language could be more suited in preambular paragraphs relating to the framework as a whole rather than just specifically to</w:t>
      </w:r>
      <w:r w:rsidR="009104F0">
        <w:rPr>
          <w:rFonts w:ascii="Times New Roman" w:eastAsia="Times New Roman" w:hAnsi="Times New Roman"/>
          <w:color w:val="000000" w:themeColor="text1"/>
          <w:kern w:val="22"/>
          <w:lang w:val="en-GB" w:eastAsia="en-CA"/>
        </w:rPr>
        <w:t xml:space="preserve"> </w:t>
      </w:r>
      <w:r w:rsidR="00FF5E2E" w:rsidRPr="00312E76">
        <w:rPr>
          <w:rFonts w:ascii="Times New Roman" w:eastAsia="Times New Roman" w:hAnsi="Times New Roman"/>
          <w:color w:val="000000" w:themeColor="text1"/>
          <w:kern w:val="22"/>
          <w:lang w:val="en-GB" w:eastAsia="en-CA"/>
        </w:rPr>
        <w:t>this target.</w:t>
      </w:r>
    </w:p>
    <w:p w14:paraId="4B8A7D17" w14:textId="6BA57557" w:rsidR="00FF5E2E" w:rsidRPr="00312E76" w:rsidRDefault="00FF5E2E" w:rsidP="00312E76">
      <w:pPr>
        <w:numPr>
          <w:ilvl w:val="1"/>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color w:val="000000"/>
          <w:kern w:val="22"/>
          <w:lang w:val="en-GB" w:eastAsia="en-CA"/>
        </w:rPr>
        <w:t xml:space="preserve">However, others indicated that consumption patterns are a function of country development and must be treated differently across geographies </w:t>
      </w:r>
      <w:proofErr w:type="gramStart"/>
      <w:r w:rsidRPr="00312E76">
        <w:rPr>
          <w:rFonts w:ascii="Times New Roman" w:eastAsia="Times New Roman" w:hAnsi="Times New Roman"/>
          <w:color w:val="000000"/>
          <w:kern w:val="22"/>
          <w:lang w:val="en-GB" w:eastAsia="en-CA"/>
        </w:rPr>
        <w:t>in order to</w:t>
      </w:r>
      <w:proofErr w:type="gramEnd"/>
      <w:r w:rsidRPr="00312E76">
        <w:rPr>
          <w:rFonts w:ascii="Times New Roman" w:eastAsia="Times New Roman" w:hAnsi="Times New Roman"/>
          <w:color w:val="000000"/>
          <w:kern w:val="22"/>
          <w:lang w:val="en-GB" w:eastAsia="en-CA"/>
        </w:rPr>
        <w:t xml:space="preserve"> be fair.</w:t>
      </w:r>
    </w:p>
    <w:p w14:paraId="1AEDABFB" w14:textId="45938BB5" w:rsidR="00FF5E2E" w:rsidRPr="00312E76" w:rsidRDefault="00130A1A" w:rsidP="00312E76">
      <w:pPr>
        <w:numPr>
          <w:ilvl w:val="0"/>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color w:val="000000"/>
          <w:kern w:val="22"/>
          <w:lang w:val="en-GB" w:eastAsia="en-CA"/>
        </w:rPr>
        <w:t>Some r</w:t>
      </w:r>
      <w:r w:rsidR="00FF5E2E" w:rsidRPr="00312E76">
        <w:rPr>
          <w:rFonts w:ascii="Times New Roman" w:eastAsia="Times New Roman" w:hAnsi="Times New Roman"/>
          <w:color w:val="000000"/>
          <w:kern w:val="22"/>
          <w:lang w:val="en-GB" w:eastAsia="en-CA"/>
        </w:rPr>
        <w:t>espondents suggested including principles related to</w:t>
      </w:r>
      <w:r w:rsidR="00FF5E2E" w:rsidRPr="00312E76" w:rsidDel="002707C9">
        <w:rPr>
          <w:rFonts w:ascii="Times New Roman" w:eastAsia="Times New Roman" w:hAnsi="Times New Roman"/>
          <w:color w:val="000000"/>
          <w:kern w:val="22"/>
          <w:lang w:val="en-GB" w:eastAsia="en-CA"/>
        </w:rPr>
        <w:t xml:space="preserve"> </w:t>
      </w:r>
      <w:r w:rsidR="00FF5E2E" w:rsidRPr="00312E76">
        <w:rPr>
          <w:rFonts w:ascii="Times New Roman" w:eastAsia="Times New Roman" w:hAnsi="Times New Roman"/>
          <w:color w:val="000000"/>
          <w:kern w:val="22"/>
          <w:lang w:val="en-GB" w:eastAsia="en-CA"/>
        </w:rPr>
        <w:t>circular economy in this target.</w:t>
      </w:r>
    </w:p>
    <w:p w14:paraId="2AEB80BF" w14:textId="48637765" w:rsidR="00FF5E2E" w:rsidRPr="00312E76" w:rsidRDefault="00FF5E2E" w:rsidP="00312E76">
      <w:pPr>
        <w:numPr>
          <w:ilvl w:val="0"/>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color w:val="000000" w:themeColor="text1"/>
          <w:kern w:val="22"/>
          <w:lang w:val="en-GB" w:eastAsia="en-CA"/>
        </w:rPr>
        <w:t xml:space="preserve">Others indicated that “Ensuring people everywhere understand and appreciate the value of biodiversity” is an outcome of the purpose of mainstreaming and is therefore duplicative of </w:t>
      </w:r>
      <w:r w:rsidR="05AEE3C5" w:rsidRPr="00312E76">
        <w:rPr>
          <w:rFonts w:ascii="Times New Roman" w:eastAsia="Times New Roman" w:hAnsi="Times New Roman"/>
          <w:color w:val="000000" w:themeColor="text1"/>
          <w:kern w:val="22"/>
          <w:lang w:val="en-GB" w:eastAsia="en-CA"/>
        </w:rPr>
        <w:t>T</w:t>
      </w:r>
      <w:r w:rsidR="58C6E684" w:rsidRPr="00312E76">
        <w:rPr>
          <w:rFonts w:ascii="Times New Roman" w:eastAsia="Times New Roman" w:hAnsi="Times New Roman"/>
          <w:color w:val="000000" w:themeColor="text1"/>
          <w:kern w:val="22"/>
          <w:lang w:val="en-GB" w:eastAsia="en-CA"/>
        </w:rPr>
        <w:t>arget</w:t>
      </w:r>
      <w:r w:rsidRPr="00312E76">
        <w:rPr>
          <w:rFonts w:ascii="Times New Roman" w:eastAsia="Times New Roman" w:hAnsi="Times New Roman"/>
          <w:color w:val="000000" w:themeColor="text1"/>
          <w:kern w:val="22"/>
          <w:lang w:val="en-GB" w:eastAsia="en-CA"/>
        </w:rPr>
        <w:t xml:space="preserve"> 13. They also indicated that referencing the 2050 </w:t>
      </w:r>
      <w:r w:rsidR="05AEE3C5" w:rsidRPr="00312E76">
        <w:rPr>
          <w:rFonts w:ascii="Times New Roman" w:eastAsia="Times New Roman" w:hAnsi="Times New Roman"/>
          <w:color w:val="000000" w:themeColor="text1"/>
          <w:kern w:val="22"/>
          <w:lang w:val="en-GB" w:eastAsia="en-CA"/>
        </w:rPr>
        <w:t>V</w:t>
      </w:r>
      <w:r w:rsidR="58C6E684" w:rsidRPr="00312E76">
        <w:rPr>
          <w:rFonts w:ascii="Times New Roman" w:eastAsia="Times New Roman" w:hAnsi="Times New Roman"/>
          <w:color w:val="000000" w:themeColor="text1"/>
          <w:kern w:val="22"/>
          <w:lang w:val="en-GB" w:eastAsia="en-CA"/>
        </w:rPr>
        <w:t>ision</w:t>
      </w:r>
      <w:r w:rsidRPr="00312E76">
        <w:rPr>
          <w:rFonts w:ascii="Times New Roman" w:eastAsia="Times New Roman" w:hAnsi="Times New Roman"/>
          <w:color w:val="000000" w:themeColor="text1"/>
          <w:kern w:val="22"/>
          <w:lang w:val="en-GB" w:eastAsia="en-CA"/>
        </w:rPr>
        <w:t xml:space="preserve"> is redundant in the target.</w:t>
      </w:r>
    </w:p>
    <w:p w14:paraId="27B6DA95" w14:textId="28F7D5F8" w:rsidR="00FF5E2E" w:rsidRPr="00312E76" w:rsidRDefault="00130A1A" w:rsidP="00312E76">
      <w:pPr>
        <w:numPr>
          <w:ilvl w:val="0"/>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color w:val="000000"/>
          <w:kern w:val="22"/>
          <w:lang w:val="en-GB" w:eastAsia="en-CA"/>
        </w:rPr>
        <w:t>Some r</w:t>
      </w:r>
      <w:r w:rsidR="00FF5E2E" w:rsidRPr="00312E76">
        <w:rPr>
          <w:rFonts w:ascii="Times New Roman" w:eastAsia="Times New Roman" w:hAnsi="Times New Roman"/>
          <w:color w:val="000000"/>
          <w:kern w:val="22"/>
          <w:lang w:val="en-GB" w:eastAsia="en-CA"/>
        </w:rPr>
        <w:t>espondents also highlighted the links between this target and SDG</w:t>
      </w:r>
      <w:r w:rsidR="004B63A3" w:rsidRPr="00312E76">
        <w:rPr>
          <w:rFonts w:ascii="Times New Roman" w:eastAsia="Times New Roman" w:hAnsi="Times New Roman"/>
          <w:color w:val="000000"/>
          <w:kern w:val="22"/>
          <w:lang w:val="en-GB" w:eastAsia="en-CA"/>
        </w:rPr>
        <w:t> </w:t>
      </w:r>
      <w:r w:rsidR="00FF5E2E" w:rsidRPr="00312E76">
        <w:rPr>
          <w:rFonts w:ascii="Times New Roman" w:eastAsia="Times New Roman" w:hAnsi="Times New Roman"/>
          <w:color w:val="000000"/>
          <w:kern w:val="22"/>
          <w:lang w:val="en-GB" w:eastAsia="en-CA"/>
        </w:rPr>
        <w:t>12, particularly targets 12.1 and 12.8.</w:t>
      </w:r>
    </w:p>
    <w:p w14:paraId="2CEC4CA3" w14:textId="46D85353" w:rsidR="00FF5E2E" w:rsidRPr="00312E76" w:rsidRDefault="00FF5E2E" w:rsidP="00312E76">
      <w:pPr>
        <w:numPr>
          <w:ilvl w:val="0"/>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proofErr w:type="gramStart"/>
      <w:r w:rsidRPr="00312E76">
        <w:rPr>
          <w:rFonts w:ascii="Times New Roman" w:eastAsia="Times New Roman" w:hAnsi="Times New Roman"/>
          <w:color w:val="000000"/>
          <w:kern w:val="22"/>
          <w:lang w:val="en-GB" w:eastAsia="en-CA"/>
        </w:rPr>
        <w:t>Similar to</w:t>
      </w:r>
      <w:proofErr w:type="gramEnd"/>
      <w:r w:rsidRPr="00312E76">
        <w:rPr>
          <w:rFonts w:ascii="Times New Roman" w:eastAsia="Times New Roman" w:hAnsi="Times New Roman"/>
          <w:color w:val="000000"/>
          <w:kern w:val="22"/>
          <w:lang w:val="en-GB" w:eastAsia="en-CA"/>
        </w:rPr>
        <w:t xml:space="preserve"> Target 13, </w:t>
      </w:r>
      <w:r w:rsidR="00130A1A" w:rsidRPr="00312E76">
        <w:rPr>
          <w:rFonts w:ascii="Times New Roman" w:eastAsia="Times New Roman" w:hAnsi="Times New Roman"/>
          <w:color w:val="000000"/>
          <w:kern w:val="22"/>
          <w:lang w:val="en-GB" w:eastAsia="en-CA"/>
        </w:rPr>
        <w:t>some</w:t>
      </w:r>
      <w:r w:rsidRPr="00312E76">
        <w:rPr>
          <w:rFonts w:ascii="Times New Roman" w:eastAsia="Times New Roman" w:hAnsi="Times New Roman"/>
          <w:color w:val="000000"/>
          <w:kern w:val="22"/>
          <w:lang w:val="en-GB" w:eastAsia="en-CA"/>
        </w:rPr>
        <w:t xml:space="preserve"> respondents highlighted the need to identify sector-specific changes.</w:t>
      </w:r>
    </w:p>
    <w:p w14:paraId="0044E023" w14:textId="25314CC5" w:rsidR="00FF5E2E" w:rsidRPr="00312E76" w:rsidRDefault="00FF5E2E" w:rsidP="00312E76">
      <w:pPr>
        <w:numPr>
          <w:ilvl w:val="0"/>
          <w:numId w:val="43"/>
        </w:numPr>
        <w:suppressLineNumbers/>
        <w:suppressAutoHyphens/>
        <w:adjustRightInd w:val="0"/>
        <w:snapToGrid w:val="0"/>
        <w:spacing w:before="120" w:after="120" w:line="240" w:lineRule="auto"/>
        <w:jc w:val="both"/>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Other respondents indicated that it is important to promote change in consumption patterns as well as in production and related supply chains and that it is essential to include production into</w:t>
      </w:r>
      <w:r w:rsidR="00FC3880" w:rsidRPr="00D622F5">
        <w:rPr>
          <w:rFonts w:ascii="Times New Roman" w:eastAsia="Times New Roman" w:hAnsi="Times New Roman"/>
          <w:kern w:val="22"/>
          <w:lang w:val="en-GB" w:eastAsia="en-CA"/>
        </w:rPr>
        <w:t xml:space="preserve"> </w:t>
      </w:r>
      <w:r w:rsidRPr="00312E76">
        <w:rPr>
          <w:rFonts w:ascii="Times New Roman" w:eastAsia="Times New Roman" w:hAnsi="Times New Roman"/>
          <w:kern w:val="22"/>
          <w:lang w:val="en-GB" w:eastAsia="en-CA"/>
        </w:rPr>
        <w:t>Target</w:t>
      </w:r>
      <w:r w:rsidR="00FC3880" w:rsidRPr="00D622F5">
        <w:rPr>
          <w:rFonts w:ascii="Times New Roman" w:eastAsia="Times New Roman" w:hAnsi="Times New Roman"/>
          <w:kern w:val="22"/>
          <w:lang w:val="en-GB" w:eastAsia="en-CA"/>
        </w:rPr>
        <w:t> </w:t>
      </w:r>
      <w:r w:rsidRPr="00312E76">
        <w:rPr>
          <w:rFonts w:ascii="Times New Roman" w:eastAsia="Times New Roman" w:hAnsi="Times New Roman"/>
          <w:kern w:val="22"/>
          <w:lang w:val="en-GB" w:eastAsia="en-CA"/>
        </w:rPr>
        <w:t>15.</w:t>
      </w:r>
    </w:p>
    <w:p w14:paraId="6D5746CD" w14:textId="6F5AEAEB" w:rsidR="00FF5E2E" w:rsidRPr="00312E76" w:rsidRDefault="00FF5E2E" w:rsidP="00312E76">
      <w:pPr>
        <w:pStyle w:val="ListParagraph"/>
        <w:numPr>
          <w:ilvl w:val="0"/>
          <w:numId w:val="43"/>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Some indicated that Target 15 shifts the responsibility to the consumer and that it should be complimented by a target that shifts the responsibility to governments to create an enabling </w:t>
      </w:r>
      <w:r w:rsidRPr="00312E76">
        <w:rPr>
          <w:rFonts w:ascii="Times New Roman" w:hAnsi="Times New Roman"/>
          <w:kern w:val="22"/>
          <w:lang w:val="en-GB"/>
        </w:rPr>
        <w:lastRenderedPageBreak/>
        <w:t>environment, both legal as well as financially for the private sector to offer a wide range of affordable biodiversity</w:t>
      </w:r>
      <w:r w:rsidR="00E03063">
        <w:rPr>
          <w:rFonts w:ascii="Times New Roman" w:hAnsi="Times New Roman"/>
          <w:kern w:val="22"/>
          <w:lang w:val="en-GB"/>
        </w:rPr>
        <w:t>-</w:t>
      </w:r>
      <w:r w:rsidRPr="00312E76">
        <w:rPr>
          <w:rFonts w:ascii="Times New Roman" w:hAnsi="Times New Roman"/>
          <w:kern w:val="22"/>
          <w:lang w:val="en-GB"/>
        </w:rPr>
        <w:t>friendly products.</w:t>
      </w:r>
    </w:p>
    <w:p w14:paraId="48440722" w14:textId="77777777" w:rsidR="00FF5E2E" w:rsidRPr="00312E76" w:rsidRDefault="00FF5E2E" w:rsidP="00312E76">
      <w:pPr>
        <w:suppressLineNumbers/>
        <w:suppressAutoHyphens/>
        <w:adjustRightInd w:val="0"/>
        <w:snapToGrid w:val="0"/>
        <w:spacing w:before="120" w:after="120" w:line="240" w:lineRule="auto"/>
        <w:rPr>
          <w:rFonts w:ascii="Times New Roman" w:hAnsi="Times New Roman"/>
          <w:i/>
          <w:iCs/>
          <w:kern w:val="22"/>
          <w:lang w:val="en-GB"/>
        </w:rPr>
      </w:pPr>
      <w:r w:rsidRPr="00312E76">
        <w:rPr>
          <w:rFonts w:ascii="Times New Roman" w:hAnsi="Times New Roman"/>
          <w:i/>
          <w:iCs/>
          <w:kern w:val="22"/>
          <w:lang w:val="en-GB"/>
        </w:rPr>
        <w:t>Monitoring framework:</w:t>
      </w:r>
    </w:p>
    <w:p w14:paraId="74D27159" w14:textId="0DF332E8" w:rsidR="00FF5E2E" w:rsidRPr="00312E76" w:rsidRDefault="00FF5E2E" w:rsidP="00312E76">
      <w:pPr>
        <w:pStyle w:val="ListParagraph"/>
        <w:numPr>
          <w:ilvl w:val="0"/>
          <w:numId w:val="4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Some respondents suggested further develop</w:t>
      </w:r>
      <w:r w:rsidR="00E03063">
        <w:rPr>
          <w:rFonts w:ascii="Times New Roman" w:hAnsi="Times New Roman"/>
          <w:kern w:val="22"/>
          <w:lang w:val="en-GB"/>
        </w:rPr>
        <w:t>ing</w:t>
      </w:r>
      <w:r w:rsidRPr="00312E76">
        <w:rPr>
          <w:rFonts w:ascii="Times New Roman" w:hAnsi="Times New Roman"/>
          <w:kern w:val="22"/>
          <w:lang w:val="en-GB"/>
        </w:rPr>
        <w:t xml:space="preserve"> the concept of ecological footprint as an indicator.</w:t>
      </w:r>
    </w:p>
    <w:p w14:paraId="485366E8" w14:textId="77777777" w:rsidR="00FF5E2E" w:rsidRPr="00312E76" w:rsidRDefault="00FF5E2E" w:rsidP="00312E76">
      <w:pPr>
        <w:pStyle w:val="ListParagraph"/>
        <w:numPr>
          <w:ilvl w:val="0"/>
          <w:numId w:val="4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Other responses indicated that eco-</w:t>
      </w:r>
      <w:r w:rsidR="00FD5F00" w:rsidRPr="00312E76">
        <w:rPr>
          <w:rFonts w:ascii="Times New Roman" w:hAnsi="Times New Roman"/>
          <w:kern w:val="22"/>
          <w:lang w:val="en-GB"/>
        </w:rPr>
        <w:t>labelling</w:t>
      </w:r>
      <w:r w:rsidRPr="00312E76">
        <w:rPr>
          <w:rFonts w:ascii="Times New Roman" w:hAnsi="Times New Roman"/>
          <w:kern w:val="22"/>
          <w:lang w:val="en-GB"/>
        </w:rPr>
        <w:t xml:space="preserve"> mechanisms could be included in the indicators for this target and that indicators could address specific sectors.</w:t>
      </w:r>
    </w:p>
    <w:p w14:paraId="429FAA9F" w14:textId="45F4B9BC" w:rsidR="00FF5E2E" w:rsidRPr="00312E76" w:rsidRDefault="00FF5E2E" w:rsidP="00312E76">
      <w:pPr>
        <w:pStyle w:val="ListParagraph"/>
        <w:numPr>
          <w:ilvl w:val="0"/>
          <w:numId w:val="4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Others suggested that the target could include specific elements relating to the reduction of demand for and consumption of wild meat, with a particular emphasis on urban settings, and on encouraging initiatives that deliver alternative sources of protein to subsistence consumers of wild animals, in order to further reduce the risk to human health and wildlife populations.</w:t>
      </w:r>
    </w:p>
    <w:p w14:paraId="02617586" w14:textId="4328A5E6" w:rsidR="00FF5E2E" w:rsidRPr="00312E76" w:rsidRDefault="00130A1A" w:rsidP="00312E76">
      <w:pPr>
        <w:keepNext/>
        <w:suppressLineNumbers/>
        <w:suppressAutoHyphens/>
        <w:adjustRightInd w:val="0"/>
        <w:snapToGrid w:val="0"/>
        <w:spacing w:before="120" w:after="120" w:line="240" w:lineRule="auto"/>
        <w:ind w:left="357"/>
        <w:rPr>
          <w:rFonts w:ascii="Times New Roman" w:hAnsi="Times New Roman"/>
          <w:kern w:val="22"/>
          <w:lang w:val="en-GB"/>
        </w:rPr>
      </w:pPr>
      <w:r w:rsidRPr="00312E76">
        <w:rPr>
          <w:rFonts w:ascii="Times New Roman" w:hAnsi="Times New Roman"/>
          <w:b/>
          <w:bCs/>
          <w:kern w:val="22"/>
          <w:lang w:val="en-GB"/>
        </w:rPr>
        <w:t>Other c</w:t>
      </w:r>
      <w:r w:rsidR="00FF5E2E" w:rsidRPr="00312E76">
        <w:rPr>
          <w:rFonts w:ascii="Times New Roman" w:hAnsi="Times New Roman"/>
          <w:b/>
          <w:bCs/>
          <w:kern w:val="22"/>
          <w:lang w:val="en-GB"/>
        </w:rPr>
        <w:t>omments raised by respondents of the survey</w:t>
      </w:r>
    </w:p>
    <w:p w14:paraId="6FE64E66" w14:textId="77777777" w:rsidR="00FF5E2E" w:rsidRPr="00312E76" w:rsidRDefault="00FF5E2E" w:rsidP="00312E76">
      <w:pPr>
        <w:pStyle w:val="ListParagraph"/>
        <w:numPr>
          <w:ilvl w:val="0"/>
          <w:numId w:val="4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 suggestion was made to consider the contribution of wild species to sustainable/responsible consumption practices, and the reduction in consumption and demand for illegally traded wildlife products as part of undertaking measurable steps towards sustainable consumption lifestyles.</w:t>
      </w:r>
    </w:p>
    <w:p w14:paraId="715A8C26" w14:textId="5B8477C9" w:rsidR="0022644A" w:rsidRPr="00312E76" w:rsidRDefault="00FF5E2E" w:rsidP="00312E76">
      <w:pPr>
        <w:pStyle w:val="ListParagraph"/>
        <w:numPr>
          <w:ilvl w:val="0"/>
          <w:numId w:val="44"/>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 suggestion was made for this target to be grounded within robust and regularly monitored data</w:t>
      </w:r>
      <w:r w:rsidR="00112190">
        <w:rPr>
          <w:rFonts w:ascii="Times New Roman" w:hAnsi="Times New Roman"/>
          <w:kern w:val="22"/>
          <w:lang w:val="en-GB"/>
        </w:rPr>
        <w:t>,</w:t>
      </w:r>
      <w:r w:rsidRPr="00312E76">
        <w:rPr>
          <w:rFonts w:ascii="Times New Roman" w:hAnsi="Times New Roman"/>
          <w:kern w:val="22"/>
          <w:lang w:val="en-GB"/>
        </w:rPr>
        <w:t xml:space="preserve"> such as the World Bank</w:t>
      </w:r>
      <w:r w:rsidR="001A5375">
        <w:rPr>
          <w:rFonts w:ascii="Times New Roman" w:hAnsi="Times New Roman"/>
          <w:kern w:val="22"/>
          <w:lang w:val="en-GB"/>
        </w:rPr>
        <w:t>’</w:t>
      </w:r>
      <w:r w:rsidRPr="00312E76">
        <w:rPr>
          <w:rFonts w:ascii="Times New Roman" w:hAnsi="Times New Roman"/>
          <w:kern w:val="22"/>
          <w:lang w:val="en-GB"/>
        </w:rPr>
        <w:t xml:space="preserve">s </w:t>
      </w:r>
      <w:r w:rsidR="001A5375">
        <w:rPr>
          <w:rFonts w:ascii="Times New Roman" w:hAnsi="Times New Roman"/>
          <w:kern w:val="22"/>
          <w:lang w:val="en-GB"/>
        </w:rPr>
        <w:t>“</w:t>
      </w:r>
      <w:r w:rsidRPr="00312E76">
        <w:rPr>
          <w:rFonts w:ascii="Times New Roman" w:hAnsi="Times New Roman"/>
          <w:kern w:val="22"/>
          <w:lang w:val="en-GB"/>
        </w:rPr>
        <w:t>Global Consumption Database</w:t>
      </w:r>
      <w:r w:rsidR="001A5375">
        <w:rPr>
          <w:rFonts w:ascii="Times New Roman" w:hAnsi="Times New Roman"/>
          <w:kern w:val="22"/>
          <w:lang w:val="en-GB"/>
        </w:rPr>
        <w:t>”</w:t>
      </w:r>
      <w:r w:rsidRPr="00312E76">
        <w:rPr>
          <w:rFonts w:ascii="Times New Roman" w:hAnsi="Times New Roman"/>
          <w:kern w:val="22"/>
          <w:lang w:val="en-GB"/>
        </w:rPr>
        <w:t xml:space="preserve">, with complementary useful reference points in the </w:t>
      </w:r>
      <w:r w:rsidR="007D6511" w:rsidRPr="00802BB4">
        <w:rPr>
          <w:rFonts w:ascii="Times New Roman" w:hAnsi="Times New Roman"/>
          <w:kern w:val="22"/>
          <w:lang w:val="en-GB"/>
        </w:rPr>
        <w:t>United Nations</w:t>
      </w:r>
      <w:r w:rsidR="007D6511" w:rsidRPr="00312E76">
        <w:rPr>
          <w:rFonts w:ascii="Times New Roman" w:hAnsi="Times New Roman"/>
          <w:kern w:val="22"/>
          <w:lang w:val="en-GB"/>
        </w:rPr>
        <w:t xml:space="preserve"> </w:t>
      </w:r>
      <w:r w:rsidRPr="00312E76">
        <w:rPr>
          <w:rFonts w:ascii="Times New Roman" w:hAnsi="Times New Roman"/>
          <w:kern w:val="22"/>
          <w:lang w:val="en-GB"/>
        </w:rPr>
        <w:t xml:space="preserve">Environment </w:t>
      </w:r>
      <w:r w:rsidR="007D6511" w:rsidRPr="00802BB4">
        <w:rPr>
          <w:rFonts w:ascii="Times New Roman" w:hAnsi="Times New Roman"/>
          <w:kern w:val="22"/>
          <w:lang w:val="en-GB"/>
        </w:rPr>
        <w:t>Programme</w:t>
      </w:r>
      <w:r w:rsidR="00112190">
        <w:rPr>
          <w:rFonts w:ascii="Times New Roman" w:hAnsi="Times New Roman"/>
          <w:kern w:val="22"/>
          <w:lang w:val="en-GB"/>
        </w:rPr>
        <w:t>’s</w:t>
      </w:r>
      <w:r w:rsidR="007D6511" w:rsidRPr="00802BB4">
        <w:rPr>
          <w:rFonts w:ascii="Times New Roman" w:hAnsi="Times New Roman"/>
          <w:kern w:val="22"/>
          <w:lang w:val="en-GB"/>
        </w:rPr>
        <w:t xml:space="preserve"> </w:t>
      </w:r>
      <w:r w:rsidRPr="00312E76">
        <w:rPr>
          <w:rFonts w:ascii="Times New Roman" w:hAnsi="Times New Roman"/>
          <w:kern w:val="22"/>
          <w:lang w:val="en-GB"/>
        </w:rPr>
        <w:t xml:space="preserve">review of the Sustainable </w:t>
      </w:r>
      <w:r w:rsidR="009F5D81" w:rsidRPr="00312E76">
        <w:rPr>
          <w:rFonts w:ascii="Times New Roman" w:hAnsi="Times New Roman"/>
          <w:kern w:val="22"/>
          <w:lang w:val="en-GB"/>
        </w:rPr>
        <w:t>Development Goal</w:t>
      </w:r>
      <w:r w:rsidR="0041024B" w:rsidRPr="00312E76">
        <w:rPr>
          <w:rFonts w:ascii="Times New Roman" w:hAnsi="Times New Roman"/>
          <w:kern w:val="22"/>
          <w:lang w:val="en-GB"/>
        </w:rPr>
        <w:t> </w:t>
      </w:r>
      <w:r w:rsidR="009F5D81" w:rsidRPr="00312E76">
        <w:rPr>
          <w:rFonts w:ascii="Times New Roman" w:hAnsi="Times New Roman"/>
          <w:kern w:val="22"/>
          <w:lang w:val="en-GB"/>
        </w:rPr>
        <w:t>12 on sust</w:t>
      </w:r>
      <w:r w:rsidR="00D331C8" w:rsidRPr="00312E76">
        <w:rPr>
          <w:rFonts w:ascii="Times New Roman" w:hAnsi="Times New Roman"/>
          <w:kern w:val="22"/>
          <w:lang w:val="en-GB"/>
        </w:rPr>
        <w:t>a</w:t>
      </w:r>
      <w:r w:rsidR="009F5D81" w:rsidRPr="00312E76">
        <w:rPr>
          <w:rFonts w:ascii="Times New Roman" w:hAnsi="Times New Roman"/>
          <w:kern w:val="22"/>
          <w:lang w:val="en-GB"/>
        </w:rPr>
        <w:t>in</w:t>
      </w:r>
      <w:r w:rsidR="00D331C8" w:rsidRPr="00312E76">
        <w:rPr>
          <w:rFonts w:ascii="Times New Roman" w:hAnsi="Times New Roman"/>
          <w:kern w:val="22"/>
          <w:lang w:val="en-GB"/>
        </w:rPr>
        <w:t>a</w:t>
      </w:r>
      <w:r w:rsidR="009F5D81" w:rsidRPr="00312E76">
        <w:rPr>
          <w:rFonts w:ascii="Times New Roman" w:hAnsi="Times New Roman"/>
          <w:kern w:val="22"/>
          <w:lang w:val="en-GB"/>
        </w:rPr>
        <w:t>ble c</w:t>
      </w:r>
      <w:r w:rsidRPr="00312E76">
        <w:rPr>
          <w:rFonts w:ascii="Times New Roman" w:hAnsi="Times New Roman"/>
          <w:kern w:val="22"/>
          <w:lang w:val="en-GB"/>
        </w:rPr>
        <w:t xml:space="preserve">onsumption and </w:t>
      </w:r>
      <w:r w:rsidR="009F5D81" w:rsidRPr="00312E76">
        <w:rPr>
          <w:rFonts w:ascii="Times New Roman" w:hAnsi="Times New Roman"/>
          <w:kern w:val="22"/>
          <w:lang w:val="en-GB"/>
        </w:rPr>
        <w:t>p</w:t>
      </w:r>
      <w:r w:rsidRPr="00312E76">
        <w:rPr>
          <w:rFonts w:ascii="Times New Roman" w:hAnsi="Times New Roman"/>
          <w:kern w:val="22"/>
          <w:lang w:val="en-GB"/>
        </w:rPr>
        <w:t>roduction</w:t>
      </w:r>
      <w:r w:rsidR="00D331C8" w:rsidRPr="00312E76">
        <w:rPr>
          <w:rFonts w:ascii="Times New Roman" w:hAnsi="Times New Roman"/>
          <w:kern w:val="22"/>
          <w:lang w:val="en-GB"/>
        </w:rPr>
        <w:t xml:space="preserve"> patterns</w:t>
      </w:r>
      <w:r w:rsidRPr="00312E76">
        <w:rPr>
          <w:rFonts w:ascii="Times New Roman" w:hAnsi="Times New Roman"/>
          <w:kern w:val="22"/>
          <w:lang w:val="en-GB"/>
        </w:rPr>
        <w:t>.</w:t>
      </w:r>
    </w:p>
    <w:p w14:paraId="39BF90B5" w14:textId="77777777" w:rsidR="00023C85" w:rsidRPr="00312E76" w:rsidRDefault="00023C85"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Closing Webinar</w:t>
      </w:r>
    </w:p>
    <w:p w14:paraId="051F2FD2" w14:textId="77777777" w:rsidR="00023C85" w:rsidRPr="00312E76" w:rsidRDefault="00BF173A" w:rsidP="00312E76">
      <w:pPr>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from</w:t>
      </w:r>
      <w:r w:rsidR="00023C85" w:rsidRPr="00312E76">
        <w:rPr>
          <w:rFonts w:ascii="Times New Roman" w:hAnsi="Times New Roman"/>
          <w:b/>
          <w:bCs/>
          <w:kern w:val="22"/>
          <w:lang w:val="en-GB"/>
        </w:rPr>
        <w:t xml:space="preserve"> breakout group discussions</w:t>
      </w:r>
    </w:p>
    <w:p w14:paraId="187A4A62" w14:textId="77777777" w:rsidR="00C859DF" w:rsidRPr="00312E76" w:rsidRDefault="00C859DF"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The most important action to be taken is to phase out and redirect perverse incentives and investments that contribute to unsustainable use in different sectors.</w:t>
      </w:r>
    </w:p>
    <w:p w14:paraId="268442D5" w14:textId="77777777" w:rsidR="00901C40" w:rsidRPr="00312E76" w:rsidRDefault="00901C40"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Circular economy principles need to be included in this target.</w:t>
      </w:r>
    </w:p>
    <w:p w14:paraId="3B04A5D1" w14:textId="77777777" w:rsidR="00763214" w:rsidRPr="00312E76" w:rsidRDefault="00763214"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 target of eliminating unsustainable consumption is not achievable within the next ten years so </w:t>
      </w:r>
      <w:r w:rsidR="7D00224C" w:rsidRPr="00312E76">
        <w:rPr>
          <w:rFonts w:ascii="Times New Roman" w:hAnsi="Times New Roman"/>
          <w:kern w:val="22"/>
          <w:lang w:val="en-GB"/>
        </w:rPr>
        <w:t>the framework</w:t>
      </w:r>
      <w:r w:rsidRPr="00312E76">
        <w:rPr>
          <w:rFonts w:ascii="Times New Roman" w:hAnsi="Times New Roman"/>
          <w:kern w:val="22"/>
          <w:lang w:val="en-GB"/>
        </w:rPr>
        <w:t xml:space="preserve"> should have a </w:t>
      </w:r>
      <w:r w:rsidR="00D00043" w:rsidRPr="00312E76">
        <w:rPr>
          <w:rFonts w:ascii="Times New Roman" w:hAnsi="Times New Roman"/>
          <w:kern w:val="22"/>
          <w:lang w:val="en-GB"/>
        </w:rPr>
        <w:t>behavioural</w:t>
      </w:r>
      <w:r w:rsidRPr="00312E76">
        <w:rPr>
          <w:rFonts w:ascii="Times New Roman" w:hAnsi="Times New Roman"/>
          <w:kern w:val="22"/>
          <w:lang w:val="en-GB"/>
        </w:rPr>
        <w:t xml:space="preserve"> change approach to achieve and reduce consumption. This should also be balanced with options for responsible choices for consumers from genuine sustainable production</w:t>
      </w:r>
      <w:r w:rsidR="00D00043" w:rsidRPr="00312E76">
        <w:rPr>
          <w:rFonts w:ascii="Times New Roman" w:hAnsi="Times New Roman"/>
          <w:kern w:val="22"/>
          <w:lang w:val="en-GB"/>
        </w:rPr>
        <w:t>.</w:t>
      </w:r>
    </w:p>
    <w:p w14:paraId="3C5A24DC" w14:textId="77777777" w:rsidR="00D00043" w:rsidRPr="00312E76" w:rsidRDefault="0098022E"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w:t>
      </w:r>
      <w:r w:rsidR="00563D7A" w:rsidRPr="00312E76">
        <w:rPr>
          <w:rFonts w:ascii="Times New Roman" w:hAnsi="Times New Roman"/>
          <w:kern w:val="22"/>
          <w:lang w:val="en-GB"/>
        </w:rPr>
        <w:t xml:space="preserve"> bridge could be built</w:t>
      </w:r>
      <w:r w:rsidR="00D00043" w:rsidRPr="00312E76" w:rsidDel="00563D7A">
        <w:rPr>
          <w:rFonts w:ascii="Times New Roman" w:hAnsi="Times New Roman"/>
          <w:kern w:val="22"/>
          <w:lang w:val="en-GB"/>
        </w:rPr>
        <w:t xml:space="preserve"> </w:t>
      </w:r>
      <w:r w:rsidR="00D00043" w:rsidRPr="00312E76">
        <w:rPr>
          <w:rFonts w:ascii="Times New Roman" w:hAnsi="Times New Roman"/>
          <w:kern w:val="22"/>
          <w:lang w:val="en-GB"/>
        </w:rPr>
        <w:t>within the text that can help communication between consumer countries and producer countries during the negotiations.</w:t>
      </w:r>
    </w:p>
    <w:p w14:paraId="6944CEE8" w14:textId="77777777" w:rsidR="00D00043" w:rsidRPr="00312E76" w:rsidRDefault="00D00043" w:rsidP="00312E76">
      <w:pPr>
        <w:pStyle w:val="ListParagraph"/>
        <w:numPr>
          <w:ilvl w:val="0"/>
          <w:numId w:val="29"/>
        </w:numPr>
        <w:suppressLineNumbers/>
        <w:suppressAutoHyphens/>
        <w:adjustRightInd w:val="0"/>
        <w:snapToGrid w:val="0"/>
        <w:spacing w:before="120" w:after="120" w:line="240" w:lineRule="auto"/>
        <w:contextualSpacing w:val="0"/>
        <w:jc w:val="both"/>
        <w:rPr>
          <w:rStyle w:val="normaltextrun"/>
          <w:rFonts w:ascii="Times New Roman" w:eastAsia="Times New Roman" w:hAnsi="Times New Roman"/>
          <w:color w:val="000000" w:themeColor="text1"/>
          <w:kern w:val="22"/>
          <w:lang w:val="en-GB"/>
        </w:rPr>
      </w:pPr>
      <w:r w:rsidRPr="00312E76">
        <w:rPr>
          <w:rStyle w:val="normaltextrun"/>
          <w:rFonts w:ascii="Times New Roman" w:hAnsi="Times New Roman"/>
          <w:color w:val="000000"/>
          <w:kern w:val="22"/>
          <w:bdr w:val="none" w:sz="0" w:space="0" w:color="auto" w:frame="1"/>
          <w:lang w:val="en-GB"/>
        </w:rPr>
        <w:t>Need clearer linkages between sustainable use, sustainable consumption, and sustainable production.</w:t>
      </w:r>
    </w:p>
    <w:p w14:paraId="0FC282F6" w14:textId="77777777" w:rsidR="002571EE" w:rsidRPr="00312E76" w:rsidRDefault="002571EE"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eastAsia="Times New Roman" w:hAnsi="Times New Roman"/>
          <w:color w:val="000000" w:themeColor="text1"/>
          <w:kern w:val="22"/>
          <w:lang w:val="en-GB"/>
        </w:rPr>
      </w:pPr>
      <w:r w:rsidRPr="00312E76">
        <w:rPr>
          <w:rFonts w:asciiTheme="majorBidi" w:hAnsiTheme="majorBidi" w:cstheme="majorBidi"/>
          <w:kern w:val="22"/>
          <w:lang w:val="en-GB"/>
        </w:rPr>
        <w:t>Limits for use need to be defined/co-developed with the relevant actors.</w:t>
      </w:r>
    </w:p>
    <w:p w14:paraId="3426C154" w14:textId="03F44E9D" w:rsidR="009300F2" w:rsidRPr="00312E76" w:rsidRDefault="009300F2"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eastAsia="Times New Roman" w:hAnsi="Times New Roman"/>
          <w:color w:val="000000" w:themeColor="text1"/>
          <w:kern w:val="22"/>
          <w:lang w:val="en-GB"/>
        </w:rPr>
      </w:pPr>
      <w:r w:rsidRPr="00312E76">
        <w:rPr>
          <w:rStyle w:val="normaltextrun"/>
          <w:rFonts w:ascii="Times New Roman" w:hAnsi="Times New Roman"/>
          <w:color w:val="000000" w:themeColor="text1"/>
          <w:kern w:val="22"/>
          <w:lang w:val="en-GB"/>
        </w:rPr>
        <w:t>Sustainable use focuses on goods and services from nature (</w:t>
      </w:r>
      <w:r w:rsidR="72D1C8D8" w:rsidRPr="00312E76">
        <w:rPr>
          <w:rStyle w:val="normaltextrun"/>
          <w:rFonts w:ascii="Times New Roman" w:hAnsi="Times New Roman"/>
          <w:color w:val="000000" w:themeColor="text1"/>
          <w:kern w:val="22"/>
          <w:lang w:val="en-GB"/>
        </w:rPr>
        <w:t>G</w:t>
      </w:r>
      <w:r w:rsidR="44649F9E" w:rsidRPr="00312E76">
        <w:rPr>
          <w:rStyle w:val="normaltextrun"/>
          <w:rFonts w:ascii="Times New Roman" w:hAnsi="Times New Roman"/>
          <w:color w:val="000000" w:themeColor="text1"/>
          <w:kern w:val="22"/>
          <w:lang w:val="en-GB"/>
        </w:rPr>
        <w:t xml:space="preserve">oal </w:t>
      </w:r>
      <w:r w:rsidR="72D1C8D8" w:rsidRPr="00312E76">
        <w:rPr>
          <w:rStyle w:val="normaltextrun"/>
          <w:rFonts w:ascii="Times New Roman" w:hAnsi="Times New Roman"/>
          <w:color w:val="000000" w:themeColor="text1"/>
          <w:kern w:val="22"/>
          <w:lang w:val="en-GB"/>
        </w:rPr>
        <w:t>A</w:t>
      </w:r>
      <w:r w:rsidR="00ED7B65" w:rsidRPr="00312E76">
        <w:rPr>
          <w:rStyle w:val="normaltextrun"/>
          <w:rFonts w:ascii="Times New Roman" w:hAnsi="Times New Roman"/>
          <w:color w:val="000000" w:themeColor="text1"/>
          <w:kern w:val="22"/>
          <w:lang w:val="en-GB"/>
        </w:rPr>
        <w:t>, being conserved)</w:t>
      </w:r>
      <w:r w:rsidR="00A84B0B" w:rsidRPr="00312E76">
        <w:rPr>
          <w:rStyle w:val="normaltextrun"/>
          <w:rFonts w:ascii="Times New Roman" w:hAnsi="Times New Roman"/>
          <w:color w:val="000000" w:themeColor="text1"/>
          <w:kern w:val="22"/>
          <w:lang w:val="en-GB"/>
        </w:rPr>
        <w:t xml:space="preserve"> that support people (</w:t>
      </w:r>
      <w:r w:rsidR="72D1C8D8" w:rsidRPr="00312E76">
        <w:rPr>
          <w:rStyle w:val="normaltextrun"/>
          <w:rFonts w:ascii="Times New Roman" w:hAnsi="Times New Roman"/>
          <w:color w:val="000000" w:themeColor="text1"/>
          <w:kern w:val="22"/>
          <w:lang w:val="en-GB"/>
        </w:rPr>
        <w:t>G</w:t>
      </w:r>
      <w:r w:rsidR="316C45C6" w:rsidRPr="00312E76">
        <w:rPr>
          <w:rStyle w:val="normaltextrun"/>
          <w:rFonts w:ascii="Times New Roman" w:hAnsi="Times New Roman"/>
          <w:color w:val="000000" w:themeColor="text1"/>
          <w:kern w:val="22"/>
          <w:lang w:val="en-GB"/>
        </w:rPr>
        <w:t xml:space="preserve">oal </w:t>
      </w:r>
      <w:r w:rsidR="72D1C8D8" w:rsidRPr="00312E76">
        <w:rPr>
          <w:rStyle w:val="normaltextrun"/>
          <w:rFonts w:ascii="Times New Roman" w:hAnsi="Times New Roman"/>
          <w:color w:val="000000" w:themeColor="text1"/>
          <w:kern w:val="22"/>
          <w:lang w:val="en-GB"/>
        </w:rPr>
        <w:t>B</w:t>
      </w:r>
      <w:r w:rsidR="00A84B0B" w:rsidRPr="00312E76">
        <w:rPr>
          <w:rStyle w:val="normaltextrun"/>
          <w:rFonts w:ascii="Times New Roman" w:hAnsi="Times New Roman"/>
          <w:color w:val="000000" w:themeColor="text1"/>
          <w:kern w:val="22"/>
          <w:lang w:val="en-GB"/>
        </w:rPr>
        <w:t>)</w:t>
      </w:r>
      <w:r w:rsidR="00214E30" w:rsidRPr="00312E76">
        <w:rPr>
          <w:rStyle w:val="normaltextrun"/>
          <w:rFonts w:ascii="Times New Roman" w:hAnsi="Times New Roman"/>
          <w:color w:val="000000" w:themeColor="text1"/>
          <w:kern w:val="22"/>
          <w:lang w:val="en-GB"/>
        </w:rPr>
        <w:t>, thus on direct tran</w:t>
      </w:r>
      <w:r w:rsidR="00E92D48" w:rsidRPr="00312E76">
        <w:rPr>
          <w:rStyle w:val="normaltextrun"/>
          <w:rFonts w:ascii="Times New Roman" w:hAnsi="Times New Roman"/>
          <w:color w:val="000000" w:themeColor="text1"/>
          <w:kern w:val="22"/>
          <w:lang w:val="en-GB"/>
        </w:rPr>
        <w:t>sactions and societal values (</w:t>
      </w:r>
      <w:r w:rsidR="72D1C8D8" w:rsidRPr="00312E76">
        <w:rPr>
          <w:rStyle w:val="normaltextrun"/>
          <w:rFonts w:ascii="Times New Roman" w:hAnsi="Times New Roman"/>
          <w:color w:val="000000" w:themeColor="text1"/>
          <w:kern w:val="22"/>
          <w:lang w:val="en-GB"/>
        </w:rPr>
        <w:t>G</w:t>
      </w:r>
      <w:r w:rsidR="51D59EDD" w:rsidRPr="00312E76">
        <w:rPr>
          <w:rStyle w:val="normaltextrun"/>
          <w:rFonts w:ascii="Times New Roman" w:hAnsi="Times New Roman"/>
          <w:color w:val="000000" w:themeColor="text1"/>
          <w:kern w:val="22"/>
          <w:lang w:val="en-GB"/>
        </w:rPr>
        <w:t xml:space="preserve">oal </w:t>
      </w:r>
      <w:r w:rsidR="72D1C8D8" w:rsidRPr="00312E76">
        <w:rPr>
          <w:rStyle w:val="normaltextrun"/>
          <w:rFonts w:ascii="Times New Roman" w:hAnsi="Times New Roman"/>
          <w:color w:val="000000" w:themeColor="text1"/>
          <w:kern w:val="22"/>
          <w:lang w:val="en-GB"/>
        </w:rPr>
        <w:t>C</w:t>
      </w:r>
      <w:r w:rsidR="00F84BE1" w:rsidRPr="00312E76">
        <w:rPr>
          <w:rStyle w:val="normaltextrun"/>
          <w:rFonts w:ascii="Times New Roman" w:hAnsi="Times New Roman"/>
          <w:color w:val="000000" w:themeColor="text1"/>
          <w:kern w:val="22"/>
          <w:lang w:val="en-GB"/>
        </w:rPr>
        <w:t>, benefits and sharing).</w:t>
      </w:r>
    </w:p>
    <w:p w14:paraId="4DD38291" w14:textId="09581B15" w:rsidR="00715212" w:rsidRPr="00312E76" w:rsidRDefault="64A704BF"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eastAsia="Times New Roman" w:hAnsi="Times New Roman"/>
          <w:color w:val="000000" w:themeColor="text1"/>
          <w:kern w:val="22"/>
          <w:lang w:val="en-GB"/>
        </w:rPr>
      </w:pPr>
      <w:r w:rsidRPr="00312E76">
        <w:rPr>
          <w:rFonts w:ascii="Times New Roman" w:eastAsia="Times New Roman" w:hAnsi="Times New Roman"/>
          <w:kern w:val="22"/>
          <w:lang w:val="en-GB"/>
        </w:rPr>
        <w:t>D</w:t>
      </w:r>
      <w:r w:rsidR="00715212" w:rsidRPr="00312E76">
        <w:rPr>
          <w:rFonts w:asciiTheme="majorBidi" w:hAnsiTheme="majorBidi" w:cstheme="majorBidi"/>
          <w:kern w:val="22"/>
          <w:lang w:val="en-GB"/>
        </w:rPr>
        <w:t>rivers of change</w:t>
      </w:r>
      <w:r w:rsidR="4D8B830B" w:rsidRPr="00312E76">
        <w:rPr>
          <w:rFonts w:asciiTheme="majorBidi" w:hAnsiTheme="majorBidi" w:cstheme="majorBidi"/>
          <w:kern w:val="22"/>
          <w:lang w:val="en-GB"/>
        </w:rPr>
        <w:t xml:space="preserve"> </w:t>
      </w:r>
      <w:r w:rsidR="00715212" w:rsidRPr="00312E76">
        <w:rPr>
          <w:rFonts w:asciiTheme="majorBidi" w:hAnsiTheme="majorBidi" w:cstheme="majorBidi"/>
          <w:kern w:val="22"/>
          <w:lang w:val="en-GB"/>
        </w:rPr>
        <w:t xml:space="preserve">need to </w:t>
      </w:r>
      <w:r w:rsidR="4D8B830B" w:rsidRPr="00312E76">
        <w:rPr>
          <w:rFonts w:asciiTheme="majorBidi" w:hAnsiTheme="majorBidi" w:cstheme="majorBidi"/>
          <w:kern w:val="22"/>
          <w:lang w:val="en-GB"/>
        </w:rPr>
        <w:t>be incorporated</w:t>
      </w:r>
      <w:r w:rsidR="00715212" w:rsidRPr="00312E76">
        <w:rPr>
          <w:rFonts w:asciiTheme="majorBidi" w:hAnsiTheme="majorBidi" w:cstheme="majorBidi"/>
          <w:kern w:val="22"/>
          <w:lang w:val="en-GB"/>
        </w:rPr>
        <w:t xml:space="preserve"> as part of the solution, </w:t>
      </w:r>
      <w:r w:rsidR="00C62F81" w:rsidRPr="00312E76">
        <w:rPr>
          <w:rFonts w:asciiTheme="majorBidi" w:hAnsiTheme="majorBidi" w:cstheme="majorBidi"/>
          <w:kern w:val="22"/>
          <w:lang w:val="en-GB"/>
        </w:rPr>
        <w:t>this can be done</w:t>
      </w:r>
      <w:r w:rsidR="00275C61">
        <w:rPr>
          <w:rFonts w:asciiTheme="majorBidi" w:hAnsiTheme="majorBidi" w:cstheme="majorBidi"/>
          <w:kern w:val="22"/>
          <w:lang w:val="en-GB"/>
        </w:rPr>
        <w:t>,</w:t>
      </w:r>
      <w:r w:rsidR="00C62F81" w:rsidRPr="00312E76">
        <w:rPr>
          <w:rFonts w:asciiTheme="majorBidi" w:hAnsiTheme="majorBidi" w:cstheme="majorBidi"/>
          <w:kern w:val="22"/>
          <w:lang w:val="en-GB"/>
        </w:rPr>
        <w:t xml:space="preserve"> for example</w:t>
      </w:r>
      <w:r w:rsidR="00275C61">
        <w:rPr>
          <w:rFonts w:asciiTheme="majorBidi" w:hAnsiTheme="majorBidi" w:cstheme="majorBidi"/>
          <w:kern w:val="22"/>
          <w:lang w:val="en-GB"/>
        </w:rPr>
        <w:t>,</w:t>
      </w:r>
      <w:r w:rsidR="00C62F81" w:rsidRPr="00312E76">
        <w:rPr>
          <w:rFonts w:asciiTheme="majorBidi" w:hAnsiTheme="majorBidi" w:cstheme="majorBidi"/>
          <w:kern w:val="22"/>
          <w:lang w:val="en-GB"/>
        </w:rPr>
        <w:t xml:space="preserve"> by </w:t>
      </w:r>
      <w:r w:rsidR="007619D4" w:rsidRPr="00312E76">
        <w:rPr>
          <w:rFonts w:asciiTheme="majorBidi" w:hAnsiTheme="majorBidi" w:cstheme="majorBidi"/>
          <w:kern w:val="22"/>
          <w:lang w:val="en-GB"/>
        </w:rPr>
        <w:t>reduc</w:t>
      </w:r>
      <w:r w:rsidR="00C62F81" w:rsidRPr="00312E76">
        <w:rPr>
          <w:rFonts w:asciiTheme="majorBidi" w:hAnsiTheme="majorBidi" w:cstheme="majorBidi"/>
          <w:kern w:val="22"/>
          <w:lang w:val="en-GB"/>
        </w:rPr>
        <w:t>ing</w:t>
      </w:r>
      <w:r w:rsidR="007619D4" w:rsidRPr="00312E76">
        <w:rPr>
          <w:rFonts w:asciiTheme="majorBidi" w:hAnsiTheme="majorBidi" w:cstheme="majorBidi"/>
          <w:kern w:val="22"/>
          <w:lang w:val="en-GB"/>
        </w:rPr>
        <w:t xml:space="preserve"> erosion</w:t>
      </w:r>
      <w:r w:rsidR="00C62F81" w:rsidRPr="00312E76">
        <w:rPr>
          <w:rFonts w:asciiTheme="majorBidi" w:hAnsiTheme="majorBidi" w:cstheme="majorBidi"/>
          <w:kern w:val="22"/>
          <w:lang w:val="en-GB"/>
        </w:rPr>
        <w:t xml:space="preserve"> in agricultural landscapes</w:t>
      </w:r>
      <w:r w:rsidR="007619D4" w:rsidRPr="00312E76">
        <w:rPr>
          <w:rFonts w:asciiTheme="majorBidi" w:hAnsiTheme="majorBidi" w:cstheme="majorBidi"/>
          <w:kern w:val="22"/>
          <w:lang w:val="en-GB"/>
        </w:rPr>
        <w:t xml:space="preserve"> and promot</w:t>
      </w:r>
      <w:r w:rsidR="00C62F81" w:rsidRPr="00312E76">
        <w:rPr>
          <w:rFonts w:asciiTheme="majorBidi" w:hAnsiTheme="majorBidi" w:cstheme="majorBidi"/>
          <w:kern w:val="22"/>
          <w:lang w:val="en-GB"/>
        </w:rPr>
        <w:t>ing</w:t>
      </w:r>
      <w:r w:rsidR="007619D4" w:rsidRPr="00312E76">
        <w:rPr>
          <w:rFonts w:asciiTheme="majorBidi" w:hAnsiTheme="majorBidi" w:cstheme="majorBidi"/>
          <w:kern w:val="22"/>
          <w:lang w:val="en-GB"/>
        </w:rPr>
        <w:t xml:space="preserve"> restoration</w:t>
      </w:r>
      <w:r w:rsidR="00E62D85" w:rsidRPr="00312E76">
        <w:rPr>
          <w:rFonts w:asciiTheme="majorBidi" w:hAnsiTheme="majorBidi" w:cstheme="majorBidi"/>
          <w:kern w:val="22"/>
          <w:lang w:val="en-GB"/>
        </w:rPr>
        <w:t>.</w:t>
      </w:r>
    </w:p>
    <w:p w14:paraId="4644C05A" w14:textId="77777777" w:rsidR="00D86030" w:rsidRPr="00312E76" w:rsidRDefault="00D86030" w:rsidP="00312E76">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Addressing unsustainable consumption is critical but needs to be phrased </w:t>
      </w:r>
      <w:proofErr w:type="gramStart"/>
      <w:r w:rsidRPr="00312E76">
        <w:rPr>
          <w:rFonts w:ascii="Times New Roman" w:hAnsi="Times New Roman"/>
          <w:kern w:val="22"/>
          <w:lang w:val="en-GB"/>
        </w:rPr>
        <w:t>so as to</w:t>
      </w:r>
      <w:proofErr w:type="gramEnd"/>
      <w:r w:rsidRPr="00312E76">
        <w:rPr>
          <w:rFonts w:ascii="Times New Roman" w:hAnsi="Times New Roman"/>
          <w:kern w:val="22"/>
          <w:lang w:val="en-GB"/>
        </w:rPr>
        <w:t xml:space="preserve"> encourage people: use responsible consumption.</w:t>
      </w:r>
    </w:p>
    <w:p w14:paraId="0CD1F92F" w14:textId="77777777" w:rsidR="00D4731D" w:rsidRPr="00312E76" w:rsidRDefault="00D4731D" w:rsidP="00312E76">
      <w:pPr>
        <w:pStyle w:val="Heading2"/>
        <w:keepNext/>
        <w:suppressLineNumbers/>
        <w:suppressAutoHyphens/>
        <w:adjustRightInd w:val="0"/>
        <w:snapToGrid w:val="0"/>
        <w:spacing w:before="120" w:after="120"/>
        <w:rPr>
          <w:kern w:val="22"/>
          <w:lang w:val="en-GB"/>
        </w:rPr>
      </w:pPr>
      <w:bookmarkStart w:id="18" w:name="_Toc56756166"/>
      <w:r w:rsidRPr="00312E76">
        <w:rPr>
          <w:kern w:val="22"/>
          <w:lang w:val="en-GB"/>
        </w:rPr>
        <w:lastRenderedPageBreak/>
        <w:t xml:space="preserve">Customary </w:t>
      </w:r>
      <w:r w:rsidR="000F181A" w:rsidRPr="00312E76">
        <w:rPr>
          <w:kern w:val="22"/>
          <w:lang w:val="en-GB"/>
        </w:rPr>
        <w:t>s</w:t>
      </w:r>
      <w:r w:rsidRPr="00312E76">
        <w:rPr>
          <w:kern w:val="22"/>
          <w:lang w:val="en-GB"/>
        </w:rPr>
        <w:t xml:space="preserve">ustainable </w:t>
      </w:r>
      <w:r w:rsidR="000F181A" w:rsidRPr="00312E76">
        <w:rPr>
          <w:kern w:val="22"/>
          <w:lang w:val="en-GB"/>
        </w:rPr>
        <w:t>u</w:t>
      </w:r>
      <w:r w:rsidRPr="00312E76">
        <w:rPr>
          <w:kern w:val="22"/>
          <w:lang w:val="en-GB"/>
        </w:rPr>
        <w:t>se</w:t>
      </w:r>
      <w:bookmarkEnd w:id="18"/>
    </w:p>
    <w:p w14:paraId="6E512DDA" w14:textId="2DB44695" w:rsidR="001E525D" w:rsidRPr="00312E76" w:rsidRDefault="008B549A" w:rsidP="00312E76">
      <w:pPr>
        <w:suppressLineNumbers/>
        <w:suppressAutoHyphens/>
        <w:adjustRightInd w:val="0"/>
        <w:snapToGrid w:val="0"/>
        <w:spacing w:before="120" w:after="120" w:line="240" w:lineRule="auto"/>
        <w:jc w:val="both"/>
        <w:rPr>
          <w:rFonts w:ascii="Times New Roman" w:hAnsi="Times New Roman"/>
          <w:spacing w:val="-1"/>
          <w:kern w:val="22"/>
          <w:lang w:val="en-GB"/>
        </w:rPr>
      </w:pPr>
      <w:r w:rsidRPr="00312E76">
        <w:rPr>
          <w:rFonts w:ascii="Times New Roman" w:eastAsia="Times New Roman" w:hAnsi="Times New Roman"/>
          <w:b/>
          <w:spacing w:val="-1"/>
          <w:kern w:val="22"/>
          <w:lang w:val="en-GB" w:eastAsia="zh-CN"/>
        </w:rPr>
        <w:t>Summary</w:t>
      </w:r>
      <w:r w:rsidRPr="00312E76">
        <w:rPr>
          <w:rFonts w:ascii="Times New Roman" w:eastAsia="Times New Roman" w:hAnsi="Times New Roman"/>
          <w:b/>
          <w:bCs/>
          <w:spacing w:val="-1"/>
          <w:kern w:val="22"/>
          <w:lang w:val="en-GB" w:eastAsia="zh-CN"/>
        </w:rPr>
        <w:t xml:space="preserve"> of participant</w:t>
      </w:r>
      <w:r w:rsidR="00A61C9B" w:rsidRPr="00312E76">
        <w:rPr>
          <w:rFonts w:ascii="Times New Roman" w:eastAsia="Times New Roman" w:hAnsi="Times New Roman"/>
          <w:b/>
          <w:bCs/>
          <w:spacing w:val="-1"/>
          <w:kern w:val="22"/>
          <w:lang w:val="en-GB" w:eastAsia="zh-CN"/>
        </w:rPr>
        <w:t>s</w:t>
      </w:r>
      <w:r w:rsidR="00D73A60" w:rsidRPr="00312E76">
        <w:rPr>
          <w:rFonts w:ascii="Times New Roman" w:eastAsia="Times New Roman" w:hAnsi="Times New Roman"/>
          <w:b/>
          <w:bCs/>
          <w:spacing w:val="-1"/>
          <w:kern w:val="22"/>
          <w:lang w:val="en-GB" w:eastAsia="zh-CN"/>
        </w:rPr>
        <w:t>’</w:t>
      </w:r>
      <w:r w:rsidRPr="00312E76">
        <w:rPr>
          <w:rFonts w:ascii="Times New Roman" w:eastAsia="Times New Roman" w:hAnsi="Times New Roman"/>
          <w:b/>
          <w:bCs/>
          <w:spacing w:val="-1"/>
          <w:kern w:val="22"/>
          <w:lang w:val="en-GB" w:eastAsia="zh-CN"/>
        </w:rPr>
        <w:t xml:space="preserve"> inputs:</w:t>
      </w:r>
      <w:r w:rsidR="00D9111D" w:rsidRPr="00312E76">
        <w:rPr>
          <w:rFonts w:ascii="Times New Roman" w:eastAsia="Times New Roman" w:hAnsi="Times New Roman"/>
          <w:spacing w:val="-1"/>
          <w:kern w:val="22"/>
          <w:lang w:val="en-GB" w:eastAsia="zh-CN"/>
        </w:rPr>
        <w:t xml:space="preserve"> </w:t>
      </w:r>
      <w:r w:rsidR="002317C5" w:rsidRPr="00312E76">
        <w:rPr>
          <w:rFonts w:ascii="Times New Roman" w:hAnsi="Times New Roman"/>
          <w:spacing w:val="-1"/>
          <w:kern w:val="22"/>
          <w:shd w:val="clear" w:color="auto" w:fill="FFFFFF"/>
          <w:lang w:val="en-GB"/>
        </w:rPr>
        <w:t>Some</w:t>
      </w:r>
      <w:r w:rsidR="002317C5" w:rsidRPr="00312E76">
        <w:rPr>
          <w:rFonts w:ascii="Times New Roman" w:hAnsi="Times New Roman"/>
          <w:b/>
          <w:spacing w:val="-1"/>
          <w:kern w:val="22"/>
          <w:shd w:val="clear" w:color="auto" w:fill="FFFFFF"/>
          <w:lang w:val="en-GB"/>
        </w:rPr>
        <w:t xml:space="preserve"> </w:t>
      </w:r>
      <w:r w:rsidR="00D723DA" w:rsidRPr="00312E76">
        <w:rPr>
          <w:rFonts w:ascii="Times New Roman" w:hAnsi="Times New Roman"/>
          <w:spacing w:val="-1"/>
          <w:kern w:val="22"/>
          <w:shd w:val="clear" w:color="auto" w:fill="FFFFFF"/>
          <w:lang w:val="en-GB"/>
        </w:rPr>
        <w:t>p</w:t>
      </w:r>
      <w:r w:rsidR="00D54A9F" w:rsidRPr="00312E76">
        <w:rPr>
          <w:rFonts w:ascii="Times New Roman" w:hAnsi="Times New Roman"/>
          <w:spacing w:val="-1"/>
          <w:kern w:val="22"/>
          <w:shd w:val="clear" w:color="auto" w:fill="FFFFFF"/>
          <w:lang w:val="en-GB"/>
        </w:rPr>
        <w:t>articipants</w:t>
      </w:r>
      <w:r w:rsidR="00513E3B" w:rsidRPr="00312E76">
        <w:rPr>
          <w:rFonts w:ascii="Times New Roman" w:hAnsi="Times New Roman"/>
          <w:spacing w:val="-1"/>
          <w:kern w:val="22"/>
          <w:shd w:val="clear" w:color="auto" w:fill="FFFFFF"/>
          <w:lang w:val="en-GB"/>
        </w:rPr>
        <w:t xml:space="preserve"> indicated that</w:t>
      </w:r>
      <w:r w:rsidR="00513E3B" w:rsidRPr="00312E76">
        <w:rPr>
          <w:rFonts w:ascii="Times New Roman" w:hAnsi="Times New Roman"/>
          <w:spacing w:val="-1"/>
          <w:kern w:val="22"/>
          <w:lang w:val="en-GB"/>
        </w:rPr>
        <w:t xml:space="preserve"> </w:t>
      </w:r>
      <w:r w:rsidR="00090944" w:rsidRPr="00312E76">
        <w:rPr>
          <w:rFonts w:ascii="Times New Roman" w:hAnsi="Times New Roman"/>
          <w:spacing w:val="-1"/>
          <w:kern w:val="22"/>
          <w:lang w:val="en-GB"/>
        </w:rPr>
        <w:t xml:space="preserve">customary sustainable use </w:t>
      </w:r>
      <w:r w:rsidR="00513E3B" w:rsidRPr="00312E76">
        <w:rPr>
          <w:rFonts w:ascii="Times New Roman" w:hAnsi="Times New Roman"/>
          <w:spacing w:val="-1"/>
          <w:kern w:val="22"/>
          <w:lang w:val="en-GB"/>
        </w:rPr>
        <w:t xml:space="preserve">(CSU) needs to be strengthened in the </w:t>
      </w:r>
      <w:r w:rsidR="00513E3B" w:rsidRPr="00312E76">
        <w:rPr>
          <w:rFonts w:ascii="Times New Roman" w:hAnsi="Times New Roman"/>
          <w:spacing w:val="-1"/>
          <w:kern w:val="22"/>
          <w:shd w:val="clear" w:color="auto" w:fill="FFFFFF"/>
          <w:lang w:val="en-GB"/>
        </w:rPr>
        <w:t>current draft of the framework</w:t>
      </w:r>
      <w:r w:rsidR="003678D4" w:rsidRPr="00312E76">
        <w:rPr>
          <w:rFonts w:ascii="Times New Roman" w:hAnsi="Times New Roman"/>
          <w:spacing w:val="-1"/>
          <w:kern w:val="22"/>
          <w:shd w:val="clear" w:color="auto" w:fill="FFFFFF"/>
          <w:lang w:val="en-GB"/>
        </w:rPr>
        <w:t xml:space="preserve">. </w:t>
      </w:r>
      <w:r w:rsidR="00A51D6B" w:rsidRPr="00312E76">
        <w:rPr>
          <w:rFonts w:ascii="Times New Roman" w:hAnsi="Times New Roman"/>
          <w:spacing w:val="-1"/>
          <w:kern w:val="22"/>
          <w:shd w:val="clear" w:color="auto" w:fill="FFFFFF"/>
          <w:lang w:val="en-GB"/>
        </w:rPr>
        <w:t>Others indicated that r</w:t>
      </w:r>
      <w:r w:rsidR="00E6381E" w:rsidRPr="00312E76">
        <w:rPr>
          <w:rFonts w:ascii="Times New Roman" w:hAnsi="Times New Roman"/>
          <w:color w:val="000000"/>
          <w:spacing w:val="-1"/>
          <w:kern w:val="22"/>
          <w:shd w:val="clear" w:color="auto" w:fill="FFFFFF"/>
          <w:lang w:val="en-GB"/>
        </w:rPr>
        <w:t xml:space="preserve">especting, protecting, </w:t>
      </w:r>
      <w:proofErr w:type="gramStart"/>
      <w:r w:rsidR="00E6381E" w:rsidRPr="00312E76">
        <w:rPr>
          <w:rFonts w:ascii="Times New Roman" w:hAnsi="Times New Roman"/>
          <w:color w:val="000000"/>
          <w:spacing w:val="-1"/>
          <w:kern w:val="22"/>
          <w:shd w:val="clear" w:color="auto" w:fill="FFFFFF"/>
          <w:lang w:val="en-GB"/>
        </w:rPr>
        <w:t>securing</w:t>
      </w:r>
      <w:proofErr w:type="gramEnd"/>
      <w:r w:rsidR="00E6381E" w:rsidRPr="00312E76">
        <w:rPr>
          <w:rFonts w:ascii="Times New Roman" w:hAnsi="Times New Roman"/>
          <w:color w:val="000000"/>
          <w:spacing w:val="-1"/>
          <w:kern w:val="22"/>
          <w:shd w:val="clear" w:color="auto" w:fill="FFFFFF"/>
          <w:lang w:val="en-GB"/>
        </w:rPr>
        <w:t xml:space="preserve"> and promoting customary land tenure and the practice of traditional knowledge</w:t>
      </w:r>
      <w:r w:rsidR="00A51D6B" w:rsidRPr="00312E76">
        <w:rPr>
          <w:rFonts w:ascii="Times New Roman" w:hAnsi="Times New Roman"/>
          <w:color w:val="000000"/>
          <w:spacing w:val="-1"/>
          <w:kern w:val="22"/>
          <w:shd w:val="clear" w:color="auto" w:fill="FFFFFF"/>
          <w:lang w:val="en-GB"/>
        </w:rPr>
        <w:t xml:space="preserve"> needs to be part of the framework</w:t>
      </w:r>
      <w:r w:rsidR="004F6CC2" w:rsidRPr="00312E76">
        <w:rPr>
          <w:rFonts w:ascii="Times New Roman" w:hAnsi="Times New Roman"/>
          <w:color w:val="000000"/>
          <w:spacing w:val="-1"/>
          <w:kern w:val="22"/>
          <w:shd w:val="clear" w:color="auto" w:fill="FFFFFF"/>
          <w:lang w:val="en-GB"/>
        </w:rPr>
        <w:t>.</w:t>
      </w:r>
      <w:r w:rsidR="00A61C9B" w:rsidRPr="00312E76">
        <w:rPr>
          <w:rFonts w:ascii="Times New Roman" w:hAnsi="Times New Roman"/>
          <w:color w:val="000000"/>
          <w:spacing w:val="-1"/>
          <w:kern w:val="22"/>
          <w:shd w:val="clear" w:color="auto" w:fill="FFFFFF"/>
          <w:lang w:val="en-GB"/>
        </w:rPr>
        <w:t xml:space="preserve"> </w:t>
      </w:r>
      <w:r w:rsidR="0073075F" w:rsidRPr="00312E76">
        <w:rPr>
          <w:rFonts w:ascii="Times New Roman" w:hAnsi="Times New Roman"/>
          <w:color w:val="000000"/>
          <w:spacing w:val="-1"/>
          <w:kern w:val="22"/>
          <w:shd w:val="clear" w:color="auto" w:fill="FFFFFF"/>
          <w:lang w:val="en-GB"/>
        </w:rPr>
        <w:t xml:space="preserve">Some </w:t>
      </w:r>
      <w:r w:rsidR="0073075F" w:rsidRPr="00312E76">
        <w:rPr>
          <w:rFonts w:ascii="Times New Roman" w:hAnsi="Times New Roman"/>
          <w:spacing w:val="-1"/>
          <w:kern w:val="22"/>
          <w:shd w:val="clear" w:color="auto" w:fill="FFFFFF"/>
          <w:lang w:val="en-GB"/>
        </w:rPr>
        <w:t>p</w:t>
      </w:r>
      <w:r w:rsidR="00D54A9F" w:rsidRPr="00312E76">
        <w:rPr>
          <w:rFonts w:ascii="Times New Roman" w:hAnsi="Times New Roman"/>
          <w:spacing w:val="-1"/>
          <w:kern w:val="22"/>
          <w:shd w:val="clear" w:color="auto" w:fill="FFFFFF"/>
          <w:lang w:val="en-GB"/>
        </w:rPr>
        <w:t xml:space="preserve">articipants </w:t>
      </w:r>
      <w:r w:rsidR="00513E3B" w:rsidRPr="00312E76">
        <w:rPr>
          <w:rFonts w:ascii="Times New Roman" w:hAnsi="Times New Roman"/>
          <w:spacing w:val="-1"/>
          <w:kern w:val="22"/>
          <w:shd w:val="clear" w:color="auto" w:fill="FFFFFF"/>
          <w:lang w:val="en-GB"/>
        </w:rPr>
        <w:t xml:space="preserve">highlighted that </w:t>
      </w:r>
      <w:r w:rsidR="00513E3B" w:rsidRPr="00312E76">
        <w:rPr>
          <w:rFonts w:ascii="Times New Roman" w:hAnsi="Times New Roman"/>
          <w:spacing w:val="-1"/>
          <w:kern w:val="22"/>
          <w:lang w:val="en-GB"/>
        </w:rPr>
        <w:t>the framework needs to address the connection between loss of indigenous land and loss of biodiversity</w:t>
      </w:r>
      <w:r w:rsidR="006A4D58" w:rsidRPr="00312E76">
        <w:rPr>
          <w:rFonts w:ascii="Times New Roman" w:hAnsi="Times New Roman"/>
          <w:spacing w:val="-1"/>
          <w:kern w:val="22"/>
          <w:lang w:val="en-GB"/>
        </w:rPr>
        <w:t xml:space="preserve">. </w:t>
      </w:r>
      <w:r w:rsidR="00F569D7" w:rsidRPr="00312E76">
        <w:rPr>
          <w:rFonts w:ascii="Times New Roman" w:hAnsi="Times New Roman"/>
          <w:spacing w:val="-1"/>
          <w:kern w:val="22"/>
          <w:lang w:val="en-GB"/>
        </w:rPr>
        <w:t xml:space="preserve">The important role that traditional knowledge and CSU play in </w:t>
      </w:r>
      <w:r w:rsidR="004A4160" w:rsidRPr="00312E76">
        <w:rPr>
          <w:rFonts w:ascii="Times New Roman" w:hAnsi="Times New Roman"/>
          <w:spacing w:val="-1"/>
          <w:kern w:val="22"/>
          <w:lang w:val="en-GB"/>
        </w:rPr>
        <w:t>in situ</w:t>
      </w:r>
      <w:r w:rsidR="00F569D7" w:rsidRPr="00312E76">
        <w:rPr>
          <w:rFonts w:ascii="Times New Roman" w:hAnsi="Times New Roman"/>
          <w:spacing w:val="-1"/>
          <w:kern w:val="22"/>
          <w:lang w:val="en-GB"/>
        </w:rPr>
        <w:t xml:space="preserve"> biodiversity conservation and sustainable use (as in </w:t>
      </w:r>
      <w:r w:rsidR="004B63A3" w:rsidRPr="00312E76">
        <w:rPr>
          <w:rFonts w:ascii="Times New Roman" w:hAnsi="Times New Roman"/>
          <w:spacing w:val="-1"/>
          <w:kern w:val="22"/>
          <w:lang w:val="en-GB"/>
        </w:rPr>
        <w:t>A</w:t>
      </w:r>
      <w:r w:rsidR="00F569D7" w:rsidRPr="00312E76">
        <w:rPr>
          <w:rFonts w:ascii="Times New Roman" w:hAnsi="Times New Roman"/>
          <w:spacing w:val="-1"/>
          <w:kern w:val="22"/>
          <w:lang w:val="en-GB"/>
        </w:rPr>
        <w:t>rticles 8(j) and 10(c))</w:t>
      </w:r>
      <w:r w:rsidR="00884D19" w:rsidRPr="00312E76">
        <w:rPr>
          <w:rFonts w:ascii="Times New Roman" w:hAnsi="Times New Roman"/>
          <w:spacing w:val="-1"/>
          <w:kern w:val="22"/>
          <w:lang w:val="en-GB"/>
        </w:rPr>
        <w:t xml:space="preserve"> of the Convention</w:t>
      </w:r>
      <w:r w:rsidR="00106687" w:rsidRPr="00312E76">
        <w:rPr>
          <w:rFonts w:ascii="Times New Roman" w:hAnsi="Times New Roman"/>
          <w:spacing w:val="-1"/>
          <w:kern w:val="22"/>
          <w:lang w:val="en-GB"/>
        </w:rPr>
        <w:t>)</w:t>
      </w:r>
      <w:r w:rsidR="00F569D7" w:rsidRPr="00312E76">
        <w:rPr>
          <w:rFonts w:ascii="Times New Roman" w:hAnsi="Times New Roman"/>
          <w:spacing w:val="-1"/>
          <w:kern w:val="22"/>
          <w:lang w:val="en-GB"/>
        </w:rPr>
        <w:t xml:space="preserve"> should be recognized in the framework</w:t>
      </w:r>
      <w:r w:rsidR="006A4D58" w:rsidRPr="00312E76">
        <w:rPr>
          <w:rFonts w:ascii="Times New Roman" w:hAnsi="Times New Roman"/>
          <w:spacing w:val="-1"/>
          <w:kern w:val="22"/>
          <w:lang w:val="en-GB"/>
        </w:rPr>
        <w:t xml:space="preserve">, </w:t>
      </w:r>
      <w:r w:rsidR="006A4D58" w:rsidRPr="00312E76">
        <w:rPr>
          <w:rFonts w:ascii="Times New Roman" w:hAnsi="Times New Roman"/>
          <w:color w:val="000000"/>
          <w:spacing w:val="-1"/>
          <w:kern w:val="22"/>
          <w:shd w:val="clear" w:color="auto" w:fill="FFFFFF"/>
          <w:lang w:val="en-GB"/>
        </w:rPr>
        <w:t>but it is currently undervalued, underrecogni</w:t>
      </w:r>
      <w:r w:rsidR="00CB7A1D" w:rsidRPr="00312E76">
        <w:rPr>
          <w:rFonts w:ascii="Times New Roman" w:hAnsi="Times New Roman"/>
          <w:color w:val="000000"/>
          <w:spacing w:val="-1"/>
          <w:kern w:val="22"/>
          <w:shd w:val="clear" w:color="auto" w:fill="FFFFFF"/>
          <w:lang w:val="en-GB"/>
        </w:rPr>
        <w:t>z</w:t>
      </w:r>
      <w:r w:rsidR="006A4D58" w:rsidRPr="00312E76">
        <w:rPr>
          <w:rFonts w:ascii="Times New Roman" w:hAnsi="Times New Roman"/>
          <w:color w:val="000000"/>
          <w:spacing w:val="-1"/>
          <w:kern w:val="22"/>
          <w:shd w:val="clear" w:color="auto" w:fill="FFFFFF"/>
          <w:lang w:val="en-GB"/>
        </w:rPr>
        <w:t>ed and underreported</w:t>
      </w:r>
      <w:r w:rsidR="00F569D7" w:rsidRPr="00312E76">
        <w:rPr>
          <w:rFonts w:ascii="Times New Roman" w:hAnsi="Times New Roman"/>
          <w:spacing w:val="-1"/>
          <w:kern w:val="22"/>
          <w:lang w:val="en-GB"/>
        </w:rPr>
        <w:t xml:space="preserve">. </w:t>
      </w:r>
      <w:r w:rsidR="00513E3B" w:rsidRPr="00312E76">
        <w:rPr>
          <w:rFonts w:ascii="Times New Roman" w:hAnsi="Times New Roman"/>
          <w:color w:val="000000"/>
          <w:spacing w:val="-1"/>
          <w:kern w:val="22"/>
          <w:shd w:val="clear" w:color="auto" w:fill="FFFFFF"/>
          <w:lang w:val="en-GB"/>
        </w:rPr>
        <w:t xml:space="preserve">Others </w:t>
      </w:r>
      <w:r w:rsidR="006A4D58" w:rsidRPr="00312E76">
        <w:rPr>
          <w:rFonts w:ascii="Times New Roman" w:hAnsi="Times New Roman"/>
          <w:color w:val="000000"/>
          <w:spacing w:val="-1"/>
          <w:kern w:val="22"/>
          <w:shd w:val="clear" w:color="auto" w:fill="FFFFFF"/>
          <w:lang w:val="en-GB"/>
        </w:rPr>
        <w:t xml:space="preserve">also </w:t>
      </w:r>
      <w:r w:rsidR="00513E3B" w:rsidRPr="00312E76">
        <w:rPr>
          <w:rFonts w:ascii="Times New Roman" w:hAnsi="Times New Roman"/>
          <w:color w:val="000000"/>
          <w:spacing w:val="-1"/>
          <w:kern w:val="22"/>
          <w:shd w:val="clear" w:color="auto" w:fill="FFFFFF"/>
          <w:lang w:val="en-GB"/>
        </w:rPr>
        <w:t xml:space="preserve">suggested that </w:t>
      </w:r>
      <w:r w:rsidR="001A2335" w:rsidRPr="00312E76">
        <w:rPr>
          <w:rFonts w:ascii="Times New Roman" w:hAnsi="Times New Roman"/>
          <w:color w:val="000000"/>
          <w:spacing w:val="-1"/>
          <w:kern w:val="22"/>
          <w:shd w:val="clear" w:color="auto" w:fill="FFFFFF"/>
          <w:lang w:val="en-GB"/>
        </w:rPr>
        <w:t xml:space="preserve">CSU </w:t>
      </w:r>
      <w:r w:rsidR="001A2335" w:rsidRPr="00312E76">
        <w:rPr>
          <w:rFonts w:ascii="Times New Roman" w:hAnsi="Times New Roman"/>
          <w:spacing w:val="-1"/>
          <w:kern w:val="22"/>
          <w:lang w:val="en-GB"/>
        </w:rPr>
        <w:t>is a cross</w:t>
      </w:r>
      <w:r w:rsidR="004B63A3" w:rsidRPr="00312E76">
        <w:rPr>
          <w:rFonts w:ascii="Times New Roman" w:hAnsi="Times New Roman"/>
          <w:spacing w:val="-1"/>
          <w:kern w:val="22"/>
          <w:lang w:val="en-GB"/>
        </w:rPr>
        <w:t>-</w:t>
      </w:r>
      <w:r w:rsidR="001A2335" w:rsidRPr="00312E76">
        <w:rPr>
          <w:rFonts w:ascii="Times New Roman" w:hAnsi="Times New Roman"/>
          <w:spacing w:val="-1"/>
          <w:kern w:val="22"/>
          <w:lang w:val="en-GB"/>
        </w:rPr>
        <w:t xml:space="preserve">cutting theme </w:t>
      </w:r>
      <w:r w:rsidR="001A2335" w:rsidRPr="00312E76">
        <w:rPr>
          <w:rFonts w:ascii="Times New Roman" w:hAnsi="Times New Roman"/>
          <w:color w:val="000000"/>
          <w:spacing w:val="-1"/>
          <w:kern w:val="22"/>
          <w:shd w:val="clear" w:color="auto" w:fill="FFFFFF"/>
          <w:lang w:val="en-GB"/>
        </w:rPr>
        <w:t>and needs be integrated</w:t>
      </w:r>
      <w:r w:rsidR="00513E3B" w:rsidRPr="00312E76">
        <w:rPr>
          <w:rFonts w:ascii="Times New Roman" w:hAnsi="Times New Roman"/>
          <w:color w:val="000000"/>
          <w:spacing w:val="-1"/>
          <w:kern w:val="22"/>
          <w:shd w:val="clear" w:color="auto" w:fill="FFFFFF"/>
          <w:lang w:val="en-GB"/>
        </w:rPr>
        <w:t xml:space="preserve"> into the targets, monitoring elements and indicators of the </w:t>
      </w:r>
      <w:r w:rsidR="00972B93" w:rsidRPr="00312E76">
        <w:rPr>
          <w:rFonts w:ascii="Times New Roman" w:hAnsi="Times New Roman"/>
          <w:color w:val="000000"/>
          <w:spacing w:val="-1"/>
          <w:kern w:val="22"/>
          <w:shd w:val="clear" w:color="auto" w:fill="FFFFFF"/>
          <w:lang w:val="en-GB"/>
        </w:rPr>
        <w:t>global biodiversity framework</w:t>
      </w:r>
      <w:r w:rsidR="00513E3B" w:rsidRPr="00312E76">
        <w:rPr>
          <w:rFonts w:ascii="Times New Roman" w:hAnsi="Times New Roman"/>
          <w:color w:val="000000"/>
          <w:spacing w:val="-1"/>
          <w:kern w:val="22"/>
          <w:shd w:val="clear" w:color="auto" w:fill="FFFFFF"/>
          <w:lang w:val="en-GB"/>
        </w:rPr>
        <w:t xml:space="preserve"> </w:t>
      </w:r>
      <w:proofErr w:type="gramStart"/>
      <w:r w:rsidR="001A2335" w:rsidRPr="00312E76">
        <w:rPr>
          <w:rFonts w:ascii="Times New Roman" w:hAnsi="Times New Roman"/>
          <w:color w:val="000000"/>
          <w:spacing w:val="-1"/>
          <w:kern w:val="22"/>
          <w:shd w:val="clear" w:color="auto" w:fill="FFFFFF"/>
          <w:lang w:val="en-GB"/>
        </w:rPr>
        <w:t>in order to</w:t>
      </w:r>
      <w:proofErr w:type="gramEnd"/>
      <w:r w:rsidR="001A2335" w:rsidRPr="00312E76">
        <w:rPr>
          <w:rFonts w:ascii="Times New Roman" w:hAnsi="Times New Roman"/>
          <w:color w:val="000000"/>
          <w:spacing w:val="-1"/>
          <w:kern w:val="22"/>
          <w:shd w:val="clear" w:color="auto" w:fill="FFFFFF"/>
          <w:lang w:val="en-GB"/>
        </w:rPr>
        <w:t xml:space="preserve"> achieve </w:t>
      </w:r>
      <w:r w:rsidR="00513E3B" w:rsidRPr="00312E76">
        <w:rPr>
          <w:rFonts w:ascii="Times New Roman" w:hAnsi="Times New Roman"/>
          <w:color w:val="000000"/>
          <w:spacing w:val="-1"/>
          <w:kern w:val="22"/>
          <w:shd w:val="clear" w:color="auto" w:fill="FFFFFF"/>
          <w:lang w:val="en-GB"/>
        </w:rPr>
        <w:t>its biodiversity goals</w:t>
      </w:r>
      <w:r w:rsidR="00106E37" w:rsidRPr="00312E76">
        <w:rPr>
          <w:rFonts w:ascii="Times New Roman" w:hAnsi="Times New Roman"/>
          <w:color w:val="000000"/>
          <w:spacing w:val="-1"/>
          <w:kern w:val="22"/>
          <w:shd w:val="clear" w:color="auto" w:fill="FFFFFF"/>
          <w:lang w:val="en-GB"/>
        </w:rPr>
        <w:t xml:space="preserve">. </w:t>
      </w:r>
      <w:r w:rsidR="00112BDB" w:rsidRPr="00312E76">
        <w:rPr>
          <w:rFonts w:ascii="Times New Roman" w:hAnsi="Times New Roman"/>
          <w:color w:val="000000"/>
          <w:spacing w:val="-1"/>
          <w:kern w:val="22"/>
          <w:shd w:val="clear" w:color="auto" w:fill="FFFFFF"/>
          <w:lang w:val="en-GB"/>
        </w:rPr>
        <w:t>Others</w:t>
      </w:r>
      <w:r w:rsidR="00513E3B" w:rsidRPr="00312E76">
        <w:rPr>
          <w:rFonts w:ascii="Times New Roman" w:hAnsi="Times New Roman"/>
          <w:color w:val="000000"/>
          <w:spacing w:val="-1"/>
          <w:kern w:val="22"/>
          <w:shd w:val="clear" w:color="auto" w:fill="FFFFFF"/>
          <w:lang w:val="en-GB"/>
        </w:rPr>
        <w:t xml:space="preserve"> highlighted the importance of integrating CSU into </w:t>
      </w:r>
      <w:r w:rsidR="004B63A3" w:rsidRPr="00312E76">
        <w:rPr>
          <w:rFonts w:ascii="Times New Roman" w:hAnsi="Times New Roman"/>
          <w:color w:val="000000"/>
          <w:spacing w:val="-1"/>
          <w:kern w:val="22"/>
          <w:shd w:val="clear" w:color="auto" w:fill="FFFFFF"/>
          <w:lang w:val="en-GB"/>
        </w:rPr>
        <w:t xml:space="preserve">national biodiversity strategies and action plans </w:t>
      </w:r>
      <w:r w:rsidR="00513E3B" w:rsidRPr="00312E76">
        <w:rPr>
          <w:rFonts w:ascii="Times New Roman" w:hAnsi="Times New Roman"/>
          <w:color w:val="000000"/>
          <w:spacing w:val="-1"/>
          <w:kern w:val="22"/>
          <w:shd w:val="clear" w:color="auto" w:fill="FFFFFF"/>
          <w:lang w:val="en-GB"/>
        </w:rPr>
        <w:t xml:space="preserve">(NBSAPs) and </w:t>
      </w:r>
      <w:r w:rsidR="004B63A3" w:rsidRPr="00312E76">
        <w:rPr>
          <w:rFonts w:ascii="Times New Roman" w:hAnsi="Times New Roman"/>
          <w:color w:val="000000"/>
          <w:spacing w:val="-1"/>
          <w:kern w:val="22"/>
          <w:shd w:val="clear" w:color="auto" w:fill="FFFFFF"/>
          <w:lang w:val="en-GB"/>
        </w:rPr>
        <w:t>n</w:t>
      </w:r>
      <w:r w:rsidR="00513E3B" w:rsidRPr="00312E76">
        <w:rPr>
          <w:rFonts w:ascii="Times New Roman" w:hAnsi="Times New Roman"/>
          <w:color w:val="000000"/>
          <w:spacing w:val="-1"/>
          <w:kern w:val="22"/>
          <w:shd w:val="clear" w:color="auto" w:fill="FFFFFF"/>
          <w:lang w:val="en-GB"/>
        </w:rPr>
        <w:t xml:space="preserve">ational </w:t>
      </w:r>
      <w:r w:rsidR="004B63A3" w:rsidRPr="00312E76">
        <w:rPr>
          <w:rFonts w:ascii="Times New Roman" w:hAnsi="Times New Roman"/>
          <w:color w:val="000000"/>
          <w:spacing w:val="-1"/>
          <w:kern w:val="22"/>
          <w:shd w:val="clear" w:color="auto" w:fill="FFFFFF"/>
          <w:lang w:val="en-GB"/>
        </w:rPr>
        <w:t>r</w:t>
      </w:r>
      <w:r w:rsidR="00513E3B" w:rsidRPr="00312E76">
        <w:rPr>
          <w:rFonts w:ascii="Times New Roman" w:hAnsi="Times New Roman"/>
          <w:color w:val="000000"/>
          <w:spacing w:val="-1"/>
          <w:kern w:val="22"/>
          <w:shd w:val="clear" w:color="auto" w:fill="FFFFFF"/>
          <w:lang w:val="en-GB"/>
        </w:rPr>
        <w:t xml:space="preserve">eports, with the full support and participation of </w:t>
      </w:r>
      <w:r w:rsidR="004512F8" w:rsidRPr="00312E76">
        <w:rPr>
          <w:rFonts w:ascii="Times New Roman" w:hAnsi="Times New Roman"/>
          <w:color w:val="000000"/>
          <w:spacing w:val="-1"/>
          <w:kern w:val="22"/>
          <w:shd w:val="clear" w:color="auto" w:fill="FFFFFF"/>
          <w:lang w:val="en-GB"/>
        </w:rPr>
        <w:t>indigenous peoples and local communitie</w:t>
      </w:r>
      <w:r w:rsidR="00513E3B" w:rsidRPr="00312E76">
        <w:rPr>
          <w:rFonts w:ascii="Times New Roman" w:hAnsi="Times New Roman"/>
          <w:color w:val="000000"/>
          <w:spacing w:val="-1"/>
          <w:kern w:val="22"/>
          <w:shd w:val="clear" w:color="auto" w:fill="FFFFFF"/>
          <w:lang w:val="en-GB"/>
        </w:rPr>
        <w:t xml:space="preserve">s. Other </w:t>
      </w:r>
      <w:r w:rsidR="00A0156F" w:rsidRPr="00312E76">
        <w:rPr>
          <w:rFonts w:ascii="Times New Roman" w:hAnsi="Times New Roman"/>
          <w:color w:val="000000"/>
          <w:spacing w:val="-1"/>
          <w:kern w:val="22"/>
          <w:shd w:val="clear" w:color="auto" w:fill="FFFFFF"/>
          <w:lang w:val="en-GB"/>
        </w:rPr>
        <w:t>participants</w:t>
      </w:r>
      <w:r w:rsidR="00513E3B" w:rsidRPr="00312E76">
        <w:rPr>
          <w:rFonts w:ascii="Times New Roman" w:hAnsi="Times New Roman"/>
          <w:color w:val="000000"/>
          <w:spacing w:val="-1"/>
          <w:kern w:val="22"/>
          <w:shd w:val="clear" w:color="auto" w:fill="FFFFFF"/>
          <w:lang w:val="en-GB"/>
        </w:rPr>
        <w:t xml:space="preserve"> indicated that </w:t>
      </w:r>
      <w:r w:rsidR="00E6381E" w:rsidRPr="00312E76">
        <w:rPr>
          <w:rFonts w:ascii="Times New Roman" w:hAnsi="Times New Roman"/>
          <w:spacing w:val="-1"/>
          <w:kern w:val="22"/>
          <w:lang w:val="en-GB"/>
        </w:rPr>
        <w:t>i</w:t>
      </w:r>
      <w:r w:rsidR="00487304" w:rsidRPr="00312E76">
        <w:rPr>
          <w:rFonts w:ascii="Times New Roman" w:hAnsi="Times New Roman"/>
          <w:spacing w:val="-1"/>
          <w:kern w:val="22"/>
          <w:lang w:val="en-GB"/>
        </w:rPr>
        <w:t xml:space="preserve">t is </w:t>
      </w:r>
      <w:r w:rsidR="00487304" w:rsidRPr="00312E76">
        <w:rPr>
          <w:rFonts w:ascii="Times New Roman" w:hAnsi="Times New Roman" w:cstheme="majorBidi"/>
          <w:spacing w:val="-1"/>
          <w:kern w:val="22"/>
          <w:lang w:val="en-GB"/>
        </w:rPr>
        <w:t>important to provide incentives and build long-term partnerships with custodians of biodiversity.</w:t>
      </w:r>
      <w:r w:rsidR="00487304" w:rsidRPr="00312E76">
        <w:rPr>
          <w:rFonts w:ascii="Times New Roman" w:hAnsi="Times New Roman"/>
          <w:spacing w:val="-1"/>
          <w:kern w:val="22"/>
          <w:lang w:val="en-GB"/>
        </w:rPr>
        <w:t xml:space="preserve"> </w:t>
      </w:r>
      <w:r w:rsidR="00112BDB" w:rsidRPr="00312E76">
        <w:rPr>
          <w:rFonts w:ascii="Times New Roman" w:hAnsi="Times New Roman"/>
          <w:spacing w:val="-1"/>
          <w:kern w:val="22"/>
          <w:lang w:val="en-GB"/>
        </w:rPr>
        <w:t xml:space="preserve">Some participants suggested that </w:t>
      </w:r>
      <w:r w:rsidR="00513E3B" w:rsidRPr="00312E76">
        <w:rPr>
          <w:rFonts w:ascii="Times New Roman" w:hAnsi="Times New Roman"/>
          <w:color w:val="000000"/>
          <w:spacing w:val="-1"/>
          <w:kern w:val="22"/>
          <w:shd w:val="clear" w:color="auto" w:fill="FFFFFF"/>
          <w:lang w:val="en-GB"/>
        </w:rPr>
        <w:t xml:space="preserve">initiatives </w:t>
      </w:r>
      <w:r w:rsidR="00C370DE" w:rsidRPr="00312E76">
        <w:rPr>
          <w:rFonts w:ascii="Times New Roman" w:hAnsi="Times New Roman"/>
          <w:color w:val="000000"/>
          <w:spacing w:val="-1"/>
          <w:kern w:val="22"/>
          <w:shd w:val="clear" w:color="auto" w:fill="FFFFFF"/>
          <w:lang w:val="en-GB"/>
        </w:rPr>
        <w:t xml:space="preserve">regarding indigenous peoples and local communities </w:t>
      </w:r>
      <w:r w:rsidR="00513E3B" w:rsidRPr="00312E76">
        <w:rPr>
          <w:rFonts w:ascii="Times New Roman" w:hAnsi="Times New Roman"/>
          <w:color w:val="000000"/>
          <w:spacing w:val="-1"/>
          <w:kern w:val="22"/>
          <w:shd w:val="clear" w:color="auto" w:fill="FFFFFF"/>
          <w:lang w:val="en-GB"/>
        </w:rPr>
        <w:t xml:space="preserve">that ensure the sustainable use of biodiversity need to be encouraged and </w:t>
      </w:r>
      <w:r w:rsidR="00513E3B" w:rsidRPr="00312E76" w:rsidDel="003E0BE3">
        <w:rPr>
          <w:rFonts w:ascii="Times New Roman" w:hAnsi="Times New Roman"/>
          <w:color w:val="000000"/>
          <w:spacing w:val="-1"/>
          <w:kern w:val="22"/>
          <w:shd w:val="clear" w:color="auto" w:fill="FFFFFF"/>
          <w:lang w:val="en-GB"/>
        </w:rPr>
        <w:t xml:space="preserve">financed and </w:t>
      </w:r>
      <w:r w:rsidR="00513E3B" w:rsidRPr="00312E76">
        <w:rPr>
          <w:rFonts w:ascii="Times New Roman" w:hAnsi="Times New Roman"/>
          <w:color w:val="000000"/>
          <w:spacing w:val="-1"/>
          <w:kern w:val="22"/>
          <w:shd w:val="clear" w:color="auto" w:fill="FFFFFF"/>
          <w:lang w:val="en-GB"/>
        </w:rPr>
        <w:t xml:space="preserve">traditional knowledge needs to be integrated across development sectors. </w:t>
      </w:r>
      <w:r w:rsidR="00A63A5D" w:rsidRPr="00312E76">
        <w:rPr>
          <w:rFonts w:ascii="Times New Roman" w:hAnsi="Times New Roman"/>
          <w:color w:val="000000"/>
          <w:spacing w:val="-1"/>
          <w:kern w:val="22"/>
          <w:shd w:val="clear" w:color="auto" w:fill="FFFFFF"/>
          <w:lang w:val="en-GB"/>
        </w:rPr>
        <w:t>Others proposed that c</w:t>
      </w:r>
      <w:r w:rsidR="00D227B3" w:rsidRPr="00312E76">
        <w:rPr>
          <w:rFonts w:ascii="Times New Roman" w:hAnsi="Times New Roman"/>
          <w:spacing w:val="-1"/>
          <w:kern w:val="22"/>
          <w:lang w:val="en-GB"/>
        </w:rPr>
        <w:t>ommunity</w:t>
      </w:r>
      <w:r w:rsidR="00D9111D" w:rsidRPr="00312E76">
        <w:rPr>
          <w:rFonts w:ascii="Times New Roman" w:hAnsi="Times New Roman"/>
          <w:spacing w:val="-1"/>
          <w:kern w:val="22"/>
          <w:lang w:val="en-GB"/>
        </w:rPr>
        <w:t>-</w:t>
      </w:r>
      <w:r w:rsidR="00D227B3" w:rsidRPr="00312E76">
        <w:rPr>
          <w:rFonts w:ascii="Times New Roman" w:hAnsi="Times New Roman"/>
          <w:spacing w:val="-1"/>
          <w:kern w:val="22"/>
          <w:lang w:val="en-GB"/>
        </w:rPr>
        <w:t>based monitoring and information systems and other initiatives</w:t>
      </w:r>
      <w:r w:rsidR="000247AD" w:rsidRPr="00312E76">
        <w:rPr>
          <w:rFonts w:ascii="Times New Roman" w:hAnsi="Times New Roman"/>
          <w:spacing w:val="-1"/>
          <w:kern w:val="22"/>
          <w:lang w:val="en-GB"/>
        </w:rPr>
        <w:t xml:space="preserve"> of indigenous peoples and local communities</w:t>
      </w:r>
      <w:r w:rsidR="00732205" w:rsidRPr="00312E76">
        <w:rPr>
          <w:rFonts w:ascii="Times New Roman" w:hAnsi="Times New Roman"/>
          <w:spacing w:val="-1"/>
          <w:kern w:val="22"/>
          <w:lang w:val="en-GB"/>
        </w:rPr>
        <w:t>,</w:t>
      </w:r>
      <w:r w:rsidR="00D227B3" w:rsidRPr="00312E76">
        <w:rPr>
          <w:rFonts w:ascii="Times New Roman" w:hAnsi="Times New Roman"/>
          <w:spacing w:val="-1"/>
          <w:kern w:val="22"/>
          <w:lang w:val="en-GB"/>
        </w:rPr>
        <w:t xml:space="preserve"> </w:t>
      </w:r>
      <w:r w:rsidR="00FE5030" w:rsidRPr="00312E76">
        <w:rPr>
          <w:rFonts w:ascii="Times New Roman" w:hAnsi="Times New Roman"/>
          <w:spacing w:val="-1"/>
          <w:kern w:val="22"/>
          <w:lang w:val="en-GB"/>
        </w:rPr>
        <w:t>such as</w:t>
      </w:r>
      <w:r w:rsidR="00D227B3" w:rsidRPr="00312E76">
        <w:rPr>
          <w:rFonts w:ascii="Times New Roman" w:hAnsi="Times New Roman"/>
          <w:spacing w:val="-1"/>
          <w:kern w:val="22"/>
          <w:lang w:val="en-GB"/>
        </w:rPr>
        <w:t xml:space="preserve"> the </w:t>
      </w:r>
      <w:r w:rsidR="00D117D9" w:rsidRPr="00312E76">
        <w:rPr>
          <w:rFonts w:ascii="Times New Roman" w:hAnsi="Times New Roman"/>
          <w:i/>
          <w:iCs/>
          <w:spacing w:val="-1"/>
          <w:kern w:val="22"/>
          <w:lang w:val="en-GB"/>
        </w:rPr>
        <w:t>L</w:t>
      </w:r>
      <w:r w:rsidR="00D227B3" w:rsidRPr="00312E76">
        <w:rPr>
          <w:rFonts w:ascii="Times New Roman" w:hAnsi="Times New Roman"/>
          <w:i/>
          <w:iCs/>
          <w:spacing w:val="-1"/>
          <w:kern w:val="22"/>
          <w:lang w:val="en-GB"/>
        </w:rPr>
        <w:t xml:space="preserve">ocal </w:t>
      </w:r>
      <w:r w:rsidR="00D117D9" w:rsidRPr="00312E76">
        <w:rPr>
          <w:rFonts w:ascii="Times New Roman" w:hAnsi="Times New Roman"/>
          <w:i/>
          <w:iCs/>
          <w:spacing w:val="-1"/>
          <w:kern w:val="22"/>
          <w:lang w:val="en-GB"/>
        </w:rPr>
        <w:t>B</w:t>
      </w:r>
      <w:r w:rsidR="00D227B3" w:rsidRPr="00312E76">
        <w:rPr>
          <w:rFonts w:ascii="Times New Roman" w:hAnsi="Times New Roman"/>
          <w:i/>
          <w:iCs/>
          <w:spacing w:val="-1"/>
          <w:kern w:val="22"/>
          <w:lang w:val="en-GB"/>
        </w:rPr>
        <w:t xml:space="preserve">iodiversity </w:t>
      </w:r>
      <w:r w:rsidR="00D117D9" w:rsidRPr="00312E76">
        <w:rPr>
          <w:rFonts w:ascii="Times New Roman" w:hAnsi="Times New Roman"/>
          <w:i/>
          <w:iCs/>
          <w:spacing w:val="-1"/>
          <w:kern w:val="22"/>
          <w:lang w:val="en-GB"/>
        </w:rPr>
        <w:t>O</w:t>
      </w:r>
      <w:r w:rsidR="00D227B3" w:rsidRPr="00312E76">
        <w:rPr>
          <w:rFonts w:ascii="Times New Roman" w:hAnsi="Times New Roman"/>
          <w:i/>
          <w:iCs/>
          <w:spacing w:val="-1"/>
          <w:kern w:val="22"/>
          <w:lang w:val="en-GB"/>
        </w:rPr>
        <w:t>utlooks</w:t>
      </w:r>
      <w:r w:rsidR="00732205" w:rsidRPr="00312E76">
        <w:rPr>
          <w:rFonts w:ascii="Times New Roman" w:hAnsi="Times New Roman"/>
          <w:spacing w:val="-1"/>
          <w:kern w:val="22"/>
          <w:lang w:val="en-GB"/>
        </w:rPr>
        <w:t xml:space="preserve">, </w:t>
      </w:r>
      <w:r w:rsidR="00D227B3" w:rsidRPr="00312E76">
        <w:rPr>
          <w:rFonts w:ascii="Times New Roman" w:hAnsi="Times New Roman"/>
          <w:spacing w:val="-1"/>
          <w:kern w:val="22"/>
          <w:lang w:val="en-GB"/>
        </w:rPr>
        <w:t xml:space="preserve">should be strengthened </w:t>
      </w:r>
      <w:r w:rsidR="00854F90" w:rsidRPr="00312E76">
        <w:rPr>
          <w:rFonts w:ascii="Times New Roman" w:hAnsi="Times New Roman"/>
          <w:spacing w:val="-1"/>
          <w:kern w:val="22"/>
          <w:lang w:val="en-GB"/>
        </w:rPr>
        <w:t xml:space="preserve">by </w:t>
      </w:r>
      <w:r w:rsidR="00D227B3" w:rsidRPr="00312E76">
        <w:rPr>
          <w:rFonts w:ascii="Times New Roman" w:hAnsi="Times New Roman"/>
          <w:spacing w:val="-1"/>
          <w:kern w:val="22"/>
          <w:lang w:val="en-GB"/>
        </w:rPr>
        <w:t xml:space="preserve">increasing </w:t>
      </w:r>
      <w:r w:rsidR="00513E3B" w:rsidRPr="00312E76">
        <w:rPr>
          <w:rFonts w:ascii="Times New Roman" w:hAnsi="Times New Roman"/>
          <w:color w:val="000000"/>
          <w:spacing w:val="-1"/>
          <w:kern w:val="22"/>
          <w:shd w:val="clear" w:color="auto" w:fill="FFFFFF"/>
          <w:lang w:val="en-GB"/>
        </w:rPr>
        <w:t>the capacity of indigenous communities to collect, manage and have access to biodiversity data</w:t>
      </w:r>
      <w:r w:rsidR="00350334" w:rsidRPr="00312E76">
        <w:rPr>
          <w:rFonts w:ascii="Times New Roman" w:hAnsi="Times New Roman"/>
          <w:color w:val="000000"/>
          <w:spacing w:val="-1"/>
          <w:kern w:val="22"/>
          <w:shd w:val="clear" w:color="auto" w:fill="FFFFFF"/>
          <w:lang w:val="en-GB"/>
        </w:rPr>
        <w:t xml:space="preserve">. </w:t>
      </w:r>
      <w:r w:rsidR="00513E3B" w:rsidRPr="00312E76">
        <w:rPr>
          <w:rFonts w:ascii="Times New Roman" w:hAnsi="Times New Roman"/>
          <w:color w:val="000000"/>
          <w:spacing w:val="-1"/>
          <w:kern w:val="22"/>
          <w:shd w:val="clear" w:color="auto" w:fill="FFFFFF"/>
          <w:lang w:val="en-GB"/>
        </w:rPr>
        <w:t xml:space="preserve">Participants provided many examples of </w:t>
      </w:r>
      <w:r w:rsidR="004512F8" w:rsidRPr="00312E76">
        <w:rPr>
          <w:rFonts w:ascii="Times New Roman" w:hAnsi="Times New Roman"/>
          <w:color w:val="000000"/>
          <w:spacing w:val="-1"/>
          <w:kern w:val="22"/>
          <w:shd w:val="clear" w:color="auto" w:fill="FFFFFF"/>
          <w:lang w:val="en-GB"/>
        </w:rPr>
        <w:t>indigenous peoples and local communitie</w:t>
      </w:r>
      <w:r w:rsidR="00513E3B" w:rsidRPr="00312E76">
        <w:rPr>
          <w:rFonts w:ascii="Times New Roman" w:hAnsi="Times New Roman"/>
          <w:color w:val="000000"/>
          <w:spacing w:val="-1"/>
          <w:kern w:val="22"/>
          <w:shd w:val="clear" w:color="auto" w:fill="FFFFFF"/>
          <w:lang w:val="en-GB"/>
        </w:rPr>
        <w:t>s that depend on and safeguard biodiversity in their countries and existing program</w:t>
      </w:r>
      <w:r w:rsidR="00A63828" w:rsidRPr="00312E76">
        <w:rPr>
          <w:rFonts w:ascii="Times New Roman" w:hAnsi="Times New Roman"/>
          <w:color w:val="000000"/>
          <w:spacing w:val="-1"/>
          <w:kern w:val="22"/>
          <w:shd w:val="clear" w:color="auto" w:fill="FFFFFF"/>
          <w:lang w:val="en-GB"/>
        </w:rPr>
        <w:t>me</w:t>
      </w:r>
      <w:r w:rsidR="00513E3B" w:rsidRPr="00312E76">
        <w:rPr>
          <w:rFonts w:ascii="Times New Roman" w:hAnsi="Times New Roman"/>
          <w:color w:val="000000"/>
          <w:spacing w:val="-1"/>
          <w:kern w:val="22"/>
          <w:shd w:val="clear" w:color="auto" w:fill="FFFFFF"/>
          <w:lang w:val="en-GB"/>
        </w:rPr>
        <w:t>s and laws that support them.</w:t>
      </w:r>
    </w:p>
    <w:p w14:paraId="3B5903B9" w14:textId="780486D6" w:rsidR="009D3EF2" w:rsidRPr="00312E76" w:rsidRDefault="009D3EF2" w:rsidP="00312E76">
      <w:pPr>
        <w:keepNext/>
        <w:suppressLineNumbers/>
        <w:suppressAutoHyphens/>
        <w:adjustRightInd w:val="0"/>
        <w:snapToGrid w:val="0"/>
        <w:spacing w:before="120" w:after="120" w:line="240" w:lineRule="auto"/>
        <w:jc w:val="center"/>
        <w:rPr>
          <w:rFonts w:ascii="Times New Roman" w:hAnsi="Times New Roman"/>
          <w:kern w:val="22"/>
          <w:lang w:val="en-GB"/>
        </w:rPr>
      </w:pPr>
      <w:r w:rsidRPr="00312E76">
        <w:rPr>
          <w:rFonts w:ascii="Times New Roman" w:hAnsi="Times New Roman"/>
          <w:b/>
          <w:kern w:val="22"/>
          <w:lang w:val="en-GB"/>
        </w:rPr>
        <w:t xml:space="preserve">Online </w:t>
      </w:r>
      <w:r w:rsidR="00F51EB3" w:rsidRPr="00F51EB3">
        <w:rPr>
          <w:rFonts w:ascii="Times New Roman" w:hAnsi="Times New Roman"/>
          <w:b/>
          <w:kern w:val="22"/>
          <w:lang w:val="en-GB"/>
        </w:rPr>
        <w:t>s</w:t>
      </w:r>
      <w:r w:rsidRPr="00312E76">
        <w:rPr>
          <w:rFonts w:ascii="Times New Roman" w:hAnsi="Times New Roman"/>
          <w:b/>
          <w:kern w:val="22"/>
          <w:lang w:val="en-GB"/>
        </w:rPr>
        <w:t>urvey</w:t>
      </w:r>
    </w:p>
    <w:p w14:paraId="60F0B00A" w14:textId="64AB2E1C" w:rsidR="00B93EA1" w:rsidRPr="00312E76" w:rsidRDefault="00B93EA1" w:rsidP="00312E76">
      <w:pPr>
        <w:keepNext/>
        <w:suppressLineNumbers/>
        <w:suppressAutoHyphens/>
        <w:adjustRightInd w:val="0"/>
        <w:snapToGrid w:val="0"/>
        <w:spacing w:before="120" w:after="120" w:line="240" w:lineRule="auto"/>
        <w:rPr>
          <w:rFonts w:ascii="Times New Roman" w:hAnsi="Times New Roman"/>
          <w:b/>
          <w:bCs/>
          <w:kern w:val="22"/>
          <w:lang w:val="en-GB"/>
        </w:rPr>
      </w:pPr>
      <w:r w:rsidRPr="00312E76">
        <w:rPr>
          <w:rFonts w:ascii="Times New Roman" w:hAnsi="Times New Roman"/>
          <w:b/>
          <w:bCs/>
          <w:kern w:val="22"/>
          <w:lang w:val="en-GB"/>
        </w:rPr>
        <w:t xml:space="preserve">Comments on how CSU can be better integrated into the </w:t>
      </w:r>
      <w:r w:rsidR="00BF66EF" w:rsidRPr="00312E76">
        <w:rPr>
          <w:rFonts w:ascii="Times New Roman" w:hAnsi="Times New Roman"/>
          <w:b/>
          <w:bCs/>
          <w:kern w:val="22"/>
          <w:lang w:val="en-GB"/>
        </w:rPr>
        <w:t>g</w:t>
      </w:r>
      <w:r w:rsidRPr="00312E76">
        <w:rPr>
          <w:rFonts w:ascii="Times New Roman" w:hAnsi="Times New Roman"/>
          <w:b/>
          <w:bCs/>
          <w:kern w:val="22"/>
          <w:lang w:val="en-GB"/>
        </w:rPr>
        <w:t xml:space="preserve">lobal </w:t>
      </w:r>
      <w:r w:rsidR="00BF66EF" w:rsidRPr="00312E76">
        <w:rPr>
          <w:rFonts w:ascii="Times New Roman" w:hAnsi="Times New Roman"/>
          <w:b/>
          <w:bCs/>
          <w:kern w:val="22"/>
          <w:lang w:val="en-GB"/>
        </w:rPr>
        <w:t>b</w:t>
      </w:r>
      <w:r w:rsidRPr="00312E76">
        <w:rPr>
          <w:rFonts w:ascii="Times New Roman" w:hAnsi="Times New Roman"/>
          <w:b/>
          <w:bCs/>
          <w:kern w:val="22"/>
          <w:lang w:val="en-GB"/>
        </w:rPr>
        <w:t xml:space="preserve">iodiversity </w:t>
      </w:r>
      <w:r w:rsidR="00BF66EF" w:rsidRPr="00312E76">
        <w:rPr>
          <w:rFonts w:ascii="Times New Roman" w:hAnsi="Times New Roman"/>
          <w:b/>
          <w:bCs/>
          <w:kern w:val="22"/>
          <w:lang w:val="en-GB"/>
        </w:rPr>
        <w:t>f</w:t>
      </w:r>
      <w:r w:rsidRPr="00312E76">
        <w:rPr>
          <w:rFonts w:ascii="Times New Roman" w:hAnsi="Times New Roman"/>
          <w:b/>
          <w:bCs/>
          <w:kern w:val="22"/>
          <w:lang w:val="en-GB"/>
        </w:rPr>
        <w:t>ramework</w:t>
      </w:r>
    </w:p>
    <w:p w14:paraId="0C9E55B0" w14:textId="5C8F784C" w:rsidR="00B93EA1" w:rsidRPr="00312E76" w:rsidRDefault="0067402B" w:rsidP="00312E76">
      <w:pPr>
        <w:pStyle w:val="ListParagraph"/>
        <w:numPr>
          <w:ilvl w:val="0"/>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kern w:val="22"/>
          <w:lang w:val="en-GB"/>
        </w:rPr>
        <w:t>Some r</w:t>
      </w:r>
      <w:r w:rsidR="00B93EA1" w:rsidRPr="00312E76">
        <w:rPr>
          <w:rFonts w:ascii="Times New Roman" w:hAnsi="Times New Roman"/>
          <w:kern w:val="22"/>
          <w:lang w:val="en-GB"/>
        </w:rPr>
        <w:t xml:space="preserve">espondents suggested that the framework needs to address the connection between loss of indigenous land and loss of biodiversity </w:t>
      </w:r>
      <w:r w:rsidR="00B93EA1" w:rsidRPr="00312E76">
        <w:rPr>
          <w:rFonts w:ascii="Times New Roman" w:hAnsi="Times New Roman"/>
          <w:color w:val="000000"/>
          <w:kern w:val="22"/>
          <w:shd w:val="clear" w:color="auto" w:fill="FFFFFF"/>
          <w:lang w:val="en-GB"/>
        </w:rPr>
        <w:t>and that respecting, protecting, securing and promoting customary land tenure and the practice of traditional knowledge needs to be a priority for the framework.</w:t>
      </w:r>
    </w:p>
    <w:p w14:paraId="314A038D" w14:textId="1614C5FC" w:rsidR="00B93EA1" w:rsidRPr="00312E76" w:rsidRDefault="00414B6C" w:rsidP="00312E76">
      <w:pPr>
        <w:pStyle w:val="ListParagraph"/>
        <w:numPr>
          <w:ilvl w:val="0"/>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color w:val="000000"/>
          <w:kern w:val="22"/>
          <w:shd w:val="clear" w:color="auto" w:fill="FFFFFF"/>
          <w:lang w:val="en-GB"/>
        </w:rPr>
        <w:t>Ano</w:t>
      </w:r>
      <w:r w:rsidR="00B93EA1" w:rsidRPr="00312E76">
        <w:rPr>
          <w:rFonts w:ascii="Times New Roman" w:hAnsi="Times New Roman"/>
          <w:color w:val="000000"/>
          <w:kern w:val="22"/>
          <w:shd w:val="clear" w:color="auto" w:fill="FFFFFF"/>
          <w:lang w:val="en-GB"/>
        </w:rPr>
        <w:t xml:space="preserve">ther suggestion by </w:t>
      </w:r>
      <w:r w:rsidR="0067402B" w:rsidRPr="00312E76">
        <w:rPr>
          <w:rFonts w:ascii="Times New Roman" w:hAnsi="Times New Roman"/>
          <w:color w:val="000000"/>
          <w:kern w:val="22"/>
          <w:shd w:val="clear" w:color="auto" w:fill="FFFFFF"/>
          <w:lang w:val="en-GB"/>
        </w:rPr>
        <w:t>some</w:t>
      </w:r>
      <w:r w:rsidR="00B93EA1" w:rsidRPr="00312E76">
        <w:rPr>
          <w:rFonts w:ascii="Times New Roman" w:hAnsi="Times New Roman"/>
          <w:color w:val="000000"/>
          <w:kern w:val="22"/>
          <w:shd w:val="clear" w:color="auto" w:fill="FFFFFF"/>
          <w:lang w:val="en-GB"/>
        </w:rPr>
        <w:t xml:space="preserve"> respondents was to integrate CSU across the targets, monitoring elements and indicators of the framework as this will be crucial to achieving its biodiversity goals. It was also suggested to integrate </w:t>
      </w:r>
      <w:r w:rsidR="00B93EA1" w:rsidRPr="00312E76">
        <w:rPr>
          <w:rFonts w:ascii="Times New Roman" w:hAnsi="Times New Roman"/>
          <w:kern w:val="22"/>
          <w:shd w:val="clear" w:color="auto" w:fill="FFFFFF"/>
          <w:lang w:val="en-GB"/>
        </w:rPr>
        <w:t>protection of indigenous territories, rights and traditional knowledge and self-determination across the framework.</w:t>
      </w:r>
    </w:p>
    <w:p w14:paraId="7F76FE0D" w14:textId="6A827EB4" w:rsidR="00B93EA1" w:rsidRPr="00312E76" w:rsidRDefault="00B93EA1" w:rsidP="00312E76">
      <w:pPr>
        <w:pStyle w:val="ListParagraph"/>
        <w:numPr>
          <w:ilvl w:val="1"/>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 xml:space="preserve">However, other respondents indicated that assuming that subsistence, traditional or customary uses automatically being considered as </w:t>
      </w:r>
      <w:r w:rsidR="001A5375">
        <w:rPr>
          <w:rFonts w:ascii="Times New Roman" w:hAnsi="Times New Roman"/>
          <w:kern w:val="22"/>
          <w:shd w:val="clear" w:color="auto" w:fill="FFFFFF"/>
          <w:lang w:val="en-GB"/>
        </w:rPr>
        <w:t>“</w:t>
      </w:r>
      <w:r w:rsidRPr="00312E76">
        <w:rPr>
          <w:rFonts w:ascii="Times New Roman" w:hAnsi="Times New Roman"/>
          <w:kern w:val="22"/>
          <w:shd w:val="clear" w:color="auto" w:fill="FFFFFF"/>
          <w:lang w:val="en-GB"/>
        </w:rPr>
        <w:t>sustainable</w:t>
      </w:r>
      <w:r w:rsidR="001A5375">
        <w:rPr>
          <w:rFonts w:ascii="Times New Roman" w:hAnsi="Times New Roman"/>
          <w:kern w:val="22"/>
          <w:shd w:val="clear" w:color="auto" w:fill="FFFFFF"/>
          <w:lang w:val="en-GB"/>
        </w:rPr>
        <w:t>”</w:t>
      </w:r>
      <w:r w:rsidRPr="00312E76">
        <w:rPr>
          <w:rFonts w:ascii="Times New Roman" w:hAnsi="Times New Roman"/>
          <w:kern w:val="22"/>
          <w:shd w:val="clear" w:color="auto" w:fill="FFFFFF"/>
          <w:lang w:val="en-GB"/>
        </w:rPr>
        <w:t xml:space="preserve"> should be avoided and that the framework should instead look to develop clear measures of biological and ecological sustainability and seek to help cultural and social </w:t>
      </w:r>
      <w:r w:rsidR="001A5375">
        <w:rPr>
          <w:rFonts w:ascii="Times New Roman" w:hAnsi="Times New Roman"/>
          <w:kern w:val="22"/>
          <w:shd w:val="clear" w:color="auto" w:fill="FFFFFF"/>
          <w:lang w:val="en-GB"/>
        </w:rPr>
        <w:t>“</w:t>
      </w:r>
      <w:r w:rsidRPr="00312E76">
        <w:rPr>
          <w:rFonts w:ascii="Times New Roman" w:hAnsi="Times New Roman"/>
          <w:kern w:val="22"/>
          <w:shd w:val="clear" w:color="auto" w:fill="FFFFFF"/>
          <w:lang w:val="en-GB"/>
        </w:rPr>
        <w:t>norms</w:t>
      </w:r>
      <w:r w:rsidR="001A5375">
        <w:rPr>
          <w:rFonts w:ascii="Times New Roman" w:hAnsi="Times New Roman"/>
          <w:kern w:val="22"/>
          <w:shd w:val="clear" w:color="auto" w:fill="FFFFFF"/>
          <w:lang w:val="en-GB"/>
        </w:rPr>
        <w:t>”</w:t>
      </w:r>
      <w:r w:rsidRPr="00312E76">
        <w:rPr>
          <w:rFonts w:ascii="Times New Roman" w:hAnsi="Times New Roman"/>
          <w:kern w:val="22"/>
          <w:shd w:val="clear" w:color="auto" w:fill="FFFFFF"/>
          <w:lang w:val="en-GB"/>
        </w:rPr>
        <w:t xml:space="preserve"> adapt according to biologically sustainability criteria.</w:t>
      </w:r>
    </w:p>
    <w:p w14:paraId="12FD4404" w14:textId="5C5732B9" w:rsidR="00B93EA1" w:rsidRPr="00312E76" w:rsidRDefault="0067402B" w:rsidP="00312E76">
      <w:pPr>
        <w:pStyle w:val="ListParagraph"/>
        <w:numPr>
          <w:ilvl w:val="0"/>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Some r</w:t>
      </w:r>
      <w:r w:rsidR="00B93EA1" w:rsidRPr="00312E76">
        <w:rPr>
          <w:rFonts w:ascii="Times New Roman" w:hAnsi="Times New Roman"/>
          <w:kern w:val="22"/>
          <w:shd w:val="clear" w:color="auto" w:fill="FFFFFF"/>
          <w:lang w:val="en-GB"/>
        </w:rPr>
        <w:t xml:space="preserve">espondents also suggested </w:t>
      </w:r>
      <w:r w:rsidR="00FE2828">
        <w:rPr>
          <w:rFonts w:ascii="Times New Roman" w:hAnsi="Times New Roman"/>
          <w:kern w:val="22"/>
          <w:shd w:val="clear" w:color="auto" w:fill="FFFFFF"/>
          <w:lang w:val="en-GB"/>
        </w:rPr>
        <w:t>adding a</w:t>
      </w:r>
      <w:r w:rsidR="00B93EA1" w:rsidRPr="00312E76">
        <w:rPr>
          <w:rFonts w:ascii="Times New Roman" w:hAnsi="Times New Roman"/>
          <w:kern w:val="22"/>
          <w:shd w:val="clear" w:color="auto" w:fill="FFFFFF"/>
          <w:lang w:val="en-GB"/>
        </w:rPr>
        <w:t xml:space="preserve"> reference to indigenous and local knowledge, with rigorous adherence to principles of free, </w:t>
      </w:r>
      <w:proofErr w:type="gramStart"/>
      <w:r w:rsidR="00B93EA1" w:rsidRPr="00312E76">
        <w:rPr>
          <w:rFonts w:ascii="Times New Roman" w:hAnsi="Times New Roman"/>
          <w:kern w:val="22"/>
          <w:shd w:val="clear" w:color="auto" w:fill="FFFFFF"/>
          <w:lang w:val="en-GB"/>
        </w:rPr>
        <w:t>prior</w:t>
      </w:r>
      <w:proofErr w:type="gramEnd"/>
      <w:r w:rsidR="00B93EA1" w:rsidRPr="00312E76">
        <w:rPr>
          <w:rFonts w:ascii="Times New Roman" w:hAnsi="Times New Roman"/>
          <w:kern w:val="22"/>
          <w:shd w:val="clear" w:color="auto" w:fill="FFFFFF"/>
          <w:lang w:val="en-GB"/>
        </w:rPr>
        <w:t xml:space="preserve"> and informed consent to indicators where possible. It was noted that</w:t>
      </w:r>
      <w:r w:rsidR="00A26583">
        <w:rPr>
          <w:rFonts w:ascii="Times New Roman" w:hAnsi="Times New Roman"/>
          <w:kern w:val="22"/>
          <w:shd w:val="clear" w:color="auto" w:fill="FFFFFF"/>
          <w:lang w:val="en-GB"/>
        </w:rPr>
        <w:t>,</w:t>
      </w:r>
      <w:r w:rsidR="00B93EA1" w:rsidRPr="00312E76">
        <w:rPr>
          <w:rFonts w:ascii="Times New Roman" w:hAnsi="Times New Roman"/>
          <w:kern w:val="22"/>
          <w:shd w:val="clear" w:color="auto" w:fill="FFFFFF"/>
          <w:lang w:val="en-GB"/>
        </w:rPr>
        <w:t xml:space="preserve"> while this is the function of Target 20, repetition of monitoring elements and indicators is common throughout the framework and serves as a means of establishing linkages between </w:t>
      </w:r>
      <w:r w:rsidR="00264400" w:rsidRPr="00312E76">
        <w:rPr>
          <w:rFonts w:ascii="Times New Roman" w:hAnsi="Times New Roman"/>
          <w:kern w:val="22"/>
          <w:shd w:val="clear" w:color="auto" w:fill="FFFFFF"/>
          <w:lang w:val="en-GB"/>
        </w:rPr>
        <w:t>t</w:t>
      </w:r>
      <w:r w:rsidR="00B93EA1" w:rsidRPr="00312E76">
        <w:rPr>
          <w:rFonts w:ascii="Times New Roman" w:hAnsi="Times New Roman"/>
          <w:kern w:val="22"/>
          <w:shd w:val="clear" w:color="auto" w:fill="FFFFFF"/>
          <w:lang w:val="en-GB"/>
        </w:rPr>
        <w:t>argets.</w:t>
      </w:r>
    </w:p>
    <w:p w14:paraId="19271AB5" w14:textId="3011E399" w:rsidR="00B93EA1" w:rsidRPr="00312E76" w:rsidRDefault="00B93EA1" w:rsidP="00312E76">
      <w:pPr>
        <w:pStyle w:val="ListParagraph"/>
        <w:numPr>
          <w:ilvl w:val="0"/>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color w:val="000000"/>
          <w:kern w:val="22"/>
          <w:shd w:val="clear" w:color="auto" w:fill="FFFFFF"/>
          <w:lang w:val="en-GB"/>
        </w:rPr>
        <w:t xml:space="preserve">Others mentioned that CSU also needs to be integrated into NBSAPs and NRs, with the full support and participation of </w:t>
      </w:r>
      <w:r w:rsidR="004512F8" w:rsidRPr="00A26583">
        <w:rPr>
          <w:rFonts w:ascii="Times New Roman" w:hAnsi="Times New Roman"/>
          <w:color w:val="000000"/>
          <w:kern w:val="22"/>
          <w:shd w:val="clear" w:color="auto" w:fill="FFFFFF"/>
          <w:lang w:val="en-GB"/>
        </w:rPr>
        <w:t>indigenous peoples and local communitie</w:t>
      </w:r>
      <w:r w:rsidRPr="00312E76">
        <w:rPr>
          <w:rFonts w:ascii="Times New Roman" w:hAnsi="Times New Roman"/>
          <w:color w:val="000000"/>
          <w:kern w:val="22"/>
          <w:shd w:val="clear" w:color="auto" w:fill="FFFFFF"/>
          <w:lang w:val="en-GB"/>
        </w:rPr>
        <w:t>s.</w:t>
      </w:r>
    </w:p>
    <w:p w14:paraId="0C384FA6" w14:textId="39552D57" w:rsidR="00B93EA1" w:rsidRPr="00312E76" w:rsidRDefault="0067402B" w:rsidP="00312E76">
      <w:pPr>
        <w:pStyle w:val="ListParagraph"/>
        <w:numPr>
          <w:ilvl w:val="0"/>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color w:val="000000"/>
          <w:kern w:val="22"/>
          <w:shd w:val="clear" w:color="auto" w:fill="FFFFFF"/>
          <w:lang w:val="en-GB"/>
        </w:rPr>
        <w:t>Some r</w:t>
      </w:r>
      <w:r w:rsidR="00B93EA1" w:rsidRPr="00312E76">
        <w:rPr>
          <w:rFonts w:ascii="Times New Roman" w:hAnsi="Times New Roman"/>
          <w:color w:val="000000"/>
          <w:kern w:val="22"/>
          <w:shd w:val="clear" w:color="auto" w:fill="FFFFFF"/>
          <w:lang w:val="en-GB"/>
        </w:rPr>
        <w:t xml:space="preserve">espondents also indicated that initiatives by </w:t>
      </w:r>
      <w:r w:rsidR="004512F8">
        <w:rPr>
          <w:rFonts w:ascii="Times New Roman" w:hAnsi="Times New Roman"/>
          <w:color w:val="000000"/>
          <w:kern w:val="22"/>
          <w:shd w:val="clear" w:color="auto" w:fill="FFFFFF"/>
          <w:lang w:val="en-GB"/>
        </w:rPr>
        <w:t>indigenous peoples and local communitie</w:t>
      </w:r>
      <w:r w:rsidR="00B93EA1" w:rsidRPr="00312E76">
        <w:rPr>
          <w:rFonts w:ascii="Times New Roman" w:hAnsi="Times New Roman"/>
          <w:color w:val="000000"/>
          <w:kern w:val="22"/>
          <w:shd w:val="clear" w:color="auto" w:fill="FFFFFF"/>
          <w:lang w:val="en-GB"/>
        </w:rPr>
        <w:t xml:space="preserve">s that ensure the sustainable use of biodiversity need to be encouraged and financed and traditional knowledge needs to be integrated across development sectors, and that </w:t>
      </w:r>
      <w:r w:rsidR="00B93EA1" w:rsidRPr="00312E76">
        <w:rPr>
          <w:rFonts w:ascii="Times New Roman" w:hAnsi="Times New Roman"/>
          <w:kern w:val="22"/>
          <w:shd w:val="clear" w:color="auto" w:fill="FFFFFF"/>
          <w:lang w:val="en-GB"/>
        </w:rPr>
        <w:t xml:space="preserve">cultural values and </w:t>
      </w:r>
      <w:r w:rsidR="00B93EA1" w:rsidRPr="00312E76">
        <w:rPr>
          <w:rFonts w:ascii="Times New Roman" w:hAnsi="Times New Roman"/>
          <w:kern w:val="22"/>
          <w:shd w:val="clear" w:color="auto" w:fill="FFFFFF"/>
          <w:lang w:val="en-GB"/>
        </w:rPr>
        <w:lastRenderedPageBreak/>
        <w:t>traditional knowledge should also be mainstreamed in all policies, processes and education systems.</w:t>
      </w:r>
    </w:p>
    <w:p w14:paraId="67544821" w14:textId="24635EEC" w:rsidR="00B93EA1" w:rsidRPr="00312E76" w:rsidRDefault="0067402B" w:rsidP="00312E76">
      <w:pPr>
        <w:pStyle w:val="ListParagraph"/>
        <w:numPr>
          <w:ilvl w:val="0"/>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Some r</w:t>
      </w:r>
      <w:r w:rsidR="00B93EA1" w:rsidRPr="00312E76">
        <w:rPr>
          <w:rFonts w:ascii="Times New Roman" w:hAnsi="Times New Roman"/>
          <w:kern w:val="22"/>
          <w:shd w:val="clear" w:color="auto" w:fill="FFFFFF"/>
          <w:lang w:val="en-GB"/>
        </w:rPr>
        <w:t xml:space="preserve">espondents indicated that collaborative partnerships involving indigenous, </w:t>
      </w:r>
      <w:proofErr w:type="gramStart"/>
      <w:r w:rsidR="00B93EA1" w:rsidRPr="00312E76">
        <w:rPr>
          <w:rFonts w:ascii="Times New Roman" w:hAnsi="Times New Roman"/>
          <w:kern w:val="22"/>
          <w:shd w:val="clear" w:color="auto" w:fill="FFFFFF"/>
          <w:lang w:val="en-GB"/>
        </w:rPr>
        <w:t>local</w:t>
      </w:r>
      <w:proofErr w:type="gramEnd"/>
      <w:r w:rsidR="00B93EA1" w:rsidRPr="00312E76">
        <w:rPr>
          <w:rFonts w:ascii="Times New Roman" w:hAnsi="Times New Roman"/>
          <w:kern w:val="22"/>
          <w:shd w:val="clear" w:color="auto" w:fill="FFFFFF"/>
          <w:lang w:val="en-GB"/>
        </w:rPr>
        <w:t xml:space="preserve"> or traditional communities should be developed and that transformative partnerships are necessary to support adaptation to the effects of biodiversity loss and to build resilient societies.</w:t>
      </w:r>
    </w:p>
    <w:p w14:paraId="275FF601" w14:textId="13B92465" w:rsidR="00B93EA1" w:rsidRPr="00312E76" w:rsidRDefault="00B93EA1" w:rsidP="00312E76">
      <w:pPr>
        <w:pStyle w:val="ListParagraph"/>
        <w:numPr>
          <w:ilvl w:val="0"/>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Various respondents indicated that engagement and capacity</w:t>
      </w:r>
      <w:r w:rsidR="00A63828" w:rsidRPr="00312E76">
        <w:rPr>
          <w:rFonts w:ascii="Times New Roman" w:hAnsi="Times New Roman"/>
          <w:kern w:val="22"/>
          <w:shd w:val="clear" w:color="auto" w:fill="FFFFFF"/>
          <w:lang w:val="en-GB"/>
        </w:rPr>
        <w:t>-</w:t>
      </w:r>
      <w:r w:rsidRPr="00312E76">
        <w:rPr>
          <w:rFonts w:ascii="Times New Roman" w:hAnsi="Times New Roman"/>
          <w:kern w:val="22"/>
          <w:shd w:val="clear" w:color="auto" w:fill="FFFFFF"/>
          <w:lang w:val="en-GB"/>
        </w:rPr>
        <w:t>building are needed in communities, in this regard, participants to the survey suggested various actions around the following:</w:t>
      </w:r>
    </w:p>
    <w:p w14:paraId="276D39F0" w14:textId="40B5FC9A" w:rsidR="00B93EA1" w:rsidRPr="00312E76" w:rsidRDefault="00B93EA1" w:rsidP="00312E76">
      <w:pPr>
        <w:pStyle w:val="ListParagraph"/>
        <w:numPr>
          <w:ilvl w:val="1"/>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Training in value addition of raw forest bioresources so that the value of such secondary products can fetch good returns to forest-dwelling people.</w:t>
      </w:r>
    </w:p>
    <w:p w14:paraId="24548128" w14:textId="77777777" w:rsidR="00B93EA1" w:rsidRPr="00312E76" w:rsidRDefault="00B93EA1" w:rsidP="00312E76">
      <w:pPr>
        <w:pStyle w:val="ListParagraph"/>
        <w:numPr>
          <w:ilvl w:val="1"/>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color w:val="000000"/>
          <w:kern w:val="22"/>
          <w:shd w:val="clear" w:color="auto" w:fill="FFFFFF"/>
          <w:lang w:val="en-GB"/>
        </w:rPr>
        <w:t xml:space="preserve">Increasing capacity of indigenous communities to collect, manage and have access to biodiversity data and the ability to observe and manage variations in vegetation and precipitation, temporally and spatially, </w:t>
      </w:r>
      <w:proofErr w:type="gramStart"/>
      <w:r w:rsidRPr="00312E76">
        <w:rPr>
          <w:rFonts w:ascii="Times New Roman" w:hAnsi="Times New Roman"/>
          <w:color w:val="000000"/>
          <w:kern w:val="22"/>
          <w:shd w:val="clear" w:color="auto" w:fill="FFFFFF"/>
          <w:lang w:val="en-GB"/>
        </w:rPr>
        <w:t>in order to</w:t>
      </w:r>
      <w:proofErr w:type="gramEnd"/>
      <w:r w:rsidRPr="00312E76">
        <w:rPr>
          <w:rFonts w:ascii="Times New Roman" w:hAnsi="Times New Roman"/>
          <w:color w:val="000000"/>
          <w:kern w:val="22"/>
          <w:shd w:val="clear" w:color="auto" w:fill="FFFFFF"/>
          <w:lang w:val="en-GB"/>
        </w:rPr>
        <w:t xml:space="preserve"> maintain sustainable livelihoods and economic growth.</w:t>
      </w:r>
    </w:p>
    <w:p w14:paraId="58EBB49F" w14:textId="20A8657B" w:rsidR="00B93EA1" w:rsidRPr="00312E76" w:rsidRDefault="00B93EA1" w:rsidP="00312E76">
      <w:pPr>
        <w:pStyle w:val="ListParagraph"/>
        <w:numPr>
          <w:ilvl w:val="1"/>
          <w:numId w:val="46"/>
        </w:numPr>
        <w:suppressLineNumbers/>
        <w:suppressAutoHyphens/>
        <w:adjustRightInd w:val="0"/>
        <w:snapToGrid w:val="0"/>
        <w:spacing w:before="120" w:after="120" w:line="240" w:lineRule="auto"/>
        <w:ind w:hanging="357"/>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 xml:space="preserve">Empowering communities to engage in sustainable practices, by consultation and through the issuing of special permits based on monitoring of resources. Captive breeding, sustainable silviculture and sustainable agriculture may also support local and traditional communities while reducing the impacts on natural ecosystems. This information should be shared in local languages with the local </w:t>
      </w:r>
      <w:r w:rsidR="0076552C" w:rsidRPr="00312E76">
        <w:rPr>
          <w:rFonts w:ascii="Times New Roman" w:hAnsi="Times New Roman"/>
          <w:kern w:val="22"/>
          <w:shd w:val="clear" w:color="auto" w:fill="FFFFFF"/>
          <w:lang w:val="en-GB"/>
        </w:rPr>
        <w:t>organizations</w:t>
      </w:r>
      <w:r w:rsidRPr="00312E76">
        <w:rPr>
          <w:rFonts w:ascii="Times New Roman" w:hAnsi="Times New Roman"/>
          <w:kern w:val="22"/>
          <w:shd w:val="clear" w:color="auto" w:fill="FFFFFF"/>
          <w:lang w:val="en-GB"/>
        </w:rPr>
        <w:t xml:space="preserve"> and communities for bettering their livelihoods.</w:t>
      </w:r>
    </w:p>
    <w:p w14:paraId="657D107A" w14:textId="7749E8BC"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Others indicated that funding must be directed to the task of researching CSU and supporting the maintenance of CSU practices.</w:t>
      </w:r>
    </w:p>
    <w:p w14:paraId="09EDF490" w14:textId="69727851" w:rsidR="00B93EA1" w:rsidRPr="00312E76" w:rsidRDefault="0067402B"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lang w:val="en-GB"/>
        </w:rPr>
        <w:t>Some r</w:t>
      </w:r>
      <w:r w:rsidR="00B93EA1" w:rsidRPr="00312E76">
        <w:rPr>
          <w:rFonts w:ascii="Times New Roman" w:hAnsi="Times New Roman"/>
          <w:kern w:val="22"/>
          <w:lang w:val="en-GB"/>
        </w:rPr>
        <w:t>espondents to the survey suggested that t</w:t>
      </w:r>
      <w:r w:rsidR="00B93EA1" w:rsidRPr="00312E76">
        <w:rPr>
          <w:rFonts w:ascii="Times New Roman" w:hAnsi="Times New Roman"/>
          <w:kern w:val="22"/>
          <w:shd w:val="clear" w:color="auto" w:fill="FFFFFF"/>
          <w:lang w:val="en-GB"/>
        </w:rPr>
        <w:t>he monitoring</w:t>
      </w:r>
      <w:r w:rsidR="00B93EA1" w:rsidRPr="00312E76">
        <w:rPr>
          <w:rFonts w:ascii="Times New Roman" w:hAnsi="Times New Roman"/>
          <w:kern w:val="22"/>
          <w:lang w:val="en-GB"/>
        </w:rPr>
        <w:t xml:space="preserve"> framework, including the</w:t>
      </w:r>
      <w:r w:rsidR="00B93EA1" w:rsidRPr="00312E76">
        <w:rPr>
          <w:rFonts w:ascii="Times New Roman" w:hAnsi="Times New Roman"/>
          <w:kern w:val="22"/>
          <w:shd w:val="clear" w:color="auto" w:fill="FFFFFF"/>
          <w:lang w:val="en-GB"/>
        </w:rPr>
        <w:t xml:space="preserve"> indicators </w:t>
      </w:r>
      <w:r w:rsidR="00B93EA1" w:rsidRPr="00312E76">
        <w:rPr>
          <w:rFonts w:ascii="Times New Roman" w:hAnsi="Times New Roman"/>
          <w:kern w:val="22"/>
          <w:lang w:val="en-GB"/>
        </w:rPr>
        <w:t xml:space="preserve">should consider </w:t>
      </w:r>
      <w:r w:rsidR="00B93EA1" w:rsidRPr="00312E76">
        <w:rPr>
          <w:rFonts w:ascii="Times New Roman" w:hAnsi="Times New Roman"/>
          <w:kern w:val="22"/>
          <w:shd w:val="clear" w:color="auto" w:fill="FFFFFF"/>
          <w:lang w:val="en-GB"/>
        </w:rPr>
        <w:t>how customary sustainable use equally benefit</w:t>
      </w:r>
      <w:r w:rsidR="00B93EA1" w:rsidRPr="00312E76">
        <w:rPr>
          <w:rFonts w:ascii="Times New Roman" w:hAnsi="Times New Roman"/>
          <w:kern w:val="22"/>
          <w:lang w:val="en-GB"/>
        </w:rPr>
        <w:t xml:space="preserve">s </w:t>
      </w:r>
      <w:r w:rsidR="00B93EA1" w:rsidRPr="00312E76">
        <w:rPr>
          <w:rFonts w:ascii="Times New Roman" w:hAnsi="Times New Roman"/>
          <w:kern w:val="22"/>
          <w:shd w:val="clear" w:color="auto" w:fill="FFFFFF"/>
          <w:lang w:val="en-GB"/>
        </w:rPr>
        <w:t xml:space="preserve">women and men and </w:t>
      </w:r>
      <w:r w:rsidR="00B93EA1" w:rsidRPr="00312E76">
        <w:rPr>
          <w:rFonts w:ascii="Times New Roman" w:hAnsi="Times New Roman"/>
          <w:kern w:val="22"/>
          <w:lang w:val="en-GB"/>
        </w:rPr>
        <w:t xml:space="preserve">promotes </w:t>
      </w:r>
      <w:r w:rsidR="00B93EA1" w:rsidRPr="00312E76">
        <w:rPr>
          <w:rFonts w:ascii="Times New Roman" w:hAnsi="Times New Roman"/>
          <w:kern w:val="22"/>
          <w:shd w:val="clear" w:color="auto" w:fill="FFFFFF"/>
          <w:lang w:val="en-GB"/>
        </w:rPr>
        <w:t xml:space="preserve">participation of indigenous peoples and local communities. </w:t>
      </w:r>
      <w:r w:rsidR="00B93EA1" w:rsidRPr="00312E76">
        <w:rPr>
          <w:rFonts w:ascii="Times New Roman" w:hAnsi="Times New Roman"/>
          <w:kern w:val="22"/>
          <w:lang w:val="en-GB"/>
        </w:rPr>
        <w:t>The use of c</w:t>
      </w:r>
      <w:r w:rsidR="00B93EA1" w:rsidRPr="00312E76">
        <w:rPr>
          <w:rFonts w:ascii="Times New Roman" w:hAnsi="Times New Roman"/>
          <w:kern w:val="22"/>
          <w:shd w:val="clear" w:color="auto" w:fill="FFFFFF"/>
          <w:lang w:val="en-GB"/>
        </w:rPr>
        <w:t xml:space="preserve">ommunity-based monitoring and information systems </w:t>
      </w:r>
      <w:r w:rsidR="00B93EA1" w:rsidRPr="00312E76">
        <w:rPr>
          <w:rFonts w:ascii="Times New Roman" w:hAnsi="Times New Roman"/>
          <w:kern w:val="22"/>
          <w:lang w:val="en-GB"/>
        </w:rPr>
        <w:t xml:space="preserve">was also suggested </w:t>
      </w:r>
      <w:r w:rsidR="00B93EA1" w:rsidRPr="00312E76">
        <w:rPr>
          <w:rFonts w:ascii="Times New Roman" w:hAnsi="Times New Roman"/>
          <w:kern w:val="22"/>
          <w:shd w:val="clear" w:color="auto" w:fill="FFFFFF"/>
          <w:lang w:val="en-GB"/>
        </w:rPr>
        <w:t>for as many indicators as possible.</w:t>
      </w:r>
    </w:p>
    <w:p w14:paraId="08CBDC6E" w14:textId="77777777"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Some respondents believed the framework could put more emphasis on the implementation of the Nagoya Protocol.</w:t>
      </w:r>
    </w:p>
    <w:p w14:paraId="0FD43092" w14:textId="04415D8B"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Other respondents indicated that there needs to be more recognition of the methods and conservation outcomes of I</w:t>
      </w:r>
      <w:r w:rsidR="00B249B9" w:rsidRPr="00312E76">
        <w:rPr>
          <w:rFonts w:ascii="Times New Roman" w:hAnsi="Times New Roman"/>
          <w:kern w:val="22"/>
          <w:shd w:val="clear" w:color="auto" w:fill="FFFFFF"/>
          <w:lang w:val="en-GB"/>
        </w:rPr>
        <w:t>ndigenous and Community Conserved Areas (</w:t>
      </w:r>
      <w:r w:rsidRPr="00312E76">
        <w:rPr>
          <w:rFonts w:ascii="Times New Roman" w:hAnsi="Times New Roman"/>
          <w:kern w:val="22"/>
          <w:shd w:val="clear" w:color="auto" w:fill="FFFFFF"/>
          <w:lang w:val="en-GB"/>
        </w:rPr>
        <w:t>ICCAs</w:t>
      </w:r>
      <w:r w:rsidR="00B249B9" w:rsidRPr="00312E76">
        <w:rPr>
          <w:rFonts w:ascii="Times New Roman" w:hAnsi="Times New Roman"/>
          <w:kern w:val="22"/>
          <w:shd w:val="clear" w:color="auto" w:fill="FFFFFF"/>
          <w:lang w:val="en-GB"/>
        </w:rPr>
        <w:t>)</w:t>
      </w:r>
      <w:r w:rsidRPr="00312E76">
        <w:rPr>
          <w:rFonts w:ascii="Times New Roman" w:hAnsi="Times New Roman"/>
          <w:kern w:val="22"/>
          <w:shd w:val="clear" w:color="auto" w:fill="FFFFFF"/>
          <w:lang w:val="en-GB"/>
        </w:rPr>
        <w:t xml:space="preserve"> and OECMs managed by </w:t>
      </w:r>
      <w:r w:rsidR="004512F8">
        <w:rPr>
          <w:rFonts w:ascii="Times New Roman" w:hAnsi="Times New Roman"/>
          <w:kern w:val="22"/>
          <w:shd w:val="clear" w:color="auto" w:fill="FFFFFF"/>
          <w:lang w:val="en-GB"/>
        </w:rPr>
        <w:t>indigenous peoples and local communitie</w:t>
      </w:r>
      <w:r w:rsidRPr="00312E76">
        <w:rPr>
          <w:rFonts w:ascii="Times New Roman" w:hAnsi="Times New Roman"/>
          <w:kern w:val="22"/>
          <w:shd w:val="clear" w:color="auto" w:fill="FFFFFF"/>
          <w:lang w:val="en-GB"/>
        </w:rPr>
        <w:t xml:space="preserve">s. Importantly, the establishment of PAs need to involve </w:t>
      </w:r>
      <w:r w:rsidR="004512F8">
        <w:rPr>
          <w:rFonts w:ascii="Times New Roman" w:hAnsi="Times New Roman"/>
          <w:kern w:val="22"/>
          <w:shd w:val="clear" w:color="auto" w:fill="FFFFFF"/>
          <w:lang w:val="en-GB"/>
        </w:rPr>
        <w:t>indigenous peoples and local communitie</w:t>
      </w:r>
      <w:r w:rsidRPr="00312E76">
        <w:rPr>
          <w:rFonts w:ascii="Times New Roman" w:hAnsi="Times New Roman"/>
          <w:kern w:val="22"/>
          <w:shd w:val="clear" w:color="auto" w:fill="FFFFFF"/>
          <w:lang w:val="en-GB"/>
        </w:rPr>
        <w:t>s and respect their rights, and effective OECMs need to be counted towards any percentage target for protected areas.</w:t>
      </w:r>
    </w:p>
    <w:p w14:paraId="5A5804E3" w14:textId="5AAE5039"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 xml:space="preserve">Furthermore, some respondents highlighted the need to include </w:t>
      </w:r>
      <w:r w:rsidR="004512F8">
        <w:rPr>
          <w:rFonts w:ascii="Times New Roman" w:hAnsi="Times New Roman"/>
          <w:kern w:val="22"/>
          <w:shd w:val="clear" w:color="auto" w:fill="FFFFFF"/>
          <w:lang w:val="en-GB"/>
        </w:rPr>
        <w:t>indigenous peoples and local communitie</w:t>
      </w:r>
      <w:r w:rsidRPr="00312E76">
        <w:rPr>
          <w:rFonts w:ascii="Times New Roman" w:hAnsi="Times New Roman"/>
          <w:kern w:val="22"/>
          <w:shd w:val="clear" w:color="auto" w:fill="FFFFFF"/>
          <w:lang w:val="en-GB"/>
        </w:rPr>
        <w:t>s more actively in the design of the framework and in identifying the goals, targets, and indicators</w:t>
      </w:r>
    </w:p>
    <w:p w14:paraId="7DC06CFA" w14:textId="6C48736B" w:rsidR="00B93EA1" w:rsidRPr="00312E76" w:rsidRDefault="00B93EA1" w:rsidP="00312E76">
      <w:pPr>
        <w:suppressLineNumbers/>
        <w:suppressAutoHyphens/>
        <w:adjustRightInd w:val="0"/>
        <w:snapToGrid w:val="0"/>
        <w:spacing w:before="120" w:after="120" w:line="240" w:lineRule="auto"/>
        <w:rPr>
          <w:rFonts w:ascii="Times New Roman" w:hAnsi="Times New Roman"/>
          <w:b/>
          <w:bCs/>
          <w:kern w:val="22"/>
          <w:shd w:val="clear" w:color="auto" w:fill="FFFFFF"/>
          <w:lang w:val="en-GB"/>
        </w:rPr>
      </w:pPr>
      <w:r w:rsidRPr="00312E76">
        <w:rPr>
          <w:rFonts w:ascii="Times New Roman" w:hAnsi="Times New Roman"/>
          <w:b/>
          <w:bCs/>
          <w:kern w:val="22"/>
          <w:shd w:val="clear" w:color="auto" w:fill="FFFFFF"/>
          <w:lang w:val="en-GB"/>
        </w:rPr>
        <w:t xml:space="preserve">Specific target and indicator recommendations </w:t>
      </w:r>
      <w:proofErr w:type="gramStart"/>
      <w:r w:rsidRPr="00312E76">
        <w:rPr>
          <w:rFonts w:ascii="Times New Roman" w:hAnsi="Times New Roman"/>
          <w:b/>
          <w:bCs/>
          <w:kern w:val="22"/>
          <w:shd w:val="clear" w:color="auto" w:fill="FFFFFF"/>
          <w:lang w:val="en-GB"/>
        </w:rPr>
        <w:t>with regard to</w:t>
      </w:r>
      <w:proofErr w:type="gramEnd"/>
      <w:r w:rsidRPr="00312E76">
        <w:rPr>
          <w:rFonts w:ascii="Times New Roman" w:hAnsi="Times New Roman"/>
          <w:b/>
          <w:bCs/>
          <w:kern w:val="22"/>
          <w:shd w:val="clear" w:color="auto" w:fill="FFFFFF"/>
          <w:lang w:val="en-GB"/>
        </w:rPr>
        <w:t xml:space="preserve"> CSU</w:t>
      </w:r>
    </w:p>
    <w:p w14:paraId="5A219DF7" w14:textId="3280D279"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 xml:space="preserve">T2 should explicitly protect self-governed territories of </w:t>
      </w:r>
      <w:r w:rsidR="004512F8">
        <w:rPr>
          <w:rFonts w:ascii="Times New Roman" w:hAnsi="Times New Roman"/>
          <w:kern w:val="22"/>
          <w:shd w:val="clear" w:color="auto" w:fill="FFFFFF"/>
          <w:lang w:val="en-GB"/>
        </w:rPr>
        <w:t>indigenous peoples and local communitie</w:t>
      </w:r>
      <w:r w:rsidRPr="00312E76">
        <w:rPr>
          <w:rFonts w:ascii="Times New Roman" w:hAnsi="Times New Roman"/>
          <w:kern w:val="22"/>
          <w:shd w:val="clear" w:color="auto" w:fill="FFFFFF"/>
          <w:lang w:val="en-GB"/>
        </w:rPr>
        <w:t>s as effective area-based conservation measures that respect all rights.</w:t>
      </w:r>
    </w:p>
    <w:p w14:paraId="56B60357" w14:textId="77777777"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For T19.4, add an indicator on trends in land tenure security and access to terrestrial, freshwater, and marine flora and fauna for customary and sustainable use.</w:t>
      </w:r>
    </w:p>
    <w:p w14:paraId="1FAB0F0D" w14:textId="77777777"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Customary sustainable use could potentially be added to the components, monitoring elements and indicators associated with Target 4, which aims to ensure that the harvesting, trade and use of wild species of fauna and flora, is legal, at sustainable levels and safe.</w:t>
      </w:r>
    </w:p>
    <w:p w14:paraId="006D3587" w14:textId="7C930F29" w:rsidR="00B93EA1" w:rsidRPr="00312E76" w:rsidRDefault="00B93EA1" w:rsidP="00312E76">
      <w:pPr>
        <w:pStyle w:val="ListParagraph"/>
        <w:numPr>
          <w:ilvl w:val="0"/>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lastRenderedPageBreak/>
        <w:t xml:space="preserve">For T20: An important component of this target is education of officials at different levels and for research, in collaboration with </w:t>
      </w:r>
      <w:r w:rsidR="004512F8">
        <w:rPr>
          <w:rFonts w:ascii="Times New Roman" w:hAnsi="Times New Roman"/>
          <w:kern w:val="22"/>
          <w:shd w:val="clear" w:color="auto" w:fill="FFFFFF"/>
          <w:lang w:val="en-GB"/>
        </w:rPr>
        <w:t>indigenous peoples and local communitie</w:t>
      </w:r>
      <w:r w:rsidRPr="00312E76">
        <w:rPr>
          <w:rFonts w:ascii="Times New Roman" w:hAnsi="Times New Roman"/>
          <w:kern w:val="22"/>
          <w:shd w:val="clear" w:color="auto" w:fill="FFFFFF"/>
          <w:lang w:val="en-GB"/>
        </w:rPr>
        <w:t xml:space="preserve">s to continue to develop methods and approaches, particularly around planning and development processes. Respondents indicated that this should be done in relation to different country contexts and the challenges that </w:t>
      </w:r>
      <w:proofErr w:type="gramStart"/>
      <w:r w:rsidRPr="00312E76">
        <w:rPr>
          <w:rFonts w:ascii="Times New Roman" w:hAnsi="Times New Roman"/>
          <w:kern w:val="22"/>
          <w:shd w:val="clear" w:color="auto" w:fill="FFFFFF"/>
          <w:lang w:val="en-GB"/>
        </w:rPr>
        <w:t>different  representatives</w:t>
      </w:r>
      <w:proofErr w:type="gramEnd"/>
      <w:r w:rsidRPr="00312E76">
        <w:rPr>
          <w:rFonts w:ascii="Times New Roman" w:hAnsi="Times New Roman"/>
          <w:kern w:val="22"/>
          <w:shd w:val="clear" w:color="auto" w:fill="FFFFFF"/>
          <w:lang w:val="en-GB"/>
        </w:rPr>
        <w:t xml:space="preserve"> </w:t>
      </w:r>
      <w:r w:rsidR="009D1D94">
        <w:rPr>
          <w:rFonts w:ascii="Times New Roman" w:hAnsi="Times New Roman"/>
          <w:kern w:val="22"/>
          <w:shd w:val="clear" w:color="auto" w:fill="FFFFFF"/>
          <w:lang w:val="en-GB"/>
        </w:rPr>
        <w:t>of indigenous peoples and local communities</w:t>
      </w:r>
      <w:r w:rsidR="009D1D94" w:rsidRPr="00060270">
        <w:rPr>
          <w:rFonts w:ascii="Times New Roman" w:hAnsi="Times New Roman"/>
          <w:kern w:val="22"/>
          <w:shd w:val="clear" w:color="auto" w:fill="FFFFFF"/>
          <w:lang w:val="en-GB"/>
        </w:rPr>
        <w:t xml:space="preserve"> </w:t>
      </w:r>
      <w:r w:rsidRPr="00312E76">
        <w:rPr>
          <w:rFonts w:ascii="Times New Roman" w:hAnsi="Times New Roman"/>
          <w:kern w:val="22"/>
          <w:shd w:val="clear" w:color="auto" w:fill="FFFFFF"/>
          <w:lang w:val="en-GB"/>
        </w:rPr>
        <w:t>and officials have.</w:t>
      </w:r>
    </w:p>
    <w:p w14:paraId="78AB1A50" w14:textId="77777777" w:rsidR="00B93EA1" w:rsidRPr="00312E76" w:rsidRDefault="00B93EA1" w:rsidP="00312E76">
      <w:pPr>
        <w:pStyle w:val="ListParagraph"/>
        <w:numPr>
          <w:ilvl w:val="1"/>
          <w:numId w:val="46"/>
        </w:numPr>
        <w:suppressLineNumbers/>
        <w:suppressAutoHyphens/>
        <w:adjustRightInd w:val="0"/>
        <w:snapToGrid w:val="0"/>
        <w:spacing w:before="120" w:after="120" w:line="240" w:lineRule="auto"/>
        <w:contextualSpacing w:val="0"/>
        <w:jc w:val="both"/>
        <w:rPr>
          <w:rFonts w:ascii="Times New Roman" w:hAnsi="Times New Roman"/>
          <w:kern w:val="22"/>
          <w:shd w:val="clear" w:color="auto" w:fill="FFFFFF"/>
          <w:lang w:val="en-GB"/>
        </w:rPr>
      </w:pPr>
      <w:r w:rsidRPr="00312E76">
        <w:rPr>
          <w:rFonts w:ascii="Times New Roman" w:hAnsi="Times New Roman"/>
          <w:kern w:val="22"/>
          <w:shd w:val="clear" w:color="auto" w:fill="FFFFFF"/>
          <w:lang w:val="en-GB"/>
        </w:rPr>
        <w:t>An indicator could be related to the degree of education being conducted for officials at different levels.</w:t>
      </w:r>
    </w:p>
    <w:p w14:paraId="571D5796" w14:textId="77777777" w:rsidR="00B93EA1" w:rsidRPr="00312E76" w:rsidRDefault="00B93EA1" w:rsidP="00312E76">
      <w:pPr>
        <w:suppressLineNumbers/>
        <w:suppressAutoHyphens/>
        <w:adjustRightInd w:val="0"/>
        <w:snapToGrid w:val="0"/>
        <w:spacing w:before="120" w:after="120" w:line="240" w:lineRule="auto"/>
        <w:rPr>
          <w:rFonts w:ascii="Times New Roman" w:hAnsi="Times New Roman"/>
          <w:b/>
          <w:bCs/>
          <w:kern w:val="22"/>
          <w:lang w:val="en-GB"/>
        </w:rPr>
      </w:pPr>
      <w:r w:rsidRPr="00312E76">
        <w:rPr>
          <w:rFonts w:ascii="Times New Roman" w:hAnsi="Times New Roman"/>
          <w:b/>
          <w:bCs/>
          <w:kern w:val="22"/>
          <w:lang w:val="en-GB"/>
        </w:rPr>
        <w:t>Some examples of CSU implemented as a strategy in conservation and sustainable use of biodiversity</w:t>
      </w:r>
    </w:p>
    <w:p w14:paraId="1BB609DC" w14:textId="30B9945A" w:rsidR="00B93EA1" w:rsidRPr="00312E76" w:rsidRDefault="00B93EA1" w:rsidP="00312E76">
      <w:pPr>
        <w:pStyle w:val="ListParagraph"/>
        <w:numPr>
          <w:ilvl w:val="0"/>
          <w:numId w:val="4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In the Kanuri community, ancestors used to associate bad luck to the hunting of some animals by one family more than once in a year or prohibited members of the community from entirely cutting down some special species of trees such as the </w:t>
      </w:r>
      <w:r w:rsidR="001A5375">
        <w:rPr>
          <w:rFonts w:ascii="Times New Roman" w:hAnsi="Times New Roman"/>
          <w:kern w:val="22"/>
          <w:lang w:val="en-GB"/>
        </w:rPr>
        <w:t>“</w:t>
      </w:r>
      <w:r w:rsidRPr="00312E76">
        <w:rPr>
          <w:rFonts w:ascii="Times New Roman" w:hAnsi="Times New Roman"/>
          <w:kern w:val="22"/>
          <w:lang w:val="en-GB"/>
        </w:rPr>
        <w:t>Baobab” trees in the forest.</w:t>
      </w:r>
    </w:p>
    <w:p w14:paraId="31A4F3C5"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CSU management strategies (usually referred to as traditional management) are recommended in the 2014 FAO Voluntary Guidelines for Securing Sustainable Small-Scale Fisheries in the Context of Food Security and Poverty Eradication (SSF Guidelines).</w:t>
      </w:r>
    </w:p>
    <w:p w14:paraId="2028A4E9"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In Guatemala</w:t>
      </w:r>
      <w:r w:rsidR="00C735BC" w:rsidRPr="00312E76">
        <w:rPr>
          <w:rFonts w:ascii="Times New Roman" w:hAnsi="Times New Roman"/>
          <w:kern w:val="22"/>
          <w:lang w:val="en-GB"/>
        </w:rPr>
        <w:t>,</w:t>
      </w:r>
      <w:r w:rsidRPr="00312E76">
        <w:rPr>
          <w:rFonts w:ascii="Times New Roman" w:hAnsi="Times New Roman"/>
          <w:kern w:val="22"/>
          <w:lang w:val="en-GB"/>
        </w:rPr>
        <w:t xml:space="preserve"> </w:t>
      </w:r>
      <w:r w:rsidR="00C735BC" w:rsidRPr="00312E76">
        <w:rPr>
          <w:rFonts w:ascii="Times New Roman" w:hAnsi="Times New Roman"/>
          <w:kern w:val="22"/>
          <w:lang w:val="en-GB"/>
        </w:rPr>
        <w:t>i</w:t>
      </w:r>
      <w:r w:rsidRPr="00312E76">
        <w:rPr>
          <w:rFonts w:ascii="Times New Roman" w:hAnsi="Times New Roman"/>
          <w:kern w:val="22"/>
          <w:lang w:val="en-GB"/>
        </w:rPr>
        <w:t xml:space="preserve">ndigenous </w:t>
      </w:r>
      <w:r w:rsidR="00C735BC" w:rsidRPr="00312E76">
        <w:rPr>
          <w:rFonts w:ascii="Times New Roman" w:hAnsi="Times New Roman"/>
          <w:kern w:val="22"/>
          <w:lang w:val="en-GB"/>
        </w:rPr>
        <w:t>p</w:t>
      </w:r>
      <w:r w:rsidRPr="00312E76">
        <w:rPr>
          <w:rFonts w:ascii="Times New Roman" w:hAnsi="Times New Roman"/>
          <w:kern w:val="22"/>
          <w:lang w:val="en-GB"/>
        </w:rPr>
        <w:t xml:space="preserve">eoples manage the ecosystems based on their practices and customary law, see examples on this webpage </w:t>
      </w:r>
      <w:hyperlink r:id="rId36" w:history="1">
        <w:r w:rsidRPr="00312E76">
          <w:rPr>
            <w:rStyle w:val="Hyperlink"/>
            <w:rFonts w:ascii="Times New Roman" w:hAnsi="Times New Roman"/>
            <w:kern w:val="22"/>
            <w:lang w:val="en-GB"/>
          </w:rPr>
          <w:t>https://sotzil-guatemaya.org/mapa/</w:t>
        </w:r>
      </w:hyperlink>
    </w:p>
    <w:p w14:paraId="524B380A"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Several outstanding cases in which livelihoods are heavily dependent on biodiversity, include examples such as Bighorn Sheep hunting and trophy trade in Mexico, Saltwater Crocodile harvest and trade in Australia or Ibex and Markhor trophy hunting in Tajikistan. These examples document how CSU has been implemented in some countries both through policies as well as projects.</w:t>
      </w:r>
    </w:p>
    <w:p w14:paraId="2AB1B6B8" w14:textId="5A7D0F4B" w:rsidR="00B93EA1" w:rsidRPr="00312E76" w:rsidRDefault="00B93EA1" w:rsidP="00312E76">
      <w:pPr>
        <w:pStyle w:val="ListParagraph"/>
        <w:numPr>
          <w:ilvl w:val="0"/>
          <w:numId w:val="4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At the level of national policies, CSU has been written into the constitutions such as those of Namibia and Zimbabwe which explicitly recogni</w:t>
      </w:r>
      <w:r w:rsidR="00F25BBF" w:rsidRPr="00312E76">
        <w:rPr>
          <w:rFonts w:ascii="Times New Roman" w:hAnsi="Times New Roman"/>
          <w:kern w:val="22"/>
          <w:lang w:val="en-GB"/>
        </w:rPr>
        <w:t>z</w:t>
      </w:r>
      <w:r w:rsidRPr="00312E76">
        <w:rPr>
          <w:rFonts w:ascii="Times New Roman" w:hAnsi="Times New Roman"/>
          <w:kern w:val="22"/>
          <w:lang w:val="en-GB"/>
        </w:rPr>
        <w:t>e the right to use wildlife resources sustainably.</w:t>
      </w:r>
    </w:p>
    <w:p w14:paraId="7EBB7793" w14:textId="1A9A7BD8" w:rsidR="00B93EA1" w:rsidRPr="00312E76" w:rsidRDefault="00B93EA1" w:rsidP="00312E76">
      <w:pPr>
        <w:pStyle w:val="ListParagraph"/>
        <w:numPr>
          <w:ilvl w:val="0"/>
          <w:numId w:val="47"/>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The </w:t>
      </w:r>
      <w:r w:rsidR="00F25BBF" w:rsidRPr="00312E76">
        <w:rPr>
          <w:rFonts w:ascii="Times New Roman" w:hAnsi="Times New Roman"/>
          <w:kern w:val="22"/>
          <w:lang w:val="en-GB"/>
        </w:rPr>
        <w:t>G</w:t>
      </w:r>
      <w:r w:rsidRPr="00312E76">
        <w:rPr>
          <w:rFonts w:ascii="Times New Roman" w:hAnsi="Times New Roman"/>
          <w:kern w:val="22"/>
          <w:lang w:val="en-GB"/>
        </w:rPr>
        <w:t xml:space="preserve">overnment </w:t>
      </w:r>
      <w:r w:rsidR="0020726A">
        <w:rPr>
          <w:rFonts w:ascii="Times New Roman" w:hAnsi="Times New Roman"/>
          <w:kern w:val="22"/>
          <w:lang w:val="en-GB"/>
        </w:rPr>
        <w:t xml:space="preserve">of </w:t>
      </w:r>
      <w:r w:rsidR="002E336F" w:rsidRPr="00B10FA5">
        <w:rPr>
          <w:rFonts w:ascii="Times New Roman" w:hAnsi="Times New Roman"/>
          <w:kern w:val="22"/>
          <w:lang w:val="en-GB"/>
        </w:rPr>
        <w:t xml:space="preserve">India </w:t>
      </w:r>
      <w:r w:rsidRPr="00312E76">
        <w:rPr>
          <w:rFonts w:ascii="Times New Roman" w:hAnsi="Times New Roman"/>
          <w:kern w:val="22"/>
          <w:lang w:val="en-GB"/>
        </w:rPr>
        <w:t>enacted the “Forest Rights Act-2006” empowering tribal people and forest dwellers to own and manage land.</w:t>
      </w:r>
    </w:p>
    <w:p w14:paraId="78E72E39"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In India, preservation of sacred groves by women is another example of traditional forest management. Preservation of sacred groves have helped to preserve landscape biodiversity and maintain ecological services, preventing soil erosion, ensuring extensive water holding capacity especially the ground water.</w:t>
      </w:r>
    </w:p>
    <w:p w14:paraId="57E5293B"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In Togo, the existence of sacred forests or the totem poles of certain local peoples who do not eat certain animals allow the sustainable use of biodiversity.</w:t>
      </w:r>
    </w:p>
    <w:p w14:paraId="0D6BA543"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 xml:space="preserve">The multifunctional </w:t>
      </w:r>
      <w:proofErr w:type="spellStart"/>
      <w:r w:rsidRPr="00312E76">
        <w:rPr>
          <w:rFonts w:ascii="Times New Roman" w:hAnsi="Times New Roman"/>
          <w:kern w:val="22"/>
          <w:lang w:val="en-GB"/>
        </w:rPr>
        <w:t>agrosilvopastoral</w:t>
      </w:r>
      <w:proofErr w:type="spellEnd"/>
      <w:r w:rsidRPr="00312E76">
        <w:rPr>
          <w:rFonts w:ascii="Times New Roman" w:hAnsi="Times New Roman"/>
          <w:kern w:val="22"/>
          <w:lang w:val="en-GB"/>
        </w:rPr>
        <w:t xml:space="preserve"> system known as “</w:t>
      </w:r>
      <w:proofErr w:type="spellStart"/>
      <w:r w:rsidRPr="00312E76">
        <w:rPr>
          <w:rFonts w:ascii="Times New Roman" w:hAnsi="Times New Roman"/>
          <w:kern w:val="22"/>
          <w:lang w:val="en-GB"/>
        </w:rPr>
        <w:t>montado</w:t>
      </w:r>
      <w:proofErr w:type="spellEnd"/>
      <w:r w:rsidRPr="00312E76">
        <w:rPr>
          <w:rFonts w:ascii="Times New Roman" w:hAnsi="Times New Roman"/>
          <w:kern w:val="22"/>
          <w:lang w:val="en-GB"/>
        </w:rPr>
        <w:t>” in Portugal (and “</w:t>
      </w:r>
      <w:proofErr w:type="spellStart"/>
      <w:r w:rsidRPr="00312E76">
        <w:rPr>
          <w:rFonts w:ascii="Times New Roman" w:hAnsi="Times New Roman"/>
          <w:kern w:val="22"/>
          <w:lang w:val="en-GB"/>
        </w:rPr>
        <w:t>dehesa</w:t>
      </w:r>
      <w:proofErr w:type="spellEnd"/>
      <w:r w:rsidRPr="00312E76">
        <w:rPr>
          <w:rFonts w:ascii="Times New Roman" w:hAnsi="Times New Roman"/>
          <w:kern w:val="22"/>
          <w:lang w:val="en-GB"/>
        </w:rPr>
        <w:t>” in Spain) is typical of the Iberian Peninsula. This agroforestry system is crucial to combat desertification and to support the populations of Iberian lynx (</w:t>
      </w:r>
      <w:r w:rsidRPr="00312E76">
        <w:rPr>
          <w:rFonts w:ascii="Times New Roman" w:hAnsi="Times New Roman"/>
          <w:i/>
          <w:iCs/>
          <w:kern w:val="22"/>
          <w:lang w:val="en-GB"/>
        </w:rPr>
        <w:t xml:space="preserve">Lynx </w:t>
      </w:r>
      <w:proofErr w:type="spellStart"/>
      <w:r w:rsidRPr="00312E76">
        <w:rPr>
          <w:rFonts w:ascii="Times New Roman" w:hAnsi="Times New Roman"/>
          <w:i/>
          <w:iCs/>
          <w:kern w:val="22"/>
          <w:lang w:val="en-GB"/>
        </w:rPr>
        <w:t>pardinus</w:t>
      </w:r>
      <w:proofErr w:type="spellEnd"/>
      <w:r w:rsidRPr="00312E76">
        <w:rPr>
          <w:rFonts w:ascii="Times New Roman" w:hAnsi="Times New Roman"/>
          <w:kern w:val="22"/>
          <w:lang w:val="en-GB"/>
        </w:rPr>
        <w:t>).</w:t>
      </w:r>
    </w:p>
    <w:p w14:paraId="75AFB33C"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 xml:space="preserve">In accordance with its obligations under the Treaty of Waitangi, the New Zealand Government utilises distinct processes and institutions that afford opportunities for Māori involvement in decision-making processes that affect their rights and interests. These range from broad assurances of participation in decision-making through to </w:t>
      </w:r>
      <w:proofErr w:type="gramStart"/>
      <w:r w:rsidRPr="00312E76">
        <w:rPr>
          <w:rFonts w:ascii="Times New Roman" w:hAnsi="Times New Roman"/>
          <w:kern w:val="22"/>
          <w:lang w:val="en-GB"/>
        </w:rPr>
        <w:t>particular instances</w:t>
      </w:r>
      <w:proofErr w:type="gramEnd"/>
      <w:r w:rsidRPr="00312E76">
        <w:rPr>
          <w:rFonts w:ascii="Times New Roman" w:hAnsi="Times New Roman"/>
          <w:kern w:val="22"/>
          <w:lang w:val="en-GB"/>
        </w:rPr>
        <w:t xml:space="preserve"> in which certain legal requirements must be fulfilled.</w:t>
      </w:r>
    </w:p>
    <w:p w14:paraId="707BF1F7" w14:textId="338DC9DD" w:rsidR="00B93EA1" w:rsidRPr="00312E76" w:rsidRDefault="00B93EA1" w:rsidP="00312E76">
      <w:pPr>
        <w:pStyle w:val="ListParagraph"/>
        <w:numPr>
          <w:ilvl w:val="0"/>
          <w:numId w:val="47"/>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t xml:space="preserve">Joint management arrangements with </w:t>
      </w:r>
      <w:r w:rsidR="004512F8">
        <w:rPr>
          <w:rFonts w:ascii="Times New Roman" w:hAnsi="Times New Roman"/>
          <w:kern w:val="22"/>
          <w:lang w:val="en-GB"/>
        </w:rPr>
        <w:t>indigenous peoples and local communitie</w:t>
      </w:r>
      <w:r w:rsidRPr="00312E76">
        <w:rPr>
          <w:rFonts w:ascii="Times New Roman" w:hAnsi="Times New Roman"/>
          <w:kern w:val="22"/>
          <w:lang w:val="en-GB"/>
        </w:rPr>
        <w:t>s, such as the Australian Indigenous Protected Areas program</w:t>
      </w:r>
      <w:r w:rsidR="00F25BBF" w:rsidRPr="00312E76">
        <w:rPr>
          <w:rFonts w:ascii="Times New Roman" w:hAnsi="Times New Roman"/>
          <w:kern w:val="22"/>
          <w:lang w:val="en-GB"/>
        </w:rPr>
        <w:t>me</w:t>
      </w:r>
      <w:r w:rsidRPr="00312E76">
        <w:rPr>
          <w:rFonts w:ascii="Times New Roman" w:hAnsi="Times New Roman"/>
          <w:kern w:val="22"/>
          <w:lang w:val="en-GB"/>
        </w:rPr>
        <w:t>, deliver broad ranging benefits which extend well beyond biodiversity outcomes.  Managing Indigenous Protected Areas helps Indigenous communities to protect their significant cultural values for future generations while simultaneously generating health, education, economic and social benefits.</w:t>
      </w:r>
    </w:p>
    <w:p w14:paraId="5DFE8398" w14:textId="77777777" w:rsidR="00B93EA1" w:rsidRPr="00312E76" w:rsidRDefault="00B93EA1" w:rsidP="00312E76">
      <w:pPr>
        <w:pStyle w:val="ListParagraph"/>
        <w:numPr>
          <w:ilvl w:val="0"/>
          <w:numId w:val="47"/>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rPr>
      </w:pPr>
      <w:r w:rsidRPr="00312E76">
        <w:rPr>
          <w:rFonts w:ascii="Times New Roman" w:hAnsi="Times New Roman"/>
          <w:kern w:val="22"/>
          <w:lang w:val="en-GB"/>
        </w:rPr>
        <w:lastRenderedPageBreak/>
        <w:t xml:space="preserve">In the highlands in the interior of Borneo (Indonesia and Malaysia), IPs (Dayak </w:t>
      </w:r>
      <w:proofErr w:type="spellStart"/>
      <w:r w:rsidRPr="00312E76">
        <w:rPr>
          <w:rFonts w:ascii="Times New Roman" w:hAnsi="Times New Roman"/>
          <w:kern w:val="22"/>
          <w:lang w:val="en-GB"/>
        </w:rPr>
        <w:t>Lundayeh</w:t>
      </w:r>
      <w:proofErr w:type="spellEnd"/>
      <w:r w:rsidRPr="00312E76">
        <w:rPr>
          <w:rFonts w:ascii="Times New Roman" w:hAnsi="Times New Roman"/>
          <w:kern w:val="22"/>
          <w:lang w:val="en-GB"/>
        </w:rPr>
        <w:t>/</w:t>
      </w:r>
      <w:proofErr w:type="spellStart"/>
      <w:r w:rsidRPr="00312E76">
        <w:rPr>
          <w:rFonts w:ascii="Times New Roman" w:hAnsi="Times New Roman"/>
          <w:kern w:val="22"/>
          <w:lang w:val="en-GB"/>
        </w:rPr>
        <w:t>Lun</w:t>
      </w:r>
      <w:proofErr w:type="spellEnd"/>
      <w:r w:rsidRPr="00312E76">
        <w:rPr>
          <w:rFonts w:ascii="Times New Roman" w:hAnsi="Times New Roman"/>
          <w:kern w:val="22"/>
          <w:lang w:val="en-GB"/>
        </w:rPr>
        <w:t xml:space="preserve"> </w:t>
      </w:r>
      <w:proofErr w:type="spellStart"/>
      <w:r w:rsidRPr="00312E76">
        <w:rPr>
          <w:rFonts w:ascii="Times New Roman" w:hAnsi="Times New Roman"/>
          <w:kern w:val="22"/>
          <w:lang w:val="en-GB"/>
        </w:rPr>
        <w:t>Bawan</w:t>
      </w:r>
      <w:proofErr w:type="spellEnd"/>
      <w:r w:rsidRPr="00312E76">
        <w:rPr>
          <w:rFonts w:ascii="Times New Roman" w:hAnsi="Times New Roman"/>
          <w:kern w:val="22"/>
          <w:lang w:val="en-GB"/>
        </w:rPr>
        <w:t>/</w:t>
      </w:r>
      <w:proofErr w:type="spellStart"/>
      <w:r w:rsidRPr="00312E76">
        <w:rPr>
          <w:rFonts w:ascii="Times New Roman" w:hAnsi="Times New Roman"/>
          <w:kern w:val="22"/>
          <w:lang w:val="en-GB"/>
        </w:rPr>
        <w:t>Kelabit</w:t>
      </w:r>
      <w:proofErr w:type="spellEnd"/>
      <w:r w:rsidRPr="00312E76">
        <w:rPr>
          <w:rFonts w:ascii="Times New Roman" w:hAnsi="Times New Roman"/>
          <w:kern w:val="22"/>
          <w:lang w:val="en-GB"/>
        </w:rPr>
        <w:t>) have practiced traditional agriculture (wet rice fields) for centuries, based on sound ecological and traditional knowledge, the integrated cycle of water buffalo husbandry, raising ducks, high agrobiodiversity, and preservation of the water sources for irrigation. The system has respected the fragile ecosystem of the area and demonstrated the sustainability of the use and customary practices. The awareness of the IPs in the Highlands, old and younger generations, is high and this has led to their declaration for organic cultivation and securing certification to further strengthen the traditional agricultural system. The local government has issued a decree for the protection of the system (traditional occupation and livelihoods).</w:t>
      </w:r>
    </w:p>
    <w:p w14:paraId="080B4998" w14:textId="77777777" w:rsidR="00B93EA1" w:rsidRPr="00312E76" w:rsidRDefault="00B93EA1" w:rsidP="00312E76">
      <w:pPr>
        <w:suppressLineNumbers/>
        <w:suppressAutoHyphens/>
        <w:adjustRightInd w:val="0"/>
        <w:snapToGrid w:val="0"/>
        <w:spacing w:before="120" w:after="120" w:line="240" w:lineRule="auto"/>
        <w:rPr>
          <w:rFonts w:ascii="Times New Roman" w:hAnsi="Times New Roman"/>
          <w:b/>
          <w:bCs/>
          <w:kern w:val="22"/>
          <w:lang w:val="en-GB"/>
        </w:rPr>
      </w:pPr>
      <w:r w:rsidRPr="00312E76">
        <w:rPr>
          <w:rFonts w:ascii="Times New Roman" w:hAnsi="Times New Roman"/>
          <w:b/>
          <w:bCs/>
          <w:kern w:val="22"/>
          <w:lang w:val="en-GB"/>
        </w:rPr>
        <w:t>Some examples of traditional occupations/livelihoods dependant on biodiversity</w:t>
      </w:r>
    </w:p>
    <w:p w14:paraId="34130ADC" w14:textId="6185E632" w:rsidR="00B93EA1" w:rsidRPr="00312E76" w:rsidRDefault="00B93EA1" w:rsidP="00312E76">
      <w:pPr>
        <w:pStyle w:val="ListParagraph"/>
        <w:numPr>
          <w:ilvl w:val="0"/>
          <w:numId w:val="4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In Finland, Indigenous Sámi reindeer herding is dependent on old-growth forests that are important sources of tree growing lichen (</w:t>
      </w:r>
      <w:proofErr w:type="spellStart"/>
      <w:r w:rsidRPr="00312E76">
        <w:rPr>
          <w:rFonts w:ascii="Times New Roman" w:hAnsi="Times New Roman"/>
          <w:i/>
          <w:iCs/>
          <w:kern w:val="22"/>
          <w:lang w:val="en-GB"/>
        </w:rPr>
        <w:t>Bryoria</w:t>
      </w:r>
      <w:proofErr w:type="spellEnd"/>
      <w:r w:rsidRPr="00312E76">
        <w:rPr>
          <w:rFonts w:ascii="Times New Roman" w:hAnsi="Times New Roman"/>
          <w:i/>
          <w:iCs/>
          <w:kern w:val="22"/>
          <w:lang w:val="en-GB"/>
        </w:rPr>
        <w:t xml:space="preserve"> </w:t>
      </w:r>
      <w:proofErr w:type="spellStart"/>
      <w:r w:rsidRPr="00312E76">
        <w:rPr>
          <w:rFonts w:ascii="Times New Roman" w:hAnsi="Times New Roman"/>
          <w:i/>
          <w:iCs/>
          <w:kern w:val="22"/>
          <w:lang w:val="en-GB"/>
        </w:rPr>
        <w:t>fuscescens</w:t>
      </w:r>
      <w:proofErr w:type="spellEnd"/>
      <w:r w:rsidRPr="00312E76">
        <w:rPr>
          <w:rFonts w:ascii="Times New Roman" w:hAnsi="Times New Roman"/>
          <w:i/>
          <w:iCs/>
          <w:kern w:val="22"/>
          <w:lang w:val="en-GB"/>
        </w:rPr>
        <w:t>).</w:t>
      </w:r>
      <w:r w:rsidRPr="00312E76">
        <w:rPr>
          <w:rFonts w:ascii="Times New Roman" w:hAnsi="Times New Roman"/>
          <w:kern w:val="22"/>
          <w:lang w:val="en-GB"/>
        </w:rPr>
        <w:t xml:space="preserve"> This lichen is vital for reindeer in critical winter months when the ground is covered with ice and reindeer cannot graze on ground growing lichens.</w:t>
      </w:r>
    </w:p>
    <w:p w14:paraId="59946E11" w14:textId="77777777" w:rsidR="00B93EA1" w:rsidRPr="00312E76" w:rsidRDefault="00B93EA1" w:rsidP="00312E76">
      <w:pPr>
        <w:pStyle w:val="ListParagraph"/>
        <w:numPr>
          <w:ilvl w:val="0"/>
          <w:numId w:val="4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In Uganda, Nomadic Pastoralism, with a population of 2.3 million, represents 95% of the population. It has three pillars: natural resources, the livestock herd and </w:t>
      </w:r>
      <w:r w:rsidR="00426080" w:rsidRPr="00312E76">
        <w:rPr>
          <w:rFonts w:ascii="Times New Roman" w:hAnsi="Times New Roman"/>
          <w:kern w:val="22"/>
          <w:lang w:val="en-GB"/>
        </w:rPr>
        <w:t>p</w:t>
      </w:r>
      <w:r w:rsidRPr="00312E76">
        <w:rPr>
          <w:rFonts w:ascii="Times New Roman" w:hAnsi="Times New Roman"/>
          <w:kern w:val="22"/>
          <w:lang w:val="en-GB"/>
        </w:rPr>
        <w:t>astoral society and institutions. 75% of men are engaged as cattle keepers while 60% of women remain engaged in domestic chores.</w:t>
      </w:r>
    </w:p>
    <w:p w14:paraId="2E4F5B58" w14:textId="6F4E670F" w:rsidR="00B93EA1" w:rsidRPr="00312E76" w:rsidRDefault="00B93EA1" w:rsidP="00312E76">
      <w:pPr>
        <w:pStyle w:val="ListParagraph"/>
        <w:numPr>
          <w:ilvl w:val="0"/>
          <w:numId w:val="4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In Malawi</w:t>
      </w:r>
      <w:r w:rsidR="00426080" w:rsidRPr="00312E76">
        <w:rPr>
          <w:rFonts w:ascii="Times New Roman" w:hAnsi="Times New Roman"/>
          <w:kern w:val="22"/>
          <w:lang w:val="en-GB"/>
        </w:rPr>
        <w:t>,</w:t>
      </w:r>
      <w:r w:rsidRPr="00312E76">
        <w:rPr>
          <w:rFonts w:ascii="Times New Roman" w:hAnsi="Times New Roman"/>
          <w:kern w:val="22"/>
          <w:lang w:val="en-GB"/>
        </w:rPr>
        <w:t xml:space="preserve"> communities depend on biodiversity for medicinal products administered by traditional doctors, as well as for a cultural dance called </w:t>
      </w:r>
      <w:r w:rsidR="00FD7781" w:rsidRPr="00312E76">
        <w:rPr>
          <w:rFonts w:ascii="Times New Roman" w:hAnsi="Times New Roman"/>
          <w:kern w:val="22"/>
          <w:lang w:val="en-GB"/>
        </w:rPr>
        <w:t>“</w:t>
      </w:r>
      <w:proofErr w:type="spellStart"/>
      <w:r w:rsidRPr="00312E76">
        <w:rPr>
          <w:rFonts w:ascii="Times New Roman" w:hAnsi="Times New Roman"/>
          <w:kern w:val="22"/>
          <w:lang w:val="en-GB"/>
        </w:rPr>
        <w:t>Gule</w:t>
      </w:r>
      <w:proofErr w:type="spellEnd"/>
      <w:r w:rsidRPr="00312E76">
        <w:rPr>
          <w:rFonts w:ascii="Times New Roman" w:hAnsi="Times New Roman"/>
          <w:kern w:val="22"/>
          <w:lang w:val="en-GB"/>
        </w:rPr>
        <w:t xml:space="preserve"> </w:t>
      </w:r>
      <w:proofErr w:type="spellStart"/>
      <w:r w:rsidRPr="00312E76">
        <w:rPr>
          <w:rFonts w:ascii="Times New Roman" w:hAnsi="Times New Roman"/>
          <w:kern w:val="22"/>
          <w:lang w:val="en-GB"/>
        </w:rPr>
        <w:t>wankulu</w:t>
      </w:r>
      <w:proofErr w:type="spellEnd"/>
      <w:r w:rsidR="00FD7781" w:rsidRPr="00312E76">
        <w:rPr>
          <w:rFonts w:ascii="Times New Roman" w:hAnsi="Times New Roman"/>
          <w:kern w:val="22"/>
          <w:lang w:val="en-GB"/>
        </w:rPr>
        <w:t>”</w:t>
      </w:r>
      <w:r w:rsidRPr="00312E76">
        <w:rPr>
          <w:rFonts w:ascii="Times New Roman" w:hAnsi="Times New Roman"/>
          <w:kern w:val="22"/>
          <w:lang w:val="en-GB"/>
        </w:rPr>
        <w:t xml:space="preserve"> (meaning the </w:t>
      </w:r>
      <w:r w:rsidR="00FD7781" w:rsidRPr="00312E76">
        <w:rPr>
          <w:rFonts w:ascii="Times New Roman" w:hAnsi="Times New Roman"/>
          <w:kern w:val="22"/>
          <w:lang w:val="en-GB"/>
        </w:rPr>
        <w:t>“</w:t>
      </w:r>
      <w:r w:rsidRPr="00312E76">
        <w:rPr>
          <w:rFonts w:ascii="Times New Roman" w:hAnsi="Times New Roman"/>
          <w:kern w:val="22"/>
          <w:lang w:val="en-GB"/>
        </w:rPr>
        <w:t>greatest dance</w:t>
      </w:r>
      <w:r w:rsidR="00FD7781" w:rsidRPr="00312E76">
        <w:rPr>
          <w:rFonts w:ascii="Times New Roman" w:hAnsi="Times New Roman"/>
          <w:kern w:val="22"/>
          <w:lang w:val="en-GB"/>
        </w:rPr>
        <w:t>”</w:t>
      </w:r>
      <w:r w:rsidRPr="00312E76">
        <w:rPr>
          <w:rFonts w:ascii="Times New Roman" w:hAnsi="Times New Roman"/>
          <w:kern w:val="22"/>
          <w:lang w:val="en-GB"/>
        </w:rPr>
        <w:t>).</w:t>
      </w:r>
    </w:p>
    <w:p w14:paraId="356FF84A" w14:textId="2DD49200" w:rsidR="00B93EA1" w:rsidRPr="00312E76" w:rsidRDefault="00B93EA1" w:rsidP="00312E76">
      <w:pPr>
        <w:pStyle w:val="ListParagraph"/>
        <w:numPr>
          <w:ilvl w:val="0"/>
          <w:numId w:val="4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In Venezuela, one example is the use of </w:t>
      </w:r>
      <w:r w:rsidR="0037392E" w:rsidRPr="00E36369">
        <w:rPr>
          <w:rFonts w:ascii="Times New Roman" w:hAnsi="Times New Roman"/>
          <w:kern w:val="22"/>
          <w:lang w:val="en-GB"/>
        </w:rPr>
        <w:t>fibre</w:t>
      </w:r>
      <w:r w:rsidRPr="00312E76">
        <w:rPr>
          <w:rFonts w:ascii="Times New Roman" w:hAnsi="Times New Roman"/>
          <w:kern w:val="22"/>
          <w:lang w:val="en-GB"/>
        </w:rPr>
        <w:t xml:space="preserve"> that comes from the </w:t>
      </w:r>
      <w:proofErr w:type="spellStart"/>
      <w:r w:rsidRPr="00312E76">
        <w:rPr>
          <w:rFonts w:ascii="Times New Roman" w:hAnsi="Times New Roman"/>
          <w:kern w:val="22"/>
          <w:lang w:val="en-GB"/>
        </w:rPr>
        <w:t>curagua</w:t>
      </w:r>
      <w:proofErr w:type="spellEnd"/>
      <w:r w:rsidRPr="00312E76">
        <w:rPr>
          <w:rFonts w:ascii="Times New Roman" w:hAnsi="Times New Roman"/>
          <w:kern w:val="22"/>
          <w:lang w:val="en-GB"/>
        </w:rPr>
        <w:t xml:space="preserve"> plant, which is used for different fabrics, baskets, hammocks. This tradition is carried out by all the community and is passed on to the new generations. Another example is the production of a liquor called </w:t>
      </w:r>
      <w:proofErr w:type="spellStart"/>
      <w:r w:rsidRPr="00312E76">
        <w:rPr>
          <w:rFonts w:ascii="Times New Roman" w:hAnsi="Times New Roman"/>
          <w:kern w:val="22"/>
          <w:lang w:val="en-GB"/>
        </w:rPr>
        <w:t>cocuy</w:t>
      </w:r>
      <w:proofErr w:type="spellEnd"/>
      <w:r w:rsidRPr="00312E76">
        <w:rPr>
          <w:rFonts w:ascii="Times New Roman" w:hAnsi="Times New Roman"/>
          <w:kern w:val="22"/>
          <w:lang w:val="en-GB"/>
        </w:rPr>
        <w:t xml:space="preserve">, which comes from the fermented musts of the Agave plant, and is made by the communities of </w:t>
      </w:r>
      <w:proofErr w:type="spellStart"/>
      <w:r w:rsidRPr="00312E76">
        <w:rPr>
          <w:rFonts w:ascii="Times New Roman" w:hAnsi="Times New Roman"/>
          <w:kern w:val="22"/>
          <w:lang w:val="en-GB"/>
        </w:rPr>
        <w:t>Pecaya</w:t>
      </w:r>
      <w:proofErr w:type="spellEnd"/>
      <w:r w:rsidRPr="00312E76">
        <w:rPr>
          <w:rFonts w:ascii="Times New Roman" w:hAnsi="Times New Roman"/>
          <w:kern w:val="22"/>
          <w:lang w:val="en-GB"/>
        </w:rPr>
        <w:t>, this liquor has a certificate of origin and serves as sustenance for the rural communities of the state of Falcón.</w:t>
      </w:r>
    </w:p>
    <w:p w14:paraId="23950700" w14:textId="77777777" w:rsidR="00B93EA1" w:rsidRPr="00312E76" w:rsidRDefault="00B93EA1" w:rsidP="00312E76">
      <w:pPr>
        <w:pStyle w:val="ListParagraph"/>
        <w:numPr>
          <w:ilvl w:val="0"/>
          <w:numId w:val="4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In Canada, </w:t>
      </w:r>
      <w:r w:rsidR="00597775" w:rsidRPr="00312E76">
        <w:rPr>
          <w:rFonts w:ascii="Times New Roman" w:hAnsi="Times New Roman"/>
          <w:kern w:val="22"/>
          <w:lang w:val="en-GB"/>
        </w:rPr>
        <w:t>i</w:t>
      </w:r>
      <w:r w:rsidRPr="00312E76">
        <w:rPr>
          <w:rFonts w:ascii="Times New Roman" w:hAnsi="Times New Roman"/>
          <w:kern w:val="22"/>
          <w:lang w:val="en-GB"/>
        </w:rPr>
        <w:t xml:space="preserve">ndigenous peoples have cultural, economic and health needs that are closely related to the conservation and sustainable use of biodiversity. Many </w:t>
      </w:r>
      <w:r w:rsidR="00597775" w:rsidRPr="00312E76">
        <w:rPr>
          <w:rFonts w:ascii="Times New Roman" w:hAnsi="Times New Roman"/>
          <w:kern w:val="22"/>
          <w:lang w:val="en-GB"/>
        </w:rPr>
        <w:t>i</w:t>
      </w:r>
      <w:r w:rsidRPr="00312E76">
        <w:rPr>
          <w:rFonts w:ascii="Times New Roman" w:hAnsi="Times New Roman"/>
          <w:kern w:val="22"/>
          <w:lang w:val="en-GB"/>
        </w:rPr>
        <w:t xml:space="preserve">ndigenous families supplement their nutritional needs by harvesting traditional/ country foods. Within </w:t>
      </w:r>
      <w:r w:rsidR="00597775" w:rsidRPr="00312E76">
        <w:rPr>
          <w:rFonts w:ascii="Times New Roman" w:hAnsi="Times New Roman"/>
          <w:kern w:val="22"/>
          <w:lang w:val="en-GB"/>
        </w:rPr>
        <w:t>i</w:t>
      </w:r>
      <w:r w:rsidRPr="00312E76">
        <w:rPr>
          <w:rFonts w:ascii="Times New Roman" w:hAnsi="Times New Roman"/>
          <w:kern w:val="22"/>
          <w:lang w:val="en-GB"/>
        </w:rPr>
        <w:t xml:space="preserve">ndigenous communities, most (if not all) occupations are </w:t>
      </w:r>
      <w:r w:rsidR="00680E0A" w:rsidRPr="00312E76">
        <w:rPr>
          <w:rFonts w:ascii="Times New Roman" w:hAnsi="Times New Roman"/>
          <w:kern w:val="22"/>
          <w:lang w:val="en-GB"/>
        </w:rPr>
        <w:t>dependent</w:t>
      </w:r>
      <w:r w:rsidRPr="00312E76">
        <w:rPr>
          <w:rFonts w:ascii="Times New Roman" w:hAnsi="Times New Roman"/>
          <w:kern w:val="22"/>
          <w:lang w:val="en-GB"/>
        </w:rPr>
        <w:t xml:space="preserve"> on biodiversity, and are delineated by related skills, gender roles and inter-generational responsibilities (e.g., Elders, knowledge keepers, hunters, teachers).</w:t>
      </w:r>
    </w:p>
    <w:p w14:paraId="273A55DB" w14:textId="77777777" w:rsidR="00A54440" w:rsidRPr="00312E76" w:rsidRDefault="00B93EA1" w:rsidP="00312E76">
      <w:pPr>
        <w:pStyle w:val="ListParagraph"/>
        <w:numPr>
          <w:ilvl w:val="0"/>
          <w:numId w:val="48"/>
        </w:numPr>
        <w:suppressLineNumbers/>
        <w:suppressAutoHyphens/>
        <w:adjustRightInd w:val="0"/>
        <w:snapToGrid w:val="0"/>
        <w:spacing w:before="120" w:after="120" w:line="240" w:lineRule="auto"/>
        <w:contextualSpacing w:val="0"/>
        <w:jc w:val="both"/>
        <w:rPr>
          <w:rFonts w:ascii="Times New Roman" w:hAnsi="Times New Roman"/>
          <w:kern w:val="22"/>
          <w:lang w:val="en-GB"/>
        </w:rPr>
        <w:sectPr w:rsidR="00A54440" w:rsidRPr="00312E76" w:rsidSect="00B93EA1">
          <w:type w:val="continuous"/>
          <w:pgSz w:w="12240" w:h="15840"/>
          <w:pgMar w:top="1440" w:right="1440" w:bottom="1440" w:left="1440" w:header="709" w:footer="709" w:gutter="0"/>
          <w:cols w:space="708"/>
          <w:docGrid w:linePitch="360"/>
        </w:sectPr>
      </w:pPr>
      <w:r w:rsidRPr="00312E76">
        <w:rPr>
          <w:rFonts w:ascii="Times New Roman" w:hAnsi="Times New Roman"/>
          <w:kern w:val="22"/>
          <w:lang w:val="en-GB"/>
        </w:rPr>
        <w:t xml:space="preserve">Many other participants also listed hunters, farmers, fishers, traditional medical </w:t>
      </w:r>
      <w:proofErr w:type="gramStart"/>
      <w:r w:rsidRPr="00312E76">
        <w:rPr>
          <w:rFonts w:ascii="Times New Roman" w:hAnsi="Times New Roman"/>
          <w:kern w:val="22"/>
          <w:lang w:val="en-GB"/>
        </w:rPr>
        <w:t>practitioners</w:t>
      </w:r>
      <w:proofErr w:type="gramEnd"/>
      <w:r w:rsidRPr="00312E76">
        <w:rPr>
          <w:rFonts w:ascii="Times New Roman" w:hAnsi="Times New Roman"/>
          <w:kern w:val="22"/>
          <w:lang w:val="en-GB"/>
        </w:rPr>
        <w:t xml:space="preserve"> and artisans in their countries as dependent on biodiversit</w:t>
      </w:r>
      <w:r w:rsidR="009B314A" w:rsidRPr="00312E76">
        <w:rPr>
          <w:rFonts w:ascii="Times New Roman" w:hAnsi="Times New Roman"/>
          <w:kern w:val="22"/>
          <w:lang w:val="en-GB"/>
        </w:rPr>
        <w:t>y.</w:t>
      </w:r>
    </w:p>
    <w:p w14:paraId="0786BA8E" w14:textId="77777777" w:rsidR="009D3EF2" w:rsidRPr="00312E76" w:rsidRDefault="009D3EF2" w:rsidP="00312E76">
      <w:pPr>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t>Online Discussion Forum</w:t>
      </w:r>
    </w:p>
    <w:p w14:paraId="56AF833F" w14:textId="77777777" w:rsidR="00546F36" w:rsidRPr="00312E76" w:rsidRDefault="00B36DE9"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 xml:space="preserve">The following questions were posted to the online discussion forum under the thread </w:t>
      </w:r>
      <w:r w:rsidR="00E84348" w:rsidRPr="00312E76">
        <w:rPr>
          <w:rFonts w:ascii="Times New Roman" w:hAnsi="Times New Roman"/>
          <w:kern w:val="22"/>
          <w:lang w:val="en-GB"/>
        </w:rPr>
        <w:t>Customary Sustainable Use</w:t>
      </w:r>
      <w:r w:rsidRPr="00312E76">
        <w:rPr>
          <w:rFonts w:ascii="Times New Roman" w:hAnsi="Times New Roman"/>
          <w:kern w:val="22"/>
          <w:lang w:val="en-GB"/>
        </w:rPr>
        <w:t>:</w:t>
      </w:r>
    </w:p>
    <w:p w14:paraId="264AE16E" w14:textId="4EF1E50A" w:rsidR="00546F36" w:rsidRPr="00312E76" w:rsidRDefault="00E84348"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Forum Question 1.</w:t>
      </w:r>
      <w:r w:rsidR="00BA14AA" w:rsidRPr="00312E76">
        <w:rPr>
          <w:rFonts w:ascii="Times New Roman" w:hAnsi="Times New Roman"/>
          <w:i/>
          <w:iCs/>
          <w:kern w:val="22"/>
          <w:lang w:val="en-GB"/>
        </w:rPr>
        <w:t xml:space="preserve"> </w:t>
      </w:r>
      <w:r w:rsidR="00546F36" w:rsidRPr="00312E76">
        <w:rPr>
          <w:rFonts w:ascii="Times New Roman" w:hAnsi="Times New Roman"/>
          <w:i/>
          <w:iCs/>
          <w:kern w:val="22"/>
          <w:lang w:val="en-GB"/>
        </w:rPr>
        <w:t xml:space="preserve">How can customary sustainable use (CSU) be strengthened, </w:t>
      </w:r>
      <w:proofErr w:type="gramStart"/>
      <w:r w:rsidR="00546F36" w:rsidRPr="00312E76">
        <w:rPr>
          <w:rFonts w:ascii="Times New Roman" w:hAnsi="Times New Roman"/>
          <w:i/>
          <w:iCs/>
          <w:kern w:val="22"/>
          <w:lang w:val="en-GB"/>
        </w:rPr>
        <w:t>protected</w:t>
      </w:r>
      <w:proofErr w:type="gramEnd"/>
      <w:r w:rsidR="00546F36" w:rsidRPr="00312E76">
        <w:rPr>
          <w:rFonts w:ascii="Times New Roman" w:hAnsi="Times New Roman"/>
          <w:i/>
          <w:iCs/>
          <w:kern w:val="22"/>
          <w:lang w:val="en-GB"/>
        </w:rPr>
        <w:t xml:space="preserve"> and encouraged in the </w:t>
      </w:r>
      <w:r w:rsidR="00972B93">
        <w:rPr>
          <w:rFonts w:ascii="Times New Roman" w:hAnsi="Times New Roman"/>
          <w:i/>
          <w:iCs/>
          <w:kern w:val="22"/>
          <w:lang w:val="en-GB"/>
        </w:rPr>
        <w:t>global biodiversity framework</w:t>
      </w:r>
      <w:r w:rsidR="00546F36" w:rsidRPr="00312E76">
        <w:rPr>
          <w:rFonts w:ascii="Times New Roman" w:hAnsi="Times New Roman"/>
          <w:i/>
          <w:iCs/>
          <w:kern w:val="22"/>
          <w:lang w:val="en-GB"/>
        </w:rPr>
        <w:t>?</w:t>
      </w:r>
    </w:p>
    <w:p w14:paraId="21B6EEC3" w14:textId="30EC7EB6" w:rsidR="00546F36" w:rsidRPr="00312E76" w:rsidRDefault="00546F36"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Many participants stated that the post</w:t>
      </w:r>
      <w:r w:rsidR="00D82F6E" w:rsidRPr="00312E76">
        <w:rPr>
          <w:rFonts w:ascii="Times New Roman" w:hAnsi="Times New Roman"/>
          <w:kern w:val="22"/>
          <w:lang w:val="en-GB"/>
        </w:rPr>
        <w:t>-</w:t>
      </w:r>
      <w:r w:rsidRPr="00312E76">
        <w:rPr>
          <w:rFonts w:ascii="Times New Roman" w:hAnsi="Times New Roman"/>
          <w:kern w:val="22"/>
          <w:lang w:val="en-GB"/>
        </w:rPr>
        <w:t xml:space="preserve">2020 </w:t>
      </w:r>
      <w:r w:rsidR="00972B93">
        <w:rPr>
          <w:rFonts w:ascii="Times New Roman" w:hAnsi="Times New Roman"/>
          <w:kern w:val="22"/>
          <w:lang w:val="en-GB"/>
        </w:rPr>
        <w:t>global biodiversity framework</w:t>
      </w:r>
      <w:r w:rsidRPr="00312E76">
        <w:rPr>
          <w:rFonts w:ascii="Times New Roman" w:hAnsi="Times New Roman"/>
          <w:kern w:val="22"/>
          <w:lang w:val="en-GB"/>
        </w:rPr>
        <w:t xml:space="preserve"> should:</w:t>
      </w:r>
    </w:p>
    <w:p w14:paraId="01F2725B" w14:textId="6DE0AA0B" w:rsidR="00546F36" w:rsidRPr="00312E76" w:rsidRDefault="00546F36" w:rsidP="00312E76">
      <w:pPr>
        <w:pStyle w:val="ListParagraph"/>
        <w:numPr>
          <w:ilvl w:val="1"/>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Recognize the important role that traditional knowledge and CSU play in </w:t>
      </w:r>
      <w:r w:rsidR="004A4160">
        <w:rPr>
          <w:rFonts w:ascii="Times New Roman" w:hAnsi="Times New Roman"/>
          <w:kern w:val="22"/>
          <w:lang w:val="en-GB"/>
        </w:rPr>
        <w:t>in</w:t>
      </w:r>
      <w:r w:rsidR="002C5C25">
        <w:rPr>
          <w:rFonts w:ascii="Times New Roman" w:hAnsi="Times New Roman"/>
          <w:kern w:val="22"/>
          <w:lang w:val="en-GB"/>
        </w:rPr>
        <w:t> </w:t>
      </w:r>
      <w:r w:rsidR="004A4160">
        <w:rPr>
          <w:rFonts w:ascii="Times New Roman" w:hAnsi="Times New Roman"/>
          <w:kern w:val="22"/>
          <w:lang w:val="en-GB"/>
        </w:rPr>
        <w:t>situ</w:t>
      </w:r>
      <w:r w:rsidRPr="00312E76">
        <w:rPr>
          <w:rFonts w:ascii="Times New Roman" w:hAnsi="Times New Roman"/>
          <w:kern w:val="22"/>
          <w:lang w:val="en-GB"/>
        </w:rPr>
        <w:t xml:space="preserve"> biodiversity conservation and sustainable use (as in CBD </w:t>
      </w:r>
      <w:r w:rsidR="00435C23" w:rsidRPr="00312E76">
        <w:rPr>
          <w:rFonts w:ascii="Times New Roman" w:hAnsi="Times New Roman"/>
          <w:kern w:val="22"/>
          <w:lang w:val="en-GB"/>
        </w:rPr>
        <w:t>A</w:t>
      </w:r>
      <w:r w:rsidRPr="00312E76">
        <w:rPr>
          <w:rFonts w:ascii="Times New Roman" w:hAnsi="Times New Roman"/>
          <w:kern w:val="22"/>
          <w:lang w:val="en-GB"/>
        </w:rPr>
        <w:t>rticles 8(j) and 10(c)).</w:t>
      </w:r>
    </w:p>
    <w:p w14:paraId="4D19B36C" w14:textId="5EE84821" w:rsidR="00546F36" w:rsidRPr="00312E76" w:rsidRDefault="00546F36" w:rsidP="00312E76">
      <w:pPr>
        <w:pStyle w:val="ListParagraph"/>
        <w:numPr>
          <w:ilvl w:val="1"/>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Acknowledge the link between loss of indigenous culture and territories and global biodiversity loss.</w:t>
      </w:r>
    </w:p>
    <w:p w14:paraId="6E051013" w14:textId="4E92DA95" w:rsidR="00546F36" w:rsidRPr="00312E76" w:rsidRDefault="00546F36" w:rsidP="00312E76">
      <w:pPr>
        <w:pStyle w:val="ListParagraph"/>
        <w:numPr>
          <w:ilvl w:val="1"/>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lastRenderedPageBreak/>
        <w:t>Integrate the protection of indigenous territories, rights and traditional knowledge and self</w:t>
      </w:r>
      <w:r w:rsidR="009A7AAF" w:rsidRPr="00312E76">
        <w:rPr>
          <w:rFonts w:ascii="Times New Roman" w:hAnsi="Times New Roman"/>
          <w:kern w:val="22"/>
          <w:lang w:val="en-GB"/>
        </w:rPr>
        <w:noBreakHyphen/>
      </w:r>
      <w:r w:rsidRPr="00312E76">
        <w:rPr>
          <w:rFonts w:ascii="Times New Roman" w:hAnsi="Times New Roman"/>
          <w:kern w:val="22"/>
          <w:lang w:val="en-GB"/>
        </w:rPr>
        <w:t>determination across the framework.</w:t>
      </w:r>
    </w:p>
    <w:p w14:paraId="53469194" w14:textId="77777777" w:rsidR="00546F36" w:rsidRPr="00312E76" w:rsidRDefault="00546F36" w:rsidP="00312E76">
      <w:pPr>
        <w:pStyle w:val="ListParagraph"/>
        <w:numPr>
          <w:ilvl w:val="1"/>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Ensure land tenure to protect biodiversity and its sustainable use in a just and rights-based manner.</w:t>
      </w:r>
    </w:p>
    <w:p w14:paraId="554BAB2A" w14:textId="7442239B" w:rsidR="00546F36" w:rsidRPr="00312E76" w:rsidRDefault="00546F36"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Many participants stated that CSU can be strengthened, </w:t>
      </w:r>
      <w:proofErr w:type="gramStart"/>
      <w:r w:rsidRPr="00312E76">
        <w:rPr>
          <w:rFonts w:ascii="Times New Roman" w:hAnsi="Times New Roman"/>
          <w:kern w:val="22"/>
          <w:lang w:val="en-GB"/>
        </w:rPr>
        <w:t>protected</w:t>
      </w:r>
      <w:proofErr w:type="gramEnd"/>
      <w:r w:rsidRPr="00312E76">
        <w:rPr>
          <w:rFonts w:ascii="Times New Roman" w:hAnsi="Times New Roman"/>
          <w:kern w:val="22"/>
          <w:lang w:val="en-GB"/>
        </w:rPr>
        <w:t xml:space="preserve"> and encouraged through capacity</w:t>
      </w:r>
      <w:r w:rsidR="00A63828" w:rsidRPr="00312E76">
        <w:rPr>
          <w:rFonts w:ascii="Times New Roman" w:hAnsi="Times New Roman"/>
          <w:kern w:val="22"/>
          <w:lang w:val="en-GB"/>
        </w:rPr>
        <w:noBreakHyphen/>
      </w:r>
      <w:r w:rsidRPr="00312E76">
        <w:rPr>
          <w:rFonts w:ascii="Times New Roman" w:hAnsi="Times New Roman"/>
          <w:kern w:val="22"/>
          <w:lang w:val="en-GB"/>
        </w:rPr>
        <w:t>building, networking and the mainstreaming of traditional knowledge and CSU in all decision</w:t>
      </w:r>
      <w:r w:rsidR="009A7AAF" w:rsidRPr="00312E76">
        <w:rPr>
          <w:rFonts w:ascii="Times New Roman" w:hAnsi="Times New Roman"/>
          <w:kern w:val="22"/>
          <w:lang w:val="en-GB"/>
        </w:rPr>
        <w:noBreakHyphen/>
      </w:r>
      <w:r w:rsidRPr="00312E76">
        <w:rPr>
          <w:rFonts w:ascii="Times New Roman" w:hAnsi="Times New Roman"/>
          <w:kern w:val="22"/>
          <w:lang w:val="en-GB"/>
        </w:rPr>
        <w:t>making processes.</w:t>
      </w:r>
    </w:p>
    <w:p w14:paraId="52F24046" w14:textId="0D62A61A" w:rsidR="00546F36" w:rsidRPr="00312E76" w:rsidRDefault="00546F36"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One participant noted that </w:t>
      </w:r>
      <w:proofErr w:type="spellStart"/>
      <w:r w:rsidRPr="00312E76">
        <w:rPr>
          <w:rFonts w:ascii="Times New Roman" w:hAnsi="Times New Roman"/>
          <w:kern w:val="22"/>
          <w:lang w:val="en-GB"/>
        </w:rPr>
        <w:t>BioTrade</w:t>
      </w:r>
      <w:proofErr w:type="spellEnd"/>
      <w:r w:rsidRPr="00312E76">
        <w:rPr>
          <w:rFonts w:ascii="Times New Roman" w:hAnsi="Times New Roman"/>
          <w:kern w:val="22"/>
          <w:lang w:val="en-GB"/>
        </w:rPr>
        <w:t>, trade with biodiversity</w:t>
      </w:r>
      <w:r w:rsidR="00E856E5" w:rsidRPr="00312E76">
        <w:rPr>
          <w:rFonts w:ascii="Times New Roman" w:hAnsi="Times New Roman"/>
          <w:kern w:val="22"/>
          <w:lang w:val="en-GB"/>
        </w:rPr>
        <w:t>-</w:t>
      </w:r>
      <w:r w:rsidRPr="00312E76">
        <w:rPr>
          <w:rFonts w:ascii="Times New Roman" w:hAnsi="Times New Roman"/>
          <w:kern w:val="22"/>
          <w:lang w:val="en-GB"/>
        </w:rPr>
        <w:t>based and biodiversity-friendly sourced products, strengthen</w:t>
      </w:r>
      <w:r w:rsidR="00D95BEF" w:rsidRPr="00312E76">
        <w:rPr>
          <w:rFonts w:ascii="Times New Roman" w:hAnsi="Times New Roman"/>
          <w:kern w:val="22"/>
          <w:lang w:val="en-GB"/>
        </w:rPr>
        <w:t>s</w:t>
      </w:r>
      <w:r w:rsidRPr="00312E76">
        <w:rPr>
          <w:rFonts w:ascii="Times New Roman" w:hAnsi="Times New Roman"/>
          <w:kern w:val="22"/>
          <w:lang w:val="en-GB"/>
        </w:rPr>
        <w:t xml:space="preserve"> CSU through providing economic opportunities to </w:t>
      </w:r>
      <w:r w:rsidR="004512F8">
        <w:rPr>
          <w:rFonts w:ascii="Times New Roman" w:hAnsi="Times New Roman"/>
          <w:kern w:val="22"/>
          <w:lang w:val="en-GB"/>
        </w:rPr>
        <w:t>indigenous peoples and local communitie</w:t>
      </w:r>
      <w:r w:rsidRPr="00312E76">
        <w:rPr>
          <w:rFonts w:ascii="Times New Roman" w:hAnsi="Times New Roman"/>
          <w:kern w:val="22"/>
          <w:lang w:val="en-GB"/>
        </w:rPr>
        <w:t>s, municipalities and actors who apply practices which are conserving and sustainably using biodiversity and ensuring ABS.</w:t>
      </w:r>
    </w:p>
    <w:p w14:paraId="3298AB5A" w14:textId="1C8AFB87" w:rsidR="00546F36" w:rsidRPr="00312E76" w:rsidRDefault="00546F36"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noted that traditional knowledge needs to be integrated in national environment plans.</w:t>
      </w:r>
    </w:p>
    <w:p w14:paraId="25F26115" w14:textId="77777777" w:rsidR="00546F36" w:rsidRPr="00312E76" w:rsidRDefault="008A6678"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One </w:t>
      </w:r>
      <w:r w:rsidR="00546F36" w:rsidRPr="00312E76">
        <w:rPr>
          <w:rFonts w:ascii="Times New Roman" w:hAnsi="Times New Roman"/>
          <w:kern w:val="22"/>
          <w:lang w:val="en-GB"/>
        </w:rPr>
        <w:t>participant warned not to fall into a paradigm that frames all use by rural, traditional communities as sustainable, even where there is no commercial use by said communities.</w:t>
      </w:r>
    </w:p>
    <w:p w14:paraId="5E831DBF" w14:textId="1AE039D8" w:rsidR="006F136D" w:rsidRPr="00312E76" w:rsidRDefault="006F136D"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noted that it is crucial to recogni</w:t>
      </w:r>
      <w:r w:rsidR="00CB7A1D">
        <w:rPr>
          <w:rFonts w:ascii="Times New Roman" w:hAnsi="Times New Roman"/>
          <w:kern w:val="22"/>
          <w:lang w:val="en-GB"/>
        </w:rPr>
        <w:t>z</w:t>
      </w:r>
      <w:r w:rsidRPr="00312E76">
        <w:rPr>
          <w:rFonts w:ascii="Times New Roman" w:hAnsi="Times New Roman"/>
          <w:kern w:val="22"/>
          <w:lang w:val="en-GB"/>
        </w:rPr>
        <w:t xml:space="preserve">e that sustainability is a dynamic concept: customary uses that were sustainable at low population levels might no longer be so when more people are targeting the same resources for direct consumption, and even less so when they are also harvesting extra to sell to commercial </w:t>
      </w:r>
      <w:proofErr w:type="spellStart"/>
      <w:r w:rsidRPr="00312E76">
        <w:rPr>
          <w:rFonts w:ascii="Times New Roman" w:hAnsi="Times New Roman"/>
          <w:kern w:val="22"/>
          <w:lang w:val="en-GB"/>
        </w:rPr>
        <w:t>biotrade</w:t>
      </w:r>
      <w:proofErr w:type="spellEnd"/>
      <w:r w:rsidRPr="00312E76">
        <w:rPr>
          <w:rFonts w:ascii="Times New Roman" w:hAnsi="Times New Roman"/>
          <w:kern w:val="22"/>
          <w:lang w:val="en-GB"/>
        </w:rPr>
        <w:t xml:space="preserve"> markets (but with good management such markets might be highly sustainable)</w:t>
      </w:r>
      <w:r w:rsidR="00D00F4D" w:rsidRPr="00312E76">
        <w:rPr>
          <w:rFonts w:ascii="Times New Roman" w:hAnsi="Times New Roman"/>
          <w:kern w:val="22"/>
          <w:lang w:val="en-GB"/>
        </w:rPr>
        <w:t>.</w:t>
      </w:r>
    </w:p>
    <w:p w14:paraId="67190E4A" w14:textId="2717D81B" w:rsidR="00546F36" w:rsidRPr="00312E76" w:rsidRDefault="00E84348"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Forum Question 2.</w:t>
      </w:r>
      <w:r w:rsidR="00546F36" w:rsidRPr="00312E76" w:rsidDel="00E84348">
        <w:rPr>
          <w:rFonts w:ascii="Times New Roman" w:hAnsi="Times New Roman"/>
          <w:i/>
          <w:iCs/>
          <w:kern w:val="22"/>
          <w:lang w:val="en-GB"/>
        </w:rPr>
        <w:t xml:space="preserve"> </w:t>
      </w:r>
      <w:r w:rsidR="00546F36" w:rsidRPr="00312E76">
        <w:rPr>
          <w:rFonts w:ascii="Times New Roman" w:hAnsi="Times New Roman"/>
          <w:i/>
          <w:iCs/>
          <w:kern w:val="22"/>
          <w:lang w:val="en-GB"/>
        </w:rPr>
        <w:t xml:space="preserve">How can issues related to land tenure, joint management of protected areas or indigenous peoples and local communities conserved territories, and secure access to terrestrial, fresh water, and marine flora and fauna be integrated into the </w:t>
      </w:r>
      <w:r w:rsidR="00972B93">
        <w:rPr>
          <w:rFonts w:ascii="Times New Roman" w:hAnsi="Times New Roman"/>
          <w:i/>
          <w:iCs/>
          <w:kern w:val="22"/>
          <w:lang w:val="en-GB"/>
        </w:rPr>
        <w:t>global biodiversity framework</w:t>
      </w:r>
      <w:r w:rsidR="00546F36" w:rsidRPr="00312E76">
        <w:rPr>
          <w:rFonts w:ascii="Times New Roman" w:hAnsi="Times New Roman"/>
          <w:i/>
          <w:iCs/>
          <w:kern w:val="22"/>
          <w:lang w:val="en-GB"/>
        </w:rPr>
        <w:t>?</w:t>
      </w:r>
    </w:p>
    <w:p w14:paraId="474607EC" w14:textId="71CAECC2" w:rsidR="00546F36" w:rsidRPr="00312E76" w:rsidRDefault="00546F36" w:rsidP="00312E76">
      <w:pPr>
        <w:pStyle w:val="ListParagraph"/>
        <w:numPr>
          <w:ilvl w:val="0"/>
          <w:numId w:val="5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One participant highlighted the need for specific targets on </w:t>
      </w:r>
      <w:r w:rsidR="004512F8">
        <w:rPr>
          <w:rFonts w:ascii="Times New Roman" w:hAnsi="Times New Roman"/>
          <w:kern w:val="22"/>
          <w:lang w:val="en-GB"/>
        </w:rPr>
        <w:t>indigenous peoples and local communitie</w:t>
      </w:r>
      <w:r w:rsidRPr="00312E76">
        <w:rPr>
          <w:rFonts w:ascii="Times New Roman" w:hAnsi="Times New Roman"/>
          <w:kern w:val="22"/>
          <w:lang w:val="en-GB"/>
        </w:rPr>
        <w:t xml:space="preserve">s (including women) rights over resources and traditional governance including CSU practices and related benefits, as well as guidelines for the recognition and protection of land tenure rights for </w:t>
      </w:r>
      <w:r w:rsidR="004512F8">
        <w:rPr>
          <w:rFonts w:ascii="Times New Roman" w:hAnsi="Times New Roman"/>
          <w:kern w:val="22"/>
          <w:lang w:val="en-GB"/>
        </w:rPr>
        <w:t>indigenous peoples and local communitie</w:t>
      </w:r>
      <w:r w:rsidRPr="00312E76">
        <w:rPr>
          <w:rFonts w:ascii="Times New Roman" w:hAnsi="Times New Roman"/>
          <w:kern w:val="22"/>
          <w:lang w:val="en-GB"/>
        </w:rPr>
        <w:t>s.</w:t>
      </w:r>
    </w:p>
    <w:p w14:paraId="64AAB6CF" w14:textId="77777777" w:rsidR="00546F36" w:rsidRPr="00312E76" w:rsidRDefault="00546F36" w:rsidP="00312E76">
      <w:pPr>
        <w:pStyle w:val="ListParagraph"/>
        <w:numPr>
          <w:ilvl w:val="0"/>
          <w:numId w:val="51"/>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Some participants found the boundaries of what activities of non-indigenous local communities are and are not “customary use” confusing.</w:t>
      </w:r>
    </w:p>
    <w:p w14:paraId="04340762" w14:textId="10E9BFC5" w:rsidR="00546F36" w:rsidRPr="00312E76" w:rsidRDefault="00E84348" w:rsidP="00312E76">
      <w:pPr>
        <w:suppressLineNumbers/>
        <w:suppressAutoHyphens/>
        <w:adjustRightInd w:val="0"/>
        <w:snapToGrid w:val="0"/>
        <w:spacing w:before="120" w:after="120" w:line="240" w:lineRule="auto"/>
        <w:jc w:val="both"/>
        <w:rPr>
          <w:rFonts w:ascii="Times New Roman" w:hAnsi="Times New Roman"/>
          <w:i/>
          <w:iCs/>
          <w:kern w:val="22"/>
          <w:lang w:val="en-GB"/>
        </w:rPr>
      </w:pPr>
      <w:r w:rsidRPr="00312E76">
        <w:rPr>
          <w:rFonts w:ascii="Times New Roman" w:hAnsi="Times New Roman"/>
          <w:i/>
          <w:iCs/>
          <w:kern w:val="22"/>
          <w:lang w:val="en-GB"/>
        </w:rPr>
        <w:t xml:space="preserve">Forum Question 3. </w:t>
      </w:r>
      <w:r w:rsidR="00546F36" w:rsidRPr="00312E76">
        <w:rPr>
          <w:rFonts w:ascii="Times New Roman" w:hAnsi="Times New Roman"/>
          <w:i/>
          <w:iCs/>
          <w:kern w:val="22"/>
          <w:lang w:val="en-GB"/>
        </w:rPr>
        <w:t xml:space="preserve"> What milestone, component, monitoring element or indicator could be strengthened in the </w:t>
      </w:r>
      <w:r w:rsidR="00972B93">
        <w:rPr>
          <w:rFonts w:ascii="Times New Roman" w:hAnsi="Times New Roman"/>
          <w:i/>
          <w:iCs/>
          <w:kern w:val="22"/>
          <w:lang w:val="en-GB"/>
        </w:rPr>
        <w:t>global biodiversity framework</w:t>
      </w:r>
      <w:r w:rsidR="00546F36" w:rsidRPr="00312E76">
        <w:rPr>
          <w:rFonts w:ascii="Times New Roman" w:hAnsi="Times New Roman"/>
          <w:i/>
          <w:iCs/>
          <w:kern w:val="22"/>
          <w:lang w:val="en-GB"/>
        </w:rPr>
        <w:t xml:space="preserve"> for customary sustainable use monitoring?</w:t>
      </w:r>
    </w:p>
    <w:p w14:paraId="5B0BE875" w14:textId="726EB49E" w:rsidR="00546F36" w:rsidRPr="00312E76" w:rsidRDefault="00546F36"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One participant mentioned that there is no equivalent dedicated target to Aichi </w:t>
      </w:r>
      <w:r w:rsidR="00717B63" w:rsidRPr="00312E76">
        <w:rPr>
          <w:rFonts w:ascii="Times New Roman" w:hAnsi="Times New Roman"/>
          <w:kern w:val="22"/>
          <w:lang w:val="en-GB"/>
        </w:rPr>
        <w:t xml:space="preserve">Target </w:t>
      </w:r>
      <w:r w:rsidRPr="00312E76">
        <w:rPr>
          <w:rFonts w:ascii="Times New Roman" w:hAnsi="Times New Roman"/>
          <w:kern w:val="22"/>
          <w:lang w:val="en-GB"/>
        </w:rPr>
        <w:t xml:space="preserve">18, nor direct reference to CSU as such in the updated zero draft of </w:t>
      </w:r>
      <w:r w:rsidR="00717B63" w:rsidRPr="00312E76">
        <w:rPr>
          <w:rFonts w:ascii="Times New Roman" w:hAnsi="Times New Roman"/>
          <w:kern w:val="22"/>
          <w:lang w:val="en-GB"/>
        </w:rPr>
        <w:t xml:space="preserve">the </w:t>
      </w:r>
      <w:r w:rsidR="00972B93">
        <w:rPr>
          <w:rFonts w:ascii="Times New Roman" w:hAnsi="Times New Roman"/>
          <w:kern w:val="22"/>
          <w:lang w:val="en-GB"/>
        </w:rPr>
        <w:t>global biodiversity framework</w:t>
      </w:r>
      <w:r w:rsidRPr="00312E76">
        <w:rPr>
          <w:rFonts w:ascii="Times New Roman" w:hAnsi="Times New Roman"/>
          <w:kern w:val="22"/>
          <w:lang w:val="en-GB"/>
        </w:rPr>
        <w:t>.</w:t>
      </w:r>
    </w:p>
    <w:p w14:paraId="72E1B0A2" w14:textId="1C13F940" w:rsidR="00546F36" w:rsidRPr="00312E76" w:rsidRDefault="00546F36"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highlighted that sites recognized for CSU in programmes such as MAB and GIAHS should be monitored and included in CBD processes.</w:t>
      </w:r>
    </w:p>
    <w:p w14:paraId="574238C7" w14:textId="76EAE57D" w:rsidR="00546F36" w:rsidRPr="00312E76" w:rsidRDefault="00546F36" w:rsidP="00312E76">
      <w:pPr>
        <w:pStyle w:val="ListParagraph"/>
        <w:numPr>
          <w:ilvl w:val="0"/>
          <w:numId w:val="50"/>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One participant suggested that the recognition of the self-governed territories of </w:t>
      </w:r>
      <w:r w:rsidR="004512F8">
        <w:rPr>
          <w:rFonts w:ascii="Times New Roman" w:hAnsi="Times New Roman"/>
          <w:kern w:val="22"/>
          <w:lang w:val="en-GB"/>
        </w:rPr>
        <w:t>indigenous peoples and local communitie</w:t>
      </w:r>
      <w:r w:rsidR="000145AA" w:rsidRPr="00312E76">
        <w:rPr>
          <w:rFonts w:ascii="Times New Roman" w:hAnsi="Times New Roman"/>
          <w:kern w:val="22"/>
          <w:lang w:val="en-GB"/>
        </w:rPr>
        <w:t>s</w:t>
      </w:r>
      <w:r w:rsidRPr="00312E76">
        <w:rPr>
          <w:rFonts w:ascii="Times New Roman" w:hAnsi="Times New Roman"/>
          <w:kern w:val="22"/>
          <w:lang w:val="en-GB"/>
        </w:rPr>
        <w:t xml:space="preserve"> as effective area-based conservation measures needs to be measured in the </w:t>
      </w:r>
      <w:r w:rsidR="00972B93">
        <w:rPr>
          <w:rFonts w:ascii="Times New Roman" w:hAnsi="Times New Roman"/>
          <w:kern w:val="22"/>
          <w:lang w:val="en-GB"/>
        </w:rPr>
        <w:t>global biodiversity framework</w:t>
      </w:r>
      <w:r w:rsidRPr="00312E76">
        <w:rPr>
          <w:rFonts w:ascii="Times New Roman" w:hAnsi="Times New Roman"/>
          <w:kern w:val="22"/>
          <w:lang w:val="en-GB"/>
        </w:rPr>
        <w:t>.</w:t>
      </w:r>
    </w:p>
    <w:p w14:paraId="228902EF" w14:textId="77777777" w:rsidR="00546F36" w:rsidRPr="00312E76" w:rsidRDefault="00546F36" w:rsidP="00312E76">
      <w:pPr>
        <w:pStyle w:val="ListParagraph"/>
        <w:numPr>
          <w:ilvl w:val="0"/>
          <w:numId w:val="4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One participant believed there are no specific indicators that are going to be broadly appropriate for a planet supporting diverse cultures, thus indicators of activities considered inconsistent with values of most cultures should be used.</w:t>
      </w:r>
    </w:p>
    <w:p w14:paraId="7D426017" w14:textId="4CF816B8" w:rsidR="00546F36" w:rsidRPr="00312E76" w:rsidRDefault="00546F36" w:rsidP="00312E76">
      <w:pPr>
        <w:pStyle w:val="ListParagraph"/>
        <w:numPr>
          <w:ilvl w:val="0"/>
          <w:numId w:val="4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New suggested target: “By 2030, appropriately recognize and secure 100% of the rights to the lands and waters traditionally and collectively governed by </w:t>
      </w:r>
      <w:r w:rsidR="005A516B" w:rsidRPr="00312E76">
        <w:rPr>
          <w:rFonts w:ascii="Times New Roman" w:hAnsi="Times New Roman"/>
          <w:kern w:val="22"/>
          <w:lang w:val="en-GB"/>
        </w:rPr>
        <w:t>i</w:t>
      </w:r>
      <w:r w:rsidRPr="00312E76">
        <w:rPr>
          <w:rFonts w:ascii="Times New Roman" w:hAnsi="Times New Roman"/>
          <w:kern w:val="22"/>
          <w:lang w:val="en-GB"/>
        </w:rPr>
        <w:t xml:space="preserve">ndigenous </w:t>
      </w:r>
      <w:r w:rsidR="005A516B" w:rsidRPr="00312E76">
        <w:rPr>
          <w:rFonts w:ascii="Times New Roman" w:hAnsi="Times New Roman"/>
          <w:kern w:val="22"/>
          <w:lang w:val="en-GB"/>
        </w:rPr>
        <w:t>p</w:t>
      </w:r>
      <w:r w:rsidRPr="00312E76">
        <w:rPr>
          <w:rFonts w:ascii="Times New Roman" w:hAnsi="Times New Roman"/>
          <w:kern w:val="22"/>
          <w:lang w:val="en-GB"/>
        </w:rPr>
        <w:t xml:space="preserve">eoples and local communities </w:t>
      </w:r>
      <w:r w:rsidRPr="00312E76">
        <w:rPr>
          <w:rFonts w:ascii="Times New Roman" w:hAnsi="Times New Roman"/>
          <w:kern w:val="22"/>
          <w:lang w:val="en-GB"/>
        </w:rPr>
        <w:lastRenderedPageBreak/>
        <w:t>for the conservation and the sustainable use of biodiversity and respect their right to Free Prior and Informed Consent”.</w:t>
      </w:r>
    </w:p>
    <w:p w14:paraId="766D4751" w14:textId="648C73E6" w:rsidR="002336BC" w:rsidRPr="00312E76" w:rsidRDefault="00546F36" w:rsidP="00312E76">
      <w:pPr>
        <w:pStyle w:val="ListParagraph"/>
        <w:numPr>
          <w:ilvl w:val="0"/>
          <w:numId w:val="49"/>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Suggested additional sources for indicators: </w:t>
      </w:r>
      <w:r w:rsidRPr="00312E76">
        <w:rPr>
          <w:rFonts w:ascii="Times New Roman" w:hAnsi="Times New Roman"/>
          <w:i/>
          <w:iCs/>
          <w:kern w:val="22"/>
          <w:lang w:val="en-GB"/>
        </w:rPr>
        <w:t>Local Biodiversity Outlook</w:t>
      </w:r>
      <w:r w:rsidRPr="00312E76">
        <w:rPr>
          <w:rFonts w:ascii="Times New Roman" w:hAnsi="Times New Roman"/>
          <w:kern w:val="22"/>
          <w:lang w:val="en-GB"/>
        </w:rPr>
        <w:t xml:space="preserve"> on traditional knowledge and practices; ICCA Registry.</w:t>
      </w:r>
    </w:p>
    <w:p w14:paraId="5955DD18" w14:textId="77777777" w:rsidR="00D4731D" w:rsidRPr="00312E76" w:rsidRDefault="00D4731D" w:rsidP="00312E76">
      <w:pPr>
        <w:suppressLineNumbers/>
        <w:suppressAutoHyphens/>
        <w:adjustRightInd w:val="0"/>
        <w:snapToGrid w:val="0"/>
        <w:spacing w:before="120" w:after="120" w:line="240" w:lineRule="auto"/>
        <w:jc w:val="center"/>
        <w:rPr>
          <w:kern w:val="22"/>
          <w:lang w:val="en-GB"/>
        </w:rPr>
      </w:pPr>
      <w:r w:rsidRPr="00312E76">
        <w:rPr>
          <w:rFonts w:ascii="Times New Roman" w:hAnsi="Times New Roman"/>
          <w:b/>
          <w:kern w:val="22"/>
          <w:lang w:val="en-GB"/>
        </w:rPr>
        <w:t>Closing Webinar</w:t>
      </w:r>
    </w:p>
    <w:p w14:paraId="4E0FC67F" w14:textId="77777777" w:rsidR="00D4731D" w:rsidRPr="00312E76" w:rsidRDefault="00421844"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b/>
          <w:bCs/>
          <w:kern w:val="22"/>
          <w:lang w:val="en-GB"/>
        </w:rPr>
        <w:t>Comments from breakout group</w:t>
      </w:r>
      <w:r w:rsidR="00BF173A" w:rsidRPr="00312E76">
        <w:rPr>
          <w:rFonts w:ascii="Times New Roman" w:hAnsi="Times New Roman"/>
          <w:b/>
          <w:bCs/>
          <w:kern w:val="22"/>
          <w:lang w:val="en-GB"/>
        </w:rPr>
        <w:t xml:space="preserve"> discussions</w:t>
      </w:r>
    </w:p>
    <w:p w14:paraId="4E3EDBBD" w14:textId="77777777" w:rsidR="00CC1EED" w:rsidRPr="00312E76" w:rsidRDefault="00CC1EED" w:rsidP="00312E76">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Integrating CSU in the framework:</w:t>
      </w:r>
    </w:p>
    <w:p w14:paraId="5C80C730" w14:textId="77777777" w:rsidR="00D4731D" w:rsidRPr="00312E76" w:rsidRDefault="00B27DA9"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CSU needs to be incorporated into more indicators across the framework (see for example Indigenous Navigator, LBO, etc. for existing indicators that could be adopted).</w:t>
      </w:r>
    </w:p>
    <w:p w14:paraId="53665AFF" w14:textId="77777777" w:rsidR="00CC1EED" w:rsidRPr="00312E76" w:rsidRDefault="00CC1EED"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Elements on customary sustainable use can be incorporated to most sustainable use related targets especially in terms of monitoring.</w:t>
      </w:r>
    </w:p>
    <w:p w14:paraId="18BDCB52" w14:textId="7B471D56" w:rsidR="00CC1EED" w:rsidRPr="00312E76" w:rsidRDefault="00CC1EED"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CSU is a cross</w:t>
      </w:r>
      <w:r w:rsidR="005A516B" w:rsidRPr="00312E76">
        <w:rPr>
          <w:rFonts w:ascii="Times New Roman" w:hAnsi="Times New Roman"/>
          <w:kern w:val="22"/>
          <w:lang w:val="en-GB"/>
        </w:rPr>
        <w:t>-</w:t>
      </w:r>
      <w:r w:rsidRPr="00312E76">
        <w:rPr>
          <w:rFonts w:ascii="Times New Roman" w:hAnsi="Times New Roman"/>
          <w:kern w:val="22"/>
          <w:lang w:val="en-GB"/>
        </w:rPr>
        <w:t>cutting theme, should not just be in one target</w:t>
      </w:r>
      <w:r w:rsidR="00E21589" w:rsidRPr="00312E76">
        <w:rPr>
          <w:rFonts w:ascii="Times New Roman" w:hAnsi="Times New Roman"/>
          <w:kern w:val="22"/>
          <w:lang w:val="en-GB"/>
        </w:rPr>
        <w:t xml:space="preserve"> and</w:t>
      </w:r>
      <w:r w:rsidRPr="00312E76">
        <w:rPr>
          <w:rFonts w:ascii="Times New Roman" w:hAnsi="Times New Roman"/>
          <w:kern w:val="22"/>
          <w:lang w:val="en-GB"/>
        </w:rPr>
        <w:t xml:space="preserve"> needs to be reflected in all targets.</w:t>
      </w:r>
    </w:p>
    <w:p w14:paraId="442DC4BB" w14:textId="77777777" w:rsidR="00062218" w:rsidRPr="00312E76" w:rsidRDefault="00062218"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Respecting, protecting, </w:t>
      </w:r>
      <w:proofErr w:type="gramStart"/>
      <w:r w:rsidRPr="00312E76">
        <w:rPr>
          <w:rFonts w:ascii="Times New Roman" w:hAnsi="Times New Roman"/>
          <w:kern w:val="22"/>
          <w:lang w:val="en-GB"/>
        </w:rPr>
        <w:t>securing</w:t>
      </w:r>
      <w:proofErr w:type="gramEnd"/>
      <w:r w:rsidRPr="00312E76">
        <w:rPr>
          <w:rFonts w:ascii="Times New Roman" w:hAnsi="Times New Roman"/>
          <w:kern w:val="22"/>
          <w:lang w:val="en-GB"/>
        </w:rPr>
        <w:t xml:space="preserve"> and promoting customary land tenure and the practice of traditional knowledge needs to be a priority for the framework.</w:t>
      </w:r>
    </w:p>
    <w:p w14:paraId="2AE11FC3" w14:textId="77777777" w:rsidR="0051414B" w:rsidRPr="00312E76" w:rsidRDefault="00A45192"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We need a target on protecting rights of indigenous peoples and local communities. Use rights are an essential instrument of conservation.</w:t>
      </w:r>
    </w:p>
    <w:p w14:paraId="198C4FE9" w14:textId="723D63D3" w:rsidR="005A18CD" w:rsidRPr="00312E76" w:rsidRDefault="005A18CD"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heme="majorBidi" w:hAnsiTheme="majorBidi" w:cstheme="majorBidi"/>
          <w:kern w:val="22"/>
          <w:lang w:val="en-GB"/>
        </w:rPr>
        <w:t>Important to provide incentives/livelihood opportunities and build long-term partnerships with custodians of biodiversity.</w:t>
      </w:r>
    </w:p>
    <w:p w14:paraId="36E26FD7" w14:textId="77777777" w:rsidR="00BC7EA1" w:rsidRPr="00312E76" w:rsidRDefault="00AC1866"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heme="majorBidi" w:hAnsiTheme="majorBidi" w:cstheme="majorBidi"/>
          <w:kern w:val="22"/>
          <w:lang w:val="en-GB"/>
        </w:rPr>
        <w:t>D</w:t>
      </w:r>
      <w:r w:rsidR="00BC7EA1" w:rsidRPr="00312E76">
        <w:rPr>
          <w:rFonts w:asciiTheme="majorBidi" w:hAnsiTheme="majorBidi" w:cstheme="majorBidi"/>
          <w:kern w:val="22"/>
          <w:lang w:val="en-GB"/>
        </w:rPr>
        <w:t>omesticated species are important</w:t>
      </w:r>
      <w:r w:rsidRPr="00312E76">
        <w:rPr>
          <w:rFonts w:asciiTheme="majorBidi" w:hAnsiTheme="majorBidi" w:cstheme="majorBidi"/>
          <w:kern w:val="22"/>
          <w:lang w:val="en-GB"/>
        </w:rPr>
        <w:t xml:space="preserve"> for customary uses</w:t>
      </w:r>
      <w:r w:rsidR="00BC7EA1" w:rsidRPr="00312E76">
        <w:rPr>
          <w:rFonts w:asciiTheme="majorBidi" w:hAnsiTheme="majorBidi" w:cstheme="majorBidi"/>
          <w:kern w:val="22"/>
          <w:lang w:val="en-GB"/>
        </w:rPr>
        <w:t>.</w:t>
      </w:r>
    </w:p>
    <w:p w14:paraId="27E96EE9" w14:textId="7A8B4B07" w:rsidR="003445FB" w:rsidRPr="00312E76" w:rsidRDefault="003445FB"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Secure tenure of rights hold</w:t>
      </w:r>
      <w:r w:rsidR="007C3FA5" w:rsidRPr="00312E76">
        <w:rPr>
          <w:rFonts w:ascii="Times New Roman" w:hAnsi="Times New Roman"/>
          <w:kern w:val="22"/>
          <w:lang w:val="en-GB"/>
        </w:rPr>
        <w:t>er</w:t>
      </w:r>
      <w:r w:rsidRPr="00312E76">
        <w:rPr>
          <w:rFonts w:ascii="Times New Roman" w:hAnsi="Times New Roman"/>
          <w:kern w:val="22"/>
          <w:lang w:val="en-GB"/>
        </w:rPr>
        <w:t xml:space="preserve">s, </w:t>
      </w:r>
      <w:r w:rsidR="004512F8">
        <w:rPr>
          <w:rFonts w:ascii="Times New Roman" w:hAnsi="Times New Roman"/>
          <w:kern w:val="22"/>
          <w:lang w:val="en-GB"/>
        </w:rPr>
        <w:t>indigenous peoples and local communitie</w:t>
      </w:r>
      <w:r w:rsidRPr="00312E76">
        <w:rPr>
          <w:rFonts w:ascii="Times New Roman" w:hAnsi="Times New Roman"/>
          <w:kern w:val="22"/>
          <w:lang w:val="en-GB"/>
        </w:rPr>
        <w:t>s, land custodians.</w:t>
      </w:r>
    </w:p>
    <w:p w14:paraId="4150B863" w14:textId="4CCA4261" w:rsidR="003445FB" w:rsidRPr="00312E76" w:rsidRDefault="00F033FF"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Mainstreaming gender issues, </w:t>
      </w:r>
      <w:proofErr w:type="gramStart"/>
      <w:r w:rsidRPr="00312E76">
        <w:rPr>
          <w:rFonts w:ascii="Times New Roman" w:hAnsi="Times New Roman"/>
          <w:kern w:val="22"/>
          <w:lang w:val="en-GB"/>
        </w:rPr>
        <w:t>youth</w:t>
      </w:r>
      <w:proofErr w:type="gramEnd"/>
      <w:r w:rsidRPr="00312E76">
        <w:rPr>
          <w:rFonts w:ascii="Times New Roman" w:hAnsi="Times New Roman"/>
          <w:kern w:val="22"/>
          <w:lang w:val="en-GB"/>
        </w:rPr>
        <w:t xml:space="preserve"> and women.</w:t>
      </w:r>
    </w:p>
    <w:p w14:paraId="50BE7C57" w14:textId="06616061" w:rsidR="00F033FF" w:rsidRPr="00312E76" w:rsidRDefault="00C54E9F"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Coexistence of different forms of sustainable use is important.</w:t>
      </w:r>
    </w:p>
    <w:p w14:paraId="36B4EF4C" w14:textId="60BB143F" w:rsidR="000F472F" w:rsidRPr="00312E76" w:rsidRDefault="000F472F"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Important to recognize and generate a transformative science that incorporates traditional knowledge and scientific knowledge.</w:t>
      </w:r>
    </w:p>
    <w:p w14:paraId="564CFA58" w14:textId="77777777" w:rsidR="004F5090" w:rsidRPr="00312E76" w:rsidRDefault="004F5090"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Many databases exist on CSU</w:t>
      </w:r>
      <w:r w:rsidR="00E1611A" w:rsidRPr="00312E76">
        <w:rPr>
          <w:rFonts w:ascii="Times New Roman" w:hAnsi="Times New Roman"/>
          <w:kern w:val="22"/>
          <w:lang w:val="en-GB"/>
        </w:rPr>
        <w:t xml:space="preserve"> and the CBD could raise awareness </w:t>
      </w:r>
      <w:r w:rsidR="009D6F26" w:rsidRPr="00312E76">
        <w:rPr>
          <w:rFonts w:ascii="Times New Roman" w:hAnsi="Times New Roman"/>
          <w:kern w:val="22"/>
          <w:lang w:val="en-GB"/>
        </w:rPr>
        <w:t>on these databases.</w:t>
      </w:r>
    </w:p>
    <w:p w14:paraId="622CE399" w14:textId="77777777" w:rsidR="00831E66" w:rsidRPr="00312E76" w:rsidRDefault="00831E66" w:rsidP="00312E76">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The importance of CBM</w:t>
      </w:r>
      <w:r w:rsidR="00BA2F14" w:rsidRPr="00312E76">
        <w:rPr>
          <w:rFonts w:ascii="Times New Roman" w:hAnsi="Times New Roman"/>
          <w:kern w:val="22"/>
          <w:lang w:val="en-GB"/>
        </w:rPr>
        <w:t>S:</w:t>
      </w:r>
    </w:p>
    <w:p w14:paraId="6F24586B" w14:textId="0FBAAD1C" w:rsidR="00BA2F14" w:rsidRPr="00312E76" w:rsidRDefault="00BA2F14"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Community</w:t>
      </w:r>
      <w:r w:rsidR="004E7911">
        <w:rPr>
          <w:rFonts w:ascii="Times New Roman" w:hAnsi="Times New Roman"/>
          <w:kern w:val="22"/>
          <w:lang w:val="en-GB"/>
        </w:rPr>
        <w:t>-</w:t>
      </w:r>
      <w:r w:rsidRPr="00312E76">
        <w:rPr>
          <w:rFonts w:ascii="Times New Roman" w:hAnsi="Times New Roman"/>
          <w:kern w:val="22"/>
          <w:lang w:val="en-GB"/>
        </w:rPr>
        <w:t xml:space="preserve">based monitoring and information systems and other  initiatives </w:t>
      </w:r>
      <w:r w:rsidR="00133139">
        <w:rPr>
          <w:rFonts w:ascii="Times New Roman" w:hAnsi="Times New Roman"/>
          <w:kern w:val="22"/>
          <w:lang w:val="en-GB"/>
        </w:rPr>
        <w:t>of indigenous peoples and local communitie</w:t>
      </w:r>
      <w:r w:rsidR="00133139" w:rsidRPr="00B36D59">
        <w:rPr>
          <w:rFonts w:ascii="Times New Roman" w:hAnsi="Times New Roman"/>
          <w:kern w:val="22"/>
          <w:lang w:val="en-GB"/>
        </w:rPr>
        <w:t>s</w:t>
      </w:r>
      <w:r w:rsidR="00133139">
        <w:rPr>
          <w:rFonts w:ascii="Times New Roman" w:hAnsi="Times New Roman"/>
          <w:kern w:val="22"/>
          <w:lang w:val="en-GB"/>
        </w:rPr>
        <w:t xml:space="preserve">, </w:t>
      </w:r>
      <w:r w:rsidR="00FE5030">
        <w:rPr>
          <w:rFonts w:ascii="Times New Roman" w:hAnsi="Times New Roman"/>
          <w:kern w:val="22"/>
          <w:lang w:val="en-GB"/>
        </w:rPr>
        <w:t>such as</w:t>
      </w:r>
      <w:r w:rsidRPr="00312E76">
        <w:rPr>
          <w:rFonts w:ascii="Times New Roman" w:hAnsi="Times New Roman"/>
          <w:kern w:val="22"/>
          <w:lang w:val="en-GB"/>
        </w:rPr>
        <w:t xml:space="preserve"> the </w:t>
      </w:r>
      <w:r w:rsidR="004E7911" w:rsidRPr="004E7911">
        <w:rPr>
          <w:rFonts w:ascii="Times New Roman" w:hAnsi="Times New Roman"/>
          <w:i/>
          <w:iCs/>
          <w:kern w:val="22"/>
          <w:lang w:val="en-GB"/>
        </w:rPr>
        <w:t>Local Biodiversity Outlooks</w:t>
      </w:r>
      <w:r w:rsidR="00133139" w:rsidRPr="00312E76">
        <w:rPr>
          <w:rFonts w:ascii="Times New Roman" w:hAnsi="Times New Roman"/>
          <w:kern w:val="22"/>
          <w:lang w:val="en-GB"/>
        </w:rPr>
        <w:t>,</w:t>
      </w:r>
      <w:r w:rsidR="004E7911" w:rsidRPr="00133139">
        <w:rPr>
          <w:rFonts w:ascii="Times New Roman" w:hAnsi="Times New Roman"/>
          <w:kern w:val="22"/>
          <w:lang w:val="en-GB"/>
        </w:rPr>
        <w:t xml:space="preserve"> </w:t>
      </w:r>
      <w:r w:rsidRPr="00312E76">
        <w:rPr>
          <w:rFonts w:ascii="Times New Roman" w:hAnsi="Times New Roman"/>
          <w:kern w:val="22"/>
          <w:lang w:val="en-GB"/>
        </w:rPr>
        <w:t xml:space="preserve">should be strengthened </w:t>
      </w:r>
      <w:r w:rsidR="00A43D88">
        <w:rPr>
          <w:rFonts w:ascii="Times New Roman" w:hAnsi="Times New Roman"/>
          <w:kern w:val="22"/>
          <w:lang w:val="en-GB"/>
        </w:rPr>
        <w:t>by</w:t>
      </w:r>
      <w:r w:rsidR="00A43D88" w:rsidRPr="00312E76">
        <w:rPr>
          <w:rFonts w:ascii="Times New Roman" w:hAnsi="Times New Roman"/>
          <w:kern w:val="22"/>
          <w:lang w:val="en-GB"/>
        </w:rPr>
        <w:t xml:space="preserve"> </w:t>
      </w:r>
      <w:r w:rsidRPr="00312E76">
        <w:rPr>
          <w:rFonts w:ascii="Times New Roman" w:hAnsi="Times New Roman"/>
          <w:kern w:val="22"/>
          <w:lang w:val="en-GB"/>
        </w:rPr>
        <w:t xml:space="preserve">increasing the capacity of </w:t>
      </w:r>
      <w:r w:rsidR="004512F8">
        <w:rPr>
          <w:rFonts w:ascii="Times New Roman" w:hAnsi="Times New Roman"/>
          <w:kern w:val="22"/>
          <w:lang w:val="en-GB"/>
        </w:rPr>
        <w:t>indigenous peoples and local communitie</w:t>
      </w:r>
      <w:r w:rsidRPr="00312E76">
        <w:rPr>
          <w:rFonts w:ascii="Times New Roman" w:hAnsi="Times New Roman"/>
          <w:kern w:val="22"/>
          <w:lang w:val="en-GB"/>
        </w:rPr>
        <w:t>s to contribute with data for the post</w:t>
      </w:r>
      <w:r w:rsidR="0016199C" w:rsidRPr="00312E76">
        <w:rPr>
          <w:rFonts w:ascii="Times New Roman" w:hAnsi="Times New Roman"/>
          <w:kern w:val="22"/>
          <w:lang w:val="en-GB"/>
        </w:rPr>
        <w:t>-</w:t>
      </w:r>
      <w:r w:rsidRPr="00312E76">
        <w:rPr>
          <w:rFonts w:ascii="Times New Roman" w:hAnsi="Times New Roman"/>
          <w:kern w:val="22"/>
          <w:lang w:val="en-GB"/>
        </w:rPr>
        <w:t xml:space="preserve">2020 </w:t>
      </w:r>
      <w:r w:rsidR="00972B93">
        <w:rPr>
          <w:rFonts w:ascii="Times New Roman" w:hAnsi="Times New Roman"/>
          <w:kern w:val="22"/>
          <w:lang w:val="en-GB"/>
        </w:rPr>
        <w:t>global biodiversity framework</w:t>
      </w:r>
      <w:r w:rsidRPr="00312E76">
        <w:rPr>
          <w:rFonts w:ascii="Times New Roman" w:hAnsi="Times New Roman"/>
          <w:kern w:val="22"/>
          <w:lang w:val="en-GB"/>
        </w:rPr>
        <w:t>.</w:t>
      </w:r>
    </w:p>
    <w:p w14:paraId="6060FA07" w14:textId="329FC050" w:rsidR="00BA2F14" w:rsidRPr="00312E76" w:rsidRDefault="00BA2F14" w:rsidP="00312E76">
      <w:pPr>
        <w:pStyle w:val="ListParagraph"/>
        <w:numPr>
          <w:ilvl w:val="1"/>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Supporting community-based monitoring is important, especially to properly capture </w:t>
      </w:r>
      <w:r w:rsidR="00A700EB">
        <w:rPr>
          <w:rFonts w:ascii="Times New Roman" w:hAnsi="Times New Roman"/>
          <w:kern w:val="22"/>
          <w:lang w:val="en-GB"/>
        </w:rPr>
        <w:t xml:space="preserve">the </w:t>
      </w:r>
      <w:r w:rsidRPr="00312E76">
        <w:rPr>
          <w:rFonts w:ascii="Times New Roman" w:hAnsi="Times New Roman"/>
          <w:kern w:val="22"/>
          <w:lang w:val="en-GB"/>
        </w:rPr>
        <w:t xml:space="preserve">contributions </w:t>
      </w:r>
      <w:r w:rsidR="008D4E0B">
        <w:rPr>
          <w:rFonts w:ascii="Times New Roman" w:hAnsi="Times New Roman"/>
          <w:kern w:val="22"/>
          <w:lang w:val="en-GB"/>
        </w:rPr>
        <w:t xml:space="preserve">of </w:t>
      </w:r>
      <w:r w:rsidR="00A700EB">
        <w:rPr>
          <w:rFonts w:ascii="Times New Roman" w:hAnsi="Times New Roman"/>
          <w:kern w:val="22"/>
          <w:lang w:val="en-GB"/>
        </w:rPr>
        <w:t>indigenous peoples and local communities</w:t>
      </w:r>
      <w:r w:rsidR="00A700EB" w:rsidRPr="00585DEF">
        <w:rPr>
          <w:rFonts w:ascii="Times New Roman" w:hAnsi="Times New Roman"/>
          <w:kern w:val="22"/>
          <w:lang w:val="en-GB"/>
        </w:rPr>
        <w:t xml:space="preserve"> </w:t>
      </w:r>
      <w:r w:rsidRPr="00312E76">
        <w:rPr>
          <w:rFonts w:ascii="Times New Roman" w:hAnsi="Times New Roman"/>
          <w:kern w:val="22"/>
          <w:lang w:val="en-GB"/>
        </w:rPr>
        <w:t>to sustainable use.</w:t>
      </w:r>
    </w:p>
    <w:p w14:paraId="0364D3CF" w14:textId="35A17D34" w:rsidR="004F5090" w:rsidRPr="00312E76" w:rsidRDefault="00901C40" w:rsidP="00312E76">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Having the right governance framework and ensuring </w:t>
      </w:r>
      <w:r w:rsidR="00D829A8">
        <w:rPr>
          <w:rFonts w:ascii="Times New Roman" w:hAnsi="Times New Roman"/>
          <w:kern w:val="22"/>
          <w:lang w:val="en-GB"/>
        </w:rPr>
        <w:t xml:space="preserve">that </w:t>
      </w:r>
      <w:r w:rsidR="004512F8">
        <w:rPr>
          <w:rFonts w:ascii="Times New Roman" w:hAnsi="Times New Roman"/>
          <w:kern w:val="22"/>
          <w:lang w:val="en-GB"/>
        </w:rPr>
        <w:t>indigenous peoples and local communitie</w:t>
      </w:r>
      <w:r w:rsidRPr="00312E76">
        <w:rPr>
          <w:rFonts w:ascii="Times New Roman" w:hAnsi="Times New Roman"/>
          <w:kern w:val="22"/>
          <w:lang w:val="en-GB"/>
        </w:rPr>
        <w:t xml:space="preserve">s have the governance rights in place so </w:t>
      </w:r>
      <w:r w:rsidR="00A51D04">
        <w:rPr>
          <w:rFonts w:ascii="Times New Roman" w:hAnsi="Times New Roman"/>
          <w:kern w:val="22"/>
          <w:lang w:val="en-GB"/>
        </w:rPr>
        <w:t xml:space="preserve">that </w:t>
      </w:r>
      <w:r w:rsidRPr="00312E76">
        <w:rPr>
          <w:rFonts w:ascii="Times New Roman" w:hAnsi="Times New Roman"/>
          <w:kern w:val="22"/>
          <w:lang w:val="en-GB"/>
        </w:rPr>
        <w:t>they can continue with their CSU practices is key.</w:t>
      </w:r>
    </w:p>
    <w:p w14:paraId="4E1E69F1" w14:textId="3B17BDB9" w:rsidR="009815DD" w:rsidRPr="00312E76" w:rsidRDefault="009815DD" w:rsidP="00312E76">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 xml:space="preserve">Ensuring </w:t>
      </w:r>
      <w:r w:rsidR="007A7501">
        <w:rPr>
          <w:rFonts w:ascii="Times New Roman" w:hAnsi="Times New Roman"/>
          <w:kern w:val="22"/>
          <w:lang w:val="en-GB"/>
        </w:rPr>
        <w:t xml:space="preserve">that </w:t>
      </w:r>
      <w:r w:rsidRPr="00312E76">
        <w:rPr>
          <w:rFonts w:ascii="Times New Roman" w:hAnsi="Times New Roman"/>
          <w:kern w:val="22"/>
          <w:lang w:val="en-GB"/>
        </w:rPr>
        <w:t>customary use is sustainable:</w:t>
      </w:r>
    </w:p>
    <w:p w14:paraId="7FD30FCC" w14:textId="695F3090" w:rsidR="009815DD" w:rsidRPr="00312E76" w:rsidRDefault="00E1200D" w:rsidP="00312E76">
      <w:pPr>
        <w:pStyle w:val="ListParagraph"/>
        <w:numPr>
          <w:ilvl w:val="1"/>
          <w:numId w:val="28"/>
        </w:numPr>
        <w:suppressLineNumbers/>
        <w:suppressAutoHyphens/>
        <w:adjustRightInd w:val="0"/>
        <w:snapToGrid w:val="0"/>
        <w:spacing w:before="120" w:after="120" w:line="240" w:lineRule="auto"/>
        <w:ind w:left="1434" w:hanging="357"/>
        <w:contextualSpacing w:val="0"/>
        <w:jc w:val="both"/>
        <w:rPr>
          <w:rFonts w:ascii="Times New Roman" w:hAnsi="Times New Roman"/>
          <w:kern w:val="22"/>
          <w:lang w:val="en-GB"/>
        </w:rPr>
      </w:pPr>
      <w:r w:rsidRPr="00312E76">
        <w:rPr>
          <w:rFonts w:ascii="Times New Roman" w:hAnsi="Times New Roman"/>
          <w:kern w:val="22"/>
          <w:lang w:val="en-GB"/>
        </w:rPr>
        <w:t>Do</w:t>
      </w:r>
      <w:r w:rsidR="004D2F1B" w:rsidRPr="00312E76">
        <w:rPr>
          <w:rFonts w:ascii="Times New Roman" w:hAnsi="Times New Roman"/>
          <w:kern w:val="22"/>
          <w:lang w:val="en-GB"/>
        </w:rPr>
        <w:t xml:space="preserve"> no</w:t>
      </w:r>
      <w:r w:rsidRPr="00312E76">
        <w:rPr>
          <w:rFonts w:ascii="Times New Roman" w:hAnsi="Times New Roman"/>
          <w:kern w:val="22"/>
          <w:lang w:val="en-GB"/>
        </w:rPr>
        <w:t>t forget that</w:t>
      </w:r>
      <w:r w:rsidR="005649E2">
        <w:rPr>
          <w:rFonts w:ascii="Times New Roman" w:hAnsi="Times New Roman"/>
          <w:kern w:val="22"/>
          <w:lang w:val="en-GB"/>
        </w:rPr>
        <w:t>,</w:t>
      </w:r>
      <w:r w:rsidRPr="00312E76">
        <w:rPr>
          <w:rFonts w:ascii="Times New Roman" w:hAnsi="Times New Roman"/>
          <w:kern w:val="22"/>
          <w:lang w:val="en-GB"/>
        </w:rPr>
        <w:t xml:space="preserve"> in some cases</w:t>
      </w:r>
      <w:r w:rsidR="005649E2">
        <w:rPr>
          <w:rFonts w:ascii="Times New Roman" w:hAnsi="Times New Roman"/>
          <w:kern w:val="22"/>
          <w:lang w:val="en-GB"/>
        </w:rPr>
        <w:t>,</w:t>
      </w:r>
      <w:r w:rsidRPr="00312E76">
        <w:rPr>
          <w:rFonts w:ascii="Times New Roman" w:hAnsi="Times New Roman"/>
          <w:kern w:val="22"/>
          <w:lang w:val="en-GB"/>
        </w:rPr>
        <w:t xml:space="preserve"> customary uses of biodiversity are not sustainable</w:t>
      </w:r>
      <w:r w:rsidR="004D2F1B" w:rsidRPr="00312E76">
        <w:rPr>
          <w:rFonts w:ascii="Times New Roman" w:hAnsi="Times New Roman"/>
          <w:kern w:val="22"/>
          <w:lang w:val="en-GB"/>
        </w:rPr>
        <w:t xml:space="preserve">, </w:t>
      </w:r>
      <w:r w:rsidRPr="00312E76">
        <w:rPr>
          <w:rFonts w:ascii="Times New Roman" w:hAnsi="Times New Roman"/>
          <w:kern w:val="22"/>
          <w:lang w:val="en-GB"/>
        </w:rPr>
        <w:t xml:space="preserve">especially when there is a lack of local good governance of the commons. It is important </w:t>
      </w:r>
      <w:r w:rsidRPr="00312E76">
        <w:rPr>
          <w:rFonts w:ascii="Times New Roman" w:hAnsi="Times New Roman"/>
          <w:kern w:val="22"/>
          <w:lang w:val="en-GB"/>
        </w:rPr>
        <w:lastRenderedPageBreak/>
        <w:t>to identify and monitor and see how the sustainability/</w:t>
      </w:r>
      <w:r w:rsidR="00576B47">
        <w:rPr>
          <w:rFonts w:ascii="Times New Roman" w:hAnsi="Times New Roman"/>
          <w:kern w:val="22"/>
          <w:lang w:val="en-GB"/>
        </w:rPr>
        <w:softHyphen/>
      </w:r>
      <w:r w:rsidRPr="00312E76">
        <w:rPr>
          <w:rFonts w:ascii="Times New Roman" w:hAnsi="Times New Roman"/>
          <w:kern w:val="22"/>
          <w:lang w:val="en-GB"/>
        </w:rPr>
        <w:t>transformation of these practices</w:t>
      </w:r>
      <w:r w:rsidR="009D37F8">
        <w:rPr>
          <w:rFonts w:ascii="Times New Roman" w:hAnsi="Times New Roman"/>
          <w:kern w:val="22"/>
          <w:lang w:val="en-GB"/>
        </w:rPr>
        <w:t xml:space="preserve"> can be facilitated and increased</w:t>
      </w:r>
      <w:r w:rsidRPr="00312E76">
        <w:rPr>
          <w:rFonts w:ascii="Times New Roman" w:hAnsi="Times New Roman"/>
          <w:kern w:val="22"/>
          <w:lang w:val="en-GB"/>
        </w:rPr>
        <w:t>.</w:t>
      </w:r>
    </w:p>
    <w:p w14:paraId="5F120FBA" w14:textId="03D6E2BA" w:rsidR="002E1D68" w:rsidRPr="00312E76" w:rsidRDefault="002E1D68" w:rsidP="00312E76">
      <w:pPr>
        <w:pStyle w:val="ListParagraph"/>
        <w:numPr>
          <w:ilvl w:val="1"/>
          <w:numId w:val="28"/>
        </w:numPr>
        <w:suppressLineNumbers/>
        <w:suppressAutoHyphens/>
        <w:adjustRightInd w:val="0"/>
        <w:snapToGrid w:val="0"/>
        <w:spacing w:before="120" w:after="120" w:line="240" w:lineRule="auto"/>
        <w:ind w:left="1434" w:hanging="357"/>
        <w:contextualSpacing w:val="0"/>
        <w:jc w:val="both"/>
        <w:rPr>
          <w:rFonts w:ascii="Times New Roman" w:hAnsi="Times New Roman"/>
          <w:kern w:val="22"/>
          <w:lang w:val="en-GB"/>
        </w:rPr>
      </w:pPr>
      <w:r w:rsidRPr="00312E76">
        <w:rPr>
          <w:rFonts w:ascii="Times New Roman" w:hAnsi="Times New Roman"/>
          <w:color w:val="000000"/>
          <w:kern w:val="22"/>
          <w:lang w:val="en-GB"/>
        </w:rPr>
        <w:t>Make a link between customary sustainable use and customary sustainable manag</w:t>
      </w:r>
      <w:r w:rsidR="009815DD" w:rsidRPr="00312E76">
        <w:rPr>
          <w:rFonts w:ascii="Times New Roman" w:hAnsi="Times New Roman"/>
          <w:color w:val="000000"/>
          <w:kern w:val="22"/>
          <w:lang w:val="en-GB"/>
        </w:rPr>
        <w:t>e</w:t>
      </w:r>
      <w:r w:rsidRPr="00312E76">
        <w:rPr>
          <w:rFonts w:ascii="Times New Roman" w:hAnsi="Times New Roman"/>
          <w:color w:val="000000"/>
          <w:kern w:val="22"/>
          <w:lang w:val="en-GB"/>
        </w:rPr>
        <w:t xml:space="preserve">ment </w:t>
      </w:r>
      <w:r w:rsidR="0090518F">
        <w:rPr>
          <w:rFonts w:ascii="Times New Roman" w:hAnsi="Times New Roman"/>
          <w:color w:val="000000"/>
          <w:kern w:val="22"/>
          <w:lang w:val="en-GB"/>
        </w:rPr>
        <w:t>—</w:t>
      </w:r>
      <w:r w:rsidRPr="00312E76">
        <w:rPr>
          <w:rFonts w:ascii="Times New Roman" w:hAnsi="Times New Roman"/>
          <w:color w:val="000000"/>
          <w:kern w:val="22"/>
          <w:lang w:val="en-GB"/>
        </w:rPr>
        <w:t xml:space="preserve"> CSU needs to increase biodiversity</w:t>
      </w:r>
      <w:r w:rsidR="009815DD" w:rsidRPr="00312E76">
        <w:rPr>
          <w:rFonts w:ascii="Times New Roman" w:hAnsi="Times New Roman"/>
          <w:color w:val="000000"/>
          <w:kern w:val="22"/>
          <w:lang w:val="en-GB"/>
        </w:rPr>
        <w:t>.</w:t>
      </w:r>
    </w:p>
    <w:p w14:paraId="52F22DE8" w14:textId="77777777" w:rsidR="006F1A40" w:rsidRPr="00312E76" w:rsidRDefault="00E1200D" w:rsidP="00312E76">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Differentiating between uses when considering benefits to people is important.</w:t>
      </w:r>
    </w:p>
    <w:p w14:paraId="2FD8073B" w14:textId="65C4A7F3" w:rsidR="008164AA" w:rsidRPr="00312E76" w:rsidRDefault="008164AA" w:rsidP="00312E76">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CSU is not necessarily linked to indigenous peoples</w:t>
      </w:r>
      <w:r w:rsidR="009E28AD" w:rsidRPr="00312E76">
        <w:rPr>
          <w:rFonts w:ascii="Times New Roman" w:hAnsi="Times New Roman"/>
          <w:kern w:val="22"/>
          <w:lang w:val="en-GB"/>
        </w:rPr>
        <w:t xml:space="preserve"> and this should be </w:t>
      </w:r>
      <w:r w:rsidR="008E4BFA" w:rsidRPr="00312E76">
        <w:rPr>
          <w:rFonts w:ascii="Times New Roman" w:hAnsi="Times New Roman"/>
          <w:kern w:val="22"/>
          <w:lang w:val="en-GB"/>
        </w:rPr>
        <w:t>considered</w:t>
      </w:r>
      <w:r w:rsidR="009E28AD" w:rsidRPr="00312E76">
        <w:rPr>
          <w:rFonts w:ascii="Times New Roman" w:hAnsi="Times New Roman"/>
          <w:kern w:val="22"/>
          <w:lang w:val="en-GB"/>
        </w:rPr>
        <w:t>.</w:t>
      </w:r>
    </w:p>
    <w:p w14:paraId="0D9A3622" w14:textId="77777777" w:rsidR="008164AA" w:rsidRPr="00312E76" w:rsidRDefault="008164AA" w:rsidP="00312E76">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kern w:val="22"/>
          <w:lang w:val="en-GB"/>
        </w:rPr>
      </w:pPr>
      <w:r w:rsidRPr="00312E76">
        <w:rPr>
          <w:rFonts w:ascii="Times New Roman" w:hAnsi="Times New Roman"/>
          <w:kern w:val="22"/>
          <w:lang w:val="en-GB"/>
        </w:rPr>
        <w:t>The inequity of distribution</w:t>
      </w:r>
      <w:r w:rsidR="00E20EDE" w:rsidRPr="00312E76">
        <w:rPr>
          <w:rFonts w:ascii="Times New Roman" w:hAnsi="Times New Roman"/>
          <w:kern w:val="22"/>
          <w:lang w:val="en-GB"/>
        </w:rPr>
        <w:t xml:space="preserve"> and access to resources</w:t>
      </w:r>
      <w:r w:rsidRPr="00312E76">
        <w:rPr>
          <w:rFonts w:ascii="Times New Roman" w:hAnsi="Times New Roman"/>
          <w:kern w:val="22"/>
          <w:lang w:val="en-GB"/>
        </w:rPr>
        <w:t xml:space="preserve"> is a challenge</w:t>
      </w:r>
      <w:r w:rsidR="005B0528" w:rsidRPr="00312E76">
        <w:rPr>
          <w:rFonts w:ascii="Times New Roman" w:hAnsi="Times New Roman"/>
          <w:kern w:val="22"/>
          <w:lang w:val="en-GB"/>
        </w:rPr>
        <w:t>, and this should be addressed.</w:t>
      </w:r>
    </w:p>
    <w:p w14:paraId="701B65B4" w14:textId="77777777" w:rsidR="00A54440" w:rsidRPr="00312E76" w:rsidRDefault="00DC2502" w:rsidP="00312E76">
      <w:pPr>
        <w:pStyle w:val="Heading2"/>
        <w:suppressLineNumbers/>
        <w:suppressAutoHyphens/>
        <w:adjustRightInd w:val="0"/>
        <w:snapToGrid w:val="0"/>
        <w:spacing w:before="120" w:after="120"/>
        <w:rPr>
          <w:kern w:val="22"/>
          <w:lang w:val="en-GB"/>
        </w:rPr>
        <w:sectPr w:rsidR="00A54440" w:rsidRPr="00312E76" w:rsidSect="00322A6A">
          <w:type w:val="continuous"/>
          <w:pgSz w:w="12240" w:h="15840"/>
          <w:pgMar w:top="1440" w:right="1440" w:bottom="1440" w:left="1440" w:header="708" w:footer="708" w:gutter="0"/>
          <w:cols w:space="708"/>
          <w:docGrid w:linePitch="360"/>
        </w:sectPr>
      </w:pPr>
      <w:bookmarkStart w:id="19" w:name="_Toc56756167"/>
      <w:r w:rsidRPr="00312E76">
        <w:rPr>
          <w:kern w:val="22"/>
          <w:lang w:val="en-GB"/>
        </w:rPr>
        <w:t xml:space="preserve">Terminology where </w:t>
      </w:r>
      <w:r w:rsidR="000F181A" w:rsidRPr="00312E76">
        <w:rPr>
          <w:kern w:val="22"/>
          <w:lang w:val="en-GB"/>
        </w:rPr>
        <w:t>c</w:t>
      </w:r>
      <w:r w:rsidR="004617F6" w:rsidRPr="00312E76">
        <w:rPr>
          <w:kern w:val="22"/>
          <w:lang w:val="en-GB"/>
        </w:rPr>
        <w:t>l</w:t>
      </w:r>
      <w:r w:rsidRPr="00312E76">
        <w:rPr>
          <w:kern w:val="22"/>
          <w:lang w:val="en-GB"/>
        </w:rPr>
        <w:t>ari</w:t>
      </w:r>
      <w:r w:rsidR="007B7C0D" w:rsidRPr="00312E76">
        <w:rPr>
          <w:kern w:val="22"/>
          <w:lang w:val="en-GB"/>
        </w:rPr>
        <w:t>fi</w:t>
      </w:r>
      <w:r w:rsidRPr="00312E76">
        <w:rPr>
          <w:kern w:val="22"/>
          <w:lang w:val="en-GB"/>
        </w:rPr>
        <w:t>cation is neede</w:t>
      </w:r>
      <w:r w:rsidR="00212BAF" w:rsidRPr="00312E76">
        <w:rPr>
          <w:kern w:val="22"/>
          <w:lang w:val="en-GB"/>
        </w:rPr>
        <w:t>d</w:t>
      </w:r>
      <w:bookmarkEnd w:id="19"/>
    </w:p>
    <w:p w14:paraId="6619A2CC" w14:textId="77777777" w:rsidR="004914D9" w:rsidRPr="00312E76" w:rsidRDefault="004914D9" w:rsidP="00312E76">
      <w:pPr>
        <w:pStyle w:val="ListParagraph"/>
        <w:numPr>
          <w:ilvl w:val="0"/>
          <w:numId w:val="65"/>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Sustainable</w:t>
      </w:r>
    </w:p>
    <w:p w14:paraId="0087686B" w14:textId="77777777" w:rsidR="003816FA" w:rsidRPr="00312E76" w:rsidRDefault="006102D6"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W</w:t>
      </w:r>
      <w:r w:rsidR="00311673" w:rsidRPr="00312E76">
        <w:rPr>
          <w:rFonts w:ascii="Times New Roman" w:hAnsi="Times New Roman"/>
          <w:kern w:val="22"/>
          <w:lang w:val="en-GB"/>
        </w:rPr>
        <w:t>ild species</w:t>
      </w:r>
    </w:p>
    <w:p w14:paraId="65BD9175" w14:textId="77777777" w:rsidR="004914D9" w:rsidRPr="00312E76" w:rsidRDefault="004914D9"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Wildlife</w:t>
      </w:r>
    </w:p>
    <w:p w14:paraId="34822560" w14:textId="77777777" w:rsidR="00215337"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Legal</w:t>
      </w:r>
    </w:p>
    <w:p w14:paraId="7FE09A14" w14:textId="77777777" w:rsidR="00215337"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Safe</w:t>
      </w:r>
    </w:p>
    <w:p w14:paraId="6683F909" w14:textId="77777777" w:rsidR="00215337"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Harvest</w:t>
      </w:r>
    </w:p>
    <w:p w14:paraId="6FF5AD33" w14:textId="77777777" w:rsidR="00215337"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Trade</w:t>
      </w:r>
    </w:p>
    <w:p w14:paraId="3F02830D" w14:textId="77777777" w:rsidR="00215337"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Use</w:t>
      </w:r>
    </w:p>
    <w:p w14:paraId="5E6A5792" w14:textId="77777777" w:rsidR="00E90683"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Productivity gap</w:t>
      </w:r>
    </w:p>
    <w:p w14:paraId="30AE71AE" w14:textId="77777777" w:rsidR="00215337"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Integrity</w:t>
      </w:r>
    </w:p>
    <w:p w14:paraId="2F4BDA6E" w14:textId="77777777" w:rsidR="00215337" w:rsidRPr="00312E76" w:rsidRDefault="00215337"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Healthy ecosystem</w:t>
      </w:r>
    </w:p>
    <w:p w14:paraId="0C078CF9" w14:textId="77777777" w:rsidR="00215337" w:rsidRPr="00312E76" w:rsidRDefault="00A305E5"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Biodiversity value</w:t>
      </w:r>
    </w:p>
    <w:p w14:paraId="18B7EC39" w14:textId="77777777" w:rsidR="00A305E5" w:rsidRPr="00312E76" w:rsidRDefault="00A305E5"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Sustainable consumption</w:t>
      </w:r>
    </w:p>
    <w:p w14:paraId="62EE1049" w14:textId="77777777" w:rsidR="00A305E5" w:rsidRPr="00312E76" w:rsidRDefault="00A305E5"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Sustainable production</w:t>
      </w:r>
    </w:p>
    <w:p w14:paraId="61F3A898" w14:textId="77777777" w:rsidR="00A305E5" w:rsidRPr="00312E76" w:rsidRDefault="00A305E5"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Sustainable supply chain</w:t>
      </w:r>
    </w:p>
    <w:p w14:paraId="5B97B485" w14:textId="77777777" w:rsidR="006102D6" w:rsidRPr="00312E76" w:rsidRDefault="006102D6"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Mainstreaming</w:t>
      </w:r>
    </w:p>
    <w:p w14:paraId="65F54255" w14:textId="77777777" w:rsidR="00C13EA1" w:rsidRPr="00312E76" w:rsidRDefault="00662EBD" w:rsidP="00312E76">
      <w:pPr>
        <w:pStyle w:val="ListParagraph"/>
        <w:numPr>
          <w:ilvl w:val="0"/>
          <w:numId w:val="56"/>
        </w:numPr>
        <w:suppressLineNumbers/>
        <w:suppressAutoHyphens/>
        <w:adjustRightInd w:val="0"/>
        <w:snapToGrid w:val="0"/>
        <w:spacing w:after="0" w:line="240" w:lineRule="auto"/>
        <w:contextualSpacing w:val="0"/>
        <w:rPr>
          <w:rFonts w:ascii="Times New Roman" w:hAnsi="Times New Roman"/>
          <w:kern w:val="22"/>
          <w:lang w:val="en-GB"/>
        </w:rPr>
      </w:pPr>
      <w:r w:rsidRPr="00312E76">
        <w:rPr>
          <w:rFonts w:ascii="Times New Roman" w:hAnsi="Times New Roman"/>
          <w:kern w:val="22"/>
          <w:lang w:val="en-GB"/>
        </w:rPr>
        <w:t>Overexploitatio</w:t>
      </w:r>
      <w:r w:rsidR="0071076A" w:rsidRPr="00312E76">
        <w:rPr>
          <w:rFonts w:ascii="Times New Roman" w:hAnsi="Times New Roman"/>
          <w:kern w:val="22"/>
          <w:lang w:val="en-GB"/>
        </w:rPr>
        <w:t>n</w:t>
      </w:r>
    </w:p>
    <w:p w14:paraId="0CFEA5ED" w14:textId="77777777" w:rsidR="00A54440" w:rsidRPr="00312E76" w:rsidRDefault="00A54440" w:rsidP="00312E76">
      <w:pPr>
        <w:suppressLineNumbers/>
        <w:suppressAutoHyphens/>
        <w:adjustRightInd w:val="0"/>
        <w:snapToGrid w:val="0"/>
        <w:spacing w:after="0" w:line="240" w:lineRule="auto"/>
        <w:rPr>
          <w:rFonts w:ascii="Times New Roman" w:hAnsi="Times New Roman"/>
          <w:kern w:val="22"/>
          <w:lang w:val="en-GB"/>
        </w:rPr>
        <w:sectPr w:rsidR="00A54440" w:rsidRPr="00312E76" w:rsidSect="00AC264E">
          <w:type w:val="continuous"/>
          <w:pgSz w:w="12240" w:h="15840"/>
          <w:pgMar w:top="1440" w:right="1440" w:bottom="1440" w:left="1440" w:header="708" w:footer="708" w:gutter="0"/>
          <w:cols w:num="2" w:space="708"/>
          <w:docGrid w:linePitch="360"/>
        </w:sectPr>
      </w:pPr>
    </w:p>
    <w:p w14:paraId="20302FEB" w14:textId="77777777" w:rsidR="00776BB0" w:rsidRPr="00312E76" w:rsidRDefault="00776BB0" w:rsidP="00312E76">
      <w:pPr>
        <w:suppressLineNumbers/>
        <w:suppressAutoHyphens/>
        <w:adjustRightInd w:val="0"/>
        <w:snapToGrid w:val="0"/>
        <w:spacing w:after="0" w:line="240" w:lineRule="auto"/>
        <w:rPr>
          <w:rFonts w:ascii="Times New Roman" w:hAnsi="Times New Roman"/>
          <w:kern w:val="22"/>
          <w:lang w:val="en-GB"/>
        </w:rPr>
      </w:pPr>
    </w:p>
    <w:p w14:paraId="73AB1466" w14:textId="5936C57C" w:rsidR="00DC2502" w:rsidRPr="00312E76" w:rsidRDefault="00DC2502" w:rsidP="00312E76">
      <w:pPr>
        <w:pStyle w:val="Heading2"/>
        <w:keepNext/>
        <w:suppressLineNumbers/>
        <w:suppressAutoHyphens/>
        <w:adjustRightInd w:val="0"/>
        <w:snapToGrid w:val="0"/>
        <w:spacing w:after="120"/>
        <w:rPr>
          <w:kern w:val="22"/>
          <w:lang w:val="en-GB"/>
        </w:rPr>
      </w:pPr>
      <w:bookmarkStart w:id="20" w:name="_Toc56756168"/>
      <w:r w:rsidRPr="00312E76">
        <w:rPr>
          <w:kern w:val="22"/>
          <w:lang w:val="en-GB"/>
        </w:rPr>
        <w:t xml:space="preserve">Sustainable </w:t>
      </w:r>
      <w:r w:rsidR="002B270C" w:rsidRPr="00312E76">
        <w:rPr>
          <w:kern w:val="22"/>
          <w:lang w:val="en-GB"/>
        </w:rPr>
        <w:t>u</w:t>
      </w:r>
      <w:r w:rsidRPr="00312E76">
        <w:rPr>
          <w:kern w:val="22"/>
          <w:lang w:val="en-GB"/>
        </w:rPr>
        <w:t xml:space="preserve">se of </w:t>
      </w:r>
      <w:r w:rsidR="002B270C" w:rsidRPr="00312E76">
        <w:rPr>
          <w:kern w:val="22"/>
          <w:lang w:val="en-GB"/>
        </w:rPr>
        <w:t>b</w:t>
      </w:r>
      <w:r w:rsidRPr="00312E76">
        <w:rPr>
          <w:kern w:val="22"/>
          <w:lang w:val="en-GB"/>
        </w:rPr>
        <w:t xml:space="preserve">iodiversity in </w:t>
      </w:r>
      <w:r w:rsidR="002B270C" w:rsidRPr="00312E76">
        <w:rPr>
          <w:kern w:val="22"/>
          <w:lang w:val="en-GB"/>
        </w:rPr>
        <w:t>o</w:t>
      </w:r>
      <w:r w:rsidRPr="00312E76">
        <w:rPr>
          <w:kern w:val="22"/>
          <w:lang w:val="en-GB"/>
        </w:rPr>
        <w:t xml:space="preserve">ther </w:t>
      </w:r>
      <w:r w:rsidR="002B270C" w:rsidRPr="00312E76">
        <w:rPr>
          <w:kern w:val="22"/>
          <w:lang w:val="en-GB"/>
        </w:rPr>
        <w:t>t</w:t>
      </w:r>
      <w:r w:rsidRPr="00312E76">
        <w:rPr>
          <w:kern w:val="22"/>
          <w:lang w:val="en-GB"/>
        </w:rPr>
        <w:t xml:space="preserve">argets of the </w:t>
      </w:r>
      <w:r w:rsidR="002B270C" w:rsidRPr="00312E76">
        <w:rPr>
          <w:kern w:val="22"/>
          <w:lang w:val="en-GB"/>
        </w:rPr>
        <w:t>f</w:t>
      </w:r>
      <w:r w:rsidRPr="00312E76">
        <w:rPr>
          <w:kern w:val="22"/>
          <w:lang w:val="en-GB"/>
        </w:rPr>
        <w:t>ramework</w:t>
      </w:r>
      <w:bookmarkEnd w:id="20"/>
    </w:p>
    <w:p w14:paraId="25430821" w14:textId="5B4BA807" w:rsidR="0035405E" w:rsidRPr="00312E76" w:rsidRDefault="0035405E" w:rsidP="00312E76">
      <w:pPr>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T</w:t>
      </w:r>
      <w:r w:rsidR="0092518B" w:rsidRPr="00312E76">
        <w:rPr>
          <w:rFonts w:ascii="Times New Roman" w:hAnsi="Times New Roman"/>
          <w:kern w:val="22"/>
          <w:lang w:val="en-GB"/>
        </w:rPr>
        <w:t>h</w:t>
      </w:r>
      <w:r w:rsidRPr="00312E76">
        <w:rPr>
          <w:rFonts w:ascii="Times New Roman" w:hAnsi="Times New Roman"/>
          <w:kern w:val="22"/>
          <w:lang w:val="en-GB"/>
        </w:rPr>
        <w:t>e</w:t>
      </w:r>
      <w:r w:rsidR="00386AB4" w:rsidRPr="00312E76">
        <w:rPr>
          <w:rFonts w:ascii="Times New Roman" w:hAnsi="Times New Roman"/>
          <w:kern w:val="22"/>
          <w:lang w:val="en-GB"/>
        </w:rPr>
        <w:t xml:space="preserve"> following </w:t>
      </w:r>
      <w:r w:rsidRPr="00312E76">
        <w:rPr>
          <w:rFonts w:ascii="Times New Roman" w:hAnsi="Times New Roman"/>
          <w:kern w:val="22"/>
          <w:lang w:val="en-GB"/>
        </w:rPr>
        <w:t xml:space="preserve">suggestions were provided </w:t>
      </w:r>
      <w:r w:rsidR="00484629" w:rsidRPr="00312E76">
        <w:rPr>
          <w:rFonts w:ascii="Times New Roman" w:hAnsi="Times New Roman"/>
          <w:kern w:val="22"/>
          <w:lang w:val="en-GB"/>
        </w:rPr>
        <w:t xml:space="preserve">by respondents </w:t>
      </w:r>
      <w:r w:rsidRPr="00312E76">
        <w:rPr>
          <w:rFonts w:ascii="Times New Roman" w:hAnsi="Times New Roman"/>
          <w:kern w:val="22"/>
          <w:lang w:val="en-GB"/>
        </w:rPr>
        <w:t xml:space="preserve">in response to question 14 of the online survey. The online survey questions can be found in </w:t>
      </w:r>
      <w:r w:rsidR="00185760" w:rsidRPr="00312E76">
        <w:rPr>
          <w:rFonts w:ascii="Times New Roman" w:hAnsi="Times New Roman"/>
          <w:kern w:val="22"/>
          <w:lang w:val="en-GB"/>
        </w:rPr>
        <w:t>a</w:t>
      </w:r>
      <w:r w:rsidRPr="00312E76">
        <w:rPr>
          <w:rFonts w:ascii="Times New Roman" w:hAnsi="Times New Roman"/>
          <w:kern w:val="22"/>
          <w:lang w:val="en-GB"/>
        </w:rPr>
        <w:t>nnex IV</w:t>
      </w:r>
      <w:r w:rsidR="00386AB4" w:rsidRPr="00312E76">
        <w:rPr>
          <w:rFonts w:ascii="Times New Roman" w:hAnsi="Times New Roman"/>
          <w:kern w:val="22"/>
          <w:lang w:val="en-GB"/>
        </w:rPr>
        <w:t xml:space="preserve"> </w:t>
      </w:r>
      <w:r w:rsidR="00336691">
        <w:rPr>
          <w:rFonts w:ascii="Times New Roman" w:hAnsi="Times New Roman"/>
          <w:kern w:val="22"/>
          <w:lang w:val="en-GB"/>
        </w:rPr>
        <w:t>below</w:t>
      </w:r>
      <w:r w:rsidRPr="00312E76">
        <w:rPr>
          <w:rFonts w:ascii="Times New Roman" w:hAnsi="Times New Roman"/>
          <w:kern w:val="22"/>
          <w:lang w:val="en-GB"/>
        </w:rPr>
        <w:t>.</w:t>
      </w:r>
    </w:p>
    <w:p w14:paraId="053A7895" w14:textId="77777777" w:rsidR="00DC2502" w:rsidRPr="00312E76" w:rsidRDefault="00DC2502" w:rsidP="00312E76">
      <w:pPr>
        <w:pStyle w:val="paragraph"/>
        <w:keepNext/>
        <w:suppressLineNumbers/>
        <w:suppressAutoHyphens/>
        <w:adjustRightInd w:val="0"/>
        <w:snapToGrid w:val="0"/>
        <w:spacing w:before="120" w:beforeAutospacing="0" w:after="120" w:afterAutospacing="0"/>
        <w:jc w:val="both"/>
        <w:textAlignment w:val="baseline"/>
        <w:rPr>
          <w:b/>
          <w:bCs/>
          <w:kern w:val="22"/>
          <w:sz w:val="22"/>
          <w:szCs w:val="22"/>
          <w:lang w:val="en-GB"/>
        </w:rPr>
      </w:pPr>
      <w:r w:rsidRPr="00312E76">
        <w:rPr>
          <w:b/>
          <w:bCs/>
          <w:kern w:val="22"/>
          <w:sz w:val="22"/>
          <w:szCs w:val="22"/>
          <w:lang w:val="en-GB"/>
        </w:rPr>
        <w:t>General comments</w:t>
      </w:r>
    </w:p>
    <w:p w14:paraId="756DE5BD" w14:textId="310C0C06"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rStyle w:val="normaltextrun"/>
          <w:color w:val="000000"/>
          <w:kern w:val="22"/>
          <w:sz w:val="22"/>
          <w:szCs w:val="22"/>
          <w:lang w:val="en-GB"/>
        </w:rPr>
        <w:t>Some respondents indicated that education or awareness</w:t>
      </w:r>
      <w:r w:rsidR="00B1569F">
        <w:rPr>
          <w:rStyle w:val="normaltextrun"/>
          <w:color w:val="000000"/>
          <w:kern w:val="22"/>
          <w:sz w:val="22"/>
          <w:szCs w:val="22"/>
          <w:lang w:val="en-GB"/>
        </w:rPr>
        <w:t>-</w:t>
      </w:r>
      <w:r w:rsidRPr="00312E76">
        <w:rPr>
          <w:rStyle w:val="normaltextrun"/>
          <w:color w:val="000000"/>
          <w:kern w:val="22"/>
          <w:sz w:val="22"/>
          <w:szCs w:val="22"/>
          <w:lang w:val="en-GB"/>
        </w:rPr>
        <w:t xml:space="preserve">raising activities should be included as part of the </w:t>
      </w:r>
      <w:r w:rsidR="00012ADC" w:rsidRPr="00312E76">
        <w:rPr>
          <w:rStyle w:val="normaltextrun"/>
          <w:color w:val="000000"/>
          <w:kern w:val="22"/>
          <w:sz w:val="22"/>
          <w:szCs w:val="22"/>
          <w:lang w:val="en-GB"/>
        </w:rPr>
        <w:t>d</w:t>
      </w:r>
      <w:r w:rsidRPr="00312E76">
        <w:rPr>
          <w:rStyle w:val="normaltextrun"/>
          <w:color w:val="000000"/>
          <w:kern w:val="22"/>
          <w:sz w:val="22"/>
          <w:szCs w:val="22"/>
          <w:lang w:val="en-GB"/>
        </w:rPr>
        <w:t>raft monitoring framework for the post</w:t>
      </w:r>
      <w:r w:rsidR="00012ADC" w:rsidRPr="00312E76">
        <w:rPr>
          <w:rStyle w:val="normaltextrun"/>
          <w:color w:val="000000"/>
          <w:kern w:val="22"/>
          <w:sz w:val="22"/>
          <w:szCs w:val="22"/>
          <w:lang w:val="en-GB"/>
        </w:rPr>
        <w:t>-</w:t>
      </w:r>
      <w:r w:rsidRPr="00312E76">
        <w:rPr>
          <w:rStyle w:val="normaltextrun"/>
          <w:color w:val="000000"/>
          <w:kern w:val="22"/>
          <w:sz w:val="22"/>
          <w:szCs w:val="22"/>
          <w:lang w:val="en-GB"/>
        </w:rPr>
        <w:t xml:space="preserve">2020 </w:t>
      </w:r>
      <w:r w:rsidR="00972B93">
        <w:rPr>
          <w:rStyle w:val="normaltextrun"/>
          <w:color w:val="000000"/>
          <w:kern w:val="22"/>
          <w:sz w:val="22"/>
          <w:szCs w:val="22"/>
          <w:lang w:val="en-GB"/>
        </w:rPr>
        <w:t>global biodiversity framework</w:t>
      </w:r>
      <w:r w:rsidRPr="00312E76">
        <w:rPr>
          <w:rStyle w:val="normaltextrun"/>
          <w:color w:val="000000"/>
          <w:kern w:val="22"/>
          <w:sz w:val="22"/>
          <w:szCs w:val="22"/>
          <w:lang w:val="en-GB"/>
        </w:rPr>
        <w:t>.</w:t>
      </w:r>
    </w:p>
    <w:p w14:paraId="14137FD2" w14:textId="3635FFC6"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rStyle w:val="normaltextrun"/>
          <w:color w:val="000000"/>
          <w:kern w:val="22"/>
          <w:sz w:val="22"/>
          <w:szCs w:val="22"/>
          <w:lang w:val="en-GB"/>
        </w:rPr>
        <w:t>Respondents also suggested the inclusion of technology and innovation incorporated into agricultural systems and other productive systems that promote the conservation of biodiversity in the framework.</w:t>
      </w:r>
    </w:p>
    <w:p w14:paraId="4B1B4E04" w14:textId="600A07BE"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rStyle w:val="normaltextrun"/>
          <w:color w:val="000000"/>
          <w:kern w:val="22"/>
          <w:sz w:val="22"/>
          <w:szCs w:val="22"/>
          <w:lang w:val="en-GB"/>
        </w:rPr>
        <w:t xml:space="preserve">A comment was made indicating that both </w:t>
      </w:r>
      <w:r w:rsidR="00012ADC" w:rsidRPr="00312E76">
        <w:rPr>
          <w:rStyle w:val="normaltextrun"/>
          <w:color w:val="000000"/>
          <w:kern w:val="22"/>
          <w:sz w:val="22"/>
          <w:szCs w:val="22"/>
          <w:lang w:val="en-GB"/>
        </w:rPr>
        <w:t>T</w:t>
      </w:r>
      <w:r w:rsidRPr="00312E76">
        <w:rPr>
          <w:rStyle w:val="normaltextrun"/>
          <w:color w:val="000000"/>
          <w:kern w:val="22"/>
          <w:sz w:val="22"/>
          <w:szCs w:val="22"/>
          <w:lang w:val="en-GB"/>
        </w:rPr>
        <w:t>arget</w:t>
      </w:r>
      <w:r w:rsidR="00012ADC" w:rsidRPr="00312E76">
        <w:rPr>
          <w:rStyle w:val="normaltextrun"/>
          <w:color w:val="000000"/>
          <w:kern w:val="22"/>
          <w:sz w:val="22"/>
          <w:szCs w:val="22"/>
          <w:lang w:val="en-GB"/>
        </w:rPr>
        <w:t>s</w:t>
      </w:r>
      <w:r w:rsidRPr="00312E76">
        <w:rPr>
          <w:rStyle w:val="normaltextrun"/>
          <w:color w:val="000000"/>
          <w:kern w:val="22"/>
          <w:sz w:val="22"/>
          <w:szCs w:val="22"/>
          <w:lang w:val="en-GB"/>
        </w:rPr>
        <w:t xml:space="preserve"> 14 and 15 rely heavily on existing SDG language and metrics and there is a need to clarify in what way the </w:t>
      </w:r>
      <w:r w:rsidR="00972B93">
        <w:rPr>
          <w:rStyle w:val="normaltextrun"/>
          <w:color w:val="000000"/>
          <w:kern w:val="22"/>
          <w:sz w:val="22"/>
          <w:szCs w:val="22"/>
          <w:lang w:val="en-GB"/>
        </w:rPr>
        <w:t>global biodiversity framework</w:t>
      </w:r>
      <w:r w:rsidRPr="00312E76">
        <w:rPr>
          <w:rStyle w:val="normaltextrun"/>
          <w:color w:val="000000"/>
          <w:kern w:val="22"/>
          <w:sz w:val="22"/>
          <w:szCs w:val="22"/>
          <w:lang w:val="en-GB"/>
        </w:rPr>
        <w:t xml:space="preserve"> is specifically contributing to achieving the</w:t>
      </w:r>
      <w:r w:rsidR="001527BC">
        <w:rPr>
          <w:rStyle w:val="normaltextrun"/>
          <w:color w:val="000000"/>
          <w:kern w:val="22"/>
          <w:sz w:val="22"/>
          <w:szCs w:val="22"/>
          <w:lang w:val="en-GB"/>
        </w:rPr>
        <w:t>m</w:t>
      </w:r>
      <w:r w:rsidRPr="00312E76">
        <w:rPr>
          <w:rStyle w:val="normaltextrun"/>
          <w:color w:val="000000"/>
          <w:kern w:val="22"/>
          <w:sz w:val="22"/>
          <w:szCs w:val="22"/>
          <w:lang w:val="en-GB"/>
        </w:rPr>
        <w:t>.</w:t>
      </w:r>
    </w:p>
    <w:p w14:paraId="40E7F5DC" w14:textId="3A59CC35" w:rsidR="00DC2502" w:rsidRPr="00312E76" w:rsidRDefault="00DC2502" w:rsidP="00312E76">
      <w:pPr>
        <w:pStyle w:val="paragraph"/>
        <w:suppressLineNumbers/>
        <w:suppressAutoHyphens/>
        <w:adjustRightInd w:val="0"/>
        <w:snapToGrid w:val="0"/>
        <w:spacing w:before="120" w:beforeAutospacing="0" w:after="120" w:afterAutospacing="0"/>
        <w:textAlignment w:val="baseline"/>
        <w:rPr>
          <w:b/>
          <w:bCs/>
          <w:kern w:val="22"/>
          <w:sz w:val="22"/>
          <w:szCs w:val="22"/>
          <w:lang w:val="en-GB"/>
        </w:rPr>
      </w:pPr>
      <w:r w:rsidRPr="00312E76">
        <w:rPr>
          <w:b/>
          <w:bCs/>
          <w:kern w:val="22"/>
          <w:sz w:val="22"/>
          <w:szCs w:val="22"/>
          <w:lang w:val="en-GB"/>
        </w:rPr>
        <w:t>Suggestions to strengthen the sustainable use of biological diversity across different targets of the framework</w:t>
      </w:r>
    </w:p>
    <w:p w14:paraId="468AEEE5" w14:textId="7BD7E9C6"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1:</w:t>
      </w:r>
    </w:p>
    <w:p w14:paraId="5AFB9D48" w14:textId="759F1E4A"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In Targets 1 and 2, recognition of</w:t>
      </w:r>
      <w:r w:rsidR="001A4F9A">
        <w:rPr>
          <w:kern w:val="22"/>
          <w:sz w:val="22"/>
          <w:szCs w:val="22"/>
          <w:lang w:val="en-GB"/>
        </w:rPr>
        <w:t xml:space="preserve"> the</w:t>
      </w:r>
      <w:r w:rsidR="00BC7D05" w:rsidRPr="00312E76">
        <w:rPr>
          <w:kern w:val="22"/>
          <w:sz w:val="22"/>
          <w:szCs w:val="22"/>
          <w:lang w:val="en-GB"/>
        </w:rPr>
        <w:t xml:space="preserve"> </w:t>
      </w:r>
      <w:r w:rsidRPr="00312E76">
        <w:rPr>
          <w:kern w:val="22"/>
          <w:sz w:val="22"/>
          <w:szCs w:val="22"/>
          <w:lang w:val="en-GB"/>
        </w:rPr>
        <w:t xml:space="preserve">lands, waters, territories and resources </w:t>
      </w:r>
      <w:r w:rsidR="001A4F9A">
        <w:rPr>
          <w:kern w:val="22"/>
          <w:sz w:val="22"/>
          <w:szCs w:val="22"/>
          <w:lang w:val="en-GB"/>
        </w:rPr>
        <w:t>of</w:t>
      </w:r>
      <w:r w:rsidR="001A4F9A" w:rsidRPr="001A4F9A">
        <w:rPr>
          <w:kern w:val="22"/>
          <w:sz w:val="22"/>
          <w:szCs w:val="22"/>
          <w:lang w:val="en-GB"/>
        </w:rPr>
        <w:t xml:space="preserve"> </w:t>
      </w:r>
      <w:r w:rsidR="001A4F9A" w:rsidRPr="00E1629E">
        <w:rPr>
          <w:kern w:val="22"/>
          <w:sz w:val="22"/>
          <w:szCs w:val="22"/>
          <w:lang w:val="en-GB"/>
        </w:rPr>
        <w:t>indigenous peoples</w:t>
      </w:r>
      <w:r w:rsidR="001A4F9A" w:rsidRPr="00E17CB8">
        <w:rPr>
          <w:kern w:val="22"/>
          <w:sz w:val="22"/>
          <w:szCs w:val="22"/>
          <w:lang w:val="en-GB"/>
        </w:rPr>
        <w:t xml:space="preserve"> </w:t>
      </w:r>
      <w:r w:rsidRPr="00312E76">
        <w:rPr>
          <w:kern w:val="22"/>
          <w:sz w:val="22"/>
          <w:szCs w:val="22"/>
          <w:lang w:val="en-GB"/>
        </w:rPr>
        <w:t xml:space="preserve">should be recognized as a separate land category from PAs and OECMs as well as in national legislation, to ensure that customary sustainable use </w:t>
      </w:r>
      <w:r w:rsidR="00CF4124">
        <w:rPr>
          <w:kern w:val="22"/>
          <w:sz w:val="22"/>
          <w:szCs w:val="22"/>
          <w:lang w:val="en-GB"/>
        </w:rPr>
        <w:t xml:space="preserve">by </w:t>
      </w:r>
      <w:r w:rsidR="00CF4124" w:rsidRPr="00837D0F">
        <w:rPr>
          <w:kern w:val="22"/>
          <w:sz w:val="22"/>
          <w:szCs w:val="22"/>
          <w:lang w:val="en-GB"/>
        </w:rPr>
        <w:t xml:space="preserve">indigenous peoples </w:t>
      </w:r>
      <w:r w:rsidRPr="00312E76">
        <w:rPr>
          <w:kern w:val="22"/>
          <w:sz w:val="22"/>
          <w:szCs w:val="22"/>
          <w:lang w:val="en-GB"/>
        </w:rPr>
        <w:t>is recognized, strengthened and protected from criminalization.</w:t>
      </w:r>
    </w:p>
    <w:p w14:paraId="01CDC80C" w14:textId="3C435BAC"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All (not 50%) land and sea should be under some form of planning, including production areas where sustainable use takes place. “Planning” can include all land-uses, and it should be considered everywhere. Use should be sustainable overall and for the long</w:t>
      </w:r>
      <w:r w:rsidR="000664FC">
        <w:rPr>
          <w:kern w:val="22"/>
          <w:sz w:val="22"/>
          <w:szCs w:val="22"/>
          <w:lang w:val="en-GB"/>
        </w:rPr>
        <w:t xml:space="preserve"> </w:t>
      </w:r>
      <w:r w:rsidRPr="00312E76">
        <w:rPr>
          <w:kern w:val="22"/>
          <w:sz w:val="22"/>
          <w:szCs w:val="22"/>
          <w:lang w:val="en-GB"/>
        </w:rPr>
        <w:t>term, which can be achieved by applying a landscape approach at multiple scales.</w:t>
      </w:r>
    </w:p>
    <w:p w14:paraId="4E80359F" w14:textId="7F20A9ED" w:rsidR="00DC2502" w:rsidRPr="00312E76" w:rsidRDefault="00DC2502" w:rsidP="00312E76">
      <w:pPr>
        <w:pStyle w:val="paragraph"/>
        <w:keepNext/>
        <w:numPr>
          <w:ilvl w:val="0"/>
          <w:numId w:val="45"/>
        </w:numPr>
        <w:suppressLineNumbers/>
        <w:suppressAutoHyphens/>
        <w:adjustRightInd w:val="0"/>
        <w:snapToGrid w:val="0"/>
        <w:spacing w:before="120" w:beforeAutospacing="0" w:after="120" w:afterAutospacing="0"/>
        <w:ind w:left="714" w:hanging="357"/>
        <w:textAlignment w:val="baseline"/>
        <w:rPr>
          <w:kern w:val="22"/>
          <w:sz w:val="22"/>
          <w:szCs w:val="22"/>
          <w:lang w:val="en-GB"/>
        </w:rPr>
      </w:pPr>
      <w:r w:rsidRPr="00312E76">
        <w:rPr>
          <w:b/>
          <w:bCs/>
          <w:kern w:val="22"/>
          <w:sz w:val="22"/>
          <w:szCs w:val="22"/>
          <w:lang w:val="en-GB"/>
        </w:rPr>
        <w:lastRenderedPageBreak/>
        <w:t>Target 2:</w:t>
      </w:r>
    </w:p>
    <w:p w14:paraId="2795F69F" w14:textId="320DB411"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 xml:space="preserve">The target should recognize that protected areas are not limited to no-touch zones, and that a continuum of different levels of use </w:t>
      </w:r>
      <w:r w:rsidR="008B5FBC">
        <w:rPr>
          <w:kern w:val="22"/>
          <w:sz w:val="22"/>
          <w:szCs w:val="22"/>
          <w:lang w:val="en-GB"/>
        </w:rPr>
        <w:t>exists</w:t>
      </w:r>
      <w:r w:rsidRPr="00312E76">
        <w:rPr>
          <w:kern w:val="22"/>
          <w:sz w:val="22"/>
          <w:szCs w:val="22"/>
          <w:lang w:val="en-GB"/>
        </w:rPr>
        <w:t xml:space="preserve"> inside and beyond protected areas.</w:t>
      </w:r>
    </w:p>
    <w:p w14:paraId="3F2304C8" w14:textId="52C1B15D"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 xml:space="preserve">Protected areas policy is also an area relevant to sustainable use, and the target should reflect that protected areas and OECMs </w:t>
      </w:r>
      <w:proofErr w:type="gramStart"/>
      <w:r w:rsidRPr="00312E76">
        <w:rPr>
          <w:kern w:val="22"/>
          <w:sz w:val="22"/>
          <w:szCs w:val="22"/>
          <w:lang w:val="en-GB"/>
        </w:rPr>
        <w:t>have to</w:t>
      </w:r>
      <w:proofErr w:type="gramEnd"/>
      <w:r w:rsidRPr="00312E76">
        <w:rPr>
          <w:kern w:val="22"/>
          <w:sz w:val="22"/>
          <w:szCs w:val="22"/>
          <w:lang w:val="en-GB"/>
        </w:rPr>
        <w:t xml:space="preserve"> fit into an overall landscape that enables sustainable use and healthy ecosystems in order to be effective.</w:t>
      </w:r>
    </w:p>
    <w:p w14:paraId="3D7B5063" w14:textId="6BBE17AC"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 xml:space="preserve">OECMs also need to include human, cultural, and societal elements, </w:t>
      </w:r>
      <w:proofErr w:type="gramStart"/>
      <w:r w:rsidRPr="00312E76">
        <w:rPr>
          <w:kern w:val="22"/>
          <w:sz w:val="22"/>
          <w:szCs w:val="22"/>
          <w:lang w:val="en-GB"/>
        </w:rPr>
        <w:t>and also</w:t>
      </w:r>
      <w:proofErr w:type="gramEnd"/>
      <w:r w:rsidRPr="00312E76">
        <w:rPr>
          <w:kern w:val="22"/>
          <w:sz w:val="22"/>
          <w:szCs w:val="22"/>
          <w:lang w:val="en-GB"/>
        </w:rPr>
        <w:t xml:space="preserve"> coverage of KBAs.</w:t>
      </w:r>
    </w:p>
    <w:p w14:paraId="3EC7B6BD" w14:textId="4E023AF8"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Include areas under sustainable use</w:t>
      </w:r>
      <w:r w:rsidR="002D78A4">
        <w:rPr>
          <w:kern w:val="22"/>
          <w:sz w:val="22"/>
          <w:szCs w:val="22"/>
          <w:lang w:val="en-GB"/>
        </w:rPr>
        <w:t>,</w:t>
      </w:r>
      <w:r w:rsidRPr="00312E76">
        <w:rPr>
          <w:kern w:val="22"/>
          <w:sz w:val="22"/>
          <w:szCs w:val="22"/>
          <w:lang w:val="en-GB"/>
        </w:rPr>
        <w:t xml:space="preserve"> such as territories </w:t>
      </w:r>
      <w:r w:rsidR="002D78A4">
        <w:rPr>
          <w:kern w:val="22"/>
          <w:sz w:val="22"/>
          <w:szCs w:val="22"/>
          <w:lang w:val="en-GB"/>
        </w:rPr>
        <w:t>of</w:t>
      </w:r>
      <w:r w:rsidR="002D78A4" w:rsidRPr="002D78A4">
        <w:rPr>
          <w:kern w:val="22"/>
          <w:sz w:val="22"/>
          <w:szCs w:val="22"/>
          <w:lang w:val="en-GB"/>
        </w:rPr>
        <w:t xml:space="preserve"> </w:t>
      </w:r>
      <w:r w:rsidR="002D78A4">
        <w:rPr>
          <w:kern w:val="22"/>
          <w:sz w:val="22"/>
          <w:szCs w:val="22"/>
          <w:lang w:val="en-GB"/>
        </w:rPr>
        <w:t>indigenous peoples and local communities,</w:t>
      </w:r>
      <w:r w:rsidR="002D78A4" w:rsidRPr="006F0037">
        <w:rPr>
          <w:kern w:val="22"/>
          <w:sz w:val="22"/>
          <w:szCs w:val="22"/>
          <w:lang w:val="en-GB"/>
        </w:rPr>
        <w:t xml:space="preserve"> </w:t>
      </w:r>
      <w:r w:rsidRPr="00312E76">
        <w:rPr>
          <w:kern w:val="22"/>
          <w:sz w:val="22"/>
          <w:szCs w:val="22"/>
          <w:lang w:val="en-GB"/>
        </w:rPr>
        <w:t>especially where they overlap with PAs and KBAs.</w:t>
      </w:r>
    </w:p>
    <w:p w14:paraId="0EBA4329" w14:textId="469D0FA4"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3:</w:t>
      </w:r>
    </w:p>
    <w:p w14:paraId="1AAF2ED9" w14:textId="126DCE5D"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“Active management actions” apply to both wild and non-wild species. The framework also needs to consider recovery and conservation of species actively cultivated, managed, and used by humans.</w:t>
      </w:r>
    </w:p>
    <w:p w14:paraId="4DA50217" w14:textId="2354103D"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Sustainable use can be a key tool to address human-wildlife conflict. Some highlighted that it is not clear why the focus is only on ex</w:t>
      </w:r>
      <w:r w:rsidR="005B6F16">
        <w:rPr>
          <w:kern w:val="22"/>
          <w:sz w:val="22"/>
          <w:szCs w:val="22"/>
          <w:lang w:val="en-GB"/>
        </w:rPr>
        <w:t> </w:t>
      </w:r>
      <w:r w:rsidRPr="00312E76">
        <w:rPr>
          <w:kern w:val="22"/>
          <w:sz w:val="22"/>
          <w:szCs w:val="22"/>
          <w:lang w:val="en-GB"/>
        </w:rPr>
        <w:t>situ conservation measures.</w:t>
      </w:r>
    </w:p>
    <w:p w14:paraId="4E4DFC3A" w14:textId="77777777"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 xml:space="preserve">This </w:t>
      </w:r>
      <w:r w:rsidR="001631B3" w:rsidRPr="00312E76">
        <w:rPr>
          <w:kern w:val="22"/>
          <w:sz w:val="22"/>
          <w:szCs w:val="22"/>
          <w:lang w:val="en-GB"/>
        </w:rPr>
        <w:t>t</w:t>
      </w:r>
      <w:r w:rsidRPr="00312E76">
        <w:rPr>
          <w:kern w:val="22"/>
          <w:sz w:val="22"/>
          <w:szCs w:val="22"/>
          <w:lang w:val="en-GB"/>
        </w:rPr>
        <w:t>arget could have the following additional component: “Engagement with stakeholders and beneficiaries to ensure sustainable use of biodiversity.”</w:t>
      </w:r>
    </w:p>
    <w:p w14:paraId="20D22F0A" w14:textId="77777777"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Sustainable use should be explicitly included in the monitoring framework for Target 3. Sustainable use can be one form of “active management action” that enable species recovery. It should not be assumed that the management action should be preventing use, when at times and when well regulated, use provides a positive incentive for conservation, a crucial knowledge base and ongoing monitoring of ecosystems.</w:t>
      </w:r>
    </w:p>
    <w:p w14:paraId="3A6350AD" w14:textId="6AFFB4D2" w:rsidR="00DC2502" w:rsidRPr="00312E76" w:rsidRDefault="00DC2502" w:rsidP="00312E76">
      <w:pPr>
        <w:pStyle w:val="paragraph"/>
        <w:keepNext/>
        <w:numPr>
          <w:ilvl w:val="0"/>
          <w:numId w:val="45"/>
        </w:numPr>
        <w:suppressLineNumbers/>
        <w:suppressAutoHyphens/>
        <w:adjustRightInd w:val="0"/>
        <w:snapToGrid w:val="0"/>
        <w:spacing w:before="120" w:beforeAutospacing="0" w:after="120" w:afterAutospacing="0"/>
        <w:ind w:left="714" w:hanging="357"/>
        <w:textAlignment w:val="baseline"/>
        <w:rPr>
          <w:kern w:val="22"/>
          <w:sz w:val="22"/>
          <w:szCs w:val="22"/>
          <w:lang w:val="en-GB"/>
        </w:rPr>
      </w:pPr>
      <w:r w:rsidRPr="00312E76">
        <w:rPr>
          <w:b/>
          <w:bCs/>
          <w:kern w:val="22"/>
          <w:sz w:val="22"/>
          <w:szCs w:val="22"/>
          <w:lang w:val="en-GB"/>
        </w:rPr>
        <w:t>Target 5:</w:t>
      </w:r>
    </w:p>
    <w:p w14:paraId="0F1ABF9D" w14:textId="6EC8D31F"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The target should also include an element of sustainable use as invasive alien species (IAS) can have a negative impact on sustainable use of biodiversity. This could be made explicit and monitored in terms of the amount of sustainable use that is damaged by IAS.</w:t>
      </w:r>
    </w:p>
    <w:p w14:paraId="10359772" w14:textId="29584FC3"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spacing w:val="-1"/>
          <w:kern w:val="22"/>
          <w:sz w:val="22"/>
          <w:szCs w:val="22"/>
          <w:lang w:val="en-GB"/>
        </w:rPr>
      </w:pPr>
      <w:r w:rsidRPr="00312E76">
        <w:rPr>
          <w:spacing w:val="-1"/>
          <w:kern w:val="22"/>
          <w:sz w:val="22"/>
          <w:szCs w:val="22"/>
          <w:lang w:val="en-GB"/>
        </w:rPr>
        <w:t>The design on any land and landscape and the introduction of plant species should take into consideration the risk of IAS and the role of plantings for plant and animal biodiversity from a local and landscape biodiversity point of view. Choice of plants to use in landscaping is clearly of relevance for sustainable use. Landscaping is also highly relevant for creating a sustainable use of the landscape – landscape practices in cities, peri-urban areas and smaller towns can contribute or hinder the ecological connectivity in the overall landscape.</w:t>
      </w:r>
    </w:p>
    <w:p w14:paraId="72FFA6BC" w14:textId="3BF8BD4A"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6:</w:t>
      </w:r>
    </w:p>
    <w:p w14:paraId="54AC6E96" w14:textId="77777777"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This target aims to reduce pollution but does not explicitly state that pollution can be the result of unsustainable use. Pollution is also a sustainable use issue, as any use that produces too much pollution cannot be sustainable. Use activities could be added to the list of “trends in pollution from…”.</w:t>
      </w:r>
    </w:p>
    <w:p w14:paraId="761B46BB" w14:textId="77777777"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The target should have a component focused on sustainable use of agricultural diversity to prevent pollution from excess nutrients and biocides.</w:t>
      </w:r>
    </w:p>
    <w:p w14:paraId="0F7576C3" w14:textId="5082845E"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7:</w:t>
      </w:r>
    </w:p>
    <w:p w14:paraId="2859D003" w14:textId="3A1CE4BD"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lastRenderedPageBreak/>
        <w:t>A component focused on sustainable forestry practices can prevent the loss of forest cover and help mitigate climate change.</w:t>
      </w:r>
    </w:p>
    <w:p w14:paraId="188DCD46" w14:textId="017FF14B" w:rsidR="00DC2502" w:rsidRPr="00312E76" w:rsidRDefault="00DC2502" w:rsidP="00312E76">
      <w:pPr>
        <w:pStyle w:val="paragraph"/>
        <w:keepNext/>
        <w:numPr>
          <w:ilvl w:val="0"/>
          <w:numId w:val="45"/>
        </w:numPr>
        <w:suppressLineNumbers/>
        <w:suppressAutoHyphens/>
        <w:adjustRightInd w:val="0"/>
        <w:snapToGrid w:val="0"/>
        <w:spacing w:before="120" w:beforeAutospacing="0" w:after="120" w:afterAutospacing="0"/>
        <w:ind w:left="714" w:hanging="357"/>
        <w:textAlignment w:val="baseline"/>
        <w:rPr>
          <w:kern w:val="22"/>
          <w:sz w:val="22"/>
          <w:szCs w:val="22"/>
          <w:lang w:val="en-GB"/>
        </w:rPr>
      </w:pPr>
      <w:r w:rsidRPr="00312E76">
        <w:rPr>
          <w:b/>
          <w:bCs/>
          <w:kern w:val="22"/>
          <w:sz w:val="22"/>
          <w:szCs w:val="22"/>
          <w:lang w:val="en-GB"/>
        </w:rPr>
        <w:t>Target 10:</w:t>
      </w:r>
    </w:p>
    <w:p w14:paraId="1308A32A" w14:textId="24587A6D"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proofErr w:type="gramStart"/>
      <w:r w:rsidRPr="00312E76">
        <w:rPr>
          <w:kern w:val="22"/>
          <w:sz w:val="22"/>
          <w:szCs w:val="22"/>
          <w:lang w:val="en-GB"/>
        </w:rPr>
        <w:t>Assuming that</w:t>
      </w:r>
      <w:proofErr w:type="gramEnd"/>
      <w:r w:rsidRPr="00312E76">
        <w:rPr>
          <w:kern w:val="22"/>
          <w:sz w:val="22"/>
          <w:szCs w:val="22"/>
          <w:lang w:val="en-GB"/>
        </w:rPr>
        <w:t xml:space="preserve"> trends in ecosystems contributing to air quality is eventually going to include forest ecosystems, it should also be pointed out that sustainably managed productive ecosystems can also contribute to air quality regulation, not only perceived “wild” areas.</w:t>
      </w:r>
    </w:p>
    <w:p w14:paraId="4D684698" w14:textId="715D7991"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11:</w:t>
      </w:r>
    </w:p>
    <w:p w14:paraId="346901DF" w14:textId="77777777"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Sustainable use is also relevant to biodiversity and human health, in that sustainably produced goods are healthier for people. Trends in contributions to human health from sustainably produced products could be added to the elements.</w:t>
      </w:r>
    </w:p>
    <w:p w14:paraId="3B799AE2" w14:textId="2A0DB071"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12:</w:t>
      </w:r>
    </w:p>
    <w:p w14:paraId="4337A5E5" w14:textId="6A36AB8D"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The focus should be changed from “increasing benefits” to sustainably using and equitably sharing the benefits from genetic resources.</w:t>
      </w:r>
    </w:p>
    <w:p w14:paraId="48E41B35" w14:textId="4E602B85"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The target should also incorporate a component related to sustainable use in relation to the use of pathogens by the biopharmaceutical industry.</w:t>
      </w:r>
    </w:p>
    <w:p w14:paraId="71F491FF" w14:textId="19AA0AD0"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 xml:space="preserve">Customary sustainable use of resources (genetic, biological and ecosystem services) should be protected from negative impacts arising from access to resources in </w:t>
      </w:r>
      <w:r w:rsidR="008426BF" w:rsidRPr="00312E76">
        <w:rPr>
          <w:kern w:val="22"/>
          <w:sz w:val="22"/>
          <w:szCs w:val="22"/>
          <w:lang w:val="en-GB"/>
        </w:rPr>
        <w:t xml:space="preserve">the territories of </w:t>
      </w:r>
      <w:r w:rsidRPr="00312E76">
        <w:rPr>
          <w:kern w:val="22"/>
          <w:sz w:val="22"/>
          <w:szCs w:val="22"/>
          <w:lang w:val="en-GB"/>
        </w:rPr>
        <w:t>indigenous peoples</w:t>
      </w:r>
      <w:r w:rsidR="003C41F7" w:rsidRPr="00312E76">
        <w:rPr>
          <w:kern w:val="22"/>
          <w:sz w:val="22"/>
          <w:szCs w:val="22"/>
          <w:lang w:val="en-GB"/>
        </w:rPr>
        <w:t>.</w:t>
      </w:r>
    </w:p>
    <w:p w14:paraId="4E91EA5B" w14:textId="77777777"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14:</w:t>
      </w:r>
    </w:p>
    <w:p w14:paraId="4ED895AD" w14:textId="2B6D9AE4"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Many supply chains include wild-sourced species/products and there is scope for reforming economic sectors towards sustainable practices along the supply chains for wildlife trade.</w:t>
      </w:r>
    </w:p>
    <w:p w14:paraId="65F2E7E9" w14:textId="26DBE1B0"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Production practices and supply chains are directly linked to possibilities for sustainable consumption patterns. Production and supply chains trigger consumption and vice versa. These are intrinsically linked and cannot be separated.</w:t>
      </w:r>
    </w:p>
    <w:p w14:paraId="32B7BC39" w14:textId="77777777"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 xml:space="preserve">There is a discrepancy between the target components and the monitoring elements and related </w:t>
      </w:r>
      <w:proofErr w:type="gramStart"/>
      <w:r w:rsidRPr="00312E76">
        <w:rPr>
          <w:kern w:val="22"/>
          <w:sz w:val="22"/>
          <w:szCs w:val="22"/>
          <w:lang w:val="en-GB"/>
        </w:rPr>
        <w:t>indicators, since</w:t>
      </w:r>
      <w:proofErr w:type="gramEnd"/>
      <w:r w:rsidRPr="00312E76">
        <w:rPr>
          <w:kern w:val="22"/>
          <w:sz w:val="22"/>
          <w:szCs w:val="22"/>
          <w:lang w:val="en-GB"/>
        </w:rPr>
        <w:t xml:space="preserve"> the indicators proposed in the draft monitoring framework do not measure the proposed monitoring elements. Target element T14.1. “Reduction of at least [50%] in negative impacts on biodiversity”, monitoring element “Trends in ecological limits reached or surpassed” and proposed indicators.</w:t>
      </w:r>
    </w:p>
    <w:p w14:paraId="4DBCA3BC" w14:textId="5C6DF401"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ind w:left="714" w:hanging="357"/>
        <w:textAlignment w:val="baseline"/>
        <w:rPr>
          <w:kern w:val="22"/>
          <w:sz w:val="22"/>
          <w:szCs w:val="22"/>
          <w:lang w:val="en-GB"/>
        </w:rPr>
      </w:pPr>
      <w:r w:rsidRPr="00312E76">
        <w:rPr>
          <w:b/>
          <w:bCs/>
          <w:kern w:val="22"/>
          <w:sz w:val="22"/>
          <w:szCs w:val="22"/>
          <w:lang w:val="en-GB"/>
        </w:rPr>
        <w:t>Target 17:</w:t>
      </w:r>
    </w:p>
    <w:p w14:paraId="58E232A5" w14:textId="0136A6C1"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This target should include incentive reforms to support sustainable use of biodiversity. One example for the agricultural sector is the introduction of incentives to apply a biocontrol approach.</w:t>
      </w:r>
    </w:p>
    <w:p w14:paraId="78BDCB7D" w14:textId="4D1BEDFC" w:rsidR="00DC2502" w:rsidRPr="00312E76" w:rsidRDefault="00DC2502" w:rsidP="00312E76">
      <w:pPr>
        <w:pStyle w:val="paragraph"/>
        <w:numPr>
          <w:ilvl w:val="1"/>
          <w:numId w:val="45"/>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kern w:val="22"/>
          <w:sz w:val="22"/>
          <w:szCs w:val="22"/>
          <w:lang w:val="en-GB"/>
        </w:rPr>
        <w:t xml:space="preserve">A suggestion was made to reword component 17.2 to focus on resource mobilization in order to support the increase in neutral or positive incentives for the conservation and sustainable use of biodiversity, following the positive language agreed by the </w:t>
      </w:r>
      <w:r w:rsidR="007C32D4" w:rsidRPr="00312E76">
        <w:rPr>
          <w:kern w:val="22"/>
          <w:sz w:val="22"/>
          <w:szCs w:val="22"/>
          <w:lang w:val="en-GB"/>
        </w:rPr>
        <w:t>p</w:t>
      </w:r>
      <w:r w:rsidRPr="00312E76">
        <w:rPr>
          <w:kern w:val="22"/>
          <w:sz w:val="22"/>
          <w:szCs w:val="22"/>
          <w:lang w:val="en-GB"/>
        </w:rPr>
        <w:t xml:space="preserve">ost-2020 </w:t>
      </w:r>
      <w:r w:rsidR="00972B93">
        <w:rPr>
          <w:kern w:val="22"/>
          <w:sz w:val="22"/>
          <w:szCs w:val="22"/>
          <w:lang w:val="en-GB"/>
        </w:rPr>
        <w:t>global biodiversity framework</w:t>
      </w:r>
      <w:r w:rsidRPr="00312E76">
        <w:rPr>
          <w:kern w:val="22"/>
          <w:sz w:val="22"/>
          <w:szCs w:val="22"/>
          <w:lang w:val="en-GB"/>
        </w:rPr>
        <w:t xml:space="preserve"> negotiation process.</w:t>
      </w:r>
    </w:p>
    <w:p w14:paraId="24347BAA" w14:textId="4385C303" w:rsidR="00DC2502" w:rsidRPr="00312E76" w:rsidRDefault="00DC2502" w:rsidP="00312E76">
      <w:pPr>
        <w:pStyle w:val="paragraph"/>
        <w:numPr>
          <w:ilvl w:val="0"/>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b/>
          <w:bCs/>
          <w:kern w:val="22"/>
          <w:sz w:val="22"/>
          <w:szCs w:val="22"/>
          <w:lang w:val="en-GB"/>
        </w:rPr>
        <w:t>Target 19:</w:t>
      </w:r>
    </w:p>
    <w:p w14:paraId="12D81566" w14:textId="29AC1A3F" w:rsidR="00B7349E" w:rsidRPr="00312E76" w:rsidRDefault="00DC2502" w:rsidP="00312E76">
      <w:pPr>
        <w:pStyle w:val="paragraph"/>
        <w:numPr>
          <w:ilvl w:val="1"/>
          <w:numId w:val="45"/>
        </w:numPr>
        <w:suppressLineNumbers/>
        <w:suppressAutoHyphens/>
        <w:adjustRightInd w:val="0"/>
        <w:snapToGrid w:val="0"/>
        <w:spacing w:before="120" w:beforeAutospacing="0" w:after="120" w:afterAutospacing="0"/>
        <w:textAlignment w:val="baseline"/>
        <w:rPr>
          <w:kern w:val="22"/>
          <w:sz w:val="22"/>
          <w:szCs w:val="22"/>
          <w:lang w:val="en-GB"/>
        </w:rPr>
      </w:pPr>
      <w:r w:rsidRPr="00312E76">
        <w:rPr>
          <w:kern w:val="22"/>
          <w:lang w:val="en-GB"/>
        </w:rPr>
        <w:t xml:space="preserve">The current elements and indicators do not seem to contain anything about information and traditional knowledge on sustainable use. It would be better to </w:t>
      </w:r>
      <w:r w:rsidRPr="00312E76">
        <w:rPr>
          <w:kern w:val="22"/>
          <w:lang w:val="en-GB"/>
        </w:rPr>
        <w:lastRenderedPageBreak/>
        <w:t>explicitly add these in this target to make sure they are not overlooked in implementation.</w:t>
      </w:r>
    </w:p>
    <w:p w14:paraId="06B9AB3F" w14:textId="1289747F" w:rsidR="004617F6" w:rsidRPr="00312E76" w:rsidRDefault="004617F6" w:rsidP="00312E76">
      <w:pPr>
        <w:pStyle w:val="Heading2"/>
        <w:keepNext/>
        <w:suppressLineNumbers/>
        <w:suppressAutoHyphens/>
        <w:adjustRightInd w:val="0"/>
        <w:snapToGrid w:val="0"/>
        <w:spacing w:before="120" w:after="120"/>
        <w:rPr>
          <w:kern w:val="22"/>
          <w:lang w:val="en-GB"/>
        </w:rPr>
      </w:pPr>
      <w:bookmarkStart w:id="21" w:name="_Toc56756169"/>
      <w:r w:rsidRPr="00312E76">
        <w:rPr>
          <w:kern w:val="22"/>
          <w:lang w:val="en-GB"/>
        </w:rPr>
        <w:t>General comments on the post-2020 global biodiversity framework</w:t>
      </w:r>
      <w:r w:rsidR="315C1A2D" w:rsidRPr="00312E76">
        <w:rPr>
          <w:kern w:val="22"/>
          <w:lang w:val="en-GB"/>
        </w:rPr>
        <w:t xml:space="preserve"> with focus beyond the sustainable use of biodiversity</w:t>
      </w:r>
      <w:bookmarkEnd w:id="21"/>
    </w:p>
    <w:p w14:paraId="2BAC56A6" w14:textId="3E46D7BF" w:rsidR="004617F6" w:rsidRPr="00312E76" w:rsidRDefault="004617F6" w:rsidP="00312E76">
      <w:pPr>
        <w:pStyle w:val="ListParagraph"/>
        <w:numPr>
          <w:ilvl w:val="0"/>
          <w:numId w:val="53"/>
        </w:numPr>
        <w:suppressLineNumbers/>
        <w:suppressAutoHyphens/>
        <w:adjustRightInd w:val="0"/>
        <w:snapToGrid w:val="0"/>
        <w:spacing w:before="120" w:after="120" w:line="240" w:lineRule="auto"/>
        <w:contextualSpacing w:val="0"/>
        <w:jc w:val="both"/>
        <w:textAlignment w:val="baseline"/>
        <w:rPr>
          <w:rFonts w:ascii="Times New Roman" w:eastAsia="Times New Roman" w:hAnsi="Times New Roman"/>
          <w:kern w:val="22"/>
          <w:lang w:val="en-GB" w:eastAsia="zh-CN"/>
        </w:rPr>
      </w:pPr>
      <w:r w:rsidRPr="00312E76">
        <w:rPr>
          <w:rFonts w:ascii="Times New Roman" w:eastAsia="Times New Roman" w:hAnsi="Times New Roman"/>
          <w:kern w:val="22"/>
          <w:lang w:val="en-GB" w:eastAsia="zh-CN"/>
        </w:rPr>
        <w:t>Some disagreement existed between participants on the periodicity of indicators, some advocated for more frequent updating, while some advocated for less.</w:t>
      </w:r>
    </w:p>
    <w:p w14:paraId="0D84E45E" w14:textId="3C5C5C60" w:rsidR="004617F6" w:rsidRPr="00312E76" w:rsidRDefault="004617F6" w:rsidP="00312E76">
      <w:pPr>
        <w:pStyle w:val="ListParagraph"/>
        <w:numPr>
          <w:ilvl w:val="0"/>
          <w:numId w:val="53"/>
        </w:numPr>
        <w:suppressLineNumbers/>
        <w:suppressAutoHyphens/>
        <w:adjustRightInd w:val="0"/>
        <w:snapToGrid w:val="0"/>
        <w:spacing w:before="120" w:after="120" w:line="240" w:lineRule="auto"/>
        <w:contextualSpacing w:val="0"/>
        <w:jc w:val="both"/>
        <w:textAlignment w:val="baseline"/>
        <w:rPr>
          <w:rFonts w:ascii="Times New Roman" w:eastAsia="Times New Roman" w:hAnsi="Times New Roman"/>
          <w:kern w:val="22"/>
          <w:lang w:val="en-GB" w:eastAsia="zh-CN"/>
        </w:rPr>
      </w:pPr>
      <w:r w:rsidRPr="00312E76">
        <w:rPr>
          <w:rFonts w:ascii="Times New Roman" w:eastAsia="Times New Roman" w:hAnsi="Times New Roman"/>
          <w:kern w:val="22"/>
          <w:lang w:val="en-GB" w:eastAsia="zh-CN"/>
        </w:rPr>
        <w:t>Many participants highlighted the need for</w:t>
      </w:r>
      <w:r w:rsidR="00762A36">
        <w:rPr>
          <w:rFonts w:ascii="Times New Roman" w:eastAsia="Times New Roman" w:hAnsi="Times New Roman"/>
          <w:kern w:val="22"/>
          <w:lang w:val="en-GB" w:eastAsia="zh-CN"/>
        </w:rPr>
        <w:t xml:space="preserve"> </w:t>
      </w:r>
      <w:r w:rsidRPr="00312E76">
        <w:rPr>
          <w:rFonts w:ascii="Times New Roman" w:eastAsia="Times New Roman" w:hAnsi="Times New Roman"/>
          <w:kern w:val="22"/>
          <w:lang w:val="en-GB" w:eastAsia="zh-CN"/>
        </w:rPr>
        <w:t>an ambitious framework</w:t>
      </w:r>
      <w:r w:rsidR="00762A36">
        <w:rPr>
          <w:rFonts w:ascii="Times New Roman" w:eastAsia="Times New Roman" w:hAnsi="Times New Roman"/>
          <w:kern w:val="22"/>
          <w:lang w:val="en-GB" w:eastAsia="zh-CN"/>
        </w:rPr>
        <w:t xml:space="preserve"> </w:t>
      </w:r>
      <w:r w:rsidRPr="00312E76">
        <w:rPr>
          <w:rFonts w:ascii="Times New Roman" w:eastAsia="Times New Roman" w:hAnsi="Times New Roman"/>
          <w:kern w:val="22"/>
          <w:lang w:val="en-GB" w:eastAsia="zh-CN"/>
        </w:rPr>
        <w:t>with a strong</w:t>
      </w:r>
      <w:r w:rsidR="00762A36">
        <w:rPr>
          <w:rFonts w:ascii="Times New Roman" w:eastAsia="Times New Roman" w:hAnsi="Times New Roman"/>
          <w:kern w:val="22"/>
          <w:lang w:val="en-GB" w:eastAsia="zh-CN"/>
        </w:rPr>
        <w:t xml:space="preserve"> </w:t>
      </w:r>
      <w:r w:rsidRPr="00312E76">
        <w:rPr>
          <w:rFonts w:ascii="Times New Roman" w:eastAsia="Times New Roman" w:hAnsi="Times New Roman"/>
          <w:kern w:val="22"/>
          <w:lang w:val="en-GB" w:eastAsia="zh-CN"/>
        </w:rPr>
        <w:t>implementation mechanism and SMART targets.</w:t>
      </w:r>
    </w:p>
    <w:p w14:paraId="3E399741" w14:textId="3E50B321" w:rsidR="004617F6" w:rsidRPr="00312E76" w:rsidRDefault="004617F6" w:rsidP="00312E76">
      <w:pPr>
        <w:numPr>
          <w:ilvl w:val="0"/>
          <w:numId w:val="52"/>
        </w:numPr>
        <w:suppressLineNumbers/>
        <w:suppressAutoHyphens/>
        <w:adjustRightInd w:val="0"/>
        <w:snapToGrid w:val="0"/>
        <w:spacing w:before="120" w:after="120" w:line="240" w:lineRule="auto"/>
        <w:jc w:val="both"/>
        <w:textAlignment w:val="baseline"/>
        <w:rPr>
          <w:rFonts w:ascii="Times New Roman" w:hAnsi="Times New Roman"/>
          <w:kern w:val="22"/>
          <w:lang w:val="en-GB"/>
        </w:rPr>
      </w:pPr>
      <w:r w:rsidRPr="00312E76">
        <w:rPr>
          <w:rStyle w:val="FooterChar"/>
          <w:rFonts w:ascii="Times New Roman" w:hAnsi="Times New Roman"/>
          <w:kern w:val="22"/>
          <w:lang w:val="en-GB"/>
        </w:rPr>
        <w:t>Some participants suggested simplifying the wording of the Goals to remove inclusion of methods and strategies.</w:t>
      </w:r>
    </w:p>
    <w:p w14:paraId="426C7FCA" w14:textId="38F4D42D" w:rsidR="004617F6" w:rsidRPr="00312E76" w:rsidRDefault="004617F6" w:rsidP="00312E76">
      <w:pPr>
        <w:pStyle w:val="paragraph"/>
        <w:numPr>
          <w:ilvl w:val="0"/>
          <w:numId w:val="52"/>
        </w:numPr>
        <w:suppressLineNumbers/>
        <w:suppressAutoHyphens/>
        <w:adjustRightInd w:val="0"/>
        <w:snapToGrid w:val="0"/>
        <w:spacing w:before="120" w:beforeAutospacing="0" w:after="120" w:afterAutospacing="0"/>
        <w:jc w:val="both"/>
        <w:textAlignment w:val="baseline"/>
        <w:rPr>
          <w:kern w:val="22"/>
          <w:sz w:val="22"/>
          <w:szCs w:val="22"/>
          <w:lang w:val="en-GB"/>
        </w:rPr>
      </w:pPr>
      <w:r w:rsidRPr="00312E76">
        <w:rPr>
          <w:rStyle w:val="normaltextrun"/>
          <w:color w:val="000000"/>
          <w:kern w:val="22"/>
          <w:sz w:val="22"/>
          <w:szCs w:val="22"/>
          <w:lang w:val="en-GB"/>
        </w:rPr>
        <w:t>Participants mentioned that it is important to consider transformative change</w:t>
      </w:r>
      <w:r w:rsidR="00E14D3C" w:rsidRPr="00312E76">
        <w:rPr>
          <w:rStyle w:val="normaltextrun"/>
          <w:color w:val="000000"/>
          <w:kern w:val="22"/>
          <w:sz w:val="22"/>
          <w:szCs w:val="22"/>
          <w:lang w:val="en-GB"/>
        </w:rPr>
        <w:t xml:space="preserve"> </w:t>
      </w:r>
      <w:r w:rsidRPr="00312E76">
        <w:rPr>
          <w:rStyle w:val="normaltextrun"/>
          <w:color w:val="000000"/>
          <w:kern w:val="22"/>
          <w:sz w:val="22"/>
          <w:szCs w:val="22"/>
          <w:lang w:val="en-GB"/>
        </w:rPr>
        <w:t>within the framework.</w:t>
      </w:r>
    </w:p>
    <w:p w14:paraId="01402B16" w14:textId="27C49D64" w:rsidR="008D1C04" w:rsidRPr="00312E76" w:rsidRDefault="004617F6" w:rsidP="00312E76">
      <w:pPr>
        <w:pStyle w:val="ListParagraph"/>
        <w:numPr>
          <w:ilvl w:val="0"/>
          <w:numId w:val="52"/>
        </w:numPr>
        <w:suppressLineNumbers/>
        <w:suppressAutoHyphens/>
        <w:adjustRightInd w:val="0"/>
        <w:snapToGrid w:val="0"/>
        <w:spacing w:before="120" w:after="120" w:line="240" w:lineRule="auto"/>
        <w:contextualSpacing w:val="0"/>
        <w:jc w:val="both"/>
        <w:rPr>
          <w:rFonts w:ascii="Times New Roman" w:hAnsi="Times New Roman"/>
          <w:lang w:val="en-GB"/>
        </w:rPr>
      </w:pPr>
      <w:r w:rsidRPr="00312E76">
        <w:rPr>
          <w:rFonts w:ascii="Times New Roman" w:hAnsi="Times New Roman"/>
          <w:kern w:val="22"/>
          <w:lang w:val="en-GB"/>
        </w:rPr>
        <w:t>One participant noted that there is a need to add to the targets not only effective means of action but equitable means of action which will need to include social and economic considerations. These need to be very clearly stated at the target level to move into monitoring actions later. This is particularly important for gender mainstreaming along the framework.</w:t>
      </w:r>
    </w:p>
    <w:p w14:paraId="15C19FD2" w14:textId="77777777" w:rsidR="008D1C04" w:rsidRPr="00312E76" w:rsidRDefault="008D1C04" w:rsidP="00312E76">
      <w:pPr>
        <w:suppressLineNumbers/>
        <w:suppressAutoHyphens/>
        <w:adjustRightInd w:val="0"/>
        <w:snapToGrid w:val="0"/>
        <w:spacing w:before="120" w:after="120" w:line="240" w:lineRule="auto"/>
        <w:rPr>
          <w:rFonts w:ascii="Times New Roman" w:hAnsi="Times New Roman"/>
          <w:kern w:val="22"/>
          <w:lang w:val="en-GB"/>
        </w:rPr>
      </w:pPr>
    </w:p>
    <w:p w14:paraId="401CF0F0" w14:textId="77777777" w:rsidR="00A54440" w:rsidRPr="00312E76" w:rsidRDefault="00A54440" w:rsidP="00312E76">
      <w:pPr>
        <w:pStyle w:val="Subtitle"/>
        <w:suppressLineNumbers/>
        <w:suppressAutoHyphens/>
        <w:adjustRightInd w:val="0"/>
        <w:snapToGrid w:val="0"/>
        <w:spacing w:before="120" w:after="120"/>
        <w:rPr>
          <w:kern w:val="22"/>
          <w:lang w:val="en-GB"/>
        </w:rPr>
        <w:sectPr w:rsidR="00A54440" w:rsidRPr="00312E76" w:rsidSect="008D1C04">
          <w:type w:val="continuous"/>
          <w:pgSz w:w="12240" w:h="15840"/>
          <w:pgMar w:top="1440" w:right="1440" w:bottom="1440" w:left="1440" w:header="709" w:footer="709" w:gutter="0"/>
          <w:cols w:space="708"/>
          <w:docGrid w:linePitch="360"/>
        </w:sectPr>
      </w:pPr>
    </w:p>
    <w:p w14:paraId="595B0B1B" w14:textId="3CD6DE91" w:rsidR="00DE1F33" w:rsidRPr="00312E76" w:rsidRDefault="005F5D85" w:rsidP="00312E76">
      <w:pPr>
        <w:pStyle w:val="Heading1"/>
        <w:suppressLineNumbers/>
        <w:suppressAutoHyphens/>
        <w:adjustRightInd w:val="0"/>
        <w:snapToGrid w:val="0"/>
        <w:spacing w:before="120" w:after="120" w:line="240" w:lineRule="auto"/>
        <w:rPr>
          <w:rFonts w:ascii="Times New Roman" w:hAnsi="Times New Roman"/>
          <w:kern w:val="22"/>
          <w:lang w:val="en-GB"/>
        </w:rPr>
      </w:pPr>
      <w:bookmarkStart w:id="22" w:name="_Toc56756170"/>
      <w:r w:rsidRPr="00312E76">
        <w:rPr>
          <w:rFonts w:ascii="Times New Roman" w:hAnsi="Times New Roman"/>
          <w:b w:val="0"/>
          <w:bCs/>
          <w:i/>
          <w:iCs/>
          <w:kern w:val="22"/>
          <w:lang w:val="en-GB"/>
        </w:rPr>
        <w:lastRenderedPageBreak/>
        <w:t>A</w:t>
      </w:r>
      <w:r w:rsidR="00DE1F33" w:rsidRPr="00312E76">
        <w:rPr>
          <w:rFonts w:ascii="Times New Roman" w:hAnsi="Times New Roman"/>
          <w:b w:val="0"/>
          <w:bCs/>
          <w:i/>
          <w:iCs/>
          <w:caps w:val="0"/>
          <w:kern w:val="22"/>
          <w:lang w:val="en-GB"/>
        </w:rPr>
        <w:t>nnex</w:t>
      </w:r>
      <w:r w:rsidRPr="00312E76">
        <w:rPr>
          <w:rFonts w:ascii="Times New Roman" w:hAnsi="Times New Roman"/>
          <w:b w:val="0"/>
          <w:bCs/>
          <w:i/>
          <w:iCs/>
          <w:kern w:val="22"/>
          <w:lang w:val="en-GB"/>
        </w:rPr>
        <w:t xml:space="preserve"> III</w:t>
      </w:r>
    </w:p>
    <w:p w14:paraId="31540EA1" w14:textId="63DCB920" w:rsidR="00FF3CE2" w:rsidRPr="00312E76" w:rsidRDefault="00FF3CE2" w:rsidP="00312E76">
      <w:pPr>
        <w:pStyle w:val="Heading1"/>
        <w:suppressLineNumbers/>
        <w:suppressAutoHyphens/>
        <w:adjustRightInd w:val="0"/>
        <w:snapToGrid w:val="0"/>
        <w:spacing w:before="120" w:after="120" w:line="240" w:lineRule="auto"/>
        <w:rPr>
          <w:kern w:val="22"/>
          <w:lang w:val="en-GB"/>
        </w:rPr>
      </w:pPr>
      <w:r w:rsidRPr="00312E76">
        <w:rPr>
          <w:kern w:val="22"/>
          <w:lang w:val="en-GB"/>
        </w:rPr>
        <w:t xml:space="preserve">Suggested additions and changes to the </w:t>
      </w:r>
      <w:r w:rsidR="00126344" w:rsidRPr="00312E76">
        <w:rPr>
          <w:kern w:val="22"/>
          <w:lang w:val="en-GB"/>
        </w:rPr>
        <w:t xml:space="preserve">draft </w:t>
      </w:r>
      <w:r w:rsidRPr="00312E76">
        <w:rPr>
          <w:kern w:val="22"/>
          <w:lang w:val="en-GB"/>
        </w:rPr>
        <w:t>monitoring framework</w:t>
      </w:r>
      <w:bookmarkEnd w:id="22"/>
    </w:p>
    <w:p w14:paraId="00C1F3C9" w14:textId="42374936" w:rsidR="00F41A05" w:rsidRPr="00312E76" w:rsidRDefault="006631E2"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The </w:t>
      </w:r>
      <w:r w:rsidR="007B5B5F" w:rsidRPr="00312E76">
        <w:rPr>
          <w:rFonts w:ascii="Times New Roman" w:eastAsia="Times New Roman" w:hAnsi="Times New Roman"/>
          <w:kern w:val="22"/>
          <w:lang w:val="en-GB" w:eastAsia="en-CA"/>
        </w:rPr>
        <w:t xml:space="preserve">following suggestions pertain to the draft </w:t>
      </w:r>
      <w:r w:rsidR="002C59AE" w:rsidRPr="00312E76">
        <w:rPr>
          <w:rFonts w:ascii="Times New Roman" w:eastAsia="Times New Roman" w:hAnsi="Times New Roman"/>
          <w:kern w:val="22"/>
          <w:lang w:val="en-GB" w:eastAsia="en-CA"/>
        </w:rPr>
        <w:t xml:space="preserve">monitoring framework for the post-2020 global biodiversity framework </w:t>
      </w:r>
      <w:r w:rsidR="00C95699" w:rsidRPr="00312E76">
        <w:rPr>
          <w:rFonts w:ascii="Times New Roman" w:eastAsia="Times New Roman" w:hAnsi="Times New Roman"/>
          <w:kern w:val="22"/>
          <w:lang w:val="en-GB" w:eastAsia="en-CA"/>
        </w:rPr>
        <w:t xml:space="preserve">made available </w:t>
      </w:r>
      <w:r w:rsidR="002C59AE" w:rsidRPr="00312E76">
        <w:rPr>
          <w:rFonts w:ascii="Times New Roman" w:eastAsia="Times New Roman" w:hAnsi="Times New Roman"/>
          <w:kern w:val="22"/>
          <w:lang w:val="en-GB" w:eastAsia="en-CA"/>
        </w:rPr>
        <w:t xml:space="preserve">for </w:t>
      </w:r>
      <w:r w:rsidR="007E148F" w:rsidRPr="00312E76">
        <w:rPr>
          <w:rFonts w:ascii="Times New Roman" w:eastAsia="Times New Roman" w:hAnsi="Times New Roman"/>
          <w:kern w:val="22"/>
          <w:lang w:val="en-GB" w:eastAsia="en-CA"/>
        </w:rPr>
        <w:t xml:space="preserve">peer review for </w:t>
      </w:r>
      <w:r w:rsidR="00833D47" w:rsidRPr="003B5E83">
        <w:rPr>
          <w:rFonts w:ascii="Times New Roman" w:eastAsia="Times New Roman" w:hAnsi="Times New Roman"/>
          <w:kern w:val="22"/>
          <w:lang w:val="en-GB" w:eastAsia="en-CA"/>
        </w:rPr>
        <w:t>the twenty-fourth meeting of the Subsidiary Body on Scientific, Technical and Technological Advice</w:t>
      </w:r>
      <w:r w:rsidR="00C95699" w:rsidRPr="00312E76">
        <w:rPr>
          <w:rFonts w:ascii="Times New Roman" w:eastAsia="Times New Roman" w:hAnsi="Times New Roman"/>
          <w:kern w:val="22"/>
          <w:lang w:val="en-GB" w:eastAsia="en-CA"/>
        </w:rPr>
        <w:t>.</w:t>
      </w:r>
      <w:r w:rsidR="00C95699" w:rsidRPr="00312E76">
        <w:rPr>
          <w:rStyle w:val="FootnoteReference"/>
          <w:rFonts w:ascii="Times New Roman" w:eastAsia="Times New Roman" w:hAnsi="Times New Roman"/>
          <w:kern w:val="22"/>
          <w:lang w:val="en-GB" w:eastAsia="en-CA"/>
        </w:rPr>
        <w:footnoteReference w:id="11"/>
      </w:r>
      <w:r w:rsidR="00C95699" w:rsidRPr="00312E76">
        <w:rPr>
          <w:rFonts w:ascii="Times New Roman" w:eastAsia="Times New Roman" w:hAnsi="Times New Roman"/>
          <w:kern w:val="22"/>
          <w:lang w:val="en-GB" w:eastAsia="en-CA"/>
        </w:rPr>
        <w:t xml:space="preserve"> </w:t>
      </w:r>
      <w:r w:rsidR="00FC6F94" w:rsidRPr="00312E76">
        <w:rPr>
          <w:rFonts w:ascii="Times New Roman" w:eastAsia="Times New Roman" w:hAnsi="Times New Roman"/>
          <w:kern w:val="22"/>
          <w:lang w:val="en-GB" w:eastAsia="en-CA"/>
        </w:rPr>
        <w:t>Text c</w:t>
      </w:r>
      <w:r w:rsidR="007D071B" w:rsidRPr="00312E76">
        <w:rPr>
          <w:rFonts w:ascii="Times New Roman" w:eastAsia="Times New Roman" w:hAnsi="Times New Roman"/>
          <w:kern w:val="22"/>
          <w:lang w:val="en-GB" w:eastAsia="en-CA"/>
        </w:rPr>
        <w:t xml:space="preserve">hanges or additions </w:t>
      </w:r>
      <w:r w:rsidR="00C95699" w:rsidRPr="00312E76">
        <w:rPr>
          <w:rFonts w:ascii="Times New Roman" w:eastAsia="Times New Roman" w:hAnsi="Times New Roman"/>
          <w:kern w:val="22"/>
          <w:lang w:val="en-GB" w:eastAsia="en-CA"/>
        </w:rPr>
        <w:t xml:space="preserve">in </w:t>
      </w:r>
      <w:r w:rsidR="00C95699" w:rsidRPr="00312E76">
        <w:rPr>
          <w:rFonts w:ascii="Times New Roman" w:eastAsia="Times New Roman" w:hAnsi="Times New Roman"/>
          <w:b/>
          <w:bCs/>
          <w:kern w:val="22"/>
          <w:lang w:val="en-GB" w:eastAsia="en-CA"/>
        </w:rPr>
        <w:t>black and bold</w:t>
      </w:r>
      <w:r w:rsidR="00C95699" w:rsidRPr="00312E76">
        <w:rPr>
          <w:rFonts w:ascii="Times New Roman" w:eastAsia="Times New Roman" w:hAnsi="Times New Roman"/>
          <w:kern w:val="22"/>
          <w:lang w:val="en-GB" w:eastAsia="en-CA"/>
        </w:rPr>
        <w:t xml:space="preserve"> w</w:t>
      </w:r>
      <w:r w:rsidR="00FC6F94" w:rsidRPr="00312E76">
        <w:rPr>
          <w:rFonts w:ascii="Times New Roman" w:eastAsia="Times New Roman" w:hAnsi="Times New Roman"/>
          <w:kern w:val="22"/>
          <w:lang w:val="en-GB" w:eastAsia="en-CA"/>
        </w:rPr>
        <w:t>ere</w:t>
      </w:r>
      <w:r w:rsidR="00C95699" w:rsidRPr="00312E76">
        <w:rPr>
          <w:rFonts w:ascii="Times New Roman" w:eastAsia="Times New Roman" w:hAnsi="Times New Roman"/>
          <w:kern w:val="22"/>
          <w:lang w:val="en-GB" w:eastAsia="en-CA"/>
        </w:rPr>
        <w:t xml:space="preserve"> suggested </w:t>
      </w:r>
      <w:r w:rsidR="007D071B" w:rsidRPr="00312E76">
        <w:rPr>
          <w:rFonts w:ascii="Times New Roman" w:eastAsia="Times New Roman" w:hAnsi="Times New Roman"/>
          <w:kern w:val="22"/>
          <w:lang w:val="en-GB" w:eastAsia="en-CA"/>
        </w:rPr>
        <w:t xml:space="preserve">in the online survey; text </w:t>
      </w:r>
      <w:r w:rsidR="00FC6F94" w:rsidRPr="00312E76">
        <w:rPr>
          <w:rFonts w:ascii="Times New Roman" w:eastAsia="Times New Roman" w:hAnsi="Times New Roman"/>
          <w:kern w:val="22"/>
          <w:lang w:val="en-GB" w:eastAsia="en-CA"/>
        </w:rPr>
        <w:t xml:space="preserve">changes or additions </w:t>
      </w:r>
      <w:r w:rsidR="007D071B" w:rsidRPr="00312E76">
        <w:rPr>
          <w:rFonts w:ascii="Times New Roman" w:eastAsia="Times New Roman" w:hAnsi="Times New Roman"/>
          <w:kern w:val="22"/>
          <w:lang w:val="en-GB" w:eastAsia="en-CA"/>
        </w:rPr>
        <w:t xml:space="preserve">in </w:t>
      </w:r>
      <w:r w:rsidR="007D071B" w:rsidRPr="00312E76">
        <w:rPr>
          <w:rFonts w:ascii="Times New Roman" w:eastAsia="Times New Roman" w:hAnsi="Times New Roman"/>
          <w:b/>
          <w:bCs/>
          <w:color w:val="4F81BD" w:themeColor="accent1"/>
          <w:kern w:val="22"/>
          <w:lang w:val="en-GB" w:eastAsia="en-CA"/>
        </w:rPr>
        <w:t>blue and bold</w:t>
      </w:r>
      <w:r w:rsidR="007D071B" w:rsidRPr="00312E76">
        <w:rPr>
          <w:rFonts w:ascii="Times New Roman" w:eastAsia="Times New Roman" w:hAnsi="Times New Roman"/>
          <w:color w:val="4F81BD" w:themeColor="accent1"/>
          <w:kern w:val="22"/>
          <w:lang w:val="en-GB" w:eastAsia="en-CA"/>
        </w:rPr>
        <w:t xml:space="preserve"> </w:t>
      </w:r>
      <w:r w:rsidR="007D071B" w:rsidRPr="00312E76">
        <w:rPr>
          <w:rFonts w:ascii="Times New Roman" w:eastAsia="Times New Roman" w:hAnsi="Times New Roman"/>
          <w:kern w:val="22"/>
          <w:lang w:val="en-GB" w:eastAsia="en-CA"/>
        </w:rPr>
        <w:t>w</w:t>
      </w:r>
      <w:r w:rsidR="00FC6F94" w:rsidRPr="00312E76">
        <w:rPr>
          <w:rFonts w:ascii="Times New Roman" w:eastAsia="Times New Roman" w:hAnsi="Times New Roman"/>
          <w:kern w:val="22"/>
          <w:lang w:val="en-GB" w:eastAsia="en-CA"/>
        </w:rPr>
        <w:t>ere</w:t>
      </w:r>
      <w:r w:rsidR="007D071B" w:rsidRPr="00312E76">
        <w:rPr>
          <w:rFonts w:ascii="Times New Roman" w:eastAsia="Times New Roman" w:hAnsi="Times New Roman"/>
          <w:kern w:val="22"/>
          <w:lang w:val="en-GB" w:eastAsia="en-CA"/>
        </w:rPr>
        <w:t xml:space="preserve"> suggested in the online discussion forum.</w:t>
      </w:r>
    </w:p>
    <w:p w14:paraId="2BB20976" w14:textId="77777777" w:rsidR="003A3AE2" w:rsidRPr="00312E76" w:rsidRDefault="003A3AE2"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6821CA7C" w14:textId="77777777" w:rsidR="006D6B12" w:rsidRPr="00312E76" w:rsidRDefault="003A3AE2" w:rsidP="00312E76">
      <w:pPr>
        <w:suppressLineNumbers/>
        <w:suppressAutoHyphens/>
        <w:adjustRightInd w:val="0"/>
        <w:snapToGrid w:val="0"/>
        <w:spacing w:after="0" w:line="240" w:lineRule="auto"/>
        <w:textAlignment w:val="baseline"/>
        <w:rPr>
          <w:rFonts w:ascii="Times New Roman" w:eastAsia="Times New Roman" w:hAnsi="Times New Roman"/>
          <w:b/>
          <w:bCs/>
          <w:kern w:val="22"/>
          <w:lang w:val="en-GB" w:eastAsia="en-CA"/>
        </w:rPr>
      </w:pPr>
      <w:r w:rsidRPr="00312E76">
        <w:rPr>
          <w:rFonts w:ascii="Times New Roman" w:eastAsia="Times New Roman" w:hAnsi="Times New Roman"/>
          <w:b/>
          <w:bCs/>
          <w:kern w:val="22"/>
          <w:lang w:val="en-GB" w:eastAsia="en-CA"/>
        </w:rPr>
        <w:t xml:space="preserve">Table 1. Proposed changes to </w:t>
      </w:r>
      <w:r w:rsidR="00F018EB" w:rsidRPr="00312E76">
        <w:rPr>
          <w:rFonts w:ascii="Times New Roman" w:eastAsia="Times New Roman" w:hAnsi="Times New Roman"/>
          <w:b/>
          <w:bCs/>
          <w:kern w:val="22"/>
          <w:lang w:val="en-GB" w:eastAsia="en-CA"/>
        </w:rPr>
        <w:t xml:space="preserve">the draft </w:t>
      </w:r>
      <w:r w:rsidRPr="00312E76">
        <w:rPr>
          <w:rFonts w:ascii="Times New Roman" w:eastAsia="Times New Roman" w:hAnsi="Times New Roman"/>
          <w:b/>
          <w:bCs/>
          <w:kern w:val="22"/>
          <w:lang w:val="en-GB" w:eastAsia="en-CA"/>
        </w:rPr>
        <w:t>monitoring framework for Target 4</w:t>
      </w:r>
    </w:p>
    <w:p w14:paraId="7361DB7C" w14:textId="77777777" w:rsidR="007D77CC" w:rsidRPr="00312E76" w:rsidRDefault="007D77CC"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tbl>
      <w:tblPr>
        <w:tblStyle w:val="TableGrid1"/>
        <w:tblW w:w="12959" w:type="dxa"/>
        <w:jc w:val="center"/>
        <w:tblLayout w:type="fixed"/>
        <w:tblLook w:val="04A0" w:firstRow="1" w:lastRow="0" w:firstColumn="1" w:lastColumn="0" w:noHBand="0" w:noVBand="1"/>
      </w:tblPr>
      <w:tblGrid>
        <w:gridCol w:w="3539"/>
        <w:gridCol w:w="1985"/>
        <w:gridCol w:w="2551"/>
        <w:gridCol w:w="4884"/>
      </w:tblGrid>
      <w:tr w:rsidR="00AD4E76" w:rsidRPr="007B54D5" w14:paraId="0D74E477" w14:textId="77777777" w:rsidTr="00312E76">
        <w:trPr>
          <w:tblHeader/>
          <w:jc w:val="center"/>
        </w:trPr>
        <w:tc>
          <w:tcPr>
            <w:tcW w:w="3539" w:type="dxa"/>
            <w:hideMark/>
          </w:tcPr>
          <w:p w14:paraId="0C2E23E1"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Target 4 suggestions</w:t>
            </w:r>
          </w:p>
        </w:tc>
        <w:tc>
          <w:tcPr>
            <w:tcW w:w="1985" w:type="dxa"/>
            <w:hideMark/>
          </w:tcPr>
          <w:p w14:paraId="61231DB7" w14:textId="5E006E5D" w:rsidR="00423D96"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Component</w:t>
            </w:r>
          </w:p>
          <w:p w14:paraId="1B37F16A"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suggestions</w:t>
            </w:r>
          </w:p>
        </w:tc>
        <w:tc>
          <w:tcPr>
            <w:tcW w:w="2551" w:type="dxa"/>
            <w:hideMark/>
          </w:tcPr>
          <w:p w14:paraId="4C35339E" w14:textId="5196C624"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Monitoring element</w:t>
            </w:r>
            <w:r w:rsidR="007376AA">
              <w:rPr>
                <w:rFonts w:ascii="Times New Roman" w:eastAsia="Times New Roman" w:hAnsi="Times New Roman"/>
                <w:i/>
                <w:iCs/>
                <w:kern w:val="22"/>
                <w:sz w:val="20"/>
                <w:szCs w:val="20"/>
                <w:lang w:val="en-GB" w:eastAsia="en-CA"/>
              </w:rPr>
              <w:t xml:space="preserve"> </w:t>
            </w:r>
            <w:r w:rsidRPr="00312E76">
              <w:rPr>
                <w:rFonts w:ascii="Times New Roman" w:eastAsia="Times New Roman" w:hAnsi="Times New Roman"/>
                <w:i/>
                <w:iCs/>
                <w:kern w:val="22"/>
                <w:sz w:val="20"/>
                <w:szCs w:val="20"/>
                <w:lang w:val="en-GB" w:eastAsia="en-CA"/>
              </w:rPr>
              <w:t>suggestions</w:t>
            </w:r>
          </w:p>
        </w:tc>
        <w:tc>
          <w:tcPr>
            <w:tcW w:w="4884" w:type="dxa"/>
            <w:hideMark/>
          </w:tcPr>
          <w:p w14:paraId="300A1282"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Indicator suggestions</w:t>
            </w:r>
          </w:p>
        </w:tc>
      </w:tr>
      <w:tr w:rsidR="00AD4E76" w:rsidRPr="007B54D5" w14:paraId="466BFD9C" w14:textId="77777777" w:rsidTr="00312E76">
        <w:trPr>
          <w:jc w:val="center"/>
        </w:trPr>
        <w:tc>
          <w:tcPr>
            <w:tcW w:w="3539" w:type="dxa"/>
            <w:vMerge w:val="restart"/>
            <w:hideMark/>
          </w:tcPr>
          <w:p w14:paraId="586D5789" w14:textId="203C438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the harvesting, trade and use of wild species of fauna and flora, is legal, at sustainable levels and safe</w:t>
            </w:r>
          </w:p>
          <w:p w14:paraId="75C40659" w14:textId="42F81DF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C346D87" w14:textId="142598F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the harvesting</w:t>
            </w:r>
            <w:r w:rsidR="001244DF">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on the base the capacity to recover,</w:t>
            </w:r>
            <w:r w:rsidR="001244DF">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trade and use of wild species of fauna and flora, is legal, at sustainable levels and safe</w:t>
            </w:r>
          </w:p>
          <w:p w14:paraId="025AD526" w14:textId="016B0C5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1AFC514" w14:textId="6689282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w:t>
            </w:r>
            <w:r w:rsidR="007376A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any</w:t>
            </w:r>
            <w:r w:rsidR="007376A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harvesting, trade and use of wild species of fauna and flora,</w:t>
            </w:r>
            <w:r w:rsidR="007376A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respects legislation, and is at sustainable levels and safe</w:t>
            </w:r>
          </w:p>
          <w:p w14:paraId="7F288BE5" w14:textId="36D73DE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18BDC3B" w14:textId="2E82792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the harvesting, trade and use of wild species of fauna and flora, is legal, safe and at sustainable and</w:t>
            </w:r>
            <w:r w:rsidR="0043791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productive levels, within resilient ecosystems</w:t>
            </w:r>
          </w:p>
          <w:p w14:paraId="7D8CB000" w14:textId="5E6EBD2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948F7C6" w14:textId="785B254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7376A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reduce the overexploitation</w:t>
            </w:r>
            <w:r w:rsidR="00747A55" w:rsidRPr="007B54D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of wild species of fauna and flora</w:t>
            </w:r>
            <w:r w:rsidR="007376A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by illegal and unsustainable</w:t>
            </w:r>
            <w:r w:rsidR="007376A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harvesting, use and trade</w:t>
            </w:r>
            <w:r w:rsidR="007376A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(domestic and international)</w:t>
            </w:r>
          </w:p>
          <w:p w14:paraId="1F561F81" w14:textId="5BB32F8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60350A9" w14:textId="5AA7DD8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the harvesting, trade and use of wild species is legal, sustainable,</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operates within safe ecological limits, applies ecosystem-based approaches and is without adverse impacts on non-target species and ecosystems</w:t>
            </w:r>
          </w:p>
          <w:p w14:paraId="083A3119" w14:textId="74EA1CF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B7A4D6C" w14:textId="1A4F678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put in place and implement measures to ensure that all direct and indirect</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harvesting, trade and use of wild</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terrestrial, freshwater and marine species, is legal and</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ecologically</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including by applying the ecosystem approach to fisheries, and urgently address both demand and supply of illegal wildlife products</w:t>
            </w:r>
          </w:p>
          <w:p w14:paraId="5DF8EAB2" w14:textId="7343628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1508CED" w14:textId="2309AA5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the harvesting, trade and use of wild species of fauna and flora, is legal, at sustainable levels and safe,</w:t>
            </w:r>
            <w:r w:rsidR="00422500">
              <w:rPr>
                <w:rFonts w:ascii="Times New Roman" w:eastAsia="Times New Roman" w:hAnsi="Times New Roman"/>
                <w:kern w:val="22"/>
                <w:sz w:val="20"/>
                <w:szCs w:val="20"/>
                <w:lang w:val="en-GB" w:eastAsia="en-CA"/>
              </w:rPr>
              <w:t xml:space="preserve">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and respecting customary sustainable use of indigenous peoples and local communities</w:t>
            </w:r>
          </w:p>
          <w:p w14:paraId="7A3B26E7" w14:textId="44D83B5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A505EB5" w14:textId="6D5CFC4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harvest, trade and use of wild species is</w:t>
            </w:r>
            <w:r w:rsidR="0042250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within legal limits or parameters,</w:t>
            </w:r>
            <w:r w:rsidR="0042250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are at sustainable levels and safe</w:t>
            </w:r>
            <w:r w:rsidR="0042250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for human health and biodiversity</w:t>
            </w:r>
          </w:p>
          <w:p w14:paraId="084E2A16" w14:textId="2346C40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9B149C9" w14:textId="0E048E9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w:t>
            </w:r>
            <w:r w:rsidR="00FF03B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illegal</w:t>
            </w:r>
            <w:r w:rsidR="00FF03B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harvest, trade and use of wild species</w:t>
            </w:r>
            <w:r w:rsidR="00FF03B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is controlled, and are at sustainable levels and safe for</w:t>
            </w:r>
            <w:r w:rsidR="00FF03B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human health and biodiversity</w:t>
            </w:r>
          </w:p>
          <w:p w14:paraId="61687BE9" w14:textId="5FDE2F8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006675F6" w14:textId="4991193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[X%]</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of wild species of fauna and flora are harvested legally and at sustainable levels</w:t>
            </w:r>
          </w:p>
          <w:p w14:paraId="75C80973" w14:textId="5E802DC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61F6BA1" w14:textId="0812B99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Ensure that by 2030 measures are adopted to address unsustainable and illegal</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harvesting, trade, and use of wild species,</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to tackle overexploitation</w:t>
            </w:r>
          </w:p>
          <w:p w14:paraId="4E70C219" w14:textId="516587F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6D32547" w14:textId="3341CF9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the use of wild species of fauna and flora</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occurs when necessary to achieve human </w:t>
            </w:r>
            <w:r w:rsidR="00DF573A" w:rsidRPr="00312E76">
              <w:rPr>
                <w:rFonts w:ascii="Times New Roman" w:eastAsia="Times New Roman" w:hAnsi="Times New Roman"/>
                <w:kern w:val="22"/>
                <w:sz w:val="20"/>
                <w:szCs w:val="20"/>
                <w:lang w:val="en-GB" w:eastAsia="en-CA"/>
              </w:rPr>
              <w:t>well-being</w:t>
            </w:r>
            <w:r w:rsidRPr="00312E76">
              <w:rPr>
                <w:rFonts w:ascii="Times New Roman" w:eastAsia="Times New Roman" w:hAnsi="Times New Roman"/>
                <w:kern w:val="22"/>
                <w:sz w:val="20"/>
                <w:szCs w:val="20"/>
                <w:lang w:val="en-GB" w:eastAsia="en-CA"/>
              </w:rPr>
              <w:t xml:space="preserve">, and that trade-offs of any use are </w:t>
            </w:r>
            <w:r w:rsidR="00EE5965" w:rsidRPr="00312E76">
              <w:rPr>
                <w:rFonts w:ascii="Times New Roman" w:eastAsia="Times New Roman" w:hAnsi="Times New Roman"/>
                <w:kern w:val="22"/>
                <w:sz w:val="20"/>
                <w:szCs w:val="20"/>
                <w:lang w:val="en-GB" w:eastAsia="en-CA"/>
              </w:rPr>
              <w:t>analysed</w:t>
            </w:r>
            <w:r w:rsidRPr="00312E76">
              <w:rPr>
                <w:rFonts w:ascii="Times New Roman" w:eastAsia="Times New Roman" w:hAnsi="Times New Roman"/>
                <w:kern w:val="22"/>
                <w:sz w:val="20"/>
                <w:szCs w:val="20"/>
                <w:lang w:val="en-GB" w:eastAsia="en-CA"/>
              </w:rPr>
              <w:t xml:space="preserve"> and validated as sustainable</w:t>
            </w:r>
          </w:p>
          <w:p w14:paraId="7D49F9B8" w14:textId="7EC5C51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9FDFB63" w14:textId="0B2EC29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end illegal harvesting and trade of wild species,</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and ensure that all harvesting, trade and</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use of wild species is</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ecologically</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effectively regulated and complies with national and international regulations and commitments, while providing benefits such as nutrition and livelihoods to people</w:t>
            </w:r>
          </w:p>
          <w:p w14:paraId="3FA1BC0A" w14:textId="1BEC62C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AB79284" w14:textId="744A235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the harvesting, trade and use of wild species of fauna and flora, is</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 legal,</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safe,</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and fair,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and respecting customary sustainable use of </w:t>
            </w:r>
            <w:r w:rsidR="00E12979">
              <w:rPr>
                <w:rFonts w:ascii="Times New Roman" w:eastAsia="Times New Roman" w:hAnsi="Times New Roman"/>
                <w:kern w:val="22"/>
                <w:sz w:val="20"/>
                <w:szCs w:val="20"/>
                <w:lang w:val="en-GB" w:eastAsia="en-CA"/>
              </w:rPr>
              <w:t>i</w:t>
            </w:r>
            <w:r w:rsidRPr="00312E76">
              <w:rPr>
                <w:rFonts w:ascii="Times New Roman" w:eastAsia="Times New Roman" w:hAnsi="Times New Roman"/>
                <w:kern w:val="22"/>
                <w:sz w:val="20"/>
                <w:szCs w:val="20"/>
                <w:lang w:val="en-GB" w:eastAsia="en-CA"/>
              </w:rPr>
              <w:t>ndigenous peoples and local communities</w:t>
            </w:r>
          </w:p>
        </w:tc>
        <w:tc>
          <w:tcPr>
            <w:tcW w:w="1985" w:type="dxa"/>
            <w:vMerge w:val="restart"/>
            <w:hideMark/>
          </w:tcPr>
          <w:p w14:paraId="2F7CA55A" w14:textId="08C1763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T4.1. Harvest</w:t>
            </w:r>
            <w:r w:rsidR="00287047" w:rsidRPr="007B54D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is legal, </w:t>
            </w:r>
            <w:proofErr w:type="gramStart"/>
            <w:r w:rsidRPr="00312E76">
              <w:rPr>
                <w:rFonts w:ascii="Times New Roman" w:eastAsia="Times New Roman" w:hAnsi="Times New Roman"/>
                <w:kern w:val="22"/>
                <w:sz w:val="20"/>
                <w:szCs w:val="20"/>
                <w:lang w:val="en-GB" w:eastAsia="en-CA"/>
              </w:rPr>
              <w:t>sustainable</w:t>
            </w:r>
            <w:proofErr w:type="gramEnd"/>
            <w:r w:rsidRPr="00312E76">
              <w:rPr>
                <w:rFonts w:ascii="Times New Roman" w:eastAsia="Times New Roman" w:hAnsi="Times New Roman"/>
                <w:kern w:val="22"/>
                <w:sz w:val="20"/>
                <w:szCs w:val="20"/>
                <w:lang w:val="en-GB" w:eastAsia="en-CA"/>
              </w:rPr>
              <w:t xml:space="preserve"> and safe for human health and biodiversity</w:t>
            </w:r>
          </w:p>
          <w:p w14:paraId="5BE0278A" w14:textId="00E03D2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5210DE9" w14:textId="3F3695E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Harvest is</w:t>
            </w:r>
            <w:r w:rsidR="00F46255" w:rsidRPr="00321F2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sustainable, legal, </w:t>
            </w:r>
            <w:proofErr w:type="gramStart"/>
            <w:r w:rsidRPr="00312E76">
              <w:rPr>
                <w:rFonts w:ascii="Times New Roman" w:eastAsia="Times New Roman" w:hAnsi="Times New Roman"/>
                <w:kern w:val="22"/>
                <w:sz w:val="20"/>
                <w:szCs w:val="20"/>
                <w:lang w:val="en-GB" w:eastAsia="en-CA"/>
              </w:rPr>
              <w:t>safe</w:t>
            </w:r>
            <w:proofErr w:type="gramEnd"/>
            <w:r w:rsidR="00F46255" w:rsidRPr="00321F2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and fair</w:t>
            </w:r>
            <w:r w:rsidR="00BE5888" w:rsidRPr="00321F2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for human health</w:t>
            </w:r>
            <w:r w:rsidR="00BE5888" w:rsidRPr="00321F2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and well-being</w:t>
            </w:r>
            <w:r w:rsidR="00BE5888" w:rsidRPr="00321F2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and biodiversity,</w:t>
            </w:r>
            <w:r w:rsidR="00BE5888" w:rsidRPr="00321F2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taking into account and respecting customary sustainable use of </w:t>
            </w:r>
            <w:r w:rsidR="004512F8" w:rsidRPr="00312E76">
              <w:rPr>
                <w:rFonts w:ascii="Times New Roman" w:eastAsia="Times New Roman" w:hAnsi="Times New Roman"/>
                <w:kern w:val="22"/>
                <w:sz w:val="20"/>
                <w:szCs w:val="20"/>
                <w:lang w:val="en-GB" w:eastAsia="en-CA"/>
              </w:rPr>
              <w:t>indigenous peoples and local communitie</w:t>
            </w:r>
            <w:r w:rsidRPr="00312E76">
              <w:rPr>
                <w:rFonts w:ascii="Times New Roman" w:eastAsia="Times New Roman" w:hAnsi="Times New Roman"/>
                <w:kern w:val="22"/>
                <w:sz w:val="20"/>
                <w:szCs w:val="20"/>
                <w:lang w:val="en-GB" w:eastAsia="en-CA"/>
              </w:rPr>
              <w:t>s</w:t>
            </w:r>
          </w:p>
        </w:tc>
        <w:tc>
          <w:tcPr>
            <w:tcW w:w="2551" w:type="dxa"/>
            <w:hideMark/>
          </w:tcPr>
          <w:p w14:paraId="7127AE2C" w14:textId="0CF9E81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biological resources harvested legally</w:t>
            </w:r>
          </w:p>
        </w:tc>
        <w:tc>
          <w:tcPr>
            <w:tcW w:w="4884" w:type="dxa"/>
            <w:hideMark/>
          </w:tcPr>
          <w:p w14:paraId="1A51BD1B" w14:textId="6A49A90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traded wildlife that was poached or illicitly trafficked (SDG indicators 15.7.1 and 15.c.1)</w:t>
            </w:r>
          </w:p>
          <w:p w14:paraId="4CD076AC" w14:textId="26E62FE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465715C" w14:textId="67C7CFB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Degree of implementation of international instruments aiming to combat illegal, </w:t>
            </w:r>
            <w:proofErr w:type="gramStart"/>
            <w:r w:rsidRPr="00312E76">
              <w:rPr>
                <w:rFonts w:ascii="Times New Roman" w:eastAsia="Times New Roman" w:hAnsi="Times New Roman"/>
                <w:kern w:val="22"/>
                <w:sz w:val="20"/>
                <w:szCs w:val="20"/>
                <w:lang w:val="en-GB" w:eastAsia="en-CA"/>
              </w:rPr>
              <w:t>unreported</w:t>
            </w:r>
            <w:proofErr w:type="gramEnd"/>
            <w:r w:rsidRPr="00312E76">
              <w:rPr>
                <w:rFonts w:ascii="Times New Roman" w:eastAsia="Times New Roman" w:hAnsi="Times New Roman"/>
                <w:kern w:val="22"/>
                <w:sz w:val="20"/>
                <w:szCs w:val="20"/>
                <w:lang w:val="en-GB" w:eastAsia="en-CA"/>
              </w:rPr>
              <w:t xml:space="preserve"> and unregulated fishing (SDG indicator 14.6.1)</w:t>
            </w:r>
          </w:p>
          <w:p w14:paraId="72BABE32" w14:textId="777948F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011F7409" w14:textId="02F04A1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countries which possess legal/regulatory frameworks to protect and control (and manage) biological resources</w:t>
            </w:r>
          </w:p>
          <w:p w14:paraId="2EB33817" w14:textId="5757875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C7B9463" w14:textId="53F0ABF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countries which apply international/regional/national legislation on harvesting and (or) trade</w:t>
            </w:r>
          </w:p>
          <w:p w14:paraId="1BF86AA1" w14:textId="53010D0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41F575A" w14:textId="6A5D7C2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Annual game bag census data, annual counting data for birds, </w:t>
            </w:r>
            <w:proofErr w:type="gramStart"/>
            <w:r w:rsidRPr="00312E76">
              <w:rPr>
                <w:rFonts w:ascii="Times New Roman" w:eastAsia="Times New Roman" w:hAnsi="Times New Roman"/>
                <w:kern w:val="22"/>
                <w:sz w:val="20"/>
                <w:szCs w:val="20"/>
                <w:lang w:val="en-GB" w:eastAsia="en-CA"/>
              </w:rPr>
              <w:t>brood</w:t>
            </w:r>
            <w:proofErr w:type="gramEnd"/>
            <w:r w:rsidRPr="00312E76">
              <w:rPr>
                <w:rFonts w:ascii="Times New Roman" w:eastAsia="Times New Roman" w:hAnsi="Times New Roman"/>
                <w:kern w:val="22"/>
                <w:sz w:val="20"/>
                <w:szCs w:val="20"/>
                <w:lang w:val="en-GB" w:eastAsia="en-CA"/>
              </w:rPr>
              <w:t xml:space="preserve"> and pair counts</w:t>
            </w:r>
          </w:p>
          <w:p w14:paraId="6166E402" w14:textId="1F71410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3460DC9" w14:textId="56D9A23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Annual assessment of the population and population trends</w:t>
            </w:r>
          </w:p>
          <w:p w14:paraId="718BAD23" w14:textId="7630A93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67DFEBE" w14:textId="43D8744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Red listed species; extinct/recovering</w:t>
            </w:r>
          </w:p>
          <w:p w14:paraId="7AA28F91" w14:textId="61F1A4C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96AB7FE" w14:textId="0E4B501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Population trends of endangered species due to overexploitation</w:t>
            </w:r>
          </w:p>
          <w:p w14:paraId="1E21711A" w14:textId="7A4C6E7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3588827" w14:textId="5BAA49C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Biological resource stocks within biologically sustainable levels (stable or growing)</w:t>
            </w:r>
          </w:p>
        </w:tc>
      </w:tr>
      <w:tr w:rsidR="00AD4E76" w:rsidRPr="007B54D5" w14:paraId="27D21F37" w14:textId="77777777" w:rsidTr="00312E76">
        <w:trPr>
          <w:jc w:val="center"/>
        </w:trPr>
        <w:tc>
          <w:tcPr>
            <w:tcW w:w="3539" w:type="dxa"/>
            <w:vMerge/>
            <w:hideMark/>
          </w:tcPr>
          <w:p w14:paraId="37ED216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F27ADE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504690CA" w14:textId="2EDDCB5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biological resources harvested within the established harvest limits</w:t>
            </w:r>
          </w:p>
          <w:p w14:paraId="3E2D7F7B" w14:textId="0DCE6CE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4D4B7E7" w14:textId="0AD3327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biological resources harvested within the established</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w:t>
            </w:r>
            <w:r w:rsidR="00B35BF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harvest limits</w:t>
            </w:r>
          </w:p>
        </w:tc>
        <w:tc>
          <w:tcPr>
            <w:tcW w:w="4884" w:type="dxa"/>
            <w:hideMark/>
          </w:tcPr>
          <w:p w14:paraId="2F9FEBDD" w14:textId="6342D6F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fish stocks within biologically sustainable levels (SDG indicator 14.4.1)</w:t>
            </w:r>
          </w:p>
          <w:p w14:paraId="25285A0C" w14:textId="163CB6B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64082722" w14:textId="4DEE06E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biological resources harvested through sustainable quotas</w:t>
            </w:r>
          </w:p>
        </w:tc>
      </w:tr>
      <w:tr w:rsidR="00AD4E76" w:rsidRPr="007B54D5" w14:paraId="4B7CE2FC" w14:textId="77777777" w:rsidTr="00312E76">
        <w:trPr>
          <w:jc w:val="center"/>
        </w:trPr>
        <w:tc>
          <w:tcPr>
            <w:tcW w:w="3539" w:type="dxa"/>
            <w:vMerge/>
            <w:hideMark/>
          </w:tcPr>
          <w:p w14:paraId="43044EF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756D06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78858B07" w14:textId="3F8B81C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biological resources harvested though sustainable harvest practices</w:t>
            </w:r>
          </w:p>
          <w:p w14:paraId="363391AA" w14:textId="65FF133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DE2C248" w14:textId="5E27694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the sustainability of harvest of terrestrial (repeat for freshwater/marine/other etc.) species for consumptive/commercial /other etc.</w:t>
            </w:r>
            <w:r w:rsidR="0042250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use</w:t>
            </w:r>
          </w:p>
        </w:tc>
        <w:tc>
          <w:tcPr>
            <w:tcW w:w="4884" w:type="dxa"/>
            <w:hideMark/>
          </w:tcPr>
          <w:p w14:paraId="6F441500" w14:textId="28FFB45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UEBT-certified ingredients</w:t>
            </w:r>
          </w:p>
          <w:p w14:paraId="21E6A0D4" w14:textId="1776DAA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7B4BA5C" w14:textId="45AF6D9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Volumes of UEBT-certified ingredients</w:t>
            </w:r>
          </w:p>
          <w:p w14:paraId="5B5E30FD" w14:textId="760D39A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78A4462" w14:textId="31F6997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biological resources harvested in line with</w:t>
            </w:r>
            <w:r w:rsidR="00422500">
              <w:rPr>
                <w:rFonts w:ascii="Times New Roman" w:eastAsia="Times New Roman" w:hAnsi="Times New Roman"/>
                <w:kern w:val="22"/>
                <w:sz w:val="20"/>
                <w:szCs w:val="20"/>
                <w:lang w:val="en-GB" w:eastAsia="en-CA"/>
              </w:rPr>
              <w:t xml:space="preserve"> </w:t>
            </w:r>
            <w:proofErr w:type="spellStart"/>
            <w:r w:rsidRPr="00312E76">
              <w:rPr>
                <w:rFonts w:ascii="Times New Roman" w:eastAsia="Times New Roman" w:hAnsi="Times New Roman"/>
                <w:kern w:val="22"/>
                <w:sz w:val="20"/>
                <w:szCs w:val="20"/>
                <w:lang w:val="en-GB" w:eastAsia="en-CA"/>
              </w:rPr>
              <w:t>BioTrade</w:t>
            </w:r>
            <w:proofErr w:type="spellEnd"/>
            <w:r w:rsidR="0042250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Principles and Criteria</w:t>
            </w:r>
          </w:p>
          <w:p w14:paraId="1E6E41B7" w14:textId="5C6AA76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06DBC25B" w14:textId="2DABC40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The degree of which States and competent organi</w:t>
            </w:r>
            <w:r w:rsidR="00BF66EF" w:rsidRPr="00312E76">
              <w:rPr>
                <w:rFonts w:ascii="Times New Roman" w:eastAsia="Times New Roman" w:hAnsi="Times New Roman"/>
                <w:color w:val="4472C4"/>
                <w:kern w:val="22"/>
                <w:sz w:val="20"/>
                <w:szCs w:val="20"/>
                <w:lang w:val="en-GB" w:eastAsia="en-CA"/>
              </w:rPr>
              <w:t>z</w:t>
            </w:r>
            <w:r w:rsidRPr="00312E76">
              <w:rPr>
                <w:rFonts w:ascii="Times New Roman" w:eastAsia="Times New Roman" w:hAnsi="Times New Roman"/>
                <w:color w:val="4472C4"/>
                <w:kern w:val="22"/>
                <w:sz w:val="20"/>
                <w:szCs w:val="20"/>
                <w:lang w:val="en-GB" w:eastAsia="en-CA"/>
              </w:rPr>
              <w:t>ations are implementing an ecosystem approach to fisheries (See FAO, The Ecosystem Approach to Fisheries, Technical Guidelines for Responsible Fisheries, No. 4</w:t>
            </w:r>
            <w:r w:rsidR="00321F25">
              <w:rPr>
                <w:rFonts w:ascii="Times New Roman" w:eastAsia="Times New Roman" w:hAnsi="Times New Roman"/>
                <w:color w:val="4472C4"/>
                <w:kern w:val="22"/>
                <w:sz w:val="20"/>
                <w:szCs w:val="20"/>
                <w:lang w:val="en-GB" w:eastAsia="en-CA"/>
              </w:rPr>
              <w:t>,</w:t>
            </w:r>
            <w:r w:rsidRPr="00312E76">
              <w:rPr>
                <w:rFonts w:ascii="Times New Roman" w:eastAsia="Times New Roman" w:hAnsi="Times New Roman"/>
                <w:color w:val="4472C4"/>
                <w:kern w:val="22"/>
                <w:sz w:val="20"/>
                <w:szCs w:val="20"/>
                <w:lang w:val="en-GB" w:eastAsia="en-CA"/>
              </w:rPr>
              <w:t xml:space="preserve"> Suppl.2, 2003)</w:t>
            </w:r>
          </w:p>
          <w:p w14:paraId="37BBCB5D" w14:textId="318C0CD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A75925E" w14:textId="64D4C1A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Trends and status of ecosystem structure and function (see Garcia, S.M. and Rice, J. Assessing Progress towards Aichi Biodiversity Target 6 on Sustainable Marine Fisheries. Technical Series No. 87. Secretariat of the Convention on Biological Diversity, Montreal, 103 pages)</w:t>
            </w:r>
          </w:p>
        </w:tc>
      </w:tr>
      <w:tr w:rsidR="00AD4E76" w:rsidRPr="007B54D5" w14:paraId="7CA49276" w14:textId="77777777" w:rsidTr="00312E76">
        <w:trPr>
          <w:jc w:val="center"/>
        </w:trPr>
        <w:tc>
          <w:tcPr>
            <w:tcW w:w="3539" w:type="dxa"/>
            <w:vMerge/>
            <w:hideMark/>
          </w:tcPr>
          <w:p w14:paraId="111CB84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5D6A11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5EE974A" w14:textId="511737E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measures ensuring safe harvesting operations</w:t>
            </w:r>
          </w:p>
          <w:p w14:paraId="0D2EEAF8" w14:textId="02C8974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8B39288" w14:textId="71D1B32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Trends in implementation of measures designed to minimize impacts of fisheries and hunting on migratory species, their </w:t>
            </w:r>
            <w:proofErr w:type="gramStart"/>
            <w:r w:rsidRPr="00312E76">
              <w:rPr>
                <w:rFonts w:ascii="Times New Roman" w:eastAsia="Times New Roman" w:hAnsi="Times New Roman"/>
                <w:kern w:val="22"/>
                <w:sz w:val="20"/>
                <w:szCs w:val="20"/>
                <w:lang w:val="en-GB" w:eastAsia="en-CA"/>
              </w:rPr>
              <w:lastRenderedPageBreak/>
              <w:t>habitats</w:t>
            </w:r>
            <w:proofErr w:type="gramEnd"/>
            <w:r w:rsidRPr="00312E76">
              <w:rPr>
                <w:rFonts w:ascii="Times New Roman" w:eastAsia="Times New Roman" w:hAnsi="Times New Roman"/>
                <w:kern w:val="22"/>
                <w:sz w:val="20"/>
                <w:szCs w:val="20"/>
                <w:lang w:val="en-GB" w:eastAsia="en-CA"/>
              </w:rPr>
              <w:t xml:space="preserve"> and their migratory routes (Convention on Migratory Species)</w:t>
            </w:r>
          </w:p>
        </w:tc>
        <w:tc>
          <w:tcPr>
            <w:tcW w:w="4884" w:type="dxa"/>
            <w:hideMark/>
          </w:tcPr>
          <w:p w14:paraId="1C0962C5" w14:textId="14D23A1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Countries adopting green procurement practices for timber products and wood products</w:t>
            </w:r>
          </w:p>
          <w:p w14:paraId="2F1EE0AE" w14:textId="600AEE8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E9E4721" w14:textId="1E6E768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harvesting operations developed on base of wildlife population and habitat evaluations</w:t>
            </w:r>
          </w:p>
          <w:p w14:paraId="291BA79D" w14:textId="0EC61B0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4F9F7B8" w14:textId="179CCFB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subsidies paid for damage caused by wildlife, assessing yearly the annual changes in costs.</w:t>
            </w:r>
            <w:r w:rsidR="00E1297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(Data exists </w:t>
            </w:r>
            <w:r w:rsidRPr="00312E76">
              <w:rPr>
                <w:rFonts w:ascii="Times New Roman" w:eastAsia="Times New Roman" w:hAnsi="Times New Roman"/>
                <w:kern w:val="22"/>
                <w:sz w:val="20"/>
                <w:szCs w:val="20"/>
                <w:lang w:val="en-GB" w:eastAsia="en-CA"/>
              </w:rPr>
              <w:lastRenderedPageBreak/>
              <w:t xml:space="preserve">for large carnivores, certain </w:t>
            </w:r>
            <w:proofErr w:type="gramStart"/>
            <w:r w:rsidRPr="00312E76">
              <w:rPr>
                <w:rFonts w:ascii="Times New Roman" w:eastAsia="Times New Roman" w:hAnsi="Times New Roman"/>
                <w:kern w:val="22"/>
                <w:sz w:val="20"/>
                <w:szCs w:val="20"/>
                <w:lang w:val="en-GB" w:eastAsia="en-CA"/>
              </w:rPr>
              <w:t>ungulates</w:t>
            </w:r>
            <w:proofErr w:type="gramEnd"/>
            <w:r w:rsidRPr="00312E76">
              <w:rPr>
                <w:rFonts w:ascii="Times New Roman" w:eastAsia="Times New Roman" w:hAnsi="Times New Roman"/>
                <w:kern w:val="22"/>
                <w:sz w:val="20"/>
                <w:szCs w:val="20"/>
                <w:lang w:val="en-GB" w:eastAsia="en-CA"/>
              </w:rPr>
              <w:t xml:space="preserve"> and protected species.)</w:t>
            </w:r>
          </w:p>
          <w:p w14:paraId="24A124D6" w14:textId="75D976B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50EFB29" w14:textId="32AB74F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NBSAPs identifying wild species used at the national level and evaluating means of maintaining or attaining sustainable use</w:t>
            </w:r>
          </w:p>
          <w:p w14:paraId="3AC6306E" w14:textId="76B3DE2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603CD250" w14:textId="6D5E92F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The status of threatened species and vulnerable ecosystems and corresponding conservation and management measures applied to those</w:t>
            </w:r>
          </w:p>
          <w:p w14:paraId="185D258D" w14:textId="603950C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8764792" w14:textId="6658180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Degree of implementation by States and competent organi</w:t>
            </w:r>
            <w:r w:rsidR="00E2729C" w:rsidRPr="00312E76">
              <w:rPr>
                <w:rFonts w:ascii="Times New Roman" w:eastAsia="Times New Roman" w:hAnsi="Times New Roman"/>
                <w:color w:val="4472C4"/>
                <w:kern w:val="22"/>
                <w:sz w:val="20"/>
                <w:szCs w:val="20"/>
                <w:lang w:val="en-GB" w:eastAsia="en-CA"/>
              </w:rPr>
              <w:t>z</w:t>
            </w:r>
            <w:r w:rsidRPr="00312E76">
              <w:rPr>
                <w:rFonts w:ascii="Times New Roman" w:eastAsia="Times New Roman" w:hAnsi="Times New Roman"/>
                <w:color w:val="4472C4"/>
                <w:kern w:val="22"/>
                <w:sz w:val="20"/>
                <w:szCs w:val="20"/>
                <w:lang w:val="en-GB" w:eastAsia="en-CA"/>
              </w:rPr>
              <w:t>ations of measures to: (a) eliminate or minimise bycatch, (b) require impact assessments (as per UNFSA, Art. 5(d); (c) impose rebuilding plans with the shortest feasible timeframes; (d) protect habitats; (e) eliminate destructive fishing practices; (f) prioriti</w:t>
            </w:r>
            <w:r w:rsidR="00E2729C" w:rsidRPr="00312E76">
              <w:rPr>
                <w:rFonts w:ascii="Times New Roman" w:eastAsia="Times New Roman" w:hAnsi="Times New Roman"/>
                <w:color w:val="4472C4"/>
                <w:kern w:val="22"/>
                <w:sz w:val="20"/>
                <w:szCs w:val="20"/>
                <w:lang w:val="en-GB" w:eastAsia="en-CA"/>
              </w:rPr>
              <w:t>z</w:t>
            </w:r>
            <w:r w:rsidRPr="00312E76">
              <w:rPr>
                <w:rFonts w:ascii="Times New Roman" w:eastAsia="Times New Roman" w:hAnsi="Times New Roman"/>
                <w:color w:val="4472C4"/>
                <w:kern w:val="22"/>
                <w:sz w:val="20"/>
                <w:szCs w:val="20"/>
                <w:lang w:val="en-GB" w:eastAsia="en-CA"/>
              </w:rPr>
              <w:t>e small scale fishing that supports livelihoods of indigenous peoples and local communities over industrial fishing in the territorial seas</w:t>
            </w:r>
          </w:p>
        </w:tc>
      </w:tr>
      <w:tr w:rsidR="00AD4E76" w:rsidRPr="007B54D5" w14:paraId="1117386B" w14:textId="77777777" w:rsidTr="00312E76">
        <w:trPr>
          <w:jc w:val="center"/>
        </w:trPr>
        <w:tc>
          <w:tcPr>
            <w:tcW w:w="3539" w:type="dxa"/>
            <w:vMerge/>
            <w:hideMark/>
          </w:tcPr>
          <w:p w14:paraId="5093C4A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4FED4551"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5C8902CD" w14:textId="5C9E952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amount</w:t>
            </w:r>
            <w:r w:rsidR="00E12979">
              <w:rPr>
                <w:rFonts w:ascii="Times New Roman" w:eastAsia="Times New Roman" w:hAnsi="Times New Roman"/>
                <w:kern w:val="22"/>
                <w:sz w:val="20"/>
                <w:szCs w:val="20"/>
                <w:lang w:val="en-GB" w:eastAsia="en-CA"/>
              </w:rPr>
              <w:t>s</w:t>
            </w:r>
            <w:r w:rsidRPr="00312E76">
              <w:rPr>
                <w:rFonts w:ascii="Times New Roman" w:eastAsia="Times New Roman" w:hAnsi="Times New Roman"/>
                <w:kern w:val="22"/>
                <w:sz w:val="20"/>
                <w:szCs w:val="20"/>
                <w:lang w:val="en-GB" w:eastAsia="en-CA"/>
              </w:rPr>
              <w:t xml:space="preserve"> of biological resources harvested illegally</w:t>
            </w:r>
          </w:p>
          <w:p w14:paraId="0F3D4C2A" w14:textId="4ACD572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D9FAAFE" w14:textId="4296614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amount</w:t>
            </w:r>
            <w:r w:rsidR="00E12979">
              <w:rPr>
                <w:rFonts w:ascii="Times New Roman" w:eastAsia="Times New Roman" w:hAnsi="Times New Roman"/>
                <w:kern w:val="22"/>
                <w:sz w:val="20"/>
                <w:szCs w:val="20"/>
                <w:lang w:val="en-GB" w:eastAsia="en-CA"/>
              </w:rPr>
              <w:t>s</w:t>
            </w:r>
            <w:r w:rsidRPr="00312E76">
              <w:rPr>
                <w:rFonts w:ascii="Times New Roman" w:eastAsia="Times New Roman" w:hAnsi="Times New Roman"/>
                <w:kern w:val="22"/>
                <w:sz w:val="20"/>
                <w:szCs w:val="20"/>
                <w:lang w:val="en-GB" w:eastAsia="en-CA"/>
              </w:rPr>
              <w:t xml:space="preserve"> of biological resources harvested above established harvest limits</w:t>
            </w:r>
          </w:p>
          <w:p w14:paraId="316FB3E8" w14:textId="1E1E5A9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FD21D45" w14:textId="55F1CCD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amount</w:t>
            </w:r>
            <w:r w:rsidR="00455319">
              <w:rPr>
                <w:rFonts w:ascii="Times New Roman" w:eastAsia="Times New Roman" w:hAnsi="Times New Roman"/>
                <w:kern w:val="22"/>
                <w:sz w:val="20"/>
                <w:szCs w:val="20"/>
                <w:lang w:val="en-GB" w:eastAsia="en-CA"/>
              </w:rPr>
              <w:t>s</w:t>
            </w:r>
            <w:r w:rsidRPr="00312E76">
              <w:rPr>
                <w:rFonts w:ascii="Times New Roman" w:eastAsia="Times New Roman" w:hAnsi="Times New Roman"/>
                <w:kern w:val="22"/>
                <w:sz w:val="20"/>
                <w:szCs w:val="20"/>
                <w:lang w:val="en-GB" w:eastAsia="en-CA"/>
              </w:rPr>
              <w:t xml:space="preserve"> of biological resources harvested through unsustainable harvest practices</w:t>
            </w:r>
          </w:p>
        </w:tc>
        <w:tc>
          <w:tcPr>
            <w:tcW w:w="4884" w:type="dxa"/>
            <w:hideMark/>
          </w:tcPr>
          <w:p w14:paraId="6636FBBF" w14:textId="44B69C0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traded wildlife that was poached or illicitly trafficked</w:t>
            </w:r>
          </w:p>
          <w:p w14:paraId="43117724" w14:textId="1FAFAC4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Number of threatened species by unsustainable harvesting, </w:t>
            </w:r>
            <w:proofErr w:type="gramStart"/>
            <w:r w:rsidRPr="00312E76">
              <w:rPr>
                <w:rFonts w:ascii="Times New Roman" w:eastAsia="Times New Roman" w:hAnsi="Times New Roman"/>
                <w:kern w:val="22"/>
                <w:sz w:val="20"/>
                <w:szCs w:val="20"/>
                <w:lang w:val="en-GB" w:eastAsia="en-CA"/>
              </w:rPr>
              <w:t>trade</w:t>
            </w:r>
            <w:proofErr w:type="gramEnd"/>
            <w:r w:rsidRPr="00312E76">
              <w:rPr>
                <w:rFonts w:ascii="Times New Roman" w:eastAsia="Times New Roman" w:hAnsi="Times New Roman"/>
                <w:kern w:val="22"/>
                <w:sz w:val="20"/>
                <w:szCs w:val="20"/>
                <w:lang w:val="en-GB" w:eastAsia="en-CA"/>
              </w:rPr>
              <w:t xml:space="preserve"> and use</w:t>
            </w:r>
          </w:p>
          <w:p w14:paraId="7D50D5A2" w14:textId="73DDB1E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Area of tree cover loss from primary forest (as defined by FAO)</w:t>
            </w:r>
          </w:p>
          <w:p w14:paraId="7CE49284" w14:textId="34FABDD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Habitat destruction by bottom-contacting gear, including essential fish habitats</w:t>
            </w:r>
          </w:p>
          <w:p w14:paraId="67D5D347" w14:textId="1251A51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Illegal harvesting of marine species</w:t>
            </w:r>
          </w:p>
        </w:tc>
      </w:tr>
      <w:tr w:rsidR="00AD4E76" w:rsidRPr="007B54D5" w14:paraId="15037934" w14:textId="77777777" w:rsidTr="00312E76">
        <w:trPr>
          <w:jc w:val="center"/>
        </w:trPr>
        <w:tc>
          <w:tcPr>
            <w:tcW w:w="3539" w:type="dxa"/>
            <w:vMerge/>
            <w:hideMark/>
          </w:tcPr>
          <w:p w14:paraId="42DC0A6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0E871D3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4F147E5F" w14:textId="363D771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population and extinction risk in bycatch species</w:t>
            </w:r>
          </w:p>
        </w:tc>
        <w:tc>
          <w:tcPr>
            <w:tcW w:w="4884" w:type="dxa"/>
            <w:hideMark/>
          </w:tcPr>
          <w:p w14:paraId="326C44B7" w14:textId="71C1BCE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The Red List Index (impacts of fisheries).</w:t>
            </w:r>
          </w:p>
          <w:p w14:paraId="31ECC923" w14:textId="66D5722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Living Planet Index (LPI) (trends in target and bycatch species)</w:t>
            </w:r>
          </w:p>
          <w:p w14:paraId="1A7123D0" w14:textId="7FE7680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Unsustainable exploitation of or damaging impacts on by-catch of non-targeted species</w:t>
            </w:r>
          </w:p>
          <w:p w14:paraId="655BFCF0" w14:textId="629C3E5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The status of target and non-target stocks</w:t>
            </w:r>
          </w:p>
        </w:tc>
      </w:tr>
      <w:tr w:rsidR="00AD4E76" w:rsidRPr="007B54D5" w14:paraId="17DF34C4" w14:textId="77777777" w:rsidTr="00312E76">
        <w:trPr>
          <w:jc w:val="center"/>
        </w:trPr>
        <w:tc>
          <w:tcPr>
            <w:tcW w:w="3539" w:type="dxa"/>
            <w:vMerge/>
            <w:hideMark/>
          </w:tcPr>
          <w:p w14:paraId="414D820D"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55831579"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0DB9A40" w14:textId="1F10BE9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Trends in zoonoses at the national, </w:t>
            </w:r>
            <w:proofErr w:type="gramStart"/>
            <w:r w:rsidRPr="00312E76">
              <w:rPr>
                <w:rFonts w:ascii="Times New Roman" w:eastAsia="Times New Roman" w:hAnsi="Times New Roman"/>
                <w:kern w:val="22"/>
                <w:sz w:val="20"/>
                <w:szCs w:val="20"/>
                <w:lang w:val="en-GB" w:eastAsia="en-CA"/>
              </w:rPr>
              <w:t>regional</w:t>
            </w:r>
            <w:proofErr w:type="gramEnd"/>
            <w:r w:rsidRPr="00312E76">
              <w:rPr>
                <w:rFonts w:ascii="Times New Roman" w:eastAsia="Times New Roman" w:hAnsi="Times New Roman"/>
                <w:kern w:val="22"/>
                <w:sz w:val="20"/>
                <w:szCs w:val="20"/>
                <w:lang w:val="en-GB" w:eastAsia="en-CA"/>
              </w:rPr>
              <w:t xml:space="preserve"> and international level. Monitoring elements could be studied with WHO</w:t>
            </w:r>
          </w:p>
        </w:tc>
        <w:tc>
          <w:tcPr>
            <w:tcW w:w="4884" w:type="dxa"/>
            <w:hideMark/>
          </w:tcPr>
          <w:p w14:paraId="23B9542E" w14:textId="606B792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AD4E76" w:rsidRPr="007B54D5" w14:paraId="789FF19E" w14:textId="77777777" w:rsidTr="00312E76">
        <w:trPr>
          <w:jc w:val="center"/>
        </w:trPr>
        <w:tc>
          <w:tcPr>
            <w:tcW w:w="3539" w:type="dxa"/>
            <w:vMerge/>
            <w:hideMark/>
          </w:tcPr>
          <w:p w14:paraId="68F804B0"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0DD8CAB4" w14:textId="277A412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T4.2.</w:t>
            </w:r>
            <w:r w:rsidR="00455319">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Trade is legal, </w:t>
            </w:r>
            <w:proofErr w:type="gramStart"/>
            <w:r w:rsidRPr="00312E76">
              <w:rPr>
                <w:rFonts w:ascii="Times New Roman" w:eastAsia="Times New Roman" w:hAnsi="Times New Roman"/>
                <w:kern w:val="22"/>
                <w:sz w:val="20"/>
                <w:szCs w:val="20"/>
                <w:lang w:val="en-GB" w:eastAsia="en-CA"/>
              </w:rPr>
              <w:t>sustainable</w:t>
            </w:r>
            <w:proofErr w:type="gramEnd"/>
            <w:r w:rsidRPr="00312E76">
              <w:rPr>
                <w:rFonts w:ascii="Times New Roman" w:eastAsia="Times New Roman" w:hAnsi="Times New Roman"/>
                <w:kern w:val="22"/>
                <w:sz w:val="20"/>
                <w:szCs w:val="20"/>
                <w:lang w:val="en-GB" w:eastAsia="en-CA"/>
              </w:rPr>
              <w:t xml:space="preserve"> and safe for human health and biodiversity</w:t>
            </w:r>
          </w:p>
          <w:p w14:paraId="50E50B0B" w14:textId="77777777" w:rsidR="005005ED" w:rsidRPr="00312E76" w:rsidRDefault="005005ED"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F09FBBE" w14:textId="5668A3D7" w:rsidR="006D6B12" w:rsidRPr="00312E76" w:rsidRDefault="005005ED"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Trade is legal, traceable, </w:t>
            </w:r>
            <w:proofErr w:type="gramStart"/>
            <w:r w:rsidRPr="00312E76">
              <w:rPr>
                <w:rFonts w:ascii="Times New Roman" w:eastAsia="Times New Roman" w:hAnsi="Times New Roman"/>
                <w:kern w:val="22"/>
                <w:sz w:val="20"/>
                <w:szCs w:val="20"/>
                <w:lang w:val="en-GB" w:eastAsia="en-CA"/>
              </w:rPr>
              <w:t>sustainable</w:t>
            </w:r>
            <w:proofErr w:type="gramEnd"/>
            <w:r w:rsidRPr="00312E76">
              <w:rPr>
                <w:rFonts w:ascii="Times New Roman" w:eastAsia="Times New Roman" w:hAnsi="Times New Roman"/>
                <w:kern w:val="22"/>
                <w:sz w:val="20"/>
                <w:szCs w:val="20"/>
                <w:lang w:val="en-GB" w:eastAsia="en-CA"/>
              </w:rPr>
              <w:t xml:space="preserve"> and safe for human health and biodiversity</w:t>
            </w:r>
          </w:p>
        </w:tc>
        <w:tc>
          <w:tcPr>
            <w:tcW w:w="2551" w:type="dxa"/>
            <w:hideMark/>
          </w:tcPr>
          <w:p w14:paraId="45BF737B" w14:textId="034DABE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biological resources traded legally</w:t>
            </w:r>
          </w:p>
        </w:tc>
        <w:tc>
          <w:tcPr>
            <w:tcW w:w="4884" w:type="dxa"/>
            <w:hideMark/>
          </w:tcPr>
          <w:p w14:paraId="009A6E0C" w14:textId="2293951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Change in the [number/proportion] of CITES Parties with legislation in Category 1 under the National Legislation Project (CITES as the owner annual data available)</w:t>
            </w:r>
          </w:p>
          <w:p w14:paraId="25C418C7" w14:textId="289E089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Changes in Endangered/</w:t>
            </w:r>
            <w:r w:rsidR="003E1930">
              <w:rPr>
                <w:rFonts w:ascii="Times New Roman" w:eastAsia="Times New Roman" w:hAnsi="Times New Roman"/>
                <w:kern w:val="22"/>
                <w:sz w:val="20"/>
                <w:szCs w:val="20"/>
                <w:lang w:val="en-GB" w:eastAsia="en-CA"/>
              </w:rPr>
              <w:softHyphen/>
            </w:r>
            <w:r w:rsidRPr="00312E76">
              <w:rPr>
                <w:rFonts w:ascii="Times New Roman" w:eastAsia="Times New Roman" w:hAnsi="Times New Roman"/>
                <w:kern w:val="22"/>
                <w:sz w:val="20"/>
                <w:szCs w:val="20"/>
                <w:lang w:val="en-GB" w:eastAsia="en-CA"/>
              </w:rPr>
              <w:t>Critically Endangered species reported in international trade (data are available for annual analyses but currently run every 3 years under the CITES Review of Significant Trade process via UNEP-WCMC, trend could be back-dated as far as IUCN data are available, data source CITES Trade Database and IUCN Red List)</w:t>
            </w:r>
          </w:p>
          <w:p w14:paraId="2198B73E" w14:textId="537FE0A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Change in the [number/proportion] species considered threatened by international trade (This indicator monitors trends in time in the number of species assessed by the IUCN Red List as threatened by trade. It should be available in 2021 and could be run at least every three years. Trends could be back-dated as far as IUCN data are available. Data source = IUCN Red List.)</w:t>
            </w:r>
          </w:p>
          <w:p w14:paraId="64248898" w14:textId="4F2FC4F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The proportion of wildlife products that are accompanied by harvest licences, transport permits, export permits, and relevant legal instruments (including CITES permits and certificates)</w:t>
            </w:r>
          </w:p>
          <w:p w14:paraId="5475B9AB" w14:textId="22CD84E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Reductions in consumer demand for illegal products (or increased consumer demand for proven sustainable supplies)</w:t>
            </w:r>
          </w:p>
          <w:p w14:paraId="71300D80" w14:textId="08A533A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Species of flora and fauna that have been</w:t>
            </w:r>
            <w:r w:rsidR="003E1930">
              <w:rPr>
                <w:rFonts w:ascii="Times New Roman" w:eastAsia="Times New Roman" w:hAnsi="Times New Roman"/>
                <w:kern w:val="22"/>
                <w:sz w:val="20"/>
                <w:szCs w:val="20"/>
                <w:lang w:val="en-GB" w:eastAsia="en-CA"/>
              </w:rPr>
              <w:t xml:space="preserve"> </w:t>
            </w:r>
            <w:proofErr w:type="spellStart"/>
            <w:r w:rsidRPr="00312E76">
              <w:rPr>
                <w:rFonts w:ascii="Times New Roman" w:eastAsia="Times New Roman" w:hAnsi="Times New Roman"/>
                <w:kern w:val="22"/>
                <w:sz w:val="20"/>
                <w:szCs w:val="20"/>
                <w:lang w:val="en-GB" w:eastAsia="en-CA"/>
              </w:rPr>
              <w:t>downlisted</w:t>
            </w:r>
            <w:proofErr w:type="spellEnd"/>
            <w:r w:rsidR="003E19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from Appendix I of CITES.</w:t>
            </w:r>
          </w:p>
          <w:p w14:paraId="44C3DB62" w14:textId="5507B91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The proportion of the value of illegally traded flora and fauna (endemic, high value, endangered) to the total value of traded flora and fauna carried out legally</w:t>
            </w:r>
          </w:p>
          <w:p w14:paraId="0688919D" w14:textId="129CEDA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Rates of decrease in species illegal traffic</w:t>
            </w:r>
          </w:p>
          <w:p w14:paraId="7BA238F5" w14:textId="4026B33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networks for the coordination and cooperation of police entities and for the control of illegal trafficking of wild species at the national level and between countries</w:t>
            </w:r>
          </w:p>
          <w:p w14:paraId="196FFF40" w14:textId="12F6D6E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biological</w:t>
            </w:r>
            <w:r w:rsidR="003E19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resources traded legally</w:t>
            </w:r>
          </w:p>
        </w:tc>
      </w:tr>
      <w:tr w:rsidR="00AD4E76" w:rsidRPr="007B54D5" w14:paraId="30E73CB1" w14:textId="77777777" w:rsidTr="00312E76">
        <w:trPr>
          <w:jc w:val="center"/>
        </w:trPr>
        <w:tc>
          <w:tcPr>
            <w:tcW w:w="3539" w:type="dxa"/>
            <w:vMerge/>
            <w:hideMark/>
          </w:tcPr>
          <w:p w14:paraId="2B05438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03FC086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D03CC85" w14:textId="4B8D2BB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biological resources traded within the established limits/quotas</w:t>
            </w:r>
          </w:p>
        </w:tc>
        <w:tc>
          <w:tcPr>
            <w:tcW w:w="4884" w:type="dxa"/>
            <w:hideMark/>
          </w:tcPr>
          <w:p w14:paraId="2BB5F60D" w14:textId="3C448DB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traded biological resources from within existing harvest limits</w:t>
            </w:r>
          </w:p>
          <w:p w14:paraId="5332B466" w14:textId="63A1B49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biological resources traded on base quotas or other limitations (size, period, males, females, ages)</w:t>
            </w:r>
          </w:p>
          <w:p w14:paraId="5B3F9295" w14:textId="4D9A0B8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The proportion of wildlife products from approved inventories, quotas, derived from CITES Non-detrimental Findings and other proof of sustainable harvest</w:t>
            </w:r>
          </w:p>
        </w:tc>
      </w:tr>
      <w:tr w:rsidR="00AD4E76" w:rsidRPr="007B54D5" w14:paraId="4DDA0903" w14:textId="77777777" w:rsidTr="00312E76">
        <w:trPr>
          <w:jc w:val="center"/>
        </w:trPr>
        <w:tc>
          <w:tcPr>
            <w:tcW w:w="3539" w:type="dxa"/>
            <w:vMerge/>
            <w:hideMark/>
          </w:tcPr>
          <w:p w14:paraId="32100E9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2D0DA5B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7F9AD037" w14:textId="29B8170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measures ensuring safety of trade operations</w:t>
            </w:r>
          </w:p>
        </w:tc>
        <w:tc>
          <w:tcPr>
            <w:tcW w:w="4884" w:type="dxa"/>
            <w:hideMark/>
          </w:tcPr>
          <w:p w14:paraId="443F5CDB" w14:textId="623621D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The proportion of wildlife products with proof of phytosanitary, sanitary inspections against diseases and zoonotic transmissions</w:t>
            </w:r>
          </w:p>
        </w:tc>
      </w:tr>
      <w:tr w:rsidR="00AD4E76" w:rsidRPr="007B54D5" w14:paraId="4E8EDABA" w14:textId="77777777" w:rsidTr="00312E76">
        <w:trPr>
          <w:jc w:val="center"/>
        </w:trPr>
        <w:tc>
          <w:tcPr>
            <w:tcW w:w="3539" w:type="dxa"/>
            <w:vMerge/>
            <w:hideMark/>
          </w:tcPr>
          <w:p w14:paraId="40988E8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7A1CEF4"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1A145866" w14:textId="35A98CE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exports and</w:t>
            </w:r>
            <w:r w:rsidR="00BF18EC">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imports of biodiversity-based products that is sustainable</w:t>
            </w:r>
            <w:r w:rsidR="00BF18EC">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(for instance in line with</w:t>
            </w:r>
            <w:r w:rsidR="00926317" w:rsidRPr="00312E76">
              <w:rPr>
                <w:rFonts w:ascii="Times New Roman" w:eastAsia="Times New Roman" w:hAnsi="Times New Roman"/>
                <w:kern w:val="22"/>
                <w:sz w:val="20"/>
                <w:szCs w:val="20"/>
                <w:lang w:val="en-GB" w:eastAsia="en-CA"/>
              </w:rPr>
              <w:t xml:space="preserve"> </w:t>
            </w:r>
            <w:proofErr w:type="spellStart"/>
            <w:r w:rsidRPr="00312E76">
              <w:rPr>
                <w:rFonts w:ascii="Times New Roman" w:eastAsia="Times New Roman" w:hAnsi="Times New Roman"/>
                <w:kern w:val="22"/>
                <w:sz w:val="20"/>
                <w:szCs w:val="20"/>
                <w:lang w:val="en-GB" w:eastAsia="en-CA"/>
              </w:rPr>
              <w:t>BioTrade</w:t>
            </w:r>
            <w:proofErr w:type="spellEnd"/>
            <w:r w:rsidR="0043791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Principles &amp; Criteria</w:t>
            </w:r>
            <w:r w:rsidR="00926317"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and/or CITES requirements)</w:t>
            </w:r>
          </w:p>
        </w:tc>
        <w:tc>
          <w:tcPr>
            <w:tcW w:w="4884" w:type="dxa"/>
            <w:hideMark/>
          </w:tcPr>
          <w:p w14:paraId="474AE189" w14:textId="3EE733A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Value and trends of exports/imports in biodiversity-based products</w:t>
            </w:r>
          </w:p>
          <w:p w14:paraId="0E88F634" w14:textId="2719771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of trade and commercialization in biodiversity-based products that is sustainable and legal</w:t>
            </w:r>
          </w:p>
          <w:p w14:paraId="11056A2E" w14:textId="188CEF2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countries where UEBT members source ingredients from</w:t>
            </w:r>
          </w:p>
          <w:p w14:paraId="17C7297A" w14:textId="7B533F5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Trade Agreements specifically addressing sustainable commodities or</w:t>
            </w:r>
            <w:r w:rsidR="0043791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commodities requiring sustainability certification</w:t>
            </w:r>
          </w:p>
        </w:tc>
      </w:tr>
      <w:tr w:rsidR="00AD4E76" w:rsidRPr="007B54D5" w14:paraId="3511DB5F" w14:textId="77777777" w:rsidTr="00312E76">
        <w:trPr>
          <w:jc w:val="center"/>
        </w:trPr>
        <w:tc>
          <w:tcPr>
            <w:tcW w:w="3539" w:type="dxa"/>
            <w:vMerge/>
            <w:hideMark/>
          </w:tcPr>
          <w:p w14:paraId="5969EE41"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4FE627E7" w14:textId="11DE05C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T4.3. Use</w:t>
            </w:r>
            <w:r w:rsidR="0043791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is legal, </w:t>
            </w:r>
            <w:proofErr w:type="gramStart"/>
            <w:r w:rsidRPr="00312E76">
              <w:rPr>
                <w:rFonts w:ascii="Times New Roman" w:eastAsia="Times New Roman" w:hAnsi="Times New Roman"/>
                <w:kern w:val="22"/>
                <w:sz w:val="20"/>
                <w:szCs w:val="20"/>
                <w:lang w:val="en-GB" w:eastAsia="en-CA"/>
              </w:rPr>
              <w:t>sustainable</w:t>
            </w:r>
            <w:proofErr w:type="gramEnd"/>
            <w:r w:rsidRPr="00312E76">
              <w:rPr>
                <w:rFonts w:ascii="Times New Roman" w:eastAsia="Times New Roman" w:hAnsi="Times New Roman"/>
                <w:kern w:val="22"/>
                <w:sz w:val="20"/>
                <w:szCs w:val="20"/>
                <w:lang w:val="en-GB" w:eastAsia="en-CA"/>
              </w:rPr>
              <w:t xml:space="preserve"> and safe </w:t>
            </w:r>
            <w:r w:rsidRPr="00312E76">
              <w:rPr>
                <w:rFonts w:ascii="Times New Roman" w:eastAsia="Times New Roman" w:hAnsi="Times New Roman"/>
                <w:kern w:val="22"/>
                <w:sz w:val="20"/>
                <w:szCs w:val="20"/>
                <w:lang w:val="en-GB" w:eastAsia="en-CA"/>
              </w:rPr>
              <w:lastRenderedPageBreak/>
              <w:t>for human health and biodiversity.</w:t>
            </w:r>
          </w:p>
        </w:tc>
        <w:tc>
          <w:tcPr>
            <w:tcW w:w="2551" w:type="dxa"/>
            <w:hideMark/>
          </w:tcPr>
          <w:p w14:paraId="4607C45B" w14:textId="699F2D3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Trends in proportion of biological resources used legally</w:t>
            </w:r>
          </w:p>
          <w:p w14:paraId="3304B672" w14:textId="2C92123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Trends in proportion of biological resources used legally with adequate benefit</w:t>
            </w:r>
            <w:r w:rsidR="000B32FB" w:rsidRPr="00312E76">
              <w:rPr>
                <w:rFonts w:ascii="Times New Roman" w:eastAsia="Times New Roman" w:hAnsi="Times New Roman"/>
                <w:kern w:val="22"/>
                <w:sz w:val="20"/>
                <w:szCs w:val="20"/>
                <w:lang w:val="en-GB" w:eastAsia="en-CA"/>
              </w:rPr>
              <w:noBreakHyphen/>
            </w:r>
            <w:r w:rsidRPr="00312E76">
              <w:rPr>
                <w:rFonts w:ascii="Times New Roman" w:eastAsia="Times New Roman" w:hAnsi="Times New Roman"/>
                <w:kern w:val="22"/>
                <w:sz w:val="20"/>
                <w:szCs w:val="20"/>
                <w:lang w:val="en-GB" w:eastAsia="en-CA"/>
              </w:rPr>
              <w:t>sharing agreements</w:t>
            </w:r>
          </w:p>
        </w:tc>
        <w:tc>
          <w:tcPr>
            <w:tcW w:w="4884" w:type="dxa"/>
            <w:hideMark/>
          </w:tcPr>
          <w:p w14:paraId="56D7EFA8" w14:textId="7AD167D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AD4E76" w:rsidRPr="007B54D5" w14:paraId="7771A694" w14:textId="77777777" w:rsidTr="00312E76">
        <w:trPr>
          <w:jc w:val="center"/>
        </w:trPr>
        <w:tc>
          <w:tcPr>
            <w:tcW w:w="3539" w:type="dxa"/>
            <w:vMerge/>
            <w:hideMark/>
          </w:tcPr>
          <w:p w14:paraId="09198F1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49385C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1A7FF903" w14:textId="4E88EB0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biological resources used within the established limits/quotas</w:t>
            </w:r>
          </w:p>
        </w:tc>
        <w:tc>
          <w:tcPr>
            <w:tcW w:w="4884" w:type="dxa"/>
            <w:hideMark/>
          </w:tcPr>
          <w:p w14:paraId="3A80BA23" w14:textId="75AE7D6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AD4E76" w:rsidRPr="007B54D5" w14:paraId="6B7B98A0" w14:textId="77777777" w:rsidTr="00312E76">
        <w:trPr>
          <w:jc w:val="center"/>
        </w:trPr>
        <w:tc>
          <w:tcPr>
            <w:tcW w:w="3539" w:type="dxa"/>
            <w:vMerge/>
            <w:hideMark/>
          </w:tcPr>
          <w:p w14:paraId="5E10821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A5C603D"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04E4C580" w14:textId="420CF7C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measures ensuring safe use of biodiversity</w:t>
            </w:r>
          </w:p>
        </w:tc>
        <w:tc>
          <w:tcPr>
            <w:tcW w:w="4884" w:type="dxa"/>
            <w:hideMark/>
          </w:tcPr>
          <w:p w14:paraId="577981F6" w14:textId="0689C1B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AD4E76" w:rsidRPr="007B54D5" w14:paraId="71C81B83" w14:textId="77777777" w:rsidTr="00312E76">
        <w:trPr>
          <w:jc w:val="center"/>
        </w:trPr>
        <w:tc>
          <w:tcPr>
            <w:tcW w:w="3539" w:type="dxa"/>
            <w:vMerge/>
            <w:hideMark/>
          </w:tcPr>
          <w:p w14:paraId="7F9B1F4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D0C731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1A8E48B" w14:textId="6DD8729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legislation that guarantees the sustainable use of biodiversity</w:t>
            </w:r>
          </w:p>
        </w:tc>
        <w:tc>
          <w:tcPr>
            <w:tcW w:w="4884" w:type="dxa"/>
            <w:hideMark/>
          </w:tcPr>
          <w:p w14:paraId="27548D94" w14:textId="23B051F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AD4E76" w:rsidRPr="007B54D5" w14:paraId="0D1C8A05" w14:textId="77777777" w:rsidTr="00312E76">
        <w:trPr>
          <w:jc w:val="center"/>
        </w:trPr>
        <w:tc>
          <w:tcPr>
            <w:tcW w:w="3539" w:type="dxa"/>
            <w:vMerge/>
            <w:hideMark/>
          </w:tcPr>
          <w:p w14:paraId="24D46C00"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043FF5C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4C46221" w14:textId="20D2809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claims made to legal authorities, resolution of legal cases related to the illegal harvest/</w:t>
            </w:r>
            <w:r w:rsidR="0043791A">
              <w:rPr>
                <w:rFonts w:ascii="Times New Roman" w:eastAsia="Times New Roman" w:hAnsi="Times New Roman"/>
                <w:kern w:val="22"/>
                <w:sz w:val="20"/>
                <w:szCs w:val="20"/>
                <w:lang w:val="en-GB" w:eastAsia="en-CA"/>
              </w:rPr>
              <w:softHyphen/>
            </w:r>
            <w:r w:rsidRPr="00312E76">
              <w:rPr>
                <w:rFonts w:ascii="Times New Roman" w:eastAsia="Times New Roman" w:hAnsi="Times New Roman"/>
                <w:kern w:val="22"/>
                <w:sz w:val="20"/>
                <w:szCs w:val="20"/>
                <w:lang w:val="en-GB" w:eastAsia="en-CA"/>
              </w:rPr>
              <w:t>commercialization/</w:t>
            </w:r>
            <w:r w:rsidR="0043791A">
              <w:rPr>
                <w:rFonts w:ascii="Times New Roman" w:eastAsia="Times New Roman" w:hAnsi="Times New Roman"/>
                <w:kern w:val="22"/>
                <w:sz w:val="20"/>
                <w:szCs w:val="20"/>
                <w:lang w:val="en-GB" w:eastAsia="en-CA"/>
              </w:rPr>
              <w:softHyphen/>
            </w:r>
            <w:r w:rsidRPr="00312E76">
              <w:rPr>
                <w:rFonts w:ascii="Times New Roman" w:eastAsia="Times New Roman" w:hAnsi="Times New Roman"/>
                <w:kern w:val="22"/>
                <w:sz w:val="20"/>
                <w:szCs w:val="20"/>
                <w:lang w:val="en-GB" w:eastAsia="en-CA"/>
              </w:rPr>
              <w:t>use of biodiversity, and the compensation for damages or crimes committed</w:t>
            </w:r>
          </w:p>
        </w:tc>
        <w:tc>
          <w:tcPr>
            <w:tcW w:w="4884" w:type="dxa"/>
            <w:hideMark/>
          </w:tcPr>
          <w:p w14:paraId="1CF5647B" w14:textId="469BBFF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AD4E76" w:rsidRPr="007B54D5" w14:paraId="10F23E2C" w14:textId="77777777" w:rsidTr="00312E76">
        <w:trPr>
          <w:jc w:val="center"/>
        </w:trPr>
        <w:tc>
          <w:tcPr>
            <w:tcW w:w="3539" w:type="dxa"/>
            <w:vMerge/>
            <w:hideMark/>
          </w:tcPr>
          <w:p w14:paraId="1AE7924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0DD59823" w14:textId="1A3606B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T4.4.</w:t>
            </w:r>
            <w:r w:rsidR="0043791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Recognition of customary sustainable use for human health and biodiversity</w:t>
            </w:r>
          </w:p>
        </w:tc>
        <w:tc>
          <w:tcPr>
            <w:tcW w:w="2551" w:type="dxa"/>
            <w:hideMark/>
          </w:tcPr>
          <w:p w14:paraId="563A35F4" w14:textId="25ACDD3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biological resources governed under customary sustainable use practices or policies, as appropriate</w:t>
            </w:r>
          </w:p>
          <w:p w14:paraId="1234B72C" w14:textId="73AF8A6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0B63CB2F" w14:textId="305D823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the recognition and respect of customary sustainable use requirements and practices in relation to</w:t>
            </w:r>
            <w:r w:rsidR="001A2612"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harvest/</w:t>
            </w:r>
            <w:r w:rsidR="001A2612"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trade/</w:t>
            </w:r>
            <w:r w:rsidR="001A2612"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 use of wild fauna and flora</w:t>
            </w:r>
          </w:p>
        </w:tc>
        <w:tc>
          <w:tcPr>
            <w:tcW w:w="4884" w:type="dxa"/>
            <w:hideMark/>
          </w:tcPr>
          <w:p w14:paraId="740E8CA2" w14:textId="22B02BD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disputes the State has successfully resolved to recognize Indigenous Peoples' authority to manage hunting, fishing, gathering, pastoralizing</w:t>
            </w:r>
          </w:p>
          <w:p w14:paraId="4CF7CF5B" w14:textId="0C84CA7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 xml:space="preserve">% of </w:t>
            </w:r>
            <w:r w:rsidR="004512F8" w:rsidRPr="00312E76">
              <w:rPr>
                <w:rFonts w:ascii="Times New Roman" w:eastAsia="Times New Roman" w:hAnsi="Times New Roman"/>
                <w:color w:val="4472C4"/>
                <w:kern w:val="22"/>
                <w:sz w:val="20"/>
                <w:szCs w:val="20"/>
                <w:lang w:val="en-GB" w:eastAsia="en-CA"/>
              </w:rPr>
              <w:t xml:space="preserve">indigenous peoples and local </w:t>
            </w:r>
            <w:proofErr w:type="gramStart"/>
            <w:r w:rsidR="004512F8" w:rsidRPr="00312E76">
              <w:rPr>
                <w:rFonts w:ascii="Times New Roman" w:eastAsia="Times New Roman" w:hAnsi="Times New Roman"/>
                <w:color w:val="4472C4"/>
                <w:kern w:val="22"/>
                <w:sz w:val="20"/>
                <w:szCs w:val="20"/>
                <w:lang w:val="en-GB" w:eastAsia="en-CA"/>
              </w:rPr>
              <w:t>communities</w:t>
            </w:r>
            <w:proofErr w:type="gramEnd"/>
            <w:r w:rsidRPr="00312E76">
              <w:rPr>
                <w:rFonts w:ascii="Times New Roman" w:eastAsia="Times New Roman" w:hAnsi="Times New Roman"/>
                <w:color w:val="4472C4"/>
                <w:kern w:val="22"/>
                <w:sz w:val="20"/>
                <w:szCs w:val="20"/>
                <w:lang w:val="en-GB" w:eastAsia="en-CA"/>
              </w:rPr>
              <w:t xml:space="preserve"> territories of life (conserved territories) recognized and increased</w:t>
            </w:r>
          </w:p>
          <w:p w14:paraId="3583DD43" w14:textId="3C301F4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 of territories of life (conserved territories) added to the governmental reports of protected areas towards 2030</w:t>
            </w:r>
          </w:p>
          <w:p w14:paraId="190DD979" w14:textId="24CAEC4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The proportion of total adult population with secure tenure rights to land, (a) with legally recognized documentation, and (b) who perceive their rights to land as secure, by sex and type of tenure</w:t>
            </w:r>
            <w:r w:rsidR="0043791A">
              <w:rPr>
                <w:rFonts w:ascii="Times New Roman" w:eastAsia="Times New Roman" w:hAnsi="Times New Roman"/>
                <w:color w:val="4472C4"/>
                <w:kern w:val="22"/>
                <w:sz w:val="20"/>
                <w:szCs w:val="20"/>
                <w:lang w:val="en-GB" w:eastAsia="en-CA"/>
              </w:rPr>
              <w:t xml:space="preserve"> </w:t>
            </w:r>
            <w:r w:rsidRPr="00312E76">
              <w:rPr>
                <w:rFonts w:ascii="Times New Roman" w:eastAsia="Times New Roman" w:hAnsi="Times New Roman"/>
                <w:color w:val="4472C4"/>
                <w:kern w:val="22"/>
                <w:sz w:val="20"/>
                <w:szCs w:val="20"/>
                <w:lang w:val="en-GB" w:eastAsia="en-CA"/>
              </w:rPr>
              <w:t>(SDG Indicator 1.4.2)</w:t>
            </w:r>
          </w:p>
          <w:p w14:paraId="571F9DAF" w14:textId="3692394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 xml:space="preserve">Quality and vitality of customary practices (ICCAs, LMMAs) used to manage aquatic and terrestrial wild species. The LBO (produced every 4 years) is a source of </w:t>
            </w:r>
            <w:r w:rsidRPr="00312E76">
              <w:rPr>
                <w:rFonts w:ascii="Times New Roman" w:eastAsia="Times New Roman" w:hAnsi="Times New Roman"/>
                <w:color w:val="4472C4"/>
                <w:kern w:val="22"/>
                <w:sz w:val="20"/>
                <w:szCs w:val="20"/>
                <w:lang w:val="en-GB" w:eastAsia="en-CA"/>
              </w:rPr>
              <w:lastRenderedPageBreak/>
              <w:t>this data, plus documentation that might be in local registries and the ICCAs registry.</w:t>
            </w:r>
          </w:p>
          <w:p w14:paraId="25AB2DE4" w14:textId="6F0A769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Trends in land-use change and land tenure in the traditional territories of indigenous and local communities</w:t>
            </w:r>
            <w:r w:rsidR="002A3746">
              <w:rPr>
                <w:rFonts w:ascii="Times New Roman" w:eastAsia="Times New Roman" w:hAnsi="Times New Roman"/>
                <w:color w:val="4472C4"/>
                <w:kern w:val="22"/>
                <w:sz w:val="20"/>
                <w:szCs w:val="20"/>
                <w:lang w:val="en-GB" w:eastAsia="en-CA"/>
              </w:rPr>
              <w:t xml:space="preserve"> </w:t>
            </w:r>
            <w:r w:rsidRPr="00312E76">
              <w:rPr>
                <w:rFonts w:ascii="Times New Roman" w:eastAsia="Times New Roman" w:hAnsi="Times New Roman"/>
                <w:color w:val="4472C4"/>
                <w:kern w:val="22"/>
                <w:sz w:val="20"/>
                <w:szCs w:val="20"/>
                <w:lang w:val="en-GB" w:eastAsia="en-CA"/>
              </w:rPr>
              <w:t>(decision X/43)</w:t>
            </w:r>
          </w:p>
          <w:p w14:paraId="78DA642D" w14:textId="0413959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Trends in the practice of traditional occupations</w:t>
            </w:r>
            <w:r w:rsidR="002A3746">
              <w:rPr>
                <w:rFonts w:ascii="Times New Roman" w:eastAsia="Times New Roman" w:hAnsi="Times New Roman"/>
                <w:color w:val="4472C4"/>
                <w:kern w:val="22"/>
                <w:sz w:val="20"/>
                <w:szCs w:val="20"/>
                <w:lang w:val="en-GB" w:eastAsia="en-CA"/>
              </w:rPr>
              <w:t xml:space="preserve"> </w:t>
            </w:r>
            <w:r w:rsidRPr="00312E76">
              <w:rPr>
                <w:rFonts w:ascii="Times New Roman" w:eastAsia="Times New Roman" w:hAnsi="Times New Roman"/>
                <w:color w:val="4472C4"/>
                <w:kern w:val="22"/>
                <w:sz w:val="20"/>
                <w:szCs w:val="20"/>
                <w:lang w:val="en-GB" w:eastAsia="en-CA"/>
              </w:rPr>
              <w:t>(decision X/43)</w:t>
            </w:r>
          </w:p>
          <w:p w14:paraId="17256722" w14:textId="4E1E24D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 xml:space="preserve">Trends in which traditional knowledge and practices are respected through their full integration, </w:t>
            </w:r>
            <w:proofErr w:type="gramStart"/>
            <w:r w:rsidRPr="00312E76">
              <w:rPr>
                <w:rFonts w:ascii="Times New Roman" w:eastAsia="Times New Roman" w:hAnsi="Times New Roman"/>
                <w:color w:val="4472C4"/>
                <w:kern w:val="22"/>
                <w:sz w:val="20"/>
                <w:szCs w:val="20"/>
                <w:lang w:val="en-GB" w:eastAsia="en-CA"/>
              </w:rPr>
              <w:t>safeguards</w:t>
            </w:r>
            <w:proofErr w:type="gramEnd"/>
            <w:r w:rsidRPr="00312E76">
              <w:rPr>
                <w:rFonts w:ascii="Times New Roman" w:eastAsia="Times New Roman" w:hAnsi="Times New Roman"/>
                <w:color w:val="4472C4"/>
                <w:kern w:val="22"/>
                <w:sz w:val="20"/>
                <w:szCs w:val="20"/>
                <w:lang w:val="en-GB" w:eastAsia="en-CA"/>
              </w:rPr>
              <w:t xml:space="preserve"> and the full and effective participation of indigenous and local communities in the national implementation of the Strategic Pl</w:t>
            </w:r>
            <w:r w:rsidR="0043791A">
              <w:rPr>
                <w:rFonts w:ascii="Times New Roman" w:eastAsia="Times New Roman" w:hAnsi="Times New Roman"/>
                <w:color w:val="4472C4"/>
                <w:kern w:val="22"/>
                <w:sz w:val="20"/>
                <w:szCs w:val="20"/>
                <w:lang w:val="en-GB" w:eastAsia="en-CA"/>
              </w:rPr>
              <w:t>an</w:t>
            </w:r>
          </w:p>
        </w:tc>
      </w:tr>
      <w:tr w:rsidR="00AD4E76" w:rsidRPr="007B54D5" w14:paraId="2A1C3216" w14:textId="77777777" w:rsidTr="00312E76">
        <w:trPr>
          <w:jc w:val="center"/>
        </w:trPr>
        <w:tc>
          <w:tcPr>
            <w:tcW w:w="3539" w:type="dxa"/>
            <w:vMerge/>
            <w:hideMark/>
          </w:tcPr>
          <w:p w14:paraId="3847E804"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99CA69D"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1834CFF1" w14:textId="339D68C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countries recognizing traditional medicine</w:t>
            </w:r>
          </w:p>
        </w:tc>
        <w:tc>
          <w:tcPr>
            <w:tcW w:w="4884" w:type="dxa"/>
            <w:hideMark/>
          </w:tcPr>
          <w:p w14:paraId="3D1A041A" w14:textId="1F42022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Number of countries recognizing traditional medicine of </w:t>
            </w:r>
            <w:r w:rsidR="002A3746">
              <w:rPr>
                <w:rFonts w:ascii="Times New Roman" w:eastAsia="Times New Roman" w:hAnsi="Times New Roman"/>
                <w:kern w:val="22"/>
                <w:sz w:val="20"/>
                <w:szCs w:val="20"/>
                <w:lang w:val="en-GB" w:eastAsia="en-CA"/>
              </w:rPr>
              <w:t>i</w:t>
            </w:r>
            <w:r w:rsidRPr="00312E76">
              <w:rPr>
                <w:rFonts w:ascii="Times New Roman" w:eastAsia="Times New Roman" w:hAnsi="Times New Roman"/>
                <w:kern w:val="22"/>
                <w:sz w:val="20"/>
                <w:szCs w:val="20"/>
                <w:lang w:val="en-GB" w:eastAsia="en-CA"/>
              </w:rPr>
              <w:t xml:space="preserve">ndigenous </w:t>
            </w:r>
            <w:r w:rsidR="002A3746">
              <w:rPr>
                <w:rFonts w:ascii="Times New Roman" w:eastAsia="Times New Roman" w:hAnsi="Times New Roman"/>
                <w:kern w:val="22"/>
                <w:sz w:val="20"/>
                <w:szCs w:val="20"/>
                <w:lang w:val="en-GB" w:eastAsia="en-CA"/>
              </w:rPr>
              <w:t>p</w:t>
            </w:r>
            <w:r w:rsidRPr="00312E76">
              <w:rPr>
                <w:rFonts w:ascii="Times New Roman" w:eastAsia="Times New Roman" w:hAnsi="Times New Roman"/>
                <w:kern w:val="22"/>
                <w:sz w:val="20"/>
                <w:szCs w:val="20"/>
                <w:lang w:val="en-GB" w:eastAsia="en-CA"/>
              </w:rPr>
              <w:t>eoples</w:t>
            </w:r>
          </w:p>
        </w:tc>
      </w:tr>
    </w:tbl>
    <w:p w14:paraId="16BA4B43" w14:textId="4259371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03E617F2" w14:textId="77777777" w:rsidR="00746B5D" w:rsidRPr="00312E76" w:rsidRDefault="00746B5D"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2D3140C8" w14:textId="73A3F5B3" w:rsidR="00746B5D" w:rsidRPr="00312E76" w:rsidRDefault="00746B5D" w:rsidP="00312E76">
      <w:pPr>
        <w:keepNext/>
        <w:pageBreakBefore/>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r w:rsidRPr="00312E76">
        <w:rPr>
          <w:rFonts w:ascii="Times New Roman" w:eastAsia="Times New Roman" w:hAnsi="Times New Roman"/>
          <w:b/>
          <w:bCs/>
          <w:kern w:val="22"/>
          <w:lang w:val="en-GB" w:eastAsia="en-CA"/>
        </w:rPr>
        <w:lastRenderedPageBreak/>
        <w:t xml:space="preserve">Table 2. Proposed changes to </w:t>
      </w:r>
      <w:r w:rsidR="00AD0B6C" w:rsidRPr="00312E76">
        <w:rPr>
          <w:rFonts w:ascii="Times New Roman" w:eastAsia="Times New Roman" w:hAnsi="Times New Roman"/>
          <w:b/>
          <w:bCs/>
          <w:kern w:val="22"/>
          <w:lang w:val="en-GB" w:eastAsia="en-CA"/>
        </w:rPr>
        <w:t xml:space="preserve">the draft </w:t>
      </w:r>
      <w:r w:rsidRPr="00312E76">
        <w:rPr>
          <w:rFonts w:ascii="Times New Roman" w:eastAsia="Times New Roman" w:hAnsi="Times New Roman"/>
          <w:b/>
          <w:bCs/>
          <w:kern w:val="22"/>
          <w:lang w:val="en-GB" w:eastAsia="en-CA"/>
        </w:rPr>
        <w:t>monitoring framework for Target 8</w:t>
      </w:r>
    </w:p>
    <w:p w14:paraId="558F1664" w14:textId="77777777" w:rsidR="00746B5D" w:rsidRPr="00312E76" w:rsidRDefault="00746B5D" w:rsidP="00312E76">
      <w:pPr>
        <w:keepNext/>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tbl>
      <w:tblPr>
        <w:tblStyle w:val="TableGrid1"/>
        <w:tblW w:w="13036" w:type="dxa"/>
        <w:jc w:val="center"/>
        <w:tblLook w:val="04A0" w:firstRow="1" w:lastRow="0" w:firstColumn="1" w:lastColumn="0" w:noHBand="0" w:noVBand="1"/>
      </w:tblPr>
      <w:tblGrid>
        <w:gridCol w:w="3539"/>
        <w:gridCol w:w="1985"/>
        <w:gridCol w:w="2558"/>
        <w:gridCol w:w="4954"/>
      </w:tblGrid>
      <w:tr w:rsidR="006D6B12" w:rsidRPr="00920AA6" w14:paraId="18C3599B" w14:textId="77777777" w:rsidTr="00312E76">
        <w:trPr>
          <w:tblHeader/>
          <w:jc w:val="center"/>
        </w:trPr>
        <w:tc>
          <w:tcPr>
            <w:tcW w:w="3539" w:type="dxa"/>
            <w:hideMark/>
          </w:tcPr>
          <w:p w14:paraId="6D5ADD15"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Target 8 suggestions</w:t>
            </w:r>
          </w:p>
        </w:tc>
        <w:tc>
          <w:tcPr>
            <w:tcW w:w="1985" w:type="dxa"/>
            <w:hideMark/>
          </w:tcPr>
          <w:p w14:paraId="51E057E7"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Component suggestions</w:t>
            </w:r>
          </w:p>
        </w:tc>
        <w:tc>
          <w:tcPr>
            <w:tcW w:w="2558" w:type="dxa"/>
            <w:hideMark/>
          </w:tcPr>
          <w:p w14:paraId="26991AB4"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Monitoring element suggestions</w:t>
            </w:r>
          </w:p>
        </w:tc>
        <w:tc>
          <w:tcPr>
            <w:tcW w:w="4954" w:type="dxa"/>
            <w:hideMark/>
          </w:tcPr>
          <w:p w14:paraId="5AA22070"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Indicator suggestions</w:t>
            </w:r>
          </w:p>
        </w:tc>
      </w:tr>
      <w:tr w:rsidR="006D6B12" w:rsidRPr="00920AA6" w14:paraId="3F78B674" w14:textId="77777777" w:rsidTr="00312E76">
        <w:trPr>
          <w:jc w:val="center"/>
        </w:trPr>
        <w:tc>
          <w:tcPr>
            <w:tcW w:w="3539" w:type="dxa"/>
            <w:vMerge w:val="restart"/>
            <w:hideMark/>
          </w:tcPr>
          <w:p w14:paraId="61B1DA31" w14:textId="251730A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ensure benefits, including nutrition, food security, livelihoods, </w:t>
            </w:r>
            <w:proofErr w:type="gramStart"/>
            <w:r w:rsidRPr="00312E76">
              <w:rPr>
                <w:rFonts w:ascii="Times New Roman" w:eastAsia="Times New Roman" w:hAnsi="Times New Roman"/>
                <w:kern w:val="22"/>
                <w:sz w:val="20"/>
                <w:szCs w:val="20"/>
                <w:lang w:val="en-GB" w:eastAsia="en-CA"/>
              </w:rPr>
              <w:t>health</w:t>
            </w:r>
            <w:proofErr w:type="gramEnd"/>
            <w:r w:rsidRPr="00312E76">
              <w:rPr>
                <w:rFonts w:ascii="Times New Roman" w:eastAsia="Times New Roman" w:hAnsi="Times New Roman"/>
                <w:kern w:val="22"/>
                <w:sz w:val="20"/>
                <w:szCs w:val="20"/>
                <w:lang w:val="en-GB" w:eastAsia="en-CA"/>
              </w:rPr>
              <w:t xml:space="preserve"> and </w:t>
            </w:r>
            <w:r w:rsidR="00DF573A" w:rsidRPr="00920AA6">
              <w:rPr>
                <w:rFonts w:ascii="Times New Roman" w:eastAsia="Times New Roman" w:hAnsi="Times New Roman"/>
                <w:kern w:val="22"/>
                <w:sz w:val="20"/>
                <w:szCs w:val="20"/>
                <w:lang w:val="en-GB" w:eastAsia="en-CA"/>
              </w:rPr>
              <w:t>well-being</w:t>
            </w:r>
            <w:r w:rsidRPr="00312E76">
              <w:rPr>
                <w:rFonts w:ascii="Times New Roman" w:eastAsia="Times New Roman" w:hAnsi="Times New Roman"/>
                <w:kern w:val="22"/>
                <w:sz w:val="20"/>
                <w:szCs w:val="20"/>
                <w:lang w:val="en-GB" w:eastAsia="en-CA"/>
              </w:rPr>
              <w:t>, for people,</w:t>
            </w:r>
            <w:r w:rsidR="00653C3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especially for the most vulnerable through sustainable management of wild species of fauna and flora</w:t>
            </w:r>
          </w:p>
          <w:p w14:paraId="1D650D91" w14:textId="24A571C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w:t>
            </w:r>
            <w:r w:rsidR="003A7B34">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substantial, </w:t>
            </w:r>
            <w:proofErr w:type="gramStart"/>
            <w:r w:rsidRPr="00312E76">
              <w:rPr>
                <w:rFonts w:ascii="Times New Roman" w:eastAsia="Times New Roman" w:hAnsi="Times New Roman"/>
                <w:b/>
                <w:bCs/>
                <w:kern w:val="22"/>
                <w:sz w:val="20"/>
                <w:szCs w:val="20"/>
                <w:lang w:val="en-GB" w:eastAsia="en-CA"/>
              </w:rPr>
              <w:t>sustained</w:t>
            </w:r>
            <w:proofErr w:type="gramEnd"/>
            <w:r w:rsidRPr="00312E76">
              <w:rPr>
                <w:rFonts w:ascii="Times New Roman" w:eastAsia="Times New Roman" w:hAnsi="Times New Roman"/>
                <w:b/>
                <w:bCs/>
                <w:kern w:val="22"/>
                <w:sz w:val="20"/>
                <w:szCs w:val="20"/>
                <w:lang w:val="en-GB" w:eastAsia="en-CA"/>
              </w:rPr>
              <w:t xml:space="preserve"> and equitable</w:t>
            </w:r>
            <w:r w:rsidR="003A7B34">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benefits, including nutrition, food security, livelihoods,</w:t>
            </w:r>
            <w:r w:rsidR="003A7B34">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education, scientific understanding</w:t>
            </w:r>
            <w:r w:rsidRPr="00312E76">
              <w:rPr>
                <w:rFonts w:ascii="Times New Roman" w:eastAsia="Times New Roman" w:hAnsi="Times New Roman"/>
                <w:kern w:val="22"/>
                <w:sz w:val="20"/>
                <w:szCs w:val="20"/>
                <w:lang w:val="en-GB" w:eastAsia="en-CA"/>
              </w:rPr>
              <w:t xml:space="preserve">, health and </w:t>
            </w:r>
            <w:r w:rsidR="00DF573A" w:rsidRPr="00920AA6">
              <w:rPr>
                <w:rFonts w:ascii="Times New Roman" w:eastAsia="Times New Roman" w:hAnsi="Times New Roman"/>
                <w:kern w:val="22"/>
                <w:sz w:val="20"/>
                <w:szCs w:val="20"/>
                <w:lang w:val="en-GB" w:eastAsia="en-CA"/>
              </w:rPr>
              <w:t>well-being</w:t>
            </w:r>
            <w:r w:rsidRPr="00312E76">
              <w:rPr>
                <w:rFonts w:ascii="Times New Roman" w:eastAsia="Times New Roman" w:hAnsi="Times New Roman"/>
                <w:kern w:val="22"/>
                <w:sz w:val="20"/>
                <w:szCs w:val="20"/>
                <w:lang w:val="en-GB" w:eastAsia="en-CA"/>
              </w:rPr>
              <w:t>, for people, especially for the most vulnerable through sustainable management of wild species of fauna and flora</w:t>
            </w:r>
          </w:p>
          <w:p w14:paraId="760F46DF" w14:textId="6027CE9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3A7B34">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sustainably manage wild species of fauna and flora, as a contribution to ensuring direct and indirect, social, </w:t>
            </w:r>
            <w:proofErr w:type="gramStart"/>
            <w:r w:rsidRPr="00312E76">
              <w:rPr>
                <w:rFonts w:ascii="Times New Roman" w:eastAsia="Times New Roman" w:hAnsi="Times New Roman"/>
                <w:b/>
                <w:bCs/>
                <w:kern w:val="22"/>
                <w:sz w:val="20"/>
                <w:szCs w:val="20"/>
                <w:lang w:val="en-GB" w:eastAsia="en-CA"/>
              </w:rPr>
              <w:t>economic</w:t>
            </w:r>
            <w:proofErr w:type="gramEnd"/>
            <w:r w:rsidRPr="00312E76">
              <w:rPr>
                <w:rFonts w:ascii="Times New Roman" w:eastAsia="Times New Roman" w:hAnsi="Times New Roman"/>
                <w:b/>
                <w:bCs/>
                <w:kern w:val="22"/>
                <w:sz w:val="20"/>
                <w:szCs w:val="20"/>
                <w:lang w:val="en-GB" w:eastAsia="en-CA"/>
              </w:rPr>
              <w:t xml:space="preserve"> and cultural benefits for people</w:t>
            </w:r>
            <w:r w:rsidRPr="00312E76">
              <w:rPr>
                <w:rFonts w:ascii="Times New Roman" w:eastAsia="Times New Roman" w:hAnsi="Times New Roman"/>
                <w:kern w:val="22"/>
                <w:sz w:val="20"/>
                <w:szCs w:val="20"/>
                <w:lang w:val="en-GB" w:eastAsia="en-CA"/>
              </w:rPr>
              <w:t>, especially the most vulnerable</w:t>
            </w:r>
          </w:p>
          <w:p w14:paraId="0DF94D57" w14:textId="475FDB5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By 2030, establish sustainable food production systems and wild species management which help maintain ecosystems and improve land and soil quality to ensure long term access by all people, in particular the poor and people in vulnerable situations, including infants, to safe, nutritious and sufficient food all year round</w:t>
            </w:r>
          </w:p>
          <w:p w14:paraId="3E7B7BE6" w14:textId="7EA53E3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6778B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ensure that people, especially vulnerable rural communities, benefit from nature, in terms of</w:t>
            </w:r>
            <w:r w:rsidR="006778B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nutrition, food security, livelihoods, health and </w:t>
            </w:r>
            <w:r w:rsidR="00DF573A" w:rsidRPr="00920AA6">
              <w:rPr>
                <w:rFonts w:ascii="Times New Roman" w:eastAsia="Times New Roman" w:hAnsi="Times New Roman"/>
                <w:kern w:val="22"/>
                <w:sz w:val="20"/>
                <w:szCs w:val="20"/>
                <w:lang w:val="en-GB" w:eastAsia="en-CA"/>
              </w:rPr>
              <w:t>well-</w:t>
            </w:r>
            <w:r w:rsidR="00DF573A" w:rsidRPr="00920AA6">
              <w:rPr>
                <w:rFonts w:ascii="Times New Roman" w:eastAsia="Times New Roman" w:hAnsi="Times New Roman"/>
                <w:kern w:val="22"/>
                <w:sz w:val="20"/>
                <w:szCs w:val="20"/>
                <w:lang w:val="en-GB" w:eastAsia="en-CA"/>
              </w:rPr>
              <w:lastRenderedPageBreak/>
              <w:t>being</w:t>
            </w:r>
            <w:r w:rsidRPr="00312E76">
              <w:rPr>
                <w:rFonts w:ascii="Times New Roman" w:eastAsia="Times New Roman" w:hAnsi="Times New Roman"/>
                <w:kern w:val="22"/>
                <w:sz w:val="20"/>
                <w:szCs w:val="20"/>
                <w:lang w:val="en-GB" w:eastAsia="en-CA"/>
              </w:rPr>
              <w:t>, through sustainable</w:t>
            </w:r>
            <w:r w:rsidR="00E0468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management of wild species of fauna and flora</w:t>
            </w:r>
          </w:p>
          <w:p w14:paraId="7C0437AA" w14:textId="78C426F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benefits</w:t>
            </w:r>
            <w:r w:rsidR="00A16E87">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contributing to fundamental human </w:t>
            </w:r>
            <w:r w:rsidR="00DF573A" w:rsidRPr="00920AA6">
              <w:rPr>
                <w:rFonts w:ascii="Times New Roman" w:eastAsia="Times New Roman" w:hAnsi="Times New Roman"/>
                <w:b/>
                <w:bCs/>
                <w:kern w:val="22"/>
                <w:sz w:val="20"/>
                <w:szCs w:val="20"/>
                <w:lang w:val="en-GB" w:eastAsia="en-CA"/>
              </w:rPr>
              <w:t>well-being</w:t>
            </w:r>
            <w:r w:rsidRPr="00312E76">
              <w:rPr>
                <w:rFonts w:ascii="Times New Roman" w:eastAsia="Times New Roman" w:hAnsi="Times New Roman"/>
                <w:b/>
                <w:bCs/>
                <w:kern w:val="22"/>
                <w:sz w:val="20"/>
                <w:szCs w:val="20"/>
                <w:lang w:val="en-GB" w:eastAsia="en-CA"/>
              </w:rPr>
              <w:t>,</w:t>
            </w:r>
            <w:r w:rsidR="009B0416"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especially for the most vulnerable through sustainable management of wild species of fauna and flora</w:t>
            </w:r>
          </w:p>
          <w:p w14:paraId="34DA9E38" w14:textId="1F69FCD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ensure benefits, including nutrition, food security, livelihoods, </w:t>
            </w:r>
            <w:proofErr w:type="gramStart"/>
            <w:r w:rsidRPr="00312E76">
              <w:rPr>
                <w:rFonts w:ascii="Times New Roman" w:eastAsia="Times New Roman" w:hAnsi="Times New Roman"/>
                <w:kern w:val="22"/>
                <w:sz w:val="20"/>
                <w:szCs w:val="20"/>
                <w:lang w:val="en-GB" w:eastAsia="en-CA"/>
              </w:rPr>
              <w:t>health</w:t>
            </w:r>
            <w:proofErr w:type="gramEnd"/>
            <w:r w:rsidRPr="00312E76">
              <w:rPr>
                <w:rFonts w:ascii="Times New Roman" w:eastAsia="Times New Roman" w:hAnsi="Times New Roman"/>
                <w:kern w:val="22"/>
                <w:sz w:val="20"/>
                <w:szCs w:val="20"/>
                <w:lang w:val="en-GB" w:eastAsia="en-CA"/>
              </w:rPr>
              <w:t xml:space="preserve"> and </w:t>
            </w:r>
            <w:r w:rsidR="00DF573A" w:rsidRPr="00920AA6">
              <w:rPr>
                <w:rFonts w:ascii="Times New Roman" w:eastAsia="Times New Roman" w:hAnsi="Times New Roman"/>
                <w:kern w:val="22"/>
                <w:sz w:val="20"/>
                <w:szCs w:val="20"/>
                <w:lang w:val="en-GB" w:eastAsia="en-CA"/>
              </w:rPr>
              <w:t>well-being</w:t>
            </w:r>
            <w:r w:rsidRPr="00312E76">
              <w:rPr>
                <w:rFonts w:ascii="Times New Roman" w:eastAsia="Times New Roman" w:hAnsi="Times New Roman"/>
                <w:kern w:val="22"/>
                <w:sz w:val="20"/>
                <w:szCs w:val="20"/>
                <w:lang w:val="en-GB" w:eastAsia="en-CA"/>
              </w:rPr>
              <w:t>, for people, especially for the most vulnerable through sustainable</w:t>
            </w:r>
            <w:r w:rsidR="008A196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use and</w:t>
            </w:r>
            <w:r w:rsidR="009B0416"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management,</w:t>
            </w:r>
            <w:r w:rsidR="009B0416"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including through customary practices,</w:t>
            </w:r>
            <w:r w:rsidR="008A196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of wild species of fauna and flora</w:t>
            </w:r>
          </w:p>
          <w:p w14:paraId="5F88250C" w14:textId="4CFA0CE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benefits</w:t>
            </w:r>
            <w:r w:rsidR="00617C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from biodiversity</w:t>
            </w:r>
            <w:r w:rsidRPr="00312E76">
              <w:rPr>
                <w:rFonts w:ascii="Times New Roman" w:eastAsia="Times New Roman" w:hAnsi="Times New Roman"/>
                <w:kern w:val="22"/>
                <w:sz w:val="20"/>
                <w:szCs w:val="20"/>
                <w:lang w:val="en-GB" w:eastAsia="en-CA"/>
              </w:rPr>
              <w:t>,</w:t>
            </w:r>
            <w:r w:rsidR="00617C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including nutrition, food security, livelihoods, </w:t>
            </w:r>
            <w:proofErr w:type="gramStart"/>
            <w:r w:rsidRPr="00312E76">
              <w:rPr>
                <w:rFonts w:ascii="Times New Roman" w:eastAsia="Times New Roman" w:hAnsi="Times New Roman"/>
                <w:kern w:val="22"/>
                <w:sz w:val="20"/>
                <w:szCs w:val="20"/>
                <w:lang w:val="en-GB" w:eastAsia="en-CA"/>
              </w:rPr>
              <w:t>health</w:t>
            </w:r>
            <w:proofErr w:type="gramEnd"/>
            <w:r w:rsidRPr="00312E76">
              <w:rPr>
                <w:rFonts w:ascii="Times New Roman" w:eastAsia="Times New Roman" w:hAnsi="Times New Roman"/>
                <w:kern w:val="22"/>
                <w:sz w:val="20"/>
                <w:szCs w:val="20"/>
                <w:lang w:val="en-GB" w:eastAsia="en-CA"/>
              </w:rPr>
              <w:t xml:space="preserve"> and well</w:t>
            </w:r>
            <w:r w:rsidR="00AE46CB" w:rsidRPr="00312E76">
              <w:rPr>
                <w:rFonts w:ascii="Times New Roman" w:eastAsia="Times New Roman" w:hAnsi="Times New Roman"/>
                <w:kern w:val="22"/>
                <w:sz w:val="20"/>
                <w:szCs w:val="20"/>
                <w:lang w:val="en-GB" w:eastAsia="en-CA"/>
              </w:rPr>
              <w:t>-</w:t>
            </w:r>
            <w:r w:rsidRPr="00312E76">
              <w:rPr>
                <w:rFonts w:ascii="Times New Roman" w:eastAsia="Times New Roman" w:hAnsi="Times New Roman"/>
                <w:kern w:val="22"/>
                <w:sz w:val="20"/>
                <w:szCs w:val="20"/>
                <w:lang w:val="en-GB" w:eastAsia="en-CA"/>
              </w:rPr>
              <w:t>being, for people, especially for the most vulnerable through sustainable management of wild species of fauna and flora</w:t>
            </w:r>
          </w:p>
          <w:p w14:paraId="4128F8AF" w14:textId="5090F06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ensure benefits, including nutrition, food security, livelihoods, </w:t>
            </w:r>
            <w:proofErr w:type="gramStart"/>
            <w:r w:rsidRPr="00312E76">
              <w:rPr>
                <w:rFonts w:ascii="Times New Roman" w:eastAsia="Times New Roman" w:hAnsi="Times New Roman"/>
                <w:kern w:val="22"/>
                <w:sz w:val="20"/>
                <w:szCs w:val="20"/>
                <w:lang w:val="en-GB" w:eastAsia="en-CA"/>
              </w:rPr>
              <w:t>health</w:t>
            </w:r>
            <w:proofErr w:type="gramEnd"/>
            <w:r w:rsidRPr="00312E76">
              <w:rPr>
                <w:rFonts w:ascii="Times New Roman" w:eastAsia="Times New Roman" w:hAnsi="Times New Roman"/>
                <w:kern w:val="22"/>
                <w:sz w:val="20"/>
                <w:szCs w:val="20"/>
                <w:lang w:val="en-GB" w:eastAsia="en-CA"/>
              </w:rPr>
              <w:t xml:space="preserve"> and </w:t>
            </w:r>
            <w:r w:rsidR="00DF573A" w:rsidRPr="00920AA6">
              <w:rPr>
                <w:rFonts w:ascii="Times New Roman" w:eastAsia="Times New Roman" w:hAnsi="Times New Roman"/>
                <w:kern w:val="22"/>
                <w:sz w:val="20"/>
                <w:szCs w:val="20"/>
                <w:lang w:val="en-GB" w:eastAsia="en-CA"/>
              </w:rPr>
              <w:t>well-being</w:t>
            </w:r>
            <w:r w:rsidRPr="00312E76">
              <w:rPr>
                <w:rFonts w:ascii="Times New Roman" w:eastAsia="Times New Roman" w:hAnsi="Times New Roman"/>
                <w:kern w:val="22"/>
                <w:sz w:val="20"/>
                <w:szCs w:val="20"/>
                <w:lang w:val="en-GB" w:eastAsia="en-CA"/>
              </w:rPr>
              <w:t>, for people, especially for the most vulnerable</w:t>
            </w:r>
            <w:r w:rsidR="009B0416"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through protection and</w:t>
            </w:r>
            <w:r w:rsidR="003F1772">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 management of wild species of fauna and flora and their ecosystems</w:t>
            </w:r>
          </w:p>
          <w:p w14:paraId="5BD92D23" w14:textId="0074DE8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color w:val="4472C4"/>
                <w:kern w:val="22"/>
                <w:sz w:val="20"/>
                <w:szCs w:val="20"/>
                <w:lang w:val="en-GB" w:eastAsia="en-CA"/>
              </w:rPr>
              <w:t>By 2030, ensure</w:t>
            </w:r>
            <w:r w:rsidR="003F1772">
              <w:rPr>
                <w:rFonts w:ascii="Times New Roman" w:eastAsia="Times New Roman" w:hAnsi="Times New Roman"/>
                <w:b/>
                <w:bCs/>
                <w:color w:val="4472C4"/>
                <w:kern w:val="22"/>
                <w:sz w:val="20"/>
                <w:szCs w:val="20"/>
                <w:lang w:val="en-GB" w:eastAsia="en-CA"/>
              </w:rPr>
              <w:t xml:space="preserve"> </w:t>
            </w:r>
            <w:r w:rsidRPr="00312E76">
              <w:rPr>
                <w:rFonts w:ascii="Times New Roman" w:eastAsia="Times New Roman" w:hAnsi="Times New Roman"/>
                <w:b/>
                <w:bCs/>
                <w:color w:val="4472C4"/>
                <w:kern w:val="22"/>
                <w:sz w:val="20"/>
                <w:szCs w:val="20"/>
                <w:lang w:val="en-GB" w:eastAsia="en-CA"/>
              </w:rPr>
              <w:t>that benefits arising from the sustainable utilization of nature’s</w:t>
            </w:r>
            <w:r w:rsidR="003F1772">
              <w:rPr>
                <w:rFonts w:ascii="Times New Roman" w:eastAsia="Times New Roman" w:hAnsi="Times New Roman"/>
                <w:b/>
                <w:bCs/>
                <w:color w:val="4472C4"/>
                <w:kern w:val="22"/>
                <w:sz w:val="20"/>
                <w:szCs w:val="20"/>
                <w:lang w:val="en-GB" w:eastAsia="en-CA"/>
              </w:rPr>
              <w:t xml:space="preserve"> </w:t>
            </w:r>
            <w:r w:rsidRPr="00312E76">
              <w:rPr>
                <w:rFonts w:ascii="Times New Roman" w:eastAsia="Times New Roman" w:hAnsi="Times New Roman"/>
                <w:b/>
                <w:bCs/>
                <w:color w:val="4472C4"/>
                <w:kern w:val="22"/>
                <w:sz w:val="20"/>
                <w:szCs w:val="20"/>
                <w:lang w:val="en-GB" w:eastAsia="en-CA"/>
              </w:rPr>
              <w:t xml:space="preserve">contributions to people and associated traditional knowledge are shared fairly and equitability, taking </w:t>
            </w:r>
            <w:r w:rsidRPr="00312E76">
              <w:rPr>
                <w:rFonts w:ascii="Times New Roman" w:eastAsia="Times New Roman" w:hAnsi="Times New Roman"/>
                <w:b/>
                <w:bCs/>
                <w:color w:val="4472C4"/>
                <w:kern w:val="22"/>
                <w:sz w:val="20"/>
                <w:szCs w:val="20"/>
                <w:lang w:val="en-GB" w:eastAsia="en-CA"/>
              </w:rPr>
              <w:lastRenderedPageBreak/>
              <w:t>into account intergenerational equity and the gender perspective</w:t>
            </w:r>
            <w:r w:rsidR="008A4720">
              <w:rPr>
                <w:rFonts w:ascii="Times New Roman" w:eastAsia="Times New Roman" w:hAnsi="Times New Roman"/>
                <w:b/>
                <w:bCs/>
                <w:color w:val="4472C4"/>
                <w:kern w:val="22"/>
                <w:sz w:val="20"/>
                <w:szCs w:val="20"/>
                <w:lang w:val="en-GB" w:eastAsia="en-CA"/>
              </w:rPr>
              <w:t xml:space="preserve"> </w:t>
            </w:r>
            <w:r w:rsidRPr="00312E76">
              <w:rPr>
                <w:rFonts w:ascii="Times New Roman" w:eastAsia="Times New Roman" w:hAnsi="Times New Roman"/>
                <w:color w:val="4472C4"/>
                <w:kern w:val="22"/>
                <w:sz w:val="20"/>
                <w:szCs w:val="20"/>
                <w:lang w:val="en-GB" w:eastAsia="en-CA"/>
              </w:rPr>
              <w:t>(see CBD/WG2020/2/4, Page 8)</w:t>
            </w:r>
          </w:p>
        </w:tc>
        <w:tc>
          <w:tcPr>
            <w:tcW w:w="1985" w:type="dxa"/>
            <w:vMerge w:val="restart"/>
            <w:hideMark/>
          </w:tcPr>
          <w:p w14:paraId="35A57035" w14:textId="7FD0EC0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T8.1. Sustainable management of aquatic wild</w:t>
            </w:r>
            <w:r w:rsidR="001B34E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species of fauna and flora, including fisheries</w:t>
            </w:r>
          </w:p>
        </w:tc>
        <w:tc>
          <w:tcPr>
            <w:tcW w:w="2558" w:type="dxa"/>
            <w:hideMark/>
          </w:tcPr>
          <w:p w14:paraId="26CE6896" w14:textId="0CFBD63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fish stocks</w:t>
            </w:r>
          </w:p>
        </w:tc>
        <w:tc>
          <w:tcPr>
            <w:tcW w:w="4954" w:type="dxa"/>
            <w:hideMark/>
          </w:tcPr>
          <w:p w14:paraId="27CBBFBA" w14:textId="6AC63A9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fish stocks within biologically sustainable levels</w:t>
            </w:r>
          </w:p>
          <w:p w14:paraId="2C3DA927" w14:textId="3C6BB2B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fish stocks within biologically sustainable levels</w:t>
            </w:r>
          </w:p>
          <w:p w14:paraId="0C732771" w14:textId="5120A8B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Sustainable fisheries as a percentage of GDP in small island developing States, least developed </w:t>
            </w:r>
            <w:proofErr w:type="gramStart"/>
            <w:r w:rsidRPr="00312E76">
              <w:rPr>
                <w:rFonts w:ascii="Times New Roman" w:eastAsia="Times New Roman" w:hAnsi="Times New Roman"/>
                <w:kern w:val="22"/>
                <w:sz w:val="20"/>
                <w:szCs w:val="20"/>
                <w:lang w:val="en-GB" w:eastAsia="en-CA"/>
              </w:rPr>
              <w:t>countries</w:t>
            </w:r>
            <w:proofErr w:type="gramEnd"/>
            <w:r w:rsidRPr="00312E76">
              <w:rPr>
                <w:rFonts w:ascii="Times New Roman" w:eastAsia="Times New Roman" w:hAnsi="Times New Roman"/>
                <w:kern w:val="22"/>
                <w:sz w:val="20"/>
                <w:szCs w:val="20"/>
                <w:lang w:val="en-GB" w:eastAsia="en-CA"/>
              </w:rPr>
              <w:t xml:space="preserve"> and all countries (SDG indicator 14.7.1)</w:t>
            </w:r>
          </w:p>
          <w:p w14:paraId="38BCD65E" w14:textId="411DB74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fish stocks within biologically sustainable levels, or the reverse, to reduce the number of unsustainably fished stocks to zero, and the second could be the proportion managed sustainably</w:t>
            </w:r>
          </w:p>
        </w:tc>
      </w:tr>
      <w:tr w:rsidR="006D6B12" w:rsidRPr="00920AA6" w14:paraId="3F6D0200" w14:textId="77777777" w:rsidTr="00312E76">
        <w:trPr>
          <w:jc w:val="center"/>
        </w:trPr>
        <w:tc>
          <w:tcPr>
            <w:tcW w:w="3539" w:type="dxa"/>
            <w:vMerge/>
            <w:hideMark/>
          </w:tcPr>
          <w:p w14:paraId="14FC65F9"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1E0AF2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8" w:type="dxa"/>
            <w:hideMark/>
          </w:tcPr>
          <w:p w14:paraId="13ACB075" w14:textId="2C0D388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sustainable fisheries management</w:t>
            </w:r>
          </w:p>
          <w:p w14:paraId="62FA35F1" w14:textId="123F223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3F45CA8" w14:textId="5779E3B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sustainable fisheries management,</w:t>
            </w:r>
            <w:r w:rsidR="00A75FCB"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including customary sustainable use and management by </w:t>
            </w:r>
            <w:r w:rsidR="004512F8" w:rsidRPr="00474C71">
              <w:rPr>
                <w:rFonts w:ascii="Times New Roman" w:eastAsia="Times New Roman" w:hAnsi="Times New Roman"/>
                <w:b/>
                <w:bCs/>
                <w:kern w:val="22"/>
                <w:sz w:val="20"/>
                <w:szCs w:val="20"/>
                <w:lang w:val="en-GB" w:eastAsia="en-CA"/>
              </w:rPr>
              <w:t>indigenous peoples and local communitie</w:t>
            </w:r>
            <w:r w:rsidRPr="00312E76">
              <w:rPr>
                <w:rFonts w:ascii="Times New Roman" w:eastAsia="Times New Roman" w:hAnsi="Times New Roman"/>
                <w:b/>
                <w:bCs/>
                <w:kern w:val="22"/>
                <w:sz w:val="20"/>
                <w:szCs w:val="20"/>
                <w:lang w:val="en-GB" w:eastAsia="en-CA"/>
              </w:rPr>
              <w:t>s</w:t>
            </w:r>
          </w:p>
          <w:p w14:paraId="40936768" w14:textId="7A2216B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0CB417B2" w14:textId="1D368D8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w:t>
            </w:r>
            <w:r w:rsidR="003A7B34" w:rsidRPr="00474C7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ecosystem-based</w:t>
            </w:r>
            <w:r w:rsidR="003A7B34" w:rsidRPr="00474C7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fisheries management</w:t>
            </w:r>
          </w:p>
        </w:tc>
        <w:tc>
          <w:tcPr>
            <w:tcW w:w="4954" w:type="dxa"/>
            <w:hideMark/>
          </w:tcPr>
          <w:p w14:paraId="692C184C" w14:textId="7881A9F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fish stocks within biologically sustainable levels (SDG indicator 14.4.1)</w:t>
            </w:r>
          </w:p>
          <w:p w14:paraId="1A085823" w14:textId="42FD262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fish stocks managed sustainably</w:t>
            </w:r>
          </w:p>
          <w:p w14:paraId="5B4C7402" w14:textId="637CD90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Degree of implementation of international instruments aiming to combat illegal, </w:t>
            </w:r>
            <w:proofErr w:type="gramStart"/>
            <w:r w:rsidRPr="00312E76">
              <w:rPr>
                <w:rFonts w:ascii="Times New Roman" w:eastAsia="Times New Roman" w:hAnsi="Times New Roman"/>
                <w:kern w:val="22"/>
                <w:sz w:val="20"/>
                <w:szCs w:val="20"/>
                <w:lang w:val="en-GB" w:eastAsia="en-CA"/>
              </w:rPr>
              <w:t>unreported</w:t>
            </w:r>
            <w:proofErr w:type="gramEnd"/>
            <w:r w:rsidRPr="00312E76">
              <w:rPr>
                <w:rFonts w:ascii="Times New Roman" w:eastAsia="Times New Roman" w:hAnsi="Times New Roman"/>
                <w:kern w:val="22"/>
                <w:sz w:val="20"/>
                <w:szCs w:val="20"/>
                <w:lang w:val="en-GB" w:eastAsia="en-CA"/>
              </w:rPr>
              <w:t xml:space="preserve"> and unregulated fishing (SDG indicator 14.6.1)</w:t>
            </w:r>
          </w:p>
          <w:p w14:paraId="0FAB692E" w14:textId="7977D43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Degree of implementation of international instruments aiming to combat illegal, </w:t>
            </w:r>
            <w:proofErr w:type="gramStart"/>
            <w:r w:rsidRPr="00312E76">
              <w:rPr>
                <w:rFonts w:ascii="Times New Roman" w:eastAsia="Times New Roman" w:hAnsi="Times New Roman"/>
                <w:kern w:val="22"/>
                <w:sz w:val="20"/>
                <w:szCs w:val="20"/>
                <w:lang w:val="en-GB" w:eastAsia="en-CA"/>
              </w:rPr>
              <w:t>unreported</w:t>
            </w:r>
            <w:proofErr w:type="gramEnd"/>
            <w:r w:rsidRPr="00312E76">
              <w:rPr>
                <w:rFonts w:ascii="Times New Roman" w:eastAsia="Times New Roman" w:hAnsi="Times New Roman"/>
                <w:kern w:val="22"/>
                <w:sz w:val="20"/>
                <w:szCs w:val="20"/>
                <w:lang w:val="en-GB" w:eastAsia="en-CA"/>
              </w:rPr>
              <w:t xml:space="preserve"> and unregulated fishing (SDG indicator 14.6.1)</w:t>
            </w:r>
          </w:p>
          <w:p w14:paraId="0916808C" w14:textId="3D11AC0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MSC Certified Catch</w:t>
            </w:r>
          </w:p>
          <w:p w14:paraId="351AED80" w14:textId="4C5AEBE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MCS certified catch as a percentage of total catch</w:t>
            </w:r>
          </w:p>
          <w:p w14:paraId="1DD30F3A" w14:textId="3A24FF1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Degree of application of a legal/</w:t>
            </w:r>
            <w:r w:rsidR="006A155C">
              <w:rPr>
                <w:rFonts w:ascii="Times New Roman" w:eastAsia="Times New Roman" w:hAnsi="Times New Roman"/>
                <w:kern w:val="22"/>
                <w:sz w:val="20"/>
                <w:szCs w:val="20"/>
                <w:lang w:val="en-GB" w:eastAsia="en-CA"/>
              </w:rPr>
              <w:softHyphen/>
            </w:r>
            <w:r w:rsidRPr="00312E76">
              <w:rPr>
                <w:rFonts w:ascii="Times New Roman" w:eastAsia="Times New Roman" w:hAnsi="Times New Roman"/>
                <w:kern w:val="22"/>
                <w:sz w:val="20"/>
                <w:szCs w:val="20"/>
                <w:lang w:val="en-GB" w:eastAsia="en-CA"/>
              </w:rPr>
              <w:t>regulatory/</w:t>
            </w:r>
            <w:r w:rsidR="008A1966">
              <w:rPr>
                <w:rFonts w:ascii="Times New Roman" w:eastAsia="Times New Roman" w:hAnsi="Times New Roman"/>
                <w:kern w:val="22"/>
                <w:sz w:val="20"/>
                <w:szCs w:val="20"/>
                <w:lang w:val="en-GB" w:eastAsia="en-CA"/>
              </w:rPr>
              <w:softHyphen/>
            </w:r>
            <w:r w:rsidRPr="00312E76">
              <w:rPr>
                <w:rFonts w:ascii="Times New Roman" w:eastAsia="Times New Roman" w:hAnsi="Times New Roman"/>
                <w:kern w:val="22"/>
                <w:sz w:val="20"/>
                <w:szCs w:val="20"/>
                <w:lang w:val="en-GB" w:eastAsia="en-CA"/>
              </w:rPr>
              <w:t>policy/</w:t>
            </w:r>
            <w:r w:rsidR="008A1966">
              <w:rPr>
                <w:rFonts w:ascii="Times New Roman" w:eastAsia="Times New Roman" w:hAnsi="Times New Roman"/>
                <w:kern w:val="22"/>
                <w:sz w:val="20"/>
                <w:szCs w:val="20"/>
                <w:lang w:val="en-GB" w:eastAsia="en-CA"/>
              </w:rPr>
              <w:softHyphen/>
            </w:r>
            <w:r w:rsidRPr="00312E76">
              <w:rPr>
                <w:rFonts w:ascii="Times New Roman" w:eastAsia="Times New Roman" w:hAnsi="Times New Roman"/>
                <w:kern w:val="22"/>
                <w:sz w:val="20"/>
                <w:szCs w:val="20"/>
                <w:lang w:val="en-GB" w:eastAsia="en-CA"/>
              </w:rPr>
              <w:t>institutional framework which recognizes and protects access rights for small-scale fisheries (SDG indicator 14.B.1)</w:t>
            </w:r>
          </w:p>
          <w:p w14:paraId="0F3AC87F" w14:textId="671ACD9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Proportion of fish stocks under customary sustainable use and management by </w:t>
            </w:r>
            <w:r w:rsidR="004512F8" w:rsidRPr="00920AA6">
              <w:rPr>
                <w:rFonts w:ascii="Times New Roman" w:eastAsia="Times New Roman" w:hAnsi="Times New Roman"/>
                <w:b/>
                <w:bCs/>
                <w:kern w:val="22"/>
                <w:sz w:val="20"/>
                <w:szCs w:val="20"/>
                <w:lang w:val="en-GB" w:eastAsia="en-CA"/>
              </w:rPr>
              <w:t>indigenous peoples and local communities</w:t>
            </w:r>
          </w:p>
          <w:p w14:paraId="5D2A6B8E" w14:textId="0A4E1BD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Number of countries using ecosystem-based approaches to manage marine areas (</w:t>
            </w:r>
            <w:r w:rsidRPr="00312E76">
              <w:rPr>
                <w:rFonts w:ascii="Times New Roman" w:eastAsia="Times New Roman" w:hAnsi="Times New Roman"/>
                <w:kern w:val="22"/>
                <w:sz w:val="20"/>
                <w:szCs w:val="20"/>
                <w:lang w:val="en-GB" w:eastAsia="en-CA"/>
              </w:rPr>
              <w:t>SDG indicator 14.2.1</w:t>
            </w:r>
            <w:r w:rsidRPr="00312E76">
              <w:rPr>
                <w:rFonts w:ascii="Times New Roman" w:eastAsia="Times New Roman" w:hAnsi="Times New Roman"/>
                <w:b/>
                <w:bCs/>
                <w:kern w:val="22"/>
                <w:sz w:val="20"/>
                <w:szCs w:val="20"/>
                <w:lang w:val="en-GB" w:eastAsia="en-CA"/>
              </w:rPr>
              <w:t>)</w:t>
            </w:r>
          </w:p>
        </w:tc>
      </w:tr>
      <w:tr w:rsidR="006D6B12" w:rsidRPr="00920AA6" w14:paraId="6B0F07E1" w14:textId="77777777" w:rsidTr="00312E76">
        <w:trPr>
          <w:jc w:val="center"/>
        </w:trPr>
        <w:tc>
          <w:tcPr>
            <w:tcW w:w="3539" w:type="dxa"/>
            <w:vMerge/>
            <w:hideMark/>
          </w:tcPr>
          <w:p w14:paraId="53F2848E"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9D40B2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8" w:type="dxa"/>
            <w:hideMark/>
          </w:tcPr>
          <w:p w14:paraId="76BCF9FC" w14:textId="718F800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population and extinction risk in bycatch species</w:t>
            </w:r>
          </w:p>
        </w:tc>
        <w:tc>
          <w:tcPr>
            <w:tcW w:w="4954" w:type="dxa"/>
            <w:hideMark/>
          </w:tcPr>
          <w:p w14:paraId="090EE2F4" w14:textId="470AAEA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Red List Index (albatrosses and large petrels)</w:t>
            </w:r>
          </w:p>
          <w:p w14:paraId="04CC08BD" w14:textId="4AFBFF4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Red List Index, should extend to all marine mammals in addition to albatrosses and petrels</w:t>
            </w:r>
          </w:p>
          <w:p w14:paraId="2277DABB" w14:textId="407E5DA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Living Planet Index (LPI) (trends in target and bycatch species)</w:t>
            </w:r>
          </w:p>
        </w:tc>
      </w:tr>
      <w:tr w:rsidR="006D6B12" w:rsidRPr="00920AA6" w14:paraId="17CEF224" w14:textId="77777777" w:rsidTr="00312E76">
        <w:trPr>
          <w:jc w:val="center"/>
        </w:trPr>
        <w:tc>
          <w:tcPr>
            <w:tcW w:w="3539" w:type="dxa"/>
            <w:vMerge/>
            <w:hideMark/>
          </w:tcPr>
          <w:p w14:paraId="3AAE3BA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493415E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8" w:type="dxa"/>
            <w:hideMark/>
          </w:tcPr>
          <w:p w14:paraId="6E39A971" w14:textId="4ADBB55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aquatic plants</w:t>
            </w:r>
          </w:p>
        </w:tc>
        <w:tc>
          <w:tcPr>
            <w:tcW w:w="4954" w:type="dxa"/>
            <w:hideMark/>
          </w:tcPr>
          <w:p w14:paraId="3526426C" w14:textId="69C8DD7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aquatic plants harvested by quotas and restrictions annual temporary or areas closed</w:t>
            </w:r>
          </w:p>
        </w:tc>
      </w:tr>
      <w:tr w:rsidR="006D6B12" w:rsidRPr="00920AA6" w14:paraId="5C2D1AA1" w14:textId="77777777" w:rsidTr="00312E76">
        <w:trPr>
          <w:jc w:val="center"/>
        </w:trPr>
        <w:tc>
          <w:tcPr>
            <w:tcW w:w="3539" w:type="dxa"/>
            <w:vMerge/>
            <w:hideMark/>
          </w:tcPr>
          <w:p w14:paraId="792C1EC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2CA68281"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8" w:type="dxa"/>
            <w:hideMark/>
          </w:tcPr>
          <w:p w14:paraId="0AE95539" w14:textId="40249B2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Trends in </w:t>
            </w:r>
            <w:r w:rsidR="00617C76">
              <w:rPr>
                <w:rFonts w:ascii="Times New Roman" w:eastAsia="Times New Roman" w:hAnsi="Times New Roman"/>
                <w:kern w:val="22"/>
                <w:sz w:val="20"/>
                <w:szCs w:val="20"/>
                <w:lang w:val="en-GB" w:eastAsia="en-CA"/>
              </w:rPr>
              <w:t>i</w:t>
            </w:r>
            <w:r w:rsidRPr="00312E76">
              <w:rPr>
                <w:rFonts w:ascii="Times New Roman" w:eastAsia="Times New Roman" w:hAnsi="Times New Roman"/>
                <w:kern w:val="22"/>
                <w:sz w:val="20"/>
                <w:szCs w:val="20"/>
                <w:lang w:val="en-GB" w:eastAsia="en-CA"/>
              </w:rPr>
              <w:t>nvertebrate stocks</w:t>
            </w:r>
          </w:p>
        </w:tc>
        <w:tc>
          <w:tcPr>
            <w:tcW w:w="4954" w:type="dxa"/>
            <w:hideMark/>
          </w:tcPr>
          <w:p w14:paraId="347734B0" w14:textId="5761EC2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fish stocks under sustainable management certification schemes</w:t>
            </w:r>
          </w:p>
        </w:tc>
      </w:tr>
      <w:tr w:rsidR="006D6B12" w:rsidRPr="00920AA6" w14:paraId="32276BED" w14:textId="77777777" w:rsidTr="00312E76">
        <w:trPr>
          <w:jc w:val="center"/>
        </w:trPr>
        <w:tc>
          <w:tcPr>
            <w:tcW w:w="3539" w:type="dxa"/>
            <w:vMerge/>
            <w:hideMark/>
          </w:tcPr>
          <w:p w14:paraId="4963726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072879B7" w14:textId="62ACA59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T8.2. Sustainable management of terrestrial wild species of fauna and flora</w:t>
            </w:r>
          </w:p>
        </w:tc>
        <w:tc>
          <w:tcPr>
            <w:tcW w:w="2558" w:type="dxa"/>
            <w:hideMark/>
          </w:tcPr>
          <w:p w14:paraId="362159AA" w14:textId="0EBDE33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terrestrial wild species of fauna used for food and medicine</w:t>
            </w:r>
          </w:p>
          <w:p w14:paraId="2F681A31" w14:textId="7550E84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 in terrestrial wild species of fauna</w:t>
            </w:r>
            <w:r w:rsidR="00617C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flora</w:t>
            </w:r>
            <w:r w:rsidR="009B0416"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used for food and medicine.</w:t>
            </w:r>
          </w:p>
          <w:p w14:paraId="6B7BB311" w14:textId="490DD7A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terrestrial wild species of fauna</w:t>
            </w:r>
            <w:r w:rsidR="003F1772">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flora</w:t>
            </w:r>
            <w:r w:rsidR="003F1772">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used for food, medicine,</w:t>
            </w:r>
            <w:r w:rsidR="003F1772">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color w:val="000000"/>
                <w:kern w:val="22"/>
                <w:sz w:val="20"/>
                <w:szCs w:val="20"/>
                <w:shd w:val="clear" w:color="auto" w:fill="FFFFFF"/>
                <w:lang w:val="en-GB" w:eastAsia="en-CA"/>
              </w:rPr>
              <w:t xml:space="preserve">textile </w:t>
            </w:r>
            <w:r w:rsidR="00AF6C8B" w:rsidRPr="00312E76">
              <w:rPr>
                <w:rFonts w:ascii="Times New Roman" w:eastAsia="Times New Roman" w:hAnsi="Times New Roman"/>
                <w:b/>
                <w:bCs/>
                <w:color w:val="000000"/>
                <w:kern w:val="22"/>
                <w:sz w:val="20"/>
                <w:szCs w:val="20"/>
                <w:shd w:val="clear" w:color="auto" w:fill="FFFFFF"/>
                <w:lang w:val="en-GB" w:eastAsia="en-CA"/>
              </w:rPr>
              <w:t>fibres</w:t>
            </w:r>
            <w:r w:rsidRPr="00312E76">
              <w:rPr>
                <w:rFonts w:ascii="Times New Roman" w:eastAsia="Times New Roman" w:hAnsi="Times New Roman"/>
                <w:b/>
                <w:bCs/>
                <w:color w:val="000000"/>
                <w:kern w:val="22"/>
                <w:sz w:val="20"/>
                <w:szCs w:val="20"/>
                <w:shd w:val="clear" w:color="auto" w:fill="FFFFFF"/>
                <w:lang w:val="en-GB" w:eastAsia="en-CA"/>
              </w:rPr>
              <w:t xml:space="preserve">, wood for building and energy production, raw materials for industrial products such as lubricants, perfumes, paper, waxes and rubber (which are mostly obtained from plants), ornamental plants, trophies, pets, other products obtained from animals such as silk, </w:t>
            </w:r>
            <w:r w:rsidRPr="00312E76">
              <w:rPr>
                <w:rFonts w:ascii="Times New Roman" w:eastAsia="Times New Roman" w:hAnsi="Times New Roman"/>
                <w:b/>
                <w:bCs/>
                <w:color w:val="000000"/>
                <w:kern w:val="22"/>
                <w:sz w:val="20"/>
                <w:szCs w:val="20"/>
                <w:shd w:val="clear" w:color="auto" w:fill="FFFFFF"/>
                <w:lang w:val="en-GB" w:eastAsia="en-CA"/>
              </w:rPr>
              <w:lastRenderedPageBreak/>
              <w:t>leather,</w:t>
            </w:r>
            <w:r w:rsidR="008A4720">
              <w:rPr>
                <w:rFonts w:ascii="Times New Roman" w:eastAsia="Times New Roman" w:hAnsi="Times New Roman"/>
                <w:b/>
                <w:bCs/>
                <w:color w:val="000000"/>
                <w:kern w:val="22"/>
                <w:sz w:val="20"/>
                <w:szCs w:val="20"/>
                <w:shd w:val="clear" w:color="auto" w:fill="FFFFFF"/>
                <w:lang w:val="en-GB" w:eastAsia="en-CA"/>
              </w:rPr>
              <w:t xml:space="preserve"> </w:t>
            </w:r>
            <w:r w:rsidRPr="00312E76">
              <w:rPr>
                <w:rFonts w:ascii="Times New Roman" w:eastAsia="Times New Roman" w:hAnsi="Times New Roman"/>
                <w:b/>
                <w:bCs/>
                <w:color w:val="000000"/>
                <w:kern w:val="22"/>
                <w:sz w:val="20"/>
                <w:szCs w:val="20"/>
                <w:shd w:val="clear" w:color="auto" w:fill="FFFFFF"/>
                <w:lang w:val="en-GB" w:eastAsia="en-CA"/>
              </w:rPr>
              <w:t>hides, tourism and recreational activities</w:t>
            </w:r>
          </w:p>
          <w:p w14:paraId="7F23CC32" w14:textId="693DF86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terrestrial wild species of fauna and flora</w:t>
            </w:r>
            <w:r w:rsidR="0053571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used</w:t>
            </w:r>
            <w:r w:rsidR="00716EFF">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for food and medicine,</w:t>
            </w:r>
            <w:r w:rsidR="0053571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including customary sustainable use by </w:t>
            </w:r>
            <w:r w:rsidR="004512F8" w:rsidRPr="00920AA6">
              <w:rPr>
                <w:rFonts w:ascii="Times New Roman" w:eastAsia="Times New Roman" w:hAnsi="Times New Roman"/>
                <w:b/>
                <w:bCs/>
                <w:kern w:val="22"/>
                <w:sz w:val="20"/>
                <w:szCs w:val="20"/>
                <w:lang w:val="en-GB" w:eastAsia="en-CA"/>
              </w:rPr>
              <w:t>indigenous peoples and local communities</w:t>
            </w:r>
          </w:p>
          <w:p w14:paraId="71A17256" w14:textId="3AADE7D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terrestrial wild species of flora</w:t>
            </w:r>
            <w:r w:rsidR="00716EFF">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used as timber and non-timber</w:t>
            </w:r>
            <w:r w:rsidR="0053571E"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products, including for food, medicine, cosmetics</w:t>
            </w:r>
          </w:p>
          <w:p w14:paraId="4237FF55" w14:textId="1BA14FA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4472C4"/>
                <w:kern w:val="22"/>
                <w:sz w:val="20"/>
                <w:szCs w:val="20"/>
                <w:lang w:val="en-GB" w:eastAsia="en-CA"/>
              </w:rPr>
              <w:t>Trends in terrestrial wild species</w:t>
            </w:r>
          </w:p>
        </w:tc>
        <w:tc>
          <w:tcPr>
            <w:tcW w:w="4954" w:type="dxa"/>
            <w:hideMark/>
          </w:tcPr>
          <w:p w14:paraId="53A4D407" w14:textId="54D2AC7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Number of plant and animal genetic resources for food and agriculture secured in medium- or long-term conservation facilities (SDG indicator 2.5.1)</w:t>
            </w:r>
          </w:p>
          <w:p w14:paraId="084BC280" w14:textId="57014A0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Average income of small-scale food producers, by sex and indigenous status (SDG indicator 2.3.2)</w:t>
            </w:r>
          </w:p>
          <w:p w14:paraId="62DC40BB" w14:textId="12ACD50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Volume of production per labour unit by classes of farming/pastoral/ forestry enterprise size (SDG indicator 2.3.1)</w:t>
            </w:r>
          </w:p>
          <w:p w14:paraId="04C47B2C" w14:textId="4CC03C1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shd w:val="clear" w:color="auto" w:fill="FFFFFF"/>
                <w:lang w:val="en-GB" w:eastAsia="en-CA"/>
              </w:rPr>
              <w:t>SDG Indicator 2.5.2 Proportion of local breeds classified as being at risk of extinction</w:t>
            </w:r>
          </w:p>
          <w:p w14:paraId="6313B2FB" w14:textId="14ED238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shd w:val="clear" w:color="auto" w:fill="FFFFFF"/>
                <w:lang w:val="en-GB" w:eastAsia="en-CA"/>
              </w:rPr>
              <w:t>Trends in terrestrial wild species of fauna and flora used as raw materials</w:t>
            </w:r>
          </w:p>
          <w:p w14:paraId="2165CCD9" w14:textId="17B1774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plant and animal genetic resources sustainably used and conserved on lands and territories</w:t>
            </w:r>
            <w:r w:rsidR="00647108">
              <w:rPr>
                <w:rFonts w:ascii="Times New Roman" w:eastAsia="Times New Roman" w:hAnsi="Times New Roman"/>
                <w:b/>
                <w:bCs/>
                <w:kern w:val="22"/>
                <w:sz w:val="20"/>
                <w:szCs w:val="20"/>
                <w:lang w:val="en-GB" w:eastAsia="en-CA"/>
              </w:rPr>
              <w:t xml:space="preserve"> </w:t>
            </w:r>
            <w:r w:rsidR="00B56CE9" w:rsidRPr="00312E76">
              <w:rPr>
                <w:rFonts w:ascii="Times New Roman" w:eastAsia="Times New Roman" w:hAnsi="Times New Roman"/>
                <w:b/>
                <w:bCs/>
                <w:kern w:val="22"/>
                <w:sz w:val="20"/>
                <w:szCs w:val="20"/>
                <w:lang w:val="en-GB" w:eastAsia="en-CA"/>
              </w:rPr>
              <w:t xml:space="preserve">of </w:t>
            </w:r>
            <w:r w:rsidR="00AE427B" w:rsidRPr="00920AA6">
              <w:rPr>
                <w:rFonts w:ascii="Times New Roman" w:eastAsia="Times New Roman" w:hAnsi="Times New Roman"/>
                <w:b/>
                <w:bCs/>
                <w:kern w:val="22"/>
                <w:sz w:val="20"/>
                <w:szCs w:val="20"/>
                <w:lang w:val="en-GB" w:eastAsia="en-CA"/>
              </w:rPr>
              <w:t>indigenous peoples and local communities</w:t>
            </w:r>
          </w:p>
          <w:p w14:paraId="45848AB1" w14:textId="181B63A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Diversity of flora and fauna used for food security, livelihoods, and health and well-being</w:t>
            </w:r>
          </w:p>
          <w:p w14:paraId="3339ABC8" w14:textId="0D53C46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Comprehensiveness of conservation of socioeconomically as well as culturally valuable species</w:t>
            </w:r>
            <w:r w:rsidR="005E270A">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lastRenderedPageBreak/>
              <w:t>(responsible is Alliance of</w:t>
            </w:r>
            <w:r w:rsidR="00716EFF">
              <w:rPr>
                <w:rFonts w:ascii="Times New Roman" w:eastAsia="Times New Roman" w:hAnsi="Times New Roman"/>
                <w:kern w:val="22"/>
                <w:sz w:val="20"/>
                <w:szCs w:val="20"/>
                <w:lang w:val="en-GB" w:eastAsia="en-CA"/>
              </w:rPr>
              <w:t xml:space="preserve"> </w:t>
            </w:r>
            <w:proofErr w:type="spellStart"/>
            <w:r w:rsidRPr="00312E76">
              <w:rPr>
                <w:rFonts w:ascii="Times New Roman" w:eastAsia="Times New Roman" w:hAnsi="Times New Roman"/>
                <w:kern w:val="22"/>
                <w:sz w:val="20"/>
                <w:szCs w:val="20"/>
                <w:lang w:val="en-GB" w:eastAsia="en-CA"/>
              </w:rPr>
              <w:t>Bioversity</w:t>
            </w:r>
            <w:proofErr w:type="spellEnd"/>
            <w:r w:rsidR="00716EFF">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and CIAT, and Crop Trust</w:t>
            </w:r>
            <w:r w:rsidRPr="00312E76">
              <w:rPr>
                <w:rFonts w:ascii="Times New Roman" w:eastAsia="Times New Roman" w:hAnsi="Times New Roman"/>
                <w:b/>
                <w:bCs/>
                <w:kern w:val="22"/>
                <w:sz w:val="20"/>
                <w:szCs w:val="20"/>
                <w:lang w:val="en-GB" w:eastAsia="en-CA"/>
              </w:rPr>
              <w:t>)</w:t>
            </w:r>
          </w:p>
          <w:p w14:paraId="467FDBFE" w14:textId="61A2DD3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legal trade of medicinal plants</w:t>
            </w:r>
          </w:p>
        </w:tc>
      </w:tr>
      <w:tr w:rsidR="006D6B12" w:rsidRPr="00920AA6" w14:paraId="31406152" w14:textId="77777777" w:rsidTr="00312E76">
        <w:trPr>
          <w:jc w:val="center"/>
        </w:trPr>
        <w:tc>
          <w:tcPr>
            <w:tcW w:w="3539" w:type="dxa"/>
            <w:vMerge/>
            <w:hideMark/>
          </w:tcPr>
          <w:p w14:paraId="2D6435F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87740E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8" w:type="dxa"/>
            <w:hideMark/>
          </w:tcPr>
          <w:p w14:paraId="12011D7C" w14:textId="400E58F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local institutions and mechanisms to promote conservation and sustainable use of local biodiversity</w:t>
            </w:r>
          </w:p>
        </w:tc>
        <w:tc>
          <w:tcPr>
            <w:tcW w:w="4954" w:type="dxa"/>
            <w:hideMark/>
          </w:tcPr>
          <w:p w14:paraId="4FD4C96E" w14:textId="01787DA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p>
        </w:tc>
      </w:tr>
      <w:tr w:rsidR="006D6B12" w:rsidRPr="00920AA6" w14:paraId="7D32F6AE" w14:textId="77777777" w:rsidTr="00312E76">
        <w:trPr>
          <w:jc w:val="center"/>
        </w:trPr>
        <w:tc>
          <w:tcPr>
            <w:tcW w:w="3539" w:type="dxa"/>
            <w:vMerge/>
            <w:hideMark/>
          </w:tcPr>
          <w:p w14:paraId="0DE250E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E462D5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8" w:type="dxa"/>
            <w:hideMark/>
          </w:tcPr>
          <w:p w14:paraId="17B54DA7" w14:textId="65B119D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terrestrial wild species of fauna for hunting</w:t>
            </w:r>
          </w:p>
        </w:tc>
        <w:tc>
          <w:tcPr>
            <w:tcW w:w="4954" w:type="dxa"/>
            <w:hideMark/>
          </w:tcPr>
          <w:p w14:paraId="7E138766" w14:textId="612BAF0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hunting areas with sustainable management</w:t>
            </w:r>
          </w:p>
          <w:p w14:paraId="49023069" w14:textId="6BC483B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species that have a protection and their hunting is allowed</w:t>
            </w:r>
          </w:p>
          <w:p w14:paraId="755B6960" w14:textId="203261B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people that have been attacked/murdered due to illegal hunting</w:t>
            </w:r>
          </w:p>
          <w:p w14:paraId="4EE6896D" w14:textId="47DBEBE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Degree of implementation of international instruments aiming to combat illegal, </w:t>
            </w:r>
            <w:proofErr w:type="gramStart"/>
            <w:r w:rsidRPr="00312E76">
              <w:rPr>
                <w:rFonts w:ascii="Times New Roman" w:eastAsia="Times New Roman" w:hAnsi="Times New Roman"/>
                <w:b/>
                <w:bCs/>
                <w:kern w:val="22"/>
                <w:sz w:val="20"/>
                <w:szCs w:val="20"/>
                <w:lang w:val="en-GB" w:eastAsia="en-CA"/>
              </w:rPr>
              <w:t>unreported</w:t>
            </w:r>
            <w:proofErr w:type="gramEnd"/>
            <w:r w:rsidRPr="00312E76">
              <w:rPr>
                <w:rFonts w:ascii="Times New Roman" w:eastAsia="Times New Roman" w:hAnsi="Times New Roman"/>
                <w:b/>
                <w:bCs/>
                <w:kern w:val="22"/>
                <w:sz w:val="20"/>
                <w:szCs w:val="20"/>
                <w:lang w:val="en-GB" w:eastAsia="en-CA"/>
              </w:rPr>
              <w:t xml:space="preserve"> and unregulated hunting</w:t>
            </w:r>
          </w:p>
        </w:tc>
      </w:tr>
      <w:tr w:rsidR="006D6B12" w:rsidRPr="00920AA6" w14:paraId="4FFAEA25" w14:textId="77777777" w:rsidTr="00312E76">
        <w:trPr>
          <w:jc w:val="center"/>
        </w:trPr>
        <w:tc>
          <w:tcPr>
            <w:tcW w:w="3539" w:type="dxa"/>
            <w:vMerge/>
            <w:hideMark/>
          </w:tcPr>
          <w:p w14:paraId="272E7A7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3264E7DF" w14:textId="4CCA374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T8.3.</w:t>
            </w:r>
            <w:r w:rsidR="00B804C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Change in benefits, including enhanced nutrition, </w:t>
            </w:r>
            <w:r w:rsidRPr="00312E76">
              <w:rPr>
                <w:rFonts w:ascii="Times New Roman" w:eastAsia="Times New Roman" w:hAnsi="Times New Roman"/>
                <w:b/>
                <w:bCs/>
                <w:kern w:val="22"/>
                <w:sz w:val="20"/>
                <w:szCs w:val="20"/>
                <w:lang w:val="en-GB" w:eastAsia="en-CA"/>
              </w:rPr>
              <w:lastRenderedPageBreak/>
              <w:t>food security, and livelihoods from sustainable use and trade in wild species</w:t>
            </w:r>
          </w:p>
          <w:p w14:paraId="412657E3" w14:textId="18F339D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Benefits, including nutrition, food security, livelihoods, health, and well-being ensured for people, especially for the most vulnerable</w:t>
            </w:r>
          </w:p>
          <w:p w14:paraId="4C630E49" w14:textId="1150AA4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Nature’s material contributions including food, </w:t>
            </w:r>
            <w:proofErr w:type="gramStart"/>
            <w:r w:rsidRPr="00312E76">
              <w:rPr>
                <w:rFonts w:ascii="Times New Roman" w:eastAsia="Times New Roman" w:hAnsi="Times New Roman"/>
                <w:b/>
                <w:bCs/>
                <w:kern w:val="22"/>
                <w:sz w:val="20"/>
                <w:szCs w:val="20"/>
                <w:lang w:val="en-GB" w:eastAsia="en-CA"/>
              </w:rPr>
              <w:t>water</w:t>
            </w:r>
            <w:proofErr w:type="gramEnd"/>
            <w:r w:rsidRPr="00312E76">
              <w:rPr>
                <w:rFonts w:ascii="Times New Roman" w:eastAsia="Times New Roman" w:hAnsi="Times New Roman"/>
                <w:b/>
                <w:bCs/>
                <w:kern w:val="22"/>
                <w:sz w:val="20"/>
                <w:szCs w:val="20"/>
                <w:lang w:val="en-GB" w:eastAsia="en-CA"/>
              </w:rPr>
              <w:t xml:space="preserve"> and others</w:t>
            </w:r>
          </w:p>
          <w:p w14:paraId="0F27ECF3" w14:textId="5EA00AA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Nature’s regulating contributions including climate regulation, disaster prevention and other</w:t>
            </w:r>
          </w:p>
        </w:tc>
        <w:tc>
          <w:tcPr>
            <w:tcW w:w="2558" w:type="dxa"/>
            <w:hideMark/>
          </w:tcPr>
          <w:p w14:paraId="3E34D3CD" w14:textId="724D74A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 xml:space="preserve">Increase in the number of people benefiting from sustainable use and </w:t>
            </w:r>
            <w:r w:rsidRPr="00312E76">
              <w:rPr>
                <w:rFonts w:ascii="Times New Roman" w:eastAsia="Times New Roman" w:hAnsi="Times New Roman"/>
                <w:b/>
                <w:bCs/>
                <w:kern w:val="22"/>
                <w:sz w:val="20"/>
                <w:szCs w:val="20"/>
                <w:lang w:val="en-GB" w:eastAsia="en-CA"/>
              </w:rPr>
              <w:lastRenderedPageBreak/>
              <w:t>equitable trade in species of wild fauna and flora</w:t>
            </w:r>
          </w:p>
        </w:tc>
        <w:tc>
          <w:tcPr>
            <w:tcW w:w="4954" w:type="dxa"/>
            <w:hideMark/>
          </w:tcPr>
          <w:p w14:paraId="326CCB2E" w14:textId="04E4B15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Number of people harvesting and trading wild plant and fungi products benefiting from the</w:t>
            </w:r>
            <w:r w:rsidR="009D35D8">
              <w:rPr>
                <w:rFonts w:ascii="Times New Roman" w:eastAsia="Times New Roman" w:hAnsi="Times New Roman"/>
                <w:b/>
                <w:bCs/>
                <w:kern w:val="22"/>
                <w:sz w:val="20"/>
                <w:szCs w:val="20"/>
                <w:lang w:val="en-GB" w:eastAsia="en-CA"/>
              </w:rPr>
              <w:t xml:space="preserve"> </w:t>
            </w:r>
            <w:proofErr w:type="spellStart"/>
            <w:r w:rsidRPr="00312E76">
              <w:rPr>
                <w:rFonts w:ascii="Times New Roman" w:eastAsia="Times New Roman" w:hAnsi="Times New Roman"/>
                <w:b/>
                <w:bCs/>
                <w:kern w:val="22"/>
                <w:sz w:val="20"/>
                <w:szCs w:val="20"/>
                <w:lang w:val="en-GB" w:eastAsia="en-CA"/>
              </w:rPr>
              <w:t>FairWild</w:t>
            </w:r>
            <w:proofErr w:type="spellEnd"/>
            <w:r w:rsidR="009D35D8">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Premium prices and Premium Fund.</w:t>
            </w:r>
          </w:p>
          <w:p w14:paraId="3C5F4C52" w14:textId="393ADAE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Number of marine species managed using traceability schemes</w:t>
            </w:r>
          </w:p>
          <w:p w14:paraId="1369112E" w14:textId="05F5D3D9" w:rsidR="00CC6EC1"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kern w:val="22"/>
                <w:sz w:val="20"/>
                <w:szCs w:val="20"/>
                <w:lang w:val="en-GB" w:eastAsia="en-CA"/>
              </w:rPr>
            </w:pPr>
            <w:r w:rsidRPr="00312E76">
              <w:rPr>
                <w:rFonts w:ascii="Times New Roman" w:eastAsia="Times New Roman" w:hAnsi="Times New Roman"/>
                <w:b/>
                <w:bCs/>
                <w:kern w:val="22"/>
                <w:sz w:val="20"/>
                <w:szCs w:val="20"/>
                <w:lang w:val="en-GB" w:eastAsia="en-CA"/>
              </w:rPr>
              <w:t>Trends in consumption of diverse locally produced food, disaggregated by sex, age, and indigenous status</w:t>
            </w:r>
          </w:p>
          <w:p w14:paraId="567D433D" w14:textId="4663A51B" w:rsidR="00CC6EC1"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kern w:val="22"/>
                <w:sz w:val="20"/>
                <w:szCs w:val="20"/>
                <w:lang w:val="en-GB" w:eastAsia="en-CA"/>
              </w:rPr>
            </w:pPr>
            <w:r w:rsidRPr="00312E76">
              <w:rPr>
                <w:rFonts w:ascii="Times New Roman" w:eastAsia="Times New Roman" w:hAnsi="Times New Roman"/>
                <w:b/>
                <w:bCs/>
                <w:kern w:val="22"/>
                <w:sz w:val="20"/>
                <w:szCs w:val="20"/>
                <w:lang w:val="en-GB" w:eastAsia="en-CA"/>
              </w:rPr>
              <w:t>Diversity of flora and fauna used for food security, livelihoods, and health and well-being</w:t>
            </w:r>
          </w:p>
          <w:p w14:paraId="413EB1F3" w14:textId="77C1E4A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Access to affordable, healthy, safe, and adequate food, disaggregated by sex, age, and indigenous status</w:t>
            </w:r>
          </w:p>
          <w:p w14:paraId="18C1EDD1" w14:textId="69C7FCD6" w:rsidR="00CC6EC1"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color w:val="000000"/>
                <w:kern w:val="22"/>
                <w:sz w:val="20"/>
                <w:szCs w:val="20"/>
                <w:shd w:val="clear" w:color="auto" w:fill="FFFFFF"/>
                <w:lang w:val="en-GB" w:eastAsia="en-CA"/>
              </w:rPr>
            </w:pPr>
            <w:r w:rsidRPr="00312E76">
              <w:rPr>
                <w:rFonts w:ascii="Times New Roman" w:eastAsia="Times New Roman" w:hAnsi="Times New Roman"/>
                <w:b/>
                <w:bCs/>
                <w:kern w:val="22"/>
                <w:sz w:val="20"/>
                <w:szCs w:val="20"/>
                <w:lang w:val="en-GB" w:eastAsia="en-CA"/>
              </w:rPr>
              <w:t>Indicators under SDG 2, 3, and 6</w:t>
            </w:r>
          </w:p>
          <w:p w14:paraId="74392E63" w14:textId="172F12B6" w:rsidR="00CC6EC1"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color w:val="000000"/>
                <w:kern w:val="22"/>
                <w:sz w:val="20"/>
                <w:szCs w:val="20"/>
                <w:shd w:val="clear" w:color="auto" w:fill="FFFFFF"/>
                <w:lang w:val="en-GB" w:eastAsia="en-CA"/>
              </w:rPr>
            </w:pPr>
            <w:r w:rsidRPr="00312E76">
              <w:rPr>
                <w:rFonts w:ascii="Times New Roman" w:eastAsia="Times New Roman" w:hAnsi="Times New Roman"/>
                <w:b/>
                <w:bCs/>
                <w:color w:val="000000"/>
                <w:kern w:val="22"/>
                <w:sz w:val="20"/>
                <w:szCs w:val="20"/>
                <w:shd w:val="clear" w:color="auto" w:fill="FFFFFF"/>
                <w:lang w:val="en-GB" w:eastAsia="en-CA"/>
              </w:rPr>
              <w:t>Percent</w:t>
            </w:r>
            <w:r w:rsidR="00B804C6">
              <w:rPr>
                <w:rFonts w:ascii="Times New Roman" w:eastAsia="Times New Roman" w:hAnsi="Times New Roman"/>
                <w:b/>
                <w:bCs/>
                <w:color w:val="000000"/>
                <w:kern w:val="22"/>
                <w:sz w:val="20"/>
                <w:szCs w:val="20"/>
                <w:shd w:val="clear" w:color="auto" w:fill="FFFFFF"/>
                <w:lang w:val="en-GB" w:eastAsia="en-CA"/>
              </w:rPr>
              <w:t xml:space="preserve">age </w:t>
            </w:r>
            <w:r w:rsidRPr="00312E76">
              <w:rPr>
                <w:rFonts w:ascii="Times New Roman" w:eastAsia="Times New Roman" w:hAnsi="Times New Roman"/>
                <w:b/>
                <w:bCs/>
                <w:color w:val="000000"/>
                <w:kern w:val="22"/>
                <w:sz w:val="20"/>
                <w:szCs w:val="20"/>
                <w:shd w:val="clear" w:color="auto" w:fill="FFFFFF"/>
                <w:lang w:val="en-GB" w:eastAsia="en-CA"/>
              </w:rPr>
              <w:t>of waters achieving sustainable abstraction</w:t>
            </w:r>
          </w:p>
          <w:p w14:paraId="5CC42257" w14:textId="5152D0DE" w:rsidR="00CC6EC1"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kern w:val="22"/>
                <w:sz w:val="20"/>
                <w:szCs w:val="20"/>
                <w:lang w:val="en-GB" w:eastAsia="en-CA"/>
              </w:rPr>
            </w:pPr>
            <w:r w:rsidRPr="00312E76">
              <w:rPr>
                <w:rFonts w:ascii="Times New Roman" w:eastAsia="Times New Roman" w:hAnsi="Times New Roman"/>
                <w:b/>
                <w:bCs/>
                <w:color w:val="000000"/>
                <w:kern w:val="22"/>
                <w:sz w:val="20"/>
                <w:szCs w:val="20"/>
                <w:shd w:val="clear" w:color="auto" w:fill="FFFFFF"/>
                <w:lang w:val="en-GB" w:eastAsia="en-CA"/>
              </w:rPr>
              <w:t>Percent</w:t>
            </w:r>
            <w:r w:rsidR="00B804C6">
              <w:rPr>
                <w:rFonts w:ascii="Times New Roman" w:eastAsia="Times New Roman" w:hAnsi="Times New Roman"/>
                <w:b/>
                <w:bCs/>
                <w:color w:val="000000"/>
                <w:kern w:val="22"/>
                <w:sz w:val="20"/>
                <w:szCs w:val="20"/>
                <w:shd w:val="clear" w:color="auto" w:fill="FFFFFF"/>
                <w:lang w:val="en-GB" w:eastAsia="en-CA"/>
              </w:rPr>
              <w:t xml:space="preserve">age </w:t>
            </w:r>
            <w:r w:rsidRPr="00312E76">
              <w:rPr>
                <w:rFonts w:ascii="Times New Roman" w:eastAsia="Times New Roman" w:hAnsi="Times New Roman"/>
                <w:b/>
                <w:bCs/>
                <w:color w:val="000000"/>
                <w:kern w:val="22"/>
                <w:sz w:val="20"/>
                <w:szCs w:val="20"/>
                <w:shd w:val="clear" w:color="auto" w:fill="FFFFFF"/>
                <w:lang w:val="en-GB" w:eastAsia="en-CA"/>
              </w:rPr>
              <w:t>of commodities that are sources from certified sustainable sources</w:t>
            </w:r>
          </w:p>
          <w:p w14:paraId="0AD2B1C8" w14:textId="0342880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kern w:val="22"/>
                <w:sz w:val="20"/>
                <w:szCs w:val="20"/>
                <w:lang w:val="en-CA" w:eastAsia="en-CA"/>
              </w:rPr>
            </w:pPr>
            <w:r w:rsidRPr="00312E76">
              <w:rPr>
                <w:rFonts w:ascii="Times New Roman" w:eastAsia="Times New Roman" w:hAnsi="Times New Roman"/>
                <w:b/>
                <w:bCs/>
                <w:kern w:val="22"/>
                <w:sz w:val="20"/>
                <w:szCs w:val="20"/>
                <w:lang w:val="en-GB" w:eastAsia="en-CA"/>
              </w:rPr>
              <w:t xml:space="preserve">Degree to which States are implementing the principles in </w:t>
            </w:r>
            <w:r w:rsidR="00CA33DD">
              <w:rPr>
                <w:rFonts w:ascii="Times New Roman" w:eastAsia="Times New Roman" w:hAnsi="Times New Roman"/>
                <w:b/>
                <w:bCs/>
                <w:kern w:val="22"/>
                <w:sz w:val="20"/>
                <w:szCs w:val="20"/>
                <w:lang w:val="en-GB" w:eastAsia="en-CA"/>
              </w:rPr>
              <w:t xml:space="preserve">the </w:t>
            </w:r>
            <w:r w:rsidR="00AF2488" w:rsidRPr="00AF2488">
              <w:rPr>
                <w:rFonts w:ascii="Times New Roman" w:eastAsia="Times New Roman" w:hAnsi="Times New Roman"/>
                <w:b/>
                <w:bCs/>
                <w:kern w:val="22"/>
                <w:sz w:val="20"/>
                <w:szCs w:val="20"/>
                <w:lang w:val="en-CA" w:eastAsia="en-CA"/>
              </w:rPr>
              <w:t>United Nations Declaration on the Rights of Indigenous Peoples</w:t>
            </w:r>
          </w:p>
        </w:tc>
      </w:tr>
      <w:tr w:rsidR="006D6B12" w:rsidRPr="00920AA6" w14:paraId="64C90B7D" w14:textId="77777777" w:rsidTr="00312E76">
        <w:trPr>
          <w:jc w:val="center"/>
        </w:trPr>
        <w:tc>
          <w:tcPr>
            <w:tcW w:w="3539" w:type="dxa"/>
            <w:vMerge/>
            <w:hideMark/>
          </w:tcPr>
          <w:p w14:paraId="67F578E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541E00B6" w14:textId="47B9B2A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T8.4.</w:t>
            </w:r>
            <w:r w:rsidR="00735A7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Customary sustainable use of wild species of fauna and flora</w:t>
            </w:r>
          </w:p>
          <w:p w14:paraId="1E0E1FA9" w14:textId="51ED39D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Protect and encourage </w:t>
            </w:r>
            <w:r w:rsidR="00F6465D" w:rsidRPr="00312E76">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ustomary sustainable use of wild species of fauna and flora (</w:t>
            </w:r>
            <w:r w:rsidR="00B94FEC" w:rsidRPr="00312E76">
              <w:rPr>
                <w:rFonts w:ascii="Times New Roman" w:eastAsia="Times New Roman" w:hAnsi="Times New Roman"/>
                <w:kern w:val="22"/>
                <w:sz w:val="20"/>
                <w:szCs w:val="20"/>
                <w:lang w:val="en-GB" w:eastAsia="en-CA"/>
              </w:rPr>
              <w:t>A</w:t>
            </w:r>
            <w:r w:rsidRPr="00312E76">
              <w:rPr>
                <w:rFonts w:ascii="Times New Roman" w:eastAsia="Times New Roman" w:hAnsi="Times New Roman"/>
                <w:kern w:val="22"/>
                <w:sz w:val="20"/>
                <w:szCs w:val="20"/>
                <w:lang w:val="en-GB" w:eastAsia="en-CA"/>
              </w:rPr>
              <w:t>rticle</w:t>
            </w:r>
            <w:r w:rsidR="00735A7E">
              <w:rPr>
                <w:rFonts w:ascii="Times New Roman" w:eastAsia="Times New Roman" w:hAnsi="Times New Roman"/>
                <w:kern w:val="22"/>
                <w:sz w:val="20"/>
                <w:szCs w:val="20"/>
                <w:lang w:val="en-GB" w:eastAsia="en-CA"/>
              </w:rPr>
              <w:t> </w:t>
            </w:r>
            <w:r w:rsidRPr="00312E76">
              <w:rPr>
                <w:rFonts w:ascii="Times New Roman" w:eastAsia="Times New Roman" w:hAnsi="Times New Roman"/>
                <w:kern w:val="22"/>
                <w:sz w:val="20"/>
                <w:szCs w:val="20"/>
                <w:lang w:val="en-GB" w:eastAsia="en-CA"/>
              </w:rPr>
              <w:t>10</w:t>
            </w:r>
            <w:r w:rsidR="004A4BBB" w:rsidRPr="00312E76">
              <w:rPr>
                <w:rFonts w:ascii="Times New Roman" w:eastAsia="Times New Roman" w:hAnsi="Times New Roman"/>
                <w:kern w:val="22"/>
                <w:sz w:val="20"/>
                <w:szCs w:val="20"/>
                <w:lang w:val="en-GB" w:eastAsia="en-CA"/>
              </w:rPr>
              <w:t> </w:t>
            </w:r>
            <w:r w:rsidR="00735A7E">
              <w:rPr>
                <w:rFonts w:ascii="Times New Roman" w:eastAsia="Times New Roman" w:hAnsi="Times New Roman"/>
                <w:kern w:val="22"/>
                <w:sz w:val="20"/>
                <w:szCs w:val="20"/>
                <w:lang w:val="en-GB" w:eastAsia="en-CA"/>
              </w:rPr>
              <w:t>(</w:t>
            </w:r>
            <w:r w:rsidRPr="00312E76">
              <w:rPr>
                <w:rFonts w:ascii="Times New Roman" w:eastAsia="Times New Roman" w:hAnsi="Times New Roman"/>
                <w:kern w:val="22"/>
                <w:sz w:val="20"/>
                <w:szCs w:val="20"/>
                <w:lang w:val="en-GB" w:eastAsia="en-CA"/>
              </w:rPr>
              <w:t>c</w:t>
            </w:r>
            <w:r w:rsidRPr="00312E76">
              <w:rPr>
                <w:rFonts w:ascii="Times New Roman" w:eastAsia="Times New Roman" w:hAnsi="Times New Roman"/>
                <w:b/>
                <w:bCs/>
                <w:kern w:val="22"/>
                <w:sz w:val="20"/>
                <w:szCs w:val="20"/>
                <w:lang w:val="en-GB" w:eastAsia="en-CA"/>
              </w:rPr>
              <w:t>)</w:t>
            </w:r>
          </w:p>
        </w:tc>
        <w:tc>
          <w:tcPr>
            <w:tcW w:w="2558" w:type="dxa"/>
            <w:hideMark/>
          </w:tcPr>
          <w:p w14:paraId="4434DDAD" w14:textId="66D341C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practice of active management of wild species, including through customary sustainable use as captured by </w:t>
            </w:r>
            <w:r w:rsidR="00F6465D" w:rsidRPr="00312E76">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ommunity</w:t>
            </w:r>
            <w:r w:rsidR="00CA33DD">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based monitoring and information systems (CBMIS)</w:t>
            </w:r>
          </w:p>
          <w:p w14:paraId="3B290293" w14:textId="5190882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practice of traditional occupations</w:t>
            </w:r>
          </w:p>
        </w:tc>
        <w:tc>
          <w:tcPr>
            <w:tcW w:w="4954" w:type="dxa"/>
            <w:hideMark/>
          </w:tcPr>
          <w:p w14:paraId="5BD46B32" w14:textId="3CFBD99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implementing Article</w:t>
            </w:r>
            <w:r w:rsidR="00E52DB4">
              <w:rPr>
                <w:rFonts w:ascii="Times New Roman" w:eastAsia="Times New Roman" w:hAnsi="Times New Roman"/>
                <w:b/>
                <w:bCs/>
                <w:kern w:val="22"/>
                <w:sz w:val="20"/>
                <w:szCs w:val="20"/>
                <w:lang w:val="en-GB" w:eastAsia="en-CA"/>
              </w:rPr>
              <w:t> </w:t>
            </w:r>
            <w:r w:rsidRPr="00312E76">
              <w:rPr>
                <w:rFonts w:ascii="Times New Roman" w:eastAsia="Times New Roman" w:hAnsi="Times New Roman"/>
                <w:b/>
                <w:bCs/>
                <w:kern w:val="22"/>
                <w:sz w:val="20"/>
                <w:szCs w:val="20"/>
                <w:lang w:val="en-GB" w:eastAsia="en-CA"/>
              </w:rPr>
              <w:t>10</w:t>
            </w:r>
            <w:r w:rsidR="00E52DB4">
              <w:rPr>
                <w:rFonts w:ascii="Times New Roman" w:eastAsia="Times New Roman" w:hAnsi="Times New Roman"/>
                <w:b/>
                <w:bCs/>
                <w:kern w:val="22"/>
                <w:sz w:val="20"/>
                <w:szCs w:val="20"/>
                <w:lang w:val="en-GB" w:eastAsia="en-CA"/>
              </w:rPr>
              <w:t> </w:t>
            </w:r>
            <w:r w:rsidRPr="00312E76">
              <w:rPr>
                <w:rFonts w:ascii="Times New Roman" w:eastAsia="Times New Roman" w:hAnsi="Times New Roman"/>
                <w:b/>
                <w:bCs/>
                <w:kern w:val="22"/>
                <w:sz w:val="20"/>
                <w:szCs w:val="20"/>
                <w:lang w:val="en-GB" w:eastAsia="en-CA"/>
              </w:rPr>
              <w:t xml:space="preserve">(c) of the </w:t>
            </w:r>
            <w:r w:rsidR="0027131B">
              <w:rPr>
                <w:rFonts w:ascii="Times New Roman" w:eastAsia="Times New Roman" w:hAnsi="Times New Roman"/>
                <w:b/>
                <w:bCs/>
                <w:kern w:val="22"/>
                <w:sz w:val="20"/>
                <w:szCs w:val="20"/>
                <w:lang w:val="en-GB" w:eastAsia="en-CA"/>
              </w:rPr>
              <w:t>Convention on Biological Diversity</w:t>
            </w:r>
            <w:r w:rsidR="0027131B"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and the global </w:t>
            </w:r>
            <w:r w:rsidR="00B94FEC" w:rsidRPr="00312E76">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 xml:space="preserve">lan of </w:t>
            </w:r>
            <w:r w:rsidR="00B94FEC" w:rsidRPr="00312E76">
              <w:rPr>
                <w:rFonts w:ascii="Times New Roman" w:eastAsia="Times New Roman" w:hAnsi="Times New Roman"/>
                <w:b/>
                <w:bCs/>
                <w:kern w:val="22"/>
                <w:sz w:val="20"/>
                <w:szCs w:val="20"/>
                <w:lang w:val="en-GB" w:eastAsia="en-CA"/>
              </w:rPr>
              <w:t>a</w:t>
            </w:r>
            <w:r w:rsidRPr="00312E76">
              <w:rPr>
                <w:rFonts w:ascii="Times New Roman" w:eastAsia="Times New Roman" w:hAnsi="Times New Roman"/>
                <w:b/>
                <w:bCs/>
                <w:kern w:val="22"/>
                <w:sz w:val="20"/>
                <w:szCs w:val="20"/>
                <w:lang w:val="en-GB" w:eastAsia="en-CA"/>
              </w:rPr>
              <w:t xml:space="preserve">ction on </w:t>
            </w:r>
            <w:r w:rsidR="00B94FEC" w:rsidRPr="00312E76">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 xml:space="preserve">ustomary </w:t>
            </w:r>
            <w:r w:rsidR="00B94FEC" w:rsidRPr="00312E76">
              <w:rPr>
                <w:rFonts w:ascii="Times New Roman" w:eastAsia="Times New Roman" w:hAnsi="Times New Roman"/>
                <w:b/>
                <w:bCs/>
                <w:kern w:val="22"/>
                <w:sz w:val="20"/>
                <w:szCs w:val="20"/>
                <w:lang w:val="en-GB" w:eastAsia="en-CA"/>
              </w:rPr>
              <w:t>s</w:t>
            </w:r>
            <w:r w:rsidRPr="00312E76">
              <w:rPr>
                <w:rFonts w:ascii="Times New Roman" w:eastAsia="Times New Roman" w:hAnsi="Times New Roman"/>
                <w:b/>
                <w:bCs/>
                <w:kern w:val="22"/>
                <w:sz w:val="20"/>
                <w:szCs w:val="20"/>
                <w:lang w:val="en-GB" w:eastAsia="en-CA"/>
              </w:rPr>
              <w:t xml:space="preserve">ustainable </w:t>
            </w:r>
            <w:r w:rsidR="00B94FEC" w:rsidRPr="00312E76">
              <w:rPr>
                <w:rFonts w:ascii="Times New Roman" w:eastAsia="Times New Roman" w:hAnsi="Times New Roman"/>
                <w:b/>
                <w:bCs/>
                <w:kern w:val="22"/>
                <w:sz w:val="20"/>
                <w:szCs w:val="20"/>
                <w:lang w:val="en-GB" w:eastAsia="en-CA"/>
              </w:rPr>
              <w:t>u</w:t>
            </w:r>
            <w:r w:rsidRPr="00312E76">
              <w:rPr>
                <w:rFonts w:ascii="Times New Roman" w:eastAsia="Times New Roman" w:hAnsi="Times New Roman"/>
                <w:b/>
                <w:bCs/>
                <w:kern w:val="22"/>
                <w:sz w:val="20"/>
                <w:szCs w:val="20"/>
                <w:lang w:val="en-GB" w:eastAsia="en-CA"/>
              </w:rPr>
              <w:t xml:space="preserve">se of </w:t>
            </w:r>
            <w:r w:rsidR="00B94FEC" w:rsidRPr="00312E76">
              <w:rPr>
                <w:rFonts w:ascii="Times New Roman" w:eastAsia="Times New Roman" w:hAnsi="Times New Roman"/>
                <w:b/>
                <w:bCs/>
                <w:kern w:val="22"/>
                <w:sz w:val="20"/>
                <w:szCs w:val="20"/>
                <w:lang w:val="en-GB" w:eastAsia="en-CA"/>
              </w:rPr>
              <w:t>b</w:t>
            </w:r>
            <w:r w:rsidRPr="00312E76">
              <w:rPr>
                <w:rFonts w:ascii="Times New Roman" w:eastAsia="Times New Roman" w:hAnsi="Times New Roman"/>
                <w:b/>
                <w:bCs/>
                <w:kern w:val="22"/>
                <w:sz w:val="20"/>
                <w:szCs w:val="20"/>
                <w:lang w:val="en-GB" w:eastAsia="en-CA"/>
              </w:rPr>
              <w:t xml:space="preserve">iological </w:t>
            </w:r>
            <w:r w:rsidR="00B94FEC" w:rsidRPr="00312E76">
              <w:rPr>
                <w:rFonts w:ascii="Times New Roman" w:eastAsia="Times New Roman" w:hAnsi="Times New Roman"/>
                <w:b/>
                <w:bCs/>
                <w:kern w:val="22"/>
                <w:sz w:val="20"/>
                <w:szCs w:val="20"/>
                <w:lang w:val="en-GB" w:eastAsia="en-CA"/>
              </w:rPr>
              <w:t>d</w:t>
            </w:r>
            <w:r w:rsidRPr="00312E76">
              <w:rPr>
                <w:rFonts w:ascii="Times New Roman" w:eastAsia="Times New Roman" w:hAnsi="Times New Roman"/>
                <w:b/>
                <w:bCs/>
                <w:kern w:val="22"/>
                <w:sz w:val="20"/>
                <w:szCs w:val="20"/>
                <w:lang w:val="en-GB" w:eastAsia="en-CA"/>
              </w:rPr>
              <w:t>iversity</w:t>
            </w:r>
          </w:p>
          <w:p w14:paraId="3836B3D0" w14:textId="477824A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Parties including collective actions of </w:t>
            </w:r>
            <w:r w:rsidR="004512F8" w:rsidRPr="00920AA6">
              <w:rPr>
                <w:rFonts w:ascii="Times New Roman" w:eastAsia="Times New Roman" w:hAnsi="Times New Roman"/>
                <w:b/>
                <w:bCs/>
                <w:kern w:val="22"/>
                <w:sz w:val="20"/>
                <w:szCs w:val="20"/>
                <w:lang w:val="en-GB" w:eastAsia="en-CA"/>
              </w:rPr>
              <w:t>indigenous peoples and local communities</w:t>
            </w:r>
            <w:r w:rsidRPr="00312E76">
              <w:rPr>
                <w:rFonts w:ascii="Times New Roman" w:eastAsia="Times New Roman" w:hAnsi="Times New Roman"/>
                <w:b/>
                <w:bCs/>
                <w:kern w:val="22"/>
                <w:sz w:val="20"/>
                <w:szCs w:val="20"/>
                <w:lang w:val="en-GB" w:eastAsia="en-CA"/>
              </w:rPr>
              <w:t xml:space="preserve"> in national reporting</w:t>
            </w:r>
          </w:p>
          <w:p w14:paraId="12D53568" w14:textId="667EDA7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Indicator on </w:t>
            </w:r>
            <w:r w:rsidR="004512F8" w:rsidRPr="00920AA6">
              <w:rPr>
                <w:rFonts w:ascii="Times New Roman" w:eastAsia="Times New Roman" w:hAnsi="Times New Roman"/>
                <w:b/>
                <w:bCs/>
                <w:kern w:val="22"/>
                <w:sz w:val="20"/>
                <w:szCs w:val="20"/>
                <w:lang w:val="en-GB" w:eastAsia="en-CA"/>
              </w:rPr>
              <w:t>indigenous peoples and local communitie</w:t>
            </w:r>
            <w:r w:rsidRPr="00312E76">
              <w:rPr>
                <w:rFonts w:ascii="Times New Roman" w:eastAsia="Times New Roman" w:hAnsi="Times New Roman"/>
                <w:b/>
                <w:bCs/>
                <w:kern w:val="22"/>
                <w:sz w:val="20"/>
                <w:szCs w:val="20"/>
                <w:lang w:val="en-GB" w:eastAsia="en-CA"/>
              </w:rPr>
              <w:t xml:space="preserve">s’ food security, </w:t>
            </w:r>
            <w:proofErr w:type="gramStart"/>
            <w:r w:rsidRPr="00312E76">
              <w:rPr>
                <w:rFonts w:ascii="Times New Roman" w:eastAsia="Times New Roman" w:hAnsi="Times New Roman"/>
                <w:b/>
                <w:bCs/>
                <w:kern w:val="22"/>
                <w:sz w:val="20"/>
                <w:szCs w:val="20"/>
                <w:lang w:val="en-GB" w:eastAsia="en-CA"/>
              </w:rPr>
              <w:t>nutrition</w:t>
            </w:r>
            <w:proofErr w:type="gramEnd"/>
            <w:r w:rsidRPr="00312E76">
              <w:rPr>
                <w:rFonts w:ascii="Times New Roman" w:eastAsia="Times New Roman" w:hAnsi="Times New Roman"/>
                <w:b/>
                <w:bCs/>
                <w:kern w:val="22"/>
                <w:sz w:val="20"/>
                <w:szCs w:val="20"/>
                <w:lang w:val="en-GB" w:eastAsia="en-CA"/>
              </w:rPr>
              <w:t xml:space="preserve"> and livelihoods</w:t>
            </w:r>
          </w:p>
          <w:p w14:paraId="186E914E" w14:textId="3EA5C78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The number of </w:t>
            </w:r>
            <w:r w:rsidR="00B94FEC" w:rsidRPr="00312E76">
              <w:rPr>
                <w:rFonts w:ascii="Times New Roman" w:eastAsia="Times New Roman" w:hAnsi="Times New Roman"/>
                <w:b/>
                <w:bCs/>
                <w:kern w:val="22"/>
                <w:sz w:val="20"/>
                <w:szCs w:val="20"/>
                <w:lang w:val="en-GB" w:eastAsia="en-CA"/>
              </w:rPr>
              <w:t>i</w:t>
            </w:r>
            <w:r w:rsidRPr="00312E76">
              <w:rPr>
                <w:rFonts w:ascii="Times New Roman" w:eastAsia="Times New Roman" w:hAnsi="Times New Roman"/>
                <w:b/>
                <w:bCs/>
                <w:kern w:val="22"/>
                <w:sz w:val="20"/>
                <w:szCs w:val="20"/>
                <w:lang w:val="en-GB" w:eastAsia="en-CA"/>
              </w:rPr>
              <w:t>ndigenous people and</w:t>
            </w:r>
            <w:r w:rsidR="00DB5ED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or traditional or resource-dependent communities that harvest fish for </w:t>
            </w:r>
            <w:r w:rsidRPr="00312E76">
              <w:rPr>
                <w:rFonts w:ascii="Times New Roman" w:eastAsia="Times New Roman" w:hAnsi="Times New Roman"/>
                <w:b/>
                <w:bCs/>
                <w:kern w:val="22"/>
                <w:sz w:val="20"/>
                <w:szCs w:val="20"/>
                <w:lang w:val="en-GB" w:eastAsia="en-CA"/>
              </w:rPr>
              <w:lastRenderedPageBreak/>
              <w:t>food, social and ceremonial purposes (</w:t>
            </w:r>
            <w:r w:rsidRPr="00312E76">
              <w:rPr>
                <w:rFonts w:ascii="Times New Roman" w:eastAsia="Times New Roman" w:hAnsi="Times New Roman"/>
                <w:kern w:val="22"/>
                <w:sz w:val="20"/>
                <w:szCs w:val="20"/>
                <w:lang w:val="en-GB" w:eastAsia="en-CA"/>
              </w:rPr>
              <w:t>Suggest establishing a baseline and then reporting on trends.)</w:t>
            </w:r>
          </w:p>
        </w:tc>
      </w:tr>
      <w:tr w:rsidR="006D6B12" w:rsidRPr="00920AA6" w14:paraId="13AB05AA" w14:textId="77777777" w:rsidTr="00312E76">
        <w:trPr>
          <w:jc w:val="center"/>
        </w:trPr>
        <w:tc>
          <w:tcPr>
            <w:tcW w:w="3539" w:type="dxa"/>
            <w:vMerge/>
            <w:hideMark/>
          </w:tcPr>
          <w:p w14:paraId="0FCAB66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6EC4F1F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8" w:type="dxa"/>
            <w:hideMark/>
          </w:tcPr>
          <w:p w14:paraId="79A2FD62" w14:textId="068A8DA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securing land and resources of </w:t>
            </w:r>
            <w:r w:rsidR="004512F8" w:rsidRPr="00920AA6">
              <w:rPr>
                <w:rFonts w:ascii="Times New Roman" w:eastAsia="Times New Roman" w:hAnsi="Times New Roman"/>
                <w:b/>
                <w:bCs/>
                <w:kern w:val="22"/>
                <w:sz w:val="20"/>
                <w:szCs w:val="20"/>
                <w:lang w:val="en-GB" w:eastAsia="en-CA"/>
              </w:rPr>
              <w:t>indigenous peoples and local communities</w:t>
            </w:r>
            <w:r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Note: operationalization of T20 in relation to rights to resources</w:t>
            </w:r>
            <w:r w:rsidRPr="00312E76">
              <w:rPr>
                <w:rFonts w:ascii="Times New Roman" w:eastAsia="Times New Roman" w:hAnsi="Times New Roman"/>
                <w:b/>
                <w:bCs/>
                <w:kern w:val="22"/>
                <w:sz w:val="20"/>
                <w:szCs w:val="20"/>
                <w:lang w:val="en-GB" w:eastAsia="en-CA"/>
              </w:rPr>
              <w:t>)</w:t>
            </w:r>
          </w:p>
        </w:tc>
        <w:tc>
          <w:tcPr>
            <w:tcW w:w="4954" w:type="dxa"/>
            <w:hideMark/>
          </w:tcPr>
          <w:p w14:paraId="28B3CB7C" w14:textId="6AA41BD8" w:rsidR="006D6B12" w:rsidRPr="00312E76" w:rsidRDefault="004512F8"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920AA6">
              <w:rPr>
                <w:rFonts w:ascii="Times New Roman" w:eastAsia="Times New Roman" w:hAnsi="Times New Roman"/>
                <w:b/>
                <w:bCs/>
                <w:kern w:val="22"/>
                <w:sz w:val="20"/>
                <w:szCs w:val="20"/>
                <w:lang w:val="en-GB" w:eastAsia="en-CA"/>
              </w:rPr>
              <w:t>indigenous peoples and local communities</w:t>
            </w:r>
            <w:r w:rsidR="006D6B12" w:rsidRPr="00312E76">
              <w:rPr>
                <w:rFonts w:ascii="Times New Roman" w:eastAsia="Times New Roman" w:hAnsi="Times New Roman"/>
                <w:b/>
                <w:bCs/>
                <w:kern w:val="22"/>
                <w:sz w:val="20"/>
                <w:szCs w:val="20"/>
                <w:lang w:val="en-GB" w:eastAsia="en-CA"/>
              </w:rPr>
              <w:t>’ seed banks in</w:t>
            </w:r>
            <w:r w:rsidR="004C33FA">
              <w:rPr>
                <w:rFonts w:ascii="Times New Roman" w:eastAsia="Times New Roman" w:hAnsi="Times New Roman"/>
                <w:b/>
                <w:bCs/>
                <w:kern w:val="22"/>
                <w:sz w:val="20"/>
                <w:szCs w:val="20"/>
                <w:lang w:val="en-GB" w:eastAsia="en-CA"/>
              </w:rPr>
              <w:t> </w:t>
            </w:r>
            <w:r w:rsidR="006D6B12" w:rsidRPr="00312E76">
              <w:rPr>
                <w:rFonts w:ascii="Times New Roman" w:eastAsia="Times New Roman" w:hAnsi="Times New Roman"/>
                <w:b/>
                <w:bCs/>
                <w:kern w:val="22"/>
                <w:sz w:val="20"/>
                <w:szCs w:val="20"/>
                <w:lang w:val="en-GB" w:eastAsia="en-CA"/>
              </w:rPr>
              <w:t>situ (and deposited in ex</w:t>
            </w:r>
            <w:r w:rsidR="004C33FA">
              <w:rPr>
                <w:rFonts w:ascii="Times New Roman" w:eastAsia="Times New Roman" w:hAnsi="Times New Roman"/>
                <w:b/>
                <w:bCs/>
                <w:kern w:val="22"/>
                <w:sz w:val="20"/>
                <w:szCs w:val="20"/>
                <w:lang w:val="en-GB" w:eastAsia="en-CA"/>
              </w:rPr>
              <w:t> </w:t>
            </w:r>
            <w:r w:rsidR="006D6B12" w:rsidRPr="00312E76">
              <w:rPr>
                <w:rFonts w:ascii="Times New Roman" w:eastAsia="Times New Roman" w:hAnsi="Times New Roman"/>
                <w:b/>
                <w:bCs/>
                <w:kern w:val="22"/>
                <w:sz w:val="20"/>
                <w:szCs w:val="20"/>
                <w:lang w:val="en-GB" w:eastAsia="en-CA"/>
              </w:rPr>
              <w:t>situ collections</w:t>
            </w:r>
            <w:r w:rsidR="004C33FA">
              <w:rPr>
                <w:rFonts w:ascii="Times New Roman" w:eastAsia="Times New Roman" w:hAnsi="Times New Roman"/>
                <w:b/>
                <w:bCs/>
                <w:kern w:val="22"/>
                <w:sz w:val="20"/>
                <w:szCs w:val="20"/>
                <w:lang w:val="en-GB" w:eastAsia="en-CA"/>
              </w:rPr>
              <w:t>,</w:t>
            </w:r>
            <w:r w:rsidR="006D6B12" w:rsidRPr="00312E76">
              <w:rPr>
                <w:rFonts w:ascii="Times New Roman" w:eastAsia="Times New Roman" w:hAnsi="Times New Roman"/>
                <w:b/>
                <w:bCs/>
                <w:kern w:val="22"/>
                <w:sz w:val="20"/>
                <w:szCs w:val="20"/>
                <w:lang w:val="en-GB" w:eastAsia="en-CA"/>
              </w:rPr>
              <w:t xml:space="preserve"> e.g. IP potatoes at Svalbard)</w:t>
            </w:r>
          </w:p>
          <w:p w14:paraId="43DDD2D5" w14:textId="3350BB1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Parties adopting policies and action plans on customary sustainable use</w:t>
            </w:r>
          </w:p>
          <w:p w14:paraId="58B40112" w14:textId="6B6C99E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w:t>
            </w:r>
            <w:r w:rsidR="00244225">
              <w:rPr>
                <w:rFonts w:ascii="Times New Roman" w:eastAsia="Times New Roman" w:hAnsi="Times New Roman"/>
                <w:b/>
                <w:bCs/>
                <w:kern w:val="22"/>
                <w:sz w:val="20"/>
                <w:szCs w:val="20"/>
                <w:lang w:val="en-GB" w:eastAsia="en-CA"/>
              </w:rPr>
              <w:t>b</w:t>
            </w:r>
            <w:r w:rsidRPr="00312E76">
              <w:rPr>
                <w:rFonts w:ascii="Times New Roman" w:eastAsia="Times New Roman" w:hAnsi="Times New Roman"/>
                <w:b/>
                <w:bCs/>
                <w:kern w:val="22"/>
                <w:sz w:val="20"/>
                <w:szCs w:val="20"/>
                <w:lang w:val="en-GB" w:eastAsia="en-CA"/>
              </w:rPr>
              <w:t xml:space="preserve">iodiversity </w:t>
            </w:r>
            <w:r w:rsidR="00F223EC" w:rsidRPr="00312E76">
              <w:rPr>
                <w:rFonts w:ascii="Times New Roman" w:eastAsia="Times New Roman" w:hAnsi="Times New Roman"/>
                <w:b/>
                <w:bCs/>
                <w:kern w:val="22"/>
                <w:sz w:val="20"/>
                <w:szCs w:val="20"/>
                <w:lang w:val="en-GB" w:eastAsia="en-CA"/>
              </w:rPr>
              <w:t>s</w:t>
            </w:r>
            <w:r w:rsidRPr="00312E76">
              <w:rPr>
                <w:rFonts w:ascii="Times New Roman" w:eastAsia="Times New Roman" w:hAnsi="Times New Roman"/>
                <w:b/>
                <w:bCs/>
                <w:kern w:val="22"/>
                <w:sz w:val="20"/>
                <w:szCs w:val="20"/>
                <w:lang w:val="en-GB" w:eastAsia="en-CA"/>
              </w:rPr>
              <w:t xml:space="preserve">trategies and </w:t>
            </w:r>
            <w:r w:rsidR="00F223EC" w:rsidRPr="00312E76">
              <w:rPr>
                <w:rFonts w:ascii="Times New Roman" w:eastAsia="Times New Roman" w:hAnsi="Times New Roman"/>
                <w:b/>
                <w:bCs/>
                <w:kern w:val="22"/>
                <w:sz w:val="20"/>
                <w:szCs w:val="20"/>
                <w:lang w:val="en-GB" w:eastAsia="en-CA"/>
              </w:rPr>
              <w:t>a</w:t>
            </w:r>
            <w:r w:rsidRPr="00312E76">
              <w:rPr>
                <w:rFonts w:ascii="Times New Roman" w:eastAsia="Times New Roman" w:hAnsi="Times New Roman"/>
                <w:b/>
                <w:bCs/>
                <w:kern w:val="22"/>
                <w:sz w:val="20"/>
                <w:szCs w:val="20"/>
                <w:lang w:val="en-GB" w:eastAsia="en-CA"/>
              </w:rPr>
              <w:t xml:space="preserve">ction </w:t>
            </w:r>
            <w:r w:rsidR="00F223EC" w:rsidRPr="00312E76">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lans/</w:t>
            </w:r>
            <w:r w:rsidR="00244225">
              <w:rPr>
                <w:rFonts w:ascii="Times New Roman" w:eastAsia="Times New Roman" w:hAnsi="Times New Roman"/>
                <w:b/>
                <w:bCs/>
                <w:kern w:val="22"/>
                <w:sz w:val="20"/>
                <w:szCs w:val="20"/>
                <w:lang w:val="en-GB" w:eastAsia="en-CA"/>
              </w:rPr>
              <w:t>l</w:t>
            </w:r>
            <w:r w:rsidRPr="00312E76">
              <w:rPr>
                <w:rFonts w:ascii="Times New Roman" w:eastAsia="Times New Roman" w:hAnsi="Times New Roman"/>
                <w:b/>
                <w:bCs/>
                <w:kern w:val="22"/>
                <w:sz w:val="20"/>
                <w:szCs w:val="20"/>
                <w:lang w:val="en-GB" w:eastAsia="en-CA"/>
              </w:rPr>
              <w:t xml:space="preserve">and </w:t>
            </w:r>
            <w:r w:rsidR="00244225">
              <w:rPr>
                <w:rFonts w:ascii="Times New Roman" w:eastAsia="Times New Roman" w:hAnsi="Times New Roman"/>
                <w:b/>
                <w:bCs/>
                <w:kern w:val="22"/>
                <w:sz w:val="20"/>
                <w:szCs w:val="20"/>
                <w:lang w:val="en-GB" w:eastAsia="en-CA"/>
              </w:rPr>
              <w:t>u</w:t>
            </w:r>
            <w:r w:rsidRPr="00312E76">
              <w:rPr>
                <w:rFonts w:ascii="Times New Roman" w:eastAsia="Times New Roman" w:hAnsi="Times New Roman"/>
                <w:b/>
                <w:bCs/>
                <w:kern w:val="22"/>
                <w:sz w:val="20"/>
                <w:szCs w:val="20"/>
                <w:lang w:val="en-GB" w:eastAsia="en-CA"/>
              </w:rPr>
              <w:t xml:space="preserve">se and </w:t>
            </w:r>
            <w:r w:rsidR="00244225">
              <w:rPr>
                <w:rFonts w:ascii="Times New Roman" w:eastAsia="Times New Roman" w:hAnsi="Times New Roman"/>
                <w:b/>
                <w:bCs/>
                <w:kern w:val="22"/>
                <w:sz w:val="20"/>
                <w:szCs w:val="20"/>
                <w:lang w:val="en-GB" w:eastAsia="en-CA"/>
              </w:rPr>
              <w:t>m</w:t>
            </w:r>
            <w:r w:rsidRPr="00312E76">
              <w:rPr>
                <w:rFonts w:ascii="Times New Roman" w:eastAsia="Times New Roman" w:hAnsi="Times New Roman"/>
                <w:b/>
                <w:bCs/>
                <w:kern w:val="22"/>
                <w:sz w:val="20"/>
                <w:szCs w:val="20"/>
                <w:lang w:val="en-GB" w:eastAsia="en-CA"/>
              </w:rPr>
              <w:t xml:space="preserve">anagement </w:t>
            </w:r>
            <w:r w:rsidR="00244225">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lans formulated</w:t>
            </w:r>
            <w:r w:rsidR="00244225">
              <w:rPr>
                <w:rFonts w:ascii="Times New Roman" w:eastAsia="Times New Roman" w:hAnsi="Times New Roman"/>
                <w:b/>
                <w:bCs/>
                <w:kern w:val="22"/>
                <w:sz w:val="20"/>
                <w:szCs w:val="20"/>
                <w:lang w:val="en-GB" w:eastAsia="en-CA"/>
              </w:rPr>
              <w:t xml:space="preserve"> for</w:t>
            </w:r>
            <w:r w:rsidR="00244225" w:rsidRPr="00E1629E">
              <w:rPr>
                <w:rFonts w:ascii="Times New Roman" w:eastAsia="Times New Roman" w:hAnsi="Times New Roman"/>
                <w:b/>
                <w:bCs/>
                <w:kern w:val="22"/>
                <w:sz w:val="20"/>
                <w:szCs w:val="20"/>
                <w:lang w:val="en-GB" w:eastAsia="en-CA"/>
              </w:rPr>
              <w:t xml:space="preserve"> indigenous peoples and local communities</w:t>
            </w:r>
          </w:p>
          <w:p w14:paraId="076D01FC" w14:textId="263994C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with action taken to enhance decent rural employment opportunities, </w:t>
            </w:r>
            <w:proofErr w:type="gramStart"/>
            <w:r w:rsidRPr="00312E76">
              <w:rPr>
                <w:rFonts w:ascii="Times New Roman" w:eastAsia="Times New Roman" w:hAnsi="Times New Roman"/>
                <w:b/>
                <w:bCs/>
                <w:kern w:val="22"/>
                <w:sz w:val="20"/>
                <w:szCs w:val="20"/>
                <w:lang w:val="en-GB" w:eastAsia="en-CA"/>
              </w:rPr>
              <w:t>entrepreneurship</w:t>
            </w:r>
            <w:proofErr w:type="gramEnd"/>
            <w:r w:rsidRPr="00312E76">
              <w:rPr>
                <w:rFonts w:ascii="Times New Roman" w:eastAsia="Times New Roman" w:hAnsi="Times New Roman"/>
                <w:b/>
                <w:bCs/>
                <w:kern w:val="22"/>
                <w:sz w:val="20"/>
                <w:szCs w:val="20"/>
                <w:lang w:val="en-GB" w:eastAsia="en-CA"/>
              </w:rPr>
              <w:t xml:space="preserve"> and skills development, especially for youth (</w:t>
            </w:r>
            <w:r w:rsidR="00FC076D">
              <w:rPr>
                <w:rFonts w:ascii="Times New Roman" w:eastAsia="Times New Roman" w:hAnsi="Times New Roman"/>
                <w:kern w:val="22"/>
                <w:sz w:val="20"/>
                <w:szCs w:val="20"/>
                <w:lang w:val="en-GB" w:eastAsia="en-CA"/>
              </w:rPr>
              <w:t>United Nations</w:t>
            </w:r>
            <w:r w:rsidR="00FC076D"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Decade o</w:t>
            </w:r>
            <w:r w:rsidR="00FC076D">
              <w:rPr>
                <w:rFonts w:ascii="Times New Roman" w:eastAsia="Times New Roman" w:hAnsi="Times New Roman"/>
                <w:kern w:val="22"/>
                <w:sz w:val="20"/>
                <w:szCs w:val="20"/>
                <w:lang w:val="en-GB" w:eastAsia="en-CA"/>
              </w:rPr>
              <w:t>f</w:t>
            </w:r>
            <w:r w:rsidRPr="00312E76">
              <w:rPr>
                <w:rFonts w:ascii="Times New Roman" w:eastAsia="Times New Roman" w:hAnsi="Times New Roman"/>
                <w:kern w:val="22"/>
                <w:sz w:val="20"/>
                <w:szCs w:val="20"/>
                <w:lang w:val="en-GB" w:eastAsia="en-CA"/>
              </w:rPr>
              <w:t xml:space="preserve"> Family Farming</w:t>
            </w:r>
            <w:r w:rsidRPr="00312E76">
              <w:rPr>
                <w:rFonts w:ascii="Times New Roman" w:eastAsia="Times New Roman" w:hAnsi="Times New Roman"/>
                <w:b/>
                <w:bCs/>
                <w:kern w:val="22"/>
                <w:sz w:val="20"/>
                <w:szCs w:val="20"/>
                <w:lang w:val="en-GB" w:eastAsia="en-CA"/>
              </w:rPr>
              <w:t>)</w:t>
            </w:r>
          </w:p>
          <w:p w14:paraId="05B08F41" w14:textId="70C2D65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with an improved set of institutions and strategies–including policies, guidelines, regulations and tools and programmes–aiming to generate decent rural employment, particularly for youth (</w:t>
            </w:r>
            <w:r w:rsidR="00350187">
              <w:rPr>
                <w:rFonts w:ascii="Times New Roman" w:eastAsia="Times New Roman" w:hAnsi="Times New Roman"/>
                <w:kern w:val="22"/>
                <w:sz w:val="20"/>
                <w:szCs w:val="20"/>
                <w:lang w:val="en-GB" w:eastAsia="en-CA"/>
              </w:rPr>
              <w:t>United Nations</w:t>
            </w:r>
            <w:r w:rsidR="00350187" w:rsidRPr="00E1629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Decade o</w:t>
            </w:r>
            <w:r w:rsidR="00350187">
              <w:rPr>
                <w:rFonts w:ascii="Times New Roman" w:eastAsia="Times New Roman" w:hAnsi="Times New Roman"/>
                <w:kern w:val="22"/>
                <w:sz w:val="20"/>
                <w:szCs w:val="20"/>
                <w:lang w:val="en-GB" w:eastAsia="en-CA"/>
              </w:rPr>
              <w:t>f</w:t>
            </w:r>
            <w:r w:rsidRPr="00312E76">
              <w:rPr>
                <w:rFonts w:ascii="Times New Roman" w:eastAsia="Times New Roman" w:hAnsi="Times New Roman"/>
                <w:kern w:val="22"/>
                <w:sz w:val="20"/>
                <w:szCs w:val="20"/>
                <w:lang w:val="en-GB" w:eastAsia="en-CA"/>
              </w:rPr>
              <w:t xml:space="preserve"> Family Farming</w:t>
            </w:r>
            <w:r w:rsidRPr="00312E76">
              <w:rPr>
                <w:rFonts w:ascii="Times New Roman" w:eastAsia="Times New Roman" w:hAnsi="Times New Roman"/>
                <w:b/>
                <w:bCs/>
                <w:kern w:val="22"/>
                <w:sz w:val="20"/>
                <w:szCs w:val="20"/>
                <w:lang w:val="en-GB" w:eastAsia="en-CA"/>
              </w:rPr>
              <w:t>)</w:t>
            </w:r>
          </w:p>
          <w:p w14:paraId="49C6114D" w14:textId="73F6026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with an improved set of institutions and strategies–including policies, guidelines, regulations and tools and programmes–aiming to generate decent rural employment, including for women (</w:t>
            </w:r>
            <w:r w:rsidR="00350187">
              <w:rPr>
                <w:rFonts w:ascii="Times New Roman" w:eastAsia="Times New Roman" w:hAnsi="Times New Roman"/>
                <w:kern w:val="22"/>
                <w:sz w:val="20"/>
                <w:szCs w:val="20"/>
                <w:lang w:val="en-GB" w:eastAsia="en-CA"/>
              </w:rPr>
              <w:t>United Nations</w:t>
            </w:r>
            <w:r w:rsidR="00350187" w:rsidRPr="00E1629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Decade o</w:t>
            </w:r>
            <w:r w:rsidR="00350187">
              <w:rPr>
                <w:rFonts w:ascii="Times New Roman" w:eastAsia="Times New Roman" w:hAnsi="Times New Roman"/>
                <w:kern w:val="22"/>
                <w:sz w:val="20"/>
                <w:szCs w:val="20"/>
                <w:lang w:val="en-GB" w:eastAsia="en-CA"/>
              </w:rPr>
              <w:t>f</w:t>
            </w:r>
            <w:r w:rsidRPr="00312E76">
              <w:rPr>
                <w:rFonts w:ascii="Times New Roman" w:eastAsia="Times New Roman" w:hAnsi="Times New Roman"/>
                <w:kern w:val="22"/>
                <w:sz w:val="20"/>
                <w:szCs w:val="20"/>
                <w:lang w:val="en-GB" w:eastAsia="en-CA"/>
              </w:rPr>
              <w:t xml:space="preserve"> Family Farming</w:t>
            </w:r>
            <w:r w:rsidRPr="00312E76">
              <w:rPr>
                <w:rFonts w:ascii="Times New Roman" w:eastAsia="Times New Roman" w:hAnsi="Times New Roman"/>
                <w:b/>
                <w:bCs/>
                <w:kern w:val="22"/>
                <w:sz w:val="20"/>
                <w:szCs w:val="20"/>
                <w:lang w:val="en-GB" w:eastAsia="en-CA"/>
              </w:rPr>
              <w:t>)</w:t>
            </w:r>
          </w:p>
          <w:p w14:paraId="6A1A7297" w14:textId="0DAFD7C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with action taken to accelerate gender equality and rural women’s economic empowerment (</w:t>
            </w:r>
            <w:r w:rsidR="00350187">
              <w:rPr>
                <w:rFonts w:ascii="Times New Roman" w:eastAsia="Times New Roman" w:hAnsi="Times New Roman"/>
                <w:kern w:val="22"/>
                <w:sz w:val="20"/>
                <w:szCs w:val="20"/>
                <w:lang w:val="en-GB" w:eastAsia="en-CA"/>
              </w:rPr>
              <w:t>United Nations</w:t>
            </w:r>
            <w:r w:rsidR="00350187" w:rsidRPr="00E1629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Decade o</w:t>
            </w:r>
            <w:r w:rsidR="00350187">
              <w:rPr>
                <w:rFonts w:ascii="Times New Roman" w:eastAsia="Times New Roman" w:hAnsi="Times New Roman"/>
                <w:kern w:val="22"/>
                <w:sz w:val="20"/>
                <w:szCs w:val="20"/>
                <w:lang w:val="en-GB" w:eastAsia="en-CA"/>
              </w:rPr>
              <w:t>f</w:t>
            </w:r>
            <w:r w:rsidRPr="00312E76">
              <w:rPr>
                <w:rFonts w:ascii="Times New Roman" w:eastAsia="Times New Roman" w:hAnsi="Times New Roman"/>
                <w:kern w:val="22"/>
                <w:sz w:val="20"/>
                <w:szCs w:val="20"/>
                <w:lang w:val="en-GB" w:eastAsia="en-CA"/>
              </w:rPr>
              <w:t xml:space="preserve"> Family Farming</w:t>
            </w:r>
            <w:r w:rsidRPr="00312E76">
              <w:rPr>
                <w:rFonts w:ascii="Times New Roman" w:eastAsia="Times New Roman" w:hAnsi="Times New Roman"/>
                <w:b/>
                <w:bCs/>
                <w:kern w:val="22"/>
                <w:sz w:val="20"/>
                <w:szCs w:val="20"/>
                <w:lang w:val="en-GB" w:eastAsia="en-CA"/>
              </w:rPr>
              <w:t>)</w:t>
            </w:r>
          </w:p>
        </w:tc>
      </w:tr>
      <w:tr w:rsidR="006D6B12" w:rsidRPr="00920AA6" w14:paraId="254364A1" w14:textId="77777777" w:rsidTr="00312E76">
        <w:trPr>
          <w:jc w:val="center"/>
        </w:trPr>
        <w:tc>
          <w:tcPr>
            <w:tcW w:w="3539" w:type="dxa"/>
            <w:vMerge/>
            <w:hideMark/>
          </w:tcPr>
          <w:p w14:paraId="2305196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15AD8687" w14:textId="58B47EE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T8.5. Sustainable management of wetland-related wild species of fauna and flora</w:t>
            </w:r>
          </w:p>
        </w:tc>
        <w:tc>
          <w:tcPr>
            <w:tcW w:w="2558" w:type="dxa"/>
            <w:hideMark/>
          </w:tcPr>
          <w:p w14:paraId="3D0E9C4B" w14:textId="1F7666A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c>
          <w:tcPr>
            <w:tcW w:w="4954" w:type="dxa"/>
            <w:hideMark/>
          </w:tcPr>
          <w:p w14:paraId="748ECC60" w14:textId="22FB170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composition of Ramsar </w:t>
            </w:r>
            <w:r w:rsidR="006C3F39">
              <w:rPr>
                <w:rFonts w:ascii="Times New Roman" w:eastAsia="Times New Roman" w:hAnsi="Times New Roman"/>
                <w:b/>
                <w:bCs/>
                <w:kern w:val="22"/>
                <w:sz w:val="20"/>
                <w:szCs w:val="20"/>
                <w:lang w:val="en-GB" w:eastAsia="en-CA"/>
              </w:rPr>
              <w:t>s</w:t>
            </w:r>
            <w:r w:rsidRPr="00312E76">
              <w:rPr>
                <w:rFonts w:ascii="Times New Roman" w:eastAsia="Times New Roman" w:hAnsi="Times New Roman"/>
                <w:b/>
                <w:bCs/>
                <w:kern w:val="22"/>
                <w:sz w:val="20"/>
                <w:szCs w:val="20"/>
                <w:lang w:val="en-GB" w:eastAsia="en-CA"/>
              </w:rPr>
              <w:t>ites</w:t>
            </w:r>
          </w:p>
        </w:tc>
      </w:tr>
      <w:tr w:rsidR="006D6B12" w:rsidRPr="00920AA6" w14:paraId="1A02B74A" w14:textId="77777777" w:rsidTr="00312E76">
        <w:trPr>
          <w:jc w:val="center"/>
        </w:trPr>
        <w:tc>
          <w:tcPr>
            <w:tcW w:w="3539" w:type="dxa"/>
            <w:vMerge/>
            <w:hideMark/>
          </w:tcPr>
          <w:p w14:paraId="257841BE"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117ED3EB" w14:textId="15AE43C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T8.6 Increased food diversity (Prioritize study and promotion of alternative sustainable food products)</w:t>
            </w:r>
          </w:p>
        </w:tc>
        <w:tc>
          <w:tcPr>
            <w:tcW w:w="2558" w:type="dxa"/>
            <w:hideMark/>
          </w:tcPr>
          <w:p w14:paraId="49949332" w14:textId="5969F40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c>
          <w:tcPr>
            <w:tcW w:w="4954" w:type="dxa"/>
            <w:hideMark/>
          </w:tcPr>
          <w:p w14:paraId="63DFC12D" w14:textId="50C414E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920AA6" w14:paraId="0DFE54C7" w14:textId="77777777" w:rsidTr="00312E76">
        <w:trPr>
          <w:jc w:val="center"/>
        </w:trPr>
        <w:tc>
          <w:tcPr>
            <w:tcW w:w="3539" w:type="dxa"/>
            <w:hideMark/>
          </w:tcPr>
          <w:p w14:paraId="753E407C" w14:textId="7777777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w:t>
            </w:r>
          </w:p>
        </w:tc>
        <w:tc>
          <w:tcPr>
            <w:tcW w:w="1985" w:type="dxa"/>
            <w:hideMark/>
          </w:tcPr>
          <w:p w14:paraId="703CD47F" w14:textId="0D63942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T8.7.</w:t>
            </w:r>
            <w:r w:rsidRPr="00312E76">
              <w:rPr>
                <w:rFonts w:ascii="Times New Roman" w:eastAsia="Times New Roman" w:hAnsi="Times New Roman"/>
                <w:color w:val="000000"/>
                <w:kern w:val="22"/>
                <w:sz w:val="20"/>
                <w:szCs w:val="20"/>
                <w:lang w:val="en-GB" w:eastAsia="en-CA"/>
              </w:rPr>
              <w:t> </w:t>
            </w:r>
            <w:r w:rsidRPr="00312E76">
              <w:rPr>
                <w:rFonts w:ascii="Times New Roman" w:eastAsia="Times New Roman" w:hAnsi="Times New Roman"/>
                <w:b/>
                <w:bCs/>
                <w:color w:val="000000"/>
                <w:kern w:val="22"/>
                <w:sz w:val="20"/>
                <w:szCs w:val="20"/>
                <w:lang w:val="en-GB" w:eastAsia="en-CA"/>
              </w:rPr>
              <w:t>Sustainable management of wild species of pathogens and microorganisms, through support for the research and development of vaccines and medicines for the communicable and non-communicable diseases by safeguarding facilitated timely access to pathogen samples and relevant sequence data</w:t>
            </w:r>
          </w:p>
        </w:tc>
        <w:tc>
          <w:tcPr>
            <w:tcW w:w="2558" w:type="dxa"/>
            <w:hideMark/>
          </w:tcPr>
          <w:p w14:paraId="68B10B4A" w14:textId="2710C66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lang w:val="en-GB" w:eastAsia="en-CA"/>
              </w:rPr>
              <w:t>Trends in access to pathogens</w:t>
            </w:r>
          </w:p>
        </w:tc>
        <w:tc>
          <w:tcPr>
            <w:tcW w:w="4954" w:type="dxa"/>
            <w:hideMark/>
          </w:tcPr>
          <w:p w14:paraId="1F058D96" w14:textId="58E6BC4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Quantification of value of </w:t>
            </w:r>
            <w:r w:rsidR="00B05FD1">
              <w:rPr>
                <w:rFonts w:ascii="Times New Roman" w:eastAsia="Times New Roman" w:hAnsi="Times New Roman"/>
                <w:b/>
                <w:bCs/>
                <w:kern w:val="22"/>
                <w:sz w:val="20"/>
                <w:szCs w:val="20"/>
                <w:lang w:val="en-GB" w:eastAsia="en-CA"/>
              </w:rPr>
              <w:t>research and development</w:t>
            </w:r>
            <w:r w:rsidRPr="00312E76">
              <w:rPr>
                <w:rFonts w:ascii="Times New Roman" w:eastAsia="Times New Roman" w:hAnsi="Times New Roman"/>
                <w:b/>
                <w:bCs/>
                <w:kern w:val="22"/>
                <w:sz w:val="20"/>
                <w:szCs w:val="20"/>
                <w:lang w:val="en-GB" w:eastAsia="en-CA"/>
              </w:rPr>
              <w:t xml:space="preserve"> related to pathogens based on its timely sharing. Including the value added by countries which facilitate timely access to pathogens</w:t>
            </w:r>
            <w:r w:rsidR="001D74CA" w:rsidRPr="00312E76">
              <w:rPr>
                <w:rFonts w:ascii="Times New Roman" w:eastAsia="Times New Roman" w:hAnsi="Times New Roman"/>
                <w:kern w:val="22"/>
                <w:sz w:val="20"/>
                <w:szCs w:val="20"/>
                <w:lang w:val="en-GB" w:eastAsia="en-CA"/>
              </w:rPr>
              <w:t>.</w:t>
            </w:r>
          </w:p>
          <w:p w14:paraId="59B6EBC3" w14:textId="76CF8D2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An increase in the number of countries which have implemented simplified legal frameworks that facilitate timely access to pathogen samples and relevant sequence data.</w:t>
            </w:r>
          </w:p>
          <w:p w14:paraId="099AAD7D" w14:textId="3265CDE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The delay caused by biodiversity</w:t>
            </w:r>
            <w:r w:rsidR="003D476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related requirements does not exceed one month</w:t>
            </w:r>
            <w:r w:rsidR="001D74CA" w:rsidRPr="00312E76">
              <w:rPr>
                <w:rFonts w:ascii="Times New Roman" w:eastAsia="Times New Roman" w:hAnsi="Times New Roman"/>
                <w:kern w:val="22"/>
                <w:sz w:val="20"/>
                <w:szCs w:val="20"/>
                <w:lang w:val="en-GB" w:eastAsia="en-CA"/>
              </w:rPr>
              <w:t>.</w:t>
            </w:r>
          </w:p>
        </w:tc>
      </w:tr>
    </w:tbl>
    <w:p w14:paraId="71070AE4" w14:textId="06988E74" w:rsidR="005A7F01" w:rsidRPr="00312E76" w:rsidRDefault="005A7F01"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3639BA4D" w14:textId="77777777" w:rsidR="003259B9" w:rsidRPr="00312E76" w:rsidRDefault="003259B9" w:rsidP="00312E76">
      <w:pPr>
        <w:keepNext/>
        <w:pageBreakBefore/>
        <w:suppressLineNumbers/>
        <w:suppressAutoHyphens/>
        <w:adjustRightInd w:val="0"/>
        <w:snapToGrid w:val="0"/>
        <w:spacing w:after="120" w:line="240" w:lineRule="auto"/>
        <w:textAlignment w:val="baseline"/>
        <w:rPr>
          <w:rFonts w:ascii="Times New Roman" w:eastAsia="Times New Roman" w:hAnsi="Times New Roman"/>
          <w:kern w:val="22"/>
          <w:lang w:val="en-GB" w:eastAsia="en-CA"/>
        </w:rPr>
      </w:pPr>
      <w:r w:rsidRPr="00312E76">
        <w:rPr>
          <w:rFonts w:ascii="Times New Roman" w:eastAsia="Times New Roman" w:hAnsi="Times New Roman"/>
          <w:b/>
          <w:bCs/>
          <w:kern w:val="22"/>
          <w:lang w:val="en-GB" w:eastAsia="en-CA"/>
        </w:rPr>
        <w:lastRenderedPageBreak/>
        <w:t>Table 3. Proposed changes to the draft monitoring framework for Target 9</w:t>
      </w:r>
    </w:p>
    <w:tbl>
      <w:tblPr>
        <w:tblStyle w:val="TableGrid1"/>
        <w:tblW w:w="12959" w:type="dxa"/>
        <w:jc w:val="center"/>
        <w:tblLayout w:type="fixed"/>
        <w:tblLook w:val="04A0" w:firstRow="1" w:lastRow="0" w:firstColumn="1" w:lastColumn="0" w:noHBand="0" w:noVBand="1"/>
      </w:tblPr>
      <w:tblGrid>
        <w:gridCol w:w="3539"/>
        <w:gridCol w:w="1985"/>
        <w:gridCol w:w="2551"/>
        <w:gridCol w:w="4884"/>
      </w:tblGrid>
      <w:tr w:rsidR="006D6B12" w:rsidRPr="00780030" w14:paraId="69592A51" w14:textId="77777777" w:rsidTr="00312E76">
        <w:trPr>
          <w:tblHeader/>
          <w:jc w:val="center"/>
        </w:trPr>
        <w:tc>
          <w:tcPr>
            <w:tcW w:w="3539" w:type="dxa"/>
            <w:hideMark/>
          </w:tcPr>
          <w:p w14:paraId="05CCE75D"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Target 9 suggestions</w:t>
            </w:r>
          </w:p>
        </w:tc>
        <w:tc>
          <w:tcPr>
            <w:tcW w:w="1985" w:type="dxa"/>
            <w:hideMark/>
          </w:tcPr>
          <w:p w14:paraId="20D493F5"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Component suggestions</w:t>
            </w:r>
          </w:p>
        </w:tc>
        <w:tc>
          <w:tcPr>
            <w:tcW w:w="2551" w:type="dxa"/>
            <w:hideMark/>
          </w:tcPr>
          <w:p w14:paraId="163CE830"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Monitoring element suggestions</w:t>
            </w:r>
          </w:p>
        </w:tc>
        <w:tc>
          <w:tcPr>
            <w:tcW w:w="4884" w:type="dxa"/>
            <w:hideMark/>
          </w:tcPr>
          <w:p w14:paraId="39A4262C"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Indicator suggestions</w:t>
            </w:r>
          </w:p>
        </w:tc>
      </w:tr>
      <w:tr w:rsidR="006D6B12" w:rsidRPr="00780030" w14:paraId="3454223D" w14:textId="77777777" w:rsidTr="00312E76">
        <w:trPr>
          <w:jc w:val="center"/>
        </w:trPr>
        <w:tc>
          <w:tcPr>
            <w:tcW w:w="3539" w:type="dxa"/>
            <w:vMerge w:val="restart"/>
            <w:hideMark/>
          </w:tcPr>
          <w:p w14:paraId="0D82B9ED" w14:textId="140C755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support the productivity, </w:t>
            </w:r>
            <w:proofErr w:type="gramStart"/>
            <w:r w:rsidRPr="00312E76">
              <w:rPr>
                <w:rFonts w:ascii="Times New Roman" w:eastAsia="Times New Roman" w:hAnsi="Times New Roman"/>
                <w:kern w:val="22"/>
                <w:sz w:val="20"/>
                <w:szCs w:val="20"/>
                <w:lang w:val="en-GB" w:eastAsia="en-CA"/>
              </w:rPr>
              <w:t>sustainability</w:t>
            </w:r>
            <w:proofErr w:type="gramEnd"/>
            <w:r w:rsidRPr="00312E76">
              <w:rPr>
                <w:rFonts w:ascii="Times New Roman" w:eastAsia="Times New Roman" w:hAnsi="Times New Roman"/>
                <w:kern w:val="22"/>
                <w:sz w:val="20"/>
                <w:szCs w:val="20"/>
                <w:lang w:val="en-GB" w:eastAsia="en-CA"/>
              </w:rPr>
              <w:t xml:space="preserve"> and resilience of biodiversity in agricultural and other managed ecosystems through conservation and sustainable use of such ecosystems, reducing productivity gaps by at least [50%]</w:t>
            </w:r>
          </w:p>
          <w:p w14:paraId="486DDC0F" w14:textId="0B1D23A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277CD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conserve and enhance the proportion of use of biodiversity in</w:t>
            </w:r>
            <w:r w:rsidR="00277CD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agricultural and other managed ecosystems</w:t>
            </w:r>
            <w:r w:rsidR="00277CD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that is sustainable to [</w:t>
            </w:r>
            <w:proofErr w:type="gramStart"/>
            <w:r w:rsidRPr="00312E76">
              <w:rPr>
                <w:rFonts w:ascii="Times New Roman" w:eastAsia="Times New Roman" w:hAnsi="Times New Roman"/>
                <w:b/>
                <w:bCs/>
                <w:kern w:val="22"/>
                <w:sz w:val="20"/>
                <w:szCs w:val="20"/>
                <w:lang w:val="en-GB" w:eastAsia="en-CA"/>
              </w:rPr>
              <w:t>80]%</w:t>
            </w:r>
            <w:proofErr w:type="gramEnd"/>
          </w:p>
          <w:p w14:paraId="49C14786" w14:textId="31E2F2A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support the sustainability and resilience of biodiversity in agricultural and other managed ecosystems through conservation and sustainable use of such ecosystems,</w:t>
            </w:r>
            <w:r w:rsidR="009230A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such that [50%] of agricultural ecosystems are under recognized forms of sustainable agriculture while still meeting human needs</w:t>
            </w:r>
          </w:p>
          <w:p w14:paraId="6A3B5025" w14:textId="28C42AE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support the productivity, </w:t>
            </w:r>
            <w:proofErr w:type="gramStart"/>
            <w:r w:rsidRPr="00312E76">
              <w:rPr>
                <w:rFonts w:ascii="Times New Roman" w:eastAsia="Times New Roman" w:hAnsi="Times New Roman"/>
                <w:kern w:val="22"/>
                <w:sz w:val="20"/>
                <w:szCs w:val="20"/>
                <w:lang w:val="en-GB" w:eastAsia="en-CA"/>
              </w:rPr>
              <w:t>sustainability</w:t>
            </w:r>
            <w:proofErr w:type="gramEnd"/>
            <w:r w:rsidRPr="00312E76">
              <w:rPr>
                <w:rFonts w:ascii="Times New Roman" w:eastAsia="Times New Roman" w:hAnsi="Times New Roman"/>
                <w:kern w:val="22"/>
                <w:sz w:val="20"/>
                <w:szCs w:val="20"/>
                <w:lang w:val="en-GB" w:eastAsia="en-CA"/>
              </w:rPr>
              <w:t xml:space="preserve"> and resilience of biodiversity</w:t>
            </w:r>
            <w:r w:rsidR="00B91BC3"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in</w:t>
            </w:r>
            <w:r w:rsidR="009D7E1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agricultural and other managed ecosystems</w:t>
            </w:r>
            <w:r w:rsidR="009D7E1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through integrated approaches such as landscape approaches for conservation and sustainable use of such ecosystems</w:t>
            </w:r>
          </w:p>
          <w:p w14:paraId="118AF89F" w14:textId="2381522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Conserve</w:t>
            </w:r>
            <w:r w:rsidR="009D7E11">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improve the</w:t>
            </w:r>
            <w:r w:rsidR="009D7E1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 use of</w:t>
            </w:r>
            <w:r w:rsidR="009D7E1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biodiversity in agricultural and other managed ecosystems,</w:t>
            </w:r>
            <w:r w:rsidR="009D7E11">
              <w:rPr>
                <w:rFonts w:ascii="Times New Roman" w:eastAsia="Times New Roman" w:hAnsi="Times New Roman"/>
                <w:kern w:val="22"/>
                <w:sz w:val="20"/>
                <w:szCs w:val="20"/>
                <w:lang w:val="en-GB" w:eastAsia="en-CA"/>
              </w:rPr>
              <w:t xml:space="preserve"> </w:t>
            </w:r>
            <w:proofErr w:type="gramStart"/>
            <w:r w:rsidRPr="00312E76">
              <w:rPr>
                <w:rFonts w:ascii="Times New Roman" w:eastAsia="Times New Roman" w:hAnsi="Times New Roman"/>
                <w:b/>
                <w:bCs/>
                <w:kern w:val="22"/>
                <w:sz w:val="20"/>
                <w:szCs w:val="20"/>
                <w:lang w:val="en-GB" w:eastAsia="en-CA"/>
              </w:rPr>
              <w:t>in order to</w:t>
            </w:r>
            <w:proofErr w:type="gramEnd"/>
            <w:r w:rsidRPr="00312E76">
              <w:rPr>
                <w:rFonts w:ascii="Times New Roman" w:eastAsia="Times New Roman" w:hAnsi="Times New Roman"/>
                <w:b/>
                <w:bCs/>
                <w:kern w:val="22"/>
                <w:sz w:val="20"/>
                <w:szCs w:val="20"/>
                <w:lang w:val="en-GB" w:eastAsia="en-CA"/>
              </w:rPr>
              <w:t xml:space="preserve"> maintain</w:t>
            </w:r>
            <w:r w:rsidR="009D7E1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productivity, sustainability and the resilience of these systems,</w:t>
            </w:r>
            <w:r w:rsidR="009D7E11">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reducing, </w:t>
            </w:r>
            <w:r w:rsidRPr="00312E76">
              <w:rPr>
                <w:rFonts w:ascii="Times New Roman" w:eastAsia="Times New Roman" w:hAnsi="Times New Roman"/>
                <w:kern w:val="22"/>
                <w:sz w:val="20"/>
                <w:szCs w:val="20"/>
                <w:lang w:val="en-GB" w:eastAsia="en-CA"/>
              </w:rPr>
              <w:lastRenderedPageBreak/>
              <w:t>by 2030, related productivity gaps by [50%]</w:t>
            </w:r>
          </w:p>
          <w:p w14:paraId="1B709BCB" w14:textId="65E90E2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5C7B2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transform food systems to ensure they contribute to biodiversity, human and planetary health and provide enough nutritious and culturally appropriate food for all people today and in the future, and, in particular:</w:t>
            </w:r>
          </w:p>
          <w:p w14:paraId="4A158A48" w14:textId="65AA170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1.</w:t>
            </w:r>
            <w:r w:rsidR="006C3C7A">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Ensure agriculture, fisheries and aquaculture production are fully sustainable and contribute to biodiversity by applying</w:t>
            </w:r>
            <w:r w:rsidR="00131CBD" w:rsidRPr="0078003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agroecological approaches to agriculture, that also ensure ecological connectivity, and the ecosystem approach to fisheries and </w:t>
            </w:r>
            <w:proofErr w:type="gramStart"/>
            <w:r w:rsidRPr="00312E76">
              <w:rPr>
                <w:rFonts w:ascii="Times New Roman" w:eastAsia="Times New Roman" w:hAnsi="Times New Roman"/>
                <w:b/>
                <w:bCs/>
                <w:kern w:val="22"/>
                <w:sz w:val="20"/>
                <w:szCs w:val="20"/>
                <w:lang w:val="en-GB" w:eastAsia="en-CA"/>
              </w:rPr>
              <w:t>aquaculture;</w:t>
            </w:r>
            <w:proofErr w:type="gramEnd"/>
          </w:p>
          <w:p w14:paraId="3766D1F2" w14:textId="49413E6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2. Protect and support the recovery of agrobiodiversity, pollinators and organisms critical for soil fertility and soil health, and invest in large scale soil restoration and </w:t>
            </w:r>
            <w:proofErr w:type="gramStart"/>
            <w:r w:rsidRPr="00312E76">
              <w:rPr>
                <w:rFonts w:ascii="Times New Roman" w:eastAsia="Times New Roman" w:hAnsi="Times New Roman"/>
                <w:b/>
                <w:bCs/>
                <w:kern w:val="22"/>
                <w:sz w:val="20"/>
                <w:szCs w:val="20"/>
                <w:lang w:val="en-GB" w:eastAsia="en-CA"/>
              </w:rPr>
              <w:t>rehabilitation;</w:t>
            </w:r>
            <w:proofErr w:type="gramEnd"/>
          </w:p>
          <w:p w14:paraId="7E9114B7" w14:textId="6704DD3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3. Reduce by 50% food waste and post-harvest </w:t>
            </w:r>
            <w:proofErr w:type="gramStart"/>
            <w:r w:rsidRPr="00312E76">
              <w:rPr>
                <w:rFonts w:ascii="Times New Roman" w:eastAsia="Times New Roman" w:hAnsi="Times New Roman"/>
                <w:b/>
                <w:bCs/>
                <w:kern w:val="22"/>
                <w:sz w:val="20"/>
                <w:szCs w:val="20"/>
                <w:lang w:val="en-GB" w:eastAsia="en-CA"/>
              </w:rPr>
              <w:t>loss;</w:t>
            </w:r>
            <w:proofErr w:type="gramEnd"/>
          </w:p>
          <w:p w14:paraId="603A7EF1" w14:textId="299EA27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4. Reduce by 50% the global footprint of diets and align human and planetary health.</w:t>
            </w:r>
          </w:p>
          <w:p w14:paraId="00880B3C" w14:textId="1E209DF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6C3C7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key sectors, including fisheries, agriculture, </w:t>
            </w:r>
            <w:proofErr w:type="gramStart"/>
            <w:r w:rsidRPr="00312E76">
              <w:rPr>
                <w:rFonts w:ascii="Times New Roman" w:eastAsia="Times New Roman" w:hAnsi="Times New Roman"/>
                <w:b/>
                <w:bCs/>
                <w:kern w:val="22"/>
                <w:sz w:val="20"/>
                <w:szCs w:val="20"/>
                <w:lang w:val="en-GB" w:eastAsia="en-CA"/>
              </w:rPr>
              <w:t>aquaculture</w:t>
            </w:r>
            <w:proofErr w:type="gramEnd"/>
            <w:r w:rsidRPr="00312E76">
              <w:rPr>
                <w:rFonts w:ascii="Times New Roman" w:eastAsia="Times New Roman" w:hAnsi="Times New Roman"/>
                <w:b/>
                <w:bCs/>
                <w:kern w:val="22"/>
                <w:sz w:val="20"/>
                <w:szCs w:val="20"/>
                <w:lang w:val="en-GB" w:eastAsia="en-CA"/>
              </w:rPr>
              <w:t xml:space="preserve"> and forestry, as well as others, are managed sustainably through an ecosystem-based approach</w:t>
            </w:r>
          </w:p>
          <w:p w14:paraId="3B679102" w14:textId="104B1A9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support the productivity, sustainability, and resilience of</w:t>
            </w:r>
            <w:r w:rsidR="00B91BC3"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biodiversity in agricultural and other managed ecosystems through </w:t>
            </w:r>
            <w:r w:rsidRPr="00312E76">
              <w:rPr>
                <w:rFonts w:ascii="Times New Roman" w:eastAsia="Times New Roman" w:hAnsi="Times New Roman"/>
                <w:kern w:val="22"/>
                <w:sz w:val="20"/>
                <w:szCs w:val="20"/>
                <w:lang w:val="en-GB" w:eastAsia="en-CA"/>
              </w:rPr>
              <w:lastRenderedPageBreak/>
              <w:t>conservation,</w:t>
            </w:r>
            <w:r w:rsidR="00C773B3" w:rsidRPr="007800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restoration,</w:t>
            </w:r>
            <w:r w:rsidR="00C773B3" w:rsidRPr="007800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sustainable </w:t>
            </w:r>
            <w:proofErr w:type="gramStart"/>
            <w:r w:rsidRPr="00312E76">
              <w:rPr>
                <w:rFonts w:ascii="Times New Roman" w:eastAsia="Times New Roman" w:hAnsi="Times New Roman"/>
                <w:kern w:val="22"/>
                <w:sz w:val="20"/>
                <w:szCs w:val="20"/>
                <w:lang w:val="en-GB" w:eastAsia="en-CA"/>
              </w:rPr>
              <w:t>use</w:t>
            </w:r>
            <w:proofErr w:type="gramEnd"/>
            <w:r w:rsidR="00C773B3" w:rsidRPr="007800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equitable governance</w:t>
            </w:r>
            <w:r w:rsidR="00C773B3" w:rsidRPr="007800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of such ecosystems, reducing productivity gaps by at least [50%]</w:t>
            </w:r>
          </w:p>
          <w:p w14:paraId="29840F06" w14:textId="116F3ED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support the productivity sustainability and resilience of biodiversity in</w:t>
            </w:r>
            <w:r w:rsidR="002C5C41" w:rsidRPr="007800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productive terrestrial and aquatic</w:t>
            </w:r>
            <w:r w:rsidR="002C5C41" w:rsidRPr="007800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agricultural,</w:t>
            </w:r>
            <w:r w:rsidR="002C5C41" w:rsidRPr="0078003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aquaculture and other managed</w:t>
            </w:r>
            <w:r w:rsidR="00F90F8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ecosystems through conservation and sustainable use of such ecosystems reducing productivity gaps through sustainable practices by at least [50%]</w:t>
            </w:r>
          </w:p>
          <w:p w14:paraId="422C9A0A" w14:textId="67BA80A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Research </w:t>
            </w:r>
            <w:r w:rsidR="00082566" w:rsidRPr="00780030">
              <w:rPr>
                <w:rFonts w:ascii="Times New Roman" w:eastAsia="Times New Roman" w:hAnsi="Times New Roman"/>
                <w:b/>
                <w:bCs/>
                <w:kern w:val="22"/>
                <w:sz w:val="20"/>
                <w:szCs w:val="20"/>
                <w:lang w:val="en-GB" w:eastAsia="en-CA"/>
              </w:rPr>
              <w:t>and</w:t>
            </w:r>
            <w:r w:rsidRPr="00312E76">
              <w:rPr>
                <w:rFonts w:ascii="Times New Roman" w:eastAsia="Times New Roman" w:hAnsi="Times New Roman"/>
                <w:b/>
                <w:bCs/>
                <w:kern w:val="22"/>
                <w:sz w:val="20"/>
                <w:szCs w:val="20"/>
                <w:lang w:val="en-GB" w:eastAsia="en-CA"/>
              </w:rPr>
              <w:t xml:space="preserve"> </w:t>
            </w:r>
            <w:r w:rsidR="00082566" w:rsidRPr="00780030">
              <w:rPr>
                <w:rFonts w:ascii="Times New Roman" w:eastAsia="Times New Roman" w:hAnsi="Times New Roman"/>
                <w:b/>
                <w:bCs/>
                <w:kern w:val="22"/>
                <w:sz w:val="20"/>
                <w:szCs w:val="20"/>
                <w:lang w:val="en-GB" w:eastAsia="en-CA"/>
              </w:rPr>
              <w:t>d</w:t>
            </w:r>
            <w:r w:rsidRPr="00312E76">
              <w:rPr>
                <w:rFonts w:ascii="Times New Roman" w:eastAsia="Times New Roman" w:hAnsi="Times New Roman"/>
                <w:b/>
                <w:bCs/>
                <w:kern w:val="22"/>
                <w:sz w:val="20"/>
                <w:szCs w:val="20"/>
                <w:lang w:val="en-GB" w:eastAsia="en-CA"/>
              </w:rPr>
              <w:t>evelopment for sustainable management in agricultural, aquaculture and other managed ecosystems to ensure</w:t>
            </w:r>
            <w:r w:rsidR="00B91BC3"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productivity, </w:t>
            </w:r>
            <w:proofErr w:type="gramStart"/>
            <w:r w:rsidRPr="00312E76">
              <w:rPr>
                <w:rFonts w:ascii="Times New Roman" w:eastAsia="Times New Roman" w:hAnsi="Times New Roman"/>
                <w:b/>
                <w:bCs/>
                <w:kern w:val="22"/>
                <w:sz w:val="20"/>
                <w:szCs w:val="20"/>
                <w:lang w:val="en-GB" w:eastAsia="en-CA"/>
              </w:rPr>
              <w:t>sustainability</w:t>
            </w:r>
            <w:proofErr w:type="gramEnd"/>
            <w:r w:rsidRPr="00312E76">
              <w:rPr>
                <w:rFonts w:ascii="Times New Roman" w:eastAsia="Times New Roman" w:hAnsi="Times New Roman"/>
                <w:b/>
                <w:bCs/>
                <w:kern w:val="22"/>
                <w:sz w:val="20"/>
                <w:szCs w:val="20"/>
                <w:lang w:val="en-GB" w:eastAsia="en-CA"/>
              </w:rPr>
              <w:t xml:space="preserve"> and resilience of biodiversity</w:t>
            </w:r>
          </w:p>
          <w:p w14:paraId="441E561D" w14:textId="40EA728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support the productivity, </w:t>
            </w:r>
            <w:proofErr w:type="gramStart"/>
            <w:r w:rsidRPr="00312E76">
              <w:rPr>
                <w:rFonts w:ascii="Times New Roman" w:eastAsia="Times New Roman" w:hAnsi="Times New Roman"/>
                <w:kern w:val="22"/>
                <w:sz w:val="20"/>
                <w:szCs w:val="20"/>
                <w:lang w:val="en-GB" w:eastAsia="en-CA"/>
              </w:rPr>
              <w:t>sustainability</w:t>
            </w:r>
            <w:proofErr w:type="gramEnd"/>
            <w:r w:rsidRPr="00312E76">
              <w:rPr>
                <w:rFonts w:ascii="Times New Roman" w:eastAsia="Times New Roman" w:hAnsi="Times New Roman"/>
                <w:kern w:val="22"/>
                <w:sz w:val="20"/>
                <w:szCs w:val="20"/>
                <w:lang w:val="en-GB" w:eastAsia="en-CA"/>
              </w:rPr>
              <w:t xml:space="preserve"> and resilience of biodiversity in agricultural and other managed ecosystems through conservation and sustainable use of such ecosystems,</w:t>
            </w:r>
            <w:r w:rsidR="00F90F8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reducing food loss and waste by at least [50%].</w:t>
            </w:r>
          </w:p>
        </w:tc>
        <w:tc>
          <w:tcPr>
            <w:tcW w:w="1985" w:type="dxa"/>
            <w:vMerge w:val="restart"/>
            <w:hideMark/>
          </w:tcPr>
          <w:p w14:paraId="06ABE05B" w14:textId="0DEFDFA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 xml:space="preserve">T9.1. Sustainable management of agricultural biodiversity, including soil biodiversity, cultivated </w:t>
            </w:r>
            <w:proofErr w:type="gramStart"/>
            <w:r w:rsidRPr="00312E76">
              <w:rPr>
                <w:rFonts w:ascii="Times New Roman" w:eastAsia="Times New Roman" w:hAnsi="Times New Roman"/>
                <w:kern w:val="22"/>
                <w:sz w:val="20"/>
                <w:szCs w:val="20"/>
                <w:lang w:val="en-GB" w:eastAsia="en-CA"/>
              </w:rPr>
              <w:t>plants</w:t>
            </w:r>
            <w:proofErr w:type="gramEnd"/>
            <w:r w:rsidRPr="00312E76">
              <w:rPr>
                <w:rFonts w:ascii="Times New Roman" w:eastAsia="Times New Roman" w:hAnsi="Times New Roman"/>
                <w:kern w:val="22"/>
                <w:sz w:val="20"/>
                <w:szCs w:val="20"/>
                <w:lang w:val="en-GB" w:eastAsia="en-CA"/>
              </w:rPr>
              <w:t xml:space="preserve"> and farmed and domesticated animals and of wild relatives</w:t>
            </w:r>
          </w:p>
          <w:p w14:paraId="1E4511E2" w14:textId="2D35A16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shd w:val="clear" w:color="auto" w:fill="FFFFFF"/>
                <w:lang w:val="en-GB" w:eastAsia="en-CA"/>
              </w:rPr>
              <w:t>Sustainable management of agricultural biodiversity, including soil biodiversity,</w:t>
            </w:r>
            <w:r w:rsidR="009D7E11">
              <w:rPr>
                <w:rFonts w:ascii="Times New Roman" w:eastAsia="Times New Roman" w:hAnsi="Times New Roman"/>
                <w:kern w:val="22"/>
                <w:sz w:val="20"/>
                <w:szCs w:val="20"/>
                <w:shd w:val="clear" w:color="auto" w:fill="FFFFFF"/>
                <w:lang w:val="en-GB" w:eastAsia="en-CA"/>
              </w:rPr>
              <w:t xml:space="preserve"> </w:t>
            </w:r>
            <w:r w:rsidRPr="00312E76">
              <w:rPr>
                <w:rFonts w:ascii="Times New Roman" w:eastAsia="Times New Roman" w:hAnsi="Times New Roman"/>
                <w:b/>
                <w:bCs/>
                <w:kern w:val="22"/>
                <w:sz w:val="20"/>
                <w:szCs w:val="20"/>
                <w:shd w:val="clear" w:color="auto" w:fill="FFFFFF"/>
                <w:lang w:val="en-GB" w:eastAsia="en-CA"/>
              </w:rPr>
              <w:t>pollinators</w:t>
            </w:r>
            <w:r w:rsidRPr="00312E76">
              <w:rPr>
                <w:rFonts w:ascii="Times New Roman" w:eastAsia="Times New Roman" w:hAnsi="Times New Roman"/>
                <w:kern w:val="22"/>
                <w:sz w:val="20"/>
                <w:szCs w:val="20"/>
                <w:shd w:val="clear" w:color="auto" w:fill="FFFFFF"/>
                <w:lang w:val="en-GB" w:eastAsia="en-CA"/>
              </w:rPr>
              <w:t>, cultivated plants and farmed and domesticated animals and their wild relatives</w:t>
            </w:r>
          </w:p>
          <w:p w14:paraId="5ACBCCBD" w14:textId="7D7D333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Sustainable management of agricultural biodiversity, including soil</w:t>
            </w:r>
          </w:p>
          <w:p w14:paraId="577A4CFE" w14:textId="460CFD1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biodiversity,</w:t>
            </w:r>
            <w:r w:rsidR="00B35D1A">
              <w:rPr>
                <w:rFonts w:ascii="Times New Roman" w:eastAsia="Times New Roman" w:hAnsi="Times New Roman"/>
                <w:kern w:val="22"/>
                <w:sz w:val="20"/>
                <w:szCs w:val="20"/>
                <w:lang w:val="en-GB" w:eastAsia="en-CA"/>
              </w:rPr>
              <w:t xml:space="preserve"> </w:t>
            </w:r>
            <w:proofErr w:type="gramStart"/>
            <w:r w:rsidRPr="00312E76">
              <w:rPr>
                <w:rFonts w:ascii="Times New Roman" w:eastAsia="Times New Roman" w:hAnsi="Times New Roman"/>
                <w:b/>
                <w:bCs/>
                <w:kern w:val="22"/>
                <w:sz w:val="20"/>
                <w:szCs w:val="20"/>
                <w:lang w:val="en-GB" w:eastAsia="en-CA"/>
              </w:rPr>
              <w:t>pollinators</w:t>
            </w:r>
            <w:proofErr w:type="gramEnd"/>
            <w:r w:rsidRPr="00312E76">
              <w:rPr>
                <w:rFonts w:ascii="Times New Roman" w:eastAsia="Times New Roman" w:hAnsi="Times New Roman"/>
                <w:b/>
                <w:bCs/>
                <w:kern w:val="22"/>
                <w:sz w:val="20"/>
                <w:szCs w:val="20"/>
                <w:lang w:val="en-GB" w:eastAsia="en-CA"/>
              </w:rPr>
              <w:t xml:space="preserve"> and other associated biodiversity,</w:t>
            </w:r>
            <w:r w:rsidR="00B35D1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cultivated</w:t>
            </w:r>
            <w:r w:rsidR="00B91BC3"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plants and farmed and domesticated animals </w:t>
            </w:r>
            <w:r w:rsidRPr="00312E76">
              <w:rPr>
                <w:rFonts w:ascii="Times New Roman" w:eastAsia="Times New Roman" w:hAnsi="Times New Roman"/>
                <w:kern w:val="22"/>
                <w:sz w:val="20"/>
                <w:szCs w:val="20"/>
                <w:lang w:val="en-GB" w:eastAsia="en-CA"/>
              </w:rPr>
              <w:lastRenderedPageBreak/>
              <w:t>and their wild relatives</w:t>
            </w:r>
          </w:p>
        </w:tc>
        <w:tc>
          <w:tcPr>
            <w:tcW w:w="2551" w:type="dxa"/>
            <w:hideMark/>
          </w:tcPr>
          <w:p w14:paraId="3C5ECAD0" w14:textId="697255A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Trends in area of agriculture under sustainable practices</w:t>
            </w:r>
          </w:p>
          <w:p w14:paraId="1C077957" w14:textId="3808362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areas under ecologically based, diversified, resilient and sustainable production system</w:t>
            </w:r>
          </w:p>
          <w:p w14:paraId="15092604" w14:textId="1D364E8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 25% target component on organic agriculture</w:t>
            </w:r>
          </w:p>
          <w:p w14:paraId="096438CC" w14:textId="153E0CF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area of agriculture under sustainable</w:t>
            </w:r>
            <w:r w:rsidR="0053571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management</w:t>
            </w:r>
          </w:p>
        </w:tc>
        <w:tc>
          <w:tcPr>
            <w:tcW w:w="4884" w:type="dxa"/>
            <w:hideMark/>
          </w:tcPr>
          <w:p w14:paraId="0CA563B5" w14:textId="7292AAC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land that is degraded over total land area (SDG indicator 15.3.1)</w:t>
            </w:r>
          </w:p>
          <w:p w14:paraId="499CCAE7" w14:textId="7DF2BC5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agricultural area under productive and sustainable agriculture (SDG indicator 2.4.1)</w:t>
            </w:r>
          </w:p>
          <w:p w14:paraId="4BB0493E" w14:textId="5350AAD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Areas of agricultural land under conservation agriculture</w:t>
            </w:r>
          </w:p>
          <w:p w14:paraId="44819554" w14:textId="29B9607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Areas under agroecological approaches, including</w:t>
            </w:r>
            <w:r w:rsidR="005B47D5">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agroforestry and other highly sustainable practices</w:t>
            </w:r>
          </w:p>
          <w:p w14:paraId="5BAE2B19" w14:textId="721D37F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The area covered by</w:t>
            </w:r>
            <w:r w:rsidR="005B47D5">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agroecological approaches</w:t>
            </w:r>
          </w:p>
          <w:p w14:paraId="0E5CFDDD" w14:textId="313BFCE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Areas under organic production</w:t>
            </w:r>
            <w:r w:rsidR="005B47D5">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kern w:val="22"/>
                <w:sz w:val="20"/>
                <w:szCs w:val="20"/>
                <w:lang w:val="en-GB" w:eastAsia="en-CA"/>
              </w:rPr>
              <w:t>FAOSTAT, it is an EU indicator for sustainable agriculture</w:t>
            </w:r>
            <w:r w:rsidRPr="00312E76">
              <w:rPr>
                <w:rFonts w:ascii="Times New Roman" w:eastAsia="Times New Roman" w:hAnsi="Times New Roman"/>
                <w:b/>
                <w:bCs/>
                <w:kern w:val="22"/>
                <w:sz w:val="20"/>
                <w:szCs w:val="20"/>
                <w:lang w:val="en-GB" w:eastAsia="en-CA"/>
              </w:rPr>
              <w:t>)</w:t>
            </w:r>
          </w:p>
          <w:p w14:paraId="7BE516E0" w14:textId="7BFD456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Organic area </w:t>
            </w:r>
            <w:proofErr w:type="gramStart"/>
            <w:r w:rsidRPr="00312E76">
              <w:rPr>
                <w:rFonts w:ascii="Times New Roman" w:eastAsia="Times New Roman" w:hAnsi="Times New Roman"/>
                <w:b/>
                <w:bCs/>
                <w:kern w:val="22"/>
                <w:sz w:val="20"/>
                <w:szCs w:val="20"/>
                <w:lang w:val="en-GB" w:eastAsia="en-CA"/>
              </w:rPr>
              <w:t>share</w:t>
            </w:r>
            <w:proofErr w:type="gramEnd"/>
            <w:r w:rsidRPr="00312E76">
              <w:rPr>
                <w:rFonts w:ascii="Times New Roman" w:eastAsia="Times New Roman" w:hAnsi="Times New Roman"/>
                <w:b/>
                <w:bCs/>
                <w:kern w:val="22"/>
                <w:sz w:val="20"/>
                <w:szCs w:val="20"/>
                <w:lang w:val="en-GB" w:eastAsia="en-CA"/>
              </w:rPr>
              <w:t xml:space="preserve"> of total farmland in </w:t>
            </w:r>
            <w:r w:rsidR="009230AB">
              <w:rPr>
                <w:rFonts w:ascii="Times New Roman" w:eastAsia="Times New Roman" w:hAnsi="Times New Roman"/>
                <w:b/>
                <w:bCs/>
                <w:kern w:val="22"/>
                <w:sz w:val="20"/>
                <w:szCs w:val="20"/>
                <w:lang w:val="en-GB" w:eastAsia="en-CA"/>
              </w:rPr>
              <w:t>percentage</w:t>
            </w:r>
            <w:r w:rsidRPr="00312E76">
              <w:rPr>
                <w:rFonts w:ascii="Times New Roman" w:eastAsia="Times New Roman" w:hAnsi="Times New Roman"/>
                <w:b/>
                <w:bCs/>
                <w:kern w:val="22"/>
                <w:sz w:val="20"/>
                <w:szCs w:val="20"/>
                <w:lang w:val="en-GB" w:eastAsia="en-CA"/>
              </w:rPr>
              <w:t xml:space="preserve"> per country (</w:t>
            </w:r>
            <w:r w:rsidRPr="00312E76">
              <w:rPr>
                <w:rFonts w:ascii="Times New Roman" w:eastAsia="Times New Roman" w:hAnsi="Times New Roman"/>
                <w:kern w:val="22"/>
                <w:sz w:val="20"/>
                <w:szCs w:val="20"/>
                <w:lang w:val="en-GB" w:eastAsia="en-CA"/>
              </w:rPr>
              <w:t>indicator needs to deliver comparable data per country, harmonization of certification schemes important</w:t>
            </w:r>
            <w:r w:rsidRPr="00312E76">
              <w:rPr>
                <w:rFonts w:ascii="Times New Roman" w:eastAsia="Times New Roman" w:hAnsi="Times New Roman"/>
                <w:b/>
                <w:bCs/>
                <w:kern w:val="22"/>
                <w:sz w:val="20"/>
                <w:szCs w:val="20"/>
                <w:lang w:val="en-GB" w:eastAsia="en-CA"/>
              </w:rPr>
              <w:t>)</w:t>
            </w:r>
          </w:p>
          <w:p w14:paraId="3520646A" w14:textId="481B7F0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Area of agriculture converted to organic farming</w:t>
            </w:r>
          </w:p>
          <w:p w14:paraId="743F1D4E" w14:textId="5DC2E0A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countries that have increased production and availability of food biodiversity with sustainable agricultural management practices</w:t>
            </w:r>
          </w:p>
        </w:tc>
      </w:tr>
      <w:tr w:rsidR="006D6B12" w:rsidRPr="00780030" w14:paraId="765BC186" w14:textId="77777777" w:rsidTr="00312E76">
        <w:trPr>
          <w:jc w:val="center"/>
        </w:trPr>
        <w:tc>
          <w:tcPr>
            <w:tcW w:w="3539" w:type="dxa"/>
            <w:vMerge/>
            <w:hideMark/>
          </w:tcPr>
          <w:p w14:paraId="1AB23D0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42DBF83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0BCEBC3D" w14:textId="1831FDA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soil quality</w:t>
            </w:r>
          </w:p>
        </w:tc>
        <w:tc>
          <w:tcPr>
            <w:tcW w:w="4884" w:type="dxa"/>
            <w:hideMark/>
          </w:tcPr>
          <w:p w14:paraId="5B2749DC" w14:textId="1115CDE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land degradation by human activities</w:t>
            </w:r>
          </w:p>
          <w:p w14:paraId="0D4956B0" w14:textId="0C89AE2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Percentage of land under a pledge or commitment to improve soil quality (</w:t>
            </w:r>
            <w:r w:rsidRPr="00312E76">
              <w:rPr>
                <w:rFonts w:ascii="Times New Roman" w:eastAsia="Times New Roman" w:hAnsi="Times New Roman"/>
                <w:kern w:val="22"/>
                <w:sz w:val="20"/>
                <w:szCs w:val="20"/>
                <w:lang w:val="en-GB" w:eastAsia="en-CA"/>
              </w:rPr>
              <w:t>ex: the IUCN’s Bonn Challenge to restore 350 million hectares of degraded and deforested land by 2030 could be a good source of data)</w:t>
            </w:r>
          </w:p>
          <w:p w14:paraId="05AE3918" w14:textId="2A6F7FF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Agricultural soil quality (soil organic C, soil biota diversity)</w:t>
            </w:r>
          </w:p>
          <w:p w14:paraId="07D0F536" w14:textId="128DAFE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Inverse of the Sustainable Nitrogen Management Index (</w:t>
            </w:r>
            <w:r w:rsidRPr="00312E76">
              <w:rPr>
                <w:rFonts w:ascii="Times New Roman" w:eastAsia="Times New Roman" w:hAnsi="Times New Roman"/>
                <w:kern w:val="22"/>
                <w:sz w:val="20"/>
                <w:szCs w:val="20"/>
                <w:lang w:val="en-GB" w:eastAsia="en-CA"/>
              </w:rPr>
              <w:t>https://epi.yale.edu</w:t>
            </w:r>
            <w:r w:rsidRPr="00312E76">
              <w:rPr>
                <w:rFonts w:ascii="Times New Roman" w:eastAsia="Times New Roman" w:hAnsi="Times New Roman"/>
                <w:b/>
                <w:bCs/>
                <w:kern w:val="22"/>
                <w:sz w:val="20"/>
                <w:szCs w:val="20"/>
                <w:lang w:val="en-GB" w:eastAsia="en-CA"/>
              </w:rPr>
              <w:t>/)</w:t>
            </w:r>
          </w:p>
        </w:tc>
      </w:tr>
      <w:tr w:rsidR="006D6B12" w:rsidRPr="00780030" w14:paraId="1D601E94" w14:textId="77777777" w:rsidTr="00312E76">
        <w:trPr>
          <w:jc w:val="center"/>
        </w:trPr>
        <w:tc>
          <w:tcPr>
            <w:tcW w:w="3539" w:type="dxa"/>
            <w:vMerge/>
            <w:hideMark/>
          </w:tcPr>
          <w:p w14:paraId="391C38A0"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0AB5313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42DAB59" w14:textId="60A2041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pollinators</w:t>
            </w:r>
          </w:p>
          <w:p w14:paraId="47136127" w14:textId="4283B1A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4D82FD9E" w14:textId="5248453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Trends in</w:t>
            </w:r>
            <w:r w:rsidR="005C7B2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abundance and variety of</w:t>
            </w:r>
            <w:r w:rsidR="005C7B2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pollinators</w:t>
            </w:r>
          </w:p>
        </w:tc>
        <w:tc>
          <w:tcPr>
            <w:tcW w:w="4884" w:type="dxa"/>
            <w:hideMark/>
          </w:tcPr>
          <w:p w14:paraId="38375820" w14:textId="2319CF2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Red List Index (pollinating species)</w:t>
            </w:r>
          </w:p>
          <w:p w14:paraId="34274A49" w14:textId="227411B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Indices relating to farmland biodiversity, such as common bird and butterfl</w:t>
            </w:r>
            <w:r w:rsidR="00980745">
              <w:rPr>
                <w:rFonts w:ascii="Times New Roman" w:eastAsia="Times New Roman" w:hAnsi="Times New Roman"/>
                <w:b/>
                <w:bCs/>
                <w:kern w:val="22"/>
                <w:sz w:val="20"/>
                <w:szCs w:val="20"/>
                <w:lang w:val="en-GB" w:eastAsia="en-CA"/>
              </w:rPr>
              <w:t>y</w:t>
            </w:r>
            <w:r w:rsidRPr="00312E76">
              <w:rPr>
                <w:rFonts w:ascii="Times New Roman" w:eastAsia="Times New Roman" w:hAnsi="Times New Roman"/>
                <w:b/>
                <w:bCs/>
                <w:kern w:val="22"/>
                <w:sz w:val="20"/>
                <w:szCs w:val="20"/>
                <w:lang w:val="en-GB" w:eastAsia="en-CA"/>
              </w:rPr>
              <w:t xml:space="preserve"> indices or others, where appropriate</w:t>
            </w:r>
          </w:p>
          <w:p w14:paraId="24A65D90" w14:textId="30520DB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w:t>
            </w:r>
            <w:r w:rsidR="005C7B20">
              <w:rPr>
                <w:rFonts w:ascii="Times New Roman" w:eastAsia="Times New Roman" w:hAnsi="Times New Roman"/>
                <w:b/>
                <w:bCs/>
                <w:kern w:val="22"/>
                <w:sz w:val="20"/>
                <w:szCs w:val="20"/>
                <w:lang w:val="en-GB" w:eastAsia="en-CA"/>
              </w:rPr>
              <w:t xml:space="preserve">age </w:t>
            </w:r>
            <w:r w:rsidRPr="00312E76">
              <w:rPr>
                <w:rFonts w:ascii="Times New Roman" w:eastAsia="Times New Roman" w:hAnsi="Times New Roman"/>
                <w:b/>
                <w:bCs/>
                <w:kern w:val="22"/>
                <w:sz w:val="20"/>
                <w:szCs w:val="20"/>
                <w:lang w:val="en-GB" w:eastAsia="en-CA"/>
              </w:rPr>
              <w:t>of missed potential yield due to lack of pollination</w:t>
            </w:r>
          </w:p>
        </w:tc>
      </w:tr>
      <w:tr w:rsidR="006D6B12" w:rsidRPr="00780030" w14:paraId="586BEECC" w14:textId="77777777" w:rsidTr="00312E76">
        <w:trPr>
          <w:jc w:val="center"/>
        </w:trPr>
        <w:tc>
          <w:tcPr>
            <w:tcW w:w="3539" w:type="dxa"/>
            <w:vMerge/>
            <w:hideMark/>
          </w:tcPr>
          <w:p w14:paraId="0B81CF4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0DF8F95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38304DB" w14:textId="56E5DE9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genetic diversity of cultivated plants and of wild relatives</w:t>
            </w:r>
          </w:p>
        </w:tc>
        <w:tc>
          <w:tcPr>
            <w:tcW w:w="4884" w:type="dxa"/>
            <w:hideMark/>
          </w:tcPr>
          <w:p w14:paraId="745E1581" w14:textId="1D09E47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plant and animal genetic resources for food and agriculture secured in either medium- or</w:t>
            </w:r>
            <w:r w:rsidR="006C3C7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long</w:t>
            </w:r>
            <w:r w:rsidR="0007604F" w:rsidRPr="00312E76">
              <w:rPr>
                <w:rFonts w:ascii="Times New Roman" w:eastAsia="Times New Roman" w:hAnsi="Times New Roman"/>
                <w:kern w:val="22"/>
                <w:sz w:val="20"/>
                <w:szCs w:val="20"/>
                <w:lang w:val="en-GB" w:eastAsia="en-CA"/>
              </w:rPr>
              <w:noBreakHyphen/>
            </w:r>
            <w:r w:rsidRPr="00312E76">
              <w:rPr>
                <w:rFonts w:ascii="Times New Roman" w:eastAsia="Times New Roman" w:hAnsi="Times New Roman"/>
                <w:kern w:val="22"/>
                <w:sz w:val="20"/>
                <w:szCs w:val="20"/>
                <w:lang w:val="en-GB" w:eastAsia="en-CA"/>
              </w:rPr>
              <w:t>term</w:t>
            </w:r>
            <w:r w:rsidR="006C3C7A">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conservation facilities (SDG indicator 2.5.1)</w:t>
            </w:r>
          </w:p>
        </w:tc>
      </w:tr>
      <w:tr w:rsidR="006D6B12" w:rsidRPr="00780030" w14:paraId="7FBEA49A" w14:textId="77777777" w:rsidTr="00312E76">
        <w:trPr>
          <w:jc w:val="center"/>
        </w:trPr>
        <w:tc>
          <w:tcPr>
            <w:tcW w:w="3539" w:type="dxa"/>
            <w:vMerge/>
            <w:hideMark/>
          </w:tcPr>
          <w:p w14:paraId="3FB4E88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A49ED9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571096BC" w14:textId="6752EFC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genetic diversity of domesticated animals and of wild relatives</w:t>
            </w:r>
          </w:p>
        </w:tc>
        <w:tc>
          <w:tcPr>
            <w:tcW w:w="4884" w:type="dxa"/>
            <w:hideMark/>
          </w:tcPr>
          <w:p w14:paraId="17642493" w14:textId="2A28368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Proportion of local breeds classified as being at risk of extinction</w:t>
            </w:r>
          </w:p>
          <w:p w14:paraId="49D83A2A" w14:textId="396F1B7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Comprehensiveness of conservation of socioeconomically as well as culturally valuable species </w:t>
            </w:r>
            <w:r w:rsidRPr="00312E76">
              <w:rPr>
                <w:rFonts w:ascii="Times New Roman" w:eastAsia="Times New Roman" w:hAnsi="Times New Roman"/>
                <w:kern w:val="22"/>
                <w:sz w:val="20"/>
                <w:szCs w:val="20"/>
                <w:lang w:val="en-GB" w:eastAsia="en-CA"/>
              </w:rPr>
              <w:t>(this indicator is already included in the BIP/WCMC indicators document. Responsible is Alliance of</w:t>
            </w:r>
            <w:r w:rsidR="00980745">
              <w:rPr>
                <w:rFonts w:ascii="Times New Roman" w:eastAsia="Times New Roman" w:hAnsi="Times New Roman"/>
                <w:kern w:val="22"/>
                <w:sz w:val="20"/>
                <w:szCs w:val="20"/>
                <w:lang w:val="en-GB" w:eastAsia="en-CA"/>
              </w:rPr>
              <w:t xml:space="preserve"> </w:t>
            </w:r>
            <w:proofErr w:type="spellStart"/>
            <w:r w:rsidRPr="00312E76">
              <w:rPr>
                <w:rFonts w:ascii="Times New Roman" w:eastAsia="Times New Roman" w:hAnsi="Times New Roman"/>
                <w:kern w:val="22"/>
                <w:sz w:val="20"/>
                <w:szCs w:val="20"/>
                <w:lang w:val="en-GB" w:eastAsia="en-CA"/>
              </w:rPr>
              <w:t>Bioversity</w:t>
            </w:r>
            <w:proofErr w:type="spellEnd"/>
            <w:r w:rsidR="00980745">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International and CIAT, and Crop </w:t>
            </w:r>
            <w:proofErr w:type="gramStart"/>
            <w:r w:rsidRPr="00312E76">
              <w:rPr>
                <w:rFonts w:ascii="Times New Roman" w:eastAsia="Times New Roman" w:hAnsi="Times New Roman"/>
                <w:kern w:val="22"/>
                <w:sz w:val="20"/>
                <w:szCs w:val="20"/>
                <w:lang w:val="en-GB" w:eastAsia="en-CA"/>
              </w:rPr>
              <w:t>Trust;</w:t>
            </w:r>
            <w:proofErr w:type="gramEnd"/>
            <w:r w:rsidRPr="00312E76">
              <w:rPr>
                <w:rFonts w:ascii="Times New Roman" w:eastAsia="Times New Roman" w:hAnsi="Times New Roman"/>
                <w:kern w:val="22"/>
                <w:sz w:val="20"/>
                <w:szCs w:val="20"/>
                <w:lang w:val="en-GB" w:eastAsia="en-CA"/>
              </w:rPr>
              <w:t xml:space="preserve"> more info in the link</w:t>
            </w:r>
            <w:r w:rsidRPr="00312E76">
              <w:rPr>
                <w:rFonts w:ascii="Times New Roman" w:eastAsia="Times New Roman" w:hAnsi="Times New Roman"/>
                <w:b/>
                <w:bCs/>
                <w:kern w:val="22"/>
                <w:sz w:val="20"/>
                <w:szCs w:val="20"/>
                <w:lang w:val="en-GB" w:eastAsia="en-CA"/>
              </w:rPr>
              <w:t>)</w:t>
            </w:r>
          </w:p>
          <w:p w14:paraId="2C6B0822" w14:textId="0B169CD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Trait diversity of crops and livestock, especially climate related responses</w:t>
            </w:r>
          </w:p>
          <w:p w14:paraId="77599CC3" w14:textId="2FE6F62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Level of production of indigenous/native food species, </w:t>
            </w:r>
            <w:proofErr w:type="gramStart"/>
            <w:r w:rsidRPr="00312E76">
              <w:rPr>
                <w:rFonts w:ascii="Times New Roman" w:eastAsia="Times New Roman" w:hAnsi="Times New Roman"/>
                <w:b/>
                <w:bCs/>
                <w:kern w:val="22"/>
                <w:sz w:val="20"/>
                <w:szCs w:val="20"/>
                <w:lang w:val="en-GB" w:eastAsia="en-CA"/>
              </w:rPr>
              <w:t>varieties</w:t>
            </w:r>
            <w:proofErr w:type="gramEnd"/>
            <w:r w:rsidRPr="00312E76">
              <w:rPr>
                <w:rFonts w:ascii="Times New Roman" w:eastAsia="Times New Roman" w:hAnsi="Times New Roman"/>
                <w:b/>
                <w:bCs/>
                <w:kern w:val="22"/>
                <w:sz w:val="20"/>
                <w:szCs w:val="20"/>
                <w:lang w:val="en-GB" w:eastAsia="en-CA"/>
              </w:rPr>
              <w:t xml:space="preserve"> and breeds</w:t>
            </w:r>
          </w:p>
          <w:p w14:paraId="43DFE771" w14:textId="7F128FB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Area of traditional farming methods where plant and animal genetic resources for food and agriculture are conserved in</w:t>
            </w:r>
            <w:r w:rsidR="00805666">
              <w:rPr>
                <w:rFonts w:ascii="Times New Roman" w:eastAsia="Times New Roman" w:hAnsi="Times New Roman"/>
                <w:b/>
                <w:bCs/>
                <w:kern w:val="22"/>
                <w:sz w:val="20"/>
                <w:szCs w:val="20"/>
                <w:lang w:val="en-GB" w:eastAsia="en-CA"/>
              </w:rPr>
              <w:t> </w:t>
            </w:r>
            <w:r w:rsidRPr="00312E76">
              <w:rPr>
                <w:rFonts w:ascii="Times New Roman" w:eastAsia="Times New Roman" w:hAnsi="Times New Roman"/>
                <w:b/>
                <w:bCs/>
                <w:kern w:val="22"/>
                <w:sz w:val="20"/>
                <w:szCs w:val="20"/>
                <w:lang w:val="en-GB" w:eastAsia="en-CA"/>
              </w:rPr>
              <w:t xml:space="preserve">situ, including </w:t>
            </w:r>
            <w:r w:rsidR="00805666">
              <w:rPr>
                <w:rFonts w:ascii="Times New Roman" w:eastAsia="Times New Roman" w:hAnsi="Times New Roman"/>
                <w:b/>
                <w:bCs/>
                <w:kern w:val="22"/>
                <w:sz w:val="20"/>
                <w:szCs w:val="20"/>
                <w:lang w:val="en-GB" w:eastAsia="en-CA"/>
              </w:rPr>
              <w:t xml:space="preserve">the </w:t>
            </w:r>
            <w:r w:rsidRPr="00312E76">
              <w:rPr>
                <w:rFonts w:ascii="Times New Roman" w:eastAsia="Times New Roman" w:hAnsi="Times New Roman"/>
                <w:b/>
                <w:bCs/>
                <w:kern w:val="22"/>
                <w:sz w:val="20"/>
                <w:szCs w:val="20"/>
                <w:lang w:val="en-GB" w:eastAsia="en-CA"/>
              </w:rPr>
              <w:t>FAO Globally Important Agricultural Heritage Systems</w:t>
            </w:r>
          </w:p>
        </w:tc>
      </w:tr>
      <w:tr w:rsidR="006D6B12" w:rsidRPr="00780030" w14:paraId="35CFF3DE" w14:textId="77777777" w:rsidTr="00312E76">
        <w:trPr>
          <w:jc w:val="center"/>
        </w:trPr>
        <w:tc>
          <w:tcPr>
            <w:tcW w:w="3539" w:type="dxa"/>
            <w:vMerge/>
            <w:hideMark/>
          </w:tcPr>
          <w:p w14:paraId="4FBD9DE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85EBD5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592B56F" w14:textId="061FF2E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shd w:val="clear" w:color="auto" w:fill="FFFFFF"/>
                <w:lang w:val="en-GB" w:eastAsia="en-CA"/>
              </w:rPr>
              <w:t>Trends in practice of sustainable and ecosystem-based agricultural approaches including agroforestry, hydroponics, and rooftop gardens</w:t>
            </w:r>
          </w:p>
        </w:tc>
        <w:tc>
          <w:tcPr>
            <w:tcW w:w="4884" w:type="dxa"/>
            <w:hideMark/>
          </w:tcPr>
          <w:p w14:paraId="2B173E93" w14:textId="0A3C557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shd w:val="clear" w:color="auto" w:fill="FFFFFF"/>
                <w:lang w:val="en-GB" w:eastAsia="en-CA"/>
              </w:rPr>
              <w:t>Incentives and promotion policies of sustainable practices for small scale producers </w:t>
            </w:r>
          </w:p>
          <w:p w14:paraId="6467049B" w14:textId="74CAFB9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w:t>
            </w:r>
            <w:r w:rsidR="0080566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the quantity of chemical pesticides and fertilizers used per hectare (</w:t>
            </w:r>
            <w:r w:rsidRPr="00312E76">
              <w:rPr>
                <w:rFonts w:ascii="Times New Roman" w:eastAsia="Times New Roman" w:hAnsi="Times New Roman"/>
                <w:kern w:val="22"/>
                <w:sz w:val="20"/>
                <w:szCs w:val="20"/>
                <w:lang w:val="en-GB" w:eastAsia="en-CA"/>
              </w:rPr>
              <w:t>FAO and IFA statistics)</w:t>
            </w:r>
          </w:p>
          <w:p w14:paraId="5F28A85D" w14:textId="2A21E40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Adoption rate of precision agriculture</w:t>
            </w:r>
          </w:p>
        </w:tc>
      </w:tr>
      <w:tr w:rsidR="006D6B12" w:rsidRPr="00780030" w14:paraId="25FFF660" w14:textId="77777777" w:rsidTr="00312E76">
        <w:trPr>
          <w:jc w:val="center"/>
        </w:trPr>
        <w:tc>
          <w:tcPr>
            <w:tcW w:w="3539" w:type="dxa"/>
            <w:vMerge/>
            <w:hideMark/>
          </w:tcPr>
          <w:p w14:paraId="05CB5DB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65D64B8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91C8063" w14:textId="7135F89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“land use stewardship” that have a positive impact on biodiversity</w:t>
            </w:r>
            <w:r w:rsidR="00F90F8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such as crop </w:t>
            </w:r>
            <w:r w:rsidRPr="00312E76">
              <w:rPr>
                <w:rFonts w:ascii="Times New Roman" w:eastAsia="Times New Roman" w:hAnsi="Times New Roman"/>
                <w:b/>
                <w:bCs/>
                <w:kern w:val="22"/>
                <w:sz w:val="20"/>
                <w:szCs w:val="20"/>
                <w:lang w:val="en-GB" w:eastAsia="en-CA"/>
              </w:rPr>
              <w:lastRenderedPageBreak/>
              <w:t>rotation, use of cover crops, adoption of conservation tillage, and other measures supporting habitat for birds and insects such as hedges and flower strips</w:t>
            </w:r>
          </w:p>
        </w:tc>
        <w:tc>
          <w:tcPr>
            <w:tcW w:w="4884" w:type="dxa"/>
            <w:hideMark/>
          </w:tcPr>
          <w:p w14:paraId="057649F5" w14:textId="3E8DE7E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780030" w14:paraId="04850946" w14:textId="77777777" w:rsidTr="00312E76">
        <w:trPr>
          <w:jc w:val="center"/>
        </w:trPr>
        <w:tc>
          <w:tcPr>
            <w:tcW w:w="3539" w:type="dxa"/>
            <w:vMerge/>
            <w:hideMark/>
          </w:tcPr>
          <w:p w14:paraId="679B877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54A8716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5D12D3A8" w14:textId="65078F1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increased adoption of conservation tillage</w:t>
            </w:r>
          </w:p>
        </w:tc>
        <w:tc>
          <w:tcPr>
            <w:tcW w:w="4884" w:type="dxa"/>
            <w:hideMark/>
          </w:tcPr>
          <w:p w14:paraId="364EB510" w14:textId="6E0877C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780030" w14:paraId="626D1A51" w14:textId="77777777" w:rsidTr="00312E76">
        <w:trPr>
          <w:jc w:val="center"/>
        </w:trPr>
        <w:tc>
          <w:tcPr>
            <w:tcW w:w="3539" w:type="dxa"/>
            <w:vMerge/>
            <w:hideMark/>
          </w:tcPr>
          <w:p w14:paraId="7EC1697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5CF7EC6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5ECDC778" w14:textId="5BB5BBE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pesticide use training for farmers</w:t>
            </w:r>
          </w:p>
        </w:tc>
        <w:tc>
          <w:tcPr>
            <w:tcW w:w="4884" w:type="dxa"/>
            <w:hideMark/>
          </w:tcPr>
          <w:p w14:paraId="176A41DB" w14:textId="65F5C58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780030" w14:paraId="5C962C37" w14:textId="77777777" w:rsidTr="00312E76">
        <w:trPr>
          <w:jc w:val="center"/>
        </w:trPr>
        <w:tc>
          <w:tcPr>
            <w:tcW w:w="3539" w:type="dxa"/>
            <w:vMerge/>
            <w:hideMark/>
          </w:tcPr>
          <w:p w14:paraId="0E977244"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6307503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A9CA8E5" w14:textId="20A7087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Change in trends in the use of natural pest controls</w:t>
            </w:r>
          </w:p>
        </w:tc>
        <w:tc>
          <w:tcPr>
            <w:tcW w:w="4884" w:type="dxa"/>
            <w:hideMark/>
          </w:tcPr>
          <w:p w14:paraId="6B5C27F9" w14:textId="3303CF0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Application of integrated pest management</w:t>
            </w:r>
          </w:p>
          <w:p w14:paraId="49765B37" w14:textId="3816D6C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Application of natural pest control</w:t>
            </w:r>
            <w:r w:rsidR="00F90F8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or integrated pest management</w:t>
            </w:r>
          </w:p>
        </w:tc>
      </w:tr>
      <w:tr w:rsidR="006D6B12" w:rsidRPr="00780030" w14:paraId="6A5EEEAE" w14:textId="77777777" w:rsidTr="00312E76">
        <w:trPr>
          <w:jc w:val="center"/>
        </w:trPr>
        <w:tc>
          <w:tcPr>
            <w:tcW w:w="3539" w:type="dxa"/>
            <w:vMerge/>
            <w:hideMark/>
          </w:tcPr>
          <w:p w14:paraId="082B0EA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6DDD9E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37FC9C4D" w14:textId="0298D25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shd w:val="clear" w:color="auto" w:fill="FFFFFF"/>
                <w:lang w:val="en-GB" w:eastAsia="en-CA"/>
              </w:rPr>
              <w:t>Trends in knowledge-sharing, including indigenous and local knowledge, on agricultural biodiversity and sustainable management</w:t>
            </w:r>
          </w:p>
        </w:tc>
        <w:tc>
          <w:tcPr>
            <w:tcW w:w="4884" w:type="dxa"/>
            <w:hideMark/>
          </w:tcPr>
          <w:p w14:paraId="710510B5" w14:textId="3BC9613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780030" w14:paraId="16E1791F" w14:textId="77777777" w:rsidTr="00312E76">
        <w:trPr>
          <w:jc w:val="center"/>
        </w:trPr>
        <w:tc>
          <w:tcPr>
            <w:tcW w:w="3539" w:type="dxa"/>
            <w:vMerge/>
            <w:hideMark/>
          </w:tcPr>
          <w:p w14:paraId="56F77E0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6FAA8CD6" w14:textId="6B61EA6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T9.2.</w:t>
            </w:r>
            <w:r w:rsidR="000348A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Contribution of agricultural lands to the structural and/or functional ecological connectivity of natural ecosystems</w:t>
            </w:r>
          </w:p>
        </w:tc>
        <w:tc>
          <w:tcPr>
            <w:tcW w:w="2551" w:type="dxa"/>
            <w:hideMark/>
          </w:tcPr>
          <w:p w14:paraId="7CE9D3B7" w14:textId="09A7EB6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To restore/provide 10-20% of area as natural habitat, down to small spatial scales of about 1</w:t>
            </w:r>
            <w:r w:rsidR="000348A0">
              <w:rPr>
                <w:rFonts w:ascii="Times New Roman" w:eastAsia="Times New Roman" w:hAnsi="Times New Roman"/>
                <w:b/>
                <w:bCs/>
                <w:kern w:val="22"/>
                <w:sz w:val="20"/>
                <w:szCs w:val="20"/>
                <w:lang w:val="en-GB" w:eastAsia="en-CA"/>
              </w:rPr>
              <w:t> </w:t>
            </w:r>
            <w:r w:rsidRPr="00312E76">
              <w:rPr>
                <w:rFonts w:ascii="Times New Roman" w:eastAsia="Times New Roman" w:hAnsi="Times New Roman"/>
                <w:b/>
                <w:bCs/>
                <w:kern w:val="22"/>
                <w:sz w:val="20"/>
                <w:szCs w:val="20"/>
                <w:lang w:val="en-GB" w:eastAsia="en-CA"/>
              </w:rPr>
              <w:t>km</w:t>
            </w:r>
            <w:r w:rsidRPr="00312E76">
              <w:rPr>
                <w:rFonts w:ascii="Times New Roman" w:eastAsia="Times New Roman" w:hAnsi="Times New Roman"/>
                <w:b/>
                <w:bCs/>
                <w:kern w:val="22"/>
                <w:sz w:val="20"/>
                <w:szCs w:val="20"/>
                <w:vertAlign w:val="superscript"/>
                <w:lang w:val="en-GB" w:eastAsia="en-CA"/>
              </w:rPr>
              <w:t>2</w:t>
            </w:r>
          </w:p>
        </w:tc>
        <w:tc>
          <w:tcPr>
            <w:tcW w:w="4884" w:type="dxa"/>
            <w:hideMark/>
          </w:tcPr>
          <w:p w14:paraId="1B782419" w14:textId="2D8F45D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Areas of agricultural land applied landscape approaches</w:t>
            </w:r>
          </w:p>
          <w:p w14:paraId="02F83638" w14:textId="7A6A96F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Health of populations of species that rely on diverse agricultural habitats</w:t>
            </w:r>
            <w:r w:rsidR="00D24A92" w:rsidRPr="0078003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(i.e. mosaics of hedgerows, forest edges, diverse crops, small fields, uncultivated patches of land along field edges, vegetation along the sides of waterways etc.)</w:t>
            </w:r>
          </w:p>
          <w:p w14:paraId="6F6528F7" w14:textId="0919C41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w:t>
            </w:r>
            <w:r w:rsidR="000348A0">
              <w:rPr>
                <w:rFonts w:ascii="Times New Roman" w:eastAsia="Times New Roman" w:hAnsi="Times New Roman"/>
                <w:b/>
                <w:bCs/>
                <w:kern w:val="22"/>
                <w:sz w:val="20"/>
                <w:szCs w:val="20"/>
                <w:lang w:val="en-GB" w:eastAsia="en-CA"/>
              </w:rPr>
              <w:t xml:space="preserve">age </w:t>
            </w:r>
            <w:r w:rsidRPr="00312E76">
              <w:rPr>
                <w:rFonts w:ascii="Times New Roman" w:eastAsia="Times New Roman" w:hAnsi="Times New Roman"/>
                <w:b/>
                <w:bCs/>
                <w:kern w:val="22"/>
                <w:sz w:val="20"/>
                <w:szCs w:val="20"/>
                <w:lang w:val="en-GB" w:eastAsia="en-CA"/>
              </w:rPr>
              <w:t>of farms within highly productive landscapes that meet the 10% Space for Nature requirement (status and trend)</w:t>
            </w:r>
          </w:p>
        </w:tc>
      </w:tr>
      <w:tr w:rsidR="006D6B12" w:rsidRPr="00780030" w14:paraId="1BE80979" w14:textId="77777777" w:rsidTr="00312E76">
        <w:trPr>
          <w:jc w:val="center"/>
        </w:trPr>
        <w:tc>
          <w:tcPr>
            <w:tcW w:w="3539" w:type="dxa"/>
            <w:vMerge/>
            <w:hideMark/>
          </w:tcPr>
          <w:p w14:paraId="62F0461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36BDEA86" w14:textId="4425399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T9.3.</w:t>
            </w:r>
            <w:r w:rsidR="000348A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Restoration of agricultural damaged ecosystems, to </w:t>
            </w:r>
            <w:r w:rsidRPr="00312E76">
              <w:rPr>
                <w:rFonts w:ascii="Times New Roman" w:eastAsia="Times New Roman" w:hAnsi="Times New Roman"/>
                <w:b/>
                <w:bCs/>
                <w:kern w:val="22"/>
                <w:sz w:val="20"/>
                <w:szCs w:val="20"/>
                <w:lang w:val="en-GB" w:eastAsia="en-CA"/>
              </w:rPr>
              <w:lastRenderedPageBreak/>
              <w:t>increase productivity and avoid further land conversion of forests and other critical ecosystems</w:t>
            </w:r>
          </w:p>
        </w:tc>
        <w:tc>
          <w:tcPr>
            <w:tcW w:w="2551" w:type="dxa"/>
            <w:hideMark/>
          </w:tcPr>
          <w:p w14:paraId="1FF9739D" w14:textId="1B65C8F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lang w:val="en-GB" w:eastAsia="en-CA"/>
              </w:rPr>
              <w:lastRenderedPageBreak/>
              <w:t>Area of restored agricultural land which was previously damaged/</w:t>
            </w:r>
            <w:r w:rsidR="00445434" w:rsidRPr="00312E76">
              <w:rPr>
                <w:rFonts w:ascii="Times New Roman" w:eastAsia="Times New Roman" w:hAnsi="Times New Roman"/>
                <w:b/>
                <w:bCs/>
                <w:color w:val="000000"/>
                <w:kern w:val="22"/>
                <w:sz w:val="20"/>
                <w:szCs w:val="20"/>
                <w:lang w:val="en-GB" w:eastAsia="en-CA"/>
              </w:rPr>
              <w:t xml:space="preserve"> </w:t>
            </w:r>
            <w:r w:rsidRPr="00312E76">
              <w:rPr>
                <w:rFonts w:ascii="Times New Roman" w:eastAsia="Times New Roman" w:hAnsi="Times New Roman"/>
                <w:b/>
                <w:bCs/>
                <w:color w:val="000000"/>
                <w:kern w:val="22"/>
                <w:sz w:val="20"/>
                <w:szCs w:val="20"/>
                <w:lang w:val="en-GB" w:eastAsia="en-CA"/>
              </w:rPr>
              <w:t>low on productivity</w:t>
            </w:r>
          </w:p>
          <w:p w14:paraId="69A21085" w14:textId="4755F91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shd w:val="clear" w:color="auto" w:fill="FFFFFF"/>
                <w:lang w:val="en-GB" w:eastAsia="en-CA"/>
              </w:rPr>
              <w:lastRenderedPageBreak/>
              <w:t>Reduce by at least [X%] the trend of change in the use of forest to agricultural land with respect to the current baseline.</w:t>
            </w:r>
          </w:p>
          <w:p w14:paraId="09609FF4" w14:textId="4841FED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10% target component for maintaining and restoring native vegetation within highly productive landscapes</w:t>
            </w:r>
          </w:p>
        </w:tc>
        <w:tc>
          <w:tcPr>
            <w:tcW w:w="4884" w:type="dxa"/>
            <w:hideMark/>
          </w:tcPr>
          <w:p w14:paraId="1D7490E9" w14:textId="4CF0E87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Amount of degraded land restored as a percentage (%) of the total degraded agricultural area</w:t>
            </w:r>
          </w:p>
        </w:tc>
      </w:tr>
      <w:tr w:rsidR="006D6B12" w:rsidRPr="00780030" w14:paraId="33DE8DFA" w14:textId="77777777" w:rsidTr="00312E76">
        <w:trPr>
          <w:jc w:val="center"/>
        </w:trPr>
        <w:tc>
          <w:tcPr>
            <w:tcW w:w="3539" w:type="dxa"/>
            <w:vMerge/>
            <w:hideMark/>
          </w:tcPr>
          <w:p w14:paraId="2FC01DB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7841604D" w14:textId="5112873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T9.4. Sustainable management of aquaculture</w:t>
            </w:r>
          </w:p>
        </w:tc>
        <w:tc>
          <w:tcPr>
            <w:tcW w:w="2551" w:type="dxa"/>
            <w:hideMark/>
          </w:tcPr>
          <w:p w14:paraId="7F187436" w14:textId="4ED9A04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production of aquaculture under sustainable practices</w:t>
            </w:r>
          </w:p>
          <w:p w14:paraId="682F40C3" w14:textId="0DE7454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7D4707F" w14:textId="1D33B58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shd w:val="clear" w:color="auto" w:fill="FFFFFF"/>
                <w:lang w:val="en-GB" w:eastAsia="en-CA"/>
              </w:rPr>
              <w:t>Decrease</w:t>
            </w:r>
            <w:r w:rsidR="000E14BE" w:rsidRPr="00780030">
              <w:rPr>
                <w:rFonts w:ascii="Times New Roman" w:eastAsia="Times New Roman" w:hAnsi="Times New Roman"/>
                <w:b/>
                <w:bCs/>
                <w:color w:val="000000"/>
                <w:kern w:val="22"/>
                <w:sz w:val="20"/>
                <w:szCs w:val="20"/>
                <w:shd w:val="clear" w:color="auto" w:fill="FFFFFF"/>
                <w:lang w:val="en-GB" w:eastAsia="en-CA"/>
              </w:rPr>
              <w:t xml:space="preserve"> </w:t>
            </w:r>
            <w:r w:rsidRPr="00312E76">
              <w:rPr>
                <w:rFonts w:ascii="Times New Roman" w:eastAsia="Times New Roman" w:hAnsi="Times New Roman"/>
                <w:b/>
                <w:bCs/>
                <w:color w:val="000000"/>
                <w:kern w:val="22"/>
                <w:sz w:val="20"/>
                <w:szCs w:val="20"/>
                <w:shd w:val="clear" w:color="auto" w:fill="FFFFFF"/>
                <w:lang w:val="en-GB" w:eastAsia="en-CA"/>
              </w:rPr>
              <w:t>in</w:t>
            </w:r>
            <w:r w:rsidR="000E14BE" w:rsidRPr="00780030">
              <w:rPr>
                <w:rFonts w:ascii="Times New Roman" w:eastAsia="Times New Roman" w:hAnsi="Times New Roman"/>
                <w:b/>
                <w:bCs/>
                <w:color w:val="000000"/>
                <w:kern w:val="22"/>
                <w:sz w:val="20"/>
                <w:szCs w:val="20"/>
                <w:shd w:val="clear" w:color="auto" w:fill="FFFFFF"/>
                <w:lang w:val="en-GB" w:eastAsia="en-CA"/>
              </w:rPr>
              <w:t xml:space="preserve"> </w:t>
            </w:r>
            <w:r w:rsidRPr="00312E76">
              <w:rPr>
                <w:rFonts w:ascii="Times New Roman" w:eastAsia="Times New Roman" w:hAnsi="Times New Roman"/>
                <w:b/>
                <w:bCs/>
                <w:color w:val="000000"/>
                <w:kern w:val="22"/>
                <w:sz w:val="20"/>
                <w:szCs w:val="20"/>
                <w:shd w:val="clear" w:color="auto" w:fill="FFFFFF"/>
                <w:lang w:val="en-GB" w:eastAsia="en-CA"/>
              </w:rPr>
              <w:t>rate of sea conversion into aquaculture, with the aim of decrease over time </w:t>
            </w:r>
          </w:p>
        </w:tc>
        <w:tc>
          <w:tcPr>
            <w:tcW w:w="4884" w:type="dxa"/>
            <w:hideMark/>
          </w:tcPr>
          <w:p w14:paraId="2BECBB6A" w14:textId="63C6E22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Percentage of registered or licensed sustainable aquaculture companies of the private sector</w:t>
            </w:r>
          </w:p>
        </w:tc>
      </w:tr>
      <w:tr w:rsidR="006D6B12" w:rsidRPr="00780030" w14:paraId="5A506116" w14:textId="77777777" w:rsidTr="00312E76">
        <w:trPr>
          <w:jc w:val="center"/>
        </w:trPr>
        <w:tc>
          <w:tcPr>
            <w:tcW w:w="3539" w:type="dxa"/>
            <w:vMerge/>
            <w:hideMark/>
          </w:tcPr>
          <w:p w14:paraId="7BF979B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2CBEA59D" w14:textId="6F81C6F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T9.5.</w:t>
            </w:r>
            <w:r w:rsidR="008E0CAA">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Sustainable management of all types of forests</w:t>
            </w:r>
          </w:p>
          <w:p w14:paraId="28E44CEE" w14:textId="60BBD56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9681895" w14:textId="20F726F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Sustainable management and trade of all types of forests and their genetic resources</w:t>
            </w:r>
          </w:p>
        </w:tc>
        <w:tc>
          <w:tcPr>
            <w:tcW w:w="2551" w:type="dxa"/>
            <w:hideMark/>
          </w:tcPr>
          <w:p w14:paraId="0983E8F8" w14:textId="449DA07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proportion of area of forests under sustainable practices</w:t>
            </w:r>
          </w:p>
          <w:p w14:paraId="248D2798" w14:textId="6E213EC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634C038" w14:textId="616A49D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000000"/>
                <w:kern w:val="22"/>
                <w:sz w:val="20"/>
                <w:szCs w:val="20"/>
                <w:shd w:val="clear" w:color="auto" w:fill="FFFFFF"/>
                <w:lang w:val="en-GB" w:eastAsia="en-CA"/>
              </w:rPr>
              <w:t>Decrease</w:t>
            </w:r>
            <w:r w:rsidR="008E0CAA">
              <w:rPr>
                <w:rFonts w:ascii="Times New Roman" w:eastAsia="Times New Roman" w:hAnsi="Times New Roman"/>
                <w:b/>
                <w:bCs/>
                <w:color w:val="000000"/>
                <w:kern w:val="22"/>
                <w:sz w:val="20"/>
                <w:szCs w:val="20"/>
                <w:shd w:val="clear" w:color="auto" w:fill="FFFFFF"/>
                <w:lang w:val="en-GB" w:eastAsia="en-CA"/>
              </w:rPr>
              <w:t xml:space="preserve"> </w:t>
            </w:r>
            <w:r w:rsidRPr="00312E76">
              <w:rPr>
                <w:rFonts w:ascii="Times New Roman" w:eastAsia="Times New Roman" w:hAnsi="Times New Roman"/>
                <w:b/>
                <w:bCs/>
                <w:color w:val="000000"/>
                <w:kern w:val="22"/>
                <w:sz w:val="20"/>
                <w:szCs w:val="20"/>
                <w:shd w:val="clear" w:color="auto" w:fill="FFFFFF"/>
                <w:lang w:val="en-GB" w:eastAsia="en-CA"/>
              </w:rPr>
              <w:t>in</w:t>
            </w:r>
            <w:r w:rsidR="008E0CAA">
              <w:rPr>
                <w:rFonts w:ascii="Times New Roman" w:eastAsia="Times New Roman" w:hAnsi="Times New Roman"/>
                <w:b/>
                <w:bCs/>
                <w:color w:val="000000"/>
                <w:kern w:val="22"/>
                <w:sz w:val="20"/>
                <w:szCs w:val="20"/>
                <w:shd w:val="clear" w:color="auto" w:fill="FFFFFF"/>
                <w:lang w:val="en-GB" w:eastAsia="en-CA"/>
              </w:rPr>
              <w:t xml:space="preserve"> </w:t>
            </w:r>
            <w:r w:rsidRPr="00312E76">
              <w:rPr>
                <w:rFonts w:ascii="Times New Roman" w:eastAsia="Times New Roman" w:hAnsi="Times New Roman"/>
                <w:b/>
                <w:bCs/>
                <w:color w:val="000000"/>
                <w:kern w:val="22"/>
                <w:sz w:val="20"/>
                <w:szCs w:val="20"/>
                <w:shd w:val="clear" w:color="auto" w:fill="FFFFFF"/>
                <w:lang w:val="en-GB" w:eastAsia="en-CA"/>
              </w:rPr>
              <w:t>rate of land/forest conversion into agricultural land with the aim of decrease over time</w:t>
            </w:r>
          </w:p>
        </w:tc>
        <w:tc>
          <w:tcPr>
            <w:tcW w:w="4884" w:type="dxa"/>
            <w:hideMark/>
          </w:tcPr>
          <w:p w14:paraId="40BF018E" w14:textId="45A0429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Progress towards sustainable forest management (SDG indicator 15.2.1)</w:t>
            </w:r>
          </w:p>
          <w:p w14:paraId="7AAB7CEC" w14:textId="30280B4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certified forest areas under sustainable management with verified impacts on habitat conservation/ restoration</w:t>
            </w:r>
          </w:p>
          <w:p w14:paraId="1FE46FDC" w14:textId="0B465E6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commercial logging concessions under certified management [</w:t>
            </w:r>
            <w:r w:rsidRPr="00312E76">
              <w:rPr>
                <w:rFonts w:ascii="Times New Roman" w:eastAsia="Times New Roman" w:hAnsi="Times New Roman"/>
                <w:kern w:val="22"/>
                <w:sz w:val="20"/>
                <w:szCs w:val="20"/>
                <w:lang w:val="en-GB" w:eastAsia="en-CA"/>
              </w:rPr>
              <w:t>preferably FSC, but at the limit PEFC]</w:t>
            </w:r>
            <w:r w:rsidRPr="00312E76">
              <w:rPr>
                <w:rFonts w:ascii="Times New Roman" w:eastAsia="Times New Roman" w:hAnsi="Times New Roman"/>
                <w:b/>
                <w:bCs/>
                <w:kern w:val="22"/>
                <w:sz w:val="20"/>
                <w:szCs w:val="20"/>
                <w:lang w:val="en-GB" w:eastAsia="en-CA"/>
              </w:rPr>
              <w:t>)</w:t>
            </w:r>
          </w:p>
          <w:p w14:paraId="19A403CC" w14:textId="06014AA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total plantation forest domain under certified management</w:t>
            </w:r>
            <w:r w:rsidR="00702FE4">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(type of certification: RSPO in the case of palm oil, FSC for timber</w:t>
            </w:r>
            <w:r w:rsidRPr="00312E76">
              <w:rPr>
                <w:rFonts w:ascii="Times New Roman" w:eastAsia="Times New Roman" w:hAnsi="Times New Roman"/>
                <w:b/>
                <w:bCs/>
                <w:kern w:val="22"/>
                <w:sz w:val="20"/>
                <w:szCs w:val="20"/>
                <w:lang w:val="en-GB" w:eastAsia="en-CA"/>
              </w:rPr>
              <w:t>)</w:t>
            </w:r>
          </w:p>
          <w:p w14:paraId="4432576A" w14:textId="47E4C41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Dead wood</w:t>
            </w:r>
            <w:r w:rsidR="00702FE4">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(commonly used to measure structural biodiversity in forests, and it could be used as a regional indicator at least in the boreal region to measure the quality of forest ecosystems (see Forest Europe,</w:t>
            </w:r>
            <w:r w:rsidR="002C277A" w:rsidRPr="00780030">
              <w:rPr>
                <w:rFonts w:ascii="Times New Roman" w:eastAsia="Times New Roman" w:hAnsi="Times New Roman"/>
                <w:kern w:val="22"/>
                <w:sz w:val="20"/>
                <w:szCs w:val="20"/>
                <w:lang w:val="en-GB" w:eastAsia="en-CA"/>
              </w:rPr>
              <w:t xml:space="preserve"> </w:t>
            </w:r>
            <w:hyperlink r:id="rId37" w:history="1">
              <w:r w:rsidR="00702FE4" w:rsidRPr="00312E76">
                <w:rPr>
                  <w:rStyle w:val="Hyperlink"/>
                  <w:rFonts w:ascii="Calibri" w:eastAsia="Calibri" w:hAnsi="Calibri"/>
                  <w:kern w:val="22"/>
                  <w:lang w:val="en-CA"/>
                </w:rPr>
                <w:t>https://foresteurope.org/deadwood-2/</w:t>
              </w:r>
            </w:hyperlink>
            <w:r w:rsidRPr="00312E76">
              <w:rPr>
                <w:rFonts w:ascii="Times New Roman" w:eastAsia="Times New Roman" w:hAnsi="Times New Roman"/>
                <w:kern w:val="22"/>
                <w:sz w:val="20"/>
                <w:szCs w:val="20"/>
                <w:lang w:val="en-GB" w:eastAsia="en-CA"/>
              </w:rPr>
              <w:t>))</w:t>
            </w:r>
          </w:p>
        </w:tc>
      </w:tr>
      <w:tr w:rsidR="006D6B12" w:rsidRPr="00780030" w14:paraId="3553E7FB" w14:textId="77777777" w:rsidTr="00312E76">
        <w:trPr>
          <w:jc w:val="center"/>
        </w:trPr>
        <w:tc>
          <w:tcPr>
            <w:tcW w:w="3539" w:type="dxa"/>
            <w:vMerge/>
            <w:hideMark/>
          </w:tcPr>
          <w:p w14:paraId="58A97231"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778E9C89" w14:textId="6A979E0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T9.6.</w:t>
            </w:r>
            <w:r w:rsidR="007C15D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Food loss along production and supply chains</w:t>
            </w:r>
          </w:p>
        </w:tc>
        <w:tc>
          <w:tcPr>
            <w:tcW w:w="2551" w:type="dxa"/>
            <w:hideMark/>
          </w:tcPr>
          <w:p w14:paraId="351832B3" w14:textId="5595732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c>
          <w:tcPr>
            <w:tcW w:w="4884" w:type="dxa"/>
            <w:hideMark/>
          </w:tcPr>
          <w:p w14:paraId="7C5DCB79" w14:textId="616FF43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780030" w14:paraId="6E63CF1D" w14:textId="77777777" w:rsidTr="00312E76">
        <w:trPr>
          <w:jc w:val="center"/>
        </w:trPr>
        <w:tc>
          <w:tcPr>
            <w:tcW w:w="3539" w:type="dxa"/>
            <w:vMerge/>
            <w:hideMark/>
          </w:tcPr>
          <w:p w14:paraId="6EF747F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1F8FFEDC" w14:textId="215F0DB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T9.7.</w:t>
            </w:r>
            <w:r w:rsidR="007C15D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Food waste at the retail and consumer levels</w:t>
            </w:r>
          </w:p>
        </w:tc>
        <w:tc>
          <w:tcPr>
            <w:tcW w:w="2551" w:type="dxa"/>
            <w:hideMark/>
          </w:tcPr>
          <w:p w14:paraId="7230FFC8" w14:textId="569D35F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c>
          <w:tcPr>
            <w:tcW w:w="4884" w:type="dxa"/>
            <w:hideMark/>
          </w:tcPr>
          <w:p w14:paraId="5CD18EE5" w14:textId="682CF9F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780030" w14:paraId="7814099A" w14:textId="77777777" w:rsidTr="00312E76">
        <w:trPr>
          <w:jc w:val="center"/>
        </w:trPr>
        <w:tc>
          <w:tcPr>
            <w:tcW w:w="3539" w:type="dxa"/>
            <w:vMerge/>
            <w:hideMark/>
          </w:tcPr>
          <w:p w14:paraId="060D894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021A1B63" w14:textId="282868C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T9.8.</w:t>
            </w:r>
            <w:r w:rsidR="007C15D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Customary sustainable use of agriculture, </w:t>
            </w:r>
            <w:proofErr w:type="gramStart"/>
            <w:r w:rsidRPr="00312E76">
              <w:rPr>
                <w:rFonts w:ascii="Times New Roman" w:eastAsia="Times New Roman" w:hAnsi="Times New Roman"/>
                <w:b/>
                <w:bCs/>
                <w:kern w:val="22"/>
                <w:sz w:val="20"/>
                <w:szCs w:val="20"/>
                <w:lang w:val="en-GB" w:eastAsia="en-CA"/>
              </w:rPr>
              <w:t>aquaculture</w:t>
            </w:r>
            <w:proofErr w:type="gramEnd"/>
            <w:r w:rsidRPr="00312E76">
              <w:rPr>
                <w:rFonts w:ascii="Times New Roman" w:eastAsia="Times New Roman" w:hAnsi="Times New Roman"/>
                <w:b/>
                <w:bCs/>
                <w:kern w:val="22"/>
                <w:sz w:val="20"/>
                <w:szCs w:val="20"/>
                <w:lang w:val="en-GB" w:eastAsia="en-CA"/>
              </w:rPr>
              <w:t xml:space="preserve"> and forests</w:t>
            </w:r>
          </w:p>
        </w:tc>
        <w:tc>
          <w:tcPr>
            <w:tcW w:w="2551" w:type="dxa"/>
            <w:hideMark/>
          </w:tcPr>
          <w:p w14:paraId="3E994C3A" w14:textId="1F88A1F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the recognition of customary sustainable use of </w:t>
            </w:r>
            <w:r w:rsidR="007C15D6">
              <w:rPr>
                <w:rFonts w:ascii="Times New Roman" w:eastAsia="Times New Roman" w:hAnsi="Times New Roman"/>
                <w:b/>
                <w:bCs/>
                <w:kern w:val="22"/>
                <w:sz w:val="20"/>
                <w:szCs w:val="20"/>
                <w:lang w:val="en-GB" w:eastAsia="en-CA"/>
              </w:rPr>
              <w:t>i</w:t>
            </w:r>
            <w:r w:rsidRPr="00312E76">
              <w:rPr>
                <w:rFonts w:ascii="Times New Roman" w:eastAsia="Times New Roman" w:hAnsi="Times New Roman"/>
                <w:b/>
                <w:bCs/>
                <w:kern w:val="22"/>
                <w:sz w:val="20"/>
                <w:szCs w:val="20"/>
                <w:lang w:val="en-GB" w:eastAsia="en-CA"/>
              </w:rPr>
              <w:t xml:space="preserve">ndigenous </w:t>
            </w:r>
            <w:r w:rsidR="007C15D6">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eoples in agriculture, aquaculture, and forests</w:t>
            </w:r>
          </w:p>
          <w:p w14:paraId="1A0E2DCF" w14:textId="57BA6CB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D00156C" w14:textId="25E9056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area under customary, indigenous and/or local practices</w:t>
            </w:r>
          </w:p>
          <w:p w14:paraId="7742A50D" w14:textId="77818D0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40C4841" w14:textId="167DDF8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production areas in agriculture, aquaculture and forests using customary sustainable use</w:t>
            </w:r>
          </w:p>
        </w:tc>
        <w:tc>
          <w:tcPr>
            <w:tcW w:w="4884" w:type="dxa"/>
            <w:hideMark/>
          </w:tcPr>
          <w:p w14:paraId="376C2A24" w14:textId="5A2C484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SDG indicator 1.4.2 land tenure: Proportion of total adult population with secure tenure rights to land, (a) with legally recognized documentation, and (b) who perceive their rights to land as secure, by sex and type of tenure</w:t>
            </w:r>
          </w:p>
          <w:p w14:paraId="5AF668EA" w14:textId="35C732F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Area of agricultural land where agrobiodiversity is conserved and sustainably managed by </w:t>
            </w:r>
            <w:r w:rsidR="004512F8" w:rsidRPr="00780030">
              <w:rPr>
                <w:rFonts w:ascii="Times New Roman" w:eastAsia="Times New Roman" w:hAnsi="Times New Roman"/>
                <w:b/>
                <w:bCs/>
                <w:kern w:val="22"/>
                <w:sz w:val="20"/>
                <w:szCs w:val="20"/>
                <w:lang w:val="en-GB" w:eastAsia="en-CA"/>
              </w:rPr>
              <w:t>indigenous peoples and local communities</w:t>
            </w:r>
          </w:p>
          <w:p w14:paraId="05E1A866" w14:textId="0E3A324C" w:rsidR="006D6B12" w:rsidRPr="00312E76" w:rsidRDefault="00B006E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Pr>
                <w:rFonts w:ascii="Times New Roman" w:eastAsia="Times New Roman" w:hAnsi="Times New Roman"/>
                <w:b/>
                <w:bCs/>
                <w:kern w:val="22"/>
                <w:sz w:val="20"/>
                <w:szCs w:val="20"/>
                <w:lang w:val="en-GB" w:eastAsia="en-CA"/>
              </w:rPr>
              <w:t>F</w:t>
            </w:r>
            <w:r w:rsidR="006D6B12" w:rsidRPr="00312E76">
              <w:rPr>
                <w:rFonts w:ascii="Times New Roman" w:eastAsia="Times New Roman" w:hAnsi="Times New Roman"/>
                <w:b/>
                <w:bCs/>
                <w:kern w:val="22"/>
                <w:sz w:val="20"/>
                <w:szCs w:val="20"/>
                <w:lang w:val="en-GB" w:eastAsia="en-CA"/>
              </w:rPr>
              <w:t>ood security, nutrition and livelihoods</w:t>
            </w:r>
            <w:r>
              <w:rPr>
                <w:rFonts w:ascii="Times New Roman" w:eastAsia="Times New Roman" w:hAnsi="Times New Roman"/>
                <w:b/>
                <w:bCs/>
                <w:kern w:val="22"/>
                <w:sz w:val="20"/>
                <w:szCs w:val="20"/>
                <w:lang w:val="en-GB" w:eastAsia="en-CA"/>
              </w:rPr>
              <w:t xml:space="preserve"> of </w:t>
            </w:r>
            <w:r w:rsidRPr="00E1629E">
              <w:rPr>
                <w:rFonts w:ascii="Times New Roman" w:eastAsia="Times New Roman" w:hAnsi="Times New Roman"/>
                <w:b/>
                <w:bCs/>
                <w:kern w:val="22"/>
                <w:sz w:val="20"/>
                <w:szCs w:val="20"/>
                <w:lang w:val="en-GB" w:eastAsia="en-CA"/>
              </w:rPr>
              <w:t>indigenous peoples and local communities</w:t>
            </w:r>
          </w:p>
          <w:p w14:paraId="28452579" w14:textId="6FFBB79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plant genetic resources conserved in community gene banks in</w:t>
            </w:r>
            <w:r w:rsidR="00D45BAF" w:rsidRPr="00780030">
              <w:rPr>
                <w:rFonts w:ascii="Times New Roman" w:eastAsia="Times New Roman" w:hAnsi="Times New Roman"/>
                <w:b/>
                <w:bCs/>
                <w:kern w:val="22"/>
                <w:sz w:val="20"/>
                <w:szCs w:val="20"/>
                <w:lang w:val="en-GB" w:eastAsia="en-CA"/>
              </w:rPr>
              <w:t> </w:t>
            </w:r>
            <w:r w:rsidRPr="00312E76">
              <w:rPr>
                <w:rFonts w:ascii="Times New Roman" w:eastAsia="Times New Roman" w:hAnsi="Times New Roman"/>
                <w:b/>
                <w:bCs/>
                <w:kern w:val="22"/>
                <w:sz w:val="20"/>
                <w:szCs w:val="20"/>
                <w:lang w:val="en-GB" w:eastAsia="en-CA"/>
              </w:rPr>
              <w:t>situ</w:t>
            </w:r>
          </w:p>
          <w:p w14:paraId="4FDFF29B" w14:textId="6A69C31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traditional knowledge over seeds preservation and utilization</w:t>
            </w:r>
            <w:r w:rsidR="00B006E2">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(also considering that much of the seed knowledge is with women</w:t>
            </w:r>
            <w:r w:rsidRPr="00312E76">
              <w:rPr>
                <w:rFonts w:ascii="Times New Roman" w:eastAsia="Times New Roman" w:hAnsi="Times New Roman"/>
                <w:b/>
                <w:bCs/>
                <w:kern w:val="22"/>
                <w:sz w:val="20"/>
                <w:szCs w:val="20"/>
                <w:lang w:val="en-GB" w:eastAsia="en-CA"/>
              </w:rPr>
              <w:t>)</w:t>
            </w:r>
          </w:p>
          <w:p w14:paraId="6DD57BC4" w14:textId="673F15D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An indicator disaggregating sustainable land use by sex</w:t>
            </w:r>
          </w:p>
          <w:p w14:paraId="5EBD17E9" w14:textId="6004C2A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SDG indicators 2.3, 2.4 and 2.5</w:t>
            </w:r>
          </w:p>
          <w:p w14:paraId="387F4429" w14:textId="47BD9D4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with an improved set of institutions and strategies–including policies, guidelines, regulations and tools and programmes–aiming to generate decent rural employment, including for women and youth (</w:t>
            </w:r>
            <w:r w:rsidR="00AB6F14">
              <w:rPr>
                <w:rFonts w:ascii="Times New Roman" w:eastAsia="Times New Roman" w:hAnsi="Times New Roman"/>
                <w:kern w:val="22"/>
                <w:sz w:val="20"/>
                <w:szCs w:val="20"/>
                <w:lang w:val="en-GB" w:eastAsia="en-CA"/>
              </w:rPr>
              <w:t>United Nations</w:t>
            </w:r>
            <w:r w:rsidR="00AB6F14"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Decade o</w:t>
            </w:r>
            <w:r w:rsidR="00AB6F14">
              <w:rPr>
                <w:rFonts w:ascii="Times New Roman" w:eastAsia="Times New Roman" w:hAnsi="Times New Roman"/>
                <w:kern w:val="22"/>
                <w:sz w:val="20"/>
                <w:szCs w:val="20"/>
                <w:lang w:val="en-GB" w:eastAsia="en-CA"/>
              </w:rPr>
              <w:t>f</w:t>
            </w:r>
            <w:r w:rsidRPr="00312E76">
              <w:rPr>
                <w:rFonts w:ascii="Times New Roman" w:eastAsia="Times New Roman" w:hAnsi="Times New Roman"/>
                <w:kern w:val="22"/>
                <w:sz w:val="20"/>
                <w:szCs w:val="20"/>
                <w:lang w:val="en-GB" w:eastAsia="en-CA"/>
              </w:rPr>
              <w:t xml:space="preserve"> Family Farming indicator)</w:t>
            </w:r>
          </w:p>
          <w:p w14:paraId="4C4331BE" w14:textId="7564238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with action taken to enhance decent rural employment opportunities, </w:t>
            </w:r>
            <w:proofErr w:type="gramStart"/>
            <w:r w:rsidRPr="00312E76">
              <w:rPr>
                <w:rFonts w:ascii="Times New Roman" w:eastAsia="Times New Roman" w:hAnsi="Times New Roman"/>
                <w:b/>
                <w:bCs/>
                <w:kern w:val="22"/>
                <w:sz w:val="20"/>
                <w:szCs w:val="20"/>
                <w:lang w:val="en-GB" w:eastAsia="en-CA"/>
              </w:rPr>
              <w:t>entrepreneurship</w:t>
            </w:r>
            <w:proofErr w:type="gramEnd"/>
            <w:r w:rsidRPr="00312E76">
              <w:rPr>
                <w:rFonts w:ascii="Times New Roman" w:eastAsia="Times New Roman" w:hAnsi="Times New Roman"/>
                <w:b/>
                <w:bCs/>
                <w:kern w:val="22"/>
                <w:sz w:val="20"/>
                <w:szCs w:val="20"/>
                <w:lang w:val="en-GB" w:eastAsia="en-CA"/>
              </w:rPr>
              <w:t xml:space="preserve"> and skills development, especially </w:t>
            </w:r>
            <w:r w:rsidRPr="00312E76">
              <w:rPr>
                <w:rFonts w:ascii="Times New Roman" w:eastAsia="Times New Roman" w:hAnsi="Times New Roman"/>
                <w:b/>
                <w:bCs/>
                <w:kern w:val="22"/>
                <w:sz w:val="20"/>
                <w:szCs w:val="20"/>
                <w:lang w:val="en-GB" w:eastAsia="en-CA"/>
              </w:rPr>
              <w:lastRenderedPageBreak/>
              <w:t>for youth (</w:t>
            </w:r>
            <w:r w:rsidR="00AB6F14">
              <w:rPr>
                <w:rFonts w:ascii="Times New Roman" w:eastAsia="Times New Roman" w:hAnsi="Times New Roman"/>
                <w:kern w:val="22"/>
                <w:sz w:val="20"/>
                <w:szCs w:val="20"/>
                <w:lang w:val="en-GB" w:eastAsia="en-CA"/>
              </w:rPr>
              <w:t>United Nations</w:t>
            </w:r>
            <w:r w:rsidR="00AB6F14"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Decade o</w:t>
            </w:r>
            <w:r w:rsidR="00AB6F14">
              <w:rPr>
                <w:rFonts w:ascii="Times New Roman" w:eastAsia="Times New Roman" w:hAnsi="Times New Roman"/>
                <w:kern w:val="22"/>
                <w:sz w:val="20"/>
                <w:szCs w:val="20"/>
                <w:lang w:val="en-GB" w:eastAsia="en-CA"/>
              </w:rPr>
              <w:t>f</w:t>
            </w:r>
            <w:r w:rsidRPr="00312E76">
              <w:rPr>
                <w:rFonts w:ascii="Times New Roman" w:eastAsia="Times New Roman" w:hAnsi="Times New Roman"/>
                <w:kern w:val="22"/>
                <w:sz w:val="20"/>
                <w:szCs w:val="20"/>
                <w:lang w:val="en-GB" w:eastAsia="en-CA"/>
              </w:rPr>
              <w:t xml:space="preserve"> Family Farming Indicator</w:t>
            </w:r>
            <w:r w:rsidRPr="00312E76">
              <w:rPr>
                <w:rFonts w:ascii="Times New Roman" w:eastAsia="Times New Roman" w:hAnsi="Times New Roman"/>
                <w:b/>
                <w:bCs/>
                <w:kern w:val="22"/>
                <w:sz w:val="20"/>
                <w:szCs w:val="20"/>
                <w:lang w:val="en-GB" w:eastAsia="en-CA"/>
              </w:rPr>
              <w:t>)</w:t>
            </w:r>
          </w:p>
          <w:p w14:paraId="247C67C8" w14:textId="209F645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w:t>
            </w:r>
            <w:r w:rsidR="002842D5">
              <w:rPr>
                <w:rFonts w:ascii="Times New Roman" w:eastAsia="Times New Roman" w:hAnsi="Times New Roman"/>
                <w:b/>
                <w:bCs/>
                <w:kern w:val="22"/>
                <w:sz w:val="20"/>
                <w:szCs w:val="20"/>
                <w:lang w:val="en-GB" w:eastAsia="en-CA"/>
              </w:rPr>
              <w:t>age</w:t>
            </w:r>
            <w:r w:rsidRPr="00312E76">
              <w:rPr>
                <w:rFonts w:ascii="Times New Roman" w:eastAsia="Times New Roman" w:hAnsi="Times New Roman"/>
                <w:b/>
                <w:bCs/>
                <w:kern w:val="22"/>
                <w:sz w:val="20"/>
                <w:szCs w:val="20"/>
                <w:lang w:val="en-GB" w:eastAsia="en-CA"/>
              </w:rPr>
              <w:t xml:space="preserve"> of indigenous community members that participate and are employed in traditional and subsistence activities (</w:t>
            </w:r>
            <w:r w:rsidRPr="00312E76">
              <w:rPr>
                <w:rFonts w:ascii="Times New Roman" w:eastAsia="Times New Roman" w:hAnsi="Times New Roman"/>
                <w:kern w:val="22"/>
                <w:sz w:val="20"/>
                <w:szCs w:val="20"/>
                <w:lang w:val="en-GB" w:eastAsia="en-CA"/>
              </w:rPr>
              <w:t>FAO</w:t>
            </w:r>
            <w:r w:rsidRPr="00312E76">
              <w:rPr>
                <w:rFonts w:ascii="Times New Roman" w:eastAsia="Times New Roman" w:hAnsi="Times New Roman"/>
                <w:b/>
                <w:bCs/>
                <w:kern w:val="22"/>
                <w:sz w:val="20"/>
                <w:szCs w:val="20"/>
                <w:lang w:val="en-GB" w:eastAsia="en-CA"/>
              </w:rPr>
              <w:t>)</w:t>
            </w:r>
          </w:p>
          <w:p w14:paraId="27731246" w14:textId="642CEA2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practice of traditional occupations</w:t>
            </w:r>
            <w:r w:rsid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(COP decision X.43</w:t>
            </w:r>
            <w:r w:rsidRPr="00312E76">
              <w:rPr>
                <w:rFonts w:ascii="Times New Roman" w:eastAsia="Times New Roman" w:hAnsi="Times New Roman"/>
                <w:b/>
                <w:bCs/>
                <w:kern w:val="22"/>
                <w:sz w:val="20"/>
                <w:szCs w:val="20"/>
                <w:lang w:val="en-GB" w:eastAsia="en-CA"/>
              </w:rPr>
              <w:t>)</w:t>
            </w:r>
          </w:p>
          <w:p w14:paraId="41BDACAA" w14:textId="7F1FABD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practice and legal recognition of traditional agriculture</w:t>
            </w:r>
          </w:p>
          <w:p w14:paraId="24243CEB" w14:textId="128BE94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total agricultural population with ownership or secure rights over</w:t>
            </w:r>
            <w:r w:rsidR="002842D5">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agricultural land, by sex; and (b) share of women among owners or rights-bearers of agricultural land, by type of tenure (</w:t>
            </w:r>
            <w:r w:rsidRPr="00312E76">
              <w:rPr>
                <w:rFonts w:ascii="Times New Roman" w:eastAsia="Times New Roman" w:hAnsi="Times New Roman"/>
                <w:kern w:val="22"/>
                <w:sz w:val="20"/>
                <w:szCs w:val="20"/>
                <w:lang w:val="en-GB" w:eastAsia="en-CA"/>
              </w:rPr>
              <w:t>SDGs 5.a.1</w:t>
            </w:r>
            <w:r w:rsidR="00D311C3" w:rsidRPr="00780030">
              <w:rPr>
                <w:rFonts w:ascii="Times New Roman" w:eastAsia="Times New Roman" w:hAnsi="Times New Roman"/>
                <w:kern w:val="22"/>
                <w:sz w:val="20"/>
                <w:szCs w:val="20"/>
                <w:lang w:val="en-GB" w:eastAsia="en-CA"/>
              </w:rPr>
              <w:t> </w:t>
            </w:r>
            <w:r w:rsidRPr="00312E76">
              <w:rPr>
                <w:rFonts w:ascii="Times New Roman" w:eastAsia="Times New Roman" w:hAnsi="Times New Roman"/>
                <w:kern w:val="22"/>
                <w:sz w:val="20"/>
                <w:szCs w:val="20"/>
                <w:lang w:val="en-GB" w:eastAsia="en-CA"/>
              </w:rPr>
              <w:t>(a</w:t>
            </w:r>
            <w:r w:rsidRPr="00312E76">
              <w:rPr>
                <w:rFonts w:ascii="Times New Roman" w:eastAsia="Times New Roman" w:hAnsi="Times New Roman"/>
                <w:b/>
                <w:bCs/>
                <w:kern w:val="22"/>
                <w:sz w:val="20"/>
                <w:szCs w:val="20"/>
                <w:lang w:val="en-GB" w:eastAsia="en-CA"/>
              </w:rPr>
              <w:t>)</w:t>
            </w:r>
          </w:p>
          <w:p w14:paraId="7E94830B" w14:textId="1A59DFB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land-use change and land tenure in the traditional territories of </w:t>
            </w:r>
            <w:r w:rsidR="004512F8" w:rsidRPr="00780030">
              <w:rPr>
                <w:rFonts w:ascii="Times New Roman" w:eastAsia="Times New Roman" w:hAnsi="Times New Roman"/>
                <w:b/>
                <w:bCs/>
                <w:kern w:val="22"/>
                <w:sz w:val="20"/>
                <w:szCs w:val="20"/>
                <w:lang w:val="en-GB" w:eastAsia="en-CA"/>
              </w:rPr>
              <w:t>indigenous peoples and local communities</w:t>
            </w:r>
            <w:r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decision X/43)</w:t>
            </w:r>
          </w:p>
          <w:p w14:paraId="5D68A136" w14:textId="779DD66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Cultural Well-being and Cultural Vitality – cultural vitality index for indigenous and local knowledge [</w:t>
            </w:r>
            <w:r w:rsidRPr="00312E76">
              <w:rPr>
                <w:rFonts w:ascii="Times New Roman" w:eastAsia="Times New Roman" w:hAnsi="Times New Roman"/>
                <w:kern w:val="22"/>
                <w:sz w:val="20"/>
                <w:szCs w:val="20"/>
                <w:lang w:val="en-GB" w:eastAsia="en-CA"/>
              </w:rPr>
              <w:t>from the Arctic Social Development Index]</w:t>
            </w:r>
          </w:p>
          <w:p w14:paraId="43E4E045" w14:textId="2B7B66B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Legal recognition of</w:t>
            </w:r>
            <w:r w:rsidR="009A5200">
              <w:rPr>
                <w:rFonts w:ascii="Times New Roman" w:eastAsia="Times New Roman" w:hAnsi="Times New Roman"/>
                <w:b/>
                <w:bCs/>
                <w:kern w:val="22"/>
                <w:sz w:val="20"/>
                <w:szCs w:val="20"/>
                <w:lang w:val="en-GB" w:eastAsia="en-CA"/>
              </w:rPr>
              <w:t xml:space="preserve"> the </w:t>
            </w:r>
            <w:r w:rsidRPr="00312E76">
              <w:rPr>
                <w:rFonts w:ascii="Times New Roman" w:eastAsia="Times New Roman" w:hAnsi="Times New Roman"/>
                <w:b/>
                <w:bCs/>
                <w:kern w:val="22"/>
                <w:sz w:val="20"/>
                <w:szCs w:val="20"/>
                <w:lang w:val="en-GB" w:eastAsia="en-CA"/>
              </w:rPr>
              <w:t>traditional occupations</w:t>
            </w:r>
            <w:r w:rsidR="009A5200">
              <w:rPr>
                <w:rFonts w:ascii="Times New Roman" w:eastAsia="Times New Roman" w:hAnsi="Times New Roman"/>
                <w:b/>
                <w:bCs/>
                <w:kern w:val="22"/>
                <w:sz w:val="20"/>
                <w:szCs w:val="20"/>
                <w:lang w:val="en-GB" w:eastAsia="en-CA"/>
              </w:rPr>
              <w:t xml:space="preserve"> of</w:t>
            </w:r>
            <w:r w:rsidR="009A5200" w:rsidRPr="00E1629E">
              <w:rPr>
                <w:rFonts w:ascii="Times New Roman" w:eastAsia="Times New Roman" w:hAnsi="Times New Roman"/>
                <w:b/>
                <w:bCs/>
                <w:kern w:val="22"/>
                <w:sz w:val="20"/>
                <w:szCs w:val="20"/>
                <w:lang w:val="en-GB" w:eastAsia="en-CA"/>
              </w:rPr>
              <w:t xml:space="preserve"> indigenous peoples</w:t>
            </w:r>
            <w:r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e.g. hunting-</w:t>
            </w:r>
            <w:r w:rsidRPr="00312E76">
              <w:rPr>
                <w:rFonts w:ascii="Times New Roman" w:eastAsia="Times New Roman" w:hAnsi="Times New Roman"/>
                <w:kern w:val="22"/>
                <w:sz w:val="20"/>
                <w:szCs w:val="20"/>
                <w:lang w:val="en-GB" w:eastAsia="en-CA"/>
              </w:rPr>
              <w:softHyphen/>
              <w:t>gathering, shifting cultivation, pastoralism</w:t>
            </w:r>
            <w:r w:rsidRPr="00312E76">
              <w:rPr>
                <w:rFonts w:ascii="Times New Roman" w:eastAsia="Times New Roman" w:hAnsi="Times New Roman"/>
                <w:b/>
                <w:bCs/>
                <w:kern w:val="22"/>
                <w:sz w:val="20"/>
                <w:szCs w:val="20"/>
                <w:lang w:val="en-GB" w:eastAsia="en-CA"/>
              </w:rPr>
              <w:t>)</w:t>
            </w:r>
          </w:p>
          <w:p w14:paraId="4A8554D3" w14:textId="3B0BE6F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Existence of special programmes to strengthen indigenous peoples’ traditional occupations</w:t>
            </w:r>
          </w:p>
        </w:tc>
      </w:tr>
      <w:tr w:rsidR="006D6B12" w:rsidRPr="00780030" w14:paraId="30A7C50D" w14:textId="77777777" w:rsidTr="00312E76">
        <w:trPr>
          <w:jc w:val="center"/>
        </w:trPr>
        <w:tc>
          <w:tcPr>
            <w:tcW w:w="3539" w:type="dxa"/>
            <w:vMerge/>
            <w:hideMark/>
          </w:tcPr>
          <w:p w14:paraId="33C148D0"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91334B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4835C708" w14:textId="000791A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population engaged in sustainable agricultural production</w:t>
            </w:r>
          </w:p>
        </w:tc>
        <w:tc>
          <w:tcPr>
            <w:tcW w:w="4884" w:type="dxa"/>
            <w:hideMark/>
          </w:tcPr>
          <w:p w14:paraId="623342F3" w14:textId="0A3764C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Average income of small-scale food producers, by sex and indigenous status (</w:t>
            </w:r>
            <w:r w:rsidRPr="00312E76">
              <w:rPr>
                <w:rFonts w:ascii="Times New Roman" w:eastAsia="Times New Roman" w:hAnsi="Times New Roman"/>
                <w:kern w:val="22"/>
                <w:sz w:val="20"/>
                <w:szCs w:val="20"/>
                <w:lang w:val="en-GB" w:eastAsia="en-CA"/>
              </w:rPr>
              <w:t>SDG indicator 2.3.2)</w:t>
            </w:r>
          </w:p>
          <w:p w14:paraId="7C0AB670" w14:textId="225EF0A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Possibility to perform traditional occupations (</w:t>
            </w:r>
            <w:r w:rsidRPr="00312E76">
              <w:rPr>
                <w:rFonts w:ascii="Times New Roman" w:eastAsia="Times New Roman" w:hAnsi="Times New Roman"/>
                <w:kern w:val="22"/>
                <w:sz w:val="20"/>
                <w:szCs w:val="20"/>
                <w:lang w:val="en-GB" w:eastAsia="en-CA"/>
              </w:rPr>
              <w:t>such as pastoralism, hunting/gathering, shifting cultivation, fishing) without restrictions (from Indigenous Navigator)</w:t>
            </w:r>
          </w:p>
          <w:p w14:paraId="76C83289" w14:textId="494463E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where the legal framework (including customary law) incentivizes generational </w:t>
            </w:r>
            <w:r w:rsidRPr="00312E76">
              <w:rPr>
                <w:rFonts w:ascii="Times New Roman" w:eastAsia="Times New Roman" w:hAnsi="Times New Roman"/>
                <w:b/>
                <w:bCs/>
                <w:kern w:val="22"/>
                <w:sz w:val="20"/>
                <w:szCs w:val="20"/>
                <w:lang w:val="en-GB" w:eastAsia="en-CA"/>
              </w:rPr>
              <w:lastRenderedPageBreak/>
              <w:t>turnover in agriculture (</w:t>
            </w:r>
            <w:r w:rsidRPr="00312E76">
              <w:rPr>
                <w:rFonts w:ascii="Times New Roman" w:eastAsia="Times New Roman" w:hAnsi="Times New Roman"/>
                <w:kern w:val="22"/>
                <w:sz w:val="20"/>
                <w:szCs w:val="20"/>
                <w:lang w:val="en-GB" w:eastAsia="en-CA"/>
              </w:rPr>
              <w:t>UN Decade on Family Farming)</w:t>
            </w:r>
          </w:p>
          <w:p w14:paraId="4DF6959D" w14:textId="133EDAB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 of indigenous peoples that participate in modern/non-traditional economic activities (</w:t>
            </w:r>
            <w:r w:rsidRPr="00312E76">
              <w:rPr>
                <w:rFonts w:ascii="Times New Roman" w:eastAsia="Times New Roman" w:hAnsi="Times New Roman"/>
                <w:kern w:val="22"/>
                <w:sz w:val="20"/>
                <w:szCs w:val="20"/>
                <w:lang w:val="en-GB" w:eastAsia="en-CA"/>
              </w:rPr>
              <w:t>FAO</w:t>
            </w:r>
            <w:r w:rsidRPr="00312E76">
              <w:rPr>
                <w:rFonts w:ascii="Times New Roman" w:eastAsia="Times New Roman" w:hAnsi="Times New Roman"/>
                <w:b/>
                <w:bCs/>
                <w:kern w:val="22"/>
                <w:sz w:val="20"/>
                <w:szCs w:val="20"/>
                <w:lang w:val="en-GB" w:eastAsia="en-CA"/>
              </w:rPr>
              <w:t>)</w:t>
            </w:r>
          </w:p>
          <w:p w14:paraId="4ECD972E" w14:textId="71C2A64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 of indigenous community economy generated through traditional subsistence activities</w:t>
            </w:r>
            <w:r w:rsidR="000C276D">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(Technical Workshop on Indigenous Peoples and Indicators of Well-Being)</w:t>
            </w:r>
          </w:p>
          <w:p w14:paraId="402D9B33" w14:textId="089CB78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w:t>
            </w:r>
            <w:r w:rsidR="00372531" w:rsidRPr="00312E76">
              <w:rPr>
                <w:rFonts w:ascii="Times New Roman" w:eastAsia="Times New Roman" w:hAnsi="Times New Roman"/>
                <w:b/>
                <w:bCs/>
                <w:kern w:val="22"/>
                <w:sz w:val="20"/>
                <w:szCs w:val="20"/>
                <w:lang w:val="en-GB" w:eastAsia="en-CA"/>
              </w:rPr>
              <w:t>i</w:t>
            </w:r>
            <w:r w:rsidRPr="00312E76">
              <w:rPr>
                <w:rFonts w:ascii="Times New Roman" w:eastAsia="Times New Roman" w:hAnsi="Times New Roman"/>
                <w:b/>
                <w:bCs/>
                <w:kern w:val="22"/>
                <w:sz w:val="20"/>
                <w:szCs w:val="20"/>
                <w:lang w:val="en-GB" w:eastAsia="en-CA"/>
              </w:rPr>
              <w:t xml:space="preserve">ndigenous </w:t>
            </w:r>
            <w:r w:rsidR="00372531" w:rsidRPr="00312E76">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eoples</w:t>
            </w:r>
            <w:r w:rsidR="00372531"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academic institutions developing quantitative or qualitative data on biodiversity growth systems, including ecological economic institutions</w:t>
            </w:r>
          </w:p>
        </w:tc>
      </w:tr>
      <w:tr w:rsidR="006D6B12" w:rsidRPr="00780030" w14:paraId="33131A6A" w14:textId="77777777" w:rsidTr="00312E76">
        <w:trPr>
          <w:jc w:val="center"/>
        </w:trPr>
        <w:tc>
          <w:tcPr>
            <w:tcW w:w="3539" w:type="dxa"/>
            <w:hideMark/>
          </w:tcPr>
          <w:p w14:paraId="2F3F4F2D" w14:textId="7F3A291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c>
          <w:tcPr>
            <w:tcW w:w="1985" w:type="dxa"/>
            <w:hideMark/>
          </w:tcPr>
          <w:p w14:paraId="2ACD47D1" w14:textId="655A41C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T9.9. Sustainable extraction of water, fossil fuels and other natural resources</w:t>
            </w:r>
          </w:p>
        </w:tc>
        <w:tc>
          <w:tcPr>
            <w:tcW w:w="2551" w:type="dxa"/>
            <w:hideMark/>
          </w:tcPr>
          <w:p w14:paraId="2048E7EE" w14:textId="529B299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and impacts of diverting river water or groundwater on species and habitats</w:t>
            </w:r>
          </w:p>
        </w:tc>
        <w:tc>
          <w:tcPr>
            <w:tcW w:w="4884" w:type="dxa"/>
            <w:hideMark/>
          </w:tcPr>
          <w:p w14:paraId="27F6687C" w14:textId="636352F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The number of endangered species affected by</w:t>
            </w:r>
            <w:r w:rsidR="000C276D">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water diversion</w:t>
            </w:r>
          </w:p>
        </w:tc>
      </w:tr>
    </w:tbl>
    <w:p w14:paraId="7EE92547" w14:textId="7473D8C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51480DA7" w14:textId="77777777" w:rsidR="00783B79" w:rsidRPr="00312E76" w:rsidRDefault="00783B79" w:rsidP="00312E76">
      <w:pPr>
        <w:keepNext/>
        <w:suppressLineNumbers/>
        <w:suppressAutoHyphens/>
        <w:adjustRightInd w:val="0"/>
        <w:snapToGrid w:val="0"/>
        <w:spacing w:after="0" w:line="240" w:lineRule="auto"/>
        <w:textAlignment w:val="baseline"/>
        <w:rPr>
          <w:rFonts w:ascii="Times New Roman" w:eastAsia="Times New Roman" w:hAnsi="Times New Roman"/>
          <w:b/>
          <w:bCs/>
          <w:kern w:val="22"/>
          <w:lang w:val="en-GB" w:eastAsia="en-CA"/>
        </w:rPr>
      </w:pPr>
      <w:r w:rsidRPr="00312E76">
        <w:rPr>
          <w:rFonts w:ascii="Times New Roman" w:eastAsia="Times New Roman" w:hAnsi="Times New Roman"/>
          <w:b/>
          <w:bCs/>
          <w:kern w:val="22"/>
          <w:lang w:val="en-GB" w:eastAsia="en-CA"/>
        </w:rPr>
        <w:t>Table 4. Proposed changes to the draft monitoring framework for Target 13</w:t>
      </w:r>
    </w:p>
    <w:p w14:paraId="5440990E" w14:textId="77777777" w:rsidR="00783B79" w:rsidRPr="00312E76" w:rsidRDefault="00783B79" w:rsidP="00312E76">
      <w:pPr>
        <w:keepNext/>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tbl>
      <w:tblPr>
        <w:tblStyle w:val="TableGrid1"/>
        <w:tblW w:w="12895" w:type="dxa"/>
        <w:jc w:val="center"/>
        <w:tblLook w:val="04A0" w:firstRow="1" w:lastRow="0" w:firstColumn="1" w:lastColumn="0" w:noHBand="0" w:noVBand="1"/>
      </w:tblPr>
      <w:tblGrid>
        <w:gridCol w:w="3539"/>
        <w:gridCol w:w="1985"/>
        <w:gridCol w:w="2551"/>
        <w:gridCol w:w="4820"/>
      </w:tblGrid>
      <w:tr w:rsidR="006D6B12" w:rsidRPr="004D50FE" w14:paraId="73DBF8FD" w14:textId="77777777" w:rsidTr="00312E76">
        <w:trPr>
          <w:tblHeader/>
          <w:jc w:val="center"/>
        </w:trPr>
        <w:tc>
          <w:tcPr>
            <w:tcW w:w="3539" w:type="dxa"/>
            <w:hideMark/>
          </w:tcPr>
          <w:p w14:paraId="4D3CA2AD" w14:textId="77777777" w:rsidR="006D6B12" w:rsidRPr="00312E76" w:rsidRDefault="006D6B12" w:rsidP="00312E76">
            <w:pPr>
              <w:keepNext/>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Target 13 suggestions</w:t>
            </w:r>
          </w:p>
        </w:tc>
        <w:tc>
          <w:tcPr>
            <w:tcW w:w="1985" w:type="dxa"/>
            <w:hideMark/>
          </w:tcPr>
          <w:p w14:paraId="2A39929A" w14:textId="77777777" w:rsidR="006D6B12" w:rsidRPr="00312E76" w:rsidRDefault="006D6B12" w:rsidP="00312E76">
            <w:pPr>
              <w:keepNext/>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Component suggestions</w:t>
            </w:r>
          </w:p>
        </w:tc>
        <w:tc>
          <w:tcPr>
            <w:tcW w:w="2551" w:type="dxa"/>
            <w:hideMark/>
          </w:tcPr>
          <w:p w14:paraId="7DB9E9EB" w14:textId="77777777" w:rsidR="006D6B12" w:rsidRPr="00312E76" w:rsidRDefault="006D6B12" w:rsidP="00312E76">
            <w:pPr>
              <w:keepNext/>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Monitoring element suggestions</w:t>
            </w:r>
          </w:p>
        </w:tc>
        <w:tc>
          <w:tcPr>
            <w:tcW w:w="4820" w:type="dxa"/>
            <w:hideMark/>
          </w:tcPr>
          <w:p w14:paraId="604FE39D" w14:textId="77777777" w:rsidR="006D6B12" w:rsidRPr="00312E76" w:rsidRDefault="006D6B12" w:rsidP="00312E76">
            <w:pPr>
              <w:keepNext/>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Indicator suggestions</w:t>
            </w:r>
          </w:p>
        </w:tc>
      </w:tr>
      <w:tr w:rsidR="006D6B12" w:rsidRPr="004D50FE" w14:paraId="00D37C75" w14:textId="77777777" w:rsidTr="00312E76">
        <w:trPr>
          <w:jc w:val="center"/>
        </w:trPr>
        <w:tc>
          <w:tcPr>
            <w:tcW w:w="3539" w:type="dxa"/>
            <w:vMerge w:val="restart"/>
            <w:hideMark/>
          </w:tcPr>
          <w:p w14:paraId="71843F6B" w14:textId="1DD57B3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r w:rsidR="00137F19" w:rsidRPr="00312E76">
              <w:rPr>
                <w:rFonts w:ascii="Times New Roman" w:eastAsia="Times New Roman" w:hAnsi="Times New Roman"/>
                <w:kern w:val="22"/>
                <w:sz w:val="20"/>
                <w:szCs w:val="20"/>
                <w:lang w:val="en-GB" w:eastAsia="en-CA"/>
              </w:rPr>
              <w:t>.</w:t>
            </w:r>
          </w:p>
          <w:p w14:paraId="085E85D3" w14:textId="78DA791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By 2030, integrate biodiversity values into policies, regulations, planning, development processes, climate mitigation and adaptation strategies, poverty reduction strategies and accounts at all levels, ensuring that </w:t>
            </w:r>
            <w:r w:rsidRPr="00312E76">
              <w:rPr>
                <w:rFonts w:ascii="Times New Roman" w:eastAsia="Times New Roman" w:hAnsi="Times New Roman"/>
                <w:b/>
                <w:bCs/>
                <w:kern w:val="22"/>
                <w:sz w:val="20"/>
                <w:szCs w:val="20"/>
                <w:lang w:val="en-GB" w:eastAsia="en-CA"/>
              </w:rPr>
              <w:lastRenderedPageBreak/>
              <w:t>explicit biodiversity values are mainstreamed across all sectors and integrated into assessments of environmental impacts,</w:t>
            </w:r>
            <w:r w:rsidR="00931F12">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formally adopting and implementing an ecosystem approach with its ecological and human dimensions</w:t>
            </w:r>
            <w:r w:rsidR="00137F19" w:rsidRPr="00312E76">
              <w:rPr>
                <w:rFonts w:ascii="Times New Roman" w:eastAsia="Times New Roman" w:hAnsi="Times New Roman"/>
                <w:kern w:val="22"/>
                <w:sz w:val="20"/>
                <w:szCs w:val="20"/>
                <w:lang w:val="en-GB" w:eastAsia="en-CA"/>
              </w:rPr>
              <w:t>.</w:t>
            </w:r>
          </w:p>
          <w:p w14:paraId="2174950B" w14:textId="2A0AFBF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Pr="00312E76">
              <w:rPr>
                <w:rFonts w:ascii="Times New Roman" w:eastAsia="Times New Roman" w:hAnsi="Times New Roman"/>
                <w:b/>
                <w:bCs/>
                <w:kern w:val="22"/>
                <w:sz w:val="20"/>
                <w:szCs w:val="20"/>
                <w:lang w:val="en-GB" w:eastAsia="en-CA"/>
              </w:rPr>
              <w:t>,</w:t>
            </w:r>
            <w:r w:rsidR="003D5EF3"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mainstreaming the values of biodiversity and ecosystem services shall be directed towards strengthening cooperation between government policies and intersectoral collaboration mechanisms for the conservation and sustainable use of biodiversity, in consistence with national policies, program</w:t>
            </w:r>
            <w:r w:rsidR="00170D75" w:rsidRPr="00312E76">
              <w:rPr>
                <w:rFonts w:ascii="Times New Roman" w:eastAsia="Times New Roman" w:hAnsi="Times New Roman"/>
                <w:b/>
                <w:bCs/>
                <w:kern w:val="22"/>
                <w:sz w:val="20"/>
                <w:szCs w:val="20"/>
                <w:lang w:val="en-GB" w:eastAsia="en-CA"/>
              </w:rPr>
              <w:t>me</w:t>
            </w:r>
            <w:r w:rsidRPr="00312E76">
              <w:rPr>
                <w:rFonts w:ascii="Times New Roman" w:eastAsia="Times New Roman" w:hAnsi="Times New Roman"/>
                <w:b/>
                <w:bCs/>
                <w:kern w:val="22"/>
                <w:sz w:val="20"/>
                <w:szCs w:val="20"/>
                <w:lang w:val="en-GB" w:eastAsia="en-CA"/>
              </w:rPr>
              <w:t xml:space="preserve">s and strategies, taking into account the objectives of the </w:t>
            </w:r>
            <w:r w:rsidR="00931F12">
              <w:rPr>
                <w:rFonts w:ascii="Times New Roman" w:eastAsia="Times New Roman" w:hAnsi="Times New Roman"/>
                <w:b/>
                <w:bCs/>
                <w:kern w:val="22"/>
                <w:sz w:val="20"/>
                <w:szCs w:val="20"/>
                <w:lang w:val="en-GB" w:eastAsia="en-CA"/>
              </w:rPr>
              <w:t>Convention on Biological Diversity</w:t>
            </w:r>
            <w:r w:rsidR="00931F12"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other international obligations</w:t>
            </w:r>
            <w:r w:rsidR="00170D75" w:rsidRPr="00312E76">
              <w:rPr>
                <w:rFonts w:ascii="Times New Roman" w:eastAsia="Times New Roman" w:hAnsi="Times New Roman"/>
                <w:kern w:val="22"/>
                <w:sz w:val="20"/>
                <w:szCs w:val="20"/>
                <w:lang w:val="en-GB" w:eastAsia="en-CA"/>
              </w:rPr>
              <w:t>.</w:t>
            </w:r>
          </w:p>
          <w:p w14:paraId="174549E2" w14:textId="51B18BD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46384F"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 multiple biodiversity values and ecosystem services (ES)/nature contributions to people (NCP) to be fully reflected in national accounts, national planning and governmental decision-making and spending; (b) nature-based solutions and biodiversity-enhancing activities are supported</w:t>
            </w:r>
            <w:r w:rsidR="00137F19" w:rsidRPr="00312E76">
              <w:rPr>
                <w:rFonts w:ascii="Times New Roman" w:eastAsia="Times New Roman" w:hAnsi="Times New Roman"/>
                <w:kern w:val="22"/>
                <w:sz w:val="20"/>
                <w:szCs w:val="20"/>
                <w:lang w:val="en-GB" w:eastAsia="en-CA"/>
              </w:rPr>
              <w:t>.</w:t>
            </w:r>
          </w:p>
          <w:p w14:paraId="49EFE5A4" w14:textId="4E8D5F9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integrate biodiversity values into policies, regulations, planning, development processes, poverty reduction strategies and accounts at all levels, ensuring that biodiversity values are mainstreamed across all sectors and </w:t>
            </w:r>
            <w:r w:rsidRPr="00312E76">
              <w:rPr>
                <w:rFonts w:ascii="Times New Roman" w:eastAsia="Times New Roman" w:hAnsi="Times New Roman"/>
                <w:kern w:val="22"/>
                <w:sz w:val="20"/>
                <w:szCs w:val="20"/>
                <w:lang w:val="en-GB" w:eastAsia="en-CA"/>
              </w:rPr>
              <w:lastRenderedPageBreak/>
              <w:t>integrated into assessments of environmental impacts</w:t>
            </w:r>
            <w:r w:rsidR="006A6ECC">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to ensure biodiversity conservation, sustainable use and benefit</w:t>
            </w:r>
            <w:r w:rsidR="00170D75"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sharing</w:t>
            </w:r>
            <w:r w:rsidR="00170D75" w:rsidRPr="00312E76">
              <w:rPr>
                <w:rFonts w:ascii="Times New Roman" w:eastAsia="Times New Roman" w:hAnsi="Times New Roman"/>
                <w:kern w:val="22"/>
                <w:sz w:val="20"/>
                <w:szCs w:val="20"/>
                <w:lang w:val="en-GB" w:eastAsia="en-CA"/>
              </w:rPr>
              <w:t>.</w:t>
            </w:r>
          </w:p>
          <w:p w14:paraId="1349A6F6" w14:textId="730D3D4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integrate biodiversity values</w:t>
            </w:r>
            <w:r w:rsidRPr="00312E76">
              <w:rPr>
                <w:rFonts w:ascii="Times New Roman" w:eastAsia="Times New Roman" w:hAnsi="Times New Roman"/>
                <w:b/>
                <w:bCs/>
                <w:kern w:val="22"/>
                <w:sz w:val="20"/>
                <w:szCs w:val="20"/>
                <w:lang w:val="en-GB" w:eastAsia="en-CA"/>
              </w:rPr>
              <w:t>,</w:t>
            </w:r>
            <w:r w:rsidR="006A6ECC">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sustainable use and equitable benefit sharing</w:t>
            </w:r>
            <w:r w:rsidR="006A6ECC">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into policies, regulations, planning, development processes, poverty</w:t>
            </w:r>
            <w:r w:rsidR="006A6ECC">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reduction strategies and accounts at all levels, ensuring that biodiversity values are mainstreamed across all sectors and integrated into assessments of environmental impacts</w:t>
            </w:r>
            <w:r w:rsidR="009F64C0" w:rsidRPr="00312E76">
              <w:rPr>
                <w:rFonts w:ascii="Times New Roman" w:eastAsia="Times New Roman" w:hAnsi="Times New Roman"/>
                <w:kern w:val="22"/>
                <w:sz w:val="20"/>
                <w:szCs w:val="20"/>
                <w:lang w:val="en-GB" w:eastAsia="en-CA"/>
              </w:rPr>
              <w:t>.</w:t>
            </w:r>
          </w:p>
          <w:p w14:paraId="0B96F1CE" w14:textId="5DF52DB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8C7156C" w14:textId="21E81D8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CAB991E" w14:textId="2A380FA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397873"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fully</w:t>
            </w:r>
            <w:r w:rsidR="00397873"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integrate biodiversity</w:t>
            </w:r>
            <w:r w:rsidRPr="00312E76">
              <w:rPr>
                <w:rFonts w:ascii="Times New Roman" w:eastAsia="Times New Roman" w:hAnsi="Times New Roman"/>
                <w:b/>
                <w:bCs/>
                <w:kern w:val="22"/>
                <w:sz w:val="20"/>
                <w:szCs w:val="20"/>
                <w:lang w:val="en-GB" w:eastAsia="en-CA"/>
              </w:rPr>
              <w:t> in all global, regional, national, subnational and local planning and development processes, ensuring that all health, poverty reduction, climate and sectoral plans, strategies, policies, program</w:t>
            </w:r>
            <w:r w:rsidR="00A63828" w:rsidRPr="00312E76">
              <w:rPr>
                <w:rFonts w:ascii="Times New Roman" w:eastAsia="Times New Roman" w:hAnsi="Times New Roman"/>
                <w:b/>
                <w:bCs/>
                <w:kern w:val="22"/>
                <w:sz w:val="20"/>
                <w:szCs w:val="20"/>
                <w:lang w:val="en-GB" w:eastAsia="en-CA"/>
              </w:rPr>
              <w:t>me</w:t>
            </w:r>
            <w:r w:rsidRPr="00312E76">
              <w:rPr>
                <w:rFonts w:ascii="Times New Roman" w:eastAsia="Times New Roman" w:hAnsi="Times New Roman"/>
                <w:b/>
                <w:bCs/>
                <w:kern w:val="22"/>
                <w:sz w:val="20"/>
                <w:szCs w:val="20"/>
                <w:lang w:val="en-GB" w:eastAsia="en-CA"/>
              </w:rPr>
              <w:t>s and actions avoid negative and contribute to positive biodiversity impacts and unlock the full potential of nature</w:t>
            </w:r>
            <w:r w:rsidR="00346BB2" w:rsidRPr="004D50FE">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based solutions</w:t>
            </w:r>
            <w:r w:rsidR="00DE36FD" w:rsidRPr="00312E76">
              <w:rPr>
                <w:rFonts w:ascii="Times New Roman" w:eastAsia="Times New Roman" w:hAnsi="Times New Roman"/>
                <w:kern w:val="22"/>
                <w:sz w:val="20"/>
                <w:szCs w:val="20"/>
                <w:lang w:val="en-GB" w:eastAsia="en-CA"/>
              </w:rPr>
              <w:t>.</w:t>
            </w:r>
          </w:p>
          <w:p w14:paraId="3F8F024E" w14:textId="7156BA7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X% of national, </w:t>
            </w:r>
            <w:proofErr w:type="gramStart"/>
            <w:r w:rsidRPr="00312E76">
              <w:rPr>
                <w:rFonts w:ascii="Times New Roman" w:eastAsia="Times New Roman" w:hAnsi="Times New Roman"/>
                <w:b/>
                <w:bCs/>
                <w:kern w:val="22"/>
                <w:sz w:val="20"/>
                <w:szCs w:val="20"/>
                <w:lang w:val="en-GB" w:eastAsia="en-CA"/>
              </w:rPr>
              <w:t>subnational</w:t>
            </w:r>
            <w:proofErr w:type="gramEnd"/>
            <w:r w:rsidRPr="00312E76">
              <w:rPr>
                <w:rFonts w:ascii="Times New Roman" w:eastAsia="Times New Roman" w:hAnsi="Times New Roman"/>
                <w:b/>
                <w:bCs/>
                <w:kern w:val="22"/>
                <w:sz w:val="20"/>
                <w:szCs w:val="20"/>
                <w:lang w:val="en-GB" w:eastAsia="en-CA"/>
              </w:rPr>
              <w:t xml:space="preserve"> and local planning development processes, policies, and reporting systems integrate/mainstream</w:t>
            </w:r>
            <w:r w:rsidR="00321B8C"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biodiversity values</w:t>
            </w:r>
            <w:r w:rsidR="00DE36FD" w:rsidRPr="00312E76">
              <w:rPr>
                <w:rFonts w:ascii="Times New Roman" w:eastAsia="Times New Roman" w:hAnsi="Times New Roman"/>
                <w:kern w:val="22"/>
                <w:sz w:val="20"/>
                <w:szCs w:val="20"/>
                <w:lang w:val="en-GB" w:eastAsia="en-CA"/>
              </w:rPr>
              <w:t>.</w:t>
            </w:r>
          </w:p>
          <w:p w14:paraId="0E9302AC" w14:textId="3C7DA4D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integrate</w:t>
            </w:r>
            <w:r w:rsidR="009D4F63"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biological and cultural diversity values</w:t>
            </w:r>
            <w:r w:rsidR="00321B8C"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into policies, regulations, planning, development processes, poverty</w:t>
            </w:r>
            <w:r w:rsidR="006644F0">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reduction strategies </w:t>
            </w:r>
            <w:r w:rsidRPr="00312E76">
              <w:rPr>
                <w:rFonts w:ascii="Times New Roman" w:eastAsia="Times New Roman" w:hAnsi="Times New Roman"/>
                <w:kern w:val="22"/>
                <w:sz w:val="20"/>
                <w:szCs w:val="20"/>
                <w:lang w:val="en-GB" w:eastAsia="en-CA"/>
              </w:rPr>
              <w:lastRenderedPageBreak/>
              <w:t>and accounts at all levels, ensuring that biodiversity values are mainstreamed across all sectors and integrated into assessments of environmenta</w:t>
            </w:r>
            <w:r w:rsidRPr="00312E76">
              <w:rPr>
                <w:rFonts w:ascii="Times New Roman" w:eastAsia="Times New Roman" w:hAnsi="Times New Roman"/>
                <w:b/>
                <w:bCs/>
                <w:kern w:val="22"/>
                <w:sz w:val="20"/>
                <w:szCs w:val="20"/>
                <w:lang w:val="en-GB" w:eastAsia="en-CA"/>
              </w:rPr>
              <w:t>l and social</w:t>
            </w:r>
            <w:r w:rsidRPr="00312E76">
              <w:rPr>
                <w:rFonts w:ascii="Times New Roman" w:eastAsia="Times New Roman" w:hAnsi="Times New Roman"/>
                <w:kern w:val="22"/>
                <w:sz w:val="20"/>
                <w:szCs w:val="20"/>
                <w:lang w:val="en-GB" w:eastAsia="en-CA"/>
              </w:rPr>
              <w:t> impacts</w:t>
            </w:r>
            <w:r w:rsidRPr="00312E76">
              <w:rPr>
                <w:rFonts w:ascii="Times New Roman" w:eastAsia="Times New Roman" w:hAnsi="Times New Roman"/>
                <w:b/>
                <w:bCs/>
                <w:kern w:val="22"/>
                <w:sz w:val="20"/>
                <w:szCs w:val="20"/>
                <w:lang w:val="en-GB" w:eastAsia="en-CA"/>
              </w:rPr>
              <w:t>,</w:t>
            </w:r>
            <w:r w:rsidR="00A1435C"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with the meaningful, informed, and effective participation of relevant stakeholders</w:t>
            </w:r>
            <w:r w:rsidR="00DE36FD" w:rsidRPr="00312E76">
              <w:rPr>
                <w:rFonts w:ascii="Times New Roman" w:eastAsia="Times New Roman" w:hAnsi="Times New Roman"/>
                <w:kern w:val="22"/>
                <w:sz w:val="20"/>
                <w:szCs w:val="20"/>
                <w:lang w:val="en-GB" w:eastAsia="en-CA"/>
              </w:rPr>
              <w:t>.</w:t>
            </w:r>
          </w:p>
          <w:p w14:paraId="38DA4532" w14:textId="325FCBA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integrate biodiversity values policies, regulations, planning, development processes, poverty reduction strategies and accounts at all levels,</w:t>
            </w:r>
            <w:r w:rsidR="009D4F63"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with mechanisms in place by 2025,</w:t>
            </w:r>
            <w:r w:rsidR="009D4F63"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ensuring that biodiversity values are mainstreamed across all sectors</w:t>
            </w:r>
            <w:r w:rsidR="00F320C3">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that biodiversity-inclusive strategic environmental assessments and</w:t>
            </w:r>
            <w:r w:rsidR="001D0D1E"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environmental impact assessment</w:t>
            </w:r>
            <w:r w:rsidRPr="00312E76">
              <w:rPr>
                <w:rFonts w:ascii="Times New Roman" w:eastAsia="Times New Roman" w:hAnsi="Times New Roman"/>
                <w:b/>
                <w:bCs/>
                <w:kern w:val="22"/>
                <w:sz w:val="20"/>
                <w:szCs w:val="20"/>
                <w:lang w:val="en-GB" w:eastAsia="en-CA"/>
              </w:rPr>
              <w:t>s using a conservation-enabling hierarchy approach, are comprehensively applied</w:t>
            </w:r>
            <w:r w:rsidR="00F320C3">
              <w:rPr>
                <w:rFonts w:ascii="Times New Roman" w:eastAsia="Times New Roman" w:hAnsi="Times New Roman"/>
                <w:b/>
                <w:bCs/>
                <w:kern w:val="22"/>
                <w:sz w:val="20"/>
                <w:szCs w:val="20"/>
                <w:lang w:val="en-GB" w:eastAsia="en-CA"/>
              </w:rPr>
              <w:t>.</w:t>
            </w:r>
          </w:p>
        </w:tc>
        <w:tc>
          <w:tcPr>
            <w:tcW w:w="1985" w:type="dxa"/>
            <w:vMerge w:val="restart"/>
            <w:hideMark/>
          </w:tcPr>
          <w:p w14:paraId="375119E0" w14:textId="3900158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T13.1. Biodiversity reflected in policies and planning at all levels</w:t>
            </w:r>
          </w:p>
          <w:p w14:paraId="53A23367" w14:textId="0E37083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Biological and cultural diversity</w:t>
            </w:r>
            <w:r w:rsidR="00210368"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reflected in policies and planning at all levels</w:t>
            </w:r>
          </w:p>
          <w:p w14:paraId="1ECC9ECC" w14:textId="5B38E21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Biodiversity</w:t>
            </w:r>
            <w:r w:rsidR="007520BC"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indigenous peoples</w:t>
            </w:r>
            <w:r w:rsidR="007520BC" w:rsidRPr="004D50FE">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culture</w:t>
            </w:r>
            <w:r w:rsidR="00406574"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reflected</w:t>
            </w:r>
            <w:r w:rsidR="000F0FAF">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in </w:t>
            </w:r>
            <w:r w:rsidRPr="00312E76">
              <w:rPr>
                <w:rFonts w:ascii="Times New Roman" w:eastAsia="Times New Roman" w:hAnsi="Times New Roman"/>
                <w:kern w:val="22"/>
                <w:sz w:val="20"/>
                <w:szCs w:val="20"/>
                <w:lang w:val="en-GB" w:eastAsia="en-CA"/>
              </w:rPr>
              <w:lastRenderedPageBreak/>
              <w:t>policies and planning at all levels</w:t>
            </w:r>
          </w:p>
        </w:tc>
        <w:tc>
          <w:tcPr>
            <w:tcW w:w="2551" w:type="dxa"/>
            <w:hideMark/>
          </w:tcPr>
          <w:p w14:paraId="2AF4B6E7" w14:textId="0EDB44C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Trends in integration of biodiversity and ecosystem service values into</w:t>
            </w:r>
            <w:r w:rsidR="00445434"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planning</w:t>
            </w:r>
            <w:r w:rsidR="000F0FAF">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processes</w:t>
            </w:r>
          </w:p>
          <w:p w14:paraId="091977A4" w14:textId="0CEA732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10F7923" w14:textId="0512B2C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w:t>
            </w:r>
            <w:r w:rsidR="00C376CB"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effective</w:t>
            </w:r>
            <w:r w:rsidR="00C376CB"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integration of biological</w:t>
            </w:r>
            <w:r w:rsidR="002E30EA"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cultural diversity</w:t>
            </w:r>
            <w:r w:rsidR="002E30EA"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and ecosystem service values into</w:t>
            </w:r>
            <w:r w:rsidR="00406574"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planning</w:t>
            </w:r>
            <w:r w:rsidR="0046384F"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processes</w:t>
            </w:r>
          </w:p>
        </w:tc>
        <w:tc>
          <w:tcPr>
            <w:tcW w:w="4820" w:type="dxa"/>
            <w:hideMark/>
          </w:tcPr>
          <w:p w14:paraId="59BCC6E0" w14:textId="14921A9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(a) Number of countries/</w:t>
            </w:r>
            <w:r w:rsidRPr="00312E76">
              <w:rPr>
                <w:rFonts w:ascii="Times New Roman" w:eastAsia="Times New Roman" w:hAnsi="Times New Roman"/>
                <w:b/>
                <w:bCs/>
                <w:kern w:val="22"/>
                <w:sz w:val="20"/>
                <w:szCs w:val="20"/>
                <w:lang w:val="en-GB" w:eastAsia="en-CA"/>
              </w:rPr>
              <w:t>The proportion of the earth’s land and sea surface area where the countries</w:t>
            </w:r>
            <w:r w:rsidR="00623ED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that have established national targets in accordance with or similar to Aichi Biodiversity Target 2 of the Strategic Plan for Biodiversity 2011–2020 in their national biodiversity strategy and action plans and the progress reported towards these targets; and (b) integration of biodiversity into national accounting and reporting systems, defined as implementation of the System of Environmental</w:t>
            </w:r>
            <w:r w:rsidR="000F0FAF">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Economic Accounting (SDG indicator 15.9.1)</w:t>
            </w:r>
          </w:p>
          <w:p w14:paraId="6F4D0137" w14:textId="7A838C4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countries/</w:t>
            </w:r>
            <w:r w:rsidRPr="00312E76">
              <w:rPr>
                <w:rFonts w:ascii="Times New Roman" w:eastAsia="Times New Roman" w:hAnsi="Times New Roman"/>
                <w:b/>
                <w:bCs/>
                <w:kern w:val="22"/>
                <w:sz w:val="20"/>
                <w:szCs w:val="20"/>
                <w:lang w:val="en-GB" w:eastAsia="en-CA"/>
              </w:rPr>
              <w:t xml:space="preserve">the proportion of the earth’s land and sea surface area where the countries have </w:t>
            </w:r>
            <w:proofErr w:type="gramStart"/>
            <w:r w:rsidRPr="00312E76">
              <w:rPr>
                <w:rFonts w:ascii="Times New Roman" w:eastAsia="Times New Roman" w:hAnsi="Times New Roman"/>
                <w:b/>
                <w:bCs/>
                <w:kern w:val="22"/>
                <w:sz w:val="20"/>
                <w:szCs w:val="20"/>
                <w:lang w:val="en-GB" w:eastAsia="en-CA"/>
              </w:rPr>
              <w:t>effected</w:t>
            </w:r>
            <w:proofErr w:type="gramEnd"/>
            <w:r w:rsidR="00720DDE"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mechanisms in place to enhance policy </w:t>
            </w:r>
            <w:r w:rsidRPr="00312E76">
              <w:rPr>
                <w:rFonts w:ascii="Times New Roman" w:eastAsia="Times New Roman" w:hAnsi="Times New Roman"/>
                <w:kern w:val="22"/>
                <w:sz w:val="20"/>
                <w:szCs w:val="20"/>
                <w:lang w:val="en-GB" w:eastAsia="en-CA"/>
              </w:rPr>
              <w:lastRenderedPageBreak/>
              <w:t>coherence of sustainable development (SDG indicator 17.14)</w:t>
            </w:r>
          </w:p>
          <w:p w14:paraId="12A2C94F" w14:textId="4E50A62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subnational governments, cities and other local authorities that have adopted and</w:t>
            </w:r>
            <w:r w:rsidR="00C825BA">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implemented strategies and actions plans for biodiversity, and that are regularly reporting on associated results to </w:t>
            </w:r>
            <w:r w:rsidR="00E85D07" w:rsidRPr="00312E76">
              <w:rPr>
                <w:rFonts w:ascii="Times New Roman" w:eastAsia="Times New Roman" w:hAnsi="Times New Roman"/>
                <w:b/>
                <w:bCs/>
                <w:kern w:val="22"/>
                <w:sz w:val="20"/>
                <w:szCs w:val="20"/>
                <w:lang w:val="en-GB" w:eastAsia="en-CA"/>
              </w:rPr>
              <w:t>fulfil</w:t>
            </w:r>
            <w:r w:rsidR="00C825BA">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their commitments and reach their goals/targets, as well as those that have adopted and implemented laws, regulations, strategies, action plans, and policies for sustainable development</w:t>
            </w:r>
            <w:r w:rsidR="009F64C0" w:rsidRPr="00312E76">
              <w:rPr>
                <w:rFonts w:ascii="Times New Roman" w:eastAsia="Times New Roman" w:hAnsi="Times New Roman"/>
                <w:b/>
                <w:bCs/>
                <w:kern w:val="22"/>
                <w:sz w:val="20"/>
                <w:szCs w:val="20"/>
                <w:lang w:val="en-GB" w:eastAsia="en-CA"/>
              </w:rPr>
              <w:t>.</w:t>
            </w:r>
          </w:p>
          <w:p w14:paraId="627FD70C" w14:textId="69085C5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organi</w:t>
            </w:r>
            <w:r w:rsidR="00DA6DD1" w:rsidRPr="00312E76">
              <w:rPr>
                <w:rFonts w:ascii="Times New Roman" w:eastAsia="Times New Roman" w:hAnsi="Times New Roman"/>
                <w:b/>
                <w:bCs/>
                <w:kern w:val="22"/>
                <w:sz w:val="20"/>
                <w:szCs w:val="20"/>
                <w:lang w:val="en-GB" w:eastAsia="en-CA"/>
              </w:rPr>
              <w:t>z</w:t>
            </w:r>
            <w:r w:rsidRPr="00312E76">
              <w:rPr>
                <w:rFonts w:ascii="Times New Roman" w:eastAsia="Times New Roman" w:hAnsi="Times New Roman"/>
                <w:b/>
                <w:bCs/>
                <w:kern w:val="22"/>
                <w:sz w:val="20"/>
                <w:szCs w:val="20"/>
                <w:lang w:val="en-GB" w:eastAsia="en-CA"/>
              </w:rPr>
              <w:t>ations who have put greater emphasis on integrating biodiversity values into their policies, regulations, planning, development processes, poverty reduction strategies and accounts at all levels, ensuring that biodiversity values are mainstreamed across all sectors and integrated into assessments of environmental impacts</w:t>
            </w:r>
            <w:r w:rsidR="009F64C0" w:rsidRPr="00312E76">
              <w:rPr>
                <w:rFonts w:ascii="Times New Roman" w:eastAsia="Times New Roman" w:hAnsi="Times New Roman"/>
                <w:b/>
                <w:bCs/>
                <w:kern w:val="22"/>
                <w:sz w:val="20"/>
                <w:szCs w:val="20"/>
                <w:lang w:val="en-GB" w:eastAsia="en-CA"/>
              </w:rPr>
              <w:t>.</w:t>
            </w:r>
          </w:p>
          <w:p w14:paraId="3FD1B46C" w14:textId="6323720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financial targets focusing on biodiversity and ecosystem service values in national development budgets</w:t>
            </w:r>
            <w:r w:rsidR="009F64C0" w:rsidRPr="00312E76">
              <w:rPr>
                <w:rFonts w:ascii="Times New Roman" w:eastAsia="Times New Roman" w:hAnsi="Times New Roman"/>
                <w:b/>
                <w:bCs/>
                <w:kern w:val="22"/>
                <w:sz w:val="20"/>
                <w:szCs w:val="20"/>
                <w:lang w:val="en-GB" w:eastAsia="en-CA"/>
              </w:rPr>
              <w:t>.</w:t>
            </w:r>
          </w:p>
          <w:p w14:paraId="7A2969DA" w14:textId="5F9E127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polices enhancing sustainable use of biodiversity</w:t>
            </w:r>
            <w:r w:rsidR="009F64C0" w:rsidRPr="00312E76">
              <w:rPr>
                <w:rFonts w:ascii="Times New Roman" w:eastAsia="Times New Roman" w:hAnsi="Times New Roman"/>
                <w:b/>
                <w:bCs/>
                <w:kern w:val="22"/>
                <w:sz w:val="20"/>
                <w:szCs w:val="20"/>
                <w:lang w:val="en-GB" w:eastAsia="en-CA"/>
              </w:rPr>
              <w:t>.</w:t>
            </w:r>
          </w:p>
          <w:p w14:paraId="14E738C6" w14:textId="44BDED2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that have integrated cultural values across biodiversity and development policies and planning</w:t>
            </w:r>
            <w:r w:rsidR="009F64C0" w:rsidRPr="00312E76">
              <w:rPr>
                <w:rFonts w:ascii="Times New Roman" w:eastAsia="Times New Roman" w:hAnsi="Times New Roman"/>
                <w:b/>
                <w:bCs/>
                <w:kern w:val="22"/>
                <w:sz w:val="20"/>
                <w:szCs w:val="20"/>
                <w:lang w:val="en-GB" w:eastAsia="en-CA"/>
              </w:rPr>
              <w:t>.</w:t>
            </w:r>
          </w:p>
          <w:p w14:paraId="282D9196" w14:textId="116A520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that have integrated </w:t>
            </w:r>
            <w:r w:rsidR="00F01895" w:rsidRPr="00312E76">
              <w:rPr>
                <w:rFonts w:ascii="Times New Roman" w:eastAsia="Times New Roman" w:hAnsi="Times New Roman"/>
                <w:b/>
                <w:bCs/>
                <w:kern w:val="22"/>
                <w:sz w:val="20"/>
                <w:szCs w:val="20"/>
                <w:lang w:val="en-GB" w:eastAsia="en-CA"/>
              </w:rPr>
              <w:t>traditional knowledge</w:t>
            </w:r>
            <w:r w:rsidRPr="00312E76">
              <w:rPr>
                <w:rFonts w:ascii="Times New Roman" w:eastAsia="Times New Roman" w:hAnsi="Times New Roman"/>
                <w:b/>
                <w:bCs/>
                <w:kern w:val="22"/>
                <w:sz w:val="20"/>
                <w:szCs w:val="20"/>
                <w:lang w:val="en-GB" w:eastAsia="en-CA"/>
              </w:rPr>
              <w:t xml:space="preserve"> and </w:t>
            </w:r>
            <w:r w:rsidR="00513BEA" w:rsidRPr="00E96EFB">
              <w:rPr>
                <w:rFonts w:ascii="Times New Roman" w:eastAsia="Times New Roman" w:hAnsi="Times New Roman"/>
                <w:b/>
                <w:bCs/>
                <w:kern w:val="22"/>
                <w:sz w:val="20"/>
                <w:szCs w:val="20"/>
                <w:lang w:val="en-GB" w:eastAsia="en-CA"/>
              </w:rPr>
              <w:t xml:space="preserve">languages of </w:t>
            </w:r>
            <w:r w:rsidR="004512F8" w:rsidRPr="00312E76">
              <w:rPr>
                <w:rFonts w:ascii="Times New Roman" w:eastAsia="Times New Roman" w:hAnsi="Times New Roman"/>
                <w:b/>
                <w:bCs/>
                <w:kern w:val="22"/>
                <w:sz w:val="20"/>
                <w:szCs w:val="20"/>
                <w:lang w:val="en-GB" w:eastAsia="en-CA"/>
              </w:rPr>
              <w:t>indigenous peoples and local communities</w:t>
            </w:r>
            <w:r w:rsidRPr="00312E76">
              <w:rPr>
                <w:rFonts w:ascii="Times New Roman" w:eastAsia="Times New Roman" w:hAnsi="Times New Roman"/>
                <w:b/>
                <w:bCs/>
                <w:kern w:val="22"/>
                <w:sz w:val="20"/>
                <w:szCs w:val="20"/>
                <w:lang w:val="en-GB" w:eastAsia="en-CA"/>
              </w:rPr>
              <w:t xml:space="preserve"> across education</w:t>
            </w:r>
            <w:r w:rsidR="00513BEA" w:rsidRPr="00E96EFB">
              <w:rPr>
                <w:rFonts w:ascii="Times New Roman" w:eastAsia="Times New Roman" w:hAnsi="Times New Roman"/>
                <w:b/>
                <w:bCs/>
                <w:kern w:val="22"/>
                <w:sz w:val="20"/>
                <w:szCs w:val="20"/>
                <w:lang w:val="en-GB" w:eastAsia="en-CA"/>
              </w:rPr>
              <w:t>al</w:t>
            </w:r>
            <w:r w:rsidRPr="00312E76">
              <w:rPr>
                <w:rFonts w:ascii="Times New Roman" w:eastAsia="Times New Roman" w:hAnsi="Times New Roman"/>
                <w:b/>
                <w:bCs/>
                <w:kern w:val="22"/>
                <w:sz w:val="20"/>
                <w:szCs w:val="20"/>
                <w:lang w:val="en-GB" w:eastAsia="en-CA"/>
              </w:rPr>
              <w:t xml:space="preserve"> systems</w:t>
            </w:r>
            <w:r w:rsidR="009F64C0" w:rsidRPr="00312E76">
              <w:rPr>
                <w:rFonts w:ascii="Times New Roman" w:eastAsia="Times New Roman" w:hAnsi="Times New Roman"/>
                <w:kern w:val="22"/>
                <w:sz w:val="20"/>
                <w:szCs w:val="20"/>
                <w:lang w:val="en-GB" w:eastAsia="en-CA"/>
              </w:rPr>
              <w:t>.</w:t>
            </w:r>
          </w:p>
          <w:p w14:paraId="11AE68E9" w14:textId="1EA087B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Numbers of countries utilising environmental fiscal reform</w:t>
            </w:r>
            <w:r w:rsidR="009F64C0" w:rsidRPr="00312E76">
              <w:rPr>
                <w:rFonts w:ascii="Times New Roman" w:eastAsia="Times New Roman" w:hAnsi="Times New Roman"/>
                <w:kern w:val="22"/>
                <w:sz w:val="20"/>
                <w:szCs w:val="20"/>
                <w:lang w:val="en-GB" w:eastAsia="en-CA"/>
              </w:rPr>
              <w:t>.</w:t>
            </w:r>
          </w:p>
          <w:p w14:paraId="4BB16C1A" w14:textId="2D2BDF4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Numbers of countries with biodiversity criteria in departmental budget proposals</w:t>
            </w:r>
            <w:r w:rsidR="009F64C0" w:rsidRPr="00312E76">
              <w:rPr>
                <w:rFonts w:ascii="Times New Roman" w:eastAsia="Times New Roman" w:hAnsi="Times New Roman"/>
                <w:kern w:val="22"/>
                <w:sz w:val="20"/>
                <w:szCs w:val="20"/>
                <w:lang w:val="en-GB" w:eastAsia="en-CA"/>
              </w:rPr>
              <w:t>.</w:t>
            </w:r>
          </w:p>
          <w:p w14:paraId="6DAD58E0" w14:textId="6075ACA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Number of countries whose legal framework, including customary law, does not guarantee</w:t>
            </w:r>
            <w:r w:rsidR="00210368"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women’s and indigenous peoples’ equal rights to land ownership and/or control</w:t>
            </w:r>
            <w:r w:rsidR="009F64C0" w:rsidRPr="00312E76">
              <w:rPr>
                <w:rFonts w:ascii="Times New Roman" w:eastAsia="Times New Roman" w:hAnsi="Times New Roman"/>
                <w:kern w:val="22"/>
                <w:sz w:val="20"/>
                <w:szCs w:val="20"/>
                <w:lang w:val="en-GB" w:eastAsia="en-CA"/>
              </w:rPr>
              <w:t>.</w:t>
            </w:r>
          </w:p>
          <w:p w14:paraId="227AD1F7" w14:textId="37195A3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reviewing and updating of legal frameworks, policies and practices to promote the mainstreaming of biological diversity in productive sectors, socioeconomic and business policies and planning, through incentives for best practices in supply chains, sustainable production and consumption, including monitoring and oversight measures</w:t>
            </w:r>
            <w:r w:rsidR="00346BB2"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(as indicated in </w:t>
            </w:r>
            <w:r w:rsidR="009F64C0" w:rsidRPr="00312E76">
              <w:rPr>
                <w:rFonts w:ascii="Times New Roman" w:eastAsia="Times New Roman" w:hAnsi="Times New Roman"/>
                <w:kern w:val="22"/>
                <w:sz w:val="20"/>
                <w:szCs w:val="20"/>
                <w:lang w:val="en-GB" w:eastAsia="en-CA"/>
              </w:rPr>
              <w:t>d</w:t>
            </w:r>
            <w:r w:rsidRPr="00312E76">
              <w:rPr>
                <w:rFonts w:ascii="Times New Roman" w:eastAsia="Times New Roman" w:hAnsi="Times New Roman"/>
                <w:kern w:val="22"/>
                <w:sz w:val="20"/>
                <w:szCs w:val="20"/>
                <w:lang w:val="en-GB" w:eastAsia="en-CA"/>
              </w:rPr>
              <w:t>ecision 14/3)</w:t>
            </w:r>
            <w:r w:rsidR="009F64C0" w:rsidRPr="00312E76">
              <w:rPr>
                <w:rFonts w:ascii="Times New Roman" w:eastAsia="Times New Roman" w:hAnsi="Times New Roman"/>
                <w:kern w:val="22"/>
                <w:sz w:val="20"/>
                <w:szCs w:val="20"/>
                <w:lang w:val="en-GB" w:eastAsia="en-CA"/>
              </w:rPr>
              <w:t>.</w:t>
            </w:r>
          </w:p>
          <w:p w14:paraId="0D00604C" w14:textId="1B9CAFE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Accountability and long-term compliance mechanisms put in place for governments </w:t>
            </w:r>
            <w:proofErr w:type="gramStart"/>
            <w:r w:rsidRPr="00312E76">
              <w:rPr>
                <w:rFonts w:ascii="Times New Roman" w:eastAsia="Times New Roman" w:hAnsi="Times New Roman"/>
                <w:b/>
                <w:bCs/>
                <w:kern w:val="22"/>
                <w:sz w:val="20"/>
                <w:szCs w:val="20"/>
                <w:lang w:val="en-GB" w:eastAsia="en-CA"/>
              </w:rPr>
              <w:t>with regard to</w:t>
            </w:r>
            <w:proofErr w:type="gramEnd"/>
            <w:r w:rsidRPr="00312E76">
              <w:rPr>
                <w:rFonts w:ascii="Times New Roman" w:eastAsia="Times New Roman" w:hAnsi="Times New Roman"/>
                <w:b/>
                <w:bCs/>
                <w:kern w:val="22"/>
                <w:sz w:val="20"/>
                <w:szCs w:val="20"/>
                <w:lang w:val="en-GB" w:eastAsia="en-CA"/>
              </w:rPr>
              <w:t xml:space="preserve"> serious or irreversible damage to biodiversity</w:t>
            </w:r>
            <w:r w:rsidR="00DE36FD" w:rsidRPr="00312E76">
              <w:rPr>
                <w:rFonts w:ascii="Times New Roman" w:eastAsia="Times New Roman" w:hAnsi="Times New Roman"/>
                <w:kern w:val="22"/>
                <w:sz w:val="20"/>
                <w:szCs w:val="20"/>
                <w:lang w:val="en-GB" w:eastAsia="en-CA"/>
              </w:rPr>
              <w:t>.</w:t>
            </w:r>
          </w:p>
          <w:p w14:paraId="237CAC1F" w14:textId="535AEFE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systematically incorporating risk assessment and risk management carried out by independent experts in development projects</w:t>
            </w:r>
            <w:r w:rsidR="00DE36FD" w:rsidRPr="00312E76">
              <w:rPr>
                <w:rFonts w:ascii="Times New Roman" w:eastAsia="Times New Roman" w:hAnsi="Times New Roman"/>
                <w:kern w:val="22"/>
                <w:sz w:val="20"/>
                <w:szCs w:val="20"/>
                <w:lang w:val="en-GB" w:eastAsia="en-CA"/>
              </w:rPr>
              <w:t>.</w:t>
            </w:r>
          </w:p>
          <w:p w14:paraId="42A9A2B3" w14:textId="269C498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governments / subnational governments (a) with public procurement policies and action plans for achieving at least no net loss or net gain of biodiversity and (b) achieving at least no net loss or net gain of biodiversity through these policies and plans</w:t>
            </w:r>
            <w:r w:rsidR="00DE36FD" w:rsidRPr="00312E76">
              <w:rPr>
                <w:rFonts w:ascii="Times New Roman" w:eastAsia="Times New Roman" w:hAnsi="Times New Roman"/>
                <w:kern w:val="22"/>
                <w:sz w:val="20"/>
                <w:szCs w:val="20"/>
                <w:lang w:val="en-GB" w:eastAsia="en-CA"/>
              </w:rPr>
              <w:t>.</w:t>
            </w:r>
          </w:p>
        </w:tc>
      </w:tr>
      <w:tr w:rsidR="006D6B12" w:rsidRPr="004D50FE" w14:paraId="56B9286E" w14:textId="77777777" w:rsidTr="00312E76">
        <w:trPr>
          <w:jc w:val="center"/>
        </w:trPr>
        <w:tc>
          <w:tcPr>
            <w:tcW w:w="3539" w:type="dxa"/>
            <w:vMerge/>
            <w:hideMark/>
          </w:tcPr>
          <w:p w14:paraId="4C5A41C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D99A49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40786E2" w14:textId="02FA6A2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integration of biodiversity and ecosystem service values into development processes</w:t>
            </w:r>
            <w:r w:rsidR="00D50F7A" w:rsidRPr="00312E76">
              <w:rPr>
                <w:rFonts w:ascii="Times New Roman" w:eastAsia="Times New Roman" w:hAnsi="Times New Roman"/>
                <w:kern w:val="22"/>
                <w:sz w:val="20"/>
                <w:szCs w:val="20"/>
                <w:lang w:val="en-GB" w:eastAsia="en-CA"/>
              </w:rPr>
              <w:t>.</w:t>
            </w:r>
          </w:p>
          <w:p w14:paraId="00DB2A2B" w14:textId="36BC66C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integration of biodiversity,</w:t>
            </w:r>
            <w:r w:rsidR="00321B8C"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ecosystem service values</w:t>
            </w:r>
            <w:r w:rsidR="00321B8C"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cultural values</w:t>
            </w:r>
            <w:r w:rsidR="00321B8C"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into</w:t>
            </w:r>
            <w:r w:rsidR="00321B8C"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development processes</w:t>
            </w:r>
            <w:r w:rsidR="00D50F7A" w:rsidRPr="00312E76">
              <w:rPr>
                <w:rFonts w:ascii="Times New Roman" w:eastAsia="Times New Roman" w:hAnsi="Times New Roman"/>
                <w:kern w:val="22"/>
                <w:sz w:val="20"/>
                <w:szCs w:val="20"/>
                <w:lang w:val="en-GB" w:eastAsia="en-CA"/>
              </w:rPr>
              <w:t>.</w:t>
            </w:r>
          </w:p>
        </w:tc>
        <w:tc>
          <w:tcPr>
            <w:tcW w:w="4820" w:type="dxa"/>
            <w:hideMark/>
          </w:tcPr>
          <w:p w14:paraId="19177611" w14:textId="593DB01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with mechanisms in place to enhance policy coherence of sustainable development (</w:t>
            </w:r>
            <w:r w:rsidRPr="00312E76">
              <w:rPr>
                <w:rFonts w:ascii="Times New Roman" w:eastAsia="Times New Roman" w:hAnsi="Times New Roman"/>
                <w:kern w:val="22"/>
                <w:sz w:val="20"/>
                <w:szCs w:val="20"/>
                <w:lang w:val="en-GB" w:eastAsia="en-CA"/>
              </w:rPr>
              <w:t>SDG indicator 17.14</w:t>
            </w:r>
            <w:r w:rsidRPr="00312E76">
              <w:rPr>
                <w:rFonts w:ascii="Times New Roman" w:eastAsia="Times New Roman" w:hAnsi="Times New Roman"/>
                <w:b/>
                <w:bCs/>
                <w:kern w:val="22"/>
                <w:sz w:val="20"/>
                <w:szCs w:val="20"/>
                <w:lang w:val="en-GB" w:eastAsia="en-CA"/>
              </w:rPr>
              <w:t>)</w:t>
            </w:r>
          </w:p>
          <w:p w14:paraId="45CF3C18" w14:textId="5B4BC9E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financial resources devoted to environmental program</w:t>
            </w:r>
            <w:r w:rsidR="00B23345" w:rsidRPr="00312E76">
              <w:rPr>
                <w:rFonts w:ascii="Times New Roman" w:eastAsia="Times New Roman" w:hAnsi="Times New Roman"/>
                <w:b/>
                <w:bCs/>
                <w:kern w:val="22"/>
                <w:sz w:val="20"/>
                <w:szCs w:val="20"/>
                <w:lang w:val="en-GB" w:eastAsia="en-CA"/>
              </w:rPr>
              <w:t>mes.</w:t>
            </w:r>
          </w:p>
          <w:p w14:paraId="74548241" w14:textId="6C3E177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officials trained in economic valuation of forest biodiversity and forest</w:t>
            </w:r>
            <w:r w:rsidR="006644F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ecosystems annually under international funding</w:t>
            </w:r>
            <w:r w:rsidR="00B23345" w:rsidRPr="00312E76">
              <w:rPr>
                <w:rFonts w:ascii="Times New Roman" w:eastAsia="Times New Roman" w:hAnsi="Times New Roman"/>
                <w:kern w:val="22"/>
                <w:sz w:val="20"/>
                <w:szCs w:val="20"/>
                <w:lang w:val="en-GB" w:eastAsia="en-CA"/>
              </w:rPr>
              <w:t>.</w:t>
            </w:r>
          </w:p>
          <w:p w14:paraId="0BF051BE" w14:textId="2DB3097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 xml:space="preserve">Number of </w:t>
            </w:r>
            <w:proofErr w:type="gramStart"/>
            <w:r w:rsidRPr="00312E76">
              <w:rPr>
                <w:rFonts w:ascii="Times New Roman" w:eastAsia="Times New Roman" w:hAnsi="Times New Roman"/>
                <w:b/>
                <w:bCs/>
                <w:kern w:val="22"/>
                <w:sz w:val="20"/>
                <w:szCs w:val="20"/>
                <w:lang w:val="en-GB" w:eastAsia="en-CA"/>
              </w:rPr>
              <w:t>trade</w:t>
            </w:r>
            <w:proofErr w:type="gramEnd"/>
            <w:r w:rsidRPr="00312E76">
              <w:rPr>
                <w:rFonts w:ascii="Times New Roman" w:eastAsia="Times New Roman" w:hAnsi="Times New Roman"/>
                <w:b/>
                <w:bCs/>
                <w:kern w:val="22"/>
                <w:sz w:val="20"/>
                <w:szCs w:val="20"/>
                <w:lang w:val="en-GB" w:eastAsia="en-CA"/>
              </w:rPr>
              <w:t>, financial agreements that include human rights dispute mechanisms, tied to international instruments</w:t>
            </w:r>
            <w:r w:rsidR="00B23345" w:rsidRPr="00312E76">
              <w:rPr>
                <w:rFonts w:ascii="Times New Roman" w:eastAsia="Times New Roman" w:hAnsi="Times New Roman"/>
                <w:kern w:val="22"/>
                <w:sz w:val="20"/>
                <w:szCs w:val="20"/>
                <w:lang w:val="en-GB" w:eastAsia="en-CA"/>
              </w:rPr>
              <w:t>.</w:t>
            </w:r>
          </w:p>
          <w:p w14:paraId="528F18D9" w14:textId="5D3B146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w:t>
            </w:r>
            <w:proofErr w:type="gramStart"/>
            <w:r w:rsidRPr="00312E76">
              <w:rPr>
                <w:rFonts w:ascii="Times New Roman" w:eastAsia="Times New Roman" w:hAnsi="Times New Roman"/>
                <w:b/>
                <w:bCs/>
                <w:kern w:val="22"/>
                <w:sz w:val="20"/>
                <w:szCs w:val="20"/>
                <w:lang w:val="en-GB" w:eastAsia="en-CA"/>
              </w:rPr>
              <w:t>trade</w:t>
            </w:r>
            <w:proofErr w:type="gramEnd"/>
            <w:r w:rsidRPr="00312E76">
              <w:rPr>
                <w:rFonts w:ascii="Times New Roman" w:eastAsia="Times New Roman" w:hAnsi="Times New Roman"/>
                <w:b/>
                <w:bCs/>
                <w:kern w:val="22"/>
                <w:sz w:val="20"/>
                <w:szCs w:val="20"/>
                <w:lang w:val="en-GB" w:eastAsia="en-CA"/>
              </w:rPr>
              <w:t xml:space="preserve">, financial agreements that incentivize </w:t>
            </w:r>
            <w:r w:rsidR="00972B93" w:rsidRPr="004D50FE">
              <w:rPr>
                <w:rFonts w:ascii="Times New Roman" w:eastAsia="Times New Roman" w:hAnsi="Times New Roman"/>
                <w:b/>
                <w:bCs/>
                <w:kern w:val="22"/>
                <w:sz w:val="20"/>
                <w:szCs w:val="20"/>
                <w:lang w:val="en-GB" w:eastAsia="en-CA"/>
              </w:rPr>
              <w:t>global biodiversity framework</w:t>
            </w:r>
            <w:r w:rsidRPr="00312E76">
              <w:rPr>
                <w:rFonts w:ascii="Times New Roman" w:eastAsia="Times New Roman" w:hAnsi="Times New Roman"/>
                <w:b/>
                <w:bCs/>
                <w:kern w:val="22"/>
                <w:sz w:val="20"/>
                <w:szCs w:val="20"/>
                <w:lang w:val="en-GB" w:eastAsia="en-CA"/>
              </w:rPr>
              <w:t xml:space="preserve"> performance with privileges</w:t>
            </w:r>
            <w:r w:rsidR="00B23345" w:rsidRPr="00312E76">
              <w:rPr>
                <w:rFonts w:ascii="Times New Roman" w:eastAsia="Times New Roman" w:hAnsi="Times New Roman"/>
                <w:kern w:val="22"/>
                <w:sz w:val="20"/>
                <w:szCs w:val="20"/>
                <w:lang w:val="en-GB" w:eastAsia="en-CA"/>
              </w:rPr>
              <w:t>.</w:t>
            </w:r>
          </w:p>
        </w:tc>
      </w:tr>
      <w:tr w:rsidR="006D6B12" w:rsidRPr="004D50FE" w14:paraId="714D0C40" w14:textId="77777777" w:rsidTr="00312E76">
        <w:trPr>
          <w:jc w:val="center"/>
        </w:trPr>
        <w:tc>
          <w:tcPr>
            <w:tcW w:w="3539" w:type="dxa"/>
            <w:vMerge/>
            <w:hideMark/>
          </w:tcPr>
          <w:p w14:paraId="1850D78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0685E01"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EEB4D03" w14:textId="3E8AD8E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integration of biodiversity and ecosystem service values into poverty reduction strategies</w:t>
            </w:r>
          </w:p>
        </w:tc>
        <w:tc>
          <w:tcPr>
            <w:tcW w:w="4820" w:type="dxa"/>
            <w:hideMark/>
          </w:tcPr>
          <w:p w14:paraId="2EF31303" w14:textId="55B7FAC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poverty reduction strategies that incorporate sustainable use of biodiversity </w:t>
            </w:r>
            <w:proofErr w:type="gramStart"/>
            <w:r w:rsidRPr="00312E76">
              <w:rPr>
                <w:rFonts w:ascii="Times New Roman" w:eastAsia="Times New Roman" w:hAnsi="Times New Roman"/>
                <w:b/>
                <w:bCs/>
                <w:kern w:val="22"/>
                <w:sz w:val="20"/>
                <w:szCs w:val="20"/>
                <w:lang w:val="en-GB" w:eastAsia="en-CA"/>
              </w:rPr>
              <w:t>as a means to</w:t>
            </w:r>
            <w:proofErr w:type="gramEnd"/>
            <w:r w:rsidRPr="00312E76">
              <w:rPr>
                <w:rFonts w:ascii="Times New Roman" w:eastAsia="Times New Roman" w:hAnsi="Times New Roman"/>
                <w:b/>
                <w:bCs/>
                <w:kern w:val="22"/>
                <w:sz w:val="20"/>
                <w:szCs w:val="20"/>
                <w:lang w:val="en-GB" w:eastAsia="en-CA"/>
              </w:rPr>
              <w:t xml:space="preserve"> poverty reduction and poverty reduction as a means for reducing over exploitation</w:t>
            </w:r>
            <w:r w:rsidR="00174C8B" w:rsidRPr="00312E76">
              <w:rPr>
                <w:rFonts w:ascii="Times New Roman" w:eastAsia="Times New Roman" w:hAnsi="Times New Roman"/>
                <w:kern w:val="22"/>
                <w:sz w:val="20"/>
                <w:szCs w:val="20"/>
                <w:lang w:val="en-GB" w:eastAsia="en-CA"/>
              </w:rPr>
              <w:t>.</w:t>
            </w:r>
          </w:p>
          <w:p w14:paraId="6633EE62" w14:textId="5EDB49C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Ratio of </w:t>
            </w:r>
            <w:r w:rsidR="00CD2231">
              <w:rPr>
                <w:rFonts w:ascii="Times New Roman" w:eastAsia="Times New Roman" w:hAnsi="Times New Roman"/>
                <w:b/>
                <w:bCs/>
                <w:kern w:val="22"/>
                <w:sz w:val="20"/>
                <w:szCs w:val="20"/>
                <w:lang w:val="en-GB" w:eastAsia="en-CA"/>
              </w:rPr>
              <w:t xml:space="preserve">the </w:t>
            </w:r>
            <w:r w:rsidRPr="00312E76">
              <w:rPr>
                <w:rFonts w:ascii="Times New Roman" w:eastAsia="Times New Roman" w:hAnsi="Times New Roman"/>
                <w:b/>
                <w:bCs/>
                <w:kern w:val="22"/>
                <w:sz w:val="20"/>
                <w:szCs w:val="20"/>
                <w:lang w:val="en-GB" w:eastAsia="en-CA"/>
              </w:rPr>
              <w:t xml:space="preserve">number of countries which have included biodiversity and ecosystem service values into their poverty reduction strategies over </w:t>
            </w:r>
            <w:r w:rsidR="00CD2231">
              <w:rPr>
                <w:rFonts w:ascii="Times New Roman" w:eastAsia="Times New Roman" w:hAnsi="Times New Roman"/>
                <w:b/>
                <w:bCs/>
                <w:kern w:val="22"/>
                <w:sz w:val="20"/>
                <w:szCs w:val="20"/>
                <w:lang w:val="en-GB" w:eastAsia="en-CA"/>
              </w:rPr>
              <w:t xml:space="preserve">the </w:t>
            </w:r>
            <w:r w:rsidRPr="00312E76">
              <w:rPr>
                <w:rFonts w:ascii="Times New Roman" w:eastAsia="Times New Roman" w:hAnsi="Times New Roman"/>
                <w:b/>
                <w:bCs/>
                <w:kern w:val="22"/>
                <w:sz w:val="20"/>
                <w:szCs w:val="20"/>
                <w:lang w:val="en-GB" w:eastAsia="en-CA"/>
              </w:rPr>
              <w:t>number of countries which have a poverty reduction strategy</w:t>
            </w:r>
            <w:r w:rsidR="00174C8B" w:rsidRPr="00312E76">
              <w:rPr>
                <w:rFonts w:ascii="Times New Roman" w:eastAsia="Times New Roman" w:hAnsi="Times New Roman"/>
                <w:kern w:val="22"/>
                <w:sz w:val="20"/>
                <w:szCs w:val="20"/>
                <w:lang w:val="en-GB" w:eastAsia="en-CA"/>
              </w:rPr>
              <w:t>.</w:t>
            </w:r>
          </w:p>
        </w:tc>
      </w:tr>
      <w:tr w:rsidR="006D6B12" w:rsidRPr="004D50FE" w14:paraId="29BFAB79" w14:textId="77777777" w:rsidTr="00312E76">
        <w:trPr>
          <w:jc w:val="center"/>
        </w:trPr>
        <w:tc>
          <w:tcPr>
            <w:tcW w:w="3539" w:type="dxa"/>
            <w:vMerge/>
            <w:hideMark/>
          </w:tcPr>
          <w:p w14:paraId="33DBED9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73744F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3E5DF35A" w14:textId="1DAA85B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integration of biodiversity and ecosystem service values into sectoral plans</w:t>
            </w:r>
          </w:p>
        </w:tc>
        <w:tc>
          <w:tcPr>
            <w:tcW w:w="4820" w:type="dxa"/>
            <w:hideMark/>
          </w:tcPr>
          <w:p w14:paraId="7CA46DD2" w14:textId="0376763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that have established action plans, national </w:t>
            </w:r>
            <w:proofErr w:type="gramStart"/>
            <w:r w:rsidRPr="00312E76">
              <w:rPr>
                <w:rFonts w:ascii="Times New Roman" w:eastAsia="Times New Roman" w:hAnsi="Times New Roman"/>
                <w:b/>
                <w:bCs/>
                <w:kern w:val="22"/>
                <w:sz w:val="20"/>
                <w:szCs w:val="20"/>
                <w:lang w:val="en-GB" w:eastAsia="en-CA"/>
              </w:rPr>
              <w:t>strategies</w:t>
            </w:r>
            <w:proofErr w:type="gramEnd"/>
            <w:r w:rsidRPr="00312E76">
              <w:rPr>
                <w:rFonts w:ascii="Times New Roman" w:eastAsia="Times New Roman" w:hAnsi="Times New Roman"/>
                <w:b/>
                <w:bCs/>
                <w:kern w:val="22"/>
                <w:sz w:val="20"/>
                <w:szCs w:val="20"/>
                <w:lang w:val="en-GB" w:eastAsia="en-CA"/>
              </w:rPr>
              <w:t xml:space="preserve"> or related initiatives to develop a sustainable bioeconomy</w:t>
            </w:r>
            <w:r w:rsidR="00DE2F22" w:rsidRPr="00312E76">
              <w:rPr>
                <w:rFonts w:ascii="Times New Roman" w:eastAsia="Times New Roman" w:hAnsi="Times New Roman"/>
                <w:kern w:val="22"/>
                <w:sz w:val="20"/>
                <w:szCs w:val="20"/>
                <w:lang w:val="en-GB" w:eastAsia="en-CA"/>
              </w:rPr>
              <w:t>.</w:t>
            </w:r>
          </w:p>
          <w:p w14:paraId="2573C582" w14:textId="34D14CD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private companies </w:t>
            </w:r>
            <w:proofErr w:type="gramStart"/>
            <w:r w:rsidRPr="00312E76">
              <w:rPr>
                <w:rFonts w:ascii="Times New Roman" w:eastAsia="Times New Roman" w:hAnsi="Times New Roman"/>
                <w:b/>
                <w:bCs/>
                <w:kern w:val="22"/>
                <w:sz w:val="20"/>
                <w:szCs w:val="20"/>
                <w:lang w:val="en-GB" w:eastAsia="en-CA"/>
              </w:rPr>
              <w:t>taking action</w:t>
            </w:r>
            <w:proofErr w:type="gramEnd"/>
            <w:r w:rsidRPr="00312E76">
              <w:rPr>
                <w:rFonts w:ascii="Times New Roman" w:eastAsia="Times New Roman" w:hAnsi="Times New Roman"/>
                <w:b/>
                <w:bCs/>
                <w:kern w:val="22"/>
                <w:sz w:val="20"/>
                <w:szCs w:val="20"/>
                <w:lang w:val="en-GB" w:eastAsia="en-CA"/>
              </w:rPr>
              <w:t xml:space="preserve"> to account for and take action on the degree to which their actions and policies affect and/or seek to improve effects on biodiversity/transition to sustainable use</w:t>
            </w:r>
            <w:r w:rsidR="00DE2F22" w:rsidRPr="00312E76">
              <w:rPr>
                <w:rFonts w:ascii="Times New Roman" w:eastAsia="Times New Roman" w:hAnsi="Times New Roman"/>
                <w:kern w:val="22"/>
                <w:sz w:val="20"/>
                <w:szCs w:val="20"/>
                <w:lang w:val="en-GB" w:eastAsia="en-CA"/>
              </w:rPr>
              <w:t>.</w:t>
            </w:r>
          </w:p>
          <w:p w14:paraId="1D24D2F7" w14:textId="6ACCFFD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with mechanism in place to promote private entities’ integration of biodiversity positive policies/</w:t>
            </w:r>
            <w:proofErr w:type="gramStart"/>
            <w:r w:rsidRPr="00312E76">
              <w:rPr>
                <w:rFonts w:ascii="Times New Roman" w:eastAsia="Times New Roman" w:hAnsi="Times New Roman"/>
                <w:b/>
                <w:bCs/>
                <w:kern w:val="22"/>
                <w:sz w:val="20"/>
                <w:szCs w:val="20"/>
                <w:lang w:val="en-GB" w:eastAsia="en-CA"/>
              </w:rPr>
              <w:t>practi</w:t>
            </w:r>
            <w:r w:rsidR="000C3B85" w:rsidRPr="004D50FE">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es, and</w:t>
            </w:r>
            <w:proofErr w:type="gramEnd"/>
            <w:r w:rsidRPr="00312E76">
              <w:rPr>
                <w:rFonts w:ascii="Times New Roman" w:eastAsia="Times New Roman" w:hAnsi="Times New Roman"/>
                <w:b/>
                <w:bCs/>
                <w:kern w:val="22"/>
                <w:sz w:val="20"/>
                <w:szCs w:val="20"/>
                <w:lang w:val="en-GB" w:eastAsia="en-CA"/>
              </w:rPr>
              <w:t xml:space="preserve"> have provided avenues by which this is enabled</w:t>
            </w:r>
            <w:r w:rsidR="00DE2F22" w:rsidRPr="00312E76">
              <w:rPr>
                <w:rFonts w:ascii="Times New Roman" w:eastAsia="Times New Roman" w:hAnsi="Times New Roman"/>
                <w:kern w:val="22"/>
                <w:sz w:val="20"/>
                <w:szCs w:val="20"/>
                <w:lang w:val="en-GB" w:eastAsia="en-CA"/>
              </w:rPr>
              <w:t>.</w:t>
            </w:r>
          </w:p>
          <w:p w14:paraId="1BA8C6C8" w14:textId="6F5F7FB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The number of references</w:t>
            </w:r>
            <w:r w:rsidR="00CD2231">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to biodiversity in national policies of non-environment sectors</w:t>
            </w:r>
            <w:r w:rsidR="00DE2F22" w:rsidRPr="00312E76">
              <w:rPr>
                <w:rFonts w:ascii="Times New Roman" w:eastAsia="Times New Roman" w:hAnsi="Times New Roman"/>
                <w:kern w:val="22"/>
                <w:sz w:val="20"/>
                <w:szCs w:val="20"/>
                <w:lang w:val="en-GB" w:eastAsia="en-CA"/>
              </w:rPr>
              <w:t>.</w:t>
            </w:r>
          </w:p>
          <w:p w14:paraId="5EB70EE3" w14:textId="504DA44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sector-wide policies in place for achieving no net loss or net gain of biodiversity</w:t>
            </w:r>
            <w:r w:rsidR="00DE2F22" w:rsidRPr="00312E76">
              <w:rPr>
                <w:rFonts w:ascii="Times New Roman" w:eastAsia="Times New Roman" w:hAnsi="Times New Roman"/>
                <w:kern w:val="22"/>
                <w:sz w:val="20"/>
                <w:szCs w:val="20"/>
                <w:lang w:val="en-GB" w:eastAsia="en-CA"/>
              </w:rPr>
              <w:t>.</w:t>
            </w:r>
          </w:p>
          <w:p w14:paraId="68002507" w14:textId="4001710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sector-specific and inclusive national, </w:t>
            </w:r>
            <w:proofErr w:type="gramStart"/>
            <w:r w:rsidRPr="00312E76">
              <w:rPr>
                <w:rFonts w:ascii="Times New Roman" w:eastAsia="Times New Roman" w:hAnsi="Times New Roman"/>
                <w:b/>
                <w:bCs/>
                <w:kern w:val="22"/>
                <w:sz w:val="20"/>
                <w:szCs w:val="20"/>
                <w:lang w:val="en-GB" w:eastAsia="en-CA"/>
              </w:rPr>
              <w:t>regional</w:t>
            </w:r>
            <w:proofErr w:type="gramEnd"/>
            <w:r w:rsidRPr="00312E76">
              <w:rPr>
                <w:rFonts w:ascii="Times New Roman" w:eastAsia="Times New Roman" w:hAnsi="Times New Roman"/>
                <w:b/>
                <w:bCs/>
                <w:kern w:val="22"/>
                <w:sz w:val="20"/>
                <w:szCs w:val="20"/>
                <w:lang w:val="en-GB" w:eastAsia="en-CA"/>
              </w:rPr>
              <w:t xml:space="preserve"> and global plans of action for food and agriculture, forestry, fisheries, infrastructure and </w:t>
            </w:r>
            <w:r w:rsidRPr="00312E76">
              <w:rPr>
                <w:rFonts w:ascii="Times New Roman" w:eastAsia="Times New Roman" w:hAnsi="Times New Roman"/>
                <w:b/>
                <w:bCs/>
                <w:kern w:val="22"/>
                <w:sz w:val="20"/>
                <w:szCs w:val="20"/>
                <w:lang w:val="en-GB" w:eastAsia="en-CA"/>
              </w:rPr>
              <w:lastRenderedPageBreak/>
              <w:t>energy, extractives, and manufacturing developed and implemented</w:t>
            </w:r>
            <w:r w:rsidR="00380AF7" w:rsidRPr="00312E76">
              <w:rPr>
                <w:rFonts w:ascii="Times New Roman" w:eastAsia="Times New Roman" w:hAnsi="Times New Roman"/>
                <w:kern w:val="22"/>
                <w:sz w:val="20"/>
                <w:szCs w:val="20"/>
                <w:lang w:val="en-GB" w:eastAsia="en-CA"/>
              </w:rPr>
              <w:t>.</w:t>
            </w:r>
          </w:p>
          <w:p w14:paraId="6126D4D4" w14:textId="54514AA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which have integrated biodiversity and ecosystem service values into any sectoral plan</w:t>
            </w:r>
            <w:r w:rsidR="00380AF7" w:rsidRPr="00312E76">
              <w:rPr>
                <w:rFonts w:ascii="Times New Roman" w:eastAsia="Times New Roman" w:hAnsi="Times New Roman"/>
                <w:kern w:val="22"/>
                <w:sz w:val="20"/>
                <w:szCs w:val="20"/>
                <w:lang w:val="en-GB" w:eastAsia="en-CA"/>
              </w:rPr>
              <w:t>.</w:t>
            </w:r>
          </w:p>
        </w:tc>
      </w:tr>
      <w:tr w:rsidR="006D6B12" w:rsidRPr="004D50FE" w14:paraId="11289BFF" w14:textId="77777777" w:rsidTr="00312E76">
        <w:trPr>
          <w:jc w:val="center"/>
        </w:trPr>
        <w:tc>
          <w:tcPr>
            <w:tcW w:w="3539" w:type="dxa"/>
            <w:vMerge/>
            <w:hideMark/>
          </w:tcPr>
          <w:p w14:paraId="39220E5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6A8DAB3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57EF8932" w14:textId="4DA9B4C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benefits from the access to genetic resources shared</w:t>
            </w:r>
          </w:p>
        </w:tc>
        <w:tc>
          <w:tcPr>
            <w:tcW w:w="4820" w:type="dxa"/>
            <w:hideMark/>
          </w:tcPr>
          <w:p w14:paraId="1B6F1FEE" w14:textId="0289BE9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contracts signed including monetary and non-monetary benefits to providers of genetic resources</w:t>
            </w:r>
            <w:r w:rsidR="00380AF7" w:rsidRPr="00312E76">
              <w:rPr>
                <w:rFonts w:ascii="Times New Roman" w:eastAsia="Times New Roman" w:hAnsi="Times New Roman"/>
                <w:kern w:val="22"/>
                <w:sz w:val="20"/>
                <w:szCs w:val="20"/>
                <w:lang w:val="en-GB" w:eastAsia="en-CA"/>
              </w:rPr>
              <w:t>.</w:t>
            </w:r>
          </w:p>
        </w:tc>
      </w:tr>
      <w:tr w:rsidR="006D6B12" w:rsidRPr="004D50FE" w14:paraId="3EEBF371" w14:textId="77777777" w:rsidTr="00312E76">
        <w:trPr>
          <w:jc w:val="center"/>
        </w:trPr>
        <w:tc>
          <w:tcPr>
            <w:tcW w:w="3539" w:type="dxa"/>
            <w:vMerge/>
            <w:hideMark/>
          </w:tcPr>
          <w:p w14:paraId="5DF5316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2274CC8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75D732E7" w14:textId="79608CF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use of traditional knowledge associated with genetic resources</w:t>
            </w:r>
          </w:p>
        </w:tc>
        <w:tc>
          <w:tcPr>
            <w:tcW w:w="4820" w:type="dxa"/>
            <w:hideMark/>
          </w:tcPr>
          <w:p w14:paraId="5BC8BC48" w14:textId="080C430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contracts with PIC signed and benefits participation related on traditional knowledge associated biological resources that contain the genetic resources</w:t>
            </w:r>
            <w:r w:rsidR="00380AF7" w:rsidRPr="00312E76">
              <w:rPr>
                <w:rFonts w:ascii="Times New Roman" w:eastAsia="Times New Roman" w:hAnsi="Times New Roman"/>
                <w:kern w:val="22"/>
                <w:sz w:val="20"/>
                <w:szCs w:val="20"/>
                <w:lang w:val="en-GB" w:eastAsia="en-CA"/>
              </w:rPr>
              <w:t>.</w:t>
            </w:r>
          </w:p>
        </w:tc>
      </w:tr>
      <w:tr w:rsidR="006D6B12" w:rsidRPr="004D50FE" w14:paraId="3100D7AB" w14:textId="77777777" w:rsidTr="00312E76">
        <w:trPr>
          <w:jc w:val="center"/>
        </w:trPr>
        <w:tc>
          <w:tcPr>
            <w:tcW w:w="3539" w:type="dxa"/>
            <w:vMerge/>
            <w:hideMark/>
          </w:tcPr>
          <w:p w14:paraId="7CE7155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482B460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3F2B8CFC" w14:textId="671123C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benefits generated and shared from the use of traditional knowledge associated with genetic resources</w:t>
            </w:r>
          </w:p>
        </w:tc>
        <w:tc>
          <w:tcPr>
            <w:tcW w:w="4820" w:type="dxa"/>
            <w:hideMark/>
          </w:tcPr>
          <w:p w14:paraId="04CC69BB" w14:textId="1796471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contracts with PIC signed and monetary and non-monetary benefits participation related on traditional knowledge associated biological resources that contain the genetic resources</w:t>
            </w:r>
            <w:r w:rsidR="00380AF7" w:rsidRPr="00312E76">
              <w:rPr>
                <w:rFonts w:ascii="Times New Roman" w:eastAsia="Times New Roman" w:hAnsi="Times New Roman"/>
                <w:kern w:val="22"/>
                <w:sz w:val="20"/>
                <w:szCs w:val="20"/>
                <w:lang w:val="en-GB" w:eastAsia="en-CA"/>
              </w:rPr>
              <w:t>.</w:t>
            </w:r>
          </w:p>
        </w:tc>
      </w:tr>
      <w:tr w:rsidR="006D6B12" w:rsidRPr="004D50FE" w14:paraId="3EE972A2" w14:textId="77777777" w:rsidTr="00312E76">
        <w:trPr>
          <w:jc w:val="center"/>
        </w:trPr>
        <w:tc>
          <w:tcPr>
            <w:tcW w:w="3539" w:type="dxa"/>
            <w:vMerge/>
            <w:hideMark/>
          </w:tcPr>
          <w:p w14:paraId="085E7F7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2C4C782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0CAA6968" w14:textId="7B32D16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tools and platforms that incorporate biodiversity considerations</w:t>
            </w:r>
          </w:p>
        </w:tc>
        <w:tc>
          <w:tcPr>
            <w:tcW w:w="4820" w:type="dxa"/>
            <w:hideMark/>
          </w:tcPr>
          <w:p w14:paraId="009A6A37" w14:textId="6797C97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4D50FE" w14:paraId="1702D374" w14:textId="77777777" w:rsidTr="00312E76">
        <w:trPr>
          <w:jc w:val="center"/>
        </w:trPr>
        <w:tc>
          <w:tcPr>
            <w:tcW w:w="3539" w:type="dxa"/>
            <w:vMerge/>
            <w:hideMark/>
          </w:tcPr>
          <w:p w14:paraId="1CDF829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45A2136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75CF3EDD" w14:textId="45188F8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the engagement of stakeholders for mainstreaming biodiversity and ecosystem service values into policies, national </w:t>
            </w:r>
            <w:proofErr w:type="gramStart"/>
            <w:r w:rsidRPr="00312E76">
              <w:rPr>
                <w:rFonts w:ascii="Times New Roman" w:eastAsia="Times New Roman" w:hAnsi="Times New Roman"/>
                <w:b/>
                <w:bCs/>
                <w:kern w:val="22"/>
                <w:sz w:val="20"/>
                <w:szCs w:val="20"/>
                <w:lang w:val="en-GB" w:eastAsia="en-CA"/>
              </w:rPr>
              <w:t>accounts</w:t>
            </w:r>
            <w:proofErr w:type="gramEnd"/>
            <w:r w:rsidRPr="00312E76">
              <w:rPr>
                <w:rFonts w:ascii="Times New Roman" w:eastAsia="Times New Roman" w:hAnsi="Times New Roman"/>
                <w:b/>
                <w:bCs/>
                <w:kern w:val="22"/>
                <w:sz w:val="20"/>
                <w:szCs w:val="20"/>
                <w:lang w:val="en-GB" w:eastAsia="en-CA"/>
              </w:rPr>
              <w:t xml:space="preserve"> and regulatory frameworks to ensure the sustainable use of biological diversity</w:t>
            </w:r>
          </w:p>
        </w:tc>
        <w:tc>
          <w:tcPr>
            <w:tcW w:w="4820" w:type="dxa"/>
            <w:hideMark/>
          </w:tcPr>
          <w:p w14:paraId="2AABAC6E" w14:textId="5A46275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4D50FE" w14:paraId="0CE4F06D" w14:textId="77777777" w:rsidTr="00312E76">
        <w:trPr>
          <w:jc w:val="center"/>
        </w:trPr>
        <w:tc>
          <w:tcPr>
            <w:tcW w:w="3539" w:type="dxa"/>
            <w:vMerge/>
            <w:hideMark/>
          </w:tcPr>
          <w:p w14:paraId="6276B44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EEFB96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4DA96110" w14:textId="505F5E5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integration of diverse ecological and social well</w:t>
            </w:r>
            <w:r w:rsidR="00E8561A"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being measures of success and development alongside GDP/economic growth</w:t>
            </w:r>
          </w:p>
        </w:tc>
        <w:tc>
          <w:tcPr>
            <w:tcW w:w="4820" w:type="dxa"/>
            <w:hideMark/>
          </w:tcPr>
          <w:p w14:paraId="1C303B7A" w14:textId="6CC4576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using measures of success other than GDP that focus ecological and social well</w:t>
            </w:r>
            <w:r w:rsidR="00380AF7"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being</w:t>
            </w:r>
            <w:r w:rsidR="00380AF7" w:rsidRPr="00312E76">
              <w:rPr>
                <w:rFonts w:ascii="Times New Roman" w:eastAsia="Times New Roman" w:hAnsi="Times New Roman"/>
                <w:kern w:val="22"/>
                <w:sz w:val="20"/>
                <w:szCs w:val="20"/>
                <w:lang w:val="en-GB" w:eastAsia="en-CA"/>
              </w:rPr>
              <w:t>.</w:t>
            </w:r>
          </w:p>
          <w:p w14:paraId="5160E2AD" w14:textId="6A8ED49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new economic models that recogni</w:t>
            </w:r>
            <w:r w:rsidR="00380AF7" w:rsidRPr="00312E76">
              <w:rPr>
                <w:rFonts w:ascii="Times New Roman" w:eastAsia="Times New Roman" w:hAnsi="Times New Roman"/>
                <w:b/>
                <w:bCs/>
                <w:kern w:val="22"/>
                <w:sz w:val="20"/>
                <w:szCs w:val="20"/>
                <w:lang w:val="en-GB" w:eastAsia="en-CA"/>
              </w:rPr>
              <w:t>z</w:t>
            </w:r>
            <w:r w:rsidRPr="00312E76">
              <w:rPr>
                <w:rFonts w:ascii="Times New Roman" w:eastAsia="Times New Roman" w:hAnsi="Times New Roman"/>
                <w:b/>
                <w:bCs/>
                <w:kern w:val="22"/>
                <w:sz w:val="20"/>
                <w:szCs w:val="20"/>
                <w:lang w:val="en-GB" w:eastAsia="en-CA"/>
              </w:rPr>
              <w:t xml:space="preserve">e, </w:t>
            </w:r>
            <w:proofErr w:type="gramStart"/>
            <w:r w:rsidRPr="00312E76">
              <w:rPr>
                <w:rFonts w:ascii="Times New Roman" w:eastAsia="Times New Roman" w:hAnsi="Times New Roman"/>
                <w:b/>
                <w:bCs/>
                <w:kern w:val="22"/>
                <w:sz w:val="20"/>
                <w:szCs w:val="20"/>
                <w:lang w:val="en-GB" w:eastAsia="en-CA"/>
              </w:rPr>
              <w:t>respect</w:t>
            </w:r>
            <w:proofErr w:type="gramEnd"/>
            <w:r w:rsidRPr="00312E76">
              <w:rPr>
                <w:rFonts w:ascii="Times New Roman" w:eastAsia="Times New Roman" w:hAnsi="Times New Roman"/>
                <w:b/>
                <w:bCs/>
                <w:kern w:val="22"/>
                <w:sz w:val="20"/>
                <w:szCs w:val="20"/>
                <w:lang w:val="en-GB" w:eastAsia="en-CA"/>
              </w:rPr>
              <w:t xml:space="preserve"> and integrate biological and cultural diversity values in the revalorization processes in the face of COVID 19 and the aim of “build back better”</w:t>
            </w:r>
            <w:r w:rsidR="00380AF7" w:rsidRPr="00312E76">
              <w:rPr>
                <w:rFonts w:ascii="Times New Roman" w:eastAsia="Times New Roman" w:hAnsi="Times New Roman"/>
                <w:kern w:val="22"/>
                <w:sz w:val="20"/>
                <w:szCs w:val="20"/>
                <w:lang w:val="en-GB" w:eastAsia="en-CA"/>
              </w:rPr>
              <w:t>.</w:t>
            </w:r>
          </w:p>
        </w:tc>
      </w:tr>
      <w:tr w:rsidR="006D6B12" w:rsidRPr="004D50FE" w14:paraId="08438804" w14:textId="77777777" w:rsidTr="00312E76">
        <w:trPr>
          <w:jc w:val="center"/>
        </w:trPr>
        <w:tc>
          <w:tcPr>
            <w:tcW w:w="3539" w:type="dxa"/>
            <w:vMerge/>
            <w:hideMark/>
          </w:tcPr>
          <w:p w14:paraId="45E841E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7A35904F" w14:textId="28A67C05"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T13.2.</w:t>
            </w:r>
            <w:r w:rsidR="00D049C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Biodiversity reflected in national and other accounts</w:t>
            </w:r>
          </w:p>
        </w:tc>
        <w:tc>
          <w:tcPr>
            <w:tcW w:w="2551" w:type="dxa"/>
            <w:hideMark/>
          </w:tcPr>
          <w:p w14:paraId="142328FA" w14:textId="033B9DB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integration of biodiversity and ecosystem service values into national accounts</w:t>
            </w:r>
            <w:r w:rsidR="00E8561A" w:rsidRPr="00312E76">
              <w:rPr>
                <w:rFonts w:ascii="Times New Roman" w:eastAsia="Times New Roman" w:hAnsi="Times New Roman"/>
                <w:kern w:val="22"/>
                <w:sz w:val="20"/>
                <w:szCs w:val="20"/>
                <w:lang w:val="en-GB" w:eastAsia="en-CA"/>
              </w:rPr>
              <w:t>.</w:t>
            </w:r>
          </w:p>
          <w:p w14:paraId="23E7B1B3" w14:textId="211D77D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Biodiversity reflected in national accounts</w:t>
            </w:r>
          </w:p>
        </w:tc>
        <w:tc>
          <w:tcPr>
            <w:tcW w:w="4820" w:type="dxa"/>
            <w:hideMark/>
          </w:tcPr>
          <w:p w14:paraId="25E2576C" w14:textId="66BA98D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(a) Number of countries that have established national targets in accordance with or similar to Aichi Biodiversity Target 2 of the Strategic Plan for Biodiversity 2011–2020 in their national biodiversity strategy and action plans and the progress reported towards these targets; and (b) integration of biodiversity into national accounting and reporting systems, defined as implementation of the System of Environmental</w:t>
            </w:r>
            <w:r w:rsidR="000C3B85"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Economic Accounting15.9.1)</w:t>
            </w:r>
            <w:r w:rsidR="00E8561A" w:rsidRPr="00312E76">
              <w:rPr>
                <w:rFonts w:ascii="Times New Roman" w:eastAsia="Times New Roman" w:hAnsi="Times New Roman"/>
                <w:kern w:val="22"/>
                <w:sz w:val="20"/>
                <w:szCs w:val="20"/>
                <w:lang w:val="en-GB" w:eastAsia="en-CA"/>
              </w:rPr>
              <w:t>.</w:t>
            </w:r>
          </w:p>
          <w:p w14:paraId="03B2B7CC" w14:textId="39F2B8D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incorporating integrated landscape approaches to biodiversity and human well-being into </w:t>
            </w:r>
            <w:r w:rsidR="00EB486E" w:rsidRPr="004D50FE">
              <w:rPr>
                <w:rFonts w:ascii="Times New Roman" w:eastAsia="Times New Roman" w:hAnsi="Times New Roman"/>
                <w:b/>
                <w:bCs/>
                <w:kern w:val="22"/>
                <w:sz w:val="20"/>
                <w:szCs w:val="20"/>
                <w:lang w:val="en-GB" w:eastAsia="en-CA"/>
              </w:rPr>
              <w:t>national biodiversity strateg</w:t>
            </w:r>
            <w:r w:rsidR="000E2685">
              <w:rPr>
                <w:rFonts w:ascii="Times New Roman" w:eastAsia="Times New Roman" w:hAnsi="Times New Roman"/>
                <w:b/>
                <w:bCs/>
                <w:kern w:val="22"/>
                <w:sz w:val="20"/>
                <w:szCs w:val="20"/>
                <w:lang w:val="en-GB" w:eastAsia="en-CA"/>
              </w:rPr>
              <w:t>ies</w:t>
            </w:r>
            <w:r w:rsidR="00EB486E" w:rsidRPr="004D50FE">
              <w:rPr>
                <w:rFonts w:ascii="Times New Roman" w:eastAsia="Times New Roman" w:hAnsi="Times New Roman"/>
                <w:b/>
                <w:bCs/>
                <w:kern w:val="22"/>
                <w:sz w:val="20"/>
                <w:szCs w:val="20"/>
                <w:lang w:val="en-GB" w:eastAsia="en-CA"/>
              </w:rPr>
              <w:t xml:space="preserve"> and action plans (</w:t>
            </w:r>
            <w:r w:rsidRPr="00312E76">
              <w:rPr>
                <w:rFonts w:ascii="Times New Roman" w:eastAsia="Times New Roman" w:hAnsi="Times New Roman"/>
                <w:b/>
                <w:bCs/>
                <w:kern w:val="22"/>
                <w:sz w:val="20"/>
                <w:szCs w:val="20"/>
                <w:lang w:val="en-GB" w:eastAsia="en-CA"/>
              </w:rPr>
              <w:t>NBSAPs</w:t>
            </w:r>
            <w:r w:rsidR="00EB486E" w:rsidRPr="004D50FE">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and other national policies is being researched and monitored through a joint project by UNU-IAS and SCBD with other partners</w:t>
            </w:r>
            <w:r w:rsidR="00E8561A" w:rsidRPr="00312E76">
              <w:rPr>
                <w:rFonts w:ascii="Times New Roman" w:eastAsia="Times New Roman" w:hAnsi="Times New Roman"/>
                <w:kern w:val="22"/>
                <w:sz w:val="20"/>
                <w:szCs w:val="20"/>
                <w:lang w:val="en-GB" w:eastAsia="en-CA"/>
              </w:rPr>
              <w:t>.</w:t>
            </w:r>
          </w:p>
          <w:p w14:paraId="472A104D" w14:textId="6B926BE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that have mainstreamed biodiversity for food and nutrition into relevant national development strategies and plans including NBSAPs, </w:t>
            </w:r>
            <w:r w:rsidR="00FE5771" w:rsidRPr="004D50FE">
              <w:rPr>
                <w:rFonts w:ascii="Times New Roman" w:eastAsia="Times New Roman" w:hAnsi="Times New Roman"/>
                <w:b/>
                <w:bCs/>
                <w:kern w:val="22"/>
                <w:sz w:val="20"/>
                <w:szCs w:val="20"/>
                <w:lang w:val="en-GB" w:eastAsia="en-CA"/>
              </w:rPr>
              <w:t>m</w:t>
            </w:r>
            <w:r w:rsidRPr="00312E76">
              <w:rPr>
                <w:rFonts w:ascii="Times New Roman" w:eastAsia="Times New Roman" w:hAnsi="Times New Roman"/>
                <w:b/>
                <w:bCs/>
                <w:kern w:val="22"/>
                <w:sz w:val="20"/>
                <w:szCs w:val="20"/>
                <w:lang w:val="en-GB" w:eastAsia="en-CA"/>
              </w:rPr>
              <w:t xml:space="preserve">ultisectoral </w:t>
            </w:r>
            <w:r w:rsidR="00FE5771" w:rsidRPr="004D50FE">
              <w:rPr>
                <w:rFonts w:ascii="Times New Roman" w:eastAsia="Times New Roman" w:hAnsi="Times New Roman"/>
                <w:b/>
                <w:bCs/>
                <w:kern w:val="22"/>
                <w:sz w:val="20"/>
                <w:szCs w:val="20"/>
                <w:lang w:val="en-GB" w:eastAsia="en-CA"/>
              </w:rPr>
              <w:t>n</w:t>
            </w:r>
            <w:r w:rsidRPr="00312E76">
              <w:rPr>
                <w:rFonts w:ascii="Times New Roman" w:eastAsia="Times New Roman" w:hAnsi="Times New Roman"/>
                <w:b/>
                <w:bCs/>
                <w:kern w:val="22"/>
                <w:sz w:val="20"/>
                <w:szCs w:val="20"/>
                <w:lang w:val="en-GB" w:eastAsia="en-CA"/>
              </w:rPr>
              <w:t xml:space="preserve">utrition </w:t>
            </w:r>
            <w:r w:rsidR="00FE5771" w:rsidRPr="004D50FE">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 xml:space="preserve">lans, </w:t>
            </w:r>
            <w:r w:rsidR="00FE5771" w:rsidRPr="004D50FE">
              <w:rPr>
                <w:rFonts w:ascii="Times New Roman" w:eastAsia="Times New Roman" w:hAnsi="Times New Roman"/>
                <w:b/>
                <w:bCs/>
                <w:kern w:val="22"/>
                <w:sz w:val="20"/>
                <w:szCs w:val="20"/>
                <w:lang w:val="en-GB" w:eastAsia="en-CA"/>
              </w:rPr>
              <w:t>n</w:t>
            </w:r>
            <w:r w:rsidRPr="00312E76">
              <w:rPr>
                <w:rFonts w:ascii="Times New Roman" w:eastAsia="Times New Roman" w:hAnsi="Times New Roman"/>
                <w:b/>
                <w:bCs/>
                <w:kern w:val="22"/>
                <w:sz w:val="20"/>
                <w:szCs w:val="20"/>
                <w:lang w:val="en-GB" w:eastAsia="en-CA"/>
              </w:rPr>
              <w:t xml:space="preserve">ational </w:t>
            </w:r>
            <w:r w:rsidR="00FE5771" w:rsidRPr="004D50FE">
              <w:rPr>
                <w:rFonts w:ascii="Times New Roman" w:eastAsia="Times New Roman" w:hAnsi="Times New Roman"/>
                <w:b/>
                <w:bCs/>
                <w:kern w:val="22"/>
                <w:sz w:val="20"/>
                <w:szCs w:val="20"/>
                <w:lang w:val="en-GB" w:eastAsia="en-CA"/>
              </w:rPr>
              <w:t>a</w:t>
            </w:r>
            <w:r w:rsidRPr="00312E76">
              <w:rPr>
                <w:rFonts w:ascii="Times New Roman" w:eastAsia="Times New Roman" w:hAnsi="Times New Roman"/>
                <w:b/>
                <w:bCs/>
                <w:kern w:val="22"/>
                <w:sz w:val="20"/>
                <w:szCs w:val="20"/>
                <w:lang w:val="en-GB" w:eastAsia="en-CA"/>
              </w:rPr>
              <w:t xml:space="preserve">gricultural </w:t>
            </w:r>
            <w:r w:rsidR="00FE5771" w:rsidRPr="004D50FE">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 xml:space="preserve">lans, </w:t>
            </w:r>
            <w:r w:rsidR="00FE5771" w:rsidRPr="004D50FE">
              <w:rPr>
                <w:rFonts w:ascii="Times New Roman" w:eastAsia="Times New Roman" w:hAnsi="Times New Roman"/>
                <w:b/>
                <w:bCs/>
                <w:kern w:val="22"/>
                <w:sz w:val="20"/>
                <w:szCs w:val="20"/>
                <w:lang w:val="en-GB" w:eastAsia="en-CA"/>
              </w:rPr>
              <w:t>n</w:t>
            </w:r>
            <w:r w:rsidRPr="00312E76">
              <w:rPr>
                <w:rFonts w:ascii="Times New Roman" w:eastAsia="Times New Roman" w:hAnsi="Times New Roman"/>
                <w:b/>
                <w:bCs/>
                <w:kern w:val="22"/>
                <w:sz w:val="20"/>
                <w:szCs w:val="20"/>
                <w:lang w:val="en-GB" w:eastAsia="en-CA"/>
              </w:rPr>
              <w:t xml:space="preserve">ational </w:t>
            </w:r>
            <w:r w:rsidR="00FE5771" w:rsidRPr="004D50FE">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 xml:space="preserve">limate </w:t>
            </w:r>
            <w:r w:rsidR="00FE5771" w:rsidRPr="004D50FE">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 xml:space="preserve">hange </w:t>
            </w:r>
            <w:r w:rsidR="00FE5771" w:rsidRPr="004D50FE">
              <w:rPr>
                <w:rFonts w:ascii="Times New Roman" w:eastAsia="Times New Roman" w:hAnsi="Times New Roman"/>
                <w:b/>
                <w:bCs/>
                <w:kern w:val="22"/>
                <w:sz w:val="20"/>
                <w:szCs w:val="20"/>
                <w:lang w:val="en-GB" w:eastAsia="en-CA"/>
              </w:rPr>
              <w:t>a</w:t>
            </w:r>
            <w:r w:rsidRPr="00312E76">
              <w:rPr>
                <w:rFonts w:ascii="Times New Roman" w:eastAsia="Times New Roman" w:hAnsi="Times New Roman"/>
                <w:b/>
                <w:bCs/>
                <w:kern w:val="22"/>
                <w:sz w:val="20"/>
                <w:szCs w:val="20"/>
                <w:lang w:val="en-GB" w:eastAsia="en-CA"/>
              </w:rPr>
              <w:t xml:space="preserve">daptation </w:t>
            </w:r>
            <w:r w:rsidR="00FE5771" w:rsidRPr="004D50FE">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 xml:space="preserve">rogrammes of </w:t>
            </w:r>
            <w:r w:rsidR="00FE5771" w:rsidRPr="004D50FE">
              <w:rPr>
                <w:rFonts w:ascii="Times New Roman" w:eastAsia="Times New Roman" w:hAnsi="Times New Roman"/>
                <w:b/>
                <w:bCs/>
                <w:kern w:val="22"/>
                <w:sz w:val="20"/>
                <w:szCs w:val="20"/>
                <w:lang w:val="en-GB" w:eastAsia="en-CA"/>
              </w:rPr>
              <w:t>a</w:t>
            </w:r>
            <w:r w:rsidRPr="00312E76">
              <w:rPr>
                <w:rFonts w:ascii="Times New Roman" w:eastAsia="Times New Roman" w:hAnsi="Times New Roman"/>
                <w:b/>
                <w:bCs/>
                <w:kern w:val="22"/>
                <w:sz w:val="20"/>
                <w:szCs w:val="20"/>
                <w:lang w:val="en-GB" w:eastAsia="en-CA"/>
              </w:rPr>
              <w:t xml:space="preserve">ction (NAPAs) and </w:t>
            </w:r>
            <w:r w:rsidR="00FE5771" w:rsidRPr="004D50FE">
              <w:rPr>
                <w:rFonts w:ascii="Times New Roman" w:eastAsia="Times New Roman" w:hAnsi="Times New Roman"/>
                <w:b/>
                <w:bCs/>
                <w:kern w:val="22"/>
                <w:sz w:val="20"/>
                <w:szCs w:val="20"/>
                <w:lang w:val="en-GB" w:eastAsia="en-CA"/>
              </w:rPr>
              <w:t>n</w:t>
            </w:r>
            <w:r w:rsidRPr="00312E76">
              <w:rPr>
                <w:rFonts w:ascii="Times New Roman" w:eastAsia="Times New Roman" w:hAnsi="Times New Roman"/>
                <w:b/>
                <w:bCs/>
                <w:kern w:val="22"/>
                <w:sz w:val="20"/>
                <w:szCs w:val="20"/>
                <w:lang w:val="en-GB" w:eastAsia="en-CA"/>
              </w:rPr>
              <w:t xml:space="preserve">ational </w:t>
            </w:r>
            <w:r w:rsidR="00FE5771" w:rsidRPr="004D50FE">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 xml:space="preserve">limate </w:t>
            </w:r>
            <w:r w:rsidR="00FE5771" w:rsidRPr="004D50FE">
              <w:rPr>
                <w:rFonts w:ascii="Times New Roman" w:eastAsia="Times New Roman" w:hAnsi="Times New Roman"/>
                <w:b/>
                <w:bCs/>
                <w:kern w:val="22"/>
                <w:sz w:val="20"/>
                <w:szCs w:val="20"/>
                <w:lang w:val="en-GB" w:eastAsia="en-CA"/>
              </w:rPr>
              <w:t>c</w:t>
            </w:r>
            <w:r w:rsidRPr="00312E76">
              <w:rPr>
                <w:rFonts w:ascii="Times New Roman" w:eastAsia="Times New Roman" w:hAnsi="Times New Roman"/>
                <w:b/>
                <w:bCs/>
                <w:kern w:val="22"/>
                <w:sz w:val="20"/>
                <w:szCs w:val="20"/>
                <w:lang w:val="en-GB" w:eastAsia="en-CA"/>
              </w:rPr>
              <w:t xml:space="preserve">hange </w:t>
            </w:r>
            <w:r w:rsidR="00FE5771" w:rsidRPr="004D50FE">
              <w:rPr>
                <w:rFonts w:ascii="Times New Roman" w:eastAsia="Times New Roman" w:hAnsi="Times New Roman"/>
                <w:b/>
                <w:bCs/>
                <w:kern w:val="22"/>
                <w:sz w:val="20"/>
                <w:szCs w:val="20"/>
                <w:lang w:val="en-GB" w:eastAsia="en-CA"/>
              </w:rPr>
              <w:t>a</w:t>
            </w:r>
            <w:r w:rsidRPr="00312E76">
              <w:rPr>
                <w:rFonts w:ascii="Times New Roman" w:eastAsia="Times New Roman" w:hAnsi="Times New Roman"/>
                <w:b/>
                <w:bCs/>
                <w:kern w:val="22"/>
                <w:sz w:val="20"/>
                <w:szCs w:val="20"/>
                <w:lang w:val="en-GB" w:eastAsia="en-CA"/>
              </w:rPr>
              <w:t xml:space="preserve">daptation </w:t>
            </w:r>
            <w:r w:rsidR="00FE5771" w:rsidRPr="004D50FE">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lans (NAPs) and other relevant national development strategies and plans</w:t>
            </w:r>
            <w:r w:rsidR="0064626E" w:rsidRPr="00312E76">
              <w:rPr>
                <w:rFonts w:ascii="Times New Roman" w:eastAsia="Times New Roman" w:hAnsi="Times New Roman"/>
                <w:kern w:val="22"/>
                <w:sz w:val="20"/>
                <w:szCs w:val="20"/>
                <w:lang w:val="en-GB" w:eastAsia="en-CA"/>
              </w:rPr>
              <w:t>.</w:t>
            </w:r>
          </w:p>
          <w:p w14:paraId="7208E7C8" w14:textId="213E778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implementing the Voluntary Guidelines on Mainstreaming Biodiversity into Policies, Programmes and National and Regional Plans of Action on Nutrition and Voluntary Guidelines on Food Systems and Nutrition (to be endorsed by CFS in 2020), as well as other relevant instruments, tools and voluntary guidelines for transforming food systems</w:t>
            </w:r>
            <w:r w:rsidR="0064626E" w:rsidRPr="00312E76">
              <w:rPr>
                <w:rFonts w:ascii="Times New Roman" w:eastAsia="Times New Roman" w:hAnsi="Times New Roman"/>
                <w:kern w:val="22"/>
                <w:sz w:val="20"/>
                <w:szCs w:val="20"/>
                <w:lang w:val="en-GB" w:eastAsia="en-CA"/>
              </w:rPr>
              <w:t>.</w:t>
            </w:r>
          </w:p>
          <w:p w14:paraId="4B6DAB59" w14:textId="411F1DA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that have established national targets in their NBSAPs that is fully reflective of </w:t>
            </w:r>
            <w:r w:rsidRPr="00312E76">
              <w:rPr>
                <w:rFonts w:ascii="Times New Roman" w:eastAsia="Times New Roman" w:hAnsi="Times New Roman"/>
                <w:b/>
                <w:bCs/>
                <w:kern w:val="22"/>
                <w:sz w:val="20"/>
                <w:szCs w:val="20"/>
                <w:lang w:val="en-GB" w:eastAsia="en-CA"/>
              </w:rPr>
              <w:lastRenderedPageBreak/>
              <w:t xml:space="preserve">gender </w:t>
            </w:r>
            <w:proofErr w:type="gramStart"/>
            <w:r w:rsidRPr="00312E76">
              <w:rPr>
                <w:rFonts w:ascii="Times New Roman" w:eastAsia="Times New Roman" w:hAnsi="Times New Roman"/>
                <w:b/>
                <w:bCs/>
                <w:kern w:val="22"/>
                <w:sz w:val="20"/>
                <w:szCs w:val="20"/>
                <w:lang w:val="en-GB" w:eastAsia="en-CA"/>
              </w:rPr>
              <w:t>considerations, and</w:t>
            </w:r>
            <w:proofErr w:type="gramEnd"/>
            <w:r w:rsidRPr="00312E76">
              <w:rPr>
                <w:rFonts w:ascii="Times New Roman" w:eastAsia="Times New Roman" w:hAnsi="Times New Roman"/>
                <w:b/>
                <w:bCs/>
                <w:kern w:val="22"/>
                <w:sz w:val="20"/>
                <w:szCs w:val="20"/>
                <w:lang w:val="en-GB" w:eastAsia="en-CA"/>
              </w:rPr>
              <w:t xml:space="preserve"> addressed in national reporting</w:t>
            </w:r>
            <w:r w:rsidR="0064626E" w:rsidRPr="00312E76">
              <w:rPr>
                <w:rFonts w:ascii="Times New Roman" w:eastAsia="Times New Roman" w:hAnsi="Times New Roman"/>
                <w:kern w:val="22"/>
                <w:sz w:val="20"/>
                <w:szCs w:val="20"/>
                <w:lang w:val="en-GB" w:eastAsia="en-CA"/>
              </w:rPr>
              <w:t>.</w:t>
            </w:r>
          </w:p>
          <w:p w14:paraId="57E289BE" w14:textId="465018B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NBSAPs that contain program</w:t>
            </w:r>
            <w:r w:rsidR="00A63828" w:rsidRPr="00312E76">
              <w:rPr>
                <w:rFonts w:ascii="Times New Roman" w:eastAsia="Times New Roman" w:hAnsi="Times New Roman"/>
                <w:b/>
                <w:bCs/>
                <w:kern w:val="22"/>
                <w:sz w:val="20"/>
                <w:szCs w:val="20"/>
                <w:lang w:val="en-GB" w:eastAsia="en-CA"/>
              </w:rPr>
              <w:t>me</w:t>
            </w:r>
            <w:r w:rsidRPr="00312E76">
              <w:rPr>
                <w:rFonts w:ascii="Times New Roman" w:eastAsia="Times New Roman" w:hAnsi="Times New Roman"/>
                <w:b/>
                <w:bCs/>
                <w:kern w:val="22"/>
                <w:sz w:val="20"/>
                <w:szCs w:val="20"/>
                <w:lang w:val="en-GB" w:eastAsia="en-CA"/>
              </w:rPr>
              <w:t>s or projects that promote cultural and</w:t>
            </w:r>
            <w:r w:rsidR="0015698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biological diversity values</w:t>
            </w:r>
          </w:p>
          <w:p w14:paraId="112E98AB" w14:textId="73F3316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NBSAPs that contain program</w:t>
            </w:r>
            <w:r w:rsidR="0064626E" w:rsidRPr="00312E76">
              <w:rPr>
                <w:rFonts w:ascii="Times New Roman" w:eastAsia="Times New Roman" w:hAnsi="Times New Roman"/>
                <w:b/>
                <w:bCs/>
                <w:kern w:val="22"/>
                <w:sz w:val="20"/>
                <w:szCs w:val="20"/>
                <w:lang w:val="en-GB" w:eastAsia="en-CA"/>
              </w:rPr>
              <w:t>me</w:t>
            </w:r>
            <w:r w:rsidRPr="00312E76">
              <w:rPr>
                <w:rFonts w:ascii="Times New Roman" w:eastAsia="Times New Roman" w:hAnsi="Times New Roman"/>
                <w:b/>
                <w:bCs/>
                <w:kern w:val="22"/>
                <w:sz w:val="20"/>
                <w:szCs w:val="20"/>
                <w:lang w:val="en-GB" w:eastAsia="en-CA"/>
              </w:rPr>
              <w:t>s or projects that support community-based monitoring and information systems (CBMIS) and recognize community protocols</w:t>
            </w:r>
            <w:r w:rsidR="0064626E" w:rsidRPr="00312E76">
              <w:rPr>
                <w:rFonts w:ascii="Times New Roman" w:eastAsia="Times New Roman" w:hAnsi="Times New Roman"/>
                <w:kern w:val="22"/>
                <w:sz w:val="20"/>
                <w:szCs w:val="20"/>
                <w:lang w:val="en-GB" w:eastAsia="en-CA"/>
              </w:rPr>
              <w:t>.</w:t>
            </w:r>
          </w:p>
          <w:p w14:paraId="7657256C" w14:textId="421E3CF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Numbers of countries employing systems of environmental accounts</w:t>
            </w:r>
            <w:r w:rsidR="0064626E" w:rsidRPr="00312E76">
              <w:rPr>
                <w:rFonts w:ascii="Times New Roman" w:eastAsia="Times New Roman" w:hAnsi="Times New Roman"/>
                <w:kern w:val="22"/>
                <w:sz w:val="20"/>
                <w:szCs w:val="20"/>
                <w:lang w:val="en-GB" w:eastAsia="en-CA"/>
              </w:rPr>
              <w:t>.</w:t>
            </w:r>
          </w:p>
        </w:tc>
      </w:tr>
      <w:tr w:rsidR="006D6B12" w:rsidRPr="004D50FE" w14:paraId="027607A6" w14:textId="77777777" w:rsidTr="00312E76">
        <w:trPr>
          <w:jc w:val="center"/>
        </w:trPr>
        <w:tc>
          <w:tcPr>
            <w:tcW w:w="3539" w:type="dxa"/>
            <w:vMerge/>
            <w:hideMark/>
          </w:tcPr>
          <w:p w14:paraId="21C5A499"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6483C54"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0C3F2594" w14:textId="1D16B8A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integration of biodiversity and ecosystem service values into other accounts</w:t>
            </w:r>
          </w:p>
          <w:p w14:paraId="6D91680B" w14:textId="0BB703D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2F243D1" w14:textId="6EA141E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integration of biodiversity and ecosystem values into other accounts, including in the private sector</w:t>
            </w:r>
          </w:p>
        </w:tc>
        <w:tc>
          <w:tcPr>
            <w:tcW w:w="4820" w:type="dxa"/>
            <w:hideMark/>
          </w:tcPr>
          <w:p w14:paraId="39ED7F74" w14:textId="726749C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companies or organi</w:t>
            </w:r>
            <w:r w:rsidR="00F830BA" w:rsidRPr="00312E76">
              <w:rPr>
                <w:rFonts w:ascii="Times New Roman" w:eastAsia="Times New Roman" w:hAnsi="Times New Roman"/>
                <w:b/>
                <w:bCs/>
                <w:kern w:val="22"/>
                <w:sz w:val="20"/>
                <w:szCs w:val="20"/>
                <w:lang w:val="en-GB" w:eastAsia="en-CA"/>
              </w:rPr>
              <w:t>z</w:t>
            </w:r>
            <w:r w:rsidRPr="00312E76">
              <w:rPr>
                <w:rFonts w:ascii="Times New Roman" w:eastAsia="Times New Roman" w:hAnsi="Times New Roman"/>
                <w:b/>
                <w:bCs/>
                <w:kern w:val="22"/>
                <w:sz w:val="20"/>
                <w:szCs w:val="20"/>
                <w:lang w:val="en-GB" w:eastAsia="en-CA"/>
              </w:rPr>
              <w:t>ations which include information on biodiversity as part of their annual reporting</w:t>
            </w:r>
            <w:r w:rsidR="00D53D62" w:rsidRPr="00312E76">
              <w:rPr>
                <w:rFonts w:ascii="Times New Roman" w:eastAsia="Times New Roman" w:hAnsi="Times New Roman"/>
                <w:kern w:val="22"/>
                <w:sz w:val="20"/>
                <w:szCs w:val="20"/>
                <w:lang w:val="en-GB" w:eastAsia="en-CA"/>
              </w:rPr>
              <w:t>.</w:t>
            </w:r>
          </w:p>
          <w:p w14:paraId="069004D3" w14:textId="7B7CC96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financial institutions using biodiversity metrics to guide investment and risk management</w:t>
            </w:r>
            <w:r w:rsidR="00D53D62" w:rsidRPr="00312E76">
              <w:rPr>
                <w:rFonts w:ascii="Times New Roman" w:eastAsia="Times New Roman" w:hAnsi="Times New Roman"/>
                <w:kern w:val="22"/>
                <w:sz w:val="20"/>
                <w:szCs w:val="20"/>
                <w:lang w:val="en-GB" w:eastAsia="en-CA"/>
              </w:rPr>
              <w:t>.</w:t>
            </w:r>
          </w:p>
          <w:p w14:paraId="5E15B964" w14:textId="7D475FF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having adopted a harmonized National Tariff Line nomenclature for biodiversity-based products</w:t>
            </w:r>
            <w:r w:rsidR="00D53D62" w:rsidRPr="00312E76">
              <w:rPr>
                <w:rFonts w:ascii="Times New Roman" w:eastAsia="Times New Roman" w:hAnsi="Times New Roman"/>
                <w:kern w:val="22"/>
                <w:sz w:val="20"/>
                <w:szCs w:val="20"/>
                <w:lang w:val="en-GB" w:eastAsia="en-CA"/>
              </w:rPr>
              <w:t>.</w:t>
            </w:r>
          </w:p>
        </w:tc>
      </w:tr>
      <w:tr w:rsidR="006D6B12" w:rsidRPr="004D50FE" w14:paraId="3CF2B275" w14:textId="77777777" w:rsidTr="00312E76">
        <w:trPr>
          <w:jc w:val="center"/>
        </w:trPr>
        <w:tc>
          <w:tcPr>
            <w:tcW w:w="3539" w:type="dxa"/>
            <w:vMerge/>
            <w:hideMark/>
          </w:tcPr>
          <w:p w14:paraId="05102860"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57E99FC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38A368E8" w14:textId="36386D3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color w:val="4472C4"/>
                <w:kern w:val="22"/>
                <w:sz w:val="20"/>
                <w:szCs w:val="20"/>
                <w:lang w:val="en-GB" w:eastAsia="en-CA"/>
              </w:rPr>
              <w:t>Trends in businesses that use corporate natural capital accounting</w:t>
            </w:r>
          </w:p>
        </w:tc>
        <w:tc>
          <w:tcPr>
            <w:tcW w:w="4820" w:type="dxa"/>
            <w:hideMark/>
          </w:tcPr>
          <w:p w14:paraId="6FFC4BBE" w14:textId="2DC236D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4D50FE" w14:paraId="362E6D16" w14:textId="77777777" w:rsidTr="00312E76">
        <w:trPr>
          <w:jc w:val="center"/>
        </w:trPr>
        <w:tc>
          <w:tcPr>
            <w:tcW w:w="3539" w:type="dxa"/>
            <w:vMerge/>
            <w:hideMark/>
          </w:tcPr>
          <w:p w14:paraId="45B504D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153ED8E7" w14:textId="5DD18B6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T13.3.</w:t>
            </w:r>
            <w:r w:rsidR="007D1ACC">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Biodiversity values are reflected in policies and regulations, including on biodiversity inclusive environmental impact assessments and strategic </w:t>
            </w:r>
            <w:r w:rsidRPr="00312E76">
              <w:rPr>
                <w:rFonts w:ascii="Times New Roman" w:eastAsia="Times New Roman" w:hAnsi="Times New Roman"/>
                <w:kern w:val="22"/>
                <w:sz w:val="20"/>
                <w:szCs w:val="20"/>
                <w:lang w:val="en-GB" w:eastAsia="en-CA"/>
              </w:rPr>
              <w:lastRenderedPageBreak/>
              <w:t>environmental assessments</w:t>
            </w:r>
            <w:r w:rsidR="003C0734" w:rsidRPr="00312E76">
              <w:rPr>
                <w:rFonts w:ascii="Times New Roman" w:eastAsia="Times New Roman" w:hAnsi="Times New Roman"/>
                <w:kern w:val="22"/>
                <w:sz w:val="20"/>
                <w:szCs w:val="20"/>
                <w:lang w:val="en-GB" w:eastAsia="en-CA"/>
              </w:rPr>
              <w:t>.</w:t>
            </w:r>
          </w:p>
          <w:p w14:paraId="4146A9A4" w14:textId="763619D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Biodiversity values</w:t>
            </w:r>
            <w:r w:rsidR="001D0D1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related cultural values</w:t>
            </w:r>
            <w:r w:rsidR="00A20A70"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are reflected</w:t>
            </w:r>
            <w:r w:rsidR="001D0D1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in policies and regulations, including on biodiversity inclusive environmental impact assessments and strategic environmental assessments</w:t>
            </w:r>
            <w:r w:rsidR="003C0734" w:rsidRPr="00312E76">
              <w:rPr>
                <w:rFonts w:ascii="Times New Roman" w:eastAsia="Times New Roman" w:hAnsi="Times New Roman"/>
                <w:kern w:val="22"/>
                <w:sz w:val="20"/>
                <w:szCs w:val="20"/>
                <w:lang w:val="en-GB" w:eastAsia="en-CA"/>
              </w:rPr>
              <w:t>.</w:t>
            </w:r>
          </w:p>
          <w:p w14:paraId="0A25AD66" w14:textId="6CC4573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Biodiversity values are reflected in environmental impact assessments and strategic environmental assets</w:t>
            </w:r>
            <w:r w:rsidR="003C0734" w:rsidRPr="00312E76">
              <w:rPr>
                <w:rFonts w:ascii="Times New Roman" w:eastAsia="Times New Roman" w:hAnsi="Times New Roman"/>
                <w:kern w:val="22"/>
                <w:sz w:val="20"/>
                <w:szCs w:val="20"/>
                <w:lang w:val="en-GB" w:eastAsia="en-CA"/>
              </w:rPr>
              <w:t>.</w:t>
            </w:r>
          </w:p>
        </w:tc>
        <w:tc>
          <w:tcPr>
            <w:tcW w:w="2551" w:type="dxa"/>
            <w:hideMark/>
          </w:tcPr>
          <w:p w14:paraId="6279CC50" w14:textId="4352AF1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Trends in the number of policies and regulations which incorporate biodiversity considerations</w:t>
            </w:r>
          </w:p>
          <w:p w14:paraId="75A003FB" w14:textId="56133A8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6C5BC1B" w14:textId="2BA17F7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the number of policies and regulations</w:t>
            </w:r>
            <w:r w:rsidR="007D1ACC">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which incorporate biodiversity</w:t>
            </w:r>
            <w:r w:rsidR="007D1ACC">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related cultural</w:t>
            </w:r>
            <w:r w:rsidR="00A268F4"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considerations</w:t>
            </w:r>
          </w:p>
          <w:p w14:paraId="3ACE1E77" w14:textId="6DA3D9E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073A016" w14:textId="3BC4690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Trends in effective</w:t>
            </w:r>
            <w:r w:rsidR="00A20A70" w:rsidRPr="004D50F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integration of biological and cultural diversity and ecosystem service values into development processes</w:t>
            </w:r>
          </w:p>
        </w:tc>
        <w:tc>
          <w:tcPr>
            <w:tcW w:w="4820" w:type="dxa"/>
            <w:hideMark/>
          </w:tcPr>
          <w:p w14:paraId="7A7FAFEE" w14:textId="76E4C57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Number of States that recognize </w:t>
            </w:r>
            <w:r w:rsidR="003C0734" w:rsidRPr="00312E76">
              <w:rPr>
                <w:rFonts w:ascii="Times New Roman" w:eastAsia="Times New Roman" w:hAnsi="Times New Roman"/>
                <w:b/>
                <w:bCs/>
                <w:kern w:val="22"/>
                <w:sz w:val="20"/>
                <w:szCs w:val="20"/>
                <w:lang w:val="en-GB" w:eastAsia="en-CA"/>
              </w:rPr>
              <w:t>i</w:t>
            </w:r>
            <w:r w:rsidRPr="00312E76">
              <w:rPr>
                <w:rFonts w:ascii="Times New Roman" w:eastAsia="Times New Roman" w:hAnsi="Times New Roman"/>
                <w:b/>
                <w:bCs/>
                <w:kern w:val="22"/>
                <w:sz w:val="20"/>
                <w:szCs w:val="20"/>
                <w:lang w:val="en-GB" w:eastAsia="en-CA"/>
              </w:rPr>
              <w:t xml:space="preserve">ndigenous </w:t>
            </w:r>
            <w:r w:rsidR="003C0734" w:rsidRPr="00312E76">
              <w:rPr>
                <w:rFonts w:ascii="Times New Roman" w:eastAsia="Times New Roman" w:hAnsi="Times New Roman"/>
                <w:b/>
                <w:bCs/>
                <w:kern w:val="22"/>
                <w:sz w:val="20"/>
                <w:szCs w:val="20"/>
                <w:lang w:val="en-GB" w:eastAsia="en-CA"/>
              </w:rPr>
              <w:t>k</w:t>
            </w:r>
            <w:r w:rsidRPr="00312E76">
              <w:rPr>
                <w:rFonts w:ascii="Times New Roman" w:eastAsia="Times New Roman" w:hAnsi="Times New Roman"/>
                <w:b/>
                <w:bCs/>
                <w:kern w:val="22"/>
                <w:sz w:val="20"/>
                <w:szCs w:val="20"/>
                <w:lang w:val="en-GB" w:eastAsia="en-CA"/>
              </w:rPr>
              <w:t>nowledge in legislation, regulations, and policies</w:t>
            </w:r>
            <w:r w:rsidR="006F56B0" w:rsidRPr="00312E76">
              <w:rPr>
                <w:rFonts w:ascii="Times New Roman" w:eastAsia="Times New Roman" w:hAnsi="Times New Roman"/>
                <w:kern w:val="22"/>
                <w:sz w:val="20"/>
                <w:szCs w:val="20"/>
                <w:lang w:val="en-GB" w:eastAsia="en-CA"/>
              </w:rPr>
              <w:t>.</w:t>
            </w:r>
          </w:p>
          <w:p w14:paraId="0F8D42C3" w14:textId="1DA3104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States that have implement the key principles from </w:t>
            </w:r>
            <w:r w:rsidR="008B148A">
              <w:rPr>
                <w:rFonts w:ascii="Times New Roman" w:eastAsia="Times New Roman" w:hAnsi="Times New Roman"/>
                <w:b/>
                <w:bCs/>
                <w:kern w:val="22"/>
                <w:sz w:val="20"/>
                <w:szCs w:val="20"/>
                <w:lang w:val="en-GB" w:eastAsia="en-CA"/>
              </w:rPr>
              <w:t>the United Nations Declaration on the Rights of Indigenous Peoples</w:t>
            </w:r>
            <w:r w:rsidR="006F56B0" w:rsidRPr="00312E76">
              <w:rPr>
                <w:rFonts w:ascii="Times New Roman" w:eastAsia="Times New Roman" w:hAnsi="Times New Roman"/>
                <w:kern w:val="22"/>
                <w:sz w:val="20"/>
                <w:szCs w:val="20"/>
                <w:lang w:val="en-GB" w:eastAsia="en-CA"/>
              </w:rPr>
              <w:t>.</w:t>
            </w:r>
          </w:p>
          <w:p w14:paraId="3946EBB6" w14:textId="7244A12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applying the</w:t>
            </w:r>
            <w:r w:rsidR="00DA4A74" w:rsidRPr="004D50FE">
              <w:rPr>
                <w:rFonts w:ascii="Times New Roman" w:eastAsia="Times New Roman" w:hAnsi="Times New Roman"/>
                <w:b/>
                <w:bCs/>
                <w:kern w:val="22"/>
                <w:sz w:val="20"/>
                <w:szCs w:val="20"/>
                <w:lang w:val="en-GB" w:eastAsia="en-CA"/>
              </w:rPr>
              <w:t xml:space="preserve"> </w:t>
            </w:r>
            <w:proofErr w:type="spellStart"/>
            <w:r w:rsidRPr="00312E76">
              <w:rPr>
                <w:rFonts w:ascii="Times New Roman" w:eastAsia="Times New Roman" w:hAnsi="Times New Roman"/>
                <w:b/>
                <w:bCs/>
                <w:kern w:val="22"/>
                <w:sz w:val="20"/>
                <w:szCs w:val="20"/>
                <w:lang w:val="en-GB" w:eastAsia="en-CA"/>
              </w:rPr>
              <w:t>Akwé</w:t>
            </w:r>
            <w:proofErr w:type="spellEnd"/>
            <w:r w:rsidRPr="00312E76">
              <w:rPr>
                <w:rFonts w:ascii="Times New Roman" w:eastAsia="Times New Roman" w:hAnsi="Times New Roman"/>
                <w:b/>
                <w:bCs/>
                <w:kern w:val="22"/>
                <w:sz w:val="20"/>
                <w:szCs w:val="20"/>
                <w:lang w:val="en-GB" w:eastAsia="en-CA"/>
              </w:rPr>
              <w:t>: Kon Guidelines</w:t>
            </w:r>
            <w:r w:rsidR="006F56B0" w:rsidRPr="00312E76">
              <w:rPr>
                <w:rFonts w:ascii="Times New Roman" w:eastAsia="Times New Roman" w:hAnsi="Times New Roman"/>
                <w:kern w:val="22"/>
                <w:sz w:val="20"/>
                <w:szCs w:val="20"/>
                <w:lang w:val="en-GB" w:eastAsia="en-CA"/>
              </w:rPr>
              <w:t>.</w:t>
            </w:r>
          </w:p>
          <w:p w14:paraId="15C5F79A" w14:textId="5E34825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Mechanisms established to ensure effective and meaningful participation of all relevant stakeholders </w:t>
            </w:r>
            <w:r w:rsidRPr="00312E76">
              <w:rPr>
                <w:rFonts w:ascii="Times New Roman" w:eastAsia="Times New Roman" w:hAnsi="Times New Roman"/>
                <w:b/>
                <w:bCs/>
                <w:kern w:val="22"/>
                <w:sz w:val="20"/>
                <w:szCs w:val="20"/>
                <w:lang w:val="en-GB" w:eastAsia="en-CA"/>
              </w:rPr>
              <w:lastRenderedPageBreak/>
              <w:t>including children and youth in EIA processes and free prior informed consent processes</w:t>
            </w:r>
            <w:r w:rsidR="006F56B0" w:rsidRPr="00312E76">
              <w:rPr>
                <w:rFonts w:ascii="Times New Roman" w:eastAsia="Times New Roman" w:hAnsi="Times New Roman"/>
                <w:kern w:val="22"/>
                <w:sz w:val="20"/>
                <w:szCs w:val="20"/>
                <w:lang w:val="en-GB" w:eastAsia="en-CA"/>
              </w:rPr>
              <w:t>.</w:t>
            </w:r>
          </w:p>
          <w:p w14:paraId="51C06044" w14:textId="720BB00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Incentives for culturally appropriate and sustainable practices: Promote the integration of biodiversity protection measures by promoting fiscal instruments with economic benefits for those who adopt practices in benefit</w:t>
            </w:r>
            <w:r w:rsid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of cultural and biological diversity</w:t>
            </w:r>
            <w:r w:rsidR="00765337" w:rsidRPr="00312E76">
              <w:rPr>
                <w:rFonts w:ascii="Times New Roman" w:eastAsia="Times New Roman" w:hAnsi="Times New Roman"/>
                <w:kern w:val="22"/>
                <w:sz w:val="20"/>
                <w:szCs w:val="20"/>
                <w:lang w:val="en-GB" w:eastAsia="en-CA"/>
              </w:rPr>
              <w:t>.</w:t>
            </w:r>
          </w:p>
          <w:p w14:paraId="3418B17B" w14:textId="7BC08E7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Compliance with safeguard systems that comply with the minimum standards set by international human rights law</w:t>
            </w:r>
            <w:r w:rsidR="00765337" w:rsidRPr="00312E76">
              <w:rPr>
                <w:rFonts w:ascii="Times New Roman" w:eastAsia="Times New Roman" w:hAnsi="Times New Roman"/>
                <w:kern w:val="22"/>
                <w:sz w:val="20"/>
                <w:szCs w:val="20"/>
                <w:lang w:val="en-GB" w:eastAsia="en-CA"/>
              </w:rPr>
              <w:t>.</w:t>
            </w:r>
          </w:p>
          <w:p w14:paraId="49A5D9B7" w14:textId="295E68D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youth and women engaged through capacity</w:t>
            </w:r>
            <w:r w:rsidR="00A63828"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building program</w:t>
            </w:r>
            <w:r w:rsidR="00A63828" w:rsidRPr="00312E76">
              <w:rPr>
                <w:rFonts w:ascii="Times New Roman" w:eastAsia="Times New Roman" w:hAnsi="Times New Roman"/>
                <w:b/>
                <w:bCs/>
                <w:kern w:val="22"/>
                <w:sz w:val="20"/>
                <w:szCs w:val="20"/>
                <w:lang w:val="en-GB" w:eastAsia="en-CA"/>
              </w:rPr>
              <w:t>me</w:t>
            </w:r>
            <w:r w:rsidRPr="00312E76">
              <w:rPr>
                <w:rFonts w:ascii="Times New Roman" w:eastAsia="Times New Roman" w:hAnsi="Times New Roman"/>
                <w:b/>
                <w:bCs/>
                <w:kern w:val="22"/>
                <w:sz w:val="20"/>
                <w:szCs w:val="20"/>
                <w:lang w:val="en-GB" w:eastAsia="en-CA"/>
              </w:rPr>
              <w:t>s on EIA processes and their implications and related rights</w:t>
            </w:r>
            <w:r w:rsidR="00765337" w:rsidRPr="00312E76">
              <w:rPr>
                <w:rFonts w:ascii="Times New Roman" w:eastAsia="Times New Roman" w:hAnsi="Times New Roman"/>
                <w:kern w:val="22"/>
                <w:sz w:val="20"/>
                <w:szCs w:val="20"/>
                <w:lang w:val="en-GB" w:eastAsia="en-CA"/>
              </w:rPr>
              <w:t>.</w:t>
            </w:r>
          </w:p>
          <w:p w14:paraId="7A9E249B" w14:textId="0B66BA6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Social, spiritual, </w:t>
            </w:r>
            <w:proofErr w:type="gramStart"/>
            <w:r w:rsidRPr="00312E76">
              <w:rPr>
                <w:rFonts w:ascii="Times New Roman" w:eastAsia="Times New Roman" w:hAnsi="Times New Roman"/>
                <w:b/>
                <w:bCs/>
                <w:kern w:val="22"/>
                <w:sz w:val="20"/>
                <w:szCs w:val="20"/>
                <w:lang w:val="en-GB" w:eastAsia="en-CA"/>
              </w:rPr>
              <w:t>cultural</w:t>
            </w:r>
            <w:proofErr w:type="gramEnd"/>
            <w:r w:rsidRPr="00312E76">
              <w:rPr>
                <w:rFonts w:ascii="Times New Roman" w:eastAsia="Times New Roman" w:hAnsi="Times New Roman"/>
                <w:b/>
                <w:bCs/>
                <w:kern w:val="22"/>
                <w:sz w:val="20"/>
                <w:szCs w:val="20"/>
                <w:lang w:val="en-GB" w:eastAsia="en-CA"/>
              </w:rPr>
              <w:t xml:space="preserve"> and environmental impact assessments are undertaken prior to approval of projects that may affect indigenous peoples’ lands, territories or resources, with</w:t>
            </w:r>
            <w:r w:rsidR="00CC69B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the participation of indigenous peoples’ representative institutions</w:t>
            </w:r>
            <w:r w:rsidR="003C0734" w:rsidRPr="00312E76">
              <w:rPr>
                <w:rFonts w:ascii="Times New Roman" w:eastAsia="Times New Roman" w:hAnsi="Times New Roman"/>
                <w:kern w:val="22"/>
                <w:sz w:val="20"/>
                <w:szCs w:val="20"/>
                <w:lang w:val="en-GB" w:eastAsia="en-CA"/>
              </w:rPr>
              <w:t>.</w:t>
            </w:r>
          </w:p>
          <w:p w14:paraId="1FEF5A6D" w14:textId="35FE25F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The number of countries that have incorporated the</w:t>
            </w:r>
            <w:r w:rsidR="00320C7E" w:rsidRPr="004D50FE">
              <w:rPr>
                <w:rFonts w:ascii="Times New Roman" w:eastAsia="Times New Roman" w:hAnsi="Times New Roman"/>
                <w:b/>
                <w:bCs/>
                <w:kern w:val="22"/>
                <w:sz w:val="20"/>
                <w:szCs w:val="20"/>
                <w:lang w:val="en-GB" w:eastAsia="en-CA"/>
              </w:rPr>
              <w:t xml:space="preserve"> </w:t>
            </w:r>
            <w:proofErr w:type="spellStart"/>
            <w:r w:rsidRPr="00312E76">
              <w:rPr>
                <w:rFonts w:ascii="Times New Roman" w:eastAsia="Times New Roman" w:hAnsi="Times New Roman"/>
                <w:b/>
                <w:bCs/>
                <w:kern w:val="22"/>
                <w:sz w:val="20"/>
                <w:szCs w:val="20"/>
                <w:lang w:val="en-GB" w:eastAsia="en-CA"/>
              </w:rPr>
              <w:t>BioTrade</w:t>
            </w:r>
            <w:proofErr w:type="spellEnd"/>
            <w:r w:rsidR="00320C7E"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Principles </w:t>
            </w:r>
            <w:r w:rsidR="00320C7E" w:rsidRPr="004D50FE">
              <w:rPr>
                <w:rFonts w:ascii="Times New Roman" w:eastAsia="Times New Roman" w:hAnsi="Times New Roman"/>
                <w:b/>
                <w:bCs/>
                <w:kern w:val="22"/>
                <w:sz w:val="20"/>
                <w:szCs w:val="20"/>
                <w:lang w:val="en-GB" w:eastAsia="en-CA"/>
              </w:rPr>
              <w:t>and</w:t>
            </w:r>
            <w:r w:rsidRPr="00312E76">
              <w:rPr>
                <w:rFonts w:ascii="Times New Roman" w:eastAsia="Times New Roman" w:hAnsi="Times New Roman"/>
                <w:b/>
                <w:bCs/>
                <w:kern w:val="22"/>
                <w:sz w:val="20"/>
                <w:szCs w:val="20"/>
                <w:lang w:val="en-GB" w:eastAsia="en-CA"/>
              </w:rPr>
              <w:t xml:space="preserve"> Criteria</w:t>
            </w:r>
            <w:r w:rsidR="003C0734" w:rsidRPr="00312E76">
              <w:rPr>
                <w:rFonts w:ascii="Times New Roman" w:eastAsia="Times New Roman" w:hAnsi="Times New Roman"/>
                <w:kern w:val="22"/>
                <w:sz w:val="20"/>
                <w:szCs w:val="20"/>
                <w:lang w:val="en-GB" w:eastAsia="en-CA"/>
              </w:rPr>
              <w:t>.</w:t>
            </w:r>
          </w:p>
          <w:p w14:paraId="3C6CD4D9" w14:textId="2C50776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that have trade, export or other related strategies that foster the sustainable trade of biodiversity-based products and services, such as</w:t>
            </w:r>
            <w:r w:rsidR="002B25F9" w:rsidRPr="004D50FE">
              <w:rPr>
                <w:rFonts w:ascii="Times New Roman" w:eastAsia="Times New Roman" w:hAnsi="Times New Roman"/>
                <w:b/>
                <w:bCs/>
                <w:kern w:val="22"/>
                <w:sz w:val="20"/>
                <w:szCs w:val="20"/>
                <w:lang w:val="en-GB" w:eastAsia="en-CA"/>
              </w:rPr>
              <w:t xml:space="preserve"> </w:t>
            </w:r>
            <w:proofErr w:type="spellStart"/>
            <w:r w:rsidRPr="00312E76">
              <w:rPr>
                <w:rFonts w:ascii="Times New Roman" w:eastAsia="Times New Roman" w:hAnsi="Times New Roman"/>
                <w:b/>
                <w:bCs/>
                <w:kern w:val="22"/>
                <w:sz w:val="20"/>
                <w:szCs w:val="20"/>
                <w:lang w:val="en-GB" w:eastAsia="en-CA"/>
              </w:rPr>
              <w:t>BioTrade</w:t>
            </w:r>
            <w:proofErr w:type="spellEnd"/>
          </w:p>
        </w:tc>
      </w:tr>
      <w:tr w:rsidR="006D6B12" w:rsidRPr="004D50FE" w14:paraId="43008E08" w14:textId="77777777" w:rsidTr="00312E76">
        <w:trPr>
          <w:jc w:val="center"/>
        </w:trPr>
        <w:tc>
          <w:tcPr>
            <w:tcW w:w="3539" w:type="dxa"/>
            <w:vMerge/>
            <w:hideMark/>
          </w:tcPr>
          <w:p w14:paraId="2E1BC02E"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9A880B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505F1525" w14:textId="26014A1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the number of policies and regulations on environmental impact assessment which incorporate biodiversity considerations</w:t>
            </w:r>
          </w:p>
          <w:p w14:paraId="6ABB017C" w14:textId="1A850E0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334D21B" w14:textId="7D77238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the incorporation of biodiversity considerations </w:t>
            </w:r>
            <w:r w:rsidRPr="00312E76">
              <w:rPr>
                <w:rFonts w:ascii="Times New Roman" w:eastAsia="Times New Roman" w:hAnsi="Times New Roman"/>
                <w:b/>
                <w:bCs/>
                <w:kern w:val="22"/>
                <w:sz w:val="20"/>
                <w:szCs w:val="20"/>
                <w:lang w:val="en-GB" w:eastAsia="en-CA"/>
              </w:rPr>
              <w:lastRenderedPageBreak/>
              <w:t>into environmental impact assessment</w:t>
            </w:r>
          </w:p>
        </w:tc>
        <w:tc>
          <w:tcPr>
            <w:tcW w:w="4820" w:type="dxa"/>
            <w:hideMark/>
          </w:tcPr>
          <w:p w14:paraId="3C6D2A67" w14:textId="5E9B438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Number of countries which incorporate biodiversity considerations into environmental impact assessment</w:t>
            </w:r>
            <w:r w:rsidR="00CC69BE">
              <w:rPr>
                <w:rFonts w:ascii="Times New Roman" w:eastAsia="Times New Roman" w:hAnsi="Times New Roman"/>
                <w:b/>
                <w:bCs/>
                <w:kern w:val="22"/>
                <w:sz w:val="20"/>
                <w:szCs w:val="20"/>
                <w:lang w:val="en-GB" w:eastAsia="en-CA"/>
              </w:rPr>
              <w:t>s</w:t>
            </w:r>
          </w:p>
        </w:tc>
      </w:tr>
      <w:tr w:rsidR="006D6B12" w:rsidRPr="004D50FE" w14:paraId="5199512B" w14:textId="77777777" w:rsidTr="00312E76">
        <w:trPr>
          <w:jc w:val="center"/>
        </w:trPr>
        <w:tc>
          <w:tcPr>
            <w:tcW w:w="3539" w:type="dxa"/>
            <w:vMerge/>
            <w:hideMark/>
          </w:tcPr>
          <w:p w14:paraId="07558FDE"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87CEBA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B691B64" w14:textId="057B003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the number of policies and regulations requiring the use of strategic environmental impact assessment which incorporate biodiversity considerations</w:t>
            </w:r>
          </w:p>
        </w:tc>
        <w:tc>
          <w:tcPr>
            <w:tcW w:w="4820" w:type="dxa"/>
            <w:hideMark/>
          </w:tcPr>
          <w:p w14:paraId="2AC7E497" w14:textId="3BF00ED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national territory covered by current biodiversity-inclusive strategic environmental assessment (or equivalent comprehensive spatial planning) using a conservation-enabling hierarchy approach</w:t>
            </w:r>
            <w:r w:rsidR="003C0734" w:rsidRPr="00312E76">
              <w:rPr>
                <w:rFonts w:ascii="Times New Roman" w:eastAsia="Times New Roman" w:hAnsi="Times New Roman"/>
                <w:kern w:val="22"/>
                <w:sz w:val="20"/>
                <w:szCs w:val="20"/>
                <w:lang w:val="en-GB" w:eastAsia="en-CA"/>
              </w:rPr>
              <w:t>.</w:t>
            </w:r>
          </w:p>
        </w:tc>
      </w:tr>
      <w:tr w:rsidR="006D6B12" w:rsidRPr="004D50FE" w14:paraId="05B1A002" w14:textId="77777777" w:rsidTr="00312E76">
        <w:trPr>
          <w:jc w:val="center"/>
        </w:trPr>
        <w:tc>
          <w:tcPr>
            <w:tcW w:w="3539" w:type="dxa"/>
            <w:vMerge/>
            <w:hideMark/>
          </w:tcPr>
          <w:p w14:paraId="01CBB01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7E2E6705" w14:textId="037547F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Nature-based solutions are being applied to address societal challenges</w:t>
            </w:r>
          </w:p>
        </w:tc>
        <w:tc>
          <w:tcPr>
            <w:tcW w:w="2551" w:type="dxa"/>
            <w:hideMark/>
          </w:tcPr>
          <w:p w14:paraId="55332BC5" w14:textId="4557632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countries applying nature-based solutions to societal challenges including climate change, disaster risk management, water security, food security, human </w:t>
            </w:r>
            <w:proofErr w:type="gramStart"/>
            <w:r w:rsidRPr="00312E76">
              <w:rPr>
                <w:rFonts w:ascii="Times New Roman" w:eastAsia="Times New Roman" w:hAnsi="Times New Roman"/>
                <w:b/>
                <w:bCs/>
                <w:kern w:val="22"/>
                <w:sz w:val="20"/>
                <w:szCs w:val="20"/>
                <w:lang w:val="en-GB" w:eastAsia="en-CA"/>
              </w:rPr>
              <w:t>health</w:t>
            </w:r>
            <w:proofErr w:type="gramEnd"/>
            <w:r w:rsidRPr="00312E76">
              <w:rPr>
                <w:rFonts w:ascii="Times New Roman" w:eastAsia="Times New Roman" w:hAnsi="Times New Roman"/>
                <w:b/>
                <w:bCs/>
                <w:kern w:val="22"/>
                <w:sz w:val="20"/>
                <w:szCs w:val="20"/>
                <w:lang w:val="en-GB" w:eastAsia="en-CA"/>
              </w:rPr>
              <w:t xml:space="preserve"> and development</w:t>
            </w:r>
          </w:p>
        </w:tc>
        <w:tc>
          <w:tcPr>
            <w:tcW w:w="4820" w:type="dxa"/>
            <w:hideMark/>
          </w:tcPr>
          <w:p w14:paraId="27230633" w14:textId="1D9578D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w:t>
            </w:r>
            <w:r w:rsidR="00F32CB1"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w:t>
            </w:r>
            <w:r w:rsidR="00F32CB1"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monetary</w:t>
            </w:r>
            <w:r w:rsidR="00F32CB1" w:rsidRPr="004D50F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value of projects adhering to the IUCN Global Standard for Nature-based solutions, by country</w:t>
            </w:r>
          </w:p>
        </w:tc>
      </w:tr>
    </w:tbl>
    <w:p w14:paraId="0A54192A" w14:textId="0A49C0F3" w:rsidR="005A7F01" w:rsidRPr="00312E76" w:rsidRDefault="005A7F01"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575608B8" w14:textId="77777777" w:rsidR="00915687" w:rsidRPr="00312E76" w:rsidRDefault="00915687" w:rsidP="00312E76">
      <w:pPr>
        <w:keepNext/>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r w:rsidRPr="00312E76">
        <w:rPr>
          <w:rFonts w:ascii="Times New Roman" w:eastAsia="Times New Roman" w:hAnsi="Times New Roman"/>
          <w:b/>
          <w:bCs/>
          <w:kern w:val="22"/>
          <w:lang w:val="en-GB" w:eastAsia="en-CA"/>
        </w:rPr>
        <w:t>Table 5. Proposed changes to the draft monitoring framework for Target 15</w:t>
      </w:r>
    </w:p>
    <w:p w14:paraId="1A9957FB" w14:textId="77777777" w:rsidR="005A7F01" w:rsidRPr="00312E76" w:rsidRDefault="005A7F01" w:rsidP="00312E76">
      <w:pPr>
        <w:keepNext/>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tbl>
      <w:tblPr>
        <w:tblStyle w:val="TableGrid1"/>
        <w:tblW w:w="12950" w:type="dxa"/>
        <w:jc w:val="center"/>
        <w:tblLayout w:type="fixed"/>
        <w:tblLook w:val="04A0" w:firstRow="1" w:lastRow="0" w:firstColumn="1" w:lastColumn="0" w:noHBand="0" w:noVBand="1"/>
      </w:tblPr>
      <w:tblGrid>
        <w:gridCol w:w="3539"/>
        <w:gridCol w:w="1985"/>
        <w:gridCol w:w="2551"/>
        <w:gridCol w:w="4875"/>
      </w:tblGrid>
      <w:tr w:rsidR="006D6B12" w:rsidRPr="0055205B" w14:paraId="07055EE7" w14:textId="77777777" w:rsidTr="00312E76">
        <w:trPr>
          <w:tblHeader/>
          <w:jc w:val="center"/>
        </w:trPr>
        <w:tc>
          <w:tcPr>
            <w:tcW w:w="3539" w:type="dxa"/>
            <w:hideMark/>
          </w:tcPr>
          <w:p w14:paraId="07D1098F"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Target 15 suggestions</w:t>
            </w:r>
          </w:p>
        </w:tc>
        <w:tc>
          <w:tcPr>
            <w:tcW w:w="1985" w:type="dxa"/>
            <w:hideMark/>
          </w:tcPr>
          <w:p w14:paraId="79687076"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Component suggestions</w:t>
            </w:r>
          </w:p>
        </w:tc>
        <w:tc>
          <w:tcPr>
            <w:tcW w:w="2551" w:type="dxa"/>
            <w:hideMark/>
          </w:tcPr>
          <w:p w14:paraId="36AF63F1"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Monitoring element suggestions</w:t>
            </w:r>
          </w:p>
        </w:tc>
        <w:tc>
          <w:tcPr>
            <w:tcW w:w="4875" w:type="dxa"/>
            <w:hideMark/>
          </w:tcPr>
          <w:p w14:paraId="0199DECF" w14:textId="77777777" w:rsidR="006D6B12" w:rsidRPr="00312E76" w:rsidRDefault="006D6B12" w:rsidP="00312E76">
            <w:pPr>
              <w:suppressLineNumbers/>
              <w:suppressAutoHyphens/>
              <w:adjustRightInd w:val="0"/>
              <w:snapToGrid w:val="0"/>
              <w:spacing w:after="0" w:line="240" w:lineRule="auto"/>
              <w:jc w:val="center"/>
              <w:textAlignment w:val="baseline"/>
              <w:rPr>
                <w:rFonts w:ascii="Times New Roman" w:eastAsia="Times New Roman" w:hAnsi="Times New Roman"/>
                <w:i/>
                <w:iCs/>
                <w:kern w:val="22"/>
                <w:sz w:val="20"/>
                <w:szCs w:val="20"/>
                <w:lang w:val="en-GB" w:eastAsia="en-CA"/>
              </w:rPr>
            </w:pPr>
            <w:r w:rsidRPr="00312E76">
              <w:rPr>
                <w:rFonts w:ascii="Times New Roman" w:eastAsia="Times New Roman" w:hAnsi="Times New Roman"/>
                <w:i/>
                <w:iCs/>
                <w:kern w:val="22"/>
                <w:sz w:val="20"/>
                <w:szCs w:val="20"/>
                <w:lang w:val="en-GB" w:eastAsia="en-CA"/>
              </w:rPr>
              <w:t>Indicator suggestions</w:t>
            </w:r>
          </w:p>
        </w:tc>
      </w:tr>
      <w:tr w:rsidR="006D6B12" w:rsidRPr="0055205B" w14:paraId="495E8A59" w14:textId="77777777" w:rsidTr="00312E76">
        <w:trPr>
          <w:jc w:val="center"/>
        </w:trPr>
        <w:tc>
          <w:tcPr>
            <w:tcW w:w="3539" w:type="dxa"/>
            <w:vMerge w:val="restart"/>
            <w:hideMark/>
          </w:tcPr>
          <w:p w14:paraId="74168421" w14:textId="4A7BF2E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eliminate unsustainable consumption patterns, ensuring people everywhere understand and appreciate the value of biodiversity, make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individual and national cultural and socioeconomic conditions</w:t>
            </w:r>
            <w:r w:rsidR="008A4F09">
              <w:rPr>
                <w:rFonts w:ascii="Times New Roman" w:eastAsia="Times New Roman" w:hAnsi="Times New Roman"/>
                <w:kern w:val="22"/>
                <w:sz w:val="20"/>
                <w:szCs w:val="20"/>
                <w:lang w:val="en-GB" w:eastAsia="en-CA"/>
              </w:rPr>
              <w:t>.</w:t>
            </w:r>
          </w:p>
          <w:p w14:paraId="1ED7E4E2" w14:textId="1021A25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5B7469C6" w14:textId="03FAB18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Pr="00312E76">
              <w:rPr>
                <w:rFonts w:ascii="Times New Roman" w:eastAsia="Times New Roman" w:hAnsi="Times New Roman"/>
                <w:b/>
                <w:bCs/>
                <w:kern w:val="22"/>
                <w:sz w:val="20"/>
                <w:szCs w:val="20"/>
                <w:lang w:val="en-GB" w:eastAsia="en-CA"/>
              </w:rPr>
              <w:t>, ensure people everywhere understand and appreciate the value of biodiversity, which will motivate</w:t>
            </w:r>
            <w:r w:rsidR="007E208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to eliminate unsustainable consumption </w:t>
            </w:r>
            <w:r w:rsidRPr="00312E76">
              <w:rPr>
                <w:rFonts w:ascii="Times New Roman" w:eastAsia="Times New Roman" w:hAnsi="Times New Roman"/>
                <w:kern w:val="22"/>
                <w:sz w:val="20"/>
                <w:szCs w:val="20"/>
                <w:lang w:val="en-GB" w:eastAsia="en-CA"/>
              </w:rPr>
              <w:lastRenderedPageBreak/>
              <w:t xml:space="preserve">patterns, and make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individual and national cultural and socioeconomic conditions</w:t>
            </w:r>
            <w:r w:rsidR="008A4F09">
              <w:rPr>
                <w:rFonts w:ascii="Times New Roman" w:eastAsia="Times New Roman" w:hAnsi="Times New Roman"/>
                <w:kern w:val="22"/>
                <w:sz w:val="20"/>
                <w:szCs w:val="20"/>
                <w:lang w:val="en-GB" w:eastAsia="en-CA"/>
              </w:rPr>
              <w:t>.</w:t>
            </w:r>
          </w:p>
          <w:p w14:paraId="1C0AA933" w14:textId="437A3E7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6009BBF4" w14:textId="2EE509F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Governments take measurable steps towards sustainable consumption and lifestyles, putting in place measures to ensure consumption and trade are not taking place at the expense of biodiversity, that resource use is within equitable global and regional ecological boundaries, taking into account individual and national cultural and socioeconomic conditions,</w:t>
            </w:r>
            <w:r w:rsidR="005F6642"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achieving by 2030 just and sustainable consumption levels</w:t>
            </w:r>
            <w:r w:rsidR="008A4F09">
              <w:rPr>
                <w:rFonts w:ascii="Times New Roman" w:eastAsia="Times New Roman" w:hAnsi="Times New Roman"/>
                <w:b/>
                <w:bCs/>
                <w:kern w:val="22"/>
                <w:sz w:val="20"/>
                <w:szCs w:val="20"/>
                <w:lang w:val="en-GB" w:eastAsia="en-CA"/>
              </w:rPr>
              <w:t>.</w:t>
            </w:r>
          </w:p>
          <w:p w14:paraId="707C62D8" w14:textId="23BBE48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77AD51DA" w14:textId="59DF903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Pr="00312E76">
              <w:rPr>
                <w:rFonts w:ascii="Times New Roman" w:eastAsia="Times New Roman" w:hAnsi="Times New Roman"/>
                <w:b/>
                <w:bCs/>
                <w:kern w:val="22"/>
                <w:sz w:val="20"/>
                <w:szCs w:val="20"/>
                <w:lang w:val="en-GB" w:eastAsia="en-CA"/>
              </w:rPr>
              <w:t>, improve by at least 50% the sustainability of currently unsustainable</w:t>
            </w:r>
            <w:r w:rsidR="008A4F09">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consumption patterns, ensuring people everywhere understand and appreciate the value of biodiversity, make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individual and national cultural and socioeconomic conditions</w:t>
            </w:r>
            <w:r w:rsidR="00573FC1" w:rsidRPr="00312E76">
              <w:rPr>
                <w:rFonts w:ascii="Times New Roman" w:eastAsia="Times New Roman" w:hAnsi="Times New Roman"/>
                <w:kern w:val="22"/>
                <w:sz w:val="20"/>
                <w:szCs w:val="20"/>
                <w:lang w:val="en-GB" w:eastAsia="en-CA"/>
              </w:rPr>
              <w:t>.</w:t>
            </w:r>
          </w:p>
          <w:p w14:paraId="1D8C4C14" w14:textId="05E27AF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Appropriate measures, including, if necessary, a combination of fiscal and regulatory measures are put in place to promote biodiversity conservation through sustainable consumption, production and lifestyles,</w:t>
            </w:r>
            <w:r w:rsidR="005F6642"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taking into account individual and national cultural and socioeconomic conditions</w:t>
            </w:r>
            <w:r w:rsidRPr="00312E76">
              <w:rPr>
                <w:rFonts w:ascii="Times New Roman" w:eastAsia="Times New Roman" w:hAnsi="Times New Roman"/>
                <w:b/>
                <w:bCs/>
                <w:kern w:val="22"/>
                <w:sz w:val="20"/>
                <w:szCs w:val="20"/>
                <w:lang w:val="en-GB" w:eastAsia="en-CA"/>
              </w:rPr>
              <w:t>,</w:t>
            </w:r>
            <w:r w:rsidR="004A7085"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in order </w:t>
            </w:r>
            <w:r w:rsidRPr="00312E76">
              <w:rPr>
                <w:rFonts w:ascii="Times New Roman" w:eastAsia="Times New Roman" w:hAnsi="Times New Roman"/>
                <w:b/>
                <w:bCs/>
                <w:kern w:val="22"/>
                <w:sz w:val="20"/>
                <w:szCs w:val="20"/>
                <w:lang w:val="en-GB" w:eastAsia="en-CA"/>
              </w:rPr>
              <w:lastRenderedPageBreak/>
              <w:t>to attain by 2030</w:t>
            </w:r>
            <w:r w:rsidR="008A4F09">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sustainable consumption and production levels</w:t>
            </w:r>
            <w:r w:rsidR="00573FC1" w:rsidRPr="00312E76">
              <w:rPr>
                <w:rFonts w:ascii="Times New Roman" w:eastAsia="Times New Roman" w:hAnsi="Times New Roman"/>
                <w:kern w:val="22"/>
                <w:sz w:val="20"/>
                <w:szCs w:val="20"/>
                <w:lang w:val="en-GB" w:eastAsia="en-CA"/>
              </w:rPr>
              <w:t>.</w:t>
            </w:r>
          </w:p>
          <w:p w14:paraId="42E81A07" w14:textId="20C721A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75% of countries in </w:t>
            </w:r>
            <w:r w:rsidR="009603D5" w:rsidRPr="0055205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middle</w:t>
            </w:r>
            <w:r w:rsidR="009603D5" w:rsidRPr="0055205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and </w:t>
            </w:r>
            <w:r w:rsidR="009603D5" w:rsidRPr="0055205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higher</w:t>
            </w:r>
            <w:r w:rsidR="009603D5" w:rsidRPr="0055205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consumption clusters should ensure at least 75% of their OECD Domestic Material Consumption (DMC) values come from sustainable sources, by 2030</w:t>
            </w:r>
            <w:r w:rsidR="00573FC1" w:rsidRPr="00312E76">
              <w:rPr>
                <w:rFonts w:ascii="Times New Roman" w:eastAsia="Times New Roman" w:hAnsi="Times New Roman"/>
                <w:kern w:val="22"/>
                <w:sz w:val="20"/>
                <w:szCs w:val="20"/>
                <w:lang w:val="en-GB" w:eastAsia="en-CA"/>
              </w:rPr>
              <w:t>.</w:t>
            </w:r>
          </w:p>
          <w:p w14:paraId="47F9E1F0" w14:textId="2197F62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Promote, including through education, environmentally responsible visions of a good</w:t>
            </w:r>
            <w:r w:rsidR="00747B7A">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quality of life to encourage behavioural change towards sustainable consumption and lifestyles</w:t>
            </w:r>
            <w:r w:rsidR="00573FC1" w:rsidRPr="00312E76">
              <w:rPr>
                <w:rFonts w:ascii="Times New Roman" w:eastAsia="Times New Roman" w:hAnsi="Times New Roman"/>
                <w:kern w:val="22"/>
                <w:sz w:val="20"/>
                <w:szCs w:val="20"/>
                <w:lang w:val="en-GB" w:eastAsia="en-CA"/>
              </w:rPr>
              <w:t>.</w:t>
            </w:r>
          </w:p>
          <w:p w14:paraId="192F87EE" w14:textId="34BC622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eliminate unsustainable consumption patterns</w:t>
            </w:r>
            <w:r w:rsidR="009603D5" w:rsidRPr="0055205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linked to biodiversity loss</w:t>
            </w:r>
            <w:r w:rsidRPr="00312E76">
              <w:rPr>
                <w:rFonts w:ascii="Times New Roman" w:eastAsia="Times New Roman" w:hAnsi="Times New Roman"/>
                <w:kern w:val="22"/>
                <w:sz w:val="20"/>
                <w:szCs w:val="20"/>
                <w:lang w:val="en-GB" w:eastAsia="en-CA"/>
              </w:rPr>
              <w:t xml:space="preserve">, ensuring people everywhere understand and appreciate the value of biodiversity, make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individual and national cultural and socioeconomic conditions</w:t>
            </w:r>
            <w:r w:rsidR="00573FC1" w:rsidRPr="00312E76">
              <w:rPr>
                <w:rFonts w:ascii="Times New Roman" w:eastAsia="Times New Roman" w:hAnsi="Times New Roman"/>
                <w:kern w:val="22"/>
                <w:sz w:val="20"/>
                <w:szCs w:val="20"/>
                <w:lang w:val="en-GB" w:eastAsia="en-CA"/>
              </w:rPr>
              <w:t>.</w:t>
            </w:r>
          </w:p>
          <w:p w14:paraId="440D3D00" w14:textId="73370D7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 xml:space="preserve">By 2030, eliminate unsustainable consumption patterns, make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individual and national cultural and socioeconomic conditions</w:t>
            </w:r>
            <w:r w:rsidR="00573FC1" w:rsidRPr="00312E76">
              <w:rPr>
                <w:rFonts w:ascii="Times New Roman" w:eastAsia="Times New Roman" w:hAnsi="Times New Roman"/>
                <w:kern w:val="22"/>
                <w:sz w:val="20"/>
                <w:szCs w:val="20"/>
                <w:lang w:val="en-GB" w:eastAsia="en-CA"/>
              </w:rPr>
              <w:t>.</w:t>
            </w:r>
          </w:p>
          <w:p w14:paraId="0DFA699A" w14:textId="5EAA775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710A07">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the total material consumption (minerals, </w:t>
            </w:r>
            <w:proofErr w:type="gramStart"/>
            <w:r w:rsidRPr="00312E76">
              <w:rPr>
                <w:rFonts w:ascii="Times New Roman" w:eastAsia="Times New Roman" w:hAnsi="Times New Roman"/>
                <w:b/>
                <w:bCs/>
                <w:kern w:val="22"/>
                <w:sz w:val="20"/>
                <w:szCs w:val="20"/>
                <w:lang w:val="en-GB" w:eastAsia="en-CA"/>
              </w:rPr>
              <w:t>metals</w:t>
            </w:r>
            <w:proofErr w:type="gramEnd"/>
            <w:r w:rsidRPr="00312E76">
              <w:rPr>
                <w:rFonts w:ascii="Times New Roman" w:eastAsia="Times New Roman" w:hAnsi="Times New Roman"/>
                <w:b/>
                <w:bCs/>
                <w:kern w:val="22"/>
                <w:sz w:val="20"/>
                <w:szCs w:val="20"/>
                <w:lang w:val="en-GB" w:eastAsia="en-CA"/>
              </w:rPr>
              <w:t xml:space="preserve"> </w:t>
            </w:r>
            <w:r w:rsidR="002225EB">
              <w:rPr>
                <w:rFonts w:ascii="Times New Roman" w:eastAsia="Times New Roman" w:hAnsi="Times New Roman"/>
                <w:b/>
                <w:bCs/>
                <w:kern w:val="22"/>
                <w:sz w:val="20"/>
                <w:szCs w:val="20"/>
                <w:lang w:val="en-GB" w:eastAsia="en-CA"/>
              </w:rPr>
              <w:t>and</w:t>
            </w:r>
            <w:r w:rsidRPr="00312E76">
              <w:rPr>
                <w:rFonts w:ascii="Times New Roman" w:eastAsia="Times New Roman" w:hAnsi="Times New Roman"/>
                <w:b/>
                <w:bCs/>
                <w:kern w:val="22"/>
                <w:sz w:val="20"/>
                <w:szCs w:val="20"/>
                <w:lang w:val="en-GB" w:eastAsia="en-CA"/>
              </w:rPr>
              <w:t xml:space="preserve"> non-metals) per</w:t>
            </w:r>
            <w:r w:rsidR="00710A07">
              <w:rPr>
                <w:rFonts w:ascii="Times New Roman" w:eastAsia="Times New Roman" w:hAnsi="Times New Roman"/>
                <w:b/>
                <w:bCs/>
                <w:kern w:val="22"/>
                <w:sz w:val="20"/>
                <w:szCs w:val="20"/>
                <w:lang w:val="en-GB" w:eastAsia="en-CA"/>
              </w:rPr>
              <w:t> </w:t>
            </w:r>
            <w:r w:rsidRPr="00312E76">
              <w:rPr>
                <w:rFonts w:ascii="Times New Roman" w:eastAsia="Times New Roman" w:hAnsi="Times New Roman"/>
                <w:b/>
                <w:bCs/>
                <w:kern w:val="22"/>
                <w:sz w:val="20"/>
                <w:szCs w:val="20"/>
                <w:lang w:val="en-GB" w:eastAsia="en-CA"/>
              </w:rPr>
              <w:t>capita</w:t>
            </w:r>
            <w:r w:rsidR="00710A07">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converges to a sustainable level in line with ecological boundaries</w:t>
            </w:r>
            <w:r w:rsidR="00B47014" w:rsidRPr="00312E76">
              <w:rPr>
                <w:rFonts w:ascii="Times New Roman" w:eastAsia="Times New Roman" w:hAnsi="Times New Roman"/>
                <w:kern w:val="22"/>
                <w:sz w:val="20"/>
                <w:szCs w:val="20"/>
                <w:lang w:val="en-GB" w:eastAsia="en-CA"/>
              </w:rPr>
              <w:t>.</w:t>
            </w:r>
          </w:p>
          <w:p w14:paraId="5AB1E59A" w14:textId="36783A6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Infrastructure</w:t>
            </w:r>
            <w:r w:rsidR="00CD04FD">
              <w:rPr>
                <w:rFonts w:ascii="Times New Roman" w:eastAsia="Times New Roman" w:hAnsi="Times New Roman"/>
                <w:kern w:val="22"/>
                <w:sz w:val="20"/>
                <w:szCs w:val="20"/>
                <w:lang w:val="en-GB" w:eastAsia="en-CA"/>
              </w:rPr>
              <w:t>-</w:t>
            </w:r>
            <w:r w:rsidRPr="00312E76">
              <w:rPr>
                <w:rFonts w:ascii="Times New Roman" w:eastAsia="Times New Roman" w:hAnsi="Times New Roman"/>
                <w:kern w:val="22"/>
                <w:sz w:val="20"/>
                <w:szCs w:val="20"/>
                <w:lang w:val="en-GB" w:eastAsia="en-CA"/>
              </w:rPr>
              <w:t>sector</w:t>
            </w:r>
            <w:r w:rsidR="00FF4BBB" w:rsidRPr="0055205B">
              <w:rPr>
                <w:rFonts w:ascii="Times New Roman" w:eastAsia="Times New Roman" w:hAnsi="Times New Roman"/>
                <w:kern w:val="22"/>
                <w:sz w:val="20"/>
                <w:szCs w:val="20"/>
                <w:lang w:val="en-GB" w:eastAsia="en-CA"/>
              </w:rPr>
              <w:t>-</w:t>
            </w:r>
            <w:r w:rsidRPr="00312E76">
              <w:rPr>
                <w:rFonts w:ascii="Times New Roman" w:eastAsia="Times New Roman" w:hAnsi="Times New Roman"/>
                <w:kern w:val="22"/>
                <w:sz w:val="20"/>
                <w:szCs w:val="20"/>
                <w:lang w:val="en-GB" w:eastAsia="en-CA"/>
              </w:rPr>
              <w:t>specific:</w:t>
            </w:r>
          </w:p>
          <w:p w14:paraId="349F459F" w14:textId="01864A6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By 2030, ensure infrastructure and urban development minimizes impacts on areas of particular importance for biodiversity and ecosystem service, and maximi</w:t>
            </w:r>
            <w:r w:rsidR="00A5431E" w:rsidRPr="00312E76">
              <w:rPr>
                <w:rFonts w:ascii="Times New Roman" w:eastAsia="Times New Roman" w:hAnsi="Times New Roman"/>
                <w:b/>
                <w:bCs/>
                <w:kern w:val="22"/>
                <w:sz w:val="20"/>
                <w:szCs w:val="20"/>
                <w:lang w:val="en-GB" w:eastAsia="en-CA"/>
              </w:rPr>
              <w:t>z</w:t>
            </w:r>
            <w:r w:rsidRPr="00312E76">
              <w:rPr>
                <w:rFonts w:ascii="Times New Roman" w:eastAsia="Times New Roman" w:hAnsi="Times New Roman"/>
                <w:b/>
                <w:bCs/>
                <w:kern w:val="22"/>
                <w:sz w:val="20"/>
                <w:szCs w:val="20"/>
                <w:lang w:val="en-GB" w:eastAsia="en-CA"/>
              </w:rPr>
              <w:t>es</w:t>
            </w:r>
            <w:r w:rsidR="00183AF8"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climate resilience, by prioritizing the use</w:t>
            </w:r>
            <w:r w:rsidR="00183AF8"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improvement of existing infrastructure and nature</w:t>
            </w:r>
            <w:r w:rsidR="00183AF8" w:rsidRPr="0055205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based solutions, and applying strategic environmental impact assessment and land</w:t>
            </w:r>
            <w:r w:rsidR="009C12FE"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and sea</w:t>
            </w:r>
            <w:r w:rsidR="009C12FE"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scape planning</w:t>
            </w:r>
            <w:r w:rsidR="00B47014" w:rsidRPr="00312E76">
              <w:rPr>
                <w:rFonts w:ascii="Times New Roman" w:eastAsia="Times New Roman" w:hAnsi="Times New Roman"/>
                <w:kern w:val="22"/>
                <w:sz w:val="20"/>
                <w:szCs w:val="20"/>
                <w:lang w:val="en-GB" w:eastAsia="en-CA"/>
              </w:rPr>
              <w:t>.</w:t>
            </w:r>
          </w:p>
          <w:p w14:paraId="5D3EB768" w14:textId="4E92E95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Finance</w:t>
            </w:r>
            <w:r w:rsidR="00CD04FD">
              <w:rPr>
                <w:rFonts w:ascii="Times New Roman" w:eastAsia="Times New Roman" w:hAnsi="Times New Roman"/>
                <w:kern w:val="22"/>
                <w:sz w:val="20"/>
                <w:szCs w:val="20"/>
                <w:lang w:val="en-GB" w:eastAsia="en-CA"/>
              </w:rPr>
              <w:t>-</w:t>
            </w:r>
            <w:r w:rsidRPr="00312E76">
              <w:rPr>
                <w:rFonts w:ascii="Times New Roman" w:eastAsia="Times New Roman" w:hAnsi="Times New Roman"/>
                <w:kern w:val="22"/>
                <w:sz w:val="20"/>
                <w:szCs w:val="20"/>
                <w:lang w:val="en-GB" w:eastAsia="en-CA"/>
              </w:rPr>
              <w:t>sector</w:t>
            </w:r>
            <w:r w:rsidR="00CD04FD">
              <w:rPr>
                <w:rFonts w:ascii="Times New Roman" w:eastAsia="Times New Roman" w:hAnsi="Times New Roman"/>
                <w:kern w:val="22"/>
                <w:sz w:val="20"/>
                <w:szCs w:val="20"/>
                <w:lang w:val="en-GB" w:eastAsia="en-CA"/>
              </w:rPr>
              <w:t>-</w:t>
            </w:r>
            <w:r w:rsidRPr="00312E76">
              <w:rPr>
                <w:rFonts w:ascii="Times New Roman" w:eastAsia="Times New Roman" w:hAnsi="Times New Roman"/>
                <w:kern w:val="22"/>
                <w:sz w:val="20"/>
                <w:szCs w:val="20"/>
                <w:lang w:val="en-GB" w:eastAsia="en-CA"/>
              </w:rPr>
              <w:t>specific:</w:t>
            </w:r>
          </w:p>
          <w:p w14:paraId="3B4E3049" w14:textId="69F3BE0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By 2030, develop, </w:t>
            </w:r>
            <w:proofErr w:type="gramStart"/>
            <w:r w:rsidRPr="00312E76">
              <w:rPr>
                <w:rFonts w:ascii="Times New Roman" w:eastAsia="Times New Roman" w:hAnsi="Times New Roman"/>
                <w:b/>
                <w:bCs/>
                <w:kern w:val="22"/>
                <w:sz w:val="20"/>
                <w:szCs w:val="20"/>
                <w:lang w:val="en-GB" w:eastAsia="en-CA"/>
              </w:rPr>
              <w:t>implement</w:t>
            </w:r>
            <w:proofErr w:type="gramEnd"/>
            <w:r w:rsidRPr="00312E76">
              <w:rPr>
                <w:rFonts w:ascii="Times New Roman" w:eastAsia="Times New Roman" w:hAnsi="Times New Roman"/>
                <w:b/>
                <w:bCs/>
                <w:kern w:val="22"/>
                <w:sz w:val="20"/>
                <w:szCs w:val="20"/>
                <w:lang w:val="en-GB" w:eastAsia="en-CA"/>
              </w:rPr>
              <w:t xml:space="preserve"> and enforce regulatory measures on national and, where relevant, regional and global level to align public and private financial flows with</w:t>
            </w:r>
            <w:r w:rsidR="00CD04FD">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the three objectives of the Convention</w:t>
            </w:r>
            <w:r w:rsidR="00B47014" w:rsidRPr="00312E76">
              <w:rPr>
                <w:rFonts w:ascii="Times New Roman" w:eastAsia="Times New Roman" w:hAnsi="Times New Roman"/>
                <w:kern w:val="22"/>
                <w:sz w:val="20"/>
                <w:szCs w:val="20"/>
                <w:lang w:val="en-GB" w:eastAsia="en-CA"/>
              </w:rPr>
              <w:t>.</w:t>
            </w:r>
          </w:p>
          <w:p w14:paraId="132D1D01" w14:textId="5E32112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w:t>
            </w:r>
            <w:proofErr w:type="spellStart"/>
            <w:r w:rsidRPr="00312E76">
              <w:rPr>
                <w:rFonts w:ascii="Times New Roman" w:eastAsia="Times New Roman" w:hAnsi="Times New Roman"/>
                <w:kern w:val="22"/>
                <w:sz w:val="20"/>
                <w:szCs w:val="20"/>
                <w:lang w:val="en-GB" w:eastAsia="en-CA"/>
              </w:rPr>
              <w:t>i</w:t>
            </w:r>
            <w:proofErr w:type="spellEnd"/>
            <w:r w:rsidRPr="00312E76">
              <w:rPr>
                <w:rFonts w:ascii="Times New Roman" w:eastAsia="Times New Roman" w:hAnsi="Times New Roman"/>
                <w:kern w:val="22"/>
                <w:sz w:val="20"/>
                <w:szCs w:val="20"/>
                <w:lang w:val="en-GB" w:eastAsia="en-CA"/>
              </w:rPr>
              <w:t>) eliminate unsustainable consumption patterns,</w:t>
            </w:r>
            <w:r w:rsidR="00183AF8" w:rsidRPr="0055205B">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(ii) ensure</w:t>
            </w:r>
            <w:r w:rsidR="00153B1D">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people everywhere understand and appreciate the value of biodiversity, make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individual and national cultural and socioeconomic conditions</w:t>
            </w:r>
            <w:r w:rsidR="00B47014" w:rsidRPr="00312E76">
              <w:rPr>
                <w:rFonts w:ascii="Times New Roman" w:eastAsia="Times New Roman" w:hAnsi="Times New Roman"/>
                <w:kern w:val="22"/>
                <w:sz w:val="20"/>
                <w:szCs w:val="20"/>
                <w:lang w:val="en-GB" w:eastAsia="en-CA"/>
              </w:rPr>
              <w:t>.</w:t>
            </w:r>
          </w:p>
          <w:p w14:paraId="580AB675" w14:textId="010C8D0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153B1D">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eliminate unsustainable consumption and production patterns</w:t>
            </w:r>
            <w:r w:rsidRPr="00312E76">
              <w:rPr>
                <w:rFonts w:ascii="Times New Roman" w:eastAsia="Times New Roman" w:hAnsi="Times New Roman"/>
                <w:b/>
                <w:bCs/>
                <w:kern w:val="22"/>
                <w:sz w:val="20"/>
                <w:szCs w:val="20"/>
                <w:lang w:val="en-GB" w:eastAsia="en-CA"/>
              </w:rPr>
              <w:t>, ensuring civil society, public and private sectors everywhere understand and appreciate</w:t>
            </w:r>
            <w:r w:rsidR="00BA4F07">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the value of biodiversity, make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individual and national cultural and socioeconomic conditions</w:t>
            </w:r>
            <w:r w:rsidR="00292FB1" w:rsidRPr="00312E76">
              <w:rPr>
                <w:rFonts w:ascii="Times New Roman" w:eastAsia="Times New Roman" w:hAnsi="Times New Roman"/>
                <w:kern w:val="22"/>
                <w:sz w:val="20"/>
                <w:szCs w:val="20"/>
                <w:lang w:val="en-GB" w:eastAsia="en-CA"/>
              </w:rPr>
              <w:t>.</w:t>
            </w:r>
          </w:p>
          <w:p w14:paraId="4A0666AF" w14:textId="7B32D51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By 2030, transformative education on biological and cultural diversity, languages, sustainability and heritage is integrated into school curricula at all levels and in higher education, programmes as well as promoted in informal education, with a strong focus on reconnection with nature through learning-by-doing and experiencing nature</w:t>
            </w:r>
            <w:r w:rsidR="00292FB1" w:rsidRPr="00312E76">
              <w:rPr>
                <w:rFonts w:ascii="Times New Roman" w:eastAsia="Times New Roman" w:hAnsi="Times New Roman"/>
                <w:kern w:val="22"/>
                <w:sz w:val="20"/>
                <w:szCs w:val="20"/>
                <w:lang w:val="en-GB" w:eastAsia="en-CA"/>
              </w:rPr>
              <w:t>.</w:t>
            </w:r>
          </w:p>
          <w:p w14:paraId="387A4569" w14:textId="36D6AF4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eliminate unsustainable</w:t>
            </w:r>
            <w:r w:rsidR="00B413D1"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unfair production,</w:t>
            </w:r>
            <w:r w:rsidR="00855D23"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consumption</w:t>
            </w:r>
            <w:r w:rsidRPr="00312E76">
              <w:rPr>
                <w:rFonts w:ascii="Times New Roman" w:eastAsia="Times New Roman" w:hAnsi="Times New Roman"/>
                <w:b/>
                <w:bCs/>
                <w:kern w:val="22"/>
                <w:sz w:val="20"/>
                <w:szCs w:val="20"/>
                <w:lang w:val="en-GB" w:eastAsia="en-CA"/>
              </w:rPr>
              <w:t>,</w:t>
            </w:r>
            <w:r w:rsidR="00B413D1"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trade, distribution, and disposal</w:t>
            </w:r>
            <w:r w:rsidR="00B71839">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patterns, ensuring people everywhere understand and appreciate the value of biodiversity, make responsible choices commensurate with 2050 biodiversity vision, taking into account</w:t>
            </w:r>
            <w:r w:rsidR="00C43751">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intergenerational equity and</w:t>
            </w:r>
            <w:r w:rsidR="00855D23"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individual and national cultural and socioeconomic conditions.</w:t>
            </w:r>
          </w:p>
          <w:p w14:paraId="4BE014FE" w14:textId="19FF9EA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w:t>
            </w:r>
            <w:r w:rsidR="00B71839">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promote sustainable consumption patterns by ensuring understanding and appreciation of</w:t>
            </w:r>
            <w:r w:rsidR="00FC7E32">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the value of biodiversity and responsible choices commensurate with 2050 biodiversity vision, </w:t>
            </w:r>
            <w:proofErr w:type="gramStart"/>
            <w:r w:rsidRPr="00312E76">
              <w:rPr>
                <w:rFonts w:ascii="Times New Roman" w:eastAsia="Times New Roman" w:hAnsi="Times New Roman"/>
                <w:kern w:val="22"/>
                <w:sz w:val="20"/>
                <w:szCs w:val="20"/>
                <w:lang w:val="en-GB" w:eastAsia="en-CA"/>
              </w:rPr>
              <w:t>taking into account</w:t>
            </w:r>
            <w:proofErr w:type="gramEnd"/>
            <w:r w:rsidRPr="00312E76">
              <w:rPr>
                <w:rFonts w:ascii="Times New Roman" w:eastAsia="Times New Roman" w:hAnsi="Times New Roman"/>
                <w:kern w:val="22"/>
                <w:sz w:val="20"/>
                <w:szCs w:val="20"/>
                <w:lang w:val="en-GB" w:eastAsia="en-CA"/>
              </w:rPr>
              <w:t xml:space="preserve"> national cultural and socioeconomic conditions</w:t>
            </w:r>
            <w:r w:rsidR="00B47014" w:rsidRPr="00312E76">
              <w:rPr>
                <w:rFonts w:ascii="Times New Roman" w:eastAsia="Times New Roman" w:hAnsi="Times New Roman"/>
                <w:kern w:val="22"/>
                <w:sz w:val="20"/>
                <w:szCs w:val="20"/>
                <w:lang w:val="en-GB" w:eastAsia="en-CA"/>
              </w:rPr>
              <w:t>.</w:t>
            </w:r>
          </w:p>
          <w:p w14:paraId="6E9234B4" w14:textId="38095B8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eliminate unsustainable consumption patterns</w:t>
            </w:r>
            <w:r w:rsidR="00FB5E97"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and lifestyle, and take measurable steps by</w:t>
            </w:r>
            <w:r w:rsidR="00855D23"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2025,</w:t>
            </w:r>
            <w:r w:rsidR="00855D23" w:rsidRPr="00312E76">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ensuring that people,</w:t>
            </w:r>
            <w:r w:rsidR="00FB5E97"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industries, retailers, financial institutions and governments</w:t>
            </w:r>
            <w:r w:rsidR="00FB5E97"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understand and appreciate the value of biodiversity, make </w:t>
            </w:r>
            <w:r w:rsidRPr="00312E76">
              <w:rPr>
                <w:rFonts w:ascii="Times New Roman" w:eastAsia="Times New Roman" w:hAnsi="Times New Roman"/>
                <w:kern w:val="22"/>
                <w:sz w:val="20"/>
                <w:szCs w:val="20"/>
                <w:lang w:val="en-GB" w:eastAsia="en-CA"/>
              </w:rPr>
              <w:lastRenderedPageBreak/>
              <w:t>responsible choices commensurate with 2050 biodiversity vision, taking into account individual and national cultural and socioeconomic conditions</w:t>
            </w:r>
            <w:r w:rsidR="00F9567E">
              <w:rPr>
                <w:rFonts w:ascii="Times New Roman" w:eastAsia="Times New Roman" w:hAnsi="Times New Roman"/>
                <w:kern w:val="22"/>
                <w:sz w:val="20"/>
                <w:szCs w:val="20"/>
                <w:lang w:val="en-GB" w:eastAsia="en-CA"/>
              </w:rPr>
              <w:t>.</w:t>
            </w:r>
          </w:p>
          <w:p w14:paraId="79FCD4D3" w14:textId="5A09D7E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33371BD4" w14:textId="244023E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By 2030, ensure that people everywhere</w:t>
            </w:r>
            <w:r w:rsidR="000153BE">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have the relevant information and awareness for sustainable development and lifestyles in harmony with nature</w:t>
            </w:r>
            <w:r w:rsidR="00F9567E" w:rsidRPr="00312E76">
              <w:rPr>
                <w:rFonts w:ascii="Times New Roman" w:eastAsia="Times New Roman" w:hAnsi="Times New Roman"/>
                <w:kern w:val="22"/>
                <w:sz w:val="20"/>
                <w:szCs w:val="20"/>
                <w:lang w:val="en-GB" w:eastAsia="en-CA"/>
              </w:rPr>
              <w:t>.</w:t>
            </w:r>
          </w:p>
        </w:tc>
        <w:tc>
          <w:tcPr>
            <w:tcW w:w="1985" w:type="dxa"/>
            <w:vMerge w:val="restart"/>
            <w:hideMark/>
          </w:tcPr>
          <w:p w14:paraId="64335B92" w14:textId="4BAE2D6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T15.1. Sustainable consumption patterns</w:t>
            </w:r>
          </w:p>
          <w:p w14:paraId="214CDBCA" w14:textId="7410DC7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C988F81" w14:textId="45E70B2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Minimizing of impact of consumption including private consumption, public </w:t>
            </w:r>
            <w:proofErr w:type="gramStart"/>
            <w:r w:rsidRPr="00312E76">
              <w:rPr>
                <w:rFonts w:ascii="Times New Roman" w:eastAsia="Times New Roman" w:hAnsi="Times New Roman"/>
                <w:b/>
                <w:bCs/>
                <w:kern w:val="22"/>
                <w:sz w:val="20"/>
                <w:szCs w:val="20"/>
                <w:lang w:val="en-GB" w:eastAsia="en-CA"/>
              </w:rPr>
              <w:t>procurement</w:t>
            </w:r>
            <w:proofErr w:type="gramEnd"/>
            <w:r w:rsidRPr="00312E76">
              <w:rPr>
                <w:rFonts w:ascii="Times New Roman" w:eastAsia="Times New Roman" w:hAnsi="Times New Roman"/>
                <w:b/>
                <w:bCs/>
                <w:kern w:val="22"/>
                <w:sz w:val="20"/>
                <w:szCs w:val="20"/>
                <w:lang w:val="en-GB" w:eastAsia="en-CA"/>
              </w:rPr>
              <w:t xml:space="preserve"> and supply chains on biodiversity</w:t>
            </w:r>
          </w:p>
        </w:tc>
        <w:tc>
          <w:tcPr>
            <w:tcW w:w="2551" w:type="dxa"/>
            <w:hideMark/>
          </w:tcPr>
          <w:p w14:paraId="23C60768" w14:textId="4BA411D0"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use of non-renewable natural resources</w:t>
            </w:r>
          </w:p>
        </w:tc>
        <w:tc>
          <w:tcPr>
            <w:tcW w:w="4875" w:type="dxa"/>
            <w:hideMark/>
          </w:tcPr>
          <w:p w14:paraId="7F16D574" w14:textId="704C444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Material footprint, material footprint per capita, and material footprint per GDP (SDG indicators 8.4.1 and 12.2.1)</w:t>
            </w:r>
          </w:p>
          <w:p w14:paraId="66A3B3DF" w14:textId="4CB1093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Number of countries/</w:t>
            </w:r>
            <w:r w:rsidRPr="00312E76">
              <w:rPr>
                <w:rFonts w:ascii="Times New Roman" w:eastAsia="Times New Roman" w:hAnsi="Times New Roman"/>
                <w:b/>
                <w:bCs/>
                <w:kern w:val="22"/>
                <w:sz w:val="20"/>
                <w:szCs w:val="20"/>
                <w:lang w:val="en-GB" w:eastAsia="en-CA"/>
              </w:rPr>
              <w:t>Proportion of the world’s surface</w:t>
            </w:r>
            <w:r w:rsidR="007E208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 xml:space="preserve">developing, </w:t>
            </w:r>
            <w:proofErr w:type="gramStart"/>
            <w:r w:rsidRPr="00312E76">
              <w:rPr>
                <w:rFonts w:ascii="Times New Roman" w:eastAsia="Times New Roman" w:hAnsi="Times New Roman"/>
                <w:kern w:val="22"/>
                <w:sz w:val="20"/>
                <w:szCs w:val="20"/>
                <w:lang w:val="en-GB" w:eastAsia="en-CA"/>
              </w:rPr>
              <w:t>adopting</w:t>
            </w:r>
            <w:proofErr w:type="gramEnd"/>
            <w:r w:rsidRPr="00312E76">
              <w:rPr>
                <w:rFonts w:ascii="Times New Roman" w:eastAsia="Times New Roman" w:hAnsi="Times New Roman"/>
                <w:kern w:val="22"/>
                <w:sz w:val="20"/>
                <w:szCs w:val="20"/>
                <w:lang w:val="en-GB" w:eastAsia="en-CA"/>
              </w:rPr>
              <w:t xml:space="preserve"> or implementing policy instruments aimed at supporting the shift to sustainable consumption and production (SDG indicator 12.1.1)</w:t>
            </w:r>
            <w:r w:rsidR="003C0734" w:rsidRPr="00312E76">
              <w:rPr>
                <w:rFonts w:ascii="Times New Roman" w:eastAsia="Times New Roman" w:hAnsi="Times New Roman"/>
                <w:kern w:val="22"/>
                <w:sz w:val="20"/>
                <w:szCs w:val="20"/>
                <w:lang w:val="en-GB" w:eastAsia="en-CA"/>
              </w:rPr>
              <w:t>.</w:t>
            </w:r>
          </w:p>
          <w:p w14:paraId="5D37BD03" w14:textId="61B4D9C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Percent of the human population changing their behaviour</w:t>
            </w:r>
            <w:r w:rsidR="003C0734" w:rsidRPr="00312E76">
              <w:rPr>
                <w:rFonts w:ascii="Times New Roman" w:eastAsia="Times New Roman" w:hAnsi="Times New Roman"/>
                <w:kern w:val="22"/>
                <w:sz w:val="20"/>
                <w:szCs w:val="20"/>
                <w:lang w:val="en-GB" w:eastAsia="en-CA"/>
              </w:rPr>
              <w:t>.</w:t>
            </w:r>
          </w:p>
          <w:p w14:paraId="47174967" w14:textId="0E21A82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Domestic material consumption, domestic material consumption per capita, and domestic material consumption per GDP (SDG indicators 8.4.2 and 12.2.2)</w:t>
            </w:r>
            <w:r w:rsidR="003C0734" w:rsidRPr="00312E76">
              <w:rPr>
                <w:rFonts w:ascii="Times New Roman" w:eastAsia="Times New Roman" w:hAnsi="Times New Roman"/>
                <w:kern w:val="22"/>
                <w:sz w:val="20"/>
                <w:szCs w:val="20"/>
                <w:lang w:val="en-GB" w:eastAsia="en-CA"/>
              </w:rPr>
              <w:t>.</w:t>
            </w:r>
          </w:p>
          <w:p w14:paraId="207D4A5B" w14:textId="3195912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lastRenderedPageBreak/>
              <w:t>Domestic material consumption, domestic material consumption per capita, and domestic material consumption per GDP (SDG indicators 8.4.2 and 12.2.2)</w:t>
            </w:r>
            <w:r w:rsidR="003C0734" w:rsidRPr="00312E76">
              <w:rPr>
                <w:rFonts w:ascii="Times New Roman" w:eastAsia="Times New Roman" w:hAnsi="Times New Roman"/>
                <w:kern w:val="22"/>
                <w:sz w:val="20"/>
                <w:szCs w:val="20"/>
                <w:lang w:val="en-GB" w:eastAsia="en-CA"/>
              </w:rPr>
              <w:t>.</w:t>
            </w:r>
          </w:p>
          <w:p w14:paraId="19B8F4EB" w14:textId="68D2F3A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National recycling rate, tons of material recycled (SDG indicator 12.5.1)</w:t>
            </w:r>
            <w:r w:rsidR="003C0734" w:rsidRPr="00312E76">
              <w:rPr>
                <w:rFonts w:ascii="Times New Roman" w:eastAsia="Times New Roman" w:hAnsi="Times New Roman"/>
                <w:kern w:val="22"/>
                <w:sz w:val="20"/>
                <w:szCs w:val="20"/>
                <w:lang w:val="en-GB" w:eastAsia="en-CA"/>
              </w:rPr>
              <w:t>.</w:t>
            </w:r>
          </w:p>
          <w:p w14:paraId="66C908AC" w14:textId="7FDB6BD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with green procurement legislation</w:t>
            </w:r>
            <w:r w:rsidR="003C0734" w:rsidRPr="00312E76">
              <w:rPr>
                <w:rFonts w:ascii="Times New Roman" w:eastAsia="Times New Roman" w:hAnsi="Times New Roman"/>
                <w:kern w:val="22"/>
                <w:sz w:val="20"/>
                <w:szCs w:val="20"/>
                <w:lang w:val="en-GB" w:eastAsia="en-CA"/>
              </w:rPr>
              <w:t>.</w:t>
            </w:r>
          </w:p>
        </w:tc>
      </w:tr>
      <w:tr w:rsidR="006D6B12" w:rsidRPr="0055205B" w14:paraId="1882610C" w14:textId="77777777" w:rsidTr="00312E76">
        <w:trPr>
          <w:jc w:val="center"/>
        </w:trPr>
        <w:tc>
          <w:tcPr>
            <w:tcW w:w="3539" w:type="dxa"/>
            <w:vMerge/>
            <w:hideMark/>
          </w:tcPr>
          <w:p w14:paraId="4AEE465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20D081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38FC32B2" w14:textId="1FC6280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use of renewable natural resources</w:t>
            </w:r>
          </w:p>
        </w:tc>
        <w:tc>
          <w:tcPr>
            <w:tcW w:w="4875" w:type="dxa"/>
            <w:hideMark/>
          </w:tcPr>
          <w:p w14:paraId="14302C52" w14:textId="2CB4341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(a) Food loss index and (b) food waste index (SDG indicator 12.3.1)</w:t>
            </w:r>
            <w:r w:rsidR="00573FC1" w:rsidRPr="00312E76">
              <w:rPr>
                <w:rFonts w:ascii="Times New Roman" w:eastAsia="Times New Roman" w:hAnsi="Times New Roman"/>
                <w:kern w:val="22"/>
                <w:sz w:val="20"/>
                <w:szCs w:val="20"/>
                <w:lang w:val="en-GB" w:eastAsia="en-CA"/>
              </w:rPr>
              <w:t>.</w:t>
            </w:r>
          </w:p>
          <w:p w14:paraId="69EA3623" w14:textId="507FF41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Level of water stress: freshwater withdrawal as a proportion of available freshwater resources (SDG indicator 6.4.2)</w:t>
            </w:r>
            <w:r w:rsidR="00573FC1" w:rsidRPr="00312E76">
              <w:rPr>
                <w:rFonts w:ascii="Times New Roman" w:eastAsia="Times New Roman" w:hAnsi="Times New Roman"/>
                <w:kern w:val="22"/>
                <w:sz w:val="20"/>
                <w:szCs w:val="20"/>
                <w:lang w:val="en-GB" w:eastAsia="en-CA"/>
              </w:rPr>
              <w:t>.</w:t>
            </w:r>
          </w:p>
          <w:p w14:paraId="7F37BE09" w14:textId="3F76E68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population with primary reliance on clean fuels and technology, by main user disaggregated by sex</w:t>
            </w:r>
            <w:r w:rsidR="00573FC1" w:rsidRPr="00312E76">
              <w:rPr>
                <w:rFonts w:ascii="Times New Roman" w:eastAsia="Times New Roman" w:hAnsi="Times New Roman"/>
                <w:kern w:val="22"/>
                <w:sz w:val="20"/>
                <w:szCs w:val="20"/>
                <w:lang w:val="en-GB" w:eastAsia="en-CA"/>
              </w:rPr>
              <w:t>.</w:t>
            </w:r>
          </w:p>
        </w:tc>
      </w:tr>
      <w:tr w:rsidR="006D6B12" w:rsidRPr="0055205B" w14:paraId="12A6F299" w14:textId="77777777" w:rsidTr="00312E76">
        <w:trPr>
          <w:jc w:val="center"/>
        </w:trPr>
        <w:tc>
          <w:tcPr>
            <w:tcW w:w="3539" w:type="dxa"/>
            <w:vMerge/>
            <w:hideMark/>
          </w:tcPr>
          <w:p w14:paraId="5CD1D3E9"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8BB8794"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5FF9A4F" w14:textId="7079BF6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use of biological resources</w:t>
            </w:r>
          </w:p>
          <w:p w14:paraId="0AF7D833" w14:textId="18CB0A5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use of biological resources by biodiversity sectors that directly or indirectly depend on biodiversity for their economic development</w:t>
            </w:r>
          </w:p>
          <w:p w14:paraId="612DD8EB" w14:textId="4057616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unsustainable use of biological resources</w:t>
            </w:r>
          </w:p>
        </w:tc>
        <w:tc>
          <w:tcPr>
            <w:tcW w:w="4875" w:type="dxa"/>
            <w:hideMark/>
          </w:tcPr>
          <w:p w14:paraId="6DD7D3A5" w14:textId="5D21B08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financing research projects or such on sustainable production</w:t>
            </w:r>
            <w:r w:rsidR="00573FC1" w:rsidRPr="00312E76">
              <w:rPr>
                <w:rFonts w:ascii="Times New Roman" w:eastAsia="Times New Roman" w:hAnsi="Times New Roman"/>
                <w:kern w:val="22"/>
                <w:sz w:val="20"/>
                <w:szCs w:val="20"/>
                <w:lang w:val="en-GB" w:eastAsia="en-CA"/>
              </w:rPr>
              <w:t>.</w:t>
            </w:r>
          </w:p>
          <w:p w14:paraId="12CFA381" w14:textId="7675269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biological resources with green certification in the market</w:t>
            </w:r>
            <w:r w:rsidR="00573FC1" w:rsidRPr="00312E76">
              <w:rPr>
                <w:rFonts w:ascii="Times New Roman" w:eastAsia="Times New Roman" w:hAnsi="Times New Roman"/>
                <w:kern w:val="22"/>
                <w:sz w:val="20"/>
                <w:szCs w:val="20"/>
                <w:lang w:val="en-GB" w:eastAsia="en-CA"/>
              </w:rPr>
              <w:t>.</w:t>
            </w:r>
          </w:p>
          <w:p w14:paraId="63BDE49D" w14:textId="5992C88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Increase/decrease of the area under organic agriculture to be updated biennially</w:t>
            </w:r>
            <w:r w:rsidR="00573FC1" w:rsidRPr="00312E76">
              <w:rPr>
                <w:rFonts w:ascii="Times New Roman" w:eastAsia="Times New Roman" w:hAnsi="Times New Roman"/>
                <w:kern w:val="22"/>
                <w:sz w:val="20"/>
                <w:szCs w:val="20"/>
                <w:lang w:val="en-GB" w:eastAsia="en-CA"/>
              </w:rPr>
              <w:t>.</w:t>
            </w:r>
          </w:p>
          <w:p w14:paraId="06F83E8B" w14:textId="6F247EF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Facilitating mechanisms put in place by each country for promoting organic agriculture</w:t>
            </w:r>
            <w:r w:rsidR="00573FC1" w:rsidRPr="00312E76">
              <w:rPr>
                <w:rFonts w:ascii="Times New Roman" w:eastAsia="Times New Roman" w:hAnsi="Times New Roman"/>
                <w:kern w:val="22"/>
                <w:sz w:val="20"/>
                <w:szCs w:val="20"/>
                <w:lang w:val="en-GB" w:eastAsia="en-CA"/>
              </w:rPr>
              <w:t>.</w:t>
            </w:r>
          </w:p>
          <w:p w14:paraId="7C84165C" w14:textId="6626ECD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p>
          <w:p w14:paraId="2069AE49" w14:textId="0A035F0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Increase/decrease in the number of people consuming organically grown foodstuff, including milk and milk products, </w:t>
            </w:r>
            <w:proofErr w:type="gramStart"/>
            <w:r w:rsidRPr="00312E76">
              <w:rPr>
                <w:rFonts w:ascii="Times New Roman" w:eastAsia="Times New Roman" w:hAnsi="Times New Roman"/>
                <w:b/>
                <w:bCs/>
                <w:kern w:val="22"/>
                <w:sz w:val="20"/>
                <w:szCs w:val="20"/>
                <w:lang w:val="en-GB" w:eastAsia="en-CA"/>
              </w:rPr>
              <w:t>grains</w:t>
            </w:r>
            <w:proofErr w:type="gramEnd"/>
            <w:r w:rsidRPr="00312E76">
              <w:rPr>
                <w:rFonts w:ascii="Times New Roman" w:eastAsia="Times New Roman" w:hAnsi="Times New Roman"/>
                <w:b/>
                <w:bCs/>
                <w:kern w:val="22"/>
                <w:sz w:val="20"/>
                <w:szCs w:val="20"/>
                <w:lang w:val="en-GB" w:eastAsia="en-CA"/>
              </w:rPr>
              <w:t xml:space="preserve"> and meat etc.</w:t>
            </w:r>
          </w:p>
          <w:p w14:paraId="4050D2F6" w14:textId="0C93D5A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Proportion of fish stocks underfished, fully fished and overfished</w:t>
            </w:r>
            <w:r w:rsidR="002225E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(FAO SOFIA reports)</w:t>
            </w:r>
            <w:r w:rsidR="00E317E4" w:rsidRPr="00312E76">
              <w:rPr>
                <w:rFonts w:ascii="Times New Roman" w:eastAsia="Times New Roman" w:hAnsi="Times New Roman"/>
                <w:kern w:val="22"/>
                <w:sz w:val="20"/>
                <w:szCs w:val="20"/>
                <w:lang w:val="en-GB" w:eastAsia="en-CA"/>
              </w:rPr>
              <w:t>.</w:t>
            </w:r>
          </w:p>
          <w:p w14:paraId="3811C5CD" w14:textId="7BC3539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Kg of meat consumption per capita (</w:t>
            </w:r>
            <w:r w:rsidRPr="00312E76">
              <w:rPr>
                <w:rFonts w:ascii="Times New Roman" w:eastAsia="Times New Roman" w:hAnsi="Times New Roman"/>
                <w:kern w:val="22"/>
                <w:sz w:val="20"/>
                <w:szCs w:val="20"/>
                <w:lang w:val="en-GB" w:eastAsia="en-CA"/>
              </w:rPr>
              <w:t>Baseline Data from FAO)</w:t>
            </w:r>
            <w:r w:rsidR="00E317E4" w:rsidRPr="00312E76">
              <w:rPr>
                <w:rFonts w:ascii="Times New Roman" w:eastAsia="Times New Roman" w:hAnsi="Times New Roman"/>
                <w:kern w:val="22"/>
                <w:sz w:val="20"/>
                <w:szCs w:val="20"/>
                <w:lang w:val="en-GB" w:eastAsia="en-CA"/>
              </w:rPr>
              <w:t>.</w:t>
            </w:r>
          </w:p>
          <w:p w14:paraId="1CDE2E67" w14:textId="0F6A7C3C"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The conservation status of species targeted for consumptive uses (direct use or sale/trade)</w:t>
            </w:r>
          </w:p>
        </w:tc>
      </w:tr>
      <w:tr w:rsidR="006D6B12" w:rsidRPr="0055205B" w14:paraId="6C9C2798" w14:textId="77777777" w:rsidTr="00312E76">
        <w:trPr>
          <w:jc w:val="center"/>
        </w:trPr>
        <w:tc>
          <w:tcPr>
            <w:tcW w:w="3539" w:type="dxa"/>
            <w:vMerge/>
            <w:hideMark/>
          </w:tcPr>
          <w:p w14:paraId="29B58E8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528CA2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78E0D59E" w14:textId="032CBC1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ecological limits reached or surpassed</w:t>
            </w:r>
          </w:p>
        </w:tc>
        <w:tc>
          <w:tcPr>
            <w:tcW w:w="4875" w:type="dxa"/>
            <w:hideMark/>
          </w:tcPr>
          <w:p w14:paraId="3AC49211" w14:textId="6DD8B1B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Ecological Footprint</w:t>
            </w:r>
            <w:r w:rsidR="00E317E4" w:rsidRPr="00312E76">
              <w:rPr>
                <w:rFonts w:ascii="Times New Roman" w:eastAsia="Times New Roman" w:hAnsi="Times New Roman"/>
                <w:kern w:val="22"/>
                <w:sz w:val="20"/>
                <w:szCs w:val="20"/>
                <w:lang w:val="en-GB" w:eastAsia="en-CA"/>
              </w:rPr>
              <w:t>.</w:t>
            </w:r>
          </w:p>
          <w:p w14:paraId="22247B55" w14:textId="2D27013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Domestic material consumption, domestic material consumption per capita, and domestic material consumption per GDP (SDG indicators 8.4.2 and 12.2.2)</w:t>
            </w:r>
            <w:r w:rsidR="00E317E4" w:rsidRPr="00312E76">
              <w:rPr>
                <w:rFonts w:ascii="Times New Roman" w:eastAsia="Times New Roman" w:hAnsi="Times New Roman"/>
                <w:kern w:val="22"/>
                <w:sz w:val="20"/>
                <w:szCs w:val="20"/>
                <w:lang w:val="en-GB" w:eastAsia="en-CA"/>
              </w:rPr>
              <w:t>.</w:t>
            </w:r>
          </w:p>
        </w:tc>
      </w:tr>
      <w:tr w:rsidR="006D6B12" w:rsidRPr="0055205B" w14:paraId="17BC4FC7" w14:textId="77777777" w:rsidTr="00312E76">
        <w:trPr>
          <w:jc w:val="center"/>
        </w:trPr>
        <w:tc>
          <w:tcPr>
            <w:tcW w:w="3539" w:type="dxa"/>
            <w:vMerge/>
            <w:hideMark/>
          </w:tcPr>
          <w:p w14:paraId="3DA7E981"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6DB5DA4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748466AE" w14:textId="4C6764E4"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Reduction of production of waste and residues</w:t>
            </w:r>
          </w:p>
        </w:tc>
        <w:tc>
          <w:tcPr>
            <w:tcW w:w="4875" w:type="dxa"/>
            <w:hideMark/>
          </w:tcPr>
          <w:p w14:paraId="16640FBC" w14:textId="35964F9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55205B" w14:paraId="5C178A20" w14:textId="77777777" w:rsidTr="00312E76">
        <w:trPr>
          <w:jc w:val="center"/>
        </w:trPr>
        <w:tc>
          <w:tcPr>
            <w:tcW w:w="3539" w:type="dxa"/>
            <w:vMerge/>
            <w:hideMark/>
          </w:tcPr>
          <w:p w14:paraId="2E4D4CC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66872CB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ACB015B" w14:textId="6278997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establishment of payment for environmental services schemes connecting consumers to the maintenance of the sustainable use of biodiversity</w:t>
            </w:r>
          </w:p>
        </w:tc>
        <w:tc>
          <w:tcPr>
            <w:tcW w:w="4875" w:type="dxa"/>
            <w:hideMark/>
          </w:tcPr>
          <w:p w14:paraId="08FFE597" w14:textId="47A35D5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55205B" w14:paraId="33638AB6" w14:textId="77777777" w:rsidTr="00312E76">
        <w:trPr>
          <w:jc w:val="center"/>
        </w:trPr>
        <w:tc>
          <w:tcPr>
            <w:tcW w:w="3539" w:type="dxa"/>
            <w:vMerge/>
            <w:hideMark/>
          </w:tcPr>
          <w:p w14:paraId="0E1AD74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6C1769E"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36F04B3D" w14:textId="2E99B3A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Balancing/redressing past impacts on biodiversity, sustainable </w:t>
            </w:r>
            <w:proofErr w:type="gramStart"/>
            <w:r w:rsidRPr="00312E76">
              <w:rPr>
                <w:rFonts w:ascii="Times New Roman" w:eastAsia="Times New Roman" w:hAnsi="Times New Roman"/>
                <w:b/>
                <w:bCs/>
                <w:kern w:val="22"/>
                <w:sz w:val="20"/>
                <w:szCs w:val="20"/>
                <w:lang w:val="en-GB" w:eastAsia="en-CA"/>
              </w:rPr>
              <w:t>use</w:t>
            </w:r>
            <w:proofErr w:type="gramEnd"/>
            <w:r w:rsidRPr="00312E76">
              <w:rPr>
                <w:rFonts w:ascii="Times New Roman" w:eastAsia="Times New Roman" w:hAnsi="Times New Roman"/>
                <w:b/>
                <w:bCs/>
                <w:kern w:val="22"/>
                <w:sz w:val="20"/>
                <w:szCs w:val="20"/>
                <w:lang w:val="en-GB" w:eastAsia="en-CA"/>
              </w:rPr>
              <w:t xml:space="preserve"> and benefit</w:t>
            </w:r>
            <w:r w:rsidR="002A5816" w:rsidRPr="00312E76">
              <w:rPr>
                <w:rFonts w:ascii="Times New Roman" w:eastAsia="Times New Roman" w:hAnsi="Times New Roman"/>
                <w:b/>
                <w:bCs/>
                <w:kern w:val="22"/>
                <w:sz w:val="20"/>
                <w:szCs w:val="20"/>
                <w:lang w:val="en-GB" w:eastAsia="en-CA"/>
              </w:rPr>
              <w:noBreakHyphen/>
            </w:r>
            <w:r w:rsidRPr="00312E76">
              <w:rPr>
                <w:rFonts w:ascii="Times New Roman" w:eastAsia="Times New Roman" w:hAnsi="Times New Roman"/>
                <w:b/>
                <w:bCs/>
                <w:kern w:val="22"/>
                <w:sz w:val="20"/>
                <w:szCs w:val="20"/>
                <w:lang w:val="en-GB" w:eastAsia="en-CA"/>
              </w:rPr>
              <w:t>sharing</w:t>
            </w:r>
          </w:p>
        </w:tc>
        <w:tc>
          <w:tcPr>
            <w:tcW w:w="4875" w:type="dxa"/>
            <w:hideMark/>
          </w:tcPr>
          <w:p w14:paraId="3B8333B5" w14:textId="598DFFA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55205B" w14:paraId="3026EA3E" w14:textId="77777777" w:rsidTr="00312E76">
        <w:trPr>
          <w:jc w:val="center"/>
        </w:trPr>
        <w:tc>
          <w:tcPr>
            <w:tcW w:w="3539" w:type="dxa"/>
            <w:vMerge/>
            <w:hideMark/>
          </w:tcPr>
          <w:p w14:paraId="0CCD276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56E937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E1BC9F1" w14:textId="3794CE4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capacity to prevent over-consumption of non-renewable natural resources</w:t>
            </w:r>
          </w:p>
        </w:tc>
        <w:tc>
          <w:tcPr>
            <w:tcW w:w="4875" w:type="dxa"/>
            <w:hideMark/>
          </w:tcPr>
          <w:p w14:paraId="3B1F059B" w14:textId="62B97CB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55205B" w14:paraId="000F5377" w14:textId="77777777" w:rsidTr="00312E76">
        <w:trPr>
          <w:jc w:val="center"/>
        </w:trPr>
        <w:tc>
          <w:tcPr>
            <w:tcW w:w="3539" w:type="dxa"/>
            <w:vMerge/>
            <w:hideMark/>
          </w:tcPr>
          <w:p w14:paraId="5FF52BAE"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5B99A646"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308CB322" w14:textId="0CE282A7"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tools and resources developed for policymakers, businesses and civil society to uptake sustainable lifestyles that address global challenges such as biodiversity conservation, resource efficiency, climate change mitigation, poverty reduction, supply chains, sustainable production and </w:t>
            </w:r>
            <w:r w:rsidRPr="00312E76">
              <w:rPr>
                <w:rFonts w:ascii="Times New Roman" w:eastAsia="Times New Roman" w:hAnsi="Times New Roman"/>
                <w:b/>
                <w:bCs/>
                <w:kern w:val="22"/>
                <w:sz w:val="20"/>
                <w:szCs w:val="20"/>
                <w:lang w:val="en-GB" w:eastAsia="en-CA"/>
              </w:rPr>
              <w:lastRenderedPageBreak/>
              <w:t>consumption, and social well-being</w:t>
            </w:r>
          </w:p>
        </w:tc>
        <w:tc>
          <w:tcPr>
            <w:tcW w:w="4875" w:type="dxa"/>
            <w:hideMark/>
          </w:tcPr>
          <w:p w14:paraId="22A3C6D3" w14:textId="7B76067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Change in the number of business initiatives (or public-private partnerships) that encourage sustainable consumption and consumer behavioural change</w:t>
            </w:r>
            <w:r w:rsidR="00E317E4" w:rsidRPr="00312E76">
              <w:rPr>
                <w:rFonts w:ascii="Times New Roman" w:eastAsia="Times New Roman" w:hAnsi="Times New Roman"/>
                <w:kern w:val="22"/>
                <w:sz w:val="20"/>
                <w:szCs w:val="20"/>
                <w:lang w:val="en-GB" w:eastAsia="en-CA"/>
              </w:rPr>
              <w:t>.</w:t>
            </w:r>
          </w:p>
        </w:tc>
      </w:tr>
      <w:tr w:rsidR="006D6B12" w:rsidRPr="0055205B" w14:paraId="5945E57A" w14:textId="77777777" w:rsidTr="00312E76">
        <w:trPr>
          <w:jc w:val="center"/>
        </w:trPr>
        <w:tc>
          <w:tcPr>
            <w:tcW w:w="3539" w:type="dxa"/>
            <w:vMerge/>
            <w:hideMark/>
          </w:tcPr>
          <w:p w14:paraId="6701A24B"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44BBFB94" w14:textId="79E4063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T15.2. New vision of good quality of life based on sustainability and new social norms for sustainability</w:t>
            </w:r>
          </w:p>
          <w:p w14:paraId="7AAF2631" w14:textId="3BD00C6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2C59264E" w14:textId="08B36AE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New vision of good quality of life based on</w:t>
            </w:r>
            <w:r w:rsidR="00C64BDC">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sustainability and new social norms for biodiversity value and integration</w:t>
            </w:r>
          </w:p>
          <w:p w14:paraId="731F4597" w14:textId="66184BE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p w14:paraId="11BDA818" w14:textId="33733DDB"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New vision of good quality of life based on new social norms for sustainability,</w:t>
            </w:r>
            <w:r w:rsidR="00CD04FD">
              <w:rPr>
                <w:rFonts w:ascii="Times New Roman" w:eastAsia="Times New Roman" w:hAnsi="Times New Roman"/>
                <w:kern w:val="22"/>
                <w:sz w:val="20"/>
                <w:szCs w:val="20"/>
                <w:lang w:val="en-GB" w:eastAsia="en-CA"/>
              </w:rPr>
              <w:t xml:space="preserve"> </w:t>
            </w:r>
            <w:proofErr w:type="gramStart"/>
            <w:r w:rsidRPr="00312E76">
              <w:rPr>
                <w:rFonts w:ascii="Times New Roman" w:eastAsia="Times New Roman" w:hAnsi="Times New Roman"/>
                <w:b/>
                <w:bCs/>
                <w:kern w:val="22"/>
                <w:sz w:val="20"/>
                <w:szCs w:val="20"/>
                <w:lang w:val="en-GB" w:eastAsia="en-CA"/>
              </w:rPr>
              <w:t>equity</w:t>
            </w:r>
            <w:proofErr w:type="gramEnd"/>
            <w:r w:rsidRPr="00312E76">
              <w:rPr>
                <w:rFonts w:ascii="Times New Roman" w:eastAsia="Times New Roman" w:hAnsi="Times New Roman"/>
                <w:b/>
                <w:bCs/>
                <w:kern w:val="22"/>
                <w:sz w:val="20"/>
                <w:szCs w:val="20"/>
                <w:lang w:val="en-GB" w:eastAsia="en-CA"/>
              </w:rPr>
              <w:t xml:space="preserve"> and biodiversity values integration</w:t>
            </w:r>
          </w:p>
        </w:tc>
        <w:tc>
          <w:tcPr>
            <w:tcW w:w="2551" w:type="dxa"/>
            <w:hideMark/>
          </w:tcPr>
          <w:p w14:paraId="33E66C79" w14:textId="6718D5F8"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public engagement and attitudes towards biodiversity</w:t>
            </w:r>
          </w:p>
        </w:tc>
        <w:tc>
          <w:tcPr>
            <w:tcW w:w="4875" w:type="dxa"/>
            <w:hideMark/>
          </w:tcPr>
          <w:p w14:paraId="7E4196B4" w14:textId="5CEDA5D9"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Biodiversity Engagement Indicator</w:t>
            </w:r>
          </w:p>
          <w:p w14:paraId="5E0FBD12" w14:textId="2384697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Biodiversity Barometer</w:t>
            </w:r>
          </w:p>
          <w:p w14:paraId="3DF7132C" w14:textId="5744607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WAZA bio-literacy survey (Biodiversity literacy in global zoo and aquarium visitors)</w:t>
            </w:r>
          </w:p>
          <w:p w14:paraId="11E4BE5F" w14:textId="7BED932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the integration of transformative education on biological and cultural diversity, languages, </w:t>
            </w:r>
            <w:proofErr w:type="gramStart"/>
            <w:r w:rsidRPr="00312E76">
              <w:rPr>
                <w:rFonts w:ascii="Times New Roman" w:eastAsia="Times New Roman" w:hAnsi="Times New Roman"/>
                <w:b/>
                <w:bCs/>
                <w:kern w:val="22"/>
                <w:sz w:val="20"/>
                <w:szCs w:val="20"/>
                <w:lang w:val="en-GB" w:eastAsia="en-CA"/>
              </w:rPr>
              <w:t>sustainability</w:t>
            </w:r>
            <w:proofErr w:type="gramEnd"/>
            <w:r w:rsidRPr="00312E76">
              <w:rPr>
                <w:rFonts w:ascii="Times New Roman" w:eastAsia="Times New Roman" w:hAnsi="Times New Roman"/>
                <w:b/>
                <w:bCs/>
                <w:kern w:val="22"/>
                <w:sz w:val="20"/>
                <w:szCs w:val="20"/>
                <w:lang w:val="en-GB" w:eastAsia="en-CA"/>
              </w:rPr>
              <w:t xml:space="preserve"> and heritage into school curricula at all levels and in higher education programmes</w:t>
            </w:r>
            <w:r w:rsidR="00DD6F71" w:rsidRPr="00312E76">
              <w:rPr>
                <w:rFonts w:ascii="Times New Roman" w:eastAsia="Times New Roman" w:hAnsi="Times New Roman"/>
                <w:b/>
                <w:bCs/>
                <w:kern w:val="22"/>
                <w:sz w:val="20"/>
                <w:szCs w:val="20"/>
                <w:lang w:val="en-GB" w:eastAsia="en-CA"/>
              </w:rPr>
              <w:t>.</w:t>
            </w:r>
          </w:p>
          <w:p w14:paraId="20B3EF56" w14:textId="326D894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the implementation of educational methods that focus on reconnection with nature through learning-by-doing and experiencing nature</w:t>
            </w:r>
            <w:r w:rsidR="00DD6F71" w:rsidRPr="00312E76">
              <w:rPr>
                <w:rFonts w:ascii="Times New Roman" w:eastAsia="Times New Roman" w:hAnsi="Times New Roman"/>
                <w:b/>
                <w:bCs/>
                <w:kern w:val="22"/>
                <w:sz w:val="20"/>
                <w:szCs w:val="20"/>
                <w:lang w:val="en-GB" w:eastAsia="en-CA"/>
              </w:rPr>
              <w:t>.</w:t>
            </w:r>
          </w:p>
          <w:p w14:paraId="18B04425" w14:textId="1D677E5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research that explore sustainability pathways and scenarios and economic de-growth</w:t>
            </w:r>
            <w:r w:rsidR="00291EA3" w:rsidRPr="0055205B">
              <w:rPr>
                <w:rFonts w:ascii="Times New Roman" w:eastAsia="Times New Roman" w:hAnsi="Times New Roman"/>
                <w:b/>
                <w:bCs/>
                <w:kern w:val="22"/>
                <w:sz w:val="20"/>
                <w:szCs w:val="20"/>
                <w:lang w:val="en-GB" w:eastAsia="en-CA"/>
              </w:rPr>
              <w:t>.</w:t>
            </w:r>
          </w:p>
          <w:p w14:paraId="664A96CB" w14:textId="1181BC7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that develop or use new development indicators that focus on well-being rather than on economic profit</w:t>
            </w:r>
            <w:r w:rsidR="00DD6F71" w:rsidRPr="00312E76">
              <w:rPr>
                <w:rFonts w:ascii="Times New Roman" w:eastAsia="Times New Roman" w:hAnsi="Times New Roman"/>
                <w:b/>
                <w:bCs/>
                <w:kern w:val="22"/>
                <w:sz w:val="20"/>
                <w:szCs w:val="20"/>
                <w:lang w:val="en-GB" w:eastAsia="en-CA"/>
              </w:rPr>
              <w:t>.</w:t>
            </w:r>
          </w:p>
          <w:p w14:paraId="31FF7C50" w14:textId="607DC1E1"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diversification of primary and secondary education curricula in accordance with indigenous peoples’ cultural and linguistic characteristics within the national education framework (from the Indigenous Navigator)</w:t>
            </w:r>
            <w:r w:rsidR="00DD6F71" w:rsidRPr="00312E76">
              <w:rPr>
                <w:rFonts w:ascii="Times New Roman" w:eastAsia="Times New Roman" w:hAnsi="Times New Roman"/>
                <w:b/>
                <w:bCs/>
                <w:kern w:val="22"/>
                <w:sz w:val="20"/>
                <w:szCs w:val="20"/>
                <w:lang w:val="en-GB" w:eastAsia="en-CA"/>
              </w:rPr>
              <w:t>.</w:t>
            </w:r>
          </w:p>
          <w:p w14:paraId="030FD848" w14:textId="76BC7E2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Extent to which (</w:t>
            </w:r>
            <w:proofErr w:type="spellStart"/>
            <w:r w:rsidRPr="00312E76">
              <w:rPr>
                <w:rFonts w:ascii="Times New Roman" w:eastAsia="Times New Roman" w:hAnsi="Times New Roman"/>
                <w:b/>
                <w:bCs/>
                <w:kern w:val="22"/>
                <w:sz w:val="20"/>
                <w:szCs w:val="20"/>
                <w:lang w:val="en-GB" w:eastAsia="en-CA"/>
              </w:rPr>
              <w:t>i</w:t>
            </w:r>
            <w:proofErr w:type="spellEnd"/>
            <w:r w:rsidRPr="00312E76">
              <w:rPr>
                <w:rFonts w:ascii="Times New Roman" w:eastAsia="Times New Roman" w:hAnsi="Times New Roman"/>
                <w:b/>
                <w:bCs/>
                <w:kern w:val="22"/>
                <w:sz w:val="20"/>
                <w:szCs w:val="20"/>
                <w:lang w:val="en-GB" w:eastAsia="en-CA"/>
              </w:rPr>
              <w:t>) {culturally appropriate biodiversity and heritage education} and (ii) education for sustainable development, including gender equality and human rights, are mainstreamed at all levels in (a) national education policies; (b) curricula; (c) teacher education; and (d) student assessment</w:t>
            </w:r>
            <w:r w:rsidR="00BA4F07">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(Adopted from SDG Indicator</w:t>
            </w:r>
            <w:r w:rsidR="00BA4F07">
              <w:rPr>
                <w:rFonts w:ascii="Times New Roman" w:eastAsia="Times New Roman" w:hAnsi="Times New Roman"/>
                <w:kern w:val="22"/>
                <w:sz w:val="20"/>
                <w:szCs w:val="20"/>
                <w:lang w:val="en-GB" w:eastAsia="en-CA"/>
              </w:rPr>
              <w:t> </w:t>
            </w:r>
            <w:r w:rsidRPr="00312E76">
              <w:rPr>
                <w:rFonts w:ascii="Times New Roman" w:eastAsia="Times New Roman" w:hAnsi="Times New Roman"/>
                <w:kern w:val="22"/>
                <w:sz w:val="20"/>
                <w:szCs w:val="20"/>
                <w:lang w:val="en-GB" w:eastAsia="en-CA"/>
              </w:rPr>
              <w:t>4.7.1)</w:t>
            </w:r>
            <w:r w:rsidR="00DD6F71" w:rsidRPr="00312E76">
              <w:rPr>
                <w:rFonts w:ascii="Times New Roman" w:eastAsia="Times New Roman" w:hAnsi="Times New Roman"/>
                <w:kern w:val="22"/>
                <w:sz w:val="20"/>
                <w:szCs w:val="20"/>
                <w:lang w:val="en-GB" w:eastAsia="en-CA"/>
              </w:rPr>
              <w:t>.</w:t>
            </w:r>
          </w:p>
          <w:p w14:paraId="2FCE08EB" w14:textId="60E14AEE"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Change in consumer awareness and behaviour change towards responsible consumption practices</w:t>
            </w:r>
            <w:r w:rsidR="00DD6F71" w:rsidRPr="00312E76">
              <w:rPr>
                <w:rFonts w:ascii="Times New Roman" w:eastAsia="Times New Roman" w:hAnsi="Times New Roman"/>
                <w:kern w:val="22"/>
                <w:sz w:val="20"/>
                <w:szCs w:val="20"/>
                <w:lang w:val="en-GB" w:eastAsia="en-CA"/>
              </w:rPr>
              <w:t>.</w:t>
            </w:r>
          </w:p>
          <w:p w14:paraId="371FC7EF" w14:textId="17C700E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Annual research processes by leading market research firms (Nielsen,</w:t>
            </w:r>
            <w:r w:rsidR="00291EA3" w:rsidRPr="0055205B">
              <w:rPr>
                <w:rFonts w:ascii="Times New Roman" w:eastAsia="Times New Roman" w:hAnsi="Times New Roman"/>
                <w:b/>
                <w:bCs/>
                <w:kern w:val="22"/>
                <w:sz w:val="20"/>
                <w:szCs w:val="20"/>
                <w:lang w:val="en-GB" w:eastAsia="en-CA"/>
              </w:rPr>
              <w:t xml:space="preserve"> </w:t>
            </w:r>
            <w:proofErr w:type="spellStart"/>
            <w:r w:rsidRPr="00312E76">
              <w:rPr>
                <w:rFonts w:ascii="Times New Roman" w:eastAsia="Times New Roman" w:hAnsi="Times New Roman"/>
                <w:b/>
                <w:bCs/>
                <w:kern w:val="22"/>
                <w:sz w:val="20"/>
                <w:szCs w:val="20"/>
                <w:lang w:val="en-GB" w:eastAsia="en-CA"/>
              </w:rPr>
              <w:t>Globescan</w:t>
            </w:r>
            <w:proofErr w:type="spellEnd"/>
            <w:r w:rsidRPr="00312E76">
              <w:rPr>
                <w:rFonts w:ascii="Times New Roman" w:eastAsia="Times New Roman" w:hAnsi="Times New Roman"/>
                <w:b/>
                <w:bCs/>
                <w:kern w:val="22"/>
                <w:sz w:val="20"/>
                <w:szCs w:val="20"/>
                <w:lang w:val="en-GB" w:eastAsia="en-CA"/>
              </w:rPr>
              <w:t>, Kantar</w:t>
            </w:r>
            <w:r w:rsidR="00B71839">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and Ipsos all do surveys), identifying shifts in </w:t>
            </w:r>
            <w:r w:rsidR="00292FB1"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a) awareness of, and attitudes towards, sustainable consumption choices and </w:t>
            </w:r>
            <w:r w:rsidR="00292FB1"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b) self-reported purchase rates and intention</w:t>
            </w:r>
            <w:r w:rsidR="00DD6F71" w:rsidRPr="00312E76">
              <w:rPr>
                <w:rFonts w:ascii="Times New Roman" w:eastAsia="Times New Roman" w:hAnsi="Times New Roman"/>
                <w:kern w:val="22"/>
                <w:sz w:val="20"/>
                <w:szCs w:val="20"/>
                <w:lang w:val="en-GB" w:eastAsia="en-CA"/>
              </w:rPr>
              <w:t>.</w:t>
            </w:r>
          </w:p>
        </w:tc>
      </w:tr>
      <w:tr w:rsidR="006D6B12" w:rsidRPr="0055205B" w14:paraId="7D42E308" w14:textId="77777777" w:rsidTr="00312E76">
        <w:trPr>
          <w:jc w:val="center"/>
        </w:trPr>
        <w:tc>
          <w:tcPr>
            <w:tcW w:w="3539" w:type="dxa"/>
            <w:vMerge/>
            <w:hideMark/>
          </w:tcPr>
          <w:p w14:paraId="6981685D"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248D98F8"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67322C1F" w14:textId="487A46AE"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government engagement and attitudes towards biodiversity conservation</w:t>
            </w:r>
          </w:p>
        </w:tc>
        <w:tc>
          <w:tcPr>
            <w:tcW w:w="4875" w:type="dxa"/>
            <w:hideMark/>
          </w:tcPr>
          <w:p w14:paraId="70CCC798" w14:textId="4AC5ED9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subnational governments, cities and other local authorities that have developed, </w:t>
            </w:r>
            <w:proofErr w:type="gramStart"/>
            <w:r w:rsidRPr="00312E76">
              <w:rPr>
                <w:rFonts w:ascii="Times New Roman" w:eastAsia="Times New Roman" w:hAnsi="Times New Roman"/>
                <w:b/>
                <w:bCs/>
                <w:kern w:val="22"/>
                <w:sz w:val="20"/>
                <w:szCs w:val="20"/>
                <w:lang w:val="en-GB" w:eastAsia="en-CA"/>
              </w:rPr>
              <w:t>adopted</w:t>
            </w:r>
            <w:proofErr w:type="gramEnd"/>
            <w:r w:rsidRPr="00312E76">
              <w:rPr>
                <w:rFonts w:ascii="Times New Roman" w:eastAsia="Times New Roman" w:hAnsi="Times New Roman"/>
                <w:b/>
                <w:bCs/>
                <w:kern w:val="22"/>
                <w:sz w:val="20"/>
                <w:szCs w:val="20"/>
                <w:lang w:val="en-GB" w:eastAsia="en-CA"/>
              </w:rPr>
              <w:t xml:space="preserve"> and implemented policy instruments aimed at supporting the shift to sustainable consumption and production, and that are regularly reporting on results associated with their implementation</w:t>
            </w:r>
            <w:r w:rsidR="00A812C8" w:rsidRPr="00312E76">
              <w:rPr>
                <w:rFonts w:ascii="Times New Roman" w:eastAsia="Times New Roman" w:hAnsi="Times New Roman"/>
                <w:kern w:val="22"/>
                <w:sz w:val="20"/>
                <w:szCs w:val="20"/>
                <w:lang w:val="en-GB" w:eastAsia="en-CA"/>
              </w:rPr>
              <w:t>.</w:t>
            </w:r>
          </w:p>
          <w:p w14:paraId="7B12047B" w14:textId="26381764"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governments that develop awareness campaigns about sustainable consumption patterns</w:t>
            </w:r>
            <w:r w:rsidR="00292FB1" w:rsidRPr="00312E76">
              <w:rPr>
                <w:rFonts w:ascii="Times New Roman" w:eastAsia="Times New Roman" w:hAnsi="Times New Roman"/>
                <w:kern w:val="22"/>
                <w:sz w:val="20"/>
                <w:szCs w:val="20"/>
                <w:lang w:val="en-GB" w:eastAsia="en-CA"/>
              </w:rPr>
              <w:t>.</w:t>
            </w:r>
          </w:p>
        </w:tc>
      </w:tr>
      <w:tr w:rsidR="006D6B12" w:rsidRPr="0055205B" w14:paraId="66EA628A" w14:textId="77777777" w:rsidTr="00312E76">
        <w:trPr>
          <w:jc w:val="center"/>
        </w:trPr>
        <w:tc>
          <w:tcPr>
            <w:tcW w:w="3539" w:type="dxa"/>
            <w:vMerge/>
            <w:hideMark/>
          </w:tcPr>
          <w:p w14:paraId="0A0CAFF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23C6FBD5"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3B7EC34" w14:textId="50E61BE3"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national policies and program</w:t>
            </w:r>
            <w:r w:rsidR="00D43811" w:rsidRPr="00312E76">
              <w:rPr>
                <w:rFonts w:ascii="Times New Roman" w:eastAsia="Times New Roman" w:hAnsi="Times New Roman"/>
                <w:b/>
                <w:bCs/>
                <w:kern w:val="22"/>
                <w:sz w:val="20"/>
                <w:szCs w:val="20"/>
                <w:lang w:val="en-GB" w:eastAsia="en-CA"/>
              </w:rPr>
              <w:t>me</w:t>
            </w:r>
            <w:r w:rsidRPr="00312E76">
              <w:rPr>
                <w:rFonts w:ascii="Times New Roman" w:eastAsia="Times New Roman" w:hAnsi="Times New Roman"/>
                <w:b/>
                <w:bCs/>
                <w:kern w:val="22"/>
                <w:sz w:val="20"/>
                <w:szCs w:val="20"/>
                <w:lang w:val="en-GB" w:eastAsia="en-CA"/>
              </w:rPr>
              <w:t>s that mainstream Biodiversity-based Products</w:t>
            </w:r>
          </w:p>
        </w:tc>
        <w:tc>
          <w:tcPr>
            <w:tcW w:w="4875" w:type="dxa"/>
            <w:hideMark/>
          </w:tcPr>
          <w:p w14:paraId="61ED47DA" w14:textId="26C8B50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55205B" w14:paraId="619E61A3" w14:textId="77777777" w:rsidTr="00312E76">
        <w:trPr>
          <w:jc w:val="center"/>
        </w:trPr>
        <w:tc>
          <w:tcPr>
            <w:tcW w:w="3539" w:type="dxa"/>
            <w:vMerge/>
            <w:hideMark/>
          </w:tcPr>
          <w:p w14:paraId="48D33AF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val="restart"/>
            <w:hideMark/>
          </w:tcPr>
          <w:p w14:paraId="6A8B33EF" w14:textId="7CD56DA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T15.3. Peoples’ responsibility for their choices</w:t>
            </w:r>
          </w:p>
        </w:tc>
        <w:tc>
          <w:tcPr>
            <w:tcW w:w="2551" w:type="dxa"/>
            <w:hideMark/>
          </w:tcPr>
          <w:p w14:paraId="2EA31130" w14:textId="535AD46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demand for more environmentally friendly products</w:t>
            </w:r>
            <w:r w:rsidR="00B47014" w:rsidRPr="00312E76">
              <w:rPr>
                <w:rFonts w:ascii="Times New Roman" w:eastAsia="Times New Roman" w:hAnsi="Times New Roman"/>
                <w:kern w:val="22"/>
                <w:sz w:val="20"/>
                <w:szCs w:val="20"/>
                <w:lang w:val="en-GB" w:eastAsia="en-CA"/>
              </w:rPr>
              <w:t>.</w:t>
            </w:r>
          </w:p>
          <w:p w14:paraId="1B744F05" w14:textId="4E3009E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demand </w:t>
            </w:r>
            <w:r w:rsidRPr="00312E76">
              <w:rPr>
                <w:rFonts w:ascii="Times New Roman" w:eastAsia="Times New Roman" w:hAnsi="Times New Roman"/>
                <w:b/>
                <w:bCs/>
                <w:kern w:val="22"/>
                <w:sz w:val="20"/>
                <w:szCs w:val="20"/>
                <w:lang w:val="en-GB" w:eastAsia="en-CA"/>
              </w:rPr>
              <w:t>and access </w:t>
            </w:r>
            <w:r w:rsidRPr="00312E76">
              <w:rPr>
                <w:rFonts w:ascii="Times New Roman" w:eastAsia="Times New Roman" w:hAnsi="Times New Roman"/>
                <w:kern w:val="22"/>
                <w:sz w:val="20"/>
                <w:szCs w:val="20"/>
                <w:lang w:val="en-GB" w:eastAsia="en-CA"/>
              </w:rPr>
              <w:t>to more environmentally friendly products </w:t>
            </w:r>
            <w:r w:rsidRPr="00312E76">
              <w:rPr>
                <w:rFonts w:ascii="Times New Roman" w:eastAsia="Times New Roman" w:hAnsi="Times New Roman"/>
                <w:b/>
                <w:bCs/>
                <w:kern w:val="22"/>
                <w:sz w:val="20"/>
                <w:szCs w:val="20"/>
                <w:lang w:val="en-GB" w:eastAsia="en-CA"/>
              </w:rPr>
              <w:t>and support mechanisms for small-scale producers of organic and sustainable products</w:t>
            </w:r>
            <w:r w:rsidR="00B47014" w:rsidRPr="00312E76">
              <w:rPr>
                <w:rFonts w:ascii="Times New Roman" w:eastAsia="Times New Roman" w:hAnsi="Times New Roman"/>
                <w:kern w:val="22"/>
                <w:sz w:val="20"/>
                <w:szCs w:val="20"/>
                <w:lang w:val="en-GB" w:eastAsia="en-CA"/>
              </w:rPr>
              <w:t>.</w:t>
            </w:r>
          </w:p>
          <w:p w14:paraId="580830EE" w14:textId="23F807A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kern w:val="22"/>
                <w:sz w:val="20"/>
                <w:szCs w:val="20"/>
                <w:lang w:val="en-GB" w:eastAsia="en-CA"/>
              </w:rPr>
              <w:t>Trends in demand for more</w:t>
            </w:r>
            <w:r w:rsidR="00AC3A8E" w:rsidRPr="00312E76">
              <w:rPr>
                <w:rFonts w:ascii="Times New Roman" w:eastAsia="Times New Roman" w:hAnsi="Times New Roman"/>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products which are produced in a biodiversity friendly way</w:t>
            </w:r>
          </w:p>
        </w:tc>
        <w:tc>
          <w:tcPr>
            <w:tcW w:w="4875" w:type="dxa"/>
            <w:hideMark/>
          </w:tcPr>
          <w:p w14:paraId="2C83B93C" w14:textId="65E5414D" w:rsidR="00AC3A8E"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kern w:val="22"/>
                <w:sz w:val="20"/>
                <w:szCs w:val="20"/>
                <w:lang w:val="en-GB" w:eastAsia="en-CA"/>
              </w:rPr>
            </w:pPr>
            <w:r w:rsidRPr="00312E76">
              <w:rPr>
                <w:rFonts w:ascii="Times New Roman" w:eastAsia="Times New Roman" w:hAnsi="Times New Roman"/>
                <w:b/>
                <w:bCs/>
                <w:kern w:val="22"/>
                <w:sz w:val="20"/>
                <w:szCs w:val="20"/>
                <w:lang w:val="en-GB" w:eastAsia="en-CA"/>
              </w:rPr>
              <w:t>Number of biological resources with green labels</w:t>
            </w:r>
            <w:r w:rsidR="000153BE">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in the market</w:t>
            </w:r>
            <w:r w:rsidR="00B47014" w:rsidRPr="00312E76">
              <w:rPr>
                <w:rFonts w:ascii="Times New Roman" w:eastAsia="Times New Roman" w:hAnsi="Times New Roman"/>
                <w:b/>
                <w:bCs/>
                <w:kern w:val="22"/>
                <w:sz w:val="20"/>
                <w:szCs w:val="20"/>
                <w:lang w:val="en-GB" w:eastAsia="en-CA"/>
              </w:rPr>
              <w:t>.</w:t>
            </w:r>
          </w:p>
          <w:p w14:paraId="6A7B3553" w14:textId="559F7BBD" w:rsidR="00AC3A8E"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b/>
                <w:bCs/>
                <w:kern w:val="22"/>
                <w:sz w:val="20"/>
                <w:szCs w:val="20"/>
                <w:lang w:val="en-GB" w:eastAsia="en-CA"/>
              </w:rPr>
            </w:pPr>
            <w:r w:rsidRPr="00312E76">
              <w:rPr>
                <w:rFonts w:ascii="Times New Roman" w:eastAsia="Times New Roman" w:hAnsi="Times New Roman"/>
                <w:b/>
                <w:bCs/>
                <w:kern w:val="22"/>
                <w:sz w:val="20"/>
                <w:szCs w:val="20"/>
                <w:lang w:val="en-GB" w:eastAsia="en-CA"/>
              </w:rPr>
              <w:t>Increase in the consumption of these products and the relationship between sustainable and non-sustainable products</w:t>
            </w:r>
            <w:r w:rsidR="00B47014" w:rsidRPr="00312E76">
              <w:rPr>
                <w:rFonts w:ascii="Times New Roman" w:eastAsia="Times New Roman" w:hAnsi="Times New Roman"/>
                <w:b/>
                <w:bCs/>
                <w:kern w:val="22"/>
                <w:sz w:val="20"/>
                <w:szCs w:val="20"/>
                <w:lang w:val="en-GB" w:eastAsia="en-CA"/>
              </w:rPr>
              <w:t>.</w:t>
            </w:r>
          </w:p>
          <w:p w14:paraId="52354B80" w14:textId="05198D16"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of exports in biodiversity-based products</w:t>
            </w:r>
            <w:r w:rsidR="00B47014" w:rsidRPr="00312E76">
              <w:rPr>
                <w:rFonts w:ascii="Times New Roman" w:eastAsia="Times New Roman" w:hAnsi="Times New Roman"/>
                <w:kern w:val="22"/>
                <w:sz w:val="20"/>
                <w:szCs w:val="20"/>
                <w:lang w:val="en-GB" w:eastAsia="en-CA"/>
              </w:rPr>
              <w:t>.</w:t>
            </w:r>
          </w:p>
        </w:tc>
      </w:tr>
      <w:tr w:rsidR="006D6B12" w:rsidRPr="0055205B" w14:paraId="59891335" w14:textId="77777777" w:rsidTr="00312E76">
        <w:trPr>
          <w:jc w:val="center"/>
        </w:trPr>
        <w:tc>
          <w:tcPr>
            <w:tcW w:w="3539" w:type="dxa"/>
            <w:vMerge/>
            <w:hideMark/>
          </w:tcPr>
          <w:p w14:paraId="141498E3"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7539FACD"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4C578F78" w14:textId="4046265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consumption of diverse locally produced food</w:t>
            </w:r>
          </w:p>
        </w:tc>
        <w:tc>
          <w:tcPr>
            <w:tcW w:w="4875" w:type="dxa"/>
            <w:hideMark/>
          </w:tcPr>
          <w:p w14:paraId="5627D851" w14:textId="5E398490"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new markets developed for food biodiverse products with high nutritional value, including more </w:t>
            </w:r>
            <w:r w:rsidRPr="00312E76">
              <w:rPr>
                <w:rFonts w:ascii="Times New Roman" w:eastAsia="Times New Roman" w:hAnsi="Times New Roman"/>
                <w:b/>
                <w:bCs/>
                <w:kern w:val="22"/>
                <w:sz w:val="20"/>
                <w:szCs w:val="20"/>
                <w:lang w:val="en-GB" w:eastAsia="en-CA"/>
              </w:rPr>
              <w:lastRenderedPageBreak/>
              <w:t>nutritious convenience foods based on biodiverse products</w:t>
            </w:r>
            <w:r w:rsidR="00D43811" w:rsidRPr="00312E76">
              <w:rPr>
                <w:rFonts w:ascii="Times New Roman" w:eastAsia="Times New Roman" w:hAnsi="Times New Roman"/>
                <w:kern w:val="22"/>
                <w:sz w:val="20"/>
                <w:szCs w:val="20"/>
                <w:lang w:val="en-GB" w:eastAsia="en-CA"/>
              </w:rPr>
              <w:t>.</w:t>
            </w:r>
          </w:p>
          <w:p w14:paraId="622B8FD8" w14:textId="2155195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Demand for more ethically produced meat</w:t>
            </w:r>
            <w:r w:rsidR="00D43811" w:rsidRPr="00312E76">
              <w:rPr>
                <w:rFonts w:ascii="Times New Roman" w:eastAsia="Times New Roman" w:hAnsi="Times New Roman"/>
                <w:kern w:val="22"/>
                <w:sz w:val="20"/>
                <w:szCs w:val="20"/>
                <w:lang w:val="en-GB" w:eastAsia="en-CA"/>
              </w:rPr>
              <w:t>.</w:t>
            </w:r>
          </w:p>
          <w:p w14:paraId="2305F48C" w14:textId="4C079C0B"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people trained to deploy and benefit from nutritionally rich biodiversity</w:t>
            </w:r>
            <w:r w:rsidR="00D43811" w:rsidRPr="00312E76">
              <w:rPr>
                <w:rFonts w:ascii="Times New Roman" w:eastAsia="Times New Roman" w:hAnsi="Times New Roman"/>
                <w:kern w:val="22"/>
                <w:sz w:val="20"/>
                <w:szCs w:val="20"/>
                <w:lang w:val="en-GB" w:eastAsia="en-CA"/>
              </w:rPr>
              <w:t>.</w:t>
            </w:r>
          </w:p>
          <w:p w14:paraId="6B69EBD4" w14:textId="5CD783CF"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Number of countries that have in place national food-based dietary guidelines which highlight the importance of food biodiversity not only for healthy diets and nutrition outcomes but also the many other multiple benefits</w:t>
            </w:r>
            <w:r w:rsidR="00D50F60">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including environmental sustainability and social equity</w:t>
            </w:r>
            <w:r w:rsidR="00D43811" w:rsidRPr="00312E76">
              <w:rPr>
                <w:rFonts w:ascii="Times New Roman" w:eastAsia="Times New Roman" w:hAnsi="Times New Roman"/>
                <w:kern w:val="22"/>
                <w:sz w:val="20"/>
                <w:szCs w:val="20"/>
                <w:lang w:val="en-GB" w:eastAsia="en-CA"/>
              </w:rPr>
              <w:t>.</w:t>
            </w:r>
          </w:p>
        </w:tc>
      </w:tr>
      <w:tr w:rsidR="006D6B12" w:rsidRPr="0055205B" w14:paraId="77DB1CDD" w14:textId="77777777" w:rsidTr="00312E76">
        <w:trPr>
          <w:jc w:val="center"/>
        </w:trPr>
        <w:tc>
          <w:tcPr>
            <w:tcW w:w="3539" w:type="dxa"/>
            <w:vMerge/>
            <w:hideMark/>
          </w:tcPr>
          <w:p w14:paraId="7AB2C75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37976FAA"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47A392D1" w14:textId="52E88FBD"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demand for fair trade products derived from biodiversity</w:t>
            </w:r>
          </w:p>
        </w:tc>
        <w:tc>
          <w:tcPr>
            <w:tcW w:w="4875" w:type="dxa"/>
            <w:hideMark/>
          </w:tcPr>
          <w:p w14:paraId="69442F65" w14:textId="3EDF22F2"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Increase in the availability and sales of wild-harvested products independently verified as meeting the legality and sustainability requirements (</w:t>
            </w:r>
            <w:r w:rsidRPr="00312E76">
              <w:rPr>
                <w:rFonts w:ascii="Times New Roman" w:eastAsia="Times New Roman" w:hAnsi="Times New Roman"/>
                <w:kern w:val="22"/>
                <w:sz w:val="20"/>
                <w:szCs w:val="20"/>
                <w:lang w:val="en-GB" w:eastAsia="en-CA"/>
              </w:rPr>
              <w:t>measured by the availability of e.g. </w:t>
            </w:r>
            <w:proofErr w:type="spellStart"/>
            <w:r w:rsidRPr="00312E76">
              <w:rPr>
                <w:rFonts w:ascii="Times New Roman" w:eastAsia="Times New Roman" w:hAnsi="Times New Roman"/>
                <w:kern w:val="22"/>
                <w:sz w:val="20"/>
                <w:szCs w:val="20"/>
                <w:lang w:val="en-GB" w:eastAsia="en-CA"/>
              </w:rPr>
              <w:t>FairWild</w:t>
            </w:r>
            <w:proofErr w:type="spellEnd"/>
            <w:r w:rsidRPr="00312E76">
              <w:rPr>
                <w:rFonts w:ascii="Times New Roman" w:eastAsia="Times New Roman" w:hAnsi="Times New Roman"/>
                <w:kern w:val="22"/>
                <w:sz w:val="20"/>
                <w:szCs w:val="20"/>
                <w:lang w:val="en-GB" w:eastAsia="en-CA"/>
              </w:rPr>
              <w:t>-certified products, FSC-certified products, MSC-certified products, etc.)</w:t>
            </w:r>
          </w:p>
        </w:tc>
      </w:tr>
      <w:tr w:rsidR="006D6B12" w:rsidRPr="0055205B" w14:paraId="0599A7E1" w14:textId="77777777" w:rsidTr="00312E76">
        <w:trPr>
          <w:jc w:val="center"/>
        </w:trPr>
        <w:tc>
          <w:tcPr>
            <w:tcW w:w="3539" w:type="dxa"/>
            <w:vMerge/>
            <w:hideMark/>
          </w:tcPr>
          <w:p w14:paraId="2BEF4F0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16B8C732"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49BE8D59" w14:textId="114C7D3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disuse of high-risk products to biodiversity</w:t>
            </w:r>
          </w:p>
        </w:tc>
        <w:tc>
          <w:tcPr>
            <w:tcW w:w="4875" w:type="dxa"/>
            <w:hideMark/>
          </w:tcPr>
          <w:p w14:paraId="201BBB42" w14:textId="080DBF43"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National income generated by</w:t>
            </w:r>
            <w:r w:rsidR="00D50F6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products with environmentally</w:t>
            </w:r>
            <w:r w:rsidR="00D50F60">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b/>
                <w:bCs/>
                <w:kern w:val="22"/>
                <w:sz w:val="20"/>
                <w:szCs w:val="20"/>
                <w:lang w:val="en-GB" w:eastAsia="en-CA"/>
              </w:rPr>
              <w:t xml:space="preserve">friendly </w:t>
            </w:r>
            <w:r w:rsidR="008944E6" w:rsidRPr="00312E76">
              <w:rPr>
                <w:rFonts w:ascii="Times New Roman" w:eastAsia="Times New Roman" w:hAnsi="Times New Roman"/>
                <w:b/>
                <w:bCs/>
                <w:kern w:val="22"/>
                <w:sz w:val="20"/>
                <w:szCs w:val="20"/>
                <w:lang w:val="en-GB" w:eastAsia="en-CA"/>
              </w:rPr>
              <w:t>labelling</w:t>
            </w:r>
            <w:r w:rsidRPr="00312E76">
              <w:rPr>
                <w:rFonts w:ascii="Times New Roman" w:eastAsia="Times New Roman" w:hAnsi="Times New Roman"/>
                <w:b/>
                <w:bCs/>
                <w:kern w:val="22"/>
                <w:sz w:val="20"/>
                <w:szCs w:val="20"/>
                <w:lang w:val="en-GB" w:eastAsia="en-CA"/>
              </w:rPr>
              <w:t xml:space="preserve"> (vegan, organic, ethical, sustainable) that conform with environmental and social safeguards</w:t>
            </w:r>
            <w:r w:rsidR="00E168FC" w:rsidRPr="00312E76">
              <w:rPr>
                <w:rFonts w:ascii="Times New Roman" w:eastAsia="Times New Roman" w:hAnsi="Times New Roman"/>
                <w:kern w:val="22"/>
                <w:sz w:val="20"/>
                <w:szCs w:val="20"/>
                <w:lang w:val="en-GB" w:eastAsia="en-CA"/>
              </w:rPr>
              <w:t>.</w:t>
            </w:r>
          </w:p>
          <w:p w14:paraId="62EBA805" w14:textId="126F2ED5"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use or consumption of effective certified sustainably produced or managed resources</w:t>
            </w:r>
            <w:r w:rsidR="00E168FC" w:rsidRPr="00312E76">
              <w:rPr>
                <w:rFonts w:ascii="Times New Roman" w:eastAsia="Times New Roman" w:hAnsi="Times New Roman"/>
                <w:kern w:val="22"/>
                <w:sz w:val="20"/>
                <w:szCs w:val="20"/>
                <w:lang w:val="en-GB" w:eastAsia="en-CA"/>
              </w:rPr>
              <w:t>.</w:t>
            </w:r>
          </w:p>
        </w:tc>
      </w:tr>
      <w:tr w:rsidR="006D6B12" w:rsidRPr="0055205B" w14:paraId="60A5AEC5" w14:textId="77777777" w:rsidTr="00312E76">
        <w:trPr>
          <w:jc w:val="center"/>
        </w:trPr>
        <w:tc>
          <w:tcPr>
            <w:tcW w:w="3539" w:type="dxa"/>
            <w:vMerge/>
            <w:hideMark/>
          </w:tcPr>
          <w:p w14:paraId="72CA10F7"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vMerge/>
            <w:hideMark/>
          </w:tcPr>
          <w:p w14:paraId="4CF9D6B4"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2551" w:type="dxa"/>
            <w:hideMark/>
          </w:tcPr>
          <w:p w14:paraId="27AEA4B6" w14:textId="4E644B6A"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Trends in biodiversity-based including organic products</w:t>
            </w:r>
          </w:p>
        </w:tc>
        <w:tc>
          <w:tcPr>
            <w:tcW w:w="4875" w:type="dxa"/>
            <w:hideMark/>
          </w:tcPr>
          <w:p w14:paraId="71F1B47A" w14:textId="78ADF786"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r>
      <w:tr w:rsidR="006D6B12" w:rsidRPr="0055205B" w14:paraId="1EC6EDCC" w14:textId="77777777" w:rsidTr="00312E76">
        <w:trPr>
          <w:jc w:val="center"/>
        </w:trPr>
        <w:tc>
          <w:tcPr>
            <w:tcW w:w="3539" w:type="dxa"/>
            <w:vMerge/>
            <w:hideMark/>
          </w:tcPr>
          <w:p w14:paraId="4F2E9E8C"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4A8538AD" w14:textId="44FDBD9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T15.4</w:t>
            </w:r>
          </w:p>
        </w:tc>
        <w:tc>
          <w:tcPr>
            <w:tcW w:w="2551" w:type="dxa"/>
            <w:hideMark/>
          </w:tcPr>
          <w:p w14:paraId="4D1FC3C5" w14:textId="328D1289"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Trends in development and adoption of measures to respect the rights of </w:t>
            </w:r>
            <w:r w:rsidR="00AE2F13" w:rsidRPr="0055205B">
              <w:rPr>
                <w:rFonts w:ascii="Times New Roman" w:eastAsia="Times New Roman" w:hAnsi="Times New Roman"/>
                <w:b/>
                <w:bCs/>
                <w:kern w:val="22"/>
                <w:sz w:val="20"/>
                <w:szCs w:val="20"/>
                <w:lang w:val="en-GB" w:eastAsia="en-CA"/>
              </w:rPr>
              <w:t xml:space="preserve">indigenous peoples and local </w:t>
            </w:r>
            <w:r w:rsidR="009E3335" w:rsidRPr="0055205B">
              <w:rPr>
                <w:rFonts w:ascii="Times New Roman" w:eastAsia="Times New Roman" w:hAnsi="Times New Roman"/>
                <w:b/>
                <w:bCs/>
                <w:kern w:val="22"/>
                <w:sz w:val="20"/>
                <w:szCs w:val="20"/>
                <w:lang w:val="en-GB" w:eastAsia="en-CA"/>
              </w:rPr>
              <w:t>communities</w:t>
            </w:r>
            <w:r w:rsidRPr="00312E76">
              <w:rPr>
                <w:rFonts w:ascii="Times New Roman" w:eastAsia="Times New Roman" w:hAnsi="Times New Roman"/>
                <w:b/>
                <w:bCs/>
                <w:kern w:val="22"/>
                <w:sz w:val="20"/>
                <w:szCs w:val="20"/>
                <w:lang w:val="en-GB" w:eastAsia="en-CA"/>
              </w:rPr>
              <w:t xml:space="preserve"> to reject LMOs on their lands and territories</w:t>
            </w:r>
            <w:r w:rsidR="00E168FC" w:rsidRPr="00312E76">
              <w:rPr>
                <w:rFonts w:ascii="Times New Roman" w:eastAsia="Times New Roman" w:hAnsi="Times New Roman"/>
                <w:kern w:val="22"/>
                <w:sz w:val="20"/>
                <w:szCs w:val="20"/>
                <w:lang w:val="en-GB" w:eastAsia="en-CA"/>
              </w:rPr>
              <w:t>.</w:t>
            </w:r>
          </w:p>
        </w:tc>
        <w:tc>
          <w:tcPr>
            <w:tcW w:w="4875" w:type="dxa"/>
            <w:hideMark/>
          </w:tcPr>
          <w:p w14:paraId="443C8607" w14:textId="582C0B82"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People</w:t>
            </w:r>
            <w:r w:rsidR="004A3D8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s rights to use lands, </w:t>
            </w:r>
            <w:proofErr w:type="gramStart"/>
            <w:r w:rsidRPr="00312E76">
              <w:rPr>
                <w:rFonts w:ascii="Times New Roman" w:eastAsia="Times New Roman" w:hAnsi="Times New Roman"/>
                <w:b/>
                <w:bCs/>
                <w:kern w:val="22"/>
                <w:sz w:val="20"/>
                <w:szCs w:val="20"/>
                <w:lang w:val="en-GB" w:eastAsia="en-CA"/>
              </w:rPr>
              <w:t>waters</w:t>
            </w:r>
            <w:proofErr w:type="gramEnd"/>
            <w:r w:rsidRPr="00312E76">
              <w:rPr>
                <w:rFonts w:ascii="Times New Roman" w:eastAsia="Times New Roman" w:hAnsi="Times New Roman"/>
                <w:b/>
                <w:bCs/>
                <w:kern w:val="22"/>
                <w:sz w:val="20"/>
                <w:szCs w:val="20"/>
                <w:lang w:val="en-GB" w:eastAsia="en-CA"/>
              </w:rPr>
              <w:t xml:space="preserve"> and forests primarily by customary sustainable ways empowered to prevent their non-renewable over-consumption in terms of material footprint per capita/GDP</w:t>
            </w:r>
            <w:r w:rsidR="00E168FC" w:rsidRPr="00312E76">
              <w:rPr>
                <w:rFonts w:ascii="Times New Roman" w:eastAsia="Times New Roman" w:hAnsi="Times New Roman"/>
                <w:kern w:val="22"/>
                <w:sz w:val="20"/>
                <w:szCs w:val="20"/>
                <w:lang w:val="en-GB" w:eastAsia="en-CA"/>
              </w:rPr>
              <w:t>.</w:t>
            </w:r>
          </w:p>
          <w:p w14:paraId="3B15ACE7" w14:textId="15A4DF0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People</w:t>
            </w:r>
            <w:r w:rsidR="004A3D8B">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s rights to customary sustainable use of biodiverse ecosystems strengthened to prevent ecological limits surpassed in terms of material consumption per capita/GDP</w:t>
            </w:r>
            <w:r w:rsidR="00E168FC" w:rsidRPr="00312E76">
              <w:rPr>
                <w:rFonts w:ascii="Times New Roman" w:eastAsia="Times New Roman" w:hAnsi="Times New Roman"/>
                <w:kern w:val="22"/>
                <w:sz w:val="20"/>
                <w:szCs w:val="20"/>
                <w:lang w:val="en-GB" w:eastAsia="en-CA"/>
              </w:rPr>
              <w:t>.</w:t>
            </w:r>
          </w:p>
          <w:p w14:paraId="40F2358D" w14:textId="554D46E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lastRenderedPageBreak/>
              <w:t xml:space="preserve">The number of times assistance is given to </w:t>
            </w:r>
            <w:r w:rsidR="00675EE1" w:rsidRPr="00312E76">
              <w:rPr>
                <w:rFonts w:ascii="Times New Roman" w:eastAsia="Times New Roman" w:hAnsi="Times New Roman"/>
                <w:b/>
                <w:bCs/>
                <w:kern w:val="22"/>
                <w:sz w:val="20"/>
                <w:szCs w:val="20"/>
                <w:lang w:val="en-GB" w:eastAsia="en-CA"/>
              </w:rPr>
              <w:t>i</w:t>
            </w:r>
            <w:r w:rsidRPr="00312E76">
              <w:rPr>
                <w:rFonts w:ascii="Times New Roman" w:eastAsia="Times New Roman" w:hAnsi="Times New Roman"/>
                <w:b/>
                <w:bCs/>
                <w:kern w:val="22"/>
                <w:sz w:val="20"/>
                <w:szCs w:val="20"/>
                <w:lang w:val="en-GB" w:eastAsia="en-CA"/>
              </w:rPr>
              <w:t xml:space="preserve">ndigenous </w:t>
            </w:r>
            <w:r w:rsidR="00675EE1" w:rsidRPr="00312E76">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eoples</w:t>
            </w:r>
            <w:r w:rsidR="00675EE1"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governments to monitor, report, inspect, investigate, prosecute supply chains</w:t>
            </w:r>
            <w:r w:rsidR="00675EE1" w:rsidRPr="00312E76">
              <w:rPr>
                <w:rFonts w:ascii="Times New Roman" w:eastAsia="Times New Roman" w:hAnsi="Times New Roman"/>
                <w:kern w:val="22"/>
                <w:sz w:val="20"/>
                <w:szCs w:val="20"/>
                <w:lang w:val="en-GB" w:eastAsia="en-CA"/>
              </w:rPr>
              <w:t>.</w:t>
            </w:r>
          </w:p>
          <w:p w14:paraId="5C3DE040" w14:textId="3F740BDA"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The impact of </w:t>
            </w:r>
            <w:r w:rsidR="00675EE1" w:rsidRPr="00312E76">
              <w:rPr>
                <w:rFonts w:ascii="Times New Roman" w:eastAsia="Times New Roman" w:hAnsi="Times New Roman"/>
                <w:b/>
                <w:bCs/>
                <w:kern w:val="22"/>
                <w:sz w:val="20"/>
                <w:szCs w:val="20"/>
                <w:lang w:val="en-GB" w:eastAsia="en-CA"/>
              </w:rPr>
              <w:t>i</w:t>
            </w:r>
            <w:r w:rsidRPr="00312E76">
              <w:rPr>
                <w:rFonts w:ascii="Times New Roman" w:eastAsia="Times New Roman" w:hAnsi="Times New Roman"/>
                <w:b/>
                <w:bCs/>
                <w:kern w:val="22"/>
                <w:sz w:val="20"/>
                <w:szCs w:val="20"/>
                <w:lang w:val="en-GB" w:eastAsia="en-CA"/>
              </w:rPr>
              <w:t xml:space="preserve">ndigenous </w:t>
            </w:r>
            <w:r w:rsidR="00675EE1" w:rsidRPr="00312E76">
              <w:rPr>
                <w:rFonts w:ascii="Times New Roman" w:eastAsia="Times New Roman" w:hAnsi="Times New Roman"/>
                <w:b/>
                <w:bCs/>
                <w:kern w:val="22"/>
                <w:sz w:val="20"/>
                <w:szCs w:val="20"/>
                <w:lang w:val="en-GB" w:eastAsia="en-CA"/>
              </w:rPr>
              <w:t>p</w:t>
            </w:r>
            <w:r w:rsidRPr="00312E76">
              <w:rPr>
                <w:rFonts w:ascii="Times New Roman" w:eastAsia="Times New Roman" w:hAnsi="Times New Roman"/>
                <w:b/>
                <w:bCs/>
                <w:kern w:val="22"/>
                <w:sz w:val="20"/>
                <w:szCs w:val="20"/>
                <w:lang w:val="en-GB" w:eastAsia="en-CA"/>
              </w:rPr>
              <w:t>eoples</w:t>
            </w:r>
            <w:r w:rsidR="00675EE1" w:rsidRPr="00312E76">
              <w:rPr>
                <w:rFonts w:ascii="Times New Roman" w:eastAsia="Times New Roman" w:hAnsi="Times New Roman"/>
                <w:b/>
                <w:bCs/>
                <w:kern w:val="22"/>
                <w:sz w:val="20"/>
                <w:szCs w:val="20"/>
                <w:lang w:val="en-GB" w:eastAsia="en-CA"/>
              </w:rPr>
              <w:t>’</w:t>
            </w:r>
            <w:r w:rsidRPr="00312E76">
              <w:rPr>
                <w:rFonts w:ascii="Times New Roman" w:eastAsia="Times New Roman" w:hAnsi="Times New Roman"/>
                <w:b/>
                <w:bCs/>
                <w:kern w:val="22"/>
                <w:sz w:val="20"/>
                <w:szCs w:val="20"/>
                <w:lang w:val="en-GB" w:eastAsia="en-CA"/>
              </w:rPr>
              <w:t xml:space="preserve"> academic institutions on reducing biodiversity loss as direct result of study, research, and development on supply chains and their effective monitoring and regulation</w:t>
            </w:r>
            <w:r w:rsidR="00675EE1" w:rsidRPr="00312E76">
              <w:rPr>
                <w:rFonts w:ascii="Times New Roman" w:eastAsia="Times New Roman" w:hAnsi="Times New Roman"/>
                <w:kern w:val="22"/>
                <w:sz w:val="20"/>
                <w:szCs w:val="20"/>
                <w:lang w:val="en-GB" w:eastAsia="en-CA"/>
              </w:rPr>
              <w:t>.</w:t>
            </w:r>
          </w:p>
          <w:p w14:paraId="03AFBCFC" w14:textId="65023F97"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Recognition of the state duty to consult with indigenous peoples before adopting or implementing legislative or administrative measures that may affect them and prior to approval of any project that affects their lands, </w:t>
            </w:r>
            <w:proofErr w:type="gramStart"/>
            <w:r w:rsidRPr="00312E76">
              <w:rPr>
                <w:rFonts w:ascii="Times New Roman" w:eastAsia="Times New Roman" w:hAnsi="Times New Roman"/>
                <w:b/>
                <w:bCs/>
                <w:kern w:val="22"/>
                <w:sz w:val="20"/>
                <w:szCs w:val="20"/>
                <w:lang w:val="en-GB" w:eastAsia="en-CA"/>
              </w:rPr>
              <w:t>territories</w:t>
            </w:r>
            <w:proofErr w:type="gramEnd"/>
            <w:r w:rsidRPr="00312E76">
              <w:rPr>
                <w:rFonts w:ascii="Times New Roman" w:eastAsia="Times New Roman" w:hAnsi="Times New Roman"/>
                <w:b/>
                <w:bCs/>
                <w:kern w:val="22"/>
                <w:sz w:val="20"/>
                <w:szCs w:val="20"/>
                <w:lang w:val="en-GB" w:eastAsia="en-CA"/>
              </w:rPr>
              <w:t xml:space="preserve"> and resources in national legislation</w:t>
            </w:r>
            <w:r w:rsidR="00956905" w:rsidRPr="0055205B">
              <w:rPr>
                <w:rFonts w:ascii="Times New Roman" w:eastAsia="Times New Roman" w:hAnsi="Times New Roman"/>
                <w:b/>
                <w:bCs/>
                <w:kern w:val="22"/>
                <w:sz w:val="20"/>
                <w:szCs w:val="20"/>
                <w:lang w:val="en-GB" w:eastAsia="en-CA"/>
              </w:rPr>
              <w:t xml:space="preserve"> </w:t>
            </w:r>
            <w:r w:rsidRPr="00312E76">
              <w:rPr>
                <w:rFonts w:ascii="Times New Roman" w:eastAsia="Times New Roman" w:hAnsi="Times New Roman"/>
                <w:kern w:val="22"/>
                <w:sz w:val="20"/>
                <w:szCs w:val="20"/>
                <w:lang w:val="en-GB" w:eastAsia="en-CA"/>
              </w:rPr>
              <w:t>(from Indigenous Navigator)</w:t>
            </w:r>
            <w:r w:rsidR="00675EE1" w:rsidRPr="00312E76">
              <w:rPr>
                <w:rFonts w:ascii="Times New Roman" w:eastAsia="Times New Roman" w:hAnsi="Times New Roman"/>
                <w:kern w:val="22"/>
                <w:sz w:val="20"/>
                <w:szCs w:val="20"/>
                <w:lang w:val="en-GB" w:eastAsia="en-CA"/>
              </w:rPr>
              <w:t>.</w:t>
            </w:r>
          </w:p>
          <w:p w14:paraId="62C4D87A" w14:textId="4FC3995D"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Number of countries that have set national targets on the number of public policies and regulations on environmental and cultural impact assessment adopted through the full and effective participation of </w:t>
            </w:r>
            <w:r w:rsidR="005660E8" w:rsidRPr="0055205B">
              <w:rPr>
                <w:rFonts w:ascii="Times New Roman" w:eastAsia="Times New Roman" w:hAnsi="Times New Roman"/>
                <w:b/>
                <w:bCs/>
                <w:kern w:val="22"/>
                <w:sz w:val="20"/>
                <w:szCs w:val="20"/>
                <w:lang w:val="en-GB" w:eastAsia="en-CA"/>
              </w:rPr>
              <w:t xml:space="preserve">indigenous peoples and local </w:t>
            </w:r>
            <w:r w:rsidR="009E3335" w:rsidRPr="0055205B">
              <w:rPr>
                <w:rFonts w:ascii="Times New Roman" w:eastAsia="Times New Roman" w:hAnsi="Times New Roman"/>
                <w:b/>
                <w:bCs/>
                <w:kern w:val="22"/>
                <w:sz w:val="20"/>
                <w:szCs w:val="20"/>
                <w:lang w:val="en-GB" w:eastAsia="en-CA"/>
              </w:rPr>
              <w:t>communities</w:t>
            </w:r>
            <w:r w:rsidR="002D68FC" w:rsidRPr="00312E76">
              <w:rPr>
                <w:rFonts w:ascii="Times New Roman" w:eastAsia="Times New Roman" w:hAnsi="Times New Roman"/>
                <w:kern w:val="22"/>
                <w:sz w:val="20"/>
                <w:szCs w:val="20"/>
                <w:lang w:val="en-GB" w:eastAsia="en-CA"/>
              </w:rPr>
              <w:t>.</w:t>
            </w:r>
          </w:p>
          <w:p w14:paraId="34B1A9AC" w14:textId="1DDF7268" w:rsidR="006D6B12" w:rsidRPr="00312E76" w:rsidRDefault="006D6B12" w:rsidP="00312E76">
            <w:pPr>
              <w:suppressLineNumbers/>
              <w:suppressAutoHyphens/>
              <w:adjustRightInd w:val="0"/>
              <w:snapToGrid w:val="0"/>
              <w:spacing w:after="12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Social, spiritual, </w:t>
            </w:r>
            <w:proofErr w:type="gramStart"/>
            <w:r w:rsidRPr="00312E76">
              <w:rPr>
                <w:rFonts w:ascii="Times New Roman" w:eastAsia="Times New Roman" w:hAnsi="Times New Roman"/>
                <w:b/>
                <w:bCs/>
                <w:kern w:val="22"/>
                <w:sz w:val="20"/>
                <w:szCs w:val="20"/>
                <w:lang w:val="en-GB" w:eastAsia="en-CA"/>
              </w:rPr>
              <w:t>cultural</w:t>
            </w:r>
            <w:proofErr w:type="gramEnd"/>
            <w:r w:rsidRPr="00312E76">
              <w:rPr>
                <w:rFonts w:ascii="Times New Roman" w:eastAsia="Times New Roman" w:hAnsi="Times New Roman"/>
                <w:b/>
                <w:bCs/>
                <w:kern w:val="22"/>
                <w:sz w:val="20"/>
                <w:szCs w:val="20"/>
                <w:lang w:val="en-GB" w:eastAsia="en-CA"/>
              </w:rPr>
              <w:t xml:space="preserve"> and environmental impact assessments are undertaken prior to approval of projects that may affect indigenous peoples’ lands, territories or resources, with the participation of indigenous peoples’ representative institutions’ (</w:t>
            </w:r>
            <w:r w:rsidRPr="00312E76">
              <w:rPr>
                <w:rFonts w:ascii="Times New Roman" w:eastAsia="Times New Roman" w:hAnsi="Times New Roman"/>
                <w:kern w:val="22"/>
                <w:sz w:val="20"/>
                <w:szCs w:val="20"/>
                <w:lang w:val="en-GB" w:eastAsia="en-CA"/>
              </w:rPr>
              <w:t>from Indigenous Navigator</w:t>
            </w:r>
            <w:r w:rsidRPr="00312E76">
              <w:rPr>
                <w:rFonts w:ascii="Times New Roman" w:eastAsia="Times New Roman" w:hAnsi="Times New Roman"/>
                <w:b/>
                <w:bCs/>
                <w:kern w:val="22"/>
                <w:sz w:val="20"/>
                <w:szCs w:val="20"/>
                <w:lang w:val="en-GB" w:eastAsia="en-CA"/>
              </w:rPr>
              <w:t>)</w:t>
            </w:r>
            <w:r w:rsidR="008564A0" w:rsidRPr="00312E76">
              <w:rPr>
                <w:rFonts w:ascii="Times New Roman" w:eastAsia="Times New Roman" w:hAnsi="Times New Roman"/>
                <w:kern w:val="22"/>
                <w:sz w:val="20"/>
                <w:szCs w:val="20"/>
                <w:lang w:val="en-GB" w:eastAsia="en-CA"/>
              </w:rPr>
              <w:t>.</w:t>
            </w:r>
          </w:p>
        </w:tc>
      </w:tr>
      <w:tr w:rsidR="006D6B12" w:rsidRPr="0055205B" w14:paraId="52414CDA" w14:textId="77777777" w:rsidTr="00312E76">
        <w:trPr>
          <w:jc w:val="center"/>
        </w:trPr>
        <w:tc>
          <w:tcPr>
            <w:tcW w:w="3539" w:type="dxa"/>
            <w:vMerge/>
            <w:hideMark/>
          </w:tcPr>
          <w:p w14:paraId="509D7B6F" w14:textId="77777777" w:rsidR="006D6B12" w:rsidRPr="00312E76" w:rsidRDefault="006D6B12" w:rsidP="00312E76">
            <w:pPr>
              <w:suppressLineNumbers/>
              <w:suppressAutoHyphens/>
              <w:adjustRightInd w:val="0"/>
              <w:snapToGrid w:val="0"/>
              <w:spacing w:after="0" w:line="240" w:lineRule="auto"/>
              <w:rPr>
                <w:rFonts w:ascii="Times New Roman" w:eastAsia="Times New Roman" w:hAnsi="Times New Roman"/>
                <w:kern w:val="22"/>
                <w:sz w:val="20"/>
                <w:szCs w:val="20"/>
                <w:lang w:val="en-GB" w:eastAsia="en-CA"/>
              </w:rPr>
            </w:pPr>
          </w:p>
        </w:tc>
        <w:tc>
          <w:tcPr>
            <w:tcW w:w="1985" w:type="dxa"/>
            <w:hideMark/>
          </w:tcPr>
          <w:p w14:paraId="2807CE8E" w14:textId="5209CA41"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T15.5 Reduction of meat and dairy consumption worldwide</w:t>
            </w:r>
          </w:p>
        </w:tc>
        <w:tc>
          <w:tcPr>
            <w:tcW w:w="2551" w:type="dxa"/>
            <w:hideMark/>
          </w:tcPr>
          <w:p w14:paraId="4E8BE298" w14:textId="5CA108BC"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p>
        </w:tc>
        <w:tc>
          <w:tcPr>
            <w:tcW w:w="4875" w:type="dxa"/>
            <w:hideMark/>
          </w:tcPr>
          <w:p w14:paraId="6780C638" w14:textId="28D90E6F" w:rsidR="006D6B12" w:rsidRPr="00312E76" w:rsidRDefault="006D6B12" w:rsidP="00312E76">
            <w:pPr>
              <w:suppressLineNumbers/>
              <w:suppressAutoHyphens/>
              <w:adjustRightInd w:val="0"/>
              <w:snapToGrid w:val="0"/>
              <w:spacing w:after="0" w:line="240" w:lineRule="auto"/>
              <w:textAlignment w:val="baseline"/>
              <w:rPr>
                <w:rFonts w:ascii="Times New Roman" w:eastAsia="Times New Roman" w:hAnsi="Times New Roman"/>
                <w:kern w:val="22"/>
                <w:sz w:val="20"/>
                <w:szCs w:val="20"/>
                <w:lang w:val="en-GB" w:eastAsia="en-CA"/>
              </w:rPr>
            </w:pPr>
            <w:r w:rsidRPr="00312E76">
              <w:rPr>
                <w:rFonts w:ascii="Times New Roman" w:eastAsia="Times New Roman" w:hAnsi="Times New Roman"/>
                <w:b/>
                <w:bCs/>
                <w:kern w:val="22"/>
                <w:sz w:val="20"/>
                <w:szCs w:val="20"/>
                <w:lang w:val="en-GB" w:eastAsia="en-CA"/>
              </w:rPr>
              <w:t xml:space="preserve">Amount of per-capita consumption of animal protein [potentially split into meat and dairy consumption] and fish, </w:t>
            </w:r>
            <w:proofErr w:type="gramStart"/>
            <w:r w:rsidRPr="00312E76">
              <w:rPr>
                <w:rFonts w:ascii="Times New Roman" w:eastAsia="Times New Roman" w:hAnsi="Times New Roman"/>
                <w:b/>
                <w:bCs/>
                <w:kern w:val="22"/>
                <w:sz w:val="20"/>
                <w:szCs w:val="20"/>
                <w:lang w:val="en-GB" w:eastAsia="en-CA"/>
              </w:rPr>
              <w:t>status</w:t>
            </w:r>
            <w:proofErr w:type="gramEnd"/>
            <w:r w:rsidRPr="00312E76">
              <w:rPr>
                <w:rFonts w:ascii="Times New Roman" w:eastAsia="Times New Roman" w:hAnsi="Times New Roman"/>
                <w:b/>
                <w:bCs/>
                <w:kern w:val="22"/>
                <w:sz w:val="20"/>
                <w:szCs w:val="20"/>
                <w:lang w:val="en-GB" w:eastAsia="en-CA"/>
              </w:rPr>
              <w:t xml:space="preserve"> and trends</w:t>
            </w:r>
          </w:p>
        </w:tc>
      </w:tr>
    </w:tbl>
    <w:p w14:paraId="3A9C491B" w14:textId="77777777" w:rsidR="00A54440" w:rsidRPr="00312E76" w:rsidRDefault="00A54440" w:rsidP="00312E76">
      <w:pPr>
        <w:pStyle w:val="Subtitle"/>
        <w:suppressLineNumbers/>
        <w:suppressAutoHyphens/>
        <w:adjustRightInd w:val="0"/>
        <w:snapToGrid w:val="0"/>
        <w:jc w:val="left"/>
        <w:rPr>
          <w:kern w:val="22"/>
          <w:lang w:val="en-GB"/>
        </w:rPr>
        <w:sectPr w:rsidR="00A54440" w:rsidRPr="00312E76" w:rsidSect="008D1C04">
          <w:headerReference w:type="even" r:id="rId38"/>
          <w:headerReference w:type="default" r:id="rId39"/>
          <w:footerReference w:type="even" r:id="rId40"/>
          <w:footerReference w:type="default" r:id="rId41"/>
          <w:type w:val="continuous"/>
          <w:pgSz w:w="15840" w:h="12240" w:orient="landscape"/>
          <w:pgMar w:top="1440" w:right="1440" w:bottom="1440" w:left="1440" w:header="720" w:footer="720" w:gutter="0"/>
          <w:cols w:space="720"/>
          <w:titlePg/>
          <w:docGrid w:linePitch="299"/>
        </w:sectPr>
      </w:pPr>
    </w:p>
    <w:p w14:paraId="1493DABB" w14:textId="13A0A43C" w:rsidR="003272B4" w:rsidRPr="00312E76" w:rsidRDefault="005F5D85" w:rsidP="00312E76">
      <w:pPr>
        <w:pStyle w:val="Subtitle"/>
        <w:suppressLineNumbers/>
        <w:suppressAutoHyphens/>
        <w:adjustRightInd w:val="0"/>
        <w:snapToGrid w:val="0"/>
        <w:spacing w:after="120"/>
        <w:rPr>
          <w:kern w:val="22"/>
          <w:lang w:val="en-GB"/>
        </w:rPr>
      </w:pPr>
      <w:bookmarkStart w:id="23" w:name="_Toc56756171"/>
      <w:r w:rsidRPr="00312E76">
        <w:rPr>
          <w:kern w:val="22"/>
          <w:lang w:val="en-GB"/>
        </w:rPr>
        <w:lastRenderedPageBreak/>
        <w:t>A</w:t>
      </w:r>
      <w:r w:rsidR="003272B4" w:rsidRPr="00312E76">
        <w:rPr>
          <w:kern w:val="22"/>
          <w:lang w:val="en-GB"/>
        </w:rPr>
        <w:t>nnex</w:t>
      </w:r>
      <w:r w:rsidRPr="00312E76">
        <w:rPr>
          <w:kern w:val="22"/>
          <w:lang w:val="en-GB"/>
        </w:rPr>
        <w:t xml:space="preserve"> IV</w:t>
      </w:r>
    </w:p>
    <w:p w14:paraId="4F9F16F3" w14:textId="23B291E6" w:rsidR="00171314" w:rsidRPr="00312E76" w:rsidRDefault="0003285F" w:rsidP="00312E76">
      <w:pPr>
        <w:pStyle w:val="Heading1"/>
        <w:keepNext/>
        <w:suppressLineNumbers/>
        <w:suppressAutoHyphens/>
        <w:adjustRightInd w:val="0"/>
        <w:snapToGrid w:val="0"/>
        <w:spacing w:before="120" w:after="120" w:line="240" w:lineRule="auto"/>
        <w:rPr>
          <w:kern w:val="22"/>
          <w:lang w:val="en-GB"/>
        </w:rPr>
      </w:pPr>
      <w:r w:rsidRPr="00312E76">
        <w:rPr>
          <w:kern w:val="22"/>
          <w:lang w:val="en-GB"/>
        </w:rPr>
        <w:t>ONLINE Survey questions</w:t>
      </w:r>
      <w:bookmarkEnd w:id="23"/>
    </w:p>
    <w:p w14:paraId="254053BA" w14:textId="77777777" w:rsidR="008A785F" w:rsidRPr="00312E76" w:rsidRDefault="008A785F" w:rsidP="00312E76">
      <w:pPr>
        <w:suppressLineNumbers/>
        <w:suppressAutoHyphens/>
        <w:adjustRightInd w:val="0"/>
        <w:snapToGrid w:val="0"/>
        <w:spacing w:before="120" w:after="120" w:line="240" w:lineRule="auto"/>
        <w:rPr>
          <w:rFonts w:ascii="Times New Roman" w:hAnsi="Times New Roman"/>
          <w:i/>
          <w:kern w:val="22"/>
          <w:lang w:val="en-GB"/>
        </w:rPr>
      </w:pPr>
      <w:r w:rsidRPr="00312E76">
        <w:rPr>
          <w:rFonts w:ascii="Times New Roman" w:hAnsi="Times New Roman"/>
          <w:i/>
          <w:kern w:val="22"/>
          <w:lang w:val="en-GB"/>
        </w:rPr>
        <w:t xml:space="preserve">Section </w:t>
      </w:r>
      <w:r w:rsidR="001915C0" w:rsidRPr="00312E76">
        <w:rPr>
          <w:rFonts w:ascii="Times New Roman" w:hAnsi="Times New Roman"/>
          <w:i/>
          <w:kern w:val="22"/>
          <w:lang w:val="en-GB"/>
        </w:rPr>
        <w:t>I</w:t>
      </w:r>
      <w:r w:rsidR="00171314" w:rsidRPr="00312E76">
        <w:rPr>
          <w:rFonts w:ascii="Times New Roman" w:hAnsi="Times New Roman"/>
          <w:i/>
          <w:kern w:val="22"/>
          <w:lang w:val="en-GB"/>
        </w:rPr>
        <w:t xml:space="preserve">. </w:t>
      </w:r>
      <w:r w:rsidR="001915C0" w:rsidRPr="00312E76">
        <w:rPr>
          <w:rFonts w:ascii="Times New Roman" w:hAnsi="Times New Roman"/>
          <w:i/>
          <w:kern w:val="22"/>
          <w:lang w:val="en-GB"/>
        </w:rPr>
        <w:t>Sustainable use of biological diversity in the post-2020 global biodiversity framework</w:t>
      </w:r>
    </w:p>
    <w:p w14:paraId="2FD8CC2E" w14:textId="268A81DC" w:rsidR="00E46966"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Do the draft goals and targets of the framework adequately incorporate all the considerations of the sustainable use of biological diversity, as defined by the Convention?</w:t>
      </w:r>
    </w:p>
    <w:p w14:paraId="2B1DD0BC" w14:textId="77777777" w:rsidR="00E46966" w:rsidRPr="00E36369" w:rsidRDefault="0003285F" w:rsidP="00312E76">
      <w:pPr>
        <w:pStyle w:val="Para1"/>
        <w:numPr>
          <w:ilvl w:val="1"/>
          <w:numId w:val="55"/>
        </w:numPr>
        <w:suppressLineNumbers/>
        <w:suppressAutoHyphens/>
        <w:adjustRightInd w:val="0"/>
        <w:snapToGrid w:val="0"/>
        <w:ind w:hanging="357"/>
        <w:rPr>
          <w:kern w:val="22"/>
        </w:rPr>
      </w:pPr>
      <w:r w:rsidRPr="00312E76">
        <w:rPr>
          <w:kern w:val="22"/>
        </w:rPr>
        <w:t>What are the strengths in this regard? (Or What works?)</w:t>
      </w:r>
    </w:p>
    <w:p w14:paraId="31DD95D6" w14:textId="77777777" w:rsidR="00C7144F" w:rsidRPr="00E36369" w:rsidRDefault="0003285F" w:rsidP="00312E76">
      <w:pPr>
        <w:pStyle w:val="Para1"/>
        <w:numPr>
          <w:ilvl w:val="1"/>
          <w:numId w:val="55"/>
        </w:numPr>
        <w:suppressLineNumbers/>
        <w:suppressAutoHyphens/>
        <w:adjustRightInd w:val="0"/>
        <w:snapToGrid w:val="0"/>
        <w:ind w:hanging="357"/>
        <w:rPr>
          <w:kern w:val="22"/>
        </w:rPr>
      </w:pPr>
      <w:r w:rsidRPr="00312E76">
        <w:rPr>
          <w:kern w:val="22"/>
        </w:rPr>
        <w:t>What are the gaps in this regard? (Or What doesn’t work?)</w:t>
      </w:r>
    </w:p>
    <w:p w14:paraId="1CCA0EE8" w14:textId="77777777" w:rsidR="0003285F" w:rsidRPr="00E36369" w:rsidRDefault="0003285F" w:rsidP="00312E76">
      <w:pPr>
        <w:pStyle w:val="Para1"/>
        <w:numPr>
          <w:ilvl w:val="1"/>
          <w:numId w:val="55"/>
        </w:numPr>
        <w:suppressLineNumbers/>
        <w:suppressAutoHyphens/>
        <w:adjustRightInd w:val="0"/>
        <w:snapToGrid w:val="0"/>
        <w:ind w:left="1434" w:hanging="357"/>
        <w:rPr>
          <w:kern w:val="22"/>
        </w:rPr>
      </w:pPr>
      <w:r w:rsidRPr="00312E76">
        <w:rPr>
          <w:kern w:val="22"/>
        </w:rPr>
        <w:t>What needs to be changed?</w:t>
      </w:r>
    </w:p>
    <w:p w14:paraId="0EAA9DCC" w14:textId="2AA49DAE"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Does the draft monitoring framework for the post-2020 global biodiversity framework (i.e. current goals, milestones, targets, components of the targets, monitoring elements and indicators) incorporate the sustainable use of biological diversity in a balanced way? What changes would you suggest to better reflect the sustainable use of biodiversity in the framework in a more balanced way?</w:t>
      </w:r>
    </w:p>
    <w:p w14:paraId="42744179" w14:textId="0841DE00" w:rsidR="008A7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Do the current Goals and milestones fully reflect the sustainable use of biological diversity? Please consider specific suggestions on Goals and milestones.</w:t>
      </w:r>
    </w:p>
    <w:p w14:paraId="010098CD" w14:textId="77777777" w:rsidR="008A785F" w:rsidRPr="00E36369" w:rsidRDefault="00D16952" w:rsidP="00312E76">
      <w:pPr>
        <w:pStyle w:val="Para1"/>
        <w:numPr>
          <w:ilvl w:val="0"/>
          <w:numId w:val="0"/>
        </w:numPr>
        <w:suppressLineNumbers/>
        <w:suppressAutoHyphens/>
        <w:adjustRightInd w:val="0"/>
        <w:snapToGrid w:val="0"/>
        <w:rPr>
          <w:i/>
          <w:kern w:val="22"/>
        </w:rPr>
      </w:pPr>
      <w:r w:rsidRPr="00E36369">
        <w:rPr>
          <w:i/>
          <w:iCs/>
          <w:kern w:val="22"/>
        </w:rPr>
        <w:t xml:space="preserve">Section </w:t>
      </w:r>
      <w:r w:rsidR="001915C0" w:rsidRPr="00E36369">
        <w:rPr>
          <w:i/>
          <w:iCs/>
          <w:kern w:val="22"/>
        </w:rPr>
        <w:t>II</w:t>
      </w:r>
      <w:r w:rsidRPr="00E36369">
        <w:rPr>
          <w:i/>
          <w:iCs/>
          <w:kern w:val="22"/>
        </w:rPr>
        <w:t>.</w:t>
      </w:r>
      <w:r w:rsidR="007365EB" w:rsidRPr="00E36369">
        <w:rPr>
          <w:i/>
          <w:iCs/>
          <w:kern w:val="22"/>
        </w:rPr>
        <w:t xml:space="preserve"> Sustainable use of biological diversity in the targets of the draft monitoring framework for the post-2020 global biodiversity framework</w:t>
      </w:r>
    </w:p>
    <w:p w14:paraId="0EF29BC9" w14:textId="77777777"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Can the current targets ensure the sustainable use of biological diversity? Please consider specific suggestions on targets.</w:t>
      </w:r>
      <w:r w:rsidR="008A785F" w:rsidRPr="00312E76">
        <w:rPr>
          <w:kern w:val="22"/>
        </w:rPr>
        <w:t xml:space="preserve"> </w:t>
      </w:r>
      <w:r w:rsidRPr="00312E76">
        <w:rPr>
          <w:kern w:val="22"/>
        </w:rPr>
        <w:t xml:space="preserve">Target 4 aims to reduce threats to biodiversity from overexploitation by ensuring that biological resources are used, </w:t>
      </w:r>
      <w:proofErr w:type="gramStart"/>
      <w:r w:rsidRPr="00312E76">
        <w:rPr>
          <w:kern w:val="22"/>
        </w:rPr>
        <w:t>harvested</w:t>
      </w:r>
      <w:proofErr w:type="gramEnd"/>
      <w:r w:rsidRPr="00312E76">
        <w:rPr>
          <w:kern w:val="22"/>
        </w:rPr>
        <w:t xml:space="preserve"> and traded sustainably. What needs to be changed, </w:t>
      </w:r>
      <w:proofErr w:type="gramStart"/>
      <w:r w:rsidRPr="00312E76">
        <w:rPr>
          <w:kern w:val="22"/>
        </w:rPr>
        <w:t>added</w:t>
      </w:r>
      <w:proofErr w:type="gramEnd"/>
      <w:r w:rsidRPr="00312E76">
        <w:rPr>
          <w:kern w:val="22"/>
        </w:rPr>
        <w:t xml:space="preserve"> or deleted to address overexploitation challenges? Please consider specific suggestions on components of the target, monitoring elements, </w:t>
      </w:r>
      <w:proofErr w:type="gramStart"/>
      <w:r w:rsidRPr="00312E76">
        <w:rPr>
          <w:kern w:val="22"/>
        </w:rPr>
        <w:t>indicators</w:t>
      </w:r>
      <w:proofErr w:type="gramEnd"/>
      <w:r w:rsidRPr="00312E76">
        <w:rPr>
          <w:kern w:val="22"/>
        </w:rPr>
        <w:t xml:space="preserve"> and baselines.</w:t>
      </w:r>
    </w:p>
    <w:p w14:paraId="0C4F210D" w14:textId="0BED4EEA"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 xml:space="preserve">How can the benefits arising from use of wild species of fauna and flora, such as nutrition, food security, livelihoods, </w:t>
      </w:r>
      <w:proofErr w:type="gramStart"/>
      <w:r w:rsidRPr="00312E76">
        <w:rPr>
          <w:kern w:val="22"/>
        </w:rPr>
        <w:t>health</w:t>
      </w:r>
      <w:proofErr w:type="gramEnd"/>
      <w:r w:rsidRPr="00312E76">
        <w:rPr>
          <w:kern w:val="22"/>
        </w:rPr>
        <w:t xml:space="preserve"> and well</w:t>
      </w:r>
      <w:r w:rsidR="00B37173" w:rsidRPr="00312E76">
        <w:rPr>
          <w:kern w:val="22"/>
        </w:rPr>
        <w:t>-</w:t>
      </w:r>
      <w:r w:rsidRPr="00312E76">
        <w:rPr>
          <w:kern w:val="22"/>
        </w:rPr>
        <w:t>being, be achieved without compromising long term sustainability of biological diversity?</w:t>
      </w:r>
    </w:p>
    <w:p w14:paraId="52B3A316" w14:textId="77777777"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 xml:space="preserve">Changes in land and sea use are some of the main drivers of biodiversity loss, what should be the main objective of this target to ensure that the sustainable use of biodiversity can continue to support the productivity of agricultural and other managed ecosystems? Please consider specific suggestions on components of the target, monitoring elements, </w:t>
      </w:r>
      <w:proofErr w:type="gramStart"/>
      <w:r w:rsidRPr="00312E76">
        <w:rPr>
          <w:kern w:val="22"/>
        </w:rPr>
        <w:t>indicators</w:t>
      </w:r>
      <w:proofErr w:type="gramEnd"/>
      <w:r w:rsidRPr="00312E76">
        <w:rPr>
          <w:kern w:val="22"/>
        </w:rPr>
        <w:t xml:space="preserve"> and baselines.</w:t>
      </w:r>
    </w:p>
    <w:p w14:paraId="50845D64" w14:textId="6DEAADEF"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 xml:space="preserve">Mainstreaming is an enabling tool to ensure the sustainable use of biological diversity, as well as the other objectives of the Convention, and will be the object of the complementary </w:t>
      </w:r>
      <w:r w:rsidR="00600962" w:rsidRPr="00312E76">
        <w:rPr>
          <w:kern w:val="22"/>
        </w:rPr>
        <w:t>l</w:t>
      </w:r>
      <w:r w:rsidRPr="00312E76">
        <w:rPr>
          <w:kern w:val="22"/>
        </w:rPr>
        <w:t>ong-</w:t>
      </w:r>
      <w:r w:rsidR="00600962" w:rsidRPr="00312E76">
        <w:rPr>
          <w:kern w:val="22"/>
        </w:rPr>
        <w:t>t</w:t>
      </w:r>
      <w:r w:rsidRPr="00312E76">
        <w:rPr>
          <w:kern w:val="22"/>
        </w:rPr>
        <w:t xml:space="preserve">erm </w:t>
      </w:r>
      <w:r w:rsidR="00600962" w:rsidRPr="00312E76">
        <w:rPr>
          <w:kern w:val="22"/>
        </w:rPr>
        <w:t>a</w:t>
      </w:r>
      <w:r w:rsidRPr="00312E76">
        <w:rPr>
          <w:kern w:val="22"/>
        </w:rPr>
        <w:t xml:space="preserve">pproach on this issue currently under development with an </w:t>
      </w:r>
      <w:r w:rsidR="00B37173" w:rsidRPr="00312E76">
        <w:rPr>
          <w:kern w:val="22"/>
        </w:rPr>
        <w:t>i</w:t>
      </w:r>
      <w:r w:rsidRPr="00312E76">
        <w:rPr>
          <w:kern w:val="22"/>
        </w:rPr>
        <w:t xml:space="preserve">nformal </w:t>
      </w:r>
      <w:r w:rsidR="00B37173" w:rsidRPr="00312E76">
        <w:rPr>
          <w:kern w:val="22"/>
        </w:rPr>
        <w:t>a</w:t>
      </w:r>
      <w:r w:rsidRPr="00312E76">
        <w:rPr>
          <w:kern w:val="22"/>
        </w:rPr>
        <w:t xml:space="preserve">dvisory </w:t>
      </w:r>
      <w:r w:rsidR="00B37173" w:rsidRPr="00312E76">
        <w:rPr>
          <w:kern w:val="22"/>
        </w:rPr>
        <w:t>g</w:t>
      </w:r>
      <w:r w:rsidRPr="00312E76">
        <w:rPr>
          <w:kern w:val="22"/>
        </w:rPr>
        <w:t xml:space="preserve">roup. What specific actions are needed to mainstream biodiversity and ecosystem service values into policies, national </w:t>
      </w:r>
      <w:proofErr w:type="gramStart"/>
      <w:r w:rsidRPr="00312E76">
        <w:rPr>
          <w:kern w:val="22"/>
        </w:rPr>
        <w:t>accounts</w:t>
      </w:r>
      <w:proofErr w:type="gramEnd"/>
      <w:r w:rsidRPr="00312E76">
        <w:rPr>
          <w:kern w:val="22"/>
        </w:rPr>
        <w:t xml:space="preserve"> and regulatory frameworks to ensure the sustainable use of biological diversity? How can these be reflected in the target? Please consider specific suggestions on components of the target, monitoring elements, </w:t>
      </w:r>
      <w:proofErr w:type="gramStart"/>
      <w:r w:rsidRPr="00312E76">
        <w:rPr>
          <w:kern w:val="22"/>
        </w:rPr>
        <w:t>indicators</w:t>
      </w:r>
      <w:proofErr w:type="gramEnd"/>
      <w:r w:rsidRPr="00312E76">
        <w:rPr>
          <w:kern w:val="22"/>
        </w:rPr>
        <w:t xml:space="preserve"> and baselines.</w:t>
      </w:r>
    </w:p>
    <w:p w14:paraId="00FFB81F" w14:textId="77777777"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 xml:space="preserve">Changes towards sustainable production and consumption will be critical to ensure the sustainable use of biological diversity. Is the target specific enough to ensure these changes and to promote the sustainable use of biodiversity? Please consider specific suggestions on components of the target, monitoring elements, </w:t>
      </w:r>
      <w:proofErr w:type="gramStart"/>
      <w:r w:rsidRPr="00312E76">
        <w:rPr>
          <w:kern w:val="22"/>
        </w:rPr>
        <w:t>indicators</w:t>
      </w:r>
      <w:proofErr w:type="gramEnd"/>
      <w:r w:rsidRPr="00312E76">
        <w:rPr>
          <w:kern w:val="22"/>
        </w:rPr>
        <w:t xml:space="preserve"> and baselines.</w:t>
      </w:r>
    </w:p>
    <w:p w14:paraId="6D473B3A" w14:textId="77777777"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Other targets of the framework directly or indirectly support the sustainable use of biological diversity. Please indicate what other targets should also incorporate a component related to sustainable use and what should this component be? Please name the target and describe the component you would like to suggest.</w:t>
      </w:r>
    </w:p>
    <w:p w14:paraId="60B8023A" w14:textId="77777777" w:rsidR="00D16952" w:rsidRPr="00E36369" w:rsidRDefault="00D16952" w:rsidP="00312E76">
      <w:pPr>
        <w:pStyle w:val="Para1"/>
        <w:keepNext/>
        <w:numPr>
          <w:ilvl w:val="0"/>
          <w:numId w:val="0"/>
        </w:numPr>
        <w:suppressLineNumbers/>
        <w:suppressAutoHyphens/>
        <w:adjustRightInd w:val="0"/>
        <w:snapToGrid w:val="0"/>
        <w:rPr>
          <w:i/>
          <w:kern w:val="22"/>
        </w:rPr>
      </w:pPr>
      <w:r w:rsidRPr="00312E76">
        <w:rPr>
          <w:i/>
          <w:iCs/>
          <w:kern w:val="22"/>
        </w:rPr>
        <w:lastRenderedPageBreak/>
        <w:t xml:space="preserve">Section </w:t>
      </w:r>
      <w:r w:rsidR="007365EB" w:rsidRPr="00312E76">
        <w:rPr>
          <w:i/>
          <w:iCs/>
          <w:kern w:val="22"/>
        </w:rPr>
        <w:t>III</w:t>
      </w:r>
      <w:r w:rsidRPr="00312E76">
        <w:rPr>
          <w:i/>
          <w:iCs/>
          <w:kern w:val="22"/>
        </w:rPr>
        <w:t xml:space="preserve">. </w:t>
      </w:r>
      <w:r w:rsidR="007365EB" w:rsidRPr="00312E76">
        <w:rPr>
          <w:i/>
          <w:iCs/>
          <w:kern w:val="22"/>
        </w:rPr>
        <w:t>Customary sustainable use in the draft post-2020 global biodiversity framework</w:t>
      </w:r>
    </w:p>
    <w:p w14:paraId="0E3A4E81" w14:textId="77777777"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 xml:space="preserve">How can the global biodiversity framework harness customary sustainable use by indigenous, </w:t>
      </w:r>
      <w:proofErr w:type="gramStart"/>
      <w:r w:rsidRPr="00312E76">
        <w:rPr>
          <w:kern w:val="22"/>
        </w:rPr>
        <w:t>local</w:t>
      </w:r>
      <w:proofErr w:type="gramEnd"/>
      <w:r w:rsidRPr="00312E76">
        <w:rPr>
          <w:kern w:val="22"/>
        </w:rPr>
        <w:t xml:space="preserve"> or traditional communities, as a strategy to achieve the goals of the Convention?</w:t>
      </w:r>
    </w:p>
    <w:p w14:paraId="6DE25FC3" w14:textId="77777777" w:rsidR="0003285F" w:rsidRPr="00E36369"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Is customary sustainable use currently used as a strategy in conservation and sustainable use of biodiversity? Is CSU implemented through policies and/or projects? Please elaborate.</w:t>
      </w:r>
    </w:p>
    <w:p w14:paraId="20809ED3" w14:textId="77777777" w:rsidR="00391AD4" w:rsidRPr="00312E76" w:rsidRDefault="0003285F" w:rsidP="00312E76">
      <w:pPr>
        <w:pStyle w:val="Para1"/>
        <w:numPr>
          <w:ilvl w:val="0"/>
          <w:numId w:val="55"/>
        </w:numPr>
        <w:suppressLineNumbers/>
        <w:suppressAutoHyphens/>
        <w:adjustRightInd w:val="0"/>
        <w:snapToGrid w:val="0"/>
        <w:ind w:left="426" w:hanging="426"/>
        <w:rPr>
          <w:kern w:val="22"/>
        </w:rPr>
      </w:pPr>
      <w:r w:rsidRPr="00312E76">
        <w:rPr>
          <w:kern w:val="22"/>
        </w:rPr>
        <w:t>What are the traditional occupations/livelihoods dependant on biodiversity that are unique to your country and what are the trends in those activities, including their intergenerational transfer? Please specify whether sex-disaggregated data exists and include one or two examples if possible. How can the global biodiversity framework recognize and protect those activities?</w:t>
      </w:r>
    </w:p>
    <w:p w14:paraId="5CC6490D" w14:textId="77777777" w:rsidR="009A0542" w:rsidRPr="00312E76" w:rsidRDefault="009A0542" w:rsidP="00312E76">
      <w:pPr>
        <w:pStyle w:val="Heading1"/>
        <w:suppressLineNumbers/>
        <w:suppressAutoHyphens/>
        <w:adjustRightInd w:val="0"/>
        <w:snapToGrid w:val="0"/>
        <w:spacing w:line="240" w:lineRule="auto"/>
        <w:ind w:left="720"/>
        <w:rPr>
          <w:rFonts w:ascii="Times New Roman" w:hAnsi="Times New Roman"/>
          <w:b w:val="0"/>
          <w:bCs/>
          <w:i/>
          <w:iCs/>
          <w:kern w:val="22"/>
          <w:lang w:val="en-GB"/>
        </w:rPr>
      </w:pPr>
      <w:bookmarkStart w:id="24" w:name="_Toc56756172"/>
      <w:r w:rsidRPr="00312E76">
        <w:rPr>
          <w:rFonts w:ascii="Times New Roman" w:hAnsi="Times New Roman"/>
          <w:b w:val="0"/>
          <w:bCs/>
          <w:i/>
          <w:iCs/>
          <w:kern w:val="22"/>
          <w:lang w:val="en-GB"/>
        </w:rPr>
        <w:br w:type="page"/>
      </w:r>
    </w:p>
    <w:p w14:paraId="0198A3F1" w14:textId="5F1F8B28" w:rsidR="00600962" w:rsidRPr="00312E76" w:rsidRDefault="005F5D85" w:rsidP="00312E76">
      <w:pPr>
        <w:pStyle w:val="Heading1"/>
        <w:suppressLineNumbers/>
        <w:suppressAutoHyphens/>
        <w:adjustRightInd w:val="0"/>
        <w:snapToGrid w:val="0"/>
        <w:spacing w:before="0" w:after="120" w:line="240" w:lineRule="auto"/>
        <w:ind w:left="720"/>
        <w:rPr>
          <w:rFonts w:ascii="Times New Roman" w:hAnsi="Times New Roman"/>
          <w:b w:val="0"/>
          <w:bCs/>
          <w:i/>
          <w:iCs/>
          <w:kern w:val="22"/>
          <w:lang w:val="en-GB"/>
        </w:rPr>
      </w:pPr>
      <w:r w:rsidRPr="00312E76">
        <w:rPr>
          <w:rFonts w:ascii="Times New Roman" w:hAnsi="Times New Roman"/>
          <w:b w:val="0"/>
          <w:bCs/>
          <w:i/>
          <w:iCs/>
          <w:kern w:val="22"/>
          <w:lang w:val="en-GB"/>
        </w:rPr>
        <w:lastRenderedPageBreak/>
        <w:t>A</w:t>
      </w:r>
      <w:r w:rsidR="00600962" w:rsidRPr="00312E76">
        <w:rPr>
          <w:rFonts w:ascii="Times New Roman" w:hAnsi="Times New Roman"/>
          <w:b w:val="0"/>
          <w:bCs/>
          <w:i/>
          <w:iCs/>
          <w:caps w:val="0"/>
          <w:kern w:val="22"/>
          <w:lang w:val="en-GB"/>
        </w:rPr>
        <w:t>nnex</w:t>
      </w:r>
      <w:r w:rsidRPr="00312E76">
        <w:rPr>
          <w:rFonts w:ascii="Times New Roman" w:hAnsi="Times New Roman"/>
          <w:b w:val="0"/>
          <w:bCs/>
          <w:i/>
          <w:iCs/>
          <w:kern w:val="22"/>
          <w:lang w:val="en-GB"/>
        </w:rPr>
        <w:t xml:space="preserve"> V</w:t>
      </w:r>
    </w:p>
    <w:p w14:paraId="0159B62F" w14:textId="22D2872E" w:rsidR="0003285F" w:rsidRPr="00312E76" w:rsidRDefault="0003285F" w:rsidP="00312E76">
      <w:pPr>
        <w:pStyle w:val="Heading1"/>
        <w:suppressLineNumbers/>
        <w:suppressAutoHyphens/>
        <w:adjustRightInd w:val="0"/>
        <w:snapToGrid w:val="0"/>
        <w:spacing w:before="120" w:after="120" w:line="240" w:lineRule="auto"/>
        <w:ind w:left="720"/>
        <w:rPr>
          <w:rFonts w:ascii="Times New Roman" w:hAnsi="Times New Roman"/>
          <w:kern w:val="22"/>
          <w:lang w:val="en-GB"/>
        </w:rPr>
      </w:pPr>
      <w:r w:rsidRPr="00312E76">
        <w:rPr>
          <w:rFonts w:ascii="Times New Roman" w:hAnsi="Times New Roman"/>
          <w:kern w:val="22"/>
          <w:lang w:val="en-GB"/>
        </w:rPr>
        <w:t>ONLINE DISCUSSION FORUM QUESTIONS</w:t>
      </w:r>
      <w:bookmarkEnd w:id="24"/>
    </w:p>
    <w:p w14:paraId="69AEDF05" w14:textId="77777777" w:rsidR="0003285F" w:rsidRPr="00312E76" w:rsidRDefault="00F21B07" w:rsidP="00312E76">
      <w:pPr>
        <w:pStyle w:val="Subtitle"/>
        <w:suppressLineNumbers/>
        <w:suppressAutoHyphens/>
        <w:adjustRightInd w:val="0"/>
        <w:snapToGrid w:val="0"/>
        <w:spacing w:before="120" w:after="120"/>
        <w:jc w:val="left"/>
        <w:rPr>
          <w:kern w:val="22"/>
          <w:lang w:val="en-GB"/>
        </w:rPr>
      </w:pPr>
      <w:r w:rsidRPr="00312E76">
        <w:rPr>
          <w:kern w:val="22"/>
          <w:lang w:val="en-GB"/>
        </w:rPr>
        <w:t>Thread 1. Su</w:t>
      </w:r>
      <w:r w:rsidR="00AB5532" w:rsidRPr="00312E76">
        <w:rPr>
          <w:kern w:val="22"/>
          <w:lang w:val="en-GB"/>
        </w:rPr>
        <w:t>stainable harvest, trade and use of biologica</w:t>
      </w:r>
      <w:r w:rsidR="001A50F3" w:rsidRPr="00312E76">
        <w:rPr>
          <w:kern w:val="22"/>
          <w:lang w:val="en-GB"/>
        </w:rPr>
        <w:t xml:space="preserve">l diversity </w:t>
      </w:r>
    </w:p>
    <w:p w14:paraId="74AEBAA0" w14:textId="77777777" w:rsidR="0003285F" w:rsidRPr="00262B23" w:rsidRDefault="0003285F" w:rsidP="00312E76">
      <w:pPr>
        <w:pStyle w:val="Para1"/>
        <w:numPr>
          <w:ilvl w:val="2"/>
          <w:numId w:val="57"/>
        </w:numPr>
        <w:suppressLineNumbers/>
        <w:tabs>
          <w:tab w:val="clear" w:pos="1440"/>
        </w:tabs>
        <w:suppressAutoHyphens/>
        <w:adjustRightInd w:val="0"/>
        <w:snapToGrid w:val="0"/>
        <w:ind w:left="567" w:hanging="426"/>
        <w:rPr>
          <w:kern w:val="22"/>
        </w:rPr>
      </w:pPr>
      <w:r w:rsidRPr="00262B23">
        <w:rPr>
          <w:kern w:val="22"/>
        </w:rPr>
        <w:t>Which terms should be used in Target 4: ‘wildlife’, ‘wild species’ or ‘biological resources’? What would the implications of these different terms be for the monitoring framework of the post-2020 global biodiversity framework?</w:t>
      </w:r>
    </w:p>
    <w:p w14:paraId="6E3A826F" w14:textId="77777777" w:rsidR="0003285F" w:rsidRPr="00262B23" w:rsidRDefault="0003285F" w:rsidP="00312E76">
      <w:pPr>
        <w:pStyle w:val="Para1"/>
        <w:numPr>
          <w:ilvl w:val="2"/>
          <w:numId w:val="57"/>
        </w:numPr>
        <w:suppressLineNumbers/>
        <w:tabs>
          <w:tab w:val="clear" w:pos="1440"/>
        </w:tabs>
        <w:suppressAutoHyphens/>
        <w:adjustRightInd w:val="0"/>
        <w:snapToGrid w:val="0"/>
        <w:ind w:left="567" w:hanging="426"/>
        <w:rPr>
          <w:kern w:val="22"/>
        </w:rPr>
      </w:pPr>
      <w:r w:rsidRPr="00262B23">
        <w:rPr>
          <w:kern w:val="22"/>
        </w:rPr>
        <w:t>Would it be more effective to monitor trends in illegal trade and harvesting, in addition to trends in legal trade and harvesting?</w:t>
      </w:r>
    </w:p>
    <w:p w14:paraId="55AAD555" w14:textId="77777777" w:rsidR="0003285F" w:rsidRPr="00262B23" w:rsidRDefault="0003285F" w:rsidP="00312E76">
      <w:pPr>
        <w:pStyle w:val="Para1"/>
        <w:numPr>
          <w:ilvl w:val="2"/>
          <w:numId w:val="57"/>
        </w:numPr>
        <w:suppressLineNumbers/>
        <w:tabs>
          <w:tab w:val="clear" w:pos="1440"/>
        </w:tabs>
        <w:suppressAutoHyphens/>
        <w:adjustRightInd w:val="0"/>
        <w:snapToGrid w:val="0"/>
        <w:ind w:left="567" w:hanging="426"/>
        <w:rPr>
          <w:kern w:val="22"/>
        </w:rPr>
      </w:pPr>
      <w:r w:rsidRPr="00262B23">
        <w:rPr>
          <w:kern w:val="22"/>
        </w:rPr>
        <w:t>What indicators could be used in the monitoring framework to ensure the safety of sustainable use?</w:t>
      </w:r>
    </w:p>
    <w:p w14:paraId="15C70535" w14:textId="77777777" w:rsidR="000C07AA" w:rsidRPr="00262B23" w:rsidRDefault="0003285F" w:rsidP="00312E76">
      <w:pPr>
        <w:pStyle w:val="Para1"/>
        <w:numPr>
          <w:ilvl w:val="2"/>
          <w:numId w:val="57"/>
        </w:numPr>
        <w:suppressLineNumbers/>
        <w:tabs>
          <w:tab w:val="clear" w:pos="1440"/>
        </w:tabs>
        <w:suppressAutoHyphens/>
        <w:adjustRightInd w:val="0"/>
        <w:snapToGrid w:val="0"/>
        <w:ind w:left="567" w:hanging="426"/>
        <w:rPr>
          <w:kern w:val="22"/>
        </w:rPr>
      </w:pPr>
      <w:r w:rsidRPr="00262B23">
        <w:rPr>
          <w:kern w:val="22"/>
        </w:rPr>
        <w:t xml:space="preserve">What techniques currently exist to estimate sustainable harvest, </w:t>
      </w:r>
      <w:proofErr w:type="gramStart"/>
      <w:r w:rsidRPr="00262B23">
        <w:rPr>
          <w:kern w:val="22"/>
        </w:rPr>
        <w:t>trade</w:t>
      </w:r>
      <w:proofErr w:type="gramEnd"/>
      <w:r w:rsidRPr="00262B23">
        <w:rPr>
          <w:kern w:val="22"/>
        </w:rPr>
        <w:t xml:space="preserve"> or use limits and quotas?</w:t>
      </w:r>
    </w:p>
    <w:p w14:paraId="0F1F883E" w14:textId="77777777" w:rsidR="00A31E75" w:rsidRPr="00312E76" w:rsidRDefault="0070173D" w:rsidP="00312E76">
      <w:pPr>
        <w:pStyle w:val="Para1"/>
        <w:numPr>
          <w:ilvl w:val="0"/>
          <w:numId w:val="0"/>
        </w:numPr>
        <w:suppressLineNumbers/>
        <w:suppressAutoHyphens/>
        <w:adjustRightInd w:val="0"/>
        <w:snapToGrid w:val="0"/>
        <w:rPr>
          <w:kern w:val="22"/>
        </w:rPr>
      </w:pPr>
      <w:r w:rsidRPr="00262B23">
        <w:rPr>
          <w:i/>
          <w:kern w:val="22"/>
        </w:rPr>
        <w:t>Thread 2. Ensuring benefits to people through sustainable use</w:t>
      </w:r>
    </w:p>
    <w:p w14:paraId="47BA58A9" w14:textId="77777777" w:rsidR="0003285F" w:rsidRPr="00262B23" w:rsidRDefault="0003285F" w:rsidP="00312E76">
      <w:pPr>
        <w:pStyle w:val="Para1"/>
        <w:numPr>
          <w:ilvl w:val="0"/>
          <w:numId w:val="87"/>
        </w:numPr>
        <w:suppressLineNumbers/>
        <w:tabs>
          <w:tab w:val="clear" w:pos="1440"/>
        </w:tabs>
        <w:suppressAutoHyphens/>
        <w:adjustRightInd w:val="0"/>
        <w:snapToGrid w:val="0"/>
        <w:ind w:left="567" w:hanging="426"/>
        <w:rPr>
          <w:kern w:val="22"/>
        </w:rPr>
      </w:pPr>
      <w:r w:rsidRPr="00262B23">
        <w:rPr>
          <w:kern w:val="22"/>
        </w:rPr>
        <w:t>Why is it important for the post-2020 global biodiversity framework to ensure nature’s benefits to people and not just sustainable use?</w:t>
      </w:r>
    </w:p>
    <w:p w14:paraId="52E836B1" w14:textId="77777777" w:rsidR="0003285F" w:rsidRPr="00262B23" w:rsidRDefault="0003285F" w:rsidP="00312E76">
      <w:pPr>
        <w:pStyle w:val="Para1"/>
        <w:numPr>
          <w:ilvl w:val="0"/>
          <w:numId w:val="87"/>
        </w:numPr>
        <w:suppressLineNumbers/>
        <w:tabs>
          <w:tab w:val="clear" w:pos="1440"/>
        </w:tabs>
        <w:suppressAutoHyphens/>
        <w:adjustRightInd w:val="0"/>
        <w:snapToGrid w:val="0"/>
        <w:ind w:left="567" w:hanging="426"/>
        <w:rPr>
          <w:kern w:val="22"/>
        </w:rPr>
      </w:pPr>
      <w:r w:rsidRPr="00262B23">
        <w:rPr>
          <w:kern w:val="22"/>
        </w:rPr>
        <w:t>Are there benefits to people, other than food and medicine, that the post-2020 global biodiversity framework should monitor in Target 8?</w:t>
      </w:r>
    </w:p>
    <w:p w14:paraId="31870256" w14:textId="77777777" w:rsidR="000C07AA" w:rsidRPr="00262B23" w:rsidRDefault="0003285F" w:rsidP="00312E76">
      <w:pPr>
        <w:pStyle w:val="Para1"/>
        <w:numPr>
          <w:ilvl w:val="0"/>
          <w:numId w:val="87"/>
        </w:numPr>
        <w:suppressLineNumbers/>
        <w:tabs>
          <w:tab w:val="clear" w:pos="1440"/>
        </w:tabs>
        <w:suppressAutoHyphens/>
        <w:adjustRightInd w:val="0"/>
        <w:snapToGrid w:val="0"/>
        <w:ind w:left="567" w:hanging="426"/>
        <w:rPr>
          <w:kern w:val="22"/>
        </w:rPr>
      </w:pPr>
      <w:r w:rsidRPr="00262B23">
        <w:rPr>
          <w:kern w:val="22"/>
        </w:rPr>
        <w:t>One of the aims of the post-2020 global biodiversity framework is to ensure the sustainable use of biological diversity, should it monitor activities that ensure benefits to people through sustainable use?</w:t>
      </w:r>
    </w:p>
    <w:p w14:paraId="23717583" w14:textId="77777777" w:rsidR="0034618D" w:rsidRPr="00312E76" w:rsidRDefault="0034618D" w:rsidP="00312E76">
      <w:pPr>
        <w:pStyle w:val="Para1"/>
        <w:numPr>
          <w:ilvl w:val="0"/>
          <w:numId w:val="0"/>
        </w:numPr>
        <w:suppressLineNumbers/>
        <w:suppressAutoHyphens/>
        <w:adjustRightInd w:val="0"/>
        <w:snapToGrid w:val="0"/>
        <w:rPr>
          <w:kern w:val="22"/>
        </w:rPr>
      </w:pPr>
      <w:r w:rsidRPr="00262B23">
        <w:rPr>
          <w:i/>
          <w:kern w:val="22"/>
        </w:rPr>
        <w:t xml:space="preserve">Thread 3. </w:t>
      </w:r>
      <w:r w:rsidR="00D60CB7" w:rsidRPr="00262B23">
        <w:rPr>
          <w:i/>
          <w:kern w:val="22"/>
        </w:rPr>
        <w:t>Sustainable use of bio</w:t>
      </w:r>
      <w:r w:rsidR="007365EB" w:rsidRPr="00262B23">
        <w:rPr>
          <w:i/>
          <w:iCs/>
          <w:kern w:val="22"/>
        </w:rPr>
        <w:t xml:space="preserve">logical </w:t>
      </w:r>
      <w:r w:rsidR="00D60CB7" w:rsidRPr="00262B23">
        <w:rPr>
          <w:i/>
          <w:kern w:val="22"/>
        </w:rPr>
        <w:t>diversity across sectors</w:t>
      </w:r>
    </w:p>
    <w:p w14:paraId="52B5D504" w14:textId="77777777" w:rsidR="0003285F" w:rsidRPr="00262B23" w:rsidRDefault="0003285F" w:rsidP="00312E76">
      <w:pPr>
        <w:pStyle w:val="Para1"/>
        <w:numPr>
          <w:ilvl w:val="0"/>
          <w:numId w:val="89"/>
        </w:numPr>
        <w:suppressLineNumbers/>
        <w:tabs>
          <w:tab w:val="clear" w:pos="2340"/>
        </w:tabs>
        <w:suppressAutoHyphens/>
        <w:adjustRightInd w:val="0"/>
        <w:snapToGrid w:val="0"/>
        <w:ind w:left="567" w:hanging="426"/>
        <w:rPr>
          <w:kern w:val="22"/>
        </w:rPr>
      </w:pPr>
      <w:r w:rsidRPr="00262B23">
        <w:rPr>
          <w:kern w:val="22"/>
        </w:rPr>
        <w:t>How can un/sustainable consumption and production be measured to ensure the sustainable use of biodiversity across sectors? What would be the implications for the monitoring framework of the post-2020 global biodiversity framework?</w:t>
      </w:r>
    </w:p>
    <w:p w14:paraId="24B9DDA9" w14:textId="582A5592" w:rsidR="0003285F" w:rsidRPr="00262B23" w:rsidRDefault="0003285F" w:rsidP="00312E76">
      <w:pPr>
        <w:pStyle w:val="Para1"/>
        <w:numPr>
          <w:ilvl w:val="0"/>
          <w:numId w:val="89"/>
        </w:numPr>
        <w:suppressLineNumbers/>
        <w:tabs>
          <w:tab w:val="clear" w:pos="2340"/>
        </w:tabs>
        <w:suppressAutoHyphens/>
        <w:adjustRightInd w:val="0"/>
        <w:snapToGrid w:val="0"/>
        <w:ind w:left="567" w:hanging="426"/>
        <w:rPr>
          <w:kern w:val="22"/>
        </w:rPr>
      </w:pPr>
      <w:r w:rsidRPr="00262B23">
        <w:rPr>
          <w:kern w:val="22"/>
        </w:rPr>
        <w:t xml:space="preserve">How can the monitoring framework of the </w:t>
      </w:r>
      <w:r w:rsidR="00972B93">
        <w:rPr>
          <w:kern w:val="22"/>
        </w:rPr>
        <w:t>global biodiversity framework</w:t>
      </w:r>
      <w:r w:rsidRPr="00262B23">
        <w:rPr>
          <w:kern w:val="22"/>
        </w:rPr>
        <w:t xml:space="preserve"> better integrate productive sectors to ensure and promote the sustainable use of biological diversity? What would the implications be for the monitoring framework of the post-2020 global biodiversity framework?</w:t>
      </w:r>
    </w:p>
    <w:p w14:paraId="097962C1" w14:textId="77777777" w:rsidR="0007419F" w:rsidRPr="00262B23" w:rsidRDefault="0003285F" w:rsidP="00312E76">
      <w:pPr>
        <w:pStyle w:val="Para1"/>
        <w:numPr>
          <w:ilvl w:val="0"/>
          <w:numId w:val="89"/>
        </w:numPr>
        <w:suppressLineNumbers/>
        <w:tabs>
          <w:tab w:val="clear" w:pos="2340"/>
        </w:tabs>
        <w:suppressAutoHyphens/>
        <w:adjustRightInd w:val="0"/>
        <w:snapToGrid w:val="0"/>
        <w:ind w:left="567" w:hanging="426"/>
        <w:rPr>
          <w:kern w:val="22"/>
        </w:rPr>
      </w:pPr>
      <w:r w:rsidRPr="00262B23">
        <w:rPr>
          <w:kern w:val="22"/>
        </w:rPr>
        <w:t xml:space="preserve">How can the framework monitor progress of ‘ensuring people everywhere understand and appreciate the value of biodiversity’, </w:t>
      </w:r>
      <w:proofErr w:type="gramStart"/>
      <w:r w:rsidRPr="00262B23">
        <w:rPr>
          <w:kern w:val="22"/>
        </w:rPr>
        <w:t>taking into account</w:t>
      </w:r>
      <w:proofErr w:type="gramEnd"/>
      <w:r w:rsidRPr="00262B23">
        <w:rPr>
          <w:kern w:val="22"/>
        </w:rPr>
        <w:t xml:space="preserve"> ‘individual and national cultural and socioeconomic conditions’?</w:t>
      </w:r>
    </w:p>
    <w:p w14:paraId="10CE4F19" w14:textId="77777777" w:rsidR="00D60CB7" w:rsidRPr="00312E76" w:rsidRDefault="00D60CB7" w:rsidP="00312E76">
      <w:pPr>
        <w:pStyle w:val="Para1"/>
        <w:numPr>
          <w:ilvl w:val="0"/>
          <w:numId w:val="0"/>
        </w:numPr>
        <w:suppressLineNumbers/>
        <w:suppressAutoHyphens/>
        <w:adjustRightInd w:val="0"/>
        <w:snapToGrid w:val="0"/>
        <w:rPr>
          <w:kern w:val="22"/>
        </w:rPr>
      </w:pPr>
      <w:r w:rsidRPr="00262B23">
        <w:rPr>
          <w:i/>
          <w:kern w:val="22"/>
        </w:rPr>
        <w:t>Thread 4. Customary sustainable use</w:t>
      </w:r>
    </w:p>
    <w:p w14:paraId="55BD2269" w14:textId="6B21AC49" w:rsidR="0003285F" w:rsidRPr="00262B23" w:rsidRDefault="0003285F" w:rsidP="00312E76">
      <w:pPr>
        <w:pStyle w:val="Para1"/>
        <w:numPr>
          <w:ilvl w:val="0"/>
          <w:numId w:val="91"/>
        </w:numPr>
        <w:suppressLineNumbers/>
        <w:tabs>
          <w:tab w:val="clear" w:pos="3240"/>
        </w:tabs>
        <w:suppressAutoHyphens/>
        <w:adjustRightInd w:val="0"/>
        <w:snapToGrid w:val="0"/>
        <w:ind w:left="567"/>
        <w:rPr>
          <w:kern w:val="22"/>
        </w:rPr>
      </w:pPr>
      <w:r w:rsidRPr="00262B23">
        <w:rPr>
          <w:kern w:val="22"/>
        </w:rPr>
        <w:t xml:space="preserve">How can customary sustainable use be strengthened, </w:t>
      </w:r>
      <w:proofErr w:type="gramStart"/>
      <w:r w:rsidRPr="00262B23">
        <w:rPr>
          <w:kern w:val="22"/>
        </w:rPr>
        <w:t>protected</w:t>
      </w:r>
      <w:proofErr w:type="gramEnd"/>
      <w:r w:rsidRPr="00262B23">
        <w:rPr>
          <w:kern w:val="22"/>
        </w:rPr>
        <w:t xml:space="preserve"> and encouraged in the </w:t>
      </w:r>
      <w:r w:rsidR="00972B93">
        <w:rPr>
          <w:kern w:val="22"/>
        </w:rPr>
        <w:t>global biodiversity framework</w:t>
      </w:r>
      <w:r w:rsidRPr="00262B23">
        <w:rPr>
          <w:kern w:val="22"/>
        </w:rPr>
        <w:t>?</w:t>
      </w:r>
    </w:p>
    <w:p w14:paraId="53DDF60D" w14:textId="05DB5C17" w:rsidR="0003285F" w:rsidRPr="00262B23" w:rsidRDefault="0003285F" w:rsidP="00312E76">
      <w:pPr>
        <w:pStyle w:val="Para1"/>
        <w:numPr>
          <w:ilvl w:val="0"/>
          <w:numId w:val="91"/>
        </w:numPr>
        <w:suppressLineNumbers/>
        <w:tabs>
          <w:tab w:val="clear" w:pos="3240"/>
        </w:tabs>
        <w:suppressAutoHyphens/>
        <w:adjustRightInd w:val="0"/>
        <w:snapToGrid w:val="0"/>
        <w:ind w:left="567"/>
        <w:rPr>
          <w:kern w:val="22"/>
        </w:rPr>
      </w:pPr>
      <w:r w:rsidRPr="00262B23">
        <w:rPr>
          <w:kern w:val="22"/>
        </w:rPr>
        <w:t xml:space="preserve">How can issues related to land tenure, joint management of protected areas or indigenous peoples and local communities conserved territories, and secure access to terrestrial, fresh water, and marine flora and fauna be integrated into the </w:t>
      </w:r>
      <w:r w:rsidR="00972B93">
        <w:rPr>
          <w:kern w:val="22"/>
        </w:rPr>
        <w:t>global biodiversity framework</w:t>
      </w:r>
      <w:r w:rsidRPr="00262B23">
        <w:rPr>
          <w:kern w:val="22"/>
        </w:rPr>
        <w:t>?</w:t>
      </w:r>
    </w:p>
    <w:p w14:paraId="05353DBF" w14:textId="085B8B46" w:rsidR="0003285F" w:rsidRPr="00262B23" w:rsidRDefault="0003285F" w:rsidP="00312E76">
      <w:pPr>
        <w:pStyle w:val="Para1"/>
        <w:numPr>
          <w:ilvl w:val="0"/>
          <w:numId w:val="91"/>
        </w:numPr>
        <w:suppressLineNumbers/>
        <w:tabs>
          <w:tab w:val="clear" w:pos="3240"/>
        </w:tabs>
        <w:suppressAutoHyphens/>
        <w:adjustRightInd w:val="0"/>
        <w:snapToGrid w:val="0"/>
        <w:ind w:left="567"/>
        <w:rPr>
          <w:kern w:val="22"/>
        </w:rPr>
      </w:pPr>
      <w:r w:rsidRPr="00262B23">
        <w:rPr>
          <w:kern w:val="22"/>
        </w:rPr>
        <w:t xml:space="preserve">What milestone, component, monitoring element or indicator could be strengthened in the </w:t>
      </w:r>
      <w:r w:rsidR="00972B93">
        <w:rPr>
          <w:kern w:val="22"/>
        </w:rPr>
        <w:t>global biodiversity framework</w:t>
      </w:r>
      <w:r w:rsidRPr="00262B23">
        <w:rPr>
          <w:kern w:val="22"/>
        </w:rPr>
        <w:t xml:space="preserve"> for customary sustainable use monitoring? What would the implications be for the monitoring framework of the </w:t>
      </w:r>
      <w:r w:rsidR="00972B93">
        <w:rPr>
          <w:kern w:val="22"/>
        </w:rPr>
        <w:t>global biodiversity framework</w:t>
      </w:r>
      <w:r w:rsidRPr="00262B23">
        <w:rPr>
          <w:kern w:val="22"/>
        </w:rPr>
        <w:t>?</w:t>
      </w:r>
    </w:p>
    <w:p w14:paraId="31006366" w14:textId="77777777" w:rsidR="009A0542" w:rsidRPr="00312E76" w:rsidRDefault="009A0542" w:rsidP="00312E76">
      <w:pPr>
        <w:pStyle w:val="Heading1"/>
        <w:suppressLineNumbers/>
        <w:suppressAutoHyphens/>
        <w:adjustRightInd w:val="0"/>
        <w:snapToGrid w:val="0"/>
        <w:spacing w:before="120" w:after="120" w:line="240" w:lineRule="auto"/>
        <w:rPr>
          <w:rFonts w:ascii="Times New Roman" w:hAnsi="Times New Roman"/>
          <w:kern w:val="22"/>
          <w:lang w:val="en-GB"/>
        </w:rPr>
      </w:pPr>
      <w:bookmarkStart w:id="25" w:name="_Toc56756173"/>
      <w:r w:rsidRPr="00312E76">
        <w:rPr>
          <w:rFonts w:ascii="Times New Roman" w:hAnsi="Times New Roman"/>
          <w:kern w:val="22"/>
          <w:lang w:val="en-GB"/>
        </w:rPr>
        <w:br w:type="page"/>
      </w:r>
    </w:p>
    <w:p w14:paraId="3EAA90F4" w14:textId="3AFAC017" w:rsidR="009A0542" w:rsidRPr="00312E76" w:rsidRDefault="005F5D85" w:rsidP="00312E76">
      <w:pPr>
        <w:pStyle w:val="Heading1"/>
        <w:suppressLineNumbers/>
        <w:suppressAutoHyphens/>
        <w:adjustRightInd w:val="0"/>
        <w:snapToGrid w:val="0"/>
        <w:spacing w:before="0" w:after="120" w:line="240" w:lineRule="auto"/>
        <w:rPr>
          <w:rFonts w:ascii="Times New Roman" w:hAnsi="Times New Roman"/>
          <w:b w:val="0"/>
          <w:bCs/>
          <w:i/>
          <w:iCs/>
          <w:kern w:val="22"/>
          <w:lang w:val="en-GB"/>
        </w:rPr>
      </w:pPr>
      <w:r w:rsidRPr="00312E76">
        <w:rPr>
          <w:rFonts w:ascii="Times New Roman" w:hAnsi="Times New Roman"/>
          <w:b w:val="0"/>
          <w:bCs/>
          <w:i/>
          <w:iCs/>
          <w:kern w:val="22"/>
          <w:lang w:val="en-GB"/>
        </w:rPr>
        <w:lastRenderedPageBreak/>
        <w:t>A</w:t>
      </w:r>
      <w:r w:rsidR="009A0542" w:rsidRPr="00312E76">
        <w:rPr>
          <w:rFonts w:ascii="Times New Roman" w:hAnsi="Times New Roman"/>
          <w:b w:val="0"/>
          <w:bCs/>
          <w:i/>
          <w:iCs/>
          <w:caps w:val="0"/>
          <w:kern w:val="22"/>
          <w:lang w:val="en-GB"/>
        </w:rPr>
        <w:t>nnex</w:t>
      </w:r>
      <w:r w:rsidRPr="00312E76">
        <w:rPr>
          <w:rFonts w:ascii="Times New Roman" w:hAnsi="Times New Roman"/>
          <w:b w:val="0"/>
          <w:bCs/>
          <w:i/>
          <w:iCs/>
          <w:kern w:val="22"/>
          <w:lang w:val="en-GB"/>
        </w:rPr>
        <w:t xml:space="preserve"> VI</w:t>
      </w:r>
    </w:p>
    <w:p w14:paraId="668E86E0" w14:textId="40A80D05" w:rsidR="00E674B5" w:rsidRPr="00312E76" w:rsidRDefault="009E0795" w:rsidP="00312E76">
      <w:pPr>
        <w:pStyle w:val="Heading1"/>
        <w:keepNext/>
        <w:suppressLineNumbers/>
        <w:suppressAutoHyphens/>
        <w:adjustRightInd w:val="0"/>
        <w:snapToGrid w:val="0"/>
        <w:spacing w:before="120" w:after="120" w:line="240" w:lineRule="auto"/>
        <w:rPr>
          <w:rFonts w:ascii="Times New Roman" w:hAnsi="Times New Roman"/>
          <w:kern w:val="22"/>
          <w:lang w:val="en-GB"/>
        </w:rPr>
      </w:pPr>
      <w:r w:rsidRPr="00312E76">
        <w:rPr>
          <w:rFonts w:ascii="Times New Roman" w:hAnsi="Times New Roman"/>
          <w:kern w:val="22"/>
          <w:lang w:val="en-GB"/>
        </w:rPr>
        <w:t>List of Parties and organizations registered for the Consultation</w:t>
      </w:r>
      <w:bookmarkEnd w:id="25"/>
    </w:p>
    <w:p w14:paraId="04D92BF3" w14:textId="77777777" w:rsidR="00C30604" w:rsidRPr="00312E76" w:rsidRDefault="00E674B5" w:rsidP="00312E76">
      <w:pPr>
        <w:pStyle w:val="ListParagraph"/>
        <w:numPr>
          <w:ilvl w:val="0"/>
          <w:numId w:val="61"/>
        </w:numPr>
        <w:suppressLineNumbers/>
        <w:suppressAutoHyphens/>
        <w:adjustRightInd w:val="0"/>
        <w:snapToGrid w:val="0"/>
        <w:spacing w:line="240" w:lineRule="auto"/>
        <w:contextualSpacing w:val="0"/>
        <w:jc w:val="center"/>
        <w:rPr>
          <w:rFonts w:ascii="Times New Roman" w:hAnsi="Times New Roman"/>
          <w:b/>
          <w:bCs/>
          <w:kern w:val="22"/>
          <w:lang w:val="en-GB"/>
        </w:rPr>
      </w:pPr>
      <w:r w:rsidRPr="00312E76">
        <w:rPr>
          <w:rFonts w:ascii="Times New Roman" w:hAnsi="Times New Roman"/>
          <w:b/>
          <w:bCs/>
          <w:kern w:val="22"/>
          <w:lang w:val="en-GB"/>
        </w:rPr>
        <w:t>Parties to the Convention</w:t>
      </w:r>
    </w:p>
    <w:p w14:paraId="1A77C453" w14:textId="231272E0" w:rsidR="00A54440" w:rsidRPr="00312E76" w:rsidRDefault="00A54440" w:rsidP="00312E76">
      <w:pPr>
        <w:suppressLineNumbers/>
        <w:suppressAutoHyphens/>
        <w:adjustRightInd w:val="0"/>
        <w:snapToGrid w:val="0"/>
        <w:spacing w:after="0" w:line="240" w:lineRule="auto"/>
        <w:jc w:val="both"/>
        <w:rPr>
          <w:kern w:val="22"/>
          <w:lang w:val="en-GB"/>
        </w:rPr>
        <w:sectPr w:rsidR="00A54440" w:rsidRPr="00312E76" w:rsidSect="00312E76">
          <w:pgSz w:w="12240" w:h="15840"/>
          <w:pgMar w:top="1134" w:right="1440" w:bottom="1134" w:left="1440" w:header="720" w:footer="720" w:gutter="0"/>
          <w:cols w:space="720"/>
          <w:docGrid w:linePitch="299"/>
        </w:sectPr>
      </w:pPr>
    </w:p>
    <w:p w14:paraId="7FB35CB8" w14:textId="5A4D6C81" w:rsidR="00982C94" w:rsidRPr="00312E76" w:rsidRDefault="00982C9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Algeria</w:t>
      </w:r>
    </w:p>
    <w:p w14:paraId="1EF9045E"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Andorra</w:t>
      </w:r>
    </w:p>
    <w:p w14:paraId="52295800" w14:textId="67487544" w:rsidR="00982C94" w:rsidRPr="00312E76" w:rsidRDefault="00982C9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Angola</w:t>
      </w:r>
    </w:p>
    <w:p w14:paraId="1721C747"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Antigua and Barbuda</w:t>
      </w:r>
    </w:p>
    <w:p w14:paraId="05E6A904"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Argentina</w:t>
      </w:r>
    </w:p>
    <w:p w14:paraId="7CEEB718" w14:textId="61C79AD3" w:rsidR="00982C94" w:rsidRPr="00312E76" w:rsidRDefault="00982C9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Armenia</w:t>
      </w:r>
    </w:p>
    <w:p w14:paraId="6CF32035"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Australia</w:t>
      </w:r>
    </w:p>
    <w:p w14:paraId="46278146" w14:textId="77777777" w:rsidR="00982C94" w:rsidRPr="00312E76" w:rsidRDefault="00982C9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Bahamas</w:t>
      </w:r>
    </w:p>
    <w:p w14:paraId="7497232F"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Bangladesh</w:t>
      </w:r>
    </w:p>
    <w:p w14:paraId="652DAA39" w14:textId="418B8AC9" w:rsidR="00982C94" w:rsidRPr="00312E76" w:rsidRDefault="00982C9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Belarus</w:t>
      </w:r>
    </w:p>
    <w:p w14:paraId="23E83921" w14:textId="77777777" w:rsidR="00453BB5" w:rsidRPr="00312E76" w:rsidRDefault="00453BB5"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Benin</w:t>
      </w:r>
    </w:p>
    <w:p w14:paraId="1EE47A76" w14:textId="70CF6366" w:rsidR="00982C94" w:rsidRPr="00312E76" w:rsidRDefault="00982C9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Bosnia and Herzegovina</w:t>
      </w:r>
    </w:p>
    <w:p w14:paraId="3E3AC1AE" w14:textId="77777777" w:rsidR="00C504D4" w:rsidRPr="00312E76" w:rsidRDefault="00C504D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Botswana</w:t>
      </w:r>
    </w:p>
    <w:p w14:paraId="6F250E9E"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Brazil</w:t>
      </w:r>
    </w:p>
    <w:p w14:paraId="7BAEBE81"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Canada</w:t>
      </w:r>
    </w:p>
    <w:p w14:paraId="79CF457C"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Chile</w:t>
      </w:r>
    </w:p>
    <w:p w14:paraId="1FA9922C"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China</w:t>
      </w:r>
    </w:p>
    <w:p w14:paraId="475959A8"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Colombia</w:t>
      </w:r>
    </w:p>
    <w:p w14:paraId="49D15A4C" w14:textId="5F252AFA" w:rsidR="00982C94" w:rsidRPr="00312E76" w:rsidRDefault="00982C94"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Comoros</w:t>
      </w:r>
    </w:p>
    <w:p w14:paraId="7F81EE65"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Costa Rica</w:t>
      </w:r>
    </w:p>
    <w:p w14:paraId="36A3A243"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Croatia</w:t>
      </w:r>
    </w:p>
    <w:p w14:paraId="3E94AAB3" w14:textId="77777777" w:rsidR="00C76CA8"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Cuba</w:t>
      </w:r>
    </w:p>
    <w:p w14:paraId="68655E01" w14:textId="2FEE9A74" w:rsidR="00F87ADE" w:rsidRPr="00312E76" w:rsidRDefault="00F87AD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Democratic Republic of the</w:t>
      </w:r>
      <w:r w:rsidR="00B116D4" w:rsidRPr="00312E76">
        <w:rPr>
          <w:rFonts w:ascii="Times New Roman" w:hAnsi="Times New Roman"/>
          <w:kern w:val="22"/>
          <w:lang w:val="en-GB"/>
        </w:rPr>
        <w:t xml:space="preserve"> </w:t>
      </w:r>
      <w:r w:rsidRPr="00312E76">
        <w:rPr>
          <w:rFonts w:ascii="Times New Roman" w:hAnsi="Times New Roman"/>
          <w:kern w:val="22"/>
          <w:lang w:val="en-GB"/>
        </w:rPr>
        <w:t>Congo</w:t>
      </w:r>
    </w:p>
    <w:p w14:paraId="13D4496C" w14:textId="6FA8219D" w:rsidR="00FE0118" w:rsidRPr="00312E76" w:rsidRDefault="00FE011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Dominican Republic</w:t>
      </w:r>
    </w:p>
    <w:p w14:paraId="52116DC7" w14:textId="77777777" w:rsidR="00C30604" w:rsidRPr="00312E76" w:rsidRDefault="00C76CA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Ecuador</w:t>
      </w:r>
    </w:p>
    <w:p w14:paraId="01AD5851" w14:textId="201E7D32" w:rsidR="00FE0118" w:rsidRPr="00312E76" w:rsidRDefault="00FE011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Egypt</w:t>
      </w:r>
    </w:p>
    <w:p w14:paraId="7221D9EA" w14:textId="4CB5B610" w:rsidR="00FE0118" w:rsidRPr="00312E76" w:rsidRDefault="00FE011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Equatorial Guinea</w:t>
      </w:r>
    </w:p>
    <w:p w14:paraId="17B1D296"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European Union</w:t>
      </w:r>
    </w:p>
    <w:p w14:paraId="1BE8702E"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Finland</w:t>
      </w:r>
    </w:p>
    <w:p w14:paraId="3F244437"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France</w:t>
      </w:r>
    </w:p>
    <w:p w14:paraId="6D59D1F6" w14:textId="721667EA" w:rsidR="00745FE9" w:rsidRPr="00312E76" w:rsidRDefault="00745FE9"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Georgia</w:t>
      </w:r>
    </w:p>
    <w:p w14:paraId="29D8BE5C"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Germany</w:t>
      </w:r>
    </w:p>
    <w:p w14:paraId="7B0B89CA" w14:textId="12D00B18" w:rsidR="00745FE9" w:rsidRPr="00312E76" w:rsidRDefault="00745FE9"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Ghana</w:t>
      </w:r>
    </w:p>
    <w:p w14:paraId="04B1F755" w14:textId="609D6F9F" w:rsidR="00745FE9" w:rsidRPr="00312E76" w:rsidRDefault="00745FE9"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Grenada</w:t>
      </w:r>
    </w:p>
    <w:p w14:paraId="3A6A2F8D"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Guyana</w:t>
      </w:r>
    </w:p>
    <w:p w14:paraId="16AF0C7E" w14:textId="77777777" w:rsidR="00745FE9" w:rsidRPr="00312E76" w:rsidRDefault="00745FE9"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India</w:t>
      </w:r>
    </w:p>
    <w:p w14:paraId="547EF033" w14:textId="52465383" w:rsidR="00745FE9" w:rsidRPr="00312E76" w:rsidRDefault="00745FE9"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Iran</w:t>
      </w:r>
      <w:r w:rsidR="00994510" w:rsidRPr="00312E76">
        <w:rPr>
          <w:rFonts w:ascii="Times New Roman" w:hAnsi="Times New Roman"/>
          <w:kern w:val="22"/>
          <w:lang w:val="en-GB"/>
        </w:rPr>
        <w:t xml:space="preserve"> (Islamic Republic of)</w:t>
      </w:r>
    </w:p>
    <w:p w14:paraId="24D1B7BC" w14:textId="6EFEA07A" w:rsidR="007D72D3" w:rsidRPr="00312E76" w:rsidRDefault="007D72D3"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Israel</w:t>
      </w:r>
    </w:p>
    <w:p w14:paraId="1C826DA8" w14:textId="0A084A6B" w:rsidR="007D72D3" w:rsidRPr="00312E76" w:rsidRDefault="00A23DBC" w:rsidP="00312E76">
      <w:pPr>
        <w:suppressLineNumbers/>
        <w:suppressAutoHyphens/>
        <w:adjustRightInd w:val="0"/>
        <w:snapToGrid w:val="0"/>
        <w:spacing w:after="0" w:line="240" w:lineRule="auto"/>
        <w:ind w:left="170" w:hanging="170"/>
        <w:rPr>
          <w:rFonts w:ascii="Times New Roman" w:hAnsi="Times New Roman"/>
          <w:kern w:val="22"/>
          <w:lang w:val="en-GB"/>
        </w:rPr>
      </w:pPr>
      <w:r>
        <w:rPr>
          <w:rFonts w:ascii="Times New Roman" w:hAnsi="Times New Roman"/>
          <w:kern w:val="22"/>
          <w:lang w:val="en-GB"/>
        </w:rPr>
        <w:t>Côte d’Ivoire</w:t>
      </w:r>
    </w:p>
    <w:p w14:paraId="52B58F03" w14:textId="1C988A16" w:rsidR="007D72D3" w:rsidRPr="00312E76" w:rsidRDefault="007D72D3"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Jamaica</w:t>
      </w:r>
    </w:p>
    <w:p w14:paraId="1A3C3CC9"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Japan</w:t>
      </w:r>
    </w:p>
    <w:p w14:paraId="13F4A491" w14:textId="22F6327B" w:rsidR="00A71AF0" w:rsidRPr="00312E76" w:rsidRDefault="00A71AF0"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Liberia</w:t>
      </w:r>
    </w:p>
    <w:p w14:paraId="2B5A1556" w14:textId="77777777" w:rsidR="00A71AF0" w:rsidRPr="00312E76" w:rsidRDefault="00A71AF0"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Madagascar</w:t>
      </w:r>
    </w:p>
    <w:p w14:paraId="39F142BC" w14:textId="77777777" w:rsidR="00AC614B" w:rsidRPr="00312E76" w:rsidRDefault="00AC614B"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Malawi</w:t>
      </w:r>
    </w:p>
    <w:p w14:paraId="7799EC80" w14:textId="59FB4CE8" w:rsidR="00DA0E6E" w:rsidRPr="00312E76" w:rsidRDefault="00DA0E6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Malaysia</w:t>
      </w:r>
    </w:p>
    <w:p w14:paraId="6712F245" w14:textId="18C25147" w:rsidR="00DA0E6E" w:rsidRPr="00312E76" w:rsidRDefault="00DA0E6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Maldives</w:t>
      </w:r>
    </w:p>
    <w:p w14:paraId="5CE52000"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Mexico</w:t>
      </w:r>
    </w:p>
    <w:p w14:paraId="5D097F28" w14:textId="77777777" w:rsidR="00180A5B" w:rsidRPr="00312E76" w:rsidRDefault="00180A5B"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Namibia</w:t>
      </w:r>
    </w:p>
    <w:p w14:paraId="50601598" w14:textId="77777777" w:rsidR="00F81B6F" w:rsidRPr="00312E76" w:rsidRDefault="00F81B6F"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Netherlands</w:t>
      </w:r>
    </w:p>
    <w:p w14:paraId="11294FEC"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New Zealand</w:t>
      </w:r>
    </w:p>
    <w:p w14:paraId="78EBD331" w14:textId="77777777" w:rsidR="007876DB" w:rsidRPr="00312E76" w:rsidRDefault="007876DB"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Niger</w:t>
      </w:r>
    </w:p>
    <w:p w14:paraId="0A12036D" w14:textId="71B4C0F8" w:rsidR="00F81B6F" w:rsidRPr="00312E76" w:rsidRDefault="00F81B6F"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Nigeria</w:t>
      </w:r>
    </w:p>
    <w:p w14:paraId="701A338D"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Norway</w:t>
      </w:r>
    </w:p>
    <w:p w14:paraId="3838A8F3"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Peru</w:t>
      </w:r>
    </w:p>
    <w:p w14:paraId="70B64E83"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Portugal</w:t>
      </w:r>
    </w:p>
    <w:p w14:paraId="1CEEE86F" w14:textId="77777777" w:rsidR="00A71AF0" w:rsidRPr="00312E76" w:rsidRDefault="00A71AF0"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Republic of Korea</w:t>
      </w:r>
    </w:p>
    <w:p w14:paraId="1457B315" w14:textId="257720C4"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Russia</w:t>
      </w:r>
      <w:r w:rsidR="003C10A8">
        <w:rPr>
          <w:rFonts w:ascii="Times New Roman" w:hAnsi="Times New Roman"/>
          <w:kern w:val="22"/>
          <w:lang w:val="en-GB"/>
        </w:rPr>
        <w:t xml:space="preserve"> Federation</w:t>
      </w:r>
    </w:p>
    <w:p w14:paraId="037DEE6C"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Serbia</w:t>
      </w:r>
    </w:p>
    <w:p w14:paraId="113044C8"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Slovenia</w:t>
      </w:r>
    </w:p>
    <w:p w14:paraId="03CB7232" w14:textId="77777777" w:rsidR="009B5CCA" w:rsidRPr="00312E76" w:rsidRDefault="009B5CCA"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Somalia</w:t>
      </w:r>
    </w:p>
    <w:p w14:paraId="2EE88ADB"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South Africa</w:t>
      </w:r>
    </w:p>
    <w:p w14:paraId="2A23D138"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Spain</w:t>
      </w:r>
    </w:p>
    <w:p w14:paraId="3B1E2D22"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Sri Lanka</w:t>
      </w:r>
    </w:p>
    <w:p w14:paraId="0FB63863"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Sudan</w:t>
      </w:r>
    </w:p>
    <w:p w14:paraId="5C9DE8EF"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Suriname</w:t>
      </w:r>
    </w:p>
    <w:p w14:paraId="30FDF0CB"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Sweden</w:t>
      </w:r>
    </w:p>
    <w:p w14:paraId="190B58AA"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Switzerland</w:t>
      </w:r>
    </w:p>
    <w:p w14:paraId="63553F15" w14:textId="3E5BE26E" w:rsidR="00C05CC8" w:rsidRPr="00312E76" w:rsidRDefault="00C05CC8"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Syria</w:t>
      </w:r>
    </w:p>
    <w:p w14:paraId="5861F3DA"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Togo</w:t>
      </w:r>
    </w:p>
    <w:p w14:paraId="40D4C943"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Trinidad and Tobago</w:t>
      </w:r>
    </w:p>
    <w:p w14:paraId="3E39EBBA"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United Kingdom of Great</w:t>
      </w:r>
      <w:r w:rsidR="00FC5C38" w:rsidRPr="00312E76">
        <w:rPr>
          <w:rFonts w:ascii="Times New Roman" w:hAnsi="Times New Roman"/>
          <w:kern w:val="22"/>
          <w:lang w:val="en-GB"/>
        </w:rPr>
        <w:t xml:space="preserve"> </w:t>
      </w:r>
      <w:r w:rsidRPr="00312E76">
        <w:rPr>
          <w:rFonts w:ascii="Times New Roman" w:hAnsi="Times New Roman"/>
          <w:kern w:val="22"/>
          <w:lang w:val="en-GB"/>
        </w:rPr>
        <w:t>Britain and Northern Ireland</w:t>
      </w:r>
    </w:p>
    <w:p w14:paraId="4F1516FC" w14:textId="77777777" w:rsidR="00116DCE"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Uruguay</w:t>
      </w:r>
    </w:p>
    <w:p w14:paraId="771FA845" w14:textId="77777777" w:rsidR="00C05CC8" w:rsidRPr="00312E76" w:rsidRDefault="00116DCE" w:rsidP="00312E76">
      <w:pPr>
        <w:suppressLineNumbers/>
        <w:suppressAutoHyphens/>
        <w:adjustRightInd w:val="0"/>
        <w:snapToGrid w:val="0"/>
        <w:spacing w:after="0" w:line="240" w:lineRule="auto"/>
        <w:ind w:left="170" w:hanging="170"/>
        <w:rPr>
          <w:rFonts w:ascii="Times New Roman" w:hAnsi="Times New Roman"/>
          <w:kern w:val="22"/>
          <w:lang w:val="en-GB"/>
        </w:rPr>
      </w:pPr>
      <w:r w:rsidRPr="00312E76">
        <w:rPr>
          <w:rFonts w:ascii="Times New Roman" w:hAnsi="Times New Roman"/>
          <w:kern w:val="22"/>
          <w:lang w:val="en-GB"/>
        </w:rPr>
        <w:t>Venezuela</w:t>
      </w:r>
      <w:r w:rsidR="00F647DE" w:rsidRPr="00312E76">
        <w:rPr>
          <w:rFonts w:ascii="Times New Roman" w:hAnsi="Times New Roman"/>
          <w:kern w:val="22"/>
          <w:lang w:val="en-GB"/>
        </w:rPr>
        <w:t xml:space="preserve"> (Bolivarian</w:t>
      </w:r>
      <w:r w:rsidR="00660E89" w:rsidRPr="00312E76">
        <w:rPr>
          <w:rFonts w:ascii="Times New Roman" w:hAnsi="Times New Roman"/>
          <w:kern w:val="22"/>
          <w:lang w:val="en-GB"/>
        </w:rPr>
        <w:t xml:space="preserve"> </w:t>
      </w:r>
      <w:r w:rsidR="00F647DE" w:rsidRPr="00312E76">
        <w:rPr>
          <w:rFonts w:ascii="Times New Roman" w:hAnsi="Times New Roman"/>
          <w:kern w:val="22"/>
          <w:lang w:val="en-GB"/>
        </w:rPr>
        <w:t>Republic of)</w:t>
      </w:r>
    </w:p>
    <w:p w14:paraId="14876065" w14:textId="660A6502" w:rsidR="00A54440" w:rsidRPr="00312E76" w:rsidRDefault="00C05CC8" w:rsidP="00312E76">
      <w:pPr>
        <w:suppressLineNumbers/>
        <w:suppressAutoHyphens/>
        <w:adjustRightInd w:val="0"/>
        <w:snapToGrid w:val="0"/>
        <w:spacing w:after="0" w:line="240" w:lineRule="auto"/>
        <w:ind w:left="170" w:hanging="170"/>
        <w:rPr>
          <w:rFonts w:ascii="Times New Roman" w:hAnsi="Times New Roman"/>
          <w:kern w:val="22"/>
          <w:lang w:val="en-GB"/>
        </w:rPr>
        <w:sectPr w:rsidR="00A54440" w:rsidRPr="00312E76" w:rsidSect="00116DCE">
          <w:type w:val="continuous"/>
          <w:pgSz w:w="12240" w:h="15840"/>
          <w:pgMar w:top="1440" w:right="1440" w:bottom="1440" w:left="1440" w:header="720" w:footer="720" w:gutter="0"/>
          <w:cols w:num="3" w:space="720"/>
          <w:titlePg/>
          <w:docGrid w:linePitch="299"/>
        </w:sectPr>
      </w:pPr>
      <w:r w:rsidRPr="00312E76">
        <w:rPr>
          <w:rFonts w:ascii="Times New Roman" w:hAnsi="Times New Roman"/>
          <w:kern w:val="22"/>
          <w:lang w:val="en-GB"/>
        </w:rPr>
        <w:t>Zimbabwe</w:t>
      </w:r>
    </w:p>
    <w:p w14:paraId="2889C9F3" w14:textId="77777777" w:rsidR="00A54440" w:rsidRPr="00312E76" w:rsidRDefault="00A54440" w:rsidP="00312E76">
      <w:pPr>
        <w:suppressLineNumbers/>
        <w:suppressAutoHyphens/>
        <w:adjustRightInd w:val="0"/>
        <w:snapToGrid w:val="0"/>
        <w:spacing w:line="240" w:lineRule="auto"/>
        <w:jc w:val="both"/>
        <w:rPr>
          <w:rFonts w:ascii="Times New Roman" w:hAnsi="Times New Roman"/>
          <w:b/>
          <w:kern w:val="22"/>
          <w:lang w:val="en-GB"/>
        </w:rPr>
        <w:sectPr w:rsidR="00A54440" w:rsidRPr="00312E76" w:rsidSect="00623D1D">
          <w:type w:val="continuous"/>
          <w:pgSz w:w="12240" w:h="15840"/>
          <w:pgMar w:top="1440" w:right="1440" w:bottom="1440" w:left="1440" w:header="720" w:footer="720" w:gutter="0"/>
          <w:cols w:space="720"/>
          <w:titlePg/>
          <w:docGrid w:linePitch="299"/>
        </w:sectPr>
      </w:pPr>
    </w:p>
    <w:p w14:paraId="4F2486C5" w14:textId="7B1B96ED" w:rsidR="00E82F60" w:rsidRPr="00E36369" w:rsidRDefault="00E82F60" w:rsidP="00312E76">
      <w:pPr>
        <w:suppressLineNumbers/>
        <w:suppressAutoHyphens/>
        <w:adjustRightInd w:val="0"/>
        <w:snapToGrid w:val="0"/>
        <w:spacing w:before="120" w:after="120" w:line="240" w:lineRule="auto"/>
        <w:rPr>
          <w:rStyle w:val="Hyperlink"/>
          <w:rFonts w:ascii="Times New Roman" w:hAnsi="Times New Roman"/>
          <w:snapToGrid w:val="0"/>
          <w:color w:val="000000" w:themeColor="text1"/>
          <w:kern w:val="22"/>
          <w:u w:val="none"/>
          <w:lang w:val="en-GB"/>
        </w:rPr>
      </w:pPr>
      <w:r w:rsidRPr="00E36369">
        <w:rPr>
          <w:rStyle w:val="Hyperlink"/>
          <w:rFonts w:ascii="Times New Roman" w:hAnsi="Times New Roman"/>
          <w:snapToGrid w:val="0"/>
          <w:color w:val="000000" w:themeColor="text1"/>
          <w:kern w:val="22"/>
          <w:u w:val="none"/>
          <w:lang w:val="en-GB"/>
        </w:rPr>
        <w:t>The following State not party to the Convention was also represented: United States of America.</w:t>
      </w:r>
    </w:p>
    <w:p w14:paraId="475317F8" w14:textId="77777777" w:rsidR="00391AD4" w:rsidRPr="00312E76" w:rsidRDefault="00391AD4" w:rsidP="00312E76">
      <w:pPr>
        <w:pStyle w:val="ListParagraph"/>
        <w:keepNext/>
        <w:numPr>
          <w:ilvl w:val="0"/>
          <w:numId w:val="61"/>
        </w:numPr>
        <w:suppressLineNumbers/>
        <w:suppressAutoHyphens/>
        <w:adjustRightInd w:val="0"/>
        <w:snapToGrid w:val="0"/>
        <w:spacing w:before="120" w:after="120" w:line="240" w:lineRule="auto"/>
        <w:ind w:left="1417" w:hanging="425"/>
        <w:contextualSpacing w:val="0"/>
        <w:rPr>
          <w:rFonts w:ascii="Times New Roman" w:hAnsi="Times New Roman"/>
          <w:b/>
          <w:bCs/>
          <w:kern w:val="22"/>
          <w:lang w:val="en-GB"/>
        </w:rPr>
      </w:pPr>
      <w:r w:rsidRPr="00312E76">
        <w:rPr>
          <w:rFonts w:ascii="Times New Roman" w:hAnsi="Times New Roman"/>
          <w:b/>
          <w:bCs/>
          <w:kern w:val="22"/>
          <w:lang w:val="en-GB"/>
        </w:rPr>
        <w:t xml:space="preserve">Secretariat units, programmes and specialized agencies of the United Nations, </w:t>
      </w:r>
      <w:proofErr w:type="gramStart"/>
      <w:r w:rsidRPr="00312E76">
        <w:rPr>
          <w:rFonts w:ascii="Times New Roman" w:hAnsi="Times New Roman"/>
          <w:b/>
          <w:bCs/>
          <w:kern w:val="22"/>
          <w:lang w:val="en-GB"/>
        </w:rPr>
        <w:t>conventions</w:t>
      </w:r>
      <w:proofErr w:type="gramEnd"/>
      <w:r w:rsidRPr="00312E76">
        <w:rPr>
          <w:rFonts w:ascii="Times New Roman" w:hAnsi="Times New Roman"/>
          <w:b/>
          <w:bCs/>
          <w:kern w:val="22"/>
          <w:lang w:val="en-GB"/>
        </w:rPr>
        <w:t xml:space="preserve"> and other agreements</w:t>
      </w:r>
    </w:p>
    <w:p w14:paraId="59CB6E38" w14:textId="77777777" w:rsidR="00A54440" w:rsidRPr="00312E76" w:rsidRDefault="00A54440"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6C502E1C" w14:textId="3A47B736" w:rsidR="0020642E" w:rsidRPr="00312E76" w:rsidRDefault="004321B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Convention on International Trade in Endangered Species of Wild Fauna and Flora</w:t>
      </w:r>
    </w:p>
    <w:p w14:paraId="5B05EB38" w14:textId="49BBC3C1" w:rsidR="0020642E" w:rsidRPr="00312E76" w:rsidRDefault="00BE327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Convention on the Conservation on Migratory Species of Wild Animals</w:t>
      </w:r>
    </w:p>
    <w:p w14:paraId="0D1DB7B6" w14:textId="41CA015D" w:rsidR="0020642E" w:rsidRPr="00312E76" w:rsidRDefault="00CE75DF"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Food and Agriculture Organization of the United Nations</w:t>
      </w:r>
    </w:p>
    <w:p w14:paraId="481D77F7" w14:textId="7DA32858" w:rsidR="00EB183A" w:rsidRPr="00312E76" w:rsidRDefault="00674DA9"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Intergovernmental Science-Policy Platform on Biodiversity and Ecosystem Services</w:t>
      </w:r>
    </w:p>
    <w:p w14:paraId="2D901713" w14:textId="774FB6D2" w:rsidR="000A701C" w:rsidRPr="00312E76" w:rsidRDefault="006B7A8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Office of the </w:t>
      </w:r>
      <w:r w:rsidR="004908F4">
        <w:rPr>
          <w:rFonts w:ascii="Times New Roman" w:eastAsia="Times New Roman" w:hAnsi="Times New Roman"/>
          <w:kern w:val="22"/>
          <w:lang w:val="en-GB" w:eastAsia="en-CA"/>
        </w:rPr>
        <w:t>United Nations</w:t>
      </w:r>
      <w:r w:rsidR="004908F4" w:rsidRPr="00312E76">
        <w:rPr>
          <w:rFonts w:ascii="Times New Roman" w:eastAsia="Times New Roman" w:hAnsi="Times New Roman"/>
          <w:kern w:val="22"/>
          <w:lang w:val="en-GB" w:eastAsia="en-CA"/>
        </w:rPr>
        <w:t xml:space="preserve"> </w:t>
      </w:r>
      <w:r w:rsidRPr="00312E76">
        <w:rPr>
          <w:rFonts w:ascii="Times New Roman" w:eastAsia="Times New Roman" w:hAnsi="Times New Roman"/>
          <w:kern w:val="22"/>
          <w:lang w:val="en-GB" w:eastAsia="en-CA"/>
        </w:rPr>
        <w:t>High Commissioner for Human Rights</w:t>
      </w:r>
    </w:p>
    <w:p w14:paraId="269D7E2C" w14:textId="4825840F" w:rsidR="004E0150" w:rsidRPr="00312E76" w:rsidRDefault="004E015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Secretariat of the Basel, </w:t>
      </w:r>
      <w:proofErr w:type="gramStart"/>
      <w:r w:rsidRPr="00312E76">
        <w:rPr>
          <w:rFonts w:ascii="Times New Roman" w:eastAsia="Times New Roman" w:hAnsi="Times New Roman"/>
          <w:kern w:val="22"/>
          <w:lang w:val="en-GB" w:eastAsia="en-CA"/>
        </w:rPr>
        <w:t>Rotterdam</w:t>
      </w:r>
      <w:proofErr w:type="gramEnd"/>
      <w:r w:rsidRPr="00312E76">
        <w:rPr>
          <w:rFonts w:ascii="Times New Roman" w:eastAsia="Times New Roman" w:hAnsi="Times New Roman"/>
          <w:kern w:val="22"/>
          <w:lang w:val="en-GB" w:eastAsia="en-CA"/>
        </w:rPr>
        <w:t xml:space="preserve"> and Stockholm Conventions</w:t>
      </w:r>
    </w:p>
    <w:p w14:paraId="0BD1ED4D" w14:textId="62481155" w:rsidR="0020642E" w:rsidRPr="00312E76" w:rsidRDefault="00C53ECE"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United Nations Conference on Trade and Development</w:t>
      </w:r>
    </w:p>
    <w:p w14:paraId="49894E5F" w14:textId="5146F412" w:rsidR="003F2578" w:rsidRPr="00312E76" w:rsidRDefault="003F257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United Nations Development Programme</w:t>
      </w:r>
    </w:p>
    <w:p w14:paraId="0F895BB2" w14:textId="2A0E3900" w:rsidR="0020642E" w:rsidRPr="00312E76" w:rsidRDefault="002373C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United Nations Environment Programme – </w:t>
      </w:r>
      <w:r w:rsidR="005071B1" w:rsidRPr="00312E76">
        <w:rPr>
          <w:rFonts w:ascii="Times New Roman" w:eastAsia="Times New Roman" w:hAnsi="Times New Roman"/>
          <w:kern w:val="22"/>
          <w:lang w:val="en-GB" w:eastAsia="en-CA"/>
        </w:rPr>
        <w:t>Regional Activity Centre for Specially Protected Areas</w:t>
      </w:r>
    </w:p>
    <w:p w14:paraId="238F8266" w14:textId="63EBF952" w:rsidR="0020642E" w:rsidRPr="00312E76" w:rsidRDefault="007E3ABE"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United Nations Environment </w:t>
      </w:r>
      <w:r w:rsidR="00C16C06" w:rsidRPr="00312E76">
        <w:rPr>
          <w:rFonts w:ascii="Times New Roman" w:eastAsia="Times New Roman" w:hAnsi="Times New Roman"/>
          <w:kern w:val="22"/>
          <w:lang w:val="en-GB" w:eastAsia="en-CA"/>
        </w:rPr>
        <w:t xml:space="preserve">Programme - </w:t>
      </w:r>
      <w:r w:rsidRPr="00312E76">
        <w:rPr>
          <w:rFonts w:ascii="Times New Roman" w:eastAsia="Times New Roman" w:hAnsi="Times New Roman"/>
          <w:kern w:val="22"/>
          <w:lang w:val="en-GB" w:eastAsia="en-CA"/>
        </w:rPr>
        <w:t>World Conservation Monitoring Cent</w:t>
      </w:r>
      <w:r w:rsidR="00C16C06" w:rsidRPr="00312E76">
        <w:rPr>
          <w:rFonts w:ascii="Times New Roman" w:eastAsia="Times New Roman" w:hAnsi="Times New Roman"/>
          <w:kern w:val="22"/>
          <w:lang w:val="en-GB" w:eastAsia="en-CA"/>
        </w:rPr>
        <w:t>re</w:t>
      </w:r>
    </w:p>
    <w:p w14:paraId="74452F7D" w14:textId="6EC8A271" w:rsidR="00D13C2C" w:rsidRPr="00312E76" w:rsidRDefault="00D13C2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United Nations Industrial Development Organization</w:t>
      </w:r>
    </w:p>
    <w:p w14:paraId="538A4883" w14:textId="4018E92E" w:rsidR="0020642E" w:rsidRPr="00312E76" w:rsidRDefault="0020642E"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United Nations Office of Legal Affairs</w:t>
      </w:r>
    </w:p>
    <w:p w14:paraId="7B0CB209" w14:textId="16B6505F" w:rsidR="00021C34" w:rsidRPr="00312E76" w:rsidRDefault="007B7D7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United Nations University Institute for the Advanced Study of Sustainability</w:t>
      </w:r>
    </w:p>
    <w:p w14:paraId="31170B6A" w14:textId="6B360B00" w:rsidR="004F666C" w:rsidRPr="00312E76" w:rsidRDefault="004F666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World Trade Organization</w:t>
      </w:r>
    </w:p>
    <w:p w14:paraId="5C1DBCFE" w14:textId="77777777" w:rsidR="00A54440" w:rsidRPr="00312E76" w:rsidRDefault="00A54440"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sectPr w:rsidR="00A54440" w:rsidRPr="00312E76" w:rsidSect="00B4275F">
          <w:type w:val="continuous"/>
          <w:pgSz w:w="12240" w:h="15840"/>
          <w:pgMar w:top="1440" w:right="1440" w:bottom="1440" w:left="1440" w:header="709" w:footer="709" w:gutter="0"/>
          <w:cols w:num="2" w:space="708"/>
          <w:docGrid w:linePitch="360"/>
        </w:sectPr>
      </w:pPr>
    </w:p>
    <w:p w14:paraId="7BE85428" w14:textId="77777777" w:rsidR="00391AD4" w:rsidRPr="00312E76" w:rsidRDefault="00391AD4"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1AF1745A" w14:textId="77777777" w:rsidR="00391AD4" w:rsidRPr="00312E76" w:rsidRDefault="003834F4" w:rsidP="00312E76">
      <w:pPr>
        <w:pStyle w:val="ListParagraph"/>
        <w:keepNext/>
        <w:numPr>
          <w:ilvl w:val="0"/>
          <w:numId w:val="61"/>
        </w:numPr>
        <w:suppressLineNumbers/>
        <w:suppressAutoHyphens/>
        <w:adjustRightInd w:val="0"/>
        <w:snapToGrid w:val="0"/>
        <w:spacing w:before="120" w:after="120" w:line="240" w:lineRule="auto"/>
        <w:ind w:left="714" w:hanging="357"/>
        <w:contextualSpacing w:val="0"/>
        <w:jc w:val="center"/>
        <w:rPr>
          <w:rFonts w:ascii="Times New Roman" w:hAnsi="Times New Roman"/>
          <w:b/>
          <w:bCs/>
          <w:kern w:val="22"/>
          <w:lang w:val="en-GB"/>
        </w:rPr>
      </w:pPr>
      <w:r w:rsidRPr="00312E76">
        <w:rPr>
          <w:rFonts w:ascii="Times New Roman" w:hAnsi="Times New Roman"/>
          <w:b/>
          <w:bCs/>
          <w:kern w:val="22"/>
          <w:lang w:val="en-GB"/>
        </w:rPr>
        <w:lastRenderedPageBreak/>
        <w:t>Intergovernmental organizations</w:t>
      </w:r>
    </w:p>
    <w:p w14:paraId="3C0950E0" w14:textId="77777777" w:rsidR="00A54440" w:rsidRPr="00312E76" w:rsidRDefault="00A54440"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4C707359" w14:textId="77777777"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African Union</w:t>
      </w:r>
    </w:p>
    <w:p w14:paraId="1105EC3C" w14:textId="226A2186" w:rsidR="0055204A" w:rsidRPr="00312E76" w:rsidRDefault="0055204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African Union Development Agency</w:t>
      </w:r>
    </w:p>
    <w:p w14:paraId="2B44778A" w14:textId="175279AE" w:rsidR="00AD5638" w:rsidRPr="00312E76" w:rsidRDefault="0094643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Association of Southeast Asian Nations</w:t>
      </w:r>
    </w:p>
    <w:p w14:paraId="7B17D22B" w14:textId="77777777" w:rsidR="0056104B" w:rsidRPr="00312E76" w:rsidRDefault="0056104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Bay of Bengal Programme</w:t>
      </w:r>
    </w:p>
    <w:p w14:paraId="7CAAB661" w14:textId="5212C607" w:rsidR="00F261F7" w:rsidRPr="00312E76" w:rsidRDefault="00F261F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proofErr w:type="spellStart"/>
      <w:r w:rsidRPr="00312E76">
        <w:rPr>
          <w:rFonts w:ascii="Times New Roman" w:eastAsia="Times New Roman" w:hAnsi="Times New Roman"/>
          <w:kern w:val="22"/>
          <w:lang w:val="en-GB" w:eastAsia="en-CA"/>
        </w:rPr>
        <w:t>Center</w:t>
      </w:r>
      <w:proofErr w:type="spellEnd"/>
      <w:r w:rsidRPr="00312E76">
        <w:rPr>
          <w:rFonts w:ascii="Times New Roman" w:eastAsia="Times New Roman" w:hAnsi="Times New Roman"/>
          <w:kern w:val="22"/>
          <w:lang w:val="en-GB" w:eastAsia="en-CA"/>
        </w:rPr>
        <w:t xml:space="preserve"> for International Forestry Research</w:t>
      </w:r>
    </w:p>
    <w:p w14:paraId="3C23B1DB" w14:textId="77777777"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CGIAR</w:t>
      </w:r>
    </w:p>
    <w:p w14:paraId="406AF9E5" w14:textId="77777777" w:rsidR="005C1A9F" w:rsidRPr="00312E76" w:rsidRDefault="005C1A9F"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Coral Reef Initiative</w:t>
      </w:r>
    </w:p>
    <w:p w14:paraId="6301B023" w14:textId="3543CEC3" w:rsidR="00AD5638" w:rsidRPr="00312E76" w:rsidRDefault="00D4454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Council for Game and Wildlife Conservation</w:t>
      </w:r>
    </w:p>
    <w:p w14:paraId="52CF28C6" w14:textId="77777777"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Seabed Authority</w:t>
      </w:r>
    </w:p>
    <w:p w14:paraId="705C09A5" w14:textId="4C5FA205"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Tropical Timber Organi</w:t>
      </w:r>
      <w:r w:rsidR="00A63828" w:rsidRPr="00312E76">
        <w:rPr>
          <w:rFonts w:ascii="Times New Roman" w:eastAsia="Times New Roman" w:hAnsi="Times New Roman"/>
          <w:kern w:val="22"/>
          <w:lang w:val="en-GB" w:eastAsia="en-CA"/>
        </w:rPr>
        <w:t>z</w:t>
      </w:r>
      <w:r w:rsidRPr="00312E76">
        <w:rPr>
          <w:rFonts w:ascii="Times New Roman" w:eastAsia="Times New Roman" w:hAnsi="Times New Roman"/>
          <w:kern w:val="22"/>
          <w:lang w:val="en-GB" w:eastAsia="en-CA"/>
        </w:rPr>
        <w:t>ation</w:t>
      </w:r>
    </w:p>
    <w:p w14:paraId="15EAF75B" w14:textId="77777777"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Union for the Protection of New Varieties of Plants</w:t>
      </w:r>
    </w:p>
    <w:p w14:paraId="1011FB88" w14:textId="03C5F1C1" w:rsidR="003C4462" w:rsidRPr="00312E76" w:rsidRDefault="00677A8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Union for Conservation of</w:t>
      </w:r>
      <w:r w:rsidR="008B7AC0" w:rsidRPr="00312E76">
        <w:rPr>
          <w:rFonts w:ascii="Times New Roman" w:eastAsia="Times New Roman" w:hAnsi="Times New Roman"/>
          <w:kern w:val="22"/>
          <w:lang w:val="en-GB" w:eastAsia="en-CA"/>
        </w:rPr>
        <w:t xml:space="preserve"> </w:t>
      </w:r>
      <w:r w:rsidRPr="00312E76">
        <w:rPr>
          <w:rFonts w:ascii="Times New Roman" w:eastAsia="Times New Roman" w:hAnsi="Times New Roman"/>
          <w:kern w:val="22"/>
          <w:lang w:val="en-GB" w:eastAsia="en-CA"/>
        </w:rPr>
        <w:t>Nature</w:t>
      </w:r>
    </w:p>
    <w:p w14:paraId="188C3F38" w14:textId="77777777" w:rsidR="003C4462" w:rsidRPr="00312E76" w:rsidRDefault="003C446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IUCN CPW</w:t>
      </w:r>
    </w:p>
    <w:p w14:paraId="016AB579" w14:textId="70702018" w:rsidR="003C4462" w:rsidRPr="00312E76" w:rsidRDefault="003C446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IUCN Fisheries Expert Group</w:t>
      </w:r>
    </w:p>
    <w:p w14:paraId="52B80D2A" w14:textId="77777777" w:rsidR="00766B73" w:rsidRPr="00312E76" w:rsidRDefault="00900B8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North East Atlantic Fisheries Commission </w:t>
      </w:r>
    </w:p>
    <w:p w14:paraId="79DDF446" w14:textId="77777777"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Post2020 Biodiversity Framework EU Support </w:t>
      </w:r>
    </w:p>
    <w:p w14:paraId="52F11079" w14:textId="77777777"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Ramsar</w:t>
      </w:r>
      <w:r w:rsidR="007157D5" w:rsidRPr="00312E76">
        <w:rPr>
          <w:rFonts w:ascii="Times New Roman" w:eastAsia="Times New Roman" w:hAnsi="Times New Roman"/>
          <w:kern w:val="22"/>
          <w:lang w:val="en-GB" w:eastAsia="en-CA"/>
        </w:rPr>
        <w:t xml:space="preserve"> Convention on Wetlands</w:t>
      </w:r>
    </w:p>
    <w:p w14:paraId="02B3E59B" w14:textId="39C0B338" w:rsidR="00CD0814" w:rsidRPr="00312E76" w:rsidRDefault="00CD081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s-ES" w:eastAsia="en-CA"/>
        </w:rPr>
        <w:t>Red de Cooperaci</w:t>
      </w:r>
      <w:r w:rsidR="007D2A9B">
        <w:rPr>
          <w:rFonts w:ascii="Times New Roman" w:eastAsia="Times New Roman" w:hAnsi="Times New Roman"/>
          <w:kern w:val="22"/>
          <w:lang w:val="es-ES" w:eastAsia="en-CA"/>
        </w:rPr>
        <w:t>ó</w:t>
      </w:r>
      <w:r w:rsidRPr="00312E76">
        <w:rPr>
          <w:rFonts w:ascii="Times New Roman" w:eastAsia="Times New Roman" w:hAnsi="Times New Roman"/>
          <w:kern w:val="22"/>
          <w:lang w:val="es-ES" w:eastAsia="en-CA"/>
        </w:rPr>
        <w:t>n Amaz</w:t>
      </w:r>
      <w:r w:rsidR="007D2A9B">
        <w:rPr>
          <w:rFonts w:ascii="Times New Roman" w:eastAsia="Times New Roman" w:hAnsi="Times New Roman"/>
          <w:kern w:val="22"/>
          <w:lang w:val="es-ES" w:eastAsia="en-CA"/>
        </w:rPr>
        <w:t>ó</w:t>
      </w:r>
      <w:r w:rsidRPr="00312E76">
        <w:rPr>
          <w:rFonts w:ascii="Times New Roman" w:eastAsia="Times New Roman" w:hAnsi="Times New Roman"/>
          <w:kern w:val="22"/>
          <w:lang w:val="es-ES" w:eastAsia="en-CA"/>
        </w:rPr>
        <w:t>nica</w:t>
      </w:r>
    </w:p>
    <w:p w14:paraId="0511D34B" w14:textId="24844E13" w:rsidR="00AD5638"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Regions4 Sustainable Development</w:t>
      </w:r>
    </w:p>
    <w:p w14:paraId="17E395DA" w14:textId="77777777" w:rsidR="00005FE6" w:rsidRPr="00312E76" w:rsidRDefault="00AD563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Secretariat of International Partnership for the </w:t>
      </w:r>
      <w:proofErr w:type="spellStart"/>
      <w:r w:rsidRPr="00312E76">
        <w:rPr>
          <w:rFonts w:ascii="Times New Roman" w:eastAsia="Times New Roman" w:hAnsi="Times New Roman"/>
          <w:kern w:val="22"/>
          <w:lang w:val="en-GB" w:eastAsia="en-CA"/>
        </w:rPr>
        <w:t>Satoyama</w:t>
      </w:r>
      <w:proofErr w:type="spellEnd"/>
      <w:r w:rsidRPr="00312E76">
        <w:rPr>
          <w:rFonts w:ascii="Times New Roman" w:eastAsia="Times New Roman" w:hAnsi="Times New Roman"/>
          <w:kern w:val="22"/>
          <w:lang w:val="en-GB" w:eastAsia="en-CA"/>
        </w:rPr>
        <w:t xml:space="preserve"> Initiative</w:t>
      </w:r>
    </w:p>
    <w:p w14:paraId="10F8891D" w14:textId="30A850DF" w:rsidR="00A54440" w:rsidRPr="00312E76" w:rsidRDefault="006E1AA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sectPr w:rsidR="00A54440" w:rsidRPr="00312E76" w:rsidSect="00B4275F">
          <w:type w:val="continuous"/>
          <w:pgSz w:w="12240" w:h="15840"/>
          <w:pgMar w:top="1440" w:right="1440" w:bottom="1440" w:left="1440" w:header="709" w:footer="709" w:gutter="0"/>
          <w:cols w:num="2" w:space="708"/>
          <w:docGrid w:linePitch="360"/>
        </w:sectPr>
      </w:pPr>
      <w:r w:rsidRPr="00312E76">
        <w:rPr>
          <w:rFonts w:ascii="Times New Roman" w:eastAsia="Times New Roman" w:hAnsi="Times New Roman"/>
          <w:kern w:val="22"/>
          <w:lang w:val="en-GB" w:eastAsia="en-CA"/>
        </w:rPr>
        <w:t>World Agroforestry</w:t>
      </w:r>
    </w:p>
    <w:p w14:paraId="29B0EADD" w14:textId="77777777" w:rsidR="00391AD4" w:rsidRPr="00312E76" w:rsidRDefault="00391AD4"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032EE526" w14:textId="77777777" w:rsidR="00391AD4" w:rsidRPr="00312E76" w:rsidRDefault="003C32CD" w:rsidP="00312E76">
      <w:pPr>
        <w:pStyle w:val="ListParagraph"/>
        <w:numPr>
          <w:ilvl w:val="0"/>
          <w:numId w:val="61"/>
        </w:numPr>
        <w:suppressLineNumbers/>
        <w:suppressAutoHyphens/>
        <w:adjustRightInd w:val="0"/>
        <w:snapToGrid w:val="0"/>
        <w:spacing w:line="240" w:lineRule="auto"/>
        <w:contextualSpacing w:val="0"/>
        <w:jc w:val="center"/>
        <w:rPr>
          <w:rFonts w:ascii="Times New Roman" w:hAnsi="Times New Roman"/>
          <w:b/>
          <w:bCs/>
          <w:kern w:val="22"/>
          <w:lang w:val="en-GB"/>
        </w:rPr>
      </w:pPr>
      <w:r w:rsidRPr="00312E76">
        <w:rPr>
          <w:rFonts w:ascii="Times New Roman" w:hAnsi="Times New Roman"/>
          <w:b/>
          <w:bCs/>
          <w:kern w:val="22"/>
          <w:lang w:val="en-GB"/>
        </w:rPr>
        <w:t>Academi</w:t>
      </w:r>
      <w:r w:rsidR="00E86617" w:rsidRPr="00312E76">
        <w:rPr>
          <w:rFonts w:ascii="Times New Roman" w:hAnsi="Times New Roman"/>
          <w:b/>
          <w:bCs/>
          <w:kern w:val="22"/>
          <w:lang w:val="en-GB"/>
        </w:rPr>
        <w:t>c</w:t>
      </w:r>
    </w:p>
    <w:p w14:paraId="39199382" w14:textId="77777777" w:rsidR="00A54440" w:rsidRPr="00312E76" w:rsidRDefault="00A54440"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26697C75" w14:textId="6B1C123D" w:rsidR="003C32CD" w:rsidRPr="00312E76" w:rsidRDefault="00827EF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African Wildlife Economy Institute</w:t>
      </w:r>
    </w:p>
    <w:p w14:paraId="37D84BCD" w14:textId="77777777" w:rsidR="0027425D" w:rsidRPr="00312E76" w:rsidRDefault="009F1F4D" w:rsidP="00312E76">
      <w:pPr>
        <w:suppressLineNumbers/>
        <w:suppressAutoHyphens/>
        <w:adjustRightInd w:val="0"/>
        <w:snapToGrid w:val="0"/>
        <w:spacing w:after="0" w:line="240" w:lineRule="auto"/>
        <w:ind w:left="170" w:hanging="170"/>
        <w:textAlignment w:val="baseline"/>
        <w:rPr>
          <w:rFonts w:ascii="Times New Roman" w:hAnsi="Times New Roman"/>
          <w:kern w:val="22"/>
          <w:lang w:val="en-GB"/>
        </w:rPr>
      </w:pPr>
      <w:r w:rsidRPr="00312E76">
        <w:rPr>
          <w:rFonts w:ascii="Times New Roman" w:eastAsia="Times New Roman" w:hAnsi="Times New Roman"/>
          <w:kern w:val="22"/>
          <w:lang w:val="en-GB" w:eastAsia="en-CA"/>
        </w:rPr>
        <w:t>Ghent University</w:t>
      </w:r>
      <w:r w:rsidR="0027425D" w:rsidRPr="00312E76">
        <w:rPr>
          <w:rFonts w:ascii="Times New Roman" w:hAnsi="Times New Roman"/>
          <w:kern w:val="22"/>
          <w:lang w:val="en-GB"/>
        </w:rPr>
        <w:t xml:space="preserve"> </w:t>
      </w:r>
    </w:p>
    <w:p w14:paraId="7FE0D342" w14:textId="44335992" w:rsidR="001A6B77" w:rsidRPr="00312E76" w:rsidRDefault="001A6B7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Grotius Centre for International Legal Studies, Leiden University</w:t>
      </w:r>
    </w:p>
    <w:p w14:paraId="6259F368" w14:textId="77777777" w:rsidR="007529DD" w:rsidRPr="00312E76" w:rsidRDefault="007529D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Helmholtz Centre for Environmental Research (UFZ)</w:t>
      </w:r>
    </w:p>
    <w:p w14:paraId="65FEA9C2" w14:textId="010018B9" w:rsidR="00420DBC" w:rsidRPr="00555A94" w:rsidRDefault="00420DB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312E76">
        <w:rPr>
          <w:rFonts w:ascii="Times New Roman" w:eastAsia="Times New Roman" w:hAnsi="Times New Roman"/>
          <w:kern w:val="22"/>
          <w:lang w:val="fr-FR" w:eastAsia="en-CA"/>
        </w:rPr>
        <w:t>Institut de Recherches Halieutiques et Océanologiques du Bénin</w:t>
      </w:r>
    </w:p>
    <w:p w14:paraId="4DB3EC64" w14:textId="7BC12D25" w:rsidR="009C5B9E" w:rsidRPr="00312E76" w:rsidRDefault="009C5B9E"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Institute for Advanced Sustainability Studies</w:t>
      </w:r>
    </w:p>
    <w:p w14:paraId="27BAE7BE" w14:textId="77777777" w:rsidR="00FC7608" w:rsidRPr="00312E76" w:rsidRDefault="00FC760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Instituto Alexander von Humboldt</w:t>
      </w:r>
    </w:p>
    <w:p w14:paraId="575C76F4" w14:textId="77777777" w:rsidR="009C30B1" w:rsidRPr="00312E76" w:rsidRDefault="009C30B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University Network on Cultural and Biological Diversity</w:t>
      </w:r>
    </w:p>
    <w:p w14:paraId="6F15785F" w14:textId="3CEDF0A2" w:rsidR="008E2476" w:rsidRPr="00312E76" w:rsidRDefault="008E2476"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Marine and Coastal Research Institute (INVEMAR)</w:t>
      </w:r>
    </w:p>
    <w:p w14:paraId="6CE84156" w14:textId="77777777" w:rsidR="000F0F76" w:rsidRPr="00312E76" w:rsidRDefault="000F0F76"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Mid Sweden University</w:t>
      </w:r>
    </w:p>
    <w:p w14:paraId="25B7B5D8" w14:textId="0F35568A" w:rsidR="007B09D4" w:rsidRPr="00312E76" w:rsidRDefault="00DF4AE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Nanjing Institute for </w:t>
      </w:r>
      <w:r w:rsidR="007B09D4" w:rsidRPr="00312E76">
        <w:rPr>
          <w:rFonts w:ascii="Times New Roman" w:eastAsia="Times New Roman" w:hAnsi="Times New Roman"/>
          <w:kern w:val="22"/>
          <w:lang w:val="en-GB" w:eastAsia="en-CA"/>
        </w:rPr>
        <w:t>E</w:t>
      </w:r>
      <w:r w:rsidRPr="00312E76">
        <w:rPr>
          <w:rFonts w:ascii="Times New Roman" w:eastAsia="Times New Roman" w:hAnsi="Times New Roman"/>
          <w:kern w:val="22"/>
          <w:lang w:val="en-GB" w:eastAsia="en-CA"/>
        </w:rPr>
        <w:t xml:space="preserve">nvironment </w:t>
      </w:r>
      <w:r w:rsidR="007B09D4" w:rsidRPr="00312E76">
        <w:rPr>
          <w:rFonts w:ascii="Times New Roman" w:eastAsia="Times New Roman" w:hAnsi="Times New Roman"/>
          <w:kern w:val="22"/>
          <w:lang w:val="en-GB" w:eastAsia="en-CA"/>
        </w:rPr>
        <w:t>T</w:t>
      </w:r>
      <w:r w:rsidRPr="00312E76">
        <w:rPr>
          <w:rFonts w:ascii="Times New Roman" w:eastAsia="Times New Roman" w:hAnsi="Times New Roman"/>
          <w:kern w:val="22"/>
          <w:lang w:val="en-GB" w:eastAsia="en-CA"/>
        </w:rPr>
        <w:t>echnology</w:t>
      </w:r>
    </w:p>
    <w:p w14:paraId="613CBD82" w14:textId="77777777" w:rsidR="00B82BA4" w:rsidRPr="00312E76" w:rsidRDefault="00B82BA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Nanjing Institute of Environmental Sciences</w:t>
      </w:r>
    </w:p>
    <w:p w14:paraId="27811E3C" w14:textId="77777777" w:rsidR="0086067F" w:rsidRPr="00312E76" w:rsidRDefault="0086067F"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National University of Tumbes</w:t>
      </w:r>
    </w:p>
    <w:p w14:paraId="13C7F783" w14:textId="0C459DE4" w:rsidR="0020298C" w:rsidRPr="00312E76" w:rsidRDefault="002003DF"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Natural History Museum and Botanical Garden of Federal University of Minas Gerais</w:t>
      </w:r>
    </w:p>
    <w:p w14:paraId="796F2079" w14:textId="77777777" w:rsidR="00054ED4" w:rsidRPr="00312E76" w:rsidRDefault="0027425D" w:rsidP="00312E76">
      <w:pPr>
        <w:suppressLineNumbers/>
        <w:suppressAutoHyphens/>
        <w:adjustRightInd w:val="0"/>
        <w:snapToGrid w:val="0"/>
        <w:spacing w:after="0" w:line="240" w:lineRule="auto"/>
        <w:ind w:left="170" w:hanging="170"/>
        <w:textAlignment w:val="baseline"/>
        <w:rPr>
          <w:rFonts w:ascii="Times New Roman" w:hAnsi="Times New Roman"/>
          <w:kern w:val="22"/>
          <w:lang w:val="en-GB"/>
        </w:rPr>
      </w:pPr>
      <w:r w:rsidRPr="00312E76">
        <w:rPr>
          <w:rFonts w:ascii="Times New Roman" w:eastAsia="Times New Roman" w:hAnsi="Times New Roman"/>
          <w:kern w:val="22"/>
          <w:lang w:val="en-GB" w:eastAsia="en-CA"/>
        </w:rPr>
        <w:t>SLU Swedish Biodiversity Centre, Swedish University of Agricultural Sciences</w:t>
      </w:r>
    </w:p>
    <w:p w14:paraId="4CCF87BD" w14:textId="77777777" w:rsidR="00AD6D09" w:rsidRPr="00312E76" w:rsidRDefault="00AD6D09"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South African National Biodiversity Institute</w:t>
      </w:r>
    </w:p>
    <w:p w14:paraId="373DB187" w14:textId="5A7B71F4" w:rsidR="00B44E2B" w:rsidRPr="00312E76" w:rsidRDefault="00B44E2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S. P. Jain Institute of Management and Research (SPJIMR)</w:t>
      </w:r>
    </w:p>
    <w:p w14:paraId="54D04D5A" w14:textId="77777777" w:rsidR="00A85F83" w:rsidRPr="00312E76" w:rsidRDefault="00054ED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South African National Biodiversity Institute</w:t>
      </w:r>
    </w:p>
    <w:p w14:paraId="256B316E" w14:textId="21AE6E5D" w:rsidR="001D3199" w:rsidRPr="00312E76" w:rsidRDefault="001D3199"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s-ES" w:eastAsia="en-CA"/>
        </w:rPr>
      </w:pPr>
      <w:r w:rsidRPr="00312E76">
        <w:rPr>
          <w:rFonts w:ascii="Times New Roman" w:eastAsia="Times New Roman" w:hAnsi="Times New Roman"/>
          <w:kern w:val="22"/>
          <w:lang w:val="es-ES" w:eastAsia="en-CA"/>
        </w:rPr>
        <w:t xml:space="preserve">Universidad Científica del Sur. Lima, </w:t>
      </w:r>
      <w:proofErr w:type="spellStart"/>
      <w:r w:rsidRPr="00555A94">
        <w:rPr>
          <w:rFonts w:ascii="Times New Roman" w:eastAsia="Times New Roman" w:hAnsi="Times New Roman"/>
          <w:kern w:val="22"/>
          <w:lang w:val="fr-FR" w:eastAsia="en-CA"/>
        </w:rPr>
        <w:t>Peru</w:t>
      </w:r>
      <w:proofErr w:type="spellEnd"/>
    </w:p>
    <w:p w14:paraId="21F4F06C" w14:textId="77777777" w:rsidR="00BF2967" w:rsidRPr="00312E76" w:rsidRDefault="00BF296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s-ES" w:eastAsia="en-CA"/>
        </w:rPr>
      </w:pPr>
      <w:r w:rsidRPr="00312E76">
        <w:rPr>
          <w:rFonts w:ascii="Times New Roman" w:eastAsia="Times New Roman" w:hAnsi="Times New Roman"/>
          <w:kern w:val="22"/>
          <w:lang w:val="es-ES" w:eastAsia="en-CA"/>
        </w:rPr>
        <w:t>Universidad de La Salle</w:t>
      </w:r>
    </w:p>
    <w:p w14:paraId="18F2DB74" w14:textId="77777777" w:rsidR="001D01B7" w:rsidRPr="00312E76" w:rsidRDefault="001D01B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University of Brasilia</w:t>
      </w:r>
    </w:p>
    <w:p w14:paraId="25286AC6" w14:textId="77777777" w:rsidR="00320A2C" w:rsidRPr="00312E76" w:rsidRDefault="000A7396"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University of Mostar</w:t>
      </w:r>
    </w:p>
    <w:p w14:paraId="04F4C9E8" w14:textId="77777777" w:rsidR="00CB1494" w:rsidRPr="00312E76" w:rsidRDefault="00CB149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University of Puerto Rico-Rio Piedras</w:t>
      </w:r>
    </w:p>
    <w:p w14:paraId="55304874" w14:textId="5CAD71D4" w:rsidR="00F41988" w:rsidRPr="00312E76" w:rsidRDefault="00F4198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University </w:t>
      </w:r>
      <w:r w:rsidR="00B17D30" w:rsidRPr="00312E76">
        <w:rPr>
          <w:rFonts w:ascii="Times New Roman" w:eastAsia="Times New Roman" w:hAnsi="Times New Roman"/>
          <w:kern w:val="22"/>
          <w:lang w:val="en-GB" w:eastAsia="en-CA"/>
        </w:rPr>
        <w:t>of São Paulo</w:t>
      </w:r>
    </w:p>
    <w:p w14:paraId="56345035" w14:textId="77777777" w:rsidR="00A54440" w:rsidRPr="00312E76" w:rsidRDefault="00A54440"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sectPr w:rsidR="00A54440" w:rsidRPr="00312E76" w:rsidSect="00827EFC">
          <w:type w:val="continuous"/>
          <w:pgSz w:w="12240" w:h="15840"/>
          <w:pgMar w:top="1440" w:right="1440" w:bottom="1440" w:left="1440" w:header="709" w:footer="709" w:gutter="0"/>
          <w:cols w:num="2" w:space="708"/>
          <w:docGrid w:linePitch="360"/>
        </w:sectPr>
      </w:pPr>
    </w:p>
    <w:p w14:paraId="2FF5EB47" w14:textId="77777777" w:rsidR="003C32CD" w:rsidRPr="00312E76" w:rsidRDefault="003C32CD"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084FDD76" w14:textId="77777777" w:rsidR="003C32CD" w:rsidRPr="00312E76" w:rsidRDefault="00E86617" w:rsidP="00312E76">
      <w:pPr>
        <w:pStyle w:val="ListParagraph"/>
        <w:numPr>
          <w:ilvl w:val="0"/>
          <w:numId w:val="61"/>
        </w:numPr>
        <w:suppressLineNumbers/>
        <w:suppressAutoHyphens/>
        <w:adjustRightInd w:val="0"/>
        <w:snapToGrid w:val="0"/>
        <w:spacing w:before="120" w:after="120" w:line="240" w:lineRule="auto"/>
        <w:contextualSpacing w:val="0"/>
        <w:jc w:val="center"/>
        <w:rPr>
          <w:rFonts w:ascii="Times New Roman" w:hAnsi="Times New Roman"/>
          <w:b/>
          <w:bCs/>
          <w:kern w:val="22"/>
          <w:lang w:val="en-GB"/>
        </w:rPr>
      </w:pPr>
      <w:r w:rsidRPr="00312E76">
        <w:rPr>
          <w:rFonts w:ascii="Times New Roman" w:hAnsi="Times New Roman"/>
          <w:b/>
          <w:bCs/>
          <w:kern w:val="22"/>
          <w:lang w:val="en-GB"/>
        </w:rPr>
        <w:t>Indigenous groups</w:t>
      </w:r>
    </w:p>
    <w:p w14:paraId="7AEFA319" w14:textId="77777777" w:rsidR="00A54440" w:rsidRPr="00312E76" w:rsidRDefault="00A54440" w:rsidP="00312E76">
      <w:pPr>
        <w:suppressLineNumbers/>
        <w:suppressAutoHyphens/>
        <w:adjustRightInd w:val="0"/>
        <w:snapToGrid w:val="0"/>
        <w:spacing w:before="120" w:after="120" w:line="240" w:lineRule="auto"/>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5650EEDE" w14:textId="65C6D851" w:rsidR="00A62A65" w:rsidRPr="00312E76" w:rsidRDefault="00A62A6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Assembly of First Nations, Canada</w:t>
      </w:r>
    </w:p>
    <w:p w14:paraId="79E88CFE" w14:textId="186586E0" w:rsidR="00A62A65" w:rsidRPr="00312E76" w:rsidRDefault="00A62A6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Barnes Hill Community Development Organization</w:t>
      </w:r>
    </w:p>
    <w:p w14:paraId="6975DE03" w14:textId="71700791" w:rsidR="00B64F92" w:rsidRPr="00312E76" w:rsidRDefault="002A262E"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noProof/>
          <w:kern w:val="22"/>
          <w:lang w:val="en-GB" w:eastAsia="en-CA"/>
        </w:rPr>
        <w:t>Center</w:t>
      </w:r>
      <w:r w:rsidRPr="00312E76">
        <w:rPr>
          <w:rFonts w:ascii="Times New Roman" w:eastAsia="Times New Roman" w:hAnsi="Times New Roman"/>
          <w:kern w:val="22"/>
          <w:lang w:val="en-GB" w:eastAsia="en-CA"/>
        </w:rPr>
        <w:t xml:space="preserve"> for </w:t>
      </w:r>
      <w:r w:rsidR="001D7DEC">
        <w:rPr>
          <w:rFonts w:ascii="Times New Roman" w:eastAsia="Times New Roman" w:hAnsi="Times New Roman"/>
          <w:kern w:val="22"/>
          <w:lang w:val="en-GB" w:eastAsia="en-CA"/>
        </w:rPr>
        <w:t>S</w:t>
      </w:r>
      <w:r w:rsidRPr="00312E76">
        <w:rPr>
          <w:rFonts w:ascii="Times New Roman" w:eastAsia="Times New Roman" w:hAnsi="Times New Roman"/>
          <w:kern w:val="22"/>
          <w:lang w:val="en-GB" w:eastAsia="en-CA"/>
        </w:rPr>
        <w:t xml:space="preserve">upport of Indigenous </w:t>
      </w:r>
      <w:r w:rsidR="001D7DEC">
        <w:rPr>
          <w:rFonts w:ascii="Times New Roman" w:eastAsia="Times New Roman" w:hAnsi="Times New Roman"/>
          <w:kern w:val="22"/>
          <w:lang w:val="en-GB" w:eastAsia="en-CA"/>
        </w:rPr>
        <w:t>P</w:t>
      </w:r>
      <w:r w:rsidRPr="00312E76">
        <w:rPr>
          <w:rFonts w:ascii="Times New Roman" w:eastAsia="Times New Roman" w:hAnsi="Times New Roman"/>
          <w:kern w:val="22"/>
          <w:lang w:val="en-GB" w:eastAsia="en-CA"/>
        </w:rPr>
        <w:t>eoples of the North</w:t>
      </w:r>
    </w:p>
    <w:p w14:paraId="69D30F1A" w14:textId="77777777" w:rsidR="00885405" w:rsidRPr="00312E76" w:rsidRDefault="0088540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Indigenous Peoples of Africa Co-ordinating Committee (IPACC)</w:t>
      </w:r>
    </w:p>
    <w:p w14:paraId="60F73581" w14:textId="77777777" w:rsidR="00021030" w:rsidRPr="00312E76" w:rsidRDefault="0002103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Indigenous peoples and sustainable development</w:t>
      </w:r>
      <w:r w:rsidR="00AC264E" w:rsidRPr="00312E76">
        <w:rPr>
          <w:rFonts w:ascii="Times New Roman" w:eastAsia="Times New Roman" w:hAnsi="Times New Roman"/>
          <w:kern w:val="22"/>
          <w:lang w:val="en-GB" w:eastAsia="en-CA"/>
        </w:rPr>
        <w:t>,</w:t>
      </w:r>
      <w:r w:rsidRPr="00312E76">
        <w:rPr>
          <w:rFonts w:ascii="Times New Roman" w:eastAsia="Times New Roman" w:hAnsi="Times New Roman"/>
          <w:kern w:val="22"/>
          <w:lang w:val="en-GB" w:eastAsia="en-CA"/>
        </w:rPr>
        <w:t xml:space="preserve"> Cameroon</w:t>
      </w:r>
    </w:p>
    <w:p w14:paraId="06CC86A2" w14:textId="71DF4593" w:rsidR="00E4781B" w:rsidRPr="00555A94" w:rsidRDefault="00E4781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555A94">
        <w:rPr>
          <w:rFonts w:ascii="Times New Roman" w:eastAsia="Times New Roman" w:hAnsi="Times New Roman"/>
          <w:kern w:val="22"/>
          <w:lang w:val="fr-FR" w:eastAsia="en-CA"/>
        </w:rPr>
        <w:t xml:space="preserve">International </w:t>
      </w:r>
      <w:proofErr w:type="spellStart"/>
      <w:r w:rsidRPr="00555A94">
        <w:rPr>
          <w:rFonts w:ascii="Times New Roman" w:eastAsia="Times New Roman" w:hAnsi="Times New Roman"/>
          <w:kern w:val="22"/>
          <w:lang w:val="fr-FR" w:eastAsia="en-CA"/>
        </w:rPr>
        <w:t>Indigenous</w:t>
      </w:r>
      <w:proofErr w:type="spellEnd"/>
      <w:r w:rsidRPr="00555A94">
        <w:rPr>
          <w:rFonts w:ascii="Times New Roman" w:eastAsia="Times New Roman" w:hAnsi="Times New Roman"/>
          <w:kern w:val="22"/>
          <w:lang w:val="fr-FR" w:eastAsia="en-CA"/>
        </w:rPr>
        <w:t xml:space="preserve"> Forum on </w:t>
      </w:r>
      <w:proofErr w:type="spellStart"/>
      <w:r w:rsidRPr="00555A94">
        <w:rPr>
          <w:rFonts w:ascii="Times New Roman" w:eastAsia="Times New Roman" w:hAnsi="Times New Roman"/>
          <w:kern w:val="22"/>
          <w:lang w:val="fr-FR" w:eastAsia="en-CA"/>
        </w:rPr>
        <w:t>Biodiversity</w:t>
      </w:r>
      <w:proofErr w:type="spellEnd"/>
    </w:p>
    <w:p w14:paraId="6F55B67C" w14:textId="77777777" w:rsidR="00F956B4" w:rsidRPr="00555A94" w:rsidRDefault="0074086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555A94">
        <w:rPr>
          <w:rFonts w:ascii="Times New Roman" w:eastAsia="Times New Roman" w:hAnsi="Times New Roman"/>
          <w:kern w:val="22"/>
          <w:lang w:val="fr-FR" w:eastAsia="en-CA"/>
        </w:rPr>
        <w:t xml:space="preserve">Kanuri </w:t>
      </w:r>
      <w:proofErr w:type="spellStart"/>
      <w:r w:rsidRPr="00555A94">
        <w:rPr>
          <w:rFonts w:ascii="Times New Roman" w:eastAsia="Times New Roman" w:hAnsi="Times New Roman"/>
          <w:kern w:val="22"/>
          <w:lang w:val="fr-FR" w:eastAsia="en-CA"/>
        </w:rPr>
        <w:t>Development</w:t>
      </w:r>
      <w:proofErr w:type="spellEnd"/>
      <w:r w:rsidRPr="00555A94">
        <w:rPr>
          <w:rFonts w:ascii="Times New Roman" w:eastAsia="Times New Roman" w:hAnsi="Times New Roman"/>
          <w:kern w:val="22"/>
          <w:lang w:val="fr-FR" w:eastAsia="en-CA"/>
        </w:rPr>
        <w:t xml:space="preserve"> Association</w:t>
      </w:r>
    </w:p>
    <w:p w14:paraId="4646B7BF" w14:textId="77777777" w:rsidR="00BE3277" w:rsidRPr="00312E76" w:rsidRDefault="008807C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s-ES" w:eastAsia="en-CA"/>
        </w:rPr>
      </w:pPr>
      <w:r w:rsidRPr="00312E76">
        <w:rPr>
          <w:rFonts w:ascii="Times New Roman" w:eastAsia="Times New Roman" w:hAnsi="Times New Roman"/>
          <w:kern w:val="22"/>
          <w:lang w:val="es-ES" w:eastAsia="en-CA"/>
        </w:rPr>
        <w:t>Red de Estudios de la Diversidad del Sur (</w:t>
      </w:r>
      <w:proofErr w:type="spellStart"/>
      <w:r w:rsidRPr="00312E76">
        <w:rPr>
          <w:rFonts w:ascii="Times New Roman" w:eastAsia="Times New Roman" w:hAnsi="Times New Roman"/>
          <w:noProof/>
          <w:kern w:val="22"/>
          <w:lang w:val="es-ES" w:eastAsia="en-CA"/>
        </w:rPr>
        <w:t>RedSur</w:t>
      </w:r>
      <w:proofErr w:type="spellEnd"/>
      <w:r w:rsidRPr="00312E76">
        <w:rPr>
          <w:rFonts w:ascii="Times New Roman" w:eastAsia="Times New Roman" w:hAnsi="Times New Roman"/>
          <w:kern w:val="22"/>
          <w:lang w:val="es-ES" w:eastAsia="en-CA"/>
        </w:rPr>
        <w:t>)</w:t>
      </w:r>
    </w:p>
    <w:p w14:paraId="2203E83D" w14:textId="77777777" w:rsidR="00992B05" w:rsidRPr="00312E76" w:rsidRDefault="00CE735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s-ES" w:eastAsia="en-CA"/>
        </w:rPr>
      </w:pPr>
      <w:r w:rsidRPr="00312E76">
        <w:rPr>
          <w:rFonts w:ascii="Times New Roman" w:eastAsia="Times New Roman" w:hAnsi="Times New Roman"/>
          <w:kern w:val="22"/>
          <w:lang w:val="es-ES" w:eastAsia="en-CA"/>
        </w:rPr>
        <w:t>Red de Mujeres Indígenas sobre Biodiversidad de América Latina y el Caribe</w:t>
      </w:r>
    </w:p>
    <w:p w14:paraId="134F1032" w14:textId="1D7D1B01" w:rsidR="000265A8" w:rsidRPr="00312E76" w:rsidRDefault="000265A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Society for Wetland Biodiversity Conservation, Nepal</w:t>
      </w:r>
    </w:p>
    <w:p w14:paraId="0AF13B70" w14:textId="6381BFEA"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Southeast Indigenous Peoples</w:t>
      </w:r>
      <w:r w:rsidR="00AC284A">
        <w:rPr>
          <w:rFonts w:ascii="Times New Roman" w:eastAsia="Times New Roman" w:hAnsi="Times New Roman"/>
          <w:kern w:val="22"/>
          <w:lang w:val="en-GB" w:eastAsia="en-CA"/>
        </w:rPr>
        <w:t>’</w:t>
      </w:r>
      <w:r w:rsidRPr="00312E76">
        <w:rPr>
          <w:rFonts w:ascii="Times New Roman" w:eastAsia="Times New Roman" w:hAnsi="Times New Roman"/>
          <w:kern w:val="22"/>
          <w:lang w:val="en-GB" w:eastAsia="en-CA"/>
        </w:rPr>
        <w:t xml:space="preserve"> </w:t>
      </w:r>
      <w:r w:rsidRPr="00312E76">
        <w:rPr>
          <w:rFonts w:ascii="Times New Roman" w:eastAsia="Times New Roman" w:hAnsi="Times New Roman"/>
          <w:noProof/>
          <w:kern w:val="22"/>
          <w:lang w:val="en-GB" w:eastAsia="en-CA"/>
        </w:rPr>
        <w:t>Center</w:t>
      </w:r>
    </w:p>
    <w:p w14:paraId="6381F1E8" w14:textId="77777777" w:rsidR="00135560" w:rsidRPr="00312E76" w:rsidRDefault="0013556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SURA-MAMA (</w:t>
      </w:r>
      <w:proofErr w:type="spellStart"/>
      <w:r w:rsidRPr="00312E76">
        <w:rPr>
          <w:rFonts w:ascii="Times New Roman" w:eastAsia="Times New Roman" w:hAnsi="Times New Roman"/>
          <w:kern w:val="22"/>
          <w:lang w:val="en-GB" w:eastAsia="en-CA"/>
        </w:rPr>
        <w:t>Mbororo</w:t>
      </w:r>
      <w:proofErr w:type="spellEnd"/>
      <w:r w:rsidRPr="00312E76">
        <w:rPr>
          <w:rFonts w:ascii="Times New Roman" w:eastAsia="Times New Roman" w:hAnsi="Times New Roman"/>
          <w:kern w:val="22"/>
          <w:lang w:val="en-GB" w:eastAsia="en-CA"/>
        </w:rPr>
        <w:t xml:space="preserve"> Indigenous women development Organization), Cameroon</w:t>
      </w:r>
    </w:p>
    <w:p w14:paraId="5390552C" w14:textId="77777777" w:rsidR="00DC753B" w:rsidRPr="00312E76" w:rsidRDefault="00DC753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TAFO MIHAAVO</w:t>
      </w:r>
    </w:p>
    <w:p w14:paraId="0B2A304B" w14:textId="538294B9" w:rsidR="00A54440"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sectPr w:rsidR="00A54440" w:rsidRPr="00312E76" w:rsidSect="00E82F60">
          <w:type w:val="continuous"/>
          <w:pgSz w:w="12240" w:h="15840"/>
          <w:pgMar w:top="1440" w:right="1440" w:bottom="1440" w:left="1440" w:header="709" w:footer="709" w:gutter="0"/>
          <w:cols w:num="2" w:space="708"/>
          <w:docGrid w:linePitch="360"/>
        </w:sectPr>
      </w:pPr>
      <w:r w:rsidRPr="00312E76">
        <w:rPr>
          <w:rFonts w:ascii="Times New Roman" w:eastAsia="Times New Roman" w:hAnsi="Times New Roman"/>
          <w:noProof/>
          <w:kern w:val="22"/>
          <w:lang w:val="en-GB" w:eastAsia="en-CA"/>
        </w:rPr>
        <w:t>Tebtebba</w:t>
      </w:r>
    </w:p>
    <w:p w14:paraId="3BE1D5AC" w14:textId="77777777" w:rsidR="00391AD4" w:rsidRPr="00312E76" w:rsidRDefault="00391AD4"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61CEE958" w14:textId="77777777" w:rsidR="00E86617" w:rsidRPr="00312E76" w:rsidRDefault="00E86617" w:rsidP="00312E76">
      <w:pPr>
        <w:pStyle w:val="ListParagraph"/>
        <w:keepNext/>
        <w:pageBreakBefore/>
        <w:numPr>
          <w:ilvl w:val="0"/>
          <w:numId w:val="61"/>
        </w:numPr>
        <w:suppressLineNumbers/>
        <w:tabs>
          <w:tab w:val="left" w:pos="426"/>
        </w:tabs>
        <w:suppressAutoHyphens/>
        <w:adjustRightInd w:val="0"/>
        <w:snapToGrid w:val="0"/>
        <w:spacing w:before="120" w:after="120" w:line="240" w:lineRule="auto"/>
        <w:ind w:left="0" w:firstLine="0"/>
        <w:contextualSpacing w:val="0"/>
        <w:jc w:val="center"/>
        <w:rPr>
          <w:rFonts w:ascii="Times New Roman" w:hAnsi="Times New Roman"/>
          <w:b/>
          <w:bCs/>
          <w:kern w:val="22"/>
          <w:lang w:val="en-GB"/>
        </w:rPr>
      </w:pPr>
      <w:r w:rsidRPr="00312E76">
        <w:rPr>
          <w:rFonts w:ascii="Times New Roman" w:hAnsi="Times New Roman"/>
          <w:b/>
          <w:bCs/>
          <w:kern w:val="22"/>
          <w:lang w:val="en-GB"/>
        </w:rPr>
        <w:lastRenderedPageBreak/>
        <w:t>Non-governmental organizations</w:t>
      </w:r>
    </w:p>
    <w:p w14:paraId="59DAC835" w14:textId="77777777" w:rsidR="00A54440" w:rsidRPr="00312E76" w:rsidRDefault="00A54440" w:rsidP="00312E76">
      <w:pPr>
        <w:keepNext/>
        <w:pageBreakBefore/>
        <w:suppressLineNumbers/>
        <w:tabs>
          <w:tab w:val="left" w:pos="426"/>
        </w:tabs>
        <w:suppressAutoHyphens/>
        <w:adjustRightInd w:val="0"/>
        <w:snapToGrid w:val="0"/>
        <w:spacing w:before="120" w:after="120" w:line="240" w:lineRule="auto"/>
        <w:jc w:val="center"/>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393F8108" w14:textId="77777777" w:rsidR="001076D0" w:rsidRPr="00312E76" w:rsidRDefault="001076D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Africa CSO Alliance</w:t>
      </w:r>
    </w:p>
    <w:p w14:paraId="5445D956"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African Wildlife Foundation</w:t>
      </w:r>
    </w:p>
    <w:p w14:paraId="16AF9262" w14:textId="03AC69F3" w:rsidR="00C6760B" w:rsidRPr="00312E76" w:rsidRDefault="00C6760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fr-FR" w:eastAsia="en-CA"/>
        </w:rPr>
        <w:t>Agence française pour la biodiversité</w:t>
      </w:r>
    </w:p>
    <w:p w14:paraId="688F80C8"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Alliance of </w:t>
      </w:r>
      <w:proofErr w:type="spellStart"/>
      <w:r w:rsidRPr="00312E76">
        <w:rPr>
          <w:rFonts w:ascii="Times New Roman" w:eastAsia="Times New Roman" w:hAnsi="Times New Roman"/>
          <w:kern w:val="22"/>
          <w:lang w:val="en-GB" w:eastAsia="en-CA"/>
        </w:rPr>
        <w:t>Bioversity</w:t>
      </w:r>
      <w:proofErr w:type="spellEnd"/>
      <w:r w:rsidRPr="00312E76">
        <w:rPr>
          <w:rFonts w:ascii="Times New Roman" w:eastAsia="Times New Roman" w:hAnsi="Times New Roman"/>
          <w:kern w:val="22"/>
          <w:lang w:val="en-GB" w:eastAsia="en-CA"/>
        </w:rPr>
        <w:t xml:space="preserve"> International and CIAT</w:t>
      </w:r>
    </w:p>
    <w:p w14:paraId="522C24AD" w14:textId="08693F03" w:rsidR="00D02CB7" w:rsidRPr="00555A94" w:rsidRDefault="00566A1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312E76">
        <w:rPr>
          <w:rFonts w:ascii="Times New Roman" w:eastAsia="Times New Roman" w:hAnsi="Times New Roman"/>
          <w:kern w:val="22"/>
          <w:lang w:val="fr-FR" w:eastAsia="en-CA"/>
        </w:rPr>
        <w:t>Association des Personnes Rénovatrices des Technologies Traditionnelles</w:t>
      </w:r>
    </w:p>
    <w:p w14:paraId="644C67EC" w14:textId="27C1D599" w:rsidR="00E617FC"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Association of Fish and Wildlife Agencies</w:t>
      </w:r>
    </w:p>
    <w:p w14:paraId="623BBED2" w14:textId="3000C4E1" w:rsidR="00CF72E9" w:rsidRPr="00555A94" w:rsidRDefault="00CF72E9"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312E76">
        <w:rPr>
          <w:rFonts w:ascii="Times New Roman" w:eastAsia="Times New Roman" w:hAnsi="Times New Roman"/>
          <w:kern w:val="22"/>
          <w:lang w:val="fr-FR" w:eastAsia="en-CA"/>
        </w:rPr>
        <w:t>Association Marocaine pour la Protection de l</w:t>
      </w:r>
      <w:r w:rsidR="007A5DB3">
        <w:rPr>
          <w:rFonts w:ascii="Times New Roman" w:eastAsia="Times New Roman" w:hAnsi="Times New Roman"/>
          <w:kern w:val="22"/>
          <w:lang w:val="fr-FR" w:eastAsia="en-CA"/>
        </w:rPr>
        <w:t>’</w:t>
      </w:r>
      <w:r w:rsidRPr="00312E76">
        <w:rPr>
          <w:rFonts w:ascii="Times New Roman" w:eastAsia="Times New Roman" w:hAnsi="Times New Roman"/>
          <w:kern w:val="22"/>
          <w:lang w:val="fr-FR" w:eastAsia="en-CA"/>
        </w:rPr>
        <w:t>Environnement et du Climat</w:t>
      </w:r>
    </w:p>
    <w:p w14:paraId="29146252" w14:textId="288DA73C" w:rsidR="003532A0" w:rsidRPr="00555A94" w:rsidRDefault="003532A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312E76">
        <w:rPr>
          <w:rFonts w:ascii="Times New Roman" w:eastAsia="Times New Roman" w:hAnsi="Times New Roman"/>
          <w:kern w:val="22"/>
          <w:lang w:val="fr-FR" w:eastAsia="en-CA"/>
        </w:rPr>
        <w:t xml:space="preserve">Aube Nouvelle pour </w:t>
      </w:r>
      <w:r w:rsidR="00103F93" w:rsidRPr="00312E76">
        <w:rPr>
          <w:rFonts w:ascii="Times New Roman" w:eastAsia="Times New Roman" w:hAnsi="Times New Roman"/>
          <w:kern w:val="22"/>
          <w:lang w:val="fr-FR" w:eastAsia="en-CA"/>
        </w:rPr>
        <w:t>la</w:t>
      </w:r>
      <w:r w:rsidRPr="00312E76">
        <w:rPr>
          <w:rFonts w:ascii="Times New Roman" w:eastAsia="Times New Roman" w:hAnsi="Times New Roman"/>
          <w:kern w:val="22"/>
          <w:lang w:val="fr-FR" w:eastAsia="en-CA"/>
        </w:rPr>
        <w:t xml:space="preserve"> Femme et le Développement</w:t>
      </w:r>
    </w:p>
    <w:p w14:paraId="0E0CAA13"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Bank Information </w:t>
      </w:r>
      <w:r w:rsidRPr="00312E76">
        <w:rPr>
          <w:rFonts w:ascii="Times New Roman" w:eastAsia="Times New Roman" w:hAnsi="Times New Roman"/>
          <w:noProof/>
          <w:kern w:val="22"/>
          <w:lang w:val="en-GB" w:eastAsia="en-CA"/>
        </w:rPr>
        <w:t>Center</w:t>
      </w:r>
    </w:p>
    <w:p w14:paraId="54D7661E" w14:textId="77777777" w:rsidR="001D4BA5" w:rsidRPr="00312E76" w:rsidRDefault="001D4BA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Biodiversity Sri Lanka</w:t>
      </w:r>
    </w:p>
    <w:p w14:paraId="16E55CEB" w14:textId="39B44C14"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Birdlife</w:t>
      </w:r>
      <w:r w:rsidR="00A11946" w:rsidRPr="00312E76">
        <w:rPr>
          <w:rFonts w:ascii="Times New Roman" w:eastAsia="Times New Roman" w:hAnsi="Times New Roman"/>
          <w:kern w:val="22"/>
          <w:lang w:val="en-GB" w:eastAsia="en-CA"/>
        </w:rPr>
        <w:t xml:space="preserve"> International</w:t>
      </w:r>
    </w:p>
    <w:p w14:paraId="782A57D1"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Born Free Foundation</w:t>
      </w:r>
    </w:p>
    <w:p w14:paraId="0D941B99" w14:textId="77777777" w:rsidR="007178A8" w:rsidRPr="00312E76" w:rsidRDefault="007178A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Brahma </w:t>
      </w:r>
      <w:proofErr w:type="spellStart"/>
      <w:r w:rsidRPr="00312E76">
        <w:rPr>
          <w:rFonts w:ascii="Times New Roman" w:eastAsia="Times New Roman" w:hAnsi="Times New Roman"/>
          <w:kern w:val="22"/>
          <w:lang w:val="en-GB" w:eastAsia="en-CA"/>
        </w:rPr>
        <w:t>Kumaris</w:t>
      </w:r>
      <w:proofErr w:type="spellEnd"/>
    </w:p>
    <w:p w14:paraId="569EDD88" w14:textId="77777777" w:rsidR="00D54771" w:rsidRPr="00555A94" w:rsidRDefault="00D5477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eastAsia="en-CA"/>
        </w:rPr>
      </w:pPr>
      <w:r w:rsidRPr="00555A94">
        <w:rPr>
          <w:rFonts w:ascii="Times New Roman" w:eastAsia="Times New Roman" w:hAnsi="Times New Roman"/>
          <w:kern w:val="22"/>
          <w:lang w:eastAsia="en-CA"/>
        </w:rPr>
        <w:t xml:space="preserve">Carbone </w:t>
      </w:r>
      <w:proofErr w:type="spellStart"/>
      <w:r w:rsidRPr="00555A94">
        <w:rPr>
          <w:rFonts w:ascii="Times New Roman" w:eastAsia="Times New Roman" w:hAnsi="Times New Roman"/>
          <w:kern w:val="22"/>
          <w:lang w:eastAsia="en-CA"/>
        </w:rPr>
        <w:t>Guinée</w:t>
      </w:r>
      <w:proofErr w:type="spellEnd"/>
    </w:p>
    <w:p w14:paraId="0B77F2D4" w14:textId="59FCE9B6"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CBD Women's Caucus/Women4biodiversity</w:t>
      </w:r>
    </w:p>
    <w:p w14:paraId="13AB52E9" w14:textId="77777777" w:rsidR="00827C71" w:rsidRPr="00555A94" w:rsidRDefault="00514DE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555A94">
        <w:rPr>
          <w:rFonts w:ascii="Times New Roman" w:eastAsia="Times New Roman" w:hAnsi="Times New Roman"/>
          <w:kern w:val="22"/>
          <w:lang w:val="fr-FR" w:eastAsia="en-CA"/>
        </w:rPr>
        <w:t>Conservation International</w:t>
      </w:r>
    </w:p>
    <w:p w14:paraId="2E986859" w14:textId="77777777" w:rsidR="00727478" w:rsidRPr="00312E76" w:rsidRDefault="009E634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s-ES" w:eastAsia="en-CA"/>
        </w:rPr>
      </w:pPr>
      <w:r w:rsidRPr="00312E76">
        <w:rPr>
          <w:rFonts w:ascii="Times New Roman" w:eastAsia="Times New Roman" w:hAnsi="Times New Roman"/>
          <w:kern w:val="22"/>
          <w:lang w:val="es-ES" w:eastAsia="en-CA"/>
        </w:rPr>
        <w:t>Cooperativa Autogestionaria de Servicios</w:t>
      </w:r>
      <w:r w:rsidR="00727478" w:rsidRPr="00312E76">
        <w:rPr>
          <w:rFonts w:ascii="Times New Roman" w:eastAsia="Times New Roman" w:hAnsi="Times New Roman"/>
          <w:kern w:val="22"/>
          <w:lang w:val="es-ES" w:eastAsia="en-CA"/>
        </w:rPr>
        <w:t xml:space="preserve"> </w:t>
      </w:r>
      <w:r w:rsidRPr="00312E76">
        <w:rPr>
          <w:rFonts w:ascii="Times New Roman" w:eastAsia="Times New Roman" w:hAnsi="Times New Roman"/>
          <w:kern w:val="22"/>
          <w:lang w:val="es-ES" w:eastAsia="en-CA"/>
        </w:rPr>
        <w:t>Profesionales para la Solidaridad Social, R.L.</w:t>
      </w:r>
    </w:p>
    <w:p w14:paraId="27E7DE8C"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noProof/>
          <w:kern w:val="22"/>
          <w:lang w:val="en-GB" w:eastAsia="en-CA"/>
        </w:rPr>
        <w:t>CoopeSoliDar</w:t>
      </w:r>
      <w:r w:rsidRPr="00312E76">
        <w:rPr>
          <w:rFonts w:ascii="Times New Roman" w:eastAsia="Times New Roman" w:hAnsi="Times New Roman"/>
          <w:kern w:val="22"/>
          <w:lang w:val="en-GB" w:eastAsia="en-CA"/>
        </w:rPr>
        <w:t xml:space="preserve"> R.L/ ICSF/ ICCA Consortium</w:t>
      </w:r>
    </w:p>
    <w:p w14:paraId="05516DE4"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CORDIO East Africa</w:t>
      </w:r>
    </w:p>
    <w:p w14:paraId="0C690D4B" w14:textId="77777777" w:rsidR="00836FA0" w:rsidRPr="00312E76" w:rsidRDefault="00836FA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pPr>
      <w:r w:rsidRPr="00312E76">
        <w:rPr>
          <w:rFonts w:ascii="Times New Roman" w:eastAsia="Times New Roman" w:hAnsi="Times New Roman"/>
          <w:noProof/>
          <w:kern w:val="22"/>
          <w:lang w:val="en-GB" w:eastAsia="en-CA"/>
        </w:rPr>
        <w:t>Ecoropa</w:t>
      </w:r>
    </w:p>
    <w:p w14:paraId="1FF16CD1" w14:textId="2E97B0DE" w:rsidR="00921B0D" w:rsidRPr="00312E76" w:rsidRDefault="00A3454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European Bureau for Conservation and</w:t>
      </w:r>
      <w:r w:rsidR="0011335D" w:rsidRPr="00312E76">
        <w:rPr>
          <w:rFonts w:ascii="Times New Roman" w:eastAsia="Times New Roman" w:hAnsi="Times New Roman"/>
          <w:kern w:val="22"/>
          <w:lang w:val="en-GB" w:eastAsia="en-CA"/>
        </w:rPr>
        <w:t xml:space="preserve"> </w:t>
      </w:r>
      <w:r w:rsidRPr="00312E76">
        <w:rPr>
          <w:rFonts w:ascii="Times New Roman" w:eastAsia="Times New Roman" w:hAnsi="Times New Roman"/>
          <w:kern w:val="22"/>
          <w:lang w:val="en-GB" w:eastAsia="en-CA"/>
        </w:rPr>
        <w:t>Development</w:t>
      </w:r>
      <w:r w:rsidR="00A11946" w:rsidRPr="00312E76">
        <w:rPr>
          <w:rFonts w:ascii="Times New Roman" w:eastAsia="Times New Roman" w:hAnsi="Times New Roman"/>
          <w:kern w:val="22"/>
          <w:lang w:val="en-GB" w:eastAsia="en-CA"/>
        </w:rPr>
        <w:t xml:space="preserve"> (</w:t>
      </w:r>
      <w:r w:rsidR="00921B0D" w:rsidRPr="00312E76">
        <w:rPr>
          <w:rFonts w:ascii="Times New Roman" w:eastAsia="Times New Roman" w:hAnsi="Times New Roman"/>
          <w:kern w:val="22"/>
          <w:lang w:val="en-GB" w:eastAsia="en-CA"/>
        </w:rPr>
        <w:t>EBCD</w:t>
      </w:r>
      <w:r w:rsidRPr="00312E76">
        <w:rPr>
          <w:rFonts w:ascii="Times New Roman" w:eastAsia="Times New Roman" w:hAnsi="Times New Roman"/>
          <w:kern w:val="22"/>
          <w:lang w:val="en-GB" w:eastAsia="en-CA"/>
        </w:rPr>
        <w:t>)</w:t>
      </w:r>
    </w:p>
    <w:p w14:paraId="0BE84F1E" w14:textId="77777777" w:rsidR="00921B0D" w:rsidRPr="00312E76" w:rsidRDefault="009300B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Environmental Conservation Trust of Uganda (ECOTRUST)</w:t>
      </w:r>
    </w:p>
    <w:p w14:paraId="6A2FE66C" w14:textId="77777777" w:rsidR="00DB5AA8" w:rsidRPr="00312E76" w:rsidRDefault="00DB5AA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Fisheries Council of Canada</w:t>
      </w:r>
    </w:p>
    <w:p w14:paraId="4AA7A3BC" w14:textId="77777777" w:rsidR="00553828" w:rsidRPr="00312E76" w:rsidRDefault="0055382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Forest Peoples Programme</w:t>
      </w:r>
    </w:p>
    <w:p w14:paraId="1C414FB8" w14:textId="77777777" w:rsidR="00921B0D" w:rsidRPr="00312E76" w:rsidRDefault="0006257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Foundation for Biodiversity Research </w:t>
      </w:r>
      <w:r w:rsidR="00BE4685" w:rsidRPr="00312E76">
        <w:rPr>
          <w:rFonts w:ascii="Times New Roman" w:eastAsia="Times New Roman" w:hAnsi="Times New Roman"/>
          <w:kern w:val="22"/>
          <w:lang w:val="en-GB" w:eastAsia="en-CA"/>
        </w:rPr>
        <w:t>(</w:t>
      </w:r>
      <w:r w:rsidR="00921B0D" w:rsidRPr="00312E76">
        <w:rPr>
          <w:rFonts w:ascii="Times New Roman" w:eastAsia="Times New Roman" w:hAnsi="Times New Roman"/>
          <w:kern w:val="22"/>
          <w:lang w:val="en-GB" w:eastAsia="en-CA"/>
        </w:rPr>
        <w:t>FRB</w:t>
      </w:r>
      <w:r w:rsidR="00BE4685" w:rsidRPr="00312E76">
        <w:rPr>
          <w:rFonts w:ascii="Times New Roman" w:eastAsia="Times New Roman" w:hAnsi="Times New Roman"/>
          <w:kern w:val="22"/>
          <w:lang w:val="en-GB" w:eastAsia="en-CA"/>
        </w:rPr>
        <w:t>)</w:t>
      </w:r>
    </w:p>
    <w:p w14:paraId="109C1951" w14:textId="77777777" w:rsidR="007B7D7D" w:rsidRPr="00312E76" w:rsidRDefault="00E22D4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Friends of the Earth Europe</w:t>
      </w:r>
    </w:p>
    <w:p w14:paraId="7639EED0" w14:textId="5D5564D0" w:rsidR="00E538E0" w:rsidRPr="00312E76" w:rsidRDefault="00E538E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s-ES" w:eastAsia="en-CA"/>
        </w:rPr>
        <w:t>Fundación Ambiente y Recursos Naturales</w:t>
      </w:r>
    </w:p>
    <w:p w14:paraId="4F83F93D" w14:textId="020789B1" w:rsidR="00E310FD" w:rsidRPr="00312E76" w:rsidRDefault="00E310F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s-ES" w:eastAsia="en-CA"/>
        </w:rPr>
      </w:pPr>
      <w:r w:rsidRPr="00312E76">
        <w:rPr>
          <w:rFonts w:ascii="Times New Roman" w:eastAsia="Times New Roman" w:hAnsi="Times New Roman"/>
          <w:kern w:val="22"/>
          <w:lang w:val="es-ES" w:eastAsia="en-CA"/>
        </w:rPr>
        <w:t>Fundación Biodiversidad</w:t>
      </w:r>
    </w:p>
    <w:p w14:paraId="1EC952CC" w14:textId="77777777" w:rsidR="00CB7F31" w:rsidRPr="00312E76" w:rsidRDefault="00CB7F3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Global Environment Centre</w:t>
      </w:r>
    </w:p>
    <w:p w14:paraId="14FD7793" w14:textId="57C0E9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Global Forest Coalition</w:t>
      </w:r>
    </w:p>
    <w:p w14:paraId="5CD3AB72" w14:textId="77777777" w:rsidR="00131794" w:rsidRPr="00312E76" w:rsidRDefault="0013179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Greenpeace</w:t>
      </w:r>
    </w:p>
    <w:p w14:paraId="5AE0F0C8" w14:textId="7DBD28D0" w:rsidR="009300BC" w:rsidRPr="00312E76" w:rsidRDefault="009300B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India Water Foundation</w:t>
      </w:r>
    </w:p>
    <w:p w14:paraId="588A0445" w14:textId="30096C5C" w:rsidR="00DA7873" w:rsidRPr="00312E76" w:rsidRDefault="00DA7873"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Institute for Global Environmental Strategies</w:t>
      </w:r>
    </w:p>
    <w:p w14:paraId="02821335" w14:textId="748ED55E"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Fund for Animal Welfare</w:t>
      </w:r>
    </w:p>
    <w:p w14:paraId="532796F8" w14:textId="77777777" w:rsidR="00FD22F0" w:rsidRPr="00312E76" w:rsidRDefault="00FD22F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Indigenous Peoples of Africa Co-ordinating Committee</w:t>
      </w:r>
    </w:p>
    <w:p w14:paraId="30D78336"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Kanuri Development Association</w:t>
      </w:r>
    </w:p>
    <w:p w14:paraId="4A8EE910" w14:textId="77777777" w:rsidR="00936B62" w:rsidRPr="00312E76" w:rsidRDefault="00936B6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proofErr w:type="spellStart"/>
      <w:r w:rsidRPr="00312E76">
        <w:rPr>
          <w:rFonts w:ascii="Times New Roman" w:eastAsia="Times New Roman" w:hAnsi="Times New Roman"/>
          <w:kern w:val="22"/>
          <w:lang w:val="en-GB" w:eastAsia="en-CA"/>
        </w:rPr>
        <w:t>MedPAN</w:t>
      </w:r>
      <w:proofErr w:type="spellEnd"/>
      <w:r w:rsidRPr="00312E76">
        <w:rPr>
          <w:rFonts w:ascii="Times New Roman" w:eastAsia="Times New Roman" w:hAnsi="Times New Roman"/>
          <w:kern w:val="22"/>
          <w:lang w:val="en-GB" w:eastAsia="en-CA"/>
        </w:rPr>
        <w:t xml:space="preserve"> - Mediterranean Protected Areas Network</w:t>
      </w:r>
    </w:p>
    <w:p w14:paraId="56D1744D" w14:textId="3AFB022A" w:rsidR="00ED46FF" w:rsidRPr="00312E76" w:rsidRDefault="00A01C6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Namibian Association of Community based Natural Resources Management Support Organization</w:t>
      </w:r>
      <w:r w:rsidR="00ED46FF" w:rsidRPr="00312E76">
        <w:rPr>
          <w:rFonts w:ascii="Times New Roman" w:eastAsia="Times New Roman" w:hAnsi="Times New Roman"/>
          <w:kern w:val="22"/>
          <w:lang w:val="en-GB" w:eastAsia="en-CA"/>
        </w:rPr>
        <w:t xml:space="preserve"> (NACSO)</w:t>
      </w:r>
    </w:p>
    <w:p w14:paraId="3C6784F7" w14:textId="269C7016" w:rsidR="00D867C8" w:rsidRPr="00312E76" w:rsidRDefault="00D867C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National Institute of Seeds</w:t>
      </w:r>
    </w:p>
    <w:p w14:paraId="77A875D0" w14:textId="5A84B60F" w:rsidR="00DE2C73" w:rsidRPr="00312E76" w:rsidRDefault="00DE2C73"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pPr>
      <w:r w:rsidRPr="00312E76">
        <w:rPr>
          <w:rFonts w:ascii="Times New Roman" w:eastAsia="Times New Roman" w:hAnsi="Times New Roman"/>
          <w:noProof/>
          <w:kern w:val="22"/>
          <w:lang w:val="en-GB" w:eastAsia="en-CA"/>
        </w:rPr>
        <w:t>National Whistleblower Center</w:t>
      </w:r>
    </w:p>
    <w:p w14:paraId="4E888407" w14:textId="6E48BDDB" w:rsidR="00436A44" w:rsidRPr="00312E76" w:rsidRDefault="00436A4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Natural Resources </w:t>
      </w:r>
      <w:r w:rsidRPr="00312E76">
        <w:rPr>
          <w:rFonts w:ascii="Times New Roman" w:eastAsia="Times New Roman" w:hAnsi="Times New Roman"/>
          <w:noProof/>
          <w:kern w:val="22"/>
          <w:lang w:val="en-GB" w:eastAsia="en-CA"/>
        </w:rPr>
        <w:t>Defense</w:t>
      </w:r>
      <w:r w:rsidRPr="00312E76">
        <w:rPr>
          <w:rFonts w:ascii="Times New Roman" w:eastAsia="Times New Roman" w:hAnsi="Times New Roman"/>
          <w:kern w:val="22"/>
          <w:lang w:val="en-GB" w:eastAsia="en-CA"/>
        </w:rPr>
        <w:t xml:space="preserve"> Council</w:t>
      </w:r>
    </w:p>
    <w:p w14:paraId="6A64CD25" w14:textId="161F6C40" w:rsidR="00766B73" w:rsidRPr="00312E76" w:rsidRDefault="00766B73"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Ocean One Social Research Centre</w:t>
      </w:r>
    </w:p>
    <w:p w14:paraId="381F0758" w14:textId="77777777" w:rsidR="0090116D" w:rsidRPr="00312E76" w:rsidRDefault="007307E6"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Outreach Network for Gene Drive Research</w:t>
      </w:r>
    </w:p>
    <w:p w14:paraId="6859274A" w14:textId="304954E3" w:rsidR="00C5529A" w:rsidRPr="00312E76" w:rsidRDefault="00C5529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Pastoralist Information and Development Organization</w:t>
      </w:r>
    </w:p>
    <w:p w14:paraId="7AECB14D" w14:textId="084A507A" w:rsidR="00E62A2D" w:rsidRPr="00312E76" w:rsidRDefault="00E62A2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Plant Resources </w:t>
      </w:r>
      <w:r w:rsidRPr="00312E76">
        <w:rPr>
          <w:rFonts w:ascii="Times New Roman" w:eastAsia="Times New Roman" w:hAnsi="Times New Roman"/>
          <w:noProof/>
          <w:kern w:val="22"/>
          <w:lang w:val="en-GB" w:eastAsia="en-CA"/>
        </w:rPr>
        <w:t>Center</w:t>
      </w:r>
      <w:r w:rsidRPr="00312E76">
        <w:rPr>
          <w:rFonts w:ascii="Times New Roman" w:eastAsia="Times New Roman" w:hAnsi="Times New Roman"/>
          <w:kern w:val="22"/>
          <w:lang w:val="en-GB" w:eastAsia="en-CA"/>
        </w:rPr>
        <w:t>, Viet</w:t>
      </w:r>
      <w:r w:rsidR="00EB2DB7">
        <w:rPr>
          <w:rFonts w:ascii="Times New Roman" w:eastAsia="Times New Roman" w:hAnsi="Times New Roman"/>
          <w:kern w:val="22"/>
          <w:lang w:val="en-GB" w:eastAsia="en-CA"/>
        </w:rPr>
        <w:t> N</w:t>
      </w:r>
      <w:r w:rsidRPr="00312E76">
        <w:rPr>
          <w:rFonts w:ascii="Times New Roman" w:eastAsia="Times New Roman" w:hAnsi="Times New Roman"/>
          <w:kern w:val="22"/>
          <w:lang w:val="en-GB" w:eastAsia="en-CA"/>
        </w:rPr>
        <w:t>am</w:t>
      </w:r>
    </w:p>
    <w:p w14:paraId="19697AF6" w14:textId="418DE08F"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Pro Natura - Friends of the Earth Switzerland</w:t>
      </w:r>
    </w:p>
    <w:p w14:paraId="72977A70" w14:textId="77777777" w:rsidR="00AF567C" w:rsidRPr="00312E76" w:rsidRDefault="00AF567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Rainforest Foundation Norway</w:t>
      </w:r>
    </w:p>
    <w:p w14:paraId="4CCDD8F9" w14:textId="77777777" w:rsidR="00352461" w:rsidRPr="00312E76" w:rsidRDefault="0035246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pPr>
      <w:r w:rsidRPr="00312E76">
        <w:rPr>
          <w:rFonts w:ascii="Times New Roman" w:eastAsia="Times New Roman" w:hAnsi="Times New Roman"/>
          <w:noProof/>
          <w:kern w:val="22"/>
          <w:lang w:val="en-GB" w:eastAsia="en-CA"/>
        </w:rPr>
        <w:t>Reservas Votorantim</w:t>
      </w:r>
    </w:p>
    <w:p w14:paraId="31238220" w14:textId="6BC056C6" w:rsidR="005F7C68" w:rsidRPr="00312E76" w:rsidRDefault="005F7C68"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SINCHI </w:t>
      </w:r>
      <w:proofErr w:type="spellStart"/>
      <w:r w:rsidRPr="00312E76">
        <w:rPr>
          <w:rFonts w:ascii="Times New Roman" w:eastAsia="Times New Roman" w:hAnsi="Times New Roman"/>
          <w:kern w:val="22"/>
          <w:lang w:val="en-GB" w:eastAsia="en-CA"/>
        </w:rPr>
        <w:t>Amazonic</w:t>
      </w:r>
      <w:proofErr w:type="spellEnd"/>
      <w:r w:rsidRPr="00312E76">
        <w:rPr>
          <w:rFonts w:ascii="Times New Roman" w:eastAsia="Times New Roman" w:hAnsi="Times New Roman"/>
          <w:kern w:val="22"/>
          <w:lang w:val="en-GB" w:eastAsia="en-CA"/>
        </w:rPr>
        <w:t xml:space="preserve"> Institute of Scientific Research</w:t>
      </w:r>
    </w:p>
    <w:p w14:paraId="3A43C5B0" w14:textId="77777777" w:rsidR="006302A6" w:rsidRPr="00312E76" w:rsidRDefault="006302A6"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Southeast Asian Fisheries Development </w:t>
      </w:r>
      <w:proofErr w:type="spellStart"/>
      <w:r w:rsidRPr="00312E76">
        <w:rPr>
          <w:rFonts w:ascii="Times New Roman" w:eastAsia="Times New Roman" w:hAnsi="Times New Roman"/>
          <w:kern w:val="22"/>
          <w:lang w:val="en-GB" w:eastAsia="en-CA"/>
        </w:rPr>
        <w:t>Center</w:t>
      </w:r>
      <w:proofErr w:type="spellEnd"/>
    </w:p>
    <w:p w14:paraId="7601C3F9" w14:textId="77777777" w:rsidR="00A43C2A" w:rsidRPr="00312E76" w:rsidRDefault="00A43C2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Sustainable Environment Food and Agriculture Initiative</w:t>
      </w:r>
    </w:p>
    <w:p w14:paraId="7BD20CEC" w14:textId="77777777" w:rsidR="00327B90" w:rsidRPr="00312E76" w:rsidRDefault="00327B9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The Nature Conservancy</w:t>
      </w:r>
    </w:p>
    <w:p w14:paraId="22FDD071" w14:textId="77777777" w:rsidR="005157F0" w:rsidRPr="00312E76" w:rsidRDefault="005157F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The WILD Foundation</w:t>
      </w:r>
    </w:p>
    <w:p w14:paraId="4728C77F" w14:textId="77777777" w:rsidR="00DB069C" w:rsidRPr="00312E76" w:rsidRDefault="00DB069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Thinking Animals United</w:t>
      </w:r>
    </w:p>
    <w:p w14:paraId="5503D664" w14:textId="5CD0891B" w:rsidR="00CC4B9A" w:rsidRPr="00312E76" w:rsidRDefault="00DE3E36"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TRAFFIC International</w:t>
      </w:r>
    </w:p>
    <w:p w14:paraId="0F4491EC" w14:textId="77777777" w:rsidR="00931535" w:rsidRPr="00312E76" w:rsidRDefault="0093153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Transparent World</w:t>
      </w:r>
    </w:p>
    <w:p w14:paraId="549ECB2C" w14:textId="77777777" w:rsidR="00FB50AC" w:rsidRPr="00312E76" w:rsidRDefault="00FB50A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Wildlife and Environmental Society of Malawi </w:t>
      </w:r>
    </w:p>
    <w:p w14:paraId="6AE538EA" w14:textId="77777777" w:rsidR="00921B0D" w:rsidRPr="00312E76" w:rsidRDefault="00FA420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Wildlife Conservation Society (WCS)</w:t>
      </w:r>
    </w:p>
    <w:p w14:paraId="76C5525B"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World Animal Net</w:t>
      </w:r>
    </w:p>
    <w:p w14:paraId="0AF555E3" w14:textId="77777777" w:rsidR="00921B0D" w:rsidRPr="00312E76" w:rsidRDefault="00BE468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proofErr w:type="gramStart"/>
      <w:r w:rsidRPr="00312E76">
        <w:rPr>
          <w:rFonts w:ascii="Times New Roman" w:eastAsia="Times New Roman" w:hAnsi="Times New Roman"/>
          <w:kern w:val="22"/>
          <w:lang w:val="en-GB" w:eastAsia="en-CA"/>
        </w:rPr>
        <w:t>World Wide</w:t>
      </w:r>
      <w:proofErr w:type="gramEnd"/>
      <w:r w:rsidRPr="00312E76">
        <w:rPr>
          <w:rFonts w:ascii="Times New Roman" w:eastAsia="Times New Roman" w:hAnsi="Times New Roman"/>
          <w:kern w:val="22"/>
          <w:lang w:val="en-GB" w:eastAsia="en-CA"/>
        </w:rPr>
        <w:t xml:space="preserve"> Fund for Nature (</w:t>
      </w:r>
      <w:r w:rsidR="00921B0D" w:rsidRPr="00312E76">
        <w:rPr>
          <w:rFonts w:ascii="Times New Roman" w:eastAsia="Times New Roman" w:hAnsi="Times New Roman"/>
          <w:kern w:val="22"/>
          <w:lang w:val="en-GB" w:eastAsia="en-CA"/>
        </w:rPr>
        <w:t>WWF</w:t>
      </w:r>
      <w:r w:rsidRPr="00312E76">
        <w:rPr>
          <w:rFonts w:ascii="Times New Roman" w:eastAsia="Times New Roman" w:hAnsi="Times New Roman"/>
          <w:kern w:val="22"/>
          <w:lang w:val="en-GB" w:eastAsia="en-CA"/>
        </w:rPr>
        <w:t>)</w:t>
      </w:r>
    </w:p>
    <w:p w14:paraId="00EC9D71" w14:textId="77777777" w:rsidR="0095532A" w:rsidRPr="00312E76" w:rsidRDefault="0095532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WWF International</w:t>
      </w:r>
    </w:p>
    <w:p w14:paraId="10609F77" w14:textId="77777777" w:rsidR="0095532A" w:rsidRPr="00312E76" w:rsidRDefault="0095532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WWF South Africa</w:t>
      </w:r>
    </w:p>
    <w:p w14:paraId="65D26089" w14:textId="77777777" w:rsidR="0095532A" w:rsidRPr="00312E76" w:rsidRDefault="0095532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WWF UK</w:t>
      </w:r>
    </w:p>
    <w:p w14:paraId="52CE57F9" w14:textId="77777777" w:rsidR="00A54440" w:rsidRPr="00312E76" w:rsidRDefault="00A54440"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sectPr w:rsidR="00A54440" w:rsidRPr="00312E76" w:rsidSect="00E82F60">
          <w:type w:val="continuous"/>
          <w:pgSz w:w="12240" w:h="15840"/>
          <w:pgMar w:top="1440" w:right="1440" w:bottom="1440" w:left="1440" w:header="709" w:footer="709" w:gutter="0"/>
          <w:cols w:num="2" w:space="708"/>
          <w:docGrid w:linePitch="360"/>
        </w:sectPr>
      </w:pPr>
    </w:p>
    <w:p w14:paraId="64FE4EAE" w14:textId="77777777" w:rsidR="00461D24" w:rsidRPr="00312E76" w:rsidRDefault="00461D24"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34B344C9" w14:textId="77777777" w:rsidR="008B7983" w:rsidRPr="00312E76" w:rsidRDefault="008B7983" w:rsidP="00312E76">
      <w:pPr>
        <w:pStyle w:val="ListParagraph"/>
        <w:keepNext/>
        <w:numPr>
          <w:ilvl w:val="0"/>
          <w:numId w:val="61"/>
        </w:numPr>
        <w:suppressLineNumbers/>
        <w:suppressAutoHyphens/>
        <w:adjustRightInd w:val="0"/>
        <w:snapToGrid w:val="0"/>
        <w:spacing w:before="120" w:after="120" w:line="240" w:lineRule="auto"/>
        <w:ind w:left="714" w:hanging="357"/>
        <w:contextualSpacing w:val="0"/>
        <w:jc w:val="center"/>
        <w:rPr>
          <w:rFonts w:ascii="Times New Roman" w:hAnsi="Times New Roman"/>
          <w:b/>
          <w:bCs/>
          <w:kern w:val="22"/>
          <w:lang w:val="en-GB"/>
        </w:rPr>
      </w:pPr>
      <w:r w:rsidRPr="00312E76">
        <w:rPr>
          <w:rFonts w:ascii="Times New Roman" w:hAnsi="Times New Roman"/>
          <w:b/>
          <w:bCs/>
          <w:kern w:val="22"/>
          <w:lang w:val="en-GB"/>
        </w:rPr>
        <w:t>Industry</w:t>
      </w:r>
    </w:p>
    <w:p w14:paraId="5C62B33A" w14:textId="77777777" w:rsidR="00A54440" w:rsidRPr="00312E76" w:rsidRDefault="00A54440" w:rsidP="00312E76">
      <w:pPr>
        <w:keepNext/>
        <w:suppressLineNumbers/>
        <w:suppressAutoHyphens/>
        <w:adjustRightInd w:val="0"/>
        <w:snapToGrid w:val="0"/>
        <w:spacing w:before="120" w:after="120" w:line="240" w:lineRule="auto"/>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51829A9A" w14:textId="25FDFACA" w:rsidR="0051099D" w:rsidRPr="00312E76" w:rsidRDefault="006F534E" w:rsidP="00312E76">
      <w:pPr>
        <w:keepNext/>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312E76">
        <w:rPr>
          <w:rFonts w:ascii="Times New Roman" w:eastAsia="Times New Roman" w:hAnsi="Times New Roman"/>
          <w:kern w:val="22"/>
          <w:lang w:val="fr-FR" w:eastAsia="en-CA"/>
        </w:rPr>
        <w:t>Agence Française de Développement</w:t>
      </w:r>
    </w:p>
    <w:p w14:paraId="1A71DA51" w14:textId="77777777"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pPr>
      <w:r w:rsidRPr="00312E76">
        <w:rPr>
          <w:rFonts w:ascii="Times New Roman" w:eastAsia="Times New Roman" w:hAnsi="Times New Roman"/>
          <w:noProof/>
          <w:kern w:val="22"/>
          <w:lang w:val="en-GB" w:eastAsia="en-CA"/>
        </w:rPr>
        <w:t>Agroicone</w:t>
      </w:r>
    </w:p>
    <w:p w14:paraId="1CD11D22" w14:textId="77777777" w:rsidR="00DF0F3C" w:rsidRPr="00312E76" w:rsidRDefault="00DF0F3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pPr>
      <w:r w:rsidRPr="00312E76">
        <w:rPr>
          <w:rFonts w:ascii="Times New Roman" w:eastAsia="Times New Roman" w:hAnsi="Times New Roman"/>
          <w:noProof/>
          <w:kern w:val="22"/>
          <w:lang w:val="en-GB" w:eastAsia="en-CA"/>
        </w:rPr>
        <w:t>ARB BiodivConsultancy</w:t>
      </w:r>
    </w:p>
    <w:p w14:paraId="24244C4B" w14:textId="1C52C28D" w:rsidR="00A113AF" w:rsidRPr="00312E76" w:rsidRDefault="00A113AF"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pt-PT" w:eastAsia="en-CA"/>
        </w:rPr>
      </w:pPr>
      <w:r w:rsidRPr="00312E76">
        <w:rPr>
          <w:rFonts w:ascii="Times New Roman" w:eastAsia="Times New Roman" w:hAnsi="Times New Roman"/>
          <w:noProof/>
          <w:kern w:val="22"/>
          <w:lang w:val="pt-PT" w:eastAsia="en-CA"/>
        </w:rPr>
        <w:t>Assessa</w:t>
      </w:r>
      <w:r w:rsidRPr="00312E76">
        <w:rPr>
          <w:rFonts w:ascii="Times New Roman" w:eastAsia="Times New Roman" w:hAnsi="Times New Roman"/>
          <w:kern w:val="22"/>
          <w:lang w:val="pt-PT" w:eastAsia="en-CA"/>
        </w:rPr>
        <w:t xml:space="preserve"> Indústria, Comércio e Exportação </w:t>
      </w:r>
      <w:r w:rsidRPr="00312E76">
        <w:rPr>
          <w:rFonts w:ascii="Times New Roman" w:eastAsia="Times New Roman" w:hAnsi="Times New Roman"/>
          <w:noProof/>
          <w:kern w:val="22"/>
          <w:lang w:val="pt-PT" w:eastAsia="en-CA"/>
        </w:rPr>
        <w:t>Ltda</w:t>
      </w:r>
    </w:p>
    <w:p w14:paraId="19655E47" w14:textId="1B8AE024" w:rsidR="00FC5424" w:rsidRPr="00555A94" w:rsidRDefault="00FC542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312E76">
        <w:rPr>
          <w:rFonts w:ascii="Times New Roman" w:eastAsia="Times New Roman" w:hAnsi="Times New Roman"/>
          <w:kern w:val="22"/>
          <w:lang w:val="pt-PT" w:eastAsia="en-CA"/>
        </w:rPr>
        <w:t>Associação Brasileira da Indústria de Alimentos</w:t>
      </w:r>
    </w:p>
    <w:p w14:paraId="30B795B0" w14:textId="39C586DE" w:rsidR="00480745" w:rsidRPr="00312E76" w:rsidRDefault="00480745"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Bank Information </w:t>
      </w:r>
      <w:r w:rsidRPr="00312E76">
        <w:rPr>
          <w:rFonts w:ascii="Times New Roman" w:eastAsia="Times New Roman" w:hAnsi="Times New Roman"/>
          <w:noProof/>
          <w:kern w:val="22"/>
          <w:lang w:val="en-GB" w:eastAsia="en-CA"/>
        </w:rPr>
        <w:t>Center</w:t>
      </w:r>
    </w:p>
    <w:p w14:paraId="1D5774AD" w14:textId="65BD7828" w:rsidR="00FB22AB" w:rsidRPr="00312E76" w:rsidRDefault="00FB22A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Bayer</w:t>
      </w:r>
      <w:r w:rsidR="00F5404F" w:rsidRPr="00312E76">
        <w:rPr>
          <w:rFonts w:ascii="Times New Roman" w:eastAsia="Times New Roman" w:hAnsi="Times New Roman"/>
          <w:kern w:val="22"/>
          <w:lang w:val="en-GB" w:eastAsia="en-CA"/>
        </w:rPr>
        <w:t xml:space="preserve"> AG</w:t>
      </w:r>
    </w:p>
    <w:p w14:paraId="3F23C3B9" w14:textId="69D3B88E" w:rsidR="0051010B" w:rsidRPr="00312E76" w:rsidRDefault="0051010B"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pPr>
      <w:r w:rsidRPr="00312E76">
        <w:rPr>
          <w:rFonts w:ascii="Times New Roman" w:eastAsia="Times New Roman" w:hAnsi="Times New Roman"/>
          <w:noProof/>
          <w:kern w:val="22"/>
          <w:lang w:val="en-GB" w:eastAsia="en-CA"/>
        </w:rPr>
        <w:t>Beraca Ingredientes Naturais</w:t>
      </w:r>
    </w:p>
    <w:p w14:paraId="6F8FF81F" w14:textId="77777777" w:rsidR="00546007" w:rsidRPr="00312E76" w:rsidRDefault="0054600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Bloomberg Law</w:t>
      </w:r>
    </w:p>
    <w:p w14:paraId="48322449" w14:textId="77777777" w:rsidR="00594A6A" w:rsidRPr="00312E76" w:rsidRDefault="00594A6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pt-PT" w:eastAsia="en-CA"/>
        </w:rPr>
      </w:pPr>
      <w:r w:rsidRPr="00312E76">
        <w:rPr>
          <w:rFonts w:ascii="Times New Roman" w:eastAsia="Times New Roman" w:hAnsi="Times New Roman"/>
          <w:noProof/>
          <w:kern w:val="22"/>
          <w:lang w:val="pt-PT" w:eastAsia="en-CA"/>
        </w:rPr>
        <w:t>Brainfarma</w:t>
      </w:r>
      <w:r w:rsidRPr="00312E76">
        <w:rPr>
          <w:rFonts w:ascii="Times New Roman" w:eastAsia="Times New Roman" w:hAnsi="Times New Roman"/>
          <w:kern w:val="22"/>
          <w:lang w:val="pt-PT" w:eastAsia="en-CA"/>
        </w:rPr>
        <w:t xml:space="preserve"> Indústria Química e Farmacêutica S.A.</w:t>
      </w:r>
    </w:p>
    <w:p w14:paraId="2DD5019C" w14:textId="77777777" w:rsidR="003C3A22" w:rsidRPr="00312E76" w:rsidRDefault="003C3A2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Brazilian National Confederation of Industry</w:t>
      </w:r>
    </w:p>
    <w:p w14:paraId="5A1876DC" w14:textId="7AD3E3BF" w:rsidR="00F36DD8" w:rsidRPr="00312E76" w:rsidRDefault="00A50F8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Brazilian Tree Industry</w:t>
      </w:r>
    </w:p>
    <w:p w14:paraId="7BDE1EA7" w14:textId="77777777" w:rsidR="00D773B6" w:rsidRPr="00312E76" w:rsidRDefault="00D773B6"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CII India Business and Biodiversity Initiative</w:t>
      </w:r>
    </w:p>
    <w:p w14:paraId="7794A9EA" w14:textId="7A5C0B7B" w:rsidR="004E5086" w:rsidRPr="00312E76" w:rsidRDefault="004E5086" w:rsidP="00312E76">
      <w:pPr>
        <w:suppressLineNumbers/>
        <w:suppressAutoHyphens/>
        <w:adjustRightInd w:val="0"/>
        <w:snapToGrid w:val="0"/>
        <w:spacing w:after="0" w:line="240" w:lineRule="auto"/>
        <w:ind w:left="170" w:hanging="170"/>
        <w:textAlignment w:val="baseline"/>
        <w:rPr>
          <w:kern w:val="22"/>
          <w:lang w:val="en-GB"/>
        </w:rPr>
      </w:pPr>
      <w:r w:rsidRPr="00312E76">
        <w:rPr>
          <w:rFonts w:ascii="Times New Roman" w:eastAsia="Times New Roman" w:hAnsi="Times New Roman"/>
          <w:kern w:val="22"/>
          <w:lang w:val="en-GB" w:eastAsia="en-CA"/>
        </w:rPr>
        <w:t>Confederation of Indian Industry</w:t>
      </w:r>
    </w:p>
    <w:p w14:paraId="0F39B174" w14:textId="511049C8" w:rsidR="00874200" w:rsidRPr="00312E76" w:rsidRDefault="0087420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Coty Inc</w:t>
      </w:r>
      <w:r w:rsidR="00712E8F">
        <w:rPr>
          <w:rFonts w:ascii="Times New Roman" w:eastAsia="Times New Roman" w:hAnsi="Times New Roman"/>
          <w:kern w:val="22"/>
          <w:lang w:val="en-GB" w:eastAsia="en-CA"/>
        </w:rPr>
        <w:t>.</w:t>
      </w:r>
    </w:p>
    <w:p w14:paraId="1D47679A" w14:textId="7A3CF2C0" w:rsidR="005D1041" w:rsidRPr="00312E76" w:rsidRDefault="005D104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lastRenderedPageBreak/>
        <w:t>CropLife International</w:t>
      </w:r>
    </w:p>
    <w:p w14:paraId="575E4082" w14:textId="77777777" w:rsidR="00DF0F3C" w:rsidRPr="00312E76" w:rsidRDefault="00DF0F3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Global Industry Coalition (GIC)</w:t>
      </w:r>
    </w:p>
    <w:p w14:paraId="674CFC7F" w14:textId="77777777" w:rsidR="00523DB4" w:rsidRPr="00312E76" w:rsidRDefault="00523DB4"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Groupe Rocher</w:t>
      </w:r>
    </w:p>
    <w:p w14:paraId="55DD9298" w14:textId="38315D1A" w:rsidR="001C385D" w:rsidRPr="00312E76" w:rsidRDefault="001C385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pt-PT" w:eastAsia="en-CA"/>
        </w:rPr>
        <w:t>Grupo Boticário,</w:t>
      </w:r>
      <w:r w:rsidRPr="00312E76">
        <w:rPr>
          <w:rFonts w:ascii="Times New Roman" w:eastAsia="Times New Roman" w:hAnsi="Times New Roman"/>
          <w:kern w:val="22"/>
          <w:lang w:val="en-GB" w:eastAsia="en-CA"/>
        </w:rPr>
        <w:t xml:space="preserve"> Brazil</w:t>
      </w:r>
    </w:p>
    <w:p w14:paraId="304DA31E" w14:textId="58CD8C2E"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pt-PT" w:eastAsia="en-CA"/>
        </w:rPr>
      </w:pPr>
      <w:r w:rsidRPr="00312E76">
        <w:rPr>
          <w:rFonts w:ascii="Times New Roman" w:eastAsia="Times New Roman" w:hAnsi="Times New Roman"/>
          <w:kern w:val="22"/>
          <w:lang w:val="pt-PT" w:eastAsia="en-CA"/>
        </w:rPr>
        <w:t xml:space="preserve">GSS Sustentabilidade e </w:t>
      </w:r>
      <w:r w:rsidRPr="00312E76">
        <w:rPr>
          <w:rFonts w:ascii="Times New Roman" w:eastAsia="Times New Roman" w:hAnsi="Times New Roman"/>
          <w:noProof/>
          <w:kern w:val="22"/>
          <w:lang w:val="pt-PT" w:eastAsia="en-CA"/>
        </w:rPr>
        <w:t>Bioinovação</w:t>
      </w:r>
    </w:p>
    <w:p w14:paraId="2D777DD5" w14:textId="6087A377" w:rsidR="00E12CF1" w:rsidRPr="00312E76" w:rsidRDefault="00E12CF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Chamber of Commerce</w:t>
      </w:r>
    </w:p>
    <w:p w14:paraId="16CAEDB0" w14:textId="77777777" w:rsidR="008D5A53" w:rsidRPr="00312E76" w:rsidRDefault="008D5A53"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Council on Mining and Metals</w:t>
      </w:r>
    </w:p>
    <w:p w14:paraId="5C23163D" w14:textId="4E96F581" w:rsidR="00686903" w:rsidRPr="00312E76" w:rsidRDefault="00686903"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Federation of Pharmaceutical Manufacturers and Associations</w:t>
      </w:r>
    </w:p>
    <w:p w14:paraId="51F8609E" w14:textId="77777777" w:rsidR="005C315F" w:rsidRPr="00312E76" w:rsidRDefault="005C315F"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International Seed Federation</w:t>
      </w:r>
    </w:p>
    <w:p w14:paraId="15EFEFCD" w14:textId="26C25E81" w:rsidR="00D66E63" w:rsidRPr="00312E76" w:rsidRDefault="00D66E63"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KS.</w:t>
      </w:r>
      <w:r w:rsidR="001E6061">
        <w:rPr>
          <w:rFonts w:ascii="Times New Roman" w:eastAsia="Times New Roman" w:hAnsi="Times New Roman"/>
          <w:kern w:val="22"/>
          <w:lang w:val="en-GB" w:eastAsia="en-CA"/>
        </w:rPr>
        <w:t xml:space="preserve"> </w:t>
      </w:r>
      <w:r w:rsidRPr="00312E76">
        <w:rPr>
          <w:rFonts w:ascii="Times New Roman" w:eastAsia="Times New Roman" w:hAnsi="Times New Roman"/>
          <w:kern w:val="22"/>
          <w:lang w:val="en-GB" w:eastAsia="en-CA"/>
        </w:rPr>
        <w:t xml:space="preserve">Solutions, </w:t>
      </w:r>
      <w:r w:rsidRPr="00312E76">
        <w:rPr>
          <w:rFonts w:ascii="Times New Roman" w:eastAsia="Times New Roman" w:hAnsi="Times New Roman"/>
          <w:noProof/>
          <w:kern w:val="22"/>
          <w:lang w:val="en-GB" w:eastAsia="en-CA"/>
        </w:rPr>
        <w:t>Lda</w:t>
      </w:r>
    </w:p>
    <w:p w14:paraId="49191566" w14:textId="3041B07C" w:rsidR="00E12CF1" w:rsidRPr="00555A94" w:rsidRDefault="00E12CF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fr-FR" w:eastAsia="en-CA"/>
        </w:rPr>
      </w:pPr>
      <w:r w:rsidRPr="00555A94">
        <w:rPr>
          <w:rFonts w:ascii="Times New Roman" w:eastAsia="Times New Roman" w:hAnsi="Times New Roman"/>
          <w:kern w:val="22"/>
          <w:lang w:val="fr-FR" w:eastAsia="en-CA"/>
        </w:rPr>
        <w:t>L</w:t>
      </w:r>
      <w:r w:rsidR="00461D24" w:rsidRPr="00555A94">
        <w:rPr>
          <w:rFonts w:ascii="Times New Roman" w:eastAsia="Times New Roman" w:hAnsi="Times New Roman"/>
          <w:kern w:val="22"/>
          <w:lang w:val="fr-FR" w:eastAsia="en-CA"/>
        </w:rPr>
        <w:t>’</w:t>
      </w:r>
      <w:r w:rsidRPr="00555A94">
        <w:rPr>
          <w:rFonts w:ascii="Times New Roman" w:eastAsia="Times New Roman" w:hAnsi="Times New Roman"/>
          <w:kern w:val="22"/>
          <w:lang w:val="fr-FR" w:eastAsia="en-CA"/>
        </w:rPr>
        <w:t>Oréal</w:t>
      </w:r>
    </w:p>
    <w:p w14:paraId="12991D77" w14:textId="77777777" w:rsidR="00556931" w:rsidRPr="00312E76" w:rsidRDefault="00556931"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pt-PT" w:eastAsia="en-CA"/>
        </w:rPr>
      </w:pPr>
      <w:r w:rsidRPr="00312E76">
        <w:rPr>
          <w:rFonts w:ascii="Times New Roman" w:eastAsia="Times New Roman" w:hAnsi="Times New Roman"/>
          <w:noProof/>
          <w:kern w:val="22"/>
          <w:lang w:val="pt-PT" w:eastAsia="en-CA"/>
        </w:rPr>
        <w:t>Marinello</w:t>
      </w:r>
      <w:r w:rsidRPr="00312E76">
        <w:rPr>
          <w:rFonts w:ascii="Times New Roman" w:eastAsia="Times New Roman" w:hAnsi="Times New Roman"/>
          <w:kern w:val="22"/>
          <w:lang w:val="pt-PT" w:eastAsia="en-CA"/>
        </w:rPr>
        <w:t xml:space="preserve"> Advogados</w:t>
      </w:r>
    </w:p>
    <w:p w14:paraId="2AF62D95" w14:textId="413F6507" w:rsidR="00685E8A" w:rsidRPr="00312E76" w:rsidRDefault="000554AA"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pt-PT" w:eastAsia="en-CA"/>
        </w:rPr>
      </w:pPr>
      <w:r w:rsidRPr="00312E76">
        <w:rPr>
          <w:rFonts w:ascii="Times New Roman" w:eastAsia="Times New Roman" w:hAnsi="Times New Roman"/>
          <w:kern w:val="22"/>
          <w:lang w:val="pt-PT" w:eastAsia="en-CA"/>
        </w:rPr>
        <w:t>Nascimento e Mourão Advogados</w:t>
      </w:r>
    </w:p>
    <w:p w14:paraId="6256D1D4" w14:textId="1B3A69B6" w:rsidR="00921B0D" w:rsidRPr="00312E76" w:rsidRDefault="00921B0D"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noProof/>
          <w:kern w:val="22"/>
          <w:lang w:val="en-GB" w:eastAsia="en-CA"/>
        </w:rPr>
      </w:pPr>
      <w:r w:rsidRPr="00312E76">
        <w:rPr>
          <w:rFonts w:ascii="Times New Roman" w:eastAsia="Times New Roman" w:hAnsi="Times New Roman"/>
          <w:noProof/>
          <w:kern w:val="22"/>
          <w:lang w:val="en-GB" w:eastAsia="en-CA"/>
        </w:rPr>
        <w:t>NatureConsult</w:t>
      </w:r>
    </w:p>
    <w:p w14:paraId="37BCA1CF" w14:textId="631C53B8" w:rsidR="00E10C6E" w:rsidRPr="00312E76" w:rsidRDefault="00E10C6E"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noProof/>
          <w:kern w:val="22"/>
          <w:lang w:val="en-GB" w:eastAsia="en-CA"/>
        </w:rPr>
        <w:t>Sindusfarma</w:t>
      </w:r>
      <w:r w:rsidRPr="00312E76">
        <w:rPr>
          <w:rFonts w:ascii="Times New Roman" w:eastAsia="Times New Roman" w:hAnsi="Times New Roman"/>
          <w:kern w:val="22"/>
          <w:lang w:val="en-GB" w:eastAsia="en-CA"/>
        </w:rPr>
        <w:t>, Brazil</w:t>
      </w:r>
    </w:p>
    <w:p w14:paraId="5A985C56" w14:textId="248A0266" w:rsidR="00675347" w:rsidRPr="00312E76" w:rsidRDefault="00D24883"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 xml:space="preserve">Union for Ethical </w:t>
      </w:r>
      <w:r w:rsidRPr="00312E76">
        <w:rPr>
          <w:rFonts w:ascii="Times New Roman" w:eastAsia="Times New Roman" w:hAnsi="Times New Roman"/>
          <w:noProof/>
          <w:kern w:val="22"/>
          <w:lang w:val="en-GB" w:eastAsia="en-CA"/>
        </w:rPr>
        <w:t>Biotrade</w:t>
      </w:r>
    </w:p>
    <w:p w14:paraId="221B3CCA" w14:textId="77777777" w:rsidR="00675347" w:rsidRPr="00312E76" w:rsidRDefault="0067534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Vale</w:t>
      </w:r>
    </w:p>
    <w:p w14:paraId="33EE3358" w14:textId="53A64A46" w:rsidR="0058380C" w:rsidRPr="00312E76" w:rsidRDefault="0058380C"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Willis Towers Watson</w:t>
      </w:r>
    </w:p>
    <w:p w14:paraId="09F7DA4B" w14:textId="77777777" w:rsidR="00A54440" w:rsidRPr="00312E76" w:rsidRDefault="00A54440"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sectPr w:rsidR="00A54440" w:rsidRPr="00312E76" w:rsidSect="00E82F60">
          <w:type w:val="continuous"/>
          <w:pgSz w:w="12240" w:h="15840"/>
          <w:pgMar w:top="1440" w:right="1440" w:bottom="1440" w:left="1440" w:header="709" w:footer="709" w:gutter="0"/>
          <w:cols w:num="2" w:space="708"/>
          <w:docGrid w:linePitch="360"/>
        </w:sectPr>
      </w:pPr>
    </w:p>
    <w:p w14:paraId="047E189C" w14:textId="77777777" w:rsidR="008B7983" w:rsidRPr="00312E76" w:rsidRDefault="008B7983"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7482D656" w14:textId="77777777" w:rsidR="008B7983" w:rsidRPr="00312E76" w:rsidRDefault="008B7983" w:rsidP="00312E76">
      <w:pPr>
        <w:pStyle w:val="ListParagraph"/>
        <w:keepNext/>
        <w:numPr>
          <w:ilvl w:val="0"/>
          <w:numId w:val="61"/>
        </w:numPr>
        <w:suppressLineNumbers/>
        <w:suppressAutoHyphens/>
        <w:adjustRightInd w:val="0"/>
        <w:snapToGrid w:val="0"/>
        <w:spacing w:before="120" w:after="120" w:line="240" w:lineRule="auto"/>
        <w:contextualSpacing w:val="0"/>
        <w:jc w:val="center"/>
        <w:rPr>
          <w:rFonts w:ascii="Times New Roman" w:hAnsi="Times New Roman"/>
          <w:b/>
          <w:bCs/>
          <w:kern w:val="22"/>
          <w:lang w:val="en-GB"/>
        </w:rPr>
      </w:pPr>
      <w:r w:rsidRPr="00312E76">
        <w:rPr>
          <w:rFonts w:ascii="Times New Roman" w:hAnsi="Times New Roman"/>
          <w:b/>
          <w:bCs/>
          <w:kern w:val="22"/>
          <w:lang w:val="en-GB"/>
        </w:rPr>
        <w:t>Local authorities</w:t>
      </w:r>
    </w:p>
    <w:p w14:paraId="5A658DE3" w14:textId="77777777" w:rsidR="00A54440" w:rsidRPr="00312E76" w:rsidRDefault="00A54440" w:rsidP="00312E76">
      <w:pPr>
        <w:keepNext/>
        <w:suppressLineNumbers/>
        <w:suppressAutoHyphens/>
        <w:adjustRightInd w:val="0"/>
        <w:snapToGrid w:val="0"/>
        <w:spacing w:before="120" w:after="120" w:line="240" w:lineRule="auto"/>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050125FE" w14:textId="5D8ABFD2" w:rsidR="008B7983" w:rsidRPr="00312E76" w:rsidRDefault="00032C7E"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Advisory Committee on Subnational Governments and Biodiversity</w:t>
      </w:r>
    </w:p>
    <w:p w14:paraId="02BDDC23" w14:textId="77777777" w:rsidR="004E6992" w:rsidRPr="00312E76" w:rsidRDefault="004E699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Aichi Prefecture (Japan)</w:t>
      </w:r>
    </w:p>
    <w:p w14:paraId="181B43AA" w14:textId="48EA75E3" w:rsidR="00A54440" w:rsidRPr="00312E76" w:rsidRDefault="00FC125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sectPr w:rsidR="00A54440" w:rsidRPr="00312E76" w:rsidSect="004E6992">
          <w:type w:val="continuous"/>
          <w:pgSz w:w="12240" w:h="15840"/>
          <w:pgMar w:top="1440" w:right="1440" w:bottom="1440" w:left="1440" w:header="709" w:footer="709" w:gutter="0"/>
          <w:cols w:num="2" w:space="708"/>
          <w:docGrid w:linePitch="360"/>
        </w:sectPr>
      </w:pPr>
      <w:r w:rsidRPr="00312E76">
        <w:rPr>
          <w:rFonts w:ascii="Times New Roman" w:eastAsia="Times New Roman" w:hAnsi="Times New Roman"/>
          <w:kern w:val="22"/>
          <w:lang w:val="en-GB" w:eastAsia="en-CA"/>
        </w:rPr>
        <w:t>Government of Quebec</w:t>
      </w:r>
    </w:p>
    <w:p w14:paraId="68FF81AF" w14:textId="77777777" w:rsidR="00032C7E" w:rsidRPr="00312E76" w:rsidRDefault="00032C7E"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4EB85FF3" w14:textId="7D7672AD" w:rsidR="008368F6" w:rsidRPr="00312E76" w:rsidRDefault="00081A82" w:rsidP="00312E76">
      <w:pPr>
        <w:pStyle w:val="ListParagraph"/>
        <w:keepNext/>
        <w:numPr>
          <w:ilvl w:val="0"/>
          <w:numId w:val="61"/>
        </w:numPr>
        <w:suppressLineNumbers/>
        <w:suppressAutoHyphens/>
        <w:adjustRightInd w:val="0"/>
        <w:snapToGrid w:val="0"/>
        <w:spacing w:before="120" w:after="120" w:line="240" w:lineRule="auto"/>
        <w:contextualSpacing w:val="0"/>
        <w:jc w:val="center"/>
        <w:rPr>
          <w:rFonts w:ascii="Times New Roman" w:hAnsi="Times New Roman"/>
          <w:b/>
          <w:bCs/>
          <w:kern w:val="22"/>
          <w:lang w:val="en-GB"/>
        </w:rPr>
      </w:pPr>
      <w:r w:rsidRPr="00312E76">
        <w:rPr>
          <w:rFonts w:ascii="Times New Roman" w:hAnsi="Times New Roman"/>
          <w:b/>
          <w:bCs/>
          <w:kern w:val="22"/>
          <w:lang w:val="en-GB"/>
        </w:rPr>
        <w:t>Youth</w:t>
      </w:r>
    </w:p>
    <w:p w14:paraId="624E349A" w14:textId="6AC00ED3" w:rsidR="00081A82" w:rsidRPr="00312E76" w:rsidRDefault="00081A82"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Global Youth Biodiversity Network (GYBN)</w:t>
      </w:r>
    </w:p>
    <w:p w14:paraId="5FCB09E0" w14:textId="77777777" w:rsidR="00E07EC2" w:rsidRPr="00312E76" w:rsidRDefault="00E07EC2" w:rsidP="00312E76">
      <w:pPr>
        <w:suppressLineNumbers/>
        <w:suppressAutoHyphens/>
        <w:adjustRightInd w:val="0"/>
        <w:snapToGrid w:val="0"/>
        <w:spacing w:after="0" w:line="240" w:lineRule="auto"/>
        <w:textAlignment w:val="baseline"/>
        <w:rPr>
          <w:rFonts w:ascii="Times New Roman" w:eastAsia="Times New Roman" w:hAnsi="Times New Roman"/>
          <w:kern w:val="22"/>
          <w:lang w:val="en-GB" w:eastAsia="en-CA"/>
        </w:rPr>
      </w:pPr>
    </w:p>
    <w:p w14:paraId="0B46CD24" w14:textId="77777777" w:rsidR="008B7983" w:rsidRPr="00312E76" w:rsidRDefault="008B7983" w:rsidP="00312E76">
      <w:pPr>
        <w:pStyle w:val="ListParagraph"/>
        <w:keepNext/>
        <w:numPr>
          <w:ilvl w:val="0"/>
          <w:numId w:val="61"/>
        </w:numPr>
        <w:suppressLineNumbers/>
        <w:suppressAutoHyphens/>
        <w:adjustRightInd w:val="0"/>
        <w:snapToGrid w:val="0"/>
        <w:spacing w:before="120" w:after="120" w:line="240" w:lineRule="auto"/>
        <w:contextualSpacing w:val="0"/>
        <w:jc w:val="center"/>
        <w:rPr>
          <w:rFonts w:ascii="Times New Roman" w:hAnsi="Times New Roman"/>
          <w:b/>
          <w:bCs/>
          <w:kern w:val="22"/>
          <w:lang w:val="en-GB"/>
        </w:rPr>
      </w:pPr>
      <w:r w:rsidRPr="00312E76">
        <w:rPr>
          <w:rFonts w:ascii="Times New Roman" w:hAnsi="Times New Roman"/>
          <w:b/>
          <w:bCs/>
          <w:kern w:val="22"/>
          <w:lang w:val="en-GB"/>
        </w:rPr>
        <w:t>Observers</w:t>
      </w:r>
    </w:p>
    <w:p w14:paraId="36388DBC" w14:textId="77777777" w:rsidR="00A54440" w:rsidRPr="00312E76" w:rsidRDefault="00A54440" w:rsidP="00312E76">
      <w:pPr>
        <w:keepNext/>
        <w:suppressLineNumbers/>
        <w:suppressAutoHyphens/>
        <w:adjustRightInd w:val="0"/>
        <w:snapToGrid w:val="0"/>
        <w:spacing w:before="120" w:after="120" w:line="240" w:lineRule="auto"/>
        <w:ind w:left="170" w:hanging="170"/>
        <w:textAlignment w:val="baseline"/>
        <w:rPr>
          <w:rFonts w:ascii="Times New Roman" w:eastAsia="Times New Roman" w:hAnsi="Times New Roman"/>
          <w:kern w:val="22"/>
          <w:lang w:val="en-GB" w:eastAsia="en-CA"/>
        </w:rPr>
        <w:sectPr w:rsidR="00A54440" w:rsidRPr="00312E76" w:rsidSect="00E505B1">
          <w:type w:val="continuous"/>
          <w:pgSz w:w="12240" w:h="15840"/>
          <w:pgMar w:top="1440" w:right="1440" w:bottom="1440" w:left="1440" w:header="709" w:footer="709" w:gutter="0"/>
          <w:cols w:space="708"/>
          <w:docGrid w:linePitch="360"/>
        </w:sectPr>
      </w:pPr>
    </w:p>
    <w:p w14:paraId="21791FAF" w14:textId="219C6C60" w:rsidR="00E07EC2" w:rsidRPr="00312E76" w:rsidRDefault="00593617"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pPr>
      <w:r>
        <w:rPr>
          <w:rFonts w:ascii="Times New Roman" w:eastAsia="Times New Roman" w:hAnsi="Times New Roman"/>
          <w:kern w:val="22"/>
          <w:lang w:val="en-GB" w:eastAsia="en-CA"/>
        </w:rPr>
        <w:t>German Agency for International Cooperation (</w:t>
      </w:r>
      <w:r w:rsidR="00E07EC2" w:rsidRPr="00312E76">
        <w:rPr>
          <w:rFonts w:ascii="Times New Roman" w:eastAsia="Times New Roman" w:hAnsi="Times New Roman"/>
          <w:kern w:val="22"/>
          <w:lang w:val="de-DE" w:eastAsia="en-CA"/>
        </w:rPr>
        <w:t>Deutsche Gesellschaft für Internationale Zusammenarbeit</w:t>
      </w:r>
      <w:r w:rsidRPr="00312E76">
        <w:rPr>
          <w:rFonts w:ascii="Times New Roman" w:eastAsia="Times New Roman" w:hAnsi="Times New Roman"/>
          <w:kern w:val="22"/>
          <w:lang w:val="de-DE" w:eastAsia="en-CA"/>
        </w:rPr>
        <w:t>)</w:t>
      </w:r>
      <w:r w:rsidR="00E07EC2" w:rsidRPr="00312E76">
        <w:rPr>
          <w:rFonts w:ascii="Times New Roman" w:eastAsia="Times New Roman" w:hAnsi="Times New Roman"/>
          <w:kern w:val="22"/>
          <w:lang w:val="de-DE" w:eastAsia="en-CA"/>
        </w:rPr>
        <w:t xml:space="preserve"> (GIZ)</w:t>
      </w:r>
    </w:p>
    <w:p w14:paraId="4BD839DD" w14:textId="3EC13D2A" w:rsidR="00A54440" w:rsidRPr="00312E76" w:rsidRDefault="00E07EC2" w:rsidP="00312E76">
      <w:pPr>
        <w:suppressLineNumbers/>
        <w:suppressAutoHyphens/>
        <w:adjustRightInd w:val="0"/>
        <w:snapToGrid w:val="0"/>
        <w:spacing w:after="0" w:line="240" w:lineRule="auto"/>
        <w:ind w:left="170" w:hanging="170"/>
        <w:textAlignment w:val="baseline"/>
        <w:rPr>
          <w:rFonts w:ascii="Times New Roman" w:eastAsia="Times New Roman" w:hAnsi="Times New Roman"/>
          <w:kern w:val="22"/>
          <w:lang w:val="en-GB" w:eastAsia="en-CA"/>
        </w:rPr>
        <w:sectPr w:rsidR="00A54440" w:rsidRPr="00312E76" w:rsidSect="004E6992">
          <w:type w:val="continuous"/>
          <w:pgSz w:w="12240" w:h="15840"/>
          <w:pgMar w:top="1440" w:right="1440" w:bottom="1440" w:left="1440" w:header="709" w:footer="709" w:gutter="0"/>
          <w:cols w:num="2" w:space="708"/>
          <w:docGrid w:linePitch="360"/>
        </w:sectPr>
      </w:pPr>
      <w:r w:rsidRPr="00312E76">
        <w:rPr>
          <w:rFonts w:ascii="Times New Roman" w:eastAsia="Times New Roman" w:hAnsi="Times New Roman"/>
          <w:kern w:val="22"/>
          <w:lang w:val="en-GB" w:eastAsia="en-CA"/>
        </w:rPr>
        <w:t>Saudi Wildlife Authority</w:t>
      </w:r>
    </w:p>
    <w:p w14:paraId="129F92F2" w14:textId="742787E6" w:rsidR="0002100E" w:rsidRPr="00312E76" w:rsidRDefault="00461D24" w:rsidP="00312E76">
      <w:pPr>
        <w:suppressLineNumbers/>
        <w:suppressAutoHyphens/>
        <w:adjustRightInd w:val="0"/>
        <w:snapToGrid w:val="0"/>
        <w:spacing w:after="0" w:line="240" w:lineRule="auto"/>
        <w:ind w:left="170" w:hanging="170"/>
        <w:jc w:val="center"/>
        <w:textAlignment w:val="baseline"/>
        <w:rPr>
          <w:rFonts w:ascii="Times New Roman" w:eastAsia="Times New Roman" w:hAnsi="Times New Roman"/>
          <w:kern w:val="22"/>
          <w:lang w:val="en-GB" w:eastAsia="en-CA"/>
        </w:rPr>
      </w:pPr>
      <w:r w:rsidRPr="00312E76">
        <w:rPr>
          <w:rFonts w:ascii="Times New Roman" w:eastAsia="Times New Roman" w:hAnsi="Times New Roman"/>
          <w:kern w:val="22"/>
          <w:lang w:val="en-GB" w:eastAsia="en-CA"/>
        </w:rPr>
        <w:t>__________</w:t>
      </w:r>
    </w:p>
    <w:sectPr w:rsidR="0002100E" w:rsidRPr="00312E76" w:rsidSect="00312E76">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6B55" w14:textId="77777777" w:rsidR="00431614" w:rsidRDefault="00431614">
      <w:pPr>
        <w:spacing w:after="0" w:line="240" w:lineRule="auto"/>
      </w:pPr>
      <w:r>
        <w:separator/>
      </w:r>
    </w:p>
  </w:endnote>
  <w:endnote w:type="continuationSeparator" w:id="0">
    <w:p w14:paraId="29F68724" w14:textId="77777777" w:rsidR="00431614" w:rsidRDefault="00431614">
      <w:pPr>
        <w:spacing w:after="0" w:line="240" w:lineRule="auto"/>
      </w:pPr>
      <w:r>
        <w:continuationSeparator/>
      </w:r>
    </w:p>
  </w:endnote>
  <w:endnote w:type="continuationNotice" w:id="1">
    <w:p w14:paraId="52CC9337" w14:textId="77777777" w:rsidR="00431614" w:rsidRDefault="00431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B6AA" w14:textId="77777777" w:rsidR="008465FE" w:rsidRPr="00437FE4" w:rsidRDefault="008465FE" w:rsidP="00437FE4">
    <w:pPr>
      <w:pStyle w:val="Footer"/>
      <w:tabs>
        <w:tab w:val="clear" w:pos="4680"/>
        <w:tab w:val="clear" w:pos="9360"/>
      </w:tabs>
      <w:rPr>
        <w:rFonts w:ascii="Times New Roman" w:hAnsi="Times New Roman"/>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B781" w14:textId="77777777" w:rsidR="008465FE" w:rsidRPr="00437FE4" w:rsidRDefault="008465FE" w:rsidP="00437FE4">
    <w:pPr>
      <w:pStyle w:val="Footer"/>
      <w:tabs>
        <w:tab w:val="clear" w:pos="4680"/>
        <w:tab w:val="clear" w:pos="9360"/>
      </w:tabs>
      <w:jc w:val="right"/>
      <w:rPr>
        <w:rFonts w:ascii="Times New Roman" w:hAnsi="Times New Roman"/>
        <w:noProof/>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2DB5" w14:textId="77777777" w:rsidR="008465FE" w:rsidRPr="00437FE4" w:rsidRDefault="008465FE" w:rsidP="00437FE4">
    <w:pPr>
      <w:pStyle w:val="Footer"/>
      <w:tabs>
        <w:tab w:val="clear" w:pos="4680"/>
        <w:tab w:val="clear" w:pos="9360"/>
      </w:tabs>
      <w:rPr>
        <w:rFonts w:ascii="Times New Roman" w:hAnsi="Times New Roman"/>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BC47" w14:textId="77777777" w:rsidR="008465FE" w:rsidRPr="00437FE4" w:rsidRDefault="008465FE" w:rsidP="00437FE4">
    <w:pPr>
      <w:pStyle w:val="Footer"/>
      <w:tabs>
        <w:tab w:val="clear" w:pos="4680"/>
        <w:tab w:val="clear" w:pos="9360"/>
      </w:tabs>
      <w:jc w:val="right"/>
      <w:rPr>
        <w:rFonts w:ascii="Times New Roman" w:hAnsi="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D48C9" w14:textId="77777777" w:rsidR="00431614" w:rsidRDefault="00431614">
      <w:pPr>
        <w:spacing w:after="0" w:line="240" w:lineRule="auto"/>
      </w:pPr>
      <w:r>
        <w:separator/>
      </w:r>
    </w:p>
  </w:footnote>
  <w:footnote w:type="continuationSeparator" w:id="0">
    <w:p w14:paraId="31AFC09D" w14:textId="77777777" w:rsidR="00431614" w:rsidRDefault="00431614">
      <w:pPr>
        <w:spacing w:after="0" w:line="240" w:lineRule="auto"/>
      </w:pPr>
      <w:r>
        <w:continuationSeparator/>
      </w:r>
    </w:p>
  </w:footnote>
  <w:footnote w:type="continuationNotice" w:id="1">
    <w:p w14:paraId="6203FBCE" w14:textId="77777777" w:rsidR="00431614" w:rsidRDefault="00431614">
      <w:pPr>
        <w:spacing w:after="0" w:line="240" w:lineRule="auto"/>
      </w:pPr>
    </w:p>
  </w:footnote>
  <w:footnote w:id="2">
    <w:p w14:paraId="4B12BA8A" w14:textId="77777777" w:rsidR="008465FE" w:rsidRPr="00F9186A"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26785F">
        <w:rPr>
          <w:rStyle w:val="FootnoteReference"/>
          <w:rFonts w:ascii="Times New Roman" w:hAnsi="Times New Roman" w:cs="Times New Roman"/>
          <w:kern w:val="18"/>
          <w:sz w:val="18"/>
          <w:szCs w:val="18"/>
          <w:lang w:val="en-GB"/>
        </w:rPr>
        <w:footnoteRef/>
      </w:r>
      <w:r w:rsidRPr="00F9186A">
        <w:rPr>
          <w:rFonts w:ascii="Times New Roman" w:hAnsi="Times New Roman" w:cs="Times New Roman"/>
          <w:kern w:val="18"/>
          <w:sz w:val="18"/>
          <w:szCs w:val="18"/>
          <w:lang w:val="en-GB"/>
        </w:rPr>
        <w:t xml:space="preserve"> </w:t>
      </w:r>
      <w:hyperlink r:id="rId1">
        <w:r w:rsidRPr="00F9186A">
          <w:rPr>
            <w:rStyle w:val="Hyperlink"/>
            <w:rFonts w:ascii="Times New Roman" w:hAnsi="Times New Roman" w:cs="Times New Roman"/>
            <w:kern w:val="18"/>
            <w:sz w:val="18"/>
            <w:szCs w:val="18"/>
            <w:lang w:val="en-GB"/>
          </w:rPr>
          <w:t>https://www.cbd.int/doc/publications/addis-gdl-en.pdf</w:t>
        </w:r>
      </w:hyperlink>
    </w:p>
  </w:footnote>
  <w:footnote w:id="3">
    <w:p w14:paraId="288B2B95" w14:textId="77777777" w:rsidR="008465FE" w:rsidRPr="00F9186A"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F9186A">
        <w:rPr>
          <w:rStyle w:val="FootnoteReference"/>
          <w:rFonts w:ascii="Times New Roman" w:hAnsi="Times New Roman" w:cs="Times New Roman"/>
          <w:kern w:val="18"/>
          <w:sz w:val="18"/>
          <w:szCs w:val="18"/>
          <w:lang w:val="en-GB"/>
        </w:rPr>
        <w:footnoteRef/>
      </w:r>
      <w:r w:rsidRPr="00F9186A">
        <w:rPr>
          <w:rFonts w:ascii="Times New Roman" w:hAnsi="Times New Roman" w:cs="Times New Roman"/>
          <w:kern w:val="18"/>
          <w:sz w:val="18"/>
          <w:szCs w:val="18"/>
          <w:lang w:val="en-GB"/>
        </w:rPr>
        <w:t xml:space="preserve"> </w:t>
      </w:r>
      <w:hyperlink r:id="rId2" w:history="1">
        <w:r w:rsidRPr="00F9186A">
          <w:rPr>
            <w:rStyle w:val="Hyperlink"/>
            <w:rFonts w:ascii="Times New Roman" w:hAnsi="Times New Roman" w:cs="Times New Roman"/>
            <w:kern w:val="18"/>
            <w:sz w:val="18"/>
            <w:szCs w:val="18"/>
            <w:lang w:val="en-GB"/>
          </w:rPr>
          <w:t>https://www.cbd.int/cop/cop-13/hls/cancun%20declaration-en.pdf</w:t>
        </w:r>
      </w:hyperlink>
    </w:p>
  </w:footnote>
  <w:footnote w:id="4">
    <w:p w14:paraId="7E13B8BC" w14:textId="77777777" w:rsidR="008465FE" w:rsidRPr="00F9186A"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F9186A">
        <w:rPr>
          <w:rStyle w:val="FootnoteReference"/>
          <w:rFonts w:ascii="Times New Roman" w:hAnsi="Times New Roman" w:cs="Times New Roman"/>
          <w:kern w:val="18"/>
          <w:sz w:val="18"/>
          <w:szCs w:val="18"/>
          <w:lang w:val="en-GB"/>
        </w:rPr>
        <w:footnoteRef/>
      </w:r>
      <w:r w:rsidRPr="00F9186A">
        <w:rPr>
          <w:rFonts w:ascii="Times New Roman" w:hAnsi="Times New Roman" w:cs="Times New Roman"/>
          <w:kern w:val="18"/>
          <w:sz w:val="18"/>
          <w:szCs w:val="18"/>
          <w:lang w:val="en-GB"/>
        </w:rPr>
        <w:t xml:space="preserve"> </w:t>
      </w:r>
      <w:hyperlink r:id="rId3" w:history="1">
        <w:r w:rsidRPr="00F9186A">
          <w:rPr>
            <w:rStyle w:val="Hyperlink"/>
            <w:rFonts w:ascii="Times New Roman" w:hAnsi="Times New Roman" w:cs="Times New Roman"/>
            <w:kern w:val="18"/>
            <w:sz w:val="18"/>
            <w:szCs w:val="18"/>
            <w:lang w:val="en-GB"/>
          </w:rPr>
          <w:t>Decision 14/3</w:t>
        </w:r>
      </w:hyperlink>
      <w:r w:rsidRPr="00F9186A">
        <w:rPr>
          <w:rFonts w:ascii="Times New Roman" w:hAnsi="Times New Roman" w:cs="Times New Roman"/>
          <w:kern w:val="18"/>
          <w:sz w:val="18"/>
          <w:szCs w:val="18"/>
          <w:lang w:val="en-GB"/>
        </w:rPr>
        <w:t xml:space="preserve"> Mainstreaming of biodiversity in the energy and mining, infrastructure, </w:t>
      </w:r>
      <w:proofErr w:type="gramStart"/>
      <w:r w:rsidRPr="00F9186A">
        <w:rPr>
          <w:rFonts w:ascii="Times New Roman" w:hAnsi="Times New Roman" w:cs="Times New Roman"/>
          <w:kern w:val="18"/>
          <w:sz w:val="18"/>
          <w:szCs w:val="18"/>
          <w:lang w:val="en-GB"/>
        </w:rPr>
        <w:t>manufacturing</w:t>
      </w:r>
      <w:proofErr w:type="gramEnd"/>
      <w:r w:rsidRPr="00F9186A">
        <w:rPr>
          <w:rFonts w:ascii="Times New Roman" w:hAnsi="Times New Roman" w:cs="Times New Roman"/>
          <w:kern w:val="18"/>
          <w:sz w:val="18"/>
          <w:szCs w:val="18"/>
          <w:lang w:val="en-GB"/>
        </w:rPr>
        <w:t xml:space="preserve"> and processing sectors</w:t>
      </w:r>
    </w:p>
  </w:footnote>
  <w:footnote w:id="5">
    <w:p w14:paraId="55A2FAAF" w14:textId="77777777" w:rsidR="008465FE" w:rsidRPr="00312E76"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F9186A">
        <w:rPr>
          <w:rStyle w:val="FootnoteReference"/>
          <w:rFonts w:ascii="Times New Roman" w:hAnsi="Times New Roman" w:cs="Times New Roman"/>
          <w:kern w:val="18"/>
          <w:sz w:val="18"/>
          <w:szCs w:val="18"/>
          <w:lang w:val="en-GB"/>
        </w:rPr>
        <w:footnoteRef/>
      </w:r>
      <w:r w:rsidRPr="00F9186A">
        <w:rPr>
          <w:rFonts w:ascii="Times New Roman" w:hAnsi="Times New Roman" w:cs="Times New Roman"/>
          <w:kern w:val="18"/>
          <w:sz w:val="18"/>
          <w:szCs w:val="18"/>
          <w:lang w:val="en-GB"/>
        </w:rPr>
        <w:t xml:space="preserve"> </w:t>
      </w:r>
      <w:r w:rsidRPr="00F9186A">
        <w:rPr>
          <w:rFonts w:ascii="Times New Roman" w:hAnsi="Times New Roman" w:cs="Times New Roman"/>
          <w:color w:val="000000"/>
          <w:kern w:val="18"/>
          <w:sz w:val="18"/>
          <w:szCs w:val="18"/>
          <w:lang w:val="en-GB"/>
        </w:rPr>
        <w:t xml:space="preserve">The Conference of the Parties adopted the </w:t>
      </w:r>
      <w:r w:rsidRPr="00F9186A">
        <w:rPr>
          <w:rFonts w:ascii="Times New Roman" w:hAnsi="Times New Roman" w:cs="Times New Roman"/>
          <w:kern w:val="18"/>
          <w:sz w:val="18"/>
          <w:szCs w:val="18"/>
          <w:lang w:val="en-GB"/>
        </w:rPr>
        <w:t>p</w:t>
      </w:r>
      <w:r w:rsidRPr="00F9186A">
        <w:rPr>
          <w:rFonts w:ascii="Times New Roman" w:hAnsi="Times New Roman" w:cs="Times New Roman"/>
          <w:color w:val="000000"/>
          <w:kern w:val="18"/>
          <w:sz w:val="18"/>
          <w:szCs w:val="18"/>
          <w:lang w:val="en-GB"/>
        </w:rPr>
        <w:t xml:space="preserve">rogramme of </w:t>
      </w:r>
      <w:r w:rsidRPr="00F9186A">
        <w:rPr>
          <w:rFonts w:ascii="Times New Roman" w:hAnsi="Times New Roman" w:cs="Times New Roman"/>
          <w:kern w:val="18"/>
          <w:sz w:val="18"/>
          <w:szCs w:val="18"/>
          <w:lang w:val="en-GB"/>
        </w:rPr>
        <w:t>w</w:t>
      </w:r>
      <w:r w:rsidRPr="00F9186A">
        <w:rPr>
          <w:rFonts w:ascii="Times New Roman" w:hAnsi="Times New Roman" w:cs="Times New Roman"/>
          <w:color w:val="000000"/>
          <w:kern w:val="18"/>
          <w:sz w:val="18"/>
          <w:szCs w:val="18"/>
          <w:lang w:val="en-GB"/>
        </w:rPr>
        <w:t xml:space="preserve">ork on Article 8(j) and related provisions in </w:t>
      </w:r>
      <w:hyperlink r:id="rId4" w:history="1">
        <w:r w:rsidRPr="00F9186A">
          <w:rPr>
            <w:rStyle w:val="Hyperlink"/>
            <w:rFonts w:ascii="Times New Roman" w:hAnsi="Times New Roman" w:cs="Times New Roman"/>
            <w:color w:val="1155CC"/>
            <w:kern w:val="18"/>
            <w:sz w:val="18"/>
            <w:szCs w:val="18"/>
            <w:lang w:val="en-GB"/>
          </w:rPr>
          <w:t>decision V</w:t>
        </w:r>
      </w:hyperlink>
      <w:hyperlink r:id="rId5" w:history="1">
        <w:r w:rsidRPr="00F9186A">
          <w:rPr>
            <w:rStyle w:val="Hyperlink"/>
            <w:rFonts w:ascii="Times New Roman" w:hAnsi="Times New Roman" w:cs="Times New Roman"/>
            <w:color w:val="1155CC"/>
            <w:kern w:val="18"/>
            <w:sz w:val="18"/>
            <w:szCs w:val="18"/>
            <w:lang w:val="en-GB"/>
          </w:rPr>
          <w:t>II</w:t>
        </w:r>
      </w:hyperlink>
      <w:hyperlink r:id="rId6" w:history="1">
        <w:r w:rsidRPr="00F9186A">
          <w:rPr>
            <w:rStyle w:val="Hyperlink"/>
            <w:rFonts w:ascii="Times New Roman" w:hAnsi="Times New Roman" w:cs="Times New Roman"/>
            <w:color w:val="1155CC"/>
            <w:kern w:val="18"/>
            <w:sz w:val="18"/>
            <w:szCs w:val="18"/>
            <w:lang w:val="en-GB"/>
          </w:rPr>
          <w:t>/16</w:t>
        </w:r>
      </w:hyperlink>
      <w:r w:rsidRPr="00312E76">
        <w:rPr>
          <w:rFonts w:ascii="Times New Roman" w:hAnsi="Times New Roman" w:cs="Times New Roman"/>
          <w:color w:val="000000"/>
          <w:kern w:val="18"/>
          <w:sz w:val="18"/>
          <w:szCs w:val="18"/>
          <w:lang w:val="en-GB"/>
        </w:rPr>
        <w:t>.</w:t>
      </w:r>
    </w:p>
  </w:footnote>
  <w:footnote w:id="6">
    <w:p w14:paraId="6877E51D" w14:textId="77777777" w:rsidR="008465FE" w:rsidRPr="00312E76"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312E76">
        <w:rPr>
          <w:rStyle w:val="FootnoteReference"/>
          <w:rFonts w:ascii="Times New Roman" w:hAnsi="Times New Roman" w:cs="Times New Roman"/>
          <w:kern w:val="18"/>
          <w:sz w:val="18"/>
          <w:szCs w:val="18"/>
          <w:lang w:val="en-GB"/>
        </w:rPr>
        <w:footnoteRef/>
      </w:r>
      <w:r w:rsidRPr="00312E76">
        <w:rPr>
          <w:rFonts w:ascii="Times New Roman" w:hAnsi="Times New Roman" w:cs="Times New Roman"/>
          <w:kern w:val="18"/>
          <w:sz w:val="18"/>
          <w:szCs w:val="18"/>
          <w:lang w:val="en-GB"/>
        </w:rPr>
        <w:t xml:space="preserve"> </w:t>
      </w:r>
      <w:r w:rsidRPr="00F9186A">
        <w:rPr>
          <w:rFonts w:ascii="Times New Roman" w:hAnsi="Times New Roman" w:cs="Times New Roman"/>
          <w:color w:val="000000"/>
          <w:kern w:val="18"/>
          <w:sz w:val="18"/>
          <w:szCs w:val="18"/>
          <w:lang w:val="en-GB"/>
        </w:rPr>
        <w:t xml:space="preserve">See Target 18 at: </w:t>
      </w:r>
      <w:hyperlink r:id="rId7" w:anchor="GoalD" w:history="1">
        <w:r w:rsidRPr="00312E76">
          <w:rPr>
            <w:rStyle w:val="Hyperlink"/>
            <w:rFonts w:ascii="Times New Roman" w:hAnsi="Times New Roman" w:cs="Times New Roman"/>
            <w:kern w:val="18"/>
            <w:sz w:val="18"/>
            <w:szCs w:val="18"/>
            <w:lang w:val="en-GB"/>
          </w:rPr>
          <w:t>https://www.cbd.int/sp/targets/#GoalD</w:t>
        </w:r>
      </w:hyperlink>
    </w:p>
  </w:footnote>
  <w:footnote w:id="7">
    <w:p w14:paraId="5A9D65B2" w14:textId="77777777" w:rsidR="008465FE" w:rsidRPr="00F9186A" w:rsidRDefault="008465FE">
      <w:pPr>
        <w:pStyle w:val="FootnoteText"/>
        <w:keepLines/>
        <w:suppressLineNumbers/>
        <w:suppressAutoHyphens/>
        <w:spacing w:after="60"/>
        <w:rPr>
          <w:rFonts w:ascii="Times New Roman" w:hAnsi="Times New Roman" w:cs="Times New Roman"/>
          <w:kern w:val="18"/>
          <w:sz w:val="18"/>
          <w:szCs w:val="18"/>
          <w:lang w:val="en-GB"/>
        </w:rPr>
      </w:pPr>
      <w:r w:rsidRPr="00F9186A">
        <w:rPr>
          <w:rStyle w:val="FootnoteReference"/>
          <w:rFonts w:ascii="Times New Roman" w:hAnsi="Times New Roman" w:cs="Times New Roman"/>
          <w:kern w:val="18"/>
          <w:sz w:val="18"/>
          <w:szCs w:val="18"/>
          <w:lang w:val="en-GB"/>
        </w:rPr>
        <w:footnoteRef/>
      </w:r>
      <w:r w:rsidRPr="00F9186A">
        <w:rPr>
          <w:rFonts w:ascii="Times New Roman" w:hAnsi="Times New Roman" w:cs="Times New Roman"/>
          <w:kern w:val="18"/>
          <w:sz w:val="18"/>
          <w:szCs w:val="18"/>
          <w:lang w:val="en-GB"/>
        </w:rPr>
        <w:t xml:space="preserve"> For the report of the Open-ended Working Group on the Post-2020 Global Biodiversity Framework on its first meeting, see </w:t>
      </w:r>
      <w:hyperlink r:id="rId8" w:history="1">
        <w:r w:rsidRPr="00F9186A">
          <w:rPr>
            <w:rStyle w:val="Hyperlink"/>
            <w:rFonts w:ascii="Times New Roman" w:hAnsi="Times New Roman" w:cs="Times New Roman"/>
            <w:kern w:val="18"/>
            <w:sz w:val="18"/>
            <w:szCs w:val="18"/>
            <w:lang w:val="en-GB"/>
          </w:rPr>
          <w:t>CBD/WG2020/1/5</w:t>
        </w:r>
      </w:hyperlink>
      <w:r w:rsidRPr="00F9186A">
        <w:rPr>
          <w:rFonts w:ascii="Times New Roman" w:hAnsi="Times New Roman" w:cs="Times New Roman"/>
          <w:kern w:val="18"/>
          <w:sz w:val="18"/>
          <w:szCs w:val="18"/>
          <w:lang w:val="en-GB"/>
        </w:rPr>
        <w:t>.</w:t>
      </w:r>
    </w:p>
  </w:footnote>
  <w:footnote w:id="8">
    <w:p w14:paraId="63534789" w14:textId="7FD3B9DE" w:rsidR="008465FE" w:rsidRPr="00F9186A"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312E76">
        <w:rPr>
          <w:rStyle w:val="FootnoteReference"/>
          <w:rFonts w:ascii="Times New Roman" w:hAnsi="Times New Roman" w:cs="Times New Roman"/>
          <w:kern w:val="18"/>
          <w:sz w:val="18"/>
          <w:szCs w:val="18"/>
          <w:lang w:val="en-GB"/>
        </w:rPr>
        <w:footnoteRef/>
      </w:r>
      <w:r w:rsidRPr="00312E76">
        <w:rPr>
          <w:rFonts w:ascii="Times New Roman" w:hAnsi="Times New Roman" w:cs="Times New Roman"/>
          <w:kern w:val="18"/>
          <w:sz w:val="18"/>
          <w:szCs w:val="18"/>
          <w:lang w:val="en-GB"/>
        </w:rPr>
        <w:t xml:space="preserve"> </w:t>
      </w:r>
      <w:r w:rsidRPr="00F9186A">
        <w:rPr>
          <w:rFonts w:ascii="Times New Roman" w:hAnsi="Times New Roman" w:cs="Times New Roman"/>
          <w:kern w:val="18"/>
          <w:sz w:val="18"/>
          <w:szCs w:val="18"/>
          <w:lang w:val="en-GB"/>
        </w:rPr>
        <w:t xml:space="preserve">The meeting had generous financial support from the Government of Norway and was planned to be hosted by the Government of Switzerland. The concept note can be found at the following link: </w:t>
      </w:r>
      <w:hyperlink r:id="rId9" w:history="1">
        <w:r w:rsidRPr="00F9186A">
          <w:rPr>
            <w:rStyle w:val="Hyperlink"/>
            <w:rFonts w:ascii="Times New Roman" w:hAnsi="Times New Roman" w:cs="Times New Roman"/>
            <w:kern w:val="18"/>
            <w:sz w:val="18"/>
            <w:szCs w:val="18"/>
            <w:lang w:val="en-GB"/>
          </w:rPr>
          <w:t>https://bit.ly/3dBnIO0</w:t>
        </w:r>
      </w:hyperlink>
      <w:r w:rsidRPr="00F9186A">
        <w:rPr>
          <w:rFonts w:ascii="Times New Roman" w:hAnsi="Times New Roman" w:cs="Times New Roman"/>
          <w:kern w:val="18"/>
          <w:sz w:val="18"/>
          <w:szCs w:val="18"/>
          <w:lang w:val="en-GB"/>
        </w:rPr>
        <w:t>.</w:t>
      </w:r>
    </w:p>
  </w:footnote>
  <w:footnote w:id="9">
    <w:p w14:paraId="35265D88" w14:textId="0B5E8389" w:rsidR="008465FE" w:rsidRPr="00312E76"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312E76">
        <w:rPr>
          <w:rStyle w:val="FootnoteReference"/>
          <w:rFonts w:ascii="Times New Roman" w:hAnsi="Times New Roman" w:cs="Times New Roman"/>
          <w:kern w:val="18"/>
          <w:sz w:val="18"/>
          <w:szCs w:val="18"/>
          <w:lang w:val="en-GB"/>
        </w:rPr>
        <w:footnoteRef/>
      </w:r>
      <w:r w:rsidRPr="00312E76">
        <w:rPr>
          <w:rFonts w:ascii="Times New Roman" w:hAnsi="Times New Roman" w:cs="Times New Roman"/>
          <w:kern w:val="18"/>
          <w:sz w:val="18"/>
          <w:szCs w:val="18"/>
          <w:lang w:val="en-GB"/>
        </w:rPr>
        <w:t xml:space="preserve"> </w:t>
      </w:r>
      <w:r w:rsidRPr="00312E76">
        <w:rPr>
          <w:rFonts w:ascii="Times New Roman" w:eastAsia="Times New Roman" w:hAnsi="Times New Roman" w:cs="Times New Roman"/>
          <w:kern w:val="18"/>
          <w:sz w:val="18"/>
          <w:szCs w:val="18"/>
          <w:lang w:val="en-GB" w:eastAsia="en-CA"/>
        </w:rPr>
        <w:t xml:space="preserve">The draft monitoring framework for the post-2020 global biodiversity framework made available for peer review for </w:t>
      </w:r>
      <w:r w:rsidRPr="00F9186A">
        <w:rPr>
          <w:rFonts w:ascii="Times New Roman" w:eastAsia="Times New Roman" w:hAnsi="Times New Roman" w:cs="Times New Roman"/>
          <w:kern w:val="18"/>
          <w:sz w:val="18"/>
          <w:szCs w:val="18"/>
          <w:lang w:val="en-GB" w:eastAsia="en-CA"/>
        </w:rPr>
        <w:t>the twenty-fourth meeting of Subsidiary Body on Scientific, Technical and Technological Advice</w:t>
      </w:r>
      <w:r w:rsidRPr="00312E76">
        <w:rPr>
          <w:rFonts w:ascii="Times New Roman" w:eastAsia="Times New Roman" w:hAnsi="Times New Roman" w:cs="Times New Roman"/>
          <w:kern w:val="18"/>
          <w:sz w:val="18"/>
          <w:szCs w:val="18"/>
          <w:lang w:val="en-GB" w:eastAsia="en-CA"/>
        </w:rPr>
        <w:t xml:space="preserve">: </w:t>
      </w:r>
      <w:hyperlink r:id="rId10" w:history="1">
        <w:r w:rsidRPr="00F9186A">
          <w:rPr>
            <w:rStyle w:val="Hyperlink"/>
            <w:rFonts w:ascii="Times New Roman" w:hAnsi="Times New Roman" w:cs="Times New Roman"/>
            <w:kern w:val="18"/>
            <w:sz w:val="18"/>
            <w:szCs w:val="18"/>
            <w:lang w:val="en-GB"/>
          </w:rPr>
          <w:t>https://www.cbd.int/sbstta/sbstta-24/post2020-monitoring-en.pdf</w:t>
        </w:r>
      </w:hyperlink>
      <w:r w:rsidRPr="00F9186A">
        <w:rPr>
          <w:rStyle w:val="Hyperlink"/>
          <w:rFonts w:ascii="Times New Roman" w:hAnsi="Times New Roman" w:cs="Times New Roman"/>
          <w:kern w:val="18"/>
          <w:sz w:val="18"/>
          <w:szCs w:val="18"/>
          <w:lang w:val="en-GB"/>
        </w:rPr>
        <w:t>.</w:t>
      </w:r>
    </w:p>
  </w:footnote>
  <w:footnote w:id="10">
    <w:p w14:paraId="05AD8EFC" w14:textId="38C42635" w:rsidR="008465FE" w:rsidRPr="00312E76"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312E76">
        <w:rPr>
          <w:rStyle w:val="FootnoteReference"/>
          <w:rFonts w:ascii="Times New Roman" w:hAnsi="Times New Roman" w:cs="Times New Roman"/>
          <w:kern w:val="18"/>
          <w:sz w:val="18"/>
          <w:szCs w:val="18"/>
          <w:lang w:val="en-GB"/>
        </w:rPr>
        <w:footnoteRef/>
      </w:r>
      <w:r w:rsidRPr="00312E76">
        <w:rPr>
          <w:rFonts w:ascii="Times New Roman" w:hAnsi="Times New Roman" w:cs="Times New Roman"/>
          <w:kern w:val="18"/>
          <w:sz w:val="18"/>
          <w:szCs w:val="18"/>
          <w:lang w:val="en-GB"/>
        </w:rPr>
        <w:t xml:space="preserve"> Resolution Conf. 16.7 (Rev. CoP18)</w:t>
      </w:r>
      <w:r w:rsidRPr="00F9186A">
        <w:rPr>
          <w:rFonts w:ascii="Times New Roman" w:hAnsi="Times New Roman" w:cs="Times New Roman"/>
          <w:kern w:val="18"/>
          <w:sz w:val="18"/>
          <w:szCs w:val="18"/>
          <w:lang w:val="en-GB"/>
        </w:rPr>
        <w:t>.</w:t>
      </w:r>
    </w:p>
  </w:footnote>
  <w:footnote w:id="11">
    <w:p w14:paraId="60421C86" w14:textId="43E8C9DA" w:rsidR="008465FE" w:rsidRPr="00312E76" w:rsidRDefault="008465FE" w:rsidP="00312E76">
      <w:pPr>
        <w:pStyle w:val="FootnoteText"/>
        <w:keepLines/>
        <w:suppressLineNumbers/>
        <w:suppressAutoHyphens/>
        <w:spacing w:after="60"/>
        <w:rPr>
          <w:rFonts w:ascii="Times New Roman" w:hAnsi="Times New Roman" w:cs="Times New Roman"/>
          <w:kern w:val="18"/>
          <w:sz w:val="18"/>
          <w:szCs w:val="18"/>
          <w:lang w:val="en-GB"/>
        </w:rPr>
      </w:pPr>
      <w:r w:rsidRPr="00312E76">
        <w:rPr>
          <w:rStyle w:val="FootnoteReference"/>
          <w:rFonts w:ascii="Times New Roman" w:hAnsi="Times New Roman" w:cs="Times New Roman"/>
          <w:kern w:val="18"/>
          <w:sz w:val="18"/>
          <w:szCs w:val="18"/>
          <w:lang w:val="en-GB"/>
        </w:rPr>
        <w:footnoteRef/>
      </w:r>
      <w:r w:rsidRPr="00312E76">
        <w:rPr>
          <w:rFonts w:ascii="Times New Roman" w:hAnsi="Times New Roman" w:cs="Times New Roman"/>
          <w:kern w:val="18"/>
          <w:sz w:val="18"/>
          <w:szCs w:val="18"/>
          <w:lang w:val="en-GB"/>
        </w:rPr>
        <w:t xml:space="preserve"> </w:t>
      </w:r>
      <w:hyperlink r:id="rId11" w:history="1">
        <w:r w:rsidRPr="00F9186A">
          <w:rPr>
            <w:rStyle w:val="Hyperlink"/>
            <w:rFonts w:ascii="Times New Roman" w:hAnsi="Times New Roman" w:cs="Times New Roman"/>
            <w:kern w:val="18"/>
            <w:sz w:val="18"/>
            <w:szCs w:val="18"/>
            <w:lang w:val="en-GB"/>
          </w:rPr>
          <w:t>https://www.cbd.int/sbstta/sbstta-24/post2020-monitoring-en.pdf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noProof/>
        <w:kern w:val="22"/>
        <w:szCs w:val="24"/>
        <w:lang w:val="en-GB"/>
      </w:rPr>
      <w:alias w:val="Subject"/>
      <w:tag w:val=""/>
      <w:id w:val="-1731447989"/>
      <w:placeholder>
        <w:docPart w:val="F213C10B2D03A84D9B22864329A325FE"/>
      </w:placeholder>
      <w:dataBinding w:prefixMappings="xmlns:ns0='http://purl.org/dc/elements/1.1/' xmlns:ns1='http://schemas.openxmlformats.org/package/2006/metadata/core-properties' " w:xpath="/ns1:coreProperties[1]/ns0:subject[1]" w:storeItemID="{6C3C8BC8-F283-45AE-878A-BAB7291924A1}"/>
      <w:text/>
    </w:sdtPr>
    <w:sdtEndPr/>
    <w:sdtContent>
      <w:p w14:paraId="4D1BD256" w14:textId="77777777" w:rsidR="008465FE" w:rsidRPr="00970305" w:rsidRDefault="008465FE" w:rsidP="00766F65">
        <w:pPr>
          <w:spacing w:after="0" w:line="240" w:lineRule="auto"/>
          <w:jc w:val="both"/>
          <w:rPr>
            <w:rFonts w:ascii="Times New Roman" w:eastAsia="Times New Roman" w:hAnsi="Times New Roman"/>
            <w:noProof/>
            <w:kern w:val="22"/>
            <w:lang w:val="en-GB"/>
          </w:rPr>
        </w:pPr>
        <w:r w:rsidRPr="00970305">
          <w:rPr>
            <w:rFonts w:ascii="Times New Roman" w:eastAsia="Times New Roman" w:hAnsi="Times New Roman"/>
            <w:noProof/>
            <w:kern w:val="22"/>
            <w:szCs w:val="24"/>
            <w:lang w:val="en-GB"/>
          </w:rPr>
          <w:t>CBD/POST2020/WS/2020/4/4</w:t>
        </w:r>
      </w:p>
    </w:sdtContent>
  </w:sdt>
  <w:p w14:paraId="3F6110D2" w14:textId="77777777" w:rsidR="008465FE" w:rsidRPr="00312E76" w:rsidRDefault="008465FE" w:rsidP="00766F65">
    <w:pPr>
      <w:pStyle w:val="Header"/>
      <w:rPr>
        <w:rFonts w:ascii="Times New Roman" w:hAnsi="Times New Roman"/>
        <w:noProof/>
        <w:kern w:val="22"/>
      </w:rPr>
    </w:pPr>
    <w:r w:rsidRPr="00312E76">
      <w:rPr>
        <w:rFonts w:ascii="Times New Roman" w:hAnsi="Times New Roman"/>
        <w:noProof/>
        <w:kern w:val="22"/>
        <w:lang w:val="en-GB"/>
      </w:rPr>
      <w:t xml:space="preserve">Page </w:t>
    </w:r>
    <w:r w:rsidRPr="00312E76">
      <w:rPr>
        <w:rFonts w:ascii="Times New Roman" w:eastAsia="Times New Roman" w:hAnsi="Times New Roman"/>
        <w:noProof/>
        <w:kern w:val="22"/>
        <w:szCs w:val="24"/>
        <w:lang w:val="en-GB"/>
      </w:rPr>
      <w:fldChar w:fldCharType="begin"/>
    </w:r>
    <w:r w:rsidRPr="00970305">
      <w:rPr>
        <w:rFonts w:ascii="Times New Roman" w:eastAsia="Times New Roman" w:hAnsi="Times New Roman"/>
        <w:noProof/>
        <w:kern w:val="22"/>
        <w:szCs w:val="24"/>
        <w:lang w:val="en-GB"/>
      </w:rPr>
      <w:instrText xml:space="preserve"> PAGE   \* MERGEFORMAT </w:instrText>
    </w:r>
    <w:r w:rsidRPr="00312E76">
      <w:rPr>
        <w:rFonts w:ascii="Times New Roman" w:eastAsia="Times New Roman" w:hAnsi="Times New Roman"/>
        <w:noProof/>
        <w:kern w:val="22"/>
        <w:szCs w:val="24"/>
        <w:lang w:val="en-GB"/>
      </w:rPr>
      <w:fldChar w:fldCharType="separate"/>
    </w:r>
    <w:r w:rsidRPr="00970305">
      <w:rPr>
        <w:rFonts w:ascii="Times New Roman" w:eastAsia="Times New Roman" w:hAnsi="Times New Roman"/>
        <w:noProof/>
        <w:kern w:val="22"/>
        <w:szCs w:val="24"/>
        <w:lang w:val="en-GB"/>
      </w:rPr>
      <w:t>2</w:t>
    </w:r>
    <w:r w:rsidRPr="00312E76">
      <w:rPr>
        <w:rFonts w:ascii="Times New Roman" w:eastAsia="Times New Roman" w:hAnsi="Times New Roman"/>
        <w:noProof/>
        <w:kern w:val="22"/>
        <w:szCs w:val="24"/>
        <w:lang w:val="en-GB"/>
      </w:rPr>
      <w:fldChar w:fldCharType="end"/>
    </w:r>
  </w:p>
  <w:p w14:paraId="09CF317E" w14:textId="77777777" w:rsidR="008465FE" w:rsidRPr="00312E76" w:rsidRDefault="008465FE">
    <w:pPr>
      <w:pStyle w:val="Header"/>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815E" w14:textId="77777777" w:rsidR="008465FE" w:rsidRPr="0072592C" w:rsidRDefault="008465FE" w:rsidP="007F582E">
    <w:pPr>
      <w:spacing w:after="0" w:line="240" w:lineRule="auto"/>
      <w:jc w:val="right"/>
      <w:rPr>
        <w:rFonts w:ascii="Times New Roman" w:eastAsia="Times New Roman" w:hAnsi="Times New Roman"/>
        <w:noProof/>
        <w:kern w:val="22"/>
        <w:szCs w:val="24"/>
        <w:lang w:val="en-GB"/>
      </w:rPr>
    </w:pPr>
    <w:r w:rsidRPr="0072592C">
      <w:rPr>
        <w:rFonts w:ascii="Times New Roman" w:eastAsia="Times New Roman" w:hAnsi="Times New Roman"/>
        <w:noProof/>
        <w:kern w:val="22"/>
        <w:szCs w:val="24"/>
        <w:lang w:val="en-GB"/>
      </w:rPr>
      <w:t>CBD/POST2020/WS/20</w:t>
    </w:r>
    <w:r>
      <w:rPr>
        <w:rFonts w:ascii="Times New Roman" w:eastAsia="Times New Roman" w:hAnsi="Times New Roman"/>
        <w:noProof/>
        <w:kern w:val="22"/>
        <w:szCs w:val="24"/>
        <w:lang w:val="en-GB"/>
      </w:rPr>
      <w:t>20</w:t>
    </w:r>
    <w:r w:rsidRPr="0072592C">
      <w:rPr>
        <w:rFonts w:ascii="Times New Roman" w:eastAsia="Times New Roman" w:hAnsi="Times New Roman"/>
        <w:noProof/>
        <w:kern w:val="22"/>
        <w:szCs w:val="24"/>
        <w:lang w:val="en-GB"/>
      </w:rPr>
      <w:t>/</w:t>
    </w:r>
    <w:r>
      <w:rPr>
        <w:rFonts w:ascii="Times New Roman" w:eastAsia="Times New Roman" w:hAnsi="Times New Roman"/>
        <w:noProof/>
        <w:kern w:val="22"/>
        <w:szCs w:val="24"/>
        <w:lang w:val="en-GB"/>
      </w:rPr>
      <w:t>4</w:t>
    </w:r>
    <w:r w:rsidRPr="0072592C">
      <w:rPr>
        <w:rFonts w:ascii="Times New Roman" w:eastAsia="Times New Roman" w:hAnsi="Times New Roman"/>
        <w:noProof/>
        <w:kern w:val="22"/>
        <w:szCs w:val="24"/>
        <w:lang w:val="en-GB"/>
      </w:rPr>
      <w:t>/</w:t>
    </w:r>
    <w:r>
      <w:rPr>
        <w:rFonts w:ascii="Times New Roman" w:eastAsia="Times New Roman" w:hAnsi="Times New Roman"/>
        <w:noProof/>
        <w:kern w:val="22"/>
        <w:szCs w:val="24"/>
        <w:lang w:val="en-GB"/>
      </w:rPr>
      <w:t>4</w:t>
    </w:r>
  </w:p>
  <w:p w14:paraId="2B31E7F7" w14:textId="7EB6EB2E" w:rsidR="008465FE" w:rsidRDefault="008465FE" w:rsidP="00312E76">
    <w:pPr>
      <w:pStyle w:val="Header"/>
      <w:jc w:val="right"/>
      <w:rPr>
        <w:noProof/>
      </w:rPr>
    </w:pPr>
    <w:r w:rsidRPr="0072592C">
      <w:rPr>
        <w:rFonts w:ascii="Times New Roman" w:eastAsia="Times New Roman" w:hAnsi="Times New Roman"/>
        <w:noProof/>
        <w:kern w:val="22"/>
        <w:lang w:val="en-GB"/>
      </w:rPr>
      <w:t xml:space="preserve">Page </w:t>
    </w:r>
    <w:r w:rsidRPr="005A072C">
      <w:rPr>
        <w:rFonts w:ascii="Times New Roman" w:eastAsia="Times New Roman" w:hAnsi="Times New Roman"/>
        <w:noProof/>
        <w:kern w:val="22"/>
        <w:szCs w:val="24"/>
        <w:lang w:val="en-GB"/>
      </w:rPr>
      <w:fldChar w:fldCharType="begin"/>
    </w:r>
    <w:r w:rsidRPr="005A072C">
      <w:rPr>
        <w:rFonts w:ascii="Times New Roman" w:eastAsia="Times New Roman" w:hAnsi="Times New Roman"/>
        <w:noProof/>
        <w:kern w:val="22"/>
        <w:szCs w:val="24"/>
        <w:lang w:val="en-GB"/>
      </w:rPr>
      <w:instrText xml:space="preserve"> PAGE   \* MERGEFORMAT </w:instrText>
    </w:r>
    <w:r w:rsidRPr="005A072C">
      <w:rPr>
        <w:rFonts w:ascii="Times New Roman" w:eastAsia="Times New Roman" w:hAnsi="Times New Roman"/>
        <w:noProof/>
        <w:kern w:val="22"/>
        <w:szCs w:val="24"/>
        <w:lang w:val="en-GB"/>
      </w:rPr>
      <w:fldChar w:fldCharType="separate"/>
    </w:r>
    <w:r>
      <w:rPr>
        <w:rFonts w:ascii="Times New Roman" w:eastAsia="Times New Roman" w:hAnsi="Times New Roman"/>
        <w:noProof/>
        <w:kern w:val="22"/>
        <w:szCs w:val="24"/>
        <w:lang w:val="en-GB"/>
      </w:rPr>
      <w:t>9</w:t>
    </w:r>
    <w:r w:rsidRPr="005A072C">
      <w:rPr>
        <w:rFonts w:ascii="Times New Roman" w:eastAsia="Times New Roman" w:hAnsi="Times New Roman"/>
        <w:noProof/>
        <w:kern w:val="22"/>
        <w:szCs w:val="2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kern w:val="22"/>
        <w:szCs w:val="24"/>
        <w:lang w:val="en-GB"/>
      </w:rPr>
      <w:alias w:val="Subject"/>
      <w:tag w:val=""/>
      <w:id w:val="731499711"/>
      <w:placeholder>
        <w:docPart w:val="F307A81592AC8744A6C4C74E0ABEFFBE"/>
      </w:placeholder>
      <w:dataBinding w:prefixMappings="xmlns:ns0='http://purl.org/dc/elements/1.1/' xmlns:ns1='http://schemas.openxmlformats.org/package/2006/metadata/core-properties' " w:xpath="/ns1:coreProperties[1]/ns0:subject[1]" w:storeItemID="{6C3C8BC8-F283-45AE-878A-BAB7291924A1}"/>
      <w:text/>
    </w:sdtPr>
    <w:sdtEndPr/>
    <w:sdtContent>
      <w:p w14:paraId="0ADCD490" w14:textId="77777777" w:rsidR="008465FE" w:rsidRPr="008A51B4" w:rsidRDefault="008465FE" w:rsidP="00910D51">
        <w:pPr>
          <w:spacing w:after="0" w:line="240" w:lineRule="auto"/>
          <w:jc w:val="both"/>
          <w:rPr>
            <w:rFonts w:ascii="Times New Roman" w:eastAsia="Times New Roman" w:hAnsi="Times New Roman"/>
            <w:kern w:val="22"/>
            <w:lang w:val="en-GB"/>
          </w:rPr>
        </w:pPr>
        <w:r>
          <w:rPr>
            <w:rFonts w:ascii="Times New Roman" w:eastAsia="Times New Roman" w:hAnsi="Times New Roman"/>
            <w:kern w:val="22"/>
            <w:szCs w:val="24"/>
            <w:lang w:val="en-GB"/>
          </w:rPr>
          <w:t>CBD/POST2020/WS/2020/4/4</w:t>
        </w:r>
      </w:p>
    </w:sdtContent>
  </w:sdt>
  <w:p w14:paraId="54D33D7A" w14:textId="77777777" w:rsidR="008465FE" w:rsidRDefault="008465FE" w:rsidP="00E167E8">
    <w:pPr>
      <w:pStyle w:val="Header"/>
      <w:rPr>
        <w:rFonts w:ascii="Times New Roman" w:hAnsi="Times New Roman"/>
      </w:rPr>
    </w:pPr>
    <w:r w:rsidRPr="00E167E8">
      <w:rPr>
        <w:rFonts w:ascii="Times New Roman" w:hAnsi="Times New Roman"/>
        <w:lang w:val="en-GB"/>
      </w:rPr>
      <w:t xml:space="preserve">Page </w:t>
    </w:r>
    <w:r w:rsidRPr="005A072C">
      <w:rPr>
        <w:rFonts w:ascii="Times New Roman" w:eastAsia="Times New Roman" w:hAnsi="Times New Roman"/>
        <w:kern w:val="22"/>
        <w:szCs w:val="24"/>
        <w:lang w:val="en-GB"/>
      </w:rPr>
      <w:fldChar w:fldCharType="begin"/>
    </w:r>
    <w:r w:rsidRPr="005A072C">
      <w:rPr>
        <w:rFonts w:ascii="Times New Roman" w:eastAsia="Times New Roman" w:hAnsi="Times New Roman"/>
        <w:kern w:val="22"/>
        <w:szCs w:val="24"/>
        <w:lang w:val="en-GB"/>
      </w:rPr>
      <w:instrText xml:space="preserve"> PAGE   \* MERGEFORMAT </w:instrText>
    </w:r>
    <w:r w:rsidRPr="005A072C">
      <w:rPr>
        <w:rFonts w:ascii="Times New Roman" w:eastAsia="Times New Roman" w:hAnsi="Times New Roman"/>
        <w:kern w:val="22"/>
        <w:szCs w:val="24"/>
        <w:lang w:val="en-GB"/>
      </w:rPr>
      <w:fldChar w:fldCharType="separate"/>
    </w:r>
    <w:r>
      <w:rPr>
        <w:rFonts w:ascii="Times New Roman" w:eastAsia="Times New Roman" w:hAnsi="Times New Roman"/>
        <w:noProof/>
        <w:kern w:val="22"/>
        <w:szCs w:val="24"/>
        <w:lang w:val="en-GB"/>
      </w:rPr>
      <w:t>48</w:t>
    </w:r>
    <w:r w:rsidRPr="005A072C">
      <w:rPr>
        <w:rFonts w:ascii="Times New Roman" w:eastAsia="Times New Roman" w:hAnsi="Times New Roman"/>
        <w:kern w:val="22"/>
        <w:szCs w:val="24"/>
        <w:lang w:val="en-GB"/>
      </w:rPr>
      <w:fldChar w:fldCharType="end"/>
    </w:r>
  </w:p>
  <w:p w14:paraId="46EA4EC1" w14:textId="77777777" w:rsidR="008465FE" w:rsidRPr="00E167E8" w:rsidRDefault="008465FE" w:rsidP="00E167E8">
    <w:pPr>
      <w:pStyle w:val="Header"/>
      <w:rPr>
        <w:rFonts w:ascii="Times New Roman" w:hAnsi="Times New Roman"/>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AFD2" w14:textId="77777777" w:rsidR="008465FE" w:rsidRPr="0072592C" w:rsidRDefault="008465FE" w:rsidP="00910D51">
    <w:pPr>
      <w:spacing w:after="0" w:line="240" w:lineRule="auto"/>
      <w:jc w:val="right"/>
      <w:rPr>
        <w:rFonts w:ascii="Times New Roman" w:eastAsia="Times New Roman" w:hAnsi="Times New Roman"/>
        <w:kern w:val="22"/>
        <w:szCs w:val="24"/>
        <w:lang w:val="en-GB"/>
      </w:rPr>
    </w:pPr>
    <w:r w:rsidRPr="0072592C">
      <w:rPr>
        <w:rFonts w:ascii="Times New Roman" w:eastAsia="Times New Roman" w:hAnsi="Times New Roman"/>
        <w:kern w:val="22"/>
        <w:szCs w:val="24"/>
        <w:lang w:val="en-GB"/>
      </w:rPr>
      <w:t>CBD/POST2020/WS/20</w:t>
    </w:r>
    <w:r>
      <w:rPr>
        <w:rFonts w:ascii="Times New Roman" w:eastAsia="Times New Roman" w:hAnsi="Times New Roman"/>
        <w:kern w:val="22"/>
        <w:szCs w:val="24"/>
        <w:lang w:val="en-GB"/>
      </w:rPr>
      <w:t>20</w:t>
    </w:r>
    <w:r w:rsidRPr="0072592C">
      <w:rPr>
        <w:rFonts w:ascii="Times New Roman" w:eastAsia="Times New Roman" w:hAnsi="Times New Roman"/>
        <w:kern w:val="22"/>
        <w:szCs w:val="24"/>
        <w:lang w:val="en-GB"/>
      </w:rPr>
      <w:t>/</w:t>
    </w:r>
    <w:r>
      <w:rPr>
        <w:rFonts w:ascii="Times New Roman" w:eastAsia="Times New Roman" w:hAnsi="Times New Roman"/>
        <w:kern w:val="22"/>
        <w:szCs w:val="24"/>
        <w:lang w:val="en-GB"/>
      </w:rPr>
      <w:t>4</w:t>
    </w:r>
    <w:r w:rsidRPr="0072592C">
      <w:rPr>
        <w:rFonts w:ascii="Times New Roman" w:eastAsia="Times New Roman" w:hAnsi="Times New Roman"/>
        <w:kern w:val="22"/>
        <w:szCs w:val="24"/>
        <w:lang w:val="en-GB"/>
      </w:rPr>
      <w:t>/</w:t>
    </w:r>
    <w:r>
      <w:rPr>
        <w:rFonts w:ascii="Times New Roman" w:eastAsia="Times New Roman" w:hAnsi="Times New Roman"/>
        <w:kern w:val="22"/>
        <w:szCs w:val="24"/>
        <w:lang w:val="en-GB"/>
      </w:rPr>
      <w:t>4</w:t>
    </w:r>
  </w:p>
  <w:p w14:paraId="4092C522" w14:textId="77777777" w:rsidR="008465FE" w:rsidRPr="00175D5B" w:rsidRDefault="008465FE" w:rsidP="0033105B">
    <w:pPr>
      <w:pStyle w:val="Header"/>
      <w:jc w:val="right"/>
      <w:rPr>
        <w:rFonts w:ascii="Times New Roman" w:eastAsia="Times New Roman" w:hAnsi="Times New Roman"/>
        <w:kern w:val="22"/>
        <w:szCs w:val="24"/>
        <w:lang w:val="en-GB"/>
      </w:rPr>
    </w:pPr>
    <w:r w:rsidRPr="0072592C">
      <w:rPr>
        <w:rFonts w:ascii="Times New Roman" w:eastAsia="Times New Roman" w:hAnsi="Times New Roman"/>
        <w:kern w:val="22"/>
        <w:lang w:val="en-GB"/>
      </w:rPr>
      <w:t xml:space="preserve">Page </w:t>
    </w:r>
    <w:r w:rsidRPr="00175D5B">
      <w:rPr>
        <w:rFonts w:ascii="Times New Roman" w:eastAsia="Times New Roman" w:hAnsi="Times New Roman"/>
        <w:kern w:val="22"/>
        <w:szCs w:val="24"/>
        <w:lang w:val="en-GB"/>
      </w:rPr>
      <w:fldChar w:fldCharType="begin"/>
    </w:r>
    <w:r w:rsidRPr="00175D5B">
      <w:rPr>
        <w:rFonts w:ascii="Times New Roman" w:eastAsia="Times New Roman" w:hAnsi="Times New Roman"/>
        <w:kern w:val="22"/>
        <w:szCs w:val="24"/>
        <w:lang w:val="en-GB"/>
      </w:rPr>
      <w:instrText xml:space="preserve"> PAGE   \* MERGEFORMAT </w:instrText>
    </w:r>
    <w:r w:rsidRPr="00175D5B">
      <w:rPr>
        <w:rFonts w:ascii="Times New Roman" w:eastAsia="Times New Roman" w:hAnsi="Times New Roman"/>
        <w:kern w:val="22"/>
        <w:szCs w:val="24"/>
        <w:lang w:val="en-GB"/>
      </w:rPr>
      <w:fldChar w:fldCharType="separate"/>
    </w:r>
    <w:r>
      <w:rPr>
        <w:rFonts w:ascii="Times New Roman" w:eastAsia="Times New Roman" w:hAnsi="Times New Roman"/>
        <w:noProof/>
        <w:kern w:val="22"/>
        <w:szCs w:val="24"/>
        <w:lang w:val="en-GB"/>
      </w:rPr>
      <w:t>47</w:t>
    </w:r>
    <w:r w:rsidRPr="00175D5B">
      <w:rPr>
        <w:rFonts w:ascii="Times New Roman" w:eastAsia="Times New Roman" w:hAnsi="Times New Roman"/>
        <w:kern w:val="22"/>
        <w:szCs w:val="24"/>
        <w:lang w:val="en-GB"/>
      </w:rPr>
      <w:fldChar w:fldCharType="end"/>
    </w:r>
  </w:p>
  <w:p w14:paraId="59A18BE2" w14:textId="77777777" w:rsidR="008465FE" w:rsidRPr="00437FE4" w:rsidRDefault="008465FE" w:rsidP="0033105B">
    <w:pPr>
      <w:pStyle w:val="Header"/>
      <w:jc w:val="right"/>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kern w:val="22"/>
        <w:szCs w:val="24"/>
        <w:lang w:val="en-GB"/>
      </w:rPr>
      <w:alias w:val="Subject"/>
      <w:tag w:val=""/>
      <w:id w:val="-891271012"/>
      <w:placeholder>
        <w:docPart w:val="41D782FB1ADC0B41A0D1142498B02335"/>
      </w:placeholder>
      <w:dataBinding w:prefixMappings="xmlns:ns0='http://purl.org/dc/elements/1.1/' xmlns:ns1='http://schemas.openxmlformats.org/package/2006/metadata/core-properties' " w:xpath="/ns1:coreProperties[1]/ns0:subject[1]" w:storeItemID="{6C3C8BC8-F283-45AE-878A-BAB7291924A1}"/>
      <w:text/>
    </w:sdtPr>
    <w:sdtEndPr/>
    <w:sdtContent>
      <w:p w14:paraId="210CB9F3" w14:textId="77777777" w:rsidR="008465FE" w:rsidRPr="008A51B4" w:rsidRDefault="008465FE" w:rsidP="00910D51">
        <w:pPr>
          <w:spacing w:after="0" w:line="240" w:lineRule="auto"/>
          <w:jc w:val="both"/>
          <w:rPr>
            <w:rFonts w:ascii="Times New Roman" w:eastAsia="Times New Roman" w:hAnsi="Times New Roman"/>
            <w:kern w:val="22"/>
            <w:lang w:val="en-GB"/>
          </w:rPr>
        </w:pPr>
        <w:r>
          <w:rPr>
            <w:rFonts w:ascii="Times New Roman" w:eastAsia="Times New Roman" w:hAnsi="Times New Roman"/>
            <w:kern w:val="22"/>
            <w:szCs w:val="24"/>
            <w:lang w:val="en-GB"/>
          </w:rPr>
          <w:t>CBD/POST2020/WS/2020/4/4</w:t>
        </w:r>
      </w:p>
    </w:sdtContent>
  </w:sdt>
  <w:p w14:paraId="00466A82" w14:textId="77777777" w:rsidR="008465FE" w:rsidRDefault="008465FE" w:rsidP="00E167E8">
    <w:pPr>
      <w:pStyle w:val="Header"/>
      <w:rPr>
        <w:rFonts w:ascii="Times New Roman" w:hAnsi="Times New Roman"/>
      </w:rPr>
    </w:pPr>
    <w:r w:rsidRPr="00E167E8">
      <w:rPr>
        <w:rFonts w:ascii="Times New Roman" w:hAnsi="Times New Roman"/>
        <w:lang w:val="en-GB"/>
      </w:rPr>
      <w:t xml:space="preserve">Page </w:t>
    </w:r>
    <w:r w:rsidRPr="00175D5B">
      <w:rPr>
        <w:rFonts w:ascii="Times New Roman" w:eastAsia="Times New Roman" w:hAnsi="Times New Roman"/>
        <w:kern w:val="22"/>
        <w:szCs w:val="24"/>
        <w:lang w:val="en-GB"/>
      </w:rPr>
      <w:fldChar w:fldCharType="begin"/>
    </w:r>
    <w:r w:rsidRPr="00175D5B">
      <w:rPr>
        <w:rFonts w:ascii="Times New Roman" w:eastAsia="Times New Roman" w:hAnsi="Times New Roman"/>
        <w:kern w:val="22"/>
        <w:szCs w:val="24"/>
        <w:lang w:val="en-GB"/>
      </w:rPr>
      <w:instrText xml:space="preserve"> PAGE   \* MERGEFORMAT </w:instrText>
    </w:r>
    <w:r w:rsidRPr="00175D5B">
      <w:rPr>
        <w:rFonts w:ascii="Times New Roman" w:eastAsia="Times New Roman" w:hAnsi="Times New Roman"/>
        <w:kern w:val="22"/>
        <w:szCs w:val="24"/>
        <w:lang w:val="en-GB"/>
      </w:rPr>
      <w:fldChar w:fldCharType="separate"/>
    </w:r>
    <w:r>
      <w:rPr>
        <w:rFonts w:ascii="Times New Roman" w:eastAsia="Times New Roman" w:hAnsi="Times New Roman"/>
        <w:noProof/>
        <w:kern w:val="22"/>
        <w:szCs w:val="24"/>
        <w:lang w:val="en-GB"/>
      </w:rPr>
      <w:t>90</w:t>
    </w:r>
    <w:r w:rsidRPr="00175D5B">
      <w:rPr>
        <w:rFonts w:ascii="Times New Roman" w:eastAsia="Times New Roman" w:hAnsi="Times New Roman"/>
        <w:kern w:val="22"/>
        <w:szCs w:val="24"/>
        <w:lang w:val="en-GB"/>
      </w:rPr>
      <w:fldChar w:fldCharType="end"/>
    </w:r>
  </w:p>
  <w:p w14:paraId="2870BECA" w14:textId="77777777" w:rsidR="008465FE" w:rsidRPr="00E167E8" w:rsidRDefault="008465FE" w:rsidP="00E167E8">
    <w:pPr>
      <w:pStyle w:val="Header"/>
      <w:rPr>
        <w:rFonts w:ascii="Times New Roman" w:hAnsi="Times New Roman"/>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0009" w14:textId="77777777" w:rsidR="008465FE" w:rsidRPr="0072592C" w:rsidRDefault="008465FE" w:rsidP="00910D51">
    <w:pPr>
      <w:spacing w:after="0" w:line="240" w:lineRule="auto"/>
      <w:jc w:val="right"/>
      <w:rPr>
        <w:rFonts w:ascii="Times New Roman" w:eastAsia="Times New Roman" w:hAnsi="Times New Roman"/>
        <w:kern w:val="22"/>
        <w:szCs w:val="24"/>
        <w:lang w:val="en-GB"/>
      </w:rPr>
    </w:pPr>
    <w:r w:rsidRPr="0072592C">
      <w:rPr>
        <w:rFonts w:ascii="Times New Roman" w:eastAsia="Times New Roman" w:hAnsi="Times New Roman"/>
        <w:kern w:val="22"/>
        <w:szCs w:val="24"/>
        <w:lang w:val="en-GB"/>
      </w:rPr>
      <w:t>CBD/POST2020/WS/20</w:t>
    </w:r>
    <w:r>
      <w:rPr>
        <w:rFonts w:ascii="Times New Roman" w:eastAsia="Times New Roman" w:hAnsi="Times New Roman"/>
        <w:kern w:val="22"/>
        <w:szCs w:val="24"/>
        <w:lang w:val="en-GB"/>
      </w:rPr>
      <w:t>20</w:t>
    </w:r>
    <w:r w:rsidRPr="0072592C">
      <w:rPr>
        <w:rFonts w:ascii="Times New Roman" w:eastAsia="Times New Roman" w:hAnsi="Times New Roman"/>
        <w:kern w:val="22"/>
        <w:szCs w:val="24"/>
        <w:lang w:val="en-GB"/>
      </w:rPr>
      <w:t>/</w:t>
    </w:r>
    <w:r>
      <w:rPr>
        <w:rFonts w:ascii="Times New Roman" w:eastAsia="Times New Roman" w:hAnsi="Times New Roman"/>
        <w:kern w:val="22"/>
        <w:szCs w:val="24"/>
        <w:lang w:val="en-GB"/>
      </w:rPr>
      <w:t>4</w:t>
    </w:r>
    <w:r w:rsidRPr="0072592C">
      <w:rPr>
        <w:rFonts w:ascii="Times New Roman" w:eastAsia="Times New Roman" w:hAnsi="Times New Roman"/>
        <w:kern w:val="22"/>
        <w:szCs w:val="24"/>
        <w:lang w:val="en-GB"/>
      </w:rPr>
      <w:t>/</w:t>
    </w:r>
    <w:r>
      <w:rPr>
        <w:rFonts w:ascii="Times New Roman" w:eastAsia="Times New Roman" w:hAnsi="Times New Roman"/>
        <w:kern w:val="22"/>
        <w:szCs w:val="24"/>
        <w:lang w:val="en-GB"/>
      </w:rPr>
      <w:t>4</w:t>
    </w:r>
  </w:p>
  <w:p w14:paraId="2CFC1C68" w14:textId="77777777" w:rsidR="008465FE" w:rsidRPr="0072592C" w:rsidRDefault="008465FE" w:rsidP="0033105B">
    <w:pPr>
      <w:pStyle w:val="Header"/>
      <w:jc w:val="right"/>
      <w:rPr>
        <w:rFonts w:ascii="Times New Roman" w:eastAsia="Times New Roman" w:hAnsi="Times New Roman"/>
        <w:kern w:val="22"/>
        <w:lang w:val="en-GB"/>
      </w:rPr>
    </w:pPr>
    <w:r w:rsidRPr="0072592C">
      <w:rPr>
        <w:rFonts w:ascii="Times New Roman" w:eastAsia="Times New Roman" w:hAnsi="Times New Roman"/>
        <w:kern w:val="22"/>
        <w:lang w:val="en-GB"/>
      </w:rPr>
      <w:t xml:space="preserve">Page </w:t>
    </w:r>
    <w:r w:rsidRPr="00175D5B">
      <w:rPr>
        <w:rFonts w:ascii="Times New Roman" w:eastAsia="Times New Roman" w:hAnsi="Times New Roman"/>
        <w:kern w:val="22"/>
        <w:szCs w:val="24"/>
        <w:lang w:val="en-GB"/>
      </w:rPr>
      <w:fldChar w:fldCharType="begin"/>
    </w:r>
    <w:r w:rsidRPr="00175D5B">
      <w:rPr>
        <w:rFonts w:ascii="Times New Roman" w:eastAsia="Times New Roman" w:hAnsi="Times New Roman"/>
        <w:kern w:val="22"/>
        <w:szCs w:val="24"/>
        <w:lang w:val="en-GB"/>
      </w:rPr>
      <w:instrText xml:space="preserve"> PAGE   \* MERGEFORMAT </w:instrText>
    </w:r>
    <w:r w:rsidRPr="00175D5B">
      <w:rPr>
        <w:rFonts w:ascii="Times New Roman" w:eastAsia="Times New Roman" w:hAnsi="Times New Roman"/>
        <w:kern w:val="22"/>
        <w:szCs w:val="24"/>
        <w:lang w:val="en-GB"/>
      </w:rPr>
      <w:fldChar w:fldCharType="separate"/>
    </w:r>
    <w:r>
      <w:rPr>
        <w:rFonts w:ascii="Times New Roman" w:eastAsia="Times New Roman" w:hAnsi="Times New Roman"/>
        <w:noProof/>
        <w:kern w:val="22"/>
        <w:szCs w:val="24"/>
        <w:lang w:val="en-GB"/>
      </w:rPr>
      <w:t>91</w:t>
    </w:r>
    <w:r w:rsidRPr="00175D5B">
      <w:rPr>
        <w:rFonts w:ascii="Times New Roman" w:eastAsia="Times New Roman" w:hAnsi="Times New Roman"/>
        <w:kern w:val="22"/>
        <w:szCs w:val="24"/>
        <w:lang w:val="en-GB"/>
      </w:rPr>
      <w:fldChar w:fldCharType="end"/>
    </w:r>
  </w:p>
  <w:p w14:paraId="5EDA9207" w14:textId="77777777" w:rsidR="008465FE" w:rsidRPr="00437FE4" w:rsidRDefault="008465FE" w:rsidP="0033105B">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9E1"/>
    <w:multiLevelType w:val="hybridMultilevel"/>
    <w:tmpl w:val="FD3228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B5408"/>
    <w:multiLevelType w:val="hybridMultilevel"/>
    <w:tmpl w:val="02BC6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641E7F"/>
    <w:multiLevelType w:val="hybridMultilevel"/>
    <w:tmpl w:val="35E86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A24557"/>
    <w:multiLevelType w:val="hybridMultilevel"/>
    <w:tmpl w:val="E048C2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8F3D9F"/>
    <w:multiLevelType w:val="hybridMultilevel"/>
    <w:tmpl w:val="8FE860F2"/>
    <w:lvl w:ilvl="0" w:tplc="171E2AE4">
      <w:start w:val="1"/>
      <w:numFmt w:val="decimal"/>
      <w:lvlText w:val="%1."/>
      <w:lvlJc w:val="left"/>
      <w:pPr>
        <w:tabs>
          <w:tab w:val="num" w:pos="360"/>
        </w:tabs>
        <w:ind w:left="0" w:firstLine="0"/>
      </w:pPr>
      <w:rPr>
        <w:rFonts w:ascii="Times New Roman" w:hAnsi="Times New Roman" w:hint="default"/>
        <w:b w:val="0"/>
        <w:i w:val="0"/>
        <w:sz w:val="22"/>
      </w:rPr>
    </w:lvl>
    <w:lvl w:ilvl="1" w:tplc="B44EC4E0">
      <w:start w:val="1"/>
      <w:numFmt w:val="lowerLetter"/>
      <w:lvlText w:val="(%2)"/>
      <w:lvlJc w:val="left"/>
      <w:pPr>
        <w:tabs>
          <w:tab w:val="num" w:pos="1440"/>
        </w:tabs>
        <w:ind w:left="0" w:firstLine="720"/>
      </w:pPr>
      <w:rPr>
        <w:rFonts w:hint="default"/>
        <w:b w:val="0"/>
        <w:i w:val="0"/>
        <w:sz w:val="22"/>
        <w:szCs w:val="22"/>
      </w:rPr>
    </w:lvl>
    <w:lvl w:ilvl="2" w:tplc="B5341E3E">
      <w:start w:val="1"/>
      <w:numFmt w:val="decimal"/>
      <w:lvlText w:val="%3."/>
      <w:lvlJc w:val="left"/>
      <w:pPr>
        <w:tabs>
          <w:tab w:val="num" w:pos="1440"/>
        </w:tabs>
        <w:ind w:left="1440" w:hanging="360"/>
      </w:pPr>
      <w:rPr>
        <w:rFonts w:hint="default"/>
      </w:rPr>
    </w:lvl>
    <w:lvl w:ilvl="3" w:tplc="0EC4D2C8">
      <w:start w:val="1"/>
      <w:numFmt w:val="bullet"/>
      <w:lvlText w:val=""/>
      <w:lvlJc w:val="left"/>
      <w:pPr>
        <w:tabs>
          <w:tab w:val="num" w:pos="2160"/>
        </w:tabs>
        <w:ind w:left="2160" w:hanging="720"/>
      </w:pPr>
      <w:rPr>
        <w:rFonts w:ascii="Symbol" w:hAnsi="Symbol" w:hint="default"/>
        <w:color w:val="auto"/>
        <w:sz w:val="28"/>
      </w:rPr>
    </w:lvl>
    <w:lvl w:ilvl="4" w:tplc="F3BE8742">
      <w:start w:val="1"/>
      <w:numFmt w:val="lowerLetter"/>
      <w:lvlText w:val="(%5)"/>
      <w:lvlJc w:val="left"/>
      <w:pPr>
        <w:tabs>
          <w:tab w:val="num" w:pos="1800"/>
        </w:tabs>
        <w:ind w:left="1800" w:hanging="360"/>
      </w:pPr>
      <w:rPr>
        <w:rFonts w:hint="default"/>
      </w:rPr>
    </w:lvl>
    <w:lvl w:ilvl="5" w:tplc="66A6505E">
      <w:start w:val="1"/>
      <w:numFmt w:val="lowerRoman"/>
      <w:lvlText w:val="(%6)"/>
      <w:lvlJc w:val="left"/>
      <w:pPr>
        <w:tabs>
          <w:tab w:val="num" w:pos="2160"/>
        </w:tabs>
        <w:ind w:left="2160" w:hanging="360"/>
      </w:pPr>
      <w:rPr>
        <w:rFonts w:hint="default"/>
      </w:rPr>
    </w:lvl>
    <w:lvl w:ilvl="6" w:tplc="B0449D8C">
      <w:start w:val="1"/>
      <w:numFmt w:val="decimal"/>
      <w:lvlText w:val="%7."/>
      <w:lvlJc w:val="left"/>
      <w:pPr>
        <w:tabs>
          <w:tab w:val="num" w:pos="2520"/>
        </w:tabs>
        <w:ind w:left="2520" w:hanging="360"/>
      </w:pPr>
      <w:rPr>
        <w:rFonts w:hint="default"/>
      </w:rPr>
    </w:lvl>
    <w:lvl w:ilvl="7" w:tplc="938CD802">
      <w:start w:val="1"/>
      <w:numFmt w:val="lowerLetter"/>
      <w:lvlText w:val="%8."/>
      <w:lvlJc w:val="left"/>
      <w:pPr>
        <w:tabs>
          <w:tab w:val="num" w:pos="2880"/>
        </w:tabs>
        <w:ind w:left="2880" w:hanging="360"/>
      </w:pPr>
      <w:rPr>
        <w:rFonts w:hint="default"/>
      </w:rPr>
    </w:lvl>
    <w:lvl w:ilvl="8" w:tplc="68D08DB4">
      <w:start w:val="1"/>
      <w:numFmt w:val="lowerRoman"/>
      <w:lvlText w:val="%9."/>
      <w:lvlJc w:val="left"/>
      <w:pPr>
        <w:tabs>
          <w:tab w:val="num" w:pos="3240"/>
        </w:tabs>
        <w:ind w:left="3240" w:hanging="360"/>
      </w:pPr>
      <w:rPr>
        <w:rFonts w:hint="default"/>
      </w:rPr>
    </w:lvl>
  </w:abstractNum>
  <w:abstractNum w:abstractNumId="5" w15:restartNumberingAfterBreak="0">
    <w:nsid w:val="0919461B"/>
    <w:multiLevelType w:val="hybridMultilevel"/>
    <w:tmpl w:val="99FE520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D2132C"/>
    <w:multiLevelType w:val="hybridMultilevel"/>
    <w:tmpl w:val="998ADA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D0C3BC5"/>
    <w:multiLevelType w:val="hybridMultilevel"/>
    <w:tmpl w:val="584A7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A62B33"/>
    <w:multiLevelType w:val="hybridMultilevel"/>
    <w:tmpl w:val="087835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16C20AC"/>
    <w:multiLevelType w:val="hybridMultilevel"/>
    <w:tmpl w:val="3B34C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D72D80"/>
    <w:multiLevelType w:val="hybridMultilevel"/>
    <w:tmpl w:val="94563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064835"/>
    <w:multiLevelType w:val="hybridMultilevel"/>
    <w:tmpl w:val="DDF0D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84259E"/>
    <w:multiLevelType w:val="hybridMultilevel"/>
    <w:tmpl w:val="E2683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C66FED"/>
    <w:multiLevelType w:val="hybridMultilevel"/>
    <w:tmpl w:val="5DAE6E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2B5023"/>
    <w:multiLevelType w:val="hybridMultilevel"/>
    <w:tmpl w:val="9F201C74"/>
    <w:lvl w:ilvl="0" w:tplc="8CDC58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5949A2"/>
    <w:multiLevelType w:val="hybridMultilevel"/>
    <w:tmpl w:val="39386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85F2F5F"/>
    <w:multiLevelType w:val="hybridMultilevel"/>
    <w:tmpl w:val="9AE6D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8AD4B16"/>
    <w:multiLevelType w:val="hybridMultilevel"/>
    <w:tmpl w:val="37925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86130B"/>
    <w:multiLevelType w:val="hybridMultilevel"/>
    <w:tmpl w:val="69EE5A68"/>
    <w:lvl w:ilvl="0" w:tplc="171E2AE4">
      <w:start w:val="1"/>
      <w:numFmt w:val="decimal"/>
      <w:lvlText w:val="%1."/>
      <w:lvlJc w:val="left"/>
      <w:pPr>
        <w:tabs>
          <w:tab w:val="num" w:pos="360"/>
        </w:tabs>
        <w:ind w:left="0" w:firstLine="0"/>
      </w:pPr>
      <w:rPr>
        <w:rFonts w:ascii="Times New Roman" w:hAnsi="Times New Roman" w:hint="default"/>
        <w:b w:val="0"/>
        <w:i w:val="0"/>
        <w:sz w:val="22"/>
      </w:rPr>
    </w:lvl>
    <w:lvl w:ilvl="1" w:tplc="B44EC4E0">
      <w:start w:val="1"/>
      <w:numFmt w:val="lowerLetter"/>
      <w:lvlText w:val="(%2)"/>
      <w:lvlJc w:val="left"/>
      <w:pPr>
        <w:tabs>
          <w:tab w:val="num" w:pos="1440"/>
        </w:tabs>
        <w:ind w:left="0" w:firstLine="720"/>
      </w:pPr>
      <w:rPr>
        <w:rFonts w:hint="default"/>
        <w:b w:val="0"/>
        <w:i w:val="0"/>
        <w:sz w:val="22"/>
        <w:szCs w:val="22"/>
      </w:rPr>
    </w:lvl>
    <w:lvl w:ilvl="2" w:tplc="10090011">
      <w:start w:val="1"/>
      <w:numFmt w:val="decimal"/>
      <w:lvlText w:val="%3)"/>
      <w:lvlJc w:val="left"/>
      <w:pPr>
        <w:tabs>
          <w:tab w:val="num" w:pos="1440"/>
        </w:tabs>
        <w:ind w:left="1440" w:hanging="360"/>
      </w:pPr>
      <w:rPr>
        <w:rFonts w:hint="default"/>
      </w:rPr>
    </w:lvl>
    <w:lvl w:ilvl="3" w:tplc="0EC4D2C8">
      <w:start w:val="1"/>
      <w:numFmt w:val="bullet"/>
      <w:lvlText w:val=""/>
      <w:lvlJc w:val="left"/>
      <w:pPr>
        <w:tabs>
          <w:tab w:val="num" w:pos="2160"/>
        </w:tabs>
        <w:ind w:left="2160" w:hanging="720"/>
      </w:pPr>
      <w:rPr>
        <w:rFonts w:ascii="Symbol" w:hAnsi="Symbol" w:hint="default"/>
        <w:color w:val="auto"/>
        <w:sz w:val="28"/>
      </w:rPr>
    </w:lvl>
    <w:lvl w:ilvl="4" w:tplc="F3BE8742">
      <w:start w:val="1"/>
      <w:numFmt w:val="lowerLetter"/>
      <w:lvlText w:val="(%5)"/>
      <w:lvlJc w:val="left"/>
      <w:pPr>
        <w:tabs>
          <w:tab w:val="num" w:pos="1800"/>
        </w:tabs>
        <w:ind w:left="1800" w:hanging="360"/>
      </w:pPr>
      <w:rPr>
        <w:rFonts w:hint="default"/>
      </w:rPr>
    </w:lvl>
    <w:lvl w:ilvl="5" w:tplc="66A6505E">
      <w:start w:val="1"/>
      <w:numFmt w:val="lowerRoman"/>
      <w:lvlText w:val="(%6)"/>
      <w:lvlJc w:val="left"/>
      <w:pPr>
        <w:tabs>
          <w:tab w:val="num" w:pos="2160"/>
        </w:tabs>
        <w:ind w:left="2160" w:hanging="360"/>
      </w:pPr>
      <w:rPr>
        <w:rFonts w:hint="default"/>
      </w:rPr>
    </w:lvl>
    <w:lvl w:ilvl="6" w:tplc="B0449D8C">
      <w:start w:val="1"/>
      <w:numFmt w:val="decimal"/>
      <w:lvlText w:val="%7."/>
      <w:lvlJc w:val="left"/>
      <w:pPr>
        <w:tabs>
          <w:tab w:val="num" w:pos="2520"/>
        </w:tabs>
        <w:ind w:left="2520" w:hanging="360"/>
      </w:pPr>
      <w:rPr>
        <w:rFonts w:hint="default"/>
      </w:rPr>
    </w:lvl>
    <w:lvl w:ilvl="7" w:tplc="938CD802">
      <w:start w:val="1"/>
      <w:numFmt w:val="lowerLetter"/>
      <w:lvlText w:val="%8."/>
      <w:lvlJc w:val="left"/>
      <w:pPr>
        <w:tabs>
          <w:tab w:val="num" w:pos="2880"/>
        </w:tabs>
        <w:ind w:left="2880" w:hanging="360"/>
      </w:pPr>
      <w:rPr>
        <w:rFonts w:hint="default"/>
      </w:rPr>
    </w:lvl>
    <w:lvl w:ilvl="8" w:tplc="68D08DB4">
      <w:start w:val="1"/>
      <w:numFmt w:val="lowerRoman"/>
      <w:lvlText w:val="%9."/>
      <w:lvlJc w:val="left"/>
      <w:pPr>
        <w:tabs>
          <w:tab w:val="num" w:pos="3240"/>
        </w:tabs>
        <w:ind w:left="3240" w:hanging="360"/>
      </w:pPr>
      <w:rPr>
        <w:rFonts w:hint="default"/>
      </w:rPr>
    </w:lvl>
  </w:abstractNum>
  <w:abstractNum w:abstractNumId="19" w15:restartNumberingAfterBreak="0">
    <w:nsid w:val="22652C94"/>
    <w:multiLevelType w:val="hybridMultilevel"/>
    <w:tmpl w:val="E42E44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27639C7"/>
    <w:multiLevelType w:val="hybridMultilevel"/>
    <w:tmpl w:val="D2C674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42F5DBF"/>
    <w:multiLevelType w:val="hybridMultilevel"/>
    <w:tmpl w:val="68C26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554F76"/>
    <w:multiLevelType w:val="hybridMultilevel"/>
    <w:tmpl w:val="38CA1C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E12B6E"/>
    <w:multiLevelType w:val="hybridMultilevel"/>
    <w:tmpl w:val="CC04651C"/>
    <w:lvl w:ilvl="0" w:tplc="171E2AE4">
      <w:start w:val="1"/>
      <w:numFmt w:val="decimal"/>
      <w:lvlText w:val="%1."/>
      <w:lvlJc w:val="left"/>
      <w:pPr>
        <w:tabs>
          <w:tab w:val="num" w:pos="360"/>
        </w:tabs>
        <w:ind w:left="0" w:firstLine="0"/>
      </w:pPr>
      <w:rPr>
        <w:rFonts w:ascii="Times New Roman" w:hAnsi="Times New Roman" w:hint="default"/>
        <w:b w:val="0"/>
        <w:i w:val="0"/>
        <w:sz w:val="22"/>
      </w:rPr>
    </w:lvl>
    <w:lvl w:ilvl="1" w:tplc="B44EC4E0">
      <w:start w:val="1"/>
      <w:numFmt w:val="lowerLetter"/>
      <w:lvlText w:val="(%2)"/>
      <w:lvlJc w:val="left"/>
      <w:pPr>
        <w:tabs>
          <w:tab w:val="num" w:pos="1440"/>
        </w:tabs>
        <w:ind w:left="0" w:firstLine="720"/>
      </w:pPr>
      <w:rPr>
        <w:rFonts w:hint="default"/>
        <w:b w:val="0"/>
        <w:i w:val="0"/>
        <w:sz w:val="22"/>
        <w:szCs w:val="22"/>
      </w:rPr>
    </w:lvl>
    <w:lvl w:ilvl="2" w:tplc="10090011">
      <w:start w:val="1"/>
      <w:numFmt w:val="decimal"/>
      <w:lvlText w:val="%3)"/>
      <w:lvlJc w:val="left"/>
      <w:pPr>
        <w:tabs>
          <w:tab w:val="num" w:pos="1440"/>
        </w:tabs>
        <w:ind w:left="1440" w:hanging="360"/>
      </w:pPr>
      <w:rPr>
        <w:rFonts w:hint="default"/>
      </w:rPr>
    </w:lvl>
    <w:lvl w:ilvl="3" w:tplc="0EC4D2C8">
      <w:start w:val="1"/>
      <w:numFmt w:val="bullet"/>
      <w:lvlText w:val=""/>
      <w:lvlJc w:val="left"/>
      <w:pPr>
        <w:tabs>
          <w:tab w:val="num" w:pos="2160"/>
        </w:tabs>
        <w:ind w:left="2160" w:hanging="720"/>
      </w:pPr>
      <w:rPr>
        <w:rFonts w:ascii="Symbol" w:hAnsi="Symbol" w:hint="default"/>
        <w:color w:val="auto"/>
        <w:sz w:val="28"/>
      </w:rPr>
    </w:lvl>
    <w:lvl w:ilvl="4" w:tplc="F3BE8742">
      <w:start w:val="1"/>
      <w:numFmt w:val="lowerLetter"/>
      <w:lvlText w:val="(%5)"/>
      <w:lvlJc w:val="left"/>
      <w:pPr>
        <w:tabs>
          <w:tab w:val="num" w:pos="1800"/>
        </w:tabs>
        <w:ind w:left="1800" w:hanging="360"/>
      </w:pPr>
      <w:rPr>
        <w:rFonts w:hint="default"/>
      </w:rPr>
    </w:lvl>
    <w:lvl w:ilvl="5" w:tplc="66A6505E">
      <w:start w:val="1"/>
      <w:numFmt w:val="lowerRoman"/>
      <w:lvlText w:val="(%6)"/>
      <w:lvlJc w:val="left"/>
      <w:pPr>
        <w:tabs>
          <w:tab w:val="num" w:pos="2160"/>
        </w:tabs>
        <w:ind w:left="2160" w:hanging="360"/>
      </w:pPr>
      <w:rPr>
        <w:rFonts w:hint="default"/>
      </w:rPr>
    </w:lvl>
    <w:lvl w:ilvl="6" w:tplc="B0449D8C">
      <w:start w:val="1"/>
      <w:numFmt w:val="decimal"/>
      <w:lvlText w:val="%7."/>
      <w:lvlJc w:val="left"/>
      <w:pPr>
        <w:tabs>
          <w:tab w:val="num" w:pos="2520"/>
        </w:tabs>
        <w:ind w:left="2520" w:hanging="360"/>
      </w:pPr>
      <w:rPr>
        <w:rFonts w:hint="default"/>
      </w:rPr>
    </w:lvl>
    <w:lvl w:ilvl="7" w:tplc="938CD802">
      <w:start w:val="1"/>
      <w:numFmt w:val="lowerLetter"/>
      <w:lvlText w:val="%8."/>
      <w:lvlJc w:val="left"/>
      <w:pPr>
        <w:tabs>
          <w:tab w:val="num" w:pos="2880"/>
        </w:tabs>
        <w:ind w:left="2880" w:hanging="360"/>
      </w:pPr>
      <w:rPr>
        <w:rFonts w:hint="default"/>
      </w:rPr>
    </w:lvl>
    <w:lvl w:ilvl="8" w:tplc="68D08DB4">
      <w:start w:val="1"/>
      <w:numFmt w:val="lowerRoman"/>
      <w:lvlText w:val="%9."/>
      <w:lvlJc w:val="left"/>
      <w:pPr>
        <w:tabs>
          <w:tab w:val="num" w:pos="3240"/>
        </w:tabs>
        <w:ind w:left="3240" w:hanging="360"/>
      </w:pPr>
      <w:rPr>
        <w:rFonts w:hint="default"/>
      </w:rPr>
    </w:lvl>
  </w:abstractNum>
  <w:abstractNum w:abstractNumId="24" w15:restartNumberingAfterBreak="0">
    <w:nsid w:val="2CE164B1"/>
    <w:multiLevelType w:val="hybridMultilevel"/>
    <w:tmpl w:val="393E60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D014E2E"/>
    <w:multiLevelType w:val="hybridMultilevel"/>
    <w:tmpl w:val="1292D35E"/>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6" w15:restartNumberingAfterBreak="0">
    <w:nsid w:val="2F0336B8"/>
    <w:multiLevelType w:val="hybridMultilevel"/>
    <w:tmpl w:val="99BA12E0"/>
    <w:lvl w:ilvl="0" w:tplc="CB8EA092">
      <w:start w:val="1"/>
      <w:numFmt w:val="upperRoman"/>
      <w:lvlText w:val="%1."/>
      <w:lvlJc w:val="left"/>
      <w:pPr>
        <w:tabs>
          <w:tab w:val="num" w:pos="720"/>
        </w:tabs>
        <w:ind w:left="0" w:firstLine="0"/>
      </w:pPr>
      <w:rPr>
        <w:rFonts w:hint="default"/>
      </w:rPr>
    </w:lvl>
    <w:lvl w:ilvl="1" w:tplc="78329CC2">
      <w:start w:val="1"/>
      <w:numFmt w:val="upperLetter"/>
      <w:lvlText w:val="%2."/>
      <w:lvlJc w:val="left"/>
      <w:pPr>
        <w:tabs>
          <w:tab w:val="num" w:pos="360"/>
        </w:tabs>
        <w:ind w:left="0" w:firstLine="0"/>
      </w:pPr>
      <w:rPr>
        <w:rFonts w:hint="default"/>
      </w:rPr>
    </w:lvl>
    <w:lvl w:ilvl="2" w:tplc="33082BB4">
      <w:start w:val="1"/>
      <w:numFmt w:val="decimal"/>
      <w:lvlText w:val="%3."/>
      <w:lvlJc w:val="left"/>
      <w:pPr>
        <w:tabs>
          <w:tab w:val="num" w:pos="360"/>
        </w:tabs>
        <w:ind w:left="0" w:firstLine="0"/>
      </w:pPr>
      <w:rPr>
        <w:rFonts w:hint="default"/>
      </w:rPr>
    </w:lvl>
    <w:lvl w:ilvl="3" w:tplc="0AFA5C1E">
      <w:start w:val="1"/>
      <w:numFmt w:val="decimal"/>
      <w:lvlText w:val="1.%4"/>
      <w:lvlJc w:val="left"/>
      <w:pPr>
        <w:tabs>
          <w:tab w:val="num" w:pos="360"/>
        </w:tabs>
        <w:ind w:left="0" w:firstLine="0"/>
      </w:pPr>
      <w:rPr>
        <w:rFonts w:hint="default"/>
      </w:rPr>
    </w:lvl>
    <w:lvl w:ilvl="4" w:tplc="4A10A2F6">
      <w:start w:val="1"/>
      <w:numFmt w:val="lowerRoman"/>
      <w:pStyle w:val="Heading5"/>
      <w:lvlText w:val="(%5)"/>
      <w:lvlJc w:val="left"/>
      <w:pPr>
        <w:tabs>
          <w:tab w:val="num" w:pos="720"/>
        </w:tabs>
        <w:ind w:left="0" w:firstLine="0"/>
      </w:pPr>
      <w:rPr>
        <w:rFonts w:hint="default"/>
      </w:rPr>
    </w:lvl>
    <w:lvl w:ilvl="5" w:tplc="6624F43C">
      <w:start w:val="1"/>
      <w:numFmt w:val="lowerLetter"/>
      <w:lvlText w:val="(%6)"/>
      <w:lvlJc w:val="left"/>
      <w:pPr>
        <w:tabs>
          <w:tab w:val="num" w:pos="1080"/>
        </w:tabs>
        <w:ind w:left="720" w:firstLine="0"/>
      </w:pPr>
      <w:rPr>
        <w:rFonts w:hint="default"/>
      </w:rPr>
    </w:lvl>
    <w:lvl w:ilvl="6" w:tplc="50C878CA">
      <w:start w:val="1"/>
      <w:numFmt w:val="lowerRoman"/>
      <w:lvlText w:val="(%7)"/>
      <w:lvlJc w:val="left"/>
      <w:pPr>
        <w:tabs>
          <w:tab w:val="num" w:pos="4680"/>
        </w:tabs>
        <w:ind w:left="4320" w:firstLine="0"/>
      </w:pPr>
      <w:rPr>
        <w:rFonts w:hint="default"/>
      </w:rPr>
    </w:lvl>
    <w:lvl w:ilvl="7" w:tplc="68701428">
      <w:start w:val="1"/>
      <w:numFmt w:val="lowerLetter"/>
      <w:lvlText w:val="(%8)"/>
      <w:lvlJc w:val="left"/>
      <w:pPr>
        <w:tabs>
          <w:tab w:val="num" w:pos="-360"/>
        </w:tabs>
        <w:ind w:left="-720" w:firstLine="0"/>
      </w:pPr>
      <w:rPr>
        <w:rFonts w:hint="default"/>
      </w:rPr>
    </w:lvl>
    <w:lvl w:ilvl="8" w:tplc="C736EA4E">
      <w:start w:val="1"/>
      <w:numFmt w:val="lowerRoman"/>
      <w:lvlText w:val="(%9)"/>
      <w:lvlJc w:val="left"/>
      <w:pPr>
        <w:tabs>
          <w:tab w:val="num" w:pos="6120"/>
        </w:tabs>
        <w:ind w:left="5760" w:firstLine="0"/>
      </w:pPr>
      <w:rPr>
        <w:rFonts w:hint="default"/>
      </w:rPr>
    </w:lvl>
  </w:abstractNum>
  <w:abstractNum w:abstractNumId="27" w15:restartNumberingAfterBreak="0">
    <w:nsid w:val="310F4A12"/>
    <w:multiLevelType w:val="hybridMultilevel"/>
    <w:tmpl w:val="AB96061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16C2AF8"/>
    <w:multiLevelType w:val="hybridMultilevel"/>
    <w:tmpl w:val="5810E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5C3328D"/>
    <w:multiLevelType w:val="hybridMultilevel"/>
    <w:tmpl w:val="17601646"/>
    <w:lvl w:ilvl="0" w:tplc="B5341E3E">
      <w:start w:val="1"/>
      <w:numFmt w:val="decimal"/>
      <w:lvlText w:val="%1."/>
      <w:lvlJc w:val="left"/>
      <w:pPr>
        <w:tabs>
          <w:tab w:val="num" w:pos="3240"/>
        </w:tabs>
        <w:ind w:left="324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0" w15:restartNumberingAfterBreak="0">
    <w:nsid w:val="362C0284"/>
    <w:multiLevelType w:val="hybridMultilevel"/>
    <w:tmpl w:val="86C832E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FB3550"/>
    <w:multiLevelType w:val="hybridMultilevel"/>
    <w:tmpl w:val="D9D09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95C4D93"/>
    <w:multiLevelType w:val="hybridMultilevel"/>
    <w:tmpl w:val="6CD82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D0C4744"/>
    <w:multiLevelType w:val="hybridMultilevel"/>
    <w:tmpl w:val="62DC025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DE8343B"/>
    <w:multiLevelType w:val="hybridMultilevel"/>
    <w:tmpl w:val="D2A475E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13846CA"/>
    <w:multiLevelType w:val="hybridMultilevel"/>
    <w:tmpl w:val="FA482B30"/>
    <w:lvl w:ilvl="0" w:tplc="E3E464E0">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6" w15:restartNumberingAfterBreak="0">
    <w:nsid w:val="42637FA6"/>
    <w:multiLevelType w:val="hybridMultilevel"/>
    <w:tmpl w:val="A59CF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2B56DD2"/>
    <w:multiLevelType w:val="hybridMultilevel"/>
    <w:tmpl w:val="9AE005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38C2385"/>
    <w:multiLevelType w:val="hybridMultilevel"/>
    <w:tmpl w:val="C262D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8E4287B"/>
    <w:multiLevelType w:val="hybridMultilevel"/>
    <w:tmpl w:val="2E6A1D38"/>
    <w:lvl w:ilvl="0" w:tplc="6E0C2B88">
      <w:start w:val="1"/>
      <w:numFmt w:val="decimal"/>
      <w:lvlText w:val="%1."/>
      <w:lvlJc w:val="left"/>
      <w:pPr>
        <w:tabs>
          <w:tab w:val="num" w:pos="360"/>
        </w:tabs>
        <w:ind w:left="0" w:firstLine="0"/>
      </w:pPr>
    </w:lvl>
    <w:lvl w:ilvl="1" w:tplc="5162B692">
      <w:start w:val="1"/>
      <w:numFmt w:val="lowerLetter"/>
      <w:lvlText w:val="(%2)"/>
      <w:lvlJc w:val="left"/>
      <w:pPr>
        <w:tabs>
          <w:tab w:val="num" w:pos="1440"/>
        </w:tabs>
        <w:ind w:left="0" w:firstLine="720"/>
      </w:pPr>
    </w:lvl>
    <w:lvl w:ilvl="2" w:tplc="909C35F2">
      <w:start w:val="1"/>
      <w:numFmt w:val="lowerRoman"/>
      <w:lvlText w:val="(%3)"/>
      <w:lvlJc w:val="right"/>
      <w:pPr>
        <w:tabs>
          <w:tab w:val="num" w:pos="1440"/>
        </w:tabs>
        <w:ind w:left="1440" w:hanging="360"/>
      </w:pPr>
    </w:lvl>
    <w:lvl w:ilvl="3" w:tplc="FE6AD088">
      <w:start w:val="1"/>
      <w:numFmt w:val="bullet"/>
      <w:pStyle w:val="Para3"/>
      <w:lvlText w:val=""/>
      <w:lvlJc w:val="left"/>
      <w:pPr>
        <w:tabs>
          <w:tab w:val="num" w:pos="2160"/>
        </w:tabs>
        <w:ind w:left="2160" w:hanging="720"/>
      </w:pPr>
      <w:rPr>
        <w:rFonts w:ascii="Symbol" w:hAnsi="Symbol" w:hint="default"/>
        <w:sz w:val="28"/>
      </w:rPr>
    </w:lvl>
    <w:lvl w:ilvl="4" w:tplc="A534276E">
      <w:start w:val="1"/>
      <w:numFmt w:val="lowerLetter"/>
      <w:lvlText w:val="(%5)"/>
      <w:lvlJc w:val="left"/>
      <w:pPr>
        <w:tabs>
          <w:tab w:val="num" w:pos="1800"/>
        </w:tabs>
        <w:ind w:left="1800" w:hanging="360"/>
      </w:pPr>
    </w:lvl>
    <w:lvl w:ilvl="5" w:tplc="F99A21D8">
      <w:start w:val="1"/>
      <w:numFmt w:val="lowerRoman"/>
      <w:lvlText w:val="(%6)"/>
      <w:lvlJc w:val="left"/>
      <w:pPr>
        <w:tabs>
          <w:tab w:val="num" w:pos="2160"/>
        </w:tabs>
        <w:ind w:left="2160" w:hanging="360"/>
      </w:pPr>
    </w:lvl>
    <w:lvl w:ilvl="6" w:tplc="BE044C8E">
      <w:start w:val="1"/>
      <w:numFmt w:val="decimal"/>
      <w:lvlText w:val="%7."/>
      <w:lvlJc w:val="left"/>
      <w:pPr>
        <w:tabs>
          <w:tab w:val="num" w:pos="2520"/>
        </w:tabs>
        <w:ind w:left="2520" w:hanging="360"/>
      </w:pPr>
    </w:lvl>
    <w:lvl w:ilvl="7" w:tplc="531CBC2E">
      <w:start w:val="1"/>
      <w:numFmt w:val="lowerLetter"/>
      <w:lvlText w:val="%8."/>
      <w:lvlJc w:val="left"/>
      <w:pPr>
        <w:tabs>
          <w:tab w:val="num" w:pos="2880"/>
        </w:tabs>
        <w:ind w:left="2880" w:hanging="360"/>
      </w:pPr>
    </w:lvl>
    <w:lvl w:ilvl="8" w:tplc="C98A6F2A">
      <w:start w:val="1"/>
      <w:numFmt w:val="lowerRoman"/>
      <w:lvlText w:val="%9."/>
      <w:lvlJc w:val="left"/>
      <w:pPr>
        <w:tabs>
          <w:tab w:val="num" w:pos="3240"/>
        </w:tabs>
        <w:ind w:left="3240" w:hanging="360"/>
      </w:pPr>
    </w:lvl>
  </w:abstractNum>
  <w:abstractNum w:abstractNumId="40" w15:restartNumberingAfterBreak="0">
    <w:nsid w:val="49DF383B"/>
    <w:multiLevelType w:val="hybridMultilevel"/>
    <w:tmpl w:val="CA9A3030"/>
    <w:lvl w:ilvl="0" w:tplc="B44EC4E0">
      <w:start w:val="1"/>
      <w:numFmt w:val="lowerLetter"/>
      <w:lvlText w:val="(%1)"/>
      <w:lvlJc w:val="left"/>
      <w:pPr>
        <w:tabs>
          <w:tab w:val="num" w:pos="1440"/>
        </w:tabs>
        <w:ind w:left="0" w:firstLine="720"/>
      </w:pPr>
      <w:rPr>
        <w:rFonts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CA508F4"/>
    <w:multiLevelType w:val="hybridMultilevel"/>
    <w:tmpl w:val="67EC3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D700774"/>
    <w:multiLevelType w:val="hybridMultilevel"/>
    <w:tmpl w:val="23E4415E"/>
    <w:lvl w:ilvl="0" w:tplc="0058788A">
      <w:start w:val="1"/>
      <w:numFmt w:val="decimal"/>
      <w:lvlText w:val="%1."/>
      <w:lvlJc w:val="left"/>
      <w:pPr>
        <w:ind w:left="720" w:hanging="360"/>
      </w:pPr>
      <w:rPr>
        <w:rFonts w:eastAsia="Calibri" w:hint="default"/>
        <w:b w:val="0"/>
        <w:color w:val="000000"/>
        <w:lang w:val="en-C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D91794D"/>
    <w:multiLevelType w:val="hybridMultilevel"/>
    <w:tmpl w:val="A078BF1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DE168BF"/>
    <w:multiLevelType w:val="hybridMultilevel"/>
    <w:tmpl w:val="5FB65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E0442B4"/>
    <w:multiLevelType w:val="hybridMultilevel"/>
    <w:tmpl w:val="188277CC"/>
    <w:lvl w:ilvl="0" w:tplc="171E2AE4">
      <w:start w:val="1"/>
      <w:numFmt w:val="decimal"/>
      <w:pStyle w:val="Para1"/>
      <w:lvlText w:val="%1."/>
      <w:lvlJc w:val="left"/>
      <w:pPr>
        <w:tabs>
          <w:tab w:val="num" w:pos="360"/>
        </w:tabs>
        <w:ind w:left="0" w:firstLine="0"/>
      </w:pPr>
      <w:rPr>
        <w:rFonts w:ascii="Times New Roman" w:hAnsi="Times New Roman" w:hint="default"/>
        <w:b w:val="0"/>
        <w:i w:val="0"/>
        <w:sz w:val="22"/>
      </w:rPr>
    </w:lvl>
    <w:lvl w:ilvl="1" w:tplc="B44EC4E0">
      <w:start w:val="1"/>
      <w:numFmt w:val="lowerLetter"/>
      <w:lvlText w:val="(%2)"/>
      <w:lvlJc w:val="left"/>
      <w:pPr>
        <w:tabs>
          <w:tab w:val="num" w:pos="1440"/>
        </w:tabs>
        <w:ind w:left="0" w:firstLine="720"/>
      </w:pPr>
      <w:rPr>
        <w:rFonts w:hint="default"/>
        <w:b w:val="0"/>
        <w:i w:val="0"/>
        <w:sz w:val="22"/>
        <w:szCs w:val="22"/>
      </w:rPr>
    </w:lvl>
    <w:lvl w:ilvl="2" w:tplc="5164E30E">
      <w:start w:val="1"/>
      <w:numFmt w:val="lowerRoman"/>
      <w:lvlText w:val="(%3)"/>
      <w:lvlJc w:val="right"/>
      <w:pPr>
        <w:tabs>
          <w:tab w:val="num" w:pos="1440"/>
        </w:tabs>
        <w:ind w:left="1440" w:hanging="360"/>
      </w:pPr>
      <w:rPr>
        <w:rFonts w:hint="default"/>
      </w:rPr>
    </w:lvl>
    <w:lvl w:ilvl="3" w:tplc="0EC4D2C8">
      <w:start w:val="1"/>
      <w:numFmt w:val="bullet"/>
      <w:lvlText w:val=""/>
      <w:lvlJc w:val="left"/>
      <w:pPr>
        <w:tabs>
          <w:tab w:val="num" w:pos="2160"/>
        </w:tabs>
        <w:ind w:left="2160" w:hanging="720"/>
      </w:pPr>
      <w:rPr>
        <w:rFonts w:ascii="Symbol" w:hAnsi="Symbol" w:hint="default"/>
        <w:color w:val="auto"/>
        <w:sz w:val="28"/>
      </w:rPr>
    </w:lvl>
    <w:lvl w:ilvl="4" w:tplc="F3BE8742">
      <w:start w:val="1"/>
      <w:numFmt w:val="lowerLetter"/>
      <w:lvlText w:val="(%5)"/>
      <w:lvlJc w:val="left"/>
      <w:pPr>
        <w:tabs>
          <w:tab w:val="num" w:pos="1800"/>
        </w:tabs>
        <w:ind w:left="1800" w:hanging="360"/>
      </w:pPr>
      <w:rPr>
        <w:rFonts w:hint="default"/>
      </w:rPr>
    </w:lvl>
    <w:lvl w:ilvl="5" w:tplc="66A6505E">
      <w:start w:val="1"/>
      <w:numFmt w:val="lowerRoman"/>
      <w:lvlText w:val="(%6)"/>
      <w:lvlJc w:val="left"/>
      <w:pPr>
        <w:tabs>
          <w:tab w:val="num" w:pos="2160"/>
        </w:tabs>
        <w:ind w:left="2160" w:hanging="360"/>
      </w:pPr>
      <w:rPr>
        <w:rFonts w:hint="default"/>
      </w:rPr>
    </w:lvl>
    <w:lvl w:ilvl="6" w:tplc="B0449D8C">
      <w:start w:val="1"/>
      <w:numFmt w:val="decimal"/>
      <w:lvlText w:val="%7."/>
      <w:lvlJc w:val="left"/>
      <w:pPr>
        <w:tabs>
          <w:tab w:val="num" w:pos="2520"/>
        </w:tabs>
        <w:ind w:left="2520" w:hanging="360"/>
      </w:pPr>
      <w:rPr>
        <w:rFonts w:hint="default"/>
      </w:rPr>
    </w:lvl>
    <w:lvl w:ilvl="7" w:tplc="938CD802">
      <w:start w:val="1"/>
      <w:numFmt w:val="lowerLetter"/>
      <w:lvlText w:val="%8."/>
      <w:lvlJc w:val="left"/>
      <w:pPr>
        <w:tabs>
          <w:tab w:val="num" w:pos="2880"/>
        </w:tabs>
        <w:ind w:left="2880" w:hanging="360"/>
      </w:pPr>
      <w:rPr>
        <w:rFonts w:hint="default"/>
      </w:rPr>
    </w:lvl>
    <w:lvl w:ilvl="8" w:tplc="68D08DB4">
      <w:start w:val="1"/>
      <w:numFmt w:val="lowerRoman"/>
      <w:lvlText w:val="%9."/>
      <w:lvlJc w:val="left"/>
      <w:pPr>
        <w:tabs>
          <w:tab w:val="num" w:pos="3240"/>
        </w:tabs>
        <w:ind w:left="3240" w:hanging="360"/>
      </w:pPr>
      <w:rPr>
        <w:rFonts w:hint="default"/>
      </w:rPr>
    </w:lvl>
  </w:abstractNum>
  <w:abstractNum w:abstractNumId="46" w15:restartNumberingAfterBreak="0">
    <w:nsid w:val="4E9F729E"/>
    <w:multiLevelType w:val="hybridMultilevel"/>
    <w:tmpl w:val="E67CD9C4"/>
    <w:lvl w:ilvl="0" w:tplc="10090019">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7" w15:restartNumberingAfterBreak="0">
    <w:nsid w:val="52E27119"/>
    <w:multiLevelType w:val="hybridMultilevel"/>
    <w:tmpl w:val="1DD6F0C0"/>
    <w:lvl w:ilvl="0" w:tplc="171E2AE4">
      <w:start w:val="1"/>
      <w:numFmt w:val="decimal"/>
      <w:lvlText w:val="%1."/>
      <w:lvlJc w:val="left"/>
      <w:pPr>
        <w:tabs>
          <w:tab w:val="num" w:pos="360"/>
        </w:tabs>
        <w:ind w:left="0" w:firstLine="0"/>
      </w:pPr>
      <w:rPr>
        <w:rFonts w:ascii="Times New Roman" w:hAnsi="Times New Roman" w:hint="default"/>
        <w:b w:val="0"/>
        <w:i w:val="0"/>
        <w:sz w:val="22"/>
      </w:rPr>
    </w:lvl>
    <w:lvl w:ilvl="1" w:tplc="B44EC4E0">
      <w:start w:val="1"/>
      <w:numFmt w:val="lowerLetter"/>
      <w:lvlText w:val="(%2)"/>
      <w:lvlJc w:val="left"/>
      <w:pPr>
        <w:tabs>
          <w:tab w:val="num" w:pos="1440"/>
        </w:tabs>
        <w:ind w:left="0" w:firstLine="720"/>
      </w:pPr>
      <w:rPr>
        <w:rFonts w:hint="default"/>
        <w:b w:val="0"/>
        <w:i w:val="0"/>
        <w:sz w:val="22"/>
        <w:szCs w:val="22"/>
      </w:rPr>
    </w:lvl>
    <w:lvl w:ilvl="2" w:tplc="10090011">
      <w:start w:val="1"/>
      <w:numFmt w:val="decimal"/>
      <w:lvlText w:val="%3)"/>
      <w:lvlJc w:val="left"/>
      <w:pPr>
        <w:tabs>
          <w:tab w:val="num" w:pos="1440"/>
        </w:tabs>
        <w:ind w:left="1440" w:hanging="360"/>
      </w:pPr>
      <w:rPr>
        <w:rFonts w:hint="default"/>
      </w:rPr>
    </w:lvl>
    <w:lvl w:ilvl="3" w:tplc="0EC4D2C8">
      <w:start w:val="1"/>
      <w:numFmt w:val="bullet"/>
      <w:lvlText w:val=""/>
      <w:lvlJc w:val="left"/>
      <w:pPr>
        <w:tabs>
          <w:tab w:val="num" w:pos="2160"/>
        </w:tabs>
        <w:ind w:left="2160" w:hanging="720"/>
      </w:pPr>
      <w:rPr>
        <w:rFonts w:ascii="Symbol" w:hAnsi="Symbol" w:hint="default"/>
        <w:color w:val="auto"/>
        <w:sz w:val="28"/>
      </w:rPr>
    </w:lvl>
    <w:lvl w:ilvl="4" w:tplc="F3BE8742">
      <w:start w:val="1"/>
      <w:numFmt w:val="lowerLetter"/>
      <w:lvlText w:val="(%5)"/>
      <w:lvlJc w:val="left"/>
      <w:pPr>
        <w:tabs>
          <w:tab w:val="num" w:pos="1800"/>
        </w:tabs>
        <w:ind w:left="1800" w:hanging="360"/>
      </w:pPr>
      <w:rPr>
        <w:rFonts w:hint="default"/>
      </w:rPr>
    </w:lvl>
    <w:lvl w:ilvl="5" w:tplc="66A6505E">
      <w:start w:val="1"/>
      <w:numFmt w:val="lowerRoman"/>
      <w:lvlText w:val="(%6)"/>
      <w:lvlJc w:val="left"/>
      <w:pPr>
        <w:tabs>
          <w:tab w:val="num" w:pos="2160"/>
        </w:tabs>
        <w:ind w:left="2160" w:hanging="360"/>
      </w:pPr>
      <w:rPr>
        <w:rFonts w:hint="default"/>
      </w:rPr>
    </w:lvl>
    <w:lvl w:ilvl="6" w:tplc="B0449D8C">
      <w:start w:val="1"/>
      <w:numFmt w:val="decimal"/>
      <w:lvlText w:val="%7."/>
      <w:lvlJc w:val="left"/>
      <w:pPr>
        <w:tabs>
          <w:tab w:val="num" w:pos="2520"/>
        </w:tabs>
        <w:ind w:left="2520" w:hanging="360"/>
      </w:pPr>
      <w:rPr>
        <w:rFonts w:hint="default"/>
      </w:rPr>
    </w:lvl>
    <w:lvl w:ilvl="7" w:tplc="938CD802">
      <w:start w:val="1"/>
      <w:numFmt w:val="lowerLetter"/>
      <w:lvlText w:val="%8."/>
      <w:lvlJc w:val="left"/>
      <w:pPr>
        <w:tabs>
          <w:tab w:val="num" w:pos="2880"/>
        </w:tabs>
        <w:ind w:left="2880" w:hanging="360"/>
      </w:pPr>
      <w:rPr>
        <w:rFonts w:hint="default"/>
      </w:rPr>
    </w:lvl>
    <w:lvl w:ilvl="8" w:tplc="68D08DB4">
      <w:start w:val="1"/>
      <w:numFmt w:val="lowerRoman"/>
      <w:lvlText w:val="%9."/>
      <w:lvlJc w:val="left"/>
      <w:pPr>
        <w:tabs>
          <w:tab w:val="num" w:pos="3240"/>
        </w:tabs>
        <w:ind w:left="3240" w:hanging="360"/>
      </w:pPr>
      <w:rPr>
        <w:rFonts w:hint="default"/>
      </w:rPr>
    </w:lvl>
  </w:abstractNum>
  <w:abstractNum w:abstractNumId="48" w15:restartNumberingAfterBreak="0">
    <w:nsid w:val="541628FB"/>
    <w:multiLevelType w:val="hybridMultilevel"/>
    <w:tmpl w:val="C45C8F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53E75C6"/>
    <w:multiLevelType w:val="hybridMultilevel"/>
    <w:tmpl w:val="142C63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5B07E7B"/>
    <w:multiLevelType w:val="hybridMultilevel"/>
    <w:tmpl w:val="1C90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0C513B"/>
    <w:multiLevelType w:val="hybridMultilevel"/>
    <w:tmpl w:val="2BC81606"/>
    <w:lvl w:ilvl="0" w:tplc="E3E464E0">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2" w15:restartNumberingAfterBreak="0">
    <w:nsid w:val="5DE01FCA"/>
    <w:multiLevelType w:val="hybridMultilevel"/>
    <w:tmpl w:val="7BF85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1C10008"/>
    <w:multiLevelType w:val="hybridMultilevel"/>
    <w:tmpl w:val="E06AD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48F0019"/>
    <w:multiLevelType w:val="hybridMultilevel"/>
    <w:tmpl w:val="7A8CEDDC"/>
    <w:lvl w:ilvl="0" w:tplc="B44EC4E0">
      <w:start w:val="1"/>
      <w:numFmt w:val="lowerLetter"/>
      <w:lvlText w:val="(%1)"/>
      <w:lvlJc w:val="left"/>
      <w:pPr>
        <w:ind w:left="720" w:hanging="360"/>
      </w:pPr>
      <w:rPr>
        <w:rFonts w:hint="default"/>
        <w:b w:val="0"/>
        <w:i w:val="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5B647BA"/>
    <w:multiLevelType w:val="hybridMultilevel"/>
    <w:tmpl w:val="BE2C3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5E971F6"/>
    <w:multiLevelType w:val="hybridMultilevel"/>
    <w:tmpl w:val="7D2A198A"/>
    <w:lvl w:ilvl="0" w:tplc="B5341E3E">
      <w:start w:val="1"/>
      <w:numFmt w:val="decimal"/>
      <w:lvlText w:val="%1."/>
      <w:lvlJc w:val="left"/>
      <w:pPr>
        <w:tabs>
          <w:tab w:val="num" w:pos="2340"/>
        </w:tabs>
        <w:ind w:left="234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57" w15:restartNumberingAfterBreak="0">
    <w:nsid w:val="67A02BBB"/>
    <w:multiLevelType w:val="hybridMultilevel"/>
    <w:tmpl w:val="CC3234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7A454FC"/>
    <w:multiLevelType w:val="hybridMultilevel"/>
    <w:tmpl w:val="12C44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863717A"/>
    <w:multiLevelType w:val="hybridMultilevel"/>
    <w:tmpl w:val="2AA0A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B2A6C6B"/>
    <w:multiLevelType w:val="hybridMultilevel"/>
    <w:tmpl w:val="38965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9765B5"/>
    <w:multiLevelType w:val="hybridMultilevel"/>
    <w:tmpl w:val="F3886CB0"/>
    <w:lvl w:ilvl="0" w:tplc="B44EC4E0">
      <w:start w:val="1"/>
      <w:numFmt w:val="lowerLetter"/>
      <w:lvlText w:val="(%1)"/>
      <w:lvlJc w:val="left"/>
      <w:pPr>
        <w:tabs>
          <w:tab w:val="num" w:pos="1440"/>
        </w:tabs>
        <w:ind w:left="0" w:firstLine="720"/>
      </w:pPr>
      <w:rPr>
        <w:rFonts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665DAB"/>
    <w:multiLevelType w:val="hybridMultilevel"/>
    <w:tmpl w:val="4FF4B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11868B6"/>
    <w:multiLevelType w:val="hybridMultilevel"/>
    <w:tmpl w:val="AE3A563C"/>
    <w:lvl w:ilvl="0" w:tplc="B5341E3E">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1801AF7"/>
    <w:multiLevelType w:val="hybridMultilevel"/>
    <w:tmpl w:val="7B5E2C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6" w15:restartNumberingAfterBreak="0">
    <w:nsid w:val="72C1205E"/>
    <w:multiLevelType w:val="hybridMultilevel"/>
    <w:tmpl w:val="C1C4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744B59"/>
    <w:multiLevelType w:val="hybridMultilevel"/>
    <w:tmpl w:val="BF9C49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4EE1D15"/>
    <w:multiLevelType w:val="hybridMultilevel"/>
    <w:tmpl w:val="C3DA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3921D9"/>
    <w:multiLevelType w:val="hybridMultilevel"/>
    <w:tmpl w:val="6F40822E"/>
    <w:lvl w:ilvl="0" w:tplc="10090019">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0" w15:restartNumberingAfterBreak="0">
    <w:nsid w:val="77653167"/>
    <w:multiLevelType w:val="hybridMultilevel"/>
    <w:tmpl w:val="167A8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B130F8"/>
    <w:multiLevelType w:val="hybridMultilevel"/>
    <w:tmpl w:val="C0589E78"/>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6"/>
  </w:num>
  <w:num w:numId="2">
    <w:abstractNumId w:val="45"/>
  </w:num>
  <w:num w:numId="3">
    <w:abstractNumId w:val="39"/>
  </w:num>
  <w:num w:numId="4">
    <w:abstractNumId w:val="62"/>
  </w:num>
  <w:num w:numId="5">
    <w:abstractNumId w:val="3"/>
  </w:num>
  <w:num w:numId="6">
    <w:abstractNumId w:val="0"/>
  </w:num>
  <w:num w:numId="7">
    <w:abstractNumId w:val="13"/>
  </w:num>
  <w:num w:numId="8">
    <w:abstractNumId w:val="65"/>
  </w:num>
  <w:num w:numId="9">
    <w:abstractNumId w:val="70"/>
  </w:num>
  <w:num w:numId="10">
    <w:abstractNumId w:val="59"/>
  </w:num>
  <w:num w:numId="11">
    <w:abstractNumId w:val="46"/>
  </w:num>
  <w:num w:numId="12">
    <w:abstractNumId w:val="69"/>
  </w:num>
  <w:num w:numId="13">
    <w:abstractNumId w:val="27"/>
  </w:num>
  <w:num w:numId="14">
    <w:abstractNumId w:val="38"/>
  </w:num>
  <w:num w:numId="15">
    <w:abstractNumId w:val="32"/>
  </w:num>
  <w:num w:numId="16">
    <w:abstractNumId w:val="34"/>
  </w:num>
  <w:num w:numId="17">
    <w:abstractNumId w:val="14"/>
  </w:num>
  <w:num w:numId="18">
    <w:abstractNumId w:val="50"/>
  </w:num>
  <w:num w:numId="19">
    <w:abstractNumId w:val="68"/>
  </w:num>
  <w:num w:numId="20">
    <w:abstractNumId w:val="8"/>
  </w:num>
  <w:num w:numId="21">
    <w:abstractNumId w:val="2"/>
  </w:num>
  <w:num w:numId="22">
    <w:abstractNumId w:val="37"/>
  </w:num>
  <w:num w:numId="23">
    <w:abstractNumId w:val="25"/>
  </w:num>
  <w:num w:numId="24">
    <w:abstractNumId w:val="19"/>
  </w:num>
  <w:num w:numId="25">
    <w:abstractNumId w:val="20"/>
  </w:num>
  <w:num w:numId="26">
    <w:abstractNumId w:val="36"/>
  </w:num>
  <w:num w:numId="27">
    <w:abstractNumId w:val="44"/>
  </w:num>
  <w:num w:numId="28">
    <w:abstractNumId w:val="67"/>
  </w:num>
  <w:num w:numId="29">
    <w:abstractNumId w:val="58"/>
  </w:num>
  <w:num w:numId="30">
    <w:abstractNumId w:val="55"/>
  </w:num>
  <w:num w:numId="31">
    <w:abstractNumId w:val="16"/>
  </w:num>
  <w:num w:numId="32">
    <w:abstractNumId w:val="71"/>
  </w:num>
  <w:num w:numId="33">
    <w:abstractNumId w:val="24"/>
  </w:num>
  <w:num w:numId="34">
    <w:abstractNumId w:val="30"/>
  </w:num>
  <w:num w:numId="35">
    <w:abstractNumId w:val="33"/>
  </w:num>
  <w:num w:numId="36">
    <w:abstractNumId w:val="22"/>
  </w:num>
  <w:num w:numId="37">
    <w:abstractNumId w:val="6"/>
  </w:num>
  <w:num w:numId="38">
    <w:abstractNumId w:val="49"/>
  </w:num>
  <w:num w:numId="39">
    <w:abstractNumId w:val="48"/>
  </w:num>
  <w:num w:numId="40">
    <w:abstractNumId w:val="63"/>
  </w:num>
  <w:num w:numId="41">
    <w:abstractNumId w:val="28"/>
  </w:num>
  <w:num w:numId="42">
    <w:abstractNumId w:val="15"/>
  </w:num>
  <w:num w:numId="43">
    <w:abstractNumId w:val="31"/>
  </w:num>
  <w:num w:numId="44">
    <w:abstractNumId w:val="12"/>
  </w:num>
  <w:num w:numId="45">
    <w:abstractNumId w:val="57"/>
  </w:num>
  <w:num w:numId="46">
    <w:abstractNumId w:val="21"/>
  </w:num>
  <w:num w:numId="47">
    <w:abstractNumId w:val="60"/>
  </w:num>
  <w:num w:numId="48">
    <w:abstractNumId w:val="53"/>
  </w:num>
  <w:num w:numId="49">
    <w:abstractNumId w:val="9"/>
  </w:num>
  <w:num w:numId="50">
    <w:abstractNumId w:val="7"/>
  </w:num>
  <w:num w:numId="51">
    <w:abstractNumId w:val="52"/>
  </w:num>
  <w:num w:numId="52">
    <w:abstractNumId w:val="41"/>
  </w:num>
  <w:num w:numId="53">
    <w:abstractNumId w:val="11"/>
  </w:num>
  <w:num w:numId="54">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10"/>
  </w:num>
  <w:num w:numId="57">
    <w:abstractNumId w:val="4"/>
  </w:num>
  <w:num w:numId="58">
    <w:abstractNumId w:val="47"/>
  </w:num>
  <w:num w:numId="59">
    <w:abstractNumId w:val="18"/>
  </w:num>
  <w:num w:numId="60">
    <w:abstractNumId w:val="23"/>
  </w:num>
  <w:num w:numId="61">
    <w:abstractNumId w:val="17"/>
  </w:num>
  <w:num w:numId="62">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66"/>
  </w:num>
  <w:num w:numId="65">
    <w:abstractNumId w:val="1"/>
  </w:num>
  <w:num w:numId="66">
    <w:abstractNumId w:val="45"/>
  </w:num>
  <w:num w:numId="67">
    <w:abstractNumId w:val="40"/>
  </w:num>
  <w:num w:numId="68">
    <w:abstractNumId w:val="54"/>
  </w:num>
  <w:num w:numId="69">
    <w:abstractNumId w:val="61"/>
  </w:num>
  <w:num w:numId="70">
    <w:abstractNumId w:val="45"/>
  </w:num>
  <w:num w:numId="71">
    <w:abstractNumId w:val="43"/>
  </w:num>
  <w:num w:numId="72">
    <w:abstractNumId w:val="35"/>
  </w:num>
  <w:num w:numId="73">
    <w:abstractNumId w:val="51"/>
  </w:num>
  <w:num w:numId="74">
    <w:abstractNumId w:val="5"/>
  </w:num>
  <w:num w:numId="75">
    <w:abstractNumId w:val="45"/>
  </w:num>
  <w:num w:numId="76">
    <w:abstractNumId w:val="45"/>
  </w:num>
  <w:num w:numId="77">
    <w:abstractNumId w:val="45"/>
  </w:num>
  <w:num w:numId="78">
    <w:abstractNumId w:val="45"/>
  </w:num>
  <w:num w:numId="79">
    <w:abstractNumId w:val="45"/>
  </w:num>
  <w:num w:numId="80">
    <w:abstractNumId w:val="45"/>
  </w:num>
  <w:num w:numId="81">
    <w:abstractNumId w:val="45"/>
  </w:num>
  <w:num w:numId="82">
    <w:abstractNumId w:val="45"/>
  </w:num>
  <w:num w:numId="83">
    <w:abstractNumId w:val="45"/>
  </w:num>
  <w:num w:numId="84">
    <w:abstractNumId w:val="45"/>
  </w:num>
  <w:num w:numId="85">
    <w:abstractNumId w:val="45"/>
  </w:num>
  <w:num w:numId="86">
    <w:abstractNumId w:val="45"/>
  </w:num>
  <w:num w:numId="87">
    <w:abstractNumId w:val="64"/>
  </w:num>
  <w:num w:numId="88">
    <w:abstractNumId w:val="45"/>
  </w:num>
  <w:num w:numId="89">
    <w:abstractNumId w:val="56"/>
  </w:num>
  <w:num w:numId="90">
    <w:abstractNumId w:val="45"/>
  </w:num>
  <w:num w:numId="91">
    <w:abstractNumId w:val="2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4B"/>
    <w:rsid w:val="00000490"/>
    <w:rsid w:val="00000604"/>
    <w:rsid w:val="000007FD"/>
    <w:rsid w:val="000008FD"/>
    <w:rsid w:val="00000A65"/>
    <w:rsid w:val="00001228"/>
    <w:rsid w:val="000014DF"/>
    <w:rsid w:val="00001B48"/>
    <w:rsid w:val="00001C64"/>
    <w:rsid w:val="00001E79"/>
    <w:rsid w:val="00001F3C"/>
    <w:rsid w:val="0000208B"/>
    <w:rsid w:val="00002940"/>
    <w:rsid w:val="00002E1B"/>
    <w:rsid w:val="0000316B"/>
    <w:rsid w:val="00003C7F"/>
    <w:rsid w:val="0000454D"/>
    <w:rsid w:val="00004C01"/>
    <w:rsid w:val="00004D83"/>
    <w:rsid w:val="00005856"/>
    <w:rsid w:val="0000593D"/>
    <w:rsid w:val="00005A32"/>
    <w:rsid w:val="00005B98"/>
    <w:rsid w:val="00005BAF"/>
    <w:rsid w:val="00005DF6"/>
    <w:rsid w:val="00005FE6"/>
    <w:rsid w:val="000062CA"/>
    <w:rsid w:val="000064F4"/>
    <w:rsid w:val="000064FD"/>
    <w:rsid w:val="00006A90"/>
    <w:rsid w:val="00007155"/>
    <w:rsid w:val="000071E1"/>
    <w:rsid w:val="00007242"/>
    <w:rsid w:val="0000749F"/>
    <w:rsid w:val="00007948"/>
    <w:rsid w:val="0001022D"/>
    <w:rsid w:val="00011241"/>
    <w:rsid w:val="0001171A"/>
    <w:rsid w:val="000118D9"/>
    <w:rsid w:val="00011B69"/>
    <w:rsid w:val="00011BAD"/>
    <w:rsid w:val="00011F16"/>
    <w:rsid w:val="00011FCC"/>
    <w:rsid w:val="0001283A"/>
    <w:rsid w:val="00012ADC"/>
    <w:rsid w:val="00012B06"/>
    <w:rsid w:val="00012EBF"/>
    <w:rsid w:val="00013C2F"/>
    <w:rsid w:val="00013D6A"/>
    <w:rsid w:val="00013DE1"/>
    <w:rsid w:val="00014189"/>
    <w:rsid w:val="000145AA"/>
    <w:rsid w:val="000148EB"/>
    <w:rsid w:val="00014C8D"/>
    <w:rsid w:val="00014C90"/>
    <w:rsid w:val="00014F80"/>
    <w:rsid w:val="000153BE"/>
    <w:rsid w:val="0001550B"/>
    <w:rsid w:val="00015906"/>
    <w:rsid w:val="0001620B"/>
    <w:rsid w:val="000163ED"/>
    <w:rsid w:val="00016EB3"/>
    <w:rsid w:val="000173D2"/>
    <w:rsid w:val="0002013C"/>
    <w:rsid w:val="00020239"/>
    <w:rsid w:val="00020247"/>
    <w:rsid w:val="00020261"/>
    <w:rsid w:val="0002053C"/>
    <w:rsid w:val="00020797"/>
    <w:rsid w:val="00020A1A"/>
    <w:rsid w:val="0002100E"/>
    <w:rsid w:val="00021030"/>
    <w:rsid w:val="000211D5"/>
    <w:rsid w:val="00021318"/>
    <w:rsid w:val="00021765"/>
    <w:rsid w:val="00021C34"/>
    <w:rsid w:val="00022342"/>
    <w:rsid w:val="00022988"/>
    <w:rsid w:val="00022EFA"/>
    <w:rsid w:val="00022F15"/>
    <w:rsid w:val="0002342D"/>
    <w:rsid w:val="00023673"/>
    <w:rsid w:val="0002384F"/>
    <w:rsid w:val="000238F9"/>
    <w:rsid w:val="00023C85"/>
    <w:rsid w:val="00023D77"/>
    <w:rsid w:val="00023F89"/>
    <w:rsid w:val="00024386"/>
    <w:rsid w:val="000244C7"/>
    <w:rsid w:val="000247AD"/>
    <w:rsid w:val="000247B8"/>
    <w:rsid w:val="0002482F"/>
    <w:rsid w:val="00024F5B"/>
    <w:rsid w:val="00025225"/>
    <w:rsid w:val="00025450"/>
    <w:rsid w:val="00025DEA"/>
    <w:rsid w:val="000265A8"/>
    <w:rsid w:val="000267A6"/>
    <w:rsid w:val="000268FA"/>
    <w:rsid w:val="00026BC0"/>
    <w:rsid w:val="00026FA5"/>
    <w:rsid w:val="00027134"/>
    <w:rsid w:val="00027B4C"/>
    <w:rsid w:val="00030A40"/>
    <w:rsid w:val="00030C38"/>
    <w:rsid w:val="00031687"/>
    <w:rsid w:val="000317D7"/>
    <w:rsid w:val="00031985"/>
    <w:rsid w:val="00031A0A"/>
    <w:rsid w:val="00031D7A"/>
    <w:rsid w:val="0003213A"/>
    <w:rsid w:val="0003285F"/>
    <w:rsid w:val="00032A70"/>
    <w:rsid w:val="00032C7E"/>
    <w:rsid w:val="000336A7"/>
    <w:rsid w:val="00033B89"/>
    <w:rsid w:val="0003415D"/>
    <w:rsid w:val="000342BB"/>
    <w:rsid w:val="0003481B"/>
    <w:rsid w:val="000348A0"/>
    <w:rsid w:val="000353C3"/>
    <w:rsid w:val="00035494"/>
    <w:rsid w:val="00035DEB"/>
    <w:rsid w:val="00035E94"/>
    <w:rsid w:val="00036351"/>
    <w:rsid w:val="000364E1"/>
    <w:rsid w:val="00036AF0"/>
    <w:rsid w:val="000370B6"/>
    <w:rsid w:val="00037159"/>
    <w:rsid w:val="00037366"/>
    <w:rsid w:val="000378B2"/>
    <w:rsid w:val="00037AEA"/>
    <w:rsid w:val="00040422"/>
    <w:rsid w:val="000405D3"/>
    <w:rsid w:val="00040FCD"/>
    <w:rsid w:val="0004145F"/>
    <w:rsid w:val="00041B0C"/>
    <w:rsid w:val="00041CAE"/>
    <w:rsid w:val="0004226C"/>
    <w:rsid w:val="0004256B"/>
    <w:rsid w:val="00042822"/>
    <w:rsid w:val="00042E1F"/>
    <w:rsid w:val="000436E5"/>
    <w:rsid w:val="000438C7"/>
    <w:rsid w:val="00043BE8"/>
    <w:rsid w:val="00043F04"/>
    <w:rsid w:val="00044101"/>
    <w:rsid w:val="000441F4"/>
    <w:rsid w:val="0004432C"/>
    <w:rsid w:val="00044A2A"/>
    <w:rsid w:val="00044B41"/>
    <w:rsid w:val="00044FE8"/>
    <w:rsid w:val="00045048"/>
    <w:rsid w:val="000454E9"/>
    <w:rsid w:val="00045B21"/>
    <w:rsid w:val="00045BEC"/>
    <w:rsid w:val="00045F55"/>
    <w:rsid w:val="000463CD"/>
    <w:rsid w:val="00046CB0"/>
    <w:rsid w:val="00046D2C"/>
    <w:rsid w:val="000471E0"/>
    <w:rsid w:val="000471F1"/>
    <w:rsid w:val="00047413"/>
    <w:rsid w:val="000474D0"/>
    <w:rsid w:val="00047551"/>
    <w:rsid w:val="0004762D"/>
    <w:rsid w:val="000503E3"/>
    <w:rsid w:val="00050488"/>
    <w:rsid w:val="000505E9"/>
    <w:rsid w:val="000506F3"/>
    <w:rsid w:val="00051117"/>
    <w:rsid w:val="00051450"/>
    <w:rsid w:val="00051F56"/>
    <w:rsid w:val="00052067"/>
    <w:rsid w:val="000522B1"/>
    <w:rsid w:val="0005235C"/>
    <w:rsid w:val="00052622"/>
    <w:rsid w:val="00052843"/>
    <w:rsid w:val="0005290C"/>
    <w:rsid w:val="00052A39"/>
    <w:rsid w:val="00052C55"/>
    <w:rsid w:val="00052C8B"/>
    <w:rsid w:val="00052D43"/>
    <w:rsid w:val="00052F58"/>
    <w:rsid w:val="00053047"/>
    <w:rsid w:val="000532C4"/>
    <w:rsid w:val="000534F9"/>
    <w:rsid w:val="000534FD"/>
    <w:rsid w:val="00053A24"/>
    <w:rsid w:val="00053A52"/>
    <w:rsid w:val="00054534"/>
    <w:rsid w:val="00054743"/>
    <w:rsid w:val="00054ED4"/>
    <w:rsid w:val="000554AA"/>
    <w:rsid w:val="00055DC8"/>
    <w:rsid w:val="00056A4D"/>
    <w:rsid w:val="00057B46"/>
    <w:rsid w:val="00058D72"/>
    <w:rsid w:val="00060038"/>
    <w:rsid w:val="00060700"/>
    <w:rsid w:val="000607E7"/>
    <w:rsid w:val="000607F5"/>
    <w:rsid w:val="00060B7B"/>
    <w:rsid w:val="00060C06"/>
    <w:rsid w:val="000611C0"/>
    <w:rsid w:val="0006208E"/>
    <w:rsid w:val="00062218"/>
    <w:rsid w:val="0006257B"/>
    <w:rsid w:val="00062FEE"/>
    <w:rsid w:val="00063472"/>
    <w:rsid w:val="0006356F"/>
    <w:rsid w:val="00063C98"/>
    <w:rsid w:val="0006450E"/>
    <w:rsid w:val="00064B9F"/>
    <w:rsid w:val="00064C79"/>
    <w:rsid w:val="00064D6D"/>
    <w:rsid w:val="00064D9F"/>
    <w:rsid w:val="0006547A"/>
    <w:rsid w:val="00065734"/>
    <w:rsid w:val="00066222"/>
    <w:rsid w:val="0006627B"/>
    <w:rsid w:val="000664FC"/>
    <w:rsid w:val="00066D62"/>
    <w:rsid w:val="00066E47"/>
    <w:rsid w:val="00067994"/>
    <w:rsid w:val="00071086"/>
    <w:rsid w:val="00071624"/>
    <w:rsid w:val="00072011"/>
    <w:rsid w:val="00072932"/>
    <w:rsid w:val="00072B05"/>
    <w:rsid w:val="00073372"/>
    <w:rsid w:val="0007382E"/>
    <w:rsid w:val="0007415B"/>
    <w:rsid w:val="00074165"/>
    <w:rsid w:val="0007419F"/>
    <w:rsid w:val="0007458B"/>
    <w:rsid w:val="00074DC6"/>
    <w:rsid w:val="00074EF3"/>
    <w:rsid w:val="00074FCA"/>
    <w:rsid w:val="0007516F"/>
    <w:rsid w:val="00075BD5"/>
    <w:rsid w:val="00075D37"/>
    <w:rsid w:val="00075DC4"/>
    <w:rsid w:val="0007604F"/>
    <w:rsid w:val="0007622E"/>
    <w:rsid w:val="00076908"/>
    <w:rsid w:val="00076C12"/>
    <w:rsid w:val="00076CF4"/>
    <w:rsid w:val="00076D23"/>
    <w:rsid w:val="000771F1"/>
    <w:rsid w:val="00077205"/>
    <w:rsid w:val="00077684"/>
    <w:rsid w:val="00077DD5"/>
    <w:rsid w:val="000804D7"/>
    <w:rsid w:val="00080651"/>
    <w:rsid w:val="00080829"/>
    <w:rsid w:val="000812CB"/>
    <w:rsid w:val="000812FA"/>
    <w:rsid w:val="0008131C"/>
    <w:rsid w:val="00081A82"/>
    <w:rsid w:val="00082566"/>
    <w:rsid w:val="0008310E"/>
    <w:rsid w:val="0008442E"/>
    <w:rsid w:val="000847C0"/>
    <w:rsid w:val="00084991"/>
    <w:rsid w:val="00084F6E"/>
    <w:rsid w:val="000850D2"/>
    <w:rsid w:val="0008533B"/>
    <w:rsid w:val="00086180"/>
    <w:rsid w:val="000865D2"/>
    <w:rsid w:val="0008689A"/>
    <w:rsid w:val="00086CB2"/>
    <w:rsid w:val="00087BEF"/>
    <w:rsid w:val="0009014F"/>
    <w:rsid w:val="00090877"/>
    <w:rsid w:val="00090944"/>
    <w:rsid w:val="00090ABF"/>
    <w:rsid w:val="00090BDE"/>
    <w:rsid w:val="00090CEF"/>
    <w:rsid w:val="00091A24"/>
    <w:rsid w:val="00093156"/>
    <w:rsid w:val="00093205"/>
    <w:rsid w:val="00093320"/>
    <w:rsid w:val="00093337"/>
    <w:rsid w:val="00093749"/>
    <w:rsid w:val="00093CC1"/>
    <w:rsid w:val="00093F22"/>
    <w:rsid w:val="000943E0"/>
    <w:rsid w:val="000944FE"/>
    <w:rsid w:val="0009450B"/>
    <w:rsid w:val="00094527"/>
    <w:rsid w:val="000945A3"/>
    <w:rsid w:val="00094733"/>
    <w:rsid w:val="00094CF8"/>
    <w:rsid w:val="000951EA"/>
    <w:rsid w:val="00095954"/>
    <w:rsid w:val="00095AED"/>
    <w:rsid w:val="00095D22"/>
    <w:rsid w:val="00095E02"/>
    <w:rsid w:val="0009640F"/>
    <w:rsid w:val="000967F3"/>
    <w:rsid w:val="00096F6A"/>
    <w:rsid w:val="00096FB4"/>
    <w:rsid w:val="00097ABF"/>
    <w:rsid w:val="000A000F"/>
    <w:rsid w:val="000A02F1"/>
    <w:rsid w:val="000A0423"/>
    <w:rsid w:val="000A04B8"/>
    <w:rsid w:val="000A06A7"/>
    <w:rsid w:val="000A0E5E"/>
    <w:rsid w:val="000A107E"/>
    <w:rsid w:val="000A128C"/>
    <w:rsid w:val="000A13A6"/>
    <w:rsid w:val="000A13A9"/>
    <w:rsid w:val="000A16BC"/>
    <w:rsid w:val="000A1A40"/>
    <w:rsid w:val="000A201A"/>
    <w:rsid w:val="000A24E1"/>
    <w:rsid w:val="000A26A9"/>
    <w:rsid w:val="000A29FC"/>
    <w:rsid w:val="000A2CC8"/>
    <w:rsid w:val="000A3291"/>
    <w:rsid w:val="000A4480"/>
    <w:rsid w:val="000A45FA"/>
    <w:rsid w:val="000A546F"/>
    <w:rsid w:val="000A5A49"/>
    <w:rsid w:val="000A5A98"/>
    <w:rsid w:val="000A5BAD"/>
    <w:rsid w:val="000A61EF"/>
    <w:rsid w:val="000A62CC"/>
    <w:rsid w:val="000A6322"/>
    <w:rsid w:val="000A6617"/>
    <w:rsid w:val="000A674B"/>
    <w:rsid w:val="000A6B65"/>
    <w:rsid w:val="000A701C"/>
    <w:rsid w:val="000A7396"/>
    <w:rsid w:val="000A75FC"/>
    <w:rsid w:val="000A762B"/>
    <w:rsid w:val="000A7DEF"/>
    <w:rsid w:val="000B06AE"/>
    <w:rsid w:val="000B0838"/>
    <w:rsid w:val="000B1218"/>
    <w:rsid w:val="000B12C2"/>
    <w:rsid w:val="000B2C4C"/>
    <w:rsid w:val="000B2E06"/>
    <w:rsid w:val="000B32FB"/>
    <w:rsid w:val="000B36DD"/>
    <w:rsid w:val="000B37CE"/>
    <w:rsid w:val="000B3FC2"/>
    <w:rsid w:val="000B45AA"/>
    <w:rsid w:val="000B486D"/>
    <w:rsid w:val="000B516E"/>
    <w:rsid w:val="000B52C9"/>
    <w:rsid w:val="000B553E"/>
    <w:rsid w:val="000B5A58"/>
    <w:rsid w:val="000B5C29"/>
    <w:rsid w:val="000B6067"/>
    <w:rsid w:val="000B66D7"/>
    <w:rsid w:val="000B6D9A"/>
    <w:rsid w:val="000B703F"/>
    <w:rsid w:val="000B70B2"/>
    <w:rsid w:val="000B741C"/>
    <w:rsid w:val="000B7693"/>
    <w:rsid w:val="000B78A7"/>
    <w:rsid w:val="000B7B90"/>
    <w:rsid w:val="000B7C24"/>
    <w:rsid w:val="000C00B8"/>
    <w:rsid w:val="000C0453"/>
    <w:rsid w:val="000C07AA"/>
    <w:rsid w:val="000C0D35"/>
    <w:rsid w:val="000C17EE"/>
    <w:rsid w:val="000C1DC7"/>
    <w:rsid w:val="000C1DD4"/>
    <w:rsid w:val="000C21BC"/>
    <w:rsid w:val="000C21CD"/>
    <w:rsid w:val="000C2557"/>
    <w:rsid w:val="000C276D"/>
    <w:rsid w:val="000C2B62"/>
    <w:rsid w:val="000C2F85"/>
    <w:rsid w:val="000C3694"/>
    <w:rsid w:val="000C3B85"/>
    <w:rsid w:val="000C42EC"/>
    <w:rsid w:val="000C43A2"/>
    <w:rsid w:val="000C4601"/>
    <w:rsid w:val="000C4997"/>
    <w:rsid w:val="000C4ACE"/>
    <w:rsid w:val="000C4B52"/>
    <w:rsid w:val="000C4BE4"/>
    <w:rsid w:val="000C5150"/>
    <w:rsid w:val="000C55CB"/>
    <w:rsid w:val="000C5DA2"/>
    <w:rsid w:val="000C647E"/>
    <w:rsid w:val="000C6B6C"/>
    <w:rsid w:val="000C741E"/>
    <w:rsid w:val="000C7EA9"/>
    <w:rsid w:val="000D0081"/>
    <w:rsid w:val="000D0708"/>
    <w:rsid w:val="000D0EF3"/>
    <w:rsid w:val="000D122F"/>
    <w:rsid w:val="000D1CA0"/>
    <w:rsid w:val="000D1DD5"/>
    <w:rsid w:val="000D1F12"/>
    <w:rsid w:val="000D252A"/>
    <w:rsid w:val="000D2F96"/>
    <w:rsid w:val="000D301C"/>
    <w:rsid w:val="000D3472"/>
    <w:rsid w:val="000D361D"/>
    <w:rsid w:val="000D3823"/>
    <w:rsid w:val="000D41F9"/>
    <w:rsid w:val="000D491A"/>
    <w:rsid w:val="000D56CB"/>
    <w:rsid w:val="000D61D2"/>
    <w:rsid w:val="000D6322"/>
    <w:rsid w:val="000D6901"/>
    <w:rsid w:val="000D6BBA"/>
    <w:rsid w:val="000D6C98"/>
    <w:rsid w:val="000D6D18"/>
    <w:rsid w:val="000D7288"/>
    <w:rsid w:val="000D739A"/>
    <w:rsid w:val="000D73AA"/>
    <w:rsid w:val="000D7804"/>
    <w:rsid w:val="000D7C3F"/>
    <w:rsid w:val="000D7C77"/>
    <w:rsid w:val="000E0B74"/>
    <w:rsid w:val="000E0DE8"/>
    <w:rsid w:val="000E14BE"/>
    <w:rsid w:val="000E163D"/>
    <w:rsid w:val="000E1696"/>
    <w:rsid w:val="000E1B10"/>
    <w:rsid w:val="000E21DB"/>
    <w:rsid w:val="000E2685"/>
    <w:rsid w:val="000E2C04"/>
    <w:rsid w:val="000E2E41"/>
    <w:rsid w:val="000E3571"/>
    <w:rsid w:val="000E3987"/>
    <w:rsid w:val="000E45D8"/>
    <w:rsid w:val="000E4785"/>
    <w:rsid w:val="000E4913"/>
    <w:rsid w:val="000E49F8"/>
    <w:rsid w:val="000E4D79"/>
    <w:rsid w:val="000E51D0"/>
    <w:rsid w:val="000E5411"/>
    <w:rsid w:val="000E5426"/>
    <w:rsid w:val="000E5440"/>
    <w:rsid w:val="000E54A7"/>
    <w:rsid w:val="000E58F0"/>
    <w:rsid w:val="000E5C75"/>
    <w:rsid w:val="000E6173"/>
    <w:rsid w:val="000E720D"/>
    <w:rsid w:val="000E7261"/>
    <w:rsid w:val="000E791B"/>
    <w:rsid w:val="000F027F"/>
    <w:rsid w:val="000F02C8"/>
    <w:rsid w:val="000F0410"/>
    <w:rsid w:val="000F0AD1"/>
    <w:rsid w:val="000F0B44"/>
    <w:rsid w:val="000F0F76"/>
    <w:rsid w:val="000F0FAF"/>
    <w:rsid w:val="000F1032"/>
    <w:rsid w:val="000F11D3"/>
    <w:rsid w:val="000F12CF"/>
    <w:rsid w:val="000F1326"/>
    <w:rsid w:val="000F14A4"/>
    <w:rsid w:val="000F1819"/>
    <w:rsid w:val="000F181A"/>
    <w:rsid w:val="000F1BFC"/>
    <w:rsid w:val="000F2C5F"/>
    <w:rsid w:val="000F382C"/>
    <w:rsid w:val="000F394D"/>
    <w:rsid w:val="000F4513"/>
    <w:rsid w:val="000F452D"/>
    <w:rsid w:val="000F470A"/>
    <w:rsid w:val="000F472F"/>
    <w:rsid w:val="000F4E0B"/>
    <w:rsid w:val="000F4EBF"/>
    <w:rsid w:val="000F4FFD"/>
    <w:rsid w:val="000F5570"/>
    <w:rsid w:val="000F591B"/>
    <w:rsid w:val="000F5BE7"/>
    <w:rsid w:val="000F61C4"/>
    <w:rsid w:val="000F657F"/>
    <w:rsid w:val="000F6A23"/>
    <w:rsid w:val="000F6A43"/>
    <w:rsid w:val="000F6AE5"/>
    <w:rsid w:val="000F710C"/>
    <w:rsid w:val="000F72F7"/>
    <w:rsid w:val="000F77DF"/>
    <w:rsid w:val="000F795C"/>
    <w:rsid w:val="000F7C20"/>
    <w:rsid w:val="00100DB3"/>
    <w:rsid w:val="00101A7E"/>
    <w:rsid w:val="00101A97"/>
    <w:rsid w:val="00101DA4"/>
    <w:rsid w:val="00101E04"/>
    <w:rsid w:val="001030C7"/>
    <w:rsid w:val="00103830"/>
    <w:rsid w:val="00103D9D"/>
    <w:rsid w:val="00103F58"/>
    <w:rsid w:val="00103F93"/>
    <w:rsid w:val="00104C80"/>
    <w:rsid w:val="00104C87"/>
    <w:rsid w:val="00104E9E"/>
    <w:rsid w:val="0010536B"/>
    <w:rsid w:val="00105E54"/>
    <w:rsid w:val="00106042"/>
    <w:rsid w:val="001064F1"/>
    <w:rsid w:val="00106687"/>
    <w:rsid w:val="00106E37"/>
    <w:rsid w:val="00106EF6"/>
    <w:rsid w:val="00107135"/>
    <w:rsid w:val="00107205"/>
    <w:rsid w:val="00107377"/>
    <w:rsid w:val="001076D0"/>
    <w:rsid w:val="00107F82"/>
    <w:rsid w:val="001109A0"/>
    <w:rsid w:val="0011147E"/>
    <w:rsid w:val="001116FB"/>
    <w:rsid w:val="00111F9F"/>
    <w:rsid w:val="00112175"/>
    <w:rsid w:val="00112190"/>
    <w:rsid w:val="00112351"/>
    <w:rsid w:val="001124BC"/>
    <w:rsid w:val="00112BDB"/>
    <w:rsid w:val="001132EB"/>
    <w:rsid w:val="0011335D"/>
    <w:rsid w:val="00113604"/>
    <w:rsid w:val="001138E6"/>
    <w:rsid w:val="00113A33"/>
    <w:rsid w:val="00114606"/>
    <w:rsid w:val="001146A2"/>
    <w:rsid w:val="00114D75"/>
    <w:rsid w:val="00115313"/>
    <w:rsid w:val="0011533A"/>
    <w:rsid w:val="00115460"/>
    <w:rsid w:val="00115B31"/>
    <w:rsid w:val="00115F17"/>
    <w:rsid w:val="001163AA"/>
    <w:rsid w:val="00116C58"/>
    <w:rsid w:val="00116DCE"/>
    <w:rsid w:val="001171ED"/>
    <w:rsid w:val="00120208"/>
    <w:rsid w:val="00120635"/>
    <w:rsid w:val="00121524"/>
    <w:rsid w:val="00122CA8"/>
    <w:rsid w:val="0012376C"/>
    <w:rsid w:val="00123AF3"/>
    <w:rsid w:val="00123CA4"/>
    <w:rsid w:val="00123FBB"/>
    <w:rsid w:val="001244DF"/>
    <w:rsid w:val="0012462D"/>
    <w:rsid w:val="0012518B"/>
    <w:rsid w:val="0012522B"/>
    <w:rsid w:val="00125282"/>
    <w:rsid w:val="0012542E"/>
    <w:rsid w:val="00125C62"/>
    <w:rsid w:val="00126344"/>
    <w:rsid w:val="0012680B"/>
    <w:rsid w:val="00126B94"/>
    <w:rsid w:val="001277FA"/>
    <w:rsid w:val="00127908"/>
    <w:rsid w:val="00127967"/>
    <w:rsid w:val="00130322"/>
    <w:rsid w:val="001309B0"/>
    <w:rsid w:val="00130A1A"/>
    <w:rsid w:val="00130CC2"/>
    <w:rsid w:val="00130DB8"/>
    <w:rsid w:val="001310C3"/>
    <w:rsid w:val="00131499"/>
    <w:rsid w:val="001316AA"/>
    <w:rsid w:val="00131794"/>
    <w:rsid w:val="00131CBD"/>
    <w:rsid w:val="00131FCE"/>
    <w:rsid w:val="00132984"/>
    <w:rsid w:val="00132B58"/>
    <w:rsid w:val="00132E5B"/>
    <w:rsid w:val="00133139"/>
    <w:rsid w:val="00133505"/>
    <w:rsid w:val="00133A03"/>
    <w:rsid w:val="00134009"/>
    <w:rsid w:val="00134021"/>
    <w:rsid w:val="0013461F"/>
    <w:rsid w:val="001347C9"/>
    <w:rsid w:val="00134C7C"/>
    <w:rsid w:val="001351E3"/>
    <w:rsid w:val="00135560"/>
    <w:rsid w:val="00135F61"/>
    <w:rsid w:val="001361FF"/>
    <w:rsid w:val="0013642D"/>
    <w:rsid w:val="0013660E"/>
    <w:rsid w:val="00136EEA"/>
    <w:rsid w:val="00137230"/>
    <w:rsid w:val="00137837"/>
    <w:rsid w:val="00137B46"/>
    <w:rsid w:val="00137BF6"/>
    <w:rsid w:val="00137F19"/>
    <w:rsid w:val="001402BA"/>
    <w:rsid w:val="00140677"/>
    <w:rsid w:val="00140751"/>
    <w:rsid w:val="00140944"/>
    <w:rsid w:val="00140B35"/>
    <w:rsid w:val="00140BE6"/>
    <w:rsid w:val="00141426"/>
    <w:rsid w:val="00141845"/>
    <w:rsid w:val="00141B20"/>
    <w:rsid w:val="00141EA9"/>
    <w:rsid w:val="001424B0"/>
    <w:rsid w:val="001438A8"/>
    <w:rsid w:val="00143B06"/>
    <w:rsid w:val="00143C64"/>
    <w:rsid w:val="00143CCF"/>
    <w:rsid w:val="00143E10"/>
    <w:rsid w:val="001441E3"/>
    <w:rsid w:val="00144AA0"/>
    <w:rsid w:val="00144EF6"/>
    <w:rsid w:val="001455C7"/>
    <w:rsid w:val="00145A42"/>
    <w:rsid w:val="00145A65"/>
    <w:rsid w:val="0014621B"/>
    <w:rsid w:val="0014628A"/>
    <w:rsid w:val="0014719C"/>
    <w:rsid w:val="001474A7"/>
    <w:rsid w:val="00147C16"/>
    <w:rsid w:val="00150189"/>
    <w:rsid w:val="001502D9"/>
    <w:rsid w:val="00150C2C"/>
    <w:rsid w:val="00150C8E"/>
    <w:rsid w:val="00150D76"/>
    <w:rsid w:val="00151473"/>
    <w:rsid w:val="001514D7"/>
    <w:rsid w:val="00151999"/>
    <w:rsid w:val="00151A4A"/>
    <w:rsid w:val="0015213C"/>
    <w:rsid w:val="001527BC"/>
    <w:rsid w:val="00153256"/>
    <w:rsid w:val="00153391"/>
    <w:rsid w:val="001536D0"/>
    <w:rsid w:val="00153B1D"/>
    <w:rsid w:val="00153E94"/>
    <w:rsid w:val="00153EED"/>
    <w:rsid w:val="0015474F"/>
    <w:rsid w:val="00155351"/>
    <w:rsid w:val="00155A1F"/>
    <w:rsid w:val="00156332"/>
    <w:rsid w:val="0015698B"/>
    <w:rsid w:val="00156B8D"/>
    <w:rsid w:val="00156CEF"/>
    <w:rsid w:val="00157247"/>
    <w:rsid w:val="00157776"/>
    <w:rsid w:val="00157C9E"/>
    <w:rsid w:val="00157CC8"/>
    <w:rsid w:val="00157D01"/>
    <w:rsid w:val="00157EBE"/>
    <w:rsid w:val="00157F32"/>
    <w:rsid w:val="00160A19"/>
    <w:rsid w:val="00160EB9"/>
    <w:rsid w:val="00160F90"/>
    <w:rsid w:val="0016141A"/>
    <w:rsid w:val="001614B8"/>
    <w:rsid w:val="0016167D"/>
    <w:rsid w:val="0016179D"/>
    <w:rsid w:val="0016199C"/>
    <w:rsid w:val="0016200A"/>
    <w:rsid w:val="0016249D"/>
    <w:rsid w:val="00162CB7"/>
    <w:rsid w:val="00163134"/>
    <w:rsid w:val="001631B3"/>
    <w:rsid w:val="001632C8"/>
    <w:rsid w:val="0016349F"/>
    <w:rsid w:val="00163A48"/>
    <w:rsid w:val="00163AF9"/>
    <w:rsid w:val="00163CD2"/>
    <w:rsid w:val="00163E82"/>
    <w:rsid w:val="001645B7"/>
    <w:rsid w:val="00164796"/>
    <w:rsid w:val="00164E20"/>
    <w:rsid w:val="00164F20"/>
    <w:rsid w:val="00165180"/>
    <w:rsid w:val="00165358"/>
    <w:rsid w:val="00165585"/>
    <w:rsid w:val="0016561C"/>
    <w:rsid w:val="00165B34"/>
    <w:rsid w:val="00165CB4"/>
    <w:rsid w:val="00165DB5"/>
    <w:rsid w:val="0016633D"/>
    <w:rsid w:val="001665B0"/>
    <w:rsid w:val="00166B51"/>
    <w:rsid w:val="00167139"/>
    <w:rsid w:val="0016713C"/>
    <w:rsid w:val="00167162"/>
    <w:rsid w:val="0016716A"/>
    <w:rsid w:val="0016736C"/>
    <w:rsid w:val="0016754A"/>
    <w:rsid w:val="00167788"/>
    <w:rsid w:val="00170428"/>
    <w:rsid w:val="001706A9"/>
    <w:rsid w:val="001706ED"/>
    <w:rsid w:val="00170995"/>
    <w:rsid w:val="001709F2"/>
    <w:rsid w:val="00170CCD"/>
    <w:rsid w:val="00170D75"/>
    <w:rsid w:val="00170DEB"/>
    <w:rsid w:val="00171314"/>
    <w:rsid w:val="00171887"/>
    <w:rsid w:val="001718C9"/>
    <w:rsid w:val="001724CA"/>
    <w:rsid w:val="0017278C"/>
    <w:rsid w:val="00172F27"/>
    <w:rsid w:val="00173B43"/>
    <w:rsid w:val="00174B10"/>
    <w:rsid w:val="00174C8B"/>
    <w:rsid w:val="00175081"/>
    <w:rsid w:val="00175524"/>
    <w:rsid w:val="00175A1C"/>
    <w:rsid w:val="00175C9C"/>
    <w:rsid w:val="00175D5B"/>
    <w:rsid w:val="00175F26"/>
    <w:rsid w:val="00175FB7"/>
    <w:rsid w:val="00176143"/>
    <w:rsid w:val="001764B9"/>
    <w:rsid w:val="001766A9"/>
    <w:rsid w:val="00176DDD"/>
    <w:rsid w:val="001805D0"/>
    <w:rsid w:val="00180A5B"/>
    <w:rsid w:val="00180BFC"/>
    <w:rsid w:val="00180FD7"/>
    <w:rsid w:val="00181295"/>
    <w:rsid w:val="001815AD"/>
    <w:rsid w:val="00182162"/>
    <w:rsid w:val="001828E2"/>
    <w:rsid w:val="00182A60"/>
    <w:rsid w:val="00182B40"/>
    <w:rsid w:val="00183442"/>
    <w:rsid w:val="0018356C"/>
    <w:rsid w:val="00183AF8"/>
    <w:rsid w:val="00183BE8"/>
    <w:rsid w:val="00183CE8"/>
    <w:rsid w:val="00183EE1"/>
    <w:rsid w:val="0018411D"/>
    <w:rsid w:val="00184319"/>
    <w:rsid w:val="00184699"/>
    <w:rsid w:val="00184CB6"/>
    <w:rsid w:val="00184DE7"/>
    <w:rsid w:val="001854C8"/>
    <w:rsid w:val="0018553B"/>
    <w:rsid w:val="00185760"/>
    <w:rsid w:val="00185E55"/>
    <w:rsid w:val="00185F11"/>
    <w:rsid w:val="001866FC"/>
    <w:rsid w:val="001869B5"/>
    <w:rsid w:val="00186E73"/>
    <w:rsid w:val="001873B9"/>
    <w:rsid w:val="0018770D"/>
    <w:rsid w:val="00187A5C"/>
    <w:rsid w:val="00187F42"/>
    <w:rsid w:val="001907F0"/>
    <w:rsid w:val="001910A4"/>
    <w:rsid w:val="001915C0"/>
    <w:rsid w:val="001917DE"/>
    <w:rsid w:val="001918BC"/>
    <w:rsid w:val="001924C1"/>
    <w:rsid w:val="0019325B"/>
    <w:rsid w:val="00193631"/>
    <w:rsid w:val="001936DA"/>
    <w:rsid w:val="00193786"/>
    <w:rsid w:val="0019393C"/>
    <w:rsid w:val="0019394E"/>
    <w:rsid w:val="00193A59"/>
    <w:rsid w:val="00193A89"/>
    <w:rsid w:val="00193EE6"/>
    <w:rsid w:val="00194409"/>
    <w:rsid w:val="00194535"/>
    <w:rsid w:val="00194EAB"/>
    <w:rsid w:val="001950E0"/>
    <w:rsid w:val="00195E6B"/>
    <w:rsid w:val="00195F74"/>
    <w:rsid w:val="00196992"/>
    <w:rsid w:val="00196A7A"/>
    <w:rsid w:val="00196D0A"/>
    <w:rsid w:val="001976DE"/>
    <w:rsid w:val="00197789"/>
    <w:rsid w:val="001A0109"/>
    <w:rsid w:val="001A01EA"/>
    <w:rsid w:val="001A09FB"/>
    <w:rsid w:val="001A1139"/>
    <w:rsid w:val="001A15CC"/>
    <w:rsid w:val="001A19B8"/>
    <w:rsid w:val="001A1A6F"/>
    <w:rsid w:val="001A1CA7"/>
    <w:rsid w:val="001A1CD4"/>
    <w:rsid w:val="001A1F6F"/>
    <w:rsid w:val="001A231C"/>
    <w:rsid w:val="001A2335"/>
    <w:rsid w:val="001A2612"/>
    <w:rsid w:val="001A28EB"/>
    <w:rsid w:val="001A3424"/>
    <w:rsid w:val="001A3795"/>
    <w:rsid w:val="001A3C6B"/>
    <w:rsid w:val="001A3CA3"/>
    <w:rsid w:val="001A3E36"/>
    <w:rsid w:val="001A3EA1"/>
    <w:rsid w:val="001A4F9A"/>
    <w:rsid w:val="001A50F3"/>
    <w:rsid w:val="001A5191"/>
    <w:rsid w:val="001A5360"/>
    <w:rsid w:val="001A5375"/>
    <w:rsid w:val="001A56EE"/>
    <w:rsid w:val="001A579B"/>
    <w:rsid w:val="001A583D"/>
    <w:rsid w:val="001A5D72"/>
    <w:rsid w:val="001A6100"/>
    <w:rsid w:val="001A68EB"/>
    <w:rsid w:val="001A6AC1"/>
    <w:rsid w:val="001A6AC7"/>
    <w:rsid w:val="001A6AFD"/>
    <w:rsid w:val="001A6B77"/>
    <w:rsid w:val="001A6F79"/>
    <w:rsid w:val="001A7332"/>
    <w:rsid w:val="001B019D"/>
    <w:rsid w:val="001B0BA1"/>
    <w:rsid w:val="001B0C45"/>
    <w:rsid w:val="001B10CF"/>
    <w:rsid w:val="001B1272"/>
    <w:rsid w:val="001B1A29"/>
    <w:rsid w:val="001B1C41"/>
    <w:rsid w:val="001B1CCA"/>
    <w:rsid w:val="001B1EFE"/>
    <w:rsid w:val="001B20AA"/>
    <w:rsid w:val="001B2951"/>
    <w:rsid w:val="001B2ABA"/>
    <w:rsid w:val="001B34E5"/>
    <w:rsid w:val="001B37D7"/>
    <w:rsid w:val="001B4171"/>
    <w:rsid w:val="001B43B3"/>
    <w:rsid w:val="001B4400"/>
    <w:rsid w:val="001B44F2"/>
    <w:rsid w:val="001B488D"/>
    <w:rsid w:val="001B4CF5"/>
    <w:rsid w:val="001B52BE"/>
    <w:rsid w:val="001B59AF"/>
    <w:rsid w:val="001B5B3D"/>
    <w:rsid w:val="001B5C23"/>
    <w:rsid w:val="001B6F1B"/>
    <w:rsid w:val="001B707E"/>
    <w:rsid w:val="001B75F1"/>
    <w:rsid w:val="001B7779"/>
    <w:rsid w:val="001B7948"/>
    <w:rsid w:val="001C0182"/>
    <w:rsid w:val="001C01D7"/>
    <w:rsid w:val="001C0473"/>
    <w:rsid w:val="001C04EC"/>
    <w:rsid w:val="001C0C7D"/>
    <w:rsid w:val="001C168A"/>
    <w:rsid w:val="001C1889"/>
    <w:rsid w:val="001C2010"/>
    <w:rsid w:val="001C2116"/>
    <w:rsid w:val="001C3470"/>
    <w:rsid w:val="001C385D"/>
    <w:rsid w:val="001C41F5"/>
    <w:rsid w:val="001C45D5"/>
    <w:rsid w:val="001C47BB"/>
    <w:rsid w:val="001C5245"/>
    <w:rsid w:val="001C55B5"/>
    <w:rsid w:val="001C5703"/>
    <w:rsid w:val="001C5CFE"/>
    <w:rsid w:val="001C5D52"/>
    <w:rsid w:val="001C5DB4"/>
    <w:rsid w:val="001C5DC1"/>
    <w:rsid w:val="001C5FF1"/>
    <w:rsid w:val="001C644D"/>
    <w:rsid w:val="001C68C2"/>
    <w:rsid w:val="001C69C5"/>
    <w:rsid w:val="001C6ACB"/>
    <w:rsid w:val="001C702C"/>
    <w:rsid w:val="001C76A4"/>
    <w:rsid w:val="001C76DB"/>
    <w:rsid w:val="001C7AE4"/>
    <w:rsid w:val="001C7DB4"/>
    <w:rsid w:val="001D01B7"/>
    <w:rsid w:val="001D05F9"/>
    <w:rsid w:val="001D0D1E"/>
    <w:rsid w:val="001D0D50"/>
    <w:rsid w:val="001D0F5E"/>
    <w:rsid w:val="001D0F7C"/>
    <w:rsid w:val="001D17E5"/>
    <w:rsid w:val="001D181D"/>
    <w:rsid w:val="001D1B69"/>
    <w:rsid w:val="001D1D04"/>
    <w:rsid w:val="001D244F"/>
    <w:rsid w:val="001D25DE"/>
    <w:rsid w:val="001D30D2"/>
    <w:rsid w:val="001D3199"/>
    <w:rsid w:val="001D3829"/>
    <w:rsid w:val="001D3AAE"/>
    <w:rsid w:val="001D3CEB"/>
    <w:rsid w:val="001D4166"/>
    <w:rsid w:val="001D44DF"/>
    <w:rsid w:val="001D484E"/>
    <w:rsid w:val="001D4A26"/>
    <w:rsid w:val="001D4BA5"/>
    <w:rsid w:val="001D4D8E"/>
    <w:rsid w:val="001D562B"/>
    <w:rsid w:val="001D6012"/>
    <w:rsid w:val="001D62CA"/>
    <w:rsid w:val="001D63DB"/>
    <w:rsid w:val="001D65EC"/>
    <w:rsid w:val="001D6619"/>
    <w:rsid w:val="001D6818"/>
    <w:rsid w:val="001D69E0"/>
    <w:rsid w:val="001D7009"/>
    <w:rsid w:val="001D70A8"/>
    <w:rsid w:val="001D70CA"/>
    <w:rsid w:val="001D74CA"/>
    <w:rsid w:val="001D7867"/>
    <w:rsid w:val="001D79BA"/>
    <w:rsid w:val="001D7DEC"/>
    <w:rsid w:val="001E06DD"/>
    <w:rsid w:val="001E0C15"/>
    <w:rsid w:val="001E14B3"/>
    <w:rsid w:val="001E14F7"/>
    <w:rsid w:val="001E1820"/>
    <w:rsid w:val="001E30FB"/>
    <w:rsid w:val="001E33AB"/>
    <w:rsid w:val="001E36CC"/>
    <w:rsid w:val="001E37BE"/>
    <w:rsid w:val="001E3905"/>
    <w:rsid w:val="001E3CB2"/>
    <w:rsid w:val="001E3D86"/>
    <w:rsid w:val="001E3DCE"/>
    <w:rsid w:val="001E3E8D"/>
    <w:rsid w:val="001E49B6"/>
    <w:rsid w:val="001E4CFD"/>
    <w:rsid w:val="001E4EDE"/>
    <w:rsid w:val="001E515D"/>
    <w:rsid w:val="001E5225"/>
    <w:rsid w:val="001E525D"/>
    <w:rsid w:val="001E5525"/>
    <w:rsid w:val="001E557E"/>
    <w:rsid w:val="001E5A9F"/>
    <w:rsid w:val="001E5BD4"/>
    <w:rsid w:val="001E5D4C"/>
    <w:rsid w:val="001E6061"/>
    <w:rsid w:val="001E6077"/>
    <w:rsid w:val="001E6133"/>
    <w:rsid w:val="001E629D"/>
    <w:rsid w:val="001E65DB"/>
    <w:rsid w:val="001E660B"/>
    <w:rsid w:val="001E6FC3"/>
    <w:rsid w:val="001E71D7"/>
    <w:rsid w:val="001E7392"/>
    <w:rsid w:val="001E7642"/>
    <w:rsid w:val="001F0525"/>
    <w:rsid w:val="001F0BDA"/>
    <w:rsid w:val="001F0D1A"/>
    <w:rsid w:val="001F1099"/>
    <w:rsid w:val="001F134E"/>
    <w:rsid w:val="001F1F49"/>
    <w:rsid w:val="001F1FB7"/>
    <w:rsid w:val="001F243C"/>
    <w:rsid w:val="001F245A"/>
    <w:rsid w:val="001F2629"/>
    <w:rsid w:val="001F2EEF"/>
    <w:rsid w:val="001F32EB"/>
    <w:rsid w:val="001F3D97"/>
    <w:rsid w:val="001F4503"/>
    <w:rsid w:val="001F45BC"/>
    <w:rsid w:val="001F4786"/>
    <w:rsid w:val="001F48AA"/>
    <w:rsid w:val="001F4A26"/>
    <w:rsid w:val="001F4EE0"/>
    <w:rsid w:val="001F5007"/>
    <w:rsid w:val="001F5135"/>
    <w:rsid w:val="001F518A"/>
    <w:rsid w:val="001F52E7"/>
    <w:rsid w:val="001F543D"/>
    <w:rsid w:val="001F5692"/>
    <w:rsid w:val="001F5860"/>
    <w:rsid w:val="001F60F2"/>
    <w:rsid w:val="001F62F2"/>
    <w:rsid w:val="001F6C6C"/>
    <w:rsid w:val="001F75A7"/>
    <w:rsid w:val="001F791F"/>
    <w:rsid w:val="001F7A20"/>
    <w:rsid w:val="001F7AE7"/>
    <w:rsid w:val="001F7CD2"/>
    <w:rsid w:val="001F7E5B"/>
    <w:rsid w:val="002003DF"/>
    <w:rsid w:val="002005DE"/>
    <w:rsid w:val="00200824"/>
    <w:rsid w:val="0020113A"/>
    <w:rsid w:val="0020124A"/>
    <w:rsid w:val="00201763"/>
    <w:rsid w:val="00201AF4"/>
    <w:rsid w:val="00201C97"/>
    <w:rsid w:val="00201CE2"/>
    <w:rsid w:val="002020A9"/>
    <w:rsid w:val="002021F1"/>
    <w:rsid w:val="0020298C"/>
    <w:rsid w:val="00202A4A"/>
    <w:rsid w:val="00202AD7"/>
    <w:rsid w:val="0020367F"/>
    <w:rsid w:val="002036B1"/>
    <w:rsid w:val="002045A5"/>
    <w:rsid w:val="00204A9B"/>
    <w:rsid w:val="00204D5B"/>
    <w:rsid w:val="00204E82"/>
    <w:rsid w:val="002050D3"/>
    <w:rsid w:val="002055AB"/>
    <w:rsid w:val="00205A5B"/>
    <w:rsid w:val="002061E0"/>
    <w:rsid w:val="0020642E"/>
    <w:rsid w:val="00206A28"/>
    <w:rsid w:val="00206ACB"/>
    <w:rsid w:val="00206B9D"/>
    <w:rsid w:val="00206E18"/>
    <w:rsid w:val="00207125"/>
    <w:rsid w:val="0020726A"/>
    <w:rsid w:val="00207606"/>
    <w:rsid w:val="00207E33"/>
    <w:rsid w:val="00210368"/>
    <w:rsid w:val="0021037F"/>
    <w:rsid w:val="00210881"/>
    <w:rsid w:val="00210DB7"/>
    <w:rsid w:val="00210ED2"/>
    <w:rsid w:val="00210F36"/>
    <w:rsid w:val="00210FEA"/>
    <w:rsid w:val="002118DC"/>
    <w:rsid w:val="00211E41"/>
    <w:rsid w:val="00211EC0"/>
    <w:rsid w:val="0021216B"/>
    <w:rsid w:val="00212A23"/>
    <w:rsid w:val="00212BAF"/>
    <w:rsid w:val="00212F8E"/>
    <w:rsid w:val="00212FFA"/>
    <w:rsid w:val="00213038"/>
    <w:rsid w:val="00213937"/>
    <w:rsid w:val="002139B4"/>
    <w:rsid w:val="00213B5F"/>
    <w:rsid w:val="0021453E"/>
    <w:rsid w:val="00214A9A"/>
    <w:rsid w:val="00214E30"/>
    <w:rsid w:val="00215337"/>
    <w:rsid w:val="0021535D"/>
    <w:rsid w:val="0021568B"/>
    <w:rsid w:val="00215760"/>
    <w:rsid w:val="00215B62"/>
    <w:rsid w:val="00215C36"/>
    <w:rsid w:val="00215EB0"/>
    <w:rsid w:val="00215FA4"/>
    <w:rsid w:val="002163DF"/>
    <w:rsid w:val="00216640"/>
    <w:rsid w:val="00216837"/>
    <w:rsid w:val="0021696B"/>
    <w:rsid w:val="00216994"/>
    <w:rsid w:val="00216ED1"/>
    <w:rsid w:val="002173ED"/>
    <w:rsid w:val="00217CB4"/>
    <w:rsid w:val="002201D0"/>
    <w:rsid w:val="002205A2"/>
    <w:rsid w:val="00220C88"/>
    <w:rsid w:val="0022151D"/>
    <w:rsid w:val="002216AE"/>
    <w:rsid w:val="0022201A"/>
    <w:rsid w:val="00222126"/>
    <w:rsid w:val="002225EB"/>
    <w:rsid w:val="002229CD"/>
    <w:rsid w:val="002230A3"/>
    <w:rsid w:val="0022317B"/>
    <w:rsid w:val="0022332C"/>
    <w:rsid w:val="00223855"/>
    <w:rsid w:val="00223BCB"/>
    <w:rsid w:val="00224660"/>
    <w:rsid w:val="00224940"/>
    <w:rsid w:val="00224DDF"/>
    <w:rsid w:val="0022502C"/>
    <w:rsid w:val="00225797"/>
    <w:rsid w:val="00225965"/>
    <w:rsid w:val="00225ED4"/>
    <w:rsid w:val="00225F6C"/>
    <w:rsid w:val="002260C8"/>
    <w:rsid w:val="00226276"/>
    <w:rsid w:val="002262B6"/>
    <w:rsid w:val="0022644A"/>
    <w:rsid w:val="00226B1A"/>
    <w:rsid w:val="00226C90"/>
    <w:rsid w:val="00226C9D"/>
    <w:rsid w:val="00226D14"/>
    <w:rsid w:val="002270D5"/>
    <w:rsid w:val="002274AC"/>
    <w:rsid w:val="002306C6"/>
    <w:rsid w:val="0023097E"/>
    <w:rsid w:val="00230BB1"/>
    <w:rsid w:val="002317C5"/>
    <w:rsid w:val="00231E63"/>
    <w:rsid w:val="00231EC3"/>
    <w:rsid w:val="002329D3"/>
    <w:rsid w:val="00232A1B"/>
    <w:rsid w:val="00232AA1"/>
    <w:rsid w:val="00232EEE"/>
    <w:rsid w:val="00233610"/>
    <w:rsid w:val="00233684"/>
    <w:rsid w:val="002336BC"/>
    <w:rsid w:val="00233CD7"/>
    <w:rsid w:val="00233CEE"/>
    <w:rsid w:val="00234345"/>
    <w:rsid w:val="002343CD"/>
    <w:rsid w:val="00234691"/>
    <w:rsid w:val="00234B43"/>
    <w:rsid w:val="00234C89"/>
    <w:rsid w:val="00234E98"/>
    <w:rsid w:val="00235070"/>
    <w:rsid w:val="00235ECA"/>
    <w:rsid w:val="00236277"/>
    <w:rsid w:val="002369BB"/>
    <w:rsid w:val="00236C27"/>
    <w:rsid w:val="00236F39"/>
    <w:rsid w:val="002373C7"/>
    <w:rsid w:val="002374BE"/>
    <w:rsid w:val="00237605"/>
    <w:rsid w:val="002377CA"/>
    <w:rsid w:val="0023D807"/>
    <w:rsid w:val="00240120"/>
    <w:rsid w:val="002401C4"/>
    <w:rsid w:val="002403E2"/>
    <w:rsid w:val="002407FD"/>
    <w:rsid w:val="00240AD7"/>
    <w:rsid w:val="00240EA1"/>
    <w:rsid w:val="0024121F"/>
    <w:rsid w:val="00241E08"/>
    <w:rsid w:val="00242831"/>
    <w:rsid w:val="00242EB6"/>
    <w:rsid w:val="002436F0"/>
    <w:rsid w:val="00243B03"/>
    <w:rsid w:val="00243D9A"/>
    <w:rsid w:val="00244214"/>
    <w:rsid w:val="00244225"/>
    <w:rsid w:val="002450F2"/>
    <w:rsid w:val="002460A1"/>
    <w:rsid w:val="002466BA"/>
    <w:rsid w:val="00246B53"/>
    <w:rsid w:val="00246C01"/>
    <w:rsid w:val="00247181"/>
    <w:rsid w:val="00247337"/>
    <w:rsid w:val="002479E7"/>
    <w:rsid w:val="00247B95"/>
    <w:rsid w:val="00250C15"/>
    <w:rsid w:val="00250FC2"/>
    <w:rsid w:val="00251593"/>
    <w:rsid w:val="002516FD"/>
    <w:rsid w:val="0025177D"/>
    <w:rsid w:val="002519B5"/>
    <w:rsid w:val="00251AC8"/>
    <w:rsid w:val="00251AF2"/>
    <w:rsid w:val="002520AE"/>
    <w:rsid w:val="002528F7"/>
    <w:rsid w:val="0025309E"/>
    <w:rsid w:val="002535AF"/>
    <w:rsid w:val="00253ABE"/>
    <w:rsid w:val="00253BED"/>
    <w:rsid w:val="00253FA9"/>
    <w:rsid w:val="00254B02"/>
    <w:rsid w:val="00254D9E"/>
    <w:rsid w:val="00254E9B"/>
    <w:rsid w:val="00255139"/>
    <w:rsid w:val="002559CF"/>
    <w:rsid w:val="00255D3F"/>
    <w:rsid w:val="00255EC5"/>
    <w:rsid w:val="00255FEF"/>
    <w:rsid w:val="00256B2E"/>
    <w:rsid w:val="00256C1C"/>
    <w:rsid w:val="002571EE"/>
    <w:rsid w:val="002573DD"/>
    <w:rsid w:val="002575BA"/>
    <w:rsid w:val="00257A7E"/>
    <w:rsid w:val="00257BC9"/>
    <w:rsid w:val="00257E96"/>
    <w:rsid w:val="00260306"/>
    <w:rsid w:val="0026056C"/>
    <w:rsid w:val="00261493"/>
    <w:rsid w:val="00261B0F"/>
    <w:rsid w:val="00261B43"/>
    <w:rsid w:val="00262B23"/>
    <w:rsid w:val="00262F5B"/>
    <w:rsid w:val="002631DA"/>
    <w:rsid w:val="00263660"/>
    <w:rsid w:val="00263764"/>
    <w:rsid w:val="002637BD"/>
    <w:rsid w:val="002641DD"/>
    <w:rsid w:val="00264208"/>
    <w:rsid w:val="00264400"/>
    <w:rsid w:val="00265D18"/>
    <w:rsid w:val="0026617F"/>
    <w:rsid w:val="0026619E"/>
    <w:rsid w:val="00266B1B"/>
    <w:rsid w:val="00266BEE"/>
    <w:rsid w:val="002675AB"/>
    <w:rsid w:val="002676FD"/>
    <w:rsid w:val="0026785F"/>
    <w:rsid w:val="00267C60"/>
    <w:rsid w:val="0027011A"/>
    <w:rsid w:val="00270417"/>
    <w:rsid w:val="00271201"/>
    <w:rsid w:val="00271302"/>
    <w:rsid w:val="0027131B"/>
    <w:rsid w:val="00271325"/>
    <w:rsid w:val="002716C2"/>
    <w:rsid w:val="00271B23"/>
    <w:rsid w:val="00271DC4"/>
    <w:rsid w:val="0027208E"/>
    <w:rsid w:val="00273850"/>
    <w:rsid w:val="00273904"/>
    <w:rsid w:val="00274160"/>
    <w:rsid w:val="0027425D"/>
    <w:rsid w:val="00274503"/>
    <w:rsid w:val="00274952"/>
    <w:rsid w:val="00274C27"/>
    <w:rsid w:val="00274F0C"/>
    <w:rsid w:val="002756A8"/>
    <w:rsid w:val="00275AFC"/>
    <w:rsid w:val="00275C61"/>
    <w:rsid w:val="0027641A"/>
    <w:rsid w:val="00276C99"/>
    <w:rsid w:val="00276E9F"/>
    <w:rsid w:val="002779C2"/>
    <w:rsid w:val="00277A78"/>
    <w:rsid w:val="00277CDB"/>
    <w:rsid w:val="00277F14"/>
    <w:rsid w:val="00280995"/>
    <w:rsid w:val="00280A4E"/>
    <w:rsid w:val="00280BAD"/>
    <w:rsid w:val="00280CE3"/>
    <w:rsid w:val="00280EC4"/>
    <w:rsid w:val="00281242"/>
    <w:rsid w:val="0028162C"/>
    <w:rsid w:val="0028167B"/>
    <w:rsid w:val="00281DBA"/>
    <w:rsid w:val="00282B1E"/>
    <w:rsid w:val="00282D28"/>
    <w:rsid w:val="00282E00"/>
    <w:rsid w:val="00283E6C"/>
    <w:rsid w:val="002842D5"/>
    <w:rsid w:val="00284A10"/>
    <w:rsid w:val="002850EF"/>
    <w:rsid w:val="00285995"/>
    <w:rsid w:val="00286102"/>
    <w:rsid w:val="002865B5"/>
    <w:rsid w:val="00286C0D"/>
    <w:rsid w:val="00286FA3"/>
    <w:rsid w:val="00287047"/>
    <w:rsid w:val="002870C1"/>
    <w:rsid w:val="00287532"/>
    <w:rsid w:val="00287716"/>
    <w:rsid w:val="0028773B"/>
    <w:rsid w:val="00287A5E"/>
    <w:rsid w:val="00287B57"/>
    <w:rsid w:val="00287C03"/>
    <w:rsid w:val="00287F4C"/>
    <w:rsid w:val="00287F93"/>
    <w:rsid w:val="0029023A"/>
    <w:rsid w:val="00290E61"/>
    <w:rsid w:val="00291059"/>
    <w:rsid w:val="002917A9"/>
    <w:rsid w:val="00291AC9"/>
    <w:rsid w:val="00291E57"/>
    <w:rsid w:val="00291EA3"/>
    <w:rsid w:val="00291FB3"/>
    <w:rsid w:val="00292312"/>
    <w:rsid w:val="002926AC"/>
    <w:rsid w:val="00292A5F"/>
    <w:rsid w:val="00292BD1"/>
    <w:rsid w:val="00292FB1"/>
    <w:rsid w:val="002938B9"/>
    <w:rsid w:val="00293AB3"/>
    <w:rsid w:val="00293C9B"/>
    <w:rsid w:val="00293CEC"/>
    <w:rsid w:val="00293F39"/>
    <w:rsid w:val="00293FD6"/>
    <w:rsid w:val="0029446A"/>
    <w:rsid w:val="00295068"/>
    <w:rsid w:val="0029524D"/>
    <w:rsid w:val="00295273"/>
    <w:rsid w:val="002954C4"/>
    <w:rsid w:val="002957A5"/>
    <w:rsid w:val="00295EF5"/>
    <w:rsid w:val="00296076"/>
    <w:rsid w:val="00296440"/>
    <w:rsid w:val="002969DB"/>
    <w:rsid w:val="00296F4C"/>
    <w:rsid w:val="002973B6"/>
    <w:rsid w:val="00297D3E"/>
    <w:rsid w:val="002A0095"/>
    <w:rsid w:val="002A0273"/>
    <w:rsid w:val="002A0333"/>
    <w:rsid w:val="002A0714"/>
    <w:rsid w:val="002A097F"/>
    <w:rsid w:val="002A0BA9"/>
    <w:rsid w:val="002A0DD8"/>
    <w:rsid w:val="002A1325"/>
    <w:rsid w:val="002A1640"/>
    <w:rsid w:val="002A1668"/>
    <w:rsid w:val="002A168C"/>
    <w:rsid w:val="002A17BA"/>
    <w:rsid w:val="002A2082"/>
    <w:rsid w:val="002A227F"/>
    <w:rsid w:val="002A2484"/>
    <w:rsid w:val="002A24C8"/>
    <w:rsid w:val="002A262E"/>
    <w:rsid w:val="002A2DBA"/>
    <w:rsid w:val="002A344A"/>
    <w:rsid w:val="002A3669"/>
    <w:rsid w:val="002A36C6"/>
    <w:rsid w:val="002A3746"/>
    <w:rsid w:val="002A380D"/>
    <w:rsid w:val="002A3A5D"/>
    <w:rsid w:val="002A40C1"/>
    <w:rsid w:val="002A4248"/>
    <w:rsid w:val="002A4ABE"/>
    <w:rsid w:val="002A4DA2"/>
    <w:rsid w:val="002A4DE3"/>
    <w:rsid w:val="002A5432"/>
    <w:rsid w:val="002A56CD"/>
    <w:rsid w:val="002A5816"/>
    <w:rsid w:val="002A6006"/>
    <w:rsid w:val="002A6121"/>
    <w:rsid w:val="002A619D"/>
    <w:rsid w:val="002A6662"/>
    <w:rsid w:val="002A6DE1"/>
    <w:rsid w:val="002A7257"/>
    <w:rsid w:val="002A7283"/>
    <w:rsid w:val="002A7AD4"/>
    <w:rsid w:val="002A7F4D"/>
    <w:rsid w:val="002A7F5F"/>
    <w:rsid w:val="002B02A0"/>
    <w:rsid w:val="002B05FE"/>
    <w:rsid w:val="002B0D82"/>
    <w:rsid w:val="002B13D6"/>
    <w:rsid w:val="002B175B"/>
    <w:rsid w:val="002B18EB"/>
    <w:rsid w:val="002B1D7F"/>
    <w:rsid w:val="002B1EB0"/>
    <w:rsid w:val="002B1F3E"/>
    <w:rsid w:val="002B25F9"/>
    <w:rsid w:val="002B264F"/>
    <w:rsid w:val="002B270C"/>
    <w:rsid w:val="002B2C89"/>
    <w:rsid w:val="002B2D6A"/>
    <w:rsid w:val="002B3229"/>
    <w:rsid w:val="002B3562"/>
    <w:rsid w:val="002B3665"/>
    <w:rsid w:val="002B3E40"/>
    <w:rsid w:val="002B50CC"/>
    <w:rsid w:val="002B55CC"/>
    <w:rsid w:val="002B5A90"/>
    <w:rsid w:val="002B66F0"/>
    <w:rsid w:val="002B6C5B"/>
    <w:rsid w:val="002B6ED9"/>
    <w:rsid w:val="002B78E4"/>
    <w:rsid w:val="002B7F84"/>
    <w:rsid w:val="002C017F"/>
    <w:rsid w:val="002C01A5"/>
    <w:rsid w:val="002C03D6"/>
    <w:rsid w:val="002C0505"/>
    <w:rsid w:val="002C130F"/>
    <w:rsid w:val="002C1B49"/>
    <w:rsid w:val="002C277A"/>
    <w:rsid w:val="002C29A9"/>
    <w:rsid w:val="002C31A6"/>
    <w:rsid w:val="002C346E"/>
    <w:rsid w:val="002C3888"/>
    <w:rsid w:val="002C44DE"/>
    <w:rsid w:val="002C4761"/>
    <w:rsid w:val="002C4ABB"/>
    <w:rsid w:val="002C4AF3"/>
    <w:rsid w:val="002C4E41"/>
    <w:rsid w:val="002C4E66"/>
    <w:rsid w:val="002C54DE"/>
    <w:rsid w:val="002C5867"/>
    <w:rsid w:val="002C586F"/>
    <w:rsid w:val="002C59AE"/>
    <w:rsid w:val="002C5C25"/>
    <w:rsid w:val="002C5C41"/>
    <w:rsid w:val="002C646E"/>
    <w:rsid w:val="002C6D99"/>
    <w:rsid w:val="002C7672"/>
    <w:rsid w:val="002D0741"/>
    <w:rsid w:val="002D0C75"/>
    <w:rsid w:val="002D13DF"/>
    <w:rsid w:val="002D146C"/>
    <w:rsid w:val="002D16E5"/>
    <w:rsid w:val="002D195C"/>
    <w:rsid w:val="002D1D82"/>
    <w:rsid w:val="002D23D9"/>
    <w:rsid w:val="002D2893"/>
    <w:rsid w:val="002D32AD"/>
    <w:rsid w:val="002D32E4"/>
    <w:rsid w:val="002D383E"/>
    <w:rsid w:val="002D3864"/>
    <w:rsid w:val="002D3903"/>
    <w:rsid w:val="002D3D0A"/>
    <w:rsid w:val="002D43C4"/>
    <w:rsid w:val="002D46ED"/>
    <w:rsid w:val="002D5439"/>
    <w:rsid w:val="002D5597"/>
    <w:rsid w:val="002D5B82"/>
    <w:rsid w:val="002D5BFC"/>
    <w:rsid w:val="002D5CE9"/>
    <w:rsid w:val="002D68FC"/>
    <w:rsid w:val="002D6BEE"/>
    <w:rsid w:val="002D71F4"/>
    <w:rsid w:val="002D7401"/>
    <w:rsid w:val="002D759D"/>
    <w:rsid w:val="002D78A4"/>
    <w:rsid w:val="002E01BE"/>
    <w:rsid w:val="002E0E52"/>
    <w:rsid w:val="002E1282"/>
    <w:rsid w:val="002E13B1"/>
    <w:rsid w:val="002E1867"/>
    <w:rsid w:val="002E197C"/>
    <w:rsid w:val="002E1A19"/>
    <w:rsid w:val="002E1D68"/>
    <w:rsid w:val="002E28B5"/>
    <w:rsid w:val="002E29F7"/>
    <w:rsid w:val="002E30EA"/>
    <w:rsid w:val="002E336F"/>
    <w:rsid w:val="002E3442"/>
    <w:rsid w:val="002E34BE"/>
    <w:rsid w:val="002E38A7"/>
    <w:rsid w:val="002E3CAD"/>
    <w:rsid w:val="002E3F46"/>
    <w:rsid w:val="002E4087"/>
    <w:rsid w:val="002E51AB"/>
    <w:rsid w:val="002E5732"/>
    <w:rsid w:val="002E5771"/>
    <w:rsid w:val="002E57F9"/>
    <w:rsid w:val="002E5CD9"/>
    <w:rsid w:val="002E6251"/>
    <w:rsid w:val="002E6441"/>
    <w:rsid w:val="002E6CAA"/>
    <w:rsid w:val="002E74F6"/>
    <w:rsid w:val="002E774C"/>
    <w:rsid w:val="002E79A1"/>
    <w:rsid w:val="002E7E10"/>
    <w:rsid w:val="002F035B"/>
    <w:rsid w:val="002F0A39"/>
    <w:rsid w:val="002F0A66"/>
    <w:rsid w:val="002F0B80"/>
    <w:rsid w:val="002F0C9F"/>
    <w:rsid w:val="002F0F25"/>
    <w:rsid w:val="002F130F"/>
    <w:rsid w:val="002F14E9"/>
    <w:rsid w:val="002F170D"/>
    <w:rsid w:val="002F2004"/>
    <w:rsid w:val="002F2AA2"/>
    <w:rsid w:val="002F2B89"/>
    <w:rsid w:val="002F2EE4"/>
    <w:rsid w:val="002F307F"/>
    <w:rsid w:val="002F36D2"/>
    <w:rsid w:val="002F5025"/>
    <w:rsid w:val="002F5202"/>
    <w:rsid w:val="002F555B"/>
    <w:rsid w:val="002F55D6"/>
    <w:rsid w:val="002F6689"/>
    <w:rsid w:val="002F6847"/>
    <w:rsid w:val="002F6F0B"/>
    <w:rsid w:val="002F6FDE"/>
    <w:rsid w:val="002F76F6"/>
    <w:rsid w:val="002F7CF7"/>
    <w:rsid w:val="00300D40"/>
    <w:rsid w:val="0030109F"/>
    <w:rsid w:val="00301192"/>
    <w:rsid w:val="00301CC6"/>
    <w:rsid w:val="00301FE2"/>
    <w:rsid w:val="00302216"/>
    <w:rsid w:val="003023BF"/>
    <w:rsid w:val="003025A4"/>
    <w:rsid w:val="00303823"/>
    <w:rsid w:val="00303F04"/>
    <w:rsid w:val="00303F23"/>
    <w:rsid w:val="003040C6"/>
    <w:rsid w:val="00304860"/>
    <w:rsid w:val="00304B62"/>
    <w:rsid w:val="00304CBD"/>
    <w:rsid w:val="00305073"/>
    <w:rsid w:val="0030514E"/>
    <w:rsid w:val="00305809"/>
    <w:rsid w:val="00305FB2"/>
    <w:rsid w:val="003060EA"/>
    <w:rsid w:val="003061B6"/>
    <w:rsid w:val="00306582"/>
    <w:rsid w:val="003075E4"/>
    <w:rsid w:val="00307BB7"/>
    <w:rsid w:val="00310247"/>
    <w:rsid w:val="0031045C"/>
    <w:rsid w:val="0031075C"/>
    <w:rsid w:val="00311151"/>
    <w:rsid w:val="00311173"/>
    <w:rsid w:val="00311673"/>
    <w:rsid w:val="003117E3"/>
    <w:rsid w:val="00312BBC"/>
    <w:rsid w:val="00312E76"/>
    <w:rsid w:val="00312F40"/>
    <w:rsid w:val="00313701"/>
    <w:rsid w:val="00313962"/>
    <w:rsid w:val="00313A8E"/>
    <w:rsid w:val="00313C36"/>
    <w:rsid w:val="00313E16"/>
    <w:rsid w:val="003147ED"/>
    <w:rsid w:val="00314A63"/>
    <w:rsid w:val="003157CD"/>
    <w:rsid w:val="00315B2B"/>
    <w:rsid w:val="00315CC4"/>
    <w:rsid w:val="00316618"/>
    <w:rsid w:val="00316686"/>
    <w:rsid w:val="003166BA"/>
    <w:rsid w:val="00316A87"/>
    <w:rsid w:val="00316C5B"/>
    <w:rsid w:val="0031700B"/>
    <w:rsid w:val="00317340"/>
    <w:rsid w:val="00317831"/>
    <w:rsid w:val="00317929"/>
    <w:rsid w:val="00317FB4"/>
    <w:rsid w:val="00320275"/>
    <w:rsid w:val="00320663"/>
    <w:rsid w:val="00320A2C"/>
    <w:rsid w:val="00320B32"/>
    <w:rsid w:val="00320BAD"/>
    <w:rsid w:val="00320C7E"/>
    <w:rsid w:val="003215F3"/>
    <w:rsid w:val="0032195B"/>
    <w:rsid w:val="00321B8C"/>
    <w:rsid w:val="00321CA7"/>
    <w:rsid w:val="00321E3D"/>
    <w:rsid w:val="00321F25"/>
    <w:rsid w:val="003229A3"/>
    <w:rsid w:val="003229EE"/>
    <w:rsid w:val="00322A6A"/>
    <w:rsid w:val="00322EF0"/>
    <w:rsid w:val="00323379"/>
    <w:rsid w:val="00323437"/>
    <w:rsid w:val="00323594"/>
    <w:rsid w:val="003237F0"/>
    <w:rsid w:val="00323DA6"/>
    <w:rsid w:val="00324BB0"/>
    <w:rsid w:val="003250C3"/>
    <w:rsid w:val="00325303"/>
    <w:rsid w:val="0032571F"/>
    <w:rsid w:val="003259B9"/>
    <w:rsid w:val="00325CB6"/>
    <w:rsid w:val="00325DA3"/>
    <w:rsid w:val="00326687"/>
    <w:rsid w:val="00327050"/>
    <w:rsid w:val="00327231"/>
    <w:rsid w:val="003272B4"/>
    <w:rsid w:val="00327B90"/>
    <w:rsid w:val="00327CBB"/>
    <w:rsid w:val="00327DA7"/>
    <w:rsid w:val="00328F04"/>
    <w:rsid w:val="00330091"/>
    <w:rsid w:val="0033075E"/>
    <w:rsid w:val="003308CC"/>
    <w:rsid w:val="00330C77"/>
    <w:rsid w:val="00330D38"/>
    <w:rsid w:val="0033105B"/>
    <w:rsid w:val="003311D1"/>
    <w:rsid w:val="00331273"/>
    <w:rsid w:val="00331855"/>
    <w:rsid w:val="00331BD1"/>
    <w:rsid w:val="0033290C"/>
    <w:rsid w:val="0033299B"/>
    <w:rsid w:val="00333B82"/>
    <w:rsid w:val="003340A8"/>
    <w:rsid w:val="003344F3"/>
    <w:rsid w:val="0033477E"/>
    <w:rsid w:val="00334AA5"/>
    <w:rsid w:val="00335559"/>
    <w:rsid w:val="00335762"/>
    <w:rsid w:val="00336691"/>
    <w:rsid w:val="00336EC1"/>
    <w:rsid w:val="00337472"/>
    <w:rsid w:val="003378F9"/>
    <w:rsid w:val="003403F5"/>
    <w:rsid w:val="003407FE"/>
    <w:rsid w:val="00340ACD"/>
    <w:rsid w:val="00340E89"/>
    <w:rsid w:val="00340FFB"/>
    <w:rsid w:val="00341021"/>
    <w:rsid w:val="00341046"/>
    <w:rsid w:val="00341074"/>
    <w:rsid w:val="003418B7"/>
    <w:rsid w:val="00341B9F"/>
    <w:rsid w:val="00341CF3"/>
    <w:rsid w:val="00341DD5"/>
    <w:rsid w:val="00341EEE"/>
    <w:rsid w:val="00342681"/>
    <w:rsid w:val="00343214"/>
    <w:rsid w:val="00343490"/>
    <w:rsid w:val="00343931"/>
    <w:rsid w:val="003439A7"/>
    <w:rsid w:val="00343FE0"/>
    <w:rsid w:val="0034402D"/>
    <w:rsid w:val="003445FB"/>
    <w:rsid w:val="00344C6D"/>
    <w:rsid w:val="003450E0"/>
    <w:rsid w:val="00345A9D"/>
    <w:rsid w:val="0034618D"/>
    <w:rsid w:val="003463CE"/>
    <w:rsid w:val="003463D6"/>
    <w:rsid w:val="00346498"/>
    <w:rsid w:val="00346619"/>
    <w:rsid w:val="00346722"/>
    <w:rsid w:val="00346AB3"/>
    <w:rsid w:val="00346BB2"/>
    <w:rsid w:val="00346CAE"/>
    <w:rsid w:val="00346CEE"/>
    <w:rsid w:val="00347149"/>
    <w:rsid w:val="00347442"/>
    <w:rsid w:val="0034776B"/>
    <w:rsid w:val="0034782F"/>
    <w:rsid w:val="00347866"/>
    <w:rsid w:val="00347ADF"/>
    <w:rsid w:val="00347CC2"/>
    <w:rsid w:val="00347F14"/>
    <w:rsid w:val="00347FDA"/>
    <w:rsid w:val="00350187"/>
    <w:rsid w:val="00350334"/>
    <w:rsid w:val="00350C70"/>
    <w:rsid w:val="00350F4C"/>
    <w:rsid w:val="00351486"/>
    <w:rsid w:val="00351862"/>
    <w:rsid w:val="00351BB3"/>
    <w:rsid w:val="0035238E"/>
    <w:rsid w:val="00352461"/>
    <w:rsid w:val="0035246A"/>
    <w:rsid w:val="00352FDF"/>
    <w:rsid w:val="003532A0"/>
    <w:rsid w:val="003533CC"/>
    <w:rsid w:val="0035405E"/>
    <w:rsid w:val="00354D34"/>
    <w:rsid w:val="003550C7"/>
    <w:rsid w:val="003552DF"/>
    <w:rsid w:val="00355899"/>
    <w:rsid w:val="00355F4E"/>
    <w:rsid w:val="003561E1"/>
    <w:rsid w:val="0035657E"/>
    <w:rsid w:val="003566A8"/>
    <w:rsid w:val="0035679A"/>
    <w:rsid w:val="003570EC"/>
    <w:rsid w:val="0035736F"/>
    <w:rsid w:val="00357F57"/>
    <w:rsid w:val="00360041"/>
    <w:rsid w:val="00360251"/>
    <w:rsid w:val="00360271"/>
    <w:rsid w:val="00360324"/>
    <w:rsid w:val="00360755"/>
    <w:rsid w:val="0036076B"/>
    <w:rsid w:val="003607E9"/>
    <w:rsid w:val="0036095C"/>
    <w:rsid w:val="00360DCA"/>
    <w:rsid w:val="003612A2"/>
    <w:rsid w:val="0036173A"/>
    <w:rsid w:val="00361857"/>
    <w:rsid w:val="003619D2"/>
    <w:rsid w:val="003621F5"/>
    <w:rsid w:val="003625DE"/>
    <w:rsid w:val="00362BE5"/>
    <w:rsid w:val="00362C20"/>
    <w:rsid w:val="00362FF7"/>
    <w:rsid w:val="00363414"/>
    <w:rsid w:val="003643AE"/>
    <w:rsid w:val="003645A8"/>
    <w:rsid w:val="003647C7"/>
    <w:rsid w:val="00364A5B"/>
    <w:rsid w:val="00364A74"/>
    <w:rsid w:val="00364F0C"/>
    <w:rsid w:val="003656BA"/>
    <w:rsid w:val="00365BA2"/>
    <w:rsid w:val="00365BCA"/>
    <w:rsid w:val="00365FC5"/>
    <w:rsid w:val="00366163"/>
    <w:rsid w:val="003668A1"/>
    <w:rsid w:val="00366FF8"/>
    <w:rsid w:val="003670A6"/>
    <w:rsid w:val="0036762E"/>
    <w:rsid w:val="003676F3"/>
    <w:rsid w:val="003678D4"/>
    <w:rsid w:val="00367AE5"/>
    <w:rsid w:val="00367B20"/>
    <w:rsid w:val="00370138"/>
    <w:rsid w:val="00370590"/>
    <w:rsid w:val="00370698"/>
    <w:rsid w:val="00371AA8"/>
    <w:rsid w:val="00371D9C"/>
    <w:rsid w:val="0037217D"/>
    <w:rsid w:val="00372531"/>
    <w:rsid w:val="0037257D"/>
    <w:rsid w:val="0037267A"/>
    <w:rsid w:val="003729F4"/>
    <w:rsid w:val="00372C98"/>
    <w:rsid w:val="00372E18"/>
    <w:rsid w:val="00372EB0"/>
    <w:rsid w:val="003730B5"/>
    <w:rsid w:val="003734EC"/>
    <w:rsid w:val="0037392E"/>
    <w:rsid w:val="00373BA5"/>
    <w:rsid w:val="00373BE1"/>
    <w:rsid w:val="00374301"/>
    <w:rsid w:val="00374565"/>
    <w:rsid w:val="0037477E"/>
    <w:rsid w:val="00374811"/>
    <w:rsid w:val="003752DC"/>
    <w:rsid w:val="00375DB8"/>
    <w:rsid w:val="0037601F"/>
    <w:rsid w:val="00376045"/>
    <w:rsid w:val="00376401"/>
    <w:rsid w:val="003766F9"/>
    <w:rsid w:val="003766FD"/>
    <w:rsid w:val="00376BF3"/>
    <w:rsid w:val="00376CC9"/>
    <w:rsid w:val="00376E61"/>
    <w:rsid w:val="00376FF8"/>
    <w:rsid w:val="003775E8"/>
    <w:rsid w:val="00377A82"/>
    <w:rsid w:val="00377BE1"/>
    <w:rsid w:val="00380A96"/>
    <w:rsid w:val="00380ADF"/>
    <w:rsid w:val="00380AF7"/>
    <w:rsid w:val="00381667"/>
    <w:rsid w:val="003816FA"/>
    <w:rsid w:val="00381C07"/>
    <w:rsid w:val="00381DB5"/>
    <w:rsid w:val="0038293D"/>
    <w:rsid w:val="00382E0A"/>
    <w:rsid w:val="003833EA"/>
    <w:rsid w:val="003834F4"/>
    <w:rsid w:val="003835DD"/>
    <w:rsid w:val="00383ACB"/>
    <w:rsid w:val="00383B97"/>
    <w:rsid w:val="003842D6"/>
    <w:rsid w:val="003845A9"/>
    <w:rsid w:val="00384A7C"/>
    <w:rsid w:val="00384FC8"/>
    <w:rsid w:val="003851B7"/>
    <w:rsid w:val="00385381"/>
    <w:rsid w:val="00385475"/>
    <w:rsid w:val="003857EF"/>
    <w:rsid w:val="00386021"/>
    <w:rsid w:val="00386486"/>
    <w:rsid w:val="00386AB4"/>
    <w:rsid w:val="00387274"/>
    <w:rsid w:val="00387591"/>
    <w:rsid w:val="00387852"/>
    <w:rsid w:val="00387A50"/>
    <w:rsid w:val="00387A51"/>
    <w:rsid w:val="00387AA9"/>
    <w:rsid w:val="00387E12"/>
    <w:rsid w:val="00390ACC"/>
    <w:rsid w:val="00391AD4"/>
    <w:rsid w:val="00391C18"/>
    <w:rsid w:val="00391D4A"/>
    <w:rsid w:val="00391F19"/>
    <w:rsid w:val="00392354"/>
    <w:rsid w:val="003925A4"/>
    <w:rsid w:val="003926B2"/>
    <w:rsid w:val="0039296C"/>
    <w:rsid w:val="00392988"/>
    <w:rsid w:val="00392CD1"/>
    <w:rsid w:val="00392FBC"/>
    <w:rsid w:val="003931F3"/>
    <w:rsid w:val="00393586"/>
    <w:rsid w:val="0039375C"/>
    <w:rsid w:val="00393AF9"/>
    <w:rsid w:val="00393D2A"/>
    <w:rsid w:val="00394A74"/>
    <w:rsid w:val="00394C18"/>
    <w:rsid w:val="00395024"/>
    <w:rsid w:val="003956DA"/>
    <w:rsid w:val="00395D36"/>
    <w:rsid w:val="00395D7E"/>
    <w:rsid w:val="00396453"/>
    <w:rsid w:val="00396538"/>
    <w:rsid w:val="00397465"/>
    <w:rsid w:val="00397873"/>
    <w:rsid w:val="0039798C"/>
    <w:rsid w:val="00397C95"/>
    <w:rsid w:val="003A0012"/>
    <w:rsid w:val="003A009F"/>
    <w:rsid w:val="003A0AAA"/>
    <w:rsid w:val="003A0E01"/>
    <w:rsid w:val="003A100C"/>
    <w:rsid w:val="003A1106"/>
    <w:rsid w:val="003A1917"/>
    <w:rsid w:val="003A224F"/>
    <w:rsid w:val="003A23CE"/>
    <w:rsid w:val="003A2516"/>
    <w:rsid w:val="003A3476"/>
    <w:rsid w:val="003A373C"/>
    <w:rsid w:val="003A3AE2"/>
    <w:rsid w:val="003A3AFD"/>
    <w:rsid w:val="003A3C9F"/>
    <w:rsid w:val="003A40F6"/>
    <w:rsid w:val="003A46D6"/>
    <w:rsid w:val="003A475D"/>
    <w:rsid w:val="003A48A4"/>
    <w:rsid w:val="003A5032"/>
    <w:rsid w:val="003A5672"/>
    <w:rsid w:val="003A574F"/>
    <w:rsid w:val="003A5995"/>
    <w:rsid w:val="003A5BD4"/>
    <w:rsid w:val="003A5C71"/>
    <w:rsid w:val="003A5CDB"/>
    <w:rsid w:val="003A6129"/>
    <w:rsid w:val="003A61B4"/>
    <w:rsid w:val="003A658A"/>
    <w:rsid w:val="003A65A5"/>
    <w:rsid w:val="003A696B"/>
    <w:rsid w:val="003A6990"/>
    <w:rsid w:val="003A6B39"/>
    <w:rsid w:val="003A6C3E"/>
    <w:rsid w:val="003A790E"/>
    <w:rsid w:val="003A7B34"/>
    <w:rsid w:val="003A7D1B"/>
    <w:rsid w:val="003B02CA"/>
    <w:rsid w:val="003B114D"/>
    <w:rsid w:val="003B1664"/>
    <w:rsid w:val="003B1909"/>
    <w:rsid w:val="003B1BC6"/>
    <w:rsid w:val="003B1BE3"/>
    <w:rsid w:val="003B1DFB"/>
    <w:rsid w:val="003B284C"/>
    <w:rsid w:val="003B296D"/>
    <w:rsid w:val="003B2A67"/>
    <w:rsid w:val="003B2EE9"/>
    <w:rsid w:val="003B3449"/>
    <w:rsid w:val="003B35E4"/>
    <w:rsid w:val="003B3B10"/>
    <w:rsid w:val="003B3C20"/>
    <w:rsid w:val="003B4210"/>
    <w:rsid w:val="003B4342"/>
    <w:rsid w:val="003B43E9"/>
    <w:rsid w:val="003B5349"/>
    <w:rsid w:val="003B56E4"/>
    <w:rsid w:val="003B5E83"/>
    <w:rsid w:val="003B628A"/>
    <w:rsid w:val="003B66F6"/>
    <w:rsid w:val="003B78AA"/>
    <w:rsid w:val="003B7B2C"/>
    <w:rsid w:val="003B7CD8"/>
    <w:rsid w:val="003B7D5E"/>
    <w:rsid w:val="003B7E16"/>
    <w:rsid w:val="003C0734"/>
    <w:rsid w:val="003C0A3C"/>
    <w:rsid w:val="003C0D29"/>
    <w:rsid w:val="003C109C"/>
    <w:rsid w:val="003C10A8"/>
    <w:rsid w:val="003C118E"/>
    <w:rsid w:val="003C162D"/>
    <w:rsid w:val="003C1884"/>
    <w:rsid w:val="003C1928"/>
    <w:rsid w:val="003C2383"/>
    <w:rsid w:val="003C2752"/>
    <w:rsid w:val="003C28B0"/>
    <w:rsid w:val="003C29A1"/>
    <w:rsid w:val="003C2EB1"/>
    <w:rsid w:val="003C3280"/>
    <w:rsid w:val="003C32A7"/>
    <w:rsid w:val="003C32CD"/>
    <w:rsid w:val="003C35BC"/>
    <w:rsid w:val="003C38C1"/>
    <w:rsid w:val="003C3A22"/>
    <w:rsid w:val="003C3CBC"/>
    <w:rsid w:val="003C41F7"/>
    <w:rsid w:val="003C4462"/>
    <w:rsid w:val="003C4639"/>
    <w:rsid w:val="003C4A30"/>
    <w:rsid w:val="003C5764"/>
    <w:rsid w:val="003C5BD9"/>
    <w:rsid w:val="003C6BF3"/>
    <w:rsid w:val="003C6D09"/>
    <w:rsid w:val="003C6E22"/>
    <w:rsid w:val="003C730B"/>
    <w:rsid w:val="003C7333"/>
    <w:rsid w:val="003C7B7E"/>
    <w:rsid w:val="003C7ECC"/>
    <w:rsid w:val="003D1A82"/>
    <w:rsid w:val="003D1FD8"/>
    <w:rsid w:val="003D21B0"/>
    <w:rsid w:val="003D25CC"/>
    <w:rsid w:val="003D268C"/>
    <w:rsid w:val="003D364D"/>
    <w:rsid w:val="003D3C2C"/>
    <w:rsid w:val="003D3D69"/>
    <w:rsid w:val="003D42A9"/>
    <w:rsid w:val="003D4766"/>
    <w:rsid w:val="003D514B"/>
    <w:rsid w:val="003D5A04"/>
    <w:rsid w:val="003D5A94"/>
    <w:rsid w:val="003D5CC3"/>
    <w:rsid w:val="003D5D07"/>
    <w:rsid w:val="003D5D43"/>
    <w:rsid w:val="003D5EF3"/>
    <w:rsid w:val="003D70FF"/>
    <w:rsid w:val="003D717E"/>
    <w:rsid w:val="003D7476"/>
    <w:rsid w:val="003D7562"/>
    <w:rsid w:val="003D76FE"/>
    <w:rsid w:val="003D79C0"/>
    <w:rsid w:val="003E00CC"/>
    <w:rsid w:val="003E061F"/>
    <w:rsid w:val="003E0BE3"/>
    <w:rsid w:val="003E0C34"/>
    <w:rsid w:val="003E0CB0"/>
    <w:rsid w:val="003E0DFD"/>
    <w:rsid w:val="003E0E8E"/>
    <w:rsid w:val="003E0F53"/>
    <w:rsid w:val="003E1014"/>
    <w:rsid w:val="003E10CD"/>
    <w:rsid w:val="003E1930"/>
    <w:rsid w:val="003E1968"/>
    <w:rsid w:val="003E23F6"/>
    <w:rsid w:val="003E258D"/>
    <w:rsid w:val="003E2A70"/>
    <w:rsid w:val="003E2EA7"/>
    <w:rsid w:val="003E2F41"/>
    <w:rsid w:val="003E33EC"/>
    <w:rsid w:val="003E3523"/>
    <w:rsid w:val="003E3B19"/>
    <w:rsid w:val="003E3B6E"/>
    <w:rsid w:val="003E3D12"/>
    <w:rsid w:val="003E3E87"/>
    <w:rsid w:val="003E4309"/>
    <w:rsid w:val="003E46C8"/>
    <w:rsid w:val="003E472B"/>
    <w:rsid w:val="003E47E2"/>
    <w:rsid w:val="003E4B6E"/>
    <w:rsid w:val="003E619A"/>
    <w:rsid w:val="003E659E"/>
    <w:rsid w:val="003E6D14"/>
    <w:rsid w:val="003E6D2D"/>
    <w:rsid w:val="003E7287"/>
    <w:rsid w:val="003E7752"/>
    <w:rsid w:val="003E7A38"/>
    <w:rsid w:val="003F02FF"/>
    <w:rsid w:val="003F08FB"/>
    <w:rsid w:val="003F0B34"/>
    <w:rsid w:val="003F0F04"/>
    <w:rsid w:val="003F142C"/>
    <w:rsid w:val="003F15FE"/>
    <w:rsid w:val="003F1772"/>
    <w:rsid w:val="003F19EE"/>
    <w:rsid w:val="003F2000"/>
    <w:rsid w:val="003F2578"/>
    <w:rsid w:val="003F257C"/>
    <w:rsid w:val="003F2770"/>
    <w:rsid w:val="003F3865"/>
    <w:rsid w:val="003F3C02"/>
    <w:rsid w:val="003F3D2A"/>
    <w:rsid w:val="003F40C4"/>
    <w:rsid w:val="003F4101"/>
    <w:rsid w:val="003F4475"/>
    <w:rsid w:val="003F4704"/>
    <w:rsid w:val="003F5140"/>
    <w:rsid w:val="003F5537"/>
    <w:rsid w:val="003F56DE"/>
    <w:rsid w:val="003F5C82"/>
    <w:rsid w:val="003F5FF5"/>
    <w:rsid w:val="003F63EB"/>
    <w:rsid w:val="003F6730"/>
    <w:rsid w:val="003F69C2"/>
    <w:rsid w:val="003F7B33"/>
    <w:rsid w:val="003F7C38"/>
    <w:rsid w:val="004003AC"/>
    <w:rsid w:val="00400A34"/>
    <w:rsid w:val="0040124C"/>
    <w:rsid w:val="00403152"/>
    <w:rsid w:val="00403DC5"/>
    <w:rsid w:val="00403E7E"/>
    <w:rsid w:val="00403ECB"/>
    <w:rsid w:val="00404100"/>
    <w:rsid w:val="00404663"/>
    <w:rsid w:val="00404B53"/>
    <w:rsid w:val="004051AA"/>
    <w:rsid w:val="00405299"/>
    <w:rsid w:val="004056C7"/>
    <w:rsid w:val="00405C17"/>
    <w:rsid w:val="004060A5"/>
    <w:rsid w:val="00406160"/>
    <w:rsid w:val="004064FC"/>
    <w:rsid w:val="00406574"/>
    <w:rsid w:val="0040660B"/>
    <w:rsid w:val="00406664"/>
    <w:rsid w:val="00406B91"/>
    <w:rsid w:val="004079AF"/>
    <w:rsid w:val="00407AD3"/>
    <w:rsid w:val="00407D34"/>
    <w:rsid w:val="0041011A"/>
    <w:rsid w:val="0041024B"/>
    <w:rsid w:val="00410A50"/>
    <w:rsid w:val="00410B7A"/>
    <w:rsid w:val="00410F4D"/>
    <w:rsid w:val="004111BE"/>
    <w:rsid w:val="00411229"/>
    <w:rsid w:val="0041208D"/>
    <w:rsid w:val="00412291"/>
    <w:rsid w:val="00412DB7"/>
    <w:rsid w:val="004131CE"/>
    <w:rsid w:val="004133A1"/>
    <w:rsid w:val="004136F9"/>
    <w:rsid w:val="00413884"/>
    <w:rsid w:val="00414612"/>
    <w:rsid w:val="0041469B"/>
    <w:rsid w:val="00414B6C"/>
    <w:rsid w:val="00414C97"/>
    <w:rsid w:val="00414E0C"/>
    <w:rsid w:val="00414F87"/>
    <w:rsid w:val="004150EF"/>
    <w:rsid w:val="00415716"/>
    <w:rsid w:val="004158EE"/>
    <w:rsid w:val="00415906"/>
    <w:rsid w:val="00416333"/>
    <w:rsid w:val="00416B72"/>
    <w:rsid w:val="00417522"/>
    <w:rsid w:val="00417876"/>
    <w:rsid w:val="00417976"/>
    <w:rsid w:val="004200BB"/>
    <w:rsid w:val="00420192"/>
    <w:rsid w:val="00420386"/>
    <w:rsid w:val="00420C85"/>
    <w:rsid w:val="00420DBC"/>
    <w:rsid w:val="0042120B"/>
    <w:rsid w:val="00421844"/>
    <w:rsid w:val="0042186C"/>
    <w:rsid w:val="00421B51"/>
    <w:rsid w:val="00421C20"/>
    <w:rsid w:val="00421D77"/>
    <w:rsid w:val="00422500"/>
    <w:rsid w:val="00422B43"/>
    <w:rsid w:val="00422BB6"/>
    <w:rsid w:val="004231FE"/>
    <w:rsid w:val="004232BB"/>
    <w:rsid w:val="00423C09"/>
    <w:rsid w:val="00423D96"/>
    <w:rsid w:val="0042481D"/>
    <w:rsid w:val="00425004"/>
    <w:rsid w:val="004252D6"/>
    <w:rsid w:val="004254EC"/>
    <w:rsid w:val="00426080"/>
    <w:rsid w:val="00426153"/>
    <w:rsid w:val="0042623E"/>
    <w:rsid w:val="0042713F"/>
    <w:rsid w:val="004276C0"/>
    <w:rsid w:val="0042CAE0"/>
    <w:rsid w:val="0043022C"/>
    <w:rsid w:val="00430AD5"/>
    <w:rsid w:val="00430F68"/>
    <w:rsid w:val="004315CD"/>
    <w:rsid w:val="00431614"/>
    <w:rsid w:val="004318BF"/>
    <w:rsid w:val="00431B55"/>
    <w:rsid w:val="004321B1"/>
    <w:rsid w:val="00432D13"/>
    <w:rsid w:val="004330B4"/>
    <w:rsid w:val="004330DB"/>
    <w:rsid w:val="0043318C"/>
    <w:rsid w:val="00433203"/>
    <w:rsid w:val="00433545"/>
    <w:rsid w:val="00433641"/>
    <w:rsid w:val="00433962"/>
    <w:rsid w:val="00433DF9"/>
    <w:rsid w:val="00433F1B"/>
    <w:rsid w:val="004346B0"/>
    <w:rsid w:val="00434B55"/>
    <w:rsid w:val="004356B0"/>
    <w:rsid w:val="00435C13"/>
    <w:rsid w:val="00435C23"/>
    <w:rsid w:val="00435CAF"/>
    <w:rsid w:val="004364A0"/>
    <w:rsid w:val="004364F6"/>
    <w:rsid w:val="0043663F"/>
    <w:rsid w:val="00436A44"/>
    <w:rsid w:val="0043730F"/>
    <w:rsid w:val="0043791A"/>
    <w:rsid w:val="00437E1E"/>
    <w:rsid w:val="00437FE4"/>
    <w:rsid w:val="004404F1"/>
    <w:rsid w:val="00440BDA"/>
    <w:rsid w:val="00440F70"/>
    <w:rsid w:val="00441211"/>
    <w:rsid w:val="0044122F"/>
    <w:rsid w:val="004418CF"/>
    <w:rsid w:val="004419EF"/>
    <w:rsid w:val="00441DDD"/>
    <w:rsid w:val="00443072"/>
    <w:rsid w:val="004439ED"/>
    <w:rsid w:val="00443AA7"/>
    <w:rsid w:val="00443E53"/>
    <w:rsid w:val="00444438"/>
    <w:rsid w:val="00444DB6"/>
    <w:rsid w:val="00445434"/>
    <w:rsid w:val="00445575"/>
    <w:rsid w:val="0044562F"/>
    <w:rsid w:val="00445950"/>
    <w:rsid w:val="00446050"/>
    <w:rsid w:val="004461CE"/>
    <w:rsid w:val="0044635E"/>
    <w:rsid w:val="0044641F"/>
    <w:rsid w:val="0044656D"/>
    <w:rsid w:val="0044659B"/>
    <w:rsid w:val="00447C0A"/>
    <w:rsid w:val="004503AE"/>
    <w:rsid w:val="004510C3"/>
    <w:rsid w:val="004512F8"/>
    <w:rsid w:val="00451314"/>
    <w:rsid w:val="00451492"/>
    <w:rsid w:val="00451DEE"/>
    <w:rsid w:val="0045229D"/>
    <w:rsid w:val="00452E5B"/>
    <w:rsid w:val="00452EF1"/>
    <w:rsid w:val="00452F08"/>
    <w:rsid w:val="00453589"/>
    <w:rsid w:val="00453BB5"/>
    <w:rsid w:val="0045405A"/>
    <w:rsid w:val="00454301"/>
    <w:rsid w:val="00454588"/>
    <w:rsid w:val="00454865"/>
    <w:rsid w:val="004551AF"/>
    <w:rsid w:val="00455319"/>
    <w:rsid w:val="00455498"/>
    <w:rsid w:val="00455594"/>
    <w:rsid w:val="0045562B"/>
    <w:rsid w:val="00455A2E"/>
    <w:rsid w:val="00455E3A"/>
    <w:rsid w:val="00455E86"/>
    <w:rsid w:val="004567C4"/>
    <w:rsid w:val="00456A0E"/>
    <w:rsid w:val="00456A3B"/>
    <w:rsid w:val="004574B2"/>
    <w:rsid w:val="004577AB"/>
    <w:rsid w:val="00457F64"/>
    <w:rsid w:val="00460209"/>
    <w:rsid w:val="004604A4"/>
    <w:rsid w:val="00460730"/>
    <w:rsid w:val="004608CF"/>
    <w:rsid w:val="00461068"/>
    <w:rsid w:val="004611C0"/>
    <w:rsid w:val="00461206"/>
    <w:rsid w:val="0046136F"/>
    <w:rsid w:val="004617F6"/>
    <w:rsid w:val="00461B34"/>
    <w:rsid w:val="00461C0F"/>
    <w:rsid w:val="00461D24"/>
    <w:rsid w:val="00461E34"/>
    <w:rsid w:val="00461EE0"/>
    <w:rsid w:val="00462D71"/>
    <w:rsid w:val="004631F3"/>
    <w:rsid w:val="0046337C"/>
    <w:rsid w:val="0046384F"/>
    <w:rsid w:val="00463853"/>
    <w:rsid w:val="00463A6F"/>
    <w:rsid w:val="00464249"/>
    <w:rsid w:val="0046444D"/>
    <w:rsid w:val="00464783"/>
    <w:rsid w:val="00464D1C"/>
    <w:rsid w:val="004661BD"/>
    <w:rsid w:val="00466509"/>
    <w:rsid w:val="0046676E"/>
    <w:rsid w:val="0046698B"/>
    <w:rsid w:val="004669A8"/>
    <w:rsid w:val="00466B2F"/>
    <w:rsid w:val="00466B55"/>
    <w:rsid w:val="00466BB7"/>
    <w:rsid w:val="0046726C"/>
    <w:rsid w:val="00467312"/>
    <w:rsid w:val="00467B4B"/>
    <w:rsid w:val="00467DD4"/>
    <w:rsid w:val="00470255"/>
    <w:rsid w:val="00470785"/>
    <w:rsid w:val="004709CE"/>
    <w:rsid w:val="00470FF9"/>
    <w:rsid w:val="00471E60"/>
    <w:rsid w:val="00471EC0"/>
    <w:rsid w:val="004721C9"/>
    <w:rsid w:val="004727D9"/>
    <w:rsid w:val="00472B6F"/>
    <w:rsid w:val="00473452"/>
    <w:rsid w:val="00473796"/>
    <w:rsid w:val="004738F3"/>
    <w:rsid w:val="0047393D"/>
    <w:rsid w:val="00473944"/>
    <w:rsid w:val="00473AD0"/>
    <w:rsid w:val="00473B61"/>
    <w:rsid w:val="00473F9C"/>
    <w:rsid w:val="0047495F"/>
    <w:rsid w:val="00474C71"/>
    <w:rsid w:val="00475680"/>
    <w:rsid w:val="00475A0A"/>
    <w:rsid w:val="00475ABD"/>
    <w:rsid w:val="00476BBC"/>
    <w:rsid w:val="00476CB8"/>
    <w:rsid w:val="00476CEA"/>
    <w:rsid w:val="00476EA0"/>
    <w:rsid w:val="004770BA"/>
    <w:rsid w:val="004772D8"/>
    <w:rsid w:val="00480652"/>
    <w:rsid w:val="00480745"/>
    <w:rsid w:val="00480910"/>
    <w:rsid w:val="00480B8D"/>
    <w:rsid w:val="004817AD"/>
    <w:rsid w:val="00481823"/>
    <w:rsid w:val="004818C1"/>
    <w:rsid w:val="00481CAE"/>
    <w:rsid w:val="00482183"/>
    <w:rsid w:val="0048223A"/>
    <w:rsid w:val="00482AA4"/>
    <w:rsid w:val="00482CBC"/>
    <w:rsid w:val="00482DCD"/>
    <w:rsid w:val="004834D6"/>
    <w:rsid w:val="004836D3"/>
    <w:rsid w:val="0048391D"/>
    <w:rsid w:val="0048396D"/>
    <w:rsid w:val="004839B8"/>
    <w:rsid w:val="00483A1C"/>
    <w:rsid w:val="00483C42"/>
    <w:rsid w:val="004842A5"/>
    <w:rsid w:val="00484629"/>
    <w:rsid w:val="0048467E"/>
    <w:rsid w:val="00484801"/>
    <w:rsid w:val="00484C19"/>
    <w:rsid w:val="00484E72"/>
    <w:rsid w:val="00485185"/>
    <w:rsid w:val="004855A2"/>
    <w:rsid w:val="00485A45"/>
    <w:rsid w:val="00485FB3"/>
    <w:rsid w:val="00486121"/>
    <w:rsid w:val="00486489"/>
    <w:rsid w:val="0048687C"/>
    <w:rsid w:val="0048699A"/>
    <w:rsid w:val="00486BE3"/>
    <w:rsid w:val="00486BF6"/>
    <w:rsid w:val="00486FB7"/>
    <w:rsid w:val="0048705D"/>
    <w:rsid w:val="00487304"/>
    <w:rsid w:val="00487346"/>
    <w:rsid w:val="004900B2"/>
    <w:rsid w:val="00490137"/>
    <w:rsid w:val="00490188"/>
    <w:rsid w:val="00490748"/>
    <w:rsid w:val="004908F4"/>
    <w:rsid w:val="004914D9"/>
    <w:rsid w:val="00493110"/>
    <w:rsid w:val="004934E4"/>
    <w:rsid w:val="00494079"/>
    <w:rsid w:val="00494995"/>
    <w:rsid w:val="00494A63"/>
    <w:rsid w:val="00494FD1"/>
    <w:rsid w:val="004950B5"/>
    <w:rsid w:val="004951AB"/>
    <w:rsid w:val="00495434"/>
    <w:rsid w:val="00496B91"/>
    <w:rsid w:val="00496C91"/>
    <w:rsid w:val="00496E1A"/>
    <w:rsid w:val="00496E2A"/>
    <w:rsid w:val="004970E0"/>
    <w:rsid w:val="004976A2"/>
    <w:rsid w:val="00497955"/>
    <w:rsid w:val="00497B25"/>
    <w:rsid w:val="004A0299"/>
    <w:rsid w:val="004A1552"/>
    <w:rsid w:val="004A16FC"/>
    <w:rsid w:val="004A18B8"/>
    <w:rsid w:val="004A1D03"/>
    <w:rsid w:val="004A2173"/>
    <w:rsid w:val="004A273D"/>
    <w:rsid w:val="004A2A63"/>
    <w:rsid w:val="004A2D63"/>
    <w:rsid w:val="004A2EB7"/>
    <w:rsid w:val="004A2F86"/>
    <w:rsid w:val="004A344F"/>
    <w:rsid w:val="004A3493"/>
    <w:rsid w:val="004A3735"/>
    <w:rsid w:val="004A394C"/>
    <w:rsid w:val="004A39B7"/>
    <w:rsid w:val="004A3D8B"/>
    <w:rsid w:val="004A4160"/>
    <w:rsid w:val="004A4292"/>
    <w:rsid w:val="004A42E2"/>
    <w:rsid w:val="004A46E6"/>
    <w:rsid w:val="004A47DD"/>
    <w:rsid w:val="004A4AF0"/>
    <w:rsid w:val="004A4BBB"/>
    <w:rsid w:val="004A4EB5"/>
    <w:rsid w:val="004A4F46"/>
    <w:rsid w:val="004A50B1"/>
    <w:rsid w:val="004A510C"/>
    <w:rsid w:val="004A5256"/>
    <w:rsid w:val="004A5671"/>
    <w:rsid w:val="004A5F19"/>
    <w:rsid w:val="004A6306"/>
    <w:rsid w:val="004A69C4"/>
    <w:rsid w:val="004A6BD9"/>
    <w:rsid w:val="004A7085"/>
    <w:rsid w:val="004A732C"/>
    <w:rsid w:val="004A73D6"/>
    <w:rsid w:val="004A75BE"/>
    <w:rsid w:val="004A761D"/>
    <w:rsid w:val="004A7666"/>
    <w:rsid w:val="004B001E"/>
    <w:rsid w:val="004B030E"/>
    <w:rsid w:val="004B05A7"/>
    <w:rsid w:val="004B070F"/>
    <w:rsid w:val="004B07F4"/>
    <w:rsid w:val="004B0ABE"/>
    <w:rsid w:val="004B0EC7"/>
    <w:rsid w:val="004B0F41"/>
    <w:rsid w:val="004B13C6"/>
    <w:rsid w:val="004B140A"/>
    <w:rsid w:val="004B16EB"/>
    <w:rsid w:val="004B2A1B"/>
    <w:rsid w:val="004B2ECE"/>
    <w:rsid w:val="004B3730"/>
    <w:rsid w:val="004B3A93"/>
    <w:rsid w:val="004B4170"/>
    <w:rsid w:val="004B47E5"/>
    <w:rsid w:val="004B49FA"/>
    <w:rsid w:val="004B5091"/>
    <w:rsid w:val="004B5514"/>
    <w:rsid w:val="004B55E4"/>
    <w:rsid w:val="004B5BA8"/>
    <w:rsid w:val="004B5D79"/>
    <w:rsid w:val="004B616B"/>
    <w:rsid w:val="004B63A3"/>
    <w:rsid w:val="004B6AB4"/>
    <w:rsid w:val="004B6FD1"/>
    <w:rsid w:val="004B7682"/>
    <w:rsid w:val="004B77EE"/>
    <w:rsid w:val="004C04BF"/>
    <w:rsid w:val="004C09BD"/>
    <w:rsid w:val="004C11C0"/>
    <w:rsid w:val="004C17D6"/>
    <w:rsid w:val="004C18B9"/>
    <w:rsid w:val="004C2335"/>
    <w:rsid w:val="004C2407"/>
    <w:rsid w:val="004C25CD"/>
    <w:rsid w:val="004C2D46"/>
    <w:rsid w:val="004C2E34"/>
    <w:rsid w:val="004C33FA"/>
    <w:rsid w:val="004C38D9"/>
    <w:rsid w:val="004C414E"/>
    <w:rsid w:val="004C43D9"/>
    <w:rsid w:val="004C4A52"/>
    <w:rsid w:val="004C55BC"/>
    <w:rsid w:val="004C5FF8"/>
    <w:rsid w:val="004C610C"/>
    <w:rsid w:val="004C62E4"/>
    <w:rsid w:val="004C6416"/>
    <w:rsid w:val="004C6773"/>
    <w:rsid w:val="004C6A08"/>
    <w:rsid w:val="004C6ACC"/>
    <w:rsid w:val="004C70C6"/>
    <w:rsid w:val="004C79FF"/>
    <w:rsid w:val="004D0189"/>
    <w:rsid w:val="004D0525"/>
    <w:rsid w:val="004D0E19"/>
    <w:rsid w:val="004D14DF"/>
    <w:rsid w:val="004D15AB"/>
    <w:rsid w:val="004D1971"/>
    <w:rsid w:val="004D1EC1"/>
    <w:rsid w:val="004D2AD1"/>
    <w:rsid w:val="004D2F1B"/>
    <w:rsid w:val="004D3189"/>
    <w:rsid w:val="004D3532"/>
    <w:rsid w:val="004D3680"/>
    <w:rsid w:val="004D36A5"/>
    <w:rsid w:val="004D37A4"/>
    <w:rsid w:val="004D3D47"/>
    <w:rsid w:val="004D3D92"/>
    <w:rsid w:val="004D3F1C"/>
    <w:rsid w:val="004D44C3"/>
    <w:rsid w:val="004D44FE"/>
    <w:rsid w:val="004D50FE"/>
    <w:rsid w:val="004D5935"/>
    <w:rsid w:val="004D5A42"/>
    <w:rsid w:val="004D5BD2"/>
    <w:rsid w:val="004D644A"/>
    <w:rsid w:val="004D6E8E"/>
    <w:rsid w:val="004D7484"/>
    <w:rsid w:val="004D78F5"/>
    <w:rsid w:val="004D7CFE"/>
    <w:rsid w:val="004D7F80"/>
    <w:rsid w:val="004D7FB4"/>
    <w:rsid w:val="004E00EE"/>
    <w:rsid w:val="004E0150"/>
    <w:rsid w:val="004E0366"/>
    <w:rsid w:val="004E0381"/>
    <w:rsid w:val="004E0CF9"/>
    <w:rsid w:val="004E0DD9"/>
    <w:rsid w:val="004E122C"/>
    <w:rsid w:val="004E1944"/>
    <w:rsid w:val="004E1F3F"/>
    <w:rsid w:val="004E201F"/>
    <w:rsid w:val="004E23F2"/>
    <w:rsid w:val="004E243F"/>
    <w:rsid w:val="004E2E90"/>
    <w:rsid w:val="004E335C"/>
    <w:rsid w:val="004E36CD"/>
    <w:rsid w:val="004E3967"/>
    <w:rsid w:val="004E3AAF"/>
    <w:rsid w:val="004E4111"/>
    <w:rsid w:val="004E4157"/>
    <w:rsid w:val="004E5086"/>
    <w:rsid w:val="004E53CE"/>
    <w:rsid w:val="004E55EC"/>
    <w:rsid w:val="004E587A"/>
    <w:rsid w:val="004E58BE"/>
    <w:rsid w:val="004E5ADA"/>
    <w:rsid w:val="004E5C4E"/>
    <w:rsid w:val="004E60C1"/>
    <w:rsid w:val="004E610A"/>
    <w:rsid w:val="004E68FC"/>
    <w:rsid w:val="004E6992"/>
    <w:rsid w:val="004E6BC1"/>
    <w:rsid w:val="004E74BF"/>
    <w:rsid w:val="004E7911"/>
    <w:rsid w:val="004E7C37"/>
    <w:rsid w:val="004E7D31"/>
    <w:rsid w:val="004E7E60"/>
    <w:rsid w:val="004F0449"/>
    <w:rsid w:val="004F0AC6"/>
    <w:rsid w:val="004F0FE0"/>
    <w:rsid w:val="004F153D"/>
    <w:rsid w:val="004F15BB"/>
    <w:rsid w:val="004F1B8F"/>
    <w:rsid w:val="004F27C6"/>
    <w:rsid w:val="004F2A03"/>
    <w:rsid w:val="004F3394"/>
    <w:rsid w:val="004F34D3"/>
    <w:rsid w:val="004F3A5B"/>
    <w:rsid w:val="004F3B82"/>
    <w:rsid w:val="004F4244"/>
    <w:rsid w:val="004F4396"/>
    <w:rsid w:val="004F44DD"/>
    <w:rsid w:val="004F45B2"/>
    <w:rsid w:val="004F462C"/>
    <w:rsid w:val="004F5090"/>
    <w:rsid w:val="004F5431"/>
    <w:rsid w:val="004F5831"/>
    <w:rsid w:val="004F5E83"/>
    <w:rsid w:val="004F666C"/>
    <w:rsid w:val="004F6CC2"/>
    <w:rsid w:val="004F7185"/>
    <w:rsid w:val="004F7483"/>
    <w:rsid w:val="004F7D6B"/>
    <w:rsid w:val="00500138"/>
    <w:rsid w:val="005005ED"/>
    <w:rsid w:val="00500B56"/>
    <w:rsid w:val="00500C13"/>
    <w:rsid w:val="00500FDD"/>
    <w:rsid w:val="00501F66"/>
    <w:rsid w:val="00501F74"/>
    <w:rsid w:val="005023A7"/>
    <w:rsid w:val="00502F38"/>
    <w:rsid w:val="0050343B"/>
    <w:rsid w:val="0050375C"/>
    <w:rsid w:val="0050384B"/>
    <w:rsid w:val="0050403F"/>
    <w:rsid w:val="00504AEF"/>
    <w:rsid w:val="00504B40"/>
    <w:rsid w:val="005053ED"/>
    <w:rsid w:val="00505631"/>
    <w:rsid w:val="00505F64"/>
    <w:rsid w:val="005062A8"/>
    <w:rsid w:val="005063AC"/>
    <w:rsid w:val="00506A1C"/>
    <w:rsid w:val="00506AF5"/>
    <w:rsid w:val="00506DB3"/>
    <w:rsid w:val="00506E8A"/>
    <w:rsid w:val="005071B1"/>
    <w:rsid w:val="0050721F"/>
    <w:rsid w:val="00507378"/>
    <w:rsid w:val="0050773D"/>
    <w:rsid w:val="00507A27"/>
    <w:rsid w:val="00507A2B"/>
    <w:rsid w:val="00507E45"/>
    <w:rsid w:val="0051005A"/>
    <w:rsid w:val="005100CB"/>
    <w:rsid w:val="0051010B"/>
    <w:rsid w:val="005101B2"/>
    <w:rsid w:val="0051099D"/>
    <w:rsid w:val="005114B5"/>
    <w:rsid w:val="00511ED0"/>
    <w:rsid w:val="00512A44"/>
    <w:rsid w:val="00512C02"/>
    <w:rsid w:val="00513858"/>
    <w:rsid w:val="00513902"/>
    <w:rsid w:val="00513BEA"/>
    <w:rsid w:val="00513E3B"/>
    <w:rsid w:val="00513EDA"/>
    <w:rsid w:val="0051414B"/>
    <w:rsid w:val="00514613"/>
    <w:rsid w:val="005146F3"/>
    <w:rsid w:val="0051498E"/>
    <w:rsid w:val="00514C5D"/>
    <w:rsid w:val="00514DE2"/>
    <w:rsid w:val="0051534F"/>
    <w:rsid w:val="0051559E"/>
    <w:rsid w:val="005157F0"/>
    <w:rsid w:val="005159A4"/>
    <w:rsid w:val="00515A81"/>
    <w:rsid w:val="00515B9B"/>
    <w:rsid w:val="00515C3B"/>
    <w:rsid w:val="00515D31"/>
    <w:rsid w:val="00515F17"/>
    <w:rsid w:val="005160E8"/>
    <w:rsid w:val="00516DD3"/>
    <w:rsid w:val="00516E70"/>
    <w:rsid w:val="00516ECA"/>
    <w:rsid w:val="00516EF5"/>
    <w:rsid w:val="00516F43"/>
    <w:rsid w:val="005174F9"/>
    <w:rsid w:val="00517736"/>
    <w:rsid w:val="005179C2"/>
    <w:rsid w:val="00517A9A"/>
    <w:rsid w:val="0052005D"/>
    <w:rsid w:val="00520407"/>
    <w:rsid w:val="00520479"/>
    <w:rsid w:val="005219C2"/>
    <w:rsid w:val="00521AA3"/>
    <w:rsid w:val="00521D34"/>
    <w:rsid w:val="00521DC8"/>
    <w:rsid w:val="00522338"/>
    <w:rsid w:val="0052288E"/>
    <w:rsid w:val="0052297E"/>
    <w:rsid w:val="00523178"/>
    <w:rsid w:val="00523DB4"/>
    <w:rsid w:val="00524086"/>
    <w:rsid w:val="00525B73"/>
    <w:rsid w:val="00525C20"/>
    <w:rsid w:val="005261CD"/>
    <w:rsid w:val="005268E8"/>
    <w:rsid w:val="00526A4E"/>
    <w:rsid w:val="00526C60"/>
    <w:rsid w:val="00526FC2"/>
    <w:rsid w:val="0052722D"/>
    <w:rsid w:val="0052722F"/>
    <w:rsid w:val="005274D3"/>
    <w:rsid w:val="005301F2"/>
    <w:rsid w:val="005303D3"/>
    <w:rsid w:val="005307AF"/>
    <w:rsid w:val="005307CB"/>
    <w:rsid w:val="00530E0E"/>
    <w:rsid w:val="00530EAE"/>
    <w:rsid w:val="0053119E"/>
    <w:rsid w:val="0053153B"/>
    <w:rsid w:val="00531A0E"/>
    <w:rsid w:val="00531EB2"/>
    <w:rsid w:val="0053222F"/>
    <w:rsid w:val="00532408"/>
    <w:rsid w:val="005330D1"/>
    <w:rsid w:val="0053363F"/>
    <w:rsid w:val="00533D55"/>
    <w:rsid w:val="005340B0"/>
    <w:rsid w:val="00534421"/>
    <w:rsid w:val="005344B2"/>
    <w:rsid w:val="0053467D"/>
    <w:rsid w:val="00534CE7"/>
    <w:rsid w:val="005353AD"/>
    <w:rsid w:val="0053571E"/>
    <w:rsid w:val="00535963"/>
    <w:rsid w:val="00535A66"/>
    <w:rsid w:val="005360A7"/>
    <w:rsid w:val="00536341"/>
    <w:rsid w:val="005365DE"/>
    <w:rsid w:val="0053699D"/>
    <w:rsid w:val="005369DF"/>
    <w:rsid w:val="00536CC6"/>
    <w:rsid w:val="0053737B"/>
    <w:rsid w:val="00537703"/>
    <w:rsid w:val="00537C42"/>
    <w:rsid w:val="00540025"/>
    <w:rsid w:val="0054027F"/>
    <w:rsid w:val="0054034C"/>
    <w:rsid w:val="005404FF"/>
    <w:rsid w:val="0054110F"/>
    <w:rsid w:val="00541881"/>
    <w:rsid w:val="00541971"/>
    <w:rsid w:val="00541B6E"/>
    <w:rsid w:val="00541F8F"/>
    <w:rsid w:val="005426F7"/>
    <w:rsid w:val="005427DD"/>
    <w:rsid w:val="00543031"/>
    <w:rsid w:val="00543882"/>
    <w:rsid w:val="00543FF1"/>
    <w:rsid w:val="00544387"/>
    <w:rsid w:val="005443CE"/>
    <w:rsid w:val="00544626"/>
    <w:rsid w:val="00544F39"/>
    <w:rsid w:val="00546007"/>
    <w:rsid w:val="005463D6"/>
    <w:rsid w:val="00546817"/>
    <w:rsid w:val="00546EA2"/>
    <w:rsid w:val="00546F36"/>
    <w:rsid w:val="0054716A"/>
    <w:rsid w:val="0054720B"/>
    <w:rsid w:val="00547813"/>
    <w:rsid w:val="00547DB0"/>
    <w:rsid w:val="00550063"/>
    <w:rsid w:val="00550296"/>
    <w:rsid w:val="0055057B"/>
    <w:rsid w:val="00550830"/>
    <w:rsid w:val="0055204A"/>
    <w:rsid w:val="0055205B"/>
    <w:rsid w:val="005527A3"/>
    <w:rsid w:val="0055312D"/>
    <w:rsid w:val="00553468"/>
    <w:rsid w:val="00553828"/>
    <w:rsid w:val="00553869"/>
    <w:rsid w:val="00553A20"/>
    <w:rsid w:val="00553DC4"/>
    <w:rsid w:val="005556E6"/>
    <w:rsid w:val="0055599B"/>
    <w:rsid w:val="00555A94"/>
    <w:rsid w:val="00555C88"/>
    <w:rsid w:val="00555DA1"/>
    <w:rsid w:val="00555F66"/>
    <w:rsid w:val="00555FA1"/>
    <w:rsid w:val="005560FB"/>
    <w:rsid w:val="005564B0"/>
    <w:rsid w:val="00556601"/>
    <w:rsid w:val="00556931"/>
    <w:rsid w:val="00556A83"/>
    <w:rsid w:val="00557176"/>
    <w:rsid w:val="00557679"/>
    <w:rsid w:val="00560638"/>
    <w:rsid w:val="00560F37"/>
    <w:rsid w:val="00560FCD"/>
    <w:rsid w:val="0056104B"/>
    <w:rsid w:val="005615BC"/>
    <w:rsid w:val="005618B9"/>
    <w:rsid w:val="00561B7E"/>
    <w:rsid w:val="00561FD3"/>
    <w:rsid w:val="00562035"/>
    <w:rsid w:val="00562ABF"/>
    <w:rsid w:val="00562BED"/>
    <w:rsid w:val="00562CCD"/>
    <w:rsid w:val="00563012"/>
    <w:rsid w:val="00563616"/>
    <w:rsid w:val="005636AF"/>
    <w:rsid w:val="00563759"/>
    <w:rsid w:val="00563D7A"/>
    <w:rsid w:val="005643AE"/>
    <w:rsid w:val="005649E2"/>
    <w:rsid w:val="00564A66"/>
    <w:rsid w:val="00564B00"/>
    <w:rsid w:val="0056541C"/>
    <w:rsid w:val="005657A2"/>
    <w:rsid w:val="00565C64"/>
    <w:rsid w:val="00565CBA"/>
    <w:rsid w:val="00565D4B"/>
    <w:rsid w:val="005660E8"/>
    <w:rsid w:val="005660FB"/>
    <w:rsid w:val="00566152"/>
    <w:rsid w:val="00566492"/>
    <w:rsid w:val="00566869"/>
    <w:rsid w:val="00566A1C"/>
    <w:rsid w:val="00566A95"/>
    <w:rsid w:val="00566D33"/>
    <w:rsid w:val="005673AA"/>
    <w:rsid w:val="005677B3"/>
    <w:rsid w:val="0056DBFE"/>
    <w:rsid w:val="005711D0"/>
    <w:rsid w:val="00571418"/>
    <w:rsid w:val="00571E6B"/>
    <w:rsid w:val="005733CB"/>
    <w:rsid w:val="00573667"/>
    <w:rsid w:val="00573B80"/>
    <w:rsid w:val="00573FC1"/>
    <w:rsid w:val="005754A3"/>
    <w:rsid w:val="005755FE"/>
    <w:rsid w:val="00575603"/>
    <w:rsid w:val="00575E61"/>
    <w:rsid w:val="00575F17"/>
    <w:rsid w:val="0057699A"/>
    <w:rsid w:val="00576B47"/>
    <w:rsid w:val="0057704C"/>
    <w:rsid w:val="0057714D"/>
    <w:rsid w:val="00577489"/>
    <w:rsid w:val="00577A6E"/>
    <w:rsid w:val="00577AC3"/>
    <w:rsid w:val="00577E23"/>
    <w:rsid w:val="00580341"/>
    <w:rsid w:val="00580626"/>
    <w:rsid w:val="00580680"/>
    <w:rsid w:val="00580D17"/>
    <w:rsid w:val="00580E1E"/>
    <w:rsid w:val="00581137"/>
    <w:rsid w:val="00581285"/>
    <w:rsid w:val="005817BF"/>
    <w:rsid w:val="005818C8"/>
    <w:rsid w:val="0058195E"/>
    <w:rsid w:val="00581A2E"/>
    <w:rsid w:val="00581B6A"/>
    <w:rsid w:val="00581BF2"/>
    <w:rsid w:val="00582D5D"/>
    <w:rsid w:val="005832B7"/>
    <w:rsid w:val="00583765"/>
    <w:rsid w:val="0058380C"/>
    <w:rsid w:val="00583C48"/>
    <w:rsid w:val="00583CBC"/>
    <w:rsid w:val="00583CBF"/>
    <w:rsid w:val="00584318"/>
    <w:rsid w:val="00584712"/>
    <w:rsid w:val="00584AA3"/>
    <w:rsid w:val="00584BB7"/>
    <w:rsid w:val="005851F7"/>
    <w:rsid w:val="005855C4"/>
    <w:rsid w:val="00585694"/>
    <w:rsid w:val="00585C2C"/>
    <w:rsid w:val="00585CEC"/>
    <w:rsid w:val="00585D2A"/>
    <w:rsid w:val="00585E36"/>
    <w:rsid w:val="005860FA"/>
    <w:rsid w:val="00586E8E"/>
    <w:rsid w:val="00586F96"/>
    <w:rsid w:val="0058745B"/>
    <w:rsid w:val="005877D3"/>
    <w:rsid w:val="0058786B"/>
    <w:rsid w:val="005879B4"/>
    <w:rsid w:val="00587B6C"/>
    <w:rsid w:val="00587FC2"/>
    <w:rsid w:val="00590596"/>
    <w:rsid w:val="00590640"/>
    <w:rsid w:val="00590F3A"/>
    <w:rsid w:val="005913A5"/>
    <w:rsid w:val="00591AA4"/>
    <w:rsid w:val="00591DC1"/>
    <w:rsid w:val="00591DC4"/>
    <w:rsid w:val="00591EE8"/>
    <w:rsid w:val="00591FD5"/>
    <w:rsid w:val="00592407"/>
    <w:rsid w:val="0059254A"/>
    <w:rsid w:val="00592777"/>
    <w:rsid w:val="005927B1"/>
    <w:rsid w:val="0059298F"/>
    <w:rsid w:val="0059308C"/>
    <w:rsid w:val="00593617"/>
    <w:rsid w:val="00593831"/>
    <w:rsid w:val="0059395E"/>
    <w:rsid w:val="00593B53"/>
    <w:rsid w:val="005945FC"/>
    <w:rsid w:val="00594884"/>
    <w:rsid w:val="00594A6A"/>
    <w:rsid w:val="00594A75"/>
    <w:rsid w:val="00595086"/>
    <w:rsid w:val="00595BE6"/>
    <w:rsid w:val="00596346"/>
    <w:rsid w:val="00596F80"/>
    <w:rsid w:val="005974EA"/>
    <w:rsid w:val="00597775"/>
    <w:rsid w:val="0059786B"/>
    <w:rsid w:val="00597C93"/>
    <w:rsid w:val="005A035F"/>
    <w:rsid w:val="005A0526"/>
    <w:rsid w:val="005A072C"/>
    <w:rsid w:val="005A07AF"/>
    <w:rsid w:val="005A0C9E"/>
    <w:rsid w:val="005A18CD"/>
    <w:rsid w:val="005A19EE"/>
    <w:rsid w:val="005A1BC3"/>
    <w:rsid w:val="005A1E8A"/>
    <w:rsid w:val="005A1F01"/>
    <w:rsid w:val="005A2236"/>
    <w:rsid w:val="005A2966"/>
    <w:rsid w:val="005A2C99"/>
    <w:rsid w:val="005A2CB0"/>
    <w:rsid w:val="005A2FEC"/>
    <w:rsid w:val="005A3344"/>
    <w:rsid w:val="005A33E7"/>
    <w:rsid w:val="005A3550"/>
    <w:rsid w:val="005A39ED"/>
    <w:rsid w:val="005A4315"/>
    <w:rsid w:val="005A4F0D"/>
    <w:rsid w:val="005A5088"/>
    <w:rsid w:val="005A516B"/>
    <w:rsid w:val="005A5172"/>
    <w:rsid w:val="005A527B"/>
    <w:rsid w:val="005A55D7"/>
    <w:rsid w:val="005A5903"/>
    <w:rsid w:val="005A5C03"/>
    <w:rsid w:val="005A5E72"/>
    <w:rsid w:val="005A5FC3"/>
    <w:rsid w:val="005A62C9"/>
    <w:rsid w:val="005A6554"/>
    <w:rsid w:val="005A6E53"/>
    <w:rsid w:val="005A702B"/>
    <w:rsid w:val="005A7677"/>
    <w:rsid w:val="005A7D6C"/>
    <w:rsid w:val="005A7F01"/>
    <w:rsid w:val="005B0191"/>
    <w:rsid w:val="005B0528"/>
    <w:rsid w:val="005B05B0"/>
    <w:rsid w:val="005B073E"/>
    <w:rsid w:val="005B080C"/>
    <w:rsid w:val="005B081A"/>
    <w:rsid w:val="005B0B28"/>
    <w:rsid w:val="005B0E92"/>
    <w:rsid w:val="005B11F6"/>
    <w:rsid w:val="005B12E9"/>
    <w:rsid w:val="005B1DF8"/>
    <w:rsid w:val="005B1F6D"/>
    <w:rsid w:val="005B1FB7"/>
    <w:rsid w:val="005B2669"/>
    <w:rsid w:val="005B28AF"/>
    <w:rsid w:val="005B29D8"/>
    <w:rsid w:val="005B2AF8"/>
    <w:rsid w:val="005B2D9C"/>
    <w:rsid w:val="005B3A90"/>
    <w:rsid w:val="005B47D5"/>
    <w:rsid w:val="005B4ED7"/>
    <w:rsid w:val="005B59BF"/>
    <w:rsid w:val="005B604D"/>
    <w:rsid w:val="005B6709"/>
    <w:rsid w:val="005B6D9B"/>
    <w:rsid w:val="005B6F0B"/>
    <w:rsid w:val="005B6F16"/>
    <w:rsid w:val="005B6F80"/>
    <w:rsid w:val="005B733D"/>
    <w:rsid w:val="005B772F"/>
    <w:rsid w:val="005B78C8"/>
    <w:rsid w:val="005C0038"/>
    <w:rsid w:val="005C0225"/>
    <w:rsid w:val="005C036C"/>
    <w:rsid w:val="005C06F2"/>
    <w:rsid w:val="005C07D2"/>
    <w:rsid w:val="005C13D5"/>
    <w:rsid w:val="005C18B1"/>
    <w:rsid w:val="005C1A9F"/>
    <w:rsid w:val="005C220F"/>
    <w:rsid w:val="005C253F"/>
    <w:rsid w:val="005C27A7"/>
    <w:rsid w:val="005C2A64"/>
    <w:rsid w:val="005C2F8E"/>
    <w:rsid w:val="005C315F"/>
    <w:rsid w:val="005C32E6"/>
    <w:rsid w:val="005C3624"/>
    <w:rsid w:val="005C3B57"/>
    <w:rsid w:val="005C3E10"/>
    <w:rsid w:val="005C401A"/>
    <w:rsid w:val="005C444D"/>
    <w:rsid w:val="005C463D"/>
    <w:rsid w:val="005C51F4"/>
    <w:rsid w:val="005C5A7F"/>
    <w:rsid w:val="005C5B6D"/>
    <w:rsid w:val="005C5C50"/>
    <w:rsid w:val="005C5F03"/>
    <w:rsid w:val="005C6007"/>
    <w:rsid w:val="005C6059"/>
    <w:rsid w:val="005C6148"/>
    <w:rsid w:val="005C6273"/>
    <w:rsid w:val="005C64DD"/>
    <w:rsid w:val="005C6687"/>
    <w:rsid w:val="005C6BAD"/>
    <w:rsid w:val="005C6C58"/>
    <w:rsid w:val="005C6DFD"/>
    <w:rsid w:val="005C7309"/>
    <w:rsid w:val="005C7B20"/>
    <w:rsid w:val="005D0A72"/>
    <w:rsid w:val="005D0C13"/>
    <w:rsid w:val="005D0DA8"/>
    <w:rsid w:val="005D1041"/>
    <w:rsid w:val="005D1114"/>
    <w:rsid w:val="005D131E"/>
    <w:rsid w:val="005D14E3"/>
    <w:rsid w:val="005D27D8"/>
    <w:rsid w:val="005D2847"/>
    <w:rsid w:val="005D29A0"/>
    <w:rsid w:val="005D2B54"/>
    <w:rsid w:val="005D2C54"/>
    <w:rsid w:val="005D3AA6"/>
    <w:rsid w:val="005D41E1"/>
    <w:rsid w:val="005D4286"/>
    <w:rsid w:val="005D45CE"/>
    <w:rsid w:val="005D471F"/>
    <w:rsid w:val="005D4B60"/>
    <w:rsid w:val="005D4FE9"/>
    <w:rsid w:val="005D4FF3"/>
    <w:rsid w:val="005D520E"/>
    <w:rsid w:val="005D5217"/>
    <w:rsid w:val="005D53D1"/>
    <w:rsid w:val="005D5E5C"/>
    <w:rsid w:val="005D5F1F"/>
    <w:rsid w:val="005D6515"/>
    <w:rsid w:val="005D65C2"/>
    <w:rsid w:val="005D6CBD"/>
    <w:rsid w:val="005D6EE0"/>
    <w:rsid w:val="005D743D"/>
    <w:rsid w:val="005D762D"/>
    <w:rsid w:val="005E0324"/>
    <w:rsid w:val="005E0E35"/>
    <w:rsid w:val="005E149A"/>
    <w:rsid w:val="005E1AA6"/>
    <w:rsid w:val="005E270A"/>
    <w:rsid w:val="005E27D5"/>
    <w:rsid w:val="005E2D5F"/>
    <w:rsid w:val="005E3009"/>
    <w:rsid w:val="005E3483"/>
    <w:rsid w:val="005E34B5"/>
    <w:rsid w:val="005E360E"/>
    <w:rsid w:val="005E3745"/>
    <w:rsid w:val="005E43FA"/>
    <w:rsid w:val="005E4A14"/>
    <w:rsid w:val="005E4AEF"/>
    <w:rsid w:val="005E4FE2"/>
    <w:rsid w:val="005E4FF7"/>
    <w:rsid w:val="005E50E4"/>
    <w:rsid w:val="005E5816"/>
    <w:rsid w:val="005E5AFB"/>
    <w:rsid w:val="005E6354"/>
    <w:rsid w:val="005E6689"/>
    <w:rsid w:val="005E6D31"/>
    <w:rsid w:val="005E7A55"/>
    <w:rsid w:val="005E7DA9"/>
    <w:rsid w:val="005F01CB"/>
    <w:rsid w:val="005F0245"/>
    <w:rsid w:val="005F088C"/>
    <w:rsid w:val="005F13EA"/>
    <w:rsid w:val="005F1476"/>
    <w:rsid w:val="005F1BE2"/>
    <w:rsid w:val="005F220E"/>
    <w:rsid w:val="005F29A2"/>
    <w:rsid w:val="005F2F9C"/>
    <w:rsid w:val="005F30A4"/>
    <w:rsid w:val="005F3230"/>
    <w:rsid w:val="005F32C9"/>
    <w:rsid w:val="005F4195"/>
    <w:rsid w:val="005F4263"/>
    <w:rsid w:val="005F4532"/>
    <w:rsid w:val="005F45DE"/>
    <w:rsid w:val="005F48D1"/>
    <w:rsid w:val="005F4A15"/>
    <w:rsid w:val="005F4DBE"/>
    <w:rsid w:val="005F5629"/>
    <w:rsid w:val="005F597C"/>
    <w:rsid w:val="005F5D85"/>
    <w:rsid w:val="005F62AD"/>
    <w:rsid w:val="005F639B"/>
    <w:rsid w:val="005F6444"/>
    <w:rsid w:val="005F6642"/>
    <w:rsid w:val="005F6A8B"/>
    <w:rsid w:val="005F6CAD"/>
    <w:rsid w:val="005F6F44"/>
    <w:rsid w:val="005F7C2A"/>
    <w:rsid w:val="005F7C68"/>
    <w:rsid w:val="0060028C"/>
    <w:rsid w:val="006007F2"/>
    <w:rsid w:val="00600962"/>
    <w:rsid w:val="00600C77"/>
    <w:rsid w:val="00600E56"/>
    <w:rsid w:val="006014D9"/>
    <w:rsid w:val="00601630"/>
    <w:rsid w:val="006018CF"/>
    <w:rsid w:val="00601978"/>
    <w:rsid w:val="006027DD"/>
    <w:rsid w:val="006028A7"/>
    <w:rsid w:val="00602B0D"/>
    <w:rsid w:val="00602CD1"/>
    <w:rsid w:val="00602E57"/>
    <w:rsid w:val="00603C26"/>
    <w:rsid w:val="00604234"/>
    <w:rsid w:val="00604823"/>
    <w:rsid w:val="00606DB3"/>
    <w:rsid w:val="00607130"/>
    <w:rsid w:val="0060713B"/>
    <w:rsid w:val="0060747A"/>
    <w:rsid w:val="00607652"/>
    <w:rsid w:val="00607BAD"/>
    <w:rsid w:val="00607C2D"/>
    <w:rsid w:val="00610201"/>
    <w:rsid w:val="006102D6"/>
    <w:rsid w:val="006103FA"/>
    <w:rsid w:val="0061042F"/>
    <w:rsid w:val="00610599"/>
    <w:rsid w:val="00610887"/>
    <w:rsid w:val="00610AA2"/>
    <w:rsid w:val="00611265"/>
    <w:rsid w:val="00611288"/>
    <w:rsid w:val="00611B33"/>
    <w:rsid w:val="00612093"/>
    <w:rsid w:val="00612476"/>
    <w:rsid w:val="006128DF"/>
    <w:rsid w:val="0061291E"/>
    <w:rsid w:val="00613146"/>
    <w:rsid w:val="006133AA"/>
    <w:rsid w:val="006134D5"/>
    <w:rsid w:val="00613A80"/>
    <w:rsid w:val="00613E9D"/>
    <w:rsid w:val="00614189"/>
    <w:rsid w:val="006143E9"/>
    <w:rsid w:val="006144D1"/>
    <w:rsid w:val="0061499D"/>
    <w:rsid w:val="00614CFC"/>
    <w:rsid w:val="00614FD1"/>
    <w:rsid w:val="00615ECB"/>
    <w:rsid w:val="00615FCF"/>
    <w:rsid w:val="00616275"/>
    <w:rsid w:val="00616300"/>
    <w:rsid w:val="006175D4"/>
    <w:rsid w:val="00617695"/>
    <w:rsid w:val="00617C76"/>
    <w:rsid w:val="006206A8"/>
    <w:rsid w:val="00620F7E"/>
    <w:rsid w:val="006210B8"/>
    <w:rsid w:val="00621303"/>
    <w:rsid w:val="006216D5"/>
    <w:rsid w:val="00621832"/>
    <w:rsid w:val="00621AD7"/>
    <w:rsid w:val="00621F1C"/>
    <w:rsid w:val="00622D39"/>
    <w:rsid w:val="00622DD3"/>
    <w:rsid w:val="00623743"/>
    <w:rsid w:val="006237D4"/>
    <w:rsid w:val="00623D1D"/>
    <w:rsid w:val="00623EDB"/>
    <w:rsid w:val="00623EF6"/>
    <w:rsid w:val="006244C7"/>
    <w:rsid w:val="00624BE4"/>
    <w:rsid w:val="00624CB7"/>
    <w:rsid w:val="00624FEF"/>
    <w:rsid w:val="00625340"/>
    <w:rsid w:val="00625CAC"/>
    <w:rsid w:val="006263D0"/>
    <w:rsid w:val="006265E7"/>
    <w:rsid w:val="00626710"/>
    <w:rsid w:val="00626789"/>
    <w:rsid w:val="00626B3B"/>
    <w:rsid w:val="00626DFF"/>
    <w:rsid w:val="00626ED2"/>
    <w:rsid w:val="00627012"/>
    <w:rsid w:val="006275C4"/>
    <w:rsid w:val="006279CB"/>
    <w:rsid w:val="006279FD"/>
    <w:rsid w:val="00627D22"/>
    <w:rsid w:val="006302A6"/>
    <w:rsid w:val="006305AE"/>
    <w:rsid w:val="00630678"/>
    <w:rsid w:val="00630A08"/>
    <w:rsid w:val="00630FF0"/>
    <w:rsid w:val="0063161E"/>
    <w:rsid w:val="00632D0B"/>
    <w:rsid w:val="00632D22"/>
    <w:rsid w:val="00633222"/>
    <w:rsid w:val="00633500"/>
    <w:rsid w:val="00633E0A"/>
    <w:rsid w:val="00633E4F"/>
    <w:rsid w:val="006343A2"/>
    <w:rsid w:val="006343C9"/>
    <w:rsid w:val="00634CC2"/>
    <w:rsid w:val="00635533"/>
    <w:rsid w:val="006356A1"/>
    <w:rsid w:val="006359AF"/>
    <w:rsid w:val="00635B8D"/>
    <w:rsid w:val="00635C52"/>
    <w:rsid w:val="006360B9"/>
    <w:rsid w:val="006363EB"/>
    <w:rsid w:val="006365E8"/>
    <w:rsid w:val="00636FED"/>
    <w:rsid w:val="00637328"/>
    <w:rsid w:val="00637944"/>
    <w:rsid w:val="00640155"/>
    <w:rsid w:val="00640A49"/>
    <w:rsid w:val="00641109"/>
    <w:rsid w:val="00641745"/>
    <w:rsid w:val="0064190F"/>
    <w:rsid w:val="00641BBB"/>
    <w:rsid w:val="006433A3"/>
    <w:rsid w:val="00643600"/>
    <w:rsid w:val="00643798"/>
    <w:rsid w:val="0064388F"/>
    <w:rsid w:val="00643AAE"/>
    <w:rsid w:val="00643C44"/>
    <w:rsid w:val="006446F8"/>
    <w:rsid w:val="00644D58"/>
    <w:rsid w:val="006454F4"/>
    <w:rsid w:val="00645FB6"/>
    <w:rsid w:val="006461D2"/>
    <w:rsid w:val="0064626E"/>
    <w:rsid w:val="006464F4"/>
    <w:rsid w:val="00646809"/>
    <w:rsid w:val="00646B7C"/>
    <w:rsid w:val="00646FCA"/>
    <w:rsid w:val="00647108"/>
    <w:rsid w:val="00647255"/>
    <w:rsid w:val="00647293"/>
    <w:rsid w:val="0064773B"/>
    <w:rsid w:val="006477BC"/>
    <w:rsid w:val="00647EA3"/>
    <w:rsid w:val="0065035C"/>
    <w:rsid w:val="006503B4"/>
    <w:rsid w:val="00650528"/>
    <w:rsid w:val="00650BDF"/>
    <w:rsid w:val="00650C44"/>
    <w:rsid w:val="00651064"/>
    <w:rsid w:val="00651549"/>
    <w:rsid w:val="0065157B"/>
    <w:rsid w:val="00652058"/>
    <w:rsid w:val="006521BC"/>
    <w:rsid w:val="0065266C"/>
    <w:rsid w:val="0065295B"/>
    <w:rsid w:val="00652C12"/>
    <w:rsid w:val="00652D12"/>
    <w:rsid w:val="0065301F"/>
    <w:rsid w:val="00653929"/>
    <w:rsid w:val="00653A74"/>
    <w:rsid w:val="00653C3E"/>
    <w:rsid w:val="00653EBD"/>
    <w:rsid w:val="00654B54"/>
    <w:rsid w:val="00654C49"/>
    <w:rsid w:val="0065523F"/>
    <w:rsid w:val="00655351"/>
    <w:rsid w:val="00655B24"/>
    <w:rsid w:val="00655D83"/>
    <w:rsid w:val="00656891"/>
    <w:rsid w:val="00656B68"/>
    <w:rsid w:val="00657189"/>
    <w:rsid w:val="00657341"/>
    <w:rsid w:val="0065756E"/>
    <w:rsid w:val="0065787E"/>
    <w:rsid w:val="006579B1"/>
    <w:rsid w:val="00657BBD"/>
    <w:rsid w:val="00657E18"/>
    <w:rsid w:val="00657F51"/>
    <w:rsid w:val="006606B4"/>
    <w:rsid w:val="0066097B"/>
    <w:rsid w:val="00660BA9"/>
    <w:rsid w:val="00660D0B"/>
    <w:rsid w:val="00660E37"/>
    <w:rsid w:val="00660E89"/>
    <w:rsid w:val="00660FC9"/>
    <w:rsid w:val="00661010"/>
    <w:rsid w:val="006610C6"/>
    <w:rsid w:val="00661461"/>
    <w:rsid w:val="00661776"/>
    <w:rsid w:val="00662382"/>
    <w:rsid w:val="006627F3"/>
    <w:rsid w:val="00662BCE"/>
    <w:rsid w:val="00662E14"/>
    <w:rsid w:val="00662EBD"/>
    <w:rsid w:val="006630AF"/>
    <w:rsid w:val="006631E2"/>
    <w:rsid w:val="006633D7"/>
    <w:rsid w:val="006637AE"/>
    <w:rsid w:val="006644F0"/>
    <w:rsid w:val="00664C0B"/>
    <w:rsid w:val="00664FF6"/>
    <w:rsid w:val="00665A46"/>
    <w:rsid w:val="00665C08"/>
    <w:rsid w:val="00665CCF"/>
    <w:rsid w:val="00665F76"/>
    <w:rsid w:val="006670B4"/>
    <w:rsid w:val="0066720B"/>
    <w:rsid w:val="00667645"/>
    <w:rsid w:val="00667A34"/>
    <w:rsid w:val="00667A46"/>
    <w:rsid w:val="00667DA1"/>
    <w:rsid w:val="00670030"/>
    <w:rsid w:val="00670227"/>
    <w:rsid w:val="006706C4"/>
    <w:rsid w:val="00670BB1"/>
    <w:rsid w:val="00670FA3"/>
    <w:rsid w:val="006710FF"/>
    <w:rsid w:val="00671354"/>
    <w:rsid w:val="00671369"/>
    <w:rsid w:val="0067144F"/>
    <w:rsid w:val="00671958"/>
    <w:rsid w:val="00671B5D"/>
    <w:rsid w:val="00671DCF"/>
    <w:rsid w:val="00672386"/>
    <w:rsid w:val="006725A9"/>
    <w:rsid w:val="00672635"/>
    <w:rsid w:val="00672E16"/>
    <w:rsid w:val="00672E99"/>
    <w:rsid w:val="0067314E"/>
    <w:rsid w:val="006735CD"/>
    <w:rsid w:val="00673C9C"/>
    <w:rsid w:val="00673DED"/>
    <w:rsid w:val="0067402B"/>
    <w:rsid w:val="006740BD"/>
    <w:rsid w:val="006744E1"/>
    <w:rsid w:val="00674686"/>
    <w:rsid w:val="00674786"/>
    <w:rsid w:val="00674910"/>
    <w:rsid w:val="00674BE4"/>
    <w:rsid w:val="00674DA9"/>
    <w:rsid w:val="0067511E"/>
    <w:rsid w:val="0067514A"/>
    <w:rsid w:val="00675347"/>
    <w:rsid w:val="00675833"/>
    <w:rsid w:val="00675EE1"/>
    <w:rsid w:val="006762BA"/>
    <w:rsid w:val="00676C28"/>
    <w:rsid w:val="00676D82"/>
    <w:rsid w:val="00676FE8"/>
    <w:rsid w:val="0067766D"/>
    <w:rsid w:val="006777FE"/>
    <w:rsid w:val="006778B6"/>
    <w:rsid w:val="00677A87"/>
    <w:rsid w:val="00677B02"/>
    <w:rsid w:val="0068039D"/>
    <w:rsid w:val="0068051F"/>
    <w:rsid w:val="0068056B"/>
    <w:rsid w:val="00680841"/>
    <w:rsid w:val="006809DA"/>
    <w:rsid w:val="00680A5F"/>
    <w:rsid w:val="00680B58"/>
    <w:rsid w:val="00680C9C"/>
    <w:rsid w:val="00680E0A"/>
    <w:rsid w:val="00680E68"/>
    <w:rsid w:val="0068104C"/>
    <w:rsid w:val="006812F2"/>
    <w:rsid w:val="0068142C"/>
    <w:rsid w:val="006816DD"/>
    <w:rsid w:val="0068170F"/>
    <w:rsid w:val="00681881"/>
    <w:rsid w:val="00681961"/>
    <w:rsid w:val="00682816"/>
    <w:rsid w:val="00682826"/>
    <w:rsid w:val="00682904"/>
    <w:rsid w:val="006829D7"/>
    <w:rsid w:val="00682BEF"/>
    <w:rsid w:val="006838DD"/>
    <w:rsid w:val="00683F8D"/>
    <w:rsid w:val="006844DD"/>
    <w:rsid w:val="006845AA"/>
    <w:rsid w:val="00685111"/>
    <w:rsid w:val="0068562F"/>
    <w:rsid w:val="00685C60"/>
    <w:rsid w:val="00685CA6"/>
    <w:rsid w:val="00685D37"/>
    <w:rsid w:val="00685E8A"/>
    <w:rsid w:val="00686125"/>
    <w:rsid w:val="00686282"/>
    <w:rsid w:val="00686903"/>
    <w:rsid w:val="006869C2"/>
    <w:rsid w:val="00687107"/>
    <w:rsid w:val="006876FD"/>
    <w:rsid w:val="00687DDD"/>
    <w:rsid w:val="0069019F"/>
    <w:rsid w:val="006906B2"/>
    <w:rsid w:val="00691473"/>
    <w:rsid w:val="00691501"/>
    <w:rsid w:val="00691938"/>
    <w:rsid w:val="0069206D"/>
    <w:rsid w:val="00692221"/>
    <w:rsid w:val="00692297"/>
    <w:rsid w:val="00692300"/>
    <w:rsid w:val="00692606"/>
    <w:rsid w:val="006926EC"/>
    <w:rsid w:val="0069289D"/>
    <w:rsid w:val="00692E47"/>
    <w:rsid w:val="006935FA"/>
    <w:rsid w:val="006937D7"/>
    <w:rsid w:val="0069390C"/>
    <w:rsid w:val="00694424"/>
    <w:rsid w:val="00694CC4"/>
    <w:rsid w:val="00694D27"/>
    <w:rsid w:val="00694DA1"/>
    <w:rsid w:val="00694DF0"/>
    <w:rsid w:val="006950AD"/>
    <w:rsid w:val="00695627"/>
    <w:rsid w:val="00695911"/>
    <w:rsid w:val="00695B8B"/>
    <w:rsid w:val="0069652C"/>
    <w:rsid w:val="006966FB"/>
    <w:rsid w:val="00696C9B"/>
    <w:rsid w:val="00696FFA"/>
    <w:rsid w:val="00697634"/>
    <w:rsid w:val="00697740"/>
    <w:rsid w:val="006A067A"/>
    <w:rsid w:val="006A069A"/>
    <w:rsid w:val="006A0E50"/>
    <w:rsid w:val="006A155C"/>
    <w:rsid w:val="006A1E65"/>
    <w:rsid w:val="006A1EDD"/>
    <w:rsid w:val="006A2244"/>
    <w:rsid w:val="006A2CB0"/>
    <w:rsid w:val="006A3006"/>
    <w:rsid w:val="006A30D6"/>
    <w:rsid w:val="006A355A"/>
    <w:rsid w:val="006A3969"/>
    <w:rsid w:val="006A3A48"/>
    <w:rsid w:val="006A41CD"/>
    <w:rsid w:val="006A4555"/>
    <w:rsid w:val="006A4A6E"/>
    <w:rsid w:val="006A4BA0"/>
    <w:rsid w:val="006A4C94"/>
    <w:rsid w:val="006A4D58"/>
    <w:rsid w:val="006A54F8"/>
    <w:rsid w:val="006A551F"/>
    <w:rsid w:val="006A57B2"/>
    <w:rsid w:val="006A5AA2"/>
    <w:rsid w:val="006A663F"/>
    <w:rsid w:val="006A6B3B"/>
    <w:rsid w:val="006A6C5C"/>
    <w:rsid w:val="006A6ECC"/>
    <w:rsid w:val="006A70D3"/>
    <w:rsid w:val="006A754E"/>
    <w:rsid w:val="006A780E"/>
    <w:rsid w:val="006A7D8B"/>
    <w:rsid w:val="006B0E49"/>
    <w:rsid w:val="006B0EAE"/>
    <w:rsid w:val="006B180F"/>
    <w:rsid w:val="006B181E"/>
    <w:rsid w:val="006B216F"/>
    <w:rsid w:val="006B2214"/>
    <w:rsid w:val="006B22B5"/>
    <w:rsid w:val="006B2E55"/>
    <w:rsid w:val="006B34EF"/>
    <w:rsid w:val="006B363A"/>
    <w:rsid w:val="006B4058"/>
    <w:rsid w:val="006B4365"/>
    <w:rsid w:val="006B50F2"/>
    <w:rsid w:val="006B535A"/>
    <w:rsid w:val="006B56FD"/>
    <w:rsid w:val="006B594E"/>
    <w:rsid w:val="006B6059"/>
    <w:rsid w:val="006B62C5"/>
    <w:rsid w:val="006B64B2"/>
    <w:rsid w:val="006B6588"/>
    <w:rsid w:val="006B65CC"/>
    <w:rsid w:val="006B66A4"/>
    <w:rsid w:val="006B6998"/>
    <w:rsid w:val="006B7748"/>
    <w:rsid w:val="006B7A8B"/>
    <w:rsid w:val="006B7B0A"/>
    <w:rsid w:val="006B7C6F"/>
    <w:rsid w:val="006B7D02"/>
    <w:rsid w:val="006C045D"/>
    <w:rsid w:val="006C0DB6"/>
    <w:rsid w:val="006C1322"/>
    <w:rsid w:val="006C1617"/>
    <w:rsid w:val="006C1BC1"/>
    <w:rsid w:val="006C1C4F"/>
    <w:rsid w:val="006C2414"/>
    <w:rsid w:val="006C2AC3"/>
    <w:rsid w:val="006C2CF3"/>
    <w:rsid w:val="006C2D33"/>
    <w:rsid w:val="006C3085"/>
    <w:rsid w:val="006C3A82"/>
    <w:rsid w:val="006C3C7A"/>
    <w:rsid w:val="006C3F39"/>
    <w:rsid w:val="006C417F"/>
    <w:rsid w:val="006C4A0B"/>
    <w:rsid w:val="006C5151"/>
    <w:rsid w:val="006C5500"/>
    <w:rsid w:val="006C5A45"/>
    <w:rsid w:val="006C657F"/>
    <w:rsid w:val="006C6741"/>
    <w:rsid w:val="006C6AB5"/>
    <w:rsid w:val="006C71E8"/>
    <w:rsid w:val="006C7C32"/>
    <w:rsid w:val="006C7CE3"/>
    <w:rsid w:val="006D07BB"/>
    <w:rsid w:val="006D1337"/>
    <w:rsid w:val="006D1699"/>
    <w:rsid w:val="006D1B46"/>
    <w:rsid w:val="006D1D1F"/>
    <w:rsid w:val="006D1DF0"/>
    <w:rsid w:val="006D24AA"/>
    <w:rsid w:val="006D25B6"/>
    <w:rsid w:val="006D25D4"/>
    <w:rsid w:val="006D2CB9"/>
    <w:rsid w:val="006D38C3"/>
    <w:rsid w:val="006D423F"/>
    <w:rsid w:val="006D42E3"/>
    <w:rsid w:val="006D4420"/>
    <w:rsid w:val="006D47DB"/>
    <w:rsid w:val="006D4BC2"/>
    <w:rsid w:val="006D4C9A"/>
    <w:rsid w:val="006D5398"/>
    <w:rsid w:val="006D54B6"/>
    <w:rsid w:val="006D57E5"/>
    <w:rsid w:val="006D5A1F"/>
    <w:rsid w:val="006D5F06"/>
    <w:rsid w:val="006D640C"/>
    <w:rsid w:val="006D6675"/>
    <w:rsid w:val="006D6B12"/>
    <w:rsid w:val="006D6B3D"/>
    <w:rsid w:val="006D6BB8"/>
    <w:rsid w:val="006D7123"/>
    <w:rsid w:val="006D75E5"/>
    <w:rsid w:val="006D7CAB"/>
    <w:rsid w:val="006D7D02"/>
    <w:rsid w:val="006E0381"/>
    <w:rsid w:val="006E0C18"/>
    <w:rsid w:val="006E0DD2"/>
    <w:rsid w:val="006E0E69"/>
    <w:rsid w:val="006E15D4"/>
    <w:rsid w:val="006E19D9"/>
    <w:rsid w:val="006E1AA2"/>
    <w:rsid w:val="006E1CDE"/>
    <w:rsid w:val="006E1D38"/>
    <w:rsid w:val="006E1D7D"/>
    <w:rsid w:val="006E1F22"/>
    <w:rsid w:val="006E1F48"/>
    <w:rsid w:val="006E22A7"/>
    <w:rsid w:val="006E2371"/>
    <w:rsid w:val="006E3EE3"/>
    <w:rsid w:val="006E4214"/>
    <w:rsid w:val="006E4588"/>
    <w:rsid w:val="006E4BF0"/>
    <w:rsid w:val="006E4E93"/>
    <w:rsid w:val="006E56C7"/>
    <w:rsid w:val="006E5744"/>
    <w:rsid w:val="006E597B"/>
    <w:rsid w:val="006E6A54"/>
    <w:rsid w:val="006E6F8D"/>
    <w:rsid w:val="006E70B6"/>
    <w:rsid w:val="006E7173"/>
    <w:rsid w:val="006E73AE"/>
    <w:rsid w:val="006E7B99"/>
    <w:rsid w:val="006F0C79"/>
    <w:rsid w:val="006F0F78"/>
    <w:rsid w:val="006F136D"/>
    <w:rsid w:val="006F148F"/>
    <w:rsid w:val="006F1A40"/>
    <w:rsid w:val="006F1B77"/>
    <w:rsid w:val="006F3032"/>
    <w:rsid w:val="006F33BC"/>
    <w:rsid w:val="006F3955"/>
    <w:rsid w:val="006F4133"/>
    <w:rsid w:val="006F4FAC"/>
    <w:rsid w:val="006F534E"/>
    <w:rsid w:val="006F56B0"/>
    <w:rsid w:val="006F5913"/>
    <w:rsid w:val="006F5C72"/>
    <w:rsid w:val="006F5DBF"/>
    <w:rsid w:val="006F697C"/>
    <w:rsid w:val="006F6BF4"/>
    <w:rsid w:val="006F6D5B"/>
    <w:rsid w:val="007002E8"/>
    <w:rsid w:val="007003B3"/>
    <w:rsid w:val="00700A43"/>
    <w:rsid w:val="007010A6"/>
    <w:rsid w:val="00701422"/>
    <w:rsid w:val="0070173D"/>
    <w:rsid w:val="00701782"/>
    <w:rsid w:val="0070181D"/>
    <w:rsid w:val="00701B30"/>
    <w:rsid w:val="00701BC0"/>
    <w:rsid w:val="00701F34"/>
    <w:rsid w:val="007021BA"/>
    <w:rsid w:val="0070225C"/>
    <w:rsid w:val="007029A9"/>
    <w:rsid w:val="00702B5E"/>
    <w:rsid w:val="00702BB8"/>
    <w:rsid w:val="00702C0A"/>
    <w:rsid w:val="00702E37"/>
    <w:rsid w:val="00702E6B"/>
    <w:rsid w:val="00702F3A"/>
    <w:rsid w:val="00702FE4"/>
    <w:rsid w:val="00703841"/>
    <w:rsid w:val="00703A53"/>
    <w:rsid w:val="0070414E"/>
    <w:rsid w:val="0070415E"/>
    <w:rsid w:val="0070441F"/>
    <w:rsid w:val="00704937"/>
    <w:rsid w:val="00705439"/>
    <w:rsid w:val="00705570"/>
    <w:rsid w:val="00705D6F"/>
    <w:rsid w:val="00705E90"/>
    <w:rsid w:val="0070651A"/>
    <w:rsid w:val="007073BE"/>
    <w:rsid w:val="00707884"/>
    <w:rsid w:val="0070788C"/>
    <w:rsid w:val="00710295"/>
    <w:rsid w:val="0071076A"/>
    <w:rsid w:val="00710A07"/>
    <w:rsid w:val="00710DC0"/>
    <w:rsid w:val="00711100"/>
    <w:rsid w:val="00711282"/>
    <w:rsid w:val="007114F2"/>
    <w:rsid w:val="00711783"/>
    <w:rsid w:val="007118D7"/>
    <w:rsid w:val="00711AF7"/>
    <w:rsid w:val="00711C7F"/>
    <w:rsid w:val="00712269"/>
    <w:rsid w:val="00712C08"/>
    <w:rsid w:val="00712CE9"/>
    <w:rsid w:val="00712E8F"/>
    <w:rsid w:val="0071342E"/>
    <w:rsid w:val="00713B21"/>
    <w:rsid w:val="007148F0"/>
    <w:rsid w:val="007149CD"/>
    <w:rsid w:val="007149E1"/>
    <w:rsid w:val="00714B52"/>
    <w:rsid w:val="00714DD3"/>
    <w:rsid w:val="00715212"/>
    <w:rsid w:val="007153AC"/>
    <w:rsid w:val="00715751"/>
    <w:rsid w:val="007157D5"/>
    <w:rsid w:val="00715876"/>
    <w:rsid w:val="0071587F"/>
    <w:rsid w:val="00715D6B"/>
    <w:rsid w:val="00715F0C"/>
    <w:rsid w:val="00716EFF"/>
    <w:rsid w:val="007178A8"/>
    <w:rsid w:val="007178E5"/>
    <w:rsid w:val="00717B63"/>
    <w:rsid w:val="00717F3A"/>
    <w:rsid w:val="00720042"/>
    <w:rsid w:val="00720DDE"/>
    <w:rsid w:val="00720FE0"/>
    <w:rsid w:val="00721262"/>
    <w:rsid w:val="007218A7"/>
    <w:rsid w:val="00721A4F"/>
    <w:rsid w:val="00721CE1"/>
    <w:rsid w:val="0072205B"/>
    <w:rsid w:val="007225CB"/>
    <w:rsid w:val="007229BD"/>
    <w:rsid w:val="00722A6A"/>
    <w:rsid w:val="00722B36"/>
    <w:rsid w:val="00722FC3"/>
    <w:rsid w:val="00723B6E"/>
    <w:rsid w:val="00723CAF"/>
    <w:rsid w:val="00723ECD"/>
    <w:rsid w:val="00723F7B"/>
    <w:rsid w:val="00724581"/>
    <w:rsid w:val="00724A99"/>
    <w:rsid w:val="00724B39"/>
    <w:rsid w:val="00724C6E"/>
    <w:rsid w:val="0072500A"/>
    <w:rsid w:val="00725338"/>
    <w:rsid w:val="00725438"/>
    <w:rsid w:val="007255D5"/>
    <w:rsid w:val="00725676"/>
    <w:rsid w:val="0072592C"/>
    <w:rsid w:val="00725B1A"/>
    <w:rsid w:val="00725B34"/>
    <w:rsid w:val="00726140"/>
    <w:rsid w:val="00726258"/>
    <w:rsid w:val="00726348"/>
    <w:rsid w:val="007265CF"/>
    <w:rsid w:val="00726892"/>
    <w:rsid w:val="00726927"/>
    <w:rsid w:val="00726E1F"/>
    <w:rsid w:val="00727478"/>
    <w:rsid w:val="0072769A"/>
    <w:rsid w:val="007300EC"/>
    <w:rsid w:val="0073015C"/>
    <w:rsid w:val="007306D0"/>
    <w:rsid w:val="0073075F"/>
    <w:rsid w:val="007307E6"/>
    <w:rsid w:val="00730D19"/>
    <w:rsid w:val="007311C6"/>
    <w:rsid w:val="00731655"/>
    <w:rsid w:val="00732205"/>
    <w:rsid w:val="0073473C"/>
    <w:rsid w:val="00735100"/>
    <w:rsid w:val="0073569B"/>
    <w:rsid w:val="00735A7E"/>
    <w:rsid w:val="00735B0B"/>
    <w:rsid w:val="00736271"/>
    <w:rsid w:val="007365EB"/>
    <w:rsid w:val="00736616"/>
    <w:rsid w:val="0073684C"/>
    <w:rsid w:val="00736C34"/>
    <w:rsid w:val="00736FD9"/>
    <w:rsid w:val="00737229"/>
    <w:rsid w:val="00737507"/>
    <w:rsid w:val="007376AA"/>
    <w:rsid w:val="00740391"/>
    <w:rsid w:val="0074056E"/>
    <w:rsid w:val="00740617"/>
    <w:rsid w:val="00740865"/>
    <w:rsid w:val="00740AF0"/>
    <w:rsid w:val="00740E0D"/>
    <w:rsid w:val="00741077"/>
    <w:rsid w:val="0074110F"/>
    <w:rsid w:val="007428A7"/>
    <w:rsid w:val="00742B41"/>
    <w:rsid w:val="00742B99"/>
    <w:rsid w:val="00743344"/>
    <w:rsid w:val="007436CC"/>
    <w:rsid w:val="007443DD"/>
    <w:rsid w:val="00744671"/>
    <w:rsid w:val="00745256"/>
    <w:rsid w:val="00745434"/>
    <w:rsid w:val="0074548B"/>
    <w:rsid w:val="007458C0"/>
    <w:rsid w:val="00745FE9"/>
    <w:rsid w:val="007461CB"/>
    <w:rsid w:val="0074668F"/>
    <w:rsid w:val="00746B5D"/>
    <w:rsid w:val="00747262"/>
    <w:rsid w:val="00747410"/>
    <w:rsid w:val="00747A55"/>
    <w:rsid w:val="00747B7A"/>
    <w:rsid w:val="00747C44"/>
    <w:rsid w:val="00747D36"/>
    <w:rsid w:val="00747E45"/>
    <w:rsid w:val="00750056"/>
    <w:rsid w:val="007500F8"/>
    <w:rsid w:val="007503A6"/>
    <w:rsid w:val="007506DA"/>
    <w:rsid w:val="0075121A"/>
    <w:rsid w:val="0075140E"/>
    <w:rsid w:val="007514C7"/>
    <w:rsid w:val="0075188D"/>
    <w:rsid w:val="007519F3"/>
    <w:rsid w:val="00751C45"/>
    <w:rsid w:val="007520BC"/>
    <w:rsid w:val="007523D7"/>
    <w:rsid w:val="007524B5"/>
    <w:rsid w:val="007525D3"/>
    <w:rsid w:val="007526E2"/>
    <w:rsid w:val="007529DD"/>
    <w:rsid w:val="00752B28"/>
    <w:rsid w:val="00752D81"/>
    <w:rsid w:val="00753058"/>
    <w:rsid w:val="007534A7"/>
    <w:rsid w:val="007535AC"/>
    <w:rsid w:val="00753910"/>
    <w:rsid w:val="00753F52"/>
    <w:rsid w:val="00753FD0"/>
    <w:rsid w:val="00754657"/>
    <w:rsid w:val="0075498C"/>
    <w:rsid w:val="00754EAA"/>
    <w:rsid w:val="007550B6"/>
    <w:rsid w:val="0075522D"/>
    <w:rsid w:val="00755AEE"/>
    <w:rsid w:val="00755BC8"/>
    <w:rsid w:val="00755E0E"/>
    <w:rsid w:val="00755F0F"/>
    <w:rsid w:val="00756370"/>
    <w:rsid w:val="007563C4"/>
    <w:rsid w:val="00756CA8"/>
    <w:rsid w:val="00756D00"/>
    <w:rsid w:val="007570AD"/>
    <w:rsid w:val="007573BD"/>
    <w:rsid w:val="007579C0"/>
    <w:rsid w:val="00757CCB"/>
    <w:rsid w:val="0076000F"/>
    <w:rsid w:val="007604BA"/>
    <w:rsid w:val="00760B91"/>
    <w:rsid w:val="00760D44"/>
    <w:rsid w:val="0076104E"/>
    <w:rsid w:val="0076184A"/>
    <w:rsid w:val="007619D4"/>
    <w:rsid w:val="00761AF5"/>
    <w:rsid w:val="00761E08"/>
    <w:rsid w:val="00762286"/>
    <w:rsid w:val="007626F7"/>
    <w:rsid w:val="00762965"/>
    <w:rsid w:val="00762A36"/>
    <w:rsid w:val="00762B4F"/>
    <w:rsid w:val="00762D1F"/>
    <w:rsid w:val="00763214"/>
    <w:rsid w:val="007638BC"/>
    <w:rsid w:val="00763D0D"/>
    <w:rsid w:val="00763F0E"/>
    <w:rsid w:val="0076515D"/>
    <w:rsid w:val="00765337"/>
    <w:rsid w:val="0076552C"/>
    <w:rsid w:val="00765AD4"/>
    <w:rsid w:val="00765AF8"/>
    <w:rsid w:val="0076642B"/>
    <w:rsid w:val="00766B73"/>
    <w:rsid w:val="00766BFF"/>
    <w:rsid w:val="00766F65"/>
    <w:rsid w:val="00766F70"/>
    <w:rsid w:val="0076745D"/>
    <w:rsid w:val="007678F2"/>
    <w:rsid w:val="00767CB6"/>
    <w:rsid w:val="0076DD39"/>
    <w:rsid w:val="007701D0"/>
    <w:rsid w:val="0077089C"/>
    <w:rsid w:val="00770AA4"/>
    <w:rsid w:val="007718F7"/>
    <w:rsid w:val="007724D2"/>
    <w:rsid w:val="007728F1"/>
    <w:rsid w:val="00773229"/>
    <w:rsid w:val="007734A1"/>
    <w:rsid w:val="007736CC"/>
    <w:rsid w:val="00773886"/>
    <w:rsid w:val="00774010"/>
    <w:rsid w:val="00774047"/>
    <w:rsid w:val="007740DB"/>
    <w:rsid w:val="007740E6"/>
    <w:rsid w:val="00774785"/>
    <w:rsid w:val="00774AB1"/>
    <w:rsid w:val="00774AE0"/>
    <w:rsid w:val="00774D18"/>
    <w:rsid w:val="0077532A"/>
    <w:rsid w:val="0077619D"/>
    <w:rsid w:val="0077658A"/>
    <w:rsid w:val="007769B9"/>
    <w:rsid w:val="00776BB0"/>
    <w:rsid w:val="00777247"/>
    <w:rsid w:val="007775D6"/>
    <w:rsid w:val="00780030"/>
    <w:rsid w:val="00781E5E"/>
    <w:rsid w:val="00781EE2"/>
    <w:rsid w:val="00781F5D"/>
    <w:rsid w:val="007820EA"/>
    <w:rsid w:val="007837E0"/>
    <w:rsid w:val="00783AA3"/>
    <w:rsid w:val="00783B79"/>
    <w:rsid w:val="00783B91"/>
    <w:rsid w:val="00784437"/>
    <w:rsid w:val="00784BB7"/>
    <w:rsid w:val="00784C12"/>
    <w:rsid w:val="0078506B"/>
    <w:rsid w:val="0078527C"/>
    <w:rsid w:val="007854FB"/>
    <w:rsid w:val="007856FC"/>
    <w:rsid w:val="007858AD"/>
    <w:rsid w:val="00785BF3"/>
    <w:rsid w:val="00786543"/>
    <w:rsid w:val="00786BD0"/>
    <w:rsid w:val="00786CA6"/>
    <w:rsid w:val="007873F2"/>
    <w:rsid w:val="00787417"/>
    <w:rsid w:val="00787663"/>
    <w:rsid w:val="007876DB"/>
    <w:rsid w:val="00790208"/>
    <w:rsid w:val="00790627"/>
    <w:rsid w:val="00790996"/>
    <w:rsid w:val="007919A0"/>
    <w:rsid w:val="007919FD"/>
    <w:rsid w:val="00791DD2"/>
    <w:rsid w:val="00792212"/>
    <w:rsid w:val="007923A8"/>
    <w:rsid w:val="00792748"/>
    <w:rsid w:val="00792D1A"/>
    <w:rsid w:val="00792FF2"/>
    <w:rsid w:val="007934DE"/>
    <w:rsid w:val="007934E2"/>
    <w:rsid w:val="0079353A"/>
    <w:rsid w:val="00793642"/>
    <w:rsid w:val="00793E9B"/>
    <w:rsid w:val="00794E62"/>
    <w:rsid w:val="00795861"/>
    <w:rsid w:val="00795AA2"/>
    <w:rsid w:val="007968C7"/>
    <w:rsid w:val="00796DA8"/>
    <w:rsid w:val="00797019"/>
    <w:rsid w:val="00797502"/>
    <w:rsid w:val="00797A1B"/>
    <w:rsid w:val="00797BC3"/>
    <w:rsid w:val="007A028C"/>
    <w:rsid w:val="007A02FF"/>
    <w:rsid w:val="007A03C6"/>
    <w:rsid w:val="007A0AD0"/>
    <w:rsid w:val="007A1678"/>
    <w:rsid w:val="007A2250"/>
    <w:rsid w:val="007A2270"/>
    <w:rsid w:val="007A241B"/>
    <w:rsid w:val="007A248A"/>
    <w:rsid w:val="007A2B68"/>
    <w:rsid w:val="007A3030"/>
    <w:rsid w:val="007A351B"/>
    <w:rsid w:val="007A405E"/>
    <w:rsid w:val="007A42FB"/>
    <w:rsid w:val="007A4529"/>
    <w:rsid w:val="007A4741"/>
    <w:rsid w:val="007A4A3D"/>
    <w:rsid w:val="007A4A4C"/>
    <w:rsid w:val="007A4D65"/>
    <w:rsid w:val="007A50B4"/>
    <w:rsid w:val="007A5101"/>
    <w:rsid w:val="007A5964"/>
    <w:rsid w:val="007A5BF4"/>
    <w:rsid w:val="007A5DB3"/>
    <w:rsid w:val="007A638B"/>
    <w:rsid w:val="007A648E"/>
    <w:rsid w:val="007A6C57"/>
    <w:rsid w:val="007A6E52"/>
    <w:rsid w:val="007A7024"/>
    <w:rsid w:val="007A7501"/>
    <w:rsid w:val="007B09D4"/>
    <w:rsid w:val="007B0AC0"/>
    <w:rsid w:val="007B16CD"/>
    <w:rsid w:val="007B16DF"/>
    <w:rsid w:val="007B210F"/>
    <w:rsid w:val="007B2202"/>
    <w:rsid w:val="007B2377"/>
    <w:rsid w:val="007B2837"/>
    <w:rsid w:val="007B286C"/>
    <w:rsid w:val="007B2F3B"/>
    <w:rsid w:val="007B3019"/>
    <w:rsid w:val="007B3E8E"/>
    <w:rsid w:val="007B4623"/>
    <w:rsid w:val="007B4D3F"/>
    <w:rsid w:val="007B54D5"/>
    <w:rsid w:val="007B5B5F"/>
    <w:rsid w:val="007B5EC8"/>
    <w:rsid w:val="007B6105"/>
    <w:rsid w:val="007B68D1"/>
    <w:rsid w:val="007B6AC4"/>
    <w:rsid w:val="007B6B2D"/>
    <w:rsid w:val="007B6EA8"/>
    <w:rsid w:val="007B7041"/>
    <w:rsid w:val="007B755F"/>
    <w:rsid w:val="007B79C6"/>
    <w:rsid w:val="007B7C0D"/>
    <w:rsid w:val="007B7D58"/>
    <w:rsid w:val="007B7D7D"/>
    <w:rsid w:val="007C056D"/>
    <w:rsid w:val="007C0C01"/>
    <w:rsid w:val="007C1117"/>
    <w:rsid w:val="007C126E"/>
    <w:rsid w:val="007C15D6"/>
    <w:rsid w:val="007C1957"/>
    <w:rsid w:val="007C1A80"/>
    <w:rsid w:val="007C1C3F"/>
    <w:rsid w:val="007C1C95"/>
    <w:rsid w:val="007C1CC9"/>
    <w:rsid w:val="007C1D56"/>
    <w:rsid w:val="007C1F21"/>
    <w:rsid w:val="007C2288"/>
    <w:rsid w:val="007C2838"/>
    <w:rsid w:val="007C2BAA"/>
    <w:rsid w:val="007C2BD2"/>
    <w:rsid w:val="007C32A4"/>
    <w:rsid w:val="007C32D4"/>
    <w:rsid w:val="007C3727"/>
    <w:rsid w:val="007C3FA5"/>
    <w:rsid w:val="007C4434"/>
    <w:rsid w:val="007C4A21"/>
    <w:rsid w:val="007C51EA"/>
    <w:rsid w:val="007C5254"/>
    <w:rsid w:val="007C6F48"/>
    <w:rsid w:val="007C742C"/>
    <w:rsid w:val="007C7FD6"/>
    <w:rsid w:val="007D0236"/>
    <w:rsid w:val="007D0279"/>
    <w:rsid w:val="007D071B"/>
    <w:rsid w:val="007D0DDA"/>
    <w:rsid w:val="007D0E1D"/>
    <w:rsid w:val="007D0E2D"/>
    <w:rsid w:val="007D17FD"/>
    <w:rsid w:val="007D1ACC"/>
    <w:rsid w:val="007D2276"/>
    <w:rsid w:val="007D269A"/>
    <w:rsid w:val="007D2A9B"/>
    <w:rsid w:val="007D2C8F"/>
    <w:rsid w:val="007D3BDF"/>
    <w:rsid w:val="007D496B"/>
    <w:rsid w:val="007D50EA"/>
    <w:rsid w:val="007D5DD7"/>
    <w:rsid w:val="007D6511"/>
    <w:rsid w:val="007D6A42"/>
    <w:rsid w:val="007D72D3"/>
    <w:rsid w:val="007D7456"/>
    <w:rsid w:val="007D77AB"/>
    <w:rsid w:val="007D77CC"/>
    <w:rsid w:val="007D7C17"/>
    <w:rsid w:val="007E00C9"/>
    <w:rsid w:val="007E0170"/>
    <w:rsid w:val="007E04F7"/>
    <w:rsid w:val="007E04FF"/>
    <w:rsid w:val="007E0741"/>
    <w:rsid w:val="007E0CC5"/>
    <w:rsid w:val="007E0D6B"/>
    <w:rsid w:val="007E0E19"/>
    <w:rsid w:val="007E0E7D"/>
    <w:rsid w:val="007E0E84"/>
    <w:rsid w:val="007E148F"/>
    <w:rsid w:val="007E2080"/>
    <w:rsid w:val="007E2648"/>
    <w:rsid w:val="007E2780"/>
    <w:rsid w:val="007E29AD"/>
    <w:rsid w:val="007E2B74"/>
    <w:rsid w:val="007E2F11"/>
    <w:rsid w:val="007E2F6F"/>
    <w:rsid w:val="007E3903"/>
    <w:rsid w:val="007E3ABE"/>
    <w:rsid w:val="007E4664"/>
    <w:rsid w:val="007E48B3"/>
    <w:rsid w:val="007E5274"/>
    <w:rsid w:val="007E5408"/>
    <w:rsid w:val="007E58EF"/>
    <w:rsid w:val="007E5C33"/>
    <w:rsid w:val="007E6336"/>
    <w:rsid w:val="007E63BA"/>
    <w:rsid w:val="007E66FA"/>
    <w:rsid w:val="007E6891"/>
    <w:rsid w:val="007E706F"/>
    <w:rsid w:val="007F0481"/>
    <w:rsid w:val="007F057E"/>
    <w:rsid w:val="007F0CE4"/>
    <w:rsid w:val="007F1070"/>
    <w:rsid w:val="007F154C"/>
    <w:rsid w:val="007F182F"/>
    <w:rsid w:val="007F1BEC"/>
    <w:rsid w:val="007F1D16"/>
    <w:rsid w:val="007F2C65"/>
    <w:rsid w:val="007F2C9F"/>
    <w:rsid w:val="007F2D40"/>
    <w:rsid w:val="007F3838"/>
    <w:rsid w:val="007F3C48"/>
    <w:rsid w:val="007F3F0D"/>
    <w:rsid w:val="007F42B7"/>
    <w:rsid w:val="007F44A5"/>
    <w:rsid w:val="007F4848"/>
    <w:rsid w:val="007F4967"/>
    <w:rsid w:val="007F50B9"/>
    <w:rsid w:val="007F5437"/>
    <w:rsid w:val="007F582E"/>
    <w:rsid w:val="007F5E96"/>
    <w:rsid w:val="007F5FB7"/>
    <w:rsid w:val="007F67CE"/>
    <w:rsid w:val="007F6E39"/>
    <w:rsid w:val="007F6F2D"/>
    <w:rsid w:val="007F7297"/>
    <w:rsid w:val="007F794C"/>
    <w:rsid w:val="0080013B"/>
    <w:rsid w:val="00800552"/>
    <w:rsid w:val="00800C90"/>
    <w:rsid w:val="00800DE9"/>
    <w:rsid w:val="0080167E"/>
    <w:rsid w:val="0080169E"/>
    <w:rsid w:val="0080250D"/>
    <w:rsid w:val="00802A1D"/>
    <w:rsid w:val="00802A8E"/>
    <w:rsid w:val="00802BB4"/>
    <w:rsid w:val="00802E61"/>
    <w:rsid w:val="0080310D"/>
    <w:rsid w:val="00803379"/>
    <w:rsid w:val="008039B2"/>
    <w:rsid w:val="00803A41"/>
    <w:rsid w:val="00803B41"/>
    <w:rsid w:val="00803D4B"/>
    <w:rsid w:val="00804417"/>
    <w:rsid w:val="0080493D"/>
    <w:rsid w:val="00804E7E"/>
    <w:rsid w:val="00805666"/>
    <w:rsid w:val="008057DE"/>
    <w:rsid w:val="00805BE1"/>
    <w:rsid w:val="00805D68"/>
    <w:rsid w:val="00807190"/>
    <w:rsid w:val="00807711"/>
    <w:rsid w:val="00807A04"/>
    <w:rsid w:val="008101F5"/>
    <w:rsid w:val="00810635"/>
    <w:rsid w:val="00810F6D"/>
    <w:rsid w:val="008113C2"/>
    <w:rsid w:val="00811C18"/>
    <w:rsid w:val="00811E3E"/>
    <w:rsid w:val="00812543"/>
    <w:rsid w:val="00812716"/>
    <w:rsid w:val="00812E39"/>
    <w:rsid w:val="00813187"/>
    <w:rsid w:val="0081334D"/>
    <w:rsid w:val="0081368B"/>
    <w:rsid w:val="00813D82"/>
    <w:rsid w:val="00813FA3"/>
    <w:rsid w:val="00814072"/>
    <w:rsid w:val="0081452D"/>
    <w:rsid w:val="00815117"/>
    <w:rsid w:val="008153FB"/>
    <w:rsid w:val="00815616"/>
    <w:rsid w:val="008158E4"/>
    <w:rsid w:val="0081594C"/>
    <w:rsid w:val="008159AA"/>
    <w:rsid w:val="00815EE4"/>
    <w:rsid w:val="00816409"/>
    <w:rsid w:val="008164AA"/>
    <w:rsid w:val="00816789"/>
    <w:rsid w:val="00816C89"/>
    <w:rsid w:val="00817303"/>
    <w:rsid w:val="0081790E"/>
    <w:rsid w:val="00817B70"/>
    <w:rsid w:val="0082073F"/>
    <w:rsid w:val="00820750"/>
    <w:rsid w:val="008213AF"/>
    <w:rsid w:val="00821714"/>
    <w:rsid w:val="008225B9"/>
    <w:rsid w:val="0082298B"/>
    <w:rsid w:val="00822D42"/>
    <w:rsid w:val="00822E0D"/>
    <w:rsid w:val="00823090"/>
    <w:rsid w:val="00823376"/>
    <w:rsid w:val="0082343A"/>
    <w:rsid w:val="00823840"/>
    <w:rsid w:val="00823912"/>
    <w:rsid w:val="00823FDA"/>
    <w:rsid w:val="0082425B"/>
    <w:rsid w:val="00824C57"/>
    <w:rsid w:val="00825B5E"/>
    <w:rsid w:val="00825F7C"/>
    <w:rsid w:val="00825FFF"/>
    <w:rsid w:val="0082634E"/>
    <w:rsid w:val="008265E2"/>
    <w:rsid w:val="00826885"/>
    <w:rsid w:val="00826B86"/>
    <w:rsid w:val="00826E2A"/>
    <w:rsid w:val="00826FFA"/>
    <w:rsid w:val="00827155"/>
    <w:rsid w:val="008274A7"/>
    <w:rsid w:val="00827567"/>
    <w:rsid w:val="008278E6"/>
    <w:rsid w:val="00827C71"/>
    <w:rsid w:val="00827EFC"/>
    <w:rsid w:val="00830AAF"/>
    <w:rsid w:val="008311D0"/>
    <w:rsid w:val="0083139E"/>
    <w:rsid w:val="00831681"/>
    <w:rsid w:val="00831E66"/>
    <w:rsid w:val="0083250F"/>
    <w:rsid w:val="00832A0C"/>
    <w:rsid w:val="00832BC2"/>
    <w:rsid w:val="00832BCE"/>
    <w:rsid w:val="00832D89"/>
    <w:rsid w:val="00833325"/>
    <w:rsid w:val="008333FA"/>
    <w:rsid w:val="00833D47"/>
    <w:rsid w:val="00834106"/>
    <w:rsid w:val="0083429E"/>
    <w:rsid w:val="008344B3"/>
    <w:rsid w:val="00834BFC"/>
    <w:rsid w:val="00834CB5"/>
    <w:rsid w:val="00834DC6"/>
    <w:rsid w:val="0083525A"/>
    <w:rsid w:val="00835320"/>
    <w:rsid w:val="008357C5"/>
    <w:rsid w:val="008359B3"/>
    <w:rsid w:val="00835A8D"/>
    <w:rsid w:val="008368F6"/>
    <w:rsid w:val="00836AA7"/>
    <w:rsid w:val="00836FA0"/>
    <w:rsid w:val="00837254"/>
    <w:rsid w:val="008379C4"/>
    <w:rsid w:val="0083998F"/>
    <w:rsid w:val="00840C7F"/>
    <w:rsid w:val="00841F4D"/>
    <w:rsid w:val="0084245D"/>
    <w:rsid w:val="00842573"/>
    <w:rsid w:val="008426BF"/>
    <w:rsid w:val="00842857"/>
    <w:rsid w:val="008428EC"/>
    <w:rsid w:val="00843039"/>
    <w:rsid w:val="00843EF1"/>
    <w:rsid w:val="00844016"/>
    <w:rsid w:val="0084477B"/>
    <w:rsid w:val="0084531B"/>
    <w:rsid w:val="00845671"/>
    <w:rsid w:val="0084578D"/>
    <w:rsid w:val="00845A30"/>
    <w:rsid w:val="0084623B"/>
    <w:rsid w:val="00846484"/>
    <w:rsid w:val="008465FE"/>
    <w:rsid w:val="00846629"/>
    <w:rsid w:val="00846767"/>
    <w:rsid w:val="00846B88"/>
    <w:rsid w:val="00847FF3"/>
    <w:rsid w:val="0085032E"/>
    <w:rsid w:val="008506DB"/>
    <w:rsid w:val="00850E37"/>
    <w:rsid w:val="00851336"/>
    <w:rsid w:val="0085161A"/>
    <w:rsid w:val="008518B6"/>
    <w:rsid w:val="0085190A"/>
    <w:rsid w:val="00851D08"/>
    <w:rsid w:val="00851EA4"/>
    <w:rsid w:val="00852171"/>
    <w:rsid w:val="008521A2"/>
    <w:rsid w:val="00853415"/>
    <w:rsid w:val="008536E1"/>
    <w:rsid w:val="00853880"/>
    <w:rsid w:val="00854998"/>
    <w:rsid w:val="00854F90"/>
    <w:rsid w:val="00855229"/>
    <w:rsid w:val="00855471"/>
    <w:rsid w:val="00855575"/>
    <w:rsid w:val="008556D5"/>
    <w:rsid w:val="00855796"/>
    <w:rsid w:val="00855D23"/>
    <w:rsid w:val="008561E0"/>
    <w:rsid w:val="0085624C"/>
    <w:rsid w:val="008564A0"/>
    <w:rsid w:val="008567B9"/>
    <w:rsid w:val="00856AC6"/>
    <w:rsid w:val="00856CCD"/>
    <w:rsid w:val="00856EC1"/>
    <w:rsid w:val="00857284"/>
    <w:rsid w:val="008572BE"/>
    <w:rsid w:val="008573F6"/>
    <w:rsid w:val="00857442"/>
    <w:rsid w:val="00860145"/>
    <w:rsid w:val="0086067F"/>
    <w:rsid w:val="008607C2"/>
    <w:rsid w:val="008608AB"/>
    <w:rsid w:val="00860A7A"/>
    <w:rsid w:val="00860B06"/>
    <w:rsid w:val="00861632"/>
    <w:rsid w:val="0086171E"/>
    <w:rsid w:val="008617EF"/>
    <w:rsid w:val="008618F1"/>
    <w:rsid w:val="00861DD9"/>
    <w:rsid w:val="00862094"/>
    <w:rsid w:val="0086276B"/>
    <w:rsid w:val="00862E3D"/>
    <w:rsid w:val="008638B2"/>
    <w:rsid w:val="00863A3B"/>
    <w:rsid w:val="00864939"/>
    <w:rsid w:val="00864F32"/>
    <w:rsid w:val="00865931"/>
    <w:rsid w:val="00865BA2"/>
    <w:rsid w:val="00865EC9"/>
    <w:rsid w:val="00866339"/>
    <w:rsid w:val="0086648F"/>
    <w:rsid w:val="00867951"/>
    <w:rsid w:val="0087127E"/>
    <w:rsid w:val="00871669"/>
    <w:rsid w:val="00871865"/>
    <w:rsid w:val="00871C3E"/>
    <w:rsid w:val="00872A68"/>
    <w:rsid w:val="00872F0B"/>
    <w:rsid w:val="00873220"/>
    <w:rsid w:val="008735A5"/>
    <w:rsid w:val="00874200"/>
    <w:rsid w:val="00874434"/>
    <w:rsid w:val="00874731"/>
    <w:rsid w:val="00874A7D"/>
    <w:rsid w:val="00874B41"/>
    <w:rsid w:val="00874D70"/>
    <w:rsid w:val="00874F5A"/>
    <w:rsid w:val="0087505A"/>
    <w:rsid w:val="0087564A"/>
    <w:rsid w:val="00875A7E"/>
    <w:rsid w:val="00875EF4"/>
    <w:rsid w:val="00876453"/>
    <w:rsid w:val="008770B6"/>
    <w:rsid w:val="008772B2"/>
    <w:rsid w:val="008807C1"/>
    <w:rsid w:val="00880FBF"/>
    <w:rsid w:val="008813F2"/>
    <w:rsid w:val="00881709"/>
    <w:rsid w:val="008817F1"/>
    <w:rsid w:val="008819CE"/>
    <w:rsid w:val="00881C59"/>
    <w:rsid w:val="00882334"/>
    <w:rsid w:val="008823D0"/>
    <w:rsid w:val="008826D1"/>
    <w:rsid w:val="008827D6"/>
    <w:rsid w:val="00882E83"/>
    <w:rsid w:val="00882ED4"/>
    <w:rsid w:val="008834A1"/>
    <w:rsid w:val="0088371D"/>
    <w:rsid w:val="008837E7"/>
    <w:rsid w:val="00883800"/>
    <w:rsid w:val="00883C73"/>
    <w:rsid w:val="00883CFB"/>
    <w:rsid w:val="00883D1E"/>
    <w:rsid w:val="008846DC"/>
    <w:rsid w:val="008847C7"/>
    <w:rsid w:val="00884A27"/>
    <w:rsid w:val="00884B4E"/>
    <w:rsid w:val="00884C8B"/>
    <w:rsid w:val="00884C92"/>
    <w:rsid w:val="00884D19"/>
    <w:rsid w:val="00884E07"/>
    <w:rsid w:val="008851E5"/>
    <w:rsid w:val="00885405"/>
    <w:rsid w:val="008859D7"/>
    <w:rsid w:val="00885CBE"/>
    <w:rsid w:val="00885F08"/>
    <w:rsid w:val="0088712F"/>
    <w:rsid w:val="008873F7"/>
    <w:rsid w:val="008876E1"/>
    <w:rsid w:val="00887E70"/>
    <w:rsid w:val="00887F75"/>
    <w:rsid w:val="0089005A"/>
    <w:rsid w:val="008901B9"/>
    <w:rsid w:val="00890819"/>
    <w:rsid w:val="00890FCB"/>
    <w:rsid w:val="00891282"/>
    <w:rsid w:val="0089147C"/>
    <w:rsid w:val="00891790"/>
    <w:rsid w:val="0089216B"/>
    <w:rsid w:val="008922B7"/>
    <w:rsid w:val="008925CC"/>
    <w:rsid w:val="008927CD"/>
    <w:rsid w:val="008928E6"/>
    <w:rsid w:val="00892C4D"/>
    <w:rsid w:val="008935A1"/>
    <w:rsid w:val="00893917"/>
    <w:rsid w:val="00893CEB"/>
    <w:rsid w:val="008942B2"/>
    <w:rsid w:val="008944E6"/>
    <w:rsid w:val="0089465F"/>
    <w:rsid w:val="008947AF"/>
    <w:rsid w:val="00894BA6"/>
    <w:rsid w:val="00895769"/>
    <w:rsid w:val="00895B98"/>
    <w:rsid w:val="00895E20"/>
    <w:rsid w:val="00896149"/>
    <w:rsid w:val="00896AB7"/>
    <w:rsid w:val="00897340"/>
    <w:rsid w:val="0089774F"/>
    <w:rsid w:val="008977EE"/>
    <w:rsid w:val="00897BA4"/>
    <w:rsid w:val="00897ECD"/>
    <w:rsid w:val="008A0CD2"/>
    <w:rsid w:val="008A112E"/>
    <w:rsid w:val="008A1966"/>
    <w:rsid w:val="008A1B68"/>
    <w:rsid w:val="008A21E1"/>
    <w:rsid w:val="008A2AAF"/>
    <w:rsid w:val="008A2C40"/>
    <w:rsid w:val="008A3245"/>
    <w:rsid w:val="008A344E"/>
    <w:rsid w:val="008A3496"/>
    <w:rsid w:val="008A36AC"/>
    <w:rsid w:val="008A3A5F"/>
    <w:rsid w:val="008A3B80"/>
    <w:rsid w:val="008A3D5F"/>
    <w:rsid w:val="008A42EC"/>
    <w:rsid w:val="008A465F"/>
    <w:rsid w:val="008A4720"/>
    <w:rsid w:val="008A4936"/>
    <w:rsid w:val="008A4AEC"/>
    <w:rsid w:val="008A4BAC"/>
    <w:rsid w:val="008A4E9C"/>
    <w:rsid w:val="008A4F09"/>
    <w:rsid w:val="008A51B4"/>
    <w:rsid w:val="008A5353"/>
    <w:rsid w:val="008A5416"/>
    <w:rsid w:val="008A5711"/>
    <w:rsid w:val="008A573D"/>
    <w:rsid w:val="008A5750"/>
    <w:rsid w:val="008A5784"/>
    <w:rsid w:val="008A60E0"/>
    <w:rsid w:val="008A6412"/>
    <w:rsid w:val="008A6556"/>
    <w:rsid w:val="008A6678"/>
    <w:rsid w:val="008A6686"/>
    <w:rsid w:val="008A68EB"/>
    <w:rsid w:val="008A6A6D"/>
    <w:rsid w:val="008A6C2F"/>
    <w:rsid w:val="008A6FF8"/>
    <w:rsid w:val="008A756D"/>
    <w:rsid w:val="008A761C"/>
    <w:rsid w:val="008A77EF"/>
    <w:rsid w:val="008A785F"/>
    <w:rsid w:val="008B0153"/>
    <w:rsid w:val="008B0334"/>
    <w:rsid w:val="008B061B"/>
    <w:rsid w:val="008B07EB"/>
    <w:rsid w:val="008B09F9"/>
    <w:rsid w:val="008B0A98"/>
    <w:rsid w:val="008B0DB9"/>
    <w:rsid w:val="008B1050"/>
    <w:rsid w:val="008B138B"/>
    <w:rsid w:val="008B1392"/>
    <w:rsid w:val="008B1431"/>
    <w:rsid w:val="008B148A"/>
    <w:rsid w:val="008B1A1C"/>
    <w:rsid w:val="008B264E"/>
    <w:rsid w:val="008B2C70"/>
    <w:rsid w:val="008B4402"/>
    <w:rsid w:val="008B4429"/>
    <w:rsid w:val="008B48B6"/>
    <w:rsid w:val="008B4CB0"/>
    <w:rsid w:val="008B549A"/>
    <w:rsid w:val="008B5A98"/>
    <w:rsid w:val="008B5FBC"/>
    <w:rsid w:val="008B636B"/>
    <w:rsid w:val="008B641C"/>
    <w:rsid w:val="008B660E"/>
    <w:rsid w:val="008B7608"/>
    <w:rsid w:val="008B7983"/>
    <w:rsid w:val="008B79B4"/>
    <w:rsid w:val="008B7AC0"/>
    <w:rsid w:val="008C07C8"/>
    <w:rsid w:val="008C0FFE"/>
    <w:rsid w:val="008C2FBE"/>
    <w:rsid w:val="008C2FC5"/>
    <w:rsid w:val="008C319D"/>
    <w:rsid w:val="008C3711"/>
    <w:rsid w:val="008C3840"/>
    <w:rsid w:val="008C388E"/>
    <w:rsid w:val="008C38BE"/>
    <w:rsid w:val="008C3ADF"/>
    <w:rsid w:val="008C4135"/>
    <w:rsid w:val="008C4E9B"/>
    <w:rsid w:val="008C5143"/>
    <w:rsid w:val="008C53EC"/>
    <w:rsid w:val="008C571F"/>
    <w:rsid w:val="008C5811"/>
    <w:rsid w:val="008C5F2C"/>
    <w:rsid w:val="008C6DD0"/>
    <w:rsid w:val="008C6DE7"/>
    <w:rsid w:val="008C7166"/>
    <w:rsid w:val="008C7A6A"/>
    <w:rsid w:val="008C7AB8"/>
    <w:rsid w:val="008D026A"/>
    <w:rsid w:val="008D05EE"/>
    <w:rsid w:val="008D0D03"/>
    <w:rsid w:val="008D13A9"/>
    <w:rsid w:val="008D1A88"/>
    <w:rsid w:val="008D1C04"/>
    <w:rsid w:val="008D23E4"/>
    <w:rsid w:val="008D2B32"/>
    <w:rsid w:val="008D2D61"/>
    <w:rsid w:val="008D3061"/>
    <w:rsid w:val="008D378F"/>
    <w:rsid w:val="008D37F5"/>
    <w:rsid w:val="008D3C7F"/>
    <w:rsid w:val="008D3ECD"/>
    <w:rsid w:val="008D4E0B"/>
    <w:rsid w:val="008D5800"/>
    <w:rsid w:val="008D5A53"/>
    <w:rsid w:val="008D6584"/>
    <w:rsid w:val="008D6909"/>
    <w:rsid w:val="008D6B21"/>
    <w:rsid w:val="008D779D"/>
    <w:rsid w:val="008D781B"/>
    <w:rsid w:val="008E046A"/>
    <w:rsid w:val="008E05D1"/>
    <w:rsid w:val="008E0CAA"/>
    <w:rsid w:val="008E11A7"/>
    <w:rsid w:val="008E13A8"/>
    <w:rsid w:val="008E1491"/>
    <w:rsid w:val="008E14D5"/>
    <w:rsid w:val="008E183A"/>
    <w:rsid w:val="008E1F8F"/>
    <w:rsid w:val="008E2476"/>
    <w:rsid w:val="008E25AE"/>
    <w:rsid w:val="008E2928"/>
    <w:rsid w:val="008E2C50"/>
    <w:rsid w:val="008E2ECA"/>
    <w:rsid w:val="008E344B"/>
    <w:rsid w:val="008E3741"/>
    <w:rsid w:val="008E3B97"/>
    <w:rsid w:val="008E45AB"/>
    <w:rsid w:val="008E488C"/>
    <w:rsid w:val="008E4BFA"/>
    <w:rsid w:val="008E4BFD"/>
    <w:rsid w:val="008E51C2"/>
    <w:rsid w:val="008E5455"/>
    <w:rsid w:val="008E563A"/>
    <w:rsid w:val="008E5A62"/>
    <w:rsid w:val="008E5CFF"/>
    <w:rsid w:val="008E5FE5"/>
    <w:rsid w:val="008E612B"/>
    <w:rsid w:val="008E6A3D"/>
    <w:rsid w:val="008E6C83"/>
    <w:rsid w:val="008E6DB1"/>
    <w:rsid w:val="008E743C"/>
    <w:rsid w:val="008E7DB0"/>
    <w:rsid w:val="008E7FC0"/>
    <w:rsid w:val="008F0405"/>
    <w:rsid w:val="008F0927"/>
    <w:rsid w:val="008F0A15"/>
    <w:rsid w:val="008F0D41"/>
    <w:rsid w:val="008F20AA"/>
    <w:rsid w:val="008F222E"/>
    <w:rsid w:val="008F2300"/>
    <w:rsid w:val="008F2CC1"/>
    <w:rsid w:val="008F38E0"/>
    <w:rsid w:val="008F3921"/>
    <w:rsid w:val="008F3A93"/>
    <w:rsid w:val="008F3E33"/>
    <w:rsid w:val="008F3F95"/>
    <w:rsid w:val="008F4340"/>
    <w:rsid w:val="008F4356"/>
    <w:rsid w:val="008F45A9"/>
    <w:rsid w:val="008F4DFF"/>
    <w:rsid w:val="008F5170"/>
    <w:rsid w:val="008F5CFF"/>
    <w:rsid w:val="008F6067"/>
    <w:rsid w:val="008F6947"/>
    <w:rsid w:val="008F7034"/>
    <w:rsid w:val="008F733D"/>
    <w:rsid w:val="008F74C5"/>
    <w:rsid w:val="008F766D"/>
    <w:rsid w:val="008F78A7"/>
    <w:rsid w:val="008F7BB9"/>
    <w:rsid w:val="008F7BD6"/>
    <w:rsid w:val="008F7F79"/>
    <w:rsid w:val="009004C0"/>
    <w:rsid w:val="0090071D"/>
    <w:rsid w:val="00900B8C"/>
    <w:rsid w:val="00900F82"/>
    <w:rsid w:val="0090116D"/>
    <w:rsid w:val="00901C40"/>
    <w:rsid w:val="0090231F"/>
    <w:rsid w:val="00902685"/>
    <w:rsid w:val="00903C21"/>
    <w:rsid w:val="0090518F"/>
    <w:rsid w:val="009051EB"/>
    <w:rsid w:val="00905620"/>
    <w:rsid w:val="00905725"/>
    <w:rsid w:val="00905B18"/>
    <w:rsid w:val="00906F16"/>
    <w:rsid w:val="00906F87"/>
    <w:rsid w:val="00906FCE"/>
    <w:rsid w:val="0090780E"/>
    <w:rsid w:val="00907F60"/>
    <w:rsid w:val="0091047C"/>
    <w:rsid w:val="009104D1"/>
    <w:rsid w:val="009104F0"/>
    <w:rsid w:val="009109FD"/>
    <w:rsid w:val="00910A93"/>
    <w:rsid w:val="00910AF4"/>
    <w:rsid w:val="00910D51"/>
    <w:rsid w:val="00910E8E"/>
    <w:rsid w:val="00910F3F"/>
    <w:rsid w:val="00911042"/>
    <w:rsid w:val="00911168"/>
    <w:rsid w:val="00911365"/>
    <w:rsid w:val="0091152C"/>
    <w:rsid w:val="009124E5"/>
    <w:rsid w:val="00912C8C"/>
    <w:rsid w:val="00912D6F"/>
    <w:rsid w:val="009130DB"/>
    <w:rsid w:val="00913143"/>
    <w:rsid w:val="009135D3"/>
    <w:rsid w:val="009137BF"/>
    <w:rsid w:val="00913ED0"/>
    <w:rsid w:val="00914045"/>
    <w:rsid w:val="00914181"/>
    <w:rsid w:val="0091481E"/>
    <w:rsid w:val="00915169"/>
    <w:rsid w:val="0091534F"/>
    <w:rsid w:val="00915361"/>
    <w:rsid w:val="00915687"/>
    <w:rsid w:val="00915AD4"/>
    <w:rsid w:val="009160B2"/>
    <w:rsid w:val="0091635C"/>
    <w:rsid w:val="00916488"/>
    <w:rsid w:val="009168A1"/>
    <w:rsid w:val="00916C0A"/>
    <w:rsid w:val="00917351"/>
    <w:rsid w:val="0091742E"/>
    <w:rsid w:val="00917691"/>
    <w:rsid w:val="00917917"/>
    <w:rsid w:val="00917C08"/>
    <w:rsid w:val="009205F4"/>
    <w:rsid w:val="009206F4"/>
    <w:rsid w:val="00920A3F"/>
    <w:rsid w:val="00920AA6"/>
    <w:rsid w:val="0092107D"/>
    <w:rsid w:val="00921131"/>
    <w:rsid w:val="00921B0D"/>
    <w:rsid w:val="00922601"/>
    <w:rsid w:val="0092271C"/>
    <w:rsid w:val="0092272F"/>
    <w:rsid w:val="00922D00"/>
    <w:rsid w:val="00922D2A"/>
    <w:rsid w:val="00922FEB"/>
    <w:rsid w:val="00922FF7"/>
    <w:rsid w:val="009230AB"/>
    <w:rsid w:val="00923854"/>
    <w:rsid w:val="00923CD5"/>
    <w:rsid w:val="009247DF"/>
    <w:rsid w:val="00924E78"/>
    <w:rsid w:val="0092518B"/>
    <w:rsid w:val="0092582E"/>
    <w:rsid w:val="00925964"/>
    <w:rsid w:val="00925C21"/>
    <w:rsid w:val="00925DCC"/>
    <w:rsid w:val="00925E22"/>
    <w:rsid w:val="00926317"/>
    <w:rsid w:val="009266C4"/>
    <w:rsid w:val="00926EA7"/>
    <w:rsid w:val="00927722"/>
    <w:rsid w:val="00927E83"/>
    <w:rsid w:val="009300BC"/>
    <w:rsid w:val="009300F2"/>
    <w:rsid w:val="00930300"/>
    <w:rsid w:val="00930328"/>
    <w:rsid w:val="00930D36"/>
    <w:rsid w:val="00930EE4"/>
    <w:rsid w:val="00931535"/>
    <w:rsid w:val="009316A3"/>
    <w:rsid w:val="00931ED8"/>
    <w:rsid w:val="00931F12"/>
    <w:rsid w:val="00932440"/>
    <w:rsid w:val="0093283C"/>
    <w:rsid w:val="009328E7"/>
    <w:rsid w:val="0093341C"/>
    <w:rsid w:val="009336C5"/>
    <w:rsid w:val="00933A40"/>
    <w:rsid w:val="009346CE"/>
    <w:rsid w:val="00935626"/>
    <w:rsid w:val="00935861"/>
    <w:rsid w:val="00935C6A"/>
    <w:rsid w:val="00935C6D"/>
    <w:rsid w:val="009363A4"/>
    <w:rsid w:val="009364F1"/>
    <w:rsid w:val="0093693F"/>
    <w:rsid w:val="00936B62"/>
    <w:rsid w:val="00936ED7"/>
    <w:rsid w:val="00937254"/>
    <w:rsid w:val="009376BE"/>
    <w:rsid w:val="00937935"/>
    <w:rsid w:val="00937BC7"/>
    <w:rsid w:val="00940051"/>
    <w:rsid w:val="00940931"/>
    <w:rsid w:val="00940A56"/>
    <w:rsid w:val="00940D11"/>
    <w:rsid w:val="00940FC7"/>
    <w:rsid w:val="009410F1"/>
    <w:rsid w:val="009414B7"/>
    <w:rsid w:val="00942448"/>
    <w:rsid w:val="00942E39"/>
    <w:rsid w:val="00943B35"/>
    <w:rsid w:val="00943DC6"/>
    <w:rsid w:val="00943E8F"/>
    <w:rsid w:val="00944002"/>
    <w:rsid w:val="009443B9"/>
    <w:rsid w:val="00944857"/>
    <w:rsid w:val="00944B41"/>
    <w:rsid w:val="00944E09"/>
    <w:rsid w:val="00944E6A"/>
    <w:rsid w:val="00944ECF"/>
    <w:rsid w:val="00945710"/>
    <w:rsid w:val="00945DD4"/>
    <w:rsid w:val="00945F51"/>
    <w:rsid w:val="009461C5"/>
    <w:rsid w:val="0094643A"/>
    <w:rsid w:val="009465B3"/>
    <w:rsid w:val="00947280"/>
    <w:rsid w:val="00947522"/>
    <w:rsid w:val="00947D98"/>
    <w:rsid w:val="00947E55"/>
    <w:rsid w:val="00950027"/>
    <w:rsid w:val="009500B7"/>
    <w:rsid w:val="009504F2"/>
    <w:rsid w:val="009511BB"/>
    <w:rsid w:val="009512D2"/>
    <w:rsid w:val="00951354"/>
    <w:rsid w:val="0095139C"/>
    <w:rsid w:val="009514C2"/>
    <w:rsid w:val="00951629"/>
    <w:rsid w:val="00951661"/>
    <w:rsid w:val="00951C8B"/>
    <w:rsid w:val="0095298D"/>
    <w:rsid w:val="009529F9"/>
    <w:rsid w:val="00952CD8"/>
    <w:rsid w:val="009531FB"/>
    <w:rsid w:val="00953203"/>
    <w:rsid w:val="00953204"/>
    <w:rsid w:val="009539E6"/>
    <w:rsid w:val="00954366"/>
    <w:rsid w:val="00954C09"/>
    <w:rsid w:val="0095532A"/>
    <w:rsid w:val="009558E4"/>
    <w:rsid w:val="00955EDA"/>
    <w:rsid w:val="0095672E"/>
    <w:rsid w:val="00956905"/>
    <w:rsid w:val="009603D5"/>
    <w:rsid w:val="0096043A"/>
    <w:rsid w:val="009609CF"/>
    <w:rsid w:val="00960AFA"/>
    <w:rsid w:val="00960B58"/>
    <w:rsid w:val="00960CE9"/>
    <w:rsid w:val="00960F3F"/>
    <w:rsid w:val="00960FF5"/>
    <w:rsid w:val="00962997"/>
    <w:rsid w:val="00962C34"/>
    <w:rsid w:val="009637B0"/>
    <w:rsid w:val="00963B56"/>
    <w:rsid w:val="00963E59"/>
    <w:rsid w:val="00963E91"/>
    <w:rsid w:val="00963EBC"/>
    <w:rsid w:val="00964326"/>
    <w:rsid w:val="009645EB"/>
    <w:rsid w:val="0096520C"/>
    <w:rsid w:val="009652CF"/>
    <w:rsid w:val="00965809"/>
    <w:rsid w:val="00966266"/>
    <w:rsid w:val="0096630E"/>
    <w:rsid w:val="00966E54"/>
    <w:rsid w:val="00967AD8"/>
    <w:rsid w:val="00967E01"/>
    <w:rsid w:val="009701CB"/>
    <w:rsid w:val="00970305"/>
    <w:rsid w:val="009705F7"/>
    <w:rsid w:val="009706B2"/>
    <w:rsid w:val="009707AB"/>
    <w:rsid w:val="00970DF7"/>
    <w:rsid w:val="00970F95"/>
    <w:rsid w:val="0097114B"/>
    <w:rsid w:val="00971423"/>
    <w:rsid w:val="00972258"/>
    <w:rsid w:val="009722E4"/>
    <w:rsid w:val="00972B93"/>
    <w:rsid w:val="009733B0"/>
    <w:rsid w:val="00973812"/>
    <w:rsid w:val="009741AE"/>
    <w:rsid w:val="00974889"/>
    <w:rsid w:val="009749C0"/>
    <w:rsid w:val="0097528F"/>
    <w:rsid w:val="009755C2"/>
    <w:rsid w:val="00975A0C"/>
    <w:rsid w:val="00975A88"/>
    <w:rsid w:val="00975D88"/>
    <w:rsid w:val="00975DD0"/>
    <w:rsid w:val="00976634"/>
    <w:rsid w:val="009771AB"/>
    <w:rsid w:val="009776EE"/>
    <w:rsid w:val="00977791"/>
    <w:rsid w:val="00980222"/>
    <w:rsid w:val="0098022E"/>
    <w:rsid w:val="009802A3"/>
    <w:rsid w:val="0098046F"/>
    <w:rsid w:val="00980745"/>
    <w:rsid w:val="0098102E"/>
    <w:rsid w:val="009815DD"/>
    <w:rsid w:val="0098184D"/>
    <w:rsid w:val="00982661"/>
    <w:rsid w:val="00982C94"/>
    <w:rsid w:val="00983022"/>
    <w:rsid w:val="009831E9"/>
    <w:rsid w:val="00983443"/>
    <w:rsid w:val="009841F4"/>
    <w:rsid w:val="00984253"/>
    <w:rsid w:val="00984A9A"/>
    <w:rsid w:val="00985653"/>
    <w:rsid w:val="00985A4A"/>
    <w:rsid w:val="0098618E"/>
    <w:rsid w:val="00986AB5"/>
    <w:rsid w:val="009878B8"/>
    <w:rsid w:val="00987B82"/>
    <w:rsid w:val="00987CF6"/>
    <w:rsid w:val="00987DB6"/>
    <w:rsid w:val="009900C0"/>
    <w:rsid w:val="00990485"/>
    <w:rsid w:val="00990ED4"/>
    <w:rsid w:val="00990EE7"/>
    <w:rsid w:val="0099113B"/>
    <w:rsid w:val="0099194F"/>
    <w:rsid w:val="00992458"/>
    <w:rsid w:val="0099256F"/>
    <w:rsid w:val="0099264E"/>
    <w:rsid w:val="00992B05"/>
    <w:rsid w:val="00993926"/>
    <w:rsid w:val="009939F0"/>
    <w:rsid w:val="009939F9"/>
    <w:rsid w:val="00993F71"/>
    <w:rsid w:val="00993FA1"/>
    <w:rsid w:val="00994510"/>
    <w:rsid w:val="00994823"/>
    <w:rsid w:val="0099489C"/>
    <w:rsid w:val="00994956"/>
    <w:rsid w:val="00995044"/>
    <w:rsid w:val="0099569C"/>
    <w:rsid w:val="00995ADA"/>
    <w:rsid w:val="00995BBD"/>
    <w:rsid w:val="00996A9F"/>
    <w:rsid w:val="00996ABD"/>
    <w:rsid w:val="009974EC"/>
    <w:rsid w:val="00997953"/>
    <w:rsid w:val="00997A32"/>
    <w:rsid w:val="00997B8F"/>
    <w:rsid w:val="009A0542"/>
    <w:rsid w:val="009A0595"/>
    <w:rsid w:val="009A0699"/>
    <w:rsid w:val="009A0981"/>
    <w:rsid w:val="009A0F2E"/>
    <w:rsid w:val="009A1982"/>
    <w:rsid w:val="009A1A9F"/>
    <w:rsid w:val="009A2003"/>
    <w:rsid w:val="009A21DB"/>
    <w:rsid w:val="009A28CC"/>
    <w:rsid w:val="009A327D"/>
    <w:rsid w:val="009A3455"/>
    <w:rsid w:val="009A34AF"/>
    <w:rsid w:val="009A3736"/>
    <w:rsid w:val="009A3852"/>
    <w:rsid w:val="009A45DC"/>
    <w:rsid w:val="009A4E55"/>
    <w:rsid w:val="009A4EA1"/>
    <w:rsid w:val="009A5200"/>
    <w:rsid w:val="009A5A82"/>
    <w:rsid w:val="009A5C65"/>
    <w:rsid w:val="009A5E36"/>
    <w:rsid w:val="009A5E93"/>
    <w:rsid w:val="009A5F4D"/>
    <w:rsid w:val="009A6127"/>
    <w:rsid w:val="009A6D1E"/>
    <w:rsid w:val="009A6E86"/>
    <w:rsid w:val="009A6FD4"/>
    <w:rsid w:val="009A712F"/>
    <w:rsid w:val="009A7AAF"/>
    <w:rsid w:val="009B0416"/>
    <w:rsid w:val="009B0B0A"/>
    <w:rsid w:val="009B13C3"/>
    <w:rsid w:val="009B1984"/>
    <w:rsid w:val="009B1999"/>
    <w:rsid w:val="009B218A"/>
    <w:rsid w:val="009B2B65"/>
    <w:rsid w:val="009B2B69"/>
    <w:rsid w:val="009B2F37"/>
    <w:rsid w:val="009B314A"/>
    <w:rsid w:val="009B31BD"/>
    <w:rsid w:val="009B3ACB"/>
    <w:rsid w:val="009B3D9F"/>
    <w:rsid w:val="009B404A"/>
    <w:rsid w:val="009B4058"/>
    <w:rsid w:val="009B47DB"/>
    <w:rsid w:val="009B4892"/>
    <w:rsid w:val="009B4C5A"/>
    <w:rsid w:val="009B5363"/>
    <w:rsid w:val="009B5369"/>
    <w:rsid w:val="009B5CCA"/>
    <w:rsid w:val="009B628A"/>
    <w:rsid w:val="009B645C"/>
    <w:rsid w:val="009B7839"/>
    <w:rsid w:val="009C0389"/>
    <w:rsid w:val="009C0662"/>
    <w:rsid w:val="009C069B"/>
    <w:rsid w:val="009C06F5"/>
    <w:rsid w:val="009C0856"/>
    <w:rsid w:val="009C12FE"/>
    <w:rsid w:val="009C1393"/>
    <w:rsid w:val="009C1413"/>
    <w:rsid w:val="009C162A"/>
    <w:rsid w:val="009C1F0C"/>
    <w:rsid w:val="009C2549"/>
    <w:rsid w:val="009C26D9"/>
    <w:rsid w:val="009C2802"/>
    <w:rsid w:val="009C28B4"/>
    <w:rsid w:val="009C2C2C"/>
    <w:rsid w:val="009C30B1"/>
    <w:rsid w:val="009C30DB"/>
    <w:rsid w:val="009C428D"/>
    <w:rsid w:val="009C4503"/>
    <w:rsid w:val="009C4B1B"/>
    <w:rsid w:val="009C4D19"/>
    <w:rsid w:val="009C507C"/>
    <w:rsid w:val="009C5487"/>
    <w:rsid w:val="009C5B9E"/>
    <w:rsid w:val="009C627D"/>
    <w:rsid w:val="009C6FEC"/>
    <w:rsid w:val="009C70E7"/>
    <w:rsid w:val="009C7469"/>
    <w:rsid w:val="009C74A1"/>
    <w:rsid w:val="009C7995"/>
    <w:rsid w:val="009C7FC9"/>
    <w:rsid w:val="009D0105"/>
    <w:rsid w:val="009D02B2"/>
    <w:rsid w:val="009D08AB"/>
    <w:rsid w:val="009D0A27"/>
    <w:rsid w:val="009D19C9"/>
    <w:rsid w:val="009D1D94"/>
    <w:rsid w:val="009D21C9"/>
    <w:rsid w:val="009D2716"/>
    <w:rsid w:val="009D35D8"/>
    <w:rsid w:val="009D37F8"/>
    <w:rsid w:val="009D3861"/>
    <w:rsid w:val="009D39A5"/>
    <w:rsid w:val="009D3ED3"/>
    <w:rsid w:val="009D3EF2"/>
    <w:rsid w:val="009D3F60"/>
    <w:rsid w:val="009D47EB"/>
    <w:rsid w:val="009D4841"/>
    <w:rsid w:val="009D486A"/>
    <w:rsid w:val="009D4F63"/>
    <w:rsid w:val="009D517C"/>
    <w:rsid w:val="009D52F2"/>
    <w:rsid w:val="009D58F1"/>
    <w:rsid w:val="009D6505"/>
    <w:rsid w:val="009D6DA2"/>
    <w:rsid w:val="009D6DF9"/>
    <w:rsid w:val="009D6F26"/>
    <w:rsid w:val="009D733B"/>
    <w:rsid w:val="009D783A"/>
    <w:rsid w:val="009D7851"/>
    <w:rsid w:val="009D7AD1"/>
    <w:rsid w:val="009D7CEC"/>
    <w:rsid w:val="009D7E11"/>
    <w:rsid w:val="009E0123"/>
    <w:rsid w:val="009E04B8"/>
    <w:rsid w:val="009E0795"/>
    <w:rsid w:val="009E167F"/>
    <w:rsid w:val="009E1A62"/>
    <w:rsid w:val="009E1B5E"/>
    <w:rsid w:val="009E1D60"/>
    <w:rsid w:val="009E28AD"/>
    <w:rsid w:val="009E29E3"/>
    <w:rsid w:val="009E2CEB"/>
    <w:rsid w:val="009E2F6D"/>
    <w:rsid w:val="009E32B0"/>
    <w:rsid w:val="009E3335"/>
    <w:rsid w:val="009E37A1"/>
    <w:rsid w:val="009E3E47"/>
    <w:rsid w:val="009E4063"/>
    <w:rsid w:val="009E43EA"/>
    <w:rsid w:val="009E45AC"/>
    <w:rsid w:val="009E478A"/>
    <w:rsid w:val="009E53AA"/>
    <w:rsid w:val="009E56A8"/>
    <w:rsid w:val="009E590D"/>
    <w:rsid w:val="009E5F3C"/>
    <w:rsid w:val="009E6242"/>
    <w:rsid w:val="009E6347"/>
    <w:rsid w:val="009E684A"/>
    <w:rsid w:val="009E6F5C"/>
    <w:rsid w:val="009E7089"/>
    <w:rsid w:val="009E71A4"/>
    <w:rsid w:val="009E7546"/>
    <w:rsid w:val="009E78C4"/>
    <w:rsid w:val="009F04FD"/>
    <w:rsid w:val="009F0D40"/>
    <w:rsid w:val="009F1361"/>
    <w:rsid w:val="009F1B3C"/>
    <w:rsid w:val="009F1F4D"/>
    <w:rsid w:val="009F1F91"/>
    <w:rsid w:val="009F21A6"/>
    <w:rsid w:val="009F31F7"/>
    <w:rsid w:val="009F358B"/>
    <w:rsid w:val="009F3AC9"/>
    <w:rsid w:val="009F412F"/>
    <w:rsid w:val="009F45FE"/>
    <w:rsid w:val="009F4CE9"/>
    <w:rsid w:val="009F5D81"/>
    <w:rsid w:val="009F64C0"/>
    <w:rsid w:val="009F696E"/>
    <w:rsid w:val="009F7150"/>
    <w:rsid w:val="009F753D"/>
    <w:rsid w:val="009F7B99"/>
    <w:rsid w:val="009F7E3B"/>
    <w:rsid w:val="009F7E5E"/>
    <w:rsid w:val="00A00234"/>
    <w:rsid w:val="00A0076D"/>
    <w:rsid w:val="00A00AC7"/>
    <w:rsid w:val="00A0136E"/>
    <w:rsid w:val="00A014EC"/>
    <w:rsid w:val="00A0156F"/>
    <w:rsid w:val="00A01C61"/>
    <w:rsid w:val="00A01F2F"/>
    <w:rsid w:val="00A01F65"/>
    <w:rsid w:val="00A02251"/>
    <w:rsid w:val="00A02648"/>
    <w:rsid w:val="00A02BB0"/>
    <w:rsid w:val="00A02D80"/>
    <w:rsid w:val="00A02E77"/>
    <w:rsid w:val="00A03075"/>
    <w:rsid w:val="00A0326F"/>
    <w:rsid w:val="00A0357E"/>
    <w:rsid w:val="00A03A85"/>
    <w:rsid w:val="00A03E3F"/>
    <w:rsid w:val="00A03FB6"/>
    <w:rsid w:val="00A0415A"/>
    <w:rsid w:val="00A0418B"/>
    <w:rsid w:val="00A042A8"/>
    <w:rsid w:val="00A04426"/>
    <w:rsid w:val="00A045B7"/>
    <w:rsid w:val="00A0475C"/>
    <w:rsid w:val="00A0487A"/>
    <w:rsid w:val="00A04A1E"/>
    <w:rsid w:val="00A04F2D"/>
    <w:rsid w:val="00A05836"/>
    <w:rsid w:val="00A05A59"/>
    <w:rsid w:val="00A05CD5"/>
    <w:rsid w:val="00A05DD1"/>
    <w:rsid w:val="00A05ECA"/>
    <w:rsid w:val="00A06108"/>
    <w:rsid w:val="00A0635B"/>
    <w:rsid w:val="00A0644C"/>
    <w:rsid w:val="00A0674B"/>
    <w:rsid w:val="00A0685E"/>
    <w:rsid w:val="00A06BB7"/>
    <w:rsid w:val="00A06FEA"/>
    <w:rsid w:val="00A070A3"/>
    <w:rsid w:val="00A07A56"/>
    <w:rsid w:val="00A07D02"/>
    <w:rsid w:val="00A07D5A"/>
    <w:rsid w:val="00A07FB6"/>
    <w:rsid w:val="00A10224"/>
    <w:rsid w:val="00A108D8"/>
    <w:rsid w:val="00A10D48"/>
    <w:rsid w:val="00A10E6F"/>
    <w:rsid w:val="00A11350"/>
    <w:rsid w:val="00A113AF"/>
    <w:rsid w:val="00A114C2"/>
    <w:rsid w:val="00A11946"/>
    <w:rsid w:val="00A1198E"/>
    <w:rsid w:val="00A11BD9"/>
    <w:rsid w:val="00A11CA2"/>
    <w:rsid w:val="00A11EB4"/>
    <w:rsid w:val="00A12539"/>
    <w:rsid w:val="00A12BFA"/>
    <w:rsid w:val="00A12EFB"/>
    <w:rsid w:val="00A13EEC"/>
    <w:rsid w:val="00A140BE"/>
    <w:rsid w:val="00A1412A"/>
    <w:rsid w:val="00A1435C"/>
    <w:rsid w:val="00A143E2"/>
    <w:rsid w:val="00A1533A"/>
    <w:rsid w:val="00A15341"/>
    <w:rsid w:val="00A15545"/>
    <w:rsid w:val="00A15609"/>
    <w:rsid w:val="00A15964"/>
    <w:rsid w:val="00A15C89"/>
    <w:rsid w:val="00A15E6B"/>
    <w:rsid w:val="00A16415"/>
    <w:rsid w:val="00A167F2"/>
    <w:rsid w:val="00A16E87"/>
    <w:rsid w:val="00A170AA"/>
    <w:rsid w:val="00A177DF"/>
    <w:rsid w:val="00A17DE8"/>
    <w:rsid w:val="00A203CA"/>
    <w:rsid w:val="00A203EF"/>
    <w:rsid w:val="00A20A70"/>
    <w:rsid w:val="00A21342"/>
    <w:rsid w:val="00A21685"/>
    <w:rsid w:val="00A216E1"/>
    <w:rsid w:val="00A217E8"/>
    <w:rsid w:val="00A218B9"/>
    <w:rsid w:val="00A22117"/>
    <w:rsid w:val="00A2252A"/>
    <w:rsid w:val="00A23376"/>
    <w:rsid w:val="00A233E3"/>
    <w:rsid w:val="00A23711"/>
    <w:rsid w:val="00A2385A"/>
    <w:rsid w:val="00A23AA7"/>
    <w:rsid w:val="00A23CE9"/>
    <w:rsid w:val="00A23DBC"/>
    <w:rsid w:val="00A241F0"/>
    <w:rsid w:val="00A245AE"/>
    <w:rsid w:val="00A24756"/>
    <w:rsid w:val="00A24911"/>
    <w:rsid w:val="00A25142"/>
    <w:rsid w:val="00A251CB"/>
    <w:rsid w:val="00A25374"/>
    <w:rsid w:val="00A258AE"/>
    <w:rsid w:val="00A25B86"/>
    <w:rsid w:val="00A26583"/>
    <w:rsid w:val="00A268F4"/>
    <w:rsid w:val="00A27214"/>
    <w:rsid w:val="00A276E4"/>
    <w:rsid w:val="00A305E5"/>
    <w:rsid w:val="00A31638"/>
    <w:rsid w:val="00A31CE4"/>
    <w:rsid w:val="00A31E75"/>
    <w:rsid w:val="00A32040"/>
    <w:rsid w:val="00A32222"/>
    <w:rsid w:val="00A32545"/>
    <w:rsid w:val="00A3258D"/>
    <w:rsid w:val="00A32905"/>
    <w:rsid w:val="00A332A0"/>
    <w:rsid w:val="00A33654"/>
    <w:rsid w:val="00A336D4"/>
    <w:rsid w:val="00A342A5"/>
    <w:rsid w:val="00A34361"/>
    <w:rsid w:val="00A344E0"/>
    <w:rsid w:val="00A34547"/>
    <w:rsid w:val="00A34E36"/>
    <w:rsid w:val="00A36529"/>
    <w:rsid w:val="00A3684A"/>
    <w:rsid w:val="00A376E0"/>
    <w:rsid w:val="00A376E5"/>
    <w:rsid w:val="00A377B3"/>
    <w:rsid w:val="00A378F5"/>
    <w:rsid w:val="00A379FE"/>
    <w:rsid w:val="00A37C12"/>
    <w:rsid w:val="00A405BB"/>
    <w:rsid w:val="00A40D9B"/>
    <w:rsid w:val="00A415C5"/>
    <w:rsid w:val="00A4186D"/>
    <w:rsid w:val="00A419C0"/>
    <w:rsid w:val="00A41AD1"/>
    <w:rsid w:val="00A41D57"/>
    <w:rsid w:val="00A41FEA"/>
    <w:rsid w:val="00A42DF6"/>
    <w:rsid w:val="00A42FC7"/>
    <w:rsid w:val="00A4325C"/>
    <w:rsid w:val="00A4351B"/>
    <w:rsid w:val="00A435E0"/>
    <w:rsid w:val="00A43A76"/>
    <w:rsid w:val="00A43C2A"/>
    <w:rsid w:val="00A43C6E"/>
    <w:rsid w:val="00A43CAB"/>
    <w:rsid w:val="00A43D88"/>
    <w:rsid w:val="00A443D8"/>
    <w:rsid w:val="00A447A8"/>
    <w:rsid w:val="00A44946"/>
    <w:rsid w:val="00A44AB1"/>
    <w:rsid w:val="00A450E1"/>
    <w:rsid w:val="00A45108"/>
    <w:rsid w:val="00A45192"/>
    <w:rsid w:val="00A453B9"/>
    <w:rsid w:val="00A458E4"/>
    <w:rsid w:val="00A45D79"/>
    <w:rsid w:val="00A46245"/>
    <w:rsid w:val="00A463AD"/>
    <w:rsid w:val="00A470DA"/>
    <w:rsid w:val="00A50157"/>
    <w:rsid w:val="00A50F8C"/>
    <w:rsid w:val="00A5109F"/>
    <w:rsid w:val="00A5199A"/>
    <w:rsid w:val="00A51D04"/>
    <w:rsid w:val="00A51D6B"/>
    <w:rsid w:val="00A51D8A"/>
    <w:rsid w:val="00A521EC"/>
    <w:rsid w:val="00A524F9"/>
    <w:rsid w:val="00A52C9A"/>
    <w:rsid w:val="00A52C9F"/>
    <w:rsid w:val="00A5306F"/>
    <w:rsid w:val="00A5375E"/>
    <w:rsid w:val="00A5389C"/>
    <w:rsid w:val="00A5404C"/>
    <w:rsid w:val="00A5431E"/>
    <w:rsid w:val="00A54440"/>
    <w:rsid w:val="00A54AEB"/>
    <w:rsid w:val="00A551C7"/>
    <w:rsid w:val="00A55295"/>
    <w:rsid w:val="00A5668D"/>
    <w:rsid w:val="00A56994"/>
    <w:rsid w:val="00A56B6F"/>
    <w:rsid w:val="00A57971"/>
    <w:rsid w:val="00A579F3"/>
    <w:rsid w:val="00A57D5E"/>
    <w:rsid w:val="00A60246"/>
    <w:rsid w:val="00A6053D"/>
    <w:rsid w:val="00A60BB6"/>
    <w:rsid w:val="00A60D56"/>
    <w:rsid w:val="00A6155D"/>
    <w:rsid w:val="00A61638"/>
    <w:rsid w:val="00A61C9B"/>
    <w:rsid w:val="00A61DE7"/>
    <w:rsid w:val="00A61ED6"/>
    <w:rsid w:val="00A61F46"/>
    <w:rsid w:val="00A62673"/>
    <w:rsid w:val="00A62A65"/>
    <w:rsid w:val="00A62F0B"/>
    <w:rsid w:val="00A63828"/>
    <w:rsid w:val="00A638D6"/>
    <w:rsid w:val="00A63A5D"/>
    <w:rsid w:val="00A63C85"/>
    <w:rsid w:val="00A643BF"/>
    <w:rsid w:val="00A64A26"/>
    <w:rsid w:val="00A64B2D"/>
    <w:rsid w:val="00A64DC4"/>
    <w:rsid w:val="00A64FBE"/>
    <w:rsid w:val="00A6541A"/>
    <w:rsid w:val="00A6590F"/>
    <w:rsid w:val="00A65F4E"/>
    <w:rsid w:val="00A665F1"/>
    <w:rsid w:val="00A66DC5"/>
    <w:rsid w:val="00A671E8"/>
    <w:rsid w:val="00A674B0"/>
    <w:rsid w:val="00A675CB"/>
    <w:rsid w:val="00A67A57"/>
    <w:rsid w:val="00A67F74"/>
    <w:rsid w:val="00A700EB"/>
    <w:rsid w:val="00A7011A"/>
    <w:rsid w:val="00A70157"/>
    <w:rsid w:val="00A70C43"/>
    <w:rsid w:val="00A7148A"/>
    <w:rsid w:val="00A716B8"/>
    <w:rsid w:val="00A71AF0"/>
    <w:rsid w:val="00A71B8D"/>
    <w:rsid w:val="00A7212D"/>
    <w:rsid w:val="00A72133"/>
    <w:rsid w:val="00A7214E"/>
    <w:rsid w:val="00A72352"/>
    <w:rsid w:val="00A7237A"/>
    <w:rsid w:val="00A72387"/>
    <w:rsid w:val="00A739E0"/>
    <w:rsid w:val="00A74201"/>
    <w:rsid w:val="00A743A6"/>
    <w:rsid w:val="00A74653"/>
    <w:rsid w:val="00A754FA"/>
    <w:rsid w:val="00A7554D"/>
    <w:rsid w:val="00A75FCB"/>
    <w:rsid w:val="00A76F82"/>
    <w:rsid w:val="00A77348"/>
    <w:rsid w:val="00A8004C"/>
    <w:rsid w:val="00A800B3"/>
    <w:rsid w:val="00A80446"/>
    <w:rsid w:val="00A80A5A"/>
    <w:rsid w:val="00A80C10"/>
    <w:rsid w:val="00A80CBD"/>
    <w:rsid w:val="00A812C8"/>
    <w:rsid w:val="00A81686"/>
    <w:rsid w:val="00A81C78"/>
    <w:rsid w:val="00A8308C"/>
    <w:rsid w:val="00A830D7"/>
    <w:rsid w:val="00A8324D"/>
    <w:rsid w:val="00A8363A"/>
    <w:rsid w:val="00A83956"/>
    <w:rsid w:val="00A839BF"/>
    <w:rsid w:val="00A83B2D"/>
    <w:rsid w:val="00A847CA"/>
    <w:rsid w:val="00A84B0B"/>
    <w:rsid w:val="00A8566A"/>
    <w:rsid w:val="00A85778"/>
    <w:rsid w:val="00A85D9F"/>
    <w:rsid w:val="00A85F83"/>
    <w:rsid w:val="00A86905"/>
    <w:rsid w:val="00A8746F"/>
    <w:rsid w:val="00A87749"/>
    <w:rsid w:val="00A87A27"/>
    <w:rsid w:val="00A87A2C"/>
    <w:rsid w:val="00A87B29"/>
    <w:rsid w:val="00A90CFE"/>
    <w:rsid w:val="00A91453"/>
    <w:rsid w:val="00A91C96"/>
    <w:rsid w:val="00A91CA2"/>
    <w:rsid w:val="00A925DD"/>
    <w:rsid w:val="00A9266B"/>
    <w:rsid w:val="00A92A41"/>
    <w:rsid w:val="00A94626"/>
    <w:rsid w:val="00A94B6A"/>
    <w:rsid w:val="00A94BD2"/>
    <w:rsid w:val="00A94ED1"/>
    <w:rsid w:val="00A9523F"/>
    <w:rsid w:val="00A954A1"/>
    <w:rsid w:val="00A9586F"/>
    <w:rsid w:val="00A958E1"/>
    <w:rsid w:val="00A95973"/>
    <w:rsid w:val="00A95E3D"/>
    <w:rsid w:val="00A97435"/>
    <w:rsid w:val="00A974A2"/>
    <w:rsid w:val="00A97A92"/>
    <w:rsid w:val="00A97EB6"/>
    <w:rsid w:val="00AA0474"/>
    <w:rsid w:val="00AA07AA"/>
    <w:rsid w:val="00AA0D69"/>
    <w:rsid w:val="00AA0DBA"/>
    <w:rsid w:val="00AA160E"/>
    <w:rsid w:val="00AA1BDE"/>
    <w:rsid w:val="00AA215D"/>
    <w:rsid w:val="00AA261C"/>
    <w:rsid w:val="00AA2AFB"/>
    <w:rsid w:val="00AA347F"/>
    <w:rsid w:val="00AA352D"/>
    <w:rsid w:val="00AA3906"/>
    <w:rsid w:val="00AA3980"/>
    <w:rsid w:val="00AA3AC4"/>
    <w:rsid w:val="00AA3AD8"/>
    <w:rsid w:val="00AA3EEB"/>
    <w:rsid w:val="00AA41A6"/>
    <w:rsid w:val="00AA4631"/>
    <w:rsid w:val="00AA4925"/>
    <w:rsid w:val="00AA4B3A"/>
    <w:rsid w:val="00AA626A"/>
    <w:rsid w:val="00AA62E9"/>
    <w:rsid w:val="00AA6BA0"/>
    <w:rsid w:val="00AA6BEB"/>
    <w:rsid w:val="00AA6E2E"/>
    <w:rsid w:val="00AA7126"/>
    <w:rsid w:val="00AA7204"/>
    <w:rsid w:val="00AA732A"/>
    <w:rsid w:val="00AA74FA"/>
    <w:rsid w:val="00AA76DD"/>
    <w:rsid w:val="00AA7CDF"/>
    <w:rsid w:val="00AB07C6"/>
    <w:rsid w:val="00AB086F"/>
    <w:rsid w:val="00AB0A54"/>
    <w:rsid w:val="00AB0AA1"/>
    <w:rsid w:val="00AB0B5F"/>
    <w:rsid w:val="00AB0EB4"/>
    <w:rsid w:val="00AB1138"/>
    <w:rsid w:val="00AB13E3"/>
    <w:rsid w:val="00AB1513"/>
    <w:rsid w:val="00AB1938"/>
    <w:rsid w:val="00AB1A05"/>
    <w:rsid w:val="00AB1A40"/>
    <w:rsid w:val="00AB1B49"/>
    <w:rsid w:val="00AB1D44"/>
    <w:rsid w:val="00AB2218"/>
    <w:rsid w:val="00AB249C"/>
    <w:rsid w:val="00AB27AA"/>
    <w:rsid w:val="00AB2EB5"/>
    <w:rsid w:val="00AB3952"/>
    <w:rsid w:val="00AB3A3E"/>
    <w:rsid w:val="00AB3EF9"/>
    <w:rsid w:val="00AB407B"/>
    <w:rsid w:val="00AB408E"/>
    <w:rsid w:val="00AB4868"/>
    <w:rsid w:val="00AB4ACA"/>
    <w:rsid w:val="00AB4CF4"/>
    <w:rsid w:val="00AB4DD6"/>
    <w:rsid w:val="00AB4EE2"/>
    <w:rsid w:val="00AB5022"/>
    <w:rsid w:val="00AB5425"/>
    <w:rsid w:val="00AB5532"/>
    <w:rsid w:val="00AB59F9"/>
    <w:rsid w:val="00AB5AF0"/>
    <w:rsid w:val="00AB5C76"/>
    <w:rsid w:val="00AB5E5A"/>
    <w:rsid w:val="00AB605A"/>
    <w:rsid w:val="00AB6249"/>
    <w:rsid w:val="00AB6762"/>
    <w:rsid w:val="00AB6F14"/>
    <w:rsid w:val="00AB6F68"/>
    <w:rsid w:val="00AB7383"/>
    <w:rsid w:val="00AB73E4"/>
    <w:rsid w:val="00AB79CD"/>
    <w:rsid w:val="00AB7C51"/>
    <w:rsid w:val="00AB7DE1"/>
    <w:rsid w:val="00AC044B"/>
    <w:rsid w:val="00AC04AC"/>
    <w:rsid w:val="00AC083D"/>
    <w:rsid w:val="00AC09B3"/>
    <w:rsid w:val="00AC0DE6"/>
    <w:rsid w:val="00AC1061"/>
    <w:rsid w:val="00AC1866"/>
    <w:rsid w:val="00AC1E23"/>
    <w:rsid w:val="00AC2074"/>
    <w:rsid w:val="00AC207D"/>
    <w:rsid w:val="00AC264E"/>
    <w:rsid w:val="00AC284A"/>
    <w:rsid w:val="00AC292B"/>
    <w:rsid w:val="00AC2C4F"/>
    <w:rsid w:val="00AC2CB6"/>
    <w:rsid w:val="00AC2F96"/>
    <w:rsid w:val="00AC3A8E"/>
    <w:rsid w:val="00AC3B9A"/>
    <w:rsid w:val="00AC3BDF"/>
    <w:rsid w:val="00AC4410"/>
    <w:rsid w:val="00AC481B"/>
    <w:rsid w:val="00AC4D12"/>
    <w:rsid w:val="00AC52F7"/>
    <w:rsid w:val="00AC5415"/>
    <w:rsid w:val="00AC5E1A"/>
    <w:rsid w:val="00AC614B"/>
    <w:rsid w:val="00AC6FD5"/>
    <w:rsid w:val="00AC7E8F"/>
    <w:rsid w:val="00AD0251"/>
    <w:rsid w:val="00AD07C6"/>
    <w:rsid w:val="00AD0A31"/>
    <w:rsid w:val="00AD0B6C"/>
    <w:rsid w:val="00AD1067"/>
    <w:rsid w:val="00AD1497"/>
    <w:rsid w:val="00AD1B4A"/>
    <w:rsid w:val="00AD1CA7"/>
    <w:rsid w:val="00AD1F08"/>
    <w:rsid w:val="00AD22C1"/>
    <w:rsid w:val="00AD31EF"/>
    <w:rsid w:val="00AD3874"/>
    <w:rsid w:val="00AD3EBB"/>
    <w:rsid w:val="00AD4603"/>
    <w:rsid w:val="00AD46B4"/>
    <w:rsid w:val="00AD4986"/>
    <w:rsid w:val="00AD4E76"/>
    <w:rsid w:val="00AD4FB0"/>
    <w:rsid w:val="00AD4FD2"/>
    <w:rsid w:val="00AD51D1"/>
    <w:rsid w:val="00AD5434"/>
    <w:rsid w:val="00AD5638"/>
    <w:rsid w:val="00AD5F7F"/>
    <w:rsid w:val="00AD5FCD"/>
    <w:rsid w:val="00AD6311"/>
    <w:rsid w:val="00AD6734"/>
    <w:rsid w:val="00AD69CB"/>
    <w:rsid w:val="00AD6B29"/>
    <w:rsid w:val="00AD6D09"/>
    <w:rsid w:val="00AD6D7C"/>
    <w:rsid w:val="00AD6E27"/>
    <w:rsid w:val="00AD6E7F"/>
    <w:rsid w:val="00AD74D1"/>
    <w:rsid w:val="00AE0051"/>
    <w:rsid w:val="00AE01EE"/>
    <w:rsid w:val="00AE0AA7"/>
    <w:rsid w:val="00AE0F31"/>
    <w:rsid w:val="00AE106F"/>
    <w:rsid w:val="00AE12E8"/>
    <w:rsid w:val="00AE14B7"/>
    <w:rsid w:val="00AE1C2B"/>
    <w:rsid w:val="00AE1CB9"/>
    <w:rsid w:val="00AE2066"/>
    <w:rsid w:val="00AE217F"/>
    <w:rsid w:val="00AE23F3"/>
    <w:rsid w:val="00AE2B05"/>
    <w:rsid w:val="00AE2D69"/>
    <w:rsid w:val="00AE2F13"/>
    <w:rsid w:val="00AE33CE"/>
    <w:rsid w:val="00AE33FA"/>
    <w:rsid w:val="00AE36E0"/>
    <w:rsid w:val="00AE3928"/>
    <w:rsid w:val="00AE427B"/>
    <w:rsid w:val="00AE46CB"/>
    <w:rsid w:val="00AE5649"/>
    <w:rsid w:val="00AE5673"/>
    <w:rsid w:val="00AE5F73"/>
    <w:rsid w:val="00AE6193"/>
    <w:rsid w:val="00AE62AF"/>
    <w:rsid w:val="00AE635E"/>
    <w:rsid w:val="00AE6622"/>
    <w:rsid w:val="00AE6739"/>
    <w:rsid w:val="00AE6EA9"/>
    <w:rsid w:val="00AE7294"/>
    <w:rsid w:val="00AE72CA"/>
    <w:rsid w:val="00AE7A27"/>
    <w:rsid w:val="00AE7B6A"/>
    <w:rsid w:val="00AE7C4B"/>
    <w:rsid w:val="00AF063F"/>
    <w:rsid w:val="00AF086A"/>
    <w:rsid w:val="00AF08DD"/>
    <w:rsid w:val="00AF0D3C"/>
    <w:rsid w:val="00AF10FC"/>
    <w:rsid w:val="00AF12D9"/>
    <w:rsid w:val="00AF1416"/>
    <w:rsid w:val="00AF1AD1"/>
    <w:rsid w:val="00AF1C56"/>
    <w:rsid w:val="00AF1D24"/>
    <w:rsid w:val="00AF1EC0"/>
    <w:rsid w:val="00AF205A"/>
    <w:rsid w:val="00AF2126"/>
    <w:rsid w:val="00AF2488"/>
    <w:rsid w:val="00AF3077"/>
    <w:rsid w:val="00AF3B30"/>
    <w:rsid w:val="00AF3B59"/>
    <w:rsid w:val="00AF3D37"/>
    <w:rsid w:val="00AF3E26"/>
    <w:rsid w:val="00AF48C6"/>
    <w:rsid w:val="00AF48E3"/>
    <w:rsid w:val="00AF567C"/>
    <w:rsid w:val="00AF5D33"/>
    <w:rsid w:val="00AF5D3D"/>
    <w:rsid w:val="00AF6367"/>
    <w:rsid w:val="00AF6A36"/>
    <w:rsid w:val="00AF6A90"/>
    <w:rsid w:val="00AF6C8B"/>
    <w:rsid w:val="00AF6EEF"/>
    <w:rsid w:val="00AF7442"/>
    <w:rsid w:val="00AF7A25"/>
    <w:rsid w:val="00B00414"/>
    <w:rsid w:val="00B006E2"/>
    <w:rsid w:val="00B00EBC"/>
    <w:rsid w:val="00B0140F"/>
    <w:rsid w:val="00B0155D"/>
    <w:rsid w:val="00B018C4"/>
    <w:rsid w:val="00B01A94"/>
    <w:rsid w:val="00B01A97"/>
    <w:rsid w:val="00B01E6A"/>
    <w:rsid w:val="00B02061"/>
    <w:rsid w:val="00B02274"/>
    <w:rsid w:val="00B029E7"/>
    <w:rsid w:val="00B02E10"/>
    <w:rsid w:val="00B02F7D"/>
    <w:rsid w:val="00B0317E"/>
    <w:rsid w:val="00B032C4"/>
    <w:rsid w:val="00B03812"/>
    <w:rsid w:val="00B03C9D"/>
    <w:rsid w:val="00B03D9C"/>
    <w:rsid w:val="00B04B85"/>
    <w:rsid w:val="00B04E6C"/>
    <w:rsid w:val="00B052EB"/>
    <w:rsid w:val="00B053C4"/>
    <w:rsid w:val="00B05718"/>
    <w:rsid w:val="00B05FD1"/>
    <w:rsid w:val="00B06891"/>
    <w:rsid w:val="00B06B2C"/>
    <w:rsid w:val="00B06CD7"/>
    <w:rsid w:val="00B07250"/>
    <w:rsid w:val="00B07DA2"/>
    <w:rsid w:val="00B07E01"/>
    <w:rsid w:val="00B07F0B"/>
    <w:rsid w:val="00B10A82"/>
    <w:rsid w:val="00B10B11"/>
    <w:rsid w:val="00B116D4"/>
    <w:rsid w:val="00B118EE"/>
    <w:rsid w:val="00B119CC"/>
    <w:rsid w:val="00B11E34"/>
    <w:rsid w:val="00B11EDB"/>
    <w:rsid w:val="00B11F02"/>
    <w:rsid w:val="00B1284F"/>
    <w:rsid w:val="00B128BC"/>
    <w:rsid w:val="00B12D66"/>
    <w:rsid w:val="00B12DDD"/>
    <w:rsid w:val="00B12E35"/>
    <w:rsid w:val="00B12F02"/>
    <w:rsid w:val="00B139D4"/>
    <w:rsid w:val="00B14293"/>
    <w:rsid w:val="00B1569F"/>
    <w:rsid w:val="00B15940"/>
    <w:rsid w:val="00B159F7"/>
    <w:rsid w:val="00B15FBA"/>
    <w:rsid w:val="00B1637C"/>
    <w:rsid w:val="00B169FE"/>
    <w:rsid w:val="00B16B38"/>
    <w:rsid w:val="00B16E2F"/>
    <w:rsid w:val="00B170EA"/>
    <w:rsid w:val="00B172C6"/>
    <w:rsid w:val="00B172CC"/>
    <w:rsid w:val="00B17453"/>
    <w:rsid w:val="00B175CB"/>
    <w:rsid w:val="00B17841"/>
    <w:rsid w:val="00B17BA1"/>
    <w:rsid w:val="00B17BF3"/>
    <w:rsid w:val="00B17D30"/>
    <w:rsid w:val="00B2022A"/>
    <w:rsid w:val="00B20710"/>
    <w:rsid w:val="00B20FAF"/>
    <w:rsid w:val="00B21437"/>
    <w:rsid w:val="00B22848"/>
    <w:rsid w:val="00B2302C"/>
    <w:rsid w:val="00B232EA"/>
    <w:rsid w:val="00B23345"/>
    <w:rsid w:val="00B234BF"/>
    <w:rsid w:val="00B23500"/>
    <w:rsid w:val="00B235D1"/>
    <w:rsid w:val="00B2424F"/>
    <w:rsid w:val="00B246C8"/>
    <w:rsid w:val="00B249B9"/>
    <w:rsid w:val="00B24E3F"/>
    <w:rsid w:val="00B25193"/>
    <w:rsid w:val="00B25755"/>
    <w:rsid w:val="00B259B2"/>
    <w:rsid w:val="00B25A73"/>
    <w:rsid w:val="00B25AFF"/>
    <w:rsid w:val="00B260FB"/>
    <w:rsid w:val="00B26210"/>
    <w:rsid w:val="00B268FD"/>
    <w:rsid w:val="00B26AE6"/>
    <w:rsid w:val="00B27313"/>
    <w:rsid w:val="00B27DA9"/>
    <w:rsid w:val="00B30765"/>
    <w:rsid w:val="00B3096F"/>
    <w:rsid w:val="00B30D03"/>
    <w:rsid w:val="00B31124"/>
    <w:rsid w:val="00B314F0"/>
    <w:rsid w:val="00B315DA"/>
    <w:rsid w:val="00B31C67"/>
    <w:rsid w:val="00B32580"/>
    <w:rsid w:val="00B32EAC"/>
    <w:rsid w:val="00B32EB4"/>
    <w:rsid w:val="00B32FEC"/>
    <w:rsid w:val="00B3328A"/>
    <w:rsid w:val="00B333F3"/>
    <w:rsid w:val="00B33408"/>
    <w:rsid w:val="00B33821"/>
    <w:rsid w:val="00B3387A"/>
    <w:rsid w:val="00B339A7"/>
    <w:rsid w:val="00B33B46"/>
    <w:rsid w:val="00B33DCA"/>
    <w:rsid w:val="00B346DD"/>
    <w:rsid w:val="00B34AF5"/>
    <w:rsid w:val="00B34DAD"/>
    <w:rsid w:val="00B353A4"/>
    <w:rsid w:val="00B354BA"/>
    <w:rsid w:val="00B3560B"/>
    <w:rsid w:val="00B35BF2"/>
    <w:rsid w:val="00B35BFA"/>
    <w:rsid w:val="00B35CCB"/>
    <w:rsid w:val="00B35D1A"/>
    <w:rsid w:val="00B361A1"/>
    <w:rsid w:val="00B3695F"/>
    <w:rsid w:val="00B36A2E"/>
    <w:rsid w:val="00B36CB5"/>
    <w:rsid w:val="00B36DE9"/>
    <w:rsid w:val="00B36FAB"/>
    <w:rsid w:val="00B37173"/>
    <w:rsid w:val="00B374A4"/>
    <w:rsid w:val="00B374B7"/>
    <w:rsid w:val="00B37661"/>
    <w:rsid w:val="00B400FD"/>
    <w:rsid w:val="00B4042B"/>
    <w:rsid w:val="00B40849"/>
    <w:rsid w:val="00B40BE8"/>
    <w:rsid w:val="00B4100A"/>
    <w:rsid w:val="00B41175"/>
    <w:rsid w:val="00B4125E"/>
    <w:rsid w:val="00B413D1"/>
    <w:rsid w:val="00B418E5"/>
    <w:rsid w:val="00B41A31"/>
    <w:rsid w:val="00B41EE6"/>
    <w:rsid w:val="00B4275F"/>
    <w:rsid w:val="00B42807"/>
    <w:rsid w:val="00B4286B"/>
    <w:rsid w:val="00B43C49"/>
    <w:rsid w:val="00B43CF0"/>
    <w:rsid w:val="00B43D6B"/>
    <w:rsid w:val="00B4475E"/>
    <w:rsid w:val="00B44E2B"/>
    <w:rsid w:val="00B4536D"/>
    <w:rsid w:val="00B45AE1"/>
    <w:rsid w:val="00B45CC8"/>
    <w:rsid w:val="00B46861"/>
    <w:rsid w:val="00B469F0"/>
    <w:rsid w:val="00B47014"/>
    <w:rsid w:val="00B4708D"/>
    <w:rsid w:val="00B47787"/>
    <w:rsid w:val="00B47BFF"/>
    <w:rsid w:val="00B50B32"/>
    <w:rsid w:val="00B510F1"/>
    <w:rsid w:val="00B51C55"/>
    <w:rsid w:val="00B52566"/>
    <w:rsid w:val="00B530B9"/>
    <w:rsid w:val="00B5317C"/>
    <w:rsid w:val="00B53458"/>
    <w:rsid w:val="00B53527"/>
    <w:rsid w:val="00B53AC4"/>
    <w:rsid w:val="00B53FBE"/>
    <w:rsid w:val="00B540B1"/>
    <w:rsid w:val="00B54C61"/>
    <w:rsid w:val="00B55959"/>
    <w:rsid w:val="00B55A0E"/>
    <w:rsid w:val="00B55B02"/>
    <w:rsid w:val="00B55C61"/>
    <w:rsid w:val="00B55ECB"/>
    <w:rsid w:val="00B56044"/>
    <w:rsid w:val="00B56050"/>
    <w:rsid w:val="00B56076"/>
    <w:rsid w:val="00B5608A"/>
    <w:rsid w:val="00B560EB"/>
    <w:rsid w:val="00B5619E"/>
    <w:rsid w:val="00B56202"/>
    <w:rsid w:val="00B56268"/>
    <w:rsid w:val="00B5698E"/>
    <w:rsid w:val="00B56CE9"/>
    <w:rsid w:val="00B57DBF"/>
    <w:rsid w:val="00B60601"/>
    <w:rsid w:val="00B61557"/>
    <w:rsid w:val="00B62337"/>
    <w:rsid w:val="00B628FE"/>
    <w:rsid w:val="00B633B6"/>
    <w:rsid w:val="00B6394A"/>
    <w:rsid w:val="00B640B5"/>
    <w:rsid w:val="00B6418A"/>
    <w:rsid w:val="00B64A2B"/>
    <w:rsid w:val="00B64F92"/>
    <w:rsid w:val="00B65382"/>
    <w:rsid w:val="00B653EB"/>
    <w:rsid w:val="00B65A2B"/>
    <w:rsid w:val="00B65D3F"/>
    <w:rsid w:val="00B65DF4"/>
    <w:rsid w:val="00B660F6"/>
    <w:rsid w:val="00B662A3"/>
    <w:rsid w:val="00B66538"/>
    <w:rsid w:val="00B673A1"/>
    <w:rsid w:val="00B6778B"/>
    <w:rsid w:val="00B67978"/>
    <w:rsid w:val="00B7049F"/>
    <w:rsid w:val="00B705CD"/>
    <w:rsid w:val="00B70E93"/>
    <w:rsid w:val="00B71839"/>
    <w:rsid w:val="00B71CEB"/>
    <w:rsid w:val="00B7210A"/>
    <w:rsid w:val="00B72C68"/>
    <w:rsid w:val="00B72F9E"/>
    <w:rsid w:val="00B72FD6"/>
    <w:rsid w:val="00B73251"/>
    <w:rsid w:val="00B73287"/>
    <w:rsid w:val="00B73291"/>
    <w:rsid w:val="00B7349E"/>
    <w:rsid w:val="00B7434F"/>
    <w:rsid w:val="00B74852"/>
    <w:rsid w:val="00B750C5"/>
    <w:rsid w:val="00B750CD"/>
    <w:rsid w:val="00B75120"/>
    <w:rsid w:val="00B759A7"/>
    <w:rsid w:val="00B75CAF"/>
    <w:rsid w:val="00B75FFE"/>
    <w:rsid w:val="00B76027"/>
    <w:rsid w:val="00B76157"/>
    <w:rsid w:val="00B76848"/>
    <w:rsid w:val="00B76A37"/>
    <w:rsid w:val="00B770CF"/>
    <w:rsid w:val="00B7754E"/>
    <w:rsid w:val="00B7A8DD"/>
    <w:rsid w:val="00B800F8"/>
    <w:rsid w:val="00B804C6"/>
    <w:rsid w:val="00B808F9"/>
    <w:rsid w:val="00B80FBB"/>
    <w:rsid w:val="00B816D9"/>
    <w:rsid w:val="00B82003"/>
    <w:rsid w:val="00B820EC"/>
    <w:rsid w:val="00B825B3"/>
    <w:rsid w:val="00B82BA4"/>
    <w:rsid w:val="00B8300B"/>
    <w:rsid w:val="00B832C6"/>
    <w:rsid w:val="00B83317"/>
    <w:rsid w:val="00B836EE"/>
    <w:rsid w:val="00B83986"/>
    <w:rsid w:val="00B83ACA"/>
    <w:rsid w:val="00B83BBD"/>
    <w:rsid w:val="00B840D2"/>
    <w:rsid w:val="00B841CB"/>
    <w:rsid w:val="00B8564F"/>
    <w:rsid w:val="00B8579F"/>
    <w:rsid w:val="00B8621F"/>
    <w:rsid w:val="00B86864"/>
    <w:rsid w:val="00B86C0A"/>
    <w:rsid w:val="00B86F9F"/>
    <w:rsid w:val="00B873E6"/>
    <w:rsid w:val="00B87404"/>
    <w:rsid w:val="00B87437"/>
    <w:rsid w:val="00B87D48"/>
    <w:rsid w:val="00B90AC5"/>
    <w:rsid w:val="00B91049"/>
    <w:rsid w:val="00B9109A"/>
    <w:rsid w:val="00B910CF"/>
    <w:rsid w:val="00B91B3F"/>
    <w:rsid w:val="00B91BC3"/>
    <w:rsid w:val="00B91FFA"/>
    <w:rsid w:val="00B92046"/>
    <w:rsid w:val="00B9216C"/>
    <w:rsid w:val="00B9228E"/>
    <w:rsid w:val="00B9257B"/>
    <w:rsid w:val="00B9298E"/>
    <w:rsid w:val="00B92BAC"/>
    <w:rsid w:val="00B92C06"/>
    <w:rsid w:val="00B9335E"/>
    <w:rsid w:val="00B93A09"/>
    <w:rsid w:val="00B93D7B"/>
    <w:rsid w:val="00B93EA1"/>
    <w:rsid w:val="00B943A3"/>
    <w:rsid w:val="00B94FEC"/>
    <w:rsid w:val="00B95B11"/>
    <w:rsid w:val="00B95C46"/>
    <w:rsid w:val="00B95E96"/>
    <w:rsid w:val="00B95F76"/>
    <w:rsid w:val="00B96889"/>
    <w:rsid w:val="00B969EF"/>
    <w:rsid w:val="00B96F7D"/>
    <w:rsid w:val="00B974C0"/>
    <w:rsid w:val="00B9F964"/>
    <w:rsid w:val="00BA0589"/>
    <w:rsid w:val="00BA07B6"/>
    <w:rsid w:val="00BA0A68"/>
    <w:rsid w:val="00BA0B3F"/>
    <w:rsid w:val="00BA14AA"/>
    <w:rsid w:val="00BA1F2F"/>
    <w:rsid w:val="00BA2050"/>
    <w:rsid w:val="00BA2C55"/>
    <w:rsid w:val="00BA2F14"/>
    <w:rsid w:val="00BA333E"/>
    <w:rsid w:val="00BA3360"/>
    <w:rsid w:val="00BA361D"/>
    <w:rsid w:val="00BA367B"/>
    <w:rsid w:val="00BA3CB0"/>
    <w:rsid w:val="00BA416E"/>
    <w:rsid w:val="00BA4698"/>
    <w:rsid w:val="00BA4DBE"/>
    <w:rsid w:val="00BA4E06"/>
    <w:rsid w:val="00BA4F07"/>
    <w:rsid w:val="00BA4F58"/>
    <w:rsid w:val="00BA58DA"/>
    <w:rsid w:val="00BA5942"/>
    <w:rsid w:val="00BA5C11"/>
    <w:rsid w:val="00BA6425"/>
    <w:rsid w:val="00BA6BEA"/>
    <w:rsid w:val="00BA6DB4"/>
    <w:rsid w:val="00BA6DDC"/>
    <w:rsid w:val="00BA7083"/>
    <w:rsid w:val="00BA751A"/>
    <w:rsid w:val="00BB0234"/>
    <w:rsid w:val="00BB0542"/>
    <w:rsid w:val="00BB0889"/>
    <w:rsid w:val="00BB0A26"/>
    <w:rsid w:val="00BB0A47"/>
    <w:rsid w:val="00BB119B"/>
    <w:rsid w:val="00BB127C"/>
    <w:rsid w:val="00BB14A0"/>
    <w:rsid w:val="00BB214B"/>
    <w:rsid w:val="00BB2A06"/>
    <w:rsid w:val="00BB30B6"/>
    <w:rsid w:val="00BB34AF"/>
    <w:rsid w:val="00BB34FD"/>
    <w:rsid w:val="00BB4360"/>
    <w:rsid w:val="00BB43DA"/>
    <w:rsid w:val="00BB43FC"/>
    <w:rsid w:val="00BB4509"/>
    <w:rsid w:val="00BB50BA"/>
    <w:rsid w:val="00BB51C3"/>
    <w:rsid w:val="00BB568D"/>
    <w:rsid w:val="00BB617A"/>
    <w:rsid w:val="00BB61EC"/>
    <w:rsid w:val="00BB68E9"/>
    <w:rsid w:val="00BB72E3"/>
    <w:rsid w:val="00BB7C4D"/>
    <w:rsid w:val="00BB7DFE"/>
    <w:rsid w:val="00BC1722"/>
    <w:rsid w:val="00BC1E2E"/>
    <w:rsid w:val="00BC1E55"/>
    <w:rsid w:val="00BC22C9"/>
    <w:rsid w:val="00BC2752"/>
    <w:rsid w:val="00BC2867"/>
    <w:rsid w:val="00BC2D07"/>
    <w:rsid w:val="00BC39F3"/>
    <w:rsid w:val="00BC3BC3"/>
    <w:rsid w:val="00BC3C9A"/>
    <w:rsid w:val="00BC5B77"/>
    <w:rsid w:val="00BC64E3"/>
    <w:rsid w:val="00BC769A"/>
    <w:rsid w:val="00BC7D05"/>
    <w:rsid w:val="00BC7EA1"/>
    <w:rsid w:val="00BD0BC8"/>
    <w:rsid w:val="00BD0D9D"/>
    <w:rsid w:val="00BD105F"/>
    <w:rsid w:val="00BD24F5"/>
    <w:rsid w:val="00BD27D4"/>
    <w:rsid w:val="00BD2B18"/>
    <w:rsid w:val="00BD31F7"/>
    <w:rsid w:val="00BD3236"/>
    <w:rsid w:val="00BD3242"/>
    <w:rsid w:val="00BD36E0"/>
    <w:rsid w:val="00BD3C93"/>
    <w:rsid w:val="00BD3F54"/>
    <w:rsid w:val="00BD46F2"/>
    <w:rsid w:val="00BD53CB"/>
    <w:rsid w:val="00BD54B2"/>
    <w:rsid w:val="00BD56A1"/>
    <w:rsid w:val="00BD59ED"/>
    <w:rsid w:val="00BD5A31"/>
    <w:rsid w:val="00BD5F59"/>
    <w:rsid w:val="00BD607E"/>
    <w:rsid w:val="00BD63AA"/>
    <w:rsid w:val="00BD657B"/>
    <w:rsid w:val="00BD67FD"/>
    <w:rsid w:val="00BD6CD1"/>
    <w:rsid w:val="00BD6FBE"/>
    <w:rsid w:val="00BD7220"/>
    <w:rsid w:val="00BD766F"/>
    <w:rsid w:val="00BD7D98"/>
    <w:rsid w:val="00BE010E"/>
    <w:rsid w:val="00BE01C6"/>
    <w:rsid w:val="00BE0293"/>
    <w:rsid w:val="00BE0FA9"/>
    <w:rsid w:val="00BE10A3"/>
    <w:rsid w:val="00BE1347"/>
    <w:rsid w:val="00BE14A6"/>
    <w:rsid w:val="00BE1597"/>
    <w:rsid w:val="00BE1641"/>
    <w:rsid w:val="00BE1708"/>
    <w:rsid w:val="00BE1E3B"/>
    <w:rsid w:val="00BE1EBF"/>
    <w:rsid w:val="00BE2682"/>
    <w:rsid w:val="00BE272F"/>
    <w:rsid w:val="00BE3277"/>
    <w:rsid w:val="00BE40AB"/>
    <w:rsid w:val="00BE437F"/>
    <w:rsid w:val="00BE4685"/>
    <w:rsid w:val="00BE46DA"/>
    <w:rsid w:val="00BE4999"/>
    <w:rsid w:val="00BE4CD6"/>
    <w:rsid w:val="00BE5447"/>
    <w:rsid w:val="00BE57DA"/>
    <w:rsid w:val="00BE5888"/>
    <w:rsid w:val="00BE5ABD"/>
    <w:rsid w:val="00BE5D91"/>
    <w:rsid w:val="00BE5EFE"/>
    <w:rsid w:val="00BE608A"/>
    <w:rsid w:val="00BE72C4"/>
    <w:rsid w:val="00BE731E"/>
    <w:rsid w:val="00BE7B52"/>
    <w:rsid w:val="00BF0182"/>
    <w:rsid w:val="00BF044B"/>
    <w:rsid w:val="00BF08F9"/>
    <w:rsid w:val="00BF09E1"/>
    <w:rsid w:val="00BF0B57"/>
    <w:rsid w:val="00BF0CDD"/>
    <w:rsid w:val="00BF0FF7"/>
    <w:rsid w:val="00BF173A"/>
    <w:rsid w:val="00BF18EC"/>
    <w:rsid w:val="00BF1B3B"/>
    <w:rsid w:val="00BF2390"/>
    <w:rsid w:val="00BF2467"/>
    <w:rsid w:val="00BF2967"/>
    <w:rsid w:val="00BF353C"/>
    <w:rsid w:val="00BF3A56"/>
    <w:rsid w:val="00BF3D97"/>
    <w:rsid w:val="00BF3E5D"/>
    <w:rsid w:val="00BF4459"/>
    <w:rsid w:val="00BF46DC"/>
    <w:rsid w:val="00BF4BA2"/>
    <w:rsid w:val="00BF5355"/>
    <w:rsid w:val="00BF548E"/>
    <w:rsid w:val="00BF54A8"/>
    <w:rsid w:val="00BF54BB"/>
    <w:rsid w:val="00BF5E9F"/>
    <w:rsid w:val="00BF6576"/>
    <w:rsid w:val="00BF66EF"/>
    <w:rsid w:val="00BF67D3"/>
    <w:rsid w:val="00BF6B3B"/>
    <w:rsid w:val="00BF6BAF"/>
    <w:rsid w:val="00BF76DF"/>
    <w:rsid w:val="00BF7795"/>
    <w:rsid w:val="00C00391"/>
    <w:rsid w:val="00C0058C"/>
    <w:rsid w:val="00C00B49"/>
    <w:rsid w:val="00C00EF7"/>
    <w:rsid w:val="00C00F71"/>
    <w:rsid w:val="00C011B7"/>
    <w:rsid w:val="00C014C2"/>
    <w:rsid w:val="00C019D3"/>
    <w:rsid w:val="00C01F61"/>
    <w:rsid w:val="00C02355"/>
    <w:rsid w:val="00C02427"/>
    <w:rsid w:val="00C02BA0"/>
    <w:rsid w:val="00C03175"/>
    <w:rsid w:val="00C0351C"/>
    <w:rsid w:val="00C03881"/>
    <w:rsid w:val="00C04470"/>
    <w:rsid w:val="00C04E4B"/>
    <w:rsid w:val="00C04F51"/>
    <w:rsid w:val="00C05A95"/>
    <w:rsid w:val="00C05A9A"/>
    <w:rsid w:val="00C05CC8"/>
    <w:rsid w:val="00C0624D"/>
    <w:rsid w:val="00C064C0"/>
    <w:rsid w:val="00C07107"/>
    <w:rsid w:val="00C07186"/>
    <w:rsid w:val="00C0751E"/>
    <w:rsid w:val="00C07E41"/>
    <w:rsid w:val="00C100DD"/>
    <w:rsid w:val="00C10529"/>
    <w:rsid w:val="00C105BD"/>
    <w:rsid w:val="00C1161B"/>
    <w:rsid w:val="00C11F0F"/>
    <w:rsid w:val="00C12385"/>
    <w:rsid w:val="00C12D27"/>
    <w:rsid w:val="00C12F2F"/>
    <w:rsid w:val="00C130BD"/>
    <w:rsid w:val="00C13331"/>
    <w:rsid w:val="00C138F9"/>
    <w:rsid w:val="00C13BFE"/>
    <w:rsid w:val="00C13C87"/>
    <w:rsid w:val="00C13D46"/>
    <w:rsid w:val="00C13EA1"/>
    <w:rsid w:val="00C13F68"/>
    <w:rsid w:val="00C140DC"/>
    <w:rsid w:val="00C14749"/>
    <w:rsid w:val="00C14771"/>
    <w:rsid w:val="00C14C2D"/>
    <w:rsid w:val="00C14CC7"/>
    <w:rsid w:val="00C14D3E"/>
    <w:rsid w:val="00C15820"/>
    <w:rsid w:val="00C15C0F"/>
    <w:rsid w:val="00C15F29"/>
    <w:rsid w:val="00C163AF"/>
    <w:rsid w:val="00C16C06"/>
    <w:rsid w:val="00C16CBF"/>
    <w:rsid w:val="00C16E9F"/>
    <w:rsid w:val="00C16EE1"/>
    <w:rsid w:val="00C171C0"/>
    <w:rsid w:val="00C173D8"/>
    <w:rsid w:val="00C176F4"/>
    <w:rsid w:val="00C17794"/>
    <w:rsid w:val="00C17EFE"/>
    <w:rsid w:val="00C20317"/>
    <w:rsid w:val="00C206D8"/>
    <w:rsid w:val="00C20A0B"/>
    <w:rsid w:val="00C21278"/>
    <w:rsid w:val="00C219BC"/>
    <w:rsid w:val="00C21AA7"/>
    <w:rsid w:val="00C21CD3"/>
    <w:rsid w:val="00C223FA"/>
    <w:rsid w:val="00C22C73"/>
    <w:rsid w:val="00C23275"/>
    <w:rsid w:val="00C237FE"/>
    <w:rsid w:val="00C244FA"/>
    <w:rsid w:val="00C24FA3"/>
    <w:rsid w:val="00C251CD"/>
    <w:rsid w:val="00C25CFA"/>
    <w:rsid w:val="00C264A3"/>
    <w:rsid w:val="00C26738"/>
    <w:rsid w:val="00C27210"/>
    <w:rsid w:val="00C27654"/>
    <w:rsid w:val="00C27C9B"/>
    <w:rsid w:val="00C302F4"/>
    <w:rsid w:val="00C302F9"/>
    <w:rsid w:val="00C30604"/>
    <w:rsid w:val="00C30AA6"/>
    <w:rsid w:val="00C30C2E"/>
    <w:rsid w:val="00C3106D"/>
    <w:rsid w:val="00C31256"/>
    <w:rsid w:val="00C313D9"/>
    <w:rsid w:val="00C31487"/>
    <w:rsid w:val="00C319B8"/>
    <w:rsid w:val="00C327AF"/>
    <w:rsid w:val="00C32E16"/>
    <w:rsid w:val="00C330D0"/>
    <w:rsid w:val="00C332B5"/>
    <w:rsid w:val="00C33CEB"/>
    <w:rsid w:val="00C33E50"/>
    <w:rsid w:val="00C340F9"/>
    <w:rsid w:val="00C3452C"/>
    <w:rsid w:val="00C34920"/>
    <w:rsid w:val="00C34B9C"/>
    <w:rsid w:val="00C34CE5"/>
    <w:rsid w:val="00C34EA4"/>
    <w:rsid w:val="00C353D8"/>
    <w:rsid w:val="00C35DA1"/>
    <w:rsid w:val="00C361AD"/>
    <w:rsid w:val="00C36348"/>
    <w:rsid w:val="00C36667"/>
    <w:rsid w:val="00C36DE7"/>
    <w:rsid w:val="00C36F19"/>
    <w:rsid w:val="00C370DE"/>
    <w:rsid w:val="00C3745F"/>
    <w:rsid w:val="00C37476"/>
    <w:rsid w:val="00C37531"/>
    <w:rsid w:val="00C376CB"/>
    <w:rsid w:val="00C376EF"/>
    <w:rsid w:val="00C37B8E"/>
    <w:rsid w:val="00C4017F"/>
    <w:rsid w:val="00C40484"/>
    <w:rsid w:val="00C4072E"/>
    <w:rsid w:val="00C40D3A"/>
    <w:rsid w:val="00C40FF7"/>
    <w:rsid w:val="00C40FFC"/>
    <w:rsid w:val="00C41678"/>
    <w:rsid w:val="00C418E5"/>
    <w:rsid w:val="00C41D28"/>
    <w:rsid w:val="00C41FFD"/>
    <w:rsid w:val="00C425D3"/>
    <w:rsid w:val="00C42623"/>
    <w:rsid w:val="00C42937"/>
    <w:rsid w:val="00C42AAD"/>
    <w:rsid w:val="00C42B08"/>
    <w:rsid w:val="00C42C66"/>
    <w:rsid w:val="00C43751"/>
    <w:rsid w:val="00C438A0"/>
    <w:rsid w:val="00C443F3"/>
    <w:rsid w:val="00C447AC"/>
    <w:rsid w:val="00C44884"/>
    <w:rsid w:val="00C449AA"/>
    <w:rsid w:val="00C451CD"/>
    <w:rsid w:val="00C454A1"/>
    <w:rsid w:val="00C455FD"/>
    <w:rsid w:val="00C456D8"/>
    <w:rsid w:val="00C463CC"/>
    <w:rsid w:val="00C465FD"/>
    <w:rsid w:val="00C46CA6"/>
    <w:rsid w:val="00C47BC2"/>
    <w:rsid w:val="00C47CB4"/>
    <w:rsid w:val="00C47F25"/>
    <w:rsid w:val="00C5032D"/>
    <w:rsid w:val="00C5041F"/>
    <w:rsid w:val="00C504D4"/>
    <w:rsid w:val="00C50513"/>
    <w:rsid w:val="00C5061E"/>
    <w:rsid w:val="00C50AF4"/>
    <w:rsid w:val="00C50C31"/>
    <w:rsid w:val="00C50D80"/>
    <w:rsid w:val="00C5142E"/>
    <w:rsid w:val="00C51A0D"/>
    <w:rsid w:val="00C5200D"/>
    <w:rsid w:val="00C52130"/>
    <w:rsid w:val="00C527D8"/>
    <w:rsid w:val="00C52C3B"/>
    <w:rsid w:val="00C52CC7"/>
    <w:rsid w:val="00C53419"/>
    <w:rsid w:val="00C53604"/>
    <w:rsid w:val="00C53ECE"/>
    <w:rsid w:val="00C54E62"/>
    <w:rsid w:val="00C54E9F"/>
    <w:rsid w:val="00C550F1"/>
    <w:rsid w:val="00C55237"/>
    <w:rsid w:val="00C5529A"/>
    <w:rsid w:val="00C55811"/>
    <w:rsid w:val="00C55EDC"/>
    <w:rsid w:val="00C56078"/>
    <w:rsid w:val="00C567C4"/>
    <w:rsid w:val="00C56D70"/>
    <w:rsid w:val="00C56E0C"/>
    <w:rsid w:val="00C56E5A"/>
    <w:rsid w:val="00C574B2"/>
    <w:rsid w:val="00C57673"/>
    <w:rsid w:val="00C57DA0"/>
    <w:rsid w:val="00C600C3"/>
    <w:rsid w:val="00C61B82"/>
    <w:rsid w:val="00C61D5E"/>
    <w:rsid w:val="00C61F57"/>
    <w:rsid w:val="00C61FE4"/>
    <w:rsid w:val="00C62920"/>
    <w:rsid w:val="00C62D86"/>
    <w:rsid w:val="00C62F81"/>
    <w:rsid w:val="00C6322C"/>
    <w:rsid w:val="00C63388"/>
    <w:rsid w:val="00C639F2"/>
    <w:rsid w:val="00C63B92"/>
    <w:rsid w:val="00C63F12"/>
    <w:rsid w:val="00C6423B"/>
    <w:rsid w:val="00C647E6"/>
    <w:rsid w:val="00C64BDC"/>
    <w:rsid w:val="00C64BDF"/>
    <w:rsid w:val="00C650F0"/>
    <w:rsid w:val="00C654AB"/>
    <w:rsid w:val="00C659E7"/>
    <w:rsid w:val="00C66273"/>
    <w:rsid w:val="00C66690"/>
    <w:rsid w:val="00C66CEA"/>
    <w:rsid w:val="00C67266"/>
    <w:rsid w:val="00C67418"/>
    <w:rsid w:val="00C67439"/>
    <w:rsid w:val="00C6760B"/>
    <w:rsid w:val="00C67633"/>
    <w:rsid w:val="00C679FB"/>
    <w:rsid w:val="00C67A80"/>
    <w:rsid w:val="00C67B07"/>
    <w:rsid w:val="00C67D23"/>
    <w:rsid w:val="00C70002"/>
    <w:rsid w:val="00C7029D"/>
    <w:rsid w:val="00C705E1"/>
    <w:rsid w:val="00C7061B"/>
    <w:rsid w:val="00C70780"/>
    <w:rsid w:val="00C7142F"/>
    <w:rsid w:val="00C7144F"/>
    <w:rsid w:val="00C71488"/>
    <w:rsid w:val="00C717BD"/>
    <w:rsid w:val="00C71F00"/>
    <w:rsid w:val="00C72556"/>
    <w:rsid w:val="00C72618"/>
    <w:rsid w:val="00C7270B"/>
    <w:rsid w:val="00C72B1D"/>
    <w:rsid w:val="00C72CD5"/>
    <w:rsid w:val="00C732B0"/>
    <w:rsid w:val="00C735BC"/>
    <w:rsid w:val="00C73C25"/>
    <w:rsid w:val="00C73FB4"/>
    <w:rsid w:val="00C74244"/>
    <w:rsid w:val="00C74335"/>
    <w:rsid w:val="00C7471D"/>
    <w:rsid w:val="00C747BF"/>
    <w:rsid w:val="00C74AAE"/>
    <w:rsid w:val="00C75047"/>
    <w:rsid w:val="00C759D5"/>
    <w:rsid w:val="00C76310"/>
    <w:rsid w:val="00C7691E"/>
    <w:rsid w:val="00C76CA8"/>
    <w:rsid w:val="00C76DDE"/>
    <w:rsid w:val="00C77004"/>
    <w:rsid w:val="00C770BE"/>
    <w:rsid w:val="00C7732C"/>
    <w:rsid w:val="00C77380"/>
    <w:rsid w:val="00C773B3"/>
    <w:rsid w:val="00C77725"/>
    <w:rsid w:val="00C77EDB"/>
    <w:rsid w:val="00C80131"/>
    <w:rsid w:val="00C8037B"/>
    <w:rsid w:val="00C806CB"/>
    <w:rsid w:val="00C808BF"/>
    <w:rsid w:val="00C80C1C"/>
    <w:rsid w:val="00C80DD6"/>
    <w:rsid w:val="00C812F1"/>
    <w:rsid w:val="00C8131A"/>
    <w:rsid w:val="00C8153A"/>
    <w:rsid w:val="00C81A47"/>
    <w:rsid w:val="00C825BA"/>
    <w:rsid w:val="00C82743"/>
    <w:rsid w:val="00C82B2A"/>
    <w:rsid w:val="00C82D71"/>
    <w:rsid w:val="00C8327F"/>
    <w:rsid w:val="00C834E8"/>
    <w:rsid w:val="00C83D18"/>
    <w:rsid w:val="00C83DC4"/>
    <w:rsid w:val="00C84360"/>
    <w:rsid w:val="00C846C7"/>
    <w:rsid w:val="00C84F24"/>
    <w:rsid w:val="00C8505D"/>
    <w:rsid w:val="00C8508E"/>
    <w:rsid w:val="00C859DF"/>
    <w:rsid w:val="00C85C07"/>
    <w:rsid w:val="00C85EF7"/>
    <w:rsid w:val="00C861AC"/>
    <w:rsid w:val="00C86B79"/>
    <w:rsid w:val="00C86E98"/>
    <w:rsid w:val="00C86F01"/>
    <w:rsid w:val="00C87891"/>
    <w:rsid w:val="00C90116"/>
    <w:rsid w:val="00C905C8"/>
    <w:rsid w:val="00C906F8"/>
    <w:rsid w:val="00C90A80"/>
    <w:rsid w:val="00C90F2B"/>
    <w:rsid w:val="00C91345"/>
    <w:rsid w:val="00C91760"/>
    <w:rsid w:val="00C918D6"/>
    <w:rsid w:val="00C91A87"/>
    <w:rsid w:val="00C92127"/>
    <w:rsid w:val="00C92381"/>
    <w:rsid w:val="00C92A7E"/>
    <w:rsid w:val="00C936E9"/>
    <w:rsid w:val="00C937FA"/>
    <w:rsid w:val="00C93BFE"/>
    <w:rsid w:val="00C94F0D"/>
    <w:rsid w:val="00C94F8C"/>
    <w:rsid w:val="00C95518"/>
    <w:rsid w:val="00C95573"/>
    <w:rsid w:val="00C95699"/>
    <w:rsid w:val="00C95935"/>
    <w:rsid w:val="00C95D47"/>
    <w:rsid w:val="00C9616D"/>
    <w:rsid w:val="00C966DD"/>
    <w:rsid w:val="00C969AE"/>
    <w:rsid w:val="00C97271"/>
    <w:rsid w:val="00C97659"/>
    <w:rsid w:val="00CA036F"/>
    <w:rsid w:val="00CA0688"/>
    <w:rsid w:val="00CA0F36"/>
    <w:rsid w:val="00CA0F57"/>
    <w:rsid w:val="00CA1C02"/>
    <w:rsid w:val="00CA24F5"/>
    <w:rsid w:val="00CA2577"/>
    <w:rsid w:val="00CA28B7"/>
    <w:rsid w:val="00CA2D44"/>
    <w:rsid w:val="00CA2F69"/>
    <w:rsid w:val="00CA3272"/>
    <w:rsid w:val="00CA33DD"/>
    <w:rsid w:val="00CA3689"/>
    <w:rsid w:val="00CA36D7"/>
    <w:rsid w:val="00CA402D"/>
    <w:rsid w:val="00CA4399"/>
    <w:rsid w:val="00CA46E4"/>
    <w:rsid w:val="00CA4DE6"/>
    <w:rsid w:val="00CA50FB"/>
    <w:rsid w:val="00CA5215"/>
    <w:rsid w:val="00CA52CC"/>
    <w:rsid w:val="00CA5A8E"/>
    <w:rsid w:val="00CA5BDB"/>
    <w:rsid w:val="00CA6030"/>
    <w:rsid w:val="00CA64C2"/>
    <w:rsid w:val="00CA669C"/>
    <w:rsid w:val="00CA6B34"/>
    <w:rsid w:val="00CA6B4D"/>
    <w:rsid w:val="00CA6DA5"/>
    <w:rsid w:val="00CA7732"/>
    <w:rsid w:val="00CA7B97"/>
    <w:rsid w:val="00CA7C17"/>
    <w:rsid w:val="00CA7FC8"/>
    <w:rsid w:val="00CB0197"/>
    <w:rsid w:val="00CB08BB"/>
    <w:rsid w:val="00CB09C4"/>
    <w:rsid w:val="00CB0A41"/>
    <w:rsid w:val="00CB0EEA"/>
    <w:rsid w:val="00CB1131"/>
    <w:rsid w:val="00CB1494"/>
    <w:rsid w:val="00CB1544"/>
    <w:rsid w:val="00CB2A86"/>
    <w:rsid w:val="00CB32FC"/>
    <w:rsid w:val="00CB3635"/>
    <w:rsid w:val="00CB38DC"/>
    <w:rsid w:val="00CB3AE2"/>
    <w:rsid w:val="00CB3B69"/>
    <w:rsid w:val="00CB3F65"/>
    <w:rsid w:val="00CB4292"/>
    <w:rsid w:val="00CB69A6"/>
    <w:rsid w:val="00CB6EA0"/>
    <w:rsid w:val="00CB70D8"/>
    <w:rsid w:val="00CB7610"/>
    <w:rsid w:val="00CB7A1D"/>
    <w:rsid w:val="00CB7A7F"/>
    <w:rsid w:val="00CB7F31"/>
    <w:rsid w:val="00CC03E5"/>
    <w:rsid w:val="00CC0606"/>
    <w:rsid w:val="00CC0856"/>
    <w:rsid w:val="00CC08CA"/>
    <w:rsid w:val="00CC1C33"/>
    <w:rsid w:val="00CC1D5F"/>
    <w:rsid w:val="00CC1EED"/>
    <w:rsid w:val="00CC2137"/>
    <w:rsid w:val="00CC21C0"/>
    <w:rsid w:val="00CC24B0"/>
    <w:rsid w:val="00CC2B18"/>
    <w:rsid w:val="00CC2CEF"/>
    <w:rsid w:val="00CC418A"/>
    <w:rsid w:val="00CC4B9A"/>
    <w:rsid w:val="00CC4E15"/>
    <w:rsid w:val="00CC5073"/>
    <w:rsid w:val="00CC5D0F"/>
    <w:rsid w:val="00CC6498"/>
    <w:rsid w:val="00CC67FD"/>
    <w:rsid w:val="00CC69BE"/>
    <w:rsid w:val="00CC6EC1"/>
    <w:rsid w:val="00CC6F7F"/>
    <w:rsid w:val="00CC72EB"/>
    <w:rsid w:val="00CC758E"/>
    <w:rsid w:val="00CC78EE"/>
    <w:rsid w:val="00CC7BCD"/>
    <w:rsid w:val="00CC7E3C"/>
    <w:rsid w:val="00CD005E"/>
    <w:rsid w:val="00CD016D"/>
    <w:rsid w:val="00CD04FD"/>
    <w:rsid w:val="00CD0814"/>
    <w:rsid w:val="00CD09EA"/>
    <w:rsid w:val="00CD0AE1"/>
    <w:rsid w:val="00CD0FB0"/>
    <w:rsid w:val="00CD1187"/>
    <w:rsid w:val="00CD2231"/>
    <w:rsid w:val="00CD24B1"/>
    <w:rsid w:val="00CD33CC"/>
    <w:rsid w:val="00CD3A50"/>
    <w:rsid w:val="00CD3CF7"/>
    <w:rsid w:val="00CD40DF"/>
    <w:rsid w:val="00CD472E"/>
    <w:rsid w:val="00CD4A54"/>
    <w:rsid w:val="00CD4A9D"/>
    <w:rsid w:val="00CD4E2D"/>
    <w:rsid w:val="00CD53A8"/>
    <w:rsid w:val="00CD546D"/>
    <w:rsid w:val="00CD5779"/>
    <w:rsid w:val="00CD5E1B"/>
    <w:rsid w:val="00CD6333"/>
    <w:rsid w:val="00CD67E4"/>
    <w:rsid w:val="00CD6AC6"/>
    <w:rsid w:val="00CD6B2A"/>
    <w:rsid w:val="00CD6FEB"/>
    <w:rsid w:val="00CD7619"/>
    <w:rsid w:val="00CE01A3"/>
    <w:rsid w:val="00CE0A44"/>
    <w:rsid w:val="00CE0CBA"/>
    <w:rsid w:val="00CE1072"/>
    <w:rsid w:val="00CE124A"/>
    <w:rsid w:val="00CE14D0"/>
    <w:rsid w:val="00CE16CD"/>
    <w:rsid w:val="00CE1B44"/>
    <w:rsid w:val="00CE212D"/>
    <w:rsid w:val="00CE2559"/>
    <w:rsid w:val="00CE2BB9"/>
    <w:rsid w:val="00CE2C41"/>
    <w:rsid w:val="00CE2D47"/>
    <w:rsid w:val="00CE327C"/>
    <w:rsid w:val="00CE3649"/>
    <w:rsid w:val="00CE36A8"/>
    <w:rsid w:val="00CE37F3"/>
    <w:rsid w:val="00CE3FD4"/>
    <w:rsid w:val="00CE3FF9"/>
    <w:rsid w:val="00CE400D"/>
    <w:rsid w:val="00CE41E6"/>
    <w:rsid w:val="00CE43BF"/>
    <w:rsid w:val="00CE4424"/>
    <w:rsid w:val="00CE4A0F"/>
    <w:rsid w:val="00CE4EDD"/>
    <w:rsid w:val="00CE53FA"/>
    <w:rsid w:val="00CE5569"/>
    <w:rsid w:val="00CE57E4"/>
    <w:rsid w:val="00CE5811"/>
    <w:rsid w:val="00CE5BE4"/>
    <w:rsid w:val="00CE5EBB"/>
    <w:rsid w:val="00CE64AE"/>
    <w:rsid w:val="00CE6702"/>
    <w:rsid w:val="00CE69E7"/>
    <w:rsid w:val="00CE6BD3"/>
    <w:rsid w:val="00CE6E62"/>
    <w:rsid w:val="00CE7019"/>
    <w:rsid w:val="00CE7191"/>
    <w:rsid w:val="00CE7244"/>
    <w:rsid w:val="00CE7354"/>
    <w:rsid w:val="00CE75DF"/>
    <w:rsid w:val="00CE7DE9"/>
    <w:rsid w:val="00CE7E3D"/>
    <w:rsid w:val="00CF03ED"/>
    <w:rsid w:val="00CF055C"/>
    <w:rsid w:val="00CF0B68"/>
    <w:rsid w:val="00CF0F5A"/>
    <w:rsid w:val="00CF1269"/>
    <w:rsid w:val="00CF1305"/>
    <w:rsid w:val="00CF1695"/>
    <w:rsid w:val="00CF1D62"/>
    <w:rsid w:val="00CF1F60"/>
    <w:rsid w:val="00CF1F7C"/>
    <w:rsid w:val="00CF2A54"/>
    <w:rsid w:val="00CF2DE7"/>
    <w:rsid w:val="00CF3162"/>
    <w:rsid w:val="00CF38C0"/>
    <w:rsid w:val="00CF3CA6"/>
    <w:rsid w:val="00CF3FA6"/>
    <w:rsid w:val="00CF4124"/>
    <w:rsid w:val="00CF45B8"/>
    <w:rsid w:val="00CF4837"/>
    <w:rsid w:val="00CF4A46"/>
    <w:rsid w:val="00CF4F92"/>
    <w:rsid w:val="00CF4FB9"/>
    <w:rsid w:val="00CF55C0"/>
    <w:rsid w:val="00CF5B13"/>
    <w:rsid w:val="00CF5F90"/>
    <w:rsid w:val="00CF60C4"/>
    <w:rsid w:val="00CF6C64"/>
    <w:rsid w:val="00CF6EC7"/>
    <w:rsid w:val="00CF72E9"/>
    <w:rsid w:val="00CF7682"/>
    <w:rsid w:val="00CF78C2"/>
    <w:rsid w:val="00CF7B0A"/>
    <w:rsid w:val="00D0001E"/>
    <w:rsid w:val="00D00043"/>
    <w:rsid w:val="00D008C1"/>
    <w:rsid w:val="00D00BD3"/>
    <w:rsid w:val="00D00F4D"/>
    <w:rsid w:val="00D011B2"/>
    <w:rsid w:val="00D0122C"/>
    <w:rsid w:val="00D016EB"/>
    <w:rsid w:val="00D01E9E"/>
    <w:rsid w:val="00D01F1C"/>
    <w:rsid w:val="00D0269F"/>
    <w:rsid w:val="00D029B9"/>
    <w:rsid w:val="00D02CB7"/>
    <w:rsid w:val="00D02F8C"/>
    <w:rsid w:val="00D02FC6"/>
    <w:rsid w:val="00D0358F"/>
    <w:rsid w:val="00D03B41"/>
    <w:rsid w:val="00D03B9B"/>
    <w:rsid w:val="00D03CEC"/>
    <w:rsid w:val="00D042A4"/>
    <w:rsid w:val="00D044E6"/>
    <w:rsid w:val="00D049C6"/>
    <w:rsid w:val="00D04D64"/>
    <w:rsid w:val="00D04E5B"/>
    <w:rsid w:val="00D05607"/>
    <w:rsid w:val="00D05F54"/>
    <w:rsid w:val="00D05F6A"/>
    <w:rsid w:val="00D06278"/>
    <w:rsid w:val="00D064E1"/>
    <w:rsid w:val="00D06A4A"/>
    <w:rsid w:val="00D07065"/>
    <w:rsid w:val="00D072BC"/>
    <w:rsid w:val="00D076D7"/>
    <w:rsid w:val="00D0773D"/>
    <w:rsid w:val="00D07B41"/>
    <w:rsid w:val="00D07F0C"/>
    <w:rsid w:val="00D10142"/>
    <w:rsid w:val="00D110D5"/>
    <w:rsid w:val="00D111C3"/>
    <w:rsid w:val="00D11312"/>
    <w:rsid w:val="00D1134C"/>
    <w:rsid w:val="00D11377"/>
    <w:rsid w:val="00D117D9"/>
    <w:rsid w:val="00D11AB3"/>
    <w:rsid w:val="00D11D37"/>
    <w:rsid w:val="00D122D7"/>
    <w:rsid w:val="00D12444"/>
    <w:rsid w:val="00D12C0D"/>
    <w:rsid w:val="00D12E57"/>
    <w:rsid w:val="00D13074"/>
    <w:rsid w:val="00D133F9"/>
    <w:rsid w:val="00D137FF"/>
    <w:rsid w:val="00D13C2C"/>
    <w:rsid w:val="00D13EC9"/>
    <w:rsid w:val="00D14962"/>
    <w:rsid w:val="00D14B86"/>
    <w:rsid w:val="00D153DA"/>
    <w:rsid w:val="00D157E4"/>
    <w:rsid w:val="00D16499"/>
    <w:rsid w:val="00D16952"/>
    <w:rsid w:val="00D169D6"/>
    <w:rsid w:val="00D209D9"/>
    <w:rsid w:val="00D20A35"/>
    <w:rsid w:val="00D20B7B"/>
    <w:rsid w:val="00D21186"/>
    <w:rsid w:val="00D21BF4"/>
    <w:rsid w:val="00D21E12"/>
    <w:rsid w:val="00D21FF3"/>
    <w:rsid w:val="00D224E9"/>
    <w:rsid w:val="00D2263D"/>
    <w:rsid w:val="00D227B3"/>
    <w:rsid w:val="00D22D10"/>
    <w:rsid w:val="00D22D94"/>
    <w:rsid w:val="00D23901"/>
    <w:rsid w:val="00D2408A"/>
    <w:rsid w:val="00D24883"/>
    <w:rsid w:val="00D24A92"/>
    <w:rsid w:val="00D24B09"/>
    <w:rsid w:val="00D24CC1"/>
    <w:rsid w:val="00D253F9"/>
    <w:rsid w:val="00D25521"/>
    <w:rsid w:val="00D25567"/>
    <w:rsid w:val="00D25A6C"/>
    <w:rsid w:val="00D25D50"/>
    <w:rsid w:val="00D25FA6"/>
    <w:rsid w:val="00D260B6"/>
    <w:rsid w:val="00D26361"/>
    <w:rsid w:val="00D26551"/>
    <w:rsid w:val="00D26BE3"/>
    <w:rsid w:val="00D26D3F"/>
    <w:rsid w:val="00D27253"/>
    <w:rsid w:val="00D303C4"/>
    <w:rsid w:val="00D303EC"/>
    <w:rsid w:val="00D30D09"/>
    <w:rsid w:val="00D311C3"/>
    <w:rsid w:val="00D31371"/>
    <w:rsid w:val="00D31498"/>
    <w:rsid w:val="00D315DF"/>
    <w:rsid w:val="00D316BD"/>
    <w:rsid w:val="00D319CD"/>
    <w:rsid w:val="00D31AE8"/>
    <w:rsid w:val="00D321DF"/>
    <w:rsid w:val="00D3246A"/>
    <w:rsid w:val="00D32515"/>
    <w:rsid w:val="00D3270F"/>
    <w:rsid w:val="00D32F7F"/>
    <w:rsid w:val="00D331C8"/>
    <w:rsid w:val="00D33881"/>
    <w:rsid w:val="00D338E5"/>
    <w:rsid w:val="00D339E3"/>
    <w:rsid w:val="00D34086"/>
    <w:rsid w:val="00D345DD"/>
    <w:rsid w:val="00D34EF8"/>
    <w:rsid w:val="00D35C0D"/>
    <w:rsid w:val="00D35D2B"/>
    <w:rsid w:val="00D36191"/>
    <w:rsid w:val="00D3678E"/>
    <w:rsid w:val="00D36B36"/>
    <w:rsid w:val="00D36C04"/>
    <w:rsid w:val="00D36FA4"/>
    <w:rsid w:val="00D379AE"/>
    <w:rsid w:val="00D37C67"/>
    <w:rsid w:val="00D40AEB"/>
    <w:rsid w:val="00D40C91"/>
    <w:rsid w:val="00D40FE5"/>
    <w:rsid w:val="00D41042"/>
    <w:rsid w:val="00D410A4"/>
    <w:rsid w:val="00D41420"/>
    <w:rsid w:val="00D41999"/>
    <w:rsid w:val="00D41E26"/>
    <w:rsid w:val="00D42276"/>
    <w:rsid w:val="00D42543"/>
    <w:rsid w:val="00D42DC9"/>
    <w:rsid w:val="00D432DC"/>
    <w:rsid w:val="00D43409"/>
    <w:rsid w:val="00D436F8"/>
    <w:rsid w:val="00D43811"/>
    <w:rsid w:val="00D43D8B"/>
    <w:rsid w:val="00D43FB1"/>
    <w:rsid w:val="00D443A4"/>
    <w:rsid w:val="00D44542"/>
    <w:rsid w:val="00D44E9D"/>
    <w:rsid w:val="00D4528B"/>
    <w:rsid w:val="00D4594E"/>
    <w:rsid w:val="00D45A8F"/>
    <w:rsid w:val="00D45BAF"/>
    <w:rsid w:val="00D4629D"/>
    <w:rsid w:val="00D467DD"/>
    <w:rsid w:val="00D4731D"/>
    <w:rsid w:val="00D50058"/>
    <w:rsid w:val="00D50F60"/>
    <w:rsid w:val="00D50F7A"/>
    <w:rsid w:val="00D51086"/>
    <w:rsid w:val="00D5218D"/>
    <w:rsid w:val="00D52657"/>
    <w:rsid w:val="00D5391E"/>
    <w:rsid w:val="00D53D62"/>
    <w:rsid w:val="00D53EA5"/>
    <w:rsid w:val="00D540B0"/>
    <w:rsid w:val="00D54771"/>
    <w:rsid w:val="00D547B9"/>
    <w:rsid w:val="00D54857"/>
    <w:rsid w:val="00D54A96"/>
    <w:rsid w:val="00D54A9F"/>
    <w:rsid w:val="00D55063"/>
    <w:rsid w:val="00D560EC"/>
    <w:rsid w:val="00D5645A"/>
    <w:rsid w:val="00D56CB0"/>
    <w:rsid w:val="00D57027"/>
    <w:rsid w:val="00D571E2"/>
    <w:rsid w:val="00D5743F"/>
    <w:rsid w:val="00D576F2"/>
    <w:rsid w:val="00D6064E"/>
    <w:rsid w:val="00D60CB7"/>
    <w:rsid w:val="00D617D8"/>
    <w:rsid w:val="00D61883"/>
    <w:rsid w:val="00D618BC"/>
    <w:rsid w:val="00D62267"/>
    <w:rsid w:val="00D622F5"/>
    <w:rsid w:val="00D62344"/>
    <w:rsid w:val="00D62361"/>
    <w:rsid w:val="00D62392"/>
    <w:rsid w:val="00D626C9"/>
    <w:rsid w:val="00D62831"/>
    <w:rsid w:val="00D632FC"/>
    <w:rsid w:val="00D63811"/>
    <w:rsid w:val="00D6394D"/>
    <w:rsid w:val="00D6483B"/>
    <w:rsid w:val="00D64EB8"/>
    <w:rsid w:val="00D6527F"/>
    <w:rsid w:val="00D653F0"/>
    <w:rsid w:val="00D65542"/>
    <w:rsid w:val="00D65783"/>
    <w:rsid w:val="00D65A8F"/>
    <w:rsid w:val="00D65AF0"/>
    <w:rsid w:val="00D66048"/>
    <w:rsid w:val="00D6634A"/>
    <w:rsid w:val="00D664CF"/>
    <w:rsid w:val="00D664D5"/>
    <w:rsid w:val="00D665AE"/>
    <w:rsid w:val="00D66B09"/>
    <w:rsid w:val="00D66E63"/>
    <w:rsid w:val="00D671C2"/>
    <w:rsid w:val="00D675C5"/>
    <w:rsid w:val="00D67642"/>
    <w:rsid w:val="00D67E63"/>
    <w:rsid w:val="00D6F30A"/>
    <w:rsid w:val="00D702C8"/>
    <w:rsid w:val="00D70364"/>
    <w:rsid w:val="00D70693"/>
    <w:rsid w:val="00D70BC4"/>
    <w:rsid w:val="00D70C41"/>
    <w:rsid w:val="00D70D0E"/>
    <w:rsid w:val="00D715E6"/>
    <w:rsid w:val="00D71FC3"/>
    <w:rsid w:val="00D720B9"/>
    <w:rsid w:val="00D723DA"/>
    <w:rsid w:val="00D72777"/>
    <w:rsid w:val="00D73494"/>
    <w:rsid w:val="00D73827"/>
    <w:rsid w:val="00D738FA"/>
    <w:rsid w:val="00D73A60"/>
    <w:rsid w:val="00D73F26"/>
    <w:rsid w:val="00D741B7"/>
    <w:rsid w:val="00D74466"/>
    <w:rsid w:val="00D74A33"/>
    <w:rsid w:val="00D7518A"/>
    <w:rsid w:val="00D751B6"/>
    <w:rsid w:val="00D75448"/>
    <w:rsid w:val="00D75CB1"/>
    <w:rsid w:val="00D75DE8"/>
    <w:rsid w:val="00D76271"/>
    <w:rsid w:val="00D7634C"/>
    <w:rsid w:val="00D769CF"/>
    <w:rsid w:val="00D76C6B"/>
    <w:rsid w:val="00D76D43"/>
    <w:rsid w:val="00D76D93"/>
    <w:rsid w:val="00D77379"/>
    <w:rsid w:val="00D773B6"/>
    <w:rsid w:val="00D80020"/>
    <w:rsid w:val="00D80350"/>
    <w:rsid w:val="00D80712"/>
    <w:rsid w:val="00D80B25"/>
    <w:rsid w:val="00D80C07"/>
    <w:rsid w:val="00D82075"/>
    <w:rsid w:val="00D8207F"/>
    <w:rsid w:val="00D823B3"/>
    <w:rsid w:val="00D829A8"/>
    <w:rsid w:val="00D82E7D"/>
    <w:rsid w:val="00D82F6E"/>
    <w:rsid w:val="00D837D0"/>
    <w:rsid w:val="00D83B4A"/>
    <w:rsid w:val="00D83B8A"/>
    <w:rsid w:val="00D8451C"/>
    <w:rsid w:val="00D84BB7"/>
    <w:rsid w:val="00D84DE4"/>
    <w:rsid w:val="00D8532A"/>
    <w:rsid w:val="00D85759"/>
    <w:rsid w:val="00D857FE"/>
    <w:rsid w:val="00D8589E"/>
    <w:rsid w:val="00D85D0C"/>
    <w:rsid w:val="00D85D74"/>
    <w:rsid w:val="00D86030"/>
    <w:rsid w:val="00D867C8"/>
    <w:rsid w:val="00D87969"/>
    <w:rsid w:val="00D902AC"/>
    <w:rsid w:val="00D9111D"/>
    <w:rsid w:val="00D91A46"/>
    <w:rsid w:val="00D92387"/>
    <w:rsid w:val="00D92B03"/>
    <w:rsid w:val="00D93648"/>
    <w:rsid w:val="00D93CB3"/>
    <w:rsid w:val="00D94369"/>
    <w:rsid w:val="00D94A40"/>
    <w:rsid w:val="00D95BEF"/>
    <w:rsid w:val="00D95D0B"/>
    <w:rsid w:val="00D95D6F"/>
    <w:rsid w:val="00D96135"/>
    <w:rsid w:val="00D9677F"/>
    <w:rsid w:val="00D97046"/>
    <w:rsid w:val="00D97254"/>
    <w:rsid w:val="00D97276"/>
    <w:rsid w:val="00D97506"/>
    <w:rsid w:val="00D97857"/>
    <w:rsid w:val="00D97A22"/>
    <w:rsid w:val="00DA009B"/>
    <w:rsid w:val="00DA071C"/>
    <w:rsid w:val="00DA08A8"/>
    <w:rsid w:val="00DA0C87"/>
    <w:rsid w:val="00DA0E6E"/>
    <w:rsid w:val="00DA133F"/>
    <w:rsid w:val="00DA1972"/>
    <w:rsid w:val="00DA1B85"/>
    <w:rsid w:val="00DA2D4B"/>
    <w:rsid w:val="00DA36AC"/>
    <w:rsid w:val="00DA3949"/>
    <w:rsid w:val="00DA3E8E"/>
    <w:rsid w:val="00DA44EC"/>
    <w:rsid w:val="00DA48BF"/>
    <w:rsid w:val="00DA4A74"/>
    <w:rsid w:val="00DA4F3A"/>
    <w:rsid w:val="00DA5495"/>
    <w:rsid w:val="00DA5713"/>
    <w:rsid w:val="00DA5B16"/>
    <w:rsid w:val="00DA6777"/>
    <w:rsid w:val="00DA689B"/>
    <w:rsid w:val="00DA6907"/>
    <w:rsid w:val="00DA6C50"/>
    <w:rsid w:val="00DA6CDA"/>
    <w:rsid w:val="00DA6DD1"/>
    <w:rsid w:val="00DA7089"/>
    <w:rsid w:val="00DA712D"/>
    <w:rsid w:val="00DA72D8"/>
    <w:rsid w:val="00DA737A"/>
    <w:rsid w:val="00DA7606"/>
    <w:rsid w:val="00DA762A"/>
    <w:rsid w:val="00DA7873"/>
    <w:rsid w:val="00DA7FE6"/>
    <w:rsid w:val="00DB02A2"/>
    <w:rsid w:val="00DB069C"/>
    <w:rsid w:val="00DB07F7"/>
    <w:rsid w:val="00DB0FE8"/>
    <w:rsid w:val="00DB11B2"/>
    <w:rsid w:val="00DB1448"/>
    <w:rsid w:val="00DB1AA4"/>
    <w:rsid w:val="00DB259F"/>
    <w:rsid w:val="00DB2FF3"/>
    <w:rsid w:val="00DB39BD"/>
    <w:rsid w:val="00DB3D56"/>
    <w:rsid w:val="00DB3DAF"/>
    <w:rsid w:val="00DB3DF5"/>
    <w:rsid w:val="00DB46C9"/>
    <w:rsid w:val="00DB4B8F"/>
    <w:rsid w:val="00DB541A"/>
    <w:rsid w:val="00DB5AA8"/>
    <w:rsid w:val="00DB5ABB"/>
    <w:rsid w:val="00DB5EDB"/>
    <w:rsid w:val="00DB5EEA"/>
    <w:rsid w:val="00DB6B59"/>
    <w:rsid w:val="00DB6C87"/>
    <w:rsid w:val="00DB7033"/>
    <w:rsid w:val="00DB730B"/>
    <w:rsid w:val="00DB7891"/>
    <w:rsid w:val="00DB7900"/>
    <w:rsid w:val="00DB7BF3"/>
    <w:rsid w:val="00DC01B6"/>
    <w:rsid w:val="00DC04B6"/>
    <w:rsid w:val="00DC0CA7"/>
    <w:rsid w:val="00DC0FFE"/>
    <w:rsid w:val="00DC12C3"/>
    <w:rsid w:val="00DC136C"/>
    <w:rsid w:val="00DC1AC9"/>
    <w:rsid w:val="00DC1CD8"/>
    <w:rsid w:val="00DC2502"/>
    <w:rsid w:val="00DC2684"/>
    <w:rsid w:val="00DC29F2"/>
    <w:rsid w:val="00DC2AB2"/>
    <w:rsid w:val="00DC2C0C"/>
    <w:rsid w:val="00DC2E48"/>
    <w:rsid w:val="00DC346B"/>
    <w:rsid w:val="00DC41DD"/>
    <w:rsid w:val="00DC481C"/>
    <w:rsid w:val="00DC51C4"/>
    <w:rsid w:val="00DC5379"/>
    <w:rsid w:val="00DC5550"/>
    <w:rsid w:val="00DC59FC"/>
    <w:rsid w:val="00DC5D95"/>
    <w:rsid w:val="00DC6067"/>
    <w:rsid w:val="00DC610C"/>
    <w:rsid w:val="00DC61C5"/>
    <w:rsid w:val="00DC691C"/>
    <w:rsid w:val="00DC6D08"/>
    <w:rsid w:val="00DC753B"/>
    <w:rsid w:val="00DD1329"/>
    <w:rsid w:val="00DD13CF"/>
    <w:rsid w:val="00DD145E"/>
    <w:rsid w:val="00DD1711"/>
    <w:rsid w:val="00DD1744"/>
    <w:rsid w:val="00DD1BCE"/>
    <w:rsid w:val="00DD1C6D"/>
    <w:rsid w:val="00DD1EEC"/>
    <w:rsid w:val="00DD1F4F"/>
    <w:rsid w:val="00DD23CF"/>
    <w:rsid w:val="00DD2B1E"/>
    <w:rsid w:val="00DD3254"/>
    <w:rsid w:val="00DD3417"/>
    <w:rsid w:val="00DD354A"/>
    <w:rsid w:val="00DD3F14"/>
    <w:rsid w:val="00DD4357"/>
    <w:rsid w:val="00DD46BE"/>
    <w:rsid w:val="00DD4DAB"/>
    <w:rsid w:val="00DD51B9"/>
    <w:rsid w:val="00DD51E1"/>
    <w:rsid w:val="00DD536C"/>
    <w:rsid w:val="00DD5F48"/>
    <w:rsid w:val="00DD60E6"/>
    <w:rsid w:val="00DD648D"/>
    <w:rsid w:val="00DD67FD"/>
    <w:rsid w:val="00DD6942"/>
    <w:rsid w:val="00DD6EDD"/>
    <w:rsid w:val="00DD6F71"/>
    <w:rsid w:val="00DD737B"/>
    <w:rsid w:val="00DD75A4"/>
    <w:rsid w:val="00DD7D4E"/>
    <w:rsid w:val="00DE0607"/>
    <w:rsid w:val="00DE0759"/>
    <w:rsid w:val="00DE0BAA"/>
    <w:rsid w:val="00DE0F5A"/>
    <w:rsid w:val="00DE139C"/>
    <w:rsid w:val="00DE17A3"/>
    <w:rsid w:val="00DE1DD0"/>
    <w:rsid w:val="00DE1F33"/>
    <w:rsid w:val="00DE234B"/>
    <w:rsid w:val="00DE2AB1"/>
    <w:rsid w:val="00DE2C73"/>
    <w:rsid w:val="00DE2F22"/>
    <w:rsid w:val="00DE3094"/>
    <w:rsid w:val="00DE3523"/>
    <w:rsid w:val="00DE36F6"/>
    <w:rsid w:val="00DE36FD"/>
    <w:rsid w:val="00DE375F"/>
    <w:rsid w:val="00DE3760"/>
    <w:rsid w:val="00DE37D0"/>
    <w:rsid w:val="00DE380B"/>
    <w:rsid w:val="00DE3A80"/>
    <w:rsid w:val="00DE3E36"/>
    <w:rsid w:val="00DE4A01"/>
    <w:rsid w:val="00DE5578"/>
    <w:rsid w:val="00DE5F19"/>
    <w:rsid w:val="00DE6044"/>
    <w:rsid w:val="00DE6D8C"/>
    <w:rsid w:val="00DE6E40"/>
    <w:rsid w:val="00DE713E"/>
    <w:rsid w:val="00DE78A8"/>
    <w:rsid w:val="00DE7B03"/>
    <w:rsid w:val="00DE7F44"/>
    <w:rsid w:val="00DF0057"/>
    <w:rsid w:val="00DF00BF"/>
    <w:rsid w:val="00DF05D5"/>
    <w:rsid w:val="00DF0F3C"/>
    <w:rsid w:val="00DF0FDD"/>
    <w:rsid w:val="00DF18CE"/>
    <w:rsid w:val="00DF1CA9"/>
    <w:rsid w:val="00DF1FDB"/>
    <w:rsid w:val="00DF228C"/>
    <w:rsid w:val="00DF235E"/>
    <w:rsid w:val="00DF2991"/>
    <w:rsid w:val="00DF2E21"/>
    <w:rsid w:val="00DF2EED"/>
    <w:rsid w:val="00DF2F3F"/>
    <w:rsid w:val="00DF2FB4"/>
    <w:rsid w:val="00DF3BA4"/>
    <w:rsid w:val="00DF41B7"/>
    <w:rsid w:val="00DF4A97"/>
    <w:rsid w:val="00DF4AE1"/>
    <w:rsid w:val="00DF4B15"/>
    <w:rsid w:val="00DF4B6C"/>
    <w:rsid w:val="00DF5293"/>
    <w:rsid w:val="00DF573A"/>
    <w:rsid w:val="00DF5C11"/>
    <w:rsid w:val="00DF5C3C"/>
    <w:rsid w:val="00DF5CAB"/>
    <w:rsid w:val="00DF5D12"/>
    <w:rsid w:val="00DF5DC2"/>
    <w:rsid w:val="00DF61B1"/>
    <w:rsid w:val="00DF62B2"/>
    <w:rsid w:val="00DF6303"/>
    <w:rsid w:val="00DF660C"/>
    <w:rsid w:val="00DF662F"/>
    <w:rsid w:val="00DF6DC9"/>
    <w:rsid w:val="00DF6F1C"/>
    <w:rsid w:val="00DF70A6"/>
    <w:rsid w:val="00DF730F"/>
    <w:rsid w:val="00DF79A8"/>
    <w:rsid w:val="00DF7C4A"/>
    <w:rsid w:val="00DF7F6A"/>
    <w:rsid w:val="00E0009C"/>
    <w:rsid w:val="00E004A1"/>
    <w:rsid w:val="00E00DCD"/>
    <w:rsid w:val="00E0111F"/>
    <w:rsid w:val="00E012BA"/>
    <w:rsid w:val="00E0137F"/>
    <w:rsid w:val="00E0165F"/>
    <w:rsid w:val="00E0173D"/>
    <w:rsid w:val="00E01BDD"/>
    <w:rsid w:val="00E021EE"/>
    <w:rsid w:val="00E02784"/>
    <w:rsid w:val="00E02AE0"/>
    <w:rsid w:val="00E02D9F"/>
    <w:rsid w:val="00E02F87"/>
    <w:rsid w:val="00E03063"/>
    <w:rsid w:val="00E0345F"/>
    <w:rsid w:val="00E034C7"/>
    <w:rsid w:val="00E0388A"/>
    <w:rsid w:val="00E03906"/>
    <w:rsid w:val="00E03A51"/>
    <w:rsid w:val="00E043B5"/>
    <w:rsid w:val="00E044D0"/>
    <w:rsid w:val="00E0468E"/>
    <w:rsid w:val="00E05488"/>
    <w:rsid w:val="00E05C31"/>
    <w:rsid w:val="00E05CDF"/>
    <w:rsid w:val="00E06207"/>
    <w:rsid w:val="00E0687C"/>
    <w:rsid w:val="00E071A5"/>
    <w:rsid w:val="00E07212"/>
    <w:rsid w:val="00E07EC2"/>
    <w:rsid w:val="00E107DF"/>
    <w:rsid w:val="00E10C6E"/>
    <w:rsid w:val="00E10F4E"/>
    <w:rsid w:val="00E111BA"/>
    <w:rsid w:val="00E11A76"/>
    <w:rsid w:val="00E11B76"/>
    <w:rsid w:val="00E1200D"/>
    <w:rsid w:val="00E12979"/>
    <w:rsid w:val="00E12CF1"/>
    <w:rsid w:val="00E13162"/>
    <w:rsid w:val="00E13765"/>
    <w:rsid w:val="00E139D5"/>
    <w:rsid w:val="00E13A6F"/>
    <w:rsid w:val="00E13C25"/>
    <w:rsid w:val="00E14D3C"/>
    <w:rsid w:val="00E15A57"/>
    <w:rsid w:val="00E15FD8"/>
    <w:rsid w:val="00E1611A"/>
    <w:rsid w:val="00E1677C"/>
    <w:rsid w:val="00E167E8"/>
    <w:rsid w:val="00E16855"/>
    <w:rsid w:val="00E168FC"/>
    <w:rsid w:val="00E16F84"/>
    <w:rsid w:val="00E173AA"/>
    <w:rsid w:val="00E17CB8"/>
    <w:rsid w:val="00E17D62"/>
    <w:rsid w:val="00E17E03"/>
    <w:rsid w:val="00E17EBE"/>
    <w:rsid w:val="00E202CB"/>
    <w:rsid w:val="00E2035E"/>
    <w:rsid w:val="00E20644"/>
    <w:rsid w:val="00E20D42"/>
    <w:rsid w:val="00E20D7D"/>
    <w:rsid w:val="00E20EDE"/>
    <w:rsid w:val="00E210A9"/>
    <w:rsid w:val="00E213C3"/>
    <w:rsid w:val="00E21443"/>
    <w:rsid w:val="00E21589"/>
    <w:rsid w:val="00E21851"/>
    <w:rsid w:val="00E21C1D"/>
    <w:rsid w:val="00E21C8D"/>
    <w:rsid w:val="00E21DEA"/>
    <w:rsid w:val="00E22398"/>
    <w:rsid w:val="00E22D40"/>
    <w:rsid w:val="00E23358"/>
    <w:rsid w:val="00E23D17"/>
    <w:rsid w:val="00E23F93"/>
    <w:rsid w:val="00E24365"/>
    <w:rsid w:val="00E244F4"/>
    <w:rsid w:val="00E24B0C"/>
    <w:rsid w:val="00E25054"/>
    <w:rsid w:val="00E2552C"/>
    <w:rsid w:val="00E25568"/>
    <w:rsid w:val="00E25EEF"/>
    <w:rsid w:val="00E25F79"/>
    <w:rsid w:val="00E26050"/>
    <w:rsid w:val="00E26860"/>
    <w:rsid w:val="00E27154"/>
    <w:rsid w:val="00E2729C"/>
    <w:rsid w:val="00E27721"/>
    <w:rsid w:val="00E27947"/>
    <w:rsid w:val="00E303DC"/>
    <w:rsid w:val="00E30515"/>
    <w:rsid w:val="00E308AC"/>
    <w:rsid w:val="00E30B43"/>
    <w:rsid w:val="00E30F29"/>
    <w:rsid w:val="00E31018"/>
    <w:rsid w:val="00E310FD"/>
    <w:rsid w:val="00E311C4"/>
    <w:rsid w:val="00E317E4"/>
    <w:rsid w:val="00E3196B"/>
    <w:rsid w:val="00E31C67"/>
    <w:rsid w:val="00E321F8"/>
    <w:rsid w:val="00E32FA2"/>
    <w:rsid w:val="00E3345C"/>
    <w:rsid w:val="00E33506"/>
    <w:rsid w:val="00E33554"/>
    <w:rsid w:val="00E33712"/>
    <w:rsid w:val="00E33A81"/>
    <w:rsid w:val="00E33F90"/>
    <w:rsid w:val="00E34494"/>
    <w:rsid w:val="00E34B4E"/>
    <w:rsid w:val="00E35194"/>
    <w:rsid w:val="00E3540E"/>
    <w:rsid w:val="00E356EF"/>
    <w:rsid w:val="00E35B82"/>
    <w:rsid w:val="00E35B86"/>
    <w:rsid w:val="00E35C7D"/>
    <w:rsid w:val="00E36369"/>
    <w:rsid w:val="00E3639A"/>
    <w:rsid w:val="00E36407"/>
    <w:rsid w:val="00E36444"/>
    <w:rsid w:val="00E365B7"/>
    <w:rsid w:val="00E366E3"/>
    <w:rsid w:val="00E36AF5"/>
    <w:rsid w:val="00E36BD3"/>
    <w:rsid w:val="00E3745B"/>
    <w:rsid w:val="00E377BE"/>
    <w:rsid w:val="00E37B09"/>
    <w:rsid w:val="00E37C3A"/>
    <w:rsid w:val="00E37FEC"/>
    <w:rsid w:val="00E4041D"/>
    <w:rsid w:val="00E40915"/>
    <w:rsid w:val="00E41230"/>
    <w:rsid w:val="00E41576"/>
    <w:rsid w:val="00E42BDB"/>
    <w:rsid w:val="00E4302B"/>
    <w:rsid w:val="00E434A8"/>
    <w:rsid w:val="00E4382A"/>
    <w:rsid w:val="00E439DC"/>
    <w:rsid w:val="00E439E3"/>
    <w:rsid w:val="00E43D1E"/>
    <w:rsid w:val="00E43E32"/>
    <w:rsid w:val="00E43E90"/>
    <w:rsid w:val="00E447B4"/>
    <w:rsid w:val="00E447B7"/>
    <w:rsid w:val="00E449BD"/>
    <w:rsid w:val="00E44A38"/>
    <w:rsid w:val="00E45A2A"/>
    <w:rsid w:val="00E45B8C"/>
    <w:rsid w:val="00E45FB4"/>
    <w:rsid w:val="00E4640A"/>
    <w:rsid w:val="00E46767"/>
    <w:rsid w:val="00E46775"/>
    <w:rsid w:val="00E467D9"/>
    <w:rsid w:val="00E46892"/>
    <w:rsid w:val="00E46966"/>
    <w:rsid w:val="00E4781B"/>
    <w:rsid w:val="00E5013B"/>
    <w:rsid w:val="00E505B1"/>
    <w:rsid w:val="00E5072C"/>
    <w:rsid w:val="00E5082A"/>
    <w:rsid w:val="00E5099A"/>
    <w:rsid w:val="00E50C0D"/>
    <w:rsid w:val="00E51476"/>
    <w:rsid w:val="00E51562"/>
    <w:rsid w:val="00E51BD0"/>
    <w:rsid w:val="00E5221E"/>
    <w:rsid w:val="00E522B3"/>
    <w:rsid w:val="00E52579"/>
    <w:rsid w:val="00E5275F"/>
    <w:rsid w:val="00E52809"/>
    <w:rsid w:val="00E528A5"/>
    <w:rsid w:val="00E52DB4"/>
    <w:rsid w:val="00E5365F"/>
    <w:rsid w:val="00E537DB"/>
    <w:rsid w:val="00E538E0"/>
    <w:rsid w:val="00E53AF5"/>
    <w:rsid w:val="00E53B44"/>
    <w:rsid w:val="00E53D76"/>
    <w:rsid w:val="00E541B4"/>
    <w:rsid w:val="00E54232"/>
    <w:rsid w:val="00E543CB"/>
    <w:rsid w:val="00E54748"/>
    <w:rsid w:val="00E54836"/>
    <w:rsid w:val="00E54C0F"/>
    <w:rsid w:val="00E55D7F"/>
    <w:rsid w:val="00E56140"/>
    <w:rsid w:val="00E56447"/>
    <w:rsid w:val="00E56482"/>
    <w:rsid w:val="00E56953"/>
    <w:rsid w:val="00E5717E"/>
    <w:rsid w:val="00E572C2"/>
    <w:rsid w:val="00E5784A"/>
    <w:rsid w:val="00E60011"/>
    <w:rsid w:val="00E6012E"/>
    <w:rsid w:val="00E603E2"/>
    <w:rsid w:val="00E604A1"/>
    <w:rsid w:val="00E60C2C"/>
    <w:rsid w:val="00E6102F"/>
    <w:rsid w:val="00E614A6"/>
    <w:rsid w:val="00E615D6"/>
    <w:rsid w:val="00E617FC"/>
    <w:rsid w:val="00E61B8D"/>
    <w:rsid w:val="00E624EC"/>
    <w:rsid w:val="00E6262F"/>
    <w:rsid w:val="00E6268E"/>
    <w:rsid w:val="00E62A2D"/>
    <w:rsid w:val="00E62C9B"/>
    <w:rsid w:val="00E62D85"/>
    <w:rsid w:val="00E636CF"/>
    <w:rsid w:val="00E6381E"/>
    <w:rsid w:val="00E638DD"/>
    <w:rsid w:val="00E6446A"/>
    <w:rsid w:val="00E645B2"/>
    <w:rsid w:val="00E649E9"/>
    <w:rsid w:val="00E65169"/>
    <w:rsid w:val="00E655BF"/>
    <w:rsid w:val="00E657C5"/>
    <w:rsid w:val="00E659BB"/>
    <w:rsid w:val="00E65B03"/>
    <w:rsid w:val="00E669BB"/>
    <w:rsid w:val="00E66BFD"/>
    <w:rsid w:val="00E674B5"/>
    <w:rsid w:val="00E67980"/>
    <w:rsid w:val="00E67A22"/>
    <w:rsid w:val="00E67AB8"/>
    <w:rsid w:val="00E70887"/>
    <w:rsid w:val="00E709DE"/>
    <w:rsid w:val="00E70D89"/>
    <w:rsid w:val="00E710C2"/>
    <w:rsid w:val="00E711E3"/>
    <w:rsid w:val="00E71652"/>
    <w:rsid w:val="00E71669"/>
    <w:rsid w:val="00E716D4"/>
    <w:rsid w:val="00E71762"/>
    <w:rsid w:val="00E718A5"/>
    <w:rsid w:val="00E71B31"/>
    <w:rsid w:val="00E71F40"/>
    <w:rsid w:val="00E721EB"/>
    <w:rsid w:val="00E724AA"/>
    <w:rsid w:val="00E727CB"/>
    <w:rsid w:val="00E72D6E"/>
    <w:rsid w:val="00E72F13"/>
    <w:rsid w:val="00E73201"/>
    <w:rsid w:val="00E73E92"/>
    <w:rsid w:val="00E742E9"/>
    <w:rsid w:val="00E745C0"/>
    <w:rsid w:val="00E75430"/>
    <w:rsid w:val="00E755B5"/>
    <w:rsid w:val="00E760EB"/>
    <w:rsid w:val="00E766F9"/>
    <w:rsid w:val="00E7690C"/>
    <w:rsid w:val="00E76AC1"/>
    <w:rsid w:val="00E775F1"/>
    <w:rsid w:val="00E77603"/>
    <w:rsid w:val="00E779B3"/>
    <w:rsid w:val="00E77C6B"/>
    <w:rsid w:val="00E77D58"/>
    <w:rsid w:val="00E80488"/>
    <w:rsid w:val="00E80548"/>
    <w:rsid w:val="00E813B0"/>
    <w:rsid w:val="00E814AB"/>
    <w:rsid w:val="00E816B8"/>
    <w:rsid w:val="00E81759"/>
    <w:rsid w:val="00E81DD3"/>
    <w:rsid w:val="00E828BF"/>
    <w:rsid w:val="00E82F60"/>
    <w:rsid w:val="00E831FD"/>
    <w:rsid w:val="00E83317"/>
    <w:rsid w:val="00E83338"/>
    <w:rsid w:val="00E83440"/>
    <w:rsid w:val="00E83776"/>
    <w:rsid w:val="00E83B0A"/>
    <w:rsid w:val="00E83E3B"/>
    <w:rsid w:val="00E83F4C"/>
    <w:rsid w:val="00E841C6"/>
    <w:rsid w:val="00E8420C"/>
    <w:rsid w:val="00E8424A"/>
    <w:rsid w:val="00E84348"/>
    <w:rsid w:val="00E84357"/>
    <w:rsid w:val="00E84AC6"/>
    <w:rsid w:val="00E84AFB"/>
    <w:rsid w:val="00E8561A"/>
    <w:rsid w:val="00E856E5"/>
    <w:rsid w:val="00E85B74"/>
    <w:rsid w:val="00E85D07"/>
    <w:rsid w:val="00E86617"/>
    <w:rsid w:val="00E869BE"/>
    <w:rsid w:val="00E86C94"/>
    <w:rsid w:val="00E870A8"/>
    <w:rsid w:val="00E87586"/>
    <w:rsid w:val="00E87833"/>
    <w:rsid w:val="00E9052F"/>
    <w:rsid w:val="00E9055E"/>
    <w:rsid w:val="00E90640"/>
    <w:rsid w:val="00E90683"/>
    <w:rsid w:val="00E90738"/>
    <w:rsid w:val="00E90786"/>
    <w:rsid w:val="00E90FFE"/>
    <w:rsid w:val="00E916BF"/>
    <w:rsid w:val="00E91784"/>
    <w:rsid w:val="00E917E9"/>
    <w:rsid w:val="00E918EE"/>
    <w:rsid w:val="00E9223B"/>
    <w:rsid w:val="00E9260E"/>
    <w:rsid w:val="00E92D48"/>
    <w:rsid w:val="00E93379"/>
    <w:rsid w:val="00E93414"/>
    <w:rsid w:val="00E93689"/>
    <w:rsid w:val="00E93C8B"/>
    <w:rsid w:val="00E940F7"/>
    <w:rsid w:val="00E94A88"/>
    <w:rsid w:val="00E950FB"/>
    <w:rsid w:val="00E956DD"/>
    <w:rsid w:val="00E95B26"/>
    <w:rsid w:val="00E9625B"/>
    <w:rsid w:val="00E963CF"/>
    <w:rsid w:val="00E965C5"/>
    <w:rsid w:val="00E96758"/>
    <w:rsid w:val="00E967DF"/>
    <w:rsid w:val="00E96EFB"/>
    <w:rsid w:val="00E97275"/>
    <w:rsid w:val="00E97282"/>
    <w:rsid w:val="00E975C4"/>
    <w:rsid w:val="00E97831"/>
    <w:rsid w:val="00E9792F"/>
    <w:rsid w:val="00E97A23"/>
    <w:rsid w:val="00E97E75"/>
    <w:rsid w:val="00E97F11"/>
    <w:rsid w:val="00EA0037"/>
    <w:rsid w:val="00EA02E3"/>
    <w:rsid w:val="00EA0D3B"/>
    <w:rsid w:val="00EA0DE2"/>
    <w:rsid w:val="00EA0E30"/>
    <w:rsid w:val="00EA0E46"/>
    <w:rsid w:val="00EA0F0F"/>
    <w:rsid w:val="00EA1215"/>
    <w:rsid w:val="00EA1681"/>
    <w:rsid w:val="00EA234F"/>
    <w:rsid w:val="00EA2963"/>
    <w:rsid w:val="00EA2A41"/>
    <w:rsid w:val="00EA2B77"/>
    <w:rsid w:val="00EA2F22"/>
    <w:rsid w:val="00EA3378"/>
    <w:rsid w:val="00EA3438"/>
    <w:rsid w:val="00EA3571"/>
    <w:rsid w:val="00EA3761"/>
    <w:rsid w:val="00EA377A"/>
    <w:rsid w:val="00EA3C32"/>
    <w:rsid w:val="00EA4443"/>
    <w:rsid w:val="00EA498C"/>
    <w:rsid w:val="00EA5454"/>
    <w:rsid w:val="00EA633B"/>
    <w:rsid w:val="00EA6864"/>
    <w:rsid w:val="00EA69A7"/>
    <w:rsid w:val="00EA6CA2"/>
    <w:rsid w:val="00EA6CAA"/>
    <w:rsid w:val="00EA6DD2"/>
    <w:rsid w:val="00EA6E56"/>
    <w:rsid w:val="00EB0088"/>
    <w:rsid w:val="00EB03A5"/>
    <w:rsid w:val="00EB1199"/>
    <w:rsid w:val="00EB120E"/>
    <w:rsid w:val="00EB14BE"/>
    <w:rsid w:val="00EB183A"/>
    <w:rsid w:val="00EB1AE9"/>
    <w:rsid w:val="00EB1CC9"/>
    <w:rsid w:val="00EB1F2D"/>
    <w:rsid w:val="00EB2297"/>
    <w:rsid w:val="00EB2531"/>
    <w:rsid w:val="00EB2D21"/>
    <w:rsid w:val="00EB2DB7"/>
    <w:rsid w:val="00EB3815"/>
    <w:rsid w:val="00EB3889"/>
    <w:rsid w:val="00EB3BD7"/>
    <w:rsid w:val="00EB3E40"/>
    <w:rsid w:val="00EB486E"/>
    <w:rsid w:val="00EB4F58"/>
    <w:rsid w:val="00EB5673"/>
    <w:rsid w:val="00EB66E0"/>
    <w:rsid w:val="00EB7280"/>
    <w:rsid w:val="00EB739D"/>
    <w:rsid w:val="00EB74E3"/>
    <w:rsid w:val="00EC03E8"/>
    <w:rsid w:val="00EC0823"/>
    <w:rsid w:val="00EC0A69"/>
    <w:rsid w:val="00EC0BDD"/>
    <w:rsid w:val="00EC0F4D"/>
    <w:rsid w:val="00EC0FC5"/>
    <w:rsid w:val="00EC10B3"/>
    <w:rsid w:val="00EC111A"/>
    <w:rsid w:val="00EC1529"/>
    <w:rsid w:val="00EC1799"/>
    <w:rsid w:val="00EC258A"/>
    <w:rsid w:val="00EC2926"/>
    <w:rsid w:val="00EC2BC7"/>
    <w:rsid w:val="00EC3037"/>
    <w:rsid w:val="00EC3406"/>
    <w:rsid w:val="00EC3A8B"/>
    <w:rsid w:val="00EC440D"/>
    <w:rsid w:val="00EC46C5"/>
    <w:rsid w:val="00EC4721"/>
    <w:rsid w:val="00EC4BC8"/>
    <w:rsid w:val="00EC5139"/>
    <w:rsid w:val="00EC51F0"/>
    <w:rsid w:val="00EC547C"/>
    <w:rsid w:val="00EC5839"/>
    <w:rsid w:val="00EC5C42"/>
    <w:rsid w:val="00EC5CE1"/>
    <w:rsid w:val="00EC5DC2"/>
    <w:rsid w:val="00EC6281"/>
    <w:rsid w:val="00EC6472"/>
    <w:rsid w:val="00EC65EC"/>
    <w:rsid w:val="00EC7BF5"/>
    <w:rsid w:val="00EC7F03"/>
    <w:rsid w:val="00ED087B"/>
    <w:rsid w:val="00ED08A7"/>
    <w:rsid w:val="00ED1068"/>
    <w:rsid w:val="00ED1AC3"/>
    <w:rsid w:val="00ED1CAA"/>
    <w:rsid w:val="00ED1F74"/>
    <w:rsid w:val="00ED2118"/>
    <w:rsid w:val="00ED245C"/>
    <w:rsid w:val="00ED2586"/>
    <w:rsid w:val="00ED29B2"/>
    <w:rsid w:val="00ED2DC3"/>
    <w:rsid w:val="00ED2FA3"/>
    <w:rsid w:val="00ED3012"/>
    <w:rsid w:val="00ED312D"/>
    <w:rsid w:val="00ED340C"/>
    <w:rsid w:val="00ED3A84"/>
    <w:rsid w:val="00ED3BE8"/>
    <w:rsid w:val="00ED3CB3"/>
    <w:rsid w:val="00ED3DFA"/>
    <w:rsid w:val="00ED3EE5"/>
    <w:rsid w:val="00ED41DF"/>
    <w:rsid w:val="00ED46FF"/>
    <w:rsid w:val="00ED4758"/>
    <w:rsid w:val="00ED4F04"/>
    <w:rsid w:val="00ED4F59"/>
    <w:rsid w:val="00ED52FA"/>
    <w:rsid w:val="00ED5358"/>
    <w:rsid w:val="00ED5C24"/>
    <w:rsid w:val="00ED5E3A"/>
    <w:rsid w:val="00ED6213"/>
    <w:rsid w:val="00ED704A"/>
    <w:rsid w:val="00ED7B65"/>
    <w:rsid w:val="00ED7B88"/>
    <w:rsid w:val="00ED7DC4"/>
    <w:rsid w:val="00ED7DD7"/>
    <w:rsid w:val="00EE04F4"/>
    <w:rsid w:val="00EE08AE"/>
    <w:rsid w:val="00EE0A03"/>
    <w:rsid w:val="00EE10E3"/>
    <w:rsid w:val="00EE1157"/>
    <w:rsid w:val="00EE1699"/>
    <w:rsid w:val="00EE1745"/>
    <w:rsid w:val="00EE176E"/>
    <w:rsid w:val="00EE1BF0"/>
    <w:rsid w:val="00EE1CBB"/>
    <w:rsid w:val="00EE24F7"/>
    <w:rsid w:val="00EE29D8"/>
    <w:rsid w:val="00EE2C1B"/>
    <w:rsid w:val="00EE2CA1"/>
    <w:rsid w:val="00EE2D91"/>
    <w:rsid w:val="00EE2F56"/>
    <w:rsid w:val="00EE30F2"/>
    <w:rsid w:val="00EE380A"/>
    <w:rsid w:val="00EE3BB3"/>
    <w:rsid w:val="00EE3C0A"/>
    <w:rsid w:val="00EE420D"/>
    <w:rsid w:val="00EE44DD"/>
    <w:rsid w:val="00EE4AA6"/>
    <w:rsid w:val="00EE4DAE"/>
    <w:rsid w:val="00EE4EF7"/>
    <w:rsid w:val="00EE502D"/>
    <w:rsid w:val="00EE5785"/>
    <w:rsid w:val="00EE5834"/>
    <w:rsid w:val="00EE58B3"/>
    <w:rsid w:val="00EE5965"/>
    <w:rsid w:val="00EE643D"/>
    <w:rsid w:val="00EE6583"/>
    <w:rsid w:val="00EE69E1"/>
    <w:rsid w:val="00EE6A5B"/>
    <w:rsid w:val="00EE6E70"/>
    <w:rsid w:val="00EE70FC"/>
    <w:rsid w:val="00EE78FA"/>
    <w:rsid w:val="00EF0299"/>
    <w:rsid w:val="00EF0ADA"/>
    <w:rsid w:val="00EF12F1"/>
    <w:rsid w:val="00EF1811"/>
    <w:rsid w:val="00EF29E3"/>
    <w:rsid w:val="00EF2B90"/>
    <w:rsid w:val="00EF3203"/>
    <w:rsid w:val="00EF3CAA"/>
    <w:rsid w:val="00EF40DE"/>
    <w:rsid w:val="00EF4441"/>
    <w:rsid w:val="00EF44C6"/>
    <w:rsid w:val="00EF4827"/>
    <w:rsid w:val="00EF4C33"/>
    <w:rsid w:val="00EF4CB1"/>
    <w:rsid w:val="00EF4D60"/>
    <w:rsid w:val="00EF4F37"/>
    <w:rsid w:val="00EF54A4"/>
    <w:rsid w:val="00EF5689"/>
    <w:rsid w:val="00EF6A8D"/>
    <w:rsid w:val="00EF6B91"/>
    <w:rsid w:val="00EF6C20"/>
    <w:rsid w:val="00EF7665"/>
    <w:rsid w:val="00EF79BF"/>
    <w:rsid w:val="00F005BA"/>
    <w:rsid w:val="00F00FCA"/>
    <w:rsid w:val="00F00FE0"/>
    <w:rsid w:val="00F01895"/>
    <w:rsid w:val="00F018CA"/>
    <w:rsid w:val="00F018EB"/>
    <w:rsid w:val="00F018ED"/>
    <w:rsid w:val="00F020EF"/>
    <w:rsid w:val="00F021D1"/>
    <w:rsid w:val="00F0225E"/>
    <w:rsid w:val="00F023A0"/>
    <w:rsid w:val="00F023E5"/>
    <w:rsid w:val="00F025BC"/>
    <w:rsid w:val="00F027C5"/>
    <w:rsid w:val="00F0319A"/>
    <w:rsid w:val="00F03202"/>
    <w:rsid w:val="00F033FF"/>
    <w:rsid w:val="00F03A0A"/>
    <w:rsid w:val="00F03DC6"/>
    <w:rsid w:val="00F0430F"/>
    <w:rsid w:val="00F043E0"/>
    <w:rsid w:val="00F04708"/>
    <w:rsid w:val="00F04988"/>
    <w:rsid w:val="00F04A09"/>
    <w:rsid w:val="00F04DED"/>
    <w:rsid w:val="00F05794"/>
    <w:rsid w:val="00F05ADC"/>
    <w:rsid w:val="00F0632A"/>
    <w:rsid w:val="00F06444"/>
    <w:rsid w:val="00F06657"/>
    <w:rsid w:val="00F066A6"/>
    <w:rsid w:val="00F0738A"/>
    <w:rsid w:val="00F07573"/>
    <w:rsid w:val="00F07AD2"/>
    <w:rsid w:val="00F101FD"/>
    <w:rsid w:val="00F105DC"/>
    <w:rsid w:val="00F10DAB"/>
    <w:rsid w:val="00F10FC1"/>
    <w:rsid w:val="00F11321"/>
    <w:rsid w:val="00F11565"/>
    <w:rsid w:val="00F11789"/>
    <w:rsid w:val="00F11968"/>
    <w:rsid w:val="00F12572"/>
    <w:rsid w:val="00F134DD"/>
    <w:rsid w:val="00F135B2"/>
    <w:rsid w:val="00F13760"/>
    <w:rsid w:val="00F13833"/>
    <w:rsid w:val="00F13A29"/>
    <w:rsid w:val="00F13C4D"/>
    <w:rsid w:val="00F141A4"/>
    <w:rsid w:val="00F142FB"/>
    <w:rsid w:val="00F144C9"/>
    <w:rsid w:val="00F14B35"/>
    <w:rsid w:val="00F14DC8"/>
    <w:rsid w:val="00F14FF5"/>
    <w:rsid w:val="00F1538B"/>
    <w:rsid w:val="00F1556A"/>
    <w:rsid w:val="00F15EF6"/>
    <w:rsid w:val="00F1779A"/>
    <w:rsid w:val="00F2123A"/>
    <w:rsid w:val="00F214AE"/>
    <w:rsid w:val="00F21880"/>
    <w:rsid w:val="00F21B07"/>
    <w:rsid w:val="00F223EC"/>
    <w:rsid w:val="00F235DA"/>
    <w:rsid w:val="00F237AA"/>
    <w:rsid w:val="00F2473F"/>
    <w:rsid w:val="00F24BDE"/>
    <w:rsid w:val="00F24F43"/>
    <w:rsid w:val="00F254AA"/>
    <w:rsid w:val="00F25B13"/>
    <w:rsid w:val="00F25BBF"/>
    <w:rsid w:val="00F261F7"/>
    <w:rsid w:val="00F26274"/>
    <w:rsid w:val="00F26AE4"/>
    <w:rsid w:val="00F27371"/>
    <w:rsid w:val="00F273B0"/>
    <w:rsid w:val="00F27757"/>
    <w:rsid w:val="00F3043C"/>
    <w:rsid w:val="00F30967"/>
    <w:rsid w:val="00F30A9F"/>
    <w:rsid w:val="00F3108F"/>
    <w:rsid w:val="00F3157D"/>
    <w:rsid w:val="00F31DEA"/>
    <w:rsid w:val="00F320C3"/>
    <w:rsid w:val="00F321AC"/>
    <w:rsid w:val="00F323FD"/>
    <w:rsid w:val="00F3282C"/>
    <w:rsid w:val="00F32ADC"/>
    <w:rsid w:val="00F32CB1"/>
    <w:rsid w:val="00F3336E"/>
    <w:rsid w:val="00F33538"/>
    <w:rsid w:val="00F337C9"/>
    <w:rsid w:val="00F337FE"/>
    <w:rsid w:val="00F33F19"/>
    <w:rsid w:val="00F340AD"/>
    <w:rsid w:val="00F34BC8"/>
    <w:rsid w:val="00F34D15"/>
    <w:rsid w:val="00F34E11"/>
    <w:rsid w:val="00F352D2"/>
    <w:rsid w:val="00F35423"/>
    <w:rsid w:val="00F3559D"/>
    <w:rsid w:val="00F359DB"/>
    <w:rsid w:val="00F35F2E"/>
    <w:rsid w:val="00F35FEC"/>
    <w:rsid w:val="00F364A1"/>
    <w:rsid w:val="00F364AA"/>
    <w:rsid w:val="00F36554"/>
    <w:rsid w:val="00F3692A"/>
    <w:rsid w:val="00F36C5C"/>
    <w:rsid w:val="00F36DD8"/>
    <w:rsid w:val="00F371A5"/>
    <w:rsid w:val="00F371E8"/>
    <w:rsid w:val="00F37332"/>
    <w:rsid w:val="00F40043"/>
    <w:rsid w:val="00F407BC"/>
    <w:rsid w:val="00F40824"/>
    <w:rsid w:val="00F4089A"/>
    <w:rsid w:val="00F40FC7"/>
    <w:rsid w:val="00F40FCF"/>
    <w:rsid w:val="00F41719"/>
    <w:rsid w:val="00F41988"/>
    <w:rsid w:val="00F41A05"/>
    <w:rsid w:val="00F41A17"/>
    <w:rsid w:val="00F41AA6"/>
    <w:rsid w:val="00F41D2A"/>
    <w:rsid w:val="00F42045"/>
    <w:rsid w:val="00F42A38"/>
    <w:rsid w:val="00F43205"/>
    <w:rsid w:val="00F43427"/>
    <w:rsid w:val="00F436D0"/>
    <w:rsid w:val="00F4379D"/>
    <w:rsid w:val="00F43882"/>
    <w:rsid w:val="00F439BB"/>
    <w:rsid w:val="00F4497A"/>
    <w:rsid w:val="00F44C1E"/>
    <w:rsid w:val="00F44FA3"/>
    <w:rsid w:val="00F45A14"/>
    <w:rsid w:val="00F46255"/>
    <w:rsid w:val="00F464BD"/>
    <w:rsid w:val="00F465BB"/>
    <w:rsid w:val="00F46B8F"/>
    <w:rsid w:val="00F46DEE"/>
    <w:rsid w:val="00F47AF3"/>
    <w:rsid w:val="00F47D1A"/>
    <w:rsid w:val="00F50085"/>
    <w:rsid w:val="00F50143"/>
    <w:rsid w:val="00F503E7"/>
    <w:rsid w:val="00F50688"/>
    <w:rsid w:val="00F50885"/>
    <w:rsid w:val="00F50C63"/>
    <w:rsid w:val="00F512F4"/>
    <w:rsid w:val="00F51B87"/>
    <w:rsid w:val="00F51EB3"/>
    <w:rsid w:val="00F52408"/>
    <w:rsid w:val="00F530F7"/>
    <w:rsid w:val="00F532FD"/>
    <w:rsid w:val="00F53323"/>
    <w:rsid w:val="00F5361A"/>
    <w:rsid w:val="00F53F19"/>
    <w:rsid w:val="00F53FAE"/>
    <w:rsid w:val="00F5404F"/>
    <w:rsid w:val="00F541A2"/>
    <w:rsid w:val="00F5438D"/>
    <w:rsid w:val="00F54C81"/>
    <w:rsid w:val="00F5503C"/>
    <w:rsid w:val="00F558CC"/>
    <w:rsid w:val="00F558FE"/>
    <w:rsid w:val="00F55DDD"/>
    <w:rsid w:val="00F56233"/>
    <w:rsid w:val="00F565DD"/>
    <w:rsid w:val="00F568A4"/>
    <w:rsid w:val="00F569D7"/>
    <w:rsid w:val="00F56FD6"/>
    <w:rsid w:val="00F57059"/>
    <w:rsid w:val="00F570A7"/>
    <w:rsid w:val="00F57495"/>
    <w:rsid w:val="00F579FE"/>
    <w:rsid w:val="00F57DDD"/>
    <w:rsid w:val="00F607B0"/>
    <w:rsid w:val="00F61231"/>
    <w:rsid w:val="00F61376"/>
    <w:rsid w:val="00F61915"/>
    <w:rsid w:val="00F6194B"/>
    <w:rsid w:val="00F61A8A"/>
    <w:rsid w:val="00F61AAD"/>
    <w:rsid w:val="00F62911"/>
    <w:rsid w:val="00F62DF5"/>
    <w:rsid w:val="00F631CA"/>
    <w:rsid w:val="00F631EE"/>
    <w:rsid w:val="00F6362E"/>
    <w:rsid w:val="00F63739"/>
    <w:rsid w:val="00F6376F"/>
    <w:rsid w:val="00F6377A"/>
    <w:rsid w:val="00F63DB9"/>
    <w:rsid w:val="00F6465D"/>
    <w:rsid w:val="00F6479D"/>
    <w:rsid w:val="00F647DE"/>
    <w:rsid w:val="00F64959"/>
    <w:rsid w:val="00F64FAC"/>
    <w:rsid w:val="00F6506A"/>
    <w:rsid w:val="00F65106"/>
    <w:rsid w:val="00F65A12"/>
    <w:rsid w:val="00F66205"/>
    <w:rsid w:val="00F66796"/>
    <w:rsid w:val="00F66F25"/>
    <w:rsid w:val="00F6767A"/>
    <w:rsid w:val="00F67CD3"/>
    <w:rsid w:val="00F70170"/>
    <w:rsid w:val="00F709B8"/>
    <w:rsid w:val="00F70B86"/>
    <w:rsid w:val="00F70C31"/>
    <w:rsid w:val="00F71482"/>
    <w:rsid w:val="00F71E61"/>
    <w:rsid w:val="00F72078"/>
    <w:rsid w:val="00F720AF"/>
    <w:rsid w:val="00F72161"/>
    <w:rsid w:val="00F7244E"/>
    <w:rsid w:val="00F72B97"/>
    <w:rsid w:val="00F7373E"/>
    <w:rsid w:val="00F7392F"/>
    <w:rsid w:val="00F742F4"/>
    <w:rsid w:val="00F74652"/>
    <w:rsid w:val="00F74CCF"/>
    <w:rsid w:val="00F74D5F"/>
    <w:rsid w:val="00F7536E"/>
    <w:rsid w:val="00F75707"/>
    <w:rsid w:val="00F7575F"/>
    <w:rsid w:val="00F765A1"/>
    <w:rsid w:val="00F7665C"/>
    <w:rsid w:val="00F76B69"/>
    <w:rsid w:val="00F76C21"/>
    <w:rsid w:val="00F77118"/>
    <w:rsid w:val="00F773E1"/>
    <w:rsid w:val="00F779C0"/>
    <w:rsid w:val="00F77B59"/>
    <w:rsid w:val="00F77E69"/>
    <w:rsid w:val="00F8020D"/>
    <w:rsid w:val="00F8036A"/>
    <w:rsid w:val="00F80777"/>
    <w:rsid w:val="00F81A61"/>
    <w:rsid w:val="00F81B6F"/>
    <w:rsid w:val="00F81D49"/>
    <w:rsid w:val="00F82A6D"/>
    <w:rsid w:val="00F830BA"/>
    <w:rsid w:val="00F83472"/>
    <w:rsid w:val="00F8388F"/>
    <w:rsid w:val="00F83912"/>
    <w:rsid w:val="00F846C5"/>
    <w:rsid w:val="00F84BE1"/>
    <w:rsid w:val="00F84C2F"/>
    <w:rsid w:val="00F853E7"/>
    <w:rsid w:val="00F85523"/>
    <w:rsid w:val="00F85655"/>
    <w:rsid w:val="00F858F5"/>
    <w:rsid w:val="00F85D63"/>
    <w:rsid w:val="00F85D86"/>
    <w:rsid w:val="00F85FD5"/>
    <w:rsid w:val="00F862AD"/>
    <w:rsid w:val="00F86779"/>
    <w:rsid w:val="00F8770C"/>
    <w:rsid w:val="00F87ADE"/>
    <w:rsid w:val="00F9003E"/>
    <w:rsid w:val="00F9078B"/>
    <w:rsid w:val="00F90850"/>
    <w:rsid w:val="00F90F8B"/>
    <w:rsid w:val="00F91388"/>
    <w:rsid w:val="00F913BA"/>
    <w:rsid w:val="00F9186A"/>
    <w:rsid w:val="00F91B71"/>
    <w:rsid w:val="00F92B0C"/>
    <w:rsid w:val="00F934D0"/>
    <w:rsid w:val="00F93567"/>
    <w:rsid w:val="00F936BE"/>
    <w:rsid w:val="00F93937"/>
    <w:rsid w:val="00F93FC1"/>
    <w:rsid w:val="00F94104"/>
    <w:rsid w:val="00F9567E"/>
    <w:rsid w:val="00F956B4"/>
    <w:rsid w:val="00F958D8"/>
    <w:rsid w:val="00F95933"/>
    <w:rsid w:val="00F95ACD"/>
    <w:rsid w:val="00F97B69"/>
    <w:rsid w:val="00F97F12"/>
    <w:rsid w:val="00FA012C"/>
    <w:rsid w:val="00FA01E7"/>
    <w:rsid w:val="00FA0384"/>
    <w:rsid w:val="00FA03AD"/>
    <w:rsid w:val="00FA095B"/>
    <w:rsid w:val="00FA0FCD"/>
    <w:rsid w:val="00FA13F8"/>
    <w:rsid w:val="00FA1710"/>
    <w:rsid w:val="00FA182F"/>
    <w:rsid w:val="00FA2086"/>
    <w:rsid w:val="00FA2433"/>
    <w:rsid w:val="00FA344A"/>
    <w:rsid w:val="00FA359A"/>
    <w:rsid w:val="00FA39DB"/>
    <w:rsid w:val="00FA3A11"/>
    <w:rsid w:val="00FA3D66"/>
    <w:rsid w:val="00FA420B"/>
    <w:rsid w:val="00FA4375"/>
    <w:rsid w:val="00FA44D3"/>
    <w:rsid w:val="00FA46BF"/>
    <w:rsid w:val="00FA62A0"/>
    <w:rsid w:val="00FA6A2A"/>
    <w:rsid w:val="00FA6D60"/>
    <w:rsid w:val="00FA6E91"/>
    <w:rsid w:val="00FA6EC8"/>
    <w:rsid w:val="00FA6F4F"/>
    <w:rsid w:val="00FA727A"/>
    <w:rsid w:val="00FA7C24"/>
    <w:rsid w:val="00FA7DF6"/>
    <w:rsid w:val="00FB196E"/>
    <w:rsid w:val="00FB199B"/>
    <w:rsid w:val="00FB19C4"/>
    <w:rsid w:val="00FB1E1F"/>
    <w:rsid w:val="00FB22AB"/>
    <w:rsid w:val="00FB2805"/>
    <w:rsid w:val="00FB28CD"/>
    <w:rsid w:val="00FB290E"/>
    <w:rsid w:val="00FB2FC5"/>
    <w:rsid w:val="00FB343C"/>
    <w:rsid w:val="00FB40DE"/>
    <w:rsid w:val="00FB4597"/>
    <w:rsid w:val="00FB475C"/>
    <w:rsid w:val="00FB4BB8"/>
    <w:rsid w:val="00FB4DB1"/>
    <w:rsid w:val="00FB50AC"/>
    <w:rsid w:val="00FB535B"/>
    <w:rsid w:val="00FB5498"/>
    <w:rsid w:val="00FB551A"/>
    <w:rsid w:val="00FB5B5D"/>
    <w:rsid w:val="00FB5E97"/>
    <w:rsid w:val="00FB63EF"/>
    <w:rsid w:val="00FB6635"/>
    <w:rsid w:val="00FB6BDE"/>
    <w:rsid w:val="00FB6DE8"/>
    <w:rsid w:val="00FB6E9B"/>
    <w:rsid w:val="00FC076D"/>
    <w:rsid w:val="00FC0777"/>
    <w:rsid w:val="00FC0CB6"/>
    <w:rsid w:val="00FC103D"/>
    <w:rsid w:val="00FC1252"/>
    <w:rsid w:val="00FC1ADD"/>
    <w:rsid w:val="00FC25C5"/>
    <w:rsid w:val="00FC262B"/>
    <w:rsid w:val="00FC2E94"/>
    <w:rsid w:val="00FC316D"/>
    <w:rsid w:val="00FC3880"/>
    <w:rsid w:val="00FC4840"/>
    <w:rsid w:val="00FC4FA4"/>
    <w:rsid w:val="00FC5424"/>
    <w:rsid w:val="00FC578C"/>
    <w:rsid w:val="00FC5C38"/>
    <w:rsid w:val="00FC6318"/>
    <w:rsid w:val="00FC6391"/>
    <w:rsid w:val="00FC67E0"/>
    <w:rsid w:val="00FC6AE8"/>
    <w:rsid w:val="00FC6E1E"/>
    <w:rsid w:val="00FC6F94"/>
    <w:rsid w:val="00FC6FEE"/>
    <w:rsid w:val="00FC7608"/>
    <w:rsid w:val="00FC78C7"/>
    <w:rsid w:val="00FC7A5E"/>
    <w:rsid w:val="00FC7E32"/>
    <w:rsid w:val="00FD1366"/>
    <w:rsid w:val="00FD14B9"/>
    <w:rsid w:val="00FD170D"/>
    <w:rsid w:val="00FD1A90"/>
    <w:rsid w:val="00FD1D26"/>
    <w:rsid w:val="00FD22F0"/>
    <w:rsid w:val="00FD24B8"/>
    <w:rsid w:val="00FD26D6"/>
    <w:rsid w:val="00FD274A"/>
    <w:rsid w:val="00FD2E48"/>
    <w:rsid w:val="00FD2EE6"/>
    <w:rsid w:val="00FD39D5"/>
    <w:rsid w:val="00FD4EB1"/>
    <w:rsid w:val="00FD51D2"/>
    <w:rsid w:val="00FD5F00"/>
    <w:rsid w:val="00FD608A"/>
    <w:rsid w:val="00FD60AA"/>
    <w:rsid w:val="00FD633B"/>
    <w:rsid w:val="00FD664B"/>
    <w:rsid w:val="00FD6B6F"/>
    <w:rsid w:val="00FD7781"/>
    <w:rsid w:val="00FD779F"/>
    <w:rsid w:val="00FD78A1"/>
    <w:rsid w:val="00FD79ED"/>
    <w:rsid w:val="00FD7BF4"/>
    <w:rsid w:val="00FE0118"/>
    <w:rsid w:val="00FE032D"/>
    <w:rsid w:val="00FE0333"/>
    <w:rsid w:val="00FE06E3"/>
    <w:rsid w:val="00FE0801"/>
    <w:rsid w:val="00FE08E4"/>
    <w:rsid w:val="00FE0A90"/>
    <w:rsid w:val="00FE12C4"/>
    <w:rsid w:val="00FE13E8"/>
    <w:rsid w:val="00FE1C5A"/>
    <w:rsid w:val="00FE2071"/>
    <w:rsid w:val="00FE20DD"/>
    <w:rsid w:val="00FE2492"/>
    <w:rsid w:val="00FE24C8"/>
    <w:rsid w:val="00FE2828"/>
    <w:rsid w:val="00FE2D95"/>
    <w:rsid w:val="00FE2F21"/>
    <w:rsid w:val="00FE30FA"/>
    <w:rsid w:val="00FE32DE"/>
    <w:rsid w:val="00FE34C1"/>
    <w:rsid w:val="00FE3EA2"/>
    <w:rsid w:val="00FE4412"/>
    <w:rsid w:val="00FE4664"/>
    <w:rsid w:val="00FE4730"/>
    <w:rsid w:val="00FE4BD5"/>
    <w:rsid w:val="00FE4C1B"/>
    <w:rsid w:val="00FE5030"/>
    <w:rsid w:val="00FE5771"/>
    <w:rsid w:val="00FE6111"/>
    <w:rsid w:val="00FE6986"/>
    <w:rsid w:val="00FE6AE6"/>
    <w:rsid w:val="00FE72B5"/>
    <w:rsid w:val="00FE7D76"/>
    <w:rsid w:val="00FE7E15"/>
    <w:rsid w:val="00FE7F07"/>
    <w:rsid w:val="00FF00E3"/>
    <w:rsid w:val="00FF013B"/>
    <w:rsid w:val="00FF03BA"/>
    <w:rsid w:val="00FF05F7"/>
    <w:rsid w:val="00FF102C"/>
    <w:rsid w:val="00FF1275"/>
    <w:rsid w:val="00FF1411"/>
    <w:rsid w:val="00FF16F2"/>
    <w:rsid w:val="00FF1A73"/>
    <w:rsid w:val="00FF3892"/>
    <w:rsid w:val="00FF3C98"/>
    <w:rsid w:val="00FF3CE2"/>
    <w:rsid w:val="00FF3DA2"/>
    <w:rsid w:val="00FF4A8F"/>
    <w:rsid w:val="00FF4BBB"/>
    <w:rsid w:val="00FF4BD9"/>
    <w:rsid w:val="00FF5312"/>
    <w:rsid w:val="00FF5677"/>
    <w:rsid w:val="00FF5682"/>
    <w:rsid w:val="00FF584E"/>
    <w:rsid w:val="00FF5D37"/>
    <w:rsid w:val="00FF5E2E"/>
    <w:rsid w:val="00FF5E33"/>
    <w:rsid w:val="00FF6B91"/>
    <w:rsid w:val="00FF748A"/>
    <w:rsid w:val="00FF7BA5"/>
    <w:rsid w:val="00FF7DB4"/>
    <w:rsid w:val="01082AC1"/>
    <w:rsid w:val="010C50C6"/>
    <w:rsid w:val="01128F65"/>
    <w:rsid w:val="01159A22"/>
    <w:rsid w:val="011E2B70"/>
    <w:rsid w:val="012D1186"/>
    <w:rsid w:val="0140C3AB"/>
    <w:rsid w:val="01522B80"/>
    <w:rsid w:val="0155EFF9"/>
    <w:rsid w:val="015C62F0"/>
    <w:rsid w:val="0165F240"/>
    <w:rsid w:val="017059C3"/>
    <w:rsid w:val="0171B9C7"/>
    <w:rsid w:val="018512E7"/>
    <w:rsid w:val="018EF063"/>
    <w:rsid w:val="018F3E8D"/>
    <w:rsid w:val="0190B51D"/>
    <w:rsid w:val="01A38F58"/>
    <w:rsid w:val="01B38546"/>
    <w:rsid w:val="01D8071F"/>
    <w:rsid w:val="01DBDD69"/>
    <w:rsid w:val="01DD2E36"/>
    <w:rsid w:val="01F24D37"/>
    <w:rsid w:val="01FEF114"/>
    <w:rsid w:val="01FF4363"/>
    <w:rsid w:val="01FFF683"/>
    <w:rsid w:val="02051E9F"/>
    <w:rsid w:val="020D08C8"/>
    <w:rsid w:val="02103207"/>
    <w:rsid w:val="0222FD27"/>
    <w:rsid w:val="022905C9"/>
    <w:rsid w:val="023B936B"/>
    <w:rsid w:val="024391F2"/>
    <w:rsid w:val="0249788B"/>
    <w:rsid w:val="024B0C49"/>
    <w:rsid w:val="024C3349"/>
    <w:rsid w:val="0253A754"/>
    <w:rsid w:val="025438A7"/>
    <w:rsid w:val="025EE273"/>
    <w:rsid w:val="0267EB4C"/>
    <w:rsid w:val="026E68D6"/>
    <w:rsid w:val="029A5FCD"/>
    <w:rsid w:val="02A4E3BF"/>
    <w:rsid w:val="02A9DB8E"/>
    <w:rsid w:val="02C8CB0B"/>
    <w:rsid w:val="02CF243E"/>
    <w:rsid w:val="02D33DF4"/>
    <w:rsid w:val="02D459A9"/>
    <w:rsid w:val="02D54270"/>
    <w:rsid w:val="02D872ED"/>
    <w:rsid w:val="02ECE2E1"/>
    <w:rsid w:val="02F522EC"/>
    <w:rsid w:val="02FE2D37"/>
    <w:rsid w:val="0307D622"/>
    <w:rsid w:val="030B0EBE"/>
    <w:rsid w:val="030B6547"/>
    <w:rsid w:val="031231F7"/>
    <w:rsid w:val="03138B3A"/>
    <w:rsid w:val="03227B93"/>
    <w:rsid w:val="032DB42A"/>
    <w:rsid w:val="033EEB5F"/>
    <w:rsid w:val="0347D345"/>
    <w:rsid w:val="034A3DA0"/>
    <w:rsid w:val="035939A3"/>
    <w:rsid w:val="037AD595"/>
    <w:rsid w:val="038936AD"/>
    <w:rsid w:val="038F7E79"/>
    <w:rsid w:val="039AD57A"/>
    <w:rsid w:val="039ED46A"/>
    <w:rsid w:val="03A53FFE"/>
    <w:rsid w:val="03ACE1A6"/>
    <w:rsid w:val="03AFDDC7"/>
    <w:rsid w:val="03B9BDB2"/>
    <w:rsid w:val="03C185F3"/>
    <w:rsid w:val="03CD6771"/>
    <w:rsid w:val="03D3AA37"/>
    <w:rsid w:val="03D63FE7"/>
    <w:rsid w:val="03D8D8FD"/>
    <w:rsid w:val="03DE7427"/>
    <w:rsid w:val="03E4506C"/>
    <w:rsid w:val="03F858FC"/>
    <w:rsid w:val="040A38B1"/>
    <w:rsid w:val="041514B2"/>
    <w:rsid w:val="042E57AF"/>
    <w:rsid w:val="0434A569"/>
    <w:rsid w:val="0434A639"/>
    <w:rsid w:val="043BEA66"/>
    <w:rsid w:val="04422015"/>
    <w:rsid w:val="0443FA0E"/>
    <w:rsid w:val="046CE9F2"/>
    <w:rsid w:val="046FD497"/>
    <w:rsid w:val="04752C3F"/>
    <w:rsid w:val="048DDE47"/>
    <w:rsid w:val="04953697"/>
    <w:rsid w:val="04982B4E"/>
    <w:rsid w:val="049B9482"/>
    <w:rsid w:val="04A34273"/>
    <w:rsid w:val="04AABEA9"/>
    <w:rsid w:val="04AC2A79"/>
    <w:rsid w:val="04AC7516"/>
    <w:rsid w:val="04AEB524"/>
    <w:rsid w:val="04B504F3"/>
    <w:rsid w:val="04BDD9D8"/>
    <w:rsid w:val="04C16220"/>
    <w:rsid w:val="04CC1DB5"/>
    <w:rsid w:val="04CCA48D"/>
    <w:rsid w:val="04D62C8B"/>
    <w:rsid w:val="04D70CCD"/>
    <w:rsid w:val="04D8BDFD"/>
    <w:rsid w:val="04D91D8E"/>
    <w:rsid w:val="04DA5CBB"/>
    <w:rsid w:val="04DF9DE2"/>
    <w:rsid w:val="04ECF6B5"/>
    <w:rsid w:val="04F1EF36"/>
    <w:rsid w:val="04FC3B8E"/>
    <w:rsid w:val="05162C2D"/>
    <w:rsid w:val="05177130"/>
    <w:rsid w:val="051ABA18"/>
    <w:rsid w:val="051B77A8"/>
    <w:rsid w:val="051B8521"/>
    <w:rsid w:val="051E5305"/>
    <w:rsid w:val="051E54F9"/>
    <w:rsid w:val="051F95A9"/>
    <w:rsid w:val="052055F0"/>
    <w:rsid w:val="05208236"/>
    <w:rsid w:val="052E14AB"/>
    <w:rsid w:val="053506B1"/>
    <w:rsid w:val="05390225"/>
    <w:rsid w:val="053D0E9F"/>
    <w:rsid w:val="054E5326"/>
    <w:rsid w:val="05572CA2"/>
    <w:rsid w:val="0558430E"/>
    <w:rsid w:val="0559AF6A"/>
    <w:rsid w:val="0573AD3F"/>
    <w:rsid w:val="057502D5"/>
    <w:rsid w:val="057684D7"/>
    <w:rsid w:val="05A3136E"/>
    <w:rsid w:val="05A4209A"/>
    <w:rsid w:val="05AB5B1A"/>
    <w:rsid w:val="05AEE3C5"/>
    <w:rsid w:val="05B27F8B"/>
    <w:rsid w:val="05B8715D"/>
    <w:rsid w:val="05B88D37"/>
    <w:rsid w:val="05B90042"/>
    <w:rsid w:val="05CC4119"/>
    <w:rsid w:val="05D05609"/>
    <w:rsid w:val="05D855C3"/>
    <w:rsid w:val="05D9C06F"/>
    <w:rsid w:val="05DDD18B"/>
    <w:rsid w:val="05E31309"/>
    <w:rsid w:val="05E91BD9"/>
    <w:rsid w:val="05EED7C9"/>
    <w:rsid w:val="05F712E6"/>
    <w:rsid w:val="05F7C311"/>
    <w:rsid w:val="060C6972"/>
    <w:rsid w:val="060EA4B9"/>
    <w:rsid w:val="06140CB9"/>
    <w:rsid w:val="0627A6B3"/>
    <w:rsid w:val="0639FD2C"/>
    <w:rsid w:val="06487DC6"/>
    <w:rsid w:val="064FA32F"/>
    <w:rsid w:val="0656F3FC"/>
    <w:rsid w:val="0659FC6D"/>
    <w:rsid w:val="066721D7"/>
    <w:rsid w:val="068587E5"/>
    <w:rsid w:val="06871427"/>
    <w:rsid w:val="068B0FEC"/>
    <w:rsid w:val="06A85985"/>
    <w:rsid w:val="06BAE31D"/>
    <w:rsid w:val="06CC8490"/>
    <w:rsid w:val="06CC8E47"/>
    <w:rsid w:val="06CDF6EF"/>
    <w:rsid w:val="06CFB57E"/>
    <w:rsid w:val="06D3BE06"/>
    <w:rsid w:val="06DDC28B"/>
    <w:rsid w:val="06E6417E"/>
    <w:rsid w:val="06FAB4D0"/>
    <w:rsid w:val="06FBF8A1"/>
    <w:rsid w:val="06FDF160"/>
    <w:rsid w:val="06FE9B46"/>
    <w:rsid w:val="0700E2F8"/>
    <w:rsid w:val="07096BE1"/>
    <w:rsid w:val="070C1EFB"/>
    <w:rsid w:val="0715216F"/>
    <w:rsid w:val="071B50BC"/>
    <w:rsid w:val="072D1DC6"/>
    <w:rsid w:val="073A97BB"/>
    <w:rsid w:val="074578EE"/>
    <w:rsid w:val="07471A30"/>
    <w:rsid w:val="074C2BF5"/>
    <w:rsid w:val="074D2317"/>
    <w:rsid w:val="0754520C"/>
    <w:rsid w:val="0754E23C"/>
    <w:rsid w:val="07587E5D"/>
    <w:rsid w:val="075A13B3"/>
    <w:rsid w:val="0761285C"/>
    <w:rsid w:val="0777DF5F"/>
    <w:rsid w:val="077D5B78"/>
    <w:rsid w:val="0780D206"/>
    <w:rsid w:val="078283C7"/>
    <w:rsid w:val="07932B91"/>
    <w:rsid w:val="07B62F4D"/>
    <w:rsid w:val="07C14EBB"/>
    <w:rsid w:val="07C632EC"/>
    <w:rsid w:val="07E2BD0D"/>
    <w:rsid w:val="07E47D92"/>
    <w:rsid w:val="07E55B59"/>
    <w:rsid w:val="07EC122D"/>
    <w:rsid w:val="08194399"/>
    <w:rsid w:val="081D04F2"/>
    <w:rsid w:val="08249907"/>
    <w:rsid w:val="08372BDF"/>
    <w:rsid w:val="083A110C"/>
    <w:rsid w:val="08440EBB"/>
    <w:rsid w:val="0846BC56"/>
    <w:rsid w:val="0850E40B"/>
    <w:rsid w:val="086836DC"/>
    <w:rsid w:val="0868A47F"/>
    <w:rsid w:val="08722628"/>
    <w:rsid w:val="087A3FFC"/>
    <w:rsid w:val="08B5EE05"/>
    <w:rsid w:val="08B6FB37"/>
    <w:rsid w:val="08BC6079"/>
    <w:rsid w:val="08BE96DE"/>
    <w:rsid w:val="08D2618C"/>
    <w:rsid w:val="08D9EF93"/>
    <w:rsid w:val="08EE199B"/>
    <w:rsid w:val="08F0C006"/>
    <w:rsid w:val="08FCFCB9"/>
    <w:rsid w:val="09169E44"/>
    <w:rsid w:val="092BB526"/>
    <w:rsid w:val="092CB34B"/>
    <w:rsid w:val="0934595D"/>
    <w:rsid w:val="09351006"/>
    <w:rsid w:val="0950A0A4"/>
    <w:rsid w:val="095318F0"/>
    <w:rsid w:val="09755F99"/>
    <w:rsid w:val="09791DB2"/>
    <w:rsid w:val="098EB740"/>
    <w:rsid w:val="098ED49E"/>
    <w:rsid w:val="099DDBDE"/>
    <w:rsid w:val="09AEAE6A"/>
    <w:rsid w:val="09B3E1C4"/>
    <w:rsid w:val="09B8BC18"/>
    <w:rsid w:val="09B9AA4E"/>
    <w:rsid w:val="09E3FE67"/>
    <w:rsid w:val="09F4F925"/>
    <w:rsid w:val="09FF1C71"/>
    <w:rsid w:val="0A00DCEC"/>
    <w:rsid w:val="0A05F330"/>
    <w:rsid w:val="0A15CC9C"/>
    <w:rsid w:val="0A192323"/>
    <w:rsid w:val="0A1D1D17"/>
    <w:rsid w:val="0A20D251"/>
    <w:rsid w:val="0A2C85CA"/>
    <w:rsid w:val="0A392693"/>
    <w:rsid w:val="0A49B273"/>
    <w:rsid w:val="0A4DDA9A"/>
    <w:rsid w:val="0A5A2B22"/>
    <w:rsid w:val="0A5B8E65"/>
    <w:rsid w:val="0A64524C"/>
    <w:rsid w:val="0A71005D"/>
    <w:rsid w:val="0A78F9A9"/>
    <w:rsid w:val="0A82A281"/>
    <w:rsid w:val="0A8762B8"/>
    <w:rsid w:val="0A91601A"/>
    <w:rsid w:val="0A998194"/>
    <w:rsid w:val="0AACD305"/>
    <w:rsid w:val="0AB0B4BD"/>
    <w:rsid w:val="0AB6E3ED"/>
    <w:rsid w:val="0ACC2884"/>
    <w:rsid w:val="0ACD7CE2"/>
    <w:rsid w:val="0ACF978E"/>
    <w:rsid w:val="0AD504C3"/>
    <w:rsid w:val="0AD69BD0"/>
    <w:rsid w:val="0ADC9183"/>
    <w:rsid w:val="0AE44504"/>
    <w:rsid w:val="0AEDD00E"/>
    <w:rsid w:val="0AF08F96"/>
    <w:rsid w:val="0AF19432"/>
    <w:rsid w:val="0AF7B2D3"/>
    <w:rsid w:val="0AFEB440"/>
    <w:rsid w:val="0B14F019"/>
    <w:rsid w:val="0B18DFCC"/>
    <w:rsid w:val="0B1BCCE9"/>
    <w:rsid w:val="0B25B9ED"/>
    <w:rsid w:val="0B2DA9AF"/>
    <w:rsid w:val="0B324A62"/>
    <w:rsid w:val="0B49374D"/>
    <w:rsid w:val="0B4FF026"/>
    <w:rsid w:val="0B66CD1B"/>
    <w:rsid w:val="0B794021"/>
    <w:rsid w:val="0B7D3E93"/>
    <w:rsid w:val="0B7EB2BB"/>
    <w:rsid w:val="0B974AD7"/>
    <w:rsid w:val="0B985227"/>
    <w:rsid w:val="0BB434FA"/>
    <w:rsid w:val="0BB706DE"/>
    <w:rsid w:val="0BBC0804"/>
    <w:rsid w:val="0BBC8132"/>
    <w:rsid w:val="0BDB5BA0"/>
    <w:rsid w:val="0BDB6D91"/>
    <w:rsid w:val="0BDC02A4"/>
    <w:rsid w:val="0BE49E34"/>
    <w:rsid w:val="0BF1DC33"/>
    <w:rsid w:val="0BF54B73"/>
    <w:rsid w:val="0BF5F4E2"/>
    <w:rsid w:val="0C061A70"/>
    <w:rsid w:val="0C0AC441"/>
    <w:rsid w:val="0C22515D"/>
    <w:rsid w:val="0C3418A7"/>
    <w:rsid w:val="0C37CC7A"/>
    <w:rsid w:val="0C3EEA9E"/>
    <w:rsid w:val="0C3FACEF"/>
    <w:rsid w:val="0C4664AA"/>
    <w:rsid w:val="0C7B2801"/>
    <w:rsid w:val="0C8B266F"/>
    <w:rsid w:val="0C8B412E"/>
    <w:rsid w:val="0C8B4F2F"/>
    <w:rsid w:val="0C98441F"/>
    <w:rsid w:val="0CA04742"/>
    <w:rsid w:val="0CBB58A8"/>
    <w:rsid w:val="0CC92486"/>
    <w:rsid w:val="0CCCC9B7"/>
    <w:rsid w:val="0CD2934F"/>
    <w:rsid w:val="0CD63873"/>
    <w:rsid w:val="0CE34BD1"/>
    <w:rsid w:val="0CE69F8A"/>
    <w:rsid w:val="0CF17F51"/>
    <w:rsid w:val="0D03093D"/>
    <w:rsid w:val="0D08523D"/>
    <w:rsid w:val="0D0FEB96"/>
    <w:rsid w:val="0D300D91"/>
    <w:rsid w:val="0D344290"/>
    <w:rsid w:val="0D360BB5"/>
    <w:rsid w:val="0D3C3151"/>
    <w:rsid w:val="0D454318"/>
    <w:rsid w:val="0D571D74"/>
    <w:rsid w:val="0D5F4F54"/>
    <w:rsid w:val="0D5FA69A"/>
    <w:rsid w:val="0D68C18A"/>
    <w:rsid w:val="0D72FBB9"/>
    <w:rsid w:val="0D8695B3"/>
    <w:rsid w:val="0D91BF08"/>
    <w:rsid w:val="0D99121B"/>
    <w:rsid w:val="0D9C3A0E"/>
    <w:rsid w:val="0DA3BA77"/>
    <w:rsid w:val="0DB70D58"/>
    <w:rsid w:val="0DC1F38B"/>
    <w:rsid w:val="0DC3D1ED"/>
    <w:rsid w:val="0E1D1CAC"/>
    <w:rsid w:val="0E27126B"/>
    <w:rsid w:val="0E282EA5"/>
    <w:rsid w:val="0E308479"/>
    <w:rsid w:val="0E31ECED"/>
    <w:rsid w:val="0E4AA32F"/>
    <w:rsid w:val="0E519999"/>
    <w:rsid w:val="0E5F322C"/>
    <w:rsid w:val="0E6337F9"/>
    <w:rsid w:val="0E6A31EF"/>
    <w:rsid w:val="0E6DBB46"/>
    <w:rsid w:val="0E738893"/>
    <w:rsid w:val="0E7E4859"/>
    <w:rsid w:val="0E892010"/>
    <w:rsid w:val="0E8EB632"/>
    <w:rsid w:val="0E9659FE"/>
    <w:rsid w:val="0E9747BF"/>
    <w:rsid w:val="0E981F11"/>
    <w:rsid w:val="0EA84C21"/>
    <w:rsid w:val="0EAEC973"/>
    <w:rsid w:val="0EBB0E68"/>
    <w:rsid w:val="0EC241B2"/>
    <w:rsid w:val="0EC881BF"/>
    <w:rsid w:val="0ECDEDE3"/>
    <w:rsid w:val="0ED012F1"/>
    <w:rsid w:val="0EDD646E"/>
    <w:rsid w:val="0EEC0726"/>
    <w:rsid w:val="0EF777E8"/>
    <w:rsid w:val="0EFA38F6"/>
    <w:rsid w:val="0EFA7CC8"/>
    <w:rsid w:val="0EFCFD02"/>
    <w:rsid w:val="0F10C59B"/>
    <w:rsid w:val="0F1E5483"/>
    <w:rsid w:val="0F28C5F6"/>
    <w:rsid w:val="0F2E89CF"/>
    <w:rsid w:val="0F362512"/>
    <w:rsid w:val="0F3D0444"/>
    <w:rsid w:val="0F3FD252"/>
    <w:rsid w:val="0F4B0E90"/>
    <w:rsid w:val="0F5DE176"/>
    <w:rsid w:val="0F721547"/>
    <w:rsid w:val="0F811E3C"/>
    <w:rsid w:val="0F8C43B2"/>
    <w:rsid w:val="0F954B86"/>
    <w:rsid w:val="0F9FEFD8"/>
    <w:rsid w:val="0FA0DA97"/>
    <w:rsid w:val="0FCB4D26"/>
    <w:rsid w:val="0FCF4BF9"/>
    <w:rsid w:val="0FDC2E16"/>
    <w:rsid w:val="0FE6A445"/>
    <w:rsid w:val="0FECAF7E"/>
    <w:rsid w:val="0FF2C117"/>
    <w:rsid w:val="100E3020"/>
    <w:rsid w:val="100EA6ED"/>
    <w:rsid w:val="1012EBAD"/>
    <w:rsid w:val="101D4DDA"/>
    <w:rsid w:val="10200AD1"/>
    <w:rsid w:val="10213EE5"/>
    <w:rsid w:val="102372E2"/>
    <w:rsid w:val="103C3522"/>
    <w:rsid w:val="103D6989"/>
    <w:rsid w:val="104D1A45"/>
    <w:rsid w:val="105C3211"/>
    <w:rsid w:val="106D93C8"/>
    <w:rsid w:val="106FB9E0"/>
    <w:rsid w:val="10868C07"/>
    <w:rsid w:val="108BFCB2"/>
    <w:rsid w:val="1092D63B"/>
    <w:rsid w:val="1093EF3C"/>
    <w:rsid w:val="10980A4E"/>
    <w:rsid w:val="10996734"/>
    <w:rsid w:val="10A169E6"/>
    <w:rsid w:val="10A1A3F3"/>
    <w:rsid w:val="10B064D0"/>
    <w:rsid w:val="10B47B99"/>
    <w:rsid w:val="10B495BA"/>
    <w:rsid w:val="10B9B71B"/>
    <w:rsid w:val="10BD62E2"/>
    <w:rsid w:val="10C1427C"/>
    <w:rsid w:val="10C8090C"/>
    <w:rsid w:val="10CA626E"/>
    <w:rsid w:val="10D79AE2"/>
    <w:rsid w:val="10E226DF"/>
    <w:rsid w:val="10E3ECE4"/>
    <w:rsid w:val="10E684C7"/>
    <w:rsid w:val="10EF0AD2"/>
    <w:rsid w:val="10FEA98E"/>
    <w:rsid w:val="1109E083"/>
    <w:rsid w:val="110CDD02"/>
    <w:rsid w:val="110EFFD3"/>
    <w:rsid w:val="1114AB9C"/>
    <w:rsid w:val="1117D1A1"/>
    <w:rsid w:val="112E5FB6"/>
    <w:rsid w:val="1135D5FD"/>
    <w:rsid w:val="1136335F"/>
    <w:rsid w:val="113E8675"/>
    <w:rsid w:val="1140E946"/>
    <w:rsid w:val="114B7683"/>
    <w:rsid w:val="1159C616"/>
    <w:rsid w:val="1162D1FE"/>
    <w:rsid w:val="1166EA76"/>
    <w:rsid w:val="1166EBB1"/>
    <w:rsid w:val="116907AE"/>
    <w:rsid w:val="116BD347"/>
    <w:rsid w:val="1176FBD0"/>
    <w:rsid w:val="117F4780"/>
    <w:rsid w:val="11825129"/>
    <w:rsid w:val="118C2419"/>
    <w:rsid w:val="11922151"/>
    <w:rsid w:val="11996E86"/>
    <w:rsid w:val="119F3863"/>
    <w:rsid w:val="11AE9EA0"/>
    <w:rsid w:val="11B9C487"/>
    <w:rsid w:val="11C22004"/>
    <w:rsid w:val="11C8C047"/>
    <w:rsid w:val="11D8F3D2"/>
    <w:rsid w:val="11DB2BE8"/>
    <w:rsid w:val="11DF9C0E"/>
    <w:rsid w:val="11ED4DF4"/>
    <w:rsid w:val="11FC5BA7"/>
    <w:rsid w:val="120439B7"/>
    <w:rsid w:val="120C33E6"/>
    <w:rsid w:val="1211E579"/>
    <w:rsid w:val="12151EB4"/>
    <w:rsid w:val="1215B311"/>
    <w:rsid w:val="12187537"/>
    <w:rsid w:val="121CECAA"/>
    <w:rsid w:val="1224C540"/>
    <w:rsid w:val="1243DC17"/>
    <w:rsid w:val="124CB1AD"/>
    <w:rsid w:val="12616C94"/>
    <w:rsid w:val="126744D5"/>
    <w:rsid w:val="1267BDE8"/>
    <w:rsid w:val="126F7DF6"/>
    <w:rsid w:val="128E3825"/>
    <w:rsid w:val="1298F820"/>
    <w:rsid w:val="12B6D8CB"/>
    <w:rsid w:val="12DCB25A"/>
    <w:rsid w:val="12EA452C"/>
    <w:rsid w:val="12EA987A"/>
    <w:rsid w:val="12F16B4A"/>
    <w:rsid w:val="12F87964"/>
    <w:rsid w:val="12FAA55C"/>
    <w:rsid w:val="12FDEE53"/>
    <w:rsid w:val="130A30BB"/>
    <w:rsid w:val="130B284D"/>
    <w:rsid w:val="131169E7"/>
    <w:rsid w:val="13160E05"/>
    <w:rsid w:val="131CE128"/>
    <w:rsid w:val="1322E902"/>
    <w:rsid w:val="13283709"/>
    <w:rsid w:val="132C419C"/>
    <w:rsid w:val="1339EDD5"/>
    <w:rsid w:val="133C6629"/>
    <w:rsid w:val="1348F3DB"/>
    <w:rsid w:val="13524B52"/>
    <w:rsid w:val="1352D8D5"/>
    <w:rsid w:val="13564350"/>
    <w:rsid w:val="1362D55A"/>
    <w:rsid w:val="1362FFC7"/>
    <w:rsid w:val="136B6045"/>
    <w:rsid w:val="13701C88"/>
    <w:rsid w:val="1376039E"/>
    <w:rsid w:val="137647D1"/>
    <w:rsid w:val="137A0D92"/>
    <w:rsid w:val="138B57D6"/>
    <w:rsid w:val="138F7A86"/>
    <w:rsid w:val="139AAE50"/>
    <w:rsid w:val="139D800C"/>
    <w:rsid w:val="13B827C9"/>
    <w:rsid w:val="13B999B8"/>
    <w:rsid w:val="13B9A485"/>
    <w:rsid w:val="13D9FB16"/>
    <w:rsid w:val="13DCAE25"/>
    <w:rsid w:val="13DF4CF4"/>
    <w:rsid w:val="13E0B64D"/>
    <w:rsid w:val="13E18096"/>
    <w:rsid w:val="13E31927"/>
    <w:rsid w:val="13EE00A8"/>
    <w:rsid w:val="13F6A697"/>
    <w:rsid w:val="13FE6BBF"/>
    <w:rsid w:val="140858EC"/>
    <w:rsid w:val="14166380"/>
    <w:rsid w:val="142314F3"/>
    <w:rsid w:val="14244426"/>
    <w:rsid w:val="1426AA49"/>
    <w:rsid w:val="1428DADA"/>
    <w:rsid w:val="142E5041"/>
    <w:rsid w:val="144F3AF0"/>
    <w:rsid w:val="1450322A"/>
    <w:rsid w:val="14712CDC"/>
    <w:rsid w:val="147E1A8A"/>
    <w:rsid w:val="1486CABC"/>
    <w:rsid w:val="148BF4DD"/>
    <w:rsid w:val="148C46E5"/>
    <w:rsid w:val="148F8729"/>
    <w:rsid w:val="14968336"/>
    <w:rsid w:val="149C6A91"/>
    <w:rsid w:val="14A21092"/>
    <w:rsid w:val="14A22A17"/>
    <w:rsid w:val="14A6257A"/>
    <w:rsid w:val="14AE2426"/>
    <w:rsid w:val="14AE9ED9"/>
    <w:rsid w:val="14B073E2"/>
    <w:rsid w:val="14B43433"/>
    <w:rsid w:val="14C2767E"/>
    <w:rsid w:val="14D93101"/>
    <w:rsid w:val="14EE87D0"/>
    <w:rsid w:val="14F84450"/>
    <w:rsid w:val="150722B7"/>
    <w:rsid w:val="15103A3E"/>
    <w:rsid w:val="15103E71"/>
    <w:rsid w:val="1515CD63"/>
    <w:rsid w:val="15253487"/>
    <w:rsid w:val="1525BD70"/>
    <w:rsid w:val="153528EA"/>
    <w:rsid w:val="154B748A"/>
    <w:rsid w:val="154ED9B4"/>
    <w:rsid w:val="156C8C25"/>
    <w:rsid w:val="157428F9"/>
    <w:rsid w:val="1575F00D"/>
    <w:rsid w:val="157E06DE"/>
    <w:rsid w:val="1580831A"/>
    <w:rsid w:val="1588F88F"/>
    <w:rsid w:val="158A341E"/>
    <w:rsid w:val="1595770F"/>
    <w:rsid w:val="15A9C42D"/>
    <w:rsid w:val="15AAFC70"/>
    <w:rsid w:val="15ABA038"/>
    <w:rsid w:val="15AE5D0B"/>
    <w:rsid w:val="15C254F7"/>
    <w:rsid w:val="15C59D24"/>
    <w:rsid w:val="15D1A780"/>
    <w:rsid w:val="15D61B5F"/>
    <w:rsid w:val="15DD07E0"/>
    <w:rsid w:val="15ECA891"/>
    <w:rsid w:val="15F1C21F"/>
    <w:rsid w:val="15F4AAA2"/>
    <w:rsid w:val="15F95C13"/>
    <w:rsid w:val="16057EA6"/>
    <w:rsid w:val="16091726"/>
    <w:rsid w:val="16095D2A"/>
    <w:rsid w:val="160F8AF1"/>
    <w:rsid w:val="16159AD7"/>
    <w:rsid w:val="16200A96"/>
    <w:rsid w:val="163718F4"/>
    <w:rsid w:val="164905E7"/>
    <w:rsid w:val="16520263"/>
    <w:rsid w:val="16581F6A"/>
    <w:rsid w:val="1679F4EC"/>
    <w:rsid w:val="167E3660"/>
    <w:rsid w:val="167FCBF3"/>
    <w:rsid w:val="16855985"/>
    <w:rsid w:val="1686C13F"/>
    <w:rsid w:val="16966144"/>
    <w:rsid w:val="1697C1AB"/>
    <w:rsid w:val="169D3E90"/>
    <w:rsid w:val="16A41F67"/>
    <w:rsid w:val="16C1F894"/>
    <w:rsid w:val="16C2AE2F"/>
    <w:rsid w:val="16D29D0E"/>
    <w:rsid w:val="16D88FCA"/>
    <w:rsid w:val="16DB716D"/>
    <w:rsid w:val="16DCF047"/>
    <w:rsid w:val="16E4C2EE"/>
    <w:rsid w:val="16E94292"/>
    <w:rsid w:val="16FDAEC1"/>
    <w:rsid w:val="17060E6F"/>
    <w:rsid w:val="171E1B8B"/>
    <w:rsid w:val="17254EF6"/>
    <w:rsid w:val="173361D3"/>
    <w:rsid w:val="1738AC57"/>
    <w:rsid w:val="173D429A"/>
    <w:rsid w:val="1740360A"/>
    <w:rsid w:val="1740FE4E"/>
    <w:rsid w:val="1759F8BA"/>
    <w:rsid w:val="175B3E75"/>
    <w:rsid w:val="175C1F0E"/>
    <w:rsid w:val="176DA5A3"/>
    <w:rsid w:val="1774E769"/>
    <w:rsid w:val="178BF651"/>
    <w:rsid w:val="178CD0FB"/>
    <w:rsid w:val="17A326F3"/>
    <w:rsid w:val="17A44963"/>
    <w:rsid w:val="17BC4225"/>
    <w:rsid w:val="17BD4786"/>
    <w:rsid w:val="17C135F6"/>
    <w:rsid w:val="17CC9BC2"/>
    <w:rsid w:val="17CF4F42"/>
    <w:rsid w:val="17ED61EA"/>
    <w:rsid w:val="17F0E3D9"/>
    <w:rsid w:val="17F7478B"/>
    <w:rsid w:val="17F87595"/>
    <w:rsid w:val="17FA89F2"/>
    <w:rsid w:val="17FECEEA"/>
    <w:rsid w:val="180712AF"/>
    <w:rsid w:val="1812B16E"/>
    <w:rsid w:val="18197B19"/>
    <w:rsid w:val="181C2F12"/>
    <w:rsid w:val="18205164"/>
    <w:rsid w:val="182F6A05"/>
    <w:rsid w:val="1830C53E"/>
    <w:rsid w:val="18359A4E"/>
    <w:rsid w:val="1847BBA3"/>
    <w:rsid w:val="184F5264"/>
    <w:rsid w:val="186C664A"/>
    <w:rsid w:val="188D0F9F"/>
    <w:rsid w:val="18913806"/>
    <w:rsid w:val="1896E2CD"/>
    <w:rsid w:val="1899EA01"/>
    <w:rsid w:val="18AA85DB"/>
    <w:rsid w:val="18AAA0D6"/>
    <w:rsid w:val="18AD0308"/>
    <w:rsid w:val="18AE82BF"/>
    <w:rsid w:val="18B293D9"/>
    <w:rsid w:val="18B2DC86"/>
    <w:rsid w:val="18B494CC"/>
    <w:rsid w:val="18B630A8"/>
    <w:rsid w:val="18B81E67"/>
    <w:rsid w:val="18C6E05A"/>
    <w:rsid w:val="18CE0048"/>
    <w:rsid w:val="18D50C87"/>
    <w:rsid w:val="18D7E76D"/>
    <w:rsid w:val="18E4BF15"/>
    <w:rsid w:val="18ED7561"/>
    <w:rsid w:val="18EFF755"/>
    <w:rsid w:val="18FD64AD"/>
    <w:rsid w:val="18FDBAEC"/>
    <w:rsid w:val="1908B0C9"/>
    <w:rsid w:val="1909B82D"/>
    <w:rsid w:val="19168D9C"/>
    <w:rsid w:val="19216BF8"/>
    <w:rsid w:val="1927FF46"/>
    <w:rsid w:val="192844F8"/>
    <w:rsid w:val="1928489E"/>
    <w:rsid w:val="1928E9E5"/>
    <w:rsid w:val="194F9DD3"/>
    <w:rsid w:val="1950A86F"/>
    <w:rsid w:val="19673E2E"/>
    <w:rsid w:val="19718899"/>
    <w:rsid w:val="19724CCB"/>
    <w:rsid w:val="197D8814"/>
    <w:rsid w:val="1981742A"/>
    <w:rsid w:val="19817857"/>
    <w:rsid w:val="1985C265"/>
    <w:rsid w:val="198F4650"/>
    <w:rsid w:val="19967075"/>
    <w:rsid w:val="199BF3D1"/>
    <w:rsid w:val="199E8B5A"/>
    <w:rsid w:val="19A1D3FB"/>
    <w:rsid w:val="19A45922"/>
    <w:rsid w:val="19B53955"/>
    <w:rsid w:val="19B79F0E"/>
    <w:rsid w:val="19BA04C9"/>
    <w:rsid w:val="19C69A4E"/>
    <w:rsid w:val="19D4476A"/>
    <w:rsid w:val="19D44C46"/>
    <w:rsid w:val="19D99133"/>
    <w:rsid w:val="19EA335C"/>
    <w:rsid w:val="19EDCF20"/>
    <w:rsid w:val="19F7F88E"/>
    <w:rsid w:val="19FEA706"/>
    <w:rsid w:val="19FF7367"/>
    <w:rsid w:val="1A09AC2C"/>
    <w:rsid w:val="1A0E9917"/>
    <w:rsid w:val="1A259C3D"/>
    <w:rsid w:val="1A2A744C"/>
    <w:rsid w:val="1A2CDEC7"/>
    <w:rsid w:val="1A3211D4"/>
    <w:rsid w:val="1A40B538"/>
    <w:rsid w:val="1A46A884"/>
    <w:rsid w:val="1A46BC5E"/>
    <w:rsid w:val="1A4AB740"/>
    <w:rsid w:val="1A4D8BED"/>
    <w:rsid w:val="1A4DDF13"/>
    <w:rsid w:val="1A5816BC"/>
    <w:rsid w:val="1A596412"/>
    <w:rsid w:val="1A5AD958"/>
    <w:rsid w:val="1A5ADD6C"/>
    <w:rsid w:val="1A814F8C"/>
    <w:rsid w:val="1A8BFFA6"/>
    <w:rsid w:val="1A8DB22A"/>
    <w:rsid w:val="1A8F11B4"/>
    <w:rsid w:val="1AA1AEA9"/>
    <w:rsid w:val="1AAFFAD1"/>
    <w:rsid w:val="1AB3A41F"/>
    <w:rsid w:val="1AB75839"/>
    <w:rsid w:val="1AC38C7B"/>
    <w:rsid w:val="1ADCCEA8"/>
    <w:rsid w:val="1AE2201C"/>
    <w:rsid w:val="1B030E8F"/>
    <w:rsid w:val="1B0A3F35"/>
    <w:rsid w:val="1B1D2C98"/>
    <w:rsid w:val="1B1FB1A6"/>
    <w:rsid w:val="1B2BD952"/>
    <w:rsid w:val="1B2D5E9D"/>
    <w:rsid w:val="1B36A140"/>
    <w:rsid w:val="1B38C9A1"/>
    <w:rsid w:val="1B3B61BE"/>
    <w:rsid w:val="1B596BF3"/>
    <w:rsid w:val="1B6066C2"/>
    <w:rsid w:val="1B733F9D"/>
    <w:rsid w:val="1B7AC008"/>
    <w:rsid w:val="1B86E95E"/>
    <w:rsid w:val="1B95F820"/>
    <w:rsid w:val="1BA4B56E"/>
    <w:rsid w:val="1BA98E06"/>
    <w:rsid w:val="1BABE0CD"/>
    <w:rsid w:val="1BB1053D"/>
    <w:rsid w:val="1BBA3386"/>
    <w:rsid w:val="1BBF727F"/>
    <w:rsid w:val="1BC784D5"/>
    <w:rsid w:val="1BCF798C"/>
    <w:rsid w:val="1BDCE118"/>
    <w:rsid w:val="1BE088E6"/>
    <w:rsid w:val="1BE2A68C"/>
    <w:rsid w:val="1BE36E08"/>
    <w:rsid w:val="1BF8028D"/>
    <w:rsid w:val="1BFD1E1A"/>
    <w:rsid w:val="1C00259E"/>
    <w:rsid w:val="1C02366F"/>
    <w:rsid w:val="1C04586D"/>
    <w:rsid w:val="1C0A347E"/>
    <w:rsid w:val="1C11FD4A"/>
    <w:rsid w:val="1C12AF0F"/>
    <w:rsid w:val="1C1517DD"/>
    <w:rsid w:val="1C1BFD5B"/>
    <w:rsid w:val="1C2CCBA1"/>
    <w:rsid w:val="1C3D6E4B"/>
    <w:rsid w:val="1C4824F3"/>
    <w:rsid w:val="1C507548"/>
    <w:rsid w:val="1C5656F3"/>
    <w:rsid w:val="1C725EFC"/>
    <w:rsid w:val="1C949681"/>
    <w:rsid w:val="1C9D898E"/>
    <w:rsid w:val="1CA5A8EA"/>
    <w:rsid w:val="1CAA1AA6"/>
    <w:rsid w:val="1CB1CED7"/>
    <w:rsid w:val="1CC2CAC9"/>
    <w:rsid w:val="1CCA9EB3"/>
    <w:rsid w:val="1CD188E3"/>
    <w:rsid w:val="1CD7BED2"/>
    <w:rsid w:val="1CDF8B25"/>
    <w:rsid w:val="1CE6575C"/>
    <w:rsid w:val="1D01C5C1"/>
    <w:rsid w:val="1D024EB5"/>
    <w:rsid w:val="1D09FBD7"/>
    <w:rsid w:val="1D10D2E2"/>
    <w:rsid w:val="1D15A625"/>
    <w:rsid w:val="1D187C92"/>
    <w:rsid w:val="1D27E13F"/>
    <w:rsid w:val="1D3D432C"/>
    <w:rsid w:val="1D3F1C0E"/>
    <w:rsid w:val="1D3F9B93"/>
    <w:rsid w:val="1D440E00"/>
    <w:rsid w:val="1D45EB7C"/>
    <w:rsid w:val="1D563AC4"/>
    <w:rsid w:val="1D5DA533"/>
    <w:rsid w:val="1D5E8418"/>
    <w:rsid w:val="1D6861F1"/>
    <w:rsid w:val="1D6CD905"/>
    <w:rsid w:val="1D7534AD"/>
    <w:rsid w:val="1D790EFC"/>
    <w:rsid w:val="1D79D2CC"/>
    <w:rsid w:val="1D8766BD"/>
    <w:rsid w:val="1D964A34"/>
    <w:rsid w:val="1D99DEB8"/>
    <w:rsid w:val="1DA14C09"/>
    <w:rsid w:val="1DA6B606"/>
    <w:rsid w:val="1DAFBF00"/>
    <w:rsid w:val="1DB1C0BB"/>
    <w:rsid w:val="1DB9B328"/>
    <w:rsid w:val="1DCC7539"/>
    <w:rsid w:val="1DD1E6EB"/>
    <w:rsid w:val="1DD45AB0"/>
    <w:rsid w:val="1DD5E4A2"/>
    <w:rsid w:val="1DE7BD74"/>
    <w:rsid w:val="1DEAEDA0"/>
    <w:rsid w:val="1DEE8925"/>
    <w:rsid w:val="1DEED1AD"/>
    <w:rsid w:val="1DF364E4"/>
    <w:rsid w:val="1DFCBADC"/>
    <w:rsid w:val="1DFE580C"/>
    <w:rsid w:val="1E038EA2"/>
    <w:rsid w:val="1E06CF0F"/>
    <w:rsid w:val="1E16AAC1"/>
    <w:rsid w:val="1E1D0052"/>
    <w:rsid w:val="1E1E2C37"/>
    <w:rsid w:val="1E22AA83"/>
    <w:rsid w:val="1E2CA296"/>
    <w:rsid w:val="1E2E1C6B"/>
    <w:rsid w:val="1E39753D"/>
    <w:rsid w:val="1E3A8195"/>
    <w:rsid w:val="1E3DFAD1"/>
    <w:rsid w:val="1E43D6E6"/>
    <w:rsid w:val="1E469B8C"/>
    <w:rsid w:val="1E4C8BE8"/>
    <w:rsid w:val="1E5AA59F"/>
    <w:rsid w:val="1E5BB2E1"/>
    <w:rsid w:val="1E65A48F"/>
    <w:rsid w:val="1E6FAAE9"/>
    <w:rsid w:val="1E784080"/>
    <w:rsid w:val="1E7C2997"/>
    <w:rsid w:val="1E9BD5CA"/>
    <w:rsid w:val="1EAB8562"/>
    <w:rsid w:val="1EADA957"/>
    <w:rsid w:val="1EAFB998"/>
    <w:rsid w:val="1EBB38E6"/>
    <w:rsid w:val="1EC96405"/>
    <w:rsid w:val="1ECD6754"/>
    <w:rsid w:val="1ED84BE2"/>
    <w:rsid w:val="1EE07005"/>
    <w:rsid w:val="1EE27254"/>
    <w:rsid w:val="1EE73099"/>
    <w:rsid w:val="1EEA7220"/>
    <w:rsid w:val="1EEB3419"/>
    <w:rsid w:val="1EF214EA"/>
    <w:rsid w:val="1F049A2C"/>
    <w:rsid w:val="1F0A6E4A"/>
    <w:rsid w:val="1F210056"/>
    <w:rsid w:val="1F38F3ED"/>
    <w:rsid w:val="1F5EE942"/>
    <w:rsid w:val="1F726A1E"/>
    <w:rsid w:val="1F790C75"/>
    <w:rsid w:val="1F8DF46F"/>
    <w:rsid w:val="1F9F910B"/>
    <w:rsid w:val="1FA175AB"/>
    <w:rsid w:val="1FB2D90C"/>
    <w:rsid w:val="1FB96822"/>
    <w:rsid w:val="1FBD0E9A"/>
    <w:rsid w:val="1FC2E6A3"/>
    <w:rsid w:val="1FD6C96D"/>
    <w:rsid w:val="1FE4B3BC"/>
    <w:rsid w:val="1FE7A25A"/>
    <w:rsid w:val="1FF7C941"/>
    <w:rsid w:val="1FF869FF"/>
    <w:rsid w:val="1FFD35B7"/>
    <w:rsid w:val="2004F7B4"/>
    <w:rsid w:val="20050B08"/>
    <w:rsid w:val="200BCCE1"/>
    <w:rsid w:val="200E438F"/>
    <w:rsid w:val="2015384A"/>
    <w:rsid w:val="20161DEA"/>
    <w:rsid w:val="20219AB8"/>
    <w:rsid w:val="20304345"/>
    <w:rsid w:val="20370B01"/>
    <w:rsid w:val="2041A24B"/>
    <w:rsid w:val="20478453"/>
    <w:rsid w:val="204DDA2D"/>
    <w:rsid w:val="2054EA78"/>
    <w:rsid w:val="207C3B9F"/>
    <w:rsid w:val="209EFC3E"/>
    <w:rsid w:val="20AAA709"/>
    <w:rsid w:val="20AAD955"/>
    <w:rsid w:val="20AE3551"/>
    <w:rsid w:val="20B43E70"/>
    <w:rsid w:val="20C35B43"/>
    <w:rsid w:val="20C401B2"/>
    <w:rsid w:val="20C87D1F"/>
    <w:rsid w:val="20CC6AF4"/>
    <w:rsid w:val="20D2C90C"/>
    <w:rsid w:val="20F089C2"/>
    <w:rsid w:val="2100AD75"/>
    <w:rsid w:val="2104BA78"/>
    <w:rsid w:val="21058089"/>
    <w:rsid w:val="21070312"/>
    <w:rsid w:val="21082C6D"/>
    <w:rsid w:val="2108C5D0"/>
    <w:rsid w:val="21097E09"/>
    <w:rsid w:val="210B4842"/>
    <w:rsid w:val="211247F1"/>
    <w:rsid w:val="2118868C"/>
    <w:rsid w:val="211C9CFB"/>
    <w:rsid w:val="21290CD8"/>
    <w:rsid w:val="212A9597"/>
    <w:rsid w:val="2131BF2A"/>
    <w:rsid w:val="213A198B"/>
    <w:rsid w:val="21547436"/>
    <w:rsid w:val="21589797"/>
    <w:rsid w:val="2170E4A0"/>
    <w:rsid w:val="21724581"/>
    <w:rsid w:val="217A3549"/>
    <w:rsid w:val="21876643"/>
    <w:rsid w:val="2194A51A"/>
    <w:rsid w:val="21968632"/>
    <w:rsid w:val="219FB8C9"/>
    <w:rsid w:val="21A181EE"/>
    <w:rsid w:val="21B56FC5"/>
    <w:rsid w:val="21B804EF"/>
    <w:rsid w:val="21DA150F"/>
    <w:rsid w:val="21EEB599"/>
    <w:rsid w:val="21F00F11"/>
    <w:rsid w:val="21F93D38"/>
    <w:rsid w:val="22037703"/>
    <w:rsid w:val="220FF726"/>
    <w:rsid w:val="22105350"/>
    <w:rsid w:val="2214DB01"/>
    <w:rsid w:val="221BD3AC"/>
    <w:rsid w:val="2220D6B3"/>
    <w:rsid w:val="2238237D"/>
    <w:rsid w:val="22386B83"/>
    <w:rsid w:val="22568CDF"/>
    <w:rsid w:val="226489CA"/>
    <w:rsid w:val="22692971"/>
    <w:rsid w:val="226D3C04"/>
    <w:rsid w:val="22732616"/>
    <w:rsid w:val="2276B665"/>
    <w:rsid w:val="227FFF7B"/>
    <w:rsid w:val="2280603E"/>
    <w:rsid w:val="2290C6BC"/>
    <w:rsid w:val="22A3CFC4"/>
    <w:rsid w:val="22A81688"/>
    <w:rsid w:val="22D50385"/>
    <w:rsid w:val="22D5F74A"/>
    <w:rsid w:val="22D7EC5A"/>
    <w:rsid w:val="22E26CBE"/>
    <w:rsid w:val="22E9BCF1"/>
    <w:rsid w:val="22EC15E0"/>
    <w:rsid w:val="22FAD216"/>
    <w:rsid w:val="22FCCC39"/>
    <w:rsid w:val="2307B08C"/>
    <w:rsid w:val="23193EC5"/>
    <w:rsid w:val="231ED201"/>
    <w:rsid w:val="23253A43"/>
    <w:rsid w:val="233929A8"/>
    <w:rsid w:val="2343247D"/>
    <w:rsid w:val="23443D12"/>
    <w:rsid w:val="234761F1"/>
    <w:rsid w:val="2356F4C4"/>
    <w:rsid w:val="2358A60E"/>
    <w:rsid w:val="235A6C04"/>
    <w:rsid w:val="235E0594"/>
    <w:rsid w:val="236C4660"/>
    <w:rsid w:val="236E1CD7"/>
    <w:rsid w:val="237104EE"/>
    <w:rsid w:val="2377A955"/>
    <w:rsid w:val="23931065"/>
    <w:rsid w:val="2395C769"/>
    <w:rsid w:val="23BF95AA"/>
    <w:rsid w:val="23CAE18F"/>
    <w:rsid w:val="23EC66DC"/>
    <w:rsid w:val="23FEB3E4"/>
    <w:rsid w:val="2407443F"/>
    <w:rsid w:val="240DF3FD"/>
    <w:rsid w:val="241590F8"/>
    <w:rsid w:val="2418E27D"/>
    <w:rsid w:val="241BABBB"/>
    <w:rsid w:val="241DCD10"/>
    <w:rsid w:val="242BEB9A"/>
    <w:rsid w:val="242EE5B5"/>
    <w:rsid w:val="243282BA"/>
    <w:rsid w:val="243BE062"/>
    <w:rsid w:val="24442EB0"/>
    <w:rsid w:val="244FFBDA"/>
    <w:rsid w:val="2451D18D"/>
    <w:rsid w:val="2457764C"/>
    <w:rsid w:val="245A6794"/>
    <w:rsid w:val="246EB0DB"/>
    <w:rsid w:val="2470B87A"/>
    <w:rsid w:val="2471C84F"/>
    <w:rsid w:val="247E290E"/>
    <w:rsid w:val="2483FB27"/>
    <w:rsid w:val="24859DBB"/>
    <w:rsid w:val="24888F47"/>
    <w:rsid w:val="249B972F"/>
    <w:rsid w:val="24AD7C6A"/>
    <w:rsid w:val="24B435BA"/>
    <w:rsid w:val="24B7D92F"/>
    <w:rsid w:val="24C2F794"/>
    <w:rsid w:val="24C49BC0"/>
    <w:rsid w:val="24C50514"/>
    <w:rsid w:val="24D9D12A"/>
    <w:rsid w:val="24DACE76"/>
    <w:rsid w:val="24E4DD7B"/>
    <w:rsid w:val="24E57B7B"/>
    <w:rsid w:val="24E86416"/>
    <w:rsid w:val="24EB1DCE"/>
    <w:rsid w:val="24EF60D5"/>
    <w:rsid w:val="24F4708E"/>
    <w:rsid w:val="24F59DF2"/>
    <w:rsid w:val="250316ED"/>
    <w:rsid w:val="25104800"/>
    <w:rsid w:val="2513ABA8"/>
    <w:rsid w:val="251958B5"/>
    <w:rsid w:val="2522E642"/>
    <w:rsid w:val="2523027D"/>
    <w:rsid w:val="25260910"/>
    <w:rsid w:val="2526AF33"/>
    <w:rsid w:val="253C48E1"/>
    <w:rsid w:val="2543FB2C"/>
    <w:rsid w:val="25594B8D"/>
    <w:rsid w:val="255BF00D"/>
    <w:rsid w:val="2573156D"/>
    <w:rsid w:val="25771CA3"/>
    <w:rsid w:val="2578B328"/>
    <w:rsid w:val="25826567"/>
    <w:rsid w:val="259B99CC"/>
    <w:rsid w:val="25A66DF2"/>
    <w:rsid w:val="25B0A819"/>
    <w:rsid w:val="25B8B61D"/>
    <w:rsid w:val="25BC788C"/>
    <w:rsid w:val="25BFA876"/>
    <w:rsid w:val="25E20A6B"/>
    <w:rsid w:val="25E482D4"/>
    <w:rsid w:val="25EB1B56"/>
    <w:rsid w:val="25F6C029"/>
    <w:rsid w:val="2616B022"/>
    <w:rsid w:val="261D010B"/>
    <w:rsid w:val="261FC861"/>
    <w:rsid w:val="2624B31D"/>
    <w:rsid w:val="262A71BD"/>
    <w:rsid w:val="262D258F"/>
    <w:rsid w:val="262E484D"/>
    <w:rsid w:val="263A42BD"/>
    <w:rsid w:val="2646C59F"/>
    <w:rsid w:val="264812BA"/>
    <w:rsid w:val="265D3B75"/>
    <w:rsid w:val="265EE621"/>
    <w:rsid w:val="266233A7"/>
    <w:rsid w:val="267B71E2"/>
    <w:rsid w:val="267BA5ED"/>
    <w:rsid w:val="268592C1"/>
    <w:rsid w:val="26892FF2"/>
    <w:rsid w:val="268C31E7"/>
    <w:rsid w:val="2693F7E6"/>
    <w:rsid w:val="269636C3"/>
    <w:rsid w:val="269AB664"/>
    <w:rsid w:val="269FC171"/>
    <w:rsid w:val="26B7C310"/>
    <w:rsid w:val="26B8CB36"/>
    <w:rsid w:val="26BDE85B"/>
    <w:rsid w:val="26C7E17B"/>
    <w:rsid w:val="26E9F2BF"/>
    <w:rsid w:val="26EC7FBE"/>
    <w:rsid w:val="26EFE771"/>
    <w:rsid w:val="26F1AF7A"/>
    <w:rsid w:val="270D91D6"/>
    <w:rsid w:val="270F93B3"/>
    <w:rsid w:val="27276A61"/>
    <w:rsid w:val="2728921F"/>
    <w:rsid w:val="272A5C08"/>
    <w:rsid w:val="272C3438"/>
    <w:rsid w:val="2730B62A"/>
    <w:rsid w:val="2732B0A8"/>
    <w:rsid w:val="273396CA"/>
    <w:rsid w:val="2734CA91"/>
    <w:rsid w:val="274CBA13"/>
    <w:rsid w:val="275F4572"/>
    <w:rsid w:val="27658A3C"/>
    <w:rsid w:val="276A4A93"/>
    <w:rsid w:val="276BB43E"/>
    <w:rsid w:val="2781E1E7"/>
    <w:rsid w:val="279E055E"/>
    <w:rsid w:val="27A35843"/>
    <w:rsid w:val="27B9D9F6"/>
    <w:rsid w:val="27BEE936"/>
    <w:rsid w:val="27C39005"/>
    <w:rsid w:val="27CE6BEB"/>
    <w:rsid w:val="27D97EFC"/>
    <w:rsid w:val="27DB8170"/>
    <w:rsid w:val="27E400B9"/>
    <w:rsid w:val="27EBEFB9"/>
    <w:rsid w:val="27F0E1B1"/>
    <w:rsid w:val="27F97DFA"/>
    <w:rsid w:val="27FA8D5F"/>
    <w:rsid w:val="27FC7F7A"/>
    <w:rsid w:val="28017396"/>
    <w:rsid w:val="281A29ED"/>
    <w:rsid w:val="282B2771"/>
    <w:rsid w:val="283331E2"/>
    <w:rsid w:val="283477C2"/>
    <w:rsid w:val="283794C3"/>
    <w:rsid w:val="283D1328"/>
    <w:rsid w:val="2846B84B"/>
    <w:rsid w:val="284E3DCE"/>
    <w:rsid w:val="28525CB0"/>
    <w:rsid w:val="28572DD3"/>
    <w:rsid w:val="28653AF4"/>
    <w:rsid w:val="28702AFD"/>
    <w:rsid w:val="287AF435"/>
    <w:rsid w:val="2888BD22"/>
    <w:rsid w:val="2889150A"/>
    <w:rsid w:val="28909DD5"/>
    <w:rsid w:val="2899F5A7"/>
    <w:rsid w:val="28ADBA0C"/>
    <w:rsid w:val="28B31333"/>
    <w:rsid w:val="28B40427"/>
    <w:rsid w:val="28B49EA6"/>
    <w:rsid w:val="28CBD498"/>
    <w:rsid w:val="28CC8F7D"/>
    <w:rsid w:val="28EA6F80"/>
    <w:rsid w:val="28ED6FB2"/>
    <w:rsid w:val="28F3DE92"/>
    <w:rsid w:val="28F40872"/>
    <w:rsid w:val="28FC9564"/>
    <w:rsid w:val="28FE1AAA"/>
    <w:rsid w:val="2902FF80"/>
    <w:rsid w:val="29077A20"/>
    <w:rsid w:val="290BBF5A"/>
    <w:rsid w:val="29207D73"/>
    <w:rsid w:val="2931DD6E"/>
    <w:rsid w:val="2935980F"/>
    <w:rsid w:val="29517920"/>
    <w:rsid w:val="29544B7C"/>
    <w:rsid w:val="295D011B"/>
    <w:rsid w:val="297E5703"/>
    <w:rsid w:val="29806545"/>
    <w:rsid w:val="299D30E1"/>
    <w:rsid w:val="299ECC17"/>
    <w:rsid w:val="29A218E4"/>
    <w:rsid w:val="29A9C97D"/>
    <w:rsid w:val="29AAE5EB"/>
    <w:rsid w:val="29C90AA2"/>
    <w:rsid w:val="29D039BF"/>
    <w:rsid w:val="29D9BBCB"/>
    <w:rsid w:val="29E80D8E"/>
    <w:rsid w:val="29EC21E4"/>
    <w:rsid w:val="29FE1FB1"/>
    <w:rsid w:val="2A030822"/>
    <w:rsid w:val="2A084BF5"/>
    <w:rsid w:val="2A0DE2C9"/>
    <w:rsid w:val="2A1C111A"/>
    <w:rsid w:val="2A2D46FE"/>
    <w:rsid w:val="2A407A7D"/>
    <w:rsid w:val="2A44A411"/>
    <w:rsid w:val="2A47A6E2"/>
    <w:rsid w:val="2A4A9AE8"/>
    <w:rsid w:val="2A4D6368"/>
    <w:rsid w:val="2A4E6A38"/>
    <w:rsid w:val="2A5193BF"/>
    <w:rsid w:val="2A529E40"/>
    <w:rsid w:val="2A703C2B"/>
    <w:rsid w:val="2A775C0D"/>
    <w:rsid w:val="2A88BA5A"/>
    <w:rsid w:val="2A8B504C"/>
    <w:rsid w:val="2A8FAF24"/>
    <w:rsid w:val="2A905F88"/>
    <w:rsid w:val="2AA78937"/>
    <w:rsid w:val="2AB79C9D"/>
    <w:rsid w:val="2ABE29CA"/>
    <w:rsid w:val="2AC44B18"/>
    <w:rsid w:val="2AC52E8C"/>
    <w:rsid w:val="2ADD6052"/>
    <w:rsid w:val="2AE00985"/>
    <w:rsid w:val="2AE77C00"/>
    <w:rsid w:val="2AEAF3EE"/>
    <w:rsid w:val="2AEC132B"/>
    <w:rsid w:val="2AF4112F"/>
    <w:rsid w:val="2B05E9C9"/>
    <w:rsid w:val="2B1631F2"/>
    <w:rsid w:val="2B206B65"/>
    <w:rsid w:val="2B23315E"/>
    <w:rsid w:val="2B24A619"/>
    <w:rsid w:val="2B299F3F"/>
    <w:rsid w:val="2B2EA60E"/>
    <w:rsid w:val="2B3F79DF"/>
    <w:rsid w:val="2B4F2A10"/>
    <w:rsid w:val="2B4F4C34"/>
    <w:rsid w:val="2B6B0C45"/>
    <w:rsid w:val="2B6E3AE4"/>
    <w:rsid w:val="2B77C9FB"/>
    <w:rsid w:val="2B9089DE"/>
    <w:rsid w:val="2B92BD17"/>
    <w:rsid w:val="2B971F5B"/>
    <w:rsid w:val="2B9A8164"/>
    <w:rsid w:val="2B9F82FB"/>
    <w:rsid w:val="2BA58211"/>
    <w:rsid w:val="2BAB76CA"/>
    <w:rsid w:val="2BAF28A2"/>
    <w:rsid w:val="2BB45E9A"/>
    <w:rsid w:val="2BB57479"/>
    <w:rsid w:val="2BCE3796"/>
    <w:rsid w:val="2BF6A93C"/>
    <w:rsid w:val="2BF79019"/>
    <w:rsid w:val="2C0E637B"/>
    <w:rsid w:val="2C120F08"/>
    <w:rsid w:val="2C12908D"/>
    <w:rsid w:val="2C1AD89A"/>
    <w:rsid w:val="2C2F9CD0"/>
    <w:rsid w:val="2C31C63D"/>
    <w:rsid w:val="2C331915"/>
    <w:rsid w:val="2C33A06E"/>
    <w:rsid w:val="2C425CFC"/>
    <w:rsid w:val="2C47FFF2"/>
    <w:rsid w:val="2C4B260B"/>
    <w:rsid w:val="2C502D8E"/>
    <w:rsid w:val="2C5AC620"/>
    <w:rsid w:val="2C5E0F07"/>
    <w:rsid w:val="2C6B77E8"/>
    <w:rsid w:val="2C7A21D4"/>
    <w:rsid w:val="2C7BCC61"/>
    <w:rsid w:val="2C7F9326"/>
    <w:rsid w:val="2C820147"/>
    <w:rsid w:val="2C843665"/>
    <w:rsid w:val="2C8817DD"/>
    <w:rsid w:val="2C8B37E1"/>
    <w:rsid w:val="2C900633"/>
    <w:rsid w:val="2CAAACA5"/>
    <w:rsid w:val="2CB82334"/>
    <w:rsid w:val="2CBF9460"/>
    <w:rsid w:val="2CC3D6E6"/>
    <w:rsid w:val="2CC819F2"/>
    <w:rsid w:val="2CCF538B"/>
    <w:rsid w:val="2CD18D24"/>
    <w:rsid w:val="2CD91C35"/>
    <w:rsid w:val="2CDE3C97"/>
    <w:rsid w:val="2CE80D71"/>
    <w:rsid w:val="2D045741"/>
    <w:rsid w:val="2D0E4AB1"/>
    <w:rsid w:val="2D19C300"/>
    <w:rsid w:val="2D2E0E0C"/>
    <w:rsid w:val="2D332D78"/>
    <w:rsid w:val="2D4A2245"/>
    <w:rsid w:val="2D562825"/>
    <w:rsid w:val="2D638DA3"/>
    <w:rsid w:val="2D69CCCE"/>
    <w:rsid w:val="2D71C026"/>
    <w:rsid w:val="2D79EA4B"/>
    <w:rsid w:val="2D7C686C"/>
    <w:rsid w:val="2D7E98E4"/>
    <w:rsid w:val="2D81A481"/>
    <w:rsid w:val="2D85F5A0"/>
    <w:rsid w:val="2D9DBB39"/>
    <w:rsid w:val="2DA247EF"/>
    <w:rsid w:val="2DA4AE77"/>
    <w:rsid w:val="2DCE48B2"/>
    <w:rsid w:val="2DD03CCC"/>
    <w:rsid w:val="2DDB1806"/>
    <w:rsid w:val="2DDC2A80"/>
    <w:rsid w:val="2DEC280A"/>
    <w:rsid w:val="2DF65509"/>
    <w:rsid w:val="2DFAC21C"/>
    <w:rsid w:val="2DFB15FF"/>
    <w:rsid w:val="2E0FBC4B"/>
    <w:rsid w:val="2E19E53D"/>
    <w:rsid w:val="2E3BF0A9"/>
    <w:rsid w:val="2E3CFD2F"/>
    <w:rsid w:val="2E46C8EA"/>
    <w:rsid w:val="2E4CAA33"/>
    <w:rsid w:val="2E587F3B"/>
    <w:rsid w:val="2E6105AC"/>
    <w:rsid w:val="2E6378CD"/>
    <w:rsid w:val="2E709250"/>
    <w:rsid w:val="2E760314"/>
    <w:rsid w:val="2E796FE7"/>
    <w:rsid w:val="2E7988E7"/>
    <w:rsid w:val="2E81D757"/>
    <w:rsid w:val="2E86D868"/>
    <w:rsid w:val="2E89F6AB"/>
    <w:rsid w:val="2E8F8712"/>
    <w:rsid w:val="2E910E85"/>
    <w:rsid w:val="2EA56A5F"/>
    <w:rsid w:val="2EA8B419"/>
    <w:rsid w:val="2EC90AE6"/>
    <w:rsid w:val="2ED0EAD3"/>
    <w:rsid w:val="2ED121D8"/>
    <w:rsid w:val="2ED12CB8"/>
    <w:rsid w:val="2EEAC0A3"/>
    <w:rsid w:val="2EF51D02"/>
    <w:rsid w:val="2EFBE420"/>
    <w:rsid w:val="2F16D6F8"/>
    <w:rsid w:val="2F274556"/>
    <w:rsid w:val="2F29BE40"/>
    <w:rsid w:val="2F3A5707"/>
    <w:rsid w:val="2F462FE3"/>
    <w:rsid w:val="2F52AAAF"/>
    <w:rsid w:val="2F52C473"/>
    <w:rsid w:val="2F685C25"/>
    <w:rsid w:val="2F6881E7"/>
    <w:rsid w:val="2F68AAE4"/>
    <w:rsid w:val="2F6AAB33"/>
    <w:rsid w:val="2F8DE2C4"/>
    <w:rsid w:val="2F92B8B5"/>
    <w:rsid w:val="2F9E873C"/>
    <w:rsid w:val="2FAE0581"/>
    <w:rsid w:val="2FB95D49"/>
    <w:rsid w:val="2FBECFC4"/>
    <w:rsid w:val="2FC069A7"/>
    <w:rsid w:val="2FD2B188"/>
    <w:rsid w:val="2FDCC17C"/>
    <w:rsid w:val="2FEBBE3E"/>
    <w:rsid w:val="2FEDD34D"/>
    <w:rsid w:val="2FEFA81C"/>
    <w:rsid w:val="2FF25FC3"/>
    <w:rsid w:val="300BEE3F"/>
    <w:rsid w:val="30122F16"/>
    <w:rsid w:val="3024888E"/>
    <w:rsid w:val="30429686"/>
    <w:rsid w:val="304B25AB"/>
    <w:rsid w:val="304CFD67"/>
    <w:rsid w:val="304D2CBB"/>
    <w:rsid w:val="3052CBD0"/>
    <w:rsid w:val="306484CE"/>
    <w:rsid w:val="306616AE"/>
    <w:rsid w:val="3069B097"/>
    <w:rsid w:val="306C6841"/>
    <w:rsid w:val="306C6B8C"/>
    <w:rsid w:val="30782A12"/>
    <w:rsid w:val="308BB256"/>
    <w:rsid w:val="30907526"/>
    <w:rsid w:val="30A37D58"/>
    <w:rsid w:val="30C2CA88"/>
    <w:rsid w:val="30C56B45"/>
    <w:rsid w:val="30C6CCCD"/>
    <w:rsid w:val="30C7D60B"/>
    <w:rsid w:val="30D02CDA"/>
    <w:rsid w:val="30DFA34A"/>
    <w:rsid w:val="30E2390C"/>
    <w:rsid w:val="3105A570"/>
    <w:rsid w:val="310A33FF"/>
    <w:rsid w:val="310D6AC8"/>
    <w:rsid w:val="3135D466"/>
    <w:rsid w:val="313ECC8D"/>
    <w:rsid w:val="31428A17"/>
    <w:rsid w:val="3152D17E"/>
    <w:rsid w:val="315C1A2D"/>
    <w:rsid w:val="316B0C41"/>
    <w:rsid w:val="316C45C6"/>
    <w:rsid w:val="31704D9C"/>
    <w:rsid w:val="31815498"/>
    <w:rsid w:val="31AA9EB4"/>
    <w:rsid w:val="31AEC170"/>
    <w:rsid w:val="31B81D3C"/>
    <w:rsid w:val="31C14160"/>
    <w:rsid w:val="31D3FDEC"/>
    <w:rsid w:val="31DD982C"/>
    <w:rsid w:val="31F5A535"/>
    <w:rsid w:val="31F71CA6"/>
    <w:rsid w:val="31F88A63"/>
    <w:rsid w:val="31F93E62"/>
    <w:rsid w:val="31FAC98E"/>
    <w:rsid w:val="3204E305"/>
    <w:rsid w:val="3208C6C9"/>
    <w:rsid w:val="320DECB6"/>
    <w:rsid w:val="3239D07D"/>
    <w:rsid w:val="32442AF6"/>
    <w:rsid w:val="32488AB0"/>
    <w:rsid w:val="325E07E7"/>
    <w:rsid w:val="3266678B"/>
    <w:rsid w:val="326FE1A2"/>
    <w:rsid w:val="32748309"/>
    <w:rsid w:val="3278C5DD"/>
    <w:rsid w:val="3289E9E7"/>
    <w:rsid w:val="3297B10D"/>
    <w:rsid w:val="32A8D29F"/>
    <w:rsid w:val="32B36709"/>
    <w:rsid w:val="32C0AAB1"/>
    <w:rsid w:val="32CA5ADF"/>
    <w:rsid w:val="32D1E786"/>
    <w:rsid w:val="32DC944F"/>
    <w:rsid w:val="32E93ED4"/>
    <w:rsid w:val="32EA9B22"/>
    <w:rsid w:val="32ECA11A"/>
    <w:rsid w:val="3300E702"/>
    <w:rsid w:val="330E95DD"/>
    <w:rsid w:val="3315FB49"/>
    <w:rsid w:val="33210E59"/>
    <w:rsid w:val="33243F47"/>
    <w:rsid w:val="3326E932"/>
    <w:rsid w:val="33438DAD"/>
    <w:rsid w:val="334B8E98"/>
    <w:rsid w:val="336BD4B2"/>
    <w:rsid w:val="336D8150"/>
    <w:rsid w:val="33819D1D"/>
    <w:rsid w:val="33904A3E"/>
    <w:rsid w:val="33947F71"/>
    <w:rsid w:val="3396D027"/>
    <w:rsid w:val="33A18A80"/>
    <w:rsid w:val="33BCF468"/>
    <w:rsid w:val="33BD98E7"/>
    <w:rsid w:val="33BFC6CD"/>
    <w:rsid w:val="33C3D26C"/>
    <w:rsid w:val="33CDA435"/>
    <w:rsid w:val="33DD6778"/>
    <w:rsid w:val="33EA6D2A"/>
    <w:rsid w:val="33F40D57"/>
    <w:rsid w:val="33FE753D"/>
    <w:rsid w:val="33FEF90C"/>
    <w:rsid w:val="340B6ACF"/>
    <w:rsid w:val="340EF162"/>
    <w:rsid w:val="34121264"/>
    <w:rsid w:val="341DB8C3"/>
    <w:rsid w:val="34403710"/>
    <w:rsid w:val="34452D23"/>
    <w:rsid w:val="3448C43E"/>
    <w:rsid w:val="344BC76F"/>
    <w:rsid w:val="34561796"/>
    <w:rsid w:val="346551E0"/>
    <w:rsid w:val="347F42C6"/>
    <w:rsid w:val="34846877"/>
    <w:rsid w:val="3485BDC0"/>
    <w:rsid w:val="348C5AFB"/>
    <w:rsid w:val="348D9138"/>
    <w:rsid w:val="34979FA1"/>
    <w:rsid w:val="34A0C524"/>
    <w:rsid w:val="34AA1B59"/>
    <w:rsid w:val="34AF9D5D"/>
    <w:rsid w:val="34B5D9F6"/>
    <w:rsid w:val="34BBCFB3"/>
    <w:rsid w:val="34C10D3C"/>
    <w:rsid w:val="34C2B4AC"/>
    <w:rsid w:val="34CA2899"/>
    <w:rsid w:val="34D71230"/>
    <w:rsid w:val="34D76A38"/>
    <w:rsid w:val="34DBACF6"/>
    <w:rsid w:val="34DCBC75"/>
    <w:rsid w:val="34DDCF88"/>
    <w:rsid w:val="34E41EBA"/>
    <w:rsid w:val="34E621B5"/>
    <w:rsid w:val="34ECF02D"/>
    <w:rsid w:val="34ED190F"/>
    <w:rsid w:val="34EF2E1B"/>
    <w:rsid w:val="350176FC"/>
    <w:rsid w:val="35073B9C"/>
    <w:rsid w:val="351438F4"/>
    <w:rsid w:val="3526141A"/>
    <w:rsid w:val="3528CB54"/>
    <w:rsid w:val="35290476"/>
    <w:rsid w:val="352E3376"/>
    <w:rsid w:val="35308C86"/>
    <w:rsid w:val="35366846"/>
    <w:rsid w:val="353FFB73"/>
    <w:rsid w:val="3548E553"/>
    <w:rsid w:val="35523602"/>
    <w:rsid w:val="35575D73"/>
    <w:rsid w:val="3557963B"/>
    <w:rsid w:val="356E2306"/>
    <w:rsid w:val="357207CD"/>
    <w:rsid w:val="35742762"/>
    <w:rsid w:val="3579B577"/>
    <w:rsid w:val="3583B98A"/>
    <w:rsid w:val="35842F8A"/>
    <w:rsid w:val="35881E6D"/>
    <w:rsid w:val="35AEEF43"/>
    <w:rsid w:val="35AFD0CE"/>
    <w:rsid w:val="35B0C065"/>
    <w:rsid w:val="35B30ECA"/>
    <w:rsid w:val="35BD990E"/>
    <w:rsid w:val="35CECED9"/>
    <w:rsid w:val="35E0664E"/>
    <w:rsid w:val="35F035C5"/>
    <w:rsid w:val="35F412C1"/>
    <w:rsid w:val="35F46319"/>
    <w:rsid w:val="35F888E5"/>
    <w:rsid w:val="3600A491"/>
    <w:rsid w:val="36025813"/>
    <w:rsid w:val="3603D3BA"/>
    <w:rsid w:val="3604B180"/>
    <w:rsid w:val="360DC531"/>
    <w:rsid w:val="361FB027"/>
    <w:rsid w:val="36224276"/>
    <w:rsid w:val="36342A7E"/>
    <w:rsid w:val="3636B2CB"/>
    <w:rsid w:val="36432A0A"/>
    <w:rsid w:val="364A39CC"/>
    <w:rsid w:val="36508028"/>
    <w:rsid w:val="366D099B"/>
    <w:rsid w:val="36760B70"/>
    <w:rsid w:val="36780757"/>
    <w:rsid w:val="36798143"/>
    <w:rsid w:val="367B19AB"/>
    <w:rsid w:val="367DE876"/>
    <w:rsid w:val="36810DF8"/>
    <w:rsid w:val="36901CB0"/>
    <w:rsid w:val="369D5B7E"/>
    <w:rsid w:val="369D8287"/>
    <w:rsid w:val="36A3647B"/>
    <w:rsid w:val="36A58089"/>
    <w:rsid w:val="36AA6F7F"/>
    <w:rsid w:val="36AA9B89"/>
    <w:rsid w:val="36B21DC5"/>
    <w:rsid w:val="36B68B09"/>
    <w:rsid w:val="36BBBD5D"/>
    <w:rsid w:val="36D58B26"/>
    <w:rsid w:val="36D5B5C9"/>
    <w:rsid w:val="36DD2FF8"/>
    <w:rsid w:val="36F23ECB"/>
    <w:rsid w:val="37046EB5"/>
    <w:rsid w:val="37075B1A"/>
    <w:rsid w:val="37086DF9"/>
    <w:rsid w:val="37127EAA"/>
    <w:rsid w:val="371879B4"/>
    <w:rsid w:val="371E6F35"/>
    <w:rsid w:val="371F87BF"/>
    <w:rsid w:val="3720E84D"/>
    <w:rsid w:val="372431AC"/>
    <w:rsid w:val="373D99F3"/>
    <w:rsid w:val="37617CDD"/>
    <w:rsid w:val="376E56CD"/>
    <w:rsid w:val="376EA482"/>
    <w:rsid w:val="37777105"/>
    <w:rsid w:val="37791E2E"/>
    <w:rsid w:val="377BC652"/>
    <w:rsid w:val="378B5C64"/>
    <w:rsid w:val="37916D8F"/>
    <w:rsid w:val="37972D9D"/>
    <w:rsid w:val="37B1BBDC"/>
    <w:rsid w:val="37C31326"/>
    <w:rsid w:val="37D9E7A4"/>
    <w:rsid w:val="37E2C2DB"/>
    <w:rsid w:val="37E430B3"/>
    <w:rsid w:val="37F67CF5"/>
    <w:rsid w:val="37FCC1A1"/>
    <w:rsid w:val="3802CBBB"/>
    <w:rsid w:val="38100593"/>
    <w:rsid w:val="3810B092"/>
    <w:rsid w:val="3824919D"/>
    <w:rsid w:val="382D025B"/>
    <w:rsid w:val="3836C24A"/>
    <w:rsid w:val="385400C4"/>
    <w:rsid w:val="385C3DFE"/>
    <w:rsid w:val="385E0F42"/>
    <w:rsid w:val="38631883"/>
    <w:rsid w:val="3863289A"/>
    <w:rsid w:val="38660766"/>
    <w:rsid w:val="38679784"/>
    <w:rsid w:val="38700F74"/>
    <w:rsid w:val="38704B93"/>
    <w:rsid w:val="387174C4"/>
    <w:rsid w:val="3887D2BA"/>
    <w:rsid w:val="388DA2BA"/>
    <w:rsid w:val="388E499E"/>
    <w:rsid w:val="38943164"/>
    <w:rsid w:val="38AB1EBE"/>
    <w:rsid w:val="38B79248"/>
    <w:rsid w:val="38BB2AB1"/>
    <w:rsid w:val="38BCC37F"/>
    <w:rsid w:val="38C06A04"/>
    <w:rsid w:val="38C67427"/>
    <w:rsid w:val="38CD3EAB"/>
    <w:rsid w:val="38D49350"/>
    <w:rsid w:val="38D69C7F"/>
    <w:rsid w:val="38E3B170"/>
    <w:rsid w:val="38EA72B9"/>
    <w:rsid w:val="38EE3CCF"/>
    <w:rsid w:val="38F12B82"/>
    <w:rsid w:val="38F250FA"/>
    <w:rsid w:val="38FA49E2"/>
    <w:rsid w:val="390203A4"/>
    <w:rsid w:val="390DEE02"/>
    <w:rsid w:val="39120D31"/>
    <w:rsid w:val="39190137"/>
    <w:rsid w:val="391CCCD9"/>
    <w:rsid w:val="392B009A"/>
    <w:rsid w:val="392C3A6A"/>
    <w:rsid w:val="3930E6FA"/>
    <w:rsid w:val="3946EF9F"/>
    <w:rsid w:val="395C4F71"/>
    <w:rsid w:val="395D7A2E"/>
    <w:rsid w:val="395FD65E"/>
    <w:rsid w:val="396A1D36"/>
    <w:rsid w:val="3973C724"/>
    <w:rsid w:val="3975CF69"/>
    <w:rsid w:val="39771078"/>
    <w:rsid w:val="3978B62B"/>
    <w:rsid w:val="3986DB6B"/>
    <w:rsid w:val="39875B55"/>
    <w:rsid w:val="39964456"/>
    <w:rsid w:val="399C618E"/>
    <w:rsid w:val="399F4420"/>
    <w:rsid w:val="39A037AA"/>
    <w:rsid w:val="39BB6829"/>
    <w:rsid w:val="39BBCA1F"/>
    <w:rsid w:val="39C015E8"/>
    <w:rsid w:val="39CBB3FF"/>
    <w:rsid w:val="39CE1990"/>
    <w:rsid w:val="39D04C0B"/>
    <w:rsid w:val="39D68181"/>
    <w:rsid w:val="39D93F87"/>
    <w:rsid w:val="39DFD1EF"/>
    <w:rsid w:val="39EE58BB"/>
    <w:rsid w:val="39F401F3"/>
    <w:rsid w:val="3A0C1BF4"/>
    <w:rsid w:val="3A12E9EC"/>
    <w:rsid w:val="3A17B674"/>
    <w:rsid w:val="3A19444B"/>
    <w:rsid w:val="3A3135E8"/>
    <w:rsid w:val="3A330A86"/>
    <w:rsid w:val="3A471E95"/>
    <w:rsid w:val="3A5DB62A"/>
    <w:rsid w:val="3A6AB707"/>
    <w:rsid w:val="3A79B9B0"/>
    <w:rsid w:val="3A7DD9A6"/>
    <w:rsid w:val="3A8AE056"/>
    <w:rsid w:val="3A946995"/>
    <w:rsid w:val="3AA093C4"/>
    <w:rsid w:val="3AA530DF"/>
    <w:rsid w:val="3ABC5B0D"/>
    <w:rsid w:val="3AC06087"/>
    <w:rsid w:val="3AC56FB6"/>
    <w:rsid w:val="3AE8B014"/>
    <w:rsid w:val="3AEB0EDD"/>
    <w:rsid w:val="3AF844A7"/>
    <w:rsid w:val="3AFDD224"/>
    <w:rsid w:val="3B0C55F2"/>
    <w:rsid w:val="3B0F18EC"/>
    <w:rsid w:val="3B191D6F"/>
    <w:rsid w:val="3B1DD636"/>
    <w:rsid w:val="3B27F51B"/>
    <w:rsid w:val="3B3026ED"/>
    <w:rsid w:val="3B480C02"/>
    <w:rsid w:val="3B4A8733"/>
    <w:rsid w:val="3B551A92"/>
    <w:rsid w:val="3B5B3D48"/>
    <w:rsid w:val="3B638B4C"/>
    <w:rsid w:val="3B7E00B7"/>
    <w:rsid w:val="3B8B2A97"/>
    <w:rsid w:val="3B961FE7"/>
    <w:rsid w:val="3B9F6A57"/>
    <w:rsid w:val="3BA6FA1A"/>
    <w:rsid w:val="3BBC2801"/>
    <w:rsid w:val="3BBF31A9"/>
    <w:rsid w:val="3BDBE45C"/>
    <w:rsid w:val="3BDD12F5"/>
    <w:rsid w:val="3BE2D19A"/>
    <w:rsid w:val="3BF0CCF0"/>
    <w:rsid w:val="3BFA7812"/>
    <w:rsid w:val="3C061329"/>
    <w:rsid w:val="3C1F4EDD"/>
    <w:rsid w:val="3C429CE0"/>
    <w:rsid w:val="3C4DCCFC"/>
    <w:rsid w:val="3C4EBE39"/>
    <w:rsid w:val="3C55E45E"/>
    <w:rsid w:val="3C564558"/>
    <w:rsid w:val="3C57E749"/>
    <w:rsid w:val="3C5F75F3"/>
    <w:rsid w:val="3C603355"/>
    <w:rsid w:val="3C6BD885"/>
    <w:rsid w:val="3C8C581E"/>
    <w:rsid w:val="3C907066"/>
    <w:rsid w:val="3C9E4137"/>
    <w:rsid w:val="3CA308E5"/>
    <w:rsid w:val="3CA4B4DD"/>
    <w:rsid w:val="3CC154AF"/>
    <w:rsid w:val="3CC40406"/>
    <w:rsid w:val="3CD17F78"/>
    <w:rsid w:val="3CDC17F4"/>
    <w:rsid w:val="3CDC59FE"/>
    <w:rsid w:val="3CDF68B1"/>
    <w:rsid w:val="3CE0C211"/>
    <w:rsid w:val="3CE2AE38"/>
    <w:rsid w:val="3D1ACBBC"/>
    <w:rsid w:val="3D29BEE1"/>
    <w:rsid w:val="3D2ECFDB"/>
    <w:rsid w:val="3D361434"/>
    <w:rsid w:val="3D3A1A3C"/>
    <w:rsid w:val="3D3CBD3C"/>
    <w:rsid w:val="3D5BBD80"/>
    <w:rsid w:val="3D6B7734"/>
    <w:rsid w:val="3D6FE37A"/>
    <w:rsid w:val="3D7890C7"/>
    <w:rsid w:val="3D7C116C"/>
    <w:rsid w:val="3D84338E"/>
    <w:rsid w:val="3D87A61D"/>
    <w:rsid w:val="3D9E3865"/>
    <w:rsid w:val="3DB12C85"/>
    <w:rsid w:val="3DB8D22B"/>
    <w:rsid w:val="3DBD76E0"/>
    <w:rsid w:val="3DDD7D07"/>
    <w:rsid w:val="3DE7F50B"/>
    <w:rsid w:val="3DEA5DAE"/>
    <w:rsid w:val="3E1EB227"/>
    <w:rsid w:val="3E2A88E2"/>
    <w:rsid w:val="3E35408B"/>
    <w:rsid w:val="3E3A4230"/>
    <w:rsid w:val="3E3A9E07"/>
    <w:rsid w:val="3E4FA404"/>
    <w:rsid w:val="3E530A72"/>
    <w:rsid w:val="3E54CD58"/>
    <w:rsid w:val="3E5F3F09"/>
    <w:rsid w:val="3E913DE4"/>
    <w:rsid w:val="3E931782"/>
    <w:rsid w:val="3E9341C8"/>
    <w:rsid w:val="3E94CF40"/>
    <w:rsid w:val="3EA5454A"/>
    <w:rsid w:val="3EA5E8DC"/>
    <w:rsid w:val="3EA8260A"/>
    <w:rsid w:val="3EAA612B"/>
    <w:rsid w:val="3ECB53B4"/>
    <w:rsid w:val="3ECC1AEF"/>
    <w:rsid w:val="3ED2B733"/>
    <w:rsid w:val="3EE39DFA"/>
    <w:rsid w:val="3EF343FD"/>
    <w:rsid w:val="3F0591DD"/>
    <w:rsid w:val="3F0A6181"/>
    <w:rsid w:val="3F0E16A7"/>
    <w:rsid w:val="3F0E59C6"/>
    <w:rsid w:val="3F14C509"/>
    <w:rsid w:val="3F236A8F"/>
    <w:rsid w:val="3F3C0C08"/>
    <w:rsid w:val="3F47EC7B"/>
    <w:rsid w:val="3F61F750"/>
    <w:rsid w:val="3F682802"/>
    <w:rsid w:val="3F6D4F4F"/>
    <w:rsid w:val="3F7F4ECE"/>
    <w:rsid w:val="3F8D2112"/>
    <w:rsid w:val="3F8D4DE7"/>
    <w:rsid w:val="3F95445C"/>
    <w:rsid w:val="3F956E80"/>
    <w:rsid w:val="3F9DC160"/>
    <w:rsid w:val="3F9EB3AD"/>
    <w:rsid w:val="3F9F3E16"/>
    <w:rsid w:val="3F9FCBDB"/>
    <w:rsid w:val="3FA0475E"/>
    <w:rsid w:val="3FA16C2F"/>
    <w:rsid w:val="3FAC7C2C"/>
    <w:rsid w:val="3FB036BA"/>
    <w:rsid w:val="3FC0A424"/>
    <w:rsid w:val="3FD02AE1"/>
    <w:rsid w:val="3FD3CE76"/>
    <w:rsid w:val="3FD8A739"/>
    <w:rsid w:val="3FDAC170"/>
    <w:rsid w:val="3FEB2571"/>
    <w:rsid w:val="3FF51EFA"/>
    <w:rsid w:val="3FF77FE4"/>
    <w:rsid w:val="401F67EA"/>
    <w:rsid w:val="40206F1F"/>
    <w:rsid w:val="4033A4C0"/>
    <w:rsid w:val="4046D58A"/>
    <w:rsid w:val="405175CB"/>
    <w:rsid w:val="405422AE"/>
    <w:rsid w:val="406FC0BA"/>
    <w:rsid w:val="4070C37F"/>
    <w:rsid w:val="40725B0B"/>
    <w:rsid w:val="407579A4"/>
    <w:rsid w:val="40768B17"/>
    <w:rsid w:val="4082E3CA"/>
    <w:rsid w:val="4092FB48"/>
    <w:rsid w:val="4099465E"/>
    <w:rsid w:val="409AC0BE"/>
    <w:rsid w:val="409D73A9"/>
    <w:rsid w:val="409F64FF"/>
    <w:rsid w:val="40A1C792"/>
    <w:rsid w:val="40AD191A"/>
    <w:rsid w:val="40C0FF9D"/>
    <w:rsid w:val="40D09EC6"/>
    <w:rsid w:val="40E949AD"/>
    <w:rsid w:val="40F0DDF1"/>
    <w:rsid w:val="40F76A61"/>
    <w:rsid w:val="41015473"/>
    <w:rsid w:val="410FE0F6"/>
    <w:rsid w:val="4123BCA4"/>
    <w:rsid w:val="41345AEE"/>
    <w:rsid w:val="41595580"/>
    <w:rsid w:val="416FB9E8"/>
    <w:rsid w:val="41765A7D"/>
    <w:rsid w:val="4176756E"/>
    <w:rsid w:val="41849CDA"/>
    <w:rsid w:val="418A10DF"/>
    <w:rsid w:val="418D5CD0"/>
    <w:rsid w:val="419C2D8F"/>
    <w:rsid w:val="41AAF31C"/>
    <w:rsid w:val="41C54FA9"/>
    <w:rsid w:val="41C889D8"/>
    <w:rsid w:val="41D77836"/>
    <w:rsid w:val="41DF8F06"/>
    <w:rsid w:val="41ED91B4"/>
    <w:rsid w:val="41F389CA"/>
    <w:rsid w:val="41F5418B"/>
    <w:rsid w:val="41FAD13F"/>
    <w:rsid w:val="41FFD1C5"/>
    <w:rsid w:val="4210F89D"/>
    <w:rsid w:val="42152529"/>
    <w:rsid w:val="42192565"/>
    <w:rsid w:val="4224DDC0"/>
    <w:rsid w:val="4235CA45"/>
    <w:rsid w:val="424E059B"/>
    <w:rsid w:val="425F65E4"/>
    <w:rsid w:val="426B365D"/>
    <w:rsid w:val="42747D70"/>
    <w:rsid w:val="42768E04"/>
    <w:rsid w:val="4287F8E6"/>
    <w:rsid w:val="4289A780"/>
    <w:rsid w:val="4297E165"/>
    <w:rsid w:val="42A44382"/>
    <w:rsid w:val="42B12426"/>
    <w:rsid w:val="42CD98FB"/>
    <w:rsid w:val="42CFEDC6"/>
    <w:rsid w:val="42D23F86"/>
    <w:rsid w:val="42D337B1"/>
    <w:rsid w:val="42D7DD65"/>
    <w:rsid w:val="42DAC389"/>
    <w:rsid w:val="42DE316F"/>
    <w:rsid w:val="42E84760"/>
    <w:rsid w:val="42E84D33"/>
    <w:rsid w:val="42E953D2"/>
    <w:rsid w:val="430F269E"/>
    <w:rsid w:val="430F2DCC"/>
    <w:rsid w:val="43144181"/>
    <w:rsid w:val="43183B11"/>
    <w:rsid w:val="43198056"/>
    <w:rsid w:val="4319882F"/>
    <w:rsid w:val="4332A8B3"/>
    <w:rsid w:val="433376A1"/>
    <w:rsid w:val="4344F9AE"/>
    <w:rsid w:val="4348A313"/>
    <w:rsid w:val="434E2261"/>
    <w:rsid w:val="435D703D"/>
    <w:rsid w:val="435F06EE"/>
    <w:rsid w:val="43683C5E"/>
    <w:rsid w:val="436F71D2"/>
    <w:rsid w:val="43709C74"/>
    <w:rsid w:val="4373C3E8"/>
    <w:rsid w:val="438A0540"/>
    <w:rsid w:val="438B3CBE"/>
    <w:rsid w:val="438C97E4"/>
    <w:rsid w:val="439591FC"/>
    <w:rsid w:val="43B4C4A2"/>
    <w:rsid w:val="43C910A6"/>
    <w:rsid w:val="43D4CB14"/>
    <w:rsid w:val="43D9DA5E"/>
    <w:rsid w:val="43EF6589"/>
    <w:rsid w:val="4408E3D1"/>
    <w:rsid w:val="440AD12F"/>
    <w:rsid w:val="441F4B8B"/>
    <w:rsid w:val="4422FDA2"/>
    <w:rsid w:val="442D9383"/>
    <w:rsid w:val="4434D5C2"/>
    <w:rsid w:val="44400521"/>
    <w:rsid w:val="44418F2F"/>
    <w:rsid w:val="445415D0"/>
    <w:rsid w:val="44649F9E"/>
    <w:rsid w:val="4468FAC3"/>
    <w:rsid w:val="447A95D9"/>
    <w:rsid w:val="44813898"/>
    <w:rsid w:val="44837696"/>
    <w:rsid w:val="448DC635"/>
    <w:rsid w:val="44A726F1"/>
    <w:rsid w:val="44ACCFC1"/>
    <w:rsid w:val="44B0FF14"/>
    <w:rsid w:val="44B68022"/>
    <w:rsid w:val="44B9DA29"/>
    <w:rsid w:val="44D308D7"/>
    <w:rsid w:val="44D7CC86"/>
    <w:rsid w:val="44DABFA8"/>
    <w:rsid w:val="44E814B9"/>
    <w:rsid w:val="44E8D8E2"/>
    <w:rsid w:val="44F3770B"/>
    <w:rsid w:val="44FA8AEC"/>
    <w:rsid w:val="44FC15EA"/>
    <w:rsid w:val="450631A1"/>
    <w:rsid w:val="451A2A04"/>
    <w:rsid w:val="4559E8A8"/>
    <w:rsid w:val="456F7D4A"/>
    <w:rsid w:val="45788CDD"/>
    <w:rsid w:val="4581E0A2"/>
    <w:rsid w:val="4582B71D"/>
    <w:rsid w:val="4583E4FF"/>
    <w:rsid w:val="458733D9"/>
    <w:rsid w:val="458B4A94"/>
    <w:rsid w:val="4591C7E0"/>
    <w:rsid w:val="4594720A"/>
    <w:rsid w:val="459C7D11"/>
    <w:rsid w:val="45A3D036"/>
    <w:rsid w:val="45A475AF"/>
    <w:rsid w:val="45A592F5"/>
    <w:rsid w:val="45C82FE6"/>
    <w:rsid w:val="45CDA259"/>
    <w:rsid w:val="45DFD23C"/>
    <w:rsid w:val="460780B5"/>
    <w:rsid w:val="460CDF89"/>
    <w:rsid w:val="461B55D9"/>
    <w:rsid w:val="461FF469"/>
    <w:rsid w:val="46240CC8"/>
    <w:rsid w:val="46274FB5"/>
    <w:rsid w:val="4629E45C"/>
    <w:rsid w:val="462F213A"/>
    <w:rsid w:val="46329F4F"/>
    <w:rsid w:val="463F6C65"/>
    <w:rsid w:val="4643222F"/>
    <w:rsid w:val="464B6B2A"/>
    <w:rsid w:val="464BEB81"/>
    <w:rsid w:val="464D8C23"/>
    <w:rsid w:val="46646BB9"/>
    <w:rsid w:val="466DB2D1"/>
    <w:rsid w:val="467CCF6C"/>
    <w:rsid w:val="4681F989"/>
    <w:rsid w:val="46834E19"/>
    <w:rsid w:val="46869C4E"/>
    <w:rsid w:val="469BA987"/>
    <w:rsid w:val="46A4DAC8"/>
    <w:rsid w:val="46A5CC19"/>
    <w:rsid w:val="46A6C101"/>
    <w:rsid w:val="46C0D161"/>
    <w:rsid w:val="46CD4377"/>
    <w:rsid w:val="46D725B1"/>
    <w:rsid w:val="46E47661"/>
    <w:rsid w:val="46EE2FBE"/>
    <w:rsid w:val="46FA25C4"/>
    <w:rsid w:val="4701D5D0"/>
    <w:rsid w:val="47103074"/>
    <w:rsid w:val="4711623B"/>
    <w:rsid w:val="471A9BBE"/>
    <w:rsid w:val="471E8F65"/>
    <w:rsid w:val="4722D7C1"/>
    <w:rsid w:val="4724FC7B"/>
    <w:rsid w:val="4732DEEB"/>
    <w:rsid w:val="473A8853"/>
    <w:rsid w:val="475BE87C"/>
    <w:rsid w:val="476B210E"/>
    <w:rsid w:val="4781CAAA"/>
    <w:rsid w:val="4786CCAE"/>
    <w:rsid w:val="47929840"/>
    <w:rsid w:val="47B1A1C0"/>
    <w:rsid w:val="47BA74B4"/>
    <w:rsid w:val="47C7BB73"/>
    <w:rsid w:val="47CB4819"/>
    <w:rsid w:val="47D08B99"/>
    <w:rsid w:val="47DBBD32"/>
    <w:rsid w:val="47E75C29"/>
    <w:rsid w:val="47E9A74E"/>
    <w:rsid w:val="47F2D024"/>
    <w:rsid w:val="47F3C1A7"/>
    <w:rsid w:val="47F97912"/>
    <w:rsid w:val="47FEF7F4"/>
    <w:rsid w:val="480A8DC3"/>
    <w:rsid w:val="48110E66"/>
    <w:rsid w:val="481AC3DC"/>
    <w:rsid w:val="4826E05E"/>
    <w:rsid w:val="483B278B"/>
    <w:rsid w:val="48519843"/>
    <w:rsid w:val="4871249A"/>
    <w:rsid w:val="48748C78"/>
    <w:rsid w:val="4876AD44"/>
    <w:rsid w:val="487FA89B"/>
    <w:rsid w:val="4886FD68"/>
    <w:rsid w:val="48891603"/>
    <w:rsid w:val="4892C580"/>
    <w:rsid w:val="48C266AB"/>
    <w:rsid w:val="48C517D4"/>
    <w:rsid w:val="48CC1FF6"/>
    <w:rsid w:val="48D3B142"/>
    <w:rsid w:val="48FBEC8C"/>
    <w:rsid w:val="48FE8D96"/>
    <w:rsid w:val="48FFC95A"/>
    <w:rsid w:val="49094F78"/>
    <w:rsid w:val="490B74C3"/>
    <w:rsid w:val="491A05B9"/>
    <w:rsid w:val="491EACBB"/>
    <w:rsid w:val="4924C46C"/>
    <w:rsid w:val="492575D2"/>
    <w:rsid w:val="4931F2A4"/>
    <w:rsid w:val="49327047"/>
    <w:rsid w:val="49429EFF"/>
    <w:rsid w:val="494FBD47"/>
    <w:rsid w:val="49502E57"/>
    <w:rsid w:val="49578874"/>
    <w:rsid w:val="496389A5"/>
    <w:rsid w:val="49675AD8"/>
    <w:rsid w:val="496C724F"/>
    <w:rsid w:val="49765A04"/>
    <w:rsid w:val="498AA353"/>
    <w:rsid w:val="4992068C"/>
    <w:rsid w:val="49943098"/>
    <w:rsid w:val="49982043"/>
    <w:rsid w:val="49AE3C18"/>
    <w:rsid w:val="49B1B517"/>
    <w:rsid w:val="49B53E0F"/>
    <w:rsid w:val="49C39602"/>
    <w:rsid w:val="49E21408"/>
    <w:rsid w:val="49E334CC"/>
    <w:rsid w:val="4A0E12E0"/>
    <w:rsid w:val="4A14D406"/>
    <w:rsid w:val="4A2E9B4C"/>
    <w:rsid w:val="4A375565"/>
    <w:rsid w:val="4A42CFCC"/>
    <w:rsid w:val="4A4CDB72"/>
    <w:rsid w:val="4A4E182D"/>
    <w:rsid w:val="4A4F047F"/>
    <w:rsid w:val="4A6364CC"/>
    <w:rsid w:val="4A68CA44"/>
    <w:rsid w:val="4A736C19"/>
    <w:rsid w:val="4A7843F4"/>
    <w:rsid w:val="4A79EB75"/>
    <w:rsid w:val="4A8007A5"/>
    <w:rsid w:val="4A8321CD"/>
    <w:rsid w:val="4A852562"/>
    <w:rsid w:val="4A928ECB"/>
    <w:rsid w:val="4A94B5AB"/>
    <w:rsid w:val="4AA5BE76"/>
    <w:rsid w:val="4AA8280C"/>
    <w:rsid w:val="4AACF17B"/>
    <w:rsid w:val="4ABA6003"/>
    <w:rsid w:val="4AC5583A"/>
    <w:rsid w:val="4AF27758"/>
    <w:rsid w:val="4AF5B294"/>
    <w:rsid w:val="4B039AEF"/>
    <w:rsid w:val="4B05365D"/>
    <w:rsid w:val="4B17BD7E"/>
    <w:rsid w:val="4B298E6B"/>
    <w:rsid w:val="4B36247A"/>
    <w:rsid w:val="4B38C16F"/>
    <w:rsid w:val="4B3C506E"/>
    <w:rsid w:val="4B3D7BE2"/>
    <w:rsid w:val="4B46CA56"/>
    <w:rsid w:val="4B491A6F"/>
    <w:rsid w:val="4B4D4CB0"/>
    <w:rsid w:val="4B57B666"/>
    <w:rsid w:val="4B7C6A0D"/>
    <w:rsid w:val="4B8617BB"/>
    <w:rsid w:val="4BA5566A"/>
    <w:rsid w:val="4BA810B2"/>
    <w:rsid w:val="4BAC5E59"/>
    <w:rsid w:val="4BBE36CE"/>
    <w:rsid w:val="4BCD631A"/>
    <w:rsid w:val="4BCF4624"/>
    <w:rsid w:val="4BD99861"/>
    <w:rsid w:val="4BE823C8"/>
    <w:rsid w:val="4BEA5521"/>
    <w:rsid w:val="4BEF6E6C"/>
    <w:rsid w:val="4BFB812F"/>
    <w:rsid w:val="4C349DC6"/>
    <w:rsid w:val="4C39D294"/>
    <w:rsid w:val="4C3F2141"/>
    <w:rsid w:val="4C41F1F0"/>
    <w:rsid w:val="4C487444"/>
    <w:rsid w:val="4C5CE578"/>
    <w:rsid w:val="4C7BDA8A"/>
    <w:rsid w:val="4C7C3CF8"/>
    <w:rsid w:val="4C91D623"/>
    <w:rsid w:val="4C9237C0"/>
    <w:rsid w:val="4C9935B3"/>
    <w:rsid w:val="4CA5F510"/>
    <w:rsid w:val="4CCDB51B"/>
    <w:rsid w:val="4CD1F0E0"/>
    <w:rsid w:val="4CD6894A"/>
    <w:rsid w:val="4CDC3BF5"/>
    <w:rsid w:val="4CF8B6EE"/>
    <w:rsid w:val="4D05C862"/>
    <w:rsid w:val="4D0E689B"/>
    <w:rsid w:val="4D14BE47"/>
    <w:rsid w:val="4D167B48"/>
    <w:rsid w:val="4D4126CB"/>
    <w:rsid w:val="4D47B14A"/>
    <w:rsid w:val="4D5A44C0"/>
    <w:rsid w:val="4D5E00ED"/>
    <w:rsid w:val="4D7A0F07"/>
    <w:rsid w:val="4D83B168"/>
    <w:rsid w:val="4D8813F1"/>
    <w:rsid w:val="4D8B830B"/>
    <w:rsid w:val="4D93B9BB"/>
    <w:rsid w:val="4DAA22B5"/>
    <w:rsid w:val="4DB605C8"/>
    <w:rsid w:val="4DB70F54"/>
    <w:rsid w:val="4DCA8E82"/>
    <w:rsid w:val="4DD0FA0C"/>
    <w:rsid w:val="4DED8CCE"/>
    <w:rsid w:val="4DF0F8F8"/>
    <w:rsid w:val="4E15669D"/>
    <w:rsid w:val="4E1A526D"/>
    <w:rsid w:val="4E1E025B"/>
    <w:rsid w:val="4E27045E"/>
    <w:rsid w:val="4E2B47AA"/>
    <w:rsid w:val="4E3082F1"/>
    <w:rsid w:val="4E312CF7"/>
    <w:rsid w:val="4E340544"/>
    <w:rsid w:val="4E44C726"/>
    <w:rsid w:val="4E559CCF"/>
    <w:rsid w:val="4E630005"/>
    <w:rsid w:val="4E7334EB"/>
    <w:rsid w:val="4E80A88B"/>
    <w:rsid w:val="4E86362A"/>
    <w:rsid w:val="4E99894F"/>
    <w:rsid w:val="4E9A342B"/>
    <w:rsid w:val="4E9D3155"/>
    <w:rsid w:val="4EA10074"/>
    <w:rsid w:val="4EA2EAC2"/>
    <w:rsid w:val="4EA4A600"/>
    <w:rsid w:val="4EA96632"/>
    <w:rsid w:val="4EB5DC5E"/>
    <w:rsid w:val="4EBBC311"/>
    <w:rsid w:val="4EBDE2A4"/>
    <w:rsid w:val="4ED319A4"/>
    <w:rsid w:val="4EE43AE9"/>
    <w:rsid w:val="4EE64BF0"/>
    <w:rsid w:val="4EFF4BEB"/>
    <w:rsid w:val="4F00AADC"/>
    <w:rsid w:val="4F048148"/>
    <w:rsid w:val="4F19E193"/>
    <w:rsid w:val="4F1DE18F"/>
    <w:rsid w:val="4F20485F"/>
    <w:rsid w:val="4F2EF3C8"/>
    <w:rsid w:val="4F2F2164"/>
    <w:rsid w:val="4F314388"/>
    <w:rsid w:val="4F366C37"/>
    <w:rsid w:val="4F37FD7D"/>
    <w:rsid w:val="4F3BA5BE"/>
    <w:rsid w:val="4F3C9215"/>
    <w:rsid w:val="4F48B04E"/>
    <w:rsid w:val="4F53CAAA"/>
    <w:rsid w:val="4F5B8E3F"/>
    <w:rsid w:val="4F85FE2A"/>
    <w:rsid w:val="4F861EA0"/>
    <w:rsid w:val="4F89350A"/>
    <w:rsid w:val="4F8AE92B"/>
    <w:rsid w:val="4F8EB171"/>
    <w:rsid w:val="4F8F86A2"/>
    <w:rsid w:val="4F9ED1A8"/>
    <w:rsid w:val="4FA64025"/>
    <w:rsid w:val="4FAADDBF"/>
    <w:rsid w:val="4FBE3A43"/>
    <w:rsid w:val="4FCF75FF"/>
    <w:rsid w:val="4FD41A96"/>
    <w:rsid w:val="4FDCB8FA"/>
    <w:rsid w:val="4FE75C62"/>
    <w:rsid w:val="4FF5C1FA"/>
    <w:rsid w:val="4FFA1A33"/>
    <w:rsid w:val="4FFCCE56"/>
    <w:rsid w:val="50052DEC"/>
    <w:rsid w:val="50064317"/>
    <w:rsid w:val="5009A877"/>
    <w:rsid w:val="500CE9D4"/>
    <w:rsid w:val="50138AA6"/>
    <w:rsid w:val="50151DCC"/>
    <w:rsid w:val="501552DF"/>
    <w:rsid w:val="50156D41"/>
    <w:rsid w:val="5021B24A"/>
    <w:rsid w:val="502DF75C"/>
    <w:rsid w:val="50343ECB"/>
    <w:rsid w:val="5034F4F8"/>
    <w:rsid w:val="5035A564"/>
    <w:rsid w:val="503AA3FB"/>
    <w:rsid w:val="503E2425"/>
    <w:rsid w:val="504A56F4"/>
    <w:rsid w:val="50596678"/>
    <w:rsid w:val="505F20B5"/>
    <w:rsid w:val="5062BE94"/>
    <w:rsid w:val="50642C3F"/>
    <w:rsid w:val="507192B7"/>
    <w:rsid w:val="507E34EB"/>
    <w:rsid w:val="50812C8E"/>
    <w:rsid w:val="50A823BB"/>
    <w:rsid w:val="50B8DF99"/>
    <w:rsid w:val="50C457D2"/>
    <w:rsid w:val="50DBD510"/>
    <w:rsid w:val="50FD4A4F"/>
    <w:rsid w:val="51066E6E"/>
    <w:rsid w:val="510D284E"/>
    <w:rsid w:val="51129167"/>
    <w:rsid w:val="5125413E"/>
    <w:rsid w:val="512B0763"/>
    <w:rsid w:val="512DABF2"/>
    <w:rsid w:val="51321E94"/>
    <w:rsid w:val="513745D1"/>
    <w:rsid w:val="5140411E"/>
    <w:rsid w:val="5143FFBF"/>
    <w:rsid w:val="5146B0DE"/>
    <w:rsid w:val="514721C6"/>
    <w:rsid w:val="514D3308"/>
    <w:rsid w:val="514F9E05"/>
    <w:rsid w:val="514FE593"/>
    <w:rsid w:val="51820A6B"/>
    <w:rsid w:val="51834A65"/>
    <w:rsid w:val="518379CF"/>
    <w:rsid w:val="518B04F3"/>
    <w:rsid w:val="518EB766"/>
    <w:rsid w:val="51B82561"/>
    <w:rsid w:val="51C598F1"/>
    <w:rsid w:val="51C810B0"/>
    <w:rsid w:val="51CD9E2A"/>
    <w:rsid w:val="51D59EDD"/>
    <w:rsid w:val="51D7C8B3"/>
    <w:rsid w:val="51E26A75"/>
    <w:rsid w:val="51F04DF7"/>
    <w:rsid w:val="51F43F60"/>
    <w:rsid w:val="51F67E83"/>
    <w:rsid w:val="52031BD4"/>
    <w:rsid w:val="52098071"/>
    <w:rsid w:val="52181961"/>
    <w:rsid w:val="521A51E4"/>
    <w:rsid w:val="521BE3F3"/>
    <w:rsid w:val="52201607"/>
    <w:rsid w:val="523CACFA"/>
    <w:rsid w:val="52508157"/>
    <w:rsid w:val="525F8B66"/>
    <w:rsid w:val="52668010"/>
    <w:rsid w:val="527A81D4"/>
    <w:rsid w:val="527B974D"/>
    <w:rsid w:val="527C8685"/>
    <w:rsid w:val="527CE658"/>
    <w:rsid w:val="52977453"/>
    <w:rsid w:val="52A5D45E"/>
    <w:rsid w:val="52AFD28A"/>
    <w:rsid w:val="52C7C3EB"/>
    <w:rsid w:val="52D257BB"/>
    <w:rsid w:val="52EA89CD"/>
    <w:rsid w:val="52F866CB"/>
    <w:rsid w:val="5300DBF2"/>
    <w:rsid w:val="53033284"/>
    <w:rsid w:val="5318A2D0"/>
    <w:rsid w:val="5336C45D"/>
    <w:rsid w:val="5345BA39"/>
    <w:rsid w:val="5346676F"/>
    <w:rsid w:val="53489E4C"/>
    <w:rsid w:val="534D077A"/>
    <w:rsid w:val="535FE4DD"/>
    <w:rsid w:val="53650FDB"/>
    <w:rsid w:val="537E642D"/>
    <w:rsid w:val="53894CCB"/>
    <w:rsid w:val="5390B566"/>
    <w:rsid w:val="539C03DF"/>
    <w:rsid w:val="53A4D6BB"/>
    <w:rsid w:val="53AB7636"/>
    <w:rsid w:val="53AD328F"/>
    <w:rsid w:val="53C18632"/>
    <w:rsid w:val="53C30C2A"/>
    <w:rsid w:val="53C99F53"/>
    <w:rsid w:val="53CC3B8F"/>
    <w:rsid w:val="53D8A639"/>
    <w:rsid w:val="53DDDAC0"/>
    <w:rsid w:val="53E3512C"/>
    <w:rsid w:val="53EA158E"/>
    <w:rsid w:val="53FA8121"/>
    <w:rsid w:val="53FED110"/>
    <w:rsid w:val="53FF78A6"/>
    <w:rsid w:val="5401E6C3"/>
    <w:rsid w:val="5405215D"/>
    <w:rsid w:val="540B5BEA"/>
    <w:rsid w:val="5414585A"/>
    <w:rsid w:val="541B41BF"/>
    <w:rsid w:val="542EC603"/>
    <w:rsid w:val="54389F3E"/>
    <w:rsid w:val="5439F9FF"/>
    <w:rsid w:val="543CB535"/>
    <w:rsid w:val="5447DBD0"/>
    <w:rsid w:val="544C9141"/>
    <w:rsid w:val="544F062E"/>
    <w:rsid w:val="54544F99"/>
    <w:rsid w:val="545958D2"/>
    <w:rsid w:val="545C7953"/>
    <w:rsid w:val="54615F62"/>
    <w:rsid w:val="5472DC20"/>
    <w:rsid w:val="5489E27C"/>
    <w:rsid w:val="548AF4DF"/>
    <w:rsid w:val="54A44111"/>
    <w:rsid w:val="54A5E560"/>
    <w:rsid w:val="54AA7A41"/>
    <w:rsid w:val="54AD8C62"/>
    <w:rsid w:val="54B56CAA"/>
    <w:rsid w:val="54B7E80A"/>
    <w:rsid w:val="54C14A68"/>
    <w:rsid w:val="54CDE772"/>
    <w:rsid w:val="54D262D3"/>
    <w:rsid w:val="54E53182"/>
    <w:rsid w:val="54EB6F90"/>
    <w:rsid w:val="54EC1F6B"/>
    <w:rsid w:val="5500DF78"/>
    <w:rsid w:val="5500FBA1"/>
    <w:rsid w:val="55196E1F"/>
    <w:rsid w:val="5521C731"/>
    <w:rsid w:val="55240C4A"/>
    <w:rsid w:val="55254C21"/>
    <w:rsid w:val="552853DB"/>
    <w:rsid w:val="5535817C"/>
    <w:rsid w:val="553CA901"/>
    <w:rsid w:val="5543CF75"/>
    <w:rsid w:val="554C4BE9"/>
    <w:rsid w:val="5556A03C"/>
    <w:rsid w:val="555A233B"/>
    <w:rsid w:val="555DC695"/>
    <w:rsid w:val="556619EA"/>
    <w:rsid w:val="55820B41"/>
    <w:rsid w:val="558D02BC"/>
    <w:rsid w:val="558E761D"/>
    <w:rsid w:val="559C472D"/>
    <w:rsid w:val="559E3BEF"/>
    <w:rsid w:val="55A1B3FC"/>
    <w:rsid w:val="55A2B65A"/>
    <w:rsid w:val="55B4B377"/>
    <w:rsid w:val="55BD39F0"/>
    <w:rsid w:val="55D41BD7"/>
    <w:rsid w:val="55F1CF39"/>
    <w:rsid w:val="55F4D769"/>
    <w:rsid w:val="561EA646"/>
    <w:rsid w:val="5620EF00"/>
    <w:rsid w:val="564E469B"/>
    <w:rsid w:val="5661C242"/>
    <w:rsid w:val="56667798"/>
    <w:rsid w:val="56685B06"/>
    <w:rsid w:val="567D7AAE"/>
    <w:rsid w:val="56836016"/>
    <w:rsid w:val="5689EA3F"/>
    <w:rsid w:val="5699BBB5"/>
    <w:rsid w:val="56A33DF2"/>
    <w:rsid w:val="56A37723"/>
    <w:rsid w:val="56BB6551"/>
    <w:rsid w:val="56C45B57"/>
    <w:rsid w:val="56CA9917"/>
    <w:rsid w:val="56E7D408"/>
    <w:rsid w:val="56E7E22C"/>
    <w:rsid w:val="56E8B35D"/>
    <w:rsid w:val="571213F6"/>
    <w:rsid w:val="57174E94"/>
    <w:rsid w:val="57277E91"/>
    <w:rsid w:val="57327EA4"/>
    <w:rsid w:val="573D35B2"/>
    <w:rsid w:val="573D54DC"/>
    <w:rsid w:val="573EAB50"/>
    <w:rsid w:val="5740E6AB"/>
    <w:rsid w:val="5744C1B2"/>
    <w:rsid w:val="574F5F30"/>
    <w:rsid w:val="57568587"/>
    <w:rsid w:val="575AB934"/>
    <w:rsid w:val="575E54B7"/>
    <w:rsid w:val="575FB181"/>
    <w:rsid w:val="576C7CC8"/>
    <w:rsid w:val="577CDF4A"/>
    <w:rsid w:val="578643BC"/>
    <w:rsid w:val="579549AB"/>
    <w:rsid w:val="57B20B9D"/>
    <w:rsid w:val="57D72C2E"/>
    <w:rsid w:val="57DA017C"/>
    <w:rsid w:val="57E1491C"/>
    <w:rsid w:val="57E91883"/>
    <w:rsid w:val="57F55002"/>
    <w:rsid w:val="57F94E16"/>
    <w:rsid w:val="58052C18"/>
    <w:rsid w:val="581794E4"/>
    <w:rsid w:val="581D5556"/>
    <w:rsid w:val="5822A1AF"/>
    <w:rsid w:val="582C802F"/>
    <w:rsid w:val="582F4BCB"/>
    <w:rsid w:val="5830F95C"/>
    <w:rsid w:val="58398C3D"/>
    <w:rsid w:val="58488F73"/>
    <w:rsid w:val="584D7BFF"/>
    <w:rsid w:val="585F94A8"/>
    <w:rsid w:val="5861988C"/>
    <w:rsid w:val="58636AB5"/>
    <w:rsid w:val="58651CFA"/>
    <w:rsid w:val="586A3CE0"/>
    <w:rsid w:val="5870E97F"/>
    <w:rsid w:val="5872FB61"/>
    <w:rsid w:val="5894B3CA"/>
    <w:rsid w:val="58973652"/>
    <w:rsid w:val="58AC31B6"/>
    <w:rsid w:val="58BD6ADF"/>
    <w:rsid w:val="58C6E684"/>
    <w:rsid w:val="58C79981"/>
    <w:rsid w:val="58D30317"/>
    <w:rsid w:val="58EFA402"/>
    <w:rsid w:val="58F0D380"/>
    <w:rsid w:val="58F8030F"/>
    <w:rsid w:val="5917670A"/>
    <w:rsid w:val="591B7232"/>
    <w:rsid w:val="59201758"/>
    <w:rsid w:val="5941C98E"/>
    <w:rsid w:val="5951ABF5"/>
    <w:rsid w:val="595744CF"/>
    <w:rsid w:val="5963D20D"/>
    <w:rsid w:val="5968AFBE"/>
    <w:rsid w:val="596E4308"/>
    <w:rsid w:val="5970D6CE"/>
    <w:rsid w:val="5989AE9D"/>
    <w:rsid w:val="59955F85"/>
    <w:rsid w:val="5995C2BA"/>
    <w:rsid w:val="59A58FBF"/>
    <w:rsid w:val="59A67698"/>
    <w:rsid w:val="59A9551C"/>
    <w:rsid w:val="59AFFD14"/>
    <w:rsid w:val="59B2E273"/>
    <w:rsid w:val="59B9C96F"/>
    <w:rsid w:val="59B9FC7D"/>
    <w:rsid w:val="59C17128"/>
    <w:rsid w:val="59C9BDF3"/>
    <w:rsid w:val="59D1553C"/>
    <w:rsid w:val="59D8A708"/>
    <w:rsid w:val="59F4027F"/>
    <w:rsid w:val="5A025B36"/>
    <w:rsid w:val="5A02A305"/>
    <w:rsid w:val="5A02E957"/>
    <w:rsid w:val="5A240C0C"/>
    <w:rsid w:val="5A2F0DCE"/>
    <w:rsid w:val="5A356A10"/>
    <w:rsid w:val="5A41963D"/>
    <w:rsid w:val="5A755DED"/>
    <w:rsid w:val="5A7B9EF7"/>
    <w:rsid w:val="5A82519B"/>
    <w:rsid w:val="5A8E1144"/>
    <w:rsid w:val="5AA48D35"/>
    <w:rsid w:val="5AC24BBB"/>
    <w:rsid w:val="5AD5FC78"/>
    <w:rsid w:val="5AF8A7CC"/>
    <w:rsid w:val="5B115218"/>
    <w:rsid w:val="5B12335B"/>
    <w:rsid w:val="5B29B585"/>
    <w:rsid w:val="5B414F89"/>
    <w:rsid w:val="5B4CBEFC"/>
    <w:rsid w:val="5B4CF694"/>
    <w:rsid w:val="5B5015A5"/>
    <w:rsid w:val="5B542E51"/>
    <w:rsid w:val="5B589D31"/>
    <w:rsid w:val="5B5C8842"/>
    <w:rsid w:val="5B5DB9AA"/>
    <w:rsid w:val="5B5F5421"/>
    <w:rsid w:val="5B60DEAE"/>
    <w:rsid w:val="5B65E297"/>
    <w:rsid w:val="5B79E3BC"/>
    <w:rsid w:val="5BA35B20"/>
    <w:rsid w:val="5BA8E0E5"/>
    <w:rsid w:val="5BB88D2C"/>
    <w:rsid w:val="5BC25254"/>
    <w:rsid w:val="5BC6C335"/>
    <w:rsid w:val="5BCB836D"/>
    <w:rsid w:val="5BCFFEA1"/>
    <w:rsid w:val="5BD39F71"/>
    <w:rsid w:val="5BD8B609"/>
    <w:rsid w:val="5BDF5343"/>
    <w:rsid w:val="5BEA5AE2"/>
    <w:rsid w:val="5BFA3809"/>
    <w:rsid w:val="5BFED4FC"/>
    <w:rsid w:val="5C1198F5"/>
    <w:rsid w:val="5C2E92FD"/>
    <w:rsid w:val="5C35FFB8"/>
    <w:rsid w:val="5C43BA00"/>
    <w:rsid w:val="5C4545F1"/>
    <w:rsid w:val="5C491245"/>
    <w:rsid w:val="5C4D62A1"/>
    <w:rsid w:val="5C5C790F"/>
    <w:rsid w:val="5C63CD47"/>
    <w:rsid w:val="5C6ABCB9"/>
    <w:rsid w:val="5C6CD169"/>
    <w:rsid w:val="5C71B675"/>
    <w:rsid w:val="5C765AF6"/>
    <w:rsid w:val="5C8539A2"/>
    <w:rsid w:val="5C9C9F73"/>
    <w:rsid w:val="5C9E5A57"/>
    <w:rsid w:val="5CA1E12C"/>
    <w:rsid w:val="5CA4EE9C"/>
    <w:rsid w:val="5CA5162C"/>
    <w:rsid w:val="5CBA14A3"/>
    <w:rsid w:val="5CC061E7"/>
    <w:rsid w:val="5CC74F90"/>
    <w:rsid w:val="5CC99845"/>
    <w:rsid w:val="5CD2A0C6"/>
    <w:rsid w:val="5CDA3F1F"/>
    <w:rsid w:val="5CDF1004"/>
    <w:rsid w:val="5CE10E3A"/>
    <w:rsid w:val="5CE92F25"/>
    <w:rsid w:val="5CEEE4E2"/>
    <w:rsid w:val="5CF3DC19"/>
    <w:rsid w:val="5CF7FDD7"/>
    <w:rsid w:val="5D05C054"/>
    <w:rsid w:val="5D173A28"/>
    <w:rsid w:val="5D197281"/>
    <w:rsid w:val="5D1BCBBD"/>
    <w:rsid w:val="5D1D9E85"/>
    <w:rsid w:val="5D1F763E"/>
    <w:rsid w:val="5D2A1D31"/>
    <w:rsid w:val="5D36A1C7"/>
    <w:rsid w:val="5D48CA65"/>
    <w:rsid w:val="5D4AF9FD"/>
    <w:rsid w:val="5D5FE22A"/>
    <w:rsid w:val="5D7A35DE"/>
    <w:rsid w:val="5D7BDC7D"/>
    <w:rsid w:val="5D7F88DA"/>
    <w:rsid w:val="5D8F831E"/>
    <w:rsid w:val="5D9F9482"/>
    <w:rsid w:val="5DA4A685"/>
    <w:rsid w:val="5DA679F4"/>
    <w:rsid w:val="5DC69BB2"/>
    <w:rsid w:val="5DCA68F3"/>
    <w:rsid w:val="5DDAF72B"/>
    <w:rsid w:val="5DDC890D"/>
    <w:rsid w:val="5DE8554A"/>
    <w:rsid w:val="5E009EB7"/>
    <w:rsid w:val="5E034074"/>
    <w:rsid w:val="5E13ED85"/>
    <w:rsid w:val="5E244022"/>
    <w:rsid w:val="5E294B0D"/>
    <w:rsid w:val="5E4F459F"/>
    <w:rsid w:val="5E5345B0"/>
    <w:rsid w:val="5E69AC7C"/>
    <w:rsid w:val="5E80B95B"/>
    <w:rsid w:val="5E8EE1BD"/>
    <w:rsid w:val="5E9732BE"/>
    <w:rsid w:val="5E97798F"/>
    <w:rsid w:val="5EB524A0"/>
    <w:rsid w:val="5EB67133"/>
    <w:rsid w:val="5EBEA321"/>
    <w:rsid w:val="5EC22CB6"/>
    <w:rsid w:val="5EC7032D"/>
    <w:rsid w:val="5ED145A6"/>
    <w:rsid w:val="5EDBEBCA"/>
    <w:rsid w:val="5EDBF547"/>
    <w:rsid w:val="5EDECED9"/>
    <w:rsid w:val="5EDFDC2E"/>
    <w:rsid w:val="5EDFED18"/>
    <w:rsid w:val="5EE337DF"/>
    <w:rsid w:val="5EE4CDE7"/>
    <w:rsid w:val="5EE5BDBB"/>
    <w:rsid w:val="5EE67DBA"/>
    <w:rsid w:val="5EEF6168"/>
    <w:rsid w:val="5EFFD118"/>
    <w:rsid w:val="5F0E48D9"/>
    <w:rsid w:val="5F15B3A8"/>
    <w:rsid w:val="5F1C2E74"/>
    <w:rsid w:val="5F271E46"/>
    <w:rsid w:val="5F2C22EF"/>
    <w:rsid w:val="5F4E822D"/>
    <w:rsid w:val="5F4F1313"/>
    <w:rsid w:val="5F4F3B40"/>
    <w:rsid w:val="5F5D56D3"/>
    <w:rsid w:val="5F5E2753"/>
    <w:rsid w:val="5F61C037"/>
    <w:rsid w:val="5F64B1B8"/>
    <w:rsid w:val="5F64EF6A"/>
    <w:rsid w:val="5F6554E4"/>
    <w:rsid w:val="5F698629"/>
    <w:rsid w:val="5F71D4CE"/>
    <w:rsid w:val="5F8B2998"/>
    <w:rsid w:val="5F8E3767"/>
    <w:rsid w:val="5F960BAF"/>
    <w:rsid w:val="5FA1CE0B"/>
    <w:rsid w:val="5FA29D8D"/>
    <w:rsid w:val="5FA3B003"/>
    <w:rsid w:val="5FB32472"/>
    <w:rsid w:val="5FB3A0C1"/>
    <w:rsid w:val="5FBDC5D5"/>
    <w:rsid w:val="5FC2CCA1"/>
    <w:rsid w:val="5FC55D3C"/>
    <w:rsid w:val="5FCDE240"/>
    <w:rsid w:val="5FCE43D7"/>
    <w:rsid w:val="5FD4EB9D"/>
    <w:rsid w:val="5FDA9224"/>
    <w:rsid w:val="5FE4DC6E"/>
    <w:rsid w:val="5FE95259"/>
    <w:rsid w:val="5FED4CDE"/>
    <w:rsid w:val="5FF93F5D"/>
    <w:rsid w:val="600748CE"/>
    <w:rsid w:val="600DE9C3"/>
    <w:rsid w:val="601A6310"/>
    <w:rsid w:val="6025AD68"/>
    <w:rsid w:val="6033B0D0"/>
    <w:rsid w:val="604EEC8F"/>
    <w:rsid w:val="605D1344"/>
    <w:rsid w:val="605DA31E"/>
    <w:rsid w:val="605E32DB"/>
    <w:rsid w:val="6072931B"/>
    <w:rsid w:val="607712D1"/>
    <w:rsid w:val="607E7339"/>
    <w:rsid w:val="608815E3"/>
    <w:rsid w:val="608918DF"/>
    <w:rsid w:val="608B6883"/>
    <w:rsid w:val="6090818F"/>
    <w:rsid w:val="60A5966F"/>
    <w:rsid w:val="60ABF1A3"/>
    <w:rsid w:val="60AC1959"/>
    <w:rsid w:val="60B50553"/>
    <w:rsid w:val="60C3E216"/>
    <w:rsid w:val="60CC4AE8"/>
    <w:rsid w:val="60D73544"/>
    <w:rsid w:val="60E5558D"/>
    <w:rsid w:val="60EAE3AA"/>
    <w:rsid w:val="60EEA1FD"/>
    <w:rsid w:val="60F9EC8D"/>
    <w:rsid w:val="60FA8F5F"/>
    <w:rsid w:val="60FD73C4"/>
    <w:rsid w:val="60FEEEAC"/>
    <w:rsid w:val="610D411A"/>
    <w:rsid w:val="612DD649"/>
    <w:rsid w:val="612F9219"/>
    <w:rsid w:val="613D788F"/>
    <w:rsid w:val="61456F2B"/>
    <w:rsid w:val="615C0AEF"/>
    <w:rsid w:val="616A9AD8"/>
    <w:rsid w:val="6178864C"/>
    <w:rsid w:val="618DEBCE"/>
    <w:rsid w:val="619671D6"/>
    <w:rsid w:val="619690D1"/>
    <w:rsid w:val="619A5D78"/>
    <w:rsid w:val="619BB10F"/>
    <w:rsid w:val="61B66285"/>
    <w:rsid w:val="61BFF1F7"/>
    <w:rsid w:val="61C713C5"/>
    <w:rsid w:val="61C82FF8"/>
    <w:rsid w:val="61CC0022"/>
    <w:rsid w:val="61D0F9FD"/>
    <w:rsid w:val="61D17DBB"/>
    <w:rsid w:val="61F673CA"/>
    <w:rsid w:val="6201BDCE"/>
    <w:rsid w:val="62068B0A"/>
    <w:rsid w:val="620D14D9"/>
    <w:rsid w:val="620E9ADE"/>
    <w:rsid w:val="62115D65"/>
    <w:rsid w:val="6212EB33"/>
    <w:rsid w:val="6218E5B8"/>
    <w:rsid w:val="622174DB"/>
    <w:rsid w:val="6221FBDE"/>
    <w:rsid w:val="62343F76"/>
    <w:rsid w:val="623D0582"/>
    <w:rsid w:val="625FBD35"/>
    <w:rsid w:val="6266C77E"/>
    <w:rsid w:val="62687B50"/>
    <w:rsid w:val="6269D7DB"/>
    <w:rsid w:val="62718F96"/>
    <w:rsid w:val="6289C6A7"/>
    <w:rsid w:val="6298268B"/>
    <w:rsid w:val="62A210A5"/>
    <w:rsid w:val="62B0B3C0"/>
    <w:rsid w:val="62B114A5"/>
    <w:rsid w:val="62B8EE42"/>
    <w:rsid w:val="62C07BD4"/>
    <w:rsid w:val="62C2BDDE"/>
    <w:rsid w:val="62C36B4F"/>
    <w:rsid w:val="62CA245D"/>
    <w:rsid w:val="62CCDC4C"/>
    <w:rsid w:val="62CD2D2B"/>
    <w:rsid w:val="62CF33E6"/>
    <w:rsid w:val="62D37B5B"/>
    <w:rsid w:val="62E20AA4"/>
    <w:rsid w:val="62F6B5C3"/>
    <w:rsid w:val="62FD0B94"/>
    <w:rsid w:val="62FFDA8A"/>
    <w:rsid w:val="6303824F"/>
    <w:rsid w:val="6303BE10"/>
    <w:rsid w:val="630E74B5"/>
    <w:rsid w:val="630FEDE8"/>
    <w:rsid w:val="6319AB6E"/>
    <w:rsid w:val="631BCEF8"/>
    <w:rsid w:val="6340A3AF"/>
    <w:rsid w:val="63631470"/>
    <w:rsid w:val="637522A9"/>
    <w:rsid w:val="6381E0C7"/>
    <w:rsid w:val="63839F73"/>
    <w:rsid w:val="6389DB34"/>
    <w:rsid w:val="638E13B3"/>
    <w:rsid w:val="639064D3"/>
    <w:rsid w:val="63907034"/>
    <w:rsid w:val="639AAC8B"/>
    <w:rsid w:val="639E5A68"/>
    <w:rsid w:val="63B5ACE3"/>
    <w:rsid w:val="63C59085"/>
    <w:rsid w:val="63C7CEA5"/>
    <w:rsid w:val="63CEF761"/>
    <w:rsid w:val="640762FC"/>
    <w:rsid w:val="64078345"/>
    <w:rsid w:val="641A60FA"/>
    <w:rsid w:val="641C8D85"/>
    <w:rsid w:val="64288A41"/>
    <w:rsid w:val="642C3308"/>
    <w:rsid w:val="642FCC2D"/>
    <w:rsid w:val="6431821E"/>
    <w:rsid w:val="64366A28"/>
    <w:rsid w:val="6439FDCF"/>
    <w:rsid w:val="643D4D5A"/>
    <w:rsid w:val="64430E7F"/>
    <w:rsid w:val="644B99BF"/>
    <w:rsid w:val="644EAE26"/>
    <w:rsid w:val="6450ACAC"/>
    <w:rsid w:val="64557149"/>
    <w:rsid w:val="645CEB97"/>
    <w:rsid w:val="64672DCF"/>
    <w:rsid w:val="646B546C"/>
    <w:rsid w:val="646BAACB"/>
    <w:rsid w:val="6482F419"/>
    <w:rsid w:val="64850993"/>
    <w:rsid w:val="648B18DF"/>
    <w:rsid w:val="648E6D25"/>
    <w:rsid w:val="64951E5B"/>
    <w:rsid w:val="649B3D74"/>
    <w:rsid w:val="64A704BF"/>
    <w:rsid w:val="64B72AFD"/>
    <w:rsid w:val="64BA4F0C"/>
    <w:rsid w:val="64C3F0E4"/>
    <w:rsid w:val="64D54449"/>
    <w:rsid w:val="64D65661"/>
    <w:rsid w:val="64E4684B"/>
    <w:rsid w:val="64E76010"/>
    <w:rsid w:val="64F4599A"/>
    <w:rsid w:val="64F8C680"/>
    <w:rsid w:val="64FBCC58"/>
    <w:rsid w:val="650270C0"/>
    <w:rsid w:val="650E995A"/>
    <w:rsid w:val="65151108"/>
    <w:rsid w:val="65200AB2"/>
    <w:rsid w:val="65240F97"/>
    <w:rsid w:val="65283657"/>
    <w:rsid w:val="65319208"/>
    <w:rsid w:val="6548CE2B"/>
    <w:rsid w:val="655CABD9"/>
    <w:rsid w:val="655FDF84"/>
    <w:rsid w:val="656DC3C4"/>
    <w:rsid w:val="6578500F"/>
    <w:rsid w:val="65816650"/>
    <w:rsid w:val="658D0D19"/>
    <w:rsid w:val="658F6CD0"/>
    <w:rsid w:val="6590951B"/>
    <w:rsid w:val="65A1BF9B"/>
    <w:rsid w:val="65B0885C"/>
    <w:rsid w:val="65C3B973"/>
    <w:rsid w:val="65D6F2AC"/>
    <w:rsid w:val="65E87A3F"/>
    <w:rsid w:val="65EF09C9"/>
    <w:rsid w:val="65FF5AD3"/>
    <w:rsid w:val="66020FB5"/>
    <w:rsid w:val="6609D36B"/>
    <w:rsid w:val="661370F9"/>
    <w:rsid w:val="6614CF33"/>
    <w:rsid w:val="6615A699"/>
    <w:rsid w:val="661E8455"/>
    <w:rsid w:val="661EB0AD"/>
    <w:rsid w:val="661F7299"/>
    <w:rsid w:val="662D2F0A"/>
    <w:rsid w:val="662E12E9"/>
    <w:rsid w:val="664178CA"/>
    <w:rsid w:val="665B01CD"/>
    <w:rsid w:val="665F34BD"/>
    <w:rsid w:val="6661693A"/>
    <w:rsid w:val="666A0539"/>
    <w:rsid w:val="668EAA27"/>
    <w:rsid w:val="66A04D13"/>
    <w:rsid w:val="66ABDE1D"/>
    <w:rsid w:val="66B8F364"/>
    <w:rsid w:val="66C14AB0"/>
    <w:rsid w:val="66CF53D2"/>
    <w:rsid w:val="66D37402"/>
    <w:rsid w:val="66EDEE23"/>
    <w:rsid w:val="66F3264B"/>
    <w:rsid w:val="66F3A18C"/>
    <w:rsid w:val="66F99E8E"/>
    <w:rsid w:val="67008C4D"/>
    <w:rsid w:val="67015F65"/>
    <w:rsid w:val="67020707"/>
    <w:rsid w:val="67158144"/>
    <w:rsid w:val="672D4E6B"/>
    <w:rsid w:val="6733CA4C"/>
    <w:rsid w:val="674E6A71"/>
    <w:rsid w:val="67539508"/>
    <w:rsid w:val="675ABB31"/>
    <w:rsid w:val="6771F6EF"/>
    <w:rsid w:val="6773AE26"/>
    <w:rsid w:val="677ADCCB"/>
    <w:rsid w:val="677E1BFE"/>
    <w:rsid w:val="67855B02"/>
    <w:rsid w:val="6787E5E5"/>
    <w:rsid w:val="679800B1"/>
    <w:rsid w:val="679DE917"/>
    <w:rsid w:val="679F418A"/>
    <w:rsid w:val="67AB71E3"/>
    <w:rsid w:val="67B91A5D"/>
    <w:rsid w:val="67CFD991"/>
    <w:rsid w:val="67D06642"/>
    <w:rsid w:val="67DFE3AD"/>
    <w:rsid w:val="67E1DFDB"/>
    <w:rsid w:val="67E865AB"/>
    <w:rsid w:val="67EEF508"/>
    <w:rsid w:val="67EF28D1"/>
    <w:rsid w:val="680281A7"/>
    <w:rsid w:val="680BF7E3"/>
    <w:rsid w:val="680E9CFF"/>
    <w:rsid w:val="6812272C"/>
    <w:rsid w:val="681F9CF3"/>
    <w:rsid w:val="6832319D"/>
    <w:rsid w:val="683E6E53"/>
    <w:rsid w:val="684A3861"/>
    <w:rsid w:val="684E0328"/>
    <w:rsid w:val="685213D4"/>
    <w:rsid w:val="685AA934"/>
    <w:rsid w:val="687D2684"/>
    <w:rsid w:val="68846090"/>
    <w:rsid w:val="688546D4"/>
    <w:rsid w:val="688556CD"/>
    <w:rsid w:val="6889BE84"/>
    <w:rsid w:val="6897D831"/>
    <w:rsid w:val="68A8B7F9"/>
    <w:rsid w:val="68AB7441"/>
    <w:rsid w:val="68B2BE31"/>
    <w:rsid w:val="68B581F0"/>
    <w:rsid w:val="68C3F4E4"/>
    <w:rsid w:val="68CB9BA3"/>
    <w:rsid w:val="68D94D6B"/>
    <w:rsid w:val="68EE209A"/>
    <w:rsid w:val="68F54E68"/>
    <w:rsid w:val="68FEAE09"/>
    <w:rsid w:val="6917881F"/>
    <w:rsid w:val="69193201"/>
    <w:rsid w:val="69267E7F"/>
    <w:rsid w:val="692BF11F"/>
    <w:rsid w:val="693D7458"/>
    <w:rsid w:val="69490DFA"/>
    <w:rsid w:val="694F3516"/>
    <w:rsid w:val="695E528E"/>
    <w:rsid w:val="69643E0B"/>
    <w:rsid w:val="6969F212"/>
    <w:rsid w:val="6972AD80"/>
    <w:rsid w:val="69857800"/>
    <w:rsid w:val="6987861D"/>
    <w:rsid w:val="69898996"/>
    <w:rsid w:val="699BFF0D"/>
    <w:rsid w:val="69B39A42"/>
    <w:rsid w:val="69B4BE60"/>
    <w:rsid w:val="69BEEB22"/>
    <w:rsid w:val="69CA44B0"/>
    <w:rsid w:val="69D1C345"/>
    <w:rsid w:val="69D35DF5"/>
    <w:rsid w:val="69F1D851"/>
    <w:rsid w:val="69F35C25"/>
    <w:rsid w:val="69F363FB"/>
    <w:rsid w:val="69F77686"/>
    <w:rsid w:val="6A1502EA"/>
    <w:rsid w:val="6A16313B"/>
    <w:rsid w:val="6A1D99D0"/>
    <w:rsid w:val="6A206D73"/>
    <w:rsid w:val="6A2429AD"/>
    <w:rsid w:val="6A27A2CC"/>
    <w:rsid w:val="6A2D7285"/>
    <w:rsid w:val="6A3726EF"/>
    <w:rsid w:val="6A406B85"/>
    <w:rsid w:val="6A41CBE4"/>
    <w:rsid w:val="6A5AEC1E"/>
    <w:rsid w:val="6A6A9674"/>
    <w:rsid w:val="6A71D1E1"/>
    <w:rsid w:val="6A77133E"/>
    <w:rsid w:val="6A7AB9BC"/>
    <w:rsid w:val="6A7CCCA4"/>
    <w:rsid w:val="6A7D852E"/>
    <w:rsid w:val="6A80D1A5"/>
    <w:rsid w:val="6A819EBB"/>
    <w:rsid w:val="6A820068"/>
    <w:rsid w:val="6A83E77A"/>
    <w:rsid w:val="6A8587BB"/>
    <w:rsid w:val="6A880834"/>
    <w:rsid w:val="6A8AE6A0"/>
    <w:rsid w:val="6A8E9380"/>
    <w:rsid w:val="6A90B56F"/>
    <w:rsid w:val="6A948CC6"/>
    <w:rsid w:val="6AA0B0A7"/>
    <w:rsid w:val="6AA70B70"/>
    <w:rsid w:val="6AAE3F88"/>
    <w:rsid w:val="6AB18C9B"/>
    <w:rsid w:val="6AC4D4AA"/>
    <w:rsid w:val="6AD63BE4"/>
    <w:rsid w:val="6ADBB76F"/>
    <w:rsid w:val="6ADD5A1A"/>
    <w:rsid w:val="6AE1BE40"/>
    <w:rsid w:val="6AE35BB7"/>
    <w:rsid w:val="6AE4D510"/>
    <w:rsid w:val="6AE61F60"/>
    <w:rsid w:val="6AEEB3B2"/>
    <w:rsid w:val="6AF2221D"/>
    <w:rsid w:val="6AFB6871"/>
    <w:rsid w:val="6B01694B"/>
    <w:rsid w:val="6B09335D"/>
    <w:rsid w:val="6B0A03C0"/>
    <w:rsid w:val="6B171B15"/>
    <w:rsid w:val="6B1A3B4F"/>
    <w:rsid w:val="6B1E73BB"/>
    <w:rsid w:val="6B301EF7"/>
    <w:rsid w:val="6B307019"/>
    <w:rsid w:val="6B352D95"/>
    <w:rsid w:val="6B367170"/>
    <w:rsid w:val="6B3A73F9"/>
    <w:rsid w:val="6B41DBE1"/>
    <w:rsid w:val="6B421B00"/>
    <w:rsid w:val="6B422D4B"/>
    <w:rsid w:val="6B454220"/>
    <w:rsid w:val="6B6EDDB4"/>
    <w:rsid w:val="6B7346AA"/>
    <w:rsid w:val="6B834056"/>
    <w:rsid w:val="6B87C86E"/>
    <w:rsid w:val="6B89A386"/>
    <w:rsid w:val="6B8A1BED"/>
    <w:rsid w:val="6B8B6B40"/>
    <w:rsid w:val="6B91BD11"/>
    <w:rsid w:val="6B932C20"/>
    <w:rsid w:val="6B9BEDAC"/>
    <w:rsid w:val="6BA396BE"/>
    <w:rsid w:val="6BB6476D"/>
    <w:rsid w:val="6BBAA475"/>
    <w:rsid w:val="6BBAA823"/>
    <w:rsid w:val="6BD93CFB"/>
    <w:rsid w:val="6BDA7048"/>
    <w:rsid w:val="6BDD6450"/>
    <w:rsid w:val="6BE29C44"/>
    <w:rsid w:val="6BE8DEA9"/>
    <w:rsid w:val="6BF0891B"/>
    <w:rsid w:val="6BFD1D6D"/>
    <w:rsid w:val="6BFFE191"/>
    <w:rsid w:val="6C09B531"/>
    <w:rsid w:val="6C0C7805"/>
    <w:rsid w:val="6C186B88"/>
    <w:rsid w:val="6C237BA6"/>
    <w:rsid w:val="6C3C89A7"/>
    <w:rsid w:val="6C3C9E89"/>
    <w:rsid w:val="6C4DE579"/>
    <w:rsid w:val="6C56B7D3"/>
    <w:rsid w:val="6C5780F3"/>
    <w:rsid w:val="6C57AD39"/>
    <w:rsid w:val="6C5C9B51"/>
    <w:rsid w:val="6C6D2652"/>
    <w:rsid w:val="6C71E271"/>
    <w:rsid w:val="6C7CFD86"/>
    <w:rsid w:val="6C8A9CE9"/>
    <w:rsid w:val="6C964C2E"/>
    <w:rsid w:val="6C9B49A0"/>
    <w:rsid w:val="6CA048FE"/>
    <w:rsid w:val="6CC5AB93"/>
    <w:rsid w:val="6CD909D1"/>
    <w:rsid w:val="6CDEBBB4"/>
    <w:rsid w:val="6CF31885"/>
    <w:rsid w:val="6CF41997"/>
    <w:rsid w:val="6CFCDFD0"/>
    <w:rsid w:val="6CFFCC32"/>
    <w:rsid w:val="6D0553A0"/>
    <w:rsid w:val="6D2199AC"/>
    <w:rsid w:val="6D269EB5"/>
    <w:rsid w:val="6D2B0B90"/>
    <w:rsid w:val="6D2F1E48"/>
    <w:rsid w:val="6D30F11A"/>
    <w:rsid w:val="6D32FC72"/>
    <w:rsid w:val="6D39FDCA"/>
    <w:rsid w:val="6D3CC3A1"/>
    <w:rsid w:val="6D406E9B"/>
    <w:rsid w:val="6D52290C"/>
    <w:rsid w:val="6D58FBE7"/>
    <w:rsid w:val="6D691607"/>
    <w:rsid w:val="6D78FD55"/>
    <w:rsid w:val="6D7DC803"/>
    <w:rsid w:val="6D7FBE21"/>
    <w:rsid w:val="6D8AC7F3"/>
    <w:rsid w:val="6D9C8FEF"/>
    <w:rsid w:val="6DA117BD"/>
    <w:rsid w:val="6DA193EC"/>
    <w:rsid w:val="6DBD20CF"/>
    <w:rsid w:val="6DC1EC33"/>
    <w:rsid w:val="6DC59188"/>
    <w:rsid w:val="6DD112F3"/>
    <w:rsid w:val="6DD3F8AA"/>
    <w:rsid w:val="6DD86154"/>
    <w:rsid w:val="6DE83907"/>
    <w:rsid w:val="6DEB1497"/>
    <w:rsid w:val="6DF51FD8"/>
    <w:rsid w:val="6DFC1A99"/>
    <w:rsid w:val="6E02D32C"/>
    <w:rsid w:val="6E128FAC"/>
    <w:rsid w:val="6E12B5E6"/>
    <w:rsid w:val="6E132C86"/>
    <w:rsid w:val="6E1EA1E4"/>
    <w:rsid w:val="6E3729BF"/>
    <w:rsid w:val="6E3FCB39"/>
    <w:rsid w:val="6E514E3B"/>
    <w:rsid w:val="6E684A8F"/>
    <w:rsid w:val="6E7026F9"/>
    <w:rsid w:val="6E7DBF68"/>
    <w:rsid w:val="6E84596E"/>
    <w:rsid w:val="6E960BE5"/>
    <w:rsid w:val="6E997BE5"/>
    <w:rsid w:val="6E9B90FF"/>
    <w:rsid w:val="6EAAD3D3"/>
    <w:rsid w:val="6EAB7F64"/>
    <w:rsid w:val="6EAEE8A1"/>
    <w:rsid w:val="6EAF1DF0"/>
    <w:rsid w:val="6EBC3F43"/>
    <w:rsid w:val="6ECCF6ED"/>
    <w:rsid w:val="6ECF7928"/>
    <w:rsid w:val="6ED0E1A1"/>
    <w:rsid w:val="6ED4D6EE"/>
    <w:rsid w:val="6EE0908B"/>
    <w:rsid w:val="6EE10C45"/>
    <w:rsid w:val="6EEE3BF8"/>
    <w:rsid w:val="6F000FFF"/>
    <w:rsid w:val="6F0A9292"/>
    <w:rsid w:val="6F0BC775"/>
    <w:rsid w:val="6F202D0F"/>
    <w:rsid w:val="6F2C69FA"/>
    <w:rsid w:val="6F2F57AA"/>
    <w:rsid w:val="6F411766"/>
    <w:rsid w:val="6F481B1E"/>
    <w:rsid w:val="6F4CE665"/>
    <w:rsid w:val="6F50371C"/>
    <w:rsid w:val="6F54F445"/>
    <w:rsid w:val="6F5A57E2"/>
    <w:rsid w:val="6F62299E"/>
    <w:rsid w:val="6F742AB3"/>
    <w:rsid w:val="6F7552FE"/>
    <w:rsid w:val="6FA52386"/>
    <w:rsid w:val="6FA9F742"/>
    <w:rsid w:val="6FB07E80"/>
    <w:rsid w:val="6FBA03FD"/>
    <w:rsid w:val="6FC2CBE1"/>
    <w:rsid w:val="6FC40A8D"/>
    <w:rsid w:val="6FC87EBF"/>
    <w:rsid w:val="6FCC745C"/>
    <w:rsid w:val="6FCE30CC"/>
    <w:rsid w:val="6FD5840F"/>
    <w:rsid w:val="6FE75EE9"/>
    <w:rsid w:val="6FE82558"/>
    <w:rsid w:val="6FEADA1C"/>
    <w:rsid w:val="6FEC560F"/>
    <w:rsid w:val="6FEDD863"/>
    <w:rsid w:val="6FEDEBC1"/>
    <w:rsid w:val="70049103"/>
    <w:rsid w:val="700B01DD"/>
    <w:rsid w:val="700D78CB"/>
    <w:rsid w:val="700DDA84"/>
    <w:rsid w:val="701D85A1"/>
    <w:rsid w:val="70268CF2"/>
    <w:rsid w:val="702BD871"/>
    <w:rsid w:val="7037EE3A"/>
    <w:rsid w:val="70383666"/>
    <w:rsid w:val="703AE585"/>
    <w:rsid w:val="703DE722"/>
    <w:rsid w:val="704A9210"/>
    <w:rsid w:val="70603A59"/>
    <w:rsid w:val="706F2BB7"/>
    <w:rsid w:val="707A4654"/>
    <w:rsid w:val="70957144"/>
    <w:rsid w:val="7095EB07"/>
    <w:rsid w:val="709A85A8"/>
    <w:rsid w:val="709AF086"/>
    <w:rsid w:val="70AF4087"/>
    <w:rsid w:val="70B1E4B5"/>
    <w:rsid w:val="70B8DF56"/>
    <w:rsid w:val="70C595E6"/>
    <w:rsid w:val="70D7FBAE"/>
    <w:rsid w:val="70D85725"/>
    <w:rsid w:val="70DA00A1"/>
    <w:rsid w:val="70E4143A"/>
    <w:rsid w:val="70E56533"/>
    <w:rsid w:val="70EA8BDC"/>
    <w:rsid w:val="71110D2C"/>
    <w:rsid w:val="71113C76"/>
    <w:rsid w:val="7129B235"/>
    <w:rsid w:val="712C62E7"/>
    <w:rsid w:val="7133A3F8"/>
    <w:rsid w:val="71345E36"/>
    <w:rsid w:val="71380131"/>
    <w:rsid w:val="7140AAB1"/>
    <w:rsid w:val="714E4A61"/>
    <w:rsid w:val="71551165"/>
    <w:rsid w:val="7155A42E"/>
    <w:rsid w:val="715F9184"/>
    <w:rsid w:val="716B7D80"/>
    <w:rsid w:val="7171E08E"/>
    <w:rsid w:val="717C5656"/>
    <w:rsid w:val="71805375"/>
    <w:rsid w:val="7186F130"/>
    <w:rsid w:val="7187A946"/>
    <w:rsid w:val="71943B35"/>
    <w:rsid w:val="719F85DA"/>
    <w:rsid w:val="71A714E3"/>
    <w:rsid w:val="71B0DEE0"/>
    <w:rsid w:val="71B5DA45"/>
    <w:rsid w:val="71B69FD1"/>
    <w:rsid w:val="71C54BFD"/>
    <w:rsid w:val="71CB53DE"/>
    <w:rsid w:val="71D2DE1A"/>
    <w:rsid w:val="71DFA223"/>
    <w:rsid w:val="71EDBE5D"/>
    <w:rsid w:val="71EDDFBE"/>
    <w:rsid w:val="71EF2ABC"/>
    <w:rsid w:val="7211AD19"/>
    <w:rsid w:val="72126172"/>
    <w:rsid w:val="721CDECE"/>
    <w:rsid w:val="7225294D"/>
    <w:rsid w:val="72266933"/>
    <w:rsid w:val="722B901F"/>
    <w:rsid w:val="7237BD06"/>
    <w:rsid w:val="7240ADAC"/>
    <w:rsid w:val="72417869"/>
    <w:rsid w:val="724A5137"/>
    <w:rsid w:val="724AA8FF"/>
    <w:rsid w:val="724BF0AF"/>
    <w:rsid w:val="725347E6"/>
    <w:rsid w:val="726BC4C9"/>
    <w:rsid w:val="726E2BB3"/>
    <w:rsid w:val="728CADD3"/>
    <w:rsid w:val="7297EABB"/>
    <w:rsid w:val="729B838B"/>
    <w:rsid w:val="729F074E"/>
    <w:rsid w:val="72A33E98"/>
    <w:rsid w:val="72A57C4F"/>
    <w:rsid w:val="72B34F13"/>
    <w:rsid w:val="72B506F5"/>
    <w:rsid w:val="72C0C230"/>
    <w:rsid w:val="72CE8827"/>
    <w:rsid w:val="72D047C6"/>
    <w:rsid w:val="72D1C8D8"/>
    <w:rsid w:val="72D2F2EF"/>
    <w:rsid w:val="72D87492"/>
    <w:rsid w:val="72E29E1B"/>
    <w:rsid w:val="7308760B"/>
    <w:rsid w:val="730B60DD"/>
    <w:rsid w:val="73169D59"/>
    <w:rsid w:val="732FA6F0"/>
    <w:rsid w:val="733F9830"/>
    <w:rsid w:val="733FD1E5"/>
    <w:rsid w:val="7340B3D5"/>
    <w:rsid w:val="7343A7A5"/>
    <w:rsid w:val="7358000C"/>
    <w:rsid w:val="73609FA3"/>
    <w:rsid w:val="7382D04F"/>
    <w:rsid w:val="7394BD92"/>
    <w:rsid w:val="73A9B320"/>
    <w:rsid w:val="73B7FEF7"/>
    <w:rsid w:val="73CCF5F0"/>
    <w:rsid w:val="73CE08B2"/>
    <w:rsid w:val="73D57588"/>
    <w:rsid w:val="73D7870E"/>
    <w:rsid w:val="73EB8FA9"/>
    <w:rsid w:val="73ED888A"/>
    <w:rsid w:val="73F2E071"/>
    <w:rsid w:val="74009769"/>
    <w:rsid w:val="74015ED6"/>
    <w:rsid w:val="740C16A5"/>
    <w:rsid w:val="74196F3B"/>
    <w:rsid w:val="741E5D39"/>
    <w:rsid w:val="742E00D8"/>
    <w:rsid w:val="74538877"/>
    <w:rsid w:val="74630F45"/>
    <w:rsid w:val="74653BAC"/>
    <w:rsid w:val="747291E7"/>
    <w:rsid w:val="7472F6FD"/>
    <w:rsid w:val="7478B9E2"/>
    <w:rsid w:val="748C7AB9"/>
    <w:rsid w:val="7499CD9A"/>
    <w:rsid w:val="74AE8A9F"/>
    <w:rsid w:val="74B2E92C"/>
    <w:rsid w:val="74CE655F"/>
    <w:rsid w:val="74D86811"/>
    <w:rsid w:val="74E334BA"/>
    <w:rsid w:val="74EAD435"/>
    <w:rsid w:val="74EF0ADC"/>
    <w:rsid w:val="74F1848F"/>
    <w:rsid w:val="74FB0966"/>
    <w:rsid w:val="7504AE86"/>
    <w:rsid w:val="750B814A"/>
    <w:rsid w:val="7516752F"/>
    <w:rsid w:val="751B0C3F"/>
    <w:rsid w:val="751F2935"/>
    <w:rsid w:val="75295A11"/>
    <w:rsid w:val="75308A9F"/>
    <w:rsid w:val="7531CE4C"/>
    <w:rsid w:val="7560625C"/>
    <w:rsid w:val="75618A69"/>
    <w:rsid w:val="757A1EA8"/>
    <w:rsid w:val="757E23C8"/>
    <w:rsid w:val="7580840B"/>
    <w:rsid w:val="758D6557"/>
    <w:rsid w:val="75950946"/>
    <w:rsid w:val="75B5243C"/>
    <w:rsid w:val="75BB1791"/>
    <w:rsid w:val="75D5F94D"/>
    <w:rsid w:val="75DF4F63"/>
    <w:rsid w:val="75ECDE54"/>
    <w:rsid w:val="75ED86A9"/>
    <w:rsid w:val="76147127"/>
    <w:rsid w:val="761E9BBA"/>
    <w:rsid w:val="761FD93B"/>
    <w:rsid w:val="76247139"/>
    <w:rsid w:val="76270432"/>
    <w:rsid w:val="762B9048"/>
    <w:rsid w:val="76348277"/>
    <w:rsid w:val="7635971E"/>
    <w:rsid w:val="763B0D19"/>
    <w:rsid w:val="76467A5D"/>
    <w:rsid w:val="7647B6AC"/>
    <w:rsid w:val="764929AC"/>
    <w:rsid w:val="765344A5"/>
    <w:rsid w:val="765D53F6"/>
    <w:rsid w:val="765DD66E"/>
    <w:rsid w:val="76717683"/>
    <w:rsid w:val="7691AB53"/>
    <w:rsid w:val="7699CF2B"/>
    <w:rsid w:val="76AF0F17"/>
    <w:rsid w:val="76BA25CE"/>
    <w:rsid w:val="76BCBDF7"/>
    <w:rsid w:val="76BFB757"/>
    <w:rsid w:val="76C35F15"/>
    <w:rsid w:val="76C7D089"/>
    <w:rsid w:val="76DA09FB"/>
    <w:rsid w:val="76DDED6D"/>
    <w:rsid w:val="76E385D9"/>
    <w:rsid w:val="76E554DB"/>
    <w:rsid w:val="76F02F71"/>
    <w:rsid w:val="76F2C482"/>
    <w:rsid w:val="76FAF672"/>
    <w:rsid w:val="76FCDE1D"/>
    <w:rsid w:val="770D7575"/>
    <w:rsid w:val="770F50C8"/>
    <w:rsid w:val="77129BB8"/>
    <w:rsid w:val="7725A83C"/>
    <w:rsid w:val="77294134"/>
    <w:rsid w:val="773E4B85"/>
    <w:rsid w:val="77478A55"/>
    <w:rsid w:val="774CFE24"/>
    <w:rsid w:val="7752A4A0"/>
    <w:rsid w:val="7757E6CE"/>
    <w:rsid w:val="7760C957"/>
    <w:rsid w:val="7766ED4E"/>
    <w:rsid w:val="776CA1DB"/>
    <w:rsid w:val="77826210"/>
    <w:rsid w:val="779A0712"/>
    <w:rsid w:val="77A80362"/>
    <w:rsid w:val="77A8F62F"/>
    <w:rsid w:val="77AD55BE"/>
    <w:rsid w:val="77BAE61D"/>
    <w:rsid w:val="77BC07CE"/>
    <w:rsid w:val="77D11055"/>
    <w:rsid w:val="77E84E1C"/>
    <w:rsid w:val="77EDE81B"/>
    <w:rsid w:val="77F7031C"/>
    <w:rsid w:val="77F9867B"/>
    <w:rsid w:val="780B8271"/>
    <w:rsid w:val="78171B66"/>
    <w:rsid w:val="7818A924"/>
    <w:rsid w:val="7825728C"/>
    <w:rsid w:val="78269D35"/>
    <w:rsid w:val="7832F30C"/>
    <w:rsid w:val="78391452"/>
    <w:rsid w:val="78471B1E"/>
    <w:rsid w:val="78522F1F"/>
    <w:rsid w:val="785DCA35"/>
    <w:rsid w:val="785F2E0D"/>
    <w:rsid w:val="785F3D2F"/>
    <w:rsid w:val="78618DEC"/>
    <w:rsid w:val="786333EE"/>
    <w:rsid w:val="78638966"/>
    <w:rsid w:val="786B1F7F"/>
    <w:rsid w:val="786D3F3B"/>
    <w:rsid w:val="787CD356"/>
    <w:rsid w:val="7888DBFA"/>
    <w:rsid w:val="788940CC"/>
    <w:rsid w:val="788D7B3A"/>
    <w:rsid w:val="788F07EA"/>
    <w:rsid w:val="7896C6D3"/>
    <w:rsid w:val="78972274"/>
    <w:rsid w:val="789C6D5B"/>
    <w:rsid w:val="78A3C3FD"/>
    <w:rsid w:val="78A6026B"/>
    <w:rsid w:val="78ACA812"/>
    <w:rsid w:val="78B08949"/>
    <w:rsid w:val="78BE804C"/>
    <w:rsid w:val="78C35CBE"/>
    <w:rsid w:val="78C4F9F8"/>
    <w:rsid w:val="78CB2CC2"/>
    <w:rsid w:val="78E31EB8"/>
    <w:rsid w:val="78E98318"/>
    <w:rsid w:val="78EE9C06"/>
    <w:rsid w:val="78F66CD3"/>
    <w:rsid w:val="79058C1F"/>
    <w:rsid w:val="790F66F8"/>
    <w:rsid w:val="791AD26F"/>
    <w:rsid w:val="791F9F83"/>
    <w:rsid w:val="79300A1E"/>
    <w:rsid w:val="7931C3B2"/>
    <w:rsid w:val="793F97A7"/>
    <w:rsid w:val="79465673"/>
    <w:rsid w:val="7946D62A"/>
    <w:rsid w:val="794A0F8F"/>
    <w:rsid w:val="794C07E0"/>
    <w:rsid w:val="79559E23"/>
    <w:rsid w:val="795DE653"/>
    <w:rsid w:val="79639111"/>
    <w:rsid w:val="798C3031"/>
    <w:rsid w:val="799C0749"/>
    <w:rsid w:val="79B70AB6"/>
    <w:rsid w:val="79B857D9"/>
    <w:rsid w:val="79C47DF0"/>
    <w:rsid w:val="79E7E218"/>
    <w:rsid w:val="79ED16A1"/>
    <w:rsid w:val="79FC67F5"/>
    <w:rsid w:val="7A07A24B"/>
    <w:rsid w:val="7A12CDA7"/>
    <w:rsid w:val="7A12E921"/>
    <w:rsid w:val="7A13BA48"/>
    <w:rsid w:val="7A16BC45"/>
    <w:rsid w:val="7A1F9B37"/>
    <w:rsid w:val="7A21ADB2"/>
    <w:rsid w:val="7A2A5A86"/>
    <w:rsid w:val="7A33D4DD"/>
    <w:rsid w:val="7A35EA74"/>
    <w:rsid w:val="7A3B6FBB"/>
    <w:rsid w:val="7A460AD4"/>
    <w:rsid w:val="7A49546B"/>
    <w:rsid w:val="7A4FA0AF"/>
    <w:rsid w:val="7A68B7E8"/>
    <w:rsid w:val="7A6AB415"/>
    <w:rsid w:val="7A729C6D"/>
    <w:rsid w:val="7A78EFCF"/>
    <w:rsid w:val="7A7B2C03"/>
    <w:rsid w:val="7A88A727"/>
    <w:rsid w:val="7A92C4BA"/>
    <w:rsid w:val="7AA4AAEC"/>
    <w:rsid w:val="7AA52995"/>
    <w:rsid w:val="7AA56BB5"/>
    <w:rsid w:val="7AA6DDF2"/>
    <w:rsid w:val="7AB6B8F6"/>
    <w:rsid w:val="7ABBD15C"/>
    <w:rsid w:val="7ACD0874"/>
    <w:rsid w:val="7B001058"/>
    <w:rsid w:val="7B23DE7F"/>
    <w:rsid w:val="7B26B3C7"/>
    <w:rsid w:val="7B3F9D78"/>
    <w:rsid w:val="7B5818E6"/>
    <w:rsid w:val="7B6A8674"/>
    <w:rsid w:val="7B746ED7"/>
    <w:rsid w:val="7B83200A"/>
    <w:rsid w:val="7B8739F4"/>
    <w:rsid w:val="7B8ECA46"/>
    <w:rsid w:val="7B93AB5C"/>
    <w:rsid w:val="7B9C7E57"/>
    <w:rsid w:val="7BA5605A"/>
    <w:rsid w:val="7BA5FF48"/>
    <w:rsid w:val="7BB0B422"/>
    <w:rsid w:val="7BBD885F"/>
    <w:rsid w:val="7BBE2E4D"/>
    <w:rsid w:val="7BC15554"/>
    <w:rsid w:val="7BC2FE80"/>
    <w:rsid w:val="7BC542B1"/>
    <w:rsid w:val="7BC8B3D5"/>
    <w:rsid w:val="7BCDC8DE"/>
    <w:rsid w:val="7BD55208"/>
    <w:rsid w:val="7BD5D353"/>
    <w:rsid w:val="7BDB5F9B"/>
    <w:rsid w:val="7BDF6F8C"/>
    <w:rsid w:val="7BE7AA3D"/>
    <w:rsid w:val="7BEAF272"/>
    <w:rsid w:val="7C00BC3A"/>
    <w:rsid w:val="7C066B4F"/>
    <w:rsid w:val="7C08B541"/>
    <w:rsid w:val="7C1153DB"/>
    <w:rsid w:val="7C328E2A"/>
    <w:rsid w:val="7C578D57"/>
    <w:rsid w:val="7C6914E8"/>
    <w:rsid w:val="7C6B4417"/>
    <w:rsid w:val="7C7148A3"/>
    <w:rsid w:val="7C75F5EE"/>
    <w:rsid w:val="7C7600BA"/>
    <w:rsid w:val="7C932BAC"/>
    <w:rsid w:val="7CA341A7"/>
    <w:rsid w:val="7CAFE2C4"/>
    <w:rsid w:val="7CBFCAC7"/>
    <w:rsid w:val="7CC4F8D2"/>
    <w:rsid w:val="7CCD8E5E"/>
    <w:rsid w:val="7CCDE513"/>
    <w:rsid w:val="7CE6342E"/>
    <w:rsid w:val="7CEEA888"/>
    <w:rsid w:val="7D00224C"/>
    <w:rsid w:val="7D06E272"/>
    <w:rsid w:val="7D089BBC"/>
    <w:rsid w:val="7D2752E8"/>
    <w:rsid w:val="7D2841D1"/>
    <w:rsid w:val="7D35341A"/>
    <w:rsid w:val="7D38BFA8"/>
    <w:rsid w:val="7D4AB9B2"/>
    <w:rsid w:val="7D517F92"/>
    <w:rsid w:val="7D5A6949"/>
    <w:rsid w:val="7D6356FB"/>
    <w:rsid w:val="7D65FD21"/>
    <w:rsid w:val="7D759CB2"/>
    <w:rsid w:val="7D974E8A"/>
    <w:rsid w:val="7DA1596E"/>
    <w:rsid w:val="7DA53509"/>
    <w:rsid w:val="7DABA5B1"/>
    <w:rsid w:val="7DB2D328"/>
    <w:rsid w:val="7DBC91D4"/>
    <w:rsid w:val="7DC1E214"/>
    <w:rsid w:val="7DC3AE56"/>
    <w:rsid w:val="7DD06251"/>
    <w:rsid w:val="7DD0DDE6"/>
    <w:rsid w:val="7DD2A488"/>
    <w:rsid w:val="7DD5F2F7"/>
    <w:rsid w:val="7DDCD461"/>
    <w:rsid w:val="7DF1927E"/>
    <w:rsid w:val="7E01F513"/>
    <w:rsid w:val="7E072E46"/>
    <w:rsid w:val="7E189F14"/>
    <w:rsid w:val="7E214757"/>
    <w:rsid w:val="7E2CD0FE"/>
    <w:rsid w:val="7E4AA572"/>
    <w:rsid w:val="7E4CB0A5"/>
    <w:rsid w:val="7E563B96"/>
    <w:rsid w:val="7E5E5601"/>
    <w:rsid w:val="7E6295B1"/>
    <w:rsid w:val="7E661A45"/>
    <w:rsid w:val="7E731761"/>
    <w:rsid w:val="7E7514AB"/>
    <w:rsid w:val="7E88CCFF"/>
    <w:rsid w:val="7E93DDF4"/>
    <w:rsid w:val="7E989800"/>
    <w:rsid w:val="7E9DC509"/>
    <w:rsid w:val="7EB3AD1D"/>
    <w:rsid w:val="7ECC8D26"/>
    <w:rsid w:val="7ED33001"/>
    <w:rsid w:val="7EDE6B78"/>
    <w:rsid w:val="7EE15202"/>
    <w:rsid w:val="7EE9CAA5"/>
    <w:rsid w:val="7EE9EE1B"/>
    <w:rsid w:val="7EEC442F"/>
    <w:rsid w:val="7EF002D7"/>
    <w:rsid w:val="7EF4BCD8"/>
    <w:rsid w:val="7EF8A93D"/>
    <w:rsid w:val="7EFBC418"/>
    <w:rsid w:val="7F171158"/>
    <w:rsid w:val="7F1F9E13"/>
    <w:rsid w:val="7F28542C"/>
    <w:rsid w:val="7F3205D9"/>
    <w:rsid w:val="7F33E851"/>
    <w:rsid w:val="7F44E4AB"/>
    <w:rsid w:val="7F4FB6CE"/>
    <w:rsid w:val="7F59B2ED"/>
    <w:rsid w:val="7F649F1E"/>
    <w:rsid w:val="7F6F6676"/>
    <w:rsid w:val="7F71339A"/>
    <w:rsid w:val="7F8ABA32"/>
    <w:rsid w:val="7F937772"/>
    <w:rsid w:val="7F9516B2"/>
    <w:rsid w:val="7F9A7C28"/>
    <w:rsid w:val="7FB3C112"/>
    <w:rsid w:val="7FBAD9DB"/>
    <w:rsid w:val="7FBEB89D"/>
    <w:rsid w:val="7FBEDC1A"/>
    <w:rsid w:val="7FC99207"/>
    <w:rsid w:val="7FD06D01"/>
    <w:rsid w:val="7FD1D3DC"/>
    <w:rsid w:val="7FD3C0FF"/>
    <w:rsid w:val="7FEB168A"/>
    <w:rsid w:val="7FF88B5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DE33"/>
  <w15:docId w15:val="{DDC0874E-976A-44C5-BBCA-A0E42C55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F6"/>
    <w:pPr>
      <w:spacing w:after="200" w:line="276" w:lineRule="auto"/>
    </w:pPr>
    <w:rPr>
      <w:sz w:val="22"/>
      <w:szCs w:val="22"/>
      <w:lang w:eastAsia="en-US"/>
    </w:rPr>
  </w:style>
  <w:style w:type="paragraph" w:styleId="Heading1">
    <w:name w:val="heading 1"/>
    <w:basedOn w:val="Normal"/>
    <w:next w:val="Normal"/>
    <w:link w:val="Heading1Char"/>
    <w:qFormat/>
    <w:rsid w:val="00910D51"/>
    <w:pPr>
      <w:spacing w:before="240" w:after="240"/>
      <w:jc w:val="center"/>
      <w:outlineLvl w:val="0"/>
    </w:pPr>
    <w:rPr>
      <w:rFonts w:ascii="Times New Roman Bold" w:eastAsiaTheme="minorHAnsi" w:hAnsi="Times New Roman Bold"/>
      <w:b/>
      <w:caps/>
    </w:rPr>
  </w:style>
  <w:style w:type="paragraph" w:styleId="Heading2">
    <w:name w:val="heading 2"/>
    <w:basedOn w:val="Normal"/>
    <w:next w:val="Normal"/>
    <w:link w:val="Heading2Char"/>
    <w:unhideWhenUsed/>
    <w:qFormat/>
    <w:rsid w:val="00B268FD"/>
    <w:pPr>
      <w:spacing w:line="240" w:lineRule="auto"/>
      <w:jc w:val="center"/>
      <w:outlineLvl w:val="1"/>
    </w:pPr>
    <w:rPr>
      <w:rFonts w:ascii="Times New Roman" w:hAnsi="Times New Roman"/>
      <w:b/>
    </w:rPr>
  </w:style>
  <w:style w:type="paragraph" w:styleId="Heading3">
    <w:name w:val="heading 3"/>
    <w:basedOn w:val="Normal"/>
    <w:next w:val="Normal"/>
    <w:link w:val="Heading3Char"/>
    <w:unhideWhenUsed/>
    <w:qFormat/>
    <w:rsid w:val="00702F3A"/>
    <w:pPr>
      <w:keepNext/>
      <w:keepLines/>
      <w:spacing w:before="40" w:after="0"/>
      <w:jc w:val="center"/>
      <w:outlineLvl w:val="2"/>
    </w:pPr>
    <w:rPr>
      <w:rFonts w:ascii="Times New Roman" w:eastAsiaTheme="majorEastAsia" w:hAnsi="Times New Roman" w:cstheme="majorBidi"/>
      <w:b/>
      <w:szCs w:val="24"/>
    </w:rPr>
  </w:style>
  <w:style w:type="paragraph" w:styleId="Heading4">
    <w:name w:val="heading 4"/>
    <w:basedOn w:val="Normal"/>
    <w:link w:val="Heading4Char"/>
    <w:qFormat/>
    <w:rsid w:val="008A51B4"/>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qFormat/>
    <w:rsid w:val="008A51B4"/>
    <w:pPr>
      <w:keepNext/>
      <w:numPr>
        <w:ilvl w:val="4"/>
        <w:numId w:val="1"/>
      </w:numPr>
      <w:spacing w:before="120" w:after="120" w:line="240" w:lineRule="auto"/>
      <w:outlineLvl w:val="4"/>
    </w:pPr>
    <w:rPr>
      <w:rFonts w:ascii="Times New Roman" w:eastAsia="Times New Roman" w:hAnsi="Times New Roman"/>
      <w:bCs/>
      <w:i/>
      <w:szCs w:val="26"/>
    </w:rPr>
  </w:style>
  <w:style w:type="paragraph" w:styleId="Heading6">
    <w:name w:val="heading 6"/>
    <w:basedOn w:val="Normal"/>
    <w:next w:val="Normal"/>
    <w:link w:val="Heading6Char"/>
    <w:qFormat/>
    <w:rsid w:val="008A51B4"/>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rsid w:val="008A51B4"/>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qFormat/>
    <w:rsid w:val="008A51B4"/>
    <w:pPr>
      <w:keepNext/>
      <w:spacing w:after="0" w:line="240" w:lineRule="auto"/>
      <w:jc w:val="right"/>
      <w:outlineLvl w:val="7"/>
    </w:pPr>
    <w:rPr>
      <w:rFonts w:ascii="Univers" w:eastAsia="Times New Roman" w:hAnsi="Univers"/>
      <w:b/>
      <w:sz w:val="32"/>
      <w:szCs w:val="24"/>
      <w:lang w:val="en-GB"/>
    </w:rPr>
  </w:style>
  <w:style w:type="paragraph" w:styleId="Heading9">
    <w:name w:val="heading 9"/>
    <w:basedOn w:val="Normal"/>
    <w:next w:val="Normal"/>
    <w:link w:val="Heading9Char"/>
    <w:rsid w:val="008A51B4"/>
    <w:pPr>
      <w:keepNext/>
      <w:spacing w:before="100" w:beforeAutospacing="1" w:after="120" w:line="240" w:lineRule="auto"/>
      <w:jc w:val="both"/>
      <w:outlineLvl w:val="8"/>
    </w:pPr>
    <w:rPr>
      <w:rFonts w:ascii="Times New Roman" w:eastAsia="Times New Roman" w:hAnsi="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D51"/>
    <w:rPr>
      <w:rFonts w:ascii="Times New Roman Bold" w:eastAsiaTheme="minorHAnsi" w:hAnsi="Times New Roman Bold"/>
      <w:b/>
      <w:caps/>
      <w:sz w:val="22"/>
      <w:szCs w:val="22"/>
      <w:lang w:eastAsia="en-US"/>
    </w:rPr>
  </w:style>
  <w:style w:type="character" w:customStyle="1" w:styleId="Heading2Char">
    <w:name w:val="Heading 2 Char"/>
    <w:basedOn w:val="DefaultParagraphFont"/>
    <w:link w:val="Heading2"/>
    <w:rsid w:val="00B268FD"/>
    <w:rPr>
      <w:rFonts w:ascii="Times New Roman" w:hAnsi="Times New Roman"/>
      <w:b/>
      <w:sz w:val="22"/>
      <w:szCs w:val="22"/>
      <w:lang w:eastAsia="en-US"/>
    </w:rPr>
  </w:style>
  <w:style w:type="character" w:customStyle="1" w:styleId="Heading3Char">
    <w:name w:val="Heading 3 Char"/>
    <w:basedOn w:val="DefaultParagraphFont"/>
    <w:link w:val="Heading3"/>
    <w:rsid w:val="00702F3A"/>
    <w:rPr>
      <w:rFonts w:ascii="Times New Roman" w:eastAsiaTheme="majorEastAsia" w:hAnsi="Times New Roman" w:cstheme="majorBidi"/>
      <w:b/>
      <w:sz w:val="22"/>
      <w:szCs w:val="24"/>
      <w:lang w:eastAsia="en-US"/>
    </w:rPr>
  </w:style>
  <w:style w:type="character" w:customStyle="1" w:styleId="Heading4Char">
    <w:name w:val="Heading 4 Char"/>
    <w:basedOn w:val="DefaultParagraphFont"/>
    <w:link w:val="Heading4"/>
    <w:rsid w:val="008A51B4"/>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8A51B4"/>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8A51B4"/>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8A51B4"/>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8A51B4"/>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8A51B4"/>
    <w:rPr>
      <w:rFonts w:ascii="Times New Roman" w:eastAsia="Times New Roman" w:hAnsi="Times New Roman"/>
      <w:i/>
      <w:iCs/>
      <w:sz w:val="22"/>
      <w:szCs w:val="24"/>
      <w:lang w:val="en-GB" w:eastAsia="en-US"/>
    </w:rPr>
  </w:style>
  <w:style w:type="paragraph" w:styleId="Footer">
    <w:name w:val="footer"/>
    <w:basedOn w:val="Normal"/>
    <w:link w:val="FooterChar"/>
    <w:unhideWhenUsed/>
    <w:rsid w:val="008E344B"/>
    <w:pPr>
      <w:tabs>
        <w:tab w:val="center" w:pos="4680"/>
        <w:tab w:val="right" w:pos="9360"/>
      </w:tabs>
      <w:spacing w:after="0" w:line="240" w:lineRule="auto"/>
    </w:pPr>
  </w:style>
  <w:style w:type="character" w:customStyle="1" w:styleId="FooterChar">
    <w:name w:val="Footer Char"/>
    <w:basedOn w:val="DefaultParagraphFont"/>
    <w:link w:val="Footer"/>
    <w:rsid w:val="008E344B"/>
  </w:style>
  <w:style w:type="paragraph" w:styleId="Header">
    <w:name w:val="header"/>
    <w:basedOn w:val="Normal"/>
    <w:link w:val="HeaderChar"/>
    <w:uiPriority w:val="99"/>
    <w:unhideWhenUsed/>
    <w:rsid w:val="008E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4B"/>
  </w:style>
  <w:style w:type="character" w:styleId="Hyperlink">
    <w:name w:val="Hyperlink"/>
    <w:uiPriority w:val="99"/>
    <w:unhideWhenUsed/>
    <w:rsid w:val="00DD1C6D"/>
    <w:rPr>
      <w:color w:val="0000FF"/>
      <w:u w:val="single"/>
    </w:rPr>
  </w:style>
  <w:style w:type="paragraph" w:styleId="ListParagraph">
    <w:name w:val="List Paragraph"/>
    <w:basedOn w:val="Normal"/>
    <w:uiPriority w:val="34"/>
    <w:qFormat/>
    <w:rsid w:val="0012680B"/>
    <w:pPr>
      <w:ind w:left="720"/>
      <w:contextualSpacing/>
    </w:pPr>
  </w:style>
  <w:style w:type="paragraph" w:styleId="BalloonText">
    <w:name w:val="Balloon Text"/>
    <w:basedOn w:val="Normal"/>
    <w:link w:val="BalloonTextChar"/>
    <w:uiPriority w:val="99"/>
    <w:semiHidden/>
    <w:unhideWhenUsed/>
    <w:rsid w:val="006071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0713B"/>
    <w:rPr>
      <w:rFonts w:ascii="Tahoma" w:hAnsi="Tahoma" w:cs="Tahoma"/>
      <w:sz w:val="16"/>
      <w:szCs w:val="16"/>
    </w:rPr>
  </w:style>
  <w:style w:type="paragraph" w:customStyle="1" w:styleId="meetingname">
    <w:name w:val="meeting name"/>
    <w:basedOn w:val="Normal"/>
    <w:qFormat/>
    <w:rsid w:val="00C105BD"/>
    <w:pPr>
      <w:spacing w:after="0" w:line="240" w:lineRule="auto"/>
      <w:ind w:left="170" w:right="3119" w:hanging="170"/>
    </w:pPr>
    <w:rPr>
      <w:rFonts w:ascii="Times New Roman" w:eastAsia="Malgun Gothic" w:hAnsi="Times New Roman"/>
      <w:caps/>
      <w:snapToGrid w:val="0"/>
      <w:szCs w:val="24"/>
      <w:lang w:val="en-GB"/>
    </w:rPr>
  </w:style>
  <w:style w:type="character" w:customStyle="1" w:styleId="st">
    <w:name w:val="st"/>
    <w:basedOn w:val="DefaultParagraphFont"/>
    <w:rsid w:val="00E34B4E"/>
  </w:style>
  <w:style w:type="character" w:styleId="SubtleEmphasis">
    <w:name w:val="Subtle Emphasis"/>
    <w:uiPriority w:val="19"/>
    <w:qFormat/>
    <w:rsid w:val="00EC0FC5"/>
    <w:rPr>
      <w:i/>
      <w:iCs/>
      <w:color w:val="808080"/>
    </w:rPr>
  </w:style>
  <w:style w:type="character" w:styleId="FollowedHyperlink">
    <w:name w:val="FollowedHyperlink"/>
    <w:unhideWhenUsed/>
    <w:rsid w:val="00AD22C1"/>
    <w:rPr>
      <w:color w:val="800080"/>
      <w:u w:val="single"/>
    </w:rPr>
  </w:style>
  <w:style w:type="character" w:customStyle="1" w:styleId="desktop-title-subcontent">
    <w:name w:val="desktop-title-subcontent"/>
    <w:rsid w:val="00DB6C87"/>
  </w:style>
  <w:style w:type="paragraph" w:customStyle="1" w:styleId="Default">
    <w:name w:val="Default"/>
    <w:rsid w:val="00FE4412"/>
    <w:pPr>
      <w:autoSpaceDE w:val="0"/>
      <w:autoSpaceDN w:val="0"/>
      <w:adjustRightInd w:val="0"/>
    </w:pPr>
    <w:rPr>
      <w:rFonts w:ascii="Arial" w:hAnsi="Arial" w:cs="Arial"/>
      <w:color w:val="000000"/>
      <w:sz w:val="24"/>
      <w:szCs w:val="24"/>
      <w:lang w:val="fr-CA" w:eastAsia="fr-CA"/>
    </w:rPr>
  </w:style>
  <w:style w:type="character" w:styleId="Emphasis">
    <w:name w:val="Emphasis"/>
    <w:uiPriority w:val="20"/>
    <w:qFormat/>
    <w:rsid w:val="00201C97"/>
    <w:rPr>
      <w:i/>
      <w:iCs/>
    </w:rPr>
  </w:style>
  <w:style w:type="paragraph" w:styleId="FootnoteText">
    <w:name w:val="footnote text"/>
    <w:basedOn w:val="Normal"/>
    <w:link w:val="FootnoteTextChar"/>
    <w:uiPriority w:val="99"/>
    <w:unhideWhenUsed/>
    <w:rsid w:val="00B268F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268F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268FD"/>
    <w:rPr>
      <w:vertAlign w:val="superscript"/>
    </w:rPr>
  </w:style>
  <w:style w:type="paragraph" w:styleId="NoSpacing">
    <w:name w:val="No Spacing"/>
    <w:uiPriority w:val="1"/>
    <w:qFormat/>
    <w:rsid w:val="00B268FD"/>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A63C85"/>
    <w:pPr>
      <w:spacing w:line="240" w:lineRule="auto"/>
      <w:jc w:val="center"/>
    </w:pPr>
    <w:rPr>
      <w:rFonts w:ascii="Times New Roman" w:hAnsi="Times New Roman"/>
      <w:i/>
    </w:rPr>
  </w:style>
  <w:style w:type="character" w:customStyle="1" w:styleId="SubtitleChar">
    <w:name w:val="Subtitle Char"/>
    <w:basedOn w:val="DefaultParagraphFont"/>
    <w:link w:val="Subtitle"/>
    <w:uiPriority w:val="11"/>
    <w:rsid w:val="00A63C85"/>
    <w:rPr>
      <w:rFonts w:ascii="Times New Roman" w:hAnsi="Times New Roman"/>
      <w:i/>
      <w:sz w:val="22"/>
      <w:szCs w:val="22"/>
      <w:lang w:eastAsia="en-US"/>
    </w:rPr>
  </w:style>
  <w:style w:type="table" w:styleId="TableGrid">
    <w:name w:val="Table Grid"/>
    <w:basedOn w:val="TableNormal"/>
    <w:uiPriority w:val="39"/>
    <w:rsid w:val="004356B0"/>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56B0"/>
    <w:rPr>
      <w:color w:val="808080"/>
    </w:rPr>
  </w:style>
  <w:style w:type="paragraph" w:styleId="Title">
    <w:name w:val="Title"/>
    <w:basedOn w:val="Normal"/>
    <w:next w:val="Normal"/>
    <w:link w:val="TitleChar"/>
    <w:uiPriority w:val="10"/>
    <w:qFormat/>
    <w:rsid w:val="00A45108"/>
    <w:pPr>
      <w:spacing w:after="300" w:line="240" w:lineRule="auto"/>
      <w:contextualSpacing/>
      <w:jc w:val="center"/>
    </w:pPr>
    <w:rPr>
      <w:rFonts w:ascii="Times New Roman" w:eastAsiaTheme="majorEastAsia" w:hAnsi="Times New Roman"/>
      <w:b/>
      <w:bCs/>
      <w:spacing w:val="5"/>
      <w:kern w:val="28"/>
      <w:lang w:val="en-GB"/>
    </w:rPr>
  </w:style>
  <w:style w:type="character" w:customStyle="1" w:styleId="TitleChar">
    <w:name w:val="Title Char"/>
    <w:basedOn w:val="DefaultParagraphFont"/>
    <w:link w:val="Title"/>
    <w:uiPriority w:val="10"/>
    <w:rsid w:val="00A45108"/>
    <w:rPr>
      <w:rFonts w:ascii="Times New Roman" w:eastAsiaTheme="majorEastAsia" w:hAnsi="Times New Roman"/>
      <w:b/>
      <w:bCs/>
      <w:spacing w:val="5"/>
      <w:kern w:val="28"/>
      <w:sz w:val="22"/>
      <w:szCs w:val="22"/>
      <w:lang w:val="en-GB" w:eastAsia="en-US"/>
    </w:rPr>
  </w:style>
  <w:style w:type="paragraph" w:styleId="BodyText">
    <w:name w:val="Body Text"/>
    <w:basedOn w:val="Normal"/>
    <w:link w:val="BodyTextChar"/>
    <w:rsid w:val="008A51B4"/>
    <w:pPr>
      <w:spacing w:before="120" w:after="120" w:line="240" w:lineRule="auto"/>
      <w:ind w:firstLine="720"/>
      <w:jc w:val="both"/>
    </w:pPr>
    <w:rPr>
      <w:rFonts w:ascii="Times New Roman" w:eastAsia="Times New Roman" w:hAnsi="Times New Roman"/>
      <w:iCs/>
      <w:szCs w:val="24"/>
      <w:lang w:val="en-GB"/>
    </w:rPr>
  </w:style>
  <w:style w:type="character" w:customStyle="1" w:styleId="BodyTextChar">
    <w:name w:val="Body Text Char"/>
    <w:basedOn w:val="DefaultParagraphFont"/>
    <w:link w:val="BodyText"/>
    <w:rsid w:val="008A51B4"/>
    <w:rPr>
      <w:rFonts w:ascii="Times New Roman" w:eastAsia="Times New Roman" w:hAnsi="Times New Roman"/>
      <w:iCs/>
      <w:sz w:val="22"/>
      <w:szCs w:val="24"/>
      <w:lang w:val="en-GB" w:eastAsia="en-US"/>
    </w:rPr>
  </w:style>
  <w:style w:type="paragraph" w:styleId="BodyTextIndent">
    <w:name w:val="Body Text Indent"/>
    <w:basedOn w:val="Normal"/>
    <w:link w:val="BodyTextIndentChar"/>
    <w:rsid w:val="008A51B4"/>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basedOn w:val="DefaultParagraphFont"/>
    <w:link w:val="BodyTextIndent"/>
    <w:rsid w:val="008A51B4"/>
    <w:rPr>
      <w:rFonts w:ascii="Times New Roman" w:eastAsia="Times New Roman" w:hAnsi="Times New Roman"/>
      <w:sz w:val="22"/>
      <w:szCs w:val="24"/>
      <w:lang w:val="en-GB" w:eastAsia="en-US"/>
    </w:rPr>
  </w:style>
  <w:style w:type="character" w:styleId="CommentReference">
    <w:name w:val="annotation reference"/>
    <w:semiHidden/>
    <w:rsid w:val="008A51B4"/>
    <w:rPr>
      <w:sz w:val="16"/>
    </w:rPr>
  </w:style>
  <w:style w:type="paragraph" w:styleId="CommentText">
    <w:name w:val="annotation text"/>
    <w:basedOn w:val="Normal"/>
    <w:link w:val="CommentTextChar"/>
    <w:semiHidden/>
    <w:rsid w:val="008A51B4"/>
    <w:pPr>
      <w:spacing w:after="120" w:line="240" w:lineRule="exact"/>
      <w:jc w:val="both"/>
    </w:pPr>
    <w:rPr>
      <w:rFonts w:ascii="Times New Roman" w:eastAsia="Times New Roman" w:hAnsi="Times New Roman"/>
      <w:szCs w:val="24"/>
      <w:lang w:val="en-GB"/>
    </w:rPr>
  </w:style>
  <w:style w:type="character" w:customStyle="1" w:styleId="CommentTextChar">
    <w:name w:val="Comment Text Char"/>
    <w:basedOn w:val="DefaultParagraphFont"/>
    <w:link w:val="CommentText"/>
    <w:semiHidden/>
    <w:rsid w:val="008A51B4"/>
    <w:rPr>
      <w:rFonts w:ascii="Times New Roman" w:eastAsia="Times New Roman" w:hAnsi="Times New Roman"/>
      <w:sz w:val="22"/>
      <w:szCs w:val="24"/>
      <w:lang w:val="en-GB" w:eastAsia="en-US"/>
    </w:rPr>
  </w:style>
  <w:style w:type="paragraph" w:customStyle="1" w:styleId="Cornernotation">
    <w:name w:val="Corner notation"/>
    <w:basedOn w:val="Normal"/>
    <w:rsid w:val="008A51B4"/>
    <w:pPr>
      <w:spacing w:after="0" w:line="240" w:lineRule="auto"/>
      <w:ind w:left="170" w:right="3119" w:hanging="170"/>
    </w:pPr>
    <w:rPr>
      <w:rFonts w:ascii="Times New Roman" w:eastAsia="Times New Roman" w:hAnsi="Times New Roman"/>
      <w:szCs w:val="24"/>
      <w:lang w:val="en-GB"/>
    </w:rPr>
  </w:style>
  <w:style w:type="character" w:styleId="EndnoteReference">
    <w:name w:val="endnote reference"/>
    <w:semiHidden/>
    <w:rsid w:val="008A51B4"/>
    <w:rPr>
      <w:vertAlign w:val="superscript"/>
    </w:rPr>
  </w:style>
  <w:style w:type="paragraph" w:styleId="EndnoteText">
    <w:name w:val="endnote text"/>
    <w:basedOn w:val="Normal"/>
    <w:link w:val="EndnoteTextChar"/>
    <w:semiHidden/>
    <w:rsid w:val="008A51B4"/>
    <w:pPr>
      <w:widowControl w:val="0"/>
      <w:tabs>
        <w:tab w:val="left" w:pos="-720"/>
      </w:tabs>
      <w:suppressAutoHyphens/>
      <w:spacing w:after="0" w:line="240" w:lineRule="auto"/>
      <w:jc w:val="both"/>
    </w:pPr>
    <w:rPr>
      <w:rFonts w:ascii="Courier New" w:eastAsia="Times New Roman" w:hAnsi="Courier New"/>
      <w:szCs w:val="24"/>
      <w:lang w:val="en-GB"/>
    </w:rPr>
  </w:style>
  <w:style w:type="character" w:customStyle="1" w:styleId="EndnoteTextChar">
    <w:name w:val="Endnote Text Char"/>
    <w:basedOn w:val="DefaultParagraphFont"/>
    <w:link w:val="EndnoteText"/>
    <w:semiHidden/>
    <w:rsid w:val="008A51B4"/>
    <w:rPr>
      <w:rFonts w:ascii="Courier New" w:eastAsia="Times New Roman" w:hAnsi="Courier New"/>
      <w:sz w:val="22"/>
      <w:szCs w:val="24"/>
      <w:lang w:val="en-GB" w:eastAsia="en-US"/>
    </w:rPr>
  </w:style>
  <w:style w:type="paragraph" w:customStyle="1" w:styleId="HEADING">
    <w:name w:val="HEADING"/>
    <w:basedOn w:val="Normal"/>
    <w:rsid w:val="008A51B4"/>
    <w:pPr>
      <w:keepNext/>
      <w:spacing w:before="240" w:after="120" w:line="240" w:lineRule="auto"/>
      <w:jc w:val="center"/>
    </w:pPr>
    <w:rPr>
      <w:rFonts w:ascii="Times New Roman" w:eastAsia="Times New Roman" w:hAnsi="Times New Roman"/>
      <w:b/>
      <w:bCs/>
      <w:caps/>
      <w:szCs w:val="24"/>
      <w:lang w:val="en-GB"/>
    </w:rPr>
  </w:style>
  <w:style w:type="paragraph" w:customStyle="1" w:styleId="HEADINGNOTFORTOC">
    <w:name w:val="HEADING (NOT FOR TOC)"/>
    <w:basedOn w:val="Heading1"/>
    <w:next w:val="Heading2"/>
    <w:rsid w:val="008A51B4"/>
    <w:pPr>
      <w:keepNext/>
      <w:tabs>
        <w:tab w:val="left" w:pos="720"/>
      </w:tabs>
      <w:spacing w:after="120" w:line="240" w:lineRule="auto"/>
    </w:pPr>
    <w:rPr>
      <w:rFonts w:eastAsia="Times New Roman"/>
      <w:b w:val="0"/>
      <w:kern w:val="22"/>
      <w:szCs w:val="24"/>
      <w:lang w:val="en-GB"/>
    </w:rPr>
  </w:style>
  <w:style w:type="paragraph" w:customStyle="1" w:styleId="Heading1longmultiline">
    <w:name w:val="Heading 1 (long multiline)"/>
    <w:basedOn w:val="Heading1"/>
    <w:rsid w:val="008A51B4"/>
    <w:pPr>
      <w:keepNext/>
      <w:tabs>
        <w:tab w:val="left" w:pos="720"/>
      </w:tabs>
      <w:spacing w:after="120" w:line="240" w:lineRule="auto"/>
      <w:ind w:left="1843" w:hanging="1134"/>
    </w:pPr>
    <w:rPr>
      <w:rFonts w:eastAsia="Times New Roman"/>
      <w:b w:val="0"/>
      <w:kern w:val="22"/>
      <w:szCs w:val="24"/>
      <w:lang w:val="en-GB"/>
    </w:rPr>
  </w:style>
  <w:style w:type="paragraph" w:customStyle="1" w:styleId="Heading1multiline">
    <w:name w:val="Heading 1 (multiline)"/>
    <w:basedOn w:val="Heading1"/>
    <w:rsid w:val="008A51B4"/>
    <w:pPr>
      <w:keepNext/>
      <w:tabs>
        <w:tab w:val="left" w:pos="720"/>
      </w:tabs>
      <w:spacing w:after="120" w:line="240" w:lineRule="auto"/>
      <w:ind w:left="1843" w:right="996" w:hanging="567"/>
    </w:pPr>
    <w:rPr>
      <w:rFonts w:eastAsia="Times New Roman"/>
      <w:b w:val="0"/>
      <w:kern w:val="22"/>
      <w:szCs w:val="24"/>
      <w:lang w:val="en-GB"/>
    </w:rPr>
  </w:style>
  <w:style w:type="paragraph" w:customStyle="1" w:styleId="Heading2multiline">
    <w:name w:val="Heading 2 (multiline)"/>
    <w:basedOn w:val="Heading1"/>
    <w:next w:val="Normal"/>
    <w:rsid w:val="008A51B4"/>
    <w:pPr>
      <w:keepNext/>
      <w:tabs>
        <w:tab w:val="left" w:pos="720"/>
      </w:tabs>
      <w:spacing w:before="120" w:after="120" w:line="240" w:lineRule="auto"/>
      <w:ind w:left="1843" w:right="998" w:hanging="567"/>
    </w:pPr>
    <w:rPr>
      <w:rFonts w:eastAsia="Times New Roman"/>
      <w:b w:val="0"/>
      <w:i/>
      <w:iCs/>
      <w:caps w:val="0"/>
      <w:kern w:val="22"/>
      <w:szCs w:val="24"/>
      <w:lang w:val="en-GB"/>
    </w:rPr>
  </w:style>
  <w:style w:type="paragraph" w:customStyle="1" w:styleId="Heading2longmultiline">
    <w:name w:val="Heading 2 (long multiline)"/>
    <w:basedOn w:val="Heading2multiline"/>
    <w:rsid w:val="008A51B4"/>
    <w:pPr>
      <w:ind w:left="2127" w:hanging="1276"/>
    </w:pPr>
  </w:style>
  <w:style w:type="paragraph" w:customStyle="1" w:styleId="heading2notforTOC">
    <w:name w:val="heading 2 not for TOC"/>
    <w:basedOn w:val="Heading3"/>
    <w:rsid w:val="008A51B4"/>
    <w:pPr>
      <w:keepLines w:val="0"/>
      <w:tabs>
        <w:tab w:val="left" w:pos="567"/>
      </w:tabs>
      <w:spacing w:before="120" w:after="120" w:line="240" w:lineRule="auto"/>
    </w:pPr>
    <w:rPr>
      <w:rFonts w:eastAsia="Times New Roman" w:cs="Times New Roman"/>
      <w:i/>
      <w:iCs/>
      <w:lang w:val="en-GB"/>
    </w:rPr>
  </w:style>
  <w:style w:type="paragraph" w:customStyle="1" w:styleId="Heading3multiline">
    <w:name w:val="Heading 3 (multiline)"/>
    <w:basedOn w:val="Heading3"/>
    <w:next w:val="Normal"/>
    <w:rsid w:val="008A51B4"/>
    <w:pPr>
      <w:keepLines w:val="0"/>
      <w:tabs>
        <w:tab w:val="left" w:pos="567"/>
      </w:tabs>
      <w:spacing w:before="120" w:after="120" w:line="240" w:lineRule="auto"/>
      <w:ind w:left="1418" w:hanging="425"/>
    </w:pPr>
    <w:rPr>
      <w:rFonts w:eastAsia="Times New Roman" w:cs="Times New Roman"/>
      <w:i/>
      <w:iCs/>
      <w:lang w:val="en-GB"/>
    </w:rPr>
  </w:style>
  <w:style w:type="paragraph" w:customStyle="1" w:styleId="Heading4indent">
    <w:name w:val="Heading 4 indent"/>
    <w:basedOn w:val="Heading4"/>
    <w:rsid w:val="008A51B4"/>
    <w:pPr>
      <w:ind w:left="720"/>
      <w:outlineLvl w:val="9"/>
    </w:pPr>
    <w:rPr>
      <w:rFonts w:ascii="Times New Roman" w:hAnsi="Times New Roman"/>
    </w:rPr>
  </w:style>
  <w:style w:type="character" w:styleId="PageNumber">
    <w:name w:val="page number"/>
    <w:rsid w:val="008A51B4"/>
    <w:rPr>
      <w:rFonts w:ascii="Times New Roman" w:hAnsi="Times New Roman"/>
      <w:sz w:val="22"/>
    </w:rPr>
  </w:style>
  <w:style w:type="paragraph" w:customStyle="1" w:styleId="Para1">
    <w:name w:val="Para1"/>
    <w:basedOn w:val="Normal"/>
    <w:link w:val="Para1Char"/>
    <w:rsid w:val="008A51B4"/>
    <w:pPr>
      <w:numPr>
        <w:numId w:val="2"/>
      </w:numPr>
      <w:spacing w:before="120" w:after="120" w:line="240" w:lineRule="auto"/>
      <w:jc w:val="both"/>
    </w:pPr>
    <w:rPr>
      <w:rFonts w:ascii="Times New Roman" w:eastAsia="Times New Roman" w:hAnsi="Times New Roman"/>
      <w:snapToGrid w:val="0"/>
      <w:szCs w:val="18"/>
      <w:lang w:val="en-GB"/>
    </w:rPr>
  </w:style>
  <w:style w:type="character" w:customStyle="1" w:styleId="Para1Char">
    <w:name w:val="Para1 Char"/>
    <w:link w:val="Para1"/>
    <w:locked/>
    <w:rsid w:val="008A51B4"/>
    <w:rPr>
      <w:rFonts w:ascii="Times New Roman" w:eastAsia="Times New Roman" w:hAnsi="Times New Roman"/>
      <w:snapToGrid w:val="0"/>
      <w:sz w:val="22"/>
      <w:szCs w:val="18"/>
      <w:lang w:val="en-GB" w:eastAsia="en-US"/>
    </w:rPr>
  </w:style>
  <w:style w:type="paragraph" w:customStyle="1" w:styleId="Para2">
    <w:name w:val="Para2"/>
    <w:basedOn w:val="Para1"/>
    <w:rsid w:val="008A51B4"/>
    <w:pPr>
      <w:numPr>
        <w:numId w:val="0"/>
      </w:numPr>
      <w:autoSpaceDE w:val="0"/>
      <w:autoSpaceDN w:val="0"/>
    </w:pPr>
  </w:style>
  <w:style w:type="paragraph" w:customStyle="1" w:styleId="Para3">
    <w:name w:val="Para3"/>
    <w:basedOn w:val="Normal"/>
    <w:rsid w:val="008A51B4"/>
    <w:pPr>
      <w:numPr>
        <w:ilvl w:val="3"/>
        <w:numId w:val="3"/>
      </w:numPr>
      <w:tabs>
        <w:tab w:val="left" w:pos="1980"/>
      </w:tabs>
      <w:spacing w:before="80" w:after="80" w:line="240" w:lineRule="auto"/>
      <w:jc w:val="both"/>
    </w:pPr>
    <w:rPr>
      <w:rFonts w:ascii="Times New Roman" w:eastAsia="Times New Roman" w:hAnsi="Times New Roman"/>
      <w:szCs w:val="20"/>
      <w:lang w:val="en-GB"/>
    </w:rPr>
  </w:style>
  <w:style w:type="paragraph" w:customStyle="1" w:styleId="para4">
    <w:name w:val="para4"/>
    <w:basedOn w:val="Normal"/>
    <w:rsid w:val="008A51B4"/>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Para-decision">
    <w:name w:val="Para-decision"/>
    <w:basedOn w:val="Normal"/>
    <w:rsid w:val="008A51B4"/>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olor w:val="000000"/>
      <w:szCs w:val="24"/>
      <w:lang w:val="en-GB"/>
    </w:rPr>
  </w:style>
  <w:style w:type="paragraph" w:customStyle="1" w:styleId="Quotationtextindented">
    <w:name w:val="Quotation text (indented)"/>
    <w:basedOn w:val="Normal"/>
    <w:qFormat/>
    <w:rsid w:val="008A51B4"/>
    <w:pPr>
      <w:spacing w:before="120" w:after="120" w:line="240" w:lineRule="auto"/>
      <w:ind w:left="720" w:right="720"/>
      <w:jc w:val="both"/>
    </w:pPr>
    <w:rPr>
      <w:rFonts w:ascii="Times New Roman" w:eastAsia="Times New Roman" w:hAnsi="Times New Roman"/>
      <w:bCs/>
      <w:szCs w:val="24"/>
      <w:lang w:val="en-GB"/>
    </w:rPr>
  </w:style>
  <w:style w:type="paragraph" w:customStyle="1" w:styleId="recommendationheader">
    <w:name w:val="recommendation header"/>
    <w:basedOn w:val="Heading2"/>
    <w:qFormat/>
    <w:rsid w:val="008A51B4"/>
    <w:pPr>
      <w:keepNext/>
      <w:tabs>
        <w:tab w:val="left" w:pos="720"/>
      </w:tabs>
      <w:spacing w:before="120" w:after="120"/>
    </w:pPr>
    <w:rPr>
      <w:rFonts w:eastAsia="Times New Roman"/>
      <w:bCs/>
      <w:iCs/>
      <w:szCs w:val="24"/>
      <w:lang w:val="en-GB"/>
    </w:rPr>
  </w:style>
  <w:style w:type="paragraph" w:customStyle="1" w:styleId="recommendationheaderlong">
    <w:name w:val="recommendation header long"/>
    <w:basedOn w:val="Heading2longmultiline"/>
    <w:qFormat/>
    <w:rsid w:val="008A51B4"/>
  </w:style>
  <w:style w:type="paragraph" w:customStyle="1" w:styleId="reference">
    <w:name w:val="reference"/>
    <w:basedOn w:val="Heading9"/>
    <w:qFormat/>
    <w:rsid w:val="008A51B4"/>
    <w:rPr>
      <w:i w:val="0"/>
      <w:sz w:val="18"/>
    </w:rPr>
  </w:style>
  <w:style w:type="character" w:customStyle="1" w:styleId="StyleFootnoteReferenceNounderline">
    <w:name w:val="Style Footnote Reference + No underline"/>
    <w:rsid w:val="008A51B4"/>
    <w:rPr>
      <w:sz w:val="18"/>
      <w:u w:val="none"/>
      <w:vertAlign w:val="baseline"/>
    </w:rPr>
  </w:style>
  <w:style w:type="paragraph" w:customStyle="1" w:styleId="tabletitle">
    <w:name w:val="table title"/>
    <w:basedOn w:val="Heading2"/>
    <w:qFormat/>
    <w:rsid w:val="008A51B4"/>
    <w:pPr>
      <w:keepNext/>
      <w:tabs>
        <w:tab w:val="left" w:pos="720"/>
      </w:tabs>
      <w:spacing w:before="120" w:after="120"/>
      <w:jc w:val="left"/>
      <w:outlineLvl w:val="9"/>
    </w:pPr>
    <w:rPr>
      <w:rFonts w:eastAsia="Times New Roman"/>
      <w:bCs/>
      <w:i/>
      <w:iCs/>
      <w:szCs w:val="24"/>
      <w:lang w:val="en-GB"/>
    </w:rPr>
  </w:style>
  <w:style w:type="paragraph" w:styleId="TOAHeading">
    <w:name w:val="toa heading"/>
    <w:basedOn w:val="Normal"/>
    <w:next w:val="Normal"/>
    <w:semiHidden/>
    <w:rsid w:val="008A51B4"/>
    <w:pPr>
      <w:spacing w:before="120" w:after="0" w:line="240" w:lineRule="auto"/>
      <w:jc w:val="both"/>
    </w:pPr>
    <w:rPr>
      <w:rFonts w:ascii="Times New Roman" w:eastAsia="Times New Roman" w:hAnsi="Times New Roman" w:cs="Arial"/>
      <w:b/>
      <w:bCs/>
      <w:sz w:val="24"/>
      <w:szCs w:val="24"/>
      <w:lang w:val="en-GB"/>
    </w:rPr>
  </w:style>
  <w:style w:type="paragraph" w:styleId="TOC1">
    <w:name w:val="toc 1"/>
    <w:basedOn w:val="Normal"/>
    <w:next w:val="Normal"/>
    <w:autoRedefine/>
    <w:uiPriority w:val="39"/>
    <w:rsid w:val="00536CC6"/>
    <w:pPr>
      <w:suppressLineNumbers/>
      <w:tabs>
        <w:tab w:val="right" w:leader="dot" w:pos="9350"/>
      </w:tabs>
      <w:suppressAutoHyphens/>
      <w:adjustRightInd w:val="0"/>
      <w:snapToGrid w:val="0"/>
      <w:spacing w:after="0" w:line="240" w:lineRule="auto"/>
      <w:ind w:left="1134" w:hanging="1134"/>
      <w:jc w:val="both"/>
    </w:pPr>
    <w:rPr>
      <w:rFonts w:ascii="Times New Roman" w:eastAsia="Times New Roman" w:hAnsi="Times New Roman"/>
      <w:caps/>
      <w:szCs w:val="24"/>
      <w:lang w:val="en-GB"/>
    </w:rPr>
  </w:style>
  <w:style w:type="paragraph" w:styleId="TOC2">
    <w:name w:val="toc 2"/>
    <w:basedOn w:val="Normal"/>
    <w:next w:val="Normal"/>
    <w:autoRedefine/>
    <w:uiPriority w:val="39"/>
    <w:rsid w:val="008A51B4"/>
    <w:pPr>
      <w:tabs>
        <w:tab w:val="right" w:leader="dot" w:pos="9356"/>
      </w:tabs>
      <w:spacing w:after="0" w:line="240" w:lineRule="auto"/>
      <w:ind w:left="1440" w:hanging="720"/>
      <w:jc w:val="both"/>
    </w:pPr>
    <w:rPr>
      <w:rFonts w:ascii="Times New Roman" w:eastAsia="Times New Roman" w:hAnsi="Times New Roman"/>
      <w:noProof/>
      <w:lang w:val="en-GB"/>
    </w:rPr>
  </w:style>
  <w:style w:type="paragraph" w:styleId="TOC3">
    <w:name w:val="toc 3"/>
    <w:basedOn w:val="Normal"/>
    <w:next w:val="Normal"/>
    <w:autoRedefine/>
    <w:uiPriority w:val="39"/>
    <w:rsid w:val="008A51B4"/>
    <w:pPr>
      <w:spacing w:after="0" w:line="240" w:lineRule="auto"/>
      <w:ind w:left="2160" w:hanging="720"/>
      <w:jc w:val="both"/>
    </w:pPr>
    <w:rPr>
      <w:rFonts w:ascii="Times New Roman" w:eastAsia="Times New Roman" w:hAnsi="Times New Roman"/>
      <w:szCs w:val="24"/>
      <w:lang w:val="en-GB"/>
    </w:rPr>
  </w:style>
  <w:style w:type="paragraph" w:styleId="TOC4">
    <w:name w:val="toc 4"/>
    <w:basedOn w:val="Normal"/>
    <w:next w:val="Normal"/>
    <w:autoRedefine/>
    <w:semiHidden/>
    <w:rsid w:val="008A51B4"/>
    <w:pPr>
      <w:spacing w:before="120" w:after="120" w:line="240" w:lineRule="auto"/>
      <w:ind w:left="660"/>
    </w:pPr>
    <w:rPr>
      <w:rFonts w:ascii="Times New Roman" w:eastAsia="Times New Roman" w:hAnsi="Times New Roman"/>
      <w:szCs w:val="24"/>
      <w:lang w:val="en-GB"/>
    </w:rPr>
  </w:style>
  <w:style w:type="paragraph" w:styleId="TOC5">
    <w:name w:val="toc 5"/>
    <w:basedOn w:val="Normal"/>
    <w:next w:val="Normal"/>
    <w:autoRedefine/>
    <w:semiHidden/>
    <w:rsid w:val="008A51B4"/>
    <w:pPr>
      <w:spacing w:before="120" w:after="120" w:line="240" w:lineRule="auto"/>
      <w:ind w:left="880"/>
    </w:pPr>
    <w:rPr>
      <w:rFonts w:ascii="Times New Roman" w:eastAsia="Times New Roman" w:hAnsi="Times New Roman"/>
      <w:szCs w:val="24"/>
      <w:lang w:val="en-GB"/>
    </w:rPr>
  </w:style>
  <w:style w:type="paragraph" w:styleId="TOC6">
    <w:name w:val="toc 6"/>
    <w:basedOn w:val="Normal"/>
    <w:next w:val="Normal"/>
    <w:autoRedefine/>
    <w:semiHidden/>
    <w:rsid w:val="008A51B4"/>
    <w:pPr>
      <w:spacing w:before="120" w:after="120" w:line="240" w:lineRule="auto"/>
      <w:ind w:left="1100"/>
    </w:pPr>
    <w:rPr>
      <w:rFonts w:ascii="Times New Roman" w:eastAsia="Times New Roman" w:hAnsi="Times New Roman"/>
      <w:szCs w:val="24"/>
      <w:lang w:val="en-GB"/>
    </w:rPr>
  </w:style>
  <w:style w:type="paragraph" w:styleId="TOC7">
    <w:name w:val="toc 7"/>
    <w:basedOn w:val="Normal"/>
    <w:next w:val="Normal"/>
    <w:autoRedefine/>
    <w:semiHidden/>
    <w:rsid w:val="008A51B4"/>
    <w:pPr>
      <w:spacing w:before="120" w:after="120" w:line="240" w:lineRule="auto"/>
      <w:ind w:left="1320"/>
    </w:pPr>
    <w:rPr>
      <w:rFonts w:ascii="Times New Roman" w:eastAsia="Times New Roman" w:hAnsi="Times New Roman"/>
      <w:szCs w:val="24"/>
      <w:lang w:val="en-GB"/>
    </w:rPr>
  </w:style>
  <w:style w:type="paragraph" w:styleId="TOC8">
    <w:name w:val="toc 8"/>
    <w:basedOn w:val="Normal"/>
    <w:next w:val="Normal"/>
    <w:autoRedefine/>
    <w:semiHidden/>
    <w:rsid w:val="008A51B4"/>
    <w:pPr>
      <w:spacing w:before="120" w:after="120" w:line="240" w:lineRule="auto"/>
      <w:ind w:left="1540"/>
    </w:pPr>
    <w:rPr>
      <w:rFonts w:ascii="Times New Roman" w:eastAsia="Times New Roman" w:hAnsi="Times New Roman"/>
      <w:szCs w:val="24"/>
      <w:lang w:val="en-GB"/>
    </w:rPr>
  </w:style>
  <w:style w:type="paragraph" w:styleId="TOC9">
    <w:name w:val="toc 9"/>
    <w:basedOn w:val="Normal"/>
    <w:next w:val="Normal"/>
    <w:autoRedefine/>
    <w:semiHidden/>
    <w:rsid w:val="008A51B4"/>
    <w:pPr>
      <w:spacing w:before="120" w:after="120" w:line="240" w:lineRule="auto"/>
      <w:ind w:left="1760"/>
    </w:pPr>
    <w:rPr>
      <w:rFonts w:ascii="Times New Roman" w:eastAsia="Times New Roman" w:hAnsi="Times New Roman"/>
      <w:szCs w:val="24"/>
      <w:lang w:val="en-GB"/>
    </w:rPr>
  </w:style>
  <w:style w:type="paragraph" w:customStyle="1" w:styleId="CBD-Doc-Type">
    <w:name w:val="CBD-Doc-Type"/>
    <w:basedOn w:val="Normal"/>
    <w:rsid w:val="008A51B4"/>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8A51B4"/>
    <w:pPr>
      <w:keepLines/>
      <w:numPr>
        <w:numId w:val="4"/>
      </w:numPr>
      <w:spacing w:after="120" w:line="240" w:lineRule="auto"/>
      <w:jc w:val="both"/>
    </w:pPr>
    <w:rPr>
      <w:rFonts w:ascii="Times New Roman" w:eastAsia="Times New Roman" w:hAnsi="Times New Roman" w:cs="Angsana New"/>
      <w:szCs w:val="24"/>
      <w:lang w:val="en-GB"/>
    </w:rPr>
  </w:style>
  <w:style w:type="paragraph" w:styleId="Caption">
    <w:name w:val="caption"/>
    <w:basedOn w:val="Normal"/>
    <w:next w:val="Normal"/>
    <w:uiPriority w:val="35"/>
    <w:unhideWhenUsed/>
    <w:qFormat/>
    <w:rsid w:val="008A51B4"/>
    <w:pPr>
      <w:keepNext/>
      <w:keepLines/>
      <w:spacing w:line="240" w:lineRule="auto"/>
      <w:jc w:val="both"/>
    </w:pPr>
    <w:rPr>
      <w:rFonts w:ascii="Times New Roman" w:eastAsia="Times New Roman" w:hAnsi="Times New Roman"/>
      <w:b/>
      <w:iCs/>
      <w:szCs w:val="18"/>
      <w:lang w:val="en-GB"/>
    </w:rPr>
  </w:style>
  <w:style w:type="character" w:customStyle="1" w:styleId="UnresolvedMention1">
    <w:name w:val="Unresolved Mention1"/>
    <w:basedOn w:val="DefaultParagraphFont"/>
    <w:uiPriority w:val="99"/>
    <w:semiHidden/>
    <w:unhideWhenUsed/>
    <w:rsid w:val="008A51B4"/>
    <w:rPr>
      <w:color w:val="808080"/>
      <w:shd w:val="clear" w:color="auto" w:fill="E6E6E6"/>
    </w:rPr>
  </w:style>
  <w:style w:type="paragraph" w:styleId="Revision">
    <w:name w:val="Revision"/>
    <w:hidden/>
    <w:uiPriority w:val="99"/>
    <w:semiHidden/>
    <w:rsid w:val="008A51B4"/>
    <w:rPr>
      <w:rFonts w:ascii="Times New Roman" w:eastAsia="Times New Roman" w:hAnsi="Times New Roman"/>
      <w:sz w:val="22"/>
      <w:szCs w:val="24"/>
      <w:lang w:val="en-GB" w:eastAsia="en-US"/>
    </w:rPr>
  </w:style>
  <w:style w:type="character" w:customStyle="1" w:styleId="UnresolvedMention2">
    <w:name w:val="Unresolved Mention2"/>
    <w:basedOn w:val="DefaultParagraphFont"/>
    <w:uiPriority w:val="99"/>
    <w:semiHidden/>
    <w:unhideWhenUsed/>
    <w:rsid w:val="008A51B4"/>
    <w:rPr>
      <w:color w:val="605E5C"/>
      <w:shd w:val="clear" w:color="auto" w:fill="E1DFDD"/>
    </w:rPr>
  </w:style>
  <w:style w:type="paragraph" w:styleId="NormalWeb">
    <w:name w:val="Normal (Web)"/>
    <w:basedOn w:val="Normal"/>
    <w:uiPriority w:val="99"/>
    <w:unhideWhenUsed/>
    <w:rsid w:val="008A51B4"/>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Body">
    <w:name w:val="Body"/>
    <w:rsid w:val="008A51B4"/>
    <w:pPr>
      <w:pBdr>
        <w:top w:val="nil"/>
        <w:left w:val="nil"/>
        <w:bottom w:val="nil"/>
        <w:right w:val="nil"/>
        <w:between w:val="nil"/>
        <w:bar w:val="nil"/>
      </w:pBdr>
      <w:spacing w:after="60"/>
      <w:jc w:val="both"/>
    </w:pPr>
    <w:rPr>
      <w:rFonts w:ascii="Times New Roman" w:eastAsia="Arial Unicode MS" w:hAnsi="Times New Roman" w:cs="Arial Unicode MS"/>
      <w:color w:val="000000"/>
      <w:sz w:val="22"/>
      <w:szCs w:val="22"/>
      <w:u w:color="000000"/>
      <w:bdr w:val="nil"/>
      <w14:textOutline w14:w="0" w14:cap="flat" w14:cmpd="sng" w14:algn="ctr">
        <w14:noFill/>
        <w14:prstDash w14:val="solid"/>
        <w14:bevel/>
      </w14:textOutline>
    </w:rPr>
  </w:style>
  <w:style w:type="character" w:customStyle="1" w:styleId="UnresolvedMention3">
    <w:name w:val="Unresolved Mention3"/>
    <w:basedOn w:val="DefaultParagraphFont"/>
    <w:uiPriority w:val="99"/>
    <w:semiHidden/>
    <w:unhideWhenUsed/>
    <w:rsid w:val="008A51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51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A51B4"/>
    <w:rPr>
      <w:rFonts w:ascii="Times New Roman" w:eastAsia="Times New Roman" w:hAnsi="Times New Roman"/>
      <w:b/>
      <w:bCs/>
      <w:sz w:val="22"/>
      <w:szCs w:val="24"/>
      <w:lang w:val="en-GB" w:eastAsia="en-US"/>
    </w:rPr>
  </w:style>
  <w:style w:type="table" w:customStyle="1" w:styleId="TableGrid1">
    <w:name w:val="Table Grid1"/>
    <w:basedOn w:val="TableNormal"/>
    <w:next w:val="TableGrid"/>
    <w:uiPriority w:val="39"/>
    <w:rsid w:val="008A51B4"/>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161E"/>
    <w:pPr>
      <w:keepNext/>
      <w:keepLine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UnresolvedMention4">
    <w:name w:val="Unresolved Mention4"/>
    <w:basedOn w:val="DefaultParagraphFont"/>
    <w:uiPriority w:val="99"/>
    <w:semiHidden/>
    <w:unhideWhenUsed/>
    <w:rsid w:val="006809DA"/>
    <w:rPr>
      <w:color w:val="605E5C"/>
      <w:shd w:val="clear" w:color="auto" w:fill="E1DFDD"/>
    </w:rPr>
  </w:style>
  <w:style w:type="table" w:styleId="PlainTable4">
    <w:name w:val="Plain Table 4"/>
    <w:basedOn w:val="TableNormal"/>
    <w:uiPriority w:val="44"/>
    <w:rsid w:val="00CE55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17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DE3094"/>
  </w:style>
  <w:style w:type="character" w:customStyle="1" w:styleId="eop">
    <w:name w:val="eop"/>
    <w:basedOn w:val="DefaultParagraphFont"/>
    <w:rsid w:val="00DE3094"/>
  </w:style>
  <w:style w:type="paragraph" w:customStyle="1" w:styleId="paragraph">
    <w:name w:val="paragraph"/>
    <w:basedOn w:val="Normal"/>
    <w:rsid w:val="00DE3094"/>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Mention1">
    <w:name w:val="Mention1"/>
    <w:basedOn w:val="DefaultParagraphFont"/>
    <w:uiPriority w:val="99"/>
    <w:unhideWhenUsed/>
    <w:rsid w:val="00AC5415"/>
    <w:rPr>
      <w:color w:val="2B579A"/>
      <w:shd w:val="clear" w:color="auto" w:fill="E6E6E6"/>
    </w:rPr>
  </w:style>
  <w:style w:type="character" w:styleId="UnresolvedMention">
    <w:name w:val="Unresolved Mention"/>
    <w:basedOn w:val="DefaultParagraphFont"/>
    <w:uiPriority w:val="99"/>
    <w:semiHidden/>
    <w:unhideWhenUsed/>
    <w:rsid w:val="00D66B09"/>
    <w:rPr>
      <w:color w:val="605E5C"/>
      <w:shd w:val="clear" w:color="auto" w:fill="E1DFDD"/>
    </w:rPr>
  </w:style>
  <w:style w:type="table" w:customStyle="1" w:styleId="TableGrid2">
    <w:name w:val="Table Grid2"/>
    <w:basedOn w:val="TableNormal"/>
    <w:next w:val="TableGrid"/>
    <w:uiPriority w:val="59"/>
    <w:rsid w:val="00997B8F"/>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668">
      <w:bodyDiv w:val="1"/>
      <w:marLeft w:val="0"/>
      <w:marRight w:val="0"/>
      <w:marTop w:val="0"/>
      <w:marBottom w:val="0"/>
      <w:divBdr>
        <w:top w:val="none" w:sz="0" w:space="0" w:color="auto"/>
        <w:left w:val="none" w:sz="0" w:space="0" w:color="auto"/>
        <w:bottom w:val="none" w:sz="0" w:space="0" w:color="auto"/>
        <w:right w:val="none" w:sz="0" w:space="0" w:color="auto"/>
      </w:divBdr>
    </w:div>
    <w:div w:id="10104652">
      <w:bodyDiv w:val="1"/>
      <w:marLeft w:val="0"/>
      <w:marRight w:val="0"/>
      <w:marTop w:val="0"/>
      <w:marBottom w:val="0"/>
      <w:divBdr>
        <w:top w:val="none" w:sz="0" w:space="0" w:color="auto"/>
        <w:left w:val="none" w:sz="0" w:space="0" w:color="auto"/>
        <w:bottom w:val="none" w:sz="0" w:space="0" w:color="auto"/>
        <w:right w:val="none" w:sz="0" w:space="0" w:color="auto"/>
      </w:divBdr>
    </w:div>
    <w:div w:id="18895028">
      <w:bodyDiv w:val="1"/>
      <w:marLeft w:val="0"/>
      <w:marRight w:val="0"/>
      <w:marTop w:val="0"/>
      <w:marBottom w:val="0"/>
      <w:divBdr>
        <w:top w:val="none" w:sz="0" w:space="0" w:color="auto"/>
        <w:left w:val="none" w:sz="0" w:space="0" w:color="auto"/>
        <w:bottom w:val="none" w:sz="0" w:space="0" w:color="auto"/>
        <w:right w:val="none" w:sz="0" w:space="0" w:color="auto"/>
      </w:divBdr>
    </w:div>
    <w:div w:id="36199502">
      <w:bodyDiv w:val="1"/>
      <w:marLeft w:val="0"/>
      <w:marRight w:val="0"/>
      <w:marTop w:val="0"/>
      <w:marBottom w:val="0"/>
      <w:divBdr>
        <w:top w:val="none" w:sz="0" w:space="0" w:color="auto"/>
        <w:left w:val="none" w:sz="0" w:space="0" w:color="auto"/>
        <w:bottom w:val="none" w:sz="0" w:space="0" w:color="auto"/>
        <w:right w:val="none" w:sz="0" w:space="0" w:color="auto"/>
      </w:divBdr>
    </w:div>
    <w:div w:id="61832387">
      <w:bodyDiv w:val="1"/>
      <w:marLeft w:val="0"/>
      <w:marRight w:val="0"/>
      <w:marTop w:val="0"/>
      <w:marBottom w:val="0"/>
      <w:divBdr>
        <w:top w:val="none" w:sz="0" w:space="0" w:color="auto"/>
        <w:left w:val="none" w:sz="0" w:space="0" w:color="auto"/>
        <w:bottom w:val="none" w:sz="0" w:space="0" w:color="auto"/>
        <w:right w:val="none" w:sz="0" w:space="0" w:color="auto"/>
      </w:divBdr>
    </w:div>
    <w:div w:id="76176159">
      <w:bodyDiv w:val="1"/>
      <w:marLeft w:val="0"/>
      <w:marRight w:val="0"/>
      <w:marTop w:val="0"/>
      <w:marBottom w:val="0"/>
      <w:divBdr>
        <w:top w:val="none" w:sz="0" w:space="0" w:color="auto"/>
        <w:left w:val="none" w:sz="0" w:space="0" w:color="auto"/>
        <w:bottom w:val="none" w:sz="0" w:space="0" w:color="auto"/>
        <w:right w:val="none" w:sz="0" w:space="0" w:color="auto"/>
      </w:divBdr>
    </w:div>
    <w:div w:id="92634618">
      <w:bodyDiv w:val="1"/>
      <w:marLeft w:val="0"/>
      <w:marRight w:val="0"/>
      <w:marTop w:val="0"/>
      <w:marBottom w:val="0"/>
      <w:divBdr>
        <w:top w:val="none" w:sz="0" w:space="0" w:color="auto"/>
        <w:left w:val="none" w:sz="0" w:space="0" w:color="auto"/>
        <w:bottom w:val="none" w:sz="0" w:space="0" w:color="auto"/>
        <w:right w:val="none" w:sz="0" w:space="0" w:color="auto"/>
      </w:divBdr>
    </w:div>
    <w:div w:id="103312899">
      <w:bodyDiv w:val="1"/>
      <w:marLeft w:val="0"/>
      <w:marRight w:val="0"/>
      <w:marTop w:val="0"/>
      <w:marBottom w:val="0"/>
      <w:divBdr>
        <w:top w:val="none" w:sz="0" w:space="0" w:color="auto"/>
        <w:left w:val="none" w:sz="0" w:space="0" w:color="auto"/>
        <w:bottom w:val="none" w:sz="0" w:space="0" w:color="auto"/>
        <w:right w:val="none" w:sz="0" w:space="0" w:color="auto"/>
      </w:divBdr>
    </w:div>
    <w:div w:id="110638374">
      <w:bodyDiv w:val="1"/>
      <w:marLeft w:val="0"/>
      <w:marRight w:val="0"/>
      <w:marTop w:val="0"/>
      <w:marBottom w:val="0"/>
      <w:divBdr>
        <w:top w:val="none" w:sz="0" w:space="0" w:color="auto"/>
        <w:left w:val="none" w:sz="0" w:space="0" w:color="auto"/>
        <w:bottom w:val="none" w:sz="0" w:space="0" w:color="auto"/>
        <w:right w:val="none" w:sz="0" w:space="0" w:color="auto"/>
      </w:divBdr>
    </w:div>
    <w:div w:id="111824986">
      <w:bodyDiv w:val="1"/>
      <w:marLeft w:val="0"/>
      <w:marRight w:val="0"/>
      <w:marTop w:val="0"/>
      <w:marBottom w:val="0"/>
      <w:divBdr>
        <w:top w:val="none" w:sz="0" w:space="0" w:color="auto"/>
        <w:left w:val="none" w:sz="0" w:space="0" w:color="auto"/>
        <w:bottom w:val="none" w:sz="0" w:space="0" w:color="auto"/>
        <w:right w:val="none" w:sz="0" w:space="0" w:color="auto"/>
      </w:divBdr>
    </w:div>
    <w:div w:id="116069115">
      <w:bodyDiv w:val="1"/>
      <w:marLeft w:val="0"/>
      <w:marRight w:val="0"/>
      <w:marTop w:val="0"/>
      <w:marBottom w:val="0"/>
      <w:divBdr>
        <w:top w:val="none" w:sz="0" w:space="0" w:color="auto"/>
        <w:left w:val="none" w:sz="0" w:space="0" w:color="auto"/>
        <w:bottom w:val="none" w:sz="0" w:space="0" w:color="auto"/>
        <w:right w:val="none" w:sz="0" w:space="0" w:color="auto"/>
      </w:divBdr>
    </w:div>
    <w:div w:id="119422015">
      <w:bodyDiv w:val="1"/>
      <w:marLeft w:val="0"/>
      <w:marRight w:val="0"/>
      <w:marTop w:val="0"/>
      <w:marBottom w:val="0"/>
      <w:divBdr>
        <w:top w:val="none" w:sz="0" w:space="0" w:color="auto"/>
        <w:left w:val="none" w:sz="0" w:space="0" w:color="auto"/>
        <w:bottom w:val="none" w:sz="0" w:space="0" w:color="auto"/>
        <w:right w:val="none" w:sz="0" w:space="0" w:color="auto"/>
      </w:divBdr>
    </w:div>
    <w:div w:id="140662572">
      <w:bodyDiv w:val="1"/>
      <w:marLeft w:val="0"/>
      <w:marRight w:val="0"/>
      <w:marTop w:val="0"/>
      <w:marBottom w:val="0"/>
      <w:divBdr>
        <w:top w:val="none" w:sz="0" w:space="0" w:color="auto"/>
        <w:left w:val="none" w:sz="0" w:space="0" w:color="auto"/>
        <w:bottom w:val="none" w:sz="0" w:space="0" w:color="auto"/>
        <w:right w:val="none" w:sz="0" w:space="0" w:color="auto"/>
      </w:divBdr>
    </w:div>
    <w:div w:id="142737630">
      <w:bodyDiv w:val="1"/>
      <w:marLeft w:val="0"/>
      <w:marRight w:val="0"/>
      <w:marTop w:val="0"/>
      <w:marBottom w:val="0"/>
      <w:divBdr>
        <w:top w:val="none" w:sz="0" w:space="0" w:color="auto"/>
        <w:left w:val="none" w:sz="0" w:space="0" w:color="auto"/>
        <w:bottom w:val="none" w:sz="0" w:space="0" w:color="auto"/>
        <w:right w:val="none" w:sz="0" w:space="0" w:color="auto"/>
      </w:divBdr>
    </w:div>
    <w:div w:id="156307224">
      <w:bodyDiv w:val="1"/>
      <w:marLeft w:val="0"/>
      <w:marRight w:val="0"/>
      <w:marTop w:val="0"/>
      <w:marBottom w:val="0"/>
      <w:divBdr>
        <w:top w:val="none" w:sz="0" w:space="0" w:color="auto"/>
        <w:left w:val="none" w:sz="0" w:space="0" w:color="auto"/>
        <w:bottom w:val="none" w:sz="0" w:space="0" w:color="auto"/>
        <w:right w:val="none" w:sz="0" w:space="0" w:color="auto"/>
      </w:divBdr>
      <w:divsChild>
        <w:div w:id="336538636">
          <w:marLeft w:val="0"/>
          <w:marRight w:val="0"/>
          <w:marTop w:val="0"/>
          <w:marBottom w:val="0"/>
          <w:divBdr>
            <w:top w:val="none" w:sz="0" w:space="0" w:color="auto"/>
            <w:left w:val="none" w:sz="0" w:space="0" w:color="auto"/>
            <w:bottom w:val="none" w:sz="0" w:space="0" w:color="auto"/>
            <w:right w:val="none" w:sz="0" w:space="0" w:color="auto"/>
          </w:divBdr>
          <w:divsChild>
            <w:div w:id="924068170">
              <w:marLeft w:val="0"/>
              <w:marRight w:val="0"/>
              <w:marTop w:val="0"/>
              <w:marBottom w:val="0"/>
              <w:divBdr>
                <w:top w:val="none" w:sz="0" w:space="0" w:color="auto"/>
                <w:left w:val="none" w:sz="0" w:space="0" w:color="auto"/>
                <w:bottom w:val="none" w:sz="0" w:space="0" w:color="auto"/>
                <w:right w:val="none" w:sz="0" w:space="0" w:color="auto"/>
              </w:divBdr>
            </w:div>
          </w:divsChild>
        </w:div>
        <w:div w:id="1468358592">
          <w:marLeft w:val="0"/>
          <w:marRight w:val="0"/>
          <w:marTop w:val="0"/>
          <w:marBottom w:val="0"/>
          <w:divBdr>
            <w:top w:val="none" w:sz="0" w:space="0" w:color="auto"/>
            <w:left w:val="none" w:sz="0" w:space="0" w:color="auto"/>
            <w:bottom w:val="none" w:sz="0" w:space="0" w:color="auto"/>
            <w:right w:val="none" w:sz="0" w:space="0" w:color="auto"/>
          </w:divBdr>
          <w:divsChild>
            <w:div w:id="17230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947">
      <w:bodyDiv w:val="1"/>
      <w:marLeft w:val="0"/>
      <w:marRight w:val="0"/>
      <w:marTop w:val="0"/>
      <w:marBottom w:val="0"/>
      <w:divBdr>
        <w:top w:val="none" w:sz="0" w:space="0" w:color="auto"/>
        <w:left w:val="none" w:sz="0" w:space="0" w:color="auto"/>
        <w:bottom w:val="none" w:sz="0" w:space="0" w:color="auto"/>
        <w:right w:val="none" w:sz="0" w:space="0" w:color="auto"/>
      </w:divBdr>
    </w:div>
    <w:div w:id="222328906">
      <w:bodyDiv w:val="1"/>
      <w:marLeft w:val="0"/>
      <w:marRight w:val="0"/>
      <w:marTop w:val="0"/>
      <w:marBottom w:val="0"/>
      <w:divBdr>
        <w:top w:val="none" w:sz="0" w:space="0" w:color="auto"/>
        <w:left w:val="none" w:sz="0" w:space="0" w:color="auto"/>
        <w:bottom w:val="none" w:sz="0" w:space="0" w:color="auto"/>
        <w:right w:val="none" w:sz="0" w:space="0" w:color="auto"/>
      </w:divBdr>
    </w:div>
    <w:div w:id="226890161">
      <w:bodyDiv w:val="1"/>
      <w:marLeft w:val="0"/>
      <w:marRight w:val="0"/>
      <w:marTop w:val="0"/>
      <w:marBottom w:val="0"/>
      <w:divBdr>
        <w:top w:val="none" w:sz="0" w:space="0" w:color="auto"/>
        <w:left w:val="none" w:sz="0" w:space="0" w:color="auto"/>
        <w:bottom w:val="none" w:sz="0" w:space="0" w:color="auto"/>
        <w:right w:val="none" w:sz="0" w:space="0" w:color="auto"/>
      </w:divBdr>
    </w:div>
    <w:div w:id="249042804">
      <w:bodyDiv w:val="1"/>
      <w:marLeft w:val="0"/>
      <w:marRight w:val="0"/>
      <w:marTop w:val="0"/>
      <w:marBottom w:val="0"/>
      <w:divBdr>
        <w:top w:val="none" w:sz="0" w:space="0" w:color="auto"/>
        <w:left w:val="none" w:sz="0" w:space="0" w:color="auto"/>
        <w:bottom w:val="none" w:sz="0" w:space="0" w:color="auto"/>
        <w:right w:val="none" w:sz="0" w:space="0" w:color="auto"/>
      </w:divBdr>
    </w:div>
    <w:div w:id="253438963">
      <w:bodyDiv w:val="1"/>
      <w:marLeft w:val="0"/>
      <w:marRight w:val="0"/>
      <w:marTop w:val="0"/>
      <w:marBottom w:val="0"/>
      <w:divBdr>
        <w:top w:val="none" w:sz="0" w:space="0" w:color="auto"/>
        <w:left w:val="none" w:sz="0" w:space="0" w:color="auto"/>
        <w:bottom w:val="none" w:sz="0" w:space="0" w:color="auto"/>
        <w:right w:val="none" w:sz="0" w:space="0" w:color="auto"/>
      </w:divBdr>
    </w:div>
    <w:div w:id="256597492">
      <w:bodyDiv w:val="1"/>
      <w:marLeft w:val="0"/>
      <w:marRight w:val="0"/>
      <w:marTop w:val="0"/>
      <w:marBottom w:val="0"/>
      <w:divBdr>
        <w:top w:val="none" w:sz="0" w:space="0" w:color="auto"/>
        <w:left w:val="none" w:sz="0" w:space="0" w:color="auto"/>
        <w:bottom w:val="none" w:sz="0" w:space="0" w:color="auto"/>
        <w:right w:val="none" w:sz="0" w:space="0" w:color="auto"/>
      </w:divBdr>
    </w:div>
    <w:div w:id="257295633">
      <w:bodyDiv w:val="1"/>
      <w:marLeft w:val="0"/>
      <w:marRight w:val="0"/>
      <w:marTop w:val="0"/>
      <w:marBottom w:val="0"/>
      <w:divBdr>
        <w:top w:val="none" w:sz="0" w:space="0" w:color="auto"/>
        <w:left w:val="none" w:sz="0" w:space="0" w:color="auto"/>
        <w:bottom w:val="none" w:sz="0" w:space="0" w:color="auto"/>
        <w:right w:val="none" w:sz="0" w:space="0" w:color="auto"/>
      </w:divBdr>
    </w:div>
    <w:div w:id="261960838">
      <w:bodyDiv w:val="1"/>
      <w:marLeft w:val="0"/>
      <w:marRight w:val="0"/>
      <w:marTop w:val="0"/>
      <w:marBottom w:val="0"/>
      <w:divBdr>
        <w:top w:val="none" w:sz="0" w:space="0" w:color="auto"/>
        <w:left w:val="none" w:sz="0" w:space="0" w:color="auto"/>
        <w:bottom w:val="none" w:sz="0" w:space="0" w:color="auto"/>
        <w:right w:val="none" w:sz="0" w:space="0" w:color="auto"/>
      </w:divBdr>
    </w:div>
    <w:div w:id="275217591">
      <w:bodyDiv w:val="1"/>
      <w:marLeft w:val="0"/>
      <w:marRight w:val="0"/>
      <w:marTop w:val="0"/>
      <w:marBottom w:val="0"/>
      <w:divBdr>
        <w:top w:val="none" w:sz="0" w:space="0" w:color="auto"/>
        <w:left w:val="none" w:sz="0" w:space="0" w:color="auto"/>
        <w:bottom w:val="none" w:sz="0" w:space="0" w:color="auto"/>
        <w:right w:val="none" w:sz="0" w:space="0" w:color="auto"/>
      </w:divBdr>
    </w:div>
    <w:div w:id="278873057">
      <w:bodyDiv w:val="1"/>
      <w:marLeft w:val="0"/>
      <w:marRight w:val="0"/>
      <w:marTop w:val="0"/>
      <w:marBottom w:val="0"/>
      <w:divBdr>
        <w:top w:val="none" w:sz="0" w:space="0" w:color="auto"/>
        <w:left w:val="none" w:sz="0" w:space="0" w:color="auto"/>
        <w:bottom w:val="none" w:sz="0" w:space="0" w:color="auto"/>
        <w:right w:val="none" w:sz="0" w:space="0" w:color="auto"/>
      </w:divBdr>
    </w:div>
    <w:div w:id="302121182">
      <w:bodyDiv w:val="1"/>
      <w:marLeft w:val="0"/>
      <w:marRight w:val="0"/>
      <w:marTop w:val="0"/>
      <w:marBottom w:val="0"/>
      <w:divBdr>
        <w:top w:val="none" w:sz="0" w:space="0" w:color="auto"/>
        <w:left w:val="none" w:sz="0" w:space="0" w:color="auto"/>
        <w:bottom w:val="none" w:sz="0" w:space="0" w:color="auto"/>
        <w:right w:val="none" w:sz="0" w:space="0" w:color="auto"/>
      </w:divBdr>
    </w:div>
    <w:div w:id="326783932">
      <w:bodyDiv w:val="1"/>
      <w:marLeft w:val="0"/>
      <w:marRight w:val="0"/>
      <w:marTop w:val="0"/>
      <w:marBottom w:val="0"/>
      <w:divBdr>
        <w:top w:val="none" w:sz="0" w:space="0" w:color="auto"/>
        <w:left w:val="none" w:sz="0" w:space="0" w:color="auto"/>
        <w:bottom w:val="none" w:sz="0" w:space="0" w:color="auto"/>
        <w:right w:val="none" w:sz="0" w:space="0" w:color="auto"/>
      </w:divBdr>
    </w:div>
    <w:div w:id="332611458">
      <w:bodyDiv w:val="1"/>
      <w:marLeft w:val="0"/>
      <w:marRight w:val="0"/>
      <w:marTop w:val="0"/>
      <w:marBottom w:val="0"/>
      <w:divBdr>
        <w:top w:val="none" w:sz="0" w:space="0" w:color="auto"/>
        <w:left w:val="none" w:sz="0" w:space="0" w:color="auto"/>
        <w:bottom w:val="none" w:sz="0" w:space="0" w:color="auto"/>
        <w:right w:val="none" w:sz="0" w:space="0" w:color="auto"/>
      </w:divBdr>
    </w:div>
    <w:div w:id="337124627">
      <w:bodyDiv w:val="1"/>
      <w:marLeft w:val="0"/>
      <w:marRight w:val="0"/>
      <w:marTop w:val="0"/>
      <w:marBottom w:val="0"/>
      <w:divBdr>
        <w:top w:val="none" w:sz="0" w:space="0" w:color="auto"/>
        <w:left w:val="none" w:sz="0" w:space="0" w:color="auto"/>
        <w:bottom w:val="none" w:sz="0" w:space="0" w:color="auto"/>
        <w:right w:val="none" w:sz="0" w:space="0" w:color="auto"/>
      </w:divBdr>
    </w:div>
    <w:div w:id="339358955">
      <w:bodyDiv w:val="1"/>
      <w:marLeft w:val="0"/>
      <w:marRight w:val="0"/>
      <w:marTop w:val="0"/>
      <w:marBottom w:val="0"/>
      <w:divBdr>
        <w:top w:val="none" w:sz="0" w:space="0" w:color="auto"/>
        <w:left w:val="none" w:sz="0" w:space="0" w:color="auto"/>
        <w:bottom w:val="none" w:sz="0" w:space="0" w:color="auto"/>
        <w:right w:val="none" w:sz="0" w:space="0" w:color="auto"/>
      </w:divBdr>
    </w:div>
    <w:div w:id="356859091">
      <w:bodyDiv w:val="1"/>
      <w:marLeft w:val="0"/>
      <w:marRight w:val="0"/>
      <w:marTop w:val="0"/>
      <w:marBottom w:val="0"/>
      <w:divBdr>
        <w:top w:val="none" w:sz="0" w:space="0" w:color="auto"/>
        <w:left w:val="none" w:sz="0" w:space="0" w:color="auto"/>
        <w:bottom w:val="none" w:sz="0" w:space="0" w:color="auto"/>
        <w:right w:val="none" w:sz="0" w:space="0" w:color="auto"/>
      </w:divBdr>
    </w:div>
    <w:div w:id="368335440">
      <w:bodyDiv w:val="1"/>
      <w:marLeft w:val="0"/>
      <w:marRight w:val="0"/>
      <w:marTop w:val="0"/>
      <w:marBottom w:val="0"/>
      <w:divBdr>
        <w:top w:val="none" w:sz="0" w:space="0" w:color="auto"/>
        <w:left w:val="none" w:sz="0" w:space="0" w:color="auto"/>
        <w:bottom w:val="none" w:sz="0" w:space="0" w:color="auto"/>
        <w:right w:val="none" w:sz="0" w:space="0" w:color="auto"/>
      </w:divBdr>
      <w:divsChild>
        <w:div w:id="1890341881">
          <w:marLeft w:val="0"/>
          <w:marRight w:val="0"/>
          <w:marTop w:val="0"/>
          <w:marBottom w:val="0"/>
          <w:divBdr>
            <w:top w:val="none" w:sz="0" w:space="0" w:color="auto"/>
            <w:left w:val="none" w:sz="0" w:space="0" w:color="auto"/>
            <w:bottom w:val="none" w:sz="0" w:space="0" w:color="auto"/>
            <w:right w:val="none" w:sz="0" w:space="0" w:color="auto"/>
          </w:divBdr>
        </w:div>
      </w:divsChild>
    </w:div>
    <w:div w:id="379940833">
      <w:bodyDiv w:val="1"/>
      <w:marLeft w:val="0"/>
      <w:marRight w:val="0"/>
      <w:marTop w:val="0"/>
      <w:marBottom w:val="0"/>
      <w:divBdr>
        <w:top w:val="none" w:sz="0" w:space="0" w:color="auto"/>
        <w:left w:val="none" w:sz="0" w:space="0" w:color="auto"/>
        <w:bottom w:val="none" w:sz="0" w:space="0" w:color="auto"/>
        <w:right w:val="none" w:sz="0" w:space="0" w:color="auto"/>
      </w:divBdr>
    </w:div>
    <w:div w:id="400056026">
      <w:bodyDiv w:val="1"/>
      <w:marLeft w:val="0"/>
      <w:marRight w:val="0"/>
      <w:marTop w:val="0"/>
      <w:marBottom w:val="0"/>
      <w:divBdr>
        <w:top w:val="none" w:sz="0" w:space="0" w:color="auto"/>
        <w:left w:val="none" w:sz="0" w:space="0" w:color="auto"/>
        <w:bottom w:val="none" w:sz="0" w:space="0" w:color="auto"/>
        <w:right w:val="none" w:sz="0" w:space="0" w:color="auto"/>
      </w:divBdr>
    </w:div>
    <w:div w:id="417946918">
      <w:bodyDiv w:val="1"/>
      <w:marLeft w:val="0"/>
      <w:marRight w:val="0"/>
      <w:marTop w:val="0"/>
      <w:marBottom w:val="0"/>
      <w:divBdr>
        <w:top w:val="none" w:sz="0" w:space="0" w:color="auto"/>
        <w:left w:val="none" w:sz="0" w:space="0" w:color="auto"/>
        <w:bottom w:val="none" w:sz="0" w:space="0" w:color="auto"/>
        <w:right w:val="none" w:sz="0" w:space="0" w:color="auto"/>
      </w:divBdr>
    </w:div>
    <w:div w:id="419303254">
      <w:bodyDiv w:val="1"/>
      <w:marLeft w:val="0"/>
      <w:marRight w:val="0"/>
      <w:marTop w:val="0"/>
      <w:marBottom w:val="0"/>
      <w:divBdr>
        <w:top w:val="none" w:sz="0" w:space="0" w:color="auto"/>
        <w:left w:val="none" w:sz="0" w:space="0" w:color="auto"/>
        <w:bottom w:val="none" w:sz="0" w:space="0" w:color="auto"/>
        <w:right w:val="none" w:sz="0" w:space="0" w:color="auto"/>
      </w:divBdr>
    </w:div>
    <w:div w:id="442579835">
      <w:bodyDiv w:val="1"/>
      <w:marLeft w:val="0"/>
      <w:marRight w:val="0"/>
      <w:marTop w:val="0"/>
      <w:marBottom w:val="0"/>
      <w:divBdr>
        <w:top w:val="none" w:sz="0" w:space="0" w:color="auto"/>
        <w:left w:val="none" w:sz="0" w:space="0" w:color="auto"/>
        <w:bottom w:val="none" w:sz="0" w:space="0" w:color="auto"/>
        <w:right w:val="none" w:sz="0" w:space="0" w:color="auto"/>
      </w:divBdr>
    </w:div>
    <w:div w:id="525217707">
      <w:bodyDiv w:val="1"/>
      <w:marLeft w:val="0"/>
      <w:marRight w:val="0"/>
      <w:marTop w:val="0"/>
      <w:marBottom w:val="0"/>
      <w:divBdr>
        <w:top w:val="none" w:sz="0" w:space="0" w:color="auto"/>
        <w:left w:val="none" w:sz="0" w:space="0" w:color="auto"/>
        <w:bottom w:val="none" w:sz="0" w:space="0" w:color="auto"/>
        <w:right w:val="none" w:sz="0" w:space="0" w:color="auto"/>
      </w:divBdr>
    </w:div>
    <w:div w:id="547643638">
      <w:bodyDiv w:val="1"/>
      <w:marLeft w:val="0"/>
      <w:marRight w:val="0"/>
      <w:marTop w:val="0"/>
      <w:marBottom w:val="0"/>
      <w:divBdr>
        <w:top w:val="none" w:sz="0" w:space="0" w:color="auto"/>
        <w:left w:val="none" w:sz="0" w:space="0" w:color="auto"/>
        <w:bottom w:val="none" w:sz="0" w:space="0" w:color="auto"/>
        <w:right w:val="none" w:sz="0" w:space="0" w:color="auto"/>
      </w:divBdr>
    </w:div>
    <w:div w:id="570624440">
      <w:bodyDiv w:val="1"/>
      <w:marLeft w:val="0"/>
      <w:marRight w:val="0"/>
      <w:marTop w:val="0"/>
      <w:marBottom w:val="0"/>
      <w:divBdr>
        <w:top w:val="none" w:sz="0" w:space="0" w:color="auto"/>
        <w:left w:val="none" w:sz="0" w:space="0" w:color="auto"/>
        <w:bottom w:val="none" w:sz="0" w:space="0" w:color="auto"/>
        <w:right w:val="none" w:sz="0" w:space="0" w:color="auto"/>
      </w:divBdr>
    </w:div>
    <w:div w:id="598178575">
      <w:bodyDiv w:val="1"/>
      <w:marLeft w:val="0"/>
      <w:marRight w:val="0"/>
      <w:marTop w:val="0"/>
      <w:marBottom w:val="0"/>
      <w:divBdr>
        <w:top w:val="none" w:sz="0" w:space="0" w:color="auto"/>
        <w:left w:val="none" w:sz="0" w:space="0" w:color="auto"/>
        <w:bottom w:val="none" w:sz="0" w:space="0" w:color="auto"/>
        <w:right w:val="none" w:sz="0" w:space="0" w:color="auto"/>
      </w:divBdr>
    </w:div>
    <w:div w:id="598759371">
      <w:bodyDiv w:val="1"/>
      <w:marLeft w:val="0"/>
      <w:marRight w:val="0"/>
      <w:marTop w:val="0"/>
      <w:marBottom w:val="0"/>
      <w:divBdr>
        <w:top w:val="none" w:sz="0" w:space="0" w:color="auto"/>
        <w:left w:val="none" w:sz="0" w:space="0" w:color="auto"/>
        <w:bottom w:val="none" w:sz="0" w:space="0" w:color="auto"/>
        <w:right w:val="none" w:sz="0" w:space="0" w:color="auto"/>
      </w:divBdr>
    </w:div>
    <w:div w:id="602299124">
      <w:bodyDiv w:val="1"/>
      <w:marLeft w:val="0"/>
      <w:marRight w:val="0"/>
      <w:marTop w:val="0"/>
      <w:marBottom w:val="0"/>
      <w:divBdr>
        <w:top w:val="none" w:sz="0" w:space="0" w:color="auto"/>
        <w:left w:val="none" w:sz="0" w:space="0" w:color="auto"/>
        <w:bottom w:val="none" w:sz="0" w:space="0" w:color="auto"/>
        <w:right w:val="none" w:sz="0" w:space="0" w:color="auto"/>
      </w:divBdr>
    </w:div>
    <w:div w:id="627197782">
      <w:bodyDiv w:val="1"/>
      <w:marLeft w:val="0"/>
      <w:marRight w:val="0"/>
      <w:marTop w:val="0"/>
      <w:marBottom w:val="0"/>
      <w:divBdr>
        <w:top w:val="none" w:sz="0" w:space="0" w:color="auto"/>
        <w:left w:val="none" w:sz="0" w:space="0" w:color="auto"/>
        <w:bottom w:val="none" w:sz="0" w:space="0" w:color="auto"/>
        <w:right w:val="none" w:sz="0" w:space="0" w:color="auto"/>
      </w:divBdr>
    </w:div>
    <w:div w:id="645202325">
      <w:bodyDiv w:val="1"/>
      <w:marLeft w:val="0"/>
      <w:marRight w:val="0"/>
      <w:marTop w:val="0"/>
      <w:marBottom w:val="0"/>
      <w:divBdr>
        <w:top w:val="none" w:sz="0" w:space="0" w:color="auto"/>
        <w:left w:val="none" w:sz="0" w:space="0" w:color="auto"/>
        <w:bottom w:val="none" w:sz="0" w:space="0" w:color="auto"/>
        <w:right w:val="none" w:sz="0" w:space="0" w:color="auto"/>
      </w:divBdr>
      <w:divsChild>
        <w:div w:id="225915465">
          <w:marLeft w:val="0"/>
          <w:marRight w:val="0"/>
          <w:marTop w:val="0"/>
          <w:marBottom w:val="0"/>
          <w:divBdr>
            <w:top w:val="none" w:sz="0" w:space="0" w:color="auto"/>
            <w:left w:val="none" w:sz="0" w:space="0" w:color="auto"/>
            <w:bottom w:val="none" w:sz="0" w:space="0" w:color="auto"/>
            <w:right w:val="none" w:sz="0" w:space="0" w:color="auto"/>
          </w:divBdr>
        </w:div>
        <w:div w:id="549264467">
          <w:marLeft w:val="0"/>
          <w:marRight w:val="0"/>
          <w:marTop w:val="0"/>
          <w:marBottom w:val="0"/>
          <w:divBdr>
            <w:top w:val="none" w:sz="0" w:space="0" w:color="auto"/>
            <w:left w:val="none" w:sz="0" w:space="0" w:color="auto"/>
            <w:bottom w:val="none" w:sz="0" w:space="0" w:color="auto"/>
            <w:right w:val="none" w:sz="0" w:space="0" w:color="auto"/>
          </w:divBdr>
        </w:div>
      </w:divsChild>
    </w:div>
    <w:div w:id="650058576">
      <w:bodyDiv w:val="1"/>
      <w:marLeft w:val="0"/>
      <w:marRight w:val="0"/>
      <w:marTop w:val="0"/>
      <w:marBottom w:val="0"/>
      <w:divBdr>
        <w:top w:val="none" w:sz="0" w:space="0" w:color="auto"/>
        <w:left w:val="none" w:sz="0" w:space="0" w:color="auto"/>
        <w:bottom w:val="none" w:sz="0" w:space="0" w:color="auto"/>
        <w:right w:val="none" w:sz="0" w:space="0" w:color="auto"/>
      </w:divBdr>
    </w:div>
    <w:div w:id="674922391">
      <w:bodyDiv w:val="1"/>
      <w:marLeft w:val="0"/>
      <w:marRight w:val="0"/>
      <w:marTop w:val="0"/>
      <w:marBottom w:val="0"/>
      <w:divBdr>
        <w:top w:val="none" w:sz="0" w:space="0" w:color="auto"/>
        <w:left w:val="none" w:sz="0" w:space="0" w:color="auto"/>
        <w:bottom w:val="none" w:sz="0" w:space="0" w:color="auto"/>
        <w:right w:val="none" w:sz="0" w:space="0" w:color="auto"/>
      </w:divBdr>
    </w:div>
    <w:div w:id="687290003">
      <w:bodyDiv w:val="1"/>
      <w:marLeft w:val="0"/>
      <w:marRight w:val="0"/>
      <w:marTop w:val="0"/>
      <w:marBottom w:val="0"/>
      <w:divBdr>
        <w:top w:val="none" w:sz="0" w:space="0" w:color="auto"/>
        <w:left w:val="none" w:sz="0" w:space="0" w:color="auto"/>
        <w:bottom w:val="none" w:sz="0" w:space="0" w:color="auto"/>
        <w:right w:val="none" w:sz="0" w:space="0" w:color="auto"/>
      </w:divBdr>
    </w:div>
    <w:div w:id="694815975">
      <w:bodyDiv w:val="1"/>
      <w:marLeft w:val="0"/>
      <w:marRight w:val="0"/>
      <w:marTop w:val="0"/>
      <w:marBottom w:val="0"/>
      <w:divBdr>
        <w:top w:val="none" w:sz="0" w:space="0" w:color="auto"/>
        <w:left w:val="none" w:sz="0" w:space="0" w:color="auto"/>
        <w:bottom w:val="none" w:sz="0" w:space="0" w:color="auto"/>
        <w:right w:val="none" w:sz="0" w:space="0" w:color="auto"/>
      </w:divBdr>
    </w:div>
    <w:div w:id="707027954">
      <w:bodyDiv w:val="1"/>
      <w:marLeft w:val="0"/>
      <w:marRight w:val="0"/>
      <w:marTop w:val="0"/>
      <w:marBottom w:val="0"/>
      <w:divBdr>
        <w:top w:val="none" w:sz="0" w:space="0" w:color="auto"/>
        <w:left w:val="none" w:sz="0" w:space="0" w:color="auto"/>
        <w:bottom w:val="none" w:sz="0" w:space="0" w:color="auto"/>
        <w:right w:val="none" w:sz="0" w:space="0" w:color="auto"/>
      </w:divBdr>
    </w:div>
    <w:div w:id="728113650">
      <w:bodyDiv w:val="1"/>
      <w:marLeft w:val="0"/>
      <w:marRight w:val="0"/>
      <w:marTop w:val="0"/>
      <w:marBottom w:val="0"/>
      <w:divBdr>
        <w:top w:val="none" w:sz="0" w:space="0" w:color="auto"/>
        <w:left w:val="none" w:sz="0" w:space="0" w:color="auto"/>
        <w:bottom w:val="none" w:sz="0" w:space="0" w:color="auto"/>
        <w:right w:val="none" w:sz="0" w:space="0" w:color="auto"/>
      </w:divBdr>
      <w:divsChild>
        <w:div w:id="212624997">
          <w:marLeft w:val="0"/>
          <w:marRight w:val="0"/>
          <w:marTop w:val="0"/>
          <w:marBottom w:val="0"/>
          <w:divBdr>
            <w:top w:val="none" w:sz="0" w:space="0" w:color="auto"/>
            <w:left w:val="none" w:sz="0" w:space="0" w:color="auto"/>
            <w:bottom w:val="none" w:sz="0" w:space="0" w:color="auto"/>
            <w:right w:val="none" w:sz="0" w:space="0" w:color="auto"/>
          </w:divBdr>
        </w:div>
        <w:div w:id="223757878">
          <w:marLeft w:val="0"/>
          <w:marRight w:val="0"/>
          <w:marTop w:val="0"/>
          <w:marBottom w:val="0"/>
          <w:divBdr>
            <w:top w:val="none" w:sz="0" w:space="0" w:color="auto"/>
            <w:left w:val="none" w:sz="0" w:space="0" w:color="auto"/>
            <w:bottom w:val="none" w:sz="0" w:space="0" w:color="auto"/>
            <w:right w:val="none" w:sz="0" w:space="0" w:color="auto"/>
          </w:divBdr>
        </w:div>
        <w:div w:id="1194802477">
          <w:marLeft w:val="0"/>
          <w:marRight w:val="0"/>
          <w:marTop w:val="0"/>
          <w:marBottom w:val="0"/>
          <w:divBdr>
            <w:top w:val="none" w:sz="0" w:space="0" w:color="auto"/>
            <w:left w:val="none" w:sz="0" w:space="0" w:color="auto"/>
            <w:bottom w:val="none" w:sz="0" w:space="0" w:color="auto"/>
            <w:right w:val="none" w:sz="0" w:space="0" w:color="auto"/>
          </w:divBdr>
        </w:div>
      </w:divsChild>
    </w:div>
    <w:div w:id="756440716">
      <w:bodyDiv w:val="1"/>
      <w:marLeft w:val="0"/>
      <w:marRight w:val="0"/>
      <w:marTop w:val="0"/>
      <w:marBottom w:val="0"/>
      <w:divBdr>
        <w:top w:val="none" w:sz="0" w:space="0" w:color="auto"/>
        <w:left w:val="none" w:sz="0" w:space="0" w:color="auto"/>
        <w:bottom w:val="none" w:sz="0" w:space="0" w:color="auto"/>
        <w:right w:val="none" w:sz="0" w:space="0" w:color="auto"/>
      </w:divBdr>
    </w:div>
    <w:div w:id="765855201">
      <w:bodyDiv w:val="1"/>
      <w:marLeft w:val="0"/>
      <w:marRight w:val="0"/>
      <w:marTop w:val="0"/>
      <w:marBottom w:val="0"/>
      <w:divBdr>
        <w:top w:val="none" w:sz="0" w:space="0" w:color="auto"/>
        <w:left w:val="none" w:sz="0" w:space="0" w:color="auto"/>
        <w:bottom w:val="none" w:sz="0" w:space="0" w:color="auto"/>
        <w:right w:val="none" w:sz="0" w:space="0" w:color="auto"/>
      </w:divBdr>
    </w:div>
    <w:div w:id="784688481">
      <w:bodyDiv w:val="1"/>
      <w:marLeft w:val="0"/>
      <w:marRight w:val="0"/>
      <w:marTop w:val="0"/>
      <w:marBottom w:val="0"/>
      <w:divBdr>
        <w:top w:val="none" w:sz="0" w:space="0" w:color="auto"/>
        <w:left w:val="none" w:sz="0" w:space="0" w:color="auto"/>
        <w:bottom w:val="none" w:sz="0" w:space="0" w:color="auto"/>
        <w:right w:val="none" w:sz="0" w:space="0" w:color="auto"/>
      </w:divBdr>
    </w:div>
    <w:div w:id="813450308">
      <w:bodyDiv w:val="1"/>
      <w:marLeft w:val="0"/>
      <w:marRight w:val="0"/>
      <w:marTop w:val="0"/>
      <w:marBottom w:val="0"/>
      <w:divBdr>
        <w:top w:val="none" w:sz="0" w:space="0" w:color="auto"/>
        <w:left w:val="none" w:sz="0" w:space="0" w:color="auto"/>
        <w:bottom w:val="none" w:sz="0" w:space="0" w:color="auto"/>
        <w:right w:val="none" w:sz="0" w:space="0" w:color="auto"/>
      </w:divBdr>
    </w:div>
    <w:div w:id="817189915">
      <w:bodyDiv w:val="1"/>
      <w:marLeft w:val="0"/>
      <w:marRight w:val="0"/>
      <w:marTop w:val="0"/>
      <w:marBottom w:val="0"/>
      <w:divBdr>
        <w:top w:val="none" w:sz="0" w:space="0" w:color="auto"/>
        <w:left w:val="none" w:sz="0" w:space="0" w:color="auto"/>
        <w:bottom w:val="none" w:sz="0" w:space="0" w:color="auto"/>
        <w:right w:val="none" w:sz="0" w:space="0" w:color="auto"/>
      </w:divBdr>
    </w:div>
    <w:div w:id="828407743">
      <w:bodyDiv w:val="1"/>
      <w:marLeft w:val="0"/>
      <w:marRight w:val="0"/>
      <w:marTop w:val="0"/>
      <w:marBottom w:val="0"/>
      <w:divBdr>
        <w:top w:val="none" w:sz="0" w:space="0" w:color="auto"/>
        <w:left w:val="none" w:sz="0" w:space="0" w:color="auto"/>
        <w:bottom w:val="none" w:sz="0" w:space="0" w:color="auto"/>
        <w:right w:val="none" w:sz="0" w:space="0" w:color="auto"/>
      </w:divBdr>
    </w:div>
    <w:div w:id="848760169">
      <w:bodyDiv w:val="1"/>
      <w:marLeft w:val="0"/>
      <w:marRight w:val="0"/>
      <w:marTop w:val="0"/>
      <w:marBottom w:val="0"/>
      <w:divBdr>
        <w:top w:val="none" w:sz="0" w:space="0" w:color="auto"/>
        <w:left w:val="none" w:sz="0" w:space="0" w:color="auto"/>
        <w:bottom w:val="none" w:sz="0" w:space="0" w:color="auto"/>
        <w:right w:val="none" w:sz="0" w:space="0" w:color="auto"/>
      </w:divBdr>
    </w:div>
    <w:div w:id="854344876">
      <w:bodyDiv w:val="1"/>
      <w:marLeft w:val="0"/>
      <w:marRight w:val="0"/>
      <w:marTop w:val="0"/>
      <w:marBottom w:val="0"/>
      <w:divBdr>
        <w:top w:val="none" w:sz="0" w:space="0" w:color="auto"/>
        <w:left w:val="none" w:sz="0" w:space="0" w:color="auto"/>
        <w:bottom w:val="none" w:sz="0" w:space="0" w:color="auto"/>
        <w:right w:val="none" w:sz="0" w:space="0" w:color="auto"/>
      </w:divBdr>
    </w:div>
    <w:div w:id="897013676">
      <w:bodyDiv w:val="1"/>
      <w:marLeft w:val="0"/>
      <w:marRight w:val="0"/>
      <w:marTop w:val="0"/>
      <w:marBottom w:val="0"/>
      <w:divBdr>
        <w:top w:val="none" w:sz="0" w:space="0" w:color="auto"/>
        <w:left w:val="none" w:sz="0" w:space="0" w:color="auto"/>
        <w:bottom w:val="none" w:sz="0" w:space="0" w:color="auto"/>
        <w:right w:val="none" w:sz="0" w:space="0" w:color="auto"/>
      </w:divBdr>
    </w:div>
    <w:div w:id="914826557">
      <w:bodyDiv w:val="1"/>
      <w:marLeft w:val="0"/>
      <w:marRight w:val="0"/>
      <w:marTop w:val="0"/>
      <w:marBottom w:val="0"/>
      <w:divBdr>
        <w:top w:val="none" w:sz="0" w:space="0" w:color="auto"/>
        <w:left w:val="none" w:sz="0" w:space="0" w:color="auto"/>
        <w:bottom w:val="none" w:sz="0" w:space="0" w:color="auto"/>
        <w:right w:val="none" w:sz="0" w:space="0" w:color="auto"/>
      </w:divBdr>
    </w:div>
    <w:div w:id="917247046">
      <w:bodyDiv w:val="1"/>
      <w:marLeft w:val="0"/>
      <w:marRight w:val="0"/>
      <w:marTop w:val="0"/>
      <w:marBottom w:val="0"/>
      <w:divBdr>
        <w:top w:val="none" w:sz="0" w:space="0" w:color="auto"/>
        <w:left w:val="none" w:sz="0" w:space="0" w:color="auto"/>
        <w:bottom w:val="none" w:sz="0" w:space="0" w:color="auto"/>
        <w:right w:val="none" w:sz="0" w:space="0" w:color="auto"/>
      </w:divBdr>
    </w:div>
    <w:div w:id="932277570">
      <w:bodyDiv w:val="1"/>
      <w:marLeft w:val="0"/>
      <w:marRight w:val="0"/>
      <w:marTop w:val="0"/>
      <w:marBottom w:val="0"/>
      <w:divBdr>
        <w:top w:val="none" w:sz="0" w:space="0" w:color="auto"/>
        <w:left w:val="none" w:sz="0" w:space="0" w:color="auto"/>
        <w:bottom w:val="none" w:sz="0" w:space="0" w:color="auto"/>
        <w:right w:val="none" w:sz="0" w:space="0" w:color="auto"/>
      </w:divBdr>
    </w:div>
    <w:div w:id="935554651">
      <w:bodyDiv w:val="1"/>
      <w:marLeft w:val="0"/>
      <w:marRight w:val="0"/>
      <w:marTop w:val="0"/>
      <w:marBottom w:val="0"/>
      <w:divBdr>
        <w:top w:val="none" w:sz="0" w:space="0" w:color="auto"/>
        <w:left w:val="none" w:sz="0" w:space="0" w:color="auto"/>
        <w:bottom w:val="none" w:sz="0" w:space="0" w:color="auto"/>
        <w:right w:val="none" w:sz="0" w:space="0" w:color="auto"/>
      </w:divBdr>
    </w:div>
    <w:div w:id="941106021">
      <w:bodyDiv w:val="1"/>
      <w:marLeft w:val="0"/>
      <w:marRight w:val="0"/>
      <w:marTop w:val="0"/>
      <w:marBottom w:val="0"/>
      <w:divBdr>
        <w:top w:val="none" w:sz="0" w:space="0" w:color="auto"/>
        <w:left w:val="none" w:sz="0" w:space="0" w:color="auto"/>
        <w:bottom w:val="none" w:sz="0" w:space="0" w:color="auto"/>
        <w:right w:val="none" w:sz="0" w:space="0" w:color="auto"/>
      </w:divBdr>
    </w:div>
    <w:div w:id="948708162">
      <w:bodyDiv w:val="1"/>
      <w:marLeft w:val="0"/>
      <w:marRight w:val="0"/>
      <w:marTop w:val="0"/>
      <w:marBottom w:val="0"/>
      <w:divBdr>
        <w:top w:val="none" w:sz="0" w:space="0" w:color="auto"/>
        <w:left w:val="none" w:sz="0" w:space="0" w:color="auto"/>
        <w:bottom w:val="none" w:sz="0" w:space="0" w:color="auto"/>
        <w:right w:val="none" w:sz="0" w:space="0" w:color="auto"/>
      </w:divBdr>
    </w:div>
    <w:div w:id="949437704">
      <w:bodyDiv w:val="1"/>
      <w:marLeft w:val="0"/>
      <w:marRight w:val="0"/>
      <w:marTop w:val="0"/>
      <w:marBottom w:val="0"/>
      <w:divBdr>
        <w:top w:val="none" w:sz="0" w:space="0" w:color="auto"/>
        <w:left w:val="none" w:sz="0" w:space="0" w:color="auto"/>
        <w:bottom w:val="none" w:sz="0" w:space="0" w:color="auto"/>
        <w:right w:val="none" w:sz="0" w:space="0" w:color="auto"/>
      </w:divBdr>
    </w:div>
    <w:div w:id="959382207">
      <w:bodyDiv w:val="1"/>
      <w:marLeft w:val="0"/>
      <w:marRight w:val="0"/>
      <w:marTop w:val="0"/>
      <w:marBottom w:val="0"/>
      <w:divBdr>
        <w:top w:val="none" w:sz="0" w:space="0" w:color="auto"/>
        <w:left w:val="none" w:sz="0" w:space="0" w:color="auto"/>
        <w:bottom w:val="none" w:sz="0" w:space="0" w:color="auto"/>
        <w:right w:val="none" w:sz="0" w:space="0" w:color="auto"/>
      </w:divBdr>
    </w:div>
    <w:div w:id="962922642">
      <w:bodyDiv w:val="1"/>
      <w:marLeft w:val="0"/>
      <w:marRight w:val="0"/>
      <w:marTop w:val="0"/>
      <w:marBottom w:val="0"/>
      <w:divBdr>
        <w:top w:val="none" w:sz="0" w:space="0" w:color="auto"/>
        <w:left w:val="none" w:sz="0" w:space="0" w:color="auto"/>
        <w:bottom w:val="none" w:sz="0" w:space="0" w:color="auto"/>
        <w:right w:val="none" w:sz="0" w:space="0" w:color="auto"/>
      </w:divBdr>
    </w:div>
    <w:div w:id="978344854">
      <w:bodyDiv w:val="1"/>
      <w:marLeft w:val="0"/>
      <w:marRight w:val="0"/>
      <w:marTop w:val="0"/>
      <w:marBottom w:val="0"/>
      <w:divBdr>
        <w:top w:val="none" w:sz="0" w:space="0" w:color="auto"/>
        <w:left w:val="none" w:sz="0" w:space="0" w:color="auto"/>
        <w:bottom w:val="none" w:sz="0" w:space="0" w:color="auto"/>
        <w:right w:val="none" w:sz="0" w:space="0" w:color="auto"/>
      </w:divBdr>
      <w:divsChild>
        <w:div w:id="251865543">
          <w:marLeft w:val="0"/>
          <w:marRight w:val="0"/>
          <w:marTop w:val="0"/>
          <w:marBottom w:val="0"/>
          <w:divBdr>
            <w:top w:val="none" w:sz="0" w:space="0" w:color="auto"/>
            <w:left w:val="none" w:sz="0" w:space="0" w:color="auto"/>
            <w:bottom w:val="none" w:sz="0" w:space="0" w:color="auto"/>
            <w:right w:val="none" w:sz="0" w:space="0" w:color="auto"/>
          </w:divBdr>
        </w:div>
        <w:div w:id="1222667935">
          <w:marLeft w:val="0"/>
          <w:marRight w:val="0"/>
          <w:marTop w:val="0"/>
          <w:marBottom w:val="0"/>
          <w:divBdr>
            <w:top w:val="none" w:sz="0" w:space="0" w:color="auto"/>
            <w:left w:val="none" w:sz="0" w:space="0" w:color="auto"/>
            <w:bottom w:val="none" w:sz="0" w:space="0" w:color="auto"/>
            <w:right w:val="none" w:sz="0" w:space="0" w:color="auto"/>
          </w:divBdr>
        </w:div>
        <w:div w:id="2036151824">
          <w:marLeft w:val="0"/>
          <w:marRight w:val="0"/>
          <w:marTop w:val="0"/>
          <w:marBottom w:val="0"/>
          <w:divBdr>
            <w:top w:val="none" w:sz="0" w:space="0" w:color="auto"/>
            <w:left w:val="none" w:sz="0" w:space="0" w:color="auto"/>
            <w:bottom w:val="none" w:sz="0" w:space="0" w:color="auto"/>
            <w:right w:val="none" w:sz="0" w:space="0" w:color="auto"/>
          </w:divBdr>
        </w:div>
      </w:divsChild>
    </w:div>
    <w:div w:id="981925989">
      <w:bodyDiv w:val="1"/>
      <w:marLeft w:val="0"/>
      <w:marRight w:val="0"/>
      <w:marTop w:val="0"/>
      <w:marBottom w:val="0"/>
      <w:divBdr>
        <w:top w:val="none" w:sz="0" w:space="0" w:color="auto"/>
        <w:left w:val="none" w:sz="0" w:space="0" w:color="auto"/>
        <w:bottom w:val="none" w:sz="0" w:space="0" w:color="auto"/>
        <w:right w:val="none" w:sz="0" w:space="0" w:color="auto"/>
      </w:divBdr>
    </w:div>
    <w:div w:id="981957991">
      <w:bodyDiv w:val="1"/>
      <w:marLeft w:val="0"/>
      <w:marRight w:val="0"/>
      <w:marTop w:val="0"/>
      <w:marBottom w:val="0"/>
      <w:divBdr>
        <w:top w:val="none" w:sz="0" w:space="0" w:color="auto"/>
        <w:left w:val="none" w:sz="0" w:space="0" w:color="auto"/>
        <w:bottom w:val="none" w:sz="0" w:space="0" w:color="auto"/>
        <w:right w:val="none" w:sz="0" w:space="0" w:color="auto"/>
      </w:divBdr>
    </w:div>
    <w:div w:id="991105760">
      <w:bodyDiv w:val="1"/>
      <w:marLeft w:val="0"/>
      <w:marRight w:val="0"/>
      <w:marTop w:val="0"/>
      <w:marBottom w:val="0"/>
      <w:divBdr>
        <w:top w:val="none" w:sz="0" w:space="0" w:color="auto"/>
        <w:left w:val="none" w:sz="0" w:space="0" w:color="auto"/>
        <w:bottom w:val="none" w:sz="0" w:space="0" w:color="auto"/>
        <w:right w:val="none" w:sz="0" w:space="0" w:color="auto"/>
      </w:divBdr>
    </w:div>
    <w:div w:id="992683691">
      <w:bodyDiv w:val="1"/>
      <w:marLeft w:val="0"/>
      <w:marRight w:val="0"/>
      <w:marTop w:val="0"/>
      <w:marBottom w:val="0"/>
      <w:divBdr>
        <w:top w:val="none" w:sz="0" w:space="0" w:color="auto"/>
        <w:left w:val="none" w:sz="0" w:space="0" w:color="auto"/>
        <w:bottom w:val="none" w:sz="0" w:space="0" w:color="auto"/>
        <w:right w:val="none" w:sz="0" w:space="0" w:color="auto"/>
      </w:divBdr>
    </w:div>
    <w:div w:id="1006710405">
      <w:bodyDiv w:val="1"/>
      <w:marLeft w:val="0"/>
      <w:marRight w:val="0"/>
      <w:marTop w:val="0"/>
      <w:marBottom w:val="0"/>
      <w:divBdr>
        <w:top w:val="none" w:sz="0" w:space="0" w:color="auto"/>
        <w:left w:val="none" w:sz="0" w:space="0" w:color="auto"/>
        <w:bottom w:val="none" w:sz="0" w:space="0" w:color="auto"/>
        <w:right w:val="none" w:sz="0" w:space="0" w:color="auto"/>
      </w:divBdr>
    </w:div>
    <w:div w:id="102697955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71541089">
      <w:bodyDiv w:val="1"/>
      <w:marLeft w:val="0"/>
      <w:marRight w:val="0"/>
      <w:marTop w:val="0"/>
      <w:marBottom w:val="0"/>
      <w:divBdr>
        <w:top w:val="none" w:sz="0" w:space="0" w:color="auto"/>
        <w:left w:val="none" w:sz="0" w:space="0" w:color="auto"/>
        <w:bottom w:val="none" w:sz="0" w:space="0" w:color="auto"/>
        <w:right w:val="none" w:sz="0" w:space="0" w:color="auto"/>
      </w:divBdr>
    </w:div>
    <w:div w:id="1072197358">
      <w:bodyDiv w:val="1"/>
      <w:marLeft w:val="0"/>
      <w:marRight w:val="0"/>
      <w:marTop w:val="0"/>
      <w:marBottom w:val="0"/>
      <w:divBdr>
        <w:top w:val="none" w:sz="0" w:space="0" w:color="auto"/>
        <w:left w:val="none" w:sz="0" w:space="0" w:color="auto"/>
        <w:bottom w:val="none" w:sz="0" w:space="0" w:color="auto"/>
        <w:right w:val="none" w:sz="0" w:space="0" w:color="auto"/>
      </w:divBdr>
    </w:div>
    <w:div w:id="1080905504">
      <w:bodyDiv w:val="1"/>
      <w:marLeft w:val="0"/>
      <w:marRight w:val="0"/>
      <w:marTop w:val="0"/>
      <w:marBottom w:val="0"/>
      <w:divBdr>
        <w:top w:val="none" w:sz="0" w:space="0" w:color="auto"/>
        <w:left w:val="none" w:sz="0" w:space="0" w:color="auto"/>
        <w:bottom w:val="none" w:sz="0" w:space="0" w:color="auto"/>
        <w:right w:val="none" w:sz="0" w:space="0" w:color="auto"/>
      </w:divBdr>
    </w:div>
    <w:div w:id="1089159407">
      <w:bodyDiv w:val="1"/>
      <w:marLeft w:val="0"/>
      <w:marRight w:val="0"/>
      <w:marTop w:val="0"/>
      <w:marBottom w:val="0"/>
      <w:divBdr>
        <w:top w:val="none" w:sz="0" w:space="0" w:color="auto"/>
        <w:left w:val="none" w:sz="0" w:space="0" w:color="auto"/>
        <w:bottom w:val="none" w:sz="0" w:space="0" w:color="auto"/>
        <w:right w:val="none" w:sz="0" w:space="0" w:color="auto"/>
      </w:divBdr>
    </w:div>
    <w:div w:id="1090396073">
      <w:bodyDiv w:val="1"/>
      <w:marLeft w:val="0"/>
      <w:marRight w:val="0"/>
      <w:marTop w:val="0"/>
      <w:marBottom w:val="0"/>
      <w:divBdr>
        <w:top w:val="none" w:sz="0" w:space="0" w:color="auto"/>
        <w:left w:val="none" w:sz="0" w:space="0" w:color="auto"/>
        <w:bottom w:val="none" w:sz="0" w:space="0" w:color="auto"/>
        <w:right w:val="none" w:sz="0" w:space="0" w:color="auto"/>
      </w:divBdr>
    </w:div>
    <w:div w:id="1110661802">
      <w:bodyDiv w:val="1"/>
      <w:marLeft w:val="0"/>
      <w:marRight w:val="0"/>
      <w:marTop w:val="0"/>
      <w:marBottom w:val="0"/>
      <w:divBdr>
        <w:top w:val="none" w:sz="0" w:space="0" w:color="auto"/>
        <w:left w:val="none" w:sz="0" w:space="0" w:color="auto"/>
        <w:bottom w:val="none" w:sz="0" w:space="0" w:color="auto"/>
        <w:right w:val="none" w:sz="0" w:space="0" w:color="auto"/>
      </w:divBdr>
    </w:div>
    <w:div w:id="1119029048">
      <w:bodyDiv w:val="1"/>
      <w:marLeft w:val="0"/>
      <w:marRight w:val="0"/>
      <w:marTop w:val="0"/>
      <w:marBottom w:val="0"/>
      <w:divBdr>
        <w:top w:val="none" w:sz="0" w:space="0" w:color="auto"/>
        <w:left w:val="none" w:sz="0" w:space="0" w:color="auto"/>
        <w:bottom w:val="none" w:sz="0" w:space="0" w:color="auto"/>
        <w:right w:val="none" w:sz="0" w:space="0" w:color="auto"/>
      </w:divBdr>
    </w:div>
    <w:div w:id="1125348966">
      <w:bodyDiv w:val="1"/>
      <w:marLeft w:val="0"/>
      <w:marRight w:val="0"/>
      <w:marTop w:val="0"/>
      <w:marBottom w:val="0"/>
      <w:divBdr>
        <w:top w:val="none" w:sz="0" w:space="0" w:color="auto"/>
        <w:left w:val="none" w:sz="0" w:space="0" w:color="auto"/>
        <w:bottom w:val="none" w:sz="0" w:space="0" w:color="auto"/>
        <w:right w:val="none" w:sz="0" w:space="0" w:color="auto"/>
      </w:divBdr>
    </w:div>
    <w:div w:id="1137382167">
      <w:bodyDiv w:val="1"/>
      <w:marLeft w:val="0"/>
      <w:marRight w:val="0"/>
      <w:marTop w:val="0"/>
      <w:marBottom w:val="0"/>
      <w:divBdr>
        <w:top w:val="none" w:sz="0" w:space="0" w:color="auto"/>
        <w:left w:val="none" w:sz="0" w:space="0" w:color="auto"/>
        <w:bottom w:val="none" w:sz="0" w:space="0" w:color="auto"/>
        <w:right w:val="none" w:sz="0" w:space="0" w:color="auto"/>
      </w:divBdr>
    </w:div>
    <w:div w:id="1148133647">
      <w:bodyDiv w:val="1"/>
      <w:marLeft w:val="0"/>
      <w:marRight w:val="0"/>
      <w:marTop w:val="0"/>
      <w:marBottom w:val="0"/>
      <w:divBdr>
        <w:top w:val="none" w:sz="0" w:space="0" w:color="auto"/>
        <w:left w:val="none" w:sz="0" w:space="0" w:color="auto"/>
        <w:bottom w:val="none" w:sz="0" w:space="0" w:color="auto"/>
        <w:right w:val="none" w:sz="0" w:space="0" w:color="auto"/>
      </w:divBdr>
    </w:div>
    <w:div w:id="1154486296">
      <w:bodyDiv w:val="1"/>
      <w:marLeft w:val="0"/>
      <w:marRight w:val="0"/>
      <w:marTop w:val="0"/>
      <w:marBottom w:val="0"/>
      <w:divBdr>
        <w:top w:val="none" w:sz="0" w:space="0" w:color="auto"/>
        <w:left w:val="none" w:sz="0" w:space="0" w:color="auto"/>
        <w:bottom w:val="none" w:sz="0" w:space="0" w:color="auto"/>
        <w:right w:val="none" w:sz="0" w:space="0" w:color="auto"/>
      </w:divBdr>
    </w:div>
    <w:div w:id="1154564367">
      <w:bodyDiv w:val="1"/>
      <w:marLeft w:val="0"/>
      <w:marRight w:val="0"/>
      <w:marTop w:val="0"/>
      <w:marBottom w:val="0"/>
      <w:divBdr>
        <w:top w:val="none" w:sz="0" w:space="0" w:color="auto"/>
        <w:left w:val="none" w:sz="0" w:space="0" w:color="auto"/>
        <w:bottom w:val="none" w:sz="0" w:space="0" w:color="auto"/>
        <w:right w:val="none" w:sz="0" w:space="0" w:color="auto"/>
      </w:divBdr>
    </w:div>
    <w:div w:id="1156258666">
      <w:bodyDiv w:val="1"/>
      <w:marLeft w:val="0"/>
      <w:marRight w:val="0"/>
      <w:marTop w:val="0"/>
      <w:marBottom w:val="0"/>
      <w:divBdr>
        <w:top w:val="none" w:sz="0" w:space="0" w:color="auto"/>
        <w:left w:val="none" w:sz="0" w:space="0" w:color="auto"/>
        <w:bottom w:val="none" w:sz="0" w:space="0" w:color="auto"/>
        <w:right w:val="none" w:sz="0" w:space="0" w:color="auto"/>
      </w:divBdr>
      <w:divsChild>
        <w:div w:id="26372585">
          <w:marLeft w:val="0"/>
          <w:marRight w:val="0"/>
          <w:marTop w:val="0"/>
          <w:marBottom w:val="0"/>
          <w:divBdr>
            <w:top w:val="none" w:sz="0" w:space="0" w:color="auto"/>
            <w:left w:val="none" w:sz="0" w:space="0" w:color="auto"/>
            <w:bottom w:val="none" w:sz="0" w:space="0" w:color="auto"/>
            <w:right w:val="none" w:sz="0" w:space="0" w:color="auto"/>
          </w:divBdr>
        </w:div>
        <w:div w:id="377171189">
          <w:marLeft w:val="0"/>
          <w:marRight w:val="0"/>
          <w:marTop w:val="0"/>
          <w:marBottom w:val="0"/>
          <w:divBdr>
            <w:top w:val="none" w:sz="0" w:space="0" w:color="auto"/>
            <w:left w:val="none" w:sz="0" w:space="0" w:color="auto"/>
            <w:bottom w:val="none" w:sz="0" w:space="0" w:color="auto"/>
            <w:right w:val="none" w:sz="0" w:space="0" w:color="auto"/>
          </w:divBdr>
        </w:div>
        <w:div w:id="493760252">
          <w:marLeft w:val="0"/>
          <w:marRight w:val="0"/>
          <w:marTop w:val="0"/>
          <w:marBottom w:val="0"/>
          <w:divBdr>
            <w:top w:val="none" w:sz="0" w:space="0" w:color="auto"/>
            <w:left w:val="none" w:sz="0" w:space="0" w:color="auto"/>
            <w:bottom w:val="none" w:sz="0" w:space="0" w:color="auto"/>
            <w:right w:val="none" w:sz="0" w:space="0" w:color="auto"/>
          </w:divBdr>
        </w:div>
        <w:div w:id="503906461">
          <w:marLeft w:val="0"/>
          <w:marRight w:val="0"/>
          <w:marTop w:val="0"/>
          <w:marBottom w:val="0"/>
          <w:divBdr>
            <w:top w:val="none" w:sz="0" w:space="0" w:color="auto"/>
            <w:left w:val="none" w:sz="0" w:space="0" w:color="auto"/>
            <w:bottom w:val="none" w:sz="0" w:space="0" w:color="auto"/>
            <w:right w:val="none" w:sz="0" w:space="0" w:color="auto"/>
          </w:divBdr>
          <w:divsChild>
            <w:div w:id="1447777313">
              <w:marLeft w:val="-75"/>
              <w:marRight w:val="0"/>
              <w:marTop w:val="30"/>
              <w:marBottom w:val="30"/>
              <w:divBdr>
                <w:top w:val="none" w:sz="0" w:space="0" w:color="auto"/>
                <w:left w:val="none" w:sz="0" w:space="0" w:color="auto"/>
                <w:bottom w:val="none" w:sz="0" w:space="0" w:color="auto"/>
                <w:right w:val="none" w:sz="0" w:space="0" w:color="auto"/>
              </w:divBdr>
              <w:divsChild>
                <w:div w:id="31148782">
                  <w:marLeft w:val="0"/>
                  <w:marRight w:val="0"/>
                  <w:marTop w:val="0"/>
                  <w:marBottom w:val="0"/>
                  <w:divBdr>
                    <w:top w:val="none" w:sz="0" w:space="0" w:color="auto"/>
                    <w:left w:val="none" w:sz="0" w:space="0" w:color="auto"/>
                    <w:bottom w:val="none" w:sz="0" w:space="0" w:color="auto"/>
                    <w:right w:val="none" w:sz="0" w:space="0" w:color="auto"/>
                  </w:divBdr>
                  <w:divsChild>
                    <w:div w:id="864102670">
                      <w:marLeft w:val="0"/>
                      <w:marRight w:val="0"/>
                      <w:marTop w:val="0"/>
                      <w:marBottom w:val="0"/>
                      <w:divBdr>
                        <w:top w:val="none" w:sz="0" w:space="0" w:color="auto"/>
                        <w:left w:val="none" w:sz="0" w:space="0" w:color="auto"/>
                        <w:bottom w:val="none" w:sz="0" w:space="0" w:color="auto"/>
                        <w:right w:val="none" w:sz="0" w:space="0" w:color="auto"/>
                      </w:divBdr>
                    </w:div>
                  </w:divsChild>
                </w:div>
                <w:div w:id="64651140">
                  <w:marLeft w:val="0"/>
                  <w:marRight w:val="0"/>
                  <w:marTop w:val="0"/>
                  <w:marBottom w:val="0"/>
                  <w:divBdr>
                    <w:top w:val="none" w:sz="0" w:space="0" w:color="auto"/>
                    <w:left w:val="none" w:sz="0" w:space="0" w:color="auto"/>
                    <w:bottom w:val="none" w:sz="0" w:space="0" w:color="auto"/>
                    <w:right w:val="none" w:sz="0" w:space="0" w:color="auto"/>
                  </w:divBdr>
                  <w:divsChild>
                    <w:div w:id="399863365">
                      <w:marLeft w:val="0"/>
                      <w:marRight w:val="0"/>
                      <w:marTop w:val="0"/>
                      <w:marBottom w:val="0"/>
                      <w:divBdr>
                        <w:top w:val="none" w:sz="0" w:space="0" w:color="auto"/>
                        <w:left w:val="none" w:sz="0" w:space="0" w:color="auto"/>
                        <w:bottom w:val="none" w:sz="0" w:space="0" w:color="auto"/>
                        <w:right w:val="none" w:sz="0" w:space="0" w:color="auto"/>
                      </w:divBdr>
                    </w:div>
                  </w:divsChild>
                </w:div>
                <w:div w:id="77749547">
                  <w:marLeft w:val="0"/>
                  <w:marRight w:val="0"/>
                  <w:marTop w:val="0"/>
                  <w:marBottom w:val="0"/>
                  <w:divBdr>
                    <w:top w:val="none" w:sz="0" w:space="0" w:color="auto"/>
                    <w:left w:val="none" w:sz="0" w:space="0" w:color="auto"/>
                    <w:bottom w:val="none" w:sz="0" w:space="0" w:color="auto"/>
                    <w:right w:val="none" w:sz="0" w:space="0" w:color="auto"/>
                  </w:divBdr>
                  <w:divsChild>
                    <w:div w:id="425426109">
                      <w:marLeft w:val="0"/>
                      <w:marRight w:val="0"/>
                      <w:marTop w:val="0"/>
                      <w:marBottom w:val="0"/>
                      <w:divBdr>
                        <w:top w:val="none" w:sz="0" w:space="0" w:color="auto"/>
                        <w:left w:val="none" w:sz="0" w:space="0" w:color="auto"/>
                        <w:bottom w:val="none" w:sz="0" w:space="0" w:color="auto"/>
                        <w:right w:val="none" w:sz="0" w:space="0" w:color="auto"/>
                      </w:divBdr>
                    </w:div>
                  </w:divsChild>
                </w:div>
                <w:div w:id="129443664">
                  <w:marLeft w:val="0"/>
                  <w:marRight w:val="0"/>
                  <w:marTop w:val="0"/>
                  <w:marBottom w:val="0"/>
                  <w:divBdr>
                    <w:top w:val="none" w:sz="0" w:space="0" w:color="auto"/>
                    <w:left w:val="none" w:sz="0" w:space="0" w:color="auto"/>
                    <w:bottom w:val="none" w:sz="0" w:space="0" w:color="auto"/>
                    <w:right w:val="none" w:sz="0" w:space="0" w:color="auto"/>
                  </w:divBdr>
                  <w:divsChild>
                    <w:div w:id="1719207339">
                      <w:marLeft w:val="0"/>
                      <w:marRight w:val="0"/>
                      <w:marTop w:val="0"/>
                      <w:marBottom w:val="0"/>
                      <w:divBdr>
                        <w:top w:val="none" w:sz="0" w:space="0" w:color="auto"/>
                        <w:left w:val="none" w:sz="0" w:space="0" w:color="auto"/>
                        <w:bottom w:val="none" w:sz="0" w:space="0" w:color="auto"/>
                        <w:right w:val="none" w:sz="0" w:space="0" w:color="auto"/>
                      </w:divBdr>
                    </w:div>
                  </w:divsChild>
                </w:div>
                <w:div w:id="142476319">
                  <w:marLeft w:val="0"/>
                  <w:marRight w:val="0"/>
                  <w:marTop w:val="0"/>
                  <w:marBottom w:val="0"/>
                  <w:divBdr>
                    <w:top w:val="none" w:sz="0" w:space="0" w:color="auto"/>
                    <w:left w:val="none" w:sz="0" w:space="0" w:color="auto"/>
                    <w:bottom w:val="none" w:sz="0" w:space="0" w:color="auto"/>
                    <w:right w:val="none" w:sz="0" w:space="0" w:color="auto"/>
                  </w:divBdr>
                  <w:divsChild>
                    <w:div w:id="1109155165">
                      <w:marLeft w:val="0"/>
                      <w:marRight w:val="0"/>
                      <w:marTop w:val="0"/>
                      <w:marBottom w:val="0"/>
                      <w:divBdr>
                        <w:top w:val="none" w:sz="0" w:space="0" w:color="auto"/>
                        <w:left w:val="none" w:sz="0" w:space="0" w:color="auto"/>
                        <w:bottom w:val="none" w:sz="0" w:space="0" w:color="auto"/>
                        <w:right w:val="none" w:sz="0" w:space="0" w:color="auto"/>
                      </w:divBdr>
                    </w:div>
                    <w:div w:id="1352344454">
                      <w:marLeft w:val="0"/>
                      <w:marRight w:val="0"/>
                      <w:marTop w:val="0"/>
                      <w:marBottom w:val="0"/>
                      <w:divBdr>
                        <w:top w:val="none" w:sz="0" w:space="0" w:color="auto"/>
                        <w:left w:val="none" w:sz="0" w:space="0" w:color="auto"/>
                        <w:bottom w:val="none" w:sz="0" w:space="0" w:color="auto"/>
                        <w:right w:val="none" w:sz="0" w:space="0" w:color="auto"/>
                      </w:divBdr>
                    </w:div>
                    <w:div w:id="1487552970">
                      <w:marLeft w:val="0"/>
                      <w:marRight w:val="0"/>
                      <w:marTop w:val="0"/>
                      <w:marBottom w:val="0"/>
                      <w:divBdr>
                        <w:top w:val="none" w:sz="0" w:space="0" w:color="auto"/>
                        <w:left w:val="none" w:sz="0" w:space="0" w:color="auto"/>
                        <w:bottom w:val="none" w:sz="0" w:space="0" w:color="auto"/>
                        <w:right w:val="none" w:sz="0" w:space="0" w:color="auto"/>
                      </w:divBdr>
                    </w:div>
                    <w:div w:id="1724139874">
                      <w:marLeft w:val="0"/>
                      <w:marRight w:val="0"/>
                      <w:marTop w:val="0"/>
                      <w:marBottom w:val="0"/>
                      <w:divBdr>
                        <w:top w:val="none" w:sz="0" w:space="0" w:color="auto"/>
                        <w:left w:val="none" w:sz="0" w:space="0" w:color="auto"/>
                        <w:bottom w:val="none" w:sz="0" w:space="0" w:color="auto"/>
                        <w:right w:val="none" w:sz="0" w:space="0" w:color="auto"/>
                      </w:divBdr>
                    </w:div>
                    <w:div w:id="1819954415">
                      <w:marLeft w:val="0"/>
                      <w:marRight w:val="0"/>
                      <w:marTop w:val="0"/>
                      <w:marBottom w:val="0"/>
                      <w:divBdr>
                        <w:top w:val="none" w:sz="0" w:space="0" w:color="auto"/>
                        <w:left w:val="none" w:sz="0" w:space="0" w:color="auto"/>
                        <w:bottom w:val="none" w:sz="0" w:space="0" w:color="auto"/>
                        <w:right w:val="none" w:sz="0" w:space="0" w:color="auto"/>
                      </w:divBdr>
                    </w:div>
                    <w:div w:id="2092116374">
                      <w:marLeft w:val="0"/>
                      <w:marRight w:val="0"/>
                      <w:marTop w:val="0"/>
                      <w:marBottom w:val="0"/>
                      <w:divBdr>
                        <w:top w:val="none" w:sz="0" w:space="0" w:color="auto"/>
                        <w:left w:val="none" w:sz="0" w:space="0" w:color="auto"/>
                        <w:bottom w:val="none" w:sz="0" w:space="0" w:color="auto"/>
                        <w:right w:val="none" w:sz="0" w:space="0" w:color="auto"/>
                      </w:divBdr>
                    </w:div>
                    <w:div w:id="2108693274">
                      <w:marLeft w:val="0"/>
                      <w:marRight w:val="0"/>
                      <w:marTop w:val="0"/>
                      <w:marBottom w:val="0"/>
                      <w:divBdr>
                        <w:top w:val="none" w:sz="0" w:space="0" w:color="auto"/>
                        <w:left w:val="none" w:sz="0" w:space="0" w:color="auto"/>
                        <w:bottom w:val="none" w:sz="0" w:space="0" w:color="auto"/>
                        <w:right w:val="none" w:sz="0" w:space="0" w:color="auto"/>
                      </w:divBdr>
                    </w:div>
                  </w:divsChild>
                </w:div>
                <w:div w:id="181867792">
                  <w:marLeft w:val="0"/>
                  <w:marRight w:val="0"/>
                  <w:marTop w:val="0"/>
                  <w:marBottom w:val="0"/>
                  <w:divBdr>
                    <w:top w:val="none" w:sz="0" w:space="0" w:color="auto"/>
                    <w:left w:val="none" w:sz="0" w:space="0" w:color="auto"/>
                    <w:bottom w:val="none" w:sz="0" w:space="0" w:color="auto"/>
                    <w:right w:val="none" w:sz="0" w:space="0" w:color="auto"/>
                  </w:divBdr>
                  <w:divsChild>
                    <w:div w:id="609975475">
                      <w:marLeft w:val="0"/>
                      <w:marRight w:val="0"/>
                      <w:marTop w:val="0"/>
                      <w:marBottom w:val="0"/>
                      <w:divBdr>
                        <w:top w:val="none" w:sz="0" w:space="0" w:color="auto"/>
                        <w:left w:val="none" w:sz="0" w:space="0" w:color="auto"/>
                        <w:bottom w:val="none" w:sz="0" w:space="0" w:color="auto"/>
                        <w:right w:val="none" w:sz="0" w:space="0" w:color="auto"/>
                      </w:divBdr>
                    </w:div>
                  </w:divsChild>
                </w:div>
                <w:div w:id="198586865">
                  <w:marLeft w:val="0"/>
                  <w:marRight w:val="0"/>
                  <w:marTop w:val="0"/>
                  <w:marBottom w:val="0"/>
                  <w:divBdr>
                    <w:top w:val="none" w:sz="0" w:space="0" w:color="auto"/>
                    <w:left w:val="none" w:sz="0" w:space="0" w:color="auto"/>
                    <w:bottom w:val="none" w:sz="0" w:space="0" w:color="auto"/>
                    <w:right w:val="none" w:sz="0" w:space="0" w:color="auto"/>
                  </w:divBdr>
                  <w:divsChild>
                    <w:div w:id="309215540">
                      <w:marLeft w:val="0"/>
                      <w:marRight w:val="0"/>
                      <w:marTop w:val="0"/>
                      <w:marBottom w:val="0"/>
                      <w:divBdr>
                        <w:top w:val="none" w:sz="0" w:space="0" w:color="auto"/>
                        <w:left w:val="none" w:sz="0" w:space="0" w:color="auto"/>
                        <w:bottom w:val="none" w:sz="0" w:space="0" w:color="auto"/>
                        <w:right w:val="none" w:sz="0" w:space="0" w:color="auto"/>
                      </w:divBdr>
                    </w:div>
                  </w:divsChild>
                </w:div>
                <w:div w:id="219442940">
                  <w:marLeft w:val="0"/>
                  <w:marRight w:val="0"/>
                  <w:marTop w:val="0"/>
                  <w:marBottom w:val="0"/>
                  <w:divBdr>
                    <w:top w:val="none" w:sz="0" w:space="0" w:color="auto"/>
                    <w:left w:val="none" w:sz="0" w:space="0" w:color="auto"/>
                    <w:bottom w:val="none" w:sz="0" w:space="0" w:color="auto"/>
                    <w:right w:val="none" w:sz="0" w:space="0" w:color="auto"/>
                  </w:divBdr>
                  <w:divsChild>
                    <w:div w:id="1241140229">
                      <w:marLeft w:val="0"/>
                      <w:marRight w:val="0"/>
                      <w:marTop w:val="0"/>
                      <w:marBottom w:val="0"/>
                      <w:divBdr>
                        <w:top w:val="none" w:sz="0" w:space="0" w:color="auto"/>
                        <w:left w:val="none" w:sz="0" w:space="0" w:color="auto"/>
                        <w:bottom w:val="none" w:sz="0" w:space="0" w:color="auto"/>
                        <w:right w:val="none" w:sz="0" w:space="0" w:color="auto"/>
                      </w:divBdr>
                    </w:div>
                  </w:divsChild>
                </w:div>
                <w:div w:id="251398329">
                  <w:marLeft w:val="0"/>
                  <w:marRight w:val="0"/>
                  <w:marTop w:val="0"/>
                  <w:marBottom w:val="0"/>
                  <w:divBdr>
                    <w:top w:val="none" w:sz="0" w:space="0" w:color="auto"/>
                    <w:left w:val="none" w:sz="0" w:space="0" w:color="auto"/>
                    <w:bottom w:val="none" w:sz="0" w:space="0" w:color="auto"/>
                    <w:right w:val="none" w:sz="0" w:space="0" w:color="auto"/>
                  </w:divBdr>
                  <w:divsChild>
                    <w:div w:id="1243098419">
                      <w:marLeft w:val="0"/>
                      <w:marRight w:val="0"/>
                      <w:marTop w:val="0"/>
                      <w:marBottom w:val="0"/>
                      <w:divBdr>
                        <w:top w:val="none" w:sz="0" w:space="0" w:color="auto"/>
                        <w:left w:val="none" w:sz="0" w:space="0" w:color="auto"/>
                        <w:bottom w:val="none" w:sz="0" w:space="0" w:color="auto"/>
                        <w:right w:val="none" w:sz="0" w:space="0" w:color="auto"/>
                      </w:divBdr>
                    </w:div>
                  </w:divsChild>
                </w:div>
                <w:div w:id="309869545">
                  <w:marLeft w:val="0"/>
                  <w:marRight w:val="0"/>
                  <w:marTop w:val="0"/>
                  <w:marBottom w:val="0"/>
                  <w:divBdr>
                    <w:top w:val="none" w:sz="0" w:space="0" w:color="auto"/>
                    <w:left w:val="none" w:sz="0" w:space="0" w:color="auto"/>
                    <w:bottom w:val="none" w:sz="0" w:space="0" w:color="auto"/>
                    <w:right w:val="none" w:sz="0" w:space="0" w:color="auto"/>
                  </w:divBdr>
                  <w:divsChild>
                    <w:div w:id="268971421">
                      <w:marLeft w:val="0"/>
                      <w:marRight w:val="0"/>
                      <w:marTop w:val="0"/>
                      <w:marBottom w:val="0"/>
                      <w:divBdr>
                        <w:top w:val="none" w:sz="0" w:space="0" w:color="auto"/>
                        <w:left w:val="none" w:sz="0" w:space="0" w:color="auto"/>
                        <w:bottom w:val="none" w:sz="0" w:space="0" w:color="auto"/>
                        <w:right w:val="none" w:sz="0" w:space="0" w:color="auto"/>
                      </w:divBdr>
                    </w:div>
                    <w:div w:id="588124024">
                      <w:marLeft w:val="0"/>
                      <w:marRight w:val="0"/>
                      <w:marTop w:val="0"/>
                      <w:marBottom w:val="0"/>
                      <w:divBdr>
                        <w:top w:val="none" w:sz="0" w:space="0" w:color="auto"/>
                        <w:left w:val="none" w:sz="0" w:space="0" w:color="auto"/>
                        <w:bottom w:val="none" w:sz="0" w:space="0" w:color="auto"/>
                        <w:right w:val="none" w:sz="0" w:space="0" w:color="auto"/>
                      </w:divBdr>
                    </w:div>
                    <w:div w:id="988444084">
                      <w:marLeft w:val="0"/>
                      <w:marRight w:val="0"/>
                      <w:marTop w:val="0"/>
                      <w:marBottom w:val="0"/>
                      <w:divBdr>
                        <w:top w:val="none" w:sz="0" w:space="0" w:color="auto"/>
                        <w:left w:val="none" w:sz="0" w:space="0" w:color="auto"/>
                        <w:bottom w:val="none" w:sz="0" w:space="0" w:color="auto"/>
                        <w:right w:val="none" w:sz="0" w:space="0" w:color="auto"/>
                      </w:divBdr>
                    </w:div>
                    <w:div w:id="1002273946">
                      <w:marLeft w:val="0"/>
                      <w:marRight w:val="0"/>
                      <w:marTop w:val="0"/>
                      <w:marBottom w:val="0"/>
                      <w:divBdr>
                        <w:top w:val="none" w:sz="0" w:space="0" w:color="auto"/>
                        <w:left w:val="none" w:sz="0" w:space="0" w:color="auto"/>
                        <w:bottom w:val="none" w:sz="0" w:space="0" w:color="auto"/>
                        <w:right w:val="none" w:sz="0" w:space="0" w:color="auto"/>
                      </w:divBdr>
                    </w:div>
                    <w:div w:id="1218012679">
                      <w:marLeft w:val="0"/>
                      <w:marRight w:val="0"/>
                      <w:marTop w:val="0"/>
                      <w:marBottom w:val="0"/>
                      <w:divBdr>
                        <w:top w:val="none" w:sz="0" w:space="0" w:color="auto"/>
                        <w:left w:val="none" w:sz="0" w:space="0" w:color="auto"/>
                        <w:bottom w:val="none" w:sz="0" w:space="0" w:color="auto"/>
                        <w:right w:val="none" w:sz="0" w:space="0" w:color="auto"/>
                      </w:divBdr>
                    </w:div>
                    <w:div w:id="1271275804">
                      <w:marLeft w:val="0"/>
                      <w:marRight w:val="0"/>
                      <w:marTop w:val="0"/>
                      <w:marBottom w:val="0"/>
                      <w:divBdr>
                        <w:top w:val="none" w:sz="0" w:space="0" w:color="auto"/>
                        <w:left w:val="none" w:sz="0" w:space="0" w:color="auto"/>
                        <w:bottom w:val="none" w:sz="0" w:space="0" w:color="auto"/>
                        <w:right w:val="none" w:sz="0" w:space="0" w:color="auto"/>
                      </w:divBdr>
                    </w:div>
                    <w:div w:id="1401437349">
                      <w:marLeft w:val="0"/>
                      <w:marRight w:val="0"/>
                      <w:marTop w:val="0"/>
                      <w:marBottom w:val="0"/>
                      <w:divBdr>
                        <w:top w:val="none" w:sz="0" w:space="0" w:color="auto"/>
                        <w:left w:val="none" w:sz="0" w:space="0" w:color="auto"/>
                        <w:bottom w:val="none" w:sz="0" w:space="0" w:color="auto"/>
                        <w:right w:val="none" w:sz="0" w:space="0" w:color="auto"/>
                      </w:divBdr>
                    </w:div>
                    <w:div w:id="1812864733">
                      <w:marLeft w:val="0"/>
                      <w:marRight w:val="0"/>
                      <w:marTop w:val="0"/>
                      <w:marBottom w:val="0"/>
                      <w:divBdr>
                        <w:top w:val="none" w:sz="0" w:space="0" w:color="auto"/>
                        <w:left w:val="none" w:sz="0" w:space="0" w:color="auto"/>
                        <w:bottom w:val="none" w:sz="0" w:space="0" w:color="auto"/>
                        <w:right w:val="none" w:sz="0" w:space="0" w:color="auto"/>
                      </w:divBdr>
                    </w:div>
                    <w:div w:id="1832788330">
                      <w:marLeft w:val="0"/>
                      <w:marRight w:val="0"/>
                      <w:marTop w:val="0"/>
                      <w:marBottom w:val="0"/>
                      <w:divBdr>
                        <w:top w:val="none" w:sz="0" w:space="0" w:color="auto"/>
                        <w:left w:val="none" w:sz="0" w:space="0" w:color="auto"/>
                        <w:bottom w:val="none" w:sz="0" w:space="0" w:color="auto"/>
                        <w:right w:val="none" w:sz="0" w:space="0" w:color="auto"/>
                      </w:divBdr>
                    </w:div>
                    <w:div w:id="1980383772">
                      <w:marLeft w:val="0"/>
                      <w:marRight w:val="0"/>
                      <w:marTop w:val="0"/>
                      <w:marBottom w:val="0"/>
                      <w:divBdr>
                        <w:top w:val="none" w:sz="0" w:space="0" w:color="auto"/>
                        <w:left w:val="none" w:sz="0" w:space="0" w:color="auto"/>
                        <w:bottom w:val="none" w:sz="0" w:space="0" w:color="auto"/>
                        <w:right w:val="none" w:sz="0" w:space="0" w:color="auto"/>
                      </w:divBdr>
                    </w:div>
                    <w:div w:id="2100446342">
                      <w:marLeft w:val="0"/>
                      <w:marRight w:val="0"/>
                      <w:marTop w:val="0"/>
                      <w:marBottom w:val="0"/>
                      <w:divBdr>
                        <w:top w:val="none" w:sz="0" w:space="0" w:color="auto"/>
                        <w:left w:val="none" w:sz="0" w:space="0" w:color="auto"/>
                        <w:bottom w:val="none" w:sz="0" w:space="0" w:color="auto"/>
                        <w:right w:val="none" w:sz="0" w:space="0" w:color="auto"/>
                      </w:divBdr>
                    </w:div>
                  </w:divsChild>
                </w:div>
                <w:div w:id="311912843">
                  <w:marLeft w:val="0"/>
                  <w:marRight w:val="0"/>
                  <w:marTop w:val="0"/>
                  <w:marBottom w:val="0"/>
                  <w:divBdr>
                    <w:top w:val="none" w:sz="0" w:space="0" w:color="auto"/>
                    <w:left w:val="none" w:sz="0" w:space="0" w:color="auto"/>
                    <w:bottom w:val="none" w:sz="0" w:space="0" w:color="auto"/>
                    <w:right w:val="none" w:sz="0" w:space="0" w:color="auto"/>
                  </w:divBdr>
                  <w:divsChild>
                    <w:div w:id="1047147657">
                      <w:marLeft w:val="0"/>
                      <w:marRight w:val="0"/>
                      <w:marTop w:val="0"/>
                      <w:marBottom w:val="0"/>
                      <w:divBdr>
                        <w:top w:val="none" w:sz="0" w:space="0" w:color="auto"/>
                        <w:left w:val="none" w:sz="0" w:space="0" w:color="auto"/>
                        <w:bottom w:val="none" w:sz="0" w:space="0" w:color="auto"/>
                        <w:right w:val="none" w:sz="0" w:space="0" w:color="auto"/>
                      </w:divBdr>
                    </w:div>
                  </w:divsChild>
                </w:div>
                <w:div w:id="346635596">
                  <w:marLeft w:val="0"/>
                  <w:marRight w:val="0"/>
                  <w:marTop w:val="0"/>
                  <w:marBottom w:val="0"/>
                  <w:divBdr>
                    <w:top w:val="none" w:sz="0" w:space="0" w:color="auto"/>
                    <w:left w:val="none" w:sz="0" w:space="0" w:color="auto"/>
                    <w:bottom w:val="none" w:sz="0" w:space="0" w:color="auto"/>
                    <w:right w:val="none" w:sz="0" w:space="0" w:color="auto"/>
                  </w:divBdr>
                  <w:divsChild>
                    <w:div w:id="100691306">
                      <w:marLeft w:val="0"/>
                      <w:marRight w:val="0"/>
                      <w:marTop w:val="0"/>
                      <w:marBottom w:val="0"/>
                      <w:divBdr>
                        <w:top w:val="none" w:sz="0" w:space="0" w:color="auto"/>
                        <w:left w:val="none" w:sz="0" w:space="0" w:color="auto"/>
                        <w:bottom w:val="none" w:sz="0" w:space="0" w:color="auto"/>
                        <w:right w:val="none" w:sz="0" w:space="0" w:color="auto"/>
                      </w:divBdr>
                    </w:div>
                    <w:div w:id="480274137">
                      <w:marLeft w:val="0"/>
                      <w:marRight w:val="0"/>
                      <w:marTop w:val="0"/>
                      <w:marBottom w:val="0"/>
                      <w:divBdr>
                        <w:top w:val="none" w:sz="0" w:space="0" w:color="auto"/>
                        <w:left w:val="none" w:sz="0" w:space="0" w:color="auto"/>
                        <w:bottom w:val="none" w:sz="0" w:space="0" w:color="auto"/>
                        <w:right w:val="none" w:sz="0" w:space="0" w:color="auto"/>
                      </w:divBdr>
                    </w:div>
                    <w:div w:id="1085422882">
                      <w:marLeft w:val="0"/>
                      <w:marRight w:val="0"/>
                      <w:marTop w:val="0"/>
                      <w:marBottom w:val="0"/>
                      <w:divBdr>
                        <w:top w:val="none" w:sz="0" w:space="0" w:color="auto"/>
                        <w:left w:val="none" w:sz="0" w:space="0" w:color="auto"/>
                        <w:bottom w:val="none" w:sz="0" w:space="0" w:color="auto"/>
                        <w:right w:val="none" w:sz="0" w:space="0" w:color="auto"/>
                      </w:divBdr>
                    </w:div>
                    <w:div w:id="1547181521">
                      <w:marLeft w:val="0"/>
                      <w:marRight w:val="0"/>
                      <w:marTop w:val="0"/>
                      <w:marBottom w:val="0"/>
                      <w:divBdr>
                        <w:top w:val="none" w:sz="0" w:space="0" w:color="auto"/>
                        <w:left w:val="none" w:sz="0" w:space="0" w:color="auto"/>
                        <w:bottom w:val="none" w:sz="0" w:space="0" w:color="auto"/>
                        <w:right w:val="none" w:sz="0" w:space="0" w:color="auto"/>
                      </w:divBdr>
                    </w:div>
                    <w:div w:id="1592739614">
                      <w:marLeft w:val="0"/>
                      <w:marRight w:val="0"/>
                      <w:marTop w:val="0"/>
                      <w:marBottom w:val="0"/>
                      <w:divBdr>
                        <w:top w:val="none" w:sz="0" w:space="0" w:color="auto"/>
                        <w:left w:val="none" w:sz="0" w:space="0" w:color="auto"/>
                        <w:bottom w:val="none" w:sz="0" w:space="0" w:color="auto"/>
                        <w:right w:val="none" w:sz="0" w:space="0" w:color="auto"/>
                      </w:divBdr>
                    </w:div>
                    <w:div w:id="1782262013">
                      <w:marLeft w:val="0"/>
                      <w:marRight w:val="0"/>
                      <w:marTop w:val="0"/>
                      <w:marBottom w:val="0"/>
                      <w:divBdr>
                        <w:top w:val="none" w:sz="0" w:space="0" w:color="auto"/>
                        <w:left w:val="none" w:sz="0" w:space="0" w:color="auto"/>
                        <w:bottom w:val="none" w:sz="0" w:space="0" w:color="auto"/>
                        <w:right w:val="none" w:sz="0" w:space="0" w:color="auto"/>
                      </w:divBdr>
                    </w:div>
                    <w:div w:id="2079476939">
                      <w:marLeft w:val="0"/>
                      <w:marRight w:val="0"/>
                      <w:marTop w:val="0"/>
                      <w:marBottom w:val="0"/>
                      <w:divBdr>
                        <w:top w:val="none" w:sz="0" w:space="0" w:color="auto"/>
                        <w:left w:val="none" w:sz="0" w:space="0" w:color="auto"/>
                        <w:bottom w:val="none" w:sz="0" w:space="0" w:color="auto"/>
                        <w:right w:val="none" w:sz="0" w:space="0" w:color="auto"/>
                      </w:divBdr>
                    </w:div>
                  </w:divsChild>
                </w:div>
                <w:div w:id="353924626">
                  <w:marLeft w:val="0"/>
                  <w:marRight w:val="0"/>
                  <w:marTop w:val="0"/>
                  <w:marBottom w:val="0"/>
                  <w:divBdr>
                    <w:top w:val="none" w:sz="0" w:space="0" w:color="auto"/>
                    <w:left w:val="none" w:sz="0" w:space="0" w:color="auto"/>
                    <w:bottom w:val="none" w:sz="0" w:space="0" w:color="auto"/>
                    <w:right w:val="none" w:sz="0" w:space="0" w:color="auto"/>
                  </w:divBdr>
                  <w:divsChild>
                    <w:div w:id="242498731">
                      <w:marLeft w:val="0"/>
                      <w:marRight w:val="0"/>
                      <w:marTop w:val="0"/>
                      <w:marBottom w:val="0"/>
                      <w:divBdr>
                        <w:top w:val="none" w:sz="0" w:space="0" w:color="auto"/>
                        <w:left w:val="none" w:sz="0" w:space="0" w:color="auto"/>
                        <w:bottom w:val="none" w:sz="0" w:space="0" w:color="auto"/>
                        <w:right w:val="none" w:sz="0" w:space="0" w:color="auto"/>
                      </w:divBdr>
                    </w:div>
                  </w:divsChild>
                </w:div>
                <w:div w:id="381295595">
                  <w:marLeft w:val="0"/>
                  <w:marRight w:val="0"/>
                  <w:marTop w:val="0"/>
                  <w:marBottom w:val="0"/>
                  <w:divBdr>
                    <w:top w:val="none" w:sz="0" w:space="0" w:color="auto"/>
                    <w:left w:val="none" w:sz="0" w:space="0" w:color="auto"/>
                    <w:bottom w:val="none" w:sz="0" w:space="0" w:color="auto"/>
                    <w:right w:val="none" w:sz="0" w:space="0" w:color="auto"/>
                  </w:divBdr>
                  <w:divsChild>
                    <w:div w:id="766391884">
                      <w:marLeft w:val="0"/>
                      <w:marRight w:val="0"/>
                      <w:marTop w:val="0"/>
                      <w:marBottom w:val="0"/>
                      <w:divBdr>
                        <w:top w:val="none" w:sz="0" w:space="0" w:color="auto"/>
                        <w:left w:val="none" w:sz="0" w:space="0" w:color="auto"/>
                        <w:bottom w:val="none" w:sz="0" w:space="0" w:color="auto"/>
                        <w:right w:val="none" w:sz="0" w:space="0" w:color="auto"/>
                      </w:divBdr>
                    </w:div>
                  </w:divsChild>
                </w:div>
                <w:div w:id="461509007">
                  <w:marLeft w:val="0"/>
                  <w:marRight w:val="0"/>
                  <w:marTop w:val="0"/>
                  <w:marBottom w:val="0"/>
                  <w:divBdr>
                    <w:top w:val="none" w:sz="0" w:space="0" w:color="auto"/>
                    <w:left w:val="none" w:sz="0" w:space="0" w:color="auto"/>
                    <w:bottom w:val="none" w:sz="0" w:space="0" w:color="auto"/>
                    <w:right w:val="none" w:sz="0" w:space="0" w:color="auto"/>
                  </w:divBdr>
                  <w:divsChild>
                    <w:div w:id="11886742">
                      <w:marLeft w:val="0"/>
                      <w:marRight w:val="0"/>
                      <w:marTop w:val="0"/>
                      <w:marBottom w:val="0"/>
                      <w:divBdr>
                        <w:top w:val="none" w:sz="0" w:space="0" w:color="auto"/>
                        <w:left w:val="none" w:sz="0" w:space="0" w:color="auto"/>
                        <w:bottom w:val="none" w:sz="0" w:space="0" w:color="auto"/>
                        <w:right w:val="none" w:sz="0" w:space="0" w:color="auto"/>
                      </w:divBdr>
                    </w:div>
                    <w:div w:id="131366090">
                      <w:marLeft w:val="0"/>
                      <w:marRight w:val="0"/>
                      <w:marTop w:val="0"/>
                      <w:marBottom w:val="0"/>
                      <w:divBdr>
                        <w:top w:val="none" w:sz="0" w:space="0" w:color="auto"/>
                        <w:left w:val="none" w:sz="0" w:space="0" w:color="auto"/>
                        <w:bottom w:val="none" w:sz="0" w:space="0" w:color="auto"/>
                        <w:right w:val="none" w:sz="0" w:space="0" w:color="auto"/>
                      </w:divBdr>
                    </w:div>
                    <w:div w:id="658507182">
                      <w:marLeft w:val="0"/>
                      <w:marRight w:val="0"/>
                      <w:marTop w:val="0"/>
                      <w:marBottom w:val="0"/>
                      <w:divBdr>
                        <w:top w:val="none" w:sz="0" w:space="0" w:color="auto"/>
                        <w:left w:val="none" w:sz="0" w:space="0" w:color="auto"/>
                        <w:bottom w:val="none" w:sz="0" w:space="0" w:color="auto"/>
                        <w:right w:val="none" w:sz="0" w:space="0" w:color="auto"/>
                      </w:divBdr>
                    </w:div>
                    <w:div w:id="822433576">
                      <w:marLeft w:val="0"/>
                      <w:marRight w:val="0"/>
                      <w:marTop w:val="0"/>
                      <w:marBottom w:val="0"/>
                      <w:divBdr>
                        <w:top w:val="none" w:sz="0" w:space="0" w:color="auto"/>
                        <w:left w:val="none" w:sz="0" w:space="0" w:color="auto"/>
                        <w:bottom w:val="none" w:sz="0" w:space="0" w:color="auto"/>
                        <w:right w:val="none" w:sz="0" w:space="0" w:color="auto"/>
                      </w:divBdr>
                    </w:div>
                    <w:div w:id="948388993">
                      <w:marLeft w:val="0"/>
                      <w:marRight w:val="0"/>
                      <w:marTop w:val="0"/>
                      <w:marBottom w:val="0"/>
                      <w:divBdr>
                        <w:top w:val="none" w:sz="0" w:space="0" w:color="auto"/>
                        <w:left w:val="none" w:sz="0" w:space="0" w:color="auto"/>
                        <w:bottom w:val="none" w:sz="0" w:space="0" w:color="auto"/>
                        <w:right w:val="none" w:sz="0" w:space="0" w:color="auto"/>
                      </w:divBdr>
                    </w:div>
                    <w:div w:id="993290670">
                      <w:marLeft w:val="0"/>
                      <w:marRight w:val="0"/>
                      <w:marTop w:val="0"/>
                      <w:marBottom w:val="0"/>
                      <w:divBdr>
                        <w:top w:val="none" w:sz="0" w:space="0" w:color="auto"/>
                        <w:left w:val="none" w:sz="0" w:space="0" w:color="auto"/>
                        <w:bottom w:val="none" w:sz="0" w:space="0" w:color="auto"/>
                        <w:right w:val="none" w:sz="0" w:space="0" w:color="auto"/>
                      </w:divBdr>
                    </w:div>
                    <w:div w:id="1342125099">
                      <w:marLeft w:val="0"/>
                      <w:marRight w:val="0"/>
                      <w:marTop w:val="0"/>
                      <w:marBottom w:val="0"/>
                      <w:divBdr>
                        <w:top w:val="none" w:sz="0" w:space="0" w:color="auto"/>
                        <w:left w:val="none" w:sz="0" w:space="0" w:color="auto"/>
                        <w:bottom w:val="none" w:sz="0" w:space="0" w:color="auto"/>
                        <w:right w:val="none" w:sz="0" w:space="0" w:color="auto"/>
                      </w:divBdr>
                    </w:div>
                    <w:div w:id="1440875024">
                      <w:marLeft w:val="0"/>
                      <w:marRight w:val="0"/>
                      <w:marTop w:val="0"/>
                      <w:marBottom w:val="0"/>
                      <w:divBdr>
                        <w:top w:val="none" w:sz="0" w:space="0" w:color="auto"/>
                        <w:left w:val="none" w:sz="0" w:space="0" w:color="auto"/>
                        <w:bottom w:val="none" w:sz="0" w:space="0" w:color="auto"/>
                        <w:right w:val="none" w:sz="0" w:space="0" w:color="auto"/>
                      </w:divBdr>
                    </w:div>
                    <w:div w:id="1633485587">
                      <w:marLeft w:val="0"/>
                      <w:marRight w:val="0"/>
                      <w:marTop w:val="0"/>
                      <w:marBottom w:val="0"/>
                      <w:divBdr>
                        <w:top w:val="none" w:sz="0" w:space="0" w:color="auto"/>
                        <w:left w:val="none" w:sz="0" w:space="0" w:color="auto"/>
                        <w:bottom w:val="none" w:sz="0" w:space="0" w:color="auto"/>
                        <w:right w:val="none" w:sz="0" w:space="0" w:color="auto"/>
                      </w:divBdr>
                    </w:div>
                    <w:div w:id="1755006510">
                      <w:marLeft w:val="0"/>
                      <w:marRight w:val="0"/>
                      <w:marTop w:val="0"/>
                      <w:marBottom w:val="0"/>
                      <w:divBdr>
                        <w:top w:val="none" w:sz="0" w:space="0" w:color="auto"/>
                        <w:left w:val="none" w:sz="0" w:space="0" w:color="auto"/>
                        <w:bottom w:val="none" w:sz="0" w:space="0" w:color="auto"/>
                        <w:right w:val="none" w:sz="0" w:space="0" w:color="auto"/>
                      </w:divBdr>
                    </w:div>
                    <w:div w:id="1784613261">
                      <w:marLeft w:val="0"/>
                      <w:marRight w:val="0"/>
                      <w:marTop w:val="0"/>
                      <w:marBottom w:val="0"/>
                      <w:divBdr>
                        <w:top w:val="none" w:sz="0" w:space="0" w:color="auto"/>
                        <w:left w:val="none" w:sz="0" w:space="0" w:color="auto"/>
                        <w:bottom w:val="none" w:sz="0" w:space="0" w:color="auto"/>
                        <w:right w:val="none" w:sz="0" w:space="0" w:color="auto"/>
                      </w:divBdr>
                    </w:div>
                    <w:div w:id="1843006374">
                      <w:marLeft w:val="0"/>
                      <w:marRight w:val="0"/>
                      <w:marTop w:val="0"/>
                      <w:marBottom w:val="0"/>
                      <w:divBdr>
                        <w:top w:val="none" w:sz="0" w:space="0" w:color="auto"/>
                        <w:left w:val="none" w:sz="0" w:space="0" w:color="auto"/>
                        <w:bottom w:val="none" w:sz="0" w:space="0" w:color="auto"/>
                        <w:right w:val="none" w:sz="0" w:space="0" w:color="auto"/>
                      </w:divBdr>
                    </w:div>
                    <w:div w:id="1966353410">
                      <w:marLeft w:val="0"/>
                      <w:marRight w:val="0"/>
                      <w:marTop w:val="0"/>
                      <w:marBottom w:val="0"/>
                      <w:divBdr>
                        <w:top w:val="none" w:sz="0" w:space="0" w:color="auto"/>
                        <w:left w:val="none" w:sz="0" w:space="0" w:color="auto"/>
                        <w:bottom w:val="none" w:sz="0" w:space="0" w:color="auto"/>
                        <w:right w:val="none" w:sz="0" w:space="0" w:color="auto"/>
                      </w:divBdr>
                    </w:div>
                    <w:div w:id="1972201102">
                      <w:marLeft w:val="0"/>
                      <w:marRight w:val="0"/>
                      <w:marTop w:val="0"/>
                      <w:marBottom w:val="0"/>
                      <w:divBdr>
                        <w:top w:val="none" w:sz="0" w:space="0" w:color="auto"/>
                        <w:left w:val="none" w:sz="0" w:space="0" w:color="auto"/>
                        <w:bottom w:val="none" w:sz="0" w:space="0" w:color="auto"/>
                        <w:right w:val="none" w:sz="0" w:space="0" w:color="auto"/>
                      </w:divBdr>
                    </w:div>
                    <w:div w:id="1973097044">
                      <w:marLeft w:val="0"/>
                      <w:marRight w:val="0"/>
                      <w:marTop w:val="0"/>
                      <w:marBottom w:val="0"/>
                      <w:divBdr>
                        <w:top w:val="none" w:sz="0" w:space="0" w:color="auto"/>
                        <w:left w:val="none" w:sz="0" w:space="0" w:color="auto"/>
                        <w:bottom w:val="none" w:sz="0" w:space="0" w:color="auto"/>
                        <w:right w:val="none" w:sz="0" w:space="0" w:color="auto"/>
                      </w:divBdr>
                    </w:div>
                    <w:div w:id="2047943732">
                      <w:marLeft w:val="0"/>
                      <w:marRight w:val="0"/>
                      <w:marTop w:val="0"/>
                      <w:marBottom w:val="0"/>
                      <w:divBdr>
                        <w:top w:val="none" w:sz="0" w:space="0" w:color="auto"/>
                        <w:left w:val="none" w:sz="0" w:space="0" w:color="auto"/>
                        <w:bottom w:val="none" w:sz="0" w:space="0" w:color="auto"/>
                        <w:right w:val="none" w:sz="0" w:space="0" w:color="auto"/>
                      </w:divBdr>
                    </w:div>
                    <w:div w:id="2105806006">
                      <w:marLeft w:val="0"/>
                      <w:marRight w:val="0"/>
                      <w:marTop w:val="0"/>
                      <w:marBottom w:val="0"/>
                      <w:divBdr>
                        <w:top w:val="none" w:sz="0" w:space="0" w:color="auto"/>
                        <w:left w:val="none" w:sz="0" w:space="0" w:color="auto"/>
                        <w:bottom w:val="none" w:sz="0" w:space="0" w:color="auto"/>
                        <w:right w:val="none" w:sz="0" w:space="0" w:color="auto"/>
                      </w:divBdr>
                    </w:div>
                    <w:div w:id="2120829157">
                      <w:marLeft w:val="0"/>
                      <w:marRight w:val="0"/>
                      <w:marTop w:val="0"/>
                      <w:marBottom w:val="0"/>
                      <w:divBdr>
                        <w:top w:val="none" w:sz="0" w:space="0" w:color="auto"/>
                        <w:left w:val="none" w:sz="0" w:space="0" w:color="auto"/>
                        <w:bottom w:val="none" w:sz="0" w:space="0" w:color="auto"/>
                        <w:right w:val="none" w:sz="0" w:space="0" w:color="auto"/>
                      </w:divBdr>
                    </w:div>
                    <w:div w:id="2131388472">
                      <w:marLeft w:val="0"/>
                      <w:marRight w:val="0"/>
                      <w:marTop w:val="0"/>
                      <w:marBottom w:val="0"/>
                      <w:divBdr>
                        <w:top w:val="none" w:sz="0" w:space="0" w:color="auto"/>
                        <w:left w:val="none" w:sz="0" w:space="0" w:color="auto"/>
                        <w:bottom w:val="none" w:sz="0" w:space="0" w:color="auto"/>
                        <w:right w:val="none" w:sz="0" w:space="0" w:color="auto"/>
                      </w:divBdr>
                    </w:div>
                  </w:divsChild>
                </w:div>
                <w:div w:id="482115441">
                  <w:marLeft w:val="0"/>
                  <w:marRight w:val="0"/>
                  <w:marTop w:val="0"/>
                  <w:marBottom w:val="0"/>
                  <w:divBdr>
                    <w:top w:val="none" w:sz="0" w:space="0" w:color="auto"/>
                    <w:left w:val="none" w:sz="0" w:space="0" w:color="auto"/>
                    <w:bottom w:val="none" w:sz="0" w:space="0" w:color="auto"/>
                    <w:right w:val="none" w:sz="0" w:space="0" w:color="auto"/>
                  </w:divBdr>
                  <w:divsChild>
                    <w:div w:id="34697004">
                      <w:marLeft w:val="0"/>
                      <w:marRight w:val="0"/>
                      <w:marTop w:val="0"/>
                      <w:marBottom w:val="0"/>
                      <w:divBdr>
                        <w:top w:val="none" w:sz="0" w:space="0" w:color="auto"/>
                        <w:left w:val="none" w:sz="0" w:space="0" w:color="auto"/>
                        <w:bottom w:val="none" w:sz="0" w:space="0" w:color="auto"/>
                        <w:right w:val="none" w:sz="0" w:space="0" w:color="auto"/>
                      </w:divBdr>
                    </w:div>
                    <w:div w:id="216016196">
                      <w:marLeft w:val="0"/>
                      <w:marRight w:val="0"/>
                      <w:marTop w:val="0"/>
                      <w:marBottom w:val="0"/>
                      <w:divBdr>
                        <w:top w:val="none" w:sz="0" w:space="0" w:color="auto"/>
                        <w:left w:val="none" w:sz="0" w:space="0" w:color="auto"/>
                        <w:bottom w:val="none" w:sz="0" w:space="0" w:color="auto"/>
                        <w:right w:val="none" w:sz="0" w:space="0" w:color="auto"/>
                      </w:divBdr>
                    </w:div>
                    <w:div w:id="352342867">
                      <w:marLeft w:val="0"/>
                      <w:marRight w:val="0"/>
                      <w:marTop w:val="0"/>
                      <w:marBottom w:val="0"/>
                      <w:divBdr>
                        <w:top w:val="none" w:sz="0" w:space="0" w:color="auto"/>
                        <w:left w:val="none" w:sz="0" w:space="0" w:color="auto"/>
                        <w:bottom w:val="none" w:sz="0" w:space="0" w:color="auto"/>
                        <w:right w:val="none" w:sz="0" w:space="0" w:color="auto"/>
                      </w:divBdr>
                    </w:div>
                    <w:div w:id="354573432">
                      <w:marLeft w:val="0"/>
                      <w:marRight w:val="0"/>
                      <w:marTop w:val="0"/>
                      <w:marBottom w:val="0"/>
                      <w:divBdr>
                        <w:top w:val="none" w:sz="0" w:space="0" w:color="auto"/>
                        <w:left w:val="none" w:sz="0" w:space="0" w:color="auto"/>
                        <w:bottom w:val="none" w:sz="0" w:space="0" w:color="auto"/>
                        <w:right w:val="none" w:sz="0" w:space="0" w:color="auto"/>
                      </w:divBdr>
                    </w:div>
                    <w:div w:id="674183916">
                      <w:marLeft w:val="0"/>
                      <w:marRight w:val="0"/>
                      <w:marTop w:val="0"/>
                      <w:marBottom w:val="0"/>
                      <w:divBdr>
                        <w:top w:val="none" w:sz="0" w:space="0" w:color="auto"/>
                        <w:left w:val="none" w:sz="0" w:space="0" w:color="auto"/>
                        <w:bottom w:val="none" w:sz="0" w:space="0" w:color="auto"/>
                        <w:right w:val="none" w:sz="0" w:space="0" w:color="auto"/>
                      </w:divBdr>
                    </w:div>
                    <w:div w:id="1059594810">
                      <w:marLeft w:val="0"/>
                      <w:marRight w:val="0"/>
                      <w:marTop w:val="0"/>
                      <w:marBottom w:val="0"/>
                      <w:divBdr>
                        <w:top w:val="none" w:sz="0" w:space="0" w:color="auto"/>
                        <w:left w:val="none" w:sz="0" w:space="0" w:color="auto"/>
                        <w:bottom w:val="none" w:sz="0" w:space="0" w:color="auto"/>
                        <w:right w:val="none" w:sz="0" w:space="0" w:color="auto"/>
                      </w:divBdr>
                    </w:div>
                    <w:div w:id="2064597374">
                      <w:marLeft w:val="0"/>
                      <w:marRight w:val="0"/>
                      <w:marTop w:val="0"/>
                      <w:marBottom w:val="0"/>
                      <w:divBdr>
                        <w:top w:val="none" w:sz="0" w:space="0" w:color="auto"/>
                        <w:left w:val="none" w:sz="0" w:space="0" w:color="auto"/>
                        <w:bottom w:val="none" w:sz="0" w:space="0" w:color="auto"/>
                        <w:right w:val="none" w:sz="0" w:space="0" w:color="auto"/>
                      </w:divBdr>
                    </w:div>
                  </w:divsChild>
                </w:div>
                <w:div w:id="506478623">
                  <w:marLeft w:val="0"/>
                  <w:marRight w:val="0"/>
                  <w:marTop w:val="0"/>
                  <w:marBottom w:val="0"/>
                  <w:divBdr>
                    <w:top w:val="none" w:sz="0" w:space="0" w:color="auto"/>
                    <w:left w:val="none" w:sz="0" w:space="0" w:color="auto"/>
                    <w:bottom w:val="none" w:sz="0" w:space="0" w:color="auto"/>
                    <w:right w:val="none" w:sz="0" w:space="0" w:color="auto"/>
                  </w:divBdr>
                  <w:divsChild>
                    <w:div w:id="244808119">
                      <w:marLeft w:val="0"/>
                      <w:marRight w:val="0"/>
                      <w:marTop w:val="0"/>
                      <w:marBottom w:val="0"/>
                      <w:divBdr>
                        <w:top w:val="none" w:sz="0" w:space="0" w:color="auto"/>
                        <w:left w:val="none" w:sz="0" w:space="0" w:color="auto"/>
                        <w:bottom w:val="none" w:sz="0" w:space="0" w:color="auto"/>
                        <w:right w:val="none" w:sz="0" w:space="0" w:color="auto"/>
                      </w:divBdr>
                    </w:div>
                  </w:divsChild>
                </w:div>
                <w:div w:id="679628894">
                  <w:marLeft w:val="0"/>
                  <w:marRight w:val="0"/>
                  <w:marTop w:val="0"/>
                  <w:marBottom w:val="0"/>
                  <w:divBdr>
                    <w:top w:val="none" w:sz="0" w:space="0" w:color="auto"/>
                    <w:left w:val="none" w:sz="0" w:space="0" w:color="auto"/>
                    <w:bottom w:val="none" w:sz="0" w:space="0" w:color="auto"/>
                    <w:right w:val="none" w:sz="0" w:space="0" w:color="auto"/>
                  </w:divBdr>
                  <w:divsChild>
                    <w:div w:id="152837787">
                      <w:marLeft w:val="0"/>
                      <w:marRight w:val="0"/>
                      <w:marTop w:val="0"/>
                      <w:marBottom w:val="0"/>
                      <w:divBdr>
                        <w:top w:val="none" w:sz="0" w:space="0" w:color="auto"/>
                        <w:left w:val="none" w:sz="0" w:space="0" w:color="auto"/>
                        <w:bottom w:val="none" w:sz="0" w:space="0" w:color="auto"/>
                        <w:right w:val="none" w:sz="0" w:space="0" w:color="auto"/>
                      </w:divBdr>
                    </w:div>
                    <w:div w:id="203714788">
                      <w:marLeft w:val="0"/>
                      <w:marRight w:val="0"/>
                      <w:marTop w:val="0"/>
                      <w:marBottom w:val="0"/>
                      <w:divBdr>
                        <w:top w:val="none" w:sz="0" w:space="0" w:color="auto"/>
                        <w:left w:val="none" w:sz="0" w:space="0" w:color="auto"/>
                        <w:bottom w:val="none" w:sz="0" w:space="0" w:color="auto"/>
                        <w:right w:val="none" w:sz="0" w:space="0" w:color="auto"/>
                      </w:divBdr>
                    </w:div>
                    <w:div w:id="397170309">
                      <w:marLeft w:val="0"/>
                      <w:marRight w:val="0"/>
                      <w:marTop w:val="0"/>
                      <w:marBottom w:val="0"/>
                      <w:divBdr>
                        <w:top w:val="none" w:sz="0" w:space="0" w:color="auto"/>
                        <w:left w:val="none" w:sz="0" w:space="0" w:color="auto"/>
                        <w:bottom w:val="none" w:sz="0" w:space="0" w:color="auto"/>
                        <w:right w:val="none" w:sz="0" w:space="0" w:color="auto"/>
                      </w:divBdr>
                    </w:div>
                    <w:div w:id="525871730">
                      <w:marLeft w:val="0"/>
                      <w:marRight w:val="0"/>
                      <w:marTop w:val="0"/>
                      <w:marBottom w:val="0"/>
                      <w:divBdr>
                        <w:top w:val="none" w:sz="0" w:space="0" w:color="auto"/>
                        <w:left w:val="none" w:sz="0" w:space="0" w:color="auto"/>
                        <w:bottom w:val="none" w:sz="0" w:space="0" w:color="auto"/>
                        <w:right w:val="none" w:sz="0" w:space="0" w:color="auto"/>
                      </w:divBdr>
                    </w:div>
                    <w:div w:id="531260651">
                      <w:marLeft w:val="0"/>
                      <w:marRight w:val="0"/>
                      <w:marTop w:val="0"/>
                      <w:marBottom w:val="0"/>
                      <w:divBdr>
                        <w:top w:val="none" w:sz="0" w:space="0" w:color="auto"/>
                        <w:left w:val="none" w:sz="0" w:space="0" w:color="auto"/>
                        <w:bottom w:val="none" w:sz="0" w:space="0" w:color="auto"/>
                        <w:right w:val="none" w:sz="0" w:space="0" w:color="auto"/>
                      </w:divBdr>
                    </w:div>
                    <w:div w:id="738556398">
                      <w:marLeft w:val="0"/>
                      <w:marRight w:val="0"/>
                      <w:marTop w:val="0"/>
                      <w:marBottom w:val="0"/>
                      <w:divBdr>
                        <w:top w:val="none" w:sz="0" w:space="0" w:color="auto"/>
                        <w:left w:val="none" w:sz="0" w:space="0" w:color="auto"/>
                        <w:bottom w:val="none" w:sz="0" w:space="0" w:color="auto"/>
                        <w:right w:val="none" w:sz="0" w:space="0" w:color="auto"/>
                      </w:divBdr>
                    </w:div>
                    <w:div w:id="802192871">
                      <w:marLeft w:val="0"/>
                      <w:marRight w:val="0"/>
                      <w:marTop w:val="0"/>
                      <w:marBottom w:val="0"/>
                      <w:divBdr>
                        <w:top w:val="none" w:sz="0" w:space="0" w:color="auto"/>
                        <w:left w:val="none" w:sz="0" w:space="0" w:color="auto"/>
                        <w:bottom w:val="none" w:sz="0" w:space="0" w:color="auto"/>
                        <w:right w:val="none" w:sz="0" w:space="0" w:color="auto"/>
                      </w:divBdr>
                    </w:div>
                    <w:div w:id="1025712032">
                      <w:marLeft w:val="0"/>
                      <w:marRight w:val="0"/>
                      <w:marTop w:val="0"/>
                      <w:marBottom w:val="0"/>
                      <w:divBdr>
                        <w:top w:val="none" w:sz="0" w:space="0" w:color="auto"/>
                        <w:left w:val="none" w:sz="0" w:space="0" w:color="auto"/>
                        <w:bottom w:val="none" w:sz="0" w:space="0" w:color="auto"/>
                        <w:right w:val="none" w:sz="0" w:space="0" w:color="auto"/>
                      </w:divBdr>
                    </w:div>
                    <w:div w:id="1042481551">
                      <w:marLeft w:val="0"/>
                      <w:marRight w:val="0"/>
                      <w:marTop w:val="0"/>
                      <w:marBottom w:val="0"/>
                      <w:divBdr>
                        <w:top w:val="none" w:sz="0" w:space="0" w:color="auto"/>
                        <w:left w:val="none" w:sz="0" w:space="0" w:color="auto"/>
                        <w:bottom w:val="none" w:sz="0" w:space="0" w:color="auto"/>
                        <w:right w:val="none" w:sz="0" w:space="0" w:color="auto"/>
                      </w:divBdr>
                    </w:div>
                    <w:div w:id="1092430331">
                      <w:marLeft w:val="0"/>
                      <w:marRight w:val="0"/>
                      <w:marTop w:val="0"/>
                      <w:marBottom w:val="0"/>
                      <w:divBdr>
                        <w:top w:val="none" w:sz="0" w:space="0" w:color="auto"/>
                        <w:left w:val="none" w:sz="0" w:space="0" w:color="auto"/>
                        <w:bottom w:val="none" w:sz="0" w:space="0" w:color="auto"/>
                        <w:right w:val="none" w:sz="0" w:space="0" w:color="auto"/>
                      </w:divBdr>
                    </w:div>
                    <w:div w:id="1576476851">
                      <w:marLeft w:val="0"/>
                      <w:marRight w:val="0"/>
                      <w:marTop w:val="0"/>
                      <w:marBottom w:val="0"/>
                      <w:divBdr>
                        <w:top w:val="none" w:sz="0" w:space="0" w:color="auto"/>
                        <w:left w:val="none" w:sz="0" w:space="0" w:color="auto"/>
                        <w:bottom w:val="none" w:sz="0" w:space="0" w:color="auto"/>
                        <w:right w:val="none" w:sz="0" w:space="0" w:color="auto"/>
                      </w:divBdr>
                    </w:div>
                    <w:div w:id="1680504848">
                      <w:marLeft w:val="0"/>
                      <w:marRight w:val="0"/>
                      <w:marTop w:val="0"/>
                      <w:marBottom w:val="0"/>
                      <w:divBdr>
                        <w:top w:val="none" w:sz="0" w:space="0" w:color="auto"/>
                        <w:left w:val="none" w:sz="0" w:space="0" w:color="auto"/>
                        <w:bottom w:val="none" w:sz="0" w:space="0" w:color="auto"/>
                        <w:right w:val="none" w:sz="0" w:space="0" w:color="auto"/>
                      </w:divBdr>
                    </w:div>
                    <w:div w:id="1733771053">
                      <w:marLeft w:val="0"/>
                      <w:marRight w:val="0"/>
                      <w:marTop w:val="0"/>
                      <w:marBottom w:val="0"/>
                      <w:divBdr>
                        <w:top w:val="none" w:sz="0" w:space="0" w:color="auto"/>
                        <w:left w:val="none" w:sz="0" w:space="0" w:color="auto"/>
                        <w:bottom w:val="none" w:sz="0" w:space="0" w:color="auto"/>
                        <w:right w:val="none" w:sz="0" w:space="0" w:color="auto"/>
                      </w:divBdr>
                    </w:div>
                    <w:div w:id="1735348305">
                      <w:marLeft w:val="0"/>
                      <w:marRight w:val="0"/>
                      <w:marTop w:val="0"/>
                      <w:marBottom w:val="0"/>
                      <w:divBdr>
                        <w:top w:val="none" w:sz="0" w:space="0" w:color="auto"/>
                        <w:left w:val="none" w:sz="0" w:space="0" w:color="auto"/>
                        <w:bottom w:val="none" w:sz="0" w:space="0" w:color="auto"/>
                        <w:right w:val="none" w:sz="0" w:space="0" w:color="auto"/>
                      </w:divBdr>
                    </w:div>
                    <w:div w:id="1987933618">
                      <w:marLeft w:val="0"/>
                      <w:marRight w:val="0"/>
                      <w:marTop w:val="0"/>
                      <w:marBottom w:val="0"/>
                      <w:divBdr>
                        <w:top w:val="none" w:sz="0" w:space="0" w:color="auto"/>
                        <w:left w:val="none" w:sz="0" w:space="0" w:color="auto"/>
                        <w:bottom w:val="none" w:sz="0" w:space="0" w:color="auto"/>
                        <w:right w:val="none" w:sz="0" w:space="0" w:color="auto"/>
                      </w:divBdr>
                    </w:div>
                    <w:div w:id="2090303090">
                      <w:marLeft w:val="0"/>
                      <w:marRight w:val="0"/>
                      <w:marTop w:val="0"/>
                      <w:marBottom w:val="0"/>
                      <w:divBdr>
                        <w:top w:val="none" w:sz="0" w:space="0" w:color="auto"/>
                        <w:left w:val="none" w:sz="0" w:space="0" w:color="auto"/>
                        <w:bottom w:val="none" w:sz="0" w:space="0" w:color="auto"/>
                        <w:right w:val="none" w:sz="0" w:space="0" w:color="auto"/>
                      </w:divBdr>
                    </w:div>
                    <w:div w:id="2130270818">
                      <w:marLeft w:val="0"/>
                      <w:marRight w:val="0"/>
                      <w:marTop w:val="0"/>
                      <w:marBottom w:val="0"/>
                      <w:divBdr>
                        <w:top w:val="none" w:sz="0" w:space="0" w:color="auto"/>
                        <w:left w:val="none" w:sz="0" w:space="0" w:color="auto"/>
                        <w:bottom w:val="none" w:sz="0" w:space="0" w:color="auto"/>
                        <w:right w:val="none" w:sz="0" w:space="0" w:color="auto"/>
                      </w:divBdr>
                    </w:div>
                  </w:divsChild>
                </w:div>
                <w:div w:id="696810835">
                  <w:marLeft w:val="0"/>
                  <w:marRight w:val="0"/>
                  <w:marTop w:val="0"/>
                  <w:marBottom w:val="0"/>
                  <w:divBdr>
                    <w:top w:val="none" w:sz="0" w:space="0" w:color="auto"/>
                    <w:left w:val="none" w:sz="0" w:space="0" w:color="auto"/>
                    <w:bottom w:val="none" w:sz="0" w:space="0" w:color="auto"/>
                    <w:right w:val="none" w:sz="0" w:space="0" w:color="auto"/>
                  </w:divBdr>
                  <w:divsChild>
                    <w:div w:id="1440367437">
                      <w:marLeft w:val="0"/>
                      <w:marRight w:val="0"/>
                      <w:marTop w:val="0"/>
                      <w:marBottom w:val="0"/>
                      <w:divBdr>
                        <w:top w:val="none" w:sz="0" w:space="0" w:color="auto"/>
                        <w:left w:val="none" w:sz="0" w:space="0" w:color="auto"/>
                        <w:bottom w:val="none" w:sz="0" w:space="0" w:color="auto"/>
                        <w:right w:val="none" w:sz="0" w:space="0" w:color="auto"/>
                      </w:divBdr>
                    </w:div>
                    <w:div w:id="1797797049">
                      <w:marLeft w:val="0"/>
                      <w:marRight w:val="0"/>
                      <w:marTop w:val="0"/>
                      <w:marBottom w:val="0"/>
                      <w:divBdr>
                        <w:top w:val="none" w:sz="0" w:space="0" w:color="auto"/>
                        <w:left w:val="none" w:sz="0" w:space="0" w:color="auto"/>
                        <w:bottom w:val="none" w:sz="0" w:space="0" w:color="auto"/>
                        <w:right w:val="none" w:sz="0" w:space="0" w:color="auto"/>
                      </w:divBdr>
                    </w:div>
                    <w:div w:id="2011909785">
                      <w:marLeft w:val="0"/>
                      <w:marRight w:val="0"/>
                      <w:marTop w:val="0"/>
                      <w:marBottom w:val="0"/>
                      <w:divBdr>
                        <w:top w:val="none" w:sz="0" w:space="0" w:color="auto"/>
                        <w:left w:val="none" w:sz="0" w:space="0" w:color="auto"/>
                        <w:bottom w:val="none" w:sz="0" w:space="0" w:color="auto"/>
                        <w:right w:val="none" w:sz="0" w:space="0" w:color="auto"/>
                      </w:divBdr>
                    </w:div>
                  </w:divsChild>
                </w:div>
                <w:div w:id="798111519">
                  <w:marLeft w:val="0"/>
                  <w:marRight w:val="0"/>
                  <w:marTop w:val="0"/>
                  <w:marBottom w:val="0"/>
                  <w:divBdr>
                    <w:top w:val="none" w:sz="0" w:space="0" w:color="auto"/>
                    <w:left w:val="none" w:sz="0" w:space="0" w:color="auto"/>
                    <w:bottom w:val="none" w:sz="0" w:space="0" w:color="auto"/>
                    <w:right w:val="none" w:sz="0" w:space="0" w:color="auto"/>
                  </w:divBdr>
                  <w:divsChild>
                    <w:div w:id="557203499">
                      <w:marLeft w:val="0"/>
                      <w:marRight w:val="0"/>
                      <w:marTop w:val="0"/>
                      <w:marBottom w:val="0"/>
                      <w:divBdr>
                        <w:top w:val="none" w:sz="0" w:space="0" w:color="auto"/>
                        <w:left w:val="none" w:sz="0" w:space="0" w:color="auto"/>
                        <w:bottom w:val="none" w:sz="0" w:space="0" w:color="auto"/>
                        <w:right w:val="none" w:sz="0" w:space="0" w:color="auto"/>
                      </w:divBdr>
                    </w:div>
                    <w:div w:id="558828366">
                      <w:marLeft w:val="0"/>
                      <w:marRight w:val="0"/>
                      <w:marTop w:val="0"/>
                      <w:marBottom w:val="0"/>
                      <w:divBdr>
                        <w:top w:val="none" w:sz="0" w:space="0" w:color="auto"/>
                        <w:left w:val="none" w:sz="0" w:space="0" w:color="auto"/>
                        <w:bottom w:val="none" w:sz="0" w:space="0" w:color="auto"/>
                        <w:right w:val="none" w:sz="0" w:space="0" w:color="auto"/>
                      </w:divBdr>
                    </w:div>
                    <w:div w:id="868764865">
                      <w:marLeft w:val="0"/>
                      <w:marRight w:val="0"/>
                      <w:marTop w:val="0"/>
                      <w:marBottom w:val="0"/>
                      <w:divBdr>
                        <w:top w:val="none" w:sz="0" w:space="0" w:color="auto"/>
                        <w:left w:val="none" w:sz="0" w:space="0" w:color="auto"/>
                        <w:bottom w:val="none" w:sz="0" w:space="0" w:color="auto"/>
                        <w:right w:val="none" w:sz="0" w:space="0" w:color="auto"/>
                      </w:divBdr>
                    </w:div>
                    <w:div w:id="1127092520">
                      <w:marLeft w:val="0"/>
                      <w:marRight w:val="0"/>
                      <w:marTop w:val="0"/>
                      <w:marBottom w:val="0"/>
                      <w:divBdr>
                        <w:top w:val="none" w:sz="0" w:space="0" w:color="auto"/>
                        <w:left w:val="none" w:sz="0" w:space="0" w:color="auto"/>
                        <w:bottom w:val="none" w:sz="0" w:space="0" w:color="auto"/>
                        <w:right w:val="none" w:sz="0" w:space="0" w:color="auto"/>
                      </w:divBdr>
                    </w:div>
                    <w:div w:id="1536582001">
                      <w:marLeft w:val="0"/>
                      <w:marRight w:val="0"/>
                      <w:marTop w:val="0"/>
                      <w:marBottom w:val="0"/>
                      <w:divBdr>
                        <w:top w:val="none" w:sz="0" w:space="0" w:color="auto"/>
                        <w:left w:val="none" w:sz="0" w:space="0" w:color="auto"/>
                        <w:bottom w:val="none" w:sz="0" w:space="0" w:color="auto"/>
                        <w:right w:val="none" w:sz="0" w:space="0" w:color="auto"/>
                      </w:divBdr>
                    </w:div>
                  </w:divsChild>
                </w:div>
                <w:div w:id="798378650">
                  <w:marLeft w:val="0"/>
                  <w:marRight w:val="0"/>
                  <w:marTop w:val="0"/>
                  <w:marBottom w:val="0"/>
                  <w:divBdr>
                    <w:top w:val="none" w:sz="0" w:space="0" w:color="auto"/>
                    <w:left w:val="none" w:sz="0" w:space="0" w:color="auto"/>
                    <w:bottom w:val="none" w:sz="0" w:space="0" w:color="auto"/>
                    <w:right w:val="none" w:sz="0" w:space="0" w:color="auto"/>
                  </w:divBdr>
                  <w:divsChild>
                    <w:div w:id="1021517831">
                      <w:marLeft w:val="0"/>
                      <w:marRight w:val="0"/>
                      <w:marTop w:val="0"/>
                      <w:marBottom w:val="0"/>
                      <w:divBdr>
                        <w:top w:val="none" w:sz="0" w:space="0" w:color="auto"/>
                        <w:left w:val="none" w:sz="0" w:space="0" w:color="auto"/>
                        <w:bottom w:val="none" w:sz="0" w:space="0" w:color="auto"/>
                        <w:right w:val="none" w:sz="0" w:space="0" w:color="auto"/>
                      </w:divBdr>
                    </w:div>
                  </w:divsChild>
                </w:div>
                <w:div w:id="827676020">
                  <w:marLeft w:val="0"/>
                  <w:marRight w:val="0"/>
                  <w:marTop w:val="0"/>
                  <w:marBottom w:val="0"/>
                  <w:divBdr>
                    <w:top w:val="none" w:sz="0" w:space="0" w:color="auto"/>
                    <w:left w:val="none" w:sz="0" w:space="0" w:color="auto"/>
                    <w:bottom w:val="none" w:sz="0" w:space="0" w:color="auto"/>
                    <w:right w:val="none" w:sz="0" w:space="0" w:color="auto"/>
                  </w:divBdr>
                  <w:divsChild>
                    <w:div w:id="604846132">
                      <w:marLeft w:val="0"/>
                      <w:marRight w:val="0"/>
                      <w:marTop w:val="0"/>
                      <w:marBottom w:val="0"/>
                      <w:divBdr>
                        <w:top w:val="none" w:sz="0" w:space="0" w:color="auto"/>
                        <w:left w:val="none" w:sz="0" w:space="0" w:color="auto"/>
                        <w:bottom w:val="none" w:sz="0" w:space="0" w:color="auto"/>
                        <w:right w:val="none" w:sz="0" w:space="0" w:color="auto"/>
                      </w:divBdr>
                    </w:div>
                  </w:divsChild>
                </w:div>
                <w:div w:id="864827785">
                  <w:marLeft w:val="0"/>
                  <w:marRight w:val="0"/>
                  <w:marTop w:val="0"/>
                  <w:marBottom w:val="0"/>
                  <w:divBdr>
                    <w:top w:val="none" w:sz="0" w:space="0" w:color="auto"/>
                    <w:left w:val="none" w:sz="0" w:space="0" w:color="auto"/>
                    <w:bottom w:val="none" w:sz="0" w:space="0" w:color="auto"/>
                    <w:right w:val="none" w:sz="0" w:space="0" w:color="auto"/>
                  </w:divBdr>
                  <w:divsChild>
                    <w:div w:id="337076254">
                      <w:marLeft w:val="0"/>
                      <w:marRight w:val="0"/>
                      <w:marTop w:val="0"/>
                      <w:marBottom w:val="0"/>
                      <w:divBdr>
                        <w:top w:val="none" w:sz="0" w:space="0" w:color="auto"/>
                        <w:left w:val="none" w:sz="0" w:space="0" w:color="auto"/>
                        <w:bottom w:val="none" w:sz="0" w:space="0" w:color="auto"/>
                        <w:right w:val="none" w:sz="0" w:space="0" w:color="auto"/>
                      </w:divBdr>
                    </w:div>
                    <w:div w:id="551648892">
                      <w:marLeft w:val="0"/>
                      <w:marRight w:val="0"/>
                      <w:marTop w:val="0"/>
                      <w:marBottom w:val="0"/>
                      <w:divBdr>
                        <w:top w:val="none" w:sz="0" w:space="0" w:color="auto"/>
                        <w:left w:val="none" w:sz="0" w:space="0" w:color="auto"/>
                        <w:bottom w:val="none" w:sz="0" w:space="0" w:color="auto"/>
                        <w:right w:val="none" w:sz="0" w:space="0" w:color="auto"/>
                      </w:divBdr>
                    </w:div>
                    <w:div w:id="610282250">
                      <w:marLeft w:val="0"/>
                      <w:marRight w:val="0"/>
                      <w:marTop w:val="0"/>
                      <w:marBottom w:val="0"/>
                      <w:divBdr>
                        <w:top w:val="none" w:sz="0" w:space="0" w:color="auto"/>
                        <w:left w:val="none" w:sz="0" w:space="0" w:color="auto"/>
                        <w:bottom w:val="none" w:sz="0" w:space="0" w:color="auto"/>
                        <w:right w:val="none" w:sz="0" w:space="0" w:color="auto"/>
                      </w:divBdr>
                    </w:div>
                    <w:div w:id="638799902">
                      <w:marLeft w:val="0"/>
                      <w:marRight w:val="0"/>
                      <w:marTop w:val="0"/>
                      <w:marBottom w:val="0"/>
                      <w:divBdr>
                        <w:top w:val="none" w:sz="0" w:space="0" w:color="auto"/>
                        <w:left w:val="none" w:sz="0" w:space="0" w:color="auto"/>
                        <w:bottom w:val="none" w:sz="0" w:space="0" w:color="auto"/>
                        <w:right w:val="none" w:sz="0" w:space="0" w:color="auto"/>
                      </w:divBdr>
                    </w:div>
                    <w:div w:id="810950653">
                      <w:marLeft w:val="0"/>
                      <w:marRight w:val="0"/>
                      <w:marTop w:val="0"/>
                      <w:marBottom w:val="0"/>
                      <w:divBdr>
                        <w:top w:val="none" w:sz="0" w:space="0" w:color="auto"/>
                        <w:left w:val="none" w:sz="0" w:space="0" w:color="auto"/>
                        <w:bottom w:val="none" w:sz="0" w:space="0" w:color="auto"/>
                        <w:right w:val="none" w:sz="0" w:space="0" w:color="auto"/>
                      </w:divBdr>
                    </w:div>
                    <w:div w:id="1281491099">
                      <w:marLeft w:val="0"/>
                      <w:marRight w:val="0"/>
                      <w:marTop w:val="0"/>
                      <w:marBottom w:val="0"/>
                      <w:divBdr>
                        <w:top w:val="none" w:sz="0" w:space="0" w:color="auto"/>
                        <w:left w:val="none" w:sz="0" w:space="0" w:color="auto"/>
                        <w:bottom w:val="none" w:sz="0" w:space="0" w:color="auto"/>
                        <w:right w:val="none" w:sz="0" w:space="0" w:color="auto"/>
                      </w:divBdr>
                    </w:div>
                    <w:div w:id="2132092952">
                      <w:marLeft w:val="0"/>
                      <w:marRight w:val="0"/>
                      <w:marTop w:val="0"/>
                      <w:marBottom w:val="0"/>
                      <w:divBdr>
                        <w:top w:val="none" w:sz="0" w:space="0" w:color="auto"/>
                        <w:left w:val="none" w:sz="0" w:space="0" w:color="auto"/>
                        <w:bottom w:val="none" w:sz="0" w:space="0" w:color="auto"/>
                        <w:right w:val="none" w:sz="0" w:space="0" w:color="auto"/>
                      </w:divBdr>
                    </w:div>
                  </w:divsChild>
                </w:div>
                <w:div w:id="946616350">
                  <w:marLeft w:val="0"/>
                  <w:marRight w:val="0"/>
                  <w:marTop w:val="0"/>
                  <w:marBottom w:val="0"/>
                  <w:divBdr>
                    <w:top w:val="none" w:sz="0" w:space="0" w:color="auto"/>
                    <w:left w:val="none" w:sz="0" w:space="0" w:color="auto"/>
                    <w:bottom w:val="none" w:sz="0" w:space="0" w:color="auto"/>
                    <w:right w:val="none" w:sz="0" w:space="0" w:color="auto"/>
                  </w:divBdr>
                  <w:divsChild>
                    <w:div w:id="22556123">
                      <w:marLeft w:val="0"/>
                      <w:marRight w:val="0"/>
                      <w:marTop w:val="0"/>
                      <w:marBottom w:val="0"/>
                      <w:divBdr>
                        <w:top w:val="none" w:sz="0" w:space="0" w:color="auto"/>
                        <w:left w:val="none" w:sz="0" w:space="0" w:color="auto"/>
                        <w:bottom w:val="none" w:sz="0" w:space="0" w:color="auto"/>
                        <w:right w:val="none" w:sz="0" w:space="0" w:color="auto"/>
                      </w:divBdr>
                    </w:div>
                    <w:div w:id="734738973">
                      <w:marLeft w:val="0"/>
                      <w:marRight w:val="0"/>
                      <w:marTop w:val="0"/>
                      <w:marBottom w:val="0"/>
                      <w:divBdr>
                        <w:top w:val="none" w:sz="0" w:space="0" w:color="auto"/>
                        <w:left w:val="none" w:sz="0" w:space="0" w:color="auto"/>
                        <w:bottom w:val="none" w:sz="0" w:space="0" w:color="auto"/>
                        <w:right w:val="none" w:sz="0" w:space="0" w:color="auto"/>
                      </w:divBdr>
                    </w:div>
                    <w:div w:id="1408768226">
                      <w:marLeft w:val="0"/>
                      <w:marRight w:val="0"/>
                      <w:marTop w:val="0"/>
                      <w:marBottom w:val="0"/>
                      <w:divBdr>
                        <w:top w:val="none" w:sz="0" w:space="0" w:color="auto"/>
                        <w:left w:val="none" w:sz="0" w:space="0" w:color="auto"/>
                        <w:bottom w:val="none" w:sz="0" w:space="0" w:color="auto"/>
                        <w:right w:val="none" w:sz="0" w:space="0" w:color="auto"/>
                      </w:divBdr>
                    </w:div>
                  </w:divsChild>
                </w:div>
                <w:div w:id="948663631">
                  <w:marLeft w:val="0"/>
                  <w:marRight w:val="0"/>
                  <w:marTop w:val="0"/>
                  <w:marBottom w:val="0"/>
                  <w:divBdr>
                    <w:top w:val="none" w:sz="0" w:space="0" w:color="auto"/>
                    <w:left w:val="none" w:sz="0" w:space="0" w:color="auto"/>
                    <w:bottom w:val="none" w:sz="0" w:space="0" w:color="auto"/>
                    <w:right w:val="none" w:sz="0" w:space="0" w:color="auto"/>
                  </w:divBdr>
                  <w:divsChild>
                    <w:div w:id="165676857">
                      <w:marLeft w:val="0"/>
                      <w:marRight w:val="0"/>
                      <w:marTop w:val="0"/>
                      <w:marBottom w:val="0"/>
                      <w:divBdr>
                        <w:top w:val="none" w:sz="0" w:space="0" w:color="auto"/>
                        <w:left w:val="none" w:sz="0" w:space="0" w:color="auto"/>
                        <w:bottom w:val="none" w:sz="0" w:space="0" w:color="auto"/>
                        <w:right w:val="none" w:sz="0" w:space="0" w:color="auto"/>
                      </w:divBdr>
                    </w:div>
                    <w:div w:id="223028494">
                      <w:marLeft w:val="0"/>
                      <w:marRight w:val="0"/>
                      <w:marTop w:val="0"/>
                      <w:marBottom w:val="0"/>
                      <w:divBdr>
                        <w:top w:val="none" w:sz="0" w:space="0" w:color="auto"/>
                        <w:left w:val="none" w:sz="0" w:space="0" w:color="auto"/>
                        <w:bottom w:val="none" w:sz="0" w:space="0" w:color="auto"/>
                        <w:right w:val="none" w:sz="0" w:space="0" w:color="auto"/>
                      </w:divBdr>
                    </w:div>
                    <w:div w:id="241985284">
                      <w:marLeft w:val="0"/>
                      <w:marRight w:val="0"/>
                      <w:marTop w:val="0"/>
                      <w:marBottom w:val="0"/>
                      <w:divBdr>
                        <w:top w:val="none" w:sz="0" w:space="0" w:color="auto"/>
                        <w:left w:val="none" w:sz="0" w:space="0" w:color="auto"/>
                        <w:bottom w:val="none" w:sz="0" w:space="0" w:color="auto"/>
                        <w:right w:val="none" w:sz="0" w:space="0" w:color="auto"/>
                      </w:divBdr>
                    </w:div>
                    <w:div w:id="310445780">
                      <w:marLeft w:val="0"/>
                      <w:marRight w:val="0"/>
                      <w:marTop w:val="0"/>
                      <w:marBottom w:val="0"/>
                      <w:divBdr>
                        <w:top w:val="none" w:sz="0" w:space="0" w:color="auto"/>
                        <w:left w:val="none" w:sz="0" w:space="0" w:color="auto"/>
                        <w:bottom w:val="none" w:sz="0" w:space="0" w:color="auto"/>
                        <w:right w:val="none" w:sz="0" w:space="0" w:color="auto"/>
                      </w:divBdr>
                    </w:div>
                    <w:div w:id="566262936">
                      <w:marLeft w:val="0"/>
                      <w:marRight w:val="0"/>
                      <w:marTop w:val="0"/>
                      <w:marBottom w:val="0"/>
                      <w:divBdr>
                        <w:top w:val="none" w:sz="0" w:space="0" w:color="auto"/>
                        <w:left w:val="none" w:sz="0" w:space="0" w:color="auto"/>
                        <w:bottom w:val="none" w:sz="0" w:space="0" w:color="auto"/>
                        <w:right w:val="none" w:sz="0" w:space="0" w:color="auto"/>
                      </w:divBdr>
                    </w:div>
                    <w:div w:id="612245995">
                      <w:marLeft w:val="0"/>
                      <w:marRight w:val="0"/>
                      <w:marTop w:val="0"/>
                      <w:marBottom w:val="0"/>
                      <w:divBdr>
                        <w:top w:val="none" w:sz="0" w:space="0" w:color="auto"/>
                        <w:left w:val="none" w:sz="0" w:space="0" w:color="auto"/>
                        <w:bottom w:val="none" w:sz="0" w:space="0" w:color="auto"/>
                        <w:right w:val="none" w:sz="0" w:space="0" w:color="auto"/>
                      </w:divBdr>
                    </w:div>
                    <w:div w:id="789251180">
                      <w:marLeft w:val="0"/>
                      <w:marRight w:val="0"/>
                      <w:marTop w:val="0"/>
                      <w:marBottom w:val="0"/>
                      <w:divBdr>
                        <w:top w:val="none" w:sz="0" w:space="0" w:color="auto"/>
                        <w:left w:val="none" w:sz="0" w:space="0" w:color="auto"/>
                        <w:bottom w:val="none" w:sz="0" w:space="0" w:color="auto"/>
                        <w:right w:val="none" w:sz="0" w:space="0" w:color="auto"/>
                      </w:divBdr>
                    </w:div>
                    <w:div w:id="979506122">
                      <w:marLeft w:val="0"/>
                      <w:marRight w:val="0"/>
                      <w:marTop w:val="0"/>
                      <w:marBottom w:val="0"/>
                      <w:divBdr>
                        <w:top w:val="none" w:sz="0" w:space="0" w:color="auto"/>
                        <w:left w:val="none" w:sz="0" w:space="0" w:color="auto"/>
                        <w:bottom w:val="none" w:sz="0" w:space="0" w:color="auto"/>
                        <w:right w:val="none" w:sz="0" w:space="0" w:color="auto"/>
                      </w:divBdr>
                    </w:div>
                    <w:div w:id="993680320">
                      <w:marLeft w:val="0"/>
                      <w:marRight w:val="0"/>
                      <w:marTop w:val="0"/>
                      <w:marBottom w:val="0"/>
                      <w:divBdr>
                        <w:top w:val="none" w:sz="0" w:space="0" w:color="auto"/>
                        <w:left w:val="none" w:sz="0" w:space="0" w:color="auto"/>
                        <w:bottom w:val="none" w:sz="0" w:space="0" w:color="auto"/>
                        <w:right w:val="none" w:sz="0" w:space="0" w:color="auto"/>
                      </w:divBdr>
                    </w:div>
                    <w:div w:id="1024090615">
                      <w:marLeft w:val="0"/>
                      <w:marRight w:val="0"/>
                      <w:marTop w:val="0"/>
                      <w:marBottom w:val="0"/>
                      <w:divBdr>
                        <w:top w:val="none" w:sz="0" w:space="0" w:color="auto"/>
                        <w:left w:val="none" w:sz="0" w:space="0" w:color="auto"/>
                        <w:bottom w:val="none" w:sz="0" w:space="0" w:color="auto"/>
                        <w:right w:val="none" w:sz="0" w:space="0" w:color="auto"/>
                      </w:divBdr>
                    </w:div>
                    <w:div w:id="1135030693">
                      <w:marLeft w:val="0"/>
                      <w:marRight w:val="0"/>
                      <w:marTop w:val="0"/>
                      <w:marBottom w:val="0"/>
                      <w:divBdr>
                        <w:top w:val="none" w:sz="0" w:space="0" w:color="auto"/>
                        <w:left w:val="none" w:sz="0" w:space="0" w:color="auto"/>
                        <w:bottom w:val="none" w:sz="0" w:space="0" w:color="auto"/>
                        <w:right w:val="none" w:sz="0" w:space="0" w:color="auto"/>
                      </w:divBdr>
                    </w:div>
                    <w:div w:id="1465538112">
                      <w:marLeft w:val="0"/>
                      <w:marRight w:val="0"/>
                      <w:marTop w:val="0"/>
                      <w:marBottom w:val="0"/>
                      <w:divBdr>
                        <w:top w:val="none" w:sz="0" w:space="0" w:color="auto"/>
                        <w:left w:val="none" w:sz="0" w:space="0" w:color="auto"/>
                        <w:bottom w:val="none" w:sz="0" w:space="0" w:color="auto"/>
                        <w:right w:val="none" w:sz="0" w:space="0" w:color="auto"/>
                      </w:divBdr>
                    </w:div>
                    <w:div w:id="1652055007">
                      <w:marLeft w:val="0"/>
                      <w:marRight w:val="0"/>
                      <w:marTop w:val="0"/>
                      <w:marBottom w:val="0"/>
                      <w:divBdr>
                        <w:top w:val="none" w:sz="0" w:space="0" w:color="auto"/>
                        <w:left w:val="none" w:sz="0" w:space="0" w:color="auto"/>
                        <w:bottom w:val="none" w:sz="0" w:space="0" w:color="auto"/>
                        <w:right w:val="none" w:sz="0" w:space="0" w:color="auto"/>
                      </w:divBdr>
                    </w:div>
                    <w:div w:id="1868332693">
                      <w:marLeft w:val="0"/>
                      <w:marRight w:val="0"/>
                      <w:marTop w:val="0"/>
                      <w:marBottom w:val="0"/>
                      <w:divBdr>
                        <w:top w:val="none" w:sz="0" w:space="0" w:color="auto"/>
                        <w:left w:val="none" w:sz="0" w:space="0" w:color="auto"/>
                        <w:bottom w:val="none" w:sz="0" w:space="0" w:color="auto"/>
                        <w:right w:val="none" w:sz="0" w:space="0" w:color="auto"/>
                      </w:divBdr>
                    </w:div>
                    <w:div w:id="1880821127">
                      <w:marLeft w:val="0"/>
                      <w:marRight w:val="0"/>
                      <w:marTop w:val="0"/>
                      <w:marBottom w:val="0"/>
                      <w:divBdr>
                        <w:top w:val="none" w:sz="0" w:space="0" w:color="auto"/>
                        <w:left w:val="none" w:sz="0" w:space="0" w:color="auto"/>
                        <w:bottom w:val="none" w:sz="0" w:space="0" w:color="auto"/>
                        <w:right w:val="none" w:sz="0" w:space="0" w:color="auto"/>
                      </w:divBdr>
                    </w:div>
                    <w:div w:id="1931960670">
                      <w:marLeft w:val="0"/>
                      <w:marRight w:val="0"/>
                      <w:marTop w:val="0"/>
                      <w:marBottom w:val="0"/>
                      <w:divBdr>
                        <w:top w:val="none" w:sz="0" w:space="0" w:color="auto"/>
                        <w:left w:val="none" w:sz="0" w:space="0" w:color="auto"/>
                        <w:bottom w:val="none" w:sz="0" w:space="0" w:color="auto"/>
                        <w:right w:val="none" w:sz="0" w:space="0" w:color="auto"/>
                      </w:divBdr>
                    </w:div>
                    <w:div w:id="2040466525">
                      <w:marLeft w:val="0"/>
                      <w:marRight w:val="0"/>
                      <w:marTop w:val="0"/>
                      <w:marBottom w:val="0"/>
                      <w:divBdr>
                        <w:top w:val="none" w:sz="0" w:space="0" w:color="auto"/>
                        <w:left w:val="none" w:sz="0" w:space="0" w:color="auto"/>
                        <w:bottom w:val="none" w:sz="0" w:space="0" w:color="auto"/>
                        <w:right w:val="none" w:sz="0" w:space="0" w:color="auto"/>
                      </w:divBdr>
                    </w:div>
                  </w:divsChild>
                </w:div>
                <w:div w:id="1016036803">
                  <w:marLeft w:val="0"/>
                  <w:marRight w:val="0"/>
                  <w:marTop w:val="0"/>
                  <w:marBottom w:val="0"/>
                  <w:divBdr>
                    <w:top w:val="none" w:sz="0" w:space="0" w:color="auto"/>
                    <w:left w:val="none" w:sz="0" w:space="0" w:color="auto"/>
                    <w:bottom w:val="none" w:sz="0" w:space="0" w:color="auto"/>
                    <w:right w:val="none" w:sz="0" w:space="0" w:color="auto"/>
                  </w:divBdr>
                  <w:divsChild>
                    <w:div w:id="2039506252">
                      <w:marLeft w:val="0"/>
                      <w:marRight w:val="0"/>
                      <w:marTop w:val="0"/>
                      <w:marBottom w:val="0"/>
                      <w:divBdr>
                        <w:top w:val="none" w:sz="0" w:space="0" w:color="auto"/>
                        <w:left w:val="none" w:sz="0" w:space="0" w:color="auto"/>
                        <w:bottom w:val="none" w:sz="0" w:space="0" w:color="auto"/>
                        <w:right w:val="none" w:sz="0" w:space="0" w:color="auto"/>
                      </w:divBdr>
                    </w:div>
                  </w:divsChild>
                </w:div>
                <w:div w:id="1045711914">
                  <w:marLeft w:val="0"/>
                  <w:marRight w:val="0"/>
                  <w:marTop w:val="0"/>
                  <w:marBottom w:val="0"/>
                  <w:divBdr>
                    <w:top w:val="none" w:sz="0" w:space="0" w:color="auto"/>
                    <w:left w:val="none" w:sz="0" w:space="0" w:color="auto"/>
                    <w:bottom w:val="none" w:sz="0" w:space="0" w:color="auto"/>
                    <w:right w:val="none" w:sz="0" w:space="0" w:color="auto"/>
                  </w:divBdr>
                  <w:divsChild>
                    <w:div w:id="1778603312">
                      <w:marLeft w:val="0"/>
                      <w:marRight w:val="0"/>
                      <w:marTop w:val="0"/>
                      <w:marBottom w:val="0"/>
                      <w:divBdr>
                        <w:top w:val="none" w:sz="0" w:space="0" w:color="auto"/>
                        <w:left w:val="none" w:sz="0" w:space="0" w:color="auto"/>
                        <w:bottom w:val="none" w:sz="0" w:space="0" w:color="auto"/>
                        <w:right w:val="none" w:sz="0" w:space="0" w:color="auto"/>
                      </w:divBdr>
                    </w:div>
                  </w:divsChild>
                </w:div>
                <w:div w:id="1120149084">
                  <w:marLeft w:val="0"/>
                  <w:marRight w:val="0"/>
                  <w:marTop w:val="0"/>
                  <w:marBottom w:val="0"/>
                  <w:divBdr>
                    <w:top w:val="none" w:sz="0" w:space="0" w:color="auto"/>
                    <w:left w:val="none" w:sz="0" w:space="0" w:color="auto"/>
                    <w:bottom w:val="none" w:sz="0" w:space="0" w:color="auto"/>
                    <w:right w:val="none" w:sz="0" w:space="0" w:color="auto"/>
                  </w:divBdr>
                  <w:divsChild>
                    <w:div w:id="89206508">
                      <w:marLeft w:val="0"/>
                      <w:marRight w:val="0"/>
                      <w:marTop w:val="0"/>
                      <w:marBottom w:val="0"/>
                      <w:divBdr>
                        <w:top w:val="none" w:sz="0" w:space="0" w:color="auto"/>
                        <w:left w:val="none" w:sz="0" w:space="0" w:color="auto"/>
                        <w:bottom w:val="none" w:sz="0" w:space="0" w:color="auto"/>
                        <w:right w:val="none" w:sz="0" w:space="0" w:color="auto"/>
                      </w:divBdr>
                    </w:div>
                    <w:div w:id="535044645">
                      <w:marLeft w:val="0"/>
                      <w:marRight w:val="0"/>
                      <w:marTop w:val="0"/>
                      <w:marBottom w:val="0"/>
                      <w:divBdr>
                        <w:top w:val="none" w:sz="0" w:space="0" w:color="auto"/>
                        <w:left w:val="none" w:sz="0" w:space="0" w:color="auto"/>
                        <w:bottom w:val="none" w:sz="0" w:space="0" w:color="auto"/>
                        <w:right w:val="none" w:sz="0" w:space="0" w:color="auto"/>
                      </w:divBdr>
                    </w:div>
                    <w:div w:id="657072199">
                      <w:marLeft w:val="0"/>
                      <w:marRight w:val="0"/>
                      <w:marTop w:val="0"/>
                      <w:marBottom w:val="0"/>
                      <w:divBdr>
                        <w:top w:val="none" w:sz="0" w:space="0" w:color="auto"/>
                        <w:left w:val="none" w:sz="0" w:space="0" w:color="auto"/>
                        <w:bottom w:val="none" w:sz="0" w:space="0" w:color="auto"/>
                        <w:right w:val="none" w:sz="0" w:space="0" w:color="auto"/>
                      </w:divBdr>
                    </w:div>
                    <w:div w:id="761532329">
                      <w:marLeft w:val="0"/>
                      <w:marRight w:val="0"/>
                      <w:marTop w:val="0"/>
                      <w:marBottom w:val="0"/>
                      <w:divBdr>
                        <w:top w:val="none" w:sz="0" w:space="0" w:color="auto"/>
                        <w:left w:val="none" w:sz="0" w:space="0" w:color="auto"/>
                        <w:bottom w:val="none" w:sz="0" w:space="0" w:color="auto"/>
                        <w:right w:val="none" w:sz="0" w:space="0" w:color="auto"/>
                      </w:divBdr>
                    </w:div>
                    <w:div w:id="805317091">
                      <w:marLeft w:val="0"/>
                      <w:marRight w:val="0"/>
                      <w:marTop w:val="0"/>
                      <w:marBottom w:val="0"/>
                      <w:divBdr>
                        <w:top w:val="none" w:sz="0" w:space="0" w:color="auto"/>
                        <w:left w:val="none" w:sz="0" w:space="0" w:color="auto"/>
                        <w:bottom w:val="none" w:sz="0" w:space="0" w:color="auto"/>
                        <w:right w:val="none" w:sz="0" w:space="0" w:color="auto"/>
                      </w:divBdr>
                    </w:div>
                    <w:div w:id="893194472">
                      <w:marLeft w:val="0"/>
                      <w:marRight w:val="0"/>
                      <w:marTop w:val="0"/>
                      <w:marBottom w:val="0"/>
                      <w:divBdr>
                        <w:top w:val="none" w:sz="0" w:space="0" w:color="auto"/>
                        <w:left w:val="none" w:sz="0" w:space="0" w:color="auto"/>
                        <w:bottom w:val="none" w:sz="0" w:space="0" w:color="auto"/>
                        <w:right w:val="none" w:sz="0" w:space="0" w:color="auto"/>
                      </w:divBdr>
                    </w:div>
                    <w:div w:id="1028339303">
                      <w:marLeft w:val="0"/>
                      <w:marRight w:val="0"/>
                      <w:marTop w:val="0"/>
                      <w:marBottom w:val="0"/>
                      <w:divBdr>
                        <w:top w:val="none" w:sz="0" w:space="0" w:color="auto"/>
                        <w:left w:val="none" w:sz="0" w:space="0" w:color="auto"/>
                        <w:bottom w:val="none" w:sz="0" w:space="0" w:color="auto"/>
                        <w:right w:val="none" w:sz="0" w:space="0" w:color="auto"/>
                      </w:divBdr>
                    </w:div>
                    <w:div w:id="1362171509">
                      <w:marLeft w:val="0"/>
                      <w:marRight w:val="0"/>
                      <w:marTop w:val="0"/>
                      <w:marBottom w:val="0"/>
                      <w:divBdr>
                        <w:top w:val="none" w:sz="0" w:space="0" w:color="auto"/>
                        <w:left w:val="none" w:sz="0" w:space="0" w:color="auto"/>
                        <w:bottom w:val="none" w:sz="0" w:space="0" w:color="auto"/>
                        <w:right w:val="none" w:sz="0" w:space="0" w:color="auto"/>
                      </w:divBdr>
                    </w:div>
                    <w:div w:id="1685206239">
                      <w:marLeft w:val="0"/>
                      <w:marRight w:val="0"/>
                      <w:marTop w:val="0"/>
                      <w:marBottom w:val="0"/>
                      <w:divBdr>
                        <w:top w:val="none" w:sz="0" w:space="0" w:color="auto"/>
                        <w:left w:val="none" w:sz="0" w:space="0" w:color="auto"/>
                        <w:bottom w:val="none" w:sz="0" w:space="0" w:color="auto"/>
                        <w:right w:val="none" w:sz="0" w:space="0" w:color="auto"/>
                      </w:divBdr>
                    </w:div>
                    <w:div w:id="1701709916">
                      <w:marLeft w:val="0"/>
                      <w:marRight w:val="0"/>
                      <w:marTop w:val="0"/>
                      <w:marBottom w:val="0"/>
                      <w:divBdr>
                        <w:top w:val="none" w:sz="0" w:space="0" w:color="auto"/>
                        <w:left w:val="none" w:sz="0" w:space="0" w:color="auto"/>
                        <w:bottom w:val="none" w:sz="0" w:space="0" w:color="auto"/>
                        <w:right w:val="none" w:sz="0" w:space="0" w:color="auto"/>
                      </w:divBdr>
                    </w:div>
                    <w:div w:id="1792244347">
                      <w:marLeft w:val="0"/>
                      <w:marRight w:val="0"/>
                      <w:marTop w:val="0"/>
                      <w:marBottom w:val="0"/>
                      <w:divBdr>
                        <w:top w:val="none" w:sz="0" w:space="0" w:color="auto"/>
                        <w:left w:val="none" w:sz="0" w:space="0" w:color="auto"/>
                        <w:bottom w:val="none" w:sz="0" w:space="0" w:color="auto"/>
                        <w:right w:val="none" w:sz="0" w:space="0" w:color="auto"/>
                      </w:divBdr>
                    </w:div>
                    <w:div w:id="1963462007">
                      <w:marLeft w:val="0"/>
                      <w:marRight w:val="0"/>
                      <w:marTop w:val="0"/>
                      <w:marBottom w:val="0"/>
                      <w:divBdr>
                        <w:top w:val="none" w:sz="0" w:space="0" w:color="auto"/>
                        <w:left w:val="none" w:sz="0" w:space="0" w:color="auto"/>
                        <w:bottom w:val="none" w:sz="0" w:space="0" w:color="auto"/>
                        <w:right w:val="none" w:sz="0" w:space="0" w:color="auto"/>
                      </w:divBdr>
                    </w:div>
                    <w:div w:id="1992635299">
                      <w:marLeft w:val="0"/>
                      <w:marRight w:val="0"/>
                      <w:marTop w:val="0"/>
                      <w:marBottom w:val="0"/>
                      <w:divBdr>
                        <w:top w:val="none" w:sz="0" w:space="0" w:color="auto"/>
                        <w:left w:val="none" w:sz="0" w:space="0" w:color="auto"/>
                        <w:bottom w:val="none" w:sz="0" w:space="0" w:color="auto"/>
                        <w:right w:val="none" w:sz="0" w:space="0" w:color="auto"/>
                      </w:divBdr>
                    </w:div>
                    <w:div w:id="2123449397">
                      <w:marLeft w:val="0"/>
                      <w:marRight w:val="0"/>
                      <w:marTop w:val="0"/>
                      <w:marBottom w:val="0"/>
                      <w:divBdr>
                        <w:top w:val="none" w:sz="0" w:space="0" w:color="auto"/>
                        <w:left w:val="none" w:sz="0" w:space="0" w:color="auto"/>
                        <w:bottom w:val="none" w:sz="0" w:space="0" w:color="auto"/>
                        <w:right w:val="none" w:sz="0" w:space="0" w:color="auto"/>
                      </w:divBdr>
                    </w:div>
                  </w:divsChild>
                </w:div>
                <w:div w:id="1121001414">
                  <w:marLeft w:val="0"/>
                  <w:marRight w:val="0"/>
                  <w:marTop w:val="0"/>
                  <w:marBottom w:val="0"/>
                  <w:divBdr>
                    <w:top w:val="none" w:sz="0" w:space="0" w:color="auto"/>
                    <w:left w:val="none" w:sz="0" w:space="0" w:color="auto"/>
                    <w:bottom w:val="none" w:sz="0" w:space="0" w:color="auto"/>
                    <w:right w:val="none" w:sz="0" w:space="0" w:color="auto"/>
                  </w:divBdr>
                  <w:divsChild>
                    <w:div w:id="894926038">
                      <w:marLeft w:val="0"/>
                      <w:marRight w:val="0"/>
                      <w:marTop w:val="0"/>
                      <w:marBottom w:val="0"/>
                      <w:divBdr>
                        <w:top w:val="none" w:sz="0" w:space="0" w:color="auto"/>
                        <w:left w:val="none" w:sz="0" w:space="0" w:color="auto"/>
                        <w:bottom w:val="none" w:sz="0" w:space="0" w:color="auto"/>
                        <w:right w:val="none" w:sz="0" w:space="0" w:color="auto"/>
                      </w:divBdr>
                    </w:div>
                  </w:divsChild>
                </w:div>
                <w:div w:id="1157041298">
                  <w:marLeft w:val="0"/>
                  <w:marRight w:val="0"/>
                  <w:marTop w:val="0"/>
                  <w:marBottom w:val="0"/>
                  <w:divBdr>
                    <w:top w:val="none" w:sz="0" w:space="0" w:color="auto"/>
                    <w:left w:val="none" w:sz="0" w:space="0" w:color="auto"/>
                    <w:bottom w:val="none" w:sz="0" w:space="0" w:color="auto"/>
                    <w:right w:val="none" w:sz="0" w:space="0" w:color="auto"/>
                  </w:divBdr>
                  <w:divsChild>
                    <w:div w:id="1369447325">
                      <w:marLeft w:val="0"/>
                      <w:marRight w:val="0"/>
                      <w:marTop w:val="0"/>
                      <w:marBottom w:val="0"/>
                      <w:divBdr>
                        <w:top w:val="none" w:sz="0" w:space="0" w:color="auto"/>
                        <w:left w:val="none" w:sz="0" w:space="0" w:color="auto"/>
                        <w:bottom w:val="none" w:sz="0" w:space="0" w:color="auto"/>
                        <w:right w:val="none" w:sz="0" w:space="0" w:color="auto"/>
                      </w:divBdr>
                    </w:div>
                    <w:div w:id="1840921893">
                      <w:marLeft w:val="0"/>
                      <w:marRight w:val="0"/>
                      <w:marTop w:val="0"/>
                      <w:marBottom w:val="0"/>
                      <w:divBdr>
                        <w:top w:val="none" w:sz="0" w:space="0" w:color="auto"/>
                        <w:left w:val="none" w:sz="0" w:space="0" w:color="auto"/>
                        <w:bottom w:val="none" w:sz="0" w:space="0" w:color="auto"/>
                        <w:right w:val="none" w:sz="0" w:space="0" w:color="auto"/>
                      </w:divBdr>
                    </w:div>
                  </w:divsChild>
                </w:div>
                <w:div w:id="1170676399">
                  <w:marLeft w:val="0"/>
                  <w:marRight w:val="0"/>
                  <w:marTop w:val="0"/>
                  <w:marBottom w:val="0"/>
                  <w:divBdr>
                    <w:top w:val="none" w:sz="0" w:space="0" w:color="auto"/>
                    <w:left w:val="none" w:sz="0" w:space="0" w:color="auto"/>
                    <w:bottom w:val="none" w:sz="0" w:space="0" w:color="auto"/>
                    <w:right w:val="none" w:sz="0" w:space="0" w:color="auto"/>
                  </w:divBdr>
                  <w:divsChild>
                    <w:div w:id="909460270">
                      <w:marLeft w:val="0"/>
                      <w:marRight w:val="0"/>
                      <w:marTop w:val="0"/>
                      <w:marBottom w:val="0"/>
                      <w:divBdr>
                        <w:top w:val="none" w:sz="0" w:space="0" w:color="auto"/>
                        <w:left w:val="none" w:sz="0" w:space="0" w:color="auto"/>
                        <w:bottom w:val="none" w:sz="0" w:space="0" w:color="auto"/>
                        <w:right w:val="none" w:sz="0" w:space="0" w:color="auto"/>
                      </w:divBdr>
                    </w:div>
                  </w:divsChild>
                </w:div>
                <w:div w:id="1225987320">
                  <w:marLeft w:val="0"/>
                  <w:marRight w:val="0"/>
                  <w:marTop w:val="0"/>
                  <w:marBottom w:val="0"/>
                  <w:divBdr>
                    <w:top w:val="none" w:sz="0" w:space="0" w:color="auto"/>
                    <w:left w:val="none" w:sz="0" w:space="0" w:color="auto"/>
                    <w:bottom w:val="none" w:sz="0" w:space="0" w:color="auto"/>
                    <w:right w:val="none" w:sz="0" w:space="0" w:color="auto"/>
                  </w:divBdr>
                  <w:divsChild>
                    <w:div w:id="1924753874">
                      <w:marLeft w:val="0"/>
                      <w:marRight w:val="0"/>
                      <w:marTop w:val="0"/>
                      <w:marBottom w:val="0"/>
                      <w:divBdr>
                        <w:top w:val="none" w:sz="0" w:space="0" w:color="auto"/>
                        <w:left w:val="none" w:sz="0" w:space="0" w:color="auto"/>
                        <w:bottom w:val="none" w:sz="0" w:space="0" w:color="auto"/>
                        <w:right w:val="none" w:sz="0" w:space="0" w:color="auto"/>
                      </w:divBdr>
                    </w:div>
                  </w:divsChild>
                </w:div>
                <w:div w:id="1298223145">
                  <w:marLeft w:val="0"/>
                  <w:marRight w:val="0"/>
                  <w:marTop w:val="0"/>
                  <w:marBottom w:val="0"/>
                  <w:divBdr>
                    <w:top w:val="none" w:sz="0" w:space="0" w:color="auto"/>
                    <w:left w:val="none" w:sz="0" w:space="0" w:color="auto"/>
                    <w:bottom w:val="none" w:sz="0" w:space="0" w:color="auto"/>
                    <w:right w:val="none" w:sz="0" w:space="0" w:color="auto"/>
                  </w:divBdr>
                  <w:divsChild>
                    <w:div w:id="66266478">
                      <w:marLeft w:val="0"/>
                      <w:marRight w:val="0"/>
                      <w:marTop w:val="0"/>
                      <w:marBottom w:val="0"/>
                      <w:divBdr>
                        <w:top w:val="none" w:sz="0" w:space="0" w:color="auto"/>
                        <w:left w:val="none" w:sz="0" w:space="0" w:color="auto"/>
                        <w:bottom w:val="none" w:sz="0" w:space="0" w:color="auto"/>
                        <w:right w:val="none" w:sz="0" w:space="0" w:color="auto"/>
                      </w:divBdr>
                    </w:div>
                    <w:div w:id="115027313">
                      <w:marLeft w:val="0"/>
                      <w:marRight w:val="0"/>
                      <w:marTop w:val="0"/>
                      <w:marBottom w:val="0"/>
                      <w:divBdr>
                        <w:top w:val="none" w:sz="0" w:space="0" w:color="auto"/>
                        <w:left w:val="none" w:sz="0" w:space="0" w:color="auto"/>
                        <w:bottom w:val="none" w:sz="0" w:space="0" w:color="auto"/>
                        <w:right w:val="none" w:sz="0" w:space="0" w:color="auto"/>
                      </w:divBdr>
                    </w:div>
                    <w:div w:id="1448626387">
                      <w:marLeft w:val="0"/>
                      <w:marRight w:val="0"/>
                      <w:marTop w:val="0"/>
                      <w:marBottom w:val="0"/>
                      <w:divBdr>
                        <w:top w:val="none" w:sz="0" w:space="0" w:color="auto"/>
                        <w:left w:val="none" w:sz="0" w:space="0" w:color="auto"/>
                        <w:bottom w:val="none" w:sz="0" w:space="0" w:color="auto"/>
                        <w:right w:val="none" w:sz="0" w:space="0" w:color="auto"/>
                      </w:divBdr>
                    </w:div>
                    <w:div w:id="1574386027">
                      <w:marLeft w:val="0"/>
                      <w:marRight w:val="0"/>
                      <w:marTop w:val="0"/>
                      <w:marBottom w:val="0"/>
                      <w:divBdr>
                        <w:top w:val="none" w:sz="0" w:space="0" w:color="auto"/>
                        <w:left w:val="none" w:sz="0" w:space="0" w:color="auto"/>
                        <w:bottom w:val="none" w:sz="0" w:space="0" w:color="auto"/>
                        <w:right w:val="none" w:sz="0" w:space="0" w:color="auto"/>
                      </w:divBdr>
                    </w:div>
                    <w:div w:id="1618489497">
                      <w:marLeft w:val="0"/>
                      <w:marRight w:val="0"/>
                      <w:marTop w:val="0"/>
                      <w:marBottom w:val="0"/>
                      <w:divBdr>
                        <w:top w:val="none" w:sz="0" w:space="0" w:color="auto"/>
                        <w:left w:val="none" w:sz="0" w:space="0" w:color="auto"/>
                        <w:bottom w:val="none" w:sz="0" w:space="0" w:color="auto"/>
                        <w:right w:val="none" w:sz="0" w:space="0" w:color="auto"/>
                      </w:divBdr>
                    </w:div>
                    <w:div w:id="2037269408">
                      <w:marLeft w:val="0"/>
                      <w:marRight w:val="0"/>
                      <w:marTop w:val="0"/>
                      <w:marBottom w:val="0"/>
                      <w:divBdr>
                        <w:top w:val="none" w:sz="0" w:space="0" w:color="auto"/>
                        <w:left w:val="none" w:sz="0" w:space="0" w:color="auto"/>
                        <w:bottom w:val="none" w:sz="0" w:space="0" w:color="auto"/>
                        <w:right w:val="none" w:sz="0" w:space="0" w:color="auto"/>
                      </w:divBdr>
                    </w:div>
                  </w:divsChild>
                </w:div>
                <w:div w:id="1430586325">
                  <w:marLeft w:val="0"/>
                  <w:marRight w:val="0"/>
                  <w:marTop w:val="0"/>
                  <w:marBottom w:val="0"/>
                  <w:divBdr>
                    <w:top w:val="none" w:sz="0" w:space="0" w:color="auto"/>
                    <w:left w:val="none" w:sz="0" w:space="0" w:color="auto"/>
                    <w:bottom w:val="none" w:sz="0" w:space="0" w:color="auto"/>
                    <w:right w:val="none" w:sz="0" w:space="0" w:color="auto"/>
                  </w:divBdr>
                  <w:divsChild>
                    <w:div w:id="1275481993">
                      <w:marLeft w:val="0"/>
                      <w:marRight w:val="0"/>
                      <w:marTop w:val="0"/>
                      <w:marBottom w:val="0"/>
                      <w:divBdr>
                        <w:top w:val="none" w:sz="0" w:space="0" w:color="auto"/>
                        <w:left w:val="none" w:sz="0" w:space="0" w:color="auto"/>
                        <w:bottom w:val="none" w:sz="0" w:space="0" w:color="auto"/>
                        <w:right w:val="none" w:sz="0" w:space="0" w:color="auto"/>
                      </w:divBdr>
                    </w:div>
                  </w:divsChild>
                </w:div>
                <w:div w:id="1601061050">
                  <w:marLeft w:val="0"/>
                  <w:marRight w:val="0"/>
                  <w:marTop w:val="0"/>
                  <w:marBottom w:val="0"/>
                  <w:divBdr>
                    <w:top w:val="none" w:sz="0" w:space="0" w:color="auto"/>
                    <w:left w:val="none" w:sz="0" w:space="0" w:color="auto"/>
                    <w:bottom w:val="none" w:sz="0" w:space="0" w:color="auto"/>
                    <w:right w:val="none" w:sz="0" w:space="0" w:color="auto"/>
                  </w:divBdr>
                  <w:divsChild>
                    <w:div w:id="111897540">
                      <w:marLeft w:val="0"/>
                      <w:marRight w:val="0"/>
                      <w:marTop w:val="0"/>
                      <w:marBottom w:val="0"/>
                      <w:divBdr>
                        <w:top w:val="none" w:sz="0" w:space="0" w:color="auto"/>
                        <w:left w:val="none" w:sz="0" w:space="0" w:color="auto"/>
                        <w:bottom w:val="none" w:sz="0" w:space="0" w:color="auto"/>
                        <w:right w:val="none" w:sz="0" w:space="0" w:color="auto"/>
                      </w:divBdr>
                    </w:div>
                    <w:div w:id="204106329">
                      <w:marLeft w:val="0"/>
                      <w:marRight w:val="0"/>
                      <w:marTop w:val="0"/>
                      <w:marBottom w:val="0"/>
                      <w:divBdr>
                        <w:top w:val="none" w:sz="0" w:space="0" w:color="auto"/>
                        <w:left w:val="none" w:sz="0" w:space="0" w:color="auto"/>
                        <w:bottom w:val="none" w:sz="0" w:space="0" w:color="auto"/>
                        <w:right w:val="none" w:sz="0" w:space="0" w:color="auto"/>
                      </w:divBdr>
                    </w:div>
                    <w:div w:id="528449388">
                      <w:marLeft w:val="0"/>
                      <w:marRight w:val="0"/>
                      <w:marTop w:val="0"/>
                      <w:marBottom w:val="0"/>
                      <w:divBdr>
                        <w:top w:val="none" w:sz="0" w:space="0" w:color="auto"/>
                        <w:left w:val="none" w:sz="0" w:space="0" w:color="auto"/>
                        <w:bottom w:val="none" w:sz="0" w:space="0" w:color="auto"/>
                        <w:right w:val="none" w:sz="0" w:space="0" w:color="auto"/>
                      </w:divBdr>
                    </w:div>
                    <w:div w:id="983773496">
                      <w:marLeft w:val="0"/>
                      <w:marRight w:val="0"/>
                      <w:marTop w:val="0"/>
                      <w:marBottom w:val="0"/>
                      <w:divBdr>
                        <w:top w:val="none" w:sz="0" w:space="0" w:color="auto"/>
                        <w:left w:val="none" w:sz="0" w:space="0" w:color="auto"/>
                        <w:bottom w:val="none" w:sz="0" w:space="0" w:color="auto"/>
                        <w:right w:val="none" w:sz="0" w:space="0" w:color="auto"/>
                      </w:divBdr>
                    </w:div>
                    <w:div w:id="1209756303">
                      <w:marLeft w:val="0"/>
                      <w:marRight w:val="0"/>
                      <w:marTop w:val="0"/>
                      <w:marBottom w:val="0"/>
                      <w:divBdr>
                        <w:top w:val="none" w:sz="0" w:space="0" w:color="auto"/>
                        <w:left w:val="none" w:sz="0" w:space="0" w:color="auto"/>
                        <w:bottom w:val="none" w:sz="0" w:space="0" w:color="auto"/>
                        <w:right w:val="none" w:sz="0" w:space="0" w:color="auto"/>
                      </w:divBdr>
                    </w:div>
                    <w:div w:id="1327393192">
                      <w:marLeft w:val="0"/>
                      <w:marRight w:val="0"/>
                      <w:marTop w:val="0"/>
                      <w:marBottom w:val="0"/>
                      <w:divBdr>
                        <w:top w:val="none" w:sz="0" w:space="0" w:color="auto"/>
                        <w:left w:val="none" w:sz="0" w:space="0" w:color="auto"/>
                        <w:bottom w:val="none" w:sz="0" w:space="0" w:color="auto"/>
                        <w:right w:val="none" w:sz="0" w:space="0" w:color="auto"/>
                      </w:divBdr>
                    </w:div>
                    <w:div w:id="1397123548">
                      <w:marLeft w:val="0"/>
                      <w:marRight w:val="0"/>
                      <w:marTop w:val="0"/>
                      <w:marBottom w:val="0"/>
                      <w:divBdr>
                        <w:top w:val="none" w:sz="0" w:space="0" w:color="auto"/>
                        <w:left w:val="none" w:sz="0" w:space="0" w:color="auto"/>
                        <w:bottom w:val="none" w:sz="0" w:space="0" w:color="auto"/>
                        <w:right w:val="none" w:sz="0" w:space="0" w:color="auto"/>
                      </w:divBdr>
                    </w:div>
                    <w:div w:id="1479492487">
                      <w:marLeft w:val="0"/>
                      <w:marRight w:val="0"/>
                      <w:marTop w:val="0"/>
                      <w:marBottom w:val="0"/>
                      <w:divBdr>
                        <w:top w:val="none" w:sz="0" w:space="0" w:color="auto"/>
                        <w:left w:val="none" w:sz="0" w:space="0" w:color="auto"/>
                        <w:bottom w:val="none" w:sz="0" w:space="0" w:color="auto"/>
                        <w:right w:val="none" w:sz="0" w:space="0" w:color="auto"/>
                      </w:divBdr>
                    </w:div>
                    <w:div w:id="1781147590">
                      <w:marLeft w:val="0"/>
                      <w:marRight w:val="0"/>
                      <w:marTop w:val="0"/>
                      <w:marBottom w:val="0"/>
                      <w:divBdr>
                        <w:top w:val="none" w:sz="0" w:space="0" w:color="auto"/>
                        <w:left w:val="none" w:sz="0" w:space="0" w:color="auto"/>
                        <w:bottom w:val="none" w:sz="0" w:space="0" w:color="auto"/>
                        <w:right w:val="none" w:sz="0" w:space="0" w:color="auto"/>
                      </w:divBdr>
                    </w:div>
                    <w:div w:id="1880703441">
                      <w:marLeft w:val="0"/>
                      <w:marRight w:val="0"/>
                      <w:marTop w:val="0"/>
                      <w:marBottom w:val="0"/>
                      <w:divBdr>
                        <w:top w:val="none" w:sz="0" w:space="0" w:color="auto"/>
                        <w:left w:val="none" w:sz="0" w:space="0" w:color="auto"/>
                        <w:bottom w:val="none" w:sz="0" w:space="0" w:color="auto"/>
                        <w:right w:val="none" w:sz="0" w:space="0" w:color="auto"/>
                      </w:divBdr>
                    </w:div>
                    <w:div w:id="2060277870">
                      <w:marLeft w:val="0"/>
                      <w:marRight w:val="0"/>
                      <w:marTop w:val="0"/>
                      <w:marBottom w:val="0"/>
                      <w:divBdr>
                        <w:top w:val="none" w:sz="0" w:space="0" w:color="auto"/>
                        <w:left w:val="none" w:sz="0" w:space="0" w:color="auto"/>
                        <w:bottom w:val="none" w:sz="0" w:space="0" w:color="auto"/>
                        <w:right w:val="none" w:sz="0" w:space="0" w:color="auto"/>
                      </w:divBdr>
                    </w:div>
                    <w:div w:id="2097482775">
                      <w:marLeft w:val="0"/>
                      <w:marRight w:val="0"/>
                      <w:marTop w:val="0"/>
                      <w:marBottom w:val="0"/>
                      <w:divBdr>
                        <w:top w:val="none" w:sz="0" w:space="0" w:color="auto"/>
                        <w:left w:val="none" w:sz="0" w:space="0" w:color="auto"/>
                        <w:bottom w:val="none" w:sz="0" w:space="0" w:color="auto"/>
                        <w:right w:val="none" w:sz="0" w:space="0" w:color="auto"/>
                      </w:divBdr>
                    </w:div>
                  </w:divsChild>
                </w:div>
                <w:div w:id="1688677611">
                  <w:marLeft w:val="0"/>
                  <w:marRight w:val="0"/>
                  <w:marTop w:val="0"/>
                  <w:marBottom w:val="0"/>
                  <w:divBdr>
                    <w:top w:val="none" w:sz="0" w:space="0" w:color="auto"/>
                    <w:left w:val="none" w:sz="0" w:space="0" w:color="auto"/>
                    <w:bottom w:val="none" w:sz="0" w:space="0" w:color="auto"/>
                    <w:right w:val="none" w:sz="0" w:space="0" w:color="auto"/>
                  </w:divBdr>
                  <w:divsChild>
                    <w:div w:id="334000547">
                      <w:marLeft w:val="0"/>
                      <w:marRight w:val="0"/>
                      <w:marTop w:val="0"/>
                      <w:marBottom w:val="0"/>
                      <w:divBdr>
                        <w:top w:val="none" w:sz="0" w:space="0" w:color="auto"/>
                        <w:left w:val="none" w:sz="0" w:space="0" w:color="auto"/>
                        <w:bottom w:val="none" w:sz="0" w:space="0" w:color="auto"/>
                        <w:right w:val="none" w:sz="0" w:space="0" w:color="auto"/>
                      </w:divBdr>
                    </w:div>
                    <w:div w:id="334957570">
                      <w:marLeft w:val="0"/>
                      <w:marRight w:val="0"/>
                      <w:marTop w:val="0"/>
                      <w:marBottom w:val="0"/>
                      <w:divBdr>
                        <w:top w:val="none" w:sz="0" w:space="0" w:color="auto"/>
                        <w:left w:val="none" w:sz="0" w:space="0" w:color="auto"/>
                        <w:bottom w:val="none" w:sz="0" w:space="0" w:color="auto"/>
                        <w:right w:val="none" w:sz="0" w:space="0" w:color="auto"/>
                      </w:divBdr>
                    </w:div>
                    <w:div w:id="1194685184">
                      <w:marLeft w:val="0"/>
                      <w:marRight w:val="0"/>
                      <w:marTop w:val="0"/>
                      <w:marBottom w:val="0"/>
                      <w:divBdr>
                        <w:top w:val="none" w:sz="0" w:space="0" w:color="auto"/>
                        <w:left w:val="none" w:sz="0" w:space="0" w:color="auto"/>
                        <w:bottom w:val="none" w:sz="0" w:space="0" w:color="auto"/>
                        <w:right w:val="none" w:sz="0" w:space="0" w:color="auto"/>
                      </w:divBdr>
                    </w:div>
                    <w:div w:id="1338533228">
                      <w:marLeft w:val="0"/>
                      <w:marRight w:val="0"/>
                      <w:marTop w:val="0"/>
                      <w:marBottom w:val="0"/>
                      <w:divBdr>
                        <w:top w:val="none" w:sz="0" w:space="0" w:color="auto"/>
                        <w:left w:val="none" w:sz="0" w:space="0" w:color="auto"/>
                        <w:bottom w:val="none" w:sz="0" w:space="0" w:color="auto"/>
                        <w:right w:val="none" w:sz="0" w:space="0" w:color="auto"/>
                      </w:divBdr>
                    </w:div>
                  </w:divsChild>
                </w:div>
                <w:div w:id="1799494654">
                  <w:marLeft w:val="0"/>
                  <w:marRight w:val="0"/>
                  <w:marTop w:val="0"/>
                  <w:marBottom w:val="0"/>
                  <w:divBdr>
                    <w:top w:val="none" w:sz="0" w:space="0" w:color="auto"/>
                    <w:left w:val="none" w:sz="0" w:space="0" w:color="auto"/>
                    <w:bottom w:val="none" w:sz="0" w:space="0" w:color="auto"/>
                    <w:right w:val="none" w:sz="0" w:space="0" w:color="auto"/>
                  </w:divBdr>
                  <w:divsChild>
                    <w:div w:id="499277794">
                      <w:marLeft w:val="0"/>
                      <w:marRight w:val="0"/>
                      <w:marTop w:val="0"/>
                      <w:marBottom w:val="0"/>
                      <w:divBdr>
                        <w:top w:val="none" w:sz="0" w:space="0" w:color="auto"/>
                        <w:left w:val="none" w:sz="0" w:space="0" w:color="auto"/>
                        <w:bottom w:val="none" w:sz="0" w:space="0" w:color="auto"/>
                        <w:right w:val="none" w:sz="0" w:space="0" w:color="auto"/>
                      </w:divBdr>
                    </w:div>
                    <w:div w:id="1012295964">
                      <w:marLeft w:val="0"/>
                      <w:marRight w:val="0"/>
                      <w:marTop w:val="0"/>
                      <w:marBottom w:val="0"/>
                      <w:divBdr>
                        <w:top w:val="none" w:sz="0" w:space="0" w:color="auto"/>
                        <w:left w:val="none" w:sz="0" w:space="0" w:color="auto"/>
                        <w:bottom w:val="none" w:sz="0" w:space="0" w:color="auto"/>
                        <w:right w:val="none" w:sz="0" w:space="0" w:color="auto"/>
                      </w:divBdr>
                    </w:div>
                    <w:div w:id="1105004897">
                      <w:marLeft w:val="0"/>
                      <w:marRight w:val="0"/>
                      <w:marTop w:val="0"/>
                      <w:marBottom w:val="0"/>
                      <w:divBdr>
                        <w:top w:val="none" w:sz="0" w:space="0" w:color="auto"/>
                        <w:left w:val="none" w:sz="0" w:space="0" w:color="auto"/>
                        <w:bottom w:val="none" w:sz="0" w:space="0" w:color="auto"/>
                        <w:right w:val="none" w:sz="0" w:space="0" w:color="auto"/>
                      </w:divBdr>
                    </w:div>
                    <w:div w:id="1216506290">
                      <w:marLeft w:val="0"/>
                      <w:marRight w:val="0"/>
                      <w:marTop w:val="0"/>
                      <w:marBottom w:val="0"/>
                      <w:divBdr>
                        <w:top w:val="none" w:sz="0" w:space="0" w:color="auto"/>
                        <w:left w:val="none" w:sz="0" w:space="0" w:color="auto"/>
                        <w:bottom w:val="none" w:sz="0" w:space="0" w:color="auto"/>
                        <w:right w:val="none" w:sz="0" w:space="0" w:color="auto"/>
                      </w:divBdr>
                    </w:div>
                    <w:div w:id="1927108205">
                      <w:marLeft w:val="0"/>
                      <w:marRight w:val="0"/>
                      <w:marTop w:val="0"/>
                      <w:marBottom w:val="0"/>
                      <w:divBdr>
                        <w:top w:val="none" w:sz="0" w:space="0" w:color="auto"/>
                        <w:left w:val="none" w:sz="0" w:space="0" w:color="auto"/>
                        <w:bottom w:val="none" w:sz="0" w:space="0" w:color="auto"/>
                        <w:right w:val="none" w:sz="0" w:space="0" w:color="auto"/>
                      </w:divBdr>
                    </w:div>
                    <w:div w:id="2017999013">
                      <w:marLeft w:val="0"/>
                      <w:marRight w:val="0"/>
                      <w:marTop w:val="0"/>
                      <w:marBottom w:val="0"/>
                      <w:divBdr>
                        <w:top w:val="none" w:sz="0" w:space="0" w:color="auto"/>
                        <w:left w:val="none" w:sz="0" w:space="0" w:color="auto"/>
                        <w:bottom w:val="none" w:sz="0" w:space="0" w:color="auto"/>
                        <w:right w:val="none" w:sz="0" w:space="0" w:color="auto"/>
                      </w:divBdr>
                    </w:div>
                  </w:divsChild>
                </w:div>
                <w:div w:id="1824925502">
                  <w:marLeft w:val="0"/>
                  <w:marRight w:val="0"/>
                  <w:marTop w:val="0"/>
                  <w:marBottom w:val="0"/>
                  <w:divBdr>
                    <w:top w:val="none" w:sz="0" w:space="0" w:color="auto"/>
                    <w:left w:val="none" w:sz="0" w:space="0" w:color="auto"/>
                    <w:bottom w:val="none" w:sz="0" w:space="0" w:color="auto"/>
                    <w:right w:val="none" w:sz="0" w:space="0" w:color="auto"/>
                  </w:divBdr>
                  <w:divsChild>
                    <w:div w:id="1375109015">
                      <w:marLeft w:val="0"/>
                      <w:marRight w:val="0"/>
                      <w:marTop w:val="0"/>
                      <w:marBottom w:val="0"/>
                      <w:divBdr>
                        <w:top w:val="none" w:sz="0" w:space="0" w:color="auto"/>
                        <w:left w:val="none" w:sz="0" w:space="0" w:color="auto"/>
                        <w:bottom w:val="none" w:sz="0" w:space="0" w:color="auto"/>
                        <w:right w:val="none" w:sz="0" w:space="0" w:color="auto"/>
                      </w:divBdr>
                    </w:div>
                  </w:divsChild>
                </w:div>
                <w:div w:id="1949696296">
                  <w:marLeft w:val="0"/>
                  <w:marRight w:val="0"/>
                  <w:marTop w:val="0"/>
                  <w:marBottom w:val="0"/>
                  <w:divBdr>
                    <w:top w:val="none" w:sz="0" w:space="0" w:color="auto"/>
                    <w:left w:val="none" w:sz="0" w:space="0" w:color="auto"/>
                    <w:bottom w:val="none" w:sz="0" w:space="0" w:color="auto"/>
                    <w:right w:val="none" w:sz="0" w:space="0" w:color="auto"/>
                  </w:divBdr>
                  <w:divsChild>
                    <w:div w:id="1455782383">
                      <w:marLeft w:val="0"/>
                      <w:marRight w:val="0"/>
                      <w:marTop w:val="0"/>
                      <w:marBottom w:val="0"/>
                      <w:divBdr>
                        <w:top w:val="none" w:sz="0" w:space="0" w:color="auto"/>
                        <w:left w:val="none" w:sz="0" w:space="0" w:color="auto"/>
                        <w:bottom w:val="none" w:sz="0" w:space="0" w:color="auto"/>
                        <w:right w:val="none" w:sz="0" w:space="0" w:color="auto"/>
                      </w:divBdr>
                    </w:div>
                  </w:divsChild>
                </w:div>
                <w:div w:id="1999653979">
                  <w:marLeft w:val="0"/>
                  <w:marRight w:val="0"/>
                  <w:marTop w:val="0"/>
                  <w:marBottom w:val="0"/>
                  <w:divBdr>
                    <w:top w:val="none" w:sz="0" w:space="0" w:color="auto"/>
                    <w:left w:val="none" w:sz="0" w:space="0" w:color="auto"/>
                    <w:bottom w:val="none" w:sz="0" w:space="0" w:color="auto"/>
                    <w:right w:val="none" w:sz="0" w:space="0" w:color="auto"/>
                  </w:divBdr>
                  <w:divsChild>
                    <w:div w:id="680858091">
                      <w:marLeft w:val="0"/>
                      <w:marRight w:val="0"/>
                      <w:marTop w:val="0"/>
                      <w:marBottom w:val="0"/>
                      <w:divBdr>
                        <w:top w:val="none" w:sz="0" w:space="0" w:color="auto"/>
                        <w:left w:val="none" w:sz="0" w:space="0" w:color="auto"/>
                        <w:bottom w:val="none" w:sz="0" w:space="0" w:color="auto"/>
                        <w:right w:val="none" w:sz="0" w:space="0" w:color="auto"/>
                      </w:divBdr>
                    </w:div>
                  </w:divsChild>
                </w:div>
                <w:div w:id="2085645805">
                  <w:marLeft w:val="0"/>
                  <w:marRight w:val="0"/>
                  <w:marTop w:val="0"/>
                  <w:marBottom w:val="0"/>
                  <w:divBdr>
                    <w:top w:val="none" w:sz="0" w:space="0" w:color="auto"/>
                    <w:left w:val="none" w:sz="0" w:space="0" w:color="auto"/>
                    <w:bottom w:val="none" w:sz="0" w:space="0" w:color="auto"/>
                    <w:right w:val="none" w:sz="0" w:space="0" w:color="auto"/>
                  </w:divBdr>
                  <w:divsChild>
                    <w:div w:id="251554680">
                      <w:marLeft w:val="0"/>
                      <w:marRight w:val="0"/>
                      <w:marTop w:val="0"/>
                      <w:marBottom w:val="0"/>
                      <w:divBdr>
                        <w:top w:val="none" w:sz="0" w:space="0" w:color="auto"/>
                        <w:left w:val="none" w:sz="0" w:space="0" w:color="auto"/>
                        <w:bottom w:val="none" w:sz="0" w:space="0" w:color="auto"/>
                        <w:right w:val="none" w:sz="0" w:space="0" w:color="auto"/>
                      </w:divBdr>
                    </w:div>
                  </w:divsChild>
                </w:div>
                <w:div w:id="2142530293">
                  <w:marLeft w:val="0"/>
                  <w:marRight w:val="0"/>
                  <w:marTop w:val="0"/>
                  <w:marBottom w:val="0"/>
                  <w:divBdr>
                    <w:top w:val="none" w:sz="0" w:space="0" w:color="auto"/>
                    <w:left w:val="none" w:sz="0" w:space="0" w:color="auto"/>
                    <w:bottom w:val="none" w:sz="0" w:space="0" w:color="auto"/>
                    <w:right w:val="none" w:sz="0" w:space="0" w:color="auto"/>
                  </w:divBdr>
                  <w:divsChild>
                    <w:div w:id="628827891">
                      <w:marLeft w:val="0"/>
                      <w:marRight w:val="0"/>
                      <w:marTop w:val="0"/>
                      <w:marBottom w:val="0"/>
                      <w:divBdr>
                        <w:top w:val="none" w:sz="0" w:space="0" w:color="auto"/>
                        <w:left w:val="none" w:sz="0" w:space="0" w:color="auto"/>
                        <w:bottom w:val="none" w:sz="0" w:space="0" w:color="auto"/>
                        <w:right w:val="none" w:sz="0" w:space="0" w:color="auto"/>
                      </w:divBdr>
                    </w:div>
                    <w:div w:id="1278567040">
                      <w:marLeft w:val="0"/>
                      <w:marRight w:val="0"/>
                      <w:marTop w:val="0"/>
                      <w:marBottom w:val="0"/>
                      <w:divBdr>
                        <w:top w:val="none" w:sz="0" w:space="0" w:color="auto"/>
                        <w:left w:val="none" w:sz="0" w:space="0" w:color="auto"/>
                        <w:bottom w:val="none" w:sz="0" w:space="0" w:color="auto"/>
                        <w:right w:val="none" w:sz="0" w:space="0" w:color="auto"/>
                      </w:divBdr>
                    </w:div>
                    <w:div w:id="18385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3762">
          <w:marLeft w:val="0"/>
          <w:marRight w:val="0"/>
          <w:marTop w:val="0"/>
          <w:marBottom w:val="0"/>
          <w:divBdr>
            <w:top w:val="none" w:sz="0" w:space="0" w:color="auto"/>
            <w:left w:val="none" w:sz="0" w:space="0" w:color="auto"/>
            <w:bottom w:val="none" w:sz="0" w:space="0" w:color="auto"/>
            <w:right w:val="none" w:sz="0" w:space="0" w:color="auto"/>
          </w:divBdr>
          <w:divsChild>
            <w:div w:id="1828663867">
              <w:marLeft w:val="-75"/>
              <w:marRight w:val="0"/>
              <w:marTop w:val="30"/>
              <w:marBottom w:val="30"/>
              <w:divBdr>
                <w:top w:val="none" w:sz="0" w:space="0" w:color="auto"/>
                <w:left w:val="none" w:sz="0" w:space="0" w:color="auto"/>
                <w:bottom w:val="none" w:sz="0" w:space="0" w:color="auto"/>
                <w:right w:val="none" w:sz="0" w:space="0" w:color="auto"/>
              </w:divBdr>
              <w:divsChild>
                <w:div w:id="21174574">
                  <w:marLeft w:val="0"/>
                  <w:marRight w:val="0"/>
                  <w:marTop w:val="0"/>
                  <w:marBottom w:val="0"/>
                  <w:divBdr>
                    <w:top w:val="none" w:sz="0" w:space="0" w:color="auto"/>
                    <w:left w:val="none" w:sz="0" w:space="0" w:color="auto"/>
                    <w:bottom w:val="none" w:sz="0" w:space="0" w:color="auto"/>
                    <w:right w:val="none" w:sz="0" w:space="0" w:color="auto"/>
                  </w:divBdr>
                  <w:divsChild>
                    <w:div w:id="803347708">
                      <w:marLeft w:val="0"/>
                      <w:marRight w:val="0"/>
                      <w:marTop w:val="0"/>
                      <w:marBottom w:val="0"/>
                      <w:divBdr>
                        <w:top w:val="none" w:sz="0" w:space="0" w:color="auto"/>
                        <w:left w:val="none" w:sz="0" w:space="0" w:color="auto"/>
                        <w:bottom w:val="none" w:sz="0" w:space="0" w:color="auto"/>
                        <w:right w:val="none" w:sz="0" w:space="0" w:color="auto"/>
                      </w:divBdr>
                    </w:div>
                  </w:divsChild>
                </w:div>
                <w:div w:id="163862751">
                  <w:marLeft w:val="0"/>
                  <w:marRight w:val="0"/>
                  <w:marTop w:val="0"/>
                  <w:marBottom w:val="0"/>
                  <w:divBdr>
                    <w:top w:val="none" w:sz="0" w:space="0" w:color="auto"/>
                    <w:left w:val="none" w:sz="0" w:space="0" w:color="auto"/>
                    <w:bottom w:val="none" w:sz="0" w:space="0" w:color="auto"/>
                    <w:right w:val="none" w:sz="0" w:space="0" w:color="auto"/>
                  </w:divBdr>
                  <w:divsChild>
                    <w:div w:id="1474643436">
                      <w:marLeft w:val="0"/>
                      <w:marRight w:val="0"/>
                      <w:marTop w:val="0"/>
                      <w:marBottom w:val="0"/>
                      <w:divBdr>
                        <w:top w:val="none" w:sz="0" w:space="0" w:color="auto"/>
                        <w:left w:val="none" w:sz="0" w:space="0" w:color="auto"/>
                        <w:bottom w:val="none" w:sz="0" w:space="0" w:color="auto"/>
                        <w:right w:val="none" w:sz="0" w:space="0" w:color="auto"/>
                      </w:divBdr>
                    </w:div>
                  </w:divsChild>
                </w:div>
                <w:div w:id="213007289">
                  <w:marLeft w:val="0"/>
                  <w:marRight w:val="0"/>
                  <w:marTop w:val="0"/>
                  <w:marBottom w:val="0"/>
                  <w:divBdr>
                    <w:top w:val="none" w:sz="0" w:space="0" w:color="auto"/>
                    <w:left w:val="none" w:sz="0" w:space="0" w:color="auto"/>
                    <w:bottom w:val="none" w:sz="0" w:space="0" w:color="auto"/>
                    <w:right w:val="none" w:sz="0" w:space="0" w:color="auto"/>
                  </w:divBdr>
                  <w:divsChild>
                    <w:div w:id="391581757">
                      <w:marLeft w:val="0"/>
                      <w:marRight w:val="0"/>
                      <w:marTop w:val="0"/>
                      <w:marBottom w:val="0"/>
                      <w:divBdr>
                        <w:top w:val="none" w:sz="0" w:space="0" w:color="auto"/>
                        <w:left w:val="none" w:sz="0" w:space="0" w:color="auto"/>
                        <w:bottom w:val="none" w:sz="0" w:space="0" w:color="auto"/>
                        <w:right w:val="none" w:sz="0" w:space="0" w:color="auto"/>
                      </w:divBdr>
                    </w:div>
                  </w:divsChild>
                </w:div>
                <w:div w:id="335305438">
                  <w:marLeft w:val="0"/>
                  <w:marRight w:val="0"/>
                  <w:marTop w:val="0"/>
                  <w:marBottom w:val="0"/>
                  <w:divBdr>
                    <w:top w:val="none" w:sz="0" w:space="0" w:color="auto"/>
                    <w:left w:val="none" w:sz="0" w:space="0" w:color="auto"/>
                    <w:bottom w:val="none" w:sz="0" w:space="0" w:color="auto"/>
                    <w:right w:val="none" w:sz="0" w:space="0" w:color="auto"/>
                  </w:divBdr>
                  <w:divsChild>
                    <w:div w:id="44529379">
                      <w:marLeft w:val="0"/>
                      <w:marRight w:val="0"/>
                      <w:marTop w:val="0"/>
                      <w:marBottom w:val="0"/>
                      <w:divBdr>
                        <w:top w:val="none" w:sz="0" w:space="0" w:color="auto"/>
                        <w:left w:val="none" w:sz="0" w:space="0" w:color="auto"/>
                        <w:bottom w:val="none" w:sz="0" w:space="0" w:color="auto"/>
                        <w:right w:val="none" w:sz="0" w:space="0" w:color="auto"/>
                      </w:divBdr>
                    </w:div>
                    <w:div w:id="853962421">
                      <w:marLeft w:val="0"/>
                      <w:marRight w:val="0"/>
                      <w:marTop w:val="0"/>
                      <w:marBottom w:val="0"/>
                      <w:divBdr>
                        <w:top w:val="none" w:sz="0" w:space="0" w:color="auto"/>
                        <w:left w:val="none" w:sz="0" w:space="0" w:color="auto"/>
                        <w:bottom w:val="none" w:sz="0" w:space="0" w:color="auto"/>
                        <w:right w:val="none" w:sz="0" w:space="0" w:color="auto"/>
                      </w:divBdr>
                    </w:div>
                    <w:div w:id="1199202874">
                      <w:marLeft w:val="0"/>
                      <w:marRight w:val="0"/>
                      <w:marTop w:val="0"/>
                      <w:marBottom w:val="0"/>
                      <w:divBdr>
                        <w:top w:val="none" w:sz="0" w:space="0" w:color="auto"/>
                        <w:left w:val="none" w:sz="0" w:space="0" w:color="auto"/>
                        <w:bottom w:val="none" w:sz="0" w:space="0" w:color="auto"/>
                        <w:right w:val="none" w:sz="0" w:space="0" w:color="auto"/>
                      </w:divBdr>
                    </w:div>
                    <w:div w:id="1319067037">
                      <w:marLeft w:val="0"/>
                      <w:marRight w:val="0"/>
                      <w:marTop w:val="0"/>
                      <w:marBottom w:val="0"/>
                      <w:divBdr>
                        <w:top w:val="none" w:sz="0" w:space="0" w:color="auto"/>
                        <w:left w:val="none" w:sz="0" w:space="0" w:color="auto"/>
                        <w:bottom w:val="none" w:sz="0" w:space="0" w:color="auto"/>
                        <w:right w:val="none" w:sz="0" w:space="0" w:color="auto"/>
                      </w:divBdr>
                    </w:div>
                    <w:div w:id="1779786537">
                      <w:marLeft w:val="0"/>
                      <w:marRight w:val="0"/>
                      <w:marTop w:val="0"/>
                      <w:marBottom w:val="0"/>
                      <w:divBdr>
                        <w:top w:val="none" w:sz="0" w:space="0" w:color="auto"/>
                        <w:left w:val="none" w:sz="0" w:space="0" w:color="auto"/>
                        <w:bottom w:val="none" w:sz="0" w:space="0" w:color="auto"/>
                        <w:right w:val="none" w:sz="0" w:space="0" w:color="auto"/>
                      </w:divBdr>
                    </w:div>
                    <w:div w:id="1873568840">
                      <w:marLeft w:val="0"/>
                      <w:marRight w:val="0"/>
                      <w:marTop w:val="0"/>
                      <w:marBottom w:val="0"/>
                      <w:divBdr>
                        <w:top w:val="none" w:sz="0" w:space="0" w:color="auto"/>
                        <w:left w:val="none" w:sz="0" w:space="0" w:color="auto"/>
                        <w:bottom w:val="none" w:sz="0" w:space="0" w:color="auto"/>
                        <w:right w:val="none" w:sz="0" w:space="0" w:color="auto"/>
                      </w:divBdr>
                    </w:div>
                  </w:divsChild>
                </w:div>
                <w:div w:id="379980906">
                  <w:marLeft w:val="0"/>
                  <w:marRight w:val="0"/>
                  <w:marTop w:val="0"/>
                  <w:marBottom w:val="0"/>
                  <w:divBdr>
                    <w:top w:val="none" w:sz="0" w:space="0" w:color="auto"/>
                    <w:left w:val="none" w:sz="0" w:space="0" w:color="auto"/>
                    <w:bottom w:val="none" w:sz="0" w:space="0" w:color="auto"/>
                    <w:right w:val="none" w:sz="0" w:space="0" w:color="auto"/>
                  </w:divBdr>
                  <w:divsChild>
                    <w:div w:id="1514227724">
                      <w:marLeft w:val="0"/>
                      <w:marRight w:val="0"/>
                      <w:marTop w:val="0"/>
                      <w:marBottom w:val="0"/>
                      <w:divBdr>
                        <w:top w:val="none" w:sz="0" w:space="0" w:color="auto"/>
                        <w:left w:val="none" w:sz="0" w:space="0" w:color="auto"/>
                        <w:bottom w:val="none" w:sz="0" w:space="0" w:color="auto"/>
                        <w:right w:val="none" w:sz="0" w:space="0" w:color="auto"/>
                      </w:divBdr>
                    </w:div>
                  </w:divsChild>
                </w:div>
                <w:div w:id="413358312">
                  <w:marLeft w:val="0"/>
                  <w:marRight w:val="0"/>
                  <w:marTop w:val="0"/>
                  <w:marBottom w:val="0"/>
                  <w:divBdr>
                    <w:top w:val="none" w:sz="0" w:space="0" w:color="auto"/>
                    <w:left w:val="none" w:sz="0" w:space="0" w:color="auto"/>
                    <w:bottom w:val="none" w:sz="0" w:space="0" w:color="auto"/>
                    <w:right w:val="none" w:sz="0" w:space="0" w:color="auto"/>
                  </w:divBdr>
                  <w:divsChild>
                    <w:div w:id="389809313">
                      <w:marLeft w:val="0"/>
                      <w:marRight w:val="0"/>
                      <w:marTop w:val="0"/>
                      <w:marBottom w:val="0"/>
                      <w:divBdr>
                        <w:top w:val="none" w:sz="0" w:space="0" w:color="auto"/>
                        <w:left w:val="none" w:sz="0" w:space="0" w:color="auto"/>
                        <w:bottom w:val="none" w:sz="0" w:space="0" w:color="auto"/>
                        <w:right w:val="none" w:sz="0" w:space="0" w:color="auto"/>
                      </w:divBdr>
                    </w:div>
                    <w:div w:id="830877748">
                      <w:marLeft w:val="0"/>
                      <w:marRight w:val="0"/>
                      <w:marTop w:val="0"/>
                      <w:marBottom w:val="0"/>
                      <w:divBdr>
                        <w:top w:val="none" w:sz="0" w:space="0" w:color="auto"/>
                        <w:left w:val="none" w:sz="0" w:space="0" w:color="auto"/>
                        <w:bottom w:val="none" w:sz="0" w:space="0" w:color="auto"/>
                        <w:right w:val="none" w:sz="0" w:space="0" w:color="auto"/>
                      </w:divBdr>
                    </w:div>
                    <w:div w:id="1066339037">
                      <w:marLeft w:val="0"/>
                      <w:marRight w:val="0"/>
                      <w:marTop w:val="0"/>
                      <w:marBottom w:val="0"/>
                      <w:divBdr>
                        <w:top w:val="none" w:sz="0" w:space="0" w:color="auto"/>
                        <w:left w:val="none" w:sz="0" w:space="0" w:color="auto"/>
                        <w:bottom w:val="none" w:sz="0" w:space="0" w:color="auto"/>
                        <w:right w:val="none" w:sz="0" w:space="0" w:color="auto"/>
                      </w:divBdr>
                    </w:div>
                    <w:div w:id="1409959021">
                      <w:marLeft w:val="0"/>
                      <w:marRight w:val="0"/>
                      <w:marTop w:val="0"/>
                      <w:marBottom w:val="0"/>
                      <w:divBdr>
                        <w:top w:val="none" w:sz="0" w:space="0" w:color="auto"/>
                        <w:left w:val="none" w:sz="0" w:space="0" w:color="auto"/>
                        <w:bottom w:val="none" w:sz="0" w:space="0" w:color="auto"/>
                        <w:right w:val="none" w:sz="0" w:space="0" w:color="auto"/>
                      </w:divBdr>
                    </w:div>
                    <w:div w:id="1485659023">
                      <w:marLeft w:val="0"/>
                      <w:marRight w:val="0"/>
                      <w:marTop w:val="0"/>
                      <w:marBottom w:val="0"/>
                      <w:divBdr>
                        <w:top w:val="none" w:sz="0" w:space="0" w:color="auto"/>
                        <w:left w:val="none" w:sz="0" w:space="0" w:color="auto"/>
                        <w:bottom w:val="none" w:sz="0" w:space="0" w:color="auto"/>
                        <w:right w:val="none" w:sz="0" w:space="0" w:color="auto"/>
                      </w:divBdr>
                    </w:div>
                  </w:divsChild>
                </w:div>
                <w:div w:id="493033976">
                  <w:marLeft w:val="0"/>
                  <w:marRight w:val="0"/>
                  <w:marTop w:val="0"/>
                  <w:marBottom w:val="0"/>
                  <w:divBdr>
                    <w:top w:val="none" w:sz="0" w:space="0" w:color="auto"/>
                    <w:left w:val="none" w:sz="0" w:space="0" w:color="auto"/>
                    <w:bottom w:val="none" w:sz="0" w:space="0" w:color="auto"/>
                    <w:right w:val="none" w:sz="0" w:space="0" w:color="auto"/>
                  </w:divBdr>
                  <w:divsChild>
                    <w:div w:id="442656499">
                      <w:marLeft w:val="0"/>
                      <w:marRight w:val="0"/>
                      <w:marTop w:val="0"/>
                      <w:marBottom w:val="0"/>
                      <w:divBdr>
                        <w:top w:val="none" w:sz="0" w:space="0" w:color="auto"/>
                        <w:left w:val="none" w:sz="0" w:space="0" w:color="auto"/>
                        <w:bottom w:val="none" w:sz="0" w:space="0" w:color="auto"/>
                        <w:right w:val="none" w:sz="0" w:space="0" w:color="auto"/>
                      </w:divBdr>
                    </w:div>
                  </w:divsChild>
                </w:div>
                <w:div w:id="558517176">
                  <w:marLeft w:val="0"/>
                  <w:marRight w:val="0"/>
                  <w:marTop w:val="0"/>
                  <w:marBottom w:val="0"/>
                  <w:divBdr>
                    <w:top w:val="none" w:sz="0" w:space="0" w:color="auto"/>
                    <w:left w:val="none" w:sz="0" w:space="0" w:color="auto"/>
                    <w:bottom w:val="none" w:sz="0" w:space="0" w:color="auto"/>
                    <w:right w:val="none" w:sz="0" w:space="0" w:color="auto"/>
                  </w:divBdr>
                  <w:divsChild>
                    <w:div w:id="1132944051">
                      <w:marLeft w:val="0"/>
                      <w:marRight w:val="0"/>
                      <w:marTop w:val="0"/>
                      <w:marBottom w:val="0"/>
                      <w:divBdr>
                        <w:top w:val="none" w:sz="0" w:space="0" w:color="auto"/>
                        <w:left w:val="none" w:sz="0" w:space="0" w:color="auto"/>
                        <w:bottom w:val="none" w:sz="0" w:space="0" w:color="auto"/>
                        <w:right w:val="none" w:sz="0" w:space="0" w:color="auto"/>
                      </w:divBdr>
                    </w:div>
                  </w:divsChild>
                </w:div>
                <w:div w:id="584337830">
                  <w:marLeft w:val="0"/>
                  <w:marRight w:val="0"/>
                  <w:marTop w:val="0"/>
                  <w:marBottom w:val="0"/>
                  <w:divBdr>
                    <w:top w:val="none" w:sz="0" w:space="0" w:color="auto"/>
                    <w:left w:val="none" w:sz="0" w:space="0" w:color="auto"/>
                    <w:bottom w:val="none" w:sz="0" w:space="0" w:color="auto"/>
                    <w:right w:val="none" w:sz="0" w:space="0" w:color="auto"/>
                  </w:divBdr>
                  <w:divsChild>
                    <w:div w:id="1243686819">
                      <w:marLeft w:val="0"/>
                      <w:marRight w:val="0"/>
                      <w:marTop w:val="0"/>
                      <w:marBottom w:val="0"/>
                      <w:divBdr>
                        <w:top w:val="none" w:sz="0" w:space="0" w:color="auto"/>
                        <w:left w:val="none" w:sz="0" w:space="0" w:color="auto"/>
                        <w:bottom w:val="none" w:sz="0" w:space="0" w:color="auto"/>
                        <w:right w:val="none" w:sz="0" w:space="0" w:color="auto"/>
                      </w:divBdr>
                    </w:div>
                  </w:divsChild>
                </w:div>
                <w:div w:id="622619957">
                  <w:marLeft w:val="0"/>
                  <w:marRight w:val="0"/>
                  <w:marTop w:val="0"/>
                  <w:marBottom w:val="0"/>
                  <w:divBdr>
                    <w:top w:val="none" w:sz="0" w:space="0" w:color="auto"/>
                    <w:left w:val="none" w:sz="0" w:space="0" w:color="auto"/>
                    <w:bottom w:val="none" w:sz="0" w:space="0" w:color="auto"/>
                    <w:right w:val="none" w:sz="0" w:space="0" w:color="auto"/>
                  </w:divBdr>
                  <w:divsChild>
                    <w:div w:id="1155954661">
                      <w:marLeft w:val="0"/>
                      <w:marRight w:val="0"/>
                      <w:marTop w:val="0"/>
                      <w:marBottom w:val="0"/>
                      <w:divBdr>
                        <w:top w:val="none" w:sz="0" w:space="0" w:color="auto"/>
                        <w:left w:val="none" w:sz="0" w:space="0" w:color="auto"/>
                        <w:bottom w:val="none" w:sz="0" w:space="0" w:color="auto"/>
                        <w:right w:val="none" w:sz="0" w:space="0" w:color="auto"/>
                      </w:divBdr>
                    </w:div>
                  </w:divsChild>
                </w:div>
                <w:div w:id="689842620">
                  <w:marLeft w:val="0"/>
                  <w:marRight w:val="0"/>
                  <w:marTop w:val="0"/>
                  <w:marBottom w:val="0"/>
                  <w:divBdr>
                    <w:top w:val="none" w:sz="0" w:space="0" w:color="auto"/>
                    <w:left w:val="none" w:sz="0" w:space="0" w:color="auto"/>
                    <w:bottom w:val="none" w:sz="0" w:space="0" w:color="auto"/>
                    <w:right w:val="none" w:sz="0" w:space="0" w:color="auto"/>
                  </w:divBdr>
                  <w:divsChild>
                    <w:div w:id="288635927">
                      <w:marLeft w:val="0"/>
                      <w:marRight w:val="0"/>
                      <w:marTop w:val="0"/>
                      <w:marBottom w:val="0"/>
                      <w:divBdr>
                        <w:top w:val="none" w:sz="0" w:space="0" w:color="auto"/>
                        <w:left w:val="none" w:sz="0" w:space="0" w:color="auto"/>
                        <w:bottom w:val="none" w:sz="0" w:space="0" w:color="auto"/>
                        <w:right w:val="none" w:sz="0" w:space="0" w:color="auto"/>
                      </w:divBdr>
                    </w:div>
                    <w:div w:id="506289905">
                      <w:marLeft w:val="0"/>
                      <w:marRight w:val="0"/>
                      <w:marTop w:val="0"/>
                      <w:marBottom w:val="0"/>
                      <w:divBdr>
                        <w:top w:val="none" w:sz="0" w:space="0" w:color="auto"/>
                        <w:left w:val="none" w:sz="0" w:space="0" w:color="auto"/>
                        <w:bottom w:val="none" w:sz="0" w:space="0" w:color="auto"/>
                        <w:right w:val="none" w:sz="0" w:space="0" w:color="auto"/>
                      </w:divBdr>
                    </w:div>
                    <w:div w:id="685130113">
                      <w:marLeft w:val="0"/>
                      <w:marRight w:val="0"/>
                      <w:marTop w:val="0"/>
                      <w:marBottom w:val="0"/>
                      <w:divBdr>
                        <w:top w:val="none" w:sz="0" w:space="0" w:color="auto"/>
                        <w:left w:val="none" w:sz="0" w:space="0" w:color="auto"/>
                        <w:bottom w:val="none" w:sz="0" w:space="0" w:color="auto"/>
                        <w:right w:val="none" w:sz="0" w:space="0" w:color="auto"/>
                      </w:divBdr>
                    </w:div>
                    <w:div w:id="895705687">
                      <w:marLeft w:val="0"/>
                      <w:marRight w:val="0"/>
                      <w:marTop w:val="0"/>
                      <w:marBottom w:val="0"/>
                      <w:divBdr>
                        <w:top w:val="none" w:sz="0" w:space="0" w:color="auto"/>
                        <w:left w:val="none" w:sz="0" w:space="0" w:color="auto"/>
                        <w:bottom w:val="none" w:sz="0" w:space="0" w:color="auto"/>
                        <w:right w:val="none" w:sz="0" w:space="0" w:color="auto"/>
                      </w:divBdr>
                    </w:div>
                    <w:div w:id="919214169">
                      <w:marLeft w:val="0"/>
                      <w:marRight w:val="0"/>
                      <w:marTop w:val="0"/>
                      <w:marBottom w:val="0"/>
                      <w:divBdr>
                        <w:top w:val="none" w:sz="0" w:space="0" w:color="auto"/>
                        <w:left w:val="none" w:sz="0" w:space="0" w:color="auto"/>
                        <w:bottom w:val="none" w:sz="0" w:space="0" w:color="auto"/>
                        <w:right w:val="none" w:sz="0" w:space="0" w:color="auto"/>
                      </w:divBdr>
                    </w:div>
                    <w:div w:id="947585820">
                      <w:marLeft w:val="0"/>
                      <w:marRight w:val="0"/>
                      <w:marTop w:val="0"/>
                      <w:marBottom w:val="0"/>
                      <w:divBdr>
                        <w:top w:val="none" w:sz="0" w:space="0" w:color="auto"/>
                        <w:left w:val="none" w:sz="0" w:space="0" w:color="auto"/>
                        <w:bottom w:val="none" w:sz="0" w:space="0" w:color="auto"/>
                        <w:right w:val="none" w:sz="0" w:space="0" w:color="auto"/>
                      </w:divBdr>
                    </w:div>
                    <w:div w:id="1122310499">
                      <w:marLeft w:val="0"/>
                      <w:marRight w:val="0"/>
                      <w:marTop w:val="0"/>
                      <w:marBottom w:val="0"/>
                      <w:divBdr>
                        <w:top w:val="none" w:sz="0" w:space="0" w:color="auto"/>
                        <w:left w:val="none" w:sz="0" w:space="0" w:color="auto"/>
                        <w:bottom w:val="none" w:sz="0" w:space="0" w:color="auto"/>
                        <w:right w:val="none" w:sz="0" w:space="0" w:color="auto"/>
                      </w:divBdr>
                    </w:div>
                    <w:div w:id="1152217304">
                      <w:marLeft w:val="0"/>
                      <w:marRight w:val="0"/>
                      <w:marTop w:val="0"/>
                      <w:marBottom w:val="0"/>
                      <w:divBdr>
                        <w:top w:val="none" w:sz="0" w:space="0" w:color="auto"/>
                        <w:left w:val="none" w:sz="0" w:space="0" w:color="auto"/>
                        <w:bottom w:val="none" w:sz="0" w:space="0" w:color="auto"/>
                        <w:right w:val="none" w:sz="0" w:space="0" w:color="auto"/>
                      </w:divBdr>
                    </w:div>
                    <w:div w:id="1194466799">
                      <w:marLeft w:val="0"/>
                      <w:marRight w:val="0"/>
                      <w:marTop w:val="0"/>
                      <w:marBottom w:val="0"/>
                      <w:divBdr>
                        <w:top w:val="none" w:sz="0" w:space="0" w:color="auto"/>
                        <w:left w:val="none" w:sz="0" w:space="0" w:color="auto"/>
                        <w:bottom w:val="none" w:sz="0" w:space="0" w:color="auto"/>
                        <w:right w:val="none" w:sz="0" w:space="0" w:color="auto"/>
                      </w:divBdr>
                    </w:div>
                    <w:div w:id="1247031870">
                      <w:marLeft w:val="0"/>
                      <w:marRight w:val="0"/>
                      <w:marTop w:val="0"/>
                      <w:marBottom w:val="0"/>
                      <w:divBdr>
                        <w:top w:val="none" w:sz="0" w:space="0" w:color="auto"/>
                        <w:left w:val="none" w:sz="0" w:space="0" w:color="auto"/>
                        <w:bottom w:val="none" w:sz="0" w:space="0" w:color="auto"/>
                        <w:right w:val="none" w:sz="0" w:space="0" w:color="auto"/>
                      </w:divBdr>
                    </w:div>
                    <w:div w:id="1417095396">
                      <w:marLeft w:val="0"/>
                      <w:marRight w:val="0"/>
                      <w:marTop w:val="0"/>
                      <w:marBottom w:val="0"/>
                      <w:divBdr>
                        <w:top w:val="none" w:sz="0" w:space="0" w:color="auto"/>
                        <w:left w:val="none" w:sz="0" w:space="0" w:color="auto"/>
                        <w:bottom w:val="none" w:sz="0" w:space="0" w:color="auto"/>
                        <w:right w:val="none" w:sz="0" w:space="0" w:color="auto"/>
                      </w:divBdr>
                    </w:div>
                    <w:div w:id="1489009997">
                      <w:marLeft w:val="0"/>
                      <w:marRight w:val="0"/>
                      <w:marTop w:val="0"/>
                      <w:marBottom w:val="0"/>
                      <w:divBdr>
                        <w:top w:val="none" w:sz="0" w:space="0" w:color="auto"/>
                        <w:left w:val="none" w:sz="0" w:space="0" w:color="auto"/>
                        <w:bottom w:val="none" w:sz="0" w:space="0" w:color="auto"/>
                        <w:right w:val="none" w:sz="0" w:space="0" w:color="auto"/>
                      </w:divBdr>
                    </w:div>
                    <w:div w:id="1639601670">
                      <w:marLeft w:val="0"/>
                      <w:marRight w:val="0"/>
                      <w:marTop w:val="0"/>
                      <w:marBottom w:val="0"/>
                      <w:divBdr>
                        <w:top w:val="none" w:sz="0" w:space="0" w:color="auto"/>
                        <w:left w:val="none" w:sz="0" w:space="0" w:color="auto"/>
                        <w:bottom w:val="none" w:sz="0" w:space="0" w:color="auto"/>
                        <w:right w:val="none" w:sz="0" w:space="0" w:color="auto"/>
                      </w:divBdr>
                    </w:div>
                    <w:div w:id="1771855622">
                      <w:marLeft w:val="0"/>
                      <w:marRight w:val="0"/>
                      <w:marTop w:val="0"/>
                      <w:marBottom w:val="0"/>
                      <w:divBdr>
                        <w:top w:val="none" w:sz="0" w:space="0" w:color="auto"/>
                        <w:left w:val="none" w:sz="0" w:space="0" w:color="auto"/>
                        <w:bottom w:val="none" w:sz="0" w:space="0" w:color="auto"/>
                        <w:right w:val="none" w:sz="0" w:space="0" w:color="auto"/>
                      </w:divBdr>
                    </w:div>
                    <w:div w:id="1857190694">
                      <w:marLeft w:val="0"/>
                      <w:marRight w:val="0"/>
                      <w:marTop w:val="0"/>
                      <w:marBottom w:val="0"/>
                      <w:divBdr>
                        <w:top w:val="none" w:sz="0" w:space="0" w:color="auto"/>
                        <w:left w:val="none" w:sz="0" w:space="0" w:color="auto"/>
                        <w:bottom w:val="none" w:sz="0" w:space="0" w:color="auto"/>
                        <w:right w:val="none" w:sz="0" w:space="0" w:color="auto"/>
                      </w:divBdr>
                    </w:div>
                    <w:div w:id="1868904046">
                      <w:marLeft w:val="0"/>
                      <w:marRight w:val="0"/>
                      <w:marTop w:val="0"/>
                      <w:marBottom w:val="0"/>
                      <w:divBdr>
                        <w:top w:val="none" w:sz="0" w:space="0" w:color="auto"/>
                        <w:left w:val="none" w:sz="0" w:space="0" w:color="auto"/>
                        <w:bottom w:val="none" w:sz="0" w:space="0" w:color="auto"/>
                        <w:right w:val="none" w:sz="0" w:space="0" w:color="auto"/>
                      </w:divBdr>
                    </w:div>
                    <w:div w:id="2076706388">
                      <w:marLeft w:val="0"/>
                      <w:marRight w:val="0"/>
                      <w:marTop w:val="0"/>
                      <w:marBottom w:val="0"/>
                      <w:divBdr>
                        <w:top w:val="none" w:sz="0" w:space="0" w:color="auto"/>
                        <w:left w:val="none" w:sz="0" w:space="0" w:color="auto"/>
                        <w:bottom w:val="none" w:sz="0" w:space="0" w:color="auto"/>
                        <w:right w:val="none" w:sz="0" w:space="0" w:color="auto"/>
                      </w:divBdr>
                    </w:div>
                    <w:div w:id="2080590207">
                      <w:marLeft w:val="0"/>
                      <w:marRight w:val="0"/>
                      <w:marTop w:val="0"/>
                      <w:marBottom w:val="0"/>
                      <w:divBdr>
                        <w:top w:val="none" w:sz="0" w:space="0" w:color="auto"/>
                        <w:left w:val="none" w:sz="0" w:space="0" w:color="auto"/>
                        <w:bottom w:val="none" w:sz="0" w:space="0" w:color="auto"/>
                        <w:right w:val="none" w:sz="0" w:space="0" w:color="auto"/>
                      </w:divBdr>
                    </w:div>
                    <w:div w:id="2089960292">
                      <w:marLeft w:val="0"/>
                      <w:marRight w:val="0"/>
                      <w:marTop w:val="0"/>
                      <w:marBottom w:val="0"/>
                      <w:divBdr>
                        <w:top w:val="none" w:sz="0" w:space="0" w:color="auto"/>
                        <w:left w:val="none" w:sz="0" w:space="0" w:color="auto"/>
                        <w:bottom w:val="none" w:sz="0" w:space="0" w:color="auto"/>
                        <w:right w:val="none" w:sz="0" w:space="0" w:color="auto"/>
                      </w:divBdr>
                    </w:div>
                    <w:div w:id="2140805270">
                      <w:marLeft w:val="0"/>
                      <w:marRight w:val="0"/>
                      <w:marTop w:val="0"/>
                      <w:marBottom w:val="0"/>
                      <w:divBdr>
                        <w:top w:val="none" w:sz="0" w:space="0" w:color="auto"/>
                        <w:left w:val="none" w:sz="0" w:space="0" w:color="auto"/>
                        <w:bottom w:val="none" w:sz="0" w:space="0" w:color="auto"/>
                        <w:right w:val="none" w:sz="0" w:space="0" w:color="auto"/>
                      </w:divBdr>
                    </w:div>
                    <w:div w:id="2142065388">
                      <w:marLeft w:val="0"/>
                      <w:marRight w:val="0"/>
                      <w:marTop w:val="0"/>
                      <w:marBottom w:val="0"/>
                      <w:divBdr>
                        <w:top w:val="none" w:sz="0" w:space="0" w:color="auto"/>
                        <w:left w:val="none" w:sz="0" w:space="0" w:color="auto"/>
                        <w:bottom w:val="none" w:sz="0" w:space="0" w:color="auto"/>
                        <w:right w:val="none" w:sz="0" w:space="0" w:color="auto"/>
                      </w:divBdr>
                    </w:div>
                  </w:divsChild>
                </w:div>
                <w:div w:id="802891354">
                  <w:marLeft w:val="0"/>
                  <w:marRight w:val="0"/>
                  <w:marTop w:val="0"/>
                  <w:marBottom w:val="0"/>
                  <w:divBdr>
                    <w:top w:val="none" w:sz="0" w:space="0" w:color="auto"/>
                    <w:left w:val="none" w:sz="0" w:space="0" w:color="auto"/>
                    <w:bottom w:val="none" w:sz="0" w:space="0" w:color="auto"/>
                    <w:right w:val="none" w:sz="0" w:space="0" w:color="auto"/>
                  </w:divBdr>
                  <w:divsChild>
                    <w:div w:id="347369745">
                      <w:marLeft w:val="0"/>
                      <w:marRight w:val="0"/>
                      <w:marTop w:val="0"/>
                      <w:marBottom w:val="0"/>
                      <w:divBdr>
                        <w:top w:val="none" w:sz="0" w:space="0" w:color="auto"/>
                        <w:left w:val="none" w:sz="0" w:space="0" w:color="auto"/>
                        <w:bottom w:val="none" w:sz="0" w:space="0" w:color="auto"/>
                        <w:right w:val="none" w:sz="0" w:space="0" w:color="auto"/>
                      </w:divBdr>
                    </w:div>
                  </w:divsChild>
                </w:div>
                <w:div w:id="860625366">
                  <w:marLeft w:val="0"/>
                  <w:marRight w:val="0"/>
                  <w:marTop w:val="0"/>
                  <w:marBottom w:val="0"/>
                  <w:divBdr>
                    <w:top w:val="none" w:sz="0" w:space="0" w:color="auto"/>
                    <w:left w:val="none" w:sz="0" w:space="0" w:color="auto"/>
                    <w:bottom w:val="none" w:sz="0" w:space="0" w:color="auto"/>
                    <w:right w:val="none" w:sz="0" w:space="0" w:color="auto"/>
                  </w:divBdr>
                  <w:divsChild>
                    <w:div w:id="739639701">
                      <w:marLeft w:val="0"/>
                      <w:marRight w:val="0"/>
                      <w:marTop w:val="0"/>
                      <w:marBottom w:val="0"/>
                      <w:divBdr>
                        <w:top w:val="none" w:sz="0" w:space="0" w:color="auto"/>
                        <w:left w:val="none" w:sz="0" w:space="0" w:color="auto"/>
                        <w:bottom w:val="none" w:sz="0" w:space="0" w:color="auto"/>
                        <w:right w:val="none" w:sz="0" w:space="0" w:color="auto"/>
                      </w:divBdr>
                    </w:div>
                    <w:div w:id="2024168616">
                      <w:marLeft w:val="0"/>
                      <w:marRight w:val="0"/>
                      <w:marTop w:val="0"/>
                      <w:marBottom w:val="0"/>
                      <w:divBdr>
                        <w:top w:val="none" w:sz="0" w:space="0" w:color="auto"/>
                        <w:left w:val="none" w:sz="0" w:space="0" w:color="auto"/>
                        <w:bottom w:val="none" w:sz="0" w:space="0" w:color="auto"/>
                        <w:right w:val="none" w:sz="0" w:space="0" w:color="auto"/>
                      </w:divBdr>
                    </w:div>
                  </w:divsChild>
                </w:div>
                <w:div w:id="868906971">
                  <w:marLeft w:val="0"/>
                  <w:marRight w:val="0"/>
                  <w:marTop w:val="0"/>
                  <w:marBottom w:val="0"/>
                  <w:divBdr>
                    <w:top w:val="none" w:sz="0" w:space="0" w:color="auto"/>
                    <w:left w:val="none" w:sz="0" w:space="0" w:color="auto"/>
                    <w:bottom w:val="none" w:sz="0" w:space="0" w:color="auto"/>
                    <w:right w:val="none" w:sz="0" w:space="0" w:color="auto"/>
                  </w:divBdr>
                  <w:divsChild>
                    <w:div w:id="1371614025">
                      <w:marLeft w:val="0"/>
                      <w:marRight w:val="0"/>
                      <w:marTop w:val="0"/>
                      <w:marBottom w:val="0"/>
                      <w:divBdr>
                        <w:top w:val="none" w:sz="0" w:space="0" w:color="auto"/>
                        <w:left w:val="none" w:sz="0" w:space="0" w:color="auto"/>
                        <w:bottom w:val="none" w:sz="0" w:space="0" w:color="auto"/>
                        <w:right w:val="none" w:sz="0" w:space="0" w:color="auto"/>
                      </w:divBdr>
                    </w:div>
                  </w:divsChild>
                </w:div>
                <w:div w:id="876940116">
                  <w:marLeft w:val="0"/>
                  <w:marRight w:val="0"/>
                  <w:marTop w:val="0"/>
                  <w:marBottom w:val="0"/>
                  <w:divBdr>
                    <w:top w:val="none" w:sz="0" w:space="0" w:color="auto"/>
                    <w:left w:val="none" w:sz="0" w:space="0" w:color="auto"/>
                    <w:bottom w:val="none" w:sz="0" w:space="0" w:color="auto"/>
                    <w:right w:val="none" w:sz="0" w:space="0" w:color="auto"/>
                  </w:divBdr>
                  <w:divsChild>
                    <w:div w:id="149832036">
                      <w:marLeft w:val="0"/>
                      <w:marRight w:val="0"/>
                      <w:marTop w:val="0"/>
                      <w:marBottom w:val="0"/>
                      <w:divBdr>
                        <w:top w:val="none" w:sz="0" w:space="0" w:color="auto"/>
                        <w:left w:val="none" w:sz="0" w:space="0" w:color="auto"/>
                        <w:bottom w:val="none" w:sz="0" w:space="0" w:color="auto"/>
                        <w:right w:val="none" w:sz="0" w:space="0" w:color="auto"/>
                      </w:divBdr>
                    </w:div>
                    <w:div w:id="606236134">
                      <w:marLeft w:val="0"/>
                      <w:marRight w:val="0"/>
                      <w:marTop w:val="0"/>
                      <w:marBottom w:val="0"/>
                      <w:divBdr>
                        <w:top w:val="none" w:sz="0" w:space="0" w:color="auto"/>
                        <w:left w:val="none" w:sz="0" w:space="0" w:color="auto"/>
                        <w:bottom w:val="none" w:sz="0" w:space="0" w:color="auto"/>
                        <w:right w:val="none" w:sz="0" w:space="0" w:color="auto"/>
                      </w:divBdr>
                    </w:div>
                    <w:div w:id="841237117">
                      <w:marLeft w:val="0"/>
                      <w:marRight w:val="0"/>
                      <w:marTop w:val="0"/>
                      <w:marBottom w:val="0"/>
                      <w:divBdr>
                        <w:top w:val="none" w:sz="0" w:space="0" w:color="auto"/>
                        <w:left w:val="none" w:sz="0" w:space="0" w:color="auto"/>
                        <w:bottom w:val="none" w:sz="0" w:space="0" w:color="auto"/>
                        <w:right w:val="none" w:sz="0" w:space="0" w:color="auto"/>
                      </w:divBdr>
                    </w:div>
                    <w:div w:id="912854841">
                      <w:marLeft w:val="0"/>
                      <w:marRight w:val="0"/>
                      <w:marTop w:val="0"/>
                      <w:marBottom w:val="0"/>
                      <w:divBdr>
                        <w:top w:val="none" w:sz="0" w:space="0" w:color="auto"/>
                        <w:left w:val="none" w:sz="0" w:space="0" w:color="auto"/>
                        <w:bottom w:val="none" w:sz="0" w:space="0" w:color="auto"/>
                        <w:right w:val="none" w:sz="0" w:space="0" w:color="auto"/>
                      </w:divBdr>
                    </w:div>
                    <w:div w:id="1061825313">
                      <w:marLeft w:val="0"/>
                      <w:marRight w:val="0"/>
                      <w:marTop w:val="0"/>
                      <w:marBottom w:val="0"/>
                      <w:divBdr>
                        <w:top w:val="none" w:sz="0" w:space="0" w:color="auto"/>
                        <w:left w:val="none" w:sz="0" w:space="0" w:color="auto"/>
                        <w:bottom w:val="none" w:sz="0" w:space="0" w:color="auto"/>
                        <w:right w:val="none" w:sz="0" w:space="0" w:color="auto"/>
                      </w:divBdr>
                    </w:div>
                    <w:div w:id="1150899287">
                      <w:marLeft w:val="0"/>
                      <w:marRight w:val="0"/>
                      <w:marTop w:val="0"/>
                      <w:marBottom w:val="0"/>
                      <w:divBdr>
                        <w:top w:val="none" w:sz="0" w:space="0" w:color="auto"/>
                        <w:left w:val="none" w:sz="0" w:space="0" w:color="auto"/>
                        <w:bottom w:val="none" w:sz="0" w:space="0" w:color="auto"/>
                        <w:right w:val="none" w:sz="0" w:space="0" w:color="auto"/>
                      </w:divBdr>
                    </w:div>
                    <w:div w:id="1193615561">
                      <w:marLeft w:val="0"/>
                      <w:marRight w:val="0"/>
                      <w:marTop w:val="0"/>
                      <w:marBottom w:val="0"/>
                      <w:divBdr>
                        <w:top w:val="none" w:sz="0" w:space="0" w:color="auto"/>
                        <w:left w:val="none" w:sz="0" w:space="0" w:color="auto"/>
                        <w:bottom w:val="none" w:sz="0" w:space="0" w:color="auto"/>
                        <w:right w:val="none" w:sz="0" w:space="0" w:color="auto"/>
                      </w:divBdr>
                    </w:div>
                    <w:div w:id="1447852783">
                      <w:marLeft w:val="0"/>
                      <w:marRight w:val="0"/>
                      <w:marTop w:val="0"/>
                      <w:marBottom w:val="0"/>
                      <w:divBdr>
                        <w:top w:val="none" w:sz="0" w:space="0" w:color="auto"/>
                        <w:left w:val="none" w:sz="0" w:space="0" w:color="auto"/>
                        <w:bottom w:val="none" w:sz="0" w:space="0" w:color="auto"/>
                        <w:right w:val="none" w:sz="0" w:space="0" w:color="auto"/>
                      </w:divBdr>
                    </w:div>
                    <w:div w:id="1651443404">
                      <w:marLeft w:val="0"/>
                      <w:marRight w:val="0"/>
                      <w:marTop w:val="0"/>
                      <w:marBottom w:val="0"/>
                      <w:divBdr>
                        <w:top w:val="none" w:sz="0" w:space="0" w:color="auto"/>
                        <w:left w:val="none" w:sz="0" w:space="0" w:color="auto"/>
                        <w:bottom w:val="none" w:sz="0" w:space="0" w:color="auto"/>
                        <w:right w:val="none" w:sz="0" w:space="0" w:color="auto"/>
                      </w:divBdr>
                    </w:div>
                    <w:div w:id="2116092970">
                      <w:marLeft w:val="0"/>
                      <w:marRight w:val="0"/>
                      <w:marTop w:val="0"/>
                      <w:marBottom w:val="0"/>
                      <w:divBdr>
                        <w:top w:val="none" w:sz="0" w:space="0" w:color="auto"/>
                        <w:left w:val="none" w:sz="0" w:space="0" w:color="auto"/>
                        <w:bottom w:val="none" w:sz="0" w:space="0" w:color="auto"/>
                        <w:right w:val="none" w:sz="0" w:space="0" w:color="auto"/>
                      </w:divBdr>
                    </w:div>
                  </w:divsChild>
                </w:div>
                <w:div w:id="891961272">
                  <w:marLeft w:val="0"/>
                  <w:marRight w:val="0"/>
                  <w:marTop w:val="0"/>
                  <w:marBottom w:val="0"/>
                  <w:divBdr>
                    <w:top w:val="none" w:sz="0" w:space="0" w:color="auto"/>
                    <w:left w:val="none" w:sz="0" w:space="0" w:color="auto"/>
                    <w:bottom w:val="none" w:sz="0" w:space="0" w:color="auto"/>
                    <w:right w:val="none" w:sz="0" w:space="0" w:color="auto"/>
                  </w:divBdr>
                  <w:divsChild>
                    <w:div w:id="822552270">
                      <w:marLeft w:val="0"/>
                      <w:marRight w:val="0"/>
                      <w:marTop w:val="0"/>
                      <w:marBottom w:val="0"/>
                      <w:divBdr>
                        <w:top w:val="none" w:sz="0" w:space="0" w:color="auto"/>
                        <w:left w:val="none" w:sz="0" w:space="0" w:color="auto"/>
                        <w:bottom w:val="none" w:sz="0" w:space="0" w:color="auto"/>
                        <w:right w:val="none" w:sz="0" w:space="0" w:color="auto"/>
                      </w:divBdr>
                    </w:div>
                  </w:divsChild>
                </w:div>
                <w:div w:id="905453800">
                  <w:marLeft w:val="0"/>
                  <w:marRight w:val="0"/>
                  <w:marTop w:val="0"/>
                  <w:marBottom w:val="0"/>
                  <w:divBdr>
                    <w:top w:val="none" w:sz="0" w:space="0" w:color="auto"/>
                    <w:left w:val="none" w:sz="0" w:space="0" w:color="auto"/>
                    <w:bottom w:val="none" w:sz="0" w:space="0" w:color="auto"/>
                    <w:right w:val="none" w:sz="0" w:space="0" w:color="auto"/>
                  </w:divBdr>
                  <w:divsChild>
                    <w:div w:id="343898339">
                      <w:marLeft w:val="0"/>
                      <w:marRight w:val="0"/>
                      <w:marTop w:val="0"/>
                      <w:marBottom w:val="0"/>
                      <w:divBdr>
                        <w:top w:val="none" w:sz="0" w:space="0" w:color="auto"/>
                        <w:left w:val="none" w:sz="0" w:space="0" w:color="auto"/>
                        <w:bottom w:val="none" w:sz="0" w:space="0" w:color="auto"/>
                        <w:right w:val="none" w:sz="0" w:space="0" w:color="auto"/>
                      </w:divBdr>
                    </w:div>
                  </w:divsChild>
                </w:div>
                <w:div w:id="949704023">
                  <w:marLeft w:val="0"/>
                  <w:marRight w:val="0"/>
                  <w:marTop w:val="0"/>
                  <w:marBottom w:val="0"/>
                  <w:divBdr>
                    <w:top w:val="none" w:sz="0" w:space="0" w:color="auto"/>
                    <w:left w:val="none" w:sz="0" w:space="0" w:color="auto"/>
                    <w:bottom w:val="none" w:sz="0" w:space="0" w:color="auto"/>
                    <w:right w:val="none" w:sz="0" w:space="0" w:color="auto"/>
                  </w:divBdr>
                  <w:divsChild>
                    <w:div w:id="1793085594">
                      <w:marLeft w:val="0"/>
                      <w:marRight w:val="0"/>
                      <w:marTop w:val="0"/>
                      <w:marBottom w:val="0"/>
                      <w:divBdr>
                        <w:top w:val="none" w:sz="0" w:space="0" w:color="auto"/>
                        <w:left w:val="none" w:sz="0" w:space="0" w:color="auto"/>
                        <w:bottom w:val="none" w:sz="0" w:space="0" w:color="auto"/>
                        <w:right w:val="none" w:sz="0" w:space="0" w:color="auto"/>
                      </w:divBdr>
                    </w:div>
                  </w:divsChild>
                </w:div>
                <w:div w:id="1032346666">
                  <w:marLeft w:val="0"/>
                  <w:marRight w:val="0"/>
                  <w:marTop w:val="0"/>
                  <w:marBottom w:val="0"/>
                  <w:divBdr>
                    <w:top w:val="none" w:sz="0" w:space="0" w:color="auto"/>
                    <w:left w:val="none" w:sz="0" w:space="0" w:color="auto"/>
                    <w:bottom w:val="none" w:sz="0" w:space="0" w:color="auto"/>
                    <w:right w:val="none" w:sz="0" w:space="0" w:color="auto"/>
                  </w:divBdr>
                  <w:divsChild>
                    <w:div w:id="357968393">
                      <w:marLeft w:val="0"/>
                      <w:marRight w:val="0"/>
                      <w:marTop w:val="0"/>
                      <w:marBottom w:val="0"/>
                      <w:divBdr>
                        <w:top w:val="none" w:sz="0" w:space="0" w:color="auto"/>
                        <w:left w:val="none" w:sz="0" w:space="0" w:color="auto"/>
                        <w:bottom w:val="none" w:sz="0" w:space="0" w:color="auto"/>
                        <w:right w:val="none" w:sz="0" w:space="0" w:color="auto"/>
                      </w:divBdr>
                    </w:div>
                  </w:divsChild>
                </w:div>
                <w:div w:id="1101023710">
                  <w:marLeft w:val="0"/>
                  <w:marRight w:val="0"/>
                  <w:marTop w:val="0"/>
                  <w:marBottom w:val="0"/>
                  <w:divBdr>
                    <w:top w:val="none" w:sz="0" w:space="0" w:color="auto"/>
                    <w:left w:val="none" w:sz="0" w:space="0" w:color="auto"/>
                    <w:bottom w:val="none" w:sz="0" w:space="0" w:color="auto"/>
                    <w:right w:val="none" w:sz="0" w:space="0" w:color="auto"/>
                  </w:divBdr>
                  <w:divsChild>
                    <w:div w:id="2024354654">
                      <w:marLeft w:val="0"/>
                      <w:marRight w:val="0"/>
                      <w:marTop w:val="0"/>
                      <w:marBottom w:val="0"/>
                      <w:divBdr>
                        <w:top w:val="none" w:sz="0" w:space="0" w:color="auto"/>
                        <w:left w:val="none" w:sz="0" w:space="0" w:color="auto"/>
                        <w:bottom w:val="none" w:sz="0" w:space="0" w:color="auto"/>
                        <w:right w:val="none" w:sz="0" w:space="0" w:color="auto"/>
                      </w:divBdr>
                    </w:div>
                  </w:divsChild>
                </w:div>
                <w:div w:id="1106119721">
                  <w:marLeft w:val="0"/>
                  <w:marRight w:val="0"/>
                  <w:marTop w:val="0"/>
                  <w:marBottom w:val="0"/>
                  <w:divBdr>
                    <w:top w:val="none" w:sz="0" w:space="0" w:color="auto"/>
                    <w:left w:val="none" w:sz="0" w:space="0" w:color="auto"/>
                    <w:bottom w:val="none" w:sz="0" w:space="0" w:color="auto"/>
                    <w:right w:val="none" w:sz="0" w:space="0" w:color="auto"/>
                  </w:divBdr>
                  <w:divsChild>
                    <w:div w:id="579562996">
                      <w:marLeft w:val="0"/>
                      <w:marRight w:val="0"/>
                      <w:marTop w:val="0"/>
                      <w:marBottom w:val="0"/>
                      <w:divBdr>
                        <w:top w:val="none" w:sz="0" w:space="0" w:color="auto"/>
                        <w:left w:val="none" w:sz="0" w:space="0" w:color="auto"/>
                        <w:bottom w:val="none" w:sz="0" w:space="0" w:color="auto"/>
                        <w:right w:val="none" w:sz="0" w:space="0" w:color="auto"/>
                      </w:divBdr>
                    </w:div>
                  </w:divsChild>
                </w:div>
                <w:div w:id="1150751196">
                  <w:marLeft w:val="0"/>
                  <w:marRight w:val="0"/>
                  <w:marTop w:val="0"/>
                  <w:marBottom w:val="0"/>
                  <w:divBdr>
                    <w:top w:val="none" w:sz="0" w:space="0" w:color="auto"/>
                    <w:left w:val="none" w:sz="0" w:space="0" w:color="auto"/>
                    <w:bottom w:val="none" w:sz="0" w:space="0" w:color="auto"/>
                    <w:right w:val="none" w:sz="0" w:space="0" w:color="auto"/>
                  </w:divBdr>
                  <w:divsChild>
                    <w:div w:id="165824649">
                      <w:marLeft w:val="0"/>
                      <w:marRight w:val="0"/>
                      <w:marTop w:val="0"/>
                      <w:marBottom w:val="0"/>
                      <w:divBdr>
                        <w:top w:val="none" w:sz="0" w:space="0" w:color="auto"/>
                        <w:left w:val="none" w:sz="0" w:space="0" w:color="auto"/>
                        <w:bottom w:val="none" w:sz="0" w:space="0" w:color="auto"/>
                        <w:right w:val="none" w:sz="0" w:space="0" w:color="auto"/>
                      </w:divBdr>
                    </w:div>
                  </w:divsChild>
                </w:div>
                <w:div w:id="1239824161">
                  <w:marLeft w:val="0"/>
                  <w:marRight w:val="0"/>
                  <w:marTop w:val="0"/>
                  <w:marBottom w:val="0"/>
                  <w:divBdr>
                    <w:top w:val="none" w:sz="0" w:space="0" w:color="auto"/>
                    <w:left w:val="none" w:sz="0" w:space="0" w:color="auto"/>
                    <w:bottom w:val="none" w:sz="0" w:space="0" w:color="auto"/>
                    <w:right w:val="none" w:sz="0" w:space="0" w:color="auto"/>
                  </w:divBdr>
                  <w:divsChild>
                    <w:div w:id="717705153">
                      <w:marLeft w:val="0"/>
                      <w:marRight w:val="0"/>
                      <w:marTop w:val="0"/>
                      <w:marBottom w:val="0"/>
                      <w:divBdr>
                        <w:top w:val="none" w:sz="0" w:space="0" w:color="auto"/>
                        <w:left w:val="none" w:sz="0" w:space="0" w:color="auto"/>
                        <w:bottom w:val="none" w:sz="0" w:space="0" w:color="auto"/>
                        <w:right w:val="none" w:sz="0" w:space="0" w:color="auto"/>
                      </w:divBdr>
                    </w:div>
                  </w:divsChild>
                </w:div>
                <w:div w:id="1308048798">
                  <w:marLeft w:val="0"/>
                  <w:marRight w:val="0"/>
                  <w:marTop w:val="0"/>
                  <w:marBottom w:val="0"/>
                  <w:divBdr>
                    <w:top w:val="none" w:sz="0" w:space="0" w:color="auto"/>
                    <w:left w:val="none" w:sz="0" w:space="0" w:color="auto"/>
                    <w:bottom w:val="none" w:sz="0" w:space="0" w:color="auto"/>
                    <w:right w:val="none" w:sz="0" w:space="0" w:color="auto"/>
                  </w:divBdr>
                  <w:divsChild>
                    <w:div w:id="360400236">
                      <w:marLeft w:val="0"/>
                      <w:marRight w:val="0"/>
                      <w:marTop w:val="0"/>
                      <w:marBottom w:val="0"/>
                      <w:divBdr>
                        <w:top w:val="none" w:sz="0" w:space="0" w:color="auto"/>
                        <w:left w:val="none" w:sz="0" w:space="0" w:color="auto"/>
                        <w:bottom w:val="none" w:sz="0" w:space="0" w:color="auto"/>
                        <w:right w:val="none" w:sz="0" w:space="0" w:color="auto"/>
                      </w:divBdr>
                    </w:div>
                    <w:div w:id="391390439">
                      <w:marLeft w:val="0"/>
                      <w:marRight w:val="0"/>
                      <w:marTop w:val="0"/>
                      <w:marBottom w:val="0"/>
                      <w:divBdr>
                        <w:top w:val="none" w:sz="0" w:space="0" w:color="auto"/>
                        <w:left w:val="none" w:sz="0" w:space="0" w:color="auto"/>
                        <w:bottom w:val="none" w:sz="0" w:space="0" w:color="auto"/>
                        <w:right w:val="none" w:sz="0" w:space="0" w:color="auto"/>
                      </w:divBdr>
                    </w:div>
                    <w:div w:id="408573803">
                      <w:marLeft w:val="0"/>
                      <w:marRight w:val="0"/>
                      <w:marTop w:val="0"/>
                      <w:marBottom w:val="0"/>
                      <w:divBdr>
                        <w:top w:val="none" w:sz="0" w:space="0" w:color="auto"/>
                        <w:left w:val="none" w:sz="0" w:space="0" w:color="auto"/>
                        <w:bottom w:val="none" w:sz="0" w:space="0" w:color="auto"/>
                        <w:right w:val="none" w:sz="0" w:space="0" w:color="auto"/>
                      </w:divBdr>
                    </w:div>
                    <w:div w:id="533806594">
                      <w:marLeft w:val="0"/>
                      <w:marRight w:val="0"/>
                      <w:marTop w:val="0"/>
                      <w:marBottom w:val="0"/>
                      <w:divBdr>
                        <w:top w:val="none" w:sz="0" w:space="0" w:color="auto"/>
                        <w:left w:val="none" w:sz="0" w:space="0" w:color="auto"/>
                        <w:bottom w:val="none" w:sz="0" w:space="0" w:color="auto"/>
                        <w:right w:val="none" w:sz="0" w:space="0" w:color="auto"/>
                      </w:divBdr>
                    </w:div>
                    <w:div w:id="658339464">
                      <w:marLeft w:val="0"/>
                      <w:marRight w:val="0"/>
                      <w:marTop w:val="0"/>
                      <w:marBottom w:val="0"/>
                      <w:divBdr>
                        <w:top w:val="none" w:sz="0" w:space="0" w:color="auto"/>
                        <w:left w:val="none" w:sz="0" w:space="0" w:color="auto"/>
                        <w:bottom w:val="none" w:sz="0" w:space="0" w:color="auto"/>
                        <w:right w:val="none" w:sz="0" w:space="0" w:color="auto"/>
                      </w:divBdr>
                    </w:div>
                    <w:div w:id="896673042">
                      <w:marLeft w:val="0"/>
                      <w:marRight w:val="0"/>
                      <w:marTop w:val="0"/>
                      <w:marBottom w:val="0"/>
                      <w:divBdr>
                        <w:top w:val="none" w:sz="0" w:space="0" w:color="auto"/>
                        <w:left w:val="none" w:sz="0" w:space="0" w:color="auto"/>
                        <w:bottom w:val="none" w:sz="0" w:space="0" w:color="auto"/>
                        <w:right w:val="none" w:sz="0" w:space="0" w:color="auto"/>
                      </w:divBdr>
                    </w:div>
                    <w:div w:id="1040322538">
                      <w:marLeft w:val="0"/>
                      <w:marRight w:val="0"/>
                      <w:marTop w:val="0"/>
                      <w:marBottom w:val="0"/>
                      <w:divBdr>
                        <w:top w:val="none" w:sz="0" w:space="0" w:color="auto"/>
                        <w:left w:val="none" w:sz="0" w:space="0" w:color="auto"/>
                        <w:bottom w:val="none" w:sz="0" w:space="0" w:color="auto"/>
                        <w:right w:val="none" w:sz="0" w:space="0" w:color="auto"/>
                      </w:divBdr>
                    </w:div>
                    <w:div w:id="1286276690">
                      <w:marLeft w:val="0"/>
                      <w:marRight w:val="0"/>
                      <w:marTop w:val="0"/>
                      <w:marBottom w:val="0"/>
                      <w:divBdr>
                        <w:top w:val="none" w:sz="0" w:space="0" w:color="auto"/>
                        <w:left w:val="none" w:sz="0" w:space="0" w:color="auto"/>
                        <w:bottom w:val="none" w:sz="0" w:space="0" w:color="auto"/>
                        <w:right w:val="none" w:sz="0" w:space="0" w:color="auto"/>
                      </w:divBdr>
                    </w:div>
                    <w:div w:id="1295714264">
                      <w:marLeft w:val="0"/>
                      <w:marRight w:val="0"/>
                      <w:marTop w:val="0"/>
                      <w:marBottom w:val="0"/>
                      <w:divBdr>
                        <w:top w:val="none" w:sz="0" w:space="0" w:color="auto"/>
                        <w:left w:val="none" w:sz="0" w:space="0" w:color="auto"/>
                        <w:bottom w:val="none" w:sz="0" w:space="0" w:color="auto"/>
                        <w:right w:val="none" w:sz="0" w:space="0" w:color="auto"/>
                      </w:divBdr>
                    </w:div>
                    <w:div w:id="1404522063">
                      <w:marLeft w:val="0"/>
                      <w:marRight w:val="0"/>
                      <w:marTop w:val="0"/>
                      <w:marBottom w:val="0"/>
                      <w:divBdr>
                        <w:top w:val="none" w:sz="0" w:space="0" w:color="auto"/>
                        <w:left w:val="none" w:sz="0" w:space="0" w:color="auto"/>
                        <w:bottom w:val="none" w:sz="0" w:space="0" w:color="auto"/>
                        <w:right w:val="none" w:sz="0" w:space="0" w:color="auto"/>
                      </w:divBdr>
                    </w:div>
                    <w:div w:id="1620408243">
                      <w:marLeft w:val="0"/>
                      <w:marRight w:val="0"/>
                      <w:marTop w:val="0"/>
                      <w:marBottom w:val="0"/>
                      <w:divBdr>
                        <w:top w:val="none" w:sz="0" w:space="0" w:color="auto"/>
                        <w:left w:val="none" w:sz="0" w:space="0" w:color="auto"/>
                        <w:bottom w:val="none" w:sz="0" w:space="0" w:color="auto"/>
                        <w:right w:val="none" w:sz="0" w:space="0" w:color="auto"/>
                      </w:divBdr>
                    </w:div>
                    <w:div w:id="1666130578">
                      <w:marLeft w:val="0"/>
                      <w:marRight w:val="0"/>
                      <w:marTop w:val="0"/>
                      <w:marBottom w:val="0"/>
                      <w:divBdr>
                        <w:top w:val="none" w:sz="0" w:space="0" w:color="auto"/>
                        <w:left w:val="none" w:sz="0" w:space="0" w:color="auto"/>
                        <w:bottom w:val="none" w:sz="0" w:space="0" w:color="auto"/>
                        <w:right w:val="none" w:sz="0" w:space="0" w:color="auto"/>
                      </w:divBdr>
                    </w:div>
                    <w:div w:id="1841038600">
                      <w:marLeft w:val="0"/>
                      <w:marRight w:val="0"/>
                      <w:marTop w:val="0"/>
                      <w:marBottom w:val="0"/>
                      <w:divBdr>
                        <w:top w:val="none" w:sz="0" w:space="0" w:color="auto"/>
                        <w:left w:val="none" w:sz="0" w:space="0" w:color="auto"/>
                        <w:bottom w:val="none" w:sz="0" w:space="0" w:color="auto"/>
                        <w:right w:val="none" w:sz="0" w:space="0" w:color="auto"/>
                      </w:divBdr>
                    </w:div>
                    <w:div w:id="1879393786">
                      <w:marLeft w:val="0"/>
                      <w:marRight w:val="0"/>
                      <w:marTop w:val="0"/>
                      <w:marBottom w:val="0"/>
                      <w:divBdr>
                        <w:top w:val="none" w:sz="0" w:space="0" w:color="auto"/>
                        <w:left w:val="none" w:sz="0" w:space="0" w:color="auto"/>
                        <w:bottom w:val="none" w:sz="0" w:space="0" w:color="auto"/>
                        <w:right w:val="none" w:sz="0" w:space="0" w:color="auto"/>
                      </w:divBdr>
                    </w:div>
                    <w:div w:id="2072731248">
                      <w:marLeft w:val="0"/>
                      <w:marRight w:val="0"/>
                      <w:marTop w:val="0"/>
                      <w:marBottom w:val="0"/>
                      <w:divBdr>
                        <w:top w:val="none" w:sz="0" w:space="0" w:color="auto"/>
                        <w:left w:val="none" w:sz="0" w:space="0" w:color="auto"/>
                        <w:bottom w:val="none" w:sz="0" w:space="0" w:color="auto"/>
                        <w:right w:val="none" w:sz="0" w:space="0" w:color="auto"/>
                      </w:divBdr>
                    </w:div>
                  </w:divsChild>
                </w:div>
                <w:div w:id="1328241449">
                  <w:marLeft w:val="0"/>
                  <w:marRight w:val="0"/>
                  <w:marTop w:val="0"/>
                  <w:marBottom w:val="0"/>
                  <w:divBdr>
                    <w:top w:val="none" w:sz="0" w:space="0" w:color="auto"/>
                    <w:left w:val="none" w:sz="0" w:space="0" w:color="auto"/>
                    <w:bottom w:val="none" w:sz="0" w:space="0" w:color="auto"/>
                    <w:right w:val="none" w:sz="0" w:space="0" w:color="auto"/>
                  </w:divBdr>
                  <w:divsChild>
                    <w:div w:id="1752391722">
                      <w:marLeft w:val="0"/>
                      <w:marRight w:val="0"/>
                      <w:marTop w:val="0"/>
                      <w:marBottom w:val="0"/>
                      <w:divBdr>
                        <w:top w:val="none" w:sz="0" w:space="0" w:color="auto"/>
                        <w:left w:val="none" w:sz="0" w:space="0" w:color="auto"/>
                        <w:bottom w:val="none" w:sz="0" w:space="0" w:color="auto"/>
                        <w:right w:val="none" w:sz="0" w:space="0" w:color="auto"/>
                      </w:divBdr>
                    </w:div>
                  </w:divsChild>
                </w:div>
                <w:div w:id="1374622384">
                  <w:marLeft w:val="0"/>
                  <w:marRight w:val="0"/>
                  <w:marTop w:val="0"/>
                  <w:marBottom w:val="0"/>
                  <w:divBdr>
                    <w:top w:val="none" w:sz="0" w:space="0" w:color="auto"/>
                    <w:left w:val="none" w:sz="0" w:space="0" w:color="auto"/>
                    <w:bottom w:val="none" w:sz="0" w:space="0" w:color="auto"/>
                    <w:right w:val="none" w:sz="0" w:space="0" w:color="auto"/>
                  </w:divBdr>
                  <w:divsChild>
                    <w:div w:id="94374567">
                      <w:marLeft w:val="0"/>
                      <w:marRight w:val="0"/>
                      <w:marTop w:val="0"/>
                      <w:marBottom w:val="0"/>
                      <w:divBdr>
                        <w:top w:val="none" w:sz="0" w:space="0" w:color="auto"/>
                        <w:left w:val="none" w:sz="0" w:space="0" w:color="auto"/>
                        <w:bottom w:val="none" w:sz="0" w:space="0" w:color="auto"/>
                        <w:right w:val="none" w:sz="0" w:space="0" w:color="auto"/>
                      </w:divBdr>
                    </w:div>
                    <w:div w:id="524485261">
                      <w:marLeft w:val="0"/>
                      <w:marRight w:val="0"/>
                      <w:marTop w:val="0"/>
                      <w:marBottom w:val="0"/>
                      <w:divBdr>
                        <w:top w:val="none" w:sz="0" w:space="0" w:color="auto"/>
                        <w:left w:val="none" w:sz="0" w:space="0" w:color="auto"/>
                        <w:bottom w:val="none" w:sz="0" w:space="0" w:color="auto"/>
                        <w:right w:val="none" w:sz="0" w:space="0" w:color="auto"/>
                      </w:divBdr>
                    </w:div>
                    <w:div w:id="722874692">
                      <w:marLeft w:val="0"/>
                      <w:marRight w:val="0"/>
                      <w:marTop w:val="0"/>
                      <w:marBottom w:val="0"/>
                      <w:divBdr>
                        <w:top w:val="none" w:sz="0" w:space="0" w:color="auto"/>
                        <w:left w:val="none" w:sz="0" w:space="0" w:color="auto"/>
                        <w:bottom w:val="none" w:sz="0" w:space="0" w:color="auto"/>
                        <w:right w:val="none" w:sz="0" w:space="0" w:color="auto"/>
                      </w:divBdr>
                    </w:div>
                    <w:div w:id="1142885687">
                      <w:marLeft w:val="0"/>
                      <w:marRight w:val="0"/>
                      <w:marTop w:val="0"/>
                      <w:marBottom w:val="0"/>
                      <w:divBdr>
                        <w:top w:val="none" w:sz="0" w:space="0" w:color="auto"/>
                        <w:left w:val="none" w:sz="0" w:space="0" w:color="auto"/>
                        <w:bottom w:val="none" w:sz="0" w:space="0" w:color="auto"/>
                        <w:right w:val="none" w:sz="0" w:space="0" w:color="auto"/>
                      </w:divBdr>
                    </w:div>
                  </w:divsChild>
                </w:div>
                <w:div w:id="1435320490">
                  <w:marLeft w:val="0"/>
                  <w:marRight w:val="0"/>
                  <w:marTop w:val="0"/>
                  <w:marBottom w:val="0"/>
                  <w:divBdr>
                    <w:top w:val="none" w:sz="0" w:space="0" w:color="auto"/>
                    <w:left w:val="none" w:sz="0" w:space="0" w:color="auto"/>
                    <w:bottom w:val="none" w:sz="0" w:space="0" w:color="auto"/>
                    <w:right w:val="none" w:sz="0" w:space="0" w:color="auto"/>
                  </w:divBdr>
                  <w:divsChild>
                    <w:div w:id="78142268">
                      <w:marLeft w:val="0"/>
                      <w:marRight w:val="0"/>
                      <w:marTop w:val="0"/>
                      <w:marBottom w:val="0"/>
                      <w:divBdr>
                        <w:top w:val="none" w:sz="0" w:space="0" w:color="auto"/>
                        <w:left w:val="none" w:sz="0" w:space="0" w:color="auto"/>
                        <w:bottom w:val="none" w:sz="0" w:space="0" w:color="auto"/>
                        <w:right w:val="none" w:sz="0" w:space="0" w:color="auto"/>
                      </w:divBdr>
                    </w:div>
                    <w:div w:id="141587584">
                      <w:marLeft w:val="0"/>
                      <w:marRight w:val="0"/>
                      <w:marTop w:val="0"/>
                      <w:marBottom w:val="0"/>
                      <w:divBdr>
                        <w:top w:val="none" w:sz="0" w:space="0" w:color="auto"/>
                        <w:left w:val="none" w:sz="0" w:space="0" w:color="auto"/>
                        <w:bottom w:val="none" w:sz="0" w:space="0" w:color="auto"/>
                        <w:right w:val="none" w:sz="0" w:space="0" w:color="auto"/>
                      </w:divBdr>
                    </w:div>
                    <w:div w:id="1038242907">
                      <w:marLeft w:val="0"/>
                      <w:marRight w:val="0"/>
                      <w:marTop w:val="0"/>
                      <w:marBottom w:val="0"/>
                      <w:divBdr>
                        <w:top w:val="none" w:sz="0" w:space="0" w:color="auto"/>
                        <w:left w:val="none" w:sz="0" w:space="0" w:color="auto"/>
                        <w:bottom w:val="none" w:sz="0" w:space="0" w:color="auto"/>
                        <w:right w:val="none" w:sz="0" w:space="0" w:color="auto"/>
                      </w:divBdr>
                    </w:div>
                    <w:div w:id="1198932038">
                      <w:marLeft w:val="0"/>
                      <w:marRight w:val="0"/>
                      <w:marTop w:val="0"/>
                      <w:marBottom w:val="0"/>
                      <w:divBdr>
                        <w:top w:val="none" w:sz="0" w:space="0" w:color="auto"/>
                        <w:left w:val="none" w:sz="0" w:space="0" w:color="auto"/>
                        <w:bottom w:val="none" w:sz="0" w:space="0" w:color="auto"/>
                        <w:right w:val="none" w:sz="0" w:space="0" w:color="auto"/>
                      </w:divBdr>
                    </w:div>
                  </w:divsChild>
                </w:div>
                <w:div w:id="1456296035">
                  <w:marLeft w:val="0"/>
                  <w:marRight w:val="0"/>
                  <w:marTop w:val="0"/>
                  <w:marBottom w:val="0"/>
                  <w:divBdr>
                    <w:top w:val="none" w:sz="0" w:space="0" w:color="auto"/>
                    <w:left w:val="none" w:sz="0" w:space="0" w:color="auto"/>
                    <w:bottom w:val="none" w:sz="0" w:space="0" w:color="auto"/>
                    <w:right w:val="none" w:sz="0" w:space="0" w:color="auto"/>
                  </w:divBdr>
                  <w:divsChild>
                    <w:div w:id="1270431467">
                      <w:marLeft w:val="0"/>
                      <w:marRight w:val="0"/>
                      <w:marTop w:val="0"/>
                      <w:marBottom w:val="0"/>
                      <w:divBdr>
                        <w:top w:val="none" w:sz="0" w:space="0" w:color="auto"/>
                        <w:left w:val="none" w:sz="0" w:space="0" w:color="auto"/>
                        <w:bottom w:val="none" w:sz="0" w:space="0" w:color="auto"/>
                        <w:right w:val="none" w:sz="0" w:space="0" w:color="auto"/>
                      </w:divBdr>
                    </w:div>
                    <w:div w:id="1584606677">
                      <w:marLeft w:val="0"/>
                      <w:marRight w:val="0"/>
                      <w:marTop w:val="0"/>
                      <w:marBottom w:val="0"/>
                      <w:divBdr>
                        <w:top w:val="none" w:sz="0" w:space="0" w:color="auto"/>
                        <w:left w:val="none" w:sz="0" w:space="0" w:color="auto"/>
                        <w:bottom w:val="none" w:sz="0" w:space="0" w:color="auto"/>
                        <w:right w:val="none" w:sz="0" w:space="0" w:color="auto"/>
                      </w:divBdr>
                    </w:div>
                    <w:div w:id="1592809885">
                      <w:marLeft w:val="0"/>
                      <w:marRight w:val="0"/>
                      <w:marTop w:val="0"/>
                      <w:marBottom w:val="0"/>
                      <w:divBdr>
                        <w:top w:val="none" w:sz="0" w:space="0" w:color="auto"/>
                        <w:left w:val="none" w:sz="0" w:space="0" w:color="auto"/>
                        <w:bottom w:val="none" w:sz="0" w:space="0" w:color="auto"/>
                        <w:right w:val="none" w:sz="0" w:space="0" w:color="auto"/>
                      </w:divBdr>
                    </w:div>
                    <w:div w:id="1853766045">
                      <w:marLeft w:val="0"/>
                      <w:marRight w:val="0"/>
                      <w:marTop w:val="0"/>
                      <w:marBottom w:val="0"/>
                      <w:divBdr>
                        <w:top w:val="none" w:sz="0" w:space="0" w:color="auto"/>
                        <w:left w:val="none" w:sz="0" w:space="0" w:color="auto"/>
                        <w:bottom w:val="none" w:sz="0" w:space="0" w:color="auto"/>
                        <w:right w:val="none" w:sz="0" w:space="0" w:color="auto"/>
                      </w:divBdr>
                    </w:div>
                  </w:divsChild>
                </w:div>
                <w:div w:id="1520437242">
                  <w:marLeft w:val="0"/>
                  <w:marRight w:val="0"/>
                  <w:marTop w:val="0"/>
                  <w:marBottom w:val="0"/>
                  <w:divBdr>
                    <w:top w:val="none" w:sz="0" w:space="0" w:color="auto"/>
                    <w:left w:val="none" w:sz="0" w:space="0" w:color="auto"/>
                    <w:bottom w:val="none" w:sz="0" w:space="0" w:color="auto"/>
                    <w:right w:val="none" w:sz="0" w:space="0" w:color="auto"/>
                  </w:divBdr>
                  <w:divsChild>
                    <w:div w:id="1288241525">
                      <w:marLeft w:val="0"/>
                      <w:marRight w:val="0"/>
                      <w:marTop w:val="0"/>
                      <w:marBottom w:val="0"/>
                      <w:divBdr>
                        <w:top w:val="none" w:sz="0" w:space="0" w:color="auto"/>
                        <w:left w:val="none" w:sz="0" w:space="0" w:color="auto"/>
                        <w:bottom w:val="none" w:sz="0" w:space="0" w:color="auto"/>
                        <w:right w:val="none" w:sz="0" w:space="0" w:color="auto"/>
                      </w:divBdr>
                    </w:div>
                  </w:divsChild>
                </w:div>
                <w:div w:id="1627159613">
                  <w:marLeft w:val="0"/>
                  <w:marRight w:val="0"/>
                  <w:marTop w:val="0"/>
                  <w:marBottom w:val="0"/>
                  <w:divBdr>
                    <w:top w:val="none" w:sz="0" w:space="0" w:color="auto"/>
                    <w:left w:val="none" w:sz="0" w:space="0" w:color="auto"/>
                    <w:bottom w:val="none" w:sz="0" w:space="0" w:color="auto"/>
                    <w:right w:val="none" w:sz="0" w:space="0" w:color="auto"/>
                  </w:divBdr>
                  <w:divsChild>
                    <w:div w:id="443963467">
                      <w:marLeft w:val="0"/>
                      <w:marRight w:val="0"/>
                      <w:marTop w:val="0"/>
                      <w:marBottom w:val="0"/>
                      <w:divBdr>
                        <w:top w:val="none" w:sz="0" w:space="0" w:color="auto"/>
                        <w:left w:val="none" w:sz="0" w:space="0" w:color="auto"/>
                        <w:bottom w:val="none" w:sz="0" w:space="0" w:color="auto"/>
                        <w:right w:val="none" w:sz="0" w:space="0" w:color="auto"/>
                      </w:divBdr>
                    </w:div>
                  </w:divsChild>
                </w:div>
                <w:div w:id="1631280532">
                  <w:marLeft w:val="0"/>
                  <w:marRight w:val="0"/>
                  <w:marTop w:val="0"/>
                  <w:marBottom w:val="0"/>
                  <w:divBdr>
                    <w:top w:val="none" w:sz="0" w:space="0" w:color="auto"/>
                    <w:left w:val="none" w:sz="0" w:space="0" w:color="auto"/>
                    <w:bottom w:val="none" w:sz="0" w:space="0" w:color="auto"/>
                    <w:right w:val="none" w:sz="0" w:space="0" w:color="auto"/>
                  </w:divBdr>
                  <w:divsChild>
                    <w:div w:id="7147053">
                      <w:marLeft w:val="0"/>
                      <w:marRight w:val="0"/>
                      <w:marTop w:val="0"/>
                      <w:marBottom w:val="0"/>
                      <w:divBdr>
                        <w:top w:val="none" w:sz="0" w:space="0" w:color="auto"/>
                        <w:left w:val="none" w:sz="0" w:space="0" w:color="auto"/>
                        <w:bottom w:val="none" w:sz="0" w:space="0" w:color="auto"/>
                        <w:right w:val="none" w:sz="0" w:space="0" w:color="auto"/>
                      </w:divBdr>
                    </w:div>
                  </w:divsChild>
                </w:div>
                <w:div w:id="1654870786">
                  <w:marLeft w:val="0"/>
                  <w:marRight w:val="0"/>
                  <w:marTop w:val="0"/>
                  <w:marBottom w:val="0"/>
                  <w:divBdr>
                    <w:top w:val="none" w:sz="0" w:space="0" w:color="auto"/>
                    <w:left w:val="none" w:sz="0" w:space="0" w:color="auto"/>
                    <w:bottom w:val="none" w:sz="0" w:space="0" w:color="auto"/>
                    <w:right w:val="none" w:sz="0" w:space="0" w:color="auto"/>
                  </w:divBdr>
                  <w:divsChild>
                    <w:div w:id="55671439">
                      <w:marLeft w:val="0"/>
                      <w:marRight w:val="0"/>
                      <w:marTop w:val="0"/>
                      <w:marBottom w:val="0"/>
                      <w:divBdr>
                        <w:top w:val="none" w:sz="0" w:space="0" w:color="auto"/>
                        <w:left w:val="none" w:sz="0" w:space="0" w:color="auto"/>
                        <w:bottom w:val="none" w:sz="0" w:space="0" w:color="auto"/>
                        <w:right w:val="none" w:sz="0" w:space="0" w:color="auto"/>
                      </w:divBdr>
                    </w:div>
                    <w:div w:id="1496922409">
                      <w:marLeft w:val="0"/>
                      <w:marRight w:val="0"/>
                      <w:marTop w:val="0"/>
                      <w:marBottom w:val="0"/>
                      <w:divBdr>
                        <w:top w:val="none" w:sz="0" w:space="0" w:color="auto"/>
                        <w:left w:val="none" w:sz="0" w:space="0" w:color="auto"/>
                        <w:bottom w:val="none" w:sz="0" w:space="0" w:color="auto"/>
                        <w:right w:val="none" w:sz="0" w:space="0" w:color="auto"/>
                      </w:divBdr>
                    </w:div>
                    <w:div w:id="1848205769">
                      <w:marLeft w:val="0"/>
                      <w:marRight w:val="0"/>
                      <w:marTop w:val="0"/>
                      <w:marBottom w:val="0"/>
                      <w:divBdr>
                        <w:top w:val="none" w:sz="0" w:space="0" w:color="auto"/>
                        <w:left w:val="none" w:sz="0" w:space="0" w:color="auto"/>
                        <w:bottom w:val="none" w:sz="0" w:space="0" w:color="auto"/>
                        <w:right w:val="none" w:sz="0" w:space="0" w:color="auto"/>
                      </w:divBdr>
                    </w:div>
                  </w:divsChild>
                </w:div>
                <w:div w:id="1660380992">
                  <w:marLeft w:val="0"/>
                  <w:marRight w:val="0"/>
                  <w:marTop w:val="0"/>
                  <w:marBottom w:val="0"/>
                  <w:divBdr>
                    <w:top w:val="none" w:sz="0" w:space="0" w:color="auto"/>
                    <w:left w:val="none" w:sz="0" w:space="0" w:color="auto"/>
                    <w:bottom w:val="none" w:sz="0" w:space="0" w:color="auto"/>
                    <w:right w:val="none" w:sz="0" w:space="0" w:color="auto"/>
                  </w:divBdr>
                  <w:divsChild>
                    <w:div w:id="1832982535">
                      <w:marLeft w:val="0"/>
                      <w:marRight w:val="0"/>
                      <w:marTop w:val="0"/>
                      <w:marBottom w:val="0"/>
                      <w:divBdr>
                        <w:top w:val="none" w:sz="0" w:space="0" w:color="auto"/>
                        <w:left w:val="none" w:sz="0" w:space="0" w:color="auto"/>
                        <w:bottom w:val="none" w:sz="0" w:space="0" w:color="auto"/>
                        <w:right w:val="none" w:sz="0" w:space="0" w:color="auto"/>
                      </w:divBdr>
                    </w:div>
                  </w:divsChild>
                </w:div>
                <w:div w:id="1694453310">
                  <w:marLeft w:val="0"/>
                  <w:marRight w:val="0"/>
                  <w:marTop w:val="0"/>
                  <w:marBottom w:val="0"/>
                  <w:divBdr>
                    <w:top w:val="none" w:sz="0" w:space="0" w:color="auto"/>
                    <w:left w:val="none" w:sz="0" w:space="0" w:color="auto"/>
                    <w:bottom w:val="none" w:sz="0" w:space="0" w:color="auto"/>
                    <w:right w:val="none" w:sz="0" w:space="0" w:color="auto"/>
                  </w:divBdr>
                  <w:divsChild>
                    <w:div w:id="644893223">
                      <w:marLeft w:val="0"/>
                      <w:marRight w:val="0"/>
                      <w:marTop w:val="0"/>
                      <w:marBottom w:val="0"/>
                      <w:divBdr>
                        <w:top w:val="none" w:sz="0" w:space="0" w:color="auto"/>
                        <w:left w:val="none" w:sz="0" w:space="0" w:color="auto"/>
                        <w:bottom w:val="none" w:sz="0" w:space="0" w:color="auto"/>
                        <w:right w:val="none" w:sz="0" w:space="0" w:color="auto"/>
                      </w:divBdr>
                    </w:div>
                  </w:divsChild>
                </w:div>
                <w:div w:id="1792046120">
                  <w:marLeft w:val="0"/>
                  <w:marRight w:val="0"/>
                  <w:marTop w:val="0"/>
                  <w:marBottom w:val="0"/>
                  <w:divBdr>
                    <w:top w:val="none" w:sz="0" w:space="0" w:color="auto"/>
                    <w:left w:val="none" w:sz="0" w:space="0" w:color="auto"/>
                    <w:bottom w:val="none" w:sz="0" w:space="0" w:color="auto"/>
                    <w:right w:val="none" w:sz="0" w:space="0" w:color="auto"/>
                  </w:divBdr>
                  <w:divsChild>
                    <w:div w:id="69741699">
                      <w:marLeft w:val="0"/>
                      <w:marRight w:val="0"/>
                      <w:marTop w:val="0"/>
                      <w:marBottom w:val="0"/>
                      <w:divBdr>
                        <w:top w:val="none" w:sz="0" w:space="0" w:color="auto"/>
                        <w:left w:val="none" w:sz="0" w:space="0" w:color="auto"/>
                        <w:bottom w:val="none" w:sz="0" w:space="0" w:color="auto"/>
                        <w:right w:val="none" w:sz="0" w:space="0" w:color="auto"/>
                      </w:divBdr>
                    </w:div>
                    <w:div w:id="105276656">
                      <w:marLeft w:val="0"/>
                      <w:marRight w:val="0"/>
                      <w:marTop w:val="0"/>
                      <w:marBottom w:val="0"/>
                      <w:divBdr>
                        <w:top w:val="none" w:sz="0" w:space="0" w:color="auto"/>
                        <w:left w:val="none" w:sz="0" w:space="0" w:color="auto"/>
                        <w:bottom w:val="none" w:sz="0" w:space="0" w:color="auto"/>
                        <w:right w:val="none" w:sz="0" w:space="0" w:color="auto"/>
                      </w:divBdr>
                    </w:div>
                    <w:div w:id="142745932">
                      <w:marLeft w:val="0"/>
                      <w:marRight w:val="0"/>
                      <w:marTop w:val="0"/>
                      <w:marBottom w:val="0"/>
                      <w:divBdr>
                        <w:top w:val="none" w:sz="0" w:space="0" w:color="auto"/>
                        <w:left w:val="none" w:sz="0" w:space="0" w:color="auto"/>
                        <w:bottom w:val="none" w:sz="0" w:space="0" w:color="auto"/>
                        <w:right w:val="none" w:sz="0" w:space="0" w:color="auto"/>
                      </w:divBdr>
                    </w:div>
                    <w:div w:id="301273512">
                      <w:marLeft w:val="0"/>
                      <w:marRight w:val="0"/>
                      <w:marTop w:val="0"/>
                      <w:marBottom w:val="0"/>
                      <w:divBdr>
                        <w:top w:val="none" w:sz="0" w:space="0" w:color="auto"/>
                        <w:left w:val="none" w:sz="0" w:space="0" w:color="auto"/>
                        <w:bottom w:val="none" w:sz="0" w:space="0" w:color="auto"/>
                        <w:right w:val="none" w:sz="0" w:space="0" w:color="auto"/>
                      </w:divBdr>
                    </w:div>
                    <w:div w:id="332879679">
                      <w:marLeft w:val="0"/>
                      <w:marRight w:val="0"/>
                      <w:marTop w:val="0"/>
                      <w:marBottom w:val="0"/>
                      <w:divBdr>
                        <w:top w:val="none" w:sz="0" w:space="0" w:color="auto"/>
                        <w:left w:val="none" w:sz="0" w:space="0" w:color="auto"/>
                        <w:bottom w:val="none" w:sz="0" w:space="0" w:color="auto"/>
                        <w:right w:val="none" w:sz="0" w:space="0" w:color="auto"/>
                      </w:divBdr>
                    </w:div>
                    <w:div w:id="342561484">
                      <w:marLeft w:val="0"/>
                      <w:marRight w:val="0"/>
                      <w:marTop w:val="0"/>
                      <w:marBottom w:val="0"/>
                      <w:divBdr>
                        <w:top w:val="none" w:sz="0" w:space="0" w:color="auto"/>
                        <w:left w:val="none" w:sz="0" w:space="0" w:color="auto"/>
                        <w:bottom w:val="none" w:sz="0" w:space="0" w:color="auto"/>
                        <w:right w:val="none" w:sz="0" w:space="0" w:color="auto"/>
                      </w:divBdr>
                    </w:div>
                    <w:div w:id="369497342">
                      <w:marLeft w:val="0"/>
                      <w:marRight w:val="0"/>
                      <w:marTop w:val="0"/>
                      <w:marBottom w:val="0"/>
                      <w:divBdr>
                        <w:top w:val="none" w:sz="0" w:space="0" w:color="auto"/>
                        <w:left w:val="none" w:sz="0" w:space="0" w:color="auto"/>
                        <w:bottom w:val="none" w:sz="0" w:space="0" w:color="auto"/>
                        <w:right w:val="none" w:sz="0" w:space="0" w:color="auto"/>
                      </w:divBdr>
                    </w:div>
                    <w:div w:id="555630283">
                      <w:marLeft w:val="0"/>
                      <w:marRight w:val="0"/>
                      <w:marTop w:val="0"/>
                      <w:marBottom w:val="0"/>
                      <w:divBdr>
                        <w:top w:val="none" w:sz="0" w:space="0" w:color="auto"/>
                        <w:left w:val="none" w:sz="0" w:space="0" w:color="auto"/>
                        <w:bottom w:val="none" w:sz="0" w:space="0" w:color="auto"/>
                        <w:right w:val="none" w:sz="0" w:space="0" w:color="auto"/>
                      </w:divBdr>
                    </w:div>
                    <w:div w:id="601495752">
                      <w:marLeft w:val="0"/>
                      <w:marRight w:val="0"/>
                      <w:marTop w:val="0"/>
                      <w:marBottom w:val="0"/>
                      <w:divBdr>
                        <w:top w:val="none" w:sz="0" w:space="0" w:color="auto"/>
                        <w:left w:val="none" w:sz="0" w:space="0" w:color="auto"/>
                        <w:bottom w:val="none" w:sz="0" w:space="0" w:color="auto"/>
                        <w:right w:val="none" w:sz="0" w:space="0" w:color="auto"/>
                      </w:divBdr>
                    </w:div>
                    <w:div w:id="741946735">
                      <w:marLeft w:val="0"/>
                      <w:marRight w:val="0"/>
                      <w:marTop w:val="0"/>
                      <w:marBottom w:val="0"/>
                      <w:divBdr>
                        <w:top w:val="none" w:sz="0" w:space="0" w:color="auto"/>
                        <w:left w:val="none" w:sz="0" w:space="0" w:color="auto"/>
                        <w:bottom w:val="none" w:sz="0" w:space="0" w:color="auto"/>
                        <w:right w:val="none" w:sz="0" w:space="0" w:color="auto"/>
                      </w:divBdr>
                    </w:div>
                    <w:div w:id="828912112">
                      <w:marLeft w:val="0"/>
                      <w:marRight w:val="0"/>
                      <w:marTop w:val="0"/>
                      <w:marBottom w:val="0"/>
                      <w:divBdr>
                        <w:top w:val="none" w:sz="0" w:space="0" w:color="auto"/>
                        <w:left w:val="none" w:sz="0" w:space="0" w:color="auto"/>
                        <w:bottom w:val="none" w:sz="0" w:space="0" w:color="auto"/>
                        <w:right w:val="none" w:sz="0" w:space="0" w:color="auto"/>
                      </w:divBdr>
                    </w:div>
                    <w:div w:id="855925455">
                      <w:marLeft w:val="0"/>
                      <w:marRight w:val="0"/>
                      <w:marTop w:val="0"/>
                      <w:marBottom w:val="0"/>
                      <w:divBdr>
                        <w:top w:val="none" w:sz="0" w:space="0" w:color="auto"/>
                        <w:left w:val="none" w:sz="0" w:space="0" w:color="auto"/>
                        <w:bottom w:val="none" w:sz="0" w:space="0" w:color="auto"/>
                        <w:right w:val="none" w:sz="0" w:space="0" w:color="auto"/>
                      </w:divBdr>
                    </w:div>
                    <w:div w:id="857474618">
                      <w:marLeft w:val="0"/>
                      <w:marRight w:val="0"/>
                      <w:marTop w:val="0"/>
                      <w:marBottom w:val="0"/>
                      <w:divBdr>
                        <w:top w:val="none" w:sz="0" w:space="0" w:color="auto"/>
                        <w:left w:val="none" w:sz="0" w:space="0" w:color="auto"/>
                        <w:bottom w:val="none" w:sz="0" w:space="0" w:color="auto"/>
                        <w:right w:val="none" w:sz="0" w:space="0" w:color="auto"/>
                      </w:divBdr>
                    </w:div>
                    <w:div w:id="997344043">
                      <w:marLeft w:val="0"/>
                      <w:marRight w:val="0"/>
                      <w:marTop w:val="0"/>
                      <w:marBottom w:val="0"/>
                      <w:divBdr>
                        <w:top w:val="none" w:sz="0" w:space="0" w:color="auto"/>
                        <w:left w:val="none" w:sz="0" w:space="0" w:color="auto"/>
                        <w:bottom w:val="none" w:sz="0" w:space="0" w:color="auto"/>
                        <w:right w:val="none" w:sz="0" w:space="0" w:color="auto"/>
                      </w:divBdr>
                    </w:div>
                    <w:div w:id="1054740086">
                      <w:marLeft w:val="0"/>
                      <w:marRight w:val="0"/>
                      <w:marTop w:val="0"/>
                      <w:marBottom w:val="0"/>
                      <w:divBdr>
                        <w:top w:val="none" w:sz="0" w:space="0" w:color="auto"/>
                        <w:left w:val="none" w:sz="0" w:space="0" w:color="auto"/>
                        <w:bottom w:val="none" w:sz="0" w:space="0" w:color="auto"/>
                        <w:right w:val="none" w:sz="0" w:space="0" w:color="auto"/>
                      </w:divBdr>
                    </w:div>
                    <w:div w:id="1299339963">
                      <w:marLeft w:val="0"/>
                      <w:marRight w:val="0"/>
                      <w:marTop w:val="0"/>
                      <w:marBottom w:val="0"/>
                      <w:divBdr>
                        <w:top w:val="none" w:sz="0" w:space="0" w:color="auto"/>
                        <w:left w:val="none" w:sz="0" w:space="0" w:color="auto"/>
                        <w:bottom w:val="none" w:sz="0" w:space="0" w:color="auto"/>
                        <w:right w:val="none" w:sz="0" w:space="0" w:color="auto"/>
                      </w:divBdr>
                    </w:div>
                    <w:div w:id="1346207011">
                      <w:marLeft w:val="0"/>
                      <w:marRight w:val="0"/>
                      <w:marTop w:val="0"/>
                      <w:marBottom w:val="0"/>
                      <w:divBdr>
                        <w:top w:val="none" w:sz="0" w:space="0" w:color="auto"/>
                        <w:left w:val="none" w:sz="0" w:space="0" w:color="auto"/>
                        <w:bottom w:val="none" w:sz="0" w:space="0" w:color="auto"/>
                        <w:right w:val="none" w:sz="0" w:space="0" w:color="auto"/>
                      </w:divBdr>
                    </w:div>
                    <w:div w:id="1379620142">
                      <w:marLeft w:val="0"/>
                      <w:marRight w:val="0"/>
                      <w:marTop w:val="0"/>
                      <w:marBottom w:val="0"/>
                      <w:divBdr>
                        <w:top w:val="none" w:sz="0" w:space="0" w:color="auto"/>
                        <w:left w:val="none" w:sz="0" w:space="0" w:color="auto"/>
                        <w:bottom w:val="none" w:sz="0" w:space="0" w:color="auto"/>
                        <w:right w:val="none" w:sz="0" w:space="0" w:color="auto"/>
                      </w:divBdr>
                    </w:div>
                    <w:div w:id="1506090824">
                      <w:marLeft w:val="0"/>
                      <w:marRight w:val="0"/>
                      <w:marTop w:val="0"/>
                      <w:marBottom w:val="0"/>
                      <w:divBdr>
                        <w:top w:val="none" w:sz="0" w:space="0" w:color="auto"/>
                        <w:left w:val="none" w:sz="0" w:space="0" w:color="auto"/>
                        <w:bottom w:val="none" w:sz="0" w:space="0" w:color="auto"/>
                        <w:right w:val="none" w:sz="0" w:space="0" w:color="auto"/>
                      </w:divBdr>
                    </w:div>
                    <w:div w:id="1528907472">
                      <w:marLeft w:val="0"/>
                      <w:marRight w:val="0"/>
                      <w:marTop w:val="0"/>
                      <w:marBottom w:val="0"/>
                      <w:divBdr>
                        <w:top w:val="none" w:sz="0" w:space="0" w:color="auto"/>
                        <w:left w:val="none" w:sz="0" w:space="0" w:color="auto"/>
                        <w:bottom w:val="none" w:sz="0" w:space="0" w:color="auto"/>
                        <w:right w:val="none" w:sz="0" w:space="0" w:color="auto"/>
                      </w:divBdr>
                    </w:div>
                    <w:div w:id="1537621960">
                      <w:marLeft w:val="0"/>
                      <w:marRight w:val="0"/>
                      <w:marTop w:val="0"/>
                      <w:marBottom w:val="0"/>
                      <w:divBdr>
                        <w:top w:val="none" w:sz="0" w:space="0" w:color="auto"/>
                        <w:left w:val="none" w:sz="0" w:space="0" w:color="auto"/>
                        <w:bottom w:val="none" w:sz="0" w:space="0" w:color="auto"/>
                        <w:right w:val="none" w:sz="0" w:space="0" w:color="auto"/>
                      </w:divBdr>
                    </w:div>
                    <w:div w:id="1560432309">
                      <w:marLeft w:val="0"/>
                      <w:marRight w:val="0"/>
                      <w:marTop w:val="0"/>
                      <w:marBottom w:val="0"/>
                      <w:divBdr>
                        <w:top w:val="none" w:sz="0" w:space="0" w:color="auto"/>
                        <w:left w:val="none" w:sz="0" w:space="0" w:color="auto"/>
                        <w:bottom w:val="none" w:sz="0" w:space="0" w:color="auto"/>
                        <w:right w:val="none" w:sz="0" w:space="0" w:color="auto"/>
                      </w:divBdr>
                    </w:div>
                    <w:div w:id="1575627870">
                      <w:marLeft w:val="0"/>
                      <w:marRight w:val="0"/>
                      <w:marTop w:val="0"/>
                      <w:marBottom w:val="0"/>
                      <w:divBdr>
                        <w:top w:val="none" w:sz="0" w:space="0" w:color="auto"/>
                        <w:left w:val="none" w:sz="0" w:space="0" w:color="auto"/>
                        <w:bottom w:val="none" w:sz="0" w:space="0" w:color="auto"/>
                        <w:right w:val="none" w:sz="0" w:space="0" w:color="auto"/>
                      </w:divBdr>
                    </w:div>
                    <w:div w:id="1695496488">
                      <w:marLeft w:val="0"/>
                      <w:marRight w:val="0"/>
                      <w:marTop w:val="0"/>
                      <w:marBottom w:val="0"/>
                      <w:divBdr>
                        <w:top w:val="none" w:sz="0" w:space="0" w:color="auto"/>
                        <w:left w:val="none" w:sz="0" w:space="0" w:color="auto"/>
                        <w:bottom w:val="none" w:sz="0" w:space="0" w:color="auto"/>
                        <w:right w:val="none" w:sz="0" w:space="0" w:color="auto"/>
                      </w:divBdr>
                    </w:div>
                    <w:div w:id="1714957898">
                      <w:marLeft w:val="0"/>
                      <w:marRight w:val="0"/>
                      <w:marTop w:val="0"/>
                      <w:marBottom w:val="0"/>
                      <w:divBdr>
                        <w:top w:val="none" w:sz="0" w:space="0" w:color="auto"/>
                        <w:left w:val="none" w:sz="0" w:space="0" w:color="auto"/>
                        <w:bottom w:val="none" w:sz="0" w:space="0" w:color="auto"/>
                        <w:right w:val="none" w:sz="0" w:space="0" w:color="auto"/>
                      </w:divBdr>
                    </w:div>
                    <w:div w:id="1717314067">
                      <w:marLeft w:val="0"/>
                      <w:marRight w:val="0"/>
                      <w:marTop w:val="0"/>
                      <w:marBottom w:val="0"/>
                      <w:divBdr>
                        <w:top w:val="none" w:sz="0" w:space="0" w:color="auto"/>
                        <w:left w:val="none" w:sz="0" w:space="0" w:color="auto"/>
                        <w:bottom w:val="none" w:sz="0" w:space="0" w:color="auto"/>
                        <w:right w:val="none" w:sz="0" w:space="0" w:color="auto"/>
                      </w:divBdr>
                    </w:div>
                    <w:div w:id="1730883500">
                      <w:marLeft w:val="0"/>
                      <w:marRight w:val="0"/>
                      <w:marTop w:val="0"/>
                      <w:marBottom w:val="0"/>
                      <w:divBdr>
                        <w:top w:val="none" w:sz="0" w:space="0" w:color="auto"/>
                        <w:left w:val="none" w:sz="0" w:space="0" w:color="auto"/>
                        <w:bottom w:val="none" w:sz="0" w:space="0" w:color="auto"/>
                        <w:right w:val="none" w:sz="0" w:space="0" w:color="auto"/>
                      </w:divBdr>
                    </w:div>
                    <w:div w:id="1797601313">
                      <w:marLeft w:val="0"/>
                      <w:marRight w:val="0"/>
                      <w:marTop w:val="0"/>
                      <w:marBottom w:val="0"/>
                      <w:divBdr>
                        <w:top w:val="none" w:sz="0" w:space="0" w:color="auto"/>
                        <w:left w:val="none" w:sz="0" w:space="0" w:color="auto"/>
                        <w:bottom w:val="none" w:sz="0" w:space="0" w:color="auto"/>
                        <w:right w:val="none" w:sz="0" w:space="0" w:color="auto"/>
                      </w:divBdr>
                    </w:div>
                    <w:div w:id="1941176961">
                      <w:marLeft w:val="0"/>
                      <w:marRight w:val="0"/>
                      <w:marTop w:val="0"/>
                      <w:marBottom w:val="0"/>
                      <w:divBdr>
                        <w:top w:val="none" w:sz="0" w:space="0" w:color="auto"/>
                        <w:left w:val="none" w:sz="0" w:space="0" w:color="auto"/>
                        <w:bottom w:val="none" w:sz="0" w:space="0" w:color="auto"/>
                        <w:right w:val="none" w:sz="0" w:space="0" w:color="auto"/>
                      </w:divBdr>
                    </w:div>
                    <w:div w:id="2074153495">
                      <w:marLeft w:val="0"/>
                      <w:marRight w:val="0"/>
                      <w:marTop w:val="0"/>
                      <w:marBottom w:val="0"/>
                      <w:divBdr>
                        <w:top w:val="none" w:sz="0" w:space="0" w:color="auto"/>
                        <w:left w:val="none" w:sz="0" w:space="0" w:color="auto"/>
                        <w:bottom w:val="none" w:sz="0" w:space="0" w:color="auto"/>
                        <w:right w:val="none" w:sz="0" w:space="0" w:color="auto"/>
                      </w:divBdr>
                    </w:div>
                  </w:divsChild>
                </w:div>
                <w:div w:id="1824590318">
                  <w:marLeft w:val="0"/>
                  <w:marRight w:val="0"/>
                  <w:marTop w:val="0"/>
                  <w:marBottom w:val="0"/>
                  <w:divBdr>
                    <w:top w:val="none" w:sz="0" w:space="0" w:color="auto"/>
                    <w:left w:val="none" w:sz="0" w:space="0" w:color="auto"/>
                    <w:bottom w:val="none" w:sz="0" w:space="0" w:color="auto"/>
                    <w:right w:val="none" w:sz="0" w:space="0" w:color="auto"/>
                  </w:divBdr>
                  <w:divsChild>
                    <w:div w:id="1840460996">
                      <w:marLeft w:val="0"/>
                      <w:marRight w:val="0"/>
                      <w:marTop w:val="0"/>
                      <w:marBottom w:val="0"/>
                      <w:divBdr>
                        <w:top w:val="none" w:sz="0" w:space="0" w:color="auto"/>
                        <w:left w:val="none" w:sz="0" w:space="0" w:color="auto"/>
                        <w:bottom w:val="none" w:sz="0" w:space="0" w:color="auto"/>
                        <w:right w:val="none" w:sz="0" w:space="0" w:color="auto"/>
                      </w:divBdr>
                    </w:div>
                  </w:divsChild>
                </w:div>
                <w:div w:id="1824740235">
                  <w:marLeft w:val="0"/>
                  <w:marRight w:val="0"/>
                  <w:marTop w:val="0"/>
                  <w:marBottom w:val="0"/>
                  <w:divBdr>
                    <w:top w:val="none" w:sz="0" w:space="0" w:color="auto"/>
                    <w:left w:val="none" w:sz="0" w:space="0" w:color="auto"/>
                    <w:bottom w:val="none" w:sz="0" w:space="0" w:color="auto"/>
                    <w:right w:val="none" w:sz="0" w:space="0" w:color="auto"/>
                  </w:divBdr>
                  <w:divsChild>
                    <w:div w:id="1099179778">
                      <w:marLeft w:val="0"/>
                      <w:marRight w:val="0"/>
                      <w:marTop w:val="0"/>
                      <w:marBottom w:val="0"/>
                      <w:divBdr>
                        <w:top w:val="none" w:sz="0" w:space="0" w:color="auto"/>
                        <w:left w:val="none" w:sz="0" w:space="0" w:color="auto"/>
                        <w:bottom w:val="none" w:sz="0" w:space="0" w:color="auto"/>
                        <w:right w:val="none" w:sz="0" w:space="0" w:color="auto"/>
                      </w:divBdr>
                    </w:div>
                    <w:div w:id="1647204957">
                      <w:marLeft w:val="0"/>
                      <w:marRight w:val="0"/>
                      <w:marTop w:val="0"/>
                      <w:marBottom w:val="0"/>
                      <w:divBdr>
                        <w:top w:val="none" w:sz="0" w:space="0" w:color="auto"/>
                        <w:left w:val="none" w:sz="0" w:space="0" w:color="auto"/>
                        <w:bottom w:val="none" w:sz="0" w:space="0" w:color="auto"/>
                        <w:right w:val="none" w:sz="0" w:space="0" w:color="auto"/>
                      </w:divBdr>
                    </w:div>
                    <w:div w:id="2054231651">
                      <w:marLeft w:val="0"/>
                      <w:marRight w:val="0"/>
                      <w:marTop w:val="0"/>
                      <w:marBottom w:val="0"/>
                      <w:divBdr>
                        <w:top w:val="none" w:sz="0" w:space="0" w:color="auto"/>
                        <w:left w:val="none" w:sz="0" w:space="0" w:color="auto"/>
                        <w:bottom w:val="none" w:sz="0" w:space="0" w:color="auto"/>
                        <w:right w:val="none" w:sz="0" w:space="0" w:color="auto"/>
                      </w:divBdr>
                    </w:div>
                  </w:divsChild>
                </w:div>
                <w:div w:id="1902212904">
                  <w:marLeft w:val="0"/>
                  <w:marRight w:val="0"/>
                  <w:marTop w:val="0"/>
                  <w:marBottom w:val="0"/>
                  <w:divBdr>
                    <w:top w:val="none" w:sz="0" w:space="0" w:color="auto"/>
                    <w:left w:val="none" w:sz="0" w:space="0" w:color="auto"/>
                    <w:bottom w:val="none" w:sz="0" w:space="0" w:color="auto"/>
                    <w:right w:val="none" w:sz="0" w:space="0" w:color="auto"/>
                  </w:divBdr>
                  <w:divsChild>
                    <w:div w:id="353729366">
                      <w:marLeft w:val="0"/>
                      <w:marRight w:val="0"/>
                      <w:marTop w:val="0"/>
                      <w:marBottom w:val="0"/>
                      <w:divBdr>
                        <w:top w:val="none" w:sz="0" w:space="0" w:color="auto"/>
                        <w:left w:val="none" w:sz="0" w:space="0" w:color="auto"/>
                        <w:bottom w:val="none" w:sz="0" w:space="0" w:color="auto"/>
                        <w:right w:val="none" w:sz="0" w:space="0" w:color="auto"/>
                      </w:divBdr>
                    </w:div>
                    <w:div w:id="741413275">
                      <w:marLeft w:val="0"/>
                      <w:marRight w:val="0"/>
                      <w:marTop w:val="0"/>
                      <w:marBottom w:val="0"/>
                      <w:divBdr>
                        <w:top w:val="none" w:sz="0" w:space="0" w:color="auto"/>
                        <w:left w:val="none" w:sz="0" w:space="0" w:color="auto"/>
                        <w:bottom w:val="none" w:sz="0" w:space="0" w:color="auto"/>
                        <w:right w:val="none" w:sz="0" w:space="0" w:color="auto"/>
                      </w:divBdr>
                    </w:div>
                    <w:div w:id="882863175">
                      <w:marLeft w:val="0"/>
                      <w:marRight w:val="0"/>
                      <w:marTop w:val="0"/>
                      <w:marBottom w:val="0"/>
                      <w:divBdr>
                        <w:top w:val="none" w:sz="0" w:space="0" w:color="auto"/>
                        <w:left w:val="none" w:sz="0" w:space="0" w:color="auto"/>
                        <w:bottom w:val="none" w:sz="0" w:space="0" w:color="auto"/>
                        <w:right w:val="none" w:sz="0" w:space="0" w:color="auto"/>
                      </w:divBdr>
                    </w:div>
                    <w:div w:id="1112214450">
                      <w:marLeft w:val="0"/>
                      <w:marRight w:val="0"/>
                      <w:marTop w:val="0"/>
                      <w:marBottom w:val="0"/>
                      <w:divBdr>
                        <w:top w:val="none" w:sz="0" w:space="0" w:color="auto"/>
                        <w:left w:val="none" w:sz="0" w:space="0" w:color="auto"/>
                        <w:bottom w:val="none" w:sz="0" w:space="0" w:color="auto"/>
                        <w:right w:val="none" w:sz="0" w:space="0" w:color="auto"/>
                      </w:divBdr>
                    </w:div>
                    <w:div w:id="1129008496">
                      <w:marLeft w:val="0"/>
                      <w:marRight w:val="0"/>
                      <w:marTop w:val="0"/>
                      <w:marBottom w:val="0"/>
                      <w:divBdr>
                        <w:top w:val="none" w:sz="0" w:space="0" w:color="auto"/>
                        <w:left w:val="none" w:sz="0" w:space="0" w:color="auto"/>
                        <w:bottom w:val="none" w:sz="0" w:space="0" w:color="auto"/>
                        <w:right w:val="none" w:sz="0" w:space="0" w:color="auto"/>
                      </w:divBdr>
                    </w:div>
                    <w:div w:id="1926962460">
                      <w:marLeft w:val="0"/>
                      <w:marRight w:val="0"/>
                      <w:marTop w:val="0"/>
                      <w:marBottom w:val="0"/>
                      <w:divBdr>
                        <w:top w:val="none" w:sz="0" w:space="0" w:color="auto"/>
                        <w:left w:val="none" w:sz="0" w:space="0" w:color="auto"/>
                        <w:bottom w:val="none" w:sz="0" w:space="0" w:color="auto"/>
                        <w:right w:val="none" w:sz="0" w:space="0" w:color="auto"/>
                      </w:divBdr>
                    </w:div>
                  </w:divsChild>
                </w:div>
                <w:div w:id="1912347424">
                  <w:marLeft w:val="0"/>
                  <w:marRight w:val="0"/>
                  <w:marTop w:val="0"/>
                  <w:marBottom w:val="0"/>
                  <w:divBdr>
                    <w:top w:val="none" w:sz="0" w:space="0" w:color="auto"/>
                    <w:left w:val="none" w:sz="0" w:space="0" w:color="auto"/>
                    <w:bottom w:val="none" w:sz="0" w:space="0" w:color="auto"/>
                    <w:right w:val="none" w:sz="0" w:space="0" w:color="auto"/>
                  </w:divBdr>
                  <w:divsChild>
                    <w:div w:id="298340324">
                      <w:marLeft w:val="0"/>
                      <w:marRight w:val="0"/>
                      <w:marTop w:val="0"/>
                      <w:marBottom w:val="0"/>
                      <w:divBdr>
                        <w:top w:val="none" w:sz="0" w:space="0" w:color="auto"/>
                        <w:left w:val="none" w:sz="0" w:space="0" w:color="auto"/>
                        <w:bottom w:val="none" w:sz="0" w:space="0" w:color="auto"/>
                        <w:right w:val="none" w:sz="0" w:space="0" w:color="auto"/>
                      </w:divBdr>
                    </w:div>
                    <w:div w:id="336882368">
                      <w:marLeft w:val="0"/>
                      <w:marRight w:val="0"/>
                      <w:marTop w:val="0"/>
                      <w:marBottom w:val="0"/>
                      <w:divBdr>
                        <w:top w:val="none" w:sz="0" w:space="0" w:color="auto"/>
                        <w:left w:val="none" w:sz="0" w:space="0" w:color="auto"/>
                        <w:bottom w:val="none" w:sz="0" w:space="0" w:color="auto"/>
                        <w:right w:val="none" w:sz="0" w:space="0" w:color="auto"/>
                      </w:divBdr>
                    </w:div>
                    <w:div w:id="361440141">
                      <w:marLeft w:val="0"/>
                      <w:marRight w:val="0"/>
                      <w:marTop w:val="0"/>
                      <w:marBottom w:val="0"/>
                      <w:divBdr>
                        <w:top w:val="none" w:sz="0" w:space="0" w:color="auto"/>
                        <w:left w:val="none" w:sz="0" w:space="0" w:color="auto"/>
                        <w:bottom w:val="none" w:sz="0" w:space="0" w:color="auto"/>
                        <w:right w:val="none" w:sz="0" w:space="0" w:color="auto"/>
                      </w:divBdr>
                    </w:div>
                    <w:div w:id="363554396">
                      <w:marLeft w:val="0"/>
                      <w:marRight w:val="0"/>
                      <w:marTop w:val="0"/>
                      <w:marBottom w:val="0"/>
                      <w:divBdr>
                        <w:top w:val="none" w:sz="0" w:space="0" w:color="auto"/>
                        <w:left w:val="none" w:sz="0" w:space="0" w:color="auto"/>
                        <w:bottom w:val="none" w:sz="0" w:space="0" w:color="auto"/>
                        <w:right w:val="none" w:sz="0" w:space="0" w:color="auto"/>
                      </w:divBdr>
                    </w:div>
                    <w:div w:id="633563039">
                      <w:marLeft w:val="0"/>
                      <w:marRight w:val="0"/>
                      <w:marTop w:val="0"/>
                      <w:marBottom w:val="0"/>
                      <w:divBdr>
                        <w:top w:val="none" w:sz="0" w:space="0" w:color="auto"/>
                        <w:left w:val="none" w:sz="0" w:space="0" w:color="auto"/>
                        <w:bottom w:val="none" w:sz="0" w:space="0" w:color="auto"/>
                        <w:right w:val="none" w:sz="0" w:space="0" w:color="auto"/>
                      </w:divBdr>
                    </w:div>
                    <w:div w:id="1051344888">
                      <w:marLeft w:val="0"/>
                      <w:marRight w:val="0"/>
                      <w:marTop w:val="0"/>
                      <w:marBottom w:val="0"/>
                      <w:divBdr>
                        <w:top w:val="none" w:sz="0" w:space="0" w:color="auto"/>
                        <w:left w:val="none" w:sz="0" w:space="0" w:color="auto"/>
                        <w:bottom w:val="none" w:sz="0" w:space="0" w:color="auto"/>
                        <w:right w:val="none" w:sz="0" w:space="0" w:color="auto"/>
                      </w:divBdr>
                    </w:div>
                    <w:div w:id="1154682760">
                      <w:marLeft w:val="0"/>
                      <w:marRight w:val="0"/>
                      <w:marTop w:val="0"/>
                      <w:marBottom w:val="0"/>
                      <w:divBdr>
                        <w:top w:val="none" w:sz="0" w:space="0" w:color="auto"/>
                        <w:left w:val="none" w:sz="0" w:space="0" w:color="auto"/>
                        <w:bottom w:val="none" w:sz="0" w:space="0" w:color="auto"/>
                        <w:right w:val="none" w:sz="0" w:space="0" w:color="auto"/>
                      </w:divBdr>
                    </w:div>
                    <w:div w:id="1436292605">
                      <w:marLeft w:val="0"/>
                      <w:marRight w:val="0"/>
                      <w:marTop w:val="0"/>
                      <w:marBottom w:val="0"/>
                      <w:divBdr>
                        <w:top w:val="none" w:sz="0" w:space="0" w:color="auto"/>
                        <w:left w:val="none" w:sz="0" w:space="0" w:color="auto"/>
                        <w:bottom w:val="none" w:sz="0" w:space="0" w:color="auto"/>
                        <w:right w:val="none" w:sz="0" w:space="0" w:color="auto"/>
                      </w:divBdr>
                    </w:div>
                    <w:div w:id="1565219635">
                      <w:marLeft w:val="0"/>
                      <w:marRight w:val="0"/>
                      <w:marTop w:val="0"/>
                      <w:marBottom w:val="0"/>
                      <w:divBdr>
                        <w:top w:val="none" w:sz="0" w:space="0" w:color="auto"/>
                        <w:left w:val="none" w:sz="0" w:space="0" w:color="auto"/>
                        <w:bottom w:val="none" w:sz="0" w:space="0" w:color="auto"/>
                        <w:right w:val="none" w:sz="0" w:space="0" w:color="auto"/>
                      </w:divBdr>
                    </w:div>
                    <w:div w:id="1642230702">
                      <w:marLeft w:val="0"/>
                      <w:marRight w:val="0"/>
                      <w:marTop w:val="0"/>
                      <w:marBottom w:val="0"/>
                      <w:divBdr>
                        <w:top w:val="none" w:sz="0" w:space="0" w:color="auto"/>
                        <w:left w:val="none" w:sz="0" w:space="0" w:color="auto"/>
                        <w:bottom w:val="none" w:sz="0" w:space="0" w:color="auto"/>
                        <w:right w:val="none" w:sz="0" w:space="0" w:color="auto"/>
                      </w:divBdr>
                    </w:div>
                    <w:div w:id="1831169377">
                      <w:marLeft w:val="0"/>
                      <w:marRight w:val="0"/>
                      <w:marTop w:val="0"/>
                      <w:marBottom w:val="0"/>
                      <w:divBdr>
                        <w:top w:val="none" w:sz="0" w:space="0" w:color="auto"/>
                        <w:left w:val="none" w:sz="0" w:space="0" w:color="auto"/>
                        <w:bottom w:val="none" w:sz="0" w:space="0" w:color="auto"/>
                        <w:right w:val="none" w:sz="0" w:space="0" w:color="auto"/>
                      </w:divBdr>
                    </w:div>
                    <w:div w:id="1877497242">
                      <w:marLeft w:val="0"/>
                      <w:marRight w:val="0"/>
                      <w:marTop w:val="0"/>
                      <w:marBottom w:val="0"/>
                      <w:divBdr>
                        <w:top w:val="none" w:sz="0" w:space="0" w:color="auto"/>
                        <w:left w:val="none" w:sz="0" w:space="0" w:color="auto"/>
                        <w:bottom w:val="none" w:sz="0" w:space="0" w:color="auto"/>
                        <w:right w:val="none" w:sz="0" w:space="0" w:color="auto"/>
                      </w:divBdr>
                    </w:div>
                    <w:div w:id="2012372919">
                      <w:marLeft w:val="0"/>
                      <w:marRight w:val="0"/>
                      <w:marTop w:val="0"/>
                      <w:marBottom w:val="0"/>
                      <w:divBdr>
                        <w:top w:val="none" w:sz="0" w:space="0" w:color="auto"/>
                        <w:left w:val="none" w:sz="0" w:space="0" w:color="auto"/>
                        <w:bottom w:val="none" w:sz="0" w:space="0" w:color="auto"/>
                        <w:right w:val="none" w:sz="0" w:space="0" w:color="auto"/>
                      </w:divBdr>
                    </w:div>
                    <w:div w:id="2124415718">
                      <w:marLeft w:val="0"/>
                      <w:marRight w:val="0"/>
                      <w:marTop w:val="0"/>
                      <w:marBottom w:val="0"/>
                      <w:divBdr>
                        <w:top w:val="none" w:sz="0" w:space="0" w:color="auto"/>
                        <w:left w:val="none" w:sz="0" w:space="0" w:color="auto"/>
                        <w:bottom w:val="none" w:sz="0" w:space="0" w:color="auto"/>
                        <w:right w:val="none" w:sz="0" w:space="0" w:color="auto"/>
                      </w:divBdr>
                    </w:div>
                  </w:divsChild>
                </w:div>
                <w:div w:id="1927617053">
                  <w:marLeft w:val="0"/>
                  <w:marRight w:val="0"/>
                  <w:marTop w:val="0"/>
                  <w:marBottom w:val="0"/>
                  <w:divBdr>
                    <w:top w:val="none" w:sz="0" w:space="0" w:color="auto"/>
                    <w:left w:val="none" w:sz="0" w:space="0" w:color="auto"/>
                    <w:bottom w:val="none" w:sz="0" w:space="0" w:color="auto"/>
                    <w:right w:val="none" w:sz="0" w:space="0" w:color="auto"/>
                  </w:divBdr>
                  <w:divsChild>
                    <w:div w:id="332613499">
                      <w:marLeft w:val="0"/>
                      <w:marRight w:val="0"/>
                      <w:marTop w:val="0"/>
                      <w:marBottom w:val="0"/>
                      <w:divBdr>
                        <w:top w:val="none" w:sz="0" w:space="0" w:color="auto"/>
                        <w:left w:val="none" w:sz="0" w:space="0" w:color="auto"/>
                        <w:bottom w:val="none" w:sz="0" w:space="0" w:color="auto"/>
                        <w:right w:val="none" w:sz="0" w:space="0" w:color="auto"/>
                      </w:divBdr>
                    </w:div>
                    <w:div w:id="887835556">
                      <w:marLeft w:val="0"/>
                      <w:marRight w:val="0"/>
                      <w:marTop w:val="0"/>
                      <w:marBottom w:val="0"/>
                      <w:divBdr>
                        <w:top w:val="none" w:sz="0" w:space="0" w:color="auto"/>
                        <w:left w:val="none" w:sz="0" w:space="0" w:color="auto"/>
                        <w:bottom w:val="none" w:sz="0" w:space="0" w:color="auto"/>
                        <w:right w:val="none" w:sz="0" w:space="0" w:color="auto"/>
                      </w:divBdr>
                    </w:div>
                    <w:div w:id="1392002273">
                      <w:marLeft w:val="0"/>
                      <w:marRight w:val="0"/>
                      <w:marTop w:val="0"/>
                      <w:marBottom w:val="0"/>
                      <w:divBdr>
                        <w:top w:val="none" w:sz="0" w:space="0" w:color="auto"/>
                        <w:left w:val="none" w:sz="0" w:space="0" w:color="auto"/>
                        <w:bottom w:val="none" w:sz="0" w:space="0" w:color="auto"/>
                        <w:right w:val="none" w:sz="0" w:space="0" w:color="auto"/>
                      </w:divBdr>
                    </w:div>
                    <w:div w:id="1755740296">
                      <w:marLeft w:val="0"/>
                      <w:marRight w:val="0"/>
                      <w:marTop w:val="0"/>
                      <w:marBottom w:val="0"/>
                      <w:divBdr>
                        <w:top w:val="none" w:sz="0" w:space="0" w:color="auto"/>
                        <w:left w:val="none" w:sz="0" w:space="0" w:color="auto"/>
                        <w:bottom w:val="none" w:sz="0" w:space="0" w:color="auto"/>
                        <w:right w:val="none" w:sz="0" w:space="0" w:color="auto"/>
                      </w:divBdr>
                    </w:div>
                    <w:div w:id="2125151507">
                      <w:marLeft w:val="0"/>
                      <w:marRight w:val="0"/>
                      <w:marTop w:val="0"/>
                      <w:marBottom w:val="0"/>
                      <w:divBdr>
                        <w:top w:val="none" w:sz="0" w:space="0" w:color="auto"/>
                        <w:left w:val="none" w:sz="0" w:space="0" w:color="auto"/>
                        <w:bottom w:val="none" w:sz="0" w:space="0" w:color="auto"/>
                        <w:right w:val="none" w:sz="0" w:space="0" w:color="auto"/>
                      </w:divBdr>
                    </w:div>
                  </w:divsChild>
                </w:div>
                <w:div w:id="1929462921">
                  <w:marLeft w:val="0"/>
                  <w:marRight w:val="0"/>
                  <w:marTop w:val="0"/>
                  <w:marBottom w:val="0"/>
                  <w:divBdr>
                    <w:top w:val="none" w:sz="0" w:space="0" w:color="auto"/>
                    <w:left w:val="none" w:sz="0" w:space="0" w:color="auto"/>
                    <w:bottom w:val="none" w:sz="0" w:space="0" w:color="auto"/>
                    <w:right w:val="none" w:sz="0" w:space="0" w:color="auto"/>
                  </w:divBdr>
                  <w:divsChild>
                    <w:div w:id="353119203">
                      <w:marLeft w:val="0"/>
                      <w:marRight w:val="0"/>
                      <w:marTop w:val="0"/>
                      <w:marBottom w:val="0"/>
                      <w:divBdr>
                        <w:top w:val="none" w:sz="0" w:space="0" w:color="auto"/>
                        <w:left w:val="none" w:sz="0" w:space="0" w:color="auto"/>
                        <w:bottom w:val="none" w:sz="0" w:space="0" w:color="auto"/>
                        <w:right w:val="none" w:sz="0" w:space="0" w:color="auto"/>
                      </w:divBdr>
                    </w:div>
                    <w:div w:id="744839939">
                      <w:marLeft w:val="0"/>
                      <w:marRight w:val="0"/>
                      <w:marTop w:val="0"/>
                      <w:marBottom w:val="0"/>
                      <w:divBdr>
                        <w:top w:val="none" w:sz="0" w:space="0" w:color="auto"/>
                        <w:left w:val="none" w:sz="0" w:space="0" w:color="auto"/>
                        <w:bottom w:val="none" w:sz="0" w:space="0" w:color="auto"/>
                        <w:right w:val="none" w:sz="0" w:space="0" w:color="auto"/>
                      </w:divBdr>
                    </w:div>
                    <w:div w:id="934705277">
                      <w:marLeft w:val="0"/>
                      <w:marRight w:val="0"/>
                      <w:marTop w:val="0"/>
                      <w:marBottom w:val="0"/>
                      <w:divBdr>
                        <w:top w:val="none" w:sz="0" w:space="0" w:color="auto"/>
                        <w:left w:val="none" w:sz="0" w:space="0" w:color="auto"/>
                        <w:bottom w:val="none" w:sz="0" w:space="0" w:color="auto"/>
                        <w:right w:val="none" w:sz="0" w:space="0" w:color="auto"/>
                      </w:divBdr>
                    </w:div>
                    <w:div w:id="1147936559">
                      <w:marLeft w:val="0"/>
                      <w:marRight w:val="0"/>
                      <w:marTop w:val="0"/>
                      <w:marBottom w:val="0"/>
                      <w:divBdr>
                        <w:top w:val="none" w:sz="0" w:space="0" w:color="auto"/>
                        <w:left w:val="none" w:sz="0" w:space="0" w:color="auto"/>
                        <w:bottom w:val="none" w:sz="0" w:space="0" w:color="auto"/>
                        <w:right w:val="none" w:sz="0" w:space="0" w:color="auto"/>
                      </w:divBdr>
                    </w:div>
                    <w:div w:id="1797672930">
                      <w:marLeft w:val="0"/>
                      <w:marRight w:val="0"/>
                      <w:marTop w:val="0"/>
                      <w:marBottom w:val="0"/>
                      <w:divBdr>
                        <w:top w:val="none" w:sz="0" w:space="0" w:color="auto"/>
                        <w:left w:val="none" w:sz="0" w:space="0" w:color="auto"/>
                        <w:bottom w:val="none" w:sz="0" w:space="0" w:color="auto"/>
                        <w:right w:val="none" w:sz="0" w:space="0" w:color="auto"/>
                      </w:divBdr>
                    </w:div>
                  </w:divsChild>
                </w:div>
                <w:div w:id="1946762641">
                  <w:marLeft w:val="0"/>
                  <w:marRight w:val="0"/>
                  <w:marTop w:val="0"/>
                  <w:marBottom w:val="0"/>
                  <w:divBdr>
                    <w:top w:val="none" w:sz="0" w:space="0" w:color="auto"/>
                    <w:left w:val="none" w:sz="0" w:space="0" w:color="auto"/>
                    <w:bottom w:val="none" w:sz="0" w:space="0" w:color="auto"/>
                    <w:right w:val="none" w:sz="0" w:space="0" w:color="auto"/>
                  </w:divBdr>
                  <w:divsChild>
                    <w:div w:id="319580494">
                      <w:marLeft w:val="0"/>
                      <w:marRight w:val="0"/>
                      <w:marTop w:val="0"/>
                      <w:marBottom w:val="0"/>
                      <w:divBdr>
                        <w:top w:val="none" w:sz="0" w:space="0" w:color="auto"/>
                        <w:left w:val="none" w:sz="0" w:space="0" w:color="auto"/>
                        <w:bottom w:val="none" w:sz="0" w:space="0" w:color="auto"/>
                        <w:right w:val="none" w:sz="0" w:space="0" w:color="auto"/>
                      </w:divBdr>
                    </w:div>
                  </w:divsChild>
                </w:div>
                <w:div w:id="2002275896">
                  <w:marLeft w:val="0"/>
                  <w:marRight w:val="0"/>
                  <w:marTop w:val="0"/>
                  <w:marBottom w:val="0"/>
                  <w:divBdr>
                    <w:top w:val="none" w:sz="0" w:space="0" w:color="auto"/>
                    <w:left w:val="none" w:sz="0" w:space="0" w:color="auto"/>
                    <w:bottom w:val="none" w:sz="0" w:space="0" w:color="auto"/>
                    <w:right w:val="none" w:sz="0" w:space="0" w:color="auto"/>
                  </w:divBdr>
                  <w:divsChild>
                    <w:div w:id="11273162">
                      <w:marLeft w:val="0"/>
                      <w:marRight w:val="0"/>
                      <w:marTop w:val="0"/>
                      <w:marBottom w:val="0"/>
                      <w:divBdr>
                        <w:top w:val="none" w:sz="0" w:space="0" w:color="auto"/>
                        <w:left w:val="none" w:sz="0" w:space="0" w:color="auto"/>
                        <w:bottom w:val="none" w:sz="0" w:space="0" w:color="auto"/>
                        <w:right w:val="none" w:sz="0" w:space="0" w:color="auto"/>
                      </w:divBdr>
                    </w:div>
                    <w:div w:id="474107317">
                      <w:marLeft w:val="0"/>
                      <w:marRight w:val="0"/>
                      <w:marTop w:val="0"/>
                      <w:marBottom w:val="0"/>
                      <w:divBdr>
                        <w:top w:val="none" w:sz="0" w:space="0" w:color="auto"/>
                        <w:left w:val="none" w:sz="0" w:space="0" w:color="auto"/>
                        <w:bottom w:val="none" w:sz="0" w:space="0" w:color="auto"/>
                        <w:right w:val="none" w:sz="0" w:space="0" w:color="auto"/>
                      </w:divBdr>
                    </w:div>
                    <w:div w:id="545332072">
                      <w:marLeft w:val="0"/>
                      <w:marRight w:val="0"/>
                      <w:marTop w:val="0"/>
                      <w:marBottom w:val="0"/>
                      <w:divBdr>
                        <w:top w:val="none" w:sz="0" w:space="0" w:color="auto"/>
                        <w:left w:val="none" w:sz="0" w:space="0" w:color="auto"/>
                        <w:bottom w:val="none" w:sz="0" w:space="0" w:color="auto"/>
                        <w:right w:val="none" w:sz="0" w:space="0" w:color="auto"/>
                      </w:divBdr>
                    </w:div>
                    <w:div w:id="674379162">
                      <w:marLeft w:val="0"/>
                      <w:marRight w:val="0"/>
                      <w:marTop w:val="0"/>
                      <w:marBottom w:val="0"/>
                      <w:divBdr>
                        <w:top w:val="none" w:sz="0" w:space="0" w:color="auto"/>
                        <w:left w:val="none" w:sz="0" w:space="0" w:color="auto"/>
                        <w:bottom w:val="none" w:sz="0" w:space="0" w:color="auto"/>
                        <w:right w:val="none" w:sz="0" w:space="0" w:color="auto"/>
                      </w:divBdr>
                    </w:div>
                    <w:div w:id="699864324">
                      <w:marLeft w:val="0"/>
                      <w:marRight w:val="0"/>
                      <w:marTop w:val="0"/>
                      <w:marBottom w:val="0"/>
                      <w:divBdr>
                        <w:top w:val="none" w:sz="0" w:space="0" w:color="auto"/>
                        <w:left w:val="none" w:sz="0" w:space="0" w:color="auto"/>
                        <w:bottom w:val="none" w:sz="0" w:space="0" w:color="auto"/>
                        <w:right w:val="none" w:sz="0" w:space="0" w:color="auto"/>
                      </w:divBdr>
                    </w:div>
                    <w:div w:id="1015956831">
                      <w:marLeft w:val="0"/>
                      <w:marRight w:val="0"/>
                      <w:marTop w:val="0"/>
                      <w:marBottom w:val="0"/>
                      <w:divBdr>
                        <w:top w:val="none" w:sz="0" w:space="0" w:color="auto"/>
                        <w:left w:val="none" w:sz="0" w:space="0" w:color="auto"/>
                        <w:bottom w:val="none" w:sz="0" w:space="0" w:color="auto"/>
                        <w:right w:val="none" w:sz="0" w:space="0" w:color="auto"/>
                      </w:divBdr>
                    </w:div>
                    <w:div w:id="1125467274">
                      <w:marLeft w:val="0"/>
                      <w:marRight w:val="0"/>
                      <w:marTop w:val="0"/>
                      <w:marBottom w:val="0"/>
                      <w:divBdr>
                        <w:top w:val="none" w:sz="0" w:space="0" w:color="auto"/>
                        <w:left w:val="none" w:sz="0" w:space="0" w:color="auto"/>
                        <w:bottom w:val="none" w:sz="0" w:space="0" w:color="auto"/>
                        <w:right w:val="none" w:sz="0" w:space="0" w:color="auto"/>
                      </w:divBdr>
                    </w:div>
                    <w:div w:id="1136726230">
                      <w:marLeft w:val="0"/>
                      <w:marRight w:val="0"/>
                      <w:marTop w:val="0"/>
                      <w:marBottom w:val="0"/>
                      <w:divBdr>
                        <w:top w:val="none" w:sz="0" w:space="0" w:color="auto"/>
                        <w:left w:val="none" w:sz="0" w:space="0" w:color="auto"/>
                        <w:bottom w:val="none" w:sz="0" w:space="0" w:color="auto"/>
                        <w:right w:val="none" w:sz="0" w:space="0" w:color="auto"/>
                      </w:divBdr>
                    </w:div>
                    <w:div w:id="1548370298">
                      <w:marLeft w:val="0"/>
                      <w:marRight w:val="0"/>
                      <w:marTop w:val="0"/>
                      <w:marBottom w:val="0"/>
                      <w:divBdr>
                        <w:top w:val="none" w:sz="0" w:space="0" w:color="auto"/>
                        <w:left w:val="none" w:sz="0" w:space="0" w:color="auto"/>
                        <w:bottom w:val="none" w:sz="0" w:space="0" w:color="auto"/>
                        <w:right w:val="none" w:sz="0" w:space="0" w:color="auto"/>
                      </w:divBdr>
                    </w:div>
                    <w:div w:id="1630550244">
                      <w:marLeft w:val="0"/>
                      <w:marRight w:val="0"/>
                      <w:marTop w:val="0"/>
                      <w:marBottom w:val="0"/>
                      <w:divBdr>
                        <w:top w:val="none" w:sz="0" w:space="0" w:color="auto"/>
                        <w:left w:val="none" w:sz="0" w:space="0" w:color="auto"/>
                        <w:bottom w:val="none" w:sz="0" w:space="0" w:color="auto"/>
                        <w:right w:val="none" w:sz="0" w:space="0" w:color="auto"/>
                      </w:divBdr>
                    </w:div>
                    <w:div w:id="1634408018">
                      <w:marLeft w:val="0"/>
                      <w:marRight w:val="0"/>
                      <w:marTop w:val="0"/>
                      <w:marBottom w:val="0"/>
                      <w:divBdr>
                        <w:top w:val="none" w:sz="0" w:space="0" w:color="auto"/>
                        <w:left w:val="none" w:sz="0" w:space="0" w:color="auto"/>
                        <w:bottom w:val="none" w:sz="0" w:space="0" w:color="auto"/>
                        <w:right w:val="none" w:sz="0" w:space="0" w:color="auto"/>
                      </w:divBdr>
                    </w:div>
                    <w:div w:id="1647129695">
                      <w:marLeft w:val="0"/>
                      <w:marRight w:val="0"/>
                      <w:marTop w:val="0"/>
                      <w:marBottom w:val="0"/>
                      <w:divBdr>
                        <w:top w:val="none" w:sz="0" w:space="0" w:color="auto"/>
                        <w:left w:val="none" w:sz="0" w:space="0" w:color="auto"/>
                        <w:bottom w:val="none" w:sz="0" w:space="0" w:color="auto"/>
                        <w:right w:val="none" w:sz="0" w:space="0" w:color="auto"/>
                      </w:divBdr>
                    </w:div>
                    <w:div w:id="1757284403">
                      <w:marLeft w:val="0"/>
                      <w:marRight w:val="0"/>
                      <w:marTop w:val="0"/>
                      <w:marBottom w:val="0"/>
                      <w:divBdr>
                        <w:top w:val="none" w:sz="0" w:space="0" w:color="auto"/>
                        <w:left w:val="none" w:sz="0" w:space="0" w:color="auto"/>
                        <w:bottom w:val="none" w:sz="0" w:space="0" w:color="auto"/>
                        <w:right w:val="none" w:sz="0" w:space="0" w:color="auto"/>
                      </w:divBdr>
                    </w:div>
                    <w:div w:id="1775594950">
                      <w:marLeft w:val="0"/>
                      <w:marRight w:val="0"/>
                      <w:marTop w:val="0"/>
                      <w:marBottom w:val="0"/>
                      <w:divBdr>
                        <w:top w:val="none" w:sz="0" w:space="0" w:color="auto"/>
                        <w:left w:val="none" w:sz="0" w:space="0" w:color="auto"/>
                        <w:bottom w:val="none" w:sz="0" w:space="0" w:color="auto"/>
                        <w:right w:val="none" w:sz="0" w:space="0" w:color="auto"/>
                      </w:divBdr>
                    </w:div>
                    <w:div w:id="1812939697">
                      <w:marLeft w:val="0"/>
                      <w:marRight w:val="0"/>
                      <w:marTop w:val="0"/>
                      <w:marBottom w:val="0"/>
                      <w:divBdr>
                        <w:top w:val="none" w:sz="0" w:space="0" w:color="auto"/>
                        <w:left w:val="none" w:sz="0" w:space="0" w:color="auto"/>
                        <w:bottom w:val="none" w:sz="0" w:space="0" w:color="auto"/>
                        <w:right w:val="none" w:sz="0" w:space="0" w:color="auto"/>
                      </w:divBdr>
                    </w:div>
                    <w:div w:id="1813671378">
                      <w:marLeft w:val="0"/>
                      <w:marRight w:val="0"/>
                      <w:marTop w:val="0"/>
                      <w:marBottom w:val="0"/>
                      <w:divBdr>
                        <w:top w:val="none" w:sz="0" w:space="0" w:color="auto"/>
                        <w:left w:val="none" w:sz="0" w:space="0" w:color="auto"/>
                        <w:bottom w:val="none" w:sz="0" w:space="0" w:color="auto"/>
                        <w:right w:val="none" w:sz="0" w:space="0" w:color="auto"/>
                      </w:divBdr>
                    </w:div>
                    <w:div w:id="1864125851">
                      <w:marLeft w:val="0"/>
                      <w:marRight w:val="0"/>
                      <w:marTop w:val="0"/>
                      <w:marBottom w:val="0"/>
                      <w:divBdr>
                        <w:top w:val="none" w:sz="0" w:space="0" w:color="auto"/>
                        <w:left w:val="none" w:sz="0" w:space="0" w:color="auto"/>
                        <w:bottom w:val="none" w:sz="0" w:space="0" w:color="auto"/>
                        <w:right w:val="none" w:sz="0" w:space="0" w:color="auto"/>
                      </w:divBdr>
                    </w:div>
                  </w:divsChild>
                </w:div>
                <w:div w:id="2122994862">
                  <w:marLeft w:val="0"/>
                  <w:marRight w:val="0"/>
                  <w:marTop w:val="0"/>
                  <w:marBottom w:val="0"/>
                  <w:divBdr>
                    <w:top w:val="none" w:sz="0" w:space="0" w:color="auto"/>
                    <w:left w:val="none" w:sz="0" w:space="0" w:color="auto"/>
                    <w:bottom w:val="none" w:sz="0" w:space="0" w:color="auto"/>
                    <w:right w:val="none" w:sz="0" w:space="0" w:color="auto"/>
                  </w:divBdr>
                  <w:divsChild>
                    <w:div w:id="1252204566">
                      <w:marLeft w:val="0"/>
                      <w:marRight w:val="0"/>
                      <w:marTop w:val="0"/>
                      <w:marBottom w:val="0"/>
                      <w:divBdr>
                        <w:top w:val="none" w:sz="0" w:space="0" w:color="auto"/>
                        <w:left w:val="none" w:sz="0" w:space="0" w:color="auto"/>
                        <w:bottom w:val="none" w:sz="0" w:space="0" w:color="auto"/>
                        <w:right w:val="none" w:sz="0" w:space="0" w:color="auto"/>
                      </w:divBdr>
                    </w:div>
                    <w:div w:id="1859267934">
                      <w:marLeft w:val="0"/>
                      <w:marRight w:val="0"/>
                      <w:marTop w:val="0"/>
                      <w:marBottom w:val="0"/>
                      <w:divBdr>
                        <w:top w:val="none" w:sz="0" w:space="0" w:color="auto"/>
                        <w:left w:val="none" w:sz="0" w:space="0" w:color="auto"/>
                        <w:bottom w:val="none" w:sz="0" w:space="0" w:color="auto"/>
                        <w:right w:val="none" w:sz="0" w:space="0" w:color="auto"/>
                      </w:divBdr>
                    </w:div>
                    <w:div w:id="2005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5427">
          <w:marLeft w:val="0"/>
          <w:marRight w:val="0"/>
          <w:marTop w:val="0"/>
          <w:marBottom w:val="0"/>
          <w:divBdr>
            <w:top w:val="none" w:sz="0" w:space="0" w:color="auto"/>
            <w:left w:val="none" w:sz="0" w:space="0" w:color="auto"/>
            <w:bottom w:val="none" w:sz="0" w:space="0" w:color="auto"/>
            <w:right w:val="none" w:sz="0" w:space="0" w:color="auto"/>
          </w:divBdr>
        </w:div>
        <w:div w:id="913078885">
          <w:marLeft w:val="0"/>
          <w:marRight w:val="0"/>
          <w:marTop w:val="0"/>
          <w:marBottom w:val="0"/>
          <w:divBdr>
            <w:top w:val="none" w:sz="0" w:space="0" w:color="auto"/>
            <w:left w:val="none" w:sz="0" w:space="0" w:color="auto"/>
            <w:bottom w:val="none" w:sz="0" w:space="0" w:color="auto"/>
            <w:right w:val="none" w:sz="0" w:space="0" w:color="auto"/>
          </w:divBdr>
          <w:divsChild>
            <w:div w:id="299381805">
              <w:marLeft w:val="-75"/>
              <w:marRight w:val="0"/>
              <w:marTop w:val="30"/>
              <w:marBottom w:val="30"/>
              <w:divBdr>
                <w:top w:val="none" w:sz="0" w:space="0" w:color="auto"/>
                <w:left w:val="none" w:sz="0" w:space="0" w:color="auto"/>
                <w:bottom w:val="none" w:sz="0" w:space="0" w:color="auto"/>
                <w:right w:val="none" w:sz="0" w:space="0" w:color="auto"/>
              </w:divBdr>
              <w:divsChild>
                <w:div w:id="42600261">
                  <w:marLeft w:val="0"/>
                  <w:marRight w:val="0"/>
                  <w:marTop w:val="0"/>
                  <w:marBottom w:val="0"/>
                  <w:divBdr>
                    <w:top w:val="none" w:sz="0" w:space="0" w:color="auto"/>
                    <w:left w:val="none" w:sz="0" w:space="0" w:color="auto"/>
                    <w:bottom w:val="none" w:sz="0" w:space="0" w:color="auto"/>
                    <w:right w:val="none" w:sz="0" w:space="0" w:color="auto"/>
                  </w:divBdr>
                  <w:divsChild>
                    <w:div w:id="337655171">
                      <w:marLeft w:val="0"/>
                      <w:marRight w:val="0"/>
                      <w:marTop w:val="0"/>
                      <w:marBottom w:val="0"/>
                      <w:divBdr>
                        <w:top w:val="none" w:sz="0" w:space="0" w:color="auto"/>
                        <w:left w:val="none" w:sz="0" w:space="0" w:color="auto"/>
                        <w:bottom w:val="none" w:sz="0" w:space="0" w:color="auto"/>
                        <w:right w:val="none" w:sz="0" w:space="0" w:color="auto"/>
                      </w:divBdr>
                    </w:div>
                  </w:divsChild>
                </w:div>
                <w:div w:id="46073309">
                  <w:marLeft w:val="0"/>
                  <w:marRight w:val="0"/>
                  <w:marTop w:val="0"/>
                  <w:marBottom w:val="0"/>
                  <w:divBdr>
                    <w:top w:val="none" w:sz="0" w:space="0" w:color="auto"/>
                    <w:left w:val="none" w:sz="0" w:space="0" w:color="auto"/>
                    <w:bottom w:val="none" w:sz="0" w:space="0" w:color="auto"/>
                    <w:right w:val="none" w:sz="0" w:space="0" w:color="auto"/>
                  </w:divBdr>
                  <w:divsChild>
                    <w:div w:id="1742827337">
                      <w:marLeft w:val="0"/>
                      <w:marRight w:val="0"/>
                      <w:marTop w:val="0"/>
                      <w:marBottom w:val="0"/>
                      <w:divBdr>
                        <w:top w:val="none" w:sz="0" w:space="0" w:color="auto"/>
                        <w:left w:val="none" w:sz="0" w:space="0" w:color="auto"/>
                        <w:bottom w:val="none" w:sz="0" w:space="0" w:color="auto"/>
                        <w:right w:val="none" w:sz="0" w:space="0" w:color="auto"/>
                      </w:divBdr>
                    </w:div>
                    <w:div w:id="1966303039">
                      <w:marLeft w:val="0"/>
                      <w:marRight w:val="0"/>
                      <w:marTop w:val="0"/>
                      <w:marBottom w:val="0"/>
                      <w:divBdr>
                        <w:top w:val="none" w:sz="0" w:space="0" w:color="auto"/>
                        <w:left w:val="none" w:sz="0" w:space="0" w:color="auto"/>
                        <w:bottom w:val="none" w:sz="0" w:space="0" w:color="auto"/>
                        <w:right w:val="none" w:sz="0" w:space="0" w:color="auto"/>
                      </w:divBdr>
                    </w:div>
                  </w:divsChild>
                </w:div>
                <w:div w:id="59057741">
                  <w:marLeft w:val="0"/>
                  <w:marRight w:val="0"/>
                  <w:marTop w:val="0"/>
                  <w:marBottom w:val="0"/>
                  <w:divBdr>
                    <w:top w:val="none" w:sz="0" w:space="0" w:color="auto"/>
                    <w:left w:val="none" w:sz="0" w:space="0" w:color="auto"/>
                    <w:bottom w:val="none" w:sz="0" w:space="0" w:color="auto"/>
                    <w:right w:val="none" w:sz="0" w:space="0" w:color="auto"/>
                  </w:divBdr>
                  <w:divsChild>
                    <w:div w:id="54087625">
                      <w:marLeft w:val="0"/>
                      <w:marRight w:val="0"/>
                      <w:marTop w:val="0"/>
                      <w:marBottom w:val="0"/>
                      <w:divBdr>
                        <w:top w:val="none" w:sz="0" w:space="0" w:color="auto"/>
                        <w:left w:val="none" w:sz="0" w:space="0" w:color="auto"/>
                        <w:bottom w:val="none" w:sz="0" w:space="0" w:color="auto"/>
                        <w:right w:val="none" w:sz="0" w:space="0" w:color="auto"/>
                      </w:divBdr>
                    </w:div>
                  </w:divsChild>
                </w:div>
                <w:div w:id="71007280">
                  <w:marLeft w:val="0"/>
                  <w:marRight w:val="0"/>
                  <w:marTop w:val="0"/>
                  <w:marBottom w:val="0"/>
                  <w:divBdr>
                    <w:top w:val="none" w:sz="0" w:space="0" w:color="auto"/>
                    <w:left w:val="none" w:sz="0" w:space="0" w:color="auto"/>
                    <w:bottom w:val="none" w:sz="0" w:space="0" w:color="auto"/>
                    <w:right w:val="none" w:sz="0" w:space="0" w:color="auto"/>
                  </w:divBdr>
                  <w:divsChild>
                    <w:div w:id="1879733470">
                      <w:marLeft w:val="0"/>
                      <w:marRight w:val="0"/>
                      <w:marTop w:val="0"/>
                      <w:marBottom w:val="0"/>
                      <w:divBdr>
                        <w:top w:val="none" w:sz="0" w:space="0" w:color="auto"/>
                        <w:left w:val="none" w:sz="0" w:space="0" w:color="auto"/>
                        <w:bottom w:val="none" w:sz="0" w:space="0" w:color="auto"/>
                        <w:right w:val="none" w:sz="0" w:space="0" w:color="auto"/>
                      </w:divBdr>
                    </w:div>
                  </w:divsChild>
                </w:div>
                <w:div w:id="229729808">
                  <w:marLeft w:val="0"/>
                  <w:marRight w:val="0"/>
                  <w:marTop w:val="0"/>
                  <w:marBottom w:val="0"/>
                  <w:divBdr>
                    <w:top w:val="none" w:sz="0" w:space="0" w:color="auto"/>
                    <w:left w:val="none" w:sz="0" w:space="0" w:color="auto"/>
                    <w:bottom w:val="none" w:sz="0" w:space="0" w:color="auto"/>
                    <w:right w:val="none" w:sz="0" w:space="0" w:color="auto"/>
                  </w:divBdr>
                  <w:divsChild>
                    <w:div w:id="266425123">
                      <w:marLeft w:val="0"/>
                      <w:marRight w:val="0"/>
                      <w:marTop w:val="0"/>
                      <w:marBottom w:val="0"/>
                      <w:divBdr>
                        <w:top w:val="none" w:sz="0" w:space="0" w:color="auto"/>
                        <w:left w:val="none" w:sz="0" w:space="0" w:color="auto"/>
                        <w:bottom w:val="none" w:sz="0" w:space="0" w:color="auto"/>
                        <w:right w:val="none" w:sz="0" w:space="0" w:color="auto"/>
                      </w:divBdr>
                    </w:div>
                  </w:divsChild>
                </w:div>
                <w:div w:id="309288181">
                  <w:marLeft w:val="0"/>
                  <w:marRight w:val="0"/>
                  <w:marTop w:val="0"/>
                  <w:marBottom w:val="0"/>
                  <w:divBdr>
                    <w:top w:val="none" w:sz="0" w:space="0" w:color="auto"/>
                    <w:left w:val="none" w:sz="0" w:space="0" w:color="auto"/>
                    <w:bottom w:val="none" w:sz="0" w:space="0" w:color="auto"/>
                    <w:right w:val="none" w:sz="0" w:space="0" w:color="auto"/>
                  </w:divBdr>
                  <w:divsChild>
                    <w:div w:id="1958095505">
                      <w:marLeft w:val="0"/>
                      <w:marRight w:val="0"/>
                      <w:marTop w:val="0"/>
                      <w:marBottom w:val="0"/>
                      <w:divBdr>
                        <w:top w:val="none" w:sz="0" w:space="0" w:color="auto"/>
                        <w:left w:val="none" w:sz="0" w:space="0" w:color="auto"/>
                        <w:bottom w:val="none" w:sz="0" w:space="0" w:color="auto"/>
                        <w:right w:val="none" w:sz="0" w:space="0" w:color="auto"/>
                      </w:divBdr>
                    </w:div>
                  </w:divsChild>
                </w:div>
                <w:div w:id="452485003">
                  <w:marLeft w:val="0"/>
                  <w:marRight w:val="0"/>
                  <w:marTop w:val="0"/>
                  <w:marBottom w:val="0"/>
                  <w:divBdr>
                    <w:top w:val="none" w:sz="0" w:space="0" w:color="auto"/>
                    <w:left w:val="none" w:sz="0" w:space="0" w:color="auto"/>
                    <w:bottom w:val="none" w:sz="0" w:space="0" w:color="auto"/>
                    <w:right w:val="none" w:sz="0" w:space="0" w:color="auto"/>
                  </w:divBdr>
                  <w:divsChild>
                    <w:div w:id="1540703027">
                      <w:marLeft w:val="0"/>
                      <w:marRight w:val="0"/>
                      <w:marTop w:val="0"/>
                      <w:marBottom w:val="0"/>
                      <w:divBdr>
                        <w:top w:val="none" w:sz="0" w:space="0" w:color="auto"/>
                        <w:left w:val="none" w:sz="0" w:space="0" w:color="auto"/>
                        <w:bottom w:val="none" w:sz="0" w:space="0" w:color="auto"/>
                        <w:right w:val="none" w:sz="0" w:space="0" w:color="auto"/>
                      </w:divBdr>
                    </w:div>
                    <w:div w:id="1546018953">
                      <w:marLeft w:val="0"/>
                      <w:marRight w:val="0"/>
                      <w:marTop w:val="0"/>
                      <w:marBottom w:val="0"/>
                      <w:divBdr>
                        <w:top w:val="none" w:sz="0" w:space="0" w:color="auto"/>
                        <w:left w:val="none" w:sz="0" w:space="0" w:color="auto"/>
                        <w:bottom w:val="none" w:sz="0" w:space="0" w:color="auto"/>
                        <w:right w:val="none" w:sz="0" w:space="0" w:color="auto"/>
                      </w:divBdr>
                    </w:div>
                    <w:div w:id="2051300454">
                      <w:marLeft w:val="0"/>
                      <w:marRight w:val="0"/>
                      <w:marTop w:val="0"/>
                      <w:marBottom w:val="0"/>
                      <w:divBdr>
                        <w:top w:val="none" w:sz="0" w:space="0" w:color="auto"/>
                        <w:left w:val="none" w:sz="0" w:space="0" w:color="auto"/>
                        <w:bottom w:val="none" w:sz="0" w:space="0" w:color="auto"/>
                        <w:right w:val="none" w:sz="0" w:space="0" w:color="auto"/>
                      </w:divBdr>
                    </w:div>
                    <w:div w:id="2087990251">
                      <w:marLeft w:val="0"/>
                      <w:marRight w:val="0"/>
                      <w:marTop w:val="0"/>
                      <w:marBottom w:val="0"/>
                      <w:divBdr>
                        <w:top w:val="none" w:sz="0" w:space="0" w:color="auto"/>
                        <w:left w:val="none" w:sz="0" w:space="0" w:color="auto"/>
                        <w:bottom w:val="none" w:sz="0" w:space="0" w:color="auto"/>
                        <w:right w:val="none" w:sz="0" w:space="0" w:color="auto"/>
                      </w:divBdr>
                    </w:div>
                  </w:divsChild>
                </w:div>
                <w:div w:id="465585224">
                  <w:marLeft w:val="0"/>
                  <w:marRight w:val="0"/>
                  <w:marTop w:val="0"/>
                  <w:marBottom w:val="0"/>
                  <w:divBdr>
                    <w:top w:val="none" w:sz="0" w:space="0" w:color="auto"/>
                    <w:left w:val="none" w:sz="0" w:space="0" w:color="auto"/>
                    <w:bottom w:val="none" w:sz="0" w:space="0" w:color="auto"/>
                    <w:right w:val="none" w:sz="0" w:space="0" w:color="auto"/>
                  </w:divBdr>
                  <w:divsChild>
                    <w:div w:id="51277506">
                      <w:marLeft w:val="0"/>
                      <w:marRight w:val="0"/>
                      <w:marTop w:val="0"/>
                      <w:marBottom w:val="0"/>
                      <w:divBdr>
                        <w:top w:val="none" w:sz="0" w:space="0" w:color="auto"/>
                        <w:left w:val="none" w:sz="0" w:space="0" w:color="auto"/>
                        <w:bottom w:val="none" w:sz="0" w:space="0" w:color="auto"/>
                        <w:right w:val="none" w:sz="0" w:space="0" w:color="auto"/>
                      </w:divBdr>
                    </w:div>
                    <w:div w:id="682055004">
                      <w:marLeft w:val="0"/>
                      <w:marRight w:val="0"/>
                      <w:marTop w:val="0"/>
                      <w:marBottom w:val="0"/>
                      <w:divBdr>
                        <w:top w:val="none" w:sz="0" w:space="0" w:color="auto"/>
                        <w:left w:val="none" w:sz="0" w:space="0" w:color="auto"/>
                        <w:bottom w:val="none" w:sz="0" w:space="0" w:color="auto"/>
                        <w:right w:val="none" w:sz="0" w:space="0" w:color="auto"/>
                      </w:divBdr>
                    </w:div>
                    <w:div w:id="712191707">
                      <w:marLeft w:val="0"/>
                      <w:marRight w:val="0"/>
                      <w:marTop w:val="0"/>
                      <w:marBottom w:val="0"/>
                      <w:divBdr>
                        <w:top w:val="none" w:sz="0" w:space="0" w:color="auto"/>
                        <w:left w:val="none" w:sz="0" w:space="0" w:color="auto"/>
                        <w:bottom w:val="none" w:sz="0" w:space="0" w:color="auto"/>
                        <w:right w:val="none" w:sz="0" w:space="0" w:color="auto"/>
                      </w:divBdr>
                    </w:div>
                    <w:div w:id="1046031931">
                      <w:marLeft w:val="0"/>
                      <w:marRight w:val="0"/>
                      <w:marTop w:val="0"/>
                      <w:marBottom w:val="0"/>
                      <w:divBdr>
                        <w:top w:val="none" w:sz="0" w:space="0" w:color="auto"/>
                        <w:left w:val="none" w:sz="0" w:space="0" w:color="auto"/>
                        <w:bottom w:val="none" w:sz="0" w:space="0" w:color="auto"/>
                        <w:right w:val="none" w:sz="0" w:space="0" w:color="auto"/>
                      </w:divBdr>
                    </w:div>
                    <w:div w:id="1465537505">
                      <w:marLeft w:val="0"/>
                      <w:marRight w:val="0"/>
                      <w:marTop w:val="0"/>
                      <w:marBottom w:val="0"/>
                      <w:divBdr>
                        <w:top w:val="none" w:sz="0" w:space="0" w:color="auto"/>
                        <w:left w:val="none" w:sz="0" w:space="0" w:color="auto"/>
                        <w:bottom w:val="none" w:sz="0" w:space="0" w:color="auto"/>
                        <w:right w:val="none" w:sz="0" w:space="0" w:color="auto"/>
                      </w:divBdr>
                    </w:div>
                  </w:divsChild>
                </w:div>
                <w:div w:id="470831341">
                  <w:marLeft w:val="0"/>
                  <w:marRight w:val="0"/>
                  <w:marTop w:val="0"/>
                  <w:marBottom w:val="0"/>
                  <w:divBdr>
                    <w:top w:val="none" w:sz="0" w:space="0" w:color="auto"/>
                    <w:left w:val="none" w:sz="0" w:space="0" w:color="auto"/>
                    <w:bottom w:val="none" w:sz="0" w:space="0" w:color="auto"/>
                    <w:right w:val="none" w:sz="0" w:space="0" w:color="auto"/>
                  </w:divBdr>
                  <w:divsChild>
                    <w:div w:id="798108712">
                      <w:marLeft w:val="0"/>
                      <w:marRight w:val="0"/>
                      <w:marTop w:val="0"/>
                      <w:marBottom w:val="0"/>
                      <w:divBdr>
                        <w:top w:val="none" w:sz="0" w:space="0" w:color="auto"/>
                        <w:left w:val="none" w:sz="0" w:space="0" w:color="auto"/>
                        <w:bottom w:val="none" w:sz="0" w:space="0" w:color="auto"/>
                        <w:right w:val="none" w:sz="0" w:space="0" w:color="auto"/>
                      </w:divBdr>
                    </w:div>
                  </w:divsChild>
                </w:div>
                <w:div w:id="480120630">
                  <w:marLeft w:val="0"/>
                  <w:marRight w:val="0"/>
                  <w:marTop w:val="0"/>
                  <w:marBottom w:val="0"/>
                  <w:divBdr>
                    <w:top w:val="none" w:sz="0" w:space="0" w:color="auto"/>
                    <w:left w:val="none" w:sz="0" w:space="0" w:color="auto"/>
                    <w:bottom w:val="none" w:sz="0" w:space="0" w:color="auto"/>
                    <w:right w:val="none" w:sz="0" w:space="0" w:color="auto"/>
                  </w:divBdr>
                  <w:divsChild>
                    <w:div w:id="481459359">
                      <w:marLeft w:val="0"/>
                      <w:marRight w:val="0"/>
                      <w:marTop w:val="0"/>
                      <w:marBottom w:val="0"/>
                      <w:divBdr>
                        <w:top w:val="none" w:sz="0" w:space="0" w:color="auto"/>
                        <w:left w:val="none" w:sz="0" w:space="0" w:color="auto"/>
                        <w:bottom w:val="none" w:sz="0" w:space="0" w:color="auto"/>
                        <w:right w:val="none" w:sz="0" w:space="0" w:color="auto"/>
                      </w:divBdr>
                    </w:div>
                  </w:divsChild>
                </w:div>
                <w:div w:id="504365647">
                  <w:marLeft w:val="0"/>
                  <w:marRight w:val="0"/>
                  <w:marTop w:val="0"/>
                  <w:marBottom w:val="0"/>
                  <w:divBdr>
                    <w:top w:val="none" w:sz="0" w:space="0" w:color="auto"/>
                    <w:left w:val="none" w:sz="0" w:space="0" w:color="auto"/>
                    <w:bottom w:val="none" w:sz="0" w:space="0" w:color="auto"/>
                    <w:right w:val="none" w:sz="0" w:space="0" w:color="auto"/>
                  </w:divBdr>
                  <w:divsChild>
                    <w:div w:id="30571219">
                      <w:marLeft w:val="0"/>
                      <w:marRight w:val="0"/>
                      <w:marTop w:val="0"/>
                      <w:marBottom w:val="0"/>
                      <w:divBdr>
                        <w:top w:val="none" w:sz="0" w:space="0" w:color="auto"/>
                        <w:left w:val="none" w:sz="0" w:space="0" w:color="auto"/>
                        <w:bottom w:val="none" w:sz="0" w:space="0" w:color="auto"/>
                        <w:right w:val="none" w:sz="0" w:space="0" w:color="auto"/>
                      </w:divBdr>
                    </w:div>
                    <w:div w:id="429277262">
                      <w:marLeft w:val="0"/>
                      <w:marRight w:val="0"/>
                      <w:marTop w:val="0"/>
                      <w:marBottom w:val="0"/>
                      <w:divBdr>
                        <w:top w:val="none" w:sz="0" w:space="0" w:color="auto"/>
                        <w:left w:val="none" w:sz="0" w:space="0" w:color="auto"/>
                        <w:bottom w:val="none" w:sz="0" w:space="0" w:color="auto"/>
                        <w:right w:val="none" w:sz="0" w:space="0" w:color="auto"/>
                      </w:divBdr>
                    </w:div>
                    <w:div w:id="1353989422">
                      <w:marLeft w:val="0"/>
                      <w:marRight w:val="0"/>
                      <w:marTop w:val="0"/>
                      <w:marBottom w:val="0"/>
                      <w:divBdr>
                        <w:top w:val="none" w:sz="0" w:space="0" w:color="auto"/>
                        <w:left w:val="none" w:sz="0" w:space="0" w:color="auto"/>
                        <w:bottom w:val="none" w:sz="0" w:space="0" w:color="auto"/>
                        <w:right w:val="none" w:sz="0" w:space="0" w:color="auto"/>
                      </w:divBdr>
                    </w:div>
                  </w:divsChild>
                </w:div>
                <w:div w:id="542644438">
                  <w:marLeft w:val="0"/>
                  <w:marRight w:val="0"/>
                  <w:marTop w:val="0"/>
                  <w:marBottom w:val="0"/>
                  <w:divBdr>
                    <w:top w:val="none" w:sz="0" w:space="0" w:color="auto"/>
                    <w:left w:val="none" w:sz="0" w:space="0" w:color="auto"/>
                    <w:bottom w:val="none" w:sz="0" w:space="0" w:color="auto"/>
                    <w:right w:val="none" w:sz="0" w:space="0" w:color="auto"/>
                  </w:divBdr>
                  <w:divsChild>
                    <w:div w:id="267271630">
                      <w:marLeft w:val="0"/>
                      <w:marRight w:val="0"/>
                      <w:marTop w:val="0"/>
                      <w:marBottom w:val="0"/>
                      <w:divBdr>
                        <w:top w:val="none" w:sz="0" w:space="0" w:color="auto"/>
                        <w:left w:val="none" w:sz="0" w:space="0" w:color="auto"/>
                        <w:bottom w:val="none" w:sz="0" w:space="0" w:color="auto"/>
                        <w:right w:val="none" w:sz="0" w:space="0" w:color="auto"/>
                      </w:divBdr>
                    </w:div>
                    <w:div w:id="403337098">
                      <w:marLeft w:val="0"/>
                      <w:marRight w:val="0"/>
                      <w:marTop w:val="0"/>
                      <w:marBottom w:val="0"/>
                      <w:divBdr>
                        <w:top w:val="none" w:sz="0" w:space="0" w:color="auto"/>
                        <w:left w:val="none" w:sz="0" w:space="0" w:color="auto"/>
                        <w:bottom w:val="none" w:sz="0" w:space="0" w:color="auto"/>
                        <w:right w:val="none" w:sz="0" w:space="0" w:color="auto"/>
                      </w:divBdr>
                    </w:div>
                    <w:div w:id="410783122">
                      <w:marLeft w:val="0"/>
                      <w:marRight w:val="0"/>
                      <w:marTop w:val="0"/>
                      <w:marBottom w:val="0"/>
                      <w:divBdr>
                        <w:top w:val="none" w:sz="0" w:space="0" w:color="auto"/>
                        <w:left w:val="none" w:sz="0" w:space="0" w:color="auto"/>
                        <w:bottom w:val="none" w:sz="0" w:space="0" w:color="auto"/>
                        <w:right w:val="none" w:sz="0" w:space="0" w:color="auto"/>
                      </w:divBdr>
                    </w:div>
                    <w:div w:id="523136489">
                      <w:marLeft w:val="0"/>
                      <w:marRight w:val="0"/>
                      <w:marTop w:val="0"/>
                      <w:marBottom w:val="0"/>
                      <w:divBdr>
                        <w:top w:val="none" w:sz="0" w:space="0" w:color="auto"/>
                        <w:left w:val="none" w:sz="0" w:space="0" w:color="auto"/>
                        <w:bottom w:val="none" w:sz="0" w:space="0" w:color="auto"/>
                        <w:right w:val="none" w:sz="0" w:space="0" w:color="auto"/>
                      </w:divBdr>
                    </w:div>
                    <w:div w:id="561910556">
                      <w:marLeft w:val="0"/>
                      <w:marRight w:val="0"/>
                      <w:marTop w:val="0"/>
                      <w:marBottom w:val="0"/>
                      <w:divBdr>
                        <w:top w:val="none" w:sz="0" w:space="0" w:color="auto"/>
                        <w:left w:val="none" w:sz="0" w:space="0" w:color="auto"/>
                        <w:bottom w:val="none" w:sz="0" w:space="0" w:color="auto"/>
                        <w:right w:val="none" w:sz="0" w:space="0" w:color="auto"/>
                      </w:divBdr>
                    </w:div>
                    <w:div w:id="694304673">
                      <w:marLeft w:val="0"/>
                      <w:marRight w:val="0"/>
                      <w:marTop w:val="0"/>
                      <w:marBottom w:val="0"/>
                      <w:divBdr>
                        <w:top w:val="none" w:sz="0" w:space="0" w:color="auto"/>
                        <w:left w:val="none" w:sz="0" w:space="0" w:color="auto"/>
                        <w:bottom w:val="none" w:sz="0" w:space="0" w:color="auto"/>
                        <w:right w:val="none" w:sz="0" w:space="0" w:color="auto"/>
                      </w:divBdr>
                    </w:div>
                    <w:div w:id="713849754">
                      <w:marLeft w:val="0"/>
                      <w:marRight w:val="0"/>
                      <w:marTop w:val="0"/>
                      <w:marBottom w:val="0"/>
                      <w:divBdr>
                        <w:top w:val="none" w:sz="0" w:space="0" w:color="auto"/>
                        <w:left w:val="none" w:sz="0" w:space="0" w:color="auto"/>
                        <w:bottom w:val="none" w:sz="0" w:space="0" w:color="auto"/>
                        <w:right w:val="none" w:sz="0" w:space="0" w:color="auto"/>
                      </w:divBdr>
                    </w:div>
                    <w:div w:id="802650408">
                      <w:marLeft w:val="0"/>
                      <w:marRight w:val="0"/>
                      <w:marTop w:val="0"/>
                      <w:marBottom w:val="0"/>
                      <w:divBdr>
                        <w:top w:val="none" w:sz="0" w:space="0" w:color="auto"/>
                        <w:left w:val="none" w:sz="0" w:space="0" w:color="auto"/>
                        <w:bottom w:val="none" w:sz="0" w:space="0" w:color="auto"/>
                        <w:right w:val="none" w:sz="0" w:space="0" w:color="auto"/>
                      </w:divBdr>
                    </w:div>
                    <w:div w:id="873929389">
                      <w:marLeft w:val="0"/>
                      <w:marRight w:val="0"/>
                      <w:marTop w:val="0"/>
                      <w:marBottom w:val="0"/>
                      <w:divBdr>
                        <w:top w:val="none" w:sz="0" w:space="0" w:color="auto"/>
                        <w:left w:val="none" w:sz="0" w:space="0" w:color="auto"/>
                        <w:bottom w:val="none" w:sz="0" w:space="0" w:color="auto"/>
                        <w:right w:val="none" w:sz="0" w:space="0" w:color="auto"/>
                      </w:divBdr>
                    </w:div>
                    <w:div w:id="1687974424">
                      <w:marLeft w:val="0"/>
                      <w:marRight w:val="0"/>
                      <w:marTop w:val="0"/>
                      <w:marBottom w:val="0"/>
                      <w:divBdr>
                        <w:top w:val="none" w:sz="0" w:space="0" w:color="auto"/>
                        <w:left w:val="none" w:sz="0" w:space="0" w:color="auto"/>
                        <w:bottom w:val="none" w:sz="0" w:space="0" w:color="auto"/>
                        <w:right w:val="none" w:sz="0" w:space="0" w:color="auto"/>
                      </w:divBdr>
                    </w:div>
                    <w:div w:id="1751925392">
                      <w:marLeft w:val="0"/>
                      <w:marRight w:val="0"/>
                      <w:marTop w:val="0"/>
                      <w:marBottom w:val="0"/>
                      <w:divBdr>
                        <w:top w:val="none" w:sz="0" w:space="0" w:color="auto"/>
                        <w:left w:val="none" w:sz="0" w:space="0" w:color="auto"/>
                        <w:bottom w:val="none" w:sz="0" w:space="0" w:color="auto"/>
                        <w:right w:val="none" w:sz="0" w:space="0" w:color="auto"/>
                      </w:divBdr>
                    </w:div>
                  </w:divsChild>
                </w:div>
                <w:div w:id="636835771">
                  <w:marLeft w:val="0"/>
                  <w:marRight w:val="0"/>
                  <w:marTop w:val="0"/>
                  <w:marBottom w:val="0"/>
                  <w:divBdr>
                    <w:top w:val="none" w:sz="0" w:space="0" w:color="auto"/>
                    <w:left w:val="none" w:sz="0" w:space="0" w:color="auto"/>
                    <w:bottom w:val="none" w:sz="0" w:space="0" w:color="auto"/>
                    <w:right w:val="none" w:sz="0" w:space="0" w:color="auto"/>
                  </w:divBdr>
                  <w:divsChild>
                    <w:div w:id="286280780">
                      <w:marLeft w:val="0"/>
                      <w:marRight w:val="0"/>
                      <w:marTop w:val="0"/>
                      <w:marBottom w:val="0"/>
                      <w:divBdr>
                        <w:top w:val="none" w:sz="0" w:space="0" w:color="auto"/>
                        <w:left w:val="none" w:sz="0" w:space="0" w:color="auto"/>
                        <w:bottom w:val="none" w:sz="0" w:space="0" w:color="auto"/>
                        <w:right w:val="none" w:sz="0" w:space="0" w:color="auto"/>
                      </w:divBdr>
                    </w:div>
                    <w:div w:id="421879806">
                      <w:marLeft w:val="0"/>
                      <w:marRight w:val="0"/>
                      <w:marTop w:val="0"/>
                      <w:marBottom w:val="0"/>
                      <w:divBdr>
                        <w:top w:val="none" w:sz="0" w:space="0" w:color="auto"/>
                        <w:left w:val="none" w:sz="0" w:space="0" w:color="auto"/>
                        <w:bottom w:val="none" w:sz="0" w:space="0" w:color="auto"/>
                        <w:right w:val="none" w:sz="0" w:space="0" w:color="auto"/>
                      </w:divBdr>
                    </w:div>
                    <w:div w:id="1921480052">
                      <w:marLeft w:val="0"/>
                      <w:marRight w:val="0"/>
                      <w:marTop w:val="0"/>
                      <w:marBottom w:val="0"/>
                      <w:divBdr>
                        <w:top w:val="none" w:sz="0" w:space="0" w:color="auto"/>
                        <w:left w:val="none" w:sz="0" w:space="0" w:color="auto"/>
                        <w:bottom w:val="none" w:sz="0" w:space="0" w:color="auto"/>
                        <w:right w:val="none" w:sz="0" w:space="0" w:color="auto"/>
                      </w:divBdr>
                    </w:div>
                  </w:divsChild>
                </w:div>
                <w:div w:id="690225431">
                  <w:marLeft w:val="0"/>
                  <w:marRight w:val="0"/>
                  <w:marTop w:val="0"/>
                  <w:marBottom w:val="0"/>
                  <w:divBdr>
                    <w:top w:val="none" w:sz="0" w:space="0" w:color="auto"/>
                    <w:left w:val="none" w:sz="0" w:space="0" w:color="auto"/>
                    <w:bottom w:val="none" w:sz="0" w:space="0" w:color="auto"/>
                    <w:right w:val="none" w:sz="0" w:space="0" w:color="auto"/>
                  </w:divBdr>
                  <w:divsChild>
                    <w:div w:id="51463949">
                      <w:marLeft w:val="0"/>
                      <w:marRight w:val="0"/>
                      <w:marTop w:val="0"/>
                      <w:marBottom w:val="0"/>
                      <w:divBdr>
                        <w:top w:val="none" w:sz="0" w:space="0" w:color="auto"/>
                        <w:left w:val="none" w:sz="0" w:space="0" w:color="auto"/>
                        <w:bottom w:val="none" w:sz="0" w:space="0" w:color="auto"/>
                        <w:right w:val="none" w:sz="0" w:space="0" w:color="auto"/>
                      </w:divBdr>
                    </w:div>
                    <w:div w:id="298416760">
                      <w:marLeft w:val="0"/>
                      <w:marRight w:val="0"/>
                      <w:marTop w:val="0"/>
                      <w:marBottom w:val="0"/>
                      <w:divBdr>
                        <w:top w:val="none" w:sz="0" w:space="0" w:color="auto"/>
                        <w:left w:val="none" w:sz="0" w:space="0" w:color="auto"/>
                        <w:bottom w:val="none" w:sz="0" w:space="0" w:color="auto"/>
                        <w:right w:val="none" w:sz="0" w:space="0" w:color="auto"/>
                      </w:divBdr>
                    </w:div>
                    <w:div w:id="631714884">
                      <w:marLeft w:val="0"/>
                      <w:marRight w:val="0"/>
                      <w:marTop w:val="0"/>
                      <w:marBottom w:val="0"/>
                      <w:divBdr>
                        <w:top w:val="none" w:sz="0" w:space="0" w:color="auto"/>
                        <w:left w:val="none" w:sz="0" w:space="0" w:color="auto"/>
                        <w:bottom w:val="none" w:sz="0" w:space="0" w:color="auto"/>
                        <w:right w:val="none" w:sz="0" w:space="0" w:color="auto"/>
                      </w:divBdr>
                    </w:div>
                    <w:div w:id="995305969">
                      <w:marLeft w:val="0"/>
                      <w:marRight w:val="0"/>
                      <w:marTop w:val="0"/>
                      <w:marBottom w:val="0"/>
                      <w:divBdr>
                        <w:top w:val="none" w:sz="0" w:space="0" w:color="auto"/>
                        <w:left w:val="none" w:sz="0" w:space="0" w:color="auto"/>
                        <w:bottom w:val="none" w:sz="0" w:space="0" w:color="auto"/>
                        <w:right w:val="none" w:sz="0" w:space="0" w:color="auto"/>
                      </w:divBdr>
                    </w:div>
                    <w:div w:id="1385249857">
                      <w:marLeft w:val="0"/>
                      <w:marRight w:val="0"/>
                      <w:marTop w:val="0"/>
                      <w:marBottom w:val="0"/>
                      <w:divBdr>
                        <w:top w:val="none" w:sz="0" w:space="0" w:color="auto"/>
                        <w:left w:val="none" w:sz="0" w:space="0" w:color="auto"/>
                        <w:bottom w:val="none" w:sz="0" w:space="0" w:color="auto"/>
                        <w:right w:val="none" w:sz="0" w:space="0" w:color="auto"/>
                      </w:divBdr>
                    </w:div>
                    <w:div w:id="1783258926">
                      <w:marLeft w:val="0"/>
                      <w:marRight w:val="0"/>
                      <w:marTop w:val="0"/>
                      <w:marBottom w:val="0"/>
                      <w:divBdr>
                        <w:top w:val="none" w:sz="0" w:space="0" w:color="auto"/>
                        <w:left w:val="none" w:sz="0" w:space="0" w:color="auto"/>
                        <w:bottom w:val="none" w:sz="0" w:space="0" w:color="auto"/>
                        <w:right w:val="none" w:sz="0" w:space="0" w:color="auto"/>
                      </w:divBdr>
                    </w:div>
                    <w:div w:id="1917086455">
                      <w:marLeft w:val="0"/>
                      <w:marRight w:val="0"/>
                      <w:marTop w:val="0"/>
                      <w:marBottom w:val="0"/>
                      <w:divBdr>
                        <w:top w:val="none" w:sz="0" w:space="0" w:color="auto"/>
                        <w:left w:val="none" w:sz="0" w:space="0" w:color="auto"/>
                        <w:bottom w:val="none" w:sz="0" w:space="0" w:color="auto"/>
                        <w:right w:val="none" w:sz="0" w:space="0" w:color="auto"/>
                      </w:divBdr>
                    </w:div>
                  </w:divsChild>
                </w:div>
                <w:div w:id="701174810">
                  <w:marLeft w:val="0"/>
                  <w:marRight w:val="0"/>
                  <w:marTop w:val="0"/>
                  <w:marBottom w:val="0"/>
                  <w:divBdr>
                    <w:top w:val="none" w:sz="0" w:space="0" w:color="auto"/>
                    <w:left w:val="none" w:sz="0" w:space="0" w:color="auto"/>
                    <w:bottom w:val="none" w:sz="0" w:space="0" w:color="auto"/>
                    <w:right w:val="none" w:sz="0" w:space="0" w:color="auto"/>
                  </w:divBdr>
                  <w:divsChild>
                    <w:div w:id="432818869">
                      <w:marLeft w:val="0"/>
                      <w:marRight w:val="0"/>
                      <w:marTop w:val="0"/>
                      <w:marBottom w:val="0"/>
                      <w:divBdr>
                        <w:top w:val="none" w:sz="0" w:space="0" w:color="auto"/>
                        <w:left w:val="none" w:sz="0" w:space="0" w:color="auto"/>
                        <w:bottom w:val="none" w:sz="0" w:space="0" w:color="auto"/>
                        <w:right w:val="none" w:sz="0" w:space="0" w:color="auto"/>
                      </w:divBdr>
                    </w:div>
                  </w:divsChild>
                </w:div>
                <w:div w:id="707022946">
                  <w:marLeft w:val="0"/>
                  <w:marRight w:val="0"/>
                  <w:marTop w:val="0"/>
                  <w:marBottom w:val="0"/>
                  <w:divBdr>
                    <w:top w:val="none" w:sz="0" w:space="0" w:color="auto"/>
                    <w:left w:val="none" w:sz="0" w:space="0" w:color="auto"/>
                    <w:bottom w:val="none" w:sz="0" w:space="0" w:color="auto"/>
                    <w:right w:val="none" w:sz="0" w:space="0" w:color="auto"/>
                  </w:divBdr>
                  <w:divsChild>
                    <w:div w:id="55905455">
                      <w:marLeft w:val="0"/>
                      <w:marRight w:val="0"/>
                      <w:marTop w:val="0"/>
                      <w:marBottom w:val="0"/>
                      <w:divBdr>
                        <w:top w:val="none" w:sz="0" w:space="0" w:color="auto"/>
                        <w:left w:val="none" w:sz="0" w:space="0" w:color="auto"/>
                        <w:bottom w:val="none" w:sz="0" w:space="0" w:color="auto"/>
                        <w:right w:val="none" w:sz="0" w:space="0" w:color="auto"/>
                      </w:divBdr>
                    </w:div>
                    <w:div w:id="109857101">
                      <w:marLeft w:val="0"/>
                      <w:marRight w:val="0"/>
                      <w:marTop w:val="0"/>
                      <w:marBottom w:val="0"/>
                      <w:divBdr>
                        <w:top w:val="none" w:sz="0" w:space="0" w:color="auto"/>
                        <w:left w:val="none" w:sz="0" w:space="0" w:color="auto"/>
                        <w:bottom w:val="none" w:sz="0" w:space="0" w:color="auto"/>
                        <w:right w:val="none" w:sz="0" w:space="0" w:color="auto"/>
                      </w:divBdr>
                    </w:div>
                    <w:div w:id="162357948">
                      <w:marLeft w:val="0"/>
                      <w:marRight w:val="0"/>
                      <w:marTop w:val="0"/>
                      <w:marBottom w:val="0"/>
                      <w:divBdr>
                        <w:top w:val="none" w:sz="0" w:space="0" w:color="auto"/>
                        <w:left w:val="none" w:sz="0" w:space="0" w:color="auto"/>
                        <w:bottom w:val="none" w:sz="0" w:space="0" w:color="auto"/>
                        <w:right w:val="none" w:sz="0" w:space="0" w:color="auto"/>
                      </w:divBdr>
                    </w:div>
                    <w:div w:id="302658391">
                      <w:marLeft w:val="0"/>
                      <w:marRight w:val="0"/>
                      <w:marTop w:val="0"/>
                      <w:marBottom w:val="0"/>
                      <w:divBdr>
                        <w:top w:val="none" w:sz="0" w:space="0" w:color="auto"/>
                        <w:left w:val="none" w:sz="0" w:space="0" w:color="auto"/>
                        <w:bottom w:val="none" w:sz="0" w:space="0" w:color="auto"/>
                        <w:right w:val="none" w:sz="0" w:space="0" w:color="auto"/>
                      </w:divBdr>
                    </w:div>
                    <w:div w:id="465506775">
                      <w:marLeft w:val="0"/>
                      <w:marRight w:val="0"/>
                      <w:marTop w:val="0"/>
                      <w:marBottom w:val="0"/>
                      <w:divBdr>
                        <w:top w:val="none" w:sz="0" w:space="0" w:color="auto"/>
                        <w:left w:val="none" w:sz="0" w:space="0" w:color="auto"/>
                        <w:bottom w:val="none" w:sz="0" w:space="0" w:color="auto"/>
                        <w:right w:val="none" w:sz="0" w:space="0" w:color="auto"/>
                      </w:divBdr>
                    </w:div>
                    <w:div w:id="516430594">
                      <w:marLeft w:val="0"/>
                      <w:marRight w:val="0"/>
                      <w:marTop w:val="0"/>
                      <w:marBottom w:val="0"/>
                      <w:divBdr>
                        <w:top w:val="none" w:sz="0" w:space="0" w:color="auto"/>
                        <w:left w:val="none" w:sz="0" w:space="0" w:color="auto"/>
                        <w:bottom w:val="none" w:sz="0" w:space="0" w:color="auto"/>
                        <w:right w:val="none" w:sz="0" w:space="0" w:color="auto"/>
                      </w:divBdr>
                    </w:div>
                    <w:div w:id="603880989">
                      <w:marLeft w:val="0"/>
                      <w:marRight w:val="0"/>
                      <w:marTop w:val="0"/>
                      <w:marBottom w:val="0"/>
                      <w:divBdr>
                        <w:top w:val="none" w:sz="0" w:space="0" w:color="auto"/>
                        <w:left w:val="none" w:sz="0" w:space="0" w:color="auto"/>
                        <w:bottom w:val="none" w:sz="0" w:space="0" w:color="auto"/>
                        <w:right w:val="none" w:sz="0" w:space="0" w:color="auto"/>
                      </w:divBdr>
                    </w:div>
                    <w:div w:id="677078500">
                      <w:marLeft w:val="0"/>
                      <w:marRight w:val="0"/>
                      <w:marTop w:val="0"/>
                      <w:marBottom w:val="0"/>
                      <w:divBdr>
                        <w:top w:val="none" w:sz="0" w:space="0" w:color="auto"/>
                        <w:left w:val="none" w:sz="0" w:space="0" w:color="auto"/>
                        <w:bottom w:val="none" w:sz="0" w:space="0" w:color="auto"/>
                        <w:right w:val="none" w:sz="0" w:space="0" w:color="auto"/>
                      </w:divBdr>
                    </w:div>
                    <w:div w:id="721827753">
                      <w:marLeft w:val="0"/>
                      <w:marRight w:val="0"/>
                      <w:marTop w:val="0"/>
                      <w:marBottom w:val="0"/>
                      <w:divBdr>
                        <w:top w:val="none" w:sz="0" w:space="0" w:color="auto"/>
                        <w:left w:val="none" w:sz="0" w:space="0" w:color="auto"/>
                        <w:bottom w:val="none" w:sz="0" w:space="0" w:color="auto"/>
                        <w:right w:val="none" w:sz="0" w:space="0" w:color="auto"/>
                      </w:divBdr>
                    </w:div>
                    <w:div w:id="786969082">
                      <w:marLeft w:val="0"/>
                      <w:marRight w:val="0"/>
                      <w:marTop w:val="0"/>
                      <w:marBottom w:val="0"/>
                      <w:divBdr>
                        <w:top w:val="none" w:sz="0" w:space="0" w:color="auto"/>
                        <w:left w:val="none" w:sz="0" w:space="0" w:color="auto"/>
                        <w:bottom w:val="none" w:sz="0" w:space="0" w:color="auto"/>
                        <w:right w:val="none" w:sz="0" w:space="0" w:color="auto"/>
                      </w:divBdr>
                    </w:div>
                    <w:div w:id="877746233">
                      <w:marLeft w:val="0"/>
                      <w:marRight w:val="0"/>
                      <w:marTop w:val="0"/>
                      <w:marBottom w:val="0"/>
                      <w:divBdr>
                        <w:top w:val="none" w:sz="0" w:space="0" w:color="auto"/>
                        <w:left w:val="none" w:sz="0" w:space="0" w:color="auto"/>
                        <w:bottom w:val="none" w:sz="0" w:space="0" w:color="auto"/>
                        <w:right w:val="none" w:sz="0" w:space="0" w:color="auto"/>
                      </w:divBdr>
                    </w:div>
                    <w:div w:id="1189099651">
                      <w:marLeft w:val="0"/>
                      <w:marRight w:val="0"/>
                      <w:marTop w:val="0"/>
                      <w:marBottom w:val="0"/>
                      <w:divBdr>
                        <w:top w:val="none" w:sz="0" w:space="0" w:color="auto"/>
                        <w:left w:val="none" w:sz="0" w:space="0" w:color="auto"/>
                        <w:bottom w:val="none" w:sz="0" w:space="0" w:color="auto"/>
                        <w:right w:val="none" w:sz="0" w:space="0" w:color="auto"/>
                      </w:divBdr>
                    </w:div>
                    <w:div w:id="1280722249">
                      <w:marLeft w:val="0"/>
                      <w:marRight w:val="0"/>
                      <w:marTop w:val="0"/>
                      <w:marBottom w:val="0"/>
                      <w:divBdr>
                        <w:top w:val="none" w:sz="0" w:space="0" w:color="auto"/>
                        <w:left w:val="none" w:sz="0" w:space="0" w:color="auto"/>
                        <w:bottom w:val="none" w:sz="0" w:space="0" w:color="auto"/>
                        <w:right w:val="none" w:sz="0" w:space="0" w:color="auto"/>
                      </w:divBdr>
                    </w:div>
                    <w:div w:id="1286280232">
                      <w:marLeft w:val="0"/>
                      <w:marRight w:val="0"/>
                      <w:marTop w:val="0"/>
                      <w:marBottom w:val="0"/>
                      <w:divBdr>
                        <w:top w:val="none" w:sz="0" w:space="0" w:color="auto"/>
                        <w:left w:val="none" w:sz="0" w:space="0" w:color="auto"/>
                        <w:bottom w:val="none" w:sz="0" w:space="0" w:color="auto"/>
                        <w:right w:val="none" w:sz="0" w:space="0" w:color="auto"/>
                      </w:divBdr>
                    </w:div>
                    <w:div w:id="1494417572">
                      <w:marLeft w:val="0"/>
                      <w:marRight w:val="0"/>
                      <w:marTop w:val="0"/>
                      <w:marBottom w:val="0"/>
                      <w:divBdr>
                        <w:top w:val="none" w:sz="0" w:space="0" w:color="auto"/>
                        <w:left w:val="none" w:sz="0" w:space="0" w:color="auto"/>
                        <w:bottom w:val="none" w:sz="0" w:space="0" w:color="auto"/>
                        <w:right w:val="none" w:sz="0" w:space="0" w:color="auto"/>
                      </w:divBdr>
                    </w:div>
                    <w:div w:id="1545410942">
                      <w:marLeft w:val="0"/>
                      <w:marRight w:val="0"/>
                      <w:marTop w:val="0"/>
                      <w:marBottom w:val="0"/>
                      <w:divBdr>
                        <w:top w:val="none" w:sz="0" w:space="0" w:color="auto"/>
                        <w:left w:val="none" w:sz="0" w:space="0" w:color="auto"/>
                        <w:bottom w:val="none" w:sz="0" w:space="0" w:color="auto"/>
                        <w:right w:val="none" w:sz="0" w:space="0" w:color="auto"/>
                      </w:divBdr>
                    </w:div>
                    <w:div w:id="1599678696">
                      <w:marLeft w:val="0"/>
                      <w:marRight w:val="0"/>
                      <w:marTop w:val="0"/>
                      <w:marBottom w:val="0"/>
                      <w:divBdr>
                        <w:top w:val="none" w:sz="0" w:space="0" w:color="auto"/>
                        <w:left w:val="none" w:sz="0" w:space="0" w:color="auto"/>
                        <w:bottom w:val="none" w:sz="0" w:space="0" w:color="auto"/>
                        <w:right w:val="none" w:sz="0" w:space="0" w:color="auto"/>
                      </w:divBdr>
                    </w:div>
                    <w:div w:id="1642071866">
                      <w:marLeft w:val="0"/>
                      <w:marRight w:val="0"/>
                      <w:marTop w:val="0"/>
                      <w:marBottom w:val="0"/>
                      <w:divBdr>
                        <w:top w:val="none" w:sz="0" w:space="0" w:color="auto"/>
                        <w:left w:val="none" w:sz="0" w:space="0" w:color="auto"/>
                        <w:bottom w:val="none" w:sz="0" w:space="0" w:color="auto"/>
                        <w:right w:val="none" w:sz="0" w:space="0" w:color="auto"/>
                      </w:divBdr>
                    </w:div>
                    <w:div w:id="1665744350">
                      <w:marLeft w:val="0"/>
                      <w:marRight w:val="0"/>
                      <w:marTop w:val="0"/>
                      <w:marBottom w:val="0"/>
                      <w:divBdr>
                        <w:top w:val="none" w:sz="0" w:space="0" w:color="auto"/>
                        <w:left w:val="none" w:sz="0" w:space="0" w:color="auto"/>
                        <w:bottom w:val="none" w:sz="0" w:space="0" w:color="auto"/>
                        <w:right w:val="none" w:sz="0" w:space="0" w:color="auto"/>
                      </w:divBdr>
                    </w:div>
                    <w:div w:id="1723361391">
                      <w:marLeft w:val="0"/>
                      <w:marRight w:val="0"/>
                      <w:marTop w:val="0"/>
                      <w:marBottom w:val="0"/>
                      <w:divBdr>
                        <w:top w:val="none" w:sz="0" w:space="0" w:color="auto"/>
                        <w:left w:val="none" w:sz="0" w:space="0" w:color="auto"/>
                        <w:bottom w:val="none" w:sz="0" w:space="0" w:color="auto"/>
                        <w:right w:val="none" w:sz="0" w:space="0" w:color="auto"/>
                      </w:divBdr>
                    </w:div>
                    <w:div w:id="1804345018">
                      <w:marLeft w:val="0"/>
                      <w:marRight w:val="0"/>
                      <w:marTop w:val="0"/>
                      <w:marBottom w:val="0"/>
                      <w:divBdr>
                        <w:top w:val="none" w:sz="0" w:space="0" w:color="auto"/>
                        <w:left w:val="none" w:sz="0" w:space="0" w:color="auto"/>
                        <w:bottom w:val="none" w:sz="0" w:space="0" w:color="auto"/>
                        <w:right w:val="none" w:sz="0" w:space="0" w:color="auto"/>
                      </w:divBdr>
                    </w:div>
                    <w:div w:id="2006397175">
                      <w:marLeft w:val="0"/>
                      <w:marRight w:val="0"/>
                      <w:marTop w:val="0"/>
                      <w:marBottom w:val="0"/>
                      <w:divBdr>
                        <w:top w:val="none" w:sz="0" w:space="0" w:color="auto"/>
                        <w:left w:val="none" w:sz="0" w:space="0" w:color="auto"/>
                        <w:bottom w:val="none" w:sz="0" w:space="0" w:color="auto"/>
                        <w:right w:val="none" w:sz="0" w:space="0" w:color="auto"/>
                      </w:divBdr>
                    </w:div>
                    <w:div w:id="2027948592">
                      <w:marLeft w:val="0"/>
                      <w:marRight w:val="0"/>
                      <w:marTop w:val="0"/>
                      <w:marBottom w:val="0"/>
                      <w:divBdr>
                        <w:top w:val="none" w:sz="0" w:space="0" w:color="auto"/>
                        <w:left w:val="none" w:sz="0" w:space="0" w:color="auto"/>
                        <w:bottom w:val="none" w:sz="0" w:space="0" w:color="auto"/>
                        <w:right w:val="none" w:sz="0" w:space="0" w:color="auto"/>
                      </w:divBdr>
                    </w:div>
                    <w:div w:id="2069067723">
                      <w:marLeft w:val="0"/>
                      <w:marRight w:val="0"/>
                      <w:marTop w:val="0"/>
                      <w:marBottom w:val="0"/>
                      <w:divBdr>
                        <w:top w:val="none" w:sz="0" w:space="0" w:color="auto"/>
                        <w:left w:val="none" w:sz="0" w:space="0" w:color="auto"/>
                        <w:bottom w:val="none" w:sz="0" w:space="0" w:color="auto"/>
                        <w:right w:val="none" w:sz="0" w:space="0" w:color="auto"/>
                      </w:divBdr>
                    </w:div>
                    <w:div w:id="2131048052">
                      <w:marLeft w:val="0"/>
                      <w:marRight w:val="0"/>
                      <w:marTop w:val="0"/>
                      <w:marBottom w:val="0"/>
                      <w:divBdr>
                        <w:top w:val="none" w:sz="0" w:space="0" w:color="auto"/>
                        <w:left w:val="none" w:sz="0" w:space="0" w:color="auto"/>
                        <w:bottom w:val="none" w:sz="0" w:space="0" w:color="auto"/>
                        <w:right w:val="none" w:sz="0" w:space="0" w:color="auto"/>
                      </w:divBdr>
                    </w:div>
                  </w:divsChild>
                </w:div>
                <w:div w:id="716510785">
                  <w:marLeft w:val="0"/>
                  <w:marRight w:val="0"/>
                  <w:marTop w:val="0"/>
                  <w:marBottom w:val="0"/>
                  <w:divBdr>
                    <w:top w:val="none" w:sz="0" w:space="0" w:color="auto"/>
                    <w:left w:val="none" w:sz="0" w:space="0" w:color="auto"/>
                    <w:bottom w:val="none" w:sz="0" w:space="0" w:color="auto"/>
                    <w:right w:val="none" w:sz="0" w:space="0" w:color="auto"/>
                  </w:divBdr>
                  <w:divsChild>
                    <w:div w:id="290863259">
                      <w:marLeft w:val="0"/>
                      <w:marRight w:val="0"/>
                      <w:marTop w:val="0"/>
                      <w:marBottom w:val="0"/>
                      <w:divBdr>
                        <w:top w:val="none" w:sz="0" w:space="0" w:color="auto"/>
                        <w:left w:val="none" w:sz="0" w:space="0" w:color="auto"/>
                        <w:bottom w:val="none" w:sz="0" w:space="0" w:color="auto"/>
                        <w:right w:val="none" w:sz="0" w:space="0" w:color="auto"/>
                      </w:divBdr>
                    </w:div>
                    <w:div w:id="403918757">
                      <w:marLeft w:val="0"/>
                      <w:marRight w:val="0"/>
                      <w:marTop w:val="0"/>
                      <w:marBottom w:val="0"/>
                      <w:divBdr>
                        <w:top w:val="none" w:sz="0" w:space="0" w:color="auto"/>
                        <w:left w:val="none" w:sz="0" w:space="0" w:color="auto"/>
                        <w:bottom w:val="none" w:sz="0" w:space="0" w:color="auto"/>
                        <w:right w:val="none" w:sz="0" w:space="0" w:color="auto"/>
                      </w:divBdr>
                    </w:div>
                    <w:div w:id="517500789">
                      <w:marLeft w:val="0"/>
                      <w:marRight w:val="0"/>
                      <w:marTop w:val="0"/>
                      <w:marBottom w:val="0"/>
                      <w:divBdr>
                        <w:top w:val="none" w:sz="0" w:space="0" w:color="auto"/>
                        <w:left w:val="none" w:sz="0" w:space="0" w:color="auto"/>
                        <w:bottom w:val="none" w:sz="0" w:space="0" w:color="auto"/>
                        <w:right w:val="none" w:sz="0" w:space="0" w:color="auto"/>
                      </w:divBdr>
                    </w:div>
                    <w:div w:id="636687035">
                      <w:marLeft w:val="0"/>
                      <w:marRight w:val="0"/>
                      <w:marTop w:val="0"/>
                      <w:marBottom w:val="0"/>
                      <w:divBdr>
                        <w:top w:val="none" w:sz="0" w:space="0" w:color="auto"/>
                        <w:left w:val="none" w:sz="0" w:space="0" w:color="auto"/>
                        <w:bottom w:val="none" w:sz="0" w:space="0" w:color="auto"/>
                        <w:right w:val="none" w:sz="0" w:space="0" w:color="auto"/>
                      </w:divBdr>
                    </w:div>
                    <w:div w:id="899748247">
                      <w:marLeft w:val="0"/>
                      <w:marRight w:val="0"/>
                      <w:marTop w:val="0"/>
                      <w:marBottom w:val="0"/>
                      <w:divBdr>
                        <w:top w:val="none" w:sz="0" w:space="0" w:color="auto"/>
                        <w:left w:val="none" w:sz="0" w:space="0" w:color="auto"/>
                        <w:bottom w:val="none" w:sz="0" w:space="0" w:color="auto"/>
                        <w:right w:val="none" w:sz="0" w:space="0" w:color="auto"/>
                      </w:divBdr>
                    </w:div>
                    <w:div w:id="1669022372">
                      <w:marLeft w:val="0"/>
                      <w:marRight w:val="0"/>
                      <w:marTop w:val="0"/>
                      <w:marBottom w:val="0"/>
                      <w:divBdr>
                        <w:top w:val="none" w:sz="0" w:space="0" w:color="auto"/>
                        <w:left w:val="none" w:sz="0" w:space="0" w:color="auto"/>
                        <w:bottom w:val="none" w:sz="0" w:space="0" w:color="auto"/>
                        <w:right w:val="none" w:sz="0" w:space="0" w:color="auto"/>
                      </w:divBdr>
                    </w:div>
                  </w:divsChild>
                </w:div>
                <w:div w:id="770473540">
                  <w:marLeft w:val="0"/>
                  <w:marRight w:val="0"/>
                  <w:marTop w:val="0"/>
                  <w:marBottom w:val="0"/>
                  <w:divBdr>
                    <w:top w:val="none" w:sz="0" w:space="0" w:color="auto"/>
                    <w:left w:val="none" w:sz="0" w:space="0" w:color="auto"/>
                    <w:bottom w:val="none" w:sz="0" w:space="0" w:color="auto"/>
                    <w:right w:val="none" w:sz="0" w:space="0" w:color="auto"/>
                  </w:divBdr>
                  <w:divsChild>
                    <w:div w:id="1142771779">
                      <w:marLeft w:val="0"/>
                      <w:marRight w:val="0"/>
                      <w:marTop w:val="0"/>
                      <w:marBottom w:val="0"/>
                      <w:divBdr>
                        <w:top w:val="none" w:sz="0" w:space="0" w:color="auto"/>
                        <w:left w:val="none" w:sz="0" w:space="0" w:color="auto"/>
                        <w:bottom w:val="none" w:sz="0" w:space="0" w:color="auto"/>
                        <w:right w:val="none" w:sz="0" w:space="0" w:color="auto"/>
                      </w:divBdr>
                    </w:div>
                  </w:divsChild>
                </w:div>
                <w:div w:id="832261079">
                  <w:marLeft w:val="0"/>
                  <w:marRight w:val="0"/>
                  <w:marTop w:val="0"/>
                  <w:marBottom w:val="0"/>
                  <w:divBdr>
                    <w:top w:val="none" w:sz="0" w:space="0" w:color="auto"/>
                    <w:left w:val="none" w:sz="0" w:space="0" w:color="auto"/>
                    <w:bottom w:val="none" w:sz="0" w:space="0" w:color="auto"/>
                    <w:right w:val="none" w:sz="0" w:space="0" w:color="auto"/>
                  </w:divBdr>
                  <w:divsChild>
                    <w:div w:id="330105923">
                      <w:marLeft w:val="0"/>
                      <w:marRight w:val="0"/>
                      <w:marTop w:val="0"/>
                      <w:marBottom w:val="0"/>
                      <w:divBdr>
                        <w:top w:val="none" w:sz="0" w:space="0" w:color="auto"/>
                        <w:left w:val="none" w:sz="0" w:space="0" w:color="auto"/>
                        <w:bottom w:val="none" w:sz="0" w:space="0" w:color="auto"/>
                        <w:right w:val="none" w:sz="0" w:space="0" w:color="auto"/>
                      </w:divBdr>
                    </w:div>
                    <w:div w:id="695812831">
                      <w:marLeft w:val="0"/>
                      <w:marRight w:val="0"/>
                      <w:marTop w:val="0"/>
                      <w:marBottom w:val="0"/>
                      <w:divBdr>
                        <w:top w:val="none" w:sz="0" w:space="0" w:color="auto"/>
                        <w:left w:val="none" w:sz="0" w:space="0" w:color="auto"/>
                        <w:bottom w:val="none" w:sz="0" w:space="0" w:color="auto"/>
                        <w:right w:val="none" w:sz="0" w:space="0" w:color="auto"/>
                      </w:divBdr>
                    </w:div>
                    <w:div w:id="879320554">
                      <w:marLeft w:val="0"/>
                      <w:marRight w:val="0"/>
                      <w:marTop w:val="0"/>
                      <w:marBottom w:val="0"/>
                      <w:divBdr>
                        <w:top w:val="none" w:sz="0" w:space="0" w:color="auto"/>
                        <w:left w:val="none" w:sz="0" w:space="0" w:color="auto"/>
                        <w:bottom w:val="none" w:sz="0" w:space="0" w:color="auto"/>
                        <w:right w:val="none" w:sz="0" w:space="0" w:color="auto"/>
                      </w:divBdr>
                    </w:div>
                    <w:div w:id="1818375655">
                      <w:marLeft w:val="0"/>
                      <w:marRight w:val="0"/>
                      <w:marTop w:val="0"/>
                      <w:marBottom w:val="0"/>
                      <w:divBdr>
                        <w:top w:val="none" w:sz="0" w:space="0" w:color="auto"/>
                        <w:left w:val="none" w:sz="0" w:space="0" w:color="auto"/>
                        <w:bottom w:val="none" w:sz="0" w:space="0" w:color="auto"/>
                        <w:right w:val="none" w:sz="0" w:space="0" w:color="auto"/>
                      </w:divBdr>
                    </w:div>
                    <w:div w:id="1953173556">
                      <w:marLeft w:val="0"/>
                      <w:marRight w:val="0"/>
                      <w:marTop w:val="0"/>
                      <w:marBottom w:val="0"/>
                      <w:divBdr>
                        <w:top w:val="none" w:sz="0" w:space="0" w:color="auto"/>
                        <w:left w:val="none" w:sz="0" w:space="0" w:color="auto"/>
                        <w:bottom w:val="none" w:sz="0" w:space="0" w:color="auto"/>
                        <w:right w:val="none" w:sz="0" w:space="0" w:color="auto"/>
                      </w:divBdr>
                    </w:div>
                    <w:div w:id="1996452391">
                      <w:marLeft w:val="0"/>
                      <w:marRight w:val="0"/>
                      <w:marTop w:val="0"/>
                      <w:marBottom w:val="0"/>
                      <w:divBdr>
                        <w:top w:val="none" w:sz="0" w:space="0" w:color="auto"/>
                        <w:left w:val="none" w:sz="0" w:space="0" w:color="auto"/>
                        <w:bottom w:val="none" w:sz="0" w:space="0" w:color="auto"/>
                        <w:right w:val="none" w:sz="0" w:space="0" w:color="auto"/>
                      </w:divBdr>
                    </w:div>
                    <w:div w:id="2045212732">
                      <w:marLeft w:val="0"/>
                      <w:marRight w:val="0"/>
                      <w:marTop w:val="0"/>
                      <w:marBottom w:val="0"/>
                      <w:divBdr>
                        <w:top w:val="none" w:sz="0" w:space="0" w:color="auto"/>
                        <w:left w:val="none" w:sz="0" w:space="0" w:color="auto"/>
                        <w:bottom w:val="none" w:sz="0" w:space="0" w:color="auto"/>
                        <w:right w:val="none" w:sz="0" w:space="0" w:color="auto"/>
                      </w:divBdr>
                    </w:div>
                  </w:divsChild>
                </w:div>
                <w:div w:id="889077246">
                  <w:marLeft w:val="0"/>
                  <w:marRight w:val="0"/>
                  <w:marTop w:val="0"/>
                  <w:marBottom w:val="0"/>
                  <w:divBdr>
                    <w:top w:val="none" w:sz="0" w:space="0" w:color="auto"/>
                    <w:left w:val="none" w:sz="0" w:space="0" w:color="auto"/>
                    <w:bottom w:val="none" w:sz="0" w:space="0" w:color="auto"/>
                    <w:right w:val="none" w:sz="0" w:space="0" w:color="auto"/>
                  </w:divBdr>
                  <w:divsChild>
                    <w:div w:id="854923964">
                      <w:marLeft w:val="0"/>
                      <w:marRight w:val="0"/>
                      <w:marTop w:val="0"/>
                      <w:marBottom w:val="0"/>
                      <w:divBdr>
                        <w:top w:val="none" w:sz="0" w:space="0" w:color="auto"/>
                        <w:left w:val="none" w:sz="0" w:space="0" w:color="auto"/>
                        <w:bottom w:val="none" w:sz="0" w:space="0" w:color="auto"/>
                        <w:right w:val="none" w:sz="0" w:space="0" w:color="auto"/>
                      </w:divBdr>
                    </w:div>
                  </w:divsChild>
                </w:div>
                <w:div w:id="908616452">
                  <w:marLeft w:val="0"/>
                  <w:marRight w:val="0"/>
                  <w:marTop w:val="0"/>
                  <w:marBottom w:val="0"/>
                  <w:divBdr>
                    <w:top w:val="none" w:sz="0" w:space="0" w:color="auto"/>
                    <w:left w:val="none" w:sz="0" w:space="0" w:color="auto"/>
                    <w:bottom w:val="none" w:sz="0" w:space="0" w:color="auto"/>
                    <w:right w:val="none" w:sz="0" w:space="0" w:color="auto"/>
                  </w:divBdr>
                  <w:divsChild>
                    <w:div w:id="1863057609">
                      <w:marLeft w:val="0"/>
                      <w:marRight w:val="0"/>
                      <w:marTop w:val="0"/>
                      <w:marBottom w:val="0"/>
                      <w:divBdr>
                        <w:top w:val="none" w:sz="0" w:space="0" w:color="auto"/>
                        <w:left w:val="none" w:sz="0" w:space="0" w:color="auto"/>
                        <w:bottom w:val="none" w:sz="0" w:space="0" w:color="auto"/>
                        <w:right w:val="none" w:sz="0" w:space="0" w:color="auto"/>
                      </w:divBdr>
                    </w:div>
                  </w:divsChild>
                </w:div>
                <w:div w:id="926383853">
                  <w:marLeft w:val="0"/>
                  <w:marRight w:val="0"/>
                  <w:marTop w:val="0"/>
                  <w:marBottom w:val="0"/>
                  <w:divBdr>
                    <w:top w:val="none" w:sz="0" w:space="0" w:color="auto"/>
                    <w:left w:val="none" w:sz="0" w:space="0" w:color="auto"/>
                    <w:bottom w:val="none" w:sz="0" w:space="0" w:color="auto"/>
                    <w:right w:val="none" w:sz="0" w:space="0" w:color="auto"/>
                  </w:divBdr>
                  <w:divsChild>
                    <w:div w:id="227305582">
                      <w:marLeft w:val="0"/>
                      <w:marRight w:val="0"/>
                      <w:marTop w:val="0"/>
                      <w:marBottom w:val="0"/>
                      <w:divBdr>
                        <w:top w:val="none" w:sz="0" w:space="0" w:color="auto"/>
                        <w:left w:val="none" w:sz="0" w:space="0" w:color="auto"/>
                        <w:bottom w:val="none" w:sz="0" w:space="0" w:color="auto"/>
                        <w:right w:val="none" w:sz="0" w:space="0" w:color="auto"/>
                      </w:divBdr>
                    </w:div>
                    <w:div w:id="397896211">
                      <w:marLeft w:val="0"/>
                      <w:marRight w:val="0"/>
                      <w:marTop w:val="0"/>
                      <w:marBottom w:val="0"/>
                      <w:divBdr>
                        <w:top w:val="none" w:sz="0" w:space="0" w:color="auto"/>
                        <w:left w:val="none" w:sz="0" w:space="0" w:color="auto"/>
                        <w:bottom w:val="none" w:sz="0" w:space="0" w:color="auto"/>
                        <w:right w:val="none" w:sz="0" w:space="0" w:color="auto"/>
                      </w:divBdr>
                    </w:div>
                    <w:div w:id="457725209">
                      <w:marLeft w:val="0"/>
                      <w:marRight w:val="0"/>
                      <w:marTop w:val="0"/>
                      <w:marBottom w:val="0"/>
                      <w:divBdr>
                        <w:top w:val="none" w:sz="0" w:space="0" w:color="auto"/>
                        <w:left w:val="none" w:sz="0" w:space="0" w:color="auto"/>
                        <w:bottom w:val="none" w:sz="0" w:space="0" w:color="auto"/>
                        <w:right w:val="none" w:sz="0" w:space="0" w:color="auto"/>
                      </w:divBdr>
                    </w:div>
                    <w:div w:id="1032462872">
                      <w:marLeft w:val="0"/>
                      <w:marRight w:val="0"/>
                      <w:marTop w:val="0"/>
                      <w:marBottom w:val="0"/>
                      <w:divBdr>
                        <w:top w:val="none" w:sz="0" w:space="0" w:color="auto"/>
                        <w:left w:val="none" w:sz="0" w:space="0" w:color="auto"/>
                        <w:bottom w:val="none" w:sz="0" w:space="0" w:color="auto"/>
                        <w:right w:val="none" w:sz="0" w:space="0" w:color="auto"/>
                      </w:divBdr>
                    </w:div>
                    <w:div w:id="1128744548">
                      <w:marLeft w:val="0"/>
                      <w:marRight w:val="0"/>
                      <w:marTop w:val="0"/>
                      <w:marBottom w:val="0"/>
                      <w:divBdr>
                        <w:top w:val="none" w:sz="0" w:space="0" w:color="auto"/>
                        <w:left w:val="none" w:sz="0" w:space="0" w:color="auto"/>
                        <w:bottom w:val="none" w:sz="0" w:space="0" w:color="auto"/>
                        <w:right w:val="none" w:sz="0" w:space="0" w:color="auto"/>
                      </w:divBdr>
                    </w:div>
                    <w:div w:id="1816946989">
                      <w:marLeft w:val="0"/>
                      <w:marRight w:val="0"/>
                      <w:marTop w:val="0"/>
                      <w:marBottom w:val="0"/>
                      <w:divBdr>
                        <w:top w:val="none" w:sz="0" w:space="0" w:color="auto"/>
                        <w:left w:val="none" w:sz="0" w:space="0" w:color="auto"/>
                        <w:bottom w:val="none" w:sz="0" w:space="0" w:color="auto"/>
                        <w:right w:val="none" w:sz="0" w:space="0" w:color="auto"/>
                      </w:divBdr>
                    </w:div>
                    <w:div w:id="1891258761">
                      <w:marLeft w:val="0"/>
                      <w:marRight w:val="0"/>
                      <w:marTop w:val="0"/>
                      <w:marBottom w:val="0"/>
                      <w:divBdr>
                        <w:top w:val="none" w:sz="0" w:space="0" w:color="auto"/>
                        <w:left w:val="none" w:sz="0" w:space="0" w:color="auto"/>
                        <w:bottom w:val="none" w:sz="0" w:space="0" w:color="auto"/>
                        <w:right w:val="none" w:sz="0" w:space="0" w:color="auto"/>
                      </w:divBdr>
                    </w:div>
                    <w:div w:id="2041853543">
                      <w:marLeft w:val="0"/>
                      <w:marRight w:val="0"/>
                      <w:marTop w:val="0"/>
                      <w:marBottom w:val="0"/>
                      <w:divBdr>
                        <w:top w:val="none" w:sz="0" w:space="0" w:color="auto"/>
                        <w:left w:val="none" w:sz="0" w:space="0" w:color="auto"/>
                        <w:bottom w:val="none" w:sz="0" w:space="0" w:color="auto"/>
                        <w:right w:val="none" w:sz="0" w:space="0" w:color="auto"/>
                      </w:divBdr>
                    </w:div>
                    <w:div w:id="2103255309">
                      <w:marLeft w:val="0"/>
                      <w:marRight w:val="0"/>
                      <w:marTop w:val="0"/>
                      <w:marBottom w:val="0"/>
                      <w:divBdr>
                        <w:top w:val="none" w:sz="0" w:space="0" w:color="auto"/>
                        <w:left w:val="none" w:sz="0" w:space="0" w:color="auto"/>
                        <w:bottom w:val="none" w:sz="0" w:space="0" w:color="auto"/>
                        <w:right w:val="none" w:sz="0" w:space="0" w:color="auto"/>
                      </w:divBdr>
                    </w:div>
                  </w:divsChild>
                </w:div>
                <w:div w:id="944002086">
                  <w:marLeft w:val="0"/>
                  <w:marRight w:val="0"/>
                  <w:marTop w:val="0"/>
                  <w:marBottom w:val="0"/>
                  <w:divBdr>
                    <w:top w:val="none" w:sz="0" w:space="0" w:color="auto"/>
                    <w:left w:val="none" w:sz="0" w:space="0" w:color="auto"/>
                    <w:bottom w:val="none" w:sz="0" w:space="0" w:color="auto"/>
                    <w:right w:val="none" w:sz="0" w:space="0" w:color="auto"/>
                  </w:divBdr>
                  <w:divsChild>
                    <w:div w:id="15695149">
                      <w:marLeft w:val="0"/>
                      <w:marRight w:val="0"/>
                      <w:marTop w:val="0"/>
                      <w:marBottom w:val="0"/>
                      <w:divBdr>
                        <w:top w:val="none" w:sz="0" w:space="0" w:color="auto"/>
                        <w:left w:val="none" w:sz="0" w:space="0" w:color="auto"/>
                        <w:bottom w:val="none" w:sz="0" w:space="0" w:color="auto"/>
                        <w:right w:val="none" w:sz="0" w:space="0" w:color="auto"/>
                      </w:divBdr>
                    </w:div>
                    <w:div w:id="1121071743">
                      <w:marLeft w:val="0"/>
                      <w:marRight w:val="0"/>
                      <w:marTop w:val="0"/>
                      <w:marBottom w:val="0"/>
                      <w:divBdr>
                        <w:top w:val="none" w:sz="0" w:space="0" w:color="auto"/>
                        <w:left w:val="none" w:sz="0" w:space="0" w:color="auto"/>
                        <w:bottom w:val="none" w:sz="0" w:space="0" w:color="auto"/>
                        <w:right w:val="none" w:sz="0" w:space="0" w:color="auto"/>
                      </w:divBdr>
                    </w:div>
                    <w:div w:id="1330711866">
                      <w:marLeft w:val="0"/>
                      <w:marRight w:val="0"/>
                      <w:marTop w:val="0"/>
                      <w:marBottom w:val="0"/>
                      <w:divBdr>
                        <w:top w:val="none" w:sz="0" w:space="0" w:color="auto"/>
                        <w:left w:val="none" w:sz="0" w:space="0" w:color="auto"/>
                        <w:bottom w:val="none" w:sz="0" w:space="0" w:color="auto"/>
                        <w:right w:val="none" w:sz="0" w:space="0" w:color="auto"/>
                      </w:divBdr>
                    </w:div>
                    <w:div w:id="1864320301">
                      <w:marLeft w:val="0"/>
                      <w:marRight w:val="0"/>
                      <w:marTop w:val="0"/>
                      <w:marBottom w:val="0"/>
                      <w:divBdr>
                        <w:top w:val="none" w:sz="0" w:space="0" w:color="auto"/>
                        <w:left w:val="none" w:sz="0" w:space="0" w:color="auto"/>
                        <w:bottom w:val="none" w:sz="0" w:space="0" w:color="auto"/>
                        <w:right w:val="none" w:sz="0" w:space="0" w:color="auto"/>
                      </w:divBdr>
                    </w:div>
                    <w:div w:id="2035031639">
                      <w:marLeft w:val="0"/>
                      <w:marRight w:val="0"/>
                      <w:marTop w:val="0"/>
                      <w:marBottom w:val="0"/>
                      <w:divBdr>
                        <w:top w:val="none" w:sz="0" w:space="0" w:color="auto"/>
                        <w:left w:val="none" w:sz="0" w:space="0" w:color="auto"/>
                        <w:bottom w:val="none" w:sz="0" w:space="0" w:color="auto"/>
                        <w:right w:val="none" w:sz="0" w:space="0" w:color="auto"/>
                      </w:divBdr>
                    </w:div>
                    <w:div w:id="2100321231">
                      <w:marLeft w:val="0"/>
                      <w:marRight w:val="0"/>
                      <w:marTop w:val="0"/>
                      <w:marBottom w:val="0"/>
                      <w:divBdr>
                        <w:top w:val="none" w:sz="0" w:space="0" w:color="auto"/>
                        <w:left w:val="none" w:sz="0" w:space="0" w:color="auto"/>
                        <w:bottom w:val="none" w:sz="0" w:space="0" w:color="auto"/>
                        <w:right w:val="none" w:sz="0" w:space="0" w:color="auto"/>
                      </w:divBdr>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645361491">
                      <w:marLeft w:val="0"/>
                      <w:marRight w:val="0"/>
                      <w:marTop w:val="0"/>
                      <w:marBottom w:val="0"/>
                      <w:divBdr>
                        <w:top w:val="none" w:sz="0" w:space="0" w:color="auto"/>
                        <w:left w:val="none" w:sz="0" w:space="0" w:color="auto"/>
                        <w:bottom w:val="none" w:sz="0" w:space="0" w:color="auto"/>
                        <w:right w:val="none" w:sz="0" w:space="0" w:color="auto"/>
                      </w:divBdr>
                    </w:div>
                    <w:div w:id="2094737429">
                      <w:marLeft w:val="0"/>
                      <w:marRight w:val="0"/>
                      <w:marTop w:val="0"/>
                      <w:marBottom w:val="0"/>
                      <w:divBdr>
                        <w:top w:val="none" w:sz="0" w:space="0" w:color="auto"/>
                        <w:left w:val="none" w:sz="0" w:space="0" w:color="auto"/>
                        <w:bottom w:val="none" w:sz="0" w:space="0" w:color="auto"/>
                        <w:right w:val="none" w:sz="0" w:space="0" w:color="auto"/>
                      </w:divBdr>
                    </w:div>
                  </w:divsChild>
                </w:div>
                <w:div w:id="970014875">
                  <w:marLeft w:val="0"/>
                  <w:marRight w:val="0"/>
                  <w:marTop w:val="0"/>
                  <w:marBottom w:val="0"/>
                  <w:divBdr>
                    <w:top w:val="none" w:sz="0" w:space="0" w:color="auto"/>
                    <w:left w:val="none" w:sz="0" w:space="0" w:color="auto"/>
                    <w:bottom w:val="none" w:sz="0" w:space="0" w:color="auto"/>
                    <w:right w:val="none" w:sz="0" w:space="0" w:color="auto"/>
                  </w:divBdr>
                  <w:divsChild>
                    <w:div w:id="566455615">
                      <w:marLeft w:val="0"/>
                      <w:marRight w:val="0"/>
                      <w:marTop w:val="0"/>
                      <w:marBottom w:val="0"/>
                      <w:divBdr>
                        <w:top w:val="none" w:sz="0" w:space="0" w:color="auto"/>
                        <w:left w:val="none" w:sz="0" w:space="0" w:color="auto"/>
                        <w:bottom w:val="none" w:sz="0" w:space="0" w:color="auto"/>
                        <w:right w:val="none" w:sz="0" w:space="0" w:color="auto"/>
                      </w:divBdr>
                    </w:div>
                    <w:div w:id="1706100486">
                      <w:marLeft w:val="0"/>
                      <w:marRight w:val="0"/>
                      <w:marTop w:val="0"/>
                      <w:marBottom w:val="0"/>
                      <w:divBdr>
                        <w:top w:val="none" w:sz="0" w:space="0" w:color="auto"/>
                        <w:left w:val="none" w:sz="0" w:space="0" w:color="auto"/>
                        <w:bottom w:val="none" w:sz="0" w:space="0" w:color="auto"/>
                        <w:right w:val="none" w:sz="0" w:space="0" w:color="auto"/>
                      </w:divBdr>
                    </w:div>
                    <w:div w:id="1772429790">
                      <w:marLeft w:val="0"/>
                      <w:marRight w:val="0"/>
                      <w:marTop w:val="0"/>
                      <w:marBottom w:val="0"/>
                      <w:divBdr>
                        <w:top w:val="none" w:sz="0" w:space="0" w:color="auto"/>
                        <w:left w:val="none" w:sz="0" w:space="0" w:color="auto"/>
                        <w:bottom w:val="none" w:sz="0" w:space="0" w:color="auto"/>
                        <w:right w:val="none" w:sz="0" w:space="0" w:color="auto"/>
                      </w:divBdr>
                    </w:div>
                    <w:div w:id="1871185764">
                      <w:marLeft w:val="0"/>
                      <w:marRight w:val="0"/>
                      <w:marTop w:val="0"/>
                      <w:marBottom w:val="0"/>
                      <w:divBdr>
                        <w:top w:val="none" w:sz="0" w:space="0" w:color="auto"/>
                        <w:left w:val="none" w:sz="0" w:space="0" w:color="auto"/>
                        <w:bottom w:val="none" w:sz="0" w:space="0" w:color="auto"/>
                        <w:right w:val="none" w:sz="0" w:space="0" w:color="auto"/>
                      </w:divBdr>
                    </w:div>
                    <w:div w:id="1879396247">
                      <w:marLeft w:val="0"/>
                      <w:marRight w:val="0"/>
                      <w:marTop w:val="0"/>
                      <w:marBottom w:val="0"/>
                      <w:divBdr>
                        <w:top w:val="none" w:sz="0" w:space="0" w:color="auto"/>
                        <w:left w:val="none" w:sz="0" w:space="0" w:color="auto"/>
                        <w:bottom w:val="none" w:sz="0" w:space="0" w:color="auto"/>
                        <w:right w:val="none" w:sz="0" w:space="0" w:color="auto"/>
                      </w:divBdr>
                    </w:div>
                    <w:div w:id="2136363810">
                      <w:marLeft w:val="0"/>
                      <w:marRight w:val="0"/>
                      <w:marTop w:val="0"/>
                      <w:marBottom w:val="0"/>
                      <w:divBdr>
                        <w:top w:val="none" w:sz="0" w:space="0" w:color="auto"/>
                        <w:left w:val="none" w:sz="0" w:space="0" w:color="auto"/>
                        <w:bottom w:val="none" w:sz="0" w:space="0" w:color="auto"/>
                        <w:right w:val="none" w:sz="0" w:space="0" w:color="auto"/>
                      </w:divBdr>
                    </w:div>
                  </w:divsChild>
                </w:div>
                <w:div w:id="977958270">
                  <w:marLeft w:val="0"/>
                  <w:marRight w:val="0"/>
                  <w:marTop w:val="0"/>
                  <w:marBottom w:val="0"/>
                  <w:divBdr>
                    <w:top w:val="none" w:sz="0" w:space="0" w:color="auto"/>
                    <w:left w:val="none" w:sz="0" w:space="0" w:color="auto"/>
                    <w:bottom w:val="none" w:sz="0" w:space="0" w:color="auto"/>
                    <w:right w:val="none" w:sz="0" w:space="0" w:color="auto"/>
                  </w:divBdr>
                  <w:divsChild>
                    <w:div w:id="274142524">
                      <w:marLeft w:val="0"/>
                      <w:marRight w:val="0"/>
                      <w:marTop w:val="0"/>
                      <w:marBottom w:val="0"/>
                      <w:divBdr>
                        <w:top w:val="none" w:sz="0" w:space="0" w:color="auto"/>
                        <w:left w:val="none" w:sz="0" w:space="0" w:color="auto"/>
                        <w:bottom w:val="none" w:sz="0" w:space="0" w:color="auto"/>
                        <w:right w:val="none" w:sz="0" w:space="0" w:color="auto"/>
                      </w:divBdr>
                    </w:div>
                  </w:divsChild>
                </w:div>
                <w:div w:id="1049501356">
                  <w:marLeft w:val="0"/>
                  <w:marRight w:val="0"/>
                  <w:marTop w:val="0"/>
                  <w:marBottom w:val="0"/>
                  <w:divBdr>
                    <w:top w:val="none" w:sz="0" w:space="0" w:color="auto"/>
                    <w:left w:val="none" w:sz="0" w:space="0" w:color="auto"/>
                    <w:bottom w:val="none" w:sz="0" w:space="0" w:color="auto"/>
                    <w:right w:val="none" w:sz="0" w:space="0" w:color="auto"/>
                  </w:divBdr>
                  <w:divsChild>
                    <w:div w:id="274674937">
                      <w:marLeft w:val="0"/>
                      <w:marRight w:val="0"/>
                      <w:marTop w:val="0"/>
                      <w:marBottom w:val="0"/>
                      <w:divBdr>
                        <w:top w:val="none" w:sz="0" w:space="0" w:color="auto"/>
                        <w:left w:val="none" w:sz="0" w:space="0" w:color="auto"/>
                        <w:bottom w:val="none" w:sz="0" w:space="0" w:color="auto"/>
                        <w:right w:val="none" w:sz="0" w:space="0" w:color="auto"/>
                      </w:divBdr>
                    </w:div>
                    <w:div w:id="501899580">
                      <w:marLeft w:val="0"/>
                      <w:marRight w:val="0"/>
                      <w:marTop w:val="0"/>
                      <w:marBottom w:val="0"/>
                      <w:divBdr>
                        <w:top w:val="none" w:sz="0" w:space="0" w:color="auto"/>
                        <w:left w:val="none" w:sz="0" w:space="0" w:color="auto"/>
                        <w:bottom w:val="none" w:sz="0" w:space="0" w:color="auto"/>
                        <w:right w:val="none" w:sz="0" w:space="0" w:color="auto"/>
                      </w:divBdr>
                    </w:div>
                    <w:div w:id="1916668722">
                      <w:marLeft w:val="0"/>
                      <w:marRight w:val="0"/>
                      <w:marTop w:val="0"/>
                      <w:marBottom w:val="0"/>
                      <w:divBdr>
                        <w:top w:val="none" w:sz="0" w:space="0" w:color="auto"/>
                        <w:left w:val="none" w:sz="0" w:space="0" w:color="auto"/>
                        <w:bottom w:val="none" w:sz="0" w:space="0" w:color="auto"/>
                        <w:right w:val="none" w:sz="0" w:space="0" w:color="auto"/>
                      </w:divBdr>
                    </w:div>
                  </w:divsChild>
                </w:div>
                <w:div w:id="1086147566">
                  <w:marLeft w:val="0"/>
                  <w:marRight w:val="0"/>
                  <w:marTop w:val="0"/>
                  <w:marBottom w:val="0"/>
                  <w:divBdr>
                    <w:top w:val="none" w:sz="0" w:space="0" w:color="auto"/>
                    <w:left w:val="none" w:sz="0" w:space="0" w:color="auto"/>
                    <w:bottom w:val="none" w:sz="0" w:space="0" w:color="auto"/>
                    <w:right w:val="none" w:sz="0" w:space="0" w:color="auto"/>
                  </w:divBdr>
                  <w:divsChild>
                    <w:div w:id="2092389423">
                      <w:marLeft w:val="0"/>
                      <w:marRight w:val="0"/>
                      <w:marTop w:val="0"/>
                      <w:marBottom w:val="0"/>
                      <w:divBdr>
                        <w:top w:val="none" w:sz="0" w:space="0" w:color="auto"/>
                        <w:left w:val="none" w:sz="0" w:space="0" w:color="auto"/>
                        <w:bottom w:val="none" w:sz="0" w:space="0" w:color="auto"/>
                        <w:right w:val="none" w:sz="0" w:space="0" w:color="auto"/>
                      </w:divBdr>
                    </w:div>
                  </w:divsChild>
                </w:div>
                <w:div w:id="1110511872">
                  <w:marLeft w:val="0"/>
                  <w:marRight w:val="0"/>
                  <w:marTop w:val="0"/>
                  <w:marBottom w:val="0"/>
                  <w:divBdr>
                    <w:top w:val="none" w:sz="0" w:space="0" w:color="auto"/>
                    <w:left w:val="none" w:sz="0" w:space="0" w:color="auto"/>
                    <w:bottom w:val="none" w:sz="0" w:space="0" w:color="auto"/>
                    <w:right w:val="none" w:sz="0" w:space="0" w:color="auto"/>
                  </w:divBdr>
                  <w:divsChild>
                    <w:div w:id="340937862">
                      <w:marLeft w:val="0"/>
                      <w:marRight w:val="0"/>
                      <w:marTop w:val="0"/>
                      <w:marBottom w:val="0"/>
                      <w:divBdr>
                        <w:top w:val="none" w:sz="0" w:space="0" w:color="auto"/>
                        <w:left w:val="none" w:sz="0" w:space="0" w:color="auto"/>
                        <w:bottom w:val="none" w:sz="0" w:space="0" w:color="auto"/>
                        <w:right w:val="none" w:sz="0" w:space="0" w:color="auto"/>
                      </w:divBdr>
                    </w:div>
                    <w:div w:id="1046219758">
                      <w:marLeft w:val="0"/>
                      <w:marRight w:val="0"/>
                      <w:marTop w:val="0"/>
                      <w:marBottom w:val="0"/>
                      <w:divBdr>
                        <w:top w:val="none" w:sz="0" w:space="0" w:color="auto"/>
                        <w:left w:val="none" w:sz="0" w:space="0" w:color="auto"/>
                        <w:bottom w:val="none" w:sz="0" w:space="0" w:color="auto"/>
                        <w:right w:val="none" w:sz="0" w:space="0" w:color="auto"/>
                      </w:divBdr>
                    </w:div>
                  </w:divsChild>
                </w:div>
                <w:div w:id="1128472327">
                  <w:marLeft w:val="0"/>
                  <w:marRight w:val="0"/>
                  <w:marTop w:val="0"/>
                  <w:marBottom w:val="0"/>
                  <w:divBdr>
                    <w:top w:val="none" w:sz="0" w:space="0" w:color="auto"/>
                    <w:left w:val="none" w:sz="0" w:space="0" w:color="auto"/>
                    <w:bottom w:val="none" w:sz="0" w:space="0" w:color="auto"/>
                    <w:right w:val="none" w:sz="0" w:space="0" w:color="auto"/>
                  </w:divBdr>
                  <w:divsChild>
                    <w:div w:id="1566838837">
                      <w:marLeft w:val="0"/>
                      <w:marRight w:val="0"/>
                      <w:marTop w:val="0"/>
                      <w:marBottom w:val="0"/>
                      <w:divBdr>
                        <w:top w:val="none" w:sz="0" w:space="0" w:color="auto"/>
                        <w:left w:val="none" w:sz="0" w:space="0" w:color="auto"/>
                        <w:bottom w:val="none" w:sz="0" w:space="0" w:color="auto"/>
                        <w:right w:val="none" w:sz="0" w:space="0" w:color="auto"/>
                      </w:divBdr>
                    </w:div>
                  </w:divsChild>
                </w:div>
                <w:div w:id="1138451097">
                  <w:marLeft w:val="0"/>
                  <w:marRight w:val="0"/>
                  <w:marTop w:val="0"/>
                  <w:marBottom w:val="0"/>
                  <w:divBdr>
                    <w:top w:val="none" w:sz="0" w:space="0" w:color="auto"/>
                    <w:left w:val="none" w:sz="0" w:space="0" w:color="auto"/>
                    <w:bottom w:val="none" w:sz="0" w:space="0" w:color="auto"/>
                    <w:right w:val="none" w:sz="0" w:space="0" w:color="auto"/>
                  </w:divBdr>
                  <w:divsChild>
                    <w:div w:id="247228999">
                      <w:marLeft w:val="0"/>
                      <w:marRight w:val="0"/>
                      <w:marTop w:val="0"/>
                      <w:marBottom w:val="0"/>
                      <w:divBdr>
                        <w:top w:val="none" w:sz="0" w:space="0" w:color="auto"/>
                        <w:left w:val="none" w:sz="0" w:space="0" w:color="auto"/>
                        <w:bottom w:val="none" w:sz="0" w:space="0" w:color="auto"/>
                        <w:right w:val="none" w:sz="0" w:space="0" w:color="auto"/>
                      </w:divBdr>
                    </w:div>
                  </w:divsChild>
                </w:div>
                <w:div w:id="1149977298">
                  <w:marLeft w:val="0"/>
                  <w:marRight w:val="0"/>
                  <w:marTop w:val="0"/>
                  <w:marBottom w:val="0"/>
                  <w:divBdr>
                    <w:top w:val="none" w:sz="0" w:space="0" w:color="auto"/>
                    <w:left w:val="none" w:sz="0" w:space="0" w:color="auto"/>
                    <w:bottom w:val="none" w:sz="0" w:space="0" w:color="auto"/>
                    <w:right w:val="none" w:sz="0" w:space="0" w:color="auto"/>
                  </w:divBdr>
                  <w:divsChild>
                    <w:div w:id="1260798849">
                      <w:marLeft w:val="0"/>
                      <w:marRight w:val="0"/>
                      <w:marTop w:val="0"/>
                      <w:marBottom w:val="0"/>
                      <w:divBdr>
                        <w:top w:val="none" w:sz="0" w:space="0" w:color="auto"/>
                        <w:left w:val="none" w:sz="0" w:space="0" w:color="auto"/>
                        <w:bottom w:val="none" w:sz="0" w:space="0" w:color="auto"/>
                        <w:right w:val="none" w:sz="0" w:space="0" w:color="auto"/>
                      </w:divBdr>
                    </w:div>
                  </w:divsChild>
                </w:div>
                <w:div w:id="1200782827">
                  <w:marLeft w:val="0"/>
                  <w:marRight w:val="0"/>
                  <w:marTop w:val="0"/>
                  <w:marBottom w:val="0"/>
                  <w:divBdr>
                    <w:top w:val="none" w:sz="0" w:space="0" w:color="auto"/>
                    <w:left w:val="none" w:sz="0" w:space="0" w:color="auto"/>
                    <w:bottom w:val="none" w:sz="0" w:space="0" w:color="auto"/>
                    <w:right w:val="none" w:sz="0" w:space="0" w:color="auto"/>
                  </w:divBdr>
                  <w:divsChild>
                    <w:div w:id="1033576155">
                      <w:marLeft w:val="0"/>
                      <w:marRight w:val="0"/>
                      <w:marTop w:val="0"/>
                      <w:marBottom w:val="0"/>
                      <w:divBdr>
                        <w:top w:val="none" w:sz="0" w:space="0" w:color="auto"/>
                        <w:left w:val="none" w:sz="0" w:space="0" w:color="auto"/>
                        <w:bottom w:val="none" w:sz="0" w:space="0" w:color="auto"/>
                        <w:right w:val="none" w:sz="0" w:space="0" w:color="auto"/>
                      </w:divBdr>
                    </w:div>
                  </w:divsChild>
                </w:div>
                <w:div w:id="1294360747">
                  <w:marLeft w:val="0"/>
                  <w:marRight w:val="0"/>
                  <w:marTop w:val="0"/>
                  <w:marBottom w:val="0"/>
                  <w:divBdr>
                    <w:top w:val="none" w:sz="0" w:space="0" w:color="auto"/>
                    <w:left w:val="none" w:sz="0" w:space="0" w:color="auto"/>
                    <w:bottom w:val="none" w:sz="0" w:space="0" w:color="auto"/>
                    <w:right w:val="none" w:sz="0" w:space="0" w:color="auto"/>
                  </w:divBdr>
                  <w:divsChild>
                    <w:div w:id="673342891">
                      <w:marLeft w:val="0"/>
                      <w:marRight w:val="0"/>
                      <w:marTop w:val="0"/>
                      <w:marBottom w:val="0"/>
                      <w:divBdr>
                        <w:top w:val="none" w:sz="0" w:space="0" w:color="auto"/>
                        <w:left w:val="none" w:sz="0" w:space="0" w:color="auto"/>
                        <w:bottom w:val="none" w:sz="0" w:space="0" w:color="auto"/>
                        <w:right w:val="none" w:sz="0" w:space="0" w:color="auto"/>
                      </w:divBdr>
                    </w:div>
                    <w:div w:id="1955600891">
                      <w:marLeft w:val="0"/>
                      <w:marRight w:val="0"/>
                      <w:marTop w:val="0"/>
                      <w:marBottom w:val="0"/>
                      <w:divBdr>
                        <w:top w:val="none" w:sz="0" w:space="0" w:color="auto"/>
                        <w:left w:val="none" w:sz="0" w:space="0" w:color="auto"/>
                        <w:bottom w:val="none" w:sz="0" w:space="0" w:color="auto"/>
                        <w:right w:val="none" w:sz="0" w:space="0" w:color="auto"/>
                      </w:divBdr>
                    </w:div>
                  </w:divsChild>
                </w:div>
                <w:div w:id="1321345758">
                  <w:marLeft w:val="0"/>
                  <w:marRight w:val="0"/>
                  <w:marTop w:val="0"/>
                  <w:marBottom w:val="0"/>
                  <w:divBdr>
                    <w:top w:val="none" w:sz="0" w:space="0" w:color="auto"/>
                    <w:left w:val="none" w:sz="0" w:space="0" w:color="auto"/>
                    <w:bottom w:val="none" w:sz="0" w:space="0" w:color="auto"/>
                    <w:right w:val="none" w:sz="0" w:space="0" w:color="auto"/>
                  </w:divBdr>
                  <w:divsChild>
                    <w:div w:id="110171315">
                      <w:marLeft w:val="0"/>
                      <w:marRight w:val="0"/>
                      <w:marTop w:val="0"/>
                      <w:marBottom w:val="0"/>
                      <w:divBdr>
                        <w:top w:val="none" w:sz="0" w:space="0" w:color="auto"/>
                        <w:left w:val="none" w:sz="0" w:space="0" w:color="auto"/>
                        <w:bottom w:val="none" w:sz="0" w:space="0" w:color="auto"/>
                        <w:right w:val="none" w:sz="0" w:space="0" w:color="auto"/>
                      </w:divBdr>
                    </w:div>
                    <w:div w:id="590743097">
                      <w:marLeft w:val="0"/>
                      <w:marRight w:val="0"/>
                      <w:marTop w:val="0"/>
                      <w:marBottom w:val="0"/>
                      <w:divBdr>
                        <w:top w:val="none" w:sz="0" w:space="0" w:color="auto"/>
                        <w:left w:val="none" w:sz="0" w:space="0" w:color="auto"/>
                        <w:bottom w:val="none" w:sz="0" w:space="0" w:color="auto"/>
                        <w:right w:val="none" w:sz="0" w:space="0" w:color="auto"/>
                      </w:divBdr>
                    </w:div>
                    <w:div w:id="668751326">
                      <w:marLeft w:val="0"/>
                      <w:marRight w:val="0"/>
                      <w:marTop w:val="0"/>
                      <w:marBottom w:val="0"/>
                      <w:divBdr>
                        <w:top w:val="none" w:sz="0" w:space="0" w:color="auto"/>
                        <w:left w:val="none" w:sz="0" w:space="0" w:color="auto"/>
                        <w:bottom w:val="none" w:sz="0" w:space="0" w:color="auto"/>
                        <w:right w:val="none" w:sz="0" w:space="0" w:color="auto"/>
                      </w:divBdr>
                    </w:div>
                    <w:div w:id="702709652">
                      <w:marLeft w:val="0"/>
                      <w:marRight w:val="0"/>
                      <w:marTop w:val="0"/>
                      <w:marBottom w:val="0"/>
                      <w:divBdr>
                        <w:top w:val="none" w:sz="0" w:space="0" w:color="auto"/>
                        <w:left w:val="none" w:sz="0" w:space="0" w:color="auto"/>
                        <w:bottom w:val="none" w:sz="0" w:space="0" w:color="auto"/>
                        <w:right w:val="none" w:sz="0" w:space="0" w:color="auto"/>
                      </w:divBdr>
                    </w:div>
                    <w:div w:id="846287570">
                      <w:marLeft w:val="0"/>
                      <w:marRight w:val="0"/>
                      <w:marTop w:val="0"/>
                      <w:marBottom w:val="0"/>
                      <w:divBdr>
                        <w:top w:val="none" w:sz="0" w:space="0" w:color="auto"/>
                        <w:left w:val="none" w:sz="0" w:space="0" w:color="auto"/>
                        <w:bottom w:val="none" w:sz="0" w:space="0" w:color="auto"/>
                        <w:right w:val="none" w:sz="0" w:space="0" w:color="auto"/>
                      </w:divBdr>
                    </w:div>
                    <w:div w:id="1286545806">
                      <w:marLeft w:val="0"/>
                      <w:marRight w:val="0"/>
                      <w:marTop w:val="0"/>
                      <w:marBottom w:val="0"/>
                      <w:divBdr>
                        <w:top w:val="none" w:sz="0" w:space="0" w:color="auto"/>
                        <w:left w:val="none" w:sz="0" w:space="0" w:color="auto"/>
                        <w:bottom w:val="none" w:sz="0" w:space="0" w:color="auto"/>
                        <w:right w:val="none" w:sz="0" w:space="0" w:color="auto"/>
                      </w:divBdr>
                    </w:div>
                    <w:div w:id="1691222521">
                      <w:marLeft w:val="0"/>
                      <w:marRight w:val="0"/>
                      <w:marTop w:val="0"/>
                      <w:marBottom w:val="0"/>
                      <w:divBdr>
                        <w:top w:val="none" w:sz="0" w:space="0" w:color="auto"/>
                        <w:left w:val="none" w:sz="0" w:space="0" w:color="auto"/>
                        <w:bottom w:val="none" w:sz="0" w:space="0" w:color="auto"/>
                        <w:right w:val="none" w:sz="0" w:space="0" w:color="auto"/>
                      </w:divBdr>
                    </w:div>
                    <w:div w:id="1964774372">
                      <w:marLeft w:val="0"/>
                      <w:marRight w:val="0"/>
                      <w:marTop w:val="0"/>
                      <w:marBottom w:val="0"/>
                      <w:divBdr>
                        <w:top w:val="none" w:sz="0" w:space="0" w:color="auto"/>
                        <w:left w:val="none" w:sz="0" w:space="0" w:color="auto"/>
                        <w:bottom w:val="none" w:sz="0" w:space="0" w:color="auto"/>
                        <w:right w:val="none" w:sz="0" w:space="0" w:color="auto"/>
                      </w:divBdr>
                    </w:div>
                  </w:divsChild>
                </w:div>
                <w:div w:id="1329823707">
                  <w:marLeft w:val="0"/>
                  <w:marRight w:val="0"/>
                  <w:marTop w:val="0"/>
                  <w:marBottom w:val="0"/>
                  <w:divBdr>
                    <w:top w:val="none" w:sz="0" w:space="0" w:color="auto"/>
                    <w:left w:val="none" w:sz="0" w:space="0" w:color="auto"/>
                    <w:bottom w:val="none" w:sz="0" w:space="0" w:color="auto"/>
                    <w:right w:val="none" w:sz="0" w:space="0" w:color="auto"/>
                  </w:divBdr>
                  <w:divsChild>
                    <w:div w:id="751854187">
                      <w:marLeft w:val="0"/>
                      <w:marRight w:val="0"/>
                      <w:marTop w:val="0"/>
                      <w:marBottom w:val="0"/>
                      <w:divBdr>
                        <w:top w:val="none" w:sz="0" w:space="0" w:color="auto"/>
                        <w:left w:val="none" w:sz="0" w:space="0" w:color="auto"/>
                        <w:bottom w:val="none" w:sz="0" w:space="0" w:color="auto"/>
                        <w:right w:val="none" w:sz="0" w:space="0" w:color="auto"/>
                      </w:divBdr>
                    </w:div>
                  </w:divsChild>
                </w:div>
                <w:div w:id="1415203665">
                  <w:marLeft w:val="0"/>
                  <w:marRight w:val="0"/>
                  <w:marTop w:val="0"/>
                  <w:marBottom w:val="0"/>
                  <w:divBdr>
                    <w:top w:val="none" w:sz="0" w:space="0" w:color="auto"/>
                    <w:left w:val="none" w:sz="0" w:space="0" w:color="auto"/>
                    <w:bottom w:val="none" w:sz="0" w:space="0" w:color="auto"/>
                    <w:right w:val="none" w:sz="0" w:space="0" w:color="auto"/>
                  </w:divBdr>
                  <w:divsChild>
                    <w:div w:id="1517420563">
                      <w:marLeft w:val="0"/>
                      <w:marRight w:val="0"/>
                      <w:marTop w:val="0"/>
                      <w:marBottom w:val="0"/>
                      <w:divBdr>
                        <w:top w:val="none" w:sz="0" w:space="0" w:color="auto"/>
                        <w:left w:val="none" w:sz="0" w:space="0" w:color="auto"/>
                        <w:bottom w:val="none" w:sz="0" w:space="0" w:color="auto"/>
                        <w:right w:val="none" w:sz="0" w:space="0" w:color="auto"/>
                      </w:divBdr>
                    </w:div>
                  </w:divsChild>
                </w:div>
                <w:div w:id="1473449379">
                  <w:marLeft w:val="0"/>
                  <w:marRight w:val="0"/>
                  <w:marTop w:val="0"/>
                  <w:marBottom w:val="0"/>
                  <w:divBdr>
                    <w:top w:val="none" w:sz="0" w:space="0" w:color="auto"/>
                    <w:left w:val="none" w:sz="0" w:space="0" w:color="auto"/>
                    <w:bottom w:val="none" w:sz="0" w:space="0" w:color="auto"/>
                    <w:right w:val="none" w:sz="0" w:space="0" w:color="auto"/>
                  </w:divBdr>
                  <w:divsChild>
                    <w:div w:id="698698343">
                      <w:marLeft w:val="0"/>
                      <w:marRight w:val="0"/>
                      <w:marTop w:val="0"/>
                      <w:marBottom w:val="0"/>
                      <w:divBdr>
                        <w:top w:val="none" w:sz="0" w:space="0" w:color="auto"/>
                        <w:left w:val="none" w:sz="0" w:space="0" w:color="auto"/>
                        <w:bottom w:val="none" w:sz="0" w:space="0" w:color="auto"/>
                        <w:right w:val="none" w:sz="0" w:space="0" w:color="auto"/>
                      </w:divBdr>
                    </w:div>
                    <w:div w:id="1409959133">
                      <w:marLeft w:val="0"/>
                      <w:marRight w:val="0"/>
                      <w:marTop w:val="0"/>
                      <w:marBottom w:val="0"/>
                      <w:divBdr>
                        <w:top w:val="none" w:sz="0" w:space="0" w:color="auto"/>
                        <w:left w:val="none" w:sz="0" w:space="0" w:color="auto"/>
                        <w:bottom w:val="none" w:sz="0" w:space="0" w:color="auto"/>
                        <w:right w:val="none" w:sz="0" w:space="0" w:color="auto"/>
                      </w:divBdr>
                    </w:div>
                    <w:div w:id="1600723512">
                      <w:marLeft w:val="0"/>
                      <w:marRight w:val="0"/>
                      <w:marTop w:val="0"/>
                      <w:marBottom w:val="0"/>
                      <w:divBdr>
                        <w:top w:val="none" w:sz="0" w:space="0" w:color="auto"/>
                        <w:left w:val="none" w:sz="0" w:space="0" w:color="auto"/>
                        <w:bottom w:val="none" w:sz="0" w:space="0" w:color="auto"/>
                        <w:right w:val="none" w:sz="0" w:space="0" w:color="auto"/>
                      </w:divBdr>
                    </w:div>
                    <w:div w:id="1834223699">
                      <w:marLeft w:val="0"/>
                      <w:marRight w:val="0"/>
                      <w:marTop w:val="0"/>
                      <w:marBottom w:val="0"/>
                      <w:divBdr>
                        <w:top w:val="none" w:sz="0" w:space="0" w:color="auto"/>
                        <w:left w:val="none" w:sz="0" w:space="0" w:color="auto"/>
                        <w:bottom w:val="none" w:sz="0" w:space="0" w:color="auto"/>
                        <w:right w:val="none" w:sz="0" w:space="0" w:color="auto"/>
                      </w:divBdr>
                    </w:div>
                  </w:divsChild>
                </w:div>
                <w:div w:id="1503155869">
                  <w:marLeft w:val="0"/>
                  <w:marRight w:val="0"/>
                  <w:marTop w:val="0"/>
                  <w:marBottom w:val="0"/>
                  <w:divBdr>
                    <w:top w:val="none" w:sz="0" w:space="0" w:color="auto"/>
                    <w:left w:val="none" w:sz="0" w:space="0" w:color="auto"/>
                    <w:bottom w:val="none" w:sz="0" w:space="0" w:color="auto"/>
                    <w:right w:val="none" w:sz="0" w:space="0" w:color="auto"/>
                  </w:divBdr>
                  <w:divsChild>
                    <w:div w:id="192889896">
                      <w:marLeft w:val="0"/>
                      <w:marRight w:val="0"/>
                      <w:marTop w:val="0"/>
                      <w:marBottom w:val="0"/>
                      <w:divBdr>
                        <w:top w:val="none" w:sz="0" w:space="0" w:color="auto"/>
                        <w:left w:val="none" w:sz="0" w:space="0" w:color="auto"/>
                        <w:bottom w:val="none" w:sz="0" w:space="0" w:color="auto"/>
                        <w:right w:val="none" w:sz="0" w:space="0" w:color="auto"/>
                      </w:divBdr>
                    </w:div>
                    <w:div w:id="384183789">
                      <w:marLeft w:val="0"/>
                      <w:marRight w:val="0"/>
                      <w:marTop w:val="0"/>
                      <w:marBottom w:val="0"/>
                      <w:divBdr>
                        <w:top w:val="none" w:sz="0" w:space="0" w:color="auto"/>
                        <w:left w:val="none" w:sz="0" w:space="0" w:color="auto"/>
                        <w:bottom w:val="none" w:sz="0" w:space="0" w:color="auto"/>
                        <w:right w:val="none" w:sz="0" w:space="0" w:color="auto"/>
                      </w:divBdr>
                    </w:div>
                    <w:div w:id="1775398770">
                      <w:marLeft w:val="0"/>
                      <w:marRight w:val="0"/>
                      <w:marTop w:val="0"/>
                      <w:marBottom w:val="0"/>
                      <w:divBdr>
                        <w:top w:val="none" w:sz="0" w:space="0" w:color="auto"/>
                        <w:left w:val="none" w:sz="0" w:space="0" w:color="auto"/>
                        <w:bottom w:val="none" w:sz="0" w:space="0" w:color="auto"/>
                        <w:right w:val="none" w:sz="0" w:space="0" w:color="auto"/>
                      </w:divBdr>
                    </w:div>
                  </w:divsChild>
                </w:div>
                <w:div w:id="1518544339">
                  <w:marLeft w:val="0"/>
                  <w:marRight w:val="0"/>
                  <w:marTop w:val="0"/>
                  <w:marBottom w:val="0"/>
                  <w:divBdr>
                    <w:top w:val="none" w:sz="0" w:space="0" w:color="auto"/>
                    <w:left w:val="none" w:sz="0" w:space="0" w:color="auto"/>
                    <w:bottom w:val="none" w:sz="0" w:space="0" w:color="auto"/>
                    <w:right w:val="none" w:sz="0" w:space="0" w:color="auto"/>
                  </w:divBdr>
                  <w:divsChild>
                    <w:div w:id="1878274234">
                      <w:marLeft w:val="0"/>
                      <w:marRight w:val="0"/>
                      <w:marTop w:val="0"/>
                      <w:marBottom w:val="0"/>
                      <w:divBdr>
                        <w:top w:val="none" w:sz="0" w:space="0" w:color="auto"/>
                        <w:left w:val="none" w:sz="0" w:space="0" w:color="auto"/>
                        <w:bottom w:val="none" w:sz="0" w:space="0" w:color="auto"/>
                        <w:right w:val="none" w:sz="0" w:space="0" w:color="auto"/>
                      </w:divBdr>
                    </w:div>
                  </w:divsChild>
                </w:div>
                <w:div w:id="1551918867">
                  <w:marLeft w:val="0"/>
                  <w:marRight w:val="0"/>
                  <w:marTop w:val="0"/>
                  <w:marBottom w:val="0"/>
                  <w:divBdr>
                    <w:top w:val="none" w:sz="0" w:space="0" w:color="auto"/>
                    <w:left w:val="none" w:sz="0" w:space="0" w:color="auto"/>
                    <w:bottom w:val="none" w:sz="0" w:space="0" w:color="auto"/>
                    <w:right w:val="none" w:sz="0" w:space="0" w:color="auto"/>
                  </w:divBdr>
                  <w:divsChild>
                    <w:div w:id="565797587">
                      <w:marLeft w:val="0"/>
                      <w:marRight w:val="0"/>
                      <w:marTop w:val="0"/>
                      <w:marBottom w:val="0"/>
                      <w:divBdr>
                        <w:top w:val="none" w:sz="0" w:space="0" w:color="auto"/>
                        <w:left w:val="none" w:sz="0" w:space="0" w:color="auto"/>
                        <w:bottom w:val="none" w:sz="0" w:space="0" w:color="auto"/>
                        <w:right w:val="none" w:sz="0" w:space="0" w:color="auto"/>
                      </w:divBdr>
                    </w:div>
                  </w:divsChild>
                </w:div>
                <w:div w:id="1614288167">
                  <w:marLeft w:val="0"/>
                  <w:marRight w:val="0"/>
                  <w:marTop w:val="0"/>
                  <w:marBottom w:val="0"/>
                  <w:divBdr>
                    <w:top w:val="none" w:sz="0" w:space="0" w:color="auto"/>
                    <w:left w:val="none" w:sz="0" w:space="0" w:color="auto"/>
                    <w:bottom w:val="none" w:sz="0" w:space="0" w:color="auto"/>
                    <w:right w:val="none" w:sz="0" w:space="0" w:color="auto"/>
                  </w:divBdr>
                  <w:divsChild>
                    <w:div w:id="426582560">
                      <w:marLeft w:val="0"/>
                      <w:marRight w:val="0"/>
                      <w:marTop w:val="0"/>
                      <w:marBottom w:val="0"/>
                      <w:divBdr>
                        <w:top w:val="none" w:sz="0" w:space="0" w:color="auto"/>
                        <w:left w:val="none" w:sz="0" w:space="0" w:color="auto"/>
                        <w:bottom w:val="none" w:sz="0" w:space="0" w:color="auto"/>
                        <w:right w:val="none" w:sz="0" w:space="0" w:color="auto"/>
                      </w:divBdr>
                    </w:div>
                    <w:div w:id="750664544">
                      <w:marLeft w:val="0"/>
                      <w:marRight w:val="0"/>
                      <w:marTop w:val="0"/>
                      <w:marBottom w:val="0"/>
                      <w:divBdr>
                        <w:top w:val="none" w:sz="0" w:space="0" w:color="auto"/>
                        <w:left w:val="none" w:sz="0" w:space="0" w:color="auto"/>
                        <w:bottom w:val="none" w:sz="0" w:space="0" w:color="auto"/>
                        <w:right w:val="none" w:sz="0" w:space="0" w:color="auto"/>
                      </w:divBdr>
                    </w:div>
                    <w:div w:id="2020236258">
                      <w:marLeft w:val="0"/>
                      <w:marRight w:val="0"/>
                      <w:marTop w:val="0"/>
                      <w:marBottom w:val="0"/>
                      <w:divBdr>
                        <w:top w:val="none" w:sz="0" w:space="0" w:color="auto"/>
                        <w:left w:val="none" w:sz="0" w:space="0" w:color="auto"/>
                        <w:bottom w:val="none" w:sz="0" w:space="0" w:color="auto"/>
                        <w:right w:val="none" w:sz="0" w:space="0" w:color="auto"/>
                      </w:divBdr>
                    </w:div>
                  </w:divsChild>
                </w:div>
                <w:div w:id="1765572259">
                  <w:marLeft w:val="0"/>
                  <w:marRight w:val="0"/>
                  <w:marTop w:val="0"/>
                  <w:marBottom w:val="0"/>
                  <w:divBdr>
                    <w:top w:val="none" w:sz="0" w:space="0" w:color="auto"/>
                    <w:left w:val="none" w:sz="0" w:space="0" w:color="auto"/>
                    <w:bottom w:val="none" w:sz="0" w:space="0" w:color="auto"/>
                    <w:right w:val="none" w:sz="0" w:space="0" w:color="auto"/>
                  </w:divBdr>
                  <w:divsChild>
                    <w:div w:id="1417938510">
                      <w:marLeft w:val="0"/>
                      <w:marRight w:val="0"/>
                      <w:marTop w:val="0"/>
                      <w:marBottom w:val="0"/>
                      <w:divBdr>
                        <w:top w:val="none" w:sz="0" w:space="0" w:color="auto"/>
                        <w:left w:val="none" w:sz="0" w:space="0" w:color="auto"/>
                        <w:bottom w:val="none" w:sz="0" w:space="0" w:color="auto"/>
                        <w:right w:val="none" w:sz="0" w:space="0" w:color="auto"/>
                      </w:divBdr>
                    </w:div>
                  </w:divsChild>
                </w:div>
                <w:div w:id="1766149391">
                  <w:marLeft w:val="0"/>
                  <w:marRight w:val="0"/>
                  <w:marTop w:val="0"/>
                  <w:marBottom w:val="0"/>
                  <w:divBdr>
                    <w:top w:val="none" w:sz="0" w:space="0" w:color="auto"/>
                    <w:left w:val="none" w:sz="0" w:space="0" w:color="auto"/>
                    <w:bottom w:val="none" w:sz="0" w:space="0" w:color="auto"/>
                    <w:right w:val="none" w:sz="0" w:space="0" w:color="auto"/>
                  </w:divBdr>
                  <w:divsChild>
                    <w:div w:id="1592346738">
                      <w:marLeft w:val="0"/>
                      <w:marRight w:val="0"/>
                      <w:marTop w:val="0"/>
                      <w:marBottom w:val="0"/>
                      <w:divBdr>
                        <w:top w:val="none" w:sz="0" w:space="0" w:color="auto"/>
                        <w:left w:val="none" w:sz="0" w:space="0" w:color="auto"/>
                        <w:bottom w:val="none" w:sz="0" w:space="0" w:color="auto"/>
                        <w:right w:val="none" w:sz="0" w:space="0" w:color="auto"/>
                      </w:divBdr>
                    </w:div>
                  </w:divsChild>
                </w:div>
                <w:div w:id="1815565521">
                  <w:marLeft w:val="0"/>
                  <w:marRight w:val="0"/>
                  <w:marTop w:val="0"/>
                  <w:marBottom w:val="0"/>
                  <w:divBdr>
                    <w:top w:val="none" w:sz="0" w:space="0" w:color="auto"/>
                    <w:left w:val="none" w:sz="0" w:space="0" w:color="auto"/>
                    <w:bottom w:val="none" w:sz="0" w:space="0" w:color="auto"/>
                    <w:right w:val="none" w:sz="0" w:space="0" w:color="auto"/>
                  </w:divBdr>
                  <w:divsChild>
                    <w:div w:id="377630653">
                      <w:marLeft w:val="0"/>
                      <w:marRight w:val="0"/>
                      <w:marTop w:val="0"/>
                      <w:marBottom w:val="0"/>
                      <w:divBdr>
                        <w:top w:val="none" w:sz="0" w:space="0" w:color="auto"/>
                        <w:left w:val="none" w:sz="0" w:space="0" w:color="auto"/>
                        <w:bottom w:val="none" w:sz="0" w:space="0" w:color="auto"/>
                        <w:right w:val="none" w:sz="0" w:space="0" w:color="auto"/>
                      </w:divBdr>
                    </w:div>
                  </w:divsChild>
                </w:div>
                <w:div w:id="1879538765">
                  <w:marLeft w:val="0"/>
                  <w:marRight w:val="0"/>
                  <w:marTop w:val="0"/>
                  <w:marBottom w:val="0"/>
                  <w:divBdr>
                    <w:top w:val="none" w:sz="0" w:space="0" w:color="auto"/>
                    <w:left w:val="none" w:sz="0" w:space="0" w:color="auto"/>
                    <w:bottom w:val="none" w:sz="0" w:space="0" w:color="auto"/>
                    <w:right w:val="none" w:sz="0" w:space="0" w:color="auto"/>
                  </w:divBdr>
                  <w:divsChild>
                    <w:div w:id="1060446593">
                      <w:marLeft w:val="0"/>
                      <w:marRight w:val="0"/>
                      <w:marTop w:val="0"/>
                      <w:marBottom w:val="0"/>
                      <w:divBdr>
                        <w:top w:val="none" w:sz="0" w:space="0" w:color="auto"/>
                        <w:left w:val="none" w:sz="0" w:space="0" w:color="auto"/>
                        <w:bottom w:val="none" w:sz="0" w:space="0" w:color="auto"/>
                        <w:right w:val="none" w:sz="0" w:space="0" w:color="auto"/>
                      </w:divBdr>
                    </w:div>
                  </w:divsChild>
                </w:div>
                <w:div w:id="1914968687">
                  <w:marLeft w:val="0"/>
                  <w:marRight w:val="0"/>
                  <w:marTop w:val="0"/>
                  <w:marBottom w:val="0"/>
                  <w:divBdr>
                    <w:top w:val="none" w:sz="0" w:space="0" w:color="auto"/>
                    <w:left w:val="none" w:sz="0" w:space="0" w:color="auto"/>
                    <w:bottom w:val="none" w:sz="0" w:space="0" w:color="auto"/>
                    <w:right w:val="none" w:sz="0" w:space="0" w:color="auto"/>
                  </w:divBdr>
                  <w:divsChild>
                    <w:div w:id="1371341543">
                      <w:marLeft w:val="0"/>
                      <w:marRight w:val="0"/>
                      <w:marTop w:val="0"/>
                      <w:marBottom w:val="0"/>
                      <w:divBdr>
                        <w:top w:val="none" w:sz="0" w:space="0" w:color="auto"/>
                        <w:left w:val="none" w:sz="0" w:space="0" w:color="auto"/>
                        <w:bottom w:val="none" w:sz="0" w:space="0" w:color="auto"/>
                        <w:right w:val="none" w:sz="0" w:space="0" w:color="auto"/>
                      </w:divBdr>
                    </w:div>
                  </w:divsChild>
                </w:div>
                <w:div w:id="1922762520">
                  <w:marLeft w:val="0"/>
                  <w:marRight w:val="0"/>
                  <w:marTop w:val="0"/>
                  <w:marBottom w:val="0"/>
                  <w:divBdr>
                    <w:top w:val="none" w:sz="0" w:space="0" w:color="auto"/>
                    <w:left w:val="none" w:sz="0" w:space="0" w:color="auto"/>
                    <w:bottom w:val="none" w:sz="0" w:space="0" w:color="auto"/>
                    <w:right w:val="none" w:sz="0" w:space="0" w:color="auto"/>
                  </w:divBdr>
                  <w:divsChild>
                    <w:div w:id="107505811">
                      <w:marLeft w:val="0"/>
                      <w:marRight w:val="0"/>
                      <w:marTop w:val="0"/>
                      <w:marBottom w:val="0"/>
                      <w:divBdr>
                        <w:top w:val="none" w:sz="0" w:space="0" w:color="auto"/>
                        <w:left w:val="none" w:sz="0" w:space="0" w:color="auto"/>
                        <w:bottom w:val="none" w:sz="0" w:space="0" w:color="auto"/>
                        <w:right w:val="none" w:sz="0" w:space="0" w:color="auto"/>
                      </w:divBdr>
                    </w:div>
                    <w:div w:id="169412684">
                      <w:marLeft w:val="0"/>
                      <w:marRight w:val="0"/>
                      <w:marTop w:val="0"/>
                      <w:marBottom w:val="0"/>
                      <w:divBdr>
                        <w:top w:val="none" w:sz="0" w:space="0" w:color="auto"/>
                        <w:left w:val="none" w:sz="0" w:space="0" w:color="auto"/>
                        <w:bottom w:val="none" w:sz="0" w:space="0" w:color="auto"/>
                        <w:right w:val="none" w:sz="0" w:space="0" w:color="auto"/>
                      </w:divBdr>
                    </w:div>
                    <w:div w:id="192304233">
                      <w:marLeft w:val="0"/>
                      <w:marRight w:val="0"/>
                      <w:marTop w:val="0"/>
                      <w:marBottom w:val="0"/>
                      <w:divBdr>
                        <w:top w:val="none" w:sz="0" w:space="0" w:color="auto"/>
                        <w:left w:val="none" w:sz="0" w:space="0" w:color="auto"/>
                        <w:bottom w:val="none" w:sz="0" w:space="0" w:color="auto"/>
                        <w:right w:val="none" w:sz="0" w:space="0" w:color="auto"/>
                      </w:divBdr>
                    </w:div>
                    <w:div w:id="236213073">
                      <w:marLeft w:val="0"/>
                      <w:marRight w:val="0"/>
                      <w:marTop w:val="0"/>
                      <w:marBottom w:val="0"/>
                      <w:divBdr>
                        <w:top w:val="none" w:sz="0" w:space="0" w:color="auto"/>
                        <w:left w:val="none" w:sz="0" w:space="0" w:color="auto"/>
                        <w:bottom w:val="none" w:sz="0" w:space="0" w:color="auto"/>
                        <w:right w:val="none" w:sz="0" w:space="0" w:color="auto"/>
                      </w:divBdr>
                    </w:div>
                    <w:div w:id="242690594">
                      <w:marLeft w:val="0"/>
                      <w:marRight w:val="0"/>
                      <w:marTop w:val="0"/>
                      <w:marBottom w:val="0"/>
                      <w:divBdr>
                        <w:top w:val="none" w:sz="0" w:space="0" w:color="auto"/>
                        <w:left w:val="none" w:sz="0" w:space="0" w:color="auto"/>
                        <w:bottom w:val="none" w:sz="0" w:space="0" w:color="auto"/>
                        <w:right w:val="none" w:sz="0" w:space="0" w:color="auto"/>
                      </w:divBdr>
                    </w:div>
                    <w:div w:id="291595853">
                      <w:marLeft w:val="0"/>
                      <w:marRight w:val="0"/>
                      <w:marTop w:val="0"/>
                      <w:marBottom w:val="0"/>
                      <w:divBdr>
                        <w:top w:val="none" w:sz="0" w:space="0" w:color="auto"/>
                        <w:left w:val="none" w:sz="0" w:space="0" w:color="auto"/>
                        <w:bottom w:val="none" w:sz="0" w:space="0" w:color="auto"/>
                        <w:right w:val="none" w:sz="0" w:space="0" w:color="auto"/>
                      </w:divBdr>
                    </w:div>
                    <w:div w:id="327903099">
                      <w:marLeft w:val="0"/>
                      <w:marRight w:val="0"/>
                      <w:marTop w:val="0"/>
                      <w:marBottom w:val="0"/>
                      <w:divBdr>
                        <w:top w:val="none" w:sz="0" w:space="0" w:color="auto"/>
                        <w:left w:val="none" w:sz="0" w:space="0" w:color="auto"/>
                        <w:bottom w:val="none" w:sz="0" w:space="0" w:color="auto"/>
                        <w:right w:val="none" w:sz="0" w:space="0" w:color="auto"/>
                      </w:divBdr>
                    </w:div>
                    <w:div w:id="518933716">
                      <w:marLeft w:val="0"/>
                      <w:marRight w:val="0"/>
                      <w:marTop w:val="0"/>
                      <w:marBottom w:val="0"/>
                      <w:divBdr>
                        <w:top w:val="none" w:sz="0" w:space="0" w:color="auto"/>
                        <w:left w:val="none" w:sz="0" w:space="0" w:color="auto"/>
                        <w:bottom w:val="none" w:sz="0" w:space="0" w:color="auto"/>
                        <w:right w:val="none" w:sz="0" w:space="0" w:color="auto"/>
                      </w:divBdr>
                    </w:div>
                    <w:div w:id="636490824">
                      <w:marLeft w:val="0"/>
                      <w:marRight w:val="0"/>
                      <w:marTop w:val="0"/>
                      <w:marBottom w:val="0"/>
                      <w:divBdr>
                        <w:top w:val="none" w:sz="0" w:space="0" w:color="auto"/>
                        <w:left w:val="none" w:sz="0" w:space="0" w:color="auto"/>
                        <w:bottom w:val="none" w:sz="0" w:space="0" w:color="auto"/>
                        <w:right w:val="none" w:sz="0" w:space="0" w:color="auto"/>
                      </w:divBdr>
                    </w:div>
                    <w:div w:id="692464685">
                      <w:marLeft w:val="0"/>
                      <w:marRight w:val="0"/>
                      <w:marTop w:val="0"/>
                      <w:marBottom w:val="0"/>
                      <w:divBdr>
                        <w:top w:val="none" w:sz="0" w:space="0" w:color="auto"/>
                        <w:left w:val="none" w:sz="0" w:space="0" w:color="auto"/>
                        <w:bottom w:val="none" w:sz="0" w:space="0" w:color="auto"/>
                        <w:right w:val="none" w:sz="0" w:space="0" w:color="auto"/>
                      </w:divBdr>
                    </w:div>
                    <w:div w:id="719981522">
                      <w:marLeft w:val="0"/>
                      <w:marRight w:val="0"/>
                      <w:marTop w:val="0"/>
                      <w:marBottom w:val="0"/>
                      <w:divBdr>
                        <w:top w:val="none" w:sz="0" w:space="0" w:color="auto"/>
                        <w:left w:val="none" w:sz="0" w:space="0" w:color="auto"/>
                        <w:bottom w:val="none" w:sz="0" w:space="0" w:color="auto"/>
                        <w:right w:val="none" w:sz="0" w:space="0" w:color="auto"/>
                      </w:divBdr>
                    </w:div>
                    <w:div w:id="911235739">
                      <w:marLeft w:val="0"/>
                      <w:marRight w:val="0"/>
                      <w:marTop w:val="0"/>
                      <w:marBottom w:val="0"/>
                      <w:divBdr>
                        <w:top w:val="none" w:sz="0" w:space="0" w:color="auto"/>
                        <w:left w:val="none" w:sz="0" w:space="0" w:color="auto"/>
                        <w:bottom w:val="none" w:sz="0" w:space="0" w:color="auto"/>
                        <w:right w:val="none" w:sz="0" w:space="0" w:color="auto"/>
                      </w:divBdr>
                    </w:div>
                    <w:div w:id="944388549">
                      <w:marLeft w:val="0"/>
                      <w:marRight w:val="0"/>
                      <w:marTop w:val="0"/>
                      <w:marBottom w:val="0"/>
                      <w:divBdr>
                        <w:top w:val="none" w:sz="0" w:space="0" w:color="auto"/>
                        <w:left w:val="none" w:sz="0" w:space="0" w:color="auto"/>
                        <w:bottom w:val="none" w:sz="0" w:space="0" w:color="auto"/>
                        <w:right w:val="none" w:sz="0" w:space="0" w:color="auto"/>
                      </w:divBdr>
                    </w:div>
                    <w:div w:id="993029495">
                      <w:marLeft w:val="0"/>
                      <w:marRight w:val="0"/>
                      <w:marTop w:val="0"/>
                      <w:marBottom w:val="0"/>
                      <w:divBdr>
                        <w:top w:val="none" w:sz="0" w:space="0" w:color="auto"/>
                        <w:left w:val="none" w:sz="0" w:space="0" w:color="auto"/>
                        <w:bottom w:val="none" w:sz="0" w:space="0" w:color="auto"/>
                        <w:right w:val="none" w:sz="0" w:space="0" w:color="auto"/>
                      </w:divBdr>
                    </w:div>
                    <w:div w:id="1059551821">
                      <w:marLeft w:val="0"/>
                      <w:marRight w:val="0"/>
                      <w:marTop w:val="0"/>
                      <w:marBottom w:val="0"/>
                      <w:divBdr>
                        <w:top w:val="none" w:sz="0" w:space="0" w:color="auto"/>
                        <w:left w:val="none" w:sz="0" w:space="0" w:color="auto"/>
                        <w:bottom w:val="none" w:sz="0" w:space="0" w:color="auto"/>
                        <w:right w:val="none" w:sz="0" w:space="0" w:color="auto"/>
                      </w:divBdr>
                    </w:div>
                    <w:div w:id="1274169768">
                      <w:marLeft w:val="0"/>
                      <w:marRight w:val="0"/>
                      <w:marTop w:val="0"/>
                      <w:marBottom w:val="0"/>
                      <w:divBdr>
                        <w:top w:val="none" w:sz="0" w:space="0" w:color="auto"/>
                        <w:left w:val="none" w:sz="0" w:space="0" w:color="auto"/>
                        <w:bottom w:val="none" w:sz="0" w:space="0" w:color="auto"/>
                        <w:right w:val="none" w:sz="0" w:space="0" w:color="auto"/>
                      </w:divBdr>
                    </w:div>
                    <w:div w:id="1310087165">
                      <w:marLeft w:val="0"/>
                      <w:marRight w:val="0"/>
                      <w:marTop w:val="0"/>
                      <w:marBottom w:val="0"/>
                      <w:divBdr>
                        <w:top w:val="none" w:sz="0" w:space="0" w:color="auto"/>
                        <w:left w:val="none" w:sz="0" w:space="0" w:color="auto"/>
                        <w:bottom w:val="none" w:sz="0" w:space="0" w:color="auto"/>
                        <w:right w:val="none" w:sz="0" w:space="0" w:color="auto"/>
                      </w:divBdr>
                    </w:div>
                    <w:div w:id="1422412074">
                      <w:marLeft w:val="0"/>
                      <w:marRight w:val="0"/>
                      <w:marTop w:val="0"/>
                      <w:marBottom w:val="0"/>
                      <w:divBdr>
                        <w:top w:val="none" w:sz="0" w:space="0" w:color="auto"/>
                        <w:left w:val="none" w:sz="0" w:space="0" w:color="auto"/>
                        <w:bottom w:val="none" w:sz="0" w:space="0" w:color="auto"/>
                        <w:right w:val="none" w:sz="0" w:space="0" w:color="auto"/>
                      </w:divBdr>
                    </w:div>
                    <w:div w:id="1453865275">
                      <w:marLeft w:val="0"/>
                      <w:marRight w:val="0"/>
                      <w:marTop w:val="0"/>
                      <w:marBottom w:val="0"/>
                      <w:divBdr>
                        <w:top w:val="none" w:sz="0" w:space="0" w:color="auto"/>
                        <w:left w:val="none" w:sz="0" w:space="0" w:color="auto"/>
                        <w:bottom w:val="none" w:sz="0" w:space="0" w:color="auto"/>
                        <w:right w:val="none" w:sz="0" w:space="0" w:color="auto"/>
                      </w:divBdr>
                    </w:div>
                    <w:div w:id="1462765955">
                      <w:marLeft w:val="0"/>
                      <w:marRight w:val="0"/>
                      <w:marTop w:val="0"/>
                      <w:marBottom w:val="0"/>
                      <w:divBdr>
                        <w:top w:val="none" w:sz="0" w:space="0" w:color="auto"/>
                        <w:left w:val="none" w:sz="0" w:space="0" w:color="auto"/>
                        <w:bottom w:val="none" w:sz="0" w:space="0" w:color="auto"/>
                        <w:right w:val="none" w:sz="0" w:space="0" w:color="auto"/>
                      </w:divBdr>
                    </w:div>
                    <w:div w:id="1548956707">
                      <w:marLeft w:val="0"/>
                      <w:marRight w:val="0"/>
                      <w:marTop w:val="0"/>
                      <w:marBottom w:val="0"/>
                      <w:divBdr>
                        <w:top w:val="none" w:sz="0" w:space="0" w:color="auto"/>
                        <w:left w:val="none" w:sz="0" w:space="0" w:color="auto"/>
                        <w:bottom w:val="none" w:sz="0" w:space="0" w:color="auto"/>
                        <w:right w:val="none" w:sz="0" w:space="0" w:color="auto"/>
                      </w:divBdr>
                    </w:div>
                    <w:div w:id="1557471436">
                      <w:marLeft w:val="0"/>
                      <w:marRight w:val="0"/>
                      <w:marTop w:val="0"/>
                      <w:marBottom w:val="0"/>
                      <w:divBdr>
                        <w:top w:val="none" w:sz="0" w:space="0" w:color="auto"/>
                        <w:left w:val="none" w:sz="0" w:space="0" w:color="auto"/>
                        <w:bottom w:val="none" w:sz="0" w:space="0" w:color="auto"/>
                        <w:right w:val="none" w:sz="0" w:space="0" w:color="auto"/>
                      </w:divBdr>
                    </w:div>
                    <w:div w:id="1557663430">
                      <w:marLeft w:val="0"/>
                      <w:marRight w:val="0"/>
                      <w:marTop w:val="0"/>
                      <w:marBottom w:val="0"/>
                      <w:divBdr>
                        <w:top w:val="none" w:sz="0" w:space="0" w:color="auto"/>
                        <w:left w:val="none" w:sz="0" w:space="0" w:color="auto"/>
                        <w:bottom w:val="none" w:sz="0" w:space="0" w:color="auto"/>
                        <w:right w:val="none" w:sz="0" w:space="0" w:color="auto"/>
                      </w:divBdr>
                    </w:div>
                    <w:div w:id="1584492234">
                      <w:marLeft w:val="0"/>
                      <w:marRight w:val="0"/>
                      <w:marTop w:val="0"/>
                      <w:marBottom w:val="0"/>
                      <w:divBdr>
                        <w:top w:val="none" w:sz="0" w:space="0" w:color="auto"/>
                        <w:left w:val="none" w:sz="0" w:space="0" w:color="auto"/>
                        <w:bottom w:val="none" w:sz="0" w:space="0" w:color="auto"/>
                        <w:right w:val="none" w:sz="0" w:space="0" w:color="auto"/>
                      </w:divBdr>
                    </w:div>
                    <w:div w:id="1643342406">
                      <w:marLeft w:val="0"/>
                      <w:marRight w:val="0"/>
                      <w:marTop w:val="0"/>
                      <w:marBottom w:val="0"/>
                      <w:divBdr>
                        <w:top w:val="none" w:sz="0" w:space="0" w:color="auto"/>
                        <w:left w:val="none" w:sz="0" w:space="0" w:color="auto"/>
                        <w:bottom w:val="none" w:sz="0" w:space="0" w:color="auto"/>
                        <w:right w:val="none" w:sz="0" w:space="0" w:color="auto"/>
                      </w:divBdr>
                    </w:div>
                    <w:div w:id="1722092437">
                      <w:marLeft w:val="0"/>
                      <w:marRight w:val="0"/>
                      <w:marTop w:val="0"/>
                      <w:marBottom w:val="0"/>
                      <w:divBdr>
                        <w:top w:val="none" w:sz="0" w:space="0" w:color="auto"/>
                        <w:left w:val="none" w:sz="0" w:space="0" w:color="auto"/>
                        <w:bottom w:val="none" w:sz="0" w:space="0" w:color="auto"/>
                        <w:right w:val="none" w:sz="0" w:space="0" w:color="auto"/>
                      </w:divBdr>
                    </w:div>
                    <w:div w:id="1771970715">
                      <w:marLeft w:val="0"/>
                      <w:marRight w:val="0"/>
                      <w:marTop w:val="0"/>
                      <w:marBottom w:val="0"/>
                      <w:divBdr>
                        <w:top w:val="none" w:sz="0" w:space="0" w:color="auto"/>
                        <w:left w:val="none" w:sz="0" w:space="0" w:color="auto"/>
                        <w:bottom w:val="none" w:sz="0" w:space="0" w:color="auto"/>
                        <w:right w:val="none" w:sz="0" w:space="0" w:color="auto"/>
                      </w:divBdr>
                    </w:div>
                    <w:div w:id="1790011629">
                      <w:marLeft w:val="0"/>
                      <w:marRight w:val="0"/>
                      <w:marTop w:val="0"/>
                      <w:marBottom w:val="0"/>
                      <w:divBdr>
                        <w:top w:val="none" w:sz="0" w:space="0" w:color="auto"/>
                        <w:left w:val="none" w:sz="0" w:space="0" w:color="auto"/>
                        <w:bottom w:val="none" w:sz="0" w:space="0" w:color="auto"/>
                        <w:right w:val="none" w:sz="0" w:space="0" w:color="auto"/>
                      </w:divBdr>
                    </w:div>
                    <w:div w:id="1812209562">
                      <w:marLeft w:val="0"/>
                      <w:marRight w:val="0"/>
                      <w:marTop w:val="0"/>
                      <w:marBottom w:val="0"/>
                      <w:divBdr>
                        <w:top w:val="none" w:sz="0" w:space="0" w:color="auto"/>
                        <w:left w:val="none" w:sz="0" w:space="0" w:color="auto"/>
                        <w:bottom w:val="none" w:sz="0" w:space="0" w:color="auto"/>
                        <w:right w:val="none" w:sz="0" w:space="0" w:color="auto"/>
                      </w:divBdr>
                    </w:div>
                    <w:div w:id="1872838246">
                      <w:marLeft w:val="0"/>
                      <w:marRight w:val="0"/>
                      <w:marTop w:val="0"/>
                      <w:marBottom w:val="0"/>
                      <w:divBdr>
                        <w:top w:val="none" w:sz="0" w:space="0" w:color="auto"/>
                        <w:left w:val="none" w:sz="0" w:space="0" w:color="auto"/>
                        <w:bottom w:val="none" w:sz="0" w:space="0" w:color="auto"/>
                        <w:right w:val="none" w:sz="0" w:space="0" w:color="auto"/>
                      </w:divBdr>
                    </w:div>
                    <w:div w:id="2062442455">
                      <w:marLeft w:val="0"/>
                      <w:marRight w:val="0"/>
                      <w:marTop w:val="0"/>
                      <w:marBottom w:val="0"/>
                      <w:divBdr>
                        <w:top w:val="none" w:sz="0" w:space="0" w:color="auto"/>
                        <w:left w:val="none" w:sz="0" w:space="0" w:color="auto"/>
                        <w:bottom w:val="none" w:sz="0" w:space="0" w:color="auto"/>
                        <w:right w:val="none" w:sz="0" w:space="0" w:color="auto"/>
                      </w:divBdr>
                    </w:div>
                    <w:div w:id="2092192819">
                      <w:marLeft w:val="0"/>
                      <w:marRight w:val="0"/>
                      <w:marTop w:val="0"/>
                      <w:marBottom w:val="0"/>
                      <w:divBdr>
                        <w:top w:val="none" w:sz="0" w:space="0" w:color="auto"/>
                        <w:left w:val="none" w:sz="0" w:space="0" w:color="auto"/>
                        <w:bottom w:val="none" w:sz="0" w:space="0" w:color="auto"/>
                        <w:right w:val="none" w:sz="0" w:space="0" w:color="auto"/>
                      </w:divBdr>
                    </w:div>
                    <w:div w:id="2098595537">
                      <w:marLeft w:val="0"/>
                      <w:marRight w:val="0"/>
                      <w:marTop w:val="0"/>
                      <w:marBottom w:val="0"/>
                      <w:divBdr>
                        <w:top w:val="none" w:sz="0" w:space="0" w:color="auto"/>
                        <w:left w:val="none" w:sz="0" w:space="0" w:color="auto"/>
                        <w:bottom w:val="none" w:sz="0" w:space="0" w:color="auto"/>
                        <w:right w:val="none" w:sz="0" w:space="0" w:color="auto"/>
                      </w:divBdr>
                    </w:div>
                    <w:div w:id="2101023180">
                      <w:marLeft w:val="0"/>
                      <w:marRight w:val="0"/>
                      <w:marTop w:val="0"/>
                      <w:marBottom w:val="0"/>
                      <w:divBdr>
                        <w:top w:val="none" w:sz="0" w:space="0" w:color="auto"/>
                        <w:left w:val="none" w:sz="0" w:space="0" w:color="auto"/>
                        <w:bottom w:val="none" w:sz="0" w:space="0" w:color="auto"/>
                        <w:right w:val="none" w:sz="0" w:space="0" w:color="auto"/>
                      </w:divBdr>
                    </w:div>
                  </w:divsChild>
                </w:div>
                <w:div w:id="1953785103">
                  <w:marLeft w:val="0"/>
                  <w:marRight w:val="0"/>
                  <w:marTop w:val="0"/>
                  <w:marBottom w:val="0"/>
                  <w:divBdr>
                    <w:top w:val="none" w:sz="0" w:space="0" w:color="auto"/>
                    <w:left w:val="none" w:sz="0" w:space="0" w:color="auto"/>
                    <w:bottom w:val="none" w:sz="0" w:space="0" w:color="auto"/>
                    <w:right w:val="none" w:sz="0" w:space="0" w:color="auto"/>
                  </w:divBdr>
                  <w:divsChild>
                    <w:div w:id="1328484499">
                      <w:marLeft w:val="0"/>
                      <w:marRight w:val="0"/>
                      <w:marTop w:val="0"/>
                      <w:marBottom w:val="0"/>
                      <w:divBdr>
                        <w:top w:val="none" w:sz="0" w:space="0" w:color="auto"/>
                        <w:left w:val="none" w:sz="0" w:space="0" w:color="auto"/>
                        <w:bottom w:val="none" w:sz="0" w:space="0" w:color="auto"/>
                        <w:right w:val="none" w:sz="0" w:space="0" w:color="auto"/>
                      </w:divBdr>
                    </w:div>
                  </w:divsChild>
                </w:div>
                <w:div w:id="1956935369">
                  <w:marLeft w:val="0"/>
                  <w:marRight w:val="0"/>
                  <w:marTop w:val="0"/>
                  <w:marBottom w:val="0"/>
                  <w:divBdr>
                    <w:top w:val="none" w:sz="0" w:space="0" w:color="auto"/>
                    <w:left w:val="none" w:sz="0" w:space="0" w:color="auto"/>
                    <w:bottom w:val="none" w:sz="0" w:space="0" w:color="auto"/>
                    <w:right w:val="none" w:sz="0" w:space="0" w:color="auto"/>
                  </w:divBdr>
                  <w:divsChild>
                    <w:div w:id="1091661795">
                      <w:marLeft w:val="0"/>
                      <w:marRight w:val="0"/>
                      <w:marTop w:val="0"/>
                      <w:marBottom w:val="0"/>
                      <w:divBdr>
                        <w:top w:val="none" w:sz="0" w:space="0" w:color="auto"/>
                        <w:left w:val="none" w:sz="0" w:space="0" w:color="auto"/>
                        <w:bottom w:val="none" w:sz="0" w:space="0" w:color="auto"/>
                        <w:right w:val="none" w:sz="0" w:space="0" w:color="auto"/>
                      </w:divBdr>
                    </w:div>
                  </w:divsChild>
                </w:div>
                <w:div w:id="1973830619">
                  <w:marLeft w:val="0"/>
                  <w:marRight w:val="0"/>
                  <w:marTop w:val="0"/>
                  <w:marBottom w:val="0"/>
                  <w:divBdr>
                    <w:top w:val="none" w:sz="0" w:space="0" w:color="auto"/>
                    <w:left w:val="none" w:sz="0" w:space="0" w:color="auto"/>
                    <w:bottom w:val="none" w:sz="0" w:space="0" w:color="auto"/>
                    <w:right w:val="none" w:sz="0" w:space="0" w:color="auto"/>
                  </w:divBdr>
                  <w:divsChild>
                    <w:div w:id="359404927">
                      <w:marLeft w:val="0"/>
                      <w:marRight w:val="0"/>
                      <w:marTop w:val="0"/>
                      <w:marBottom w:val="0"/>
                      <w:divBdr>
                        <w:top w:val="none" w:sz="0" w:space="0" w:color="auto"/>
                        <w:left w:val="none" w:sz="0" w:space="0" w:color="auto"/>
                        <w:bottom w:val="none" w:sz="0" w:space="0" w:color="auto"/>
                        <w:right w:val="none" w:sz="0" w:space="0" w:color="auto"/>
                      </w:divBdr>
                    </w:div>
                    <w:div w:id="632977950">
                      <w:marLeft w:val="0"/>
                      <w:marRight w:val="0"/>
                      <w:marTop w:val="0"/>
                      <w:marBottom w:val="0"/>
                      <w:divBdr>
                        <w:top w:val="none" w:sz="0" w:space="0" w:color="auto"/>
                        <w:left w:val="none" w:sz="0" w:space="0" w:color="auto"/>
                        <w:bottom w:val="none" w:sz="0" w:space="0" w:color="auto"/>
                        <w:right w:val="none" w:sz="0" w:space="0" w:color="auto"/>
                      </w:divBdr>
                    </w:div>
                    <w:div w:id="788281458">
                      <w:marLeft w:val="0"/>
                      <w:marRight w:val="0"/>
                      <w:marTop w:val="0"/>
                      <w:marBottom w:val="0"/>
                      <w:divBdr>
                        <w:top w:val="none" w:sz="0" w:space="0" w:color="auto"/>
                        <w:left w:val="none" w:sz="0" w:space="0" w:color="auto"/>
                        <w:bottom w:val="none" w:sz="0" w:space="0" w:color="auto"/>
                        <w:right w:val="none" w:sz="0" w:space="0" w:color="auto"/>
                      </w:divBdr>
                    </w:div>
                    <w:div w:id="969436486">
                      <w:marLeft w:val="0"/>
                      <w:marRight w:val="0"/>
                      <w:marTop w:val="0"/>
                      <w:marBottom w:val="0"/>
                      <w:divBdr>
                        <w:top w:val="none" w:sz="0" w:space="0" w:color="auto"/>
                        <w:left w:val="none" w:sz="0" w:space="0" w:color="auto"/>
                        <w:bottom w:val="none" w:sz="0" w:space="0" w:color="auto"/>
                        <w:right w:val="none" w:sz="0" w:space="0" w:color="auto"/>
                      </w:divBdr>
                    </w:div>
                    <w:div w:id="981690515">
                      <w:marLeft w:val="0"/>
                      <w:marRight w:val="0"/>
                      <w:marTop w:val="0"/>
                      <w:marBottom w:val="0"/>
                      <w:divBdr>
                        <w:top w:val="none" w:sz="0" w:space="0" w:color="auto"/>
                        <w:left w:val="none" w:sz="0" w:space="0" w:color="auto"/>
                        <w:bottom w:val="none" w:sz="0" w:space="0" w:color="auto"/>
                        <w:right w:val="none" w:sz="0" w:space="0" w:color="auto"/>
                      </w:divBdr>
                    </w:div>
                    <w:div w:id="1110474491">
                      <w:marLeft w:val="0"/>
                      <w:marRight w:val="0"/>
                      <w:marTop w:val="0"/>
                      <w:marBottom w:val="0"/>
                      <w:divBdr>
                        <w:top w:val="none" w:sz="0" w:space="0" w:color="auto"/>
                        <w:left w:val="none" w:sz="0" w:space="0" w:color="auto"/>
                        <w:bottom w:val="none" w:sz="0" w:space="0" w:color="auto"/>
                        <w:right w:val="none" w:sz="0" w:space="0" w:color="auto"/>
                      </w:divBdr>
                    </w:div>
                    <w:div w:id="1157458820">
                      <w:marLeft w:val="0"/>
                      <w:marRight w:val="0"/>
                      <w:marTop w:val="0"/>
                      <w:marBottom w:val="0"/>
                      <w:divBdr>
                        <w:top w:val="none" w:sz="0" w:space="0" w:color="auto"/>
                        <w:left w:val="none" w:sz="0" w:space="0" w:color="auto"/>
                        <w:bottom w:val="none" w:sz="0" w:space="0" w:color="auto"/>
                        <w:right w:val="none" w:sz="0" w:space="0" w:color="auto"/>
                      </w:divBdr>
                    </w:div>
                    <w:div w:id="1255818106">
                      <w:marLeft w:val="0"/>
                      <w:marRight w:val="0"/>
                      <w:marTop w:val="0"/>
                      <w:marBottom w:val="0"/>
                      <w:divBdr>
                        <w:top w:val="none" w:sz="0" w:space="0" w:color="auto"/>
                        <w:left w:val="none" w:sz="0" w:space="0" w:color="auto"/>
                        <w:bottom w:val="none" w:sz="0" w:space="0" w:color="auto"/>
                        <w:right w:val="none" w:sz="0" w:space="0" w:color="auto"/>
                      </w:divBdr>
                    </w:div>
                    <w:div w:id="1408500132">
                      <w:marLeft w:val="0"/>
                      <w:marRight w:val="0"/>
                      <w:marTop w:val="0"/>
                      <w:marBottom w:val="0"/>
                      <w:divBdr>
                        <w:top w:val="none" w:sz="0" w:space="0" w:color="auto"/>
                        <w:left w:val="none" w:sz="0" w:space="0" w:color="auto"/>
                        <w:bottom w:val="none" w:sz="0" w:space="0" w:color="auto"/>
                        <w:right w:val="none" w:sz="0" w:space="0" w:color="auto"/>
                      </w:divBdr>
                    </w:div>
                    <w:div w:id="1422068112">
                      <w:marLeft w:val="0"/>
                      <w:marRight w:val="0"/>
                      <w:marTop w:val="0"/>
                      <w:marBottom w:val="0"/>
                      <w:divBdr>
                        <w:top w:val="none" w:sz="0" w:space="0" w:color="auto"/>
                        <w:left w:val="none" w:sz="0" w:space="0" w:color="auto"/>
                        <w:bottom w:val="none" w:sz="0" w:space="0" w:color="auto"/>
                        <w:right w:val="none" w:sz="0" w:space="0" w:color="auto"/>
                      </w:divBdr>
                    </w:div>
                    <w:div w:id="1438676535">
                      <w:marLeft w:val="0"/>
                      <w:marRight w:val="0"/>
                      <w:marTop w:val="0"/>
                      <w:marBottom w:val="0"/>
                      <w:divBdr>
                        <w:top w:val="none" w:sz="0" w:space="0" w:color="auto"/>
                        <w:left w:val="none" w:sz="0" w:space="0" w:color="auto"/>
                        <w:bottom w:val="none" w:sz="0" w:space="0" w:color="auto"/>
                        <w:right w:val="none" w:sz="0" w:space="0" w:color="auto"/>
                      </w:divBdr>
                    </w:div>
                    <w:div w:id="1855607590">
                      <w:marLeft w:val="0"/>
                      <w:marRight w:val="0"/>
                      <w:marTop w:val="0"/>
                      <w:marBottom w:val="0"/>
                      <w:divBdr>
                        <w:top w:val="none" w:sz="0" w:space="0" w:color="auto"/>
                        <w:left w:val="none" w:sz="0" w:space="0" w:color="auto"/>
                        <w:bottom w:val="none" w:sz="0" w:space="0" w:color="auto"/>
                        <w:right w:val="none" w:sz="0" w:space="0" w:color="auto"/>
                      </w:divBdr>
                    </w:div>
                    <w:div w:id="1948344528">
                      <w:marLeft w:val="0"/>
                      <w:marRight w:val="0"/>
                      <w:marTop w:val="0"/>
                      <w:marBottom w:val="0"/>
                      <w:divBdr>
                        <w:top w:val="none" w:sz="0" w:space="0" w:color="auto"/>
                        <w:left w:val="none" w:sz="0" w:space="0" w:color="auto"/>
                        <w:bottom w:val="none" w:sz="0" w:space="0" w:color="auto"/>
                        <w:right w:val="none" w:sz="0" w:space="0" w:color="auto"/>
                      </w:divBdr>
                    </w:div>
                    <w:div w:id="1962682156">
                      <w:marLeft w:val="0"/>
                      <w:marRight w:val="0"/>
                      <w:marTop w:val="0"/>
                      <w:marBottom w:val="0"/>
                      <w:divBdr>
                        <w:top w:val="none" w:sz="0" w:space="0" w:color="auto"/>
                        <w:left w:val="none" w:sz="0" w:space="0" w:color="auto"/>
                        <w:bottom w:val="none" w:sz="0" w:space="0" w:color="auto"/>
                        <w:right w:val="none" w:sz="0" w:space="0" w:color="auto"/>
                      </w:divBdr>
                    </w:div>
                    <w:div w:id="1987122866">
                      <w:marLeft w:val="0"/>
                      <w:marRight w:val="0"/>
                      <w:marTop w:val="0"/>
                      <w:marBottom w:val="0"/>
                      <w:divBdr>
                        <w:top w:val="none" w:sz="0" w:space="0" w:color="auto"/>
                        <w:left w:val="none" w:sz="0" w:space="0" w:color="auto"/>
                        <w:bottom w:val="none" w:sz="0" w:space="0" w:color="auto"/>
                        <w:right w:val="none" w:sz="0" w:space="0" w:color="auto"/>
                      </w:divBdr>
                    </w:div>
                    <w:div w:id="2001229316">
                      <w:marLeft w:val="0"/>
                      <w:marRight w:val="0"/>
                      <w:marTop w:val="0"/>
                      <w:marBottom w:val="0"/>
                      <w:divBdr>
                        <w:top w:val="none" w:sz="0" w:space="0" w:color="auto"/>
                        <w:left w:val="none" w:sz="0" w:space="0" w:color="auto"/>
                        <w:bottom w:val="none" w:sz="0" w:space="0" w:color="auto"/>
                        <w:right w:val="none" w:sz="0" w:space="0" w:color="auto"/>
                      </w:divBdr>
                    </w:div>
                    <w:div w:id="2066634103">
                      <w:marLeft w:val="0"/>
                      <w:marRight w:val="0"/>
                      <w:marTop w:val="0"/>
                      <w:marBottom w:val="0"/>
                      <w:divBdr>
                        <w:top w:val="none" w:sz="0" w:space="0" w:color="auto"/>
                        <w:left w:val="none" w:sz="0" w:space="0" w:color="auto"/>
                        <w:bottom w:val="none" w:sz="0" w:space="0" w:color="auto"/>
                        <w:right w:val="none" w:sz="0" w:space="0" w:color="auto"/>
                      </w:divBdr>
                    </w:div>
                    <w:div w:id="2140416072">
                      <w:marLeft w:val="0"/>
                      <w:marRight w:val="0"/>
                      <w:marTop w:val="0"/>
                      <w:marBottom w:val="0"/>
                      <w:divBdr>
                        <w:top w:val="none" w:sz="0" w:space="0" w:color="auto"/>
                        <w:left w:val="none" w:sz="0" w:space="0" w:color="auto"/>
                        <w:bottom w:val="none" w:sz="0" w:space="0" w:color="auto"/>
                        <w:right w:val="none" w:sz="0" w:space="0" w:color="auto"/>
                      </w:divBdr>
                    </w:div>
                  </w:divsChild>
                </w:div>
                <w:div w:id="2005084547">
                  <w:marLeft w:val="0"/>
                  <w:marRight w:val="0"/>
                  <w:marTop w:val="0"/>
                  <w:marBottom w:val="0"/>
                  <w:divBdr>
                    <w:top w:val="none" w:sz="0" w:space="0" w:color="auto"/>
                    <w:left w:val="none" w:sz="0" w:space="0" w:color="auto"/>
                    <w:bottom w:val="none" w:sz="0" w:space="0" w:color="auto"/>
                    <w:right w:val="none" w:sz="0" w:space="0" w:color="auto"/>
                  </w:divBdr>
                  <w:divsChild>
                    <w:div w:id="282007059">
                      <w:marLeft w:val="0"/>
                      <w:marRight w:val="0"/>
                      <w:marTop w:val="0"/>
                      <w:marBottom w:val="0"/>
                      <w:divBdr>
                        <w:top w:val="none" w:sz="0" w:space="0" w:color="auto"/>
                        <w:left w:val="none" w:sz="0" w:space="0" w:color="auto"/>
                        <w:bottom w:val="none" w:sz="0" w:space="0" w:color="auto"/>
                        <w:right w:val="none" w:sz="0" w:space="0" w:color="auto"/>
                      </w:divBdr>
                    </w:div>
                    <w:div w:id="717978493">
                      <w:marLeft w:val="0"/>
                      <w:marRight w:val="0"/>
                      <w:marTop w:val="0"/>
                      <w:marBottom w:val="0"/>
                      <w:divBdr>
                        <w:top w:val="none" w:sz="0" w:space="0" w:color="auto"/>
                        <w:left w:val="none" w:sz="0" w:space="0" w:color="auto"/>
                        <w:bottom w:val="none" w:sz="0" w:space="0" w:color="auto"/>
                        <w:right w:val="none" w:sz="0" w:space="0" w:color="auto"/>
                      </w:divBdr>
                    </w:div>
                    <w:div w:id="812523444">
                      <w:marLeft w:val="0"/>
                      <w:marRight w:val="0"/>
                      <w:marTop w:val="0"/>
                      <w:marBottom w:val="0"/>
                      <w:divBdr>
                        <w:top w:val="none" w:sz="0" w:space="0" w:color="auto"/>
                        <w:left w:val="none" w:sz="0" w:space="0" w:color="auto"/>
                        <w:bottom w:val="none" w:sz="0" w:space="0" w:color="auto"/>
                        <w:right w:val="none" w:sz="0" w:space="0" w:color="auto"/>
                      </w:divBdr>
                    </w:div>
                    <w:div w:id="1433622257">
                      <w:marLeft w:val="0"/>
                      <w:marRight w:val="0"/>
                      <w:marTop w:val="0"/>
                      <w:marBottom w:val="0"/>
                      <w:divBdr>
                        <w:top w:val="none" w:sz="0" w:space="0" w:color="auto"/>
                        <w:left w:val="none" w:sz="0" w:space="0" w:color="auto"/>
                        <w:bottom w:val="none" w:sz="0" w:space="0" w:color="auto"/>
                        <w:right w:val="none" w:sz="0" w:space="0" w:color="auto"/>
                      </w:divBdr>
                    </w:div>
                    <w:div w:id="1809976966">
                      <w:marLeft w:val="0"/>
                      <w:marRight w:val="0"/>
                      <w:marTop w:val="0"/>
                      <w:marBottom w:val="0"/>
                      <w:divBdr>
                        <w:top w:val="none" w:sz="0" w:space="0" w:color="auto"/>
                        <w:left w:val="none" w:sz="0" w:space="0" w:color="auto"/>
                        <w:bottom w:val="none" w:sz="0" w:space="0" w:color="auto"/>
                        <w:right w:val="none" w:sz="0" w:space="0" w:color="auto"/>
                      </w:divBdr>
                    </w:div>
                    <w:div w:id="1938826327">
                      <w:marLeft w:val="0"/>
                      <w:marRight w:val="0"/>
                      <w:marTop w:val="0"/>
                      <w:marBottom w:val="0"/>
                      <w:divBdr>
                        <w:top w:val="none" w:sz="0" w:space="0" w:color="auto"/>
                        <w:left w:val="none" w:sz="0" w:space="0" w:color="auto"/>
                        <w:bottom w:val="none" w:sz="0" w:space="0" w:color="auto"/>
                        <w:right w:val="none" w:sz="0" w:space="0" w:color="auto"/>
                      </w:divBdr>
                    </w:div>
                  </w:divsChild>
                </w:div>
                <w:div w:id="2048799435">
                  <w:marLeft w:val="0"/>
                  <w:marRight w:val="0"/>
                  <w:marTop w:val="0"/>
                  <w:marBottom w:val="0"/>
                  <w:divBdr>
                    <w:top w:val="none" w:sz="0" w:space="0" w:color="auto"/>
                    <w:left w:val="none" w:sz="0" w:space="0" w:color="auto"/>
                    <w:bottom w:val="none" w:sz="0" w:space="0" w:color="auto"/>
                    <w:right w:val="none" w:sz="0" w:space="0" w:color="auto"/>
                  </w:divBdr>
                  <w:divsChild>
                    <w:div w:id="876430838">
                      <w:marLeft w:val="0"/>
                      <w:marRight w:val="0"/>
                      <w:marTop w:val="0"/>
                      <w:marBottom w:val="0"/>
                      <w:divBdr>
                        <w:top w:val="none" w:sz="0" w:space="0" w:color="auto"/>
                        <w:left w:val="none" w:sz="0" w:space="0" w:color="auto"/>
                        <w:bottom w:val="none" w:sz="0" w:space="0" w:color="auto"/>
                        <w:right w:val="none" w:sz="0" w:space="0" w:color="auto"/>
                      </w:divBdr>
                    </w:div>
                    <w:div w:id="892693843">
                      <w:marLeft w:val="0"/>
                      <w:marRight w:val="0"/>
                      <w:marTop w:val="0"/>
                      <w:marBottom w:val="0"/>
                      <w:divBdr>
                        <w:top w:val="none" w:sz="0" w:space="0" w:color="auto"/>
                        <w:left w:val="none" w:sz="0" w:space="0" w:color="auto"/>
                        <w:bottom w:val="none" w:sz="0" w:space="0" w:color="auto"/>
                        <w:right w:val="none" w:sz="0" w:space="0" w:color="auto"/>
                      </w:divBdr>
                    </w:div>
                    <w:div w:id="962809506">
                      <w:marLeft w:val="0"/>
                      <w:marRight w:val="0"/>
                      <w:marTop w:val="0"/>
                      <w:marBottom w:val="0"/>
                      <w:divBdr>
                        <w:top w:val="none" w:sz="0" w:space="0" w:color="auto"/>
                        <w:left w:val="none" w:sz="0" w:space="0" w:color="auto"/>
                        <w:bottom w:val="none" w:sz="0" w:space="0" w:color="auto"/>
                        <w:right w:val="none" w:sz="0" w:space="0" w:color="auto"/>
                      </w:divBdr>
                    </w:div>
                    <w:div w:id="1079716042">
                      <w:marLeft w:val="0"/>
                      <w:marRight w:val="0"/>
                      <w:marTop w:val="0"/>
                      <w:marBottom w:val="0"/>
                      <w:divBdr>
                        <w:top w:val="none" w:sz="0" w:space="0" w:color="auto"/>
                        <w:left w:val="none" w:sz="0" w:space="0" w:color="auto"/>
                        <w:bottom w:val="none" w:sz="0" w:space="0" w:color="auto"/>
                        <w:right w:val="none" w:sz="0" w:space="0" w:color="auto"/>
                      </w:divBdr>
                    </w:div>
                    <w:div w:id="1635867375">
                      <w:marLeft w:val="0"/>
                      <w:marRight w:val="0"/>
                      <w:marTop w:val="0"/>
                      <w:marBottom w:val="0"/>
                      <w:divBdr>
                        <w:top w:val="none" w:sz="0" w:space="0" w:color="auto"/>
                        <w:left w:val="none" w:sz="0" w:space="0" w:color="auto"/>
                        <w:bottom w:val="none" w:sz="0" w:space="0" w:color="auto"/>
                        <w:right w:val="none" w:sz="0" w:space="0" w:color="auto"/>
                      </w:divBdr>
                    </w:div>
                  </w:divsChild>
                </w:div>
                <w:div w:id="2100716452">
                  <w:marLeft w:val="0"/>
                  <w:marRight w:val="0"/>
                  <w:marTop w:val="0"/>
                  <w:marBottom w:val="0"/>
                  <w:divBdr>
                    <w:top w:val="none" w:sz="0" w:space="0" w:color="auto"/>
                    <w:left w:val="none" w:sz="0" w:space="0" w:color="auto"/>
                    <w:bottom w:val="none" w:sz="0" w:space="0" w:color="auto"/>
                    <w:right w:val="none" w:sz="0" w:space="0" w:color="auto"/>
                  </w:divBdr>
                  <w:divsChild>
                    <w:div w:id="2139520392">
                      <w:marLeft w:val="0"/>
                      <w:marRight w:val="0"/>
                      <w:marTop w:val="0"/>
                      <w:marBottom w:val="0"/>
                      <w:divBdr>
                        <w:top w:val="none" w:sz="0" w:space="0" w:color="auto"/>
                        <w:left w:val="none" w:sz="0" w:space="0" w:color="auto"/>
                        <w:bottom w:val="none" w:sz="0" w:space="0" w:color="auto"/>
                        <w:right w:val="none" w:sz="0" w:space="0" w:color="auto"/>
                      </w:divBdr>
                    </w:div>
                  </w:divsChild>
                </w:div>
                <w:div w:id="2105295866">
                  <w:marLeft w:val="0"/>
                  <w:marRight w:val="0"/>
                  <w:marTop w:val="0"/>
                  <w:marBottom w:val="0"/>
                  <w:divBdr>
                    <w:top w:val="none" w:sz="0" w:space="0" w:color="auto"/>
                    <w:left w:val="none" w:sz="0" w:space="0" w:color="auto"/>
                    <w:bottom w:val="none" w:sz="0" w:space="0" w:color="auto"/>
                    <w:right w:val="none" w:sz="0" w:space="0" w:color="auto"/>
                  </w:divBdr>
                  <w:divsChild>
                    <w:div w:id="206770033">
                      <w:marLeft w:val="0"/>
                      <w:marRight w:val="0"/>
                      <w:marTop w:val="0"/>
                      <w:marBottom w:val="0"/>
                      <w:divBdr>
                        <w:top w:val="none" w:sz="0" w:space="0" w:color="auto"/>
                        <w:left w:val="none" w:sz="0" w:space="0" w:color="auto"/>
                        <w:bottom w:val="none" w:sz="0" w:space="0" w:color="auto"/>
                        <w:right w:val="none" w:sz="0" w:space="0" w:color="auto"/>
                      </w:divBdr>
                    </w:div>
                  </w:divsChild>
                </w:div>
                <w:div w:id="2116097447">
                  <w:marLeft w:val="0"/>
                  <w:marRight w:val="0"/>
                  <w:marTop w:val="0"/>
                  <w:marBottom w:val="0"/>
                  <w:divBdr>
                    <w:top w:val="none" w:sz="0" w:space="0" w:color="auto"/>
                    <w:left w:val="none" w:sz="0" w:space="0" w:color="auto"/>
                    <w:bottom w:val="none" w:sz="0" w:space="0" w:color="auto"/>
                    <w:right w:val="none" w:sz="0" w:space="0" w:color="auto"/>
                  </w:divBdr>
                  <w:divsChild>
                    <w:div w:id="357702177">
                      <w:marLeft w:val="0"/>
                      <w:marRight w:val="0"/>
                      <w:marTop w:val="0"/>
                      <w:marBottom w:val="0"/>
                      <w:divBdr>
                        <w:top w:val="none" w:sz="0" w:space="0" w:color="auto"/>
                        <w:left w:val="none" w:sz="0" w:space="0" w:color="auto"/>
                        <w:bottom w:val="none" w:sz="0" w:space="0" w:color="auto"/>
                        <w:right w:val="none" w:sz="0" w:space="0" w:color="auto"/>
                      </w:divBdr>
                    </w:div>
                    <w:div w:id="1068962841">
                      <w:marLeft w:val="0"/>
                      <w:marRight w:val="0"/>
                      <w:marTop w:val="0"/>
                      <w:marBottom w:val="0"/>
                      <w:divBdr>
                        <w:top w:val="none" w:sz="0" w:space="0" w:color="auto"/>
                        <w:left w:val="none" w:sz="0" w:space="0" w:color="auto"/>
                        <w:bottom w:val="none" w:sz="0" w:space="0" w:color="auto"/>
                        <w:right w:val="none" w:sz="0" w:space="0" w:color="auto"/>
                      </w:divBdr>
                    </w:div>
                    <w:div w:id="1964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5152">
          <w:marLeft w:val="0"/>
          <w:marRight w:val="0"/>
          <w:marTop w:val="0"/>
          <w:marBottom w:val="0"/>
          <w:divBdr>
            <w:top w:val="none" w:sz="0" w:space="0" w:color="auto"/>
            <w:left w:val="none" w:sz="0" w:space="0" w:color="auto"/>
            <w:bottom w:val="none" w:sz="0" w:space="0" w:color="auto"/>
            <w:right w:val="none" w:sz="0" w:space="0" w:color="auto"/>
          </w:divBdr>
        </w:div>
        <w:div w:id="1572614954">
          <w:marLeft w:val="0"/>
          <w:marRight w:val="0"/>
          <w:marTop w:val="0"/>
          <w:marBottom w:val="0"/>
          <w:divBdr>
            <w:top w:val="none" w:sz="0" w:space="0" w:color="auto"/>
            <w:left w:val="none" w:sz="0" w:space="0" w:color="auto"/>
            <w:bottom w:val="none" w:sz="0" w:space="0" w:color="auto"/>
            <w:right w:val="none" w:sz="0" w:space="0" w:color="auto"/>
          </w:divBdr>
          <w:divsChild>
            <w:div w:id="88816473">
              <w:marLeft w:val="-75"/>
              <w:marRight w:val="0"/>
              <w:marTop w:val="30"/>
              <w:marBottom w:val="30"/>
              <w:divBdr>
                <w:top w:val="none" w:sz="0" w:space="0" w:color="auto"/>
                <w:left w:val="none" w:sz="0" w:space="0" w:color="auto"/>
                <w:bottom w:val="none" w:sz="0" w:space="0" w:color="auto"/>
                <w:right w:val="none" w:sz="0" w:space="0" w:color="auto"/>
              </w:divBdr>
              <w:divsChild>
                <w:div w:id="9148">
                  <w:marLeft w:val="0"/>
                  <w:marRight w:val="0"/>
                  <w:marTop w:val="0"/>
                  <w:marBottom w:val="0"/>
                  <w:divBdr>
                    <w:top w:val="none" w:sz="0" w:space="0" w:color="auto"/>
                    <w:left w:val="none" w:sz="0" w:space="0" w:color="auto"/>
                    <w:bottom w:val="none" w:sz="0" w:space="0" w:color="auto"/>
                    <w:right w:val="none" w:sz="0" w:space="0" w:color="auto"/>
                  </w:divBdr>
                  <w:divsChild>
                    <w:div w:id="633146669">
                      <w:marLeft w:val="0"/>
                      <w:marRight w:val="0"/>
                      <w:marTop w:val="0"/>
                      <w:marBottom w:val="0"/>
                      <w:divBdr>
                        <w:top w:val="none" w:sz="0" w:space="0" w:color="auto"/>
                        <w:left w:val="none" w:sz="0" w:space="0" w:color="auto"/>
                        <w:bottom w:val="none" w:sz="0" w:space="0" w:color="auto"/>
                        <w:right w:val="none" w:sz="0" w:space="0" w:color="auto"/>
                      </w:divBdr>
                    </w:div>
                  </w:divsChild>
                </w:div>
                <w:div w:id="11809335">
                  <w:marLeft w:val="0"/>
                  <w:marRight w:val="0"/>
                  <w:marTop w:val="0"/>
                  <w:marBottom w:val="0"/>
                  <w:divBdr>
                    <w:top w:val="none" w:sz="0" w:space="0" w:color="auto"/>
                    <w:left w:val="none" w:sz="0" w:space="0" w:color="auto"/>
                    <w:bottom w:val="none" w:sz="0" w:space="0" w:color="auto"/>
                    <w:right w:val="none" w:sz="0" w:space="0" w:color="auto"/>
                  </w:divBdr>
                  <w:divsChild>
                    <w:div w:id="975378570">
                      <w:marLeft w:val="0"/>
                      <w:marRight w:val="0"/>
                      <w:marTop w:val="0"/>
                      <w:marBottom w:val="0"/>
                      <w:divBdr>
                        <w:top w:val="none" w:sz="0" w:space="0" w:color="auto"/>
                        <w:left w:val="none" w:sz="0" w:space="0" w:color="auto"/>
                        <w:bottom w:val="none" w:sz="0" w:space="0" w:color="auto"/>
                        <w:right w:val="none" w:sz="0" w:space="0" w:color="auto"/>
                      </w:divBdr>
                    </w:div>
                  </w:divsChild>
                </w:div>
                <w:div w:id="33239425">
                  <w:marLeft w:val="0"/>
                  <w:marRight w:val="0"/>
                  <w:marTop w:val="0"/>
                  <w:marBottom w:val="0"/>
                  <w:divBdr>
                    <w:top w:val="none" w:sz="0" w:space="0" w:color="auto"/>
                    <w:left w:val="none" w:sz="0" w:space="0" w:color="auto"/>
                    <w:bottom w:val="none" w:sz="0" w:space="0" w:color="auto"/>
                    <w:right w:val="none" w:sz="0" w:space="0" w:color="auto"/>
                  </w:divBdr>
                  <w:divsChild>
                    <w:div w:id="79375875">
                      <w:marLeft w:val="0"/>
                      <w:marRight w:val="0"/>
                      <w:marTop w:val="0"/>
                      <w:marBottom w:val="0"/>
                      <w:divBdr>
                        <w:top w:val="none" w:sz="0" w:space="0" w:color="auto"/>
                        <w:left w:val="none" w:sz="0" w:space="0" w:color="auto"/>
                        <w:bottom w:val="none" w:sz="0" w:space="0" w:color="auto"/>
                        <w:right w:val="none" w:sz="0" w:space="0" w:color="auto"/>
                      </w:divBdr>
                    </w:div>
                    <w:div w:id="752748071">
                      <w:marLeft w:val="0"/>
                      <w:marRight w:val="0"/>
                      <w:marTop w:val="0"/>
                      <w:marBottom w:val="0"/>
                      <w:divBdr>
                        <w:top w:val="none" w:sz="0" w:space="0" w:color="auto"/>
                        <w:left w:val="none" w:sz="0" w:space="0" w:color="auto"/>
                        <w:bottom w:val="none" w:sz="0" w:space="0" w:color="auto"/>
                        <w:right w:val="none" w:sz="0" w:space="0" w:color="auto"/>
                      </w:divBdr>
                    </w:div>
                    <w:div w:id="1253011413">
                      <w:marLeft w:val="0"/>
                      <w:marRight w:val="0"/>
                      <w:marTop w:val="0"/>
                      <w:marBottom w:val="0"/>
                      <w:divBdr>
                        <w:top w:val="none" w:sz="0" w:space="0" w:color="auto"/>
                        <w:left w:val="none" w:sz="0" w:space="0" w:color="auto"/>
                        <w:bottom w:val="none" w:sz="0" w:space="0" w:color="auto"/>
                        <w:right w:val="none" w:sz="0" w:space="0" w:color="auto"/>
                      </w:divBdr>
                    </w:div>
                    <w:div w:id="1980959591">
                      <w:marLeft w:val="0"/>
                      <w:marRight w:val="0"/>
                      <w:marTop w:val="0"/>
                      <w:marBottom w:val="0"/>
                      <w:divBdr>
                        <w:top w:val="none" w:sz="0" w:space="0" w:color="auto"/>
                        <w:left w:val="none" w:sz="0" w:space="0" w:color="auto"/>
                        <w:bottom w:val="none" w:sz="0" w:space="0" w:color="auto"/>
                        <w:right w:val="none" w:sz="0" w:space="0" w:color="auto"/>
                      </w:divBdr>
                    </w:div>
                  </w:divsChild>
                </w:div>
                <w:div w:id="78602362">
                  <w:marLeft w:val="0"/>
                  <w:marRight w:val="0"/>
                  <w:marTop w:val="0"/>
                  <w:marBottom w:val="0"/>
                  <w:divBdr>
                    <w:top w:val="none" w:sz="0" w:space="0" w:color="auto"/>
                    <w:left w:val="none" w:sz="0" w:space="0" w:color="auto"/>
                    <w:bottom w:val="none" w:sz="0" w:space="0" w:color="auto"/>
                    <w:right w:val="none" w:sz="0" w:space="0" w:color="auto"/>
                  </w:divBdr>
                  <w:divsChild>
                    <w:div w:id="346835607">
                      <w:marLeft w:val="0"/>
                      <w:marRight w:val="0"/>
                      <w:marTop w:val="0"/>
                      <w:marBottom w:val="0"/>
                      <w:divBdr>
                        <w:top w:val="none" w:sz="0" w:space="0" w:color="auto"/>
                        <w:left w:val="none" w:sz="0" w:space="0" w:color="auto"/>
                        <w:bottom w:val="none" w:sz="0" w:space="0" w:color="auto"/>
                        <w:right w:val="none" w:sz="0" w:space="0" w:color="auto"/>
                      </w:divBdr>
                    </w:div>
                    <w:div w:id="401566733">
                      <w:marLeft w:val="0"/>
                      <w:marRight w:val="0"/>
                      <w:marTop w:val="0"/>
                      <w:marBottom w:val="0"/>
                      <w:divBdr>
                        <w:top w:val="none" w:sz="0" w:space="0" w:color="auto"/>
                        <w:left w:val="none" w:sz="0" w:space="0" w:color="auto"/>
                        <w:bottom w:val="none" w:sz="0" w:space="0" w:color="auto"/>
                        <w:right w:val="none" w:sz="0" w:space="0" w:color="auto"/>
                      </w:divBdr>
                    </w:div>
                    <w:div w:id="415592743">
                      <w:marLeft w:val="0"/>
                      <w:marRight w:val="0"/>
                      <w:marTop w:val="0"/>
                      <w:marBottom w:val="0"/>
                      <w:divBdr>
                        <w:top w:val="none" w:sz="0" w:space="0" w:color="auto"/>
                        <w:left w:val="none" w:sz="0" w:space="0" w:color="auto"/>
                        <w:bottom w:val="none" w:sz="0" w:space="0" w:color="auto"/>
                        <w:right w:val="none" w:sz="0" w:space="0" w:color="auto"/>
                      </w:divBdr>
                    </w:div>
                    <w:div w:id="424767768">
                      <w:marLeft w:val="0"/>
                      <w:marRight w:val="0"/>
                      <w:marTop w:val="0"/>
                      <w:marBottom w:val="0"/>
                      <w:divBdr>
                        <w:top w:val="none" w:sz="0" w:space="0" w:color="auto"/>
                        <w:left w:val="none" w:sz="0" w:space="0" w:color="auto"/>
                        <w:bottom w:val="none" w:sz="0" w:space="0" w:color="auto"/>
                        <w:right w:val="none" w:sz="0" w:space="0" w:color="auto"/>
                      </w:divBdr>
                    </w:div>
                    <w:div w:id="508913139">
                      <w:marLeft w:val="0"/>
                      <w:marRight w:val="0"/>
                      <w:marTop w:val="0"/>
                      <w:marBottom w:val="0"/>
                      <w:divBdr>
                        <w:top w:val="none" w:sz="0" w:space="0" w:color="auto"/>
                        <w:left w:val="none" w:sz="0" w:space="0" w:color="auto"/>
                        <w:bottom w:val="none" w:sz="0" w:space="0" w:color="auto"/>
                        <w:right w:val="none" w:sz="0" w:space="0" w:color="auto"/>
                      </w:divBdr>
                    </w:div>
                    <w:div w:id="575627754">
                      <w:marLeft w:val="0"/>
                      <w:marRight w:val="0"/>
                      <w:marTop w:val="0"/>
                      <w:marBottom w:val="0"/>
                      <w:divBdr>
                        <w:top w:val="none" w:sz="0" w:space="0" w:color="auto"/>
                        <w:left w:val="none" w:sz="0" w:space="0" w:color="auto"/>
                        <w:bottom w:val="none" w:sz="0" w:space="0" w:color="auto"/>
                        <w:right w:val="none" w:sz="0" w:space="0" w:color="auto"/>
                      </w:divBdr>
                    </w:div>
                    <w:div w:id="784232465">
                      <w:marLeft w:val="0"/>
                      <w:marRight w:val="0"/>
                      <w:marTop w:val="0"/>
                      <w:marBottom w:val="0"/>
                      <w:divBdr>
                        <w:top w:val="none" w:sz="0" w:space="0" w:color="auto"/>
                        <w:left w:val="none" w:sz="0" w:space="0" w:color="auto"/>
                        <w:bottom w:val="none" w:sz="0" w:space="0" w:color="auto"/>
                        <w:right w:val="none" w:sz="0" w:space="0" w:color="auto"/>
                      </w:divBdr>
                    </w:div>
                    <w:div w:id="829445348">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964887752">
                      <w:marLeft w:val="0"/>
                      <w:marRight w:val="0"/>
                      <w:marTop w:val="0"/>
                      <w:marBottom w:val="0"/>
                      <w:divBdr>
                        <w:top w:val="none" w:sz="0" w:space="0" w:color="auto"/>
                        <w:left w:val="none" w:sz="0" w:space="0" w:color="auto"/>
                        <w:bottom w:val="none" w:sz="0" w:space="0" w:color="auto"/>
                        <w:right w:val="none" w:sz="0" w:space="0" w:color="auto"/>
                      </w:divBdr>
                    </w:div>
                    <w:div w:id="972173487">
                      <w:marLeft w:val="0"/>
                      <w:marRight w:val="0"/>
                      <w:marTop w:val="0"/>
                      <w:marBottom w:val="0"/>
                      <w:divBdr>
                        <w:top w:val="none" w:sz="0" w:space="0" w:color="auto"/>
                        <w:left w:val="none" w:sz="0" w:space="0" w:color="auto"/>
                        <w:bottom w:val="none" w:sz="0" w:space="0" w:color="auto"/>
                        <w:right w:val="none" w:sz="0" w:space="0" w:color="auto"/>
                      </w:divBdr>
                    </w:div>
                    <w:div w:id="975523902">
                      <w:marLeft w:val="0"/>
                      <w:marRight w:val="0"/>
                      <w:marTop w:val="0"/>
                      <w:marBottom w:val="0"/>
                      <w:divBdr>
                        <w:top w:val="none" w:sz="0" w:space="0" w:color="auto"/>
                        <w:left w:val="none" w:sz="0" w:space="0" w:color="auto"/>
                        <w:bottom w:val="none" w:sz="0" w:space="0" w:color="auto"/>
                        <w:right w:val="none" w:sz="0" w:space="0" w:color="auto"/>
                      </w:divBdr>
                    </w:div>
                    <w:div w:id="999163149">
                      <w:marLeft w:val="0"/>
                      <w:marRight w:val="0"/>
                      <w:marTop w:val="0"/>
                      <w:marBottom w:val="0"/>
                      <w:divBdr>
                        <w:top w:val="none" w:sz="0" w:space="0" w:color="auto"/>
                        <w:left w:val="none" w:sz="0" w:space="0" w:color="auto"/>
                        <w:bottom w:val="none" w:sz="0" w:space="0" w:color="auto"/>
                        <w:right w:val="none" w:sz="0" w:space="0" w:color="auto"/>
                      </w:divBdr>
                    </w:div>
                    <w:div w:id="1083381306">
                      <w:marLeft w:val="0"/>
                      <w:marRight w:val="0"/>
                      <w:marTop w:val="0"/>
                      <w:marBottom w:val="0"/>
                      <w:divBdr>
                        <w:top w:val="none" w:sz="0" w:space="0" w:color="auto"/>
                        <w:left w:val="none" w:sz="0" w:space="0" w:color="auto"/>
                        <w:bottom w:val="none" w:sz="0" w:space="0" w:color="auto"/>
                        <w:right w:val="none" w:sz="0" w:space="0" w:color="auto"/>
                      </w:divBdr>
                    </w:div>
                    <w:div w:id="1167750568">
                      <w:marLeft w:val="0"/>
                      <w:marRight w:val="0"/>
                      <w:marTop w:val="0"/>
                      <w:marBottom w:val="0"/>
                      <w:divBdr>
                        <w:top w:val="none" w:sz="0" w:space="0" w:color="auto"/>
                        <w:left w:val="none" w:sz="0" w:space="0" w:color="auto"/>
                        <w:bottom w:val="none" w:sz="0" w:space="0" w:color="auto"/>
                        <w:right w:val="none" w:sz="0" w:space="0" w:color="auto"/>
                      </w:divBdr>
                    </w:div>
                    <w:div w:id="1178547285">
                      <w:marLeft w:val="0"/>
                      <w:marRight w:val="0"/>
                      <w:marTop w:val="0"/>
                      <w:marBottom w:val="0"/>
                      <w:divBdr>
                        <w:top w:val="none" w:sz="0" w:space="0" w:color="auto"/>
                        <w:left w:val="none" w:sz="0" w:space="0" w:color="auto"/>
                        <w:bottom w:val="none" w:sz="0" w:space="0" w:color="auto"/>
                        <w:right w:val="none" w:sz="0" w:space="0" w:color="auto"/>
                      </w:divBdr>
                    </w:div>
                    <w:div w:id="1238133308">
                      <w:marLeft w:val="0"/>
                      <w:marRight w:val="0"/>
                      <w:marTop w:val="0"/>
                      <w:marBottom w:val="0"/>
                      <w:divBdr>
                        <w:top w:val="none" w:sz="0" w:space="0" w:color="auto"/>
                        <w:left w:val="none" w:sz="0" w:space="0" w:color="auto"/>
                        <w:bottom w:val="none" w:sz="0" w:space="0" w:color="auto"/>
                        <w:right w:val="none" w:sz="0" w:space="0" w:color="auto"/>
                      </w:divBdr>
                    </w:div>
                    <w:div w:id="1296787768">
                      <w:marLeft w:val="0"/>
                      <w:marRight w:val="0"/>
                      <w:marTop w:val="0"/>
                      <w:marBottom w:val="0"/>
                      <w:divBdr>
                        <w:top w:val="none" w:sz="0" w:space="0" w:color="auto"/>
                        <w:left w:val="none" w:sz="0" w:space="0" w:color="auto"/>
                        <w:bottom w:val="none" w:sz="0" w:space="0" w:color="auto"/>
                        <w:right w:val="none" w:sz="0" w:space="0" w:color="auto"/>
                      </w:divBdr>
                    </w:div>
                    <w:div w:id="1398552497">
                      <w:marLeft w:val="0"/>
                      <w:marRight w:val="0"/>
                      <w:marTop w:val="0"/>
                      <w:marBottom w:val="0"/>
                      <w:divBdr>
                        <w:top w:val="none" w:sz="0" w:space="0" w:color="auto"/>
                        <w:left w:val="none" w:sz="0" w:space="0" w:color="auto"/>
                        <w:bottom w:val="none" w:sz="0" w:space="0" w:color="auto"/>
                        <w:right w:val="none" w:sz="0" w:space="0" w:color="auto"/>
                      </w:divBdr>
                    </w:div>
                    <w:div w:id="1417901777">
                      <w:marLeft w:val="0"/>
                      <w:marRight w:val="0"/>
                      <w:marTop w:val="0"/>
                      <w:marBottom w:val="0"/>
                      <w:divBdr>
                        <w:top w:val="none" w:sz="0" w:space="0" w:color="auto"/>
                        <w:left w:val="none" w:sz="0" w:space="0" w:color="auto"/>
                        <w:bottom w:val="none" w:sz="0" w:space="0" w:color="auto"/>
                        <w:right w:val="none" w:sz="0" w:space="0" w:color="auto"/>
                      </w:divBdr>
                    </w:div>
                    <w:div w:id="1457139989">
                      <w:marLeft w:val="0"/>
                      <w:marRight w:val="0"/>
                      <w:marTop w:val="0"/>
                      <w:marBottom w:val="0"/>
                      <w:divBdr>
                        <w:top w:val="none" w:sz="0" w:space="0" w:color="auto"/>
                        <w:left w:val="none" w:sz="0" w:space="0" w:color="auto"/>
                        <w:bottom w:val="none" w:sz="0" w:space="0" w:color="auto"/>
                        <w:right w:val="none" w:sz="0" w:space="0" w:color="auto"/>
                      </w:divBdr>
                    </w:div>
                    <w:div w:id="1503664448">
                      <w:marLeft w:val="0"/>
                      <w:marRight w:val="0"/>
                      <w:marTop w:val="0"/>
                      <w:marBottom w:val="0"/>
                      <w:divBdr>
                        <w:top w:val="none" w:sz="0" w:space="0" w:color="auto"/>
                        <w:left w:val="none" w:sz="0" w:space="0" w:color="auto"/>
                        <w:bottom w:val="none" w:sz="0" w:space="0" w:color="auto"/>
                        <w:right w:val="none" w:sz="0" w:space="0" w:color="auto"/>
                      </w:divBdr>
                    </w:div>
                    <w:div w:id="1646161543">
                      <w:marLeft w:val="0"/>
                      <w:marRight w:val="0"/>
                      <w:marTop w:val="0"/>
                      <w:marBottom w:val="0"/>
                      <w:divBdr>
                        <w:top w:val="none" w:sz="0" w:space="0" w:color="auto"/>
                        <w:left w:val="none" w:sz="0" w:space="0" w:color="auto"/>
                        <w:bottom w:val="none" w:sz="0" w:space="0" w:color="auto"/>
                        <w:right w:val="none" w:sz="0" w:space="0" w:color="auto"/>
                      </w:divBdr>
                    </w:div>
                    <w:div w:id="1647930638">
                      <w:marLeft w:val="0"/>
                      <w:marRight w:val="0"/>
                      <w:marTop w:val="0"/>
                      <w:marBottom w:val="0"/>
                      <w:divBdr>
                        <w:top w:val="none" w:sz="0" w:space="0" w:color="auto"/>
                        <w:left w:val="none" w:sz="0" w:space="0" w:color="auto"/>
                        <w:bottom w:val="none" w:sz="0" w:space="0" w:color="auto"/>
                        <w:right w:val="none" w:sz="0" w:space="0" w:color="auto"/>
                      </w:divBdr>
                    </w:div>
                    <w:div w:id="1779908320">
                      <w:marLeft w:val="0"/>
                      <w:marRight w:val="0"/>
                      <w:marTop w:val="0"/>
                      <w:marBottom w:val="0"/>
                      <w:divBdr>
                        <w:top w:val="none" w:sz="0" w:space="0" w:color="auto"/>
                        <w:left w:val="none" w:sz="0" w:space="0" w:color="auto"/>
                        <w:bottom w:val="none" w:sz="0" w:space="0" w:color="auto"/>
                        <w:right w:val="none" w:sz="0" w:space="0" w:color="auto"/>
                      </w:divBdr>
                    </w:div>
                    <w:div w:id="1805931072">
                      <w:marLeft w:val="0"/>
                      <w:marRight w:val="0"/>
                      <w:marTop w:val="0"/>
                      <w:marBottom w:val="0"/>
                      <w:divBdr>
                        <w:top w:val="none" w:sz="0" w:space="0" w:color="auto"/>
                        <w:left w:val="none" w:sz="0" w:space="0" w:color="auto"/>
                        <w:bottom w:val="none" w:sz="0" w:space="0" w:color="auto"/>
                        <w:right w:val="none" w:sz="0" w:space="0" w:color="auto"/>
                      </w:divBdr>
                    </w:div>
                    <w:div w:id="1890071262">
                      <w:marLeft w:val="0"/>
                      <w:marRight w:val="0"/>
                      <w:marTop w:val="0"/>
                      <w:marBottom w:val="0"/>
                      <w:divBdr>
                        <w:top w:val="none" w:sz="0" w:space="0" w:color="auto"/>
                        <w:left w:val="none" w:sz="0" w:space="0" w:color="auto"/>
                        <w:bottom w:val="none" w:sz="0" w:space="0" w:color="auto"/>
                        <w:right w:val="none" w:sz="0" w:space="0" w:color="auto"/>
                      </w:divBdr>
                    </w:div>
                    <w:div w:id="1907954261">
                      <w:marLeft w:val="0"/>
                      <w:marRight w:val="0"/>
                      <w:marTop w:val="0"/>
                      <w:marBottom w:val="0"/>
                      <w:divBdr>
                        <w:top w:val="none" w:sz="0" w:space="0" w:color="auto"/>
                        <w:left w:val="none" w:sz="0" w:space="0" w:color="auto"/>
                        <w:bottom w:val="none" w:sz="0" w:space="0" w:color="auto"/>
                        <w:right w:val="none" w:sz="0" w:space="0" w:color="auto"/>
                      </w:divBdr>
                    </w:div>
                    <w:div w:id="2147236976">
                      <w:marLeft w:val="0"/>
                      <w:marRight w:val="0"/>
                      <w:marTop w:val="0"/>
                      <w:marBottom w:val="0"/>
                      <w:divBdr>
                        <w:top w:val="none" w:sz="0" w:space="0" w:color="auto"/>
                        <w:left w:val="none" w:sz="0" w:space="0" w:color="auto"/>
                        <w:bottom w:val="none" w:sz="0" w:space="0" w:color="auto"/>
                        <w:right w:val="none" w:sz="0" w:space="0" w:color="auto"/>
                      </w:divBdr>
                    </w:div>
                  </w:divsChild>
                </w:div>
                <w:div w:id="158083344">
                  <w:marLeft w:val="0"/>
                  <w:marRight w:val="0"/>
                  <w:marTop w:val="0"/>
                  <w:marBottom w:val="0"/>
                  <w:divBdr>
                    <w:top w:val="none" w:sz="0" w:space="0" w:color="auto"/>
                    <w:left w:val="none" w:sz="0" w:space="0" w:color="auto"/>
                    <w:bottom w:val="none" w:sz="0" w:space="0" w:color="auto"/>
                    <w:right w:val="none" w:sz="0" w:space="0" w:color="auto"/>
                  </w:divBdr>
                  <w:divsChild>
                    <w:div w:id="112988671">
                      <w:marLeft w:val="0"/>
                      <w:marRight w:val="0"/>
                      <w:marTop w:val="0"/>
                      <w:marBottom w:val="0"/>
                      <w:divBdr>
                        <w:top w:val="none" w:sz="0" w:space="0" w:color="auto"/>
                        <w:left w:val="none" w:sz="0" w:space="0" w:color="auto"/>
                        <w:bottom w:val="none" w:sz="0" w:space="0" w:color="auto"/>
                        <w:right w:val="none" w:sz="0" w:space="0" w:color="auto"/>
                      </w:divBdr>
                    </w:div>
                    <w:div w:id="469908746">
                      <w:marLeft w:val="0"/>
                      <w:marRight w:val="0"/>
                      <w:marTop w:val="0"/>
                      <w:marBottom w:val="0"/>
                      <w:divBdr>
                        <w:top w:val="none" w:sz="0" w:space="0" w:color="auto"/>
                        <w:left w:val="none" w:sz="0" w:space="0" w:color="auto"/>
                        <w:bottom w:val="none" w:sz="0" w:space="0" w:color="auto"/>
                        <w:right w:val="none" w:sz="0" w:space="0" w:color="auto"/>
                      </w:divBdr>
                    </w:div>
                    <w:div w:id="575045531">
                      <w:marLeft w:val="0"/>
                      <w:marRight w:val="0"/>
                      <w:marTop w:val="0"/>
                      <w:marBottom w:val="0"/>
                      <w:divBdr>
                        <w:top w:val="none" w:sz="0" w:space="0" w:color="auto"/>
                        <w:left w:val="none" w:sz="0" w:space="0" w:color="auto"/>
                        <w:bottom w:val="none" w:sz="0" w:space="0" w:color="auto"/>
                        <w:right w:val="none" w:sz="0" w:space="0" w:color="auto"/>
                      </w:divBdr>
                    </w:div>
                    <w:div w:id="1354067906">
                      <w:marLeft w:val="0"/>
                      <w:marRight w:val="0"/>
                      <w:marTop w:val="0"/>
                      <w:marBottom w:val="0"/>
                      <w:divBdr>
                        <w:top w:val="none" w:sz="0" w:space="0" w:color="auto"/>
                        <w:left w:val="none" w:sz="0" w:space="0" w:color="auto"/>
                        <w:bottom w:val="none" w:sz="0" w:space="0" w:color="auto"/>
                        <w:right w:val="none" w:sz="0" w:space="0" w:color="auto"/>
                      </w:divBdr>
                    </w:div>
                    <w:div w:id="2068449748">
                      <w:marLeft w:val="0"/>
                      <w:marRight w:val="0"/>
                      <w:marTop w:val="0"/>
                      <w:marBottom w:val="0"/>
                      <w:divBdr>
                        <w:top w:val="none" w:sz="0" w:space="0" w:color="auto"/>
                        <w:left w:val="none" w:sz="0" w:space="0" w:color="auto"/>
                        <w:bottom w:val="none" w:sz="0" w:space="0" w:color="auto"/>
                        <w:right w:val="none" w:sz="0" w:space="0" w:color="auto"/>
                      </w:divBdr>
                    </w:div>
                  </w:divsChild>
                </w:div>
                <w:div w:id="174150591">
                  <w:marLeft w:val="0"/>
                  <w:marRight w:val="0"/>
                  <w:marTop w:val="0"/>
                  <w:marBottom w:val="0"/>
                  <w:divBdr>
                    <w:top w:val="none" w:sz="0" w:space="0" w:color="auto"/>
                    <w:left w:val="none" w:sz="0" w:space="0" w:color="auto"/>
                    <w:bottom w:val="none" w:sz="0" w:space="0" w:color="auto"/>
                    <w:right w:val="none" w:sz="0" w:space="0" w:color="auto"/>
                  </w:divBdr>
                  <w:divsChild>
                    <w:div w:id="34503853">
                      <w:marLeft w:val="0"/>
                      <w:marRight w:val="0"/>
                      <w:marTop w:val="0"/>
                      <w:marBottom w:val="0"/>
                      <w:divBdr>
                        <w:top w:val="none" w:sz="0" w:space="0" w:color="auto"/>
                        <w:left w:val="none" w:sz="0" w:space="0" w:color="auto"/>
                        <w:bottom w:val="none" w:sz="0" w:space="0" w:color="auto"/>
                        <w:right w:val="none" w:sz="0" w:space="0" w:color="auto"/>
                      </w:divBdr>
                    </w:div>
                    <w:div w:id="295986626">
                      <w:marLeft w:val="0"/>
                      <w:marRight w:val="0"/>
                      <w:marTop w:val="0"/>
                      <w:marBottom w:val="0"/>
                      <w:divBdr>
                        <w:top w:val="none" w:sz="0" w:space="0" w:color="auto"/>
                        <w:left w:val="none" w:sz="0" w:space="0" w:color="auto"/>
                        <w:bottom w:val="none" w:sz="0" w:space="0" w:color="auto"/>
                        <w:right w:val="none" w:sz="0" w:space="0" w:color="auto"/>
                      </w:divBdr>
                    </w:div>
                    <w:div w:id="422604476">
                      <w:marLeft w:val="0"/>
                      <w:marRight w:val="0"/>
                      <w:marTop w:val="0"/>
                      <w:marBottom w:val="0"/>
                      <w:divBdr>
                        <w:top w:val="none" w:sz="0" w:space="0" w:color="auto"/>
                        <w:left w:val="none" w:sz="0" w:space="0" w:color="auto"/>
                        <w:bottom w:val="none" w:sz="0" w:space="0" w:color="auto"/>
                        <w:right w:val="none" w:sz="0" w:space="0" w:color="auto"/>
                      </w:divBdr>
                    </w:div>
                    <w:div w:id="465776018">
                      <w:marLeft w:val="0"/>
                      <w:marRight w:val="0"/>
                      <w:marTop w:val="0"/>
                      <w:marBottom w:val="0"/>
                      <w:divBdr>
                        <w:top w:val="none" w:sz="0" w:space="0" w:color="auto"/>
                        <w:left w:val="none" w:sz="0" w:space="0" w:color="auto"/>
                        <w:bottom w:val="none" w:sz="0" w:space="0" w:color="auto"/>
                        <w:right w:val="none" w:sz="0" w:space="0" w:color="auto"/>
                      </w:divBdr>
                    </w:div>
                    <w:div w:id="514882371">
                      <w:marLeft w:val="0"/>
                      <w:marRight w:val="0"/>
                      <w:marTop w:val="0"/>
                      <w:marBottom w:val="0"/>
                      <w:divBdr>
                        <w:top w:val="none" w:sz="0" w:space="0" w:color="auto"/>
                        <w:left w:val="none" w:sz="0" w:space="0" w:color="auto"/>
                        <w:bottom w:val="none" w:sz="0" w:space="0" w:color="auto"/>
                        <w:right w:val="none" w:sz="0" w:space="0" w:color="auto"/>
                      </w:divBdr>
                    </w:div>
                    <w:div w:id="621809160">
                      <w:marLeft w:val="0"/>
                      <w:marRight w:val="0"/>
                      <w:marTop w:val="0"/>
                      <w:marBottom w:val="0"/>
                      <w:divBdr>
                        <w:top w:val="none" w:sz="0" w:space="0" w:color="auto"/>
                        <w:left w:val="none" w:sz="0" w:space="0" w:color="auto"/>
                        <w:bottom w:val="none" w:sz="0" w:space="0" w:color="auto"/>
                        <w:right w:val="none" w:sz="0" w:space="0" w:color="auto"/>
                      </w:divBdr>
                    </w:div>
                    <w:div w:id="694309323">
                      <w:marLeft w:val="0"/>
                      <w:marRight w:val="0"/>
                      <w:marTop w:val="0"/>
                      <w:marBottom w:val="0"/>
                      <w:divBdr>
                        <w:top w:val="none" w:sz="0" w:space="0" w:color="auto"/>
                        <w:left w:val="none" w:sz="0" w:space="0" w:color="auto"/>
                        <w:bottom w:val="none" w:sz="0" w:space="0" w:color="auto"/>
                        <w:right w:val="none" w:sz="0" w:space="0" w:color="auto"/>
                      </w:divBdr>
                    </w:div>
                    <w:div w:id="1069620493">
                      <w:marLeft w:val="0"/>
                      <w:marRight w:val="0"/>
                      <w:marTop w:val="0"/>
                      <w:marBottom w:val="0"/>
                      <w:divBdr>
                        <w:top w:val="none" w:sz="0" w:space="0" w:color="auto"/>
                        <w:left w:val="none" w:sz="0" w:space="0" w:color="auto"/>
                        <w:bottom w:val="none" w:sz="0" w:space="0" w:color="auto"/>
                        <w:right w:val="none" w:sz="0" w:space="0" w:color="auto"/>
                      </w:divBdr>
                    </w:div>
                    <w:div w:id="1152985088">
                      <w:marLeft w:val="0"/>
                      <w:marRight w:val="0"/>
                      <w:marTop w:val="0"/>
                      <w:marBottom w:val="0"/>
                      <w:divBdr>
                        <w:top w:val="none" w:sz="0" w:space="0" w:color="auto"/>
                        <w:left w:val="none" w:sz="0" w:space="0" w:color="auto"/>
                        <w:bottom w:val="none" w:sz="0" w:space="0" w:color="auto"/>
                        <w:right w:val="none" w:sz="0" w:space="0" w:color="auto"/>
                      </w:divBdr>
                    </w:div>
                    <w:div w:id="1231960159">
                      <w:marLeft w:val="0"/>
                      <w:marRight w:val="0"/>
                      <w:marTop w:val="0"/>
                      <w:marBottom w:val="0"/>
                      <w:divBdr>
                        <w:top w:val="none" w:sz="0" w:space="0" w:color="auto"/>
                        <w:left w:val="none" w:sz="0" w:space="0" w:color="auto"/>
                        <w:bottom w:val="none" w:sz="0" w:space="0" w:color="auto"/>
                        <w:right w:val="none" w:sz="0" w:space="0" w:color="auto"/>
                      </w:divBdr>
                    </w:div>
                    <w:div w:id="1240016833">
                      <w:marLeft w:val="0"/>
                      <w:marRight w:val="0"/>
                      <w:marTop w:val="0"/>
                      <w:marBottom w:val="0"/>
                      <w:divBdr>
                        <w:top w:val="none" w:sz="0" w:space="0" w:color="auto"/>
                        <w:left w:val="none" w:sz="0" w:space="0" w:color="auto"/>
                        <w:bottom w:val="none" w:sz="0" w:space="0" w:color="auto"/>
                        <w:right w:val="none" w:sz="0" w:space="0" w:color="auto"/>
                      </w:divBdr>
                    </w:div>
                    <w:div w:id="1260328955">
                      <w:marLeft w:val="0"/>
                      <w:marRight w:val="0"/>
                      <w:marTop w:val="0"/>
                      <w:marBottom w:val="0"/>
                      <w:divBdr>
                        <w:top w:val="none" w:sz="0" w:space="0" w:color="auto"/>
                        <w:left w:val="none" w:sz="0" w:space="0" w:color="auto"/>
                        <w:bottom w:val="none" w:sz="0" w:space="0" w:color="auto"/>
                        <w:right w:val="none" w:sz="0" w:space="0" w:color="auto"/>
                      </w:divBdr>
                    </w:div>
                    <w:div w:id="1536232691">
                      <w:marLeft w:val="0"/>
                      <w:marRight w:val="0"/>
                      <w:marTop w:val="0"/>
                      <w:marBottom w:val="0"/>
                      <w:divBdr>
                        <w:top w:val="none" w:sz="0" w:space="0" w:color="auto"/>
                        <w:left w:val="none" w:sz="0" w:space="0" w:color="auto"/>
                        <w:bottom w:val="none" w:sz="0" w:space="0" w:color="auto"/>
                        <w:right w:val="none" w:sz="0" w:space="0" w:color="auto"/>
                      </w:divBdr>
                    </w:div>
                    <w:div w:id="1572495689">
                      <w:marLeft w:val="0"/>
                      <w:marRight w:val="0"/>
                      <w:marTop w:val="0"/>
                      <w:marBottom w:val="0"/>
                      <w:divBdr>
                        <w:top w:val="none" w:sz="0" w:space="0" w:color="auto"/>
                        <w:left w:val="none" w:sz="0" w:space="0" w:color="auto"/>
                        <w:bottom w:val="none" w:sz="0" w:space="0" w:color="auto"/>
                        <w:right w:val="none" w:sz="0" w:space="0" w:color="auto"/>
                      </w:divBdr>
                    </w:div>
                    <w:div w:id="1848598607">
                      <w:marLeft w:val="0"/>
                      <w:marRight w:val="0"/>
                      <w:marTop w:val="0"/>
                      <w:marBottom w:val="0"/>
                      <w:divBdr>
                        <w:top w:val="none" w:sz="0" w:space="0" w:color="auto"/>
                        <w:left w:val="none" w:sz="0" w:space="0" w:color="auto"/>
                        <w:bottom w:val="none" w:sz="0" w:space="0" w:color="auto"/>
                        <w:right w:val="none" w:sz="0" w:space="0" w:color="auto"/>
                      </w:divBdr>
                    </w:div>
                    <w:div w:id="1854803539">
                      <w:marLeft w:val="0"/>
                      <w:marRight w:val="0"/>
                      <w:marTop w:val="0"/>
                      <w:marBottom w:val="0"/>
                      <w:divBdr>
                        <w:top w:val="none" w:sz="0" w:space="0" w:color="auto"/>
                        <w:left w:val="none" w:sz="0" w:space="0" w:color="auto"/>
                        <w:bottom w:val="none" w:sz="0" w:space="0" w:color="auto"/>
                        <w:right w:val="none" w:sz="0" w:space="0" w:color="auto"/>
                      </w:divBdr>
                    </w:div>
                  </w:divsChild>
                </w:div>
                <w:div w:id="177080380">
                  <w:marLeft w:val="0"/>
                  <w:marRight w:val="0"/>
                  <w:marTop w:val="0"/>
                  <w:marBottom w:val="0"/>
                  <w:divBdr>
                    <w:top w:val="none" w:sz="0" w:space="0" w:color="auto"/>
                    <w:left w:val="none" w:sz="0" w:space="0" w:color="auto"/>
                    <w:bottom w:val="none" w:sz="0" w:space="0" w:color="auto"/>
                    <w:right w:val="none" w:sz="0" w:space="0" w:color="auto"/>
                  </w:divBdr>
                  <w:divsChild>
                    <w:div w:id="1929729030">
                      <w:marLeft w:val="0"/>
                      <w:marRight w:val="0"/>
                      <w:marTop w:val="0"/>
                      <w:marBottom w:val="0"/>
                      <w:divBdr>
                        <w:top w:val="none" w:sz="0" w:space="0" w:color="auto"/>
                        <w:left w:val="none" w:sz="0" w:space="0" w:color="auto"/>
                        <w:bottom w:val="none" w:sz="0" w:space="0" w:color="auto"/>
                        <w:right w:val="none" w:sz="0" w:space="0" w:color="auto"/>
                      </w:divBdr>
                    </w:div>
                  </w:divsChild>
                </w:div>
                <w:div w:id="191117460">
                  <w:marLeft w:val="0"/>
                  <w:marRight w:val="0"/>
                  <w:marTop w:val="0"/>
                  <w:marBottom w:val="0"/>
                  <w:divBdr>
                    <w:top w:val="none" w:sz="0" w:space="0" w:color="auto"/>
                    <w:left w:val="none" w:sz="0" w:space="0" w:color="auto"/>
                    <w:bottom w:val="none" w:sz="0" w:space="0" w:color="auto"/>
                    <w:right w:val="none" w:sz="0" w:space="0" w:color="auto"/>
                  </w:divBdr>
                  <w:divsChild>
                    <w:div w:id="18046072">
                      <w:marLeft w:val="0"/>
                      <w:marRight w:val="0"/>
                      <w:marTop w:val="0"/>
                      <w:marBottom w:val="0"/>
                      <w:divBdr>
                        <w:top w:val="none" w:sz="0" w:space="0" w:color="auto"/>
                        <w:left w:val="none" w:sz="0" w:space="0" w:color="auto"/>
                        <w:bottom w:val="none" w:sz="0" w:space="0" w:color="auto"/>
                        <w:right w:val="none" w:sz="0" w:space="0" w:color="auto"/>
                      </w:divBdr>
                    </w:div>
                    <w:div w:id="130054939">
                      <w:marLeft w:val="0"/>
                      <w:marRight w:val="0"/>
                      <w:marTop w:val="0"/>
                      <w:marBottom w:val="0"/>
                      <w:divBdr>
                        <w:top w:val="none" w:sz="0" w:space="0" w:color="auto"/>
                        <w:left w:val="none" w:sz="0" w:space="0" w:color="auto"/>
                        <w:bottom w:val="none" w:sz="0" w:space="0" w:color="auto"/>
                        <w:right w:val="none" w:sz="0" w:space="0" w:color="auto"/>
                      </w:divBdr>
                    </w:div>
                    <w:div w:id="404567417">
                      <w:marLeft w:val="0"/>
                      <w:marRight w:val="0"/>
                      <w:marTop w:val="0"/>
                      <w:marBottom w:val="0"/>
                      <w:divBdr>
                        <w:top w:val="none" w:sz="0" w:space="0" w:color="auto"/>
                        <w:left w:val="none" w:sz="0" w:space="0" w:color="auto"/>
                        <w:bottom w:val="none" w:sz="0" w:space="0" w:color="auto"/>
                        <w:right w:val="none" w:sz="0" w:space="0" w:color="auto"/>
                      </w:divBdr>
                    </w:div>
                    <w:div w:id="554505638">
                      <w:marLeft w:val="0"/>
                      <w:marRight w:val="0"/>
                      <w:marTop w:val="0"/>
                      <w:marBottom w:val="0"/>
                      <w:divBdr>
                        <w:top w:val="none" w:sz="0" w:space="0" w:color="auto"/>
                        <w:left w:val="none" w:sz="0" w:space="0" w:color="auto"/>
                        <w:bottom w:val="none" w:sz="0" w:space="0" w:color="auto"/>
                        <w:right w:val="none" w:sz="0" w:space="0" w:color="auto"/>
                      </w:divBdr>
                    </w:div>
                    <w:div w:id="952052032">
                      <w:marLeft w:val="0"/>
                      <w:marRight w:val="0"/>
                      <w:marTop w:val="0"/>
                      <w:marBottom w:val="0"/>
                      <w:divBdr>
                        <w:top w:val="none" w:sz="0" w:space="0" w:color="auto"/>
                        <w:left w:val="none" w:sz="0" w:space="0" w:color="auto"/>
                        <w:bottom w:val="none" w:sz="0" w:space="0" w:color="auto"/>
                        <w:right w:val="none" w:sz="0" w:space="0" w:color="auto"/>
                      </w:divBdr>
                    </w:div>
                    <w:div w:id="1419982387">
                      <w:marLeft w:val="0"/>
                      <w:marRight w:val="0"/>
                      <w:marTop w:val="0"/>
                      <w:marBottom w:val="0"/>
                      <w:divBdr>
                        <w:top w:val="none" w:sz="0" w:space="0" w:color="auto"/>
                        <w:left w:val="none" w:sz="0" w:space="0" w:color="auto"/>
                        <w:bottom w:val="none" w:sz="0" w:space="0" w:color="auto"/>
                        <w:right w:val="none" w:sz="0" w:space="0" w:color="auto"/>
                      </w:divBdr>
                    </w:div>
                    <w:div w:id="1522626484">
                      <w:marLeft w:val="0"/>
                      <w:marRight w:val="0"/>
                      <w:marTop w:val="0"/>
                      <w:marBottom w:val="0"/>
                      <w:divBdr>
                        <w:top w:val="none" w:sz="0" w:space="0" w:color="auto"/>
                        <w:left w:val="none" w:sz="0" w:space="0" w:color="auto"/>
                        <w:bottom w:val="none" w:sz="0" w:space="0" w:color="auto"/>
                        <w:right w:val="none" w:sz="0" w:space="0" w:color="auto"/>
                      </w:divBdr>
                    </w:div>
                    <w:div w:id="1546142620">
                      <w:marLeft w:val="0"/>
                      <w:marRight w:val="0"/>
                      <w:marTop w:val="0"/>
                      <w:marBottom w:val="0"/>
                      <w:divBdr>
                        <w:top w:val="none" w:sz="0" w:space="0" w:color="auto"/>
                        <w:left w:val="none" w:sz="0" w:space="0" w:color="auto"/>
                        <w:bottom w:val="none" w:sz="0" w:space="0" w:color="auto"/>
                        <w:right w:val="none" w:sz="0" w:space="0" w:color="auto"/>
                      </w:divBdr>
                    </w:div>
                    <w:div w:id="1984892166">
                      <w:marLeft w:val="0"/>
                      <w:marRight w:val="0"/>
                      <w:marTop w:val="0"/>
                      <w:marBottom w:val="0"/>
                      <w:divBdr>
                        <w:top w:val="none" w:sz="0" w:space="0" w:color="auto"/>
                        <w:left w:val="none" w:sz="0" w:space="0" w:color="auto"/>
                        <w:bottom w:val="none" w:sz="0" w:space="0" w:color="auto"/>
                        <w:right w:val="none" w:sz="0" w:space="0" w:color="auto"/>
                      </w:divBdr>
                    </w:div>
                  </w:divsChild>
                </w:div>
                <w:div w:id="233204107">
                  <w:marLeft w:val="0"/>
                  <w:marRight w:val="0"/>
                  <w:marTop w:val="0"/>
                  <w:marBottom w:val="0"/>
                  <w:divBdr>
                    <w:top w:val="none" w:sz="0" w:space="0" w:color="auto"/>
                    <w:left w:val="none" w:sz="0" w:space="0" w:color="auto"/>
                    <w:bottom w:val="none" w:sz="0" w:space="0" w:color="auto"/>
                    <w:right w:val="none" w:sz="0" w:space="0" w:color="auto"/>
                  </w:divBdr>
                  <w:divsChild>
                    <w:div w:id="833880446">
                      <w:marLeft w:val="0"/>
                      <w:marRight w:val="0"/>
                      <w:marTop w:val="0"/>
                      <w:marBottom w:val="0"/>
                      <w:divBdr>
                        <w:top w:val="none" w:sz="0" w:space="0" w:color="auto"/>
                        <w:left w:val="none" w:sz="0" w:space="0" w:color="auto"/>
                        <w:bottom w:val="none" w:sz="0" w:space="0" w:color="auto"/>
                        <w:right w:val="none" w:sz="0" w:space="0" w:color="auto"/>
                      </w:divBdr>
                    </w:div>
                    <w:div w:id="992759950">
                      <w:marLeft w:val="0"/>
                      <w:marRight w:val="0"/>
                      <w:marTop w:val="0"/>
                      <w:marBottom w:val="0"/>
                      <w:divBdr>
                        <w:top w:val="none" w:sz="0" w:space="0" w:color="auto"/>
                        <w:left w:val="none" w:sz="0" w:space="0" w:color="auto"/>
                        <w:bottom w:val="none" w:sz="0" w:space="0" w:color="auto"/>
                        <w:right w:val="none" w:sz="0" w:space="0" w:color="auto"/>
                      </w:divBdr>
                    </w:div>
                    <w:div w:id="1229607780">
                      <w:marLeft w:val="0"/>
                      <w:marRight w:val="0"/>
                      <w:marTop w:val="0"/>
                      <w:marBottom w:val="0"/>
                      <w:divBdr>
                        <w:top w:val="none" w:sz="0" w:space="0" w:color="auto"/>
                        <w:left w:val="none" w:sz="0" w:space="0" w:color="auto"/>
                        <w:bottom w:val="none" w:sz="0" w:space="0" w:color="auto"/>
                        <w:right w:val="none" w:sz="0" w:space="0" w:color="auto"/>
                      </w:divBdr>
                    </w:div>
                    <w:div w:id="1256669100">
                      <w:marLeft w:val="0"/>
                      <w:marRight w:val="0"/>
                      <w:marTop w:val="0"/>
                      <w:marBottom w:val="0"/>
                      <w:divBdr>
                        <w:top w:val="none" w:sz="0" w:space="0" w:color="auto"/>
                        <w:left w:val="none" w:sz="0" w:space="0" w:color="auto"/>
                        <w:bottom w:val="none" w:sz="0" w:space="0" w:color="auto"/>
                        <w:right w:val="none" w:sz="0" w:space="0" w:color="auto"/>
                      </w:divBdr>
                    </w:div>
                    <w:div w:id="1290281424">
                      <w:marLeft w:val="0"/>
                      <w:marRight w:val="0"/>
                      <w:marTop w:val="0"/>
                      <w:marBottom w:val="0"/>
                      <w:divBdr>
                        <w:top w:val="none" w:sz="0" w:space="0" w:color="auto"/>
                        <w:left w:val="none" w:sz="0" w:space="0" w:color="auto"/>
                        <w:bottom w:val="none" w:sz="0" w:space="0" w:color="auto"/>
                        <w:right w:val="none" w:sz="0" w:space="0" w:color="auto"/>
                      </w:divBdr>
                    </w:div>
                    <w:div w:id="1345937467">
                      <w:marLeft w:val="0"/>
                      <w:marRight w:val="0"/>
                      <w:marTop w:val="0"/>
                      <w:marBottom w:val="0"/>
                      <w:divBdr>
                        <w:top w:val="none" w:sz="0" w:space="0" w:color="auto"/>
                        <w:left w:val="none" w:sz="0" w:space="0" w:color="auto"/>
                        <w:bottom w:val="none" w:sz="0" w:space="0" w:color="auto"/>
                        <w:right w:val="none" w:sz="0" w:space="0" w:color="auto"/>
                      </w:divBdr>
                    </w:div>
                    <w:div w:id="1467352055">
                      <w:marLeft w:val="0"/>
                      <w:marRight w:val="0"/>
                      <w:marTop w:val="0"/>
                      <w:marBottom w:val="0"/>
                      <w:divBdr>
                        <w:top w:val="none" w:sz="0" w:space="0" w:color="auto"/>
                        <w:left w:val="none" w:sz="0" w:space="0" w:color="auto"/>
                        <w:bottom w:val="none" w:sz="0" w:space="0" w:color="auto"/>
                        <w:right w:val="none" w:sz="0" w:space="0" w:color="auto"/>
                      </w:divBdr>
                    </w:div>
                    <w:div w:id="1497301361">
                      <w:marLeft w:val="0"/>
                      <w:marRight w:val="0"/>
                      <w:marTop w:val="0"/>
                      <w:marBottom w:val="0"/>
                      <w:divBdr>
                        <w:top w:val="none" w:sz="0" w:space="0" w:color="auto"/>
                        <w:left w:val="none" w:sz="0" w:space="0" w:color="auto"/>
                        <w:bottom w:val="none" w:sz="0" w:space="0" w:color="auto"/>
                        <w:right w:val="none" w:sz="0" w:space="0" w:color="auto"/>
                      </w:divBdr>
                    </w:div>
                    <w:div w:id="1629628536">
                      <w:marLeft w:val="0"/>
                      <w:marRight w:val="0"/>
                      <w:marTop w:val="0"/>
                      <w:marBottom w:val="0"/>
                      <w:divBdr>
                        <w:top w:val="none" w:sz="0" w:space="0" w:color="auto"/>
                        <w:left w:val="none" w:sz="0" w:space="0" w:color="auto"/>
                        <w:bottom w:val="none" w:sz="0" w:space="0" w:color="auto"/>
                        <w:right w:val="none" w:sz="0" w:space="0" w:color="auto"/>
                      </w:divBdr>
                    </w:div>
                    <w:div w:id="1936594327">
                      <w:marLeft w:val="0"/>
                      <w:marRight w:val="0"/>
                      <w:marTop w:val="0"/>
                      <w:marBottom w:val="0"/>
                      <w:divBdr>
                        <w:top w:val="none" w:sz="0" w:space="0" w:color="auto"/>
                        <w:left w:val="none" w:sz="0" w:space="0" w:color="auto"/>
                        <w:bottom w:val="none" w:sz="0" w:space="0" w:color="auto"/>
                        <w:right w:val="none" w:sz="0" w:space="0" w:color="auto"/>
                      </w:divBdr>
                    </w:div>
                  </w:divsChild>
                </w:div>
                <w:div w:id="285507084">
                  <w:marLeft w:val="0"/>
                  <w:marRight w:val="0"/>
                  <w:marTop w:val="0"/>
                  <w:marBottom w:val="0"/>
                  <w:divBdr>
                    <w:top w:val="none" w:sz="0" w:space="0" w:color="auto"/>
                    <w:left w:val="none" w:sz="0" w:space="0" w:color="auto"/>
                    <w:bottom w:val="none" w:sz="0" w:space="0" w:color="auto"/>
                    <w:right w:val="none" w:sz="0" w:space="0" w:color="auto"/>
                  </w:divBdr>
                  <w:divsChild>
                    <w:div w:id="113983018">
                      <w:marLeft w:val="0"/>
                      <w:marRight w:val="0"/>
                      <w:marTop w:val="0"/>
                      <w:marBottom w:val="0"/>
                      <w:divBdr>
                        <w:top w:val="none" w:sz="0" w:space="0" w:color="auto"/>
                        <w:left w:val="none" w:sz="0" w:space="0" w:color="auto"/>
                        <w:bottom w:val="none" w:sz="0" w:space="0" w:color="auto"/>
                        <w:right w:val="none" w:sz="0" w:space="0" w:color="auto"/>
                      </w:divBdr>
                    </w:div>
                    <w:div w:id="172649269">
                      <w:marLeft w:val="0"/>
                      <w:marRight w:val="0"/>
                      <w:marTop w:val="0"/>
                      <w:marBottom w:val="0"/>
                      <w:divBdr>
                        <w:top w:val="none" w:sz="0" w:space="0" w:color="auto"/>
                        <w:left w:val="none" w:sz="0" w:space="0" w:color="auto"/>
                        <w:bottom w:val="none" w:sz="0" w:space="0" w:color="auto"/>
                        <w:right w:val="none" w:sz="0" w:space="0" w:color="auto"/>
                      </w:divBdr>
                    </w:div>
                    <w:div w:id="418910581">
                      <w:marLeft w:val="0"/>
                      <w:marRight w:val="0"/>
                      <w:marTop w:val="0"/>
                      <w:marBottom w:val="0"/>
                      <w:divBdr>
                        <w:top w:val="none" w:sz="0" w:space="0" w:color="auto"/>
                        <w:left w:val="none" w:sz="0" w:space="0" w:color="auto"/>
                        <w:bottom w:val="none" w:sz="0" w:space="0" w:color="auto"/>
                        <w:right w:val="none" w:sz="0" w:space="0" w:color="auto"/>
                      </w:divBdr>
                    </w:div>
                    <w:div w:id="820927308">
                      <w:marLeft w:val="0"/>
                      <w:marRight w:val="0"/>
                      <w:marTop w:val="0"/>
                      <w:marBottom w:val="0"/>
                      <w:divBdr>
                        <w:top w:val="none" w:sz="0" w:space="0" w:color="auto"/>
                        <w:left w:val="none" w:sz="0" w:space="0" w:color="auto"/>
                        <w:bottom w:val="none" w:sz="0" w:space="0" w:color="auto"/>
                        <w:right w:val="none" w:sz="0" w:space="0" w:color="auto"/>
                      </w:divBdr>
                    </w:div>
                    <w:div w:id="1489634732">
                      <w:marLeft w:val="0"/>
                      <w:marRight w:val="0"/>
                      <w:marTop w:val="0"/>
                      <w:marBottom w:val="0"/>
                      <w:divBdr>
                        <w:top w:val="none" w:sz="0" w:space="0" w:color="auto"/>
                        <w:left w:val="none" w:sz="0" w:space="0" w:color="auto"/>
                        <w:bottom w:val="none" w:sz="0" w:space="0" w:color="auto"/>
                        <w:right w:val="none" w:sz="0" w:space="0" w:color="auto"/>
                      </w:divBdr>
                    </w:div>
                    <w:div w:id="2050109878">
                      <w:marLeft w:val="0"/>
                      <w:marRight w:val="0"/>
                      <w:marTop w:val="0"/>
                      <w:marBottom w:val="0"/>
                      <w:divBdr>
                        <w:top w:val="none" w:sz="0" w:space="0" w:color="auto"/>
                        <w:left w:val="none" w:sz="0" w:space="0" w:color="auto"/>
                        <w:bottom w:val="none" w:sz="0" w:space="0" w:color="auto"/>
                        <w:right w:val="none" w:sz="0" w:space="0" w:color="auto"/>
                      </w:divBdr>
                    </w:div>
                  </w:divsChild>
                </w:div>
                <w:div w:id="331951447">
                  <w:marLeft w:val="0"/>
                  <w:marRight w:val="0"/>
                  <w:marTop w:val="0"/>
                  <w:marBottom w:val="0"/>
                  <w:divBdr>
                    <w:top w:val="none" w:sz="0" w:space="0" w:color="auto"/>
                    <w:left w:val="none" w:sz="0" w:space="0" w:color="auto"/>
                    <w:bottom w:val="none" w:sz="0" w:space="0" w:color="auto"/>
                    <w:right w:val="none" w:sz="0" w:space="0" w:color="auto"/>
                  </w:divBdr>
                  <w:divsChild>
                    <w:div w:id="1349868756">
                      <w:marLeft w:val="0"/>
                      <w:marRight w:val="0"/>
                      <w:marTop w:val="0"/>
                      <w:marBottom w:val="0"/>
                      <w:divBdr>
                        <w:top w:val="none" w:sz="0" w:space="0" w:color="auto"/>
                        <w:left w:val="none" w:sz="0" w:space="0" w:color="auto"/>
                        <w:bottom w:val="none" w:sz="0" w:space="0" w:color="auto"/>
                        <w:right w:val="none" w:sz="0" w:space="0" w:color="auto"/>
                      </w:divBdr>
                    </w:div>
                    <w:div w:id="1558586947">
                      <w:marLeft w:val="0"/>
                      <w:marRight w:val="0"/>
                      <w:marTop w:val="0"/>
                      <w:marBottom w:val="0"/>
                      <w:divBdr>
                        <w:top w:val="none" w:sz="0" w:space="0" w:color="auto"/>
                        <w:left w:val="none" w:sz="0" w:space="0" w:color="auto"/>
                        <w:bottom w:val="none" w:sz="0" w:space="0" w:color="auto"/>
                        <w:right w:val="none" w:sz="0" w:space="0" w:color="auto"/>
                      </w:divBdr>
                    </w:div>
                    <w:div w:id="1945456399">
                      <w:marLeft w:val="0"/>
                      <w:marRight w:val="0"/>
                      <w:marTop w:val="0"/>
                      <w:marBottom w:val="0"/>
                      <w:divBdr>
                        <w:top w:val="none" w:sz="0" w:space="0" w:color="auto"/>
                        <w:left w:val="none" w:sz="0" w:space="0" w:color="auto"/>
                        <w:bottom w:val="none" w:sz="0" w:space="0" w:color="auto"/>
                        <w:right w:val="none" w:sz="0" w:space="0" w:color="auto"/>
                      </w:divBdr>
                    </w:div>
                  </w:divsChild>
                </w:div>
                <w:div w:id="333266547">
                  <w:marLeft w:val="0"/>
                  <w:marRight w:val="0"/>
                  <w:marTop w:val="0"/>
                  <w:marBottom w:val="0"/>
                  <w:divBdr>
                    <w:top w:val="none" w:sz="0" w:space="0" w:color="auto"/>
                    <w:left w:val="none" w:sz="0" w:space="0" w:color="auto"/>
                    <w:bottom w:val="none" w:sz="0" w:space="0" w:color="auto"/>
                    <w:right w:val="none" w:sz="0" w:space="0" w:color="auto"/>
                  </w:divBdr>
                  <w:divsChild>
                    <w:div w:id="24523200">
                      <w:marLeft w:val="0"/>
                      <w:marRight w:val="0"/>
                      <w:marTop w:val="0"/>
                      <w:marBottom w:val="0"/>
                      <w:divBdr>
                        <w:top w:val="none" w:sz="0" w:space="0" w:color="auto"/>
                        <w:left w:val="none" w:sz="0" w:space="0" w:color="auto"/>
                        <w:bottom w:val="none" w:sz="0" w:space="0" w:color="auto"/>
                        <w:right w:val="none" w:sz="0" w:space="0" w:color="auto"/>
                      </w:divBdr>
                    </w:div>
                    <w:div w:id="339739034">
                      <w:marLeft w:val="0"/>
                      <w:marRight w:val="0"/>
                      <w:marTop w:val="0"/>
                      <w:marBottom w:val="0"/>
                      <w:divBdr>
                        <w:top w:val="none" w:sz="0" w:space="0" w:color="auto"/>
                        <w:left w:val="none" w:sz="0" w:space="0" w:color="auto"/>
                        <w:bottom w:val="none" w:sz="0" w:space="0" w:color="auto"/>
                        <w:right w:val="none" w:sz="0" w:space="0" w:color="auto"/>
                      </w:divBdr>
                    </w:div>
                    <w:div w:id="916591601">
                      <w:marLeft w:val="0"/>
                      <w:marRight w:val="0"/>
                      <w:marTop w:val="0"/>
                      <w:marBottom w:val="0"/>
                      <w:divBdr>
                        <w:top w:val="none" w:sz="0" w:space="0" w:color="auto"/>
                        <w:left w:val="none" w:sz="0" w:space="0" w:color="auto"/>
                        <w:bottom w:val="none" w:sz="0" w:space="0" w:color="auto"/>
                        <w:right w:val="none" w:sz="0" w:space="0" w:color="auto"/>
                      </w:divBdr>
                    </w:div>
                    <w:div w:id="935601700">
                      <w:marLeft w:val="0"/>
                      <w:marRight w:val="0"/>
                      <w:marTop w:val="0"/>
                      <w:marBottom w:val="0"/>
                      <w:divBdr>
                        <w:top w:val="none" w:sz="0" w:space="0" w:color="auto"/>
                        <w:left w:val="none" w:sz="0" w:space="0" w:color="auto"/>
                        <w:bottom w:val="none" w:sz="0" w:space="0" w:color="auto"/>
                        <w:right w:val="none" w:sz="0" w:space="0" w:color="auto"/>
                      </w:divBdr>
                    </w:div>
                    <w:div w:id="987054624">
                      <w:marLeft w:val="0"/>
                      <w:marRight w:val="0"/>
                      <w:marTop w:val="0"/>
                      <w:marBottom w:val="0"/>
                      <w:divBdr>
                        <w:top w:val="none" w:sz="0" w:space="0" w:color="auto"/>
                        <w:left w:val="none" w:sz="0" w:space="0" w:color="auto"/>
                        <w:bottom w:val="none" w:sz="0" w:space="0" w:color="auto"/>
                        <w:right w:val="none" w:sz="0" w:space="0" w:color="auto"/>
                      </w:divBdr>
                    </w:div>
                    <w:div w:id="1144391634">
                      <w:marLeft w:val="0"/>
                      <w:marRight w:val="0"/>
                      <w:marTop w:val="0"/>
                      <w:marBottom w:val="0"/>
                      <w:divBdr>
                        <w:top w:val="none" w:sz="0" w:space="0" w:color="auto"/>
                        <w:left w:val="none" w:sz="0" w:space="0" w:color="auto"/>
                        <w:bottom w:val="none" w:sz="0" w:space="0" w:color="auto"/>
                        <w:right w:val="none" w:sz="0" w:space="0" w:color="auto"/>
                      </w:divBdr>
                    </w:div>
                    <w:div w:id="1190947413">
                      <w:marLeft w:val="0"/>
                      <w:marRight w:val="0"/>
                      <w:marTop w:val="0"/>
                      <w:marBottom w:val="0"/>
                      <w:divBdr>
                        <w:top w:val="none" w:sz="0" w:space="0" w:color="auto"/>
                        <w:left w:val="none" w:sz="0" w:space="0" w:color="auto"/>
                        <w:bottom w:val="none" w:sz="0" w:space="0" w:color="auto"/>
                        <w:right w:val="none" w:sz="0" w:space="0" w:color="auto"/>
                      </w:divBdr>
                    </w:div>
                    <w:div w:id="1455365637">
                      <w:marLeft w:val="0"/>
                      <w:marRight w:val="0"/>
                      <w:marTop w:val="0"/>
                      <w:marBottom w:val="0"/>
                      <w:divBdr>
                        <w:top w:val="none" w:sz="0" w:space="0" w:color="auto"/>
                        <w:left w:val="none" w:sz="0" w:space="0" w:color="auto"/>
                        <w:bottom w:val="none" w:sz="0" w:space="0" w:color="auto"/>
                        <w:right w:val="none" w:sz="0" w:space="0" w:color="auto"/>
                      </w:divBdr>
                    </w:div>
                    <w:div w:id="1640455116">
                      <w:marLeft w:val="0"/>
                      <w:marRight w:val="0"/>
                      <w:marTop w:val="0"/>
                      <w:marBottom w:val="0"/>
                      <w:divBdr>
                        <w:top w:val="none" w:sz="0" w:space="0" w:color="auto"/>
                        <w:left w:val="none" w:sz="0" w:space="0" w:color="auto"/>
                        <w:bottom w:val="none" w:sz="0" w:space="0" w:color="auto"/>
                        <w:right w:val="none" w:sz="0" w:space="0" w:color="auto"/>
                      </w:divBdr>
                    </w:div>
                  </w:divsChild>
                </w:div>
                <w:div w:id="354158337">
                  <w:marLeft w:val="0"/>
                  <w:marRight w:val="0"/>
                  <w:marTop w:val="0"/>
                  <w:marBottom w:val="0"/>
                  <w:divBdr>
                    <w:top w:val="none" w:sz="0" w:space="0" w:color="auto"/>
                    <w:left w:val="none" w:sz="0" w:space="0" w:color="auto"/>
                    <w:bottom w:val="none" w:sz="0" w:space="0" w:color="auto"/>
                    <w:right w:val="none" w:sz="0" w:space="0" w:color="auto"/>
                  </w:divBdr>
                  <w:divsChild>
                    <w:div w:id="1293173662">
                      <w:marLeft w:val="0"/>
                      <w:marRight w:val="0"/>
                      <w:marTop w:val="0"/>
                      <w:marBottom w:val="0"/>
                      <w:divBdr>
                        <w:top w:val="none" w:sz="0" w:space="0" w:color="auto"/>
                        <w:left w:val="none" w:sz="0" w:space="0" w:color="auto"/>
                        <w:bottom w:val="none" w:sz="0" w:space="0" w:color="auto"/>
                        <w:right w:val="none" w:sz="0" w:space="0" w:color="auto"/>
                      </w:divBdr>
                    </w:div>
                    <w:div w:id="1336038011">
                      <w:marLeft w:val="0"/>
                      <w:marRight w:val="0"/>
                      <w:marTop w:val="0"/>
                      <w:marBottom w:val="0"/>
                      <w:divBdr>
                        <w:top w:val="none" w:sz="0" w:space="0" w:color="auto"/>
                        <w:left w:val="none" w:sz="0" w:space="0" w:color="auto"/>
                        <w:bottom w:val="none" w:sz="0" w:space="0" w:color="auto"/>
                        <w:right w:val="none" w:sz="0" w:space="0" w:color="auto"/>
                      </w:divBdr>
                    </w:div>
                    <w:div w:id="1552837488">
                      <w:marLeft w:val="0"/>
                      <w:marRight w:val="0"/>
                      <w:marTop w:val="0"/>
                      <w:marBottom w:val="0"/>
                      <w:divBdr>
                        <w:top w:val="none" w:sz="0" w:space="0" w:color="auto"/>
                        <w:left w:val="none" w:sz="0" w:space="0" w:color="auto"/>
                        <w:bottom w:val="none" w:sz="0" w:space="0" w:color="auto"/>
                        <w:right w:val="none" w:sz="0" w:space="0" w:color="auto"/>
                      </w:divBdr>
                    </w:div>
                    <w:div w:id="2065903391">
                      <w:marLeft w:val="0"/>
                      <w:marRight w:val="0"/>
                      <w:marTop w:val="0"/>
                      <w:marBottom w:val="0"/>
                      <w:divBdr>
                        <w:top w:val="none" w:sz="0" w:space="0" w:color="auto"/>
                        <w:left w:val="none" w:sz="0" w:space="0" w:color="auto"/>
                        <w:bottom w:val="none" w:sz="0" w:space="0" w:color="auto"/>
                        <w:right w:val="none" w:sz="0" w:space="0" w:color="auto"/>
                      </w:divBdr>
                    </w:div>
                  </w:divsChild>
                </w:div>
                <w:div w:id="354354917">
                  <w:marLeft w:val="0"/>
                  <w:marRight w:val="0"/>
                  <w:marTop w:val="0"/>
                  <w:marBottom w:val="0"/>
                  <w:divBdr>
                    <w:top w:val="none" w:sz="0" w:space="0" w:color="auto"/>
                    <w:left w:val="none" w:sz="0" w:space="0" w:color="auto"/>
                    <w:bottom w:val="none" w:sz="0" w:space="0" w:color="auto"/>
                    <w:right w:val="none" w:sz="0" w:space="0" w:color="auto"/>
                  </w:divBdr>
                  <w:divsChild>
                    <w:div w:id="153227781">
                      <w:marLeft w:val="0"/>
                      <w:marRight w:val="0"/>
                      <w:marTop w:val="0"/>
                      <w:marBottom w:val="0"/>
                      <w:divBdr>
                        <w:top w:val="none" w:sz="0" w:space="0" w:color="auto"/>
                        <w:left w:val="none" w:sz="0" w:space="0" w:color="auto"/>
                        <w:bottom w:val="none" w:sz="0" w:space="0" w:color="auto"/>
                        <w:right w:val="none" w:sz="0" w:space="0" w:color="auto"/>
                      </w:divBdr>
                    </w:div>
                    <w:div w:id="316420205">
                      <w:marLeft w:val="0"/>
                      <w:marRight w:val="0"/>
                      <w:marTop w:val="0"/>
                      <w:marBottom w:val="0"/>
                      <w:divBdr>
                        <w:top w:val="none" w:sz="0" w:space="0" w:color="auto"/>
                        <w:left w:val="none" w:sz="0" w:space="0" w:color="auto"/>
                        <w:bottom w:val="none" w:sz="0" w:space="0" w:color="auto"/>
                        <w:right w:val="none" w:sz="0" w:space="0" w:color="auto"/>
                      </w:divBdr>
                    </w:div>
                    <w:div w:id="491525739">
                      <w:marLeft w:val="0"/>
                      <w:marRight w:val="0"/>
                      <w:marTop w:val="0"/>
                      <w:marBottom w:val="0"/>
                      <w:divBdr>
                        <w:top w:val="none" w:sz="0" w:space="0" w:color="auto"/>
                        <w:left w:val="none" w:sz="0" w:space="0" w:color="auto"/>
                        <w:bottom w:val="none" w:sz="0" w:space="0" w:color="auto"/>
                        <w:right w:val="none" w:sz="0" w:space="0" w:color="auto"/>
                      </w:divBdr>
                    </w:div>
                    <w:div w:id="1186023782">
                      <w:marLeft w:val="0"/>
                      <w:marRight w:val="0"/>
                      <w:marTop w:val="0"/>
                      <w:marBottom w:val="0"/>
                      <w:divBdr>
                        <w:top w:val="none" w:sz="0" w:space="0" w:color="auto"/>
                        <w:left w:val="none" w:sz="0" w:space="0" w:color="auto"/>
                        <w:bottom w:val="none" w:sz="0" w:space="0" w:color="auto"/>
                        <w:right w:val="none" w:sz="0" w:space="0" w:color="auto"/>
                      </w:divBdr>
                    </w:div>
                    <w:div w:id="1237479015">
                      <w:marLeft w:val="0"/>
                      <w:marRight w:val="0"/>
                      <w:marTop w:val="0"/>
                      <w:marBottom w:val="0"/>
                      <w:divBdr>
                        <w:top w:val="none" w:sz="0" w:space="0" w:color="auto"/>
                        <w:left w:val="none" w:sz="0" w:space="0" w:color="auto"/>
                        <w:bottom w:val="none" w:sz="0" w:space="0" w:color="auto"/>
                        <w:right w:val="none" w:sz="0" w:space="0" w:color="auto"/>
                      </w:divBdr>
                    </w:div>
                    <w:div w:id="1387218751">
                      <w:marLeft w:val="0"/>
                      <w:marRight w:val="0"/>
                      <w:marTop w:val="0"/>
                      <w:marBottom w:val="0"/>
                      <w:divBdr>
                        <w:top w:val="none" w:sz="0" w:space="0" w:color="auto"/>
                        <w:left w:val="none" w:sz="0" w:space="0" w:color="auto"/>
                        <w:bottom w:val="none" w:sz="0" w:space="0" w:color="auto"/>
                        <w:right w:val="none" w:sz="0" w:space="0" w:color="auto"/>
                      </w:divBdr>
                    </w:div>
                    <w:div w:id="1548293445">
                      <w:marLeft w:val="0"/>
                      <w:marRight w:val="0"/>
                      <w:marTop w:val="0"/>
                      <w:marBottom w:val="0"/>
                      <w:divBdr>
                        <w:top w:val="none" w:sz="0" w:space="0" w:color="auto"/>
                        <w:left w:val="none" w:sz="0" w:space="0" w:color="auto"/>
                        <w:bottom w:val="none" w:sz="0" w:space="0" w:color="auto"/>
                        <w:right w:val="none" w:sz="0" w:space="0" w:color="auto"/>
                      </w:divBdr>
                    </w:div>
                    <w:div w:id="1693260485">
                      <w:marLeft w:val="0"/>
                      <w:marRight w:val="0"/>
                      <w:marTop w:val="0"/>
                      <w:marBottom w:val="0"/>
                      <w:divBdr>
                        <w:top w:val="none" w:sz="0" w:space="0" w:color="auto"/>
                        <w:left w:val="none" w:sz="0" w:space="0" w:color="auto"/>
                        <w:bottom w:val="none" w:sz="0" w:space="0" w:color="auto"/>
                        <w:right w:val="none" w:sz="0" w:space="0" w:color="auto"/>
                      </w:divBdr>
                    </w:div>
                  </w:divsChild>
                </w:div>
                <w:div w:id="604457686">
                  <w:marLeft w:val="0"/>
                  <w:marRight w:val="0"/>
                  <w:marTop w:val="0"/>
                  <w:marBottom w:val="0"/>
                  <w:divBdr>
                    <w:top w:val="none" w:sz="0" w:space="0" w:color="auto"/>
                    <w:left w:val="none" w:sz="0" w:space="0" w:color="auto"/>
                    <w:bottom w:val="none" w:sz="0" w:space="0" w:color="auto"/>
                    <w:right w:val="none" w:sz="0" w:space="0" w:color="auto"/>
                  </w:divBdr>
                  <w:divsChild>
                    <w:div w:id="439764371">
                      <w:marLeft w:val="0"/>
                      <w:marRight w:val="0"/>
                      <w:marTop w:val="0"/>
                      <w:marBottom w:val="0"/>
                      <w:divBdr>
                        <w:top w:val="none" w:sz="0" w:space="0" w:color="auto"/>
                        <w:left w:val="none" w:sz="0" w:space="0" w:color="auto"/>
                        <w:bottom w:val="none" w:sz="0" w:space="0" w:color="auto"/>
                        <w:right w:val="none" w:sz="0" w:space="0" w:color="auto"/>
                      </w:divBdr>
                    </w:div>
                    <w:div w:id="490878471">
                      <w:marLeft w:val="0"/>
                      <w:marRight w:val="0"/>
                      <w:marTop w:val="0"/>
                      <w:marBottom w:val="0"/>
                      <w:divBdr>
                        <w:top w:val="none" w:sz="0" w:space="0" w:color="auto"/>
                        <w:left w:val="none" w:sz="0" w:space="0" w:color="auto"/>
                        <w:bottom w:val="none" w:sz="0" w:space="0" w:color="auto"/>
                        <w:right w:val="none" w:sz="0" w:space="0" w:color="auto"/>
                      </w:divBdr>
                    </w:div>
                    <w:div w:id="651562621">
                      <w:marLeft w:val="0"/>
                      <w:marRight w:val="0"/>
                      <w:marTop w:val="0"/>
                      <w:marBottom w:val="0"/>
                      <w:divBdr>
                        <w:top w:val="none" w:sz="0" w:space="0" w:color="auto"/>
                        <w:left w:val="none" w:sz="0" w:space="0" w:color="auto"/>
                        <w:bottom w:val="none" w:sz="0" w:space="0" w:color="auto"/>
                        <w:right w:val="none" w:sz="0" w:space="0" w:color="auto"/>
                      </w:divBdr>
                    </w:div>
                    <w:div w:id="747843461">
                      <w:marLeft w:val="0"/>
                      <w:marRight w:val="0"/>
                      <w:marTop w:val="0"/>
                      <w:marBottom w:val="0"/>
                      <w:divBdr>
                        <w:top w:val="none" w:sz="0" w:space="0" w:color="auto"/>
                        <w:left w:val="none" w:sz="0" w:space="0" w:color="auto"/>
                        <w:bottom w:val="none" w:sz="0" w:space="0" w:color="auto"/>
                        <w:right w:val="none" w:sz="0" w:space="0" w:color="auto"/>
                      </w:divBdr>
                    </w:div>
                    <w:div w:id="1181238804">
                      <w:marLeft w:val="0"/>
                      <w:marRight w:val="0"/>
                      <w:marTop w:val="0"/>
                      <w:marBottom w:val="0"/>
                      <w:divBdr>
                        <w:top w:val="none" w:sz="0" w:space="0" w:color="auto"/>
                        <w:left w:val="none" w:sz="0" w:space="0" w:color="auto"/>
                        <w:bottom w:val="none" w:sz="0" w:space="0" w:color="auto"/>
                        <w:right w:val="none" w:sz="0" w:space="0" w:color="auto"/>
                      </w:divBdr>
                    </w:div>
                    <w:div w:id="1258520304">
                      <w:marLeft w:val="0"/>
                      <w:marRight w:val="0"/>
                      <w:marTop w:val="0"/>
                      <w:marBottom w:val="0"/>
                      <w:divBdr>
                        <w:top w:val="none" w:sz="0" w:space="0" w:color="auto"/>
                        <w:left w:val="none" w:sz="0" w:space="0" w:color="auto"/>
                        <w:bottom w:val="none" w:sz="0" w:space="0" w:color="auto"/>
                        <w:right w:val="none" w:sz="0" w:space="0" w:color="auto"/>
                      </w:divBdr>
                    </w:div>
                    <w:div w:id="1262908679">
                      <w:marLeft w:val="0"/>
                      <w:marRight w:val="0"/>
                      <w:marTop w:val="0"/>
                      <w:marBottom w:val="0"/>
                      <w:divBdr>
                        <w:top w:val="none" w:sz="0" w:space="0" w:color="auto"/>
                        <w:left w:val="none" w:sz="0" w:space="0" w:color="auto"/>
                        <w:bottom w:val="none" w:sz="0" w:space="0" w:color="auto"/>
                        <w:right w:val="none" w:sz="0" w:space="0" w:color="auto"/>
                      </w:divBdr>
                    </w:div>
                    <w:div w:id="1368916782">
                      <w:marLeft w:val="0"/>
                      <w:marRight w:val="0"/>
                      <w:marTop w:val="0"/>
                      <w:marBottom w:val="0"/>
                      <w:divBdr>
                        <w:top w:val="none" w:sz="0" w:space="0" w:color="auto"/>
                        <w:left w:val="none" w:sz="0" w:space="0" w:color="auto"/>
                        <w:bottom w:val="none" w:sz="0" w:space="0" w:color="auto"/>
                        <w:right w:val="none" w:sz="0" w:space="0" w:color="auto"/>
                      </w:divBdr>
                    </w:div>
                    <w:div w:id="1668243294">
                      <w:marLeft w:val="0"/>
                      <w:marRight w:val="0"/>
                      <w:marTop w:val="0"/>
                      <w:marBottom w:val="0"/>
                      <w:divBdr>
                        <w:top w:val="none" w:sz="0" w:space="0" w:color="auto"/>
                        <w:left w:val="none" w:sz="0" w:space="0" w:color="auto"/>
                        <w:bottom w:val="none" w:sz="0" w:space="0" w:color="auto"/>
                        <w:right w:val="none" w:sz="0" w:space="0" w:color="auto"/>
                      </w:divBdr>
                    </w:div>
                    <w:div w:id="1879050045">
                      <w:marLeft w:val="0"/>
                      <w:marRight w:val="0"/>
                      <w:marTop w:val="0"/>
                      <w:marBottom w:val="0"/>
                      <w:divBdr>
                        <w:top w:val="none" w:sz="0" w:space="0" w:color="auto"/>
                        <w:left w:val="none" w:sz="0" w:space="0" w:color="auto"/>
                        <w:bottom w:val="none" w:sz="0" w:space="0" w:color="auto"/>
                        <w:right w:val="none" w:sz="0" w:space="0" w:color="auto"/>
                      </w:divBdr>
                    </w:div>
                    <w:div w:id="2077630899">
                      <w:marLeft w:val="0"/>
                      <w:marRight w:val="0"/>
                      <w:marTop w:val="0"/>
                      <w:marBottom w:val="0"/>
                      <w:divBdr>
                        <w:top w:val="none" w:sz="0" w:space="0" w:color="auto"/>
                        <w:left w:val="none" w:sz="0" w:space="0" w:color="auto"/>
                        <w:bottom w:val="none" w:sz="0" w:space="0" w:color="auto"/>
                        <w:right w:val="none" w:sz="0" w:space="0" w:color="auto"/>
                      </w:divBdr>
                    </w:div>
                  </w:divsChild>
                </w:div>
                <w:div w:id="605967816">
                  <w:marLeft w:val="0"/>
                  <w:marRight w:val="0"/>
                  <w:marTop w:val="0"/>
                  <w:marBottom w:val="0"/>
                  <w:divBdr>
                    <w:top w:val="none" w:sz="0" w:space="0" w:color="auto"/>
                    <w:left w:val="none" w:sz="0" w:space="0" w:color="auto"/>
                    <w:bottom w:val="none" w:sz="0" w:space="0" w:color="auto"/>
                    <w:right w:val="none" w:sz="0" w:space="0" w:color="auto"/>
                  </w:divBdr>
                  <w:divsChild>
                    <w:div w:id="1474522047">
                      <w:marLeft w:val="0"/>
                      <w:marRight w:val="0"/>
                      <w:marTop w:val="0"/>
                      <w:marBottom w:val="0"/>
                      <w:divBdr>
                        <w:top w:val="none" w:sz="0" w:space="0" w:color="auto"/>
                        <w:left w:val="none" w:sz="0" w:space="0" w:color="auto"/>
                        <w:bottom w:val="none" w:sz="0" w:space="0" w:color="auto"/>
                        <w:right w:val="none" w:sz="0" w:space="0" w:color="auto"/>
                      </w:divBdr>
                    </w:div>
                  </w:divsChild>
                </w:div>
                <w:div w:id="613099335">
                  <w:marLeft w:val="0"/>
                  <w:marRight w:val="0"/>
                  <w:marTop w:val="0"/>
                  <w:marBottom w:val="0"/>
                  <w:divBdr>
                    <w:top w:val="none" w:sz="0" w:space="0" w:color="auto"/>
                    <w:left w:val="none" w:sz="0" w:space="0" w:color="auto"/>
                    <w:bottom w:val="none" w:sz="0" w:space="0" w:color="auto"/>
                    <w:right w:val="none" w:sz="0" w:space="0" w:color="auto"/>
                  </w:divBdr>
                  <w:divsChild>
                    <w:div w:id="1764838863">
                      <w:marLeft w:val="0"/>
                      <w:marRight w:val="0"/>
                      <w:marTop w:val="0"/>
                      <w:marBottom w:val="0"/>
                      <w:divBdr>
                        <w:top w:val="none" w:sz="0" w:space="0" w:color="auto"/>
                        <w:left w:val="none" w:sz="0" w:space="0" w:color="auto"/>
                        <w:bottom w:val="none" w:sz="0" w:space="0" w:color="auto"/>
                        <w:right w:val="none" w:sz="0" w:space="0" w:color="auto"/>
                      </w:divBdr>
                    </w:div>
                  </w:divsChild>
                </w:div>
                <w:div w:id="629167346">
                  <w:marLeft w:val="0"/>
                  <w:marRight w:val="0"/>
                  <w:marTop w:val="0"/>
                  <w:marBottom w:val="0"/>
                  <w:divBdr>
                    <w:top w:val="none" w:sz="0" w:space="0" w:color="auto"/>
                    <w:left w:val="none" w:sz="0" w:space="0" w:color="auto"/>
                    <w:bottom w:val="none" w:sz="0" w:space="0" w:color="auto"/>
                    <w:right w:val="none" w:sz="0" w:space="0" w:color="auto"/>
                  </w:divBdr>
                  <w:divsChild>
                    <w:div w:id="1746338483">
                      <w:marLeft w:val="0"/>
                      <w:marRight w:val="0"/>
                      <w:marTop w:val="0"/>
                      <w:marBottom w:val="0"/>
                      <w:divBdr>
                        <w:top w:val="none" w:sz="0" w:space="0" w:color="auto"/>
                        <w:left w:val="none" w:sz="0" w:space="0" w:color="auto"/>
                        <w:bottom w:val="none" w:sz="0" w:space="0" w:color="auto"/>
                        <w:right w:val="none" w:sz="0" w:space="0" w:color="auto"/>
                      </w:divBdr>
                    </w:div>
                  </w:divsChild>
                </w:div>
                <w:div w:id="637298541">
                  <w:marLeft w:val="0"/>
                  <w:marRight w:val="0"/>
                  <w:marTop w:val="0"/>
                  <w:marBottom w:val="0"/>
                  <w:divBdr>
                    <w:top w:val="none" w:sz="0" w:space="0" w:color="auto"/>
                    <w:left w:val="none" w:sz="0" w:space="0" w:color="auto"/>
                    <w:bottom w:val="none" w:sz="0" w:space="0" w:color="auto"/>
                    <w:right w:val="none" w:sz="0" w:space="0" w:color="auto"/>
                  </w:divBdr>
                  <w:divsChild>
                    <w:div w:id="428083048">
                      <w:marLeft w:val="0"/>
                      <w:marRight w:val="0"/>
                      <w:marTop w:val="0"/>
                      <w:marBottom w:val="0"/>
                      <w:divBdr>
                        <w:top w:val="none" w:sz="0" w:space="0" w:color="auto"/>
                        <w:left w:val="none" w:sz="0" w:space="0" w:color="auto"/>
                        <w:bottom w:val="none" w:sz="0" w:space="0" w:color="auto"/>
                        <w:right w:val="none" w:sz="0" w:space="0" w:color="auto"/>
                      </w:divBdr>
                    </w:div>
                    <w:div w:id="1484545917">
                      <w:marLeft w:val="0"/>
                      <w:marRight w:val="0"/>
                      <w:marTop w:val="0"/>
                      <w:marBottom w:val="0"/>
                      <w:divBdr>
                        <w:top w:val="none" w:sz="0" w:space="0" w:color="auto"/>
                        <w:left w:val="none" w:sz="0" w:space="0" w:color="auto"/>
                        <w:bottom w:val="none" w:sz="0" w:space="0" w:color="auto"/>
                        <w:right w:val="none" w:sz="0" w:space="0" w:color="auto"/>
                      </w:divBdr>
                    </w:div>
                    <w:div w:id="1571620086">
                      <w:marLeft w:val="0"/>
                      <w:marRight w:val="0"/>
                      <w:marTop w:val="0"/>
                      <w:marBottom w:val="0"/>
                      <w:divBdr>
                        <w:top w:val="none" w:sz="0" w:space="0" w:color="auto"/>
                        <w:left w:val="none" w:sz="0" w:space="0" w:color="auto"/>
                        <w:bottom w:val="none" w:sz="0" w:space="0" w:color="auto"/>
                        <w:right w:val="none" w:sz="0" w:space="0" w:color="auto"/>
                      </w:divBdr>
                    </w:div>
                    <w:div w:id="1822572522">
                      <w:marLeft w:val="0"/>
                      <w:marRight w:val="0"/>
                      <w:marTop w:val="0"/>
                      <w:marBottom w:val="0"/>
                      <w:divBdr>
                        <w:top w:val="none" w:sz="0" w:space="0" w:color="auto"/>
                        <w:left w:val="none" w:sz="0" w:space="0" w:color="auto"/>
                        <w:bottom w:val="none" w:sz="0" w:space="0" w:color="auto"/>
                        <w:right w:val="none" w:sz="0" w:space="0" w:color="auto"/>
                      </w:divBdr>
                    </w:div>
                  </w:divsChild>
                </w:div>
                <w:div w:id="711152906">
                  <w:marLeft w:val="0"/>
                  <w:marRight w:val="0"/>
                  <w:marTop w:val="0"/>
                  <w:marBottom w:val="0"/>
                  <w:divBdr>
                    <w:top w:val="none" w:sz="0" w:space="0" w:color="auto"/>
                    <w:left w:val="none" w:sz="0" w:space="0" w:color="auto"/>
                    <w:bottom w:val="none" w:sz="0" w:space="0" w:color="auto"/>
                    <w:right w:val="none" w:sz="0" w:space="0" w:color="auto"/>
                  </w:divBdr>
                  <w:divsChild>
                    <w:div w:id="1541477385">
                      <w:marLeft w:val="0"/>
                      <w:marRight w:val="0"/>
                      <w:marTop w:val="0"/>
                      <w:marBottom w:val="0"/>
                      <w:divBdr>
                        <w:top w:val="none" w:sz="0" w:space="0" w:color="auto"/>
                        <w:left w:val="none" w:sz="0" w:space="0" w:color="auto"/>
                        <w:bottom w:val="none" w:sz="0" w:space="0" w:color="auto"/>
                        <w:right w:val="none" w:sz="0" w:space="0" w:color="auto"/>
                      </w:divBdr>
                    </w:div>
                    <w:div w:id="1981420067">
                      <w:marLeft w:val="0"/>
                      <w:marRight w:val="0"/>
                      <w:marTop w:val="0"/>
                      <w:marBottom w:val="0"/>
                      <w:divBdr>
                        <w:top w:val="none" w:sz="0" w:space="0" w:color="auto"/>
                        <w:left w:val="none" w:sz="0" w:space="0" w:color="auto"/>
                        <w:bottom w:val="none" w:sz="0" w:space="0" w:color="auto"/>
                        <w:right w:val="none" w:sz="0" w:space="0" w:color="auto"/>
                      </w:divBdr>
                    </w:div>
                  </w:divsChild>
                </w:div>
                <w:div w:id="772940208">
                  <w:marLeft w:val="0"/>
                  <w:marRight w:val="0"/>
                  <w:marTop w:val="0"/>
                  <w:marBottom w:val="0"/>
                  <w:divBdr>
                    <w:top w:val="none" w:sz="0" w:space="0" w:color="auto"/>
                    <w:left w:val="none" w:sz="0" w:space="0" w:color="auto"/>
                    <w:bottom w:val="none" w:sz="0" w:space="0" w:color="auto"/>
                    <w:right w:val="none" w:sz="0" w:space="0" w:color="auto"/>
                  </w:divBdr>
                  <w:divsChild>
                    <w:div w:id="887453505">
                      <w:marLeft w:val="0"/>
                      <w:marRight w:val="0"/>
                      <w:marTop w:val="0"/>
                      <w:marBottom w:val="0"/>
                      <w:divBdr>
                        <w:top w:val="none" w:sz="0" w:space="0" w:color="auto"/>
                        <w:left w:val="none" w:sz="0" w:space="0" w:color="auto"/>
                        <w:bottom w:val="none" w:sz="0" w:space="0" w:color="auto"/>
                        <w:right w:val="none" w:sz="0" w:space="0" w:color="auto"/>
                      </w:divBdr>
                    </w:div>
                  </w:divsChild>
                </w:div>
                <w:div w:id="822084783">
                  <w:marLeft w:val="0"/>
                  <w:marRight w:val="0"/>
                  <w:marTop w:val="0"/>
                  <w:marBottom w:val="0"/>
                  <w:divBdr>
                    <w:top w:val="none" w:sz="0" w:space="0" w:color="auto"/>
                    <w:left w:val="none" w:sz="0" w:space="0" w:color="auto"/>
                    <w:bottom w:val="none" w:sz="0" w:space="0" w:color="auto"/>
                    <w:right w:val="none" w:sz="0" w:space="0" w:color="auto"/>
                  </w:divBdr>
                  <w:divsChild>
                    <w:div w:id="2034962765">
                      <w:marLeft w:val="0"/>
                      <w:marRight w:val="0"/>
                      <w:marTop w:val="0"/>
                      <w:marBottom w:val="0"/>
                      <w:divBdr>
                        <w:top w:val="none" w:sz="0" w:space="0" w:color="auto"/>
                        <w:left w:val="none" w:sz="0" w:space="0" w:color="auto"/>
                        <w:bottom w:val="none" w:sz="0" w:space="0" w:color="auto"/>
                        <w:right w:val="none" w:sz="0" w:space="0" w:color="auto"/>
                      </w:divBdr>
                    </w:div>
                  </w:divsChild>
                </w:div>
                <w:div w:id="859974220">
                  <w:marLeft w:val="0"/>
                  <w:marRight w:val="0"/>
                  <w:marTop w:val="0"/>
                  <w:marBottom w:val="0"/>
                  <w:divBdr>
                    <w:top w:val="none" w:sz="0" w:space="0" w:color="auto"/>
                    <w:left w:val="none" w:sz="0" w:space="0" w:color="auto"/>
                    <w:bottom w:val="none" w:sz="0" w:space="0" w:color="auto"/>
                    <w:right w:val="none" w:sz="0" w:space="0" w:color="auto"/>
                  </w:divBdr>
                  <w:divsChild>
                    <w:div w:id="1632783046">
                      <w:marLeft w:val="0"/>
                      <w:marRight w:val="0"/>
                      <w:marTop w:val="0"/>
                      <w:marBottom w:val="0"/>
                      <w:divBdr>
                        <w:top w:val="none" w:sz="0" w:space="0" w:color="auto"/>
                        <w:left w:val="none" w:sz="0" w:space="0" w:color="auto"/>
                        <w:bottom w:val="none" w:sz="0" w:space="0" w:color="auto"/>
                        <w:right w:val="none" w:sz="0" w:space="0" w:color="auto"/>
                      </w:divBdr>
                    </w:div>
                  </w:divsChild>
                </w:div>
                <w:div w:id="886339849">
                  <w:marLeft w:val="0"/>
                  <w:marRight w:val="0"/>
                  <w:marTop w:val="0"/>
                  <w:marBottom w:val="0"/>
                  <w:divBdr>
                    <w:top w:val="none" w:sz="0" w:space="0" w:color="auto"/>
                    <w:left w:val="none" w:sz="0" w:space="0" w:color="auto"/>
                    <w:bottom w:val="none" w:sz="0" w:space="0" w:color="auto"/>
                    <w:right w:val="none" w:sz="0" w:space="0" w:color="auto"/>
                  </w:divBdr>
                  <w:divsChild>
                    <w:div w:id="18629875">
                      <w:marLeft w:val="0"/>
                      <w:marRight w:val="0"/>
                      <w:marTop w:val="0"/>
                      <w:marBottom w:val="0"/>
                      <w:divBdr>
                        <w:top w:val="none" w:sz="0" w:space="0" w:color="auto"/>
                        <w:left w:val="none" w:sz="0" w:space="0" w:color="auto"/>
                        <w:bottom w:val="none" w:sz="0" w:space="0" w:color="auto"/>
                        <w:right w:val="none" w:sz="0" w:space="0" w:color="auto"/>
                      </w:divBdr>
                    </w:div>
                    <w:div w:id="177039827">
                      <w:marLeft w:val="0"/>
                      <w:marRight w:val="0"/>
                      <w:marTop w:val="0"/>
                      <w:marBottom w:val="0"/>
                      <w:divBdr>
                        <w:top w:val="none" w:sz="0" w:space="0" w:color="auto"/>
                        <w:left w:val="none" w:sz="0" w:space="0" w:color="auto"/>
                        <w:bottom w:val="none" w:sz="0" w:space="0" w:color="auto"/>
                        <w:right w:val="none" w:sz="0" w:space="0" w:color="auto"/>
                      </w:divBdr>
                    </w:div>
                    <w:div w:id="374307784">
                      <w:marLeft w:val="0"/>
                      <w:marRight w:val="0"/>
                      <w:marTop w:val="0"/>
                      <w:marBottom w:val="0"/>
                      <w:divBdr>
                        <w:top w:val="none" w:sz="0" w:space="0" w:color="auto"/>
                        <w:left w:val="none" w:sz="0" w:space="0" w:color="auto"/>
                        <w:bottom w:val="none" w:sz="0" w:space="0" w:color="auto"/>
                        <w:right w:val="none" w:sz="0" w:space="0" w:color="auto"/>
                      </w:divBdr>
                    </w:div>
                    <w:div w:id="405035465">
                      <w:marLeft w:val="0"/>
                      <w:marRight w:val="0"/>
                      <w:marTop w:val="0"/>
                      <w:marBottom w:val="0"/>
                      <w:divBdr>
                        <w:top w:val="none" w:sz="0" w:space="0" w:color="auto"/>
                        <w:left w:val="none" w:sz="0" w:space="0" w:color="auto"/>
                        <w:bottom w:val="none" w:sz="0" w:space="0" w:color="auto"/>
                        <w:right w:val="none" w:sz="0" w:space="0" w:color="auto"/>
                      </w:divBdr>
                    </w:div>
                    <w:div w:id="543442570">
                      <w:marLeft w:val="0"/>
                      <w:marRight w:val="0"/>
                      <w:marTop w:val="0"/>
                      <w:marBottom w:val="0"/>
                      <w:divBdr>
                        <w:top w:val="none" w:sz="0" w:space="0" w:color="auto"/>
                        <w:left w:val="none" w:sz="0" w:space="0" w:color="auto"/>
                        <w:bottom w:val="none" w:sz="0" w:space="0" w:color="auto"/>
                        <w:right w:val="none" w:sz="0" w:space="0" w:color="auto"/>
                      </w:divBdr>
                    </w:div>
                    <w:div w:id="681779218">
                      <w:marLeft w:val="0"/>
                      <w:marRight w:val="0"/>
                      <w:marTop w:val="0"/>
                      <w:marBottom w:val="0"/>
                      <w:divBdr>
                        <w:top w:val="none" w:sz="0" w:space="0" w:color="auto"/>
                        <w:left w:val="none" w:sz="0" w:space="0" w:color="auto"/>
                        <w:bottom w:val="none" w:sz="0" w:space="0" w:color="auto"/>
                        <w:right w:val="none" w:sz="0" w:space="0" w:color="auto"/>
                      </w:divBdr>
                    </w:div>
                    <w:div w:id="749162057">
                      <w:marLeft w:val="0"/>
                      <w:marRight w:val="0"/>
                      <w:marTop w:val="0"/>
                      <w:marBottom w:val="0"/>
                      <w:divBdr>
                        <w:top w:val="none" w:sz="0" w:space="0" w:color="auto"/>
                        <w:left w:val="none" w:sz="0" w:space="0" w:color="auto"/>
                        <w:bottom w:val="none" w:sz="0" w:space="0" w:color="auto"/>
                        <w:right w:val="none" w:sz="0" w:space="0" w:color="auto"/>
                      </w:divBdr>
                    </w:div>
                    <w:div w:id="852458531">
                      <w:marLeft w:val="0"/>
                      <w:marRight w:val="0"/>
                      <w:marTop w:val="0"/>
                      <w:marBottom w:val="0"/>
                      <w:divBdr>
                        <w:top w:val="none" w:sz="0" w:space="0" w:color="auto"/>
                        <w:left w:val="none" w:sz="0" w:space="0" w:color="auto"/>
                        <w:bottom w:val="none" w:sz="0" w:space="0" w:color="auto"/>
                        <w:right w:val="none" w:sz="0" w:space="0" w:color="auto"/>
                      </w:divBdr>
                    </w:div>
                    <w:div w:id="854423978">
                      <w:marLeft w:val="0"/>
                      <w:marRight w:val="0"/>
                      <w:marTop w:val="0"/>
                      <w:marBottom w:val="0"/>
                      <w:divBdr>
                        <w:top w:val="none" w:sz="0" w:space="0" w:color="auto"/>
                        <w:left w:val="none" w:sz="0" w:space="0" w:color="auto"/>
                        <w:bottom w:val="none" w:sz="0" w:space="0" w:color="auto"/>
                        <w:right w:val="none" w:sz="0" w:space="0" w:color="auto"/>
                      </w:divBdr>
                    </w:div>
                    <w:div w:id="1207181158">
                      <w:marLeft w:val="0"/>
                      <w:marRight w:val="0"/>
                      <w:marTop w:val="0"/>
                      <w:marBottom w:val="0"/>
                      <w:divBdr>
                        <w:top w:val="none" w:sz="0" w:space="0" w:color="auto"/>
                        <w:left w:val="none" w:sz="0" w:space="0" w:color="auto"/>
                        <w:bottom w:val="none" w:sz="0" w:space="0" w:color="auto"/>
                        <w:right w:val="none" w:sz="0" w:space="0" w:color="auto"/>
                      </w:divBdr>
                    </w:div>
                    <w:div w:id="1243760912">
                      <w:marLeft w:val="0"/>
                      <w:marRight w:val="0"/>
                      <w:marTop w:val="0"/>
                      <w:marBottom w:val="0"/>
                      <w:divBdr>
                        <w:top w:val="none" w:sz="0" w:space="0" w:color="auto"/>
                        <w:left w:val="none" w:sz="0" w:space="0" w:color="auto"/>
                        <w:bottom w:val="none" w:sz="0" w:space="0" w:color="auto"/>
                        <w:right w:val="none" w:sz="0" w:space="0" w:color="auto"/>
                      </w:divBdr>
                    </w:div>
                    <w:div w:id="1404912174">
                      <w:marLeft w:val="0"/>
                      <w:marRight w:val="0"/>
                      <w:marTop w:val="0"/>
                      <w:marBottom w:val="0"/>
                      <w:divBdr>
                        <w:top w:val="none" w:sz="0" w:space="0" w:color="auto"/>
                        <w:left w:val="none" w:sz="0" w:space="0" w:color="auto"/>
                        <w:bottom w:val="none" w:sz="0" w:space="0" w:color="auto"/>
                        <w:right w:val="none" w:sz="0" w:space="0" w:color="auto"/>
                      </w:divBdr>
                    </w:div>
                    <w:div w:id="1524856331">
                      <w:marLeft w:val="0"/>
                      <w:marRight w:val="0"/>
                      <w:marTop w:val="0"/>
                      <w:marBottom w:val="0"/>
                      <w:divBdr>
                        <w:top w:val="none" w:sz="0" w:space="0" w:color="auto"/>
                        <w:left w:val="none" w:sz="0" w:space="0" w:color="auto"/>
                        <w:bottom w:val="none" w:sz="0" w:space="0" w:color="auto"/>
                        <w:right w:val="none" w:sz="0" w:space="0" w:color="auto"/>
                      </w:divBdr>
                    </w:div>
                    <w:div w:id="1799108688">
                      <w:marLeft w:val="0"/>
                      <w:marRight w:val="0"/>
                      <w:marTop w:val="0"/>
                      <w:marBottom w:val="0"/>
                      <w:divBdr>
                        <w:top w:val="none" w:sz="0" w:space="0" w:color="auto"/>
                        <w:left w:val="none" w:sz="0" w:space="0" w:color="auto"/>
                        <w:bottom w:val="none" w:sz="0" w:space="0" w:color="auto"/>
                        <w:right w:val="none" w:sz="0" w:space="0" w:color="auto"/>
                      </w:divBdr>
                    </w:div>
                    <w:div w:id="1845315703">
                      <w:marLeft w:val="0"/>
                      <w:marRight w:val="0"/>
                      <w:marTop w:val="0"/>
                      <w:marBottom w:val="0"/>
                      <w:divBdr>
                        <w:top w:val="none" w:sz="0" w:space="0" w:color="auto"/>
                        <w:left w:val="none" w:sz="0" w:space="0" w:color="auto"/>
                        <w:bottom w:val="none" w:sz="0" w:space="0" w:color="auto"/>
                        <w:right w:val="none" w:sz="0" w:space="0" w:color="auto"/>
                      </w:divBdr>
                    </w:div>
                    <w:div w:id="1883323594">
                      <w:marLeft w:val="0"/>
                      <w:marRight w:val="0"/>
                      <w:marTop w:val="0"/>
                      <w:marBottom w:val="0"/>
                      <w:divBdr>
                        <w:top w:val="none" w:sz="0" w:space="0" w:color="auto"/>
                        <w:left w:val="none" w:sz="0" w:space="0" w:color="auto"/>
                        <w:bottom w:val="none" w:sz="0" w:space="0" w:color="auto"/>
                        <w:right w:val="none" w:sz="0" w:space="0" w:color="auto"/>
                      </w:divBdr>
                    </w:div>
                    <w:div w:id="1889143722">
                      <w:marLeft w:val="0"/>
                      <w:marRight w:val="0"/>
                      <w:marTop w:val="0"/>
                      <w:marBottom w:val="0"/>
                      <w:divBdr>
                        <w:top w:val="none" w:sz="0" w:space="0" w:color="auto"/>
                        <w:left w:val="none" w:sz="0" w:space="0" w:color="auto"/>
                        <w:bottom w:val="none" w:sz="0" w:space="0" w:color="auto"/>
                        <w:right w:val="none" w:sz="0" w:space="0" w:color="auto"/>
                      </w:divBdr>
                    </w:div>
                    <w:div w:id="2056738171">
                      <w:marLeft w:val="0"/>
                      <w:marRight w:val="0"/>
                      <w:marTop w:val="0"/>
                      <w:marBottom w:val="0"/>
                      <w:divBdr>
                        <w:top w:val="none" w:sz="0" w:space="0" w:color="auto"/>
                        <w:left w:val="none" w:sz="0" w:space="0" w:color="auto"/>
                        <w:bottom w:val="none" w:sz="0" w:space="0" w:color="auto"/>
                        <w:right w:val="none" w:sz="0" w:space="0" w:color="auto"/>
                      </w:divBdr>
                    </w:div>
                    <w:div w:id="2059931665">
                      <w:marLeft w:val="0"/>
                      <w:marRight w:val="0"/>
                      <w:marTop w:val="0"/>
                      <w:marBottom w:val="0"/>
                      <w:divBdr>
                        <w:top w:val="none" w:sz="0" w:space="0" w:color="auto"/>
                        <w:left w:val="none" w:sz="0" w:space="0" w:color="auto"/>
                        <w:bottom w:val="none" w:sz="0" w:space="0" w:color="auto"/>
                        <w:right w:val="none" w:sz="0" w:space="0" w:color="auto"/>
                      </w:divBdr>
                    </w:div>
                  </w:divsChild>
                </w:div>
                <w:div w:id="903487418">
                  <w:marLeft w:val="0"/>
                  <w:marRight w:val="0"/>
                  <w:marTop w:val="0"/>
                  <w:marBottom w:val="0"/>
                  <w:divBdr>
                    <w:top w:val="none" w:sz="0" w:space="0" w:color="auto"/>
                    <w:left w:val="none" w:sz="0" w:space="0" w:color="auto"/>
                    <w:bottom w:val="none" w:sz="0" w:space="0" w:color="auto"/>
                    <w:right w:val="none" w:sz="0" w:space="0" w:color="auto"/>
                  </w:divBdr>
                  <w:divsChild>
                    <w:div w:id="54396326">
                      <w:marLeft w:val="0"/>
                      <w:marRight w:val="0"/>
                      <w:marTop w:val="0"/>
                      <w:marBottom w:val="0"/>
                      <w:divBdr>
                        <w:top w:val="none" w:sz="0" w:space="0" w:color="auto"/>
                        <w:left w:val="none" w:sz="0" w:space="0" w:color="auto"/>
                        <w:bottom w:val="none" w:sz="0" w:space="0" w:color="auto"/>
                        <w:right w:val="none" w:sz="0" w:space="0" w:color="auto"/>
                      </w:divBdr>
                    </w:div>
                  </w:divsChild>
                </w:div>
                <w:div w:id="917901266">
                  <w:marLeft w:val="0"/>
                  <w:marRight w:val="0"/>
                  <w:marTop w:val="0"/>
                  <w:marBottom w:val="0"/>
                  <w:divBdr>
                    <w:top w:val="none" w:sz="0" w:space="0" w:color="auto"/>
                    <w:left w:val="none" w:sz="0" w:space="0" w:color="auto"/>
                    <w:bottom w:val="none" w:sz="0" w:space="0" w:color="auto"/>
                    <w:right w:val="none" w:sz="0" w:space="0" w:color="auto"/>
                  </w:divBdr>
                  <w:divsChild>
                    <w:div w:id="2109738079">
                      <w:marLeft w:val="0"/>
                      <w:marRight w:val="0"/>
                      <w:marTop w:val="0"/>
                      <w:marBottom w:val="0"/>
                      <w:divBdr>
                        <w:top w:val="none" w:sz="0" w:space="0" w:color="auto"/>
                        <w:left w:val="none" w:sz="0" w:space="0" w:color="auto"/>
                        <w:bottom w:val="none" w:sz="0" w:space="0" w:color="auto"/>
                        <w:right w:val="none" w:sz="0" w:space="0" w:color="auto"/>
                      </w:divBdr>
                    </w:div>
                  </w:divsChild>
                </w:div>
                <w:div w:id="927544033">
                  <w:marLeft w:val="0"/>
                  <w:marRight w:val="0"/>
                  <w:marTop w:val="0"/>
                  <w:marBottom w:val="0"/>
                  <w:divBdr>
                    <w:top w:val="none" w:sz="0" w:space="0" w:color="auto"/>
                    <w:left w:val="none" w:sz="0" w:space="0" w:color="auto"/>
                    <w:bottom w:val="none" w:sz="0" w:space="0" w:color="auto"/>
                    <w:right w:val="none" w:sz="0" w:space="0" w:color="auto"/>
                  </w:divBdr>
                  <w:divsChild>
                    <w:div w:id="1560285840">
                      <w:marLeft w:val="0"/>
                      <w:marRight w:val="0"/>
                      <w:marTop w:val="0"/>
                      <w:marBottom w:val="0"/>
                      <w:divBdr>
                        <w:top w:val="none" w:sz="0" w:space="0" w:color="auto"/>
                        <w:left w:val="none" w:sz="0" w:space="0" w:color="auto"/>
                        <w:bottom w:val="none" w:sz="0" w:space="0" w:color="auto"/>
                        <w:right w:val="none" w:sz="0" w:space="0" w:color="auto"/>
                      </w:divBdr>
                    </w:div>
                  </w:divsChild>
                </w:div>
                <w:div w:id="983630006">
                  <w:marLeft w:val="0"/>
                  <w:marRight w:val="0"/>
                  <w:marTop w:val="0"/>
                  <w:marBottom w:val="0"/>
                  <w:divBdr>
                    <w:top w:val="none" w:sz="0" w:space="0" w:color="auto"/>
                    <w:left w:val="none" w:sz="0" w:space="0" w:color="auto"/>
                    <w:bottom w:val="none" w:sz="0" w:space="0" w:color="auto"/>
                    <w:right w:val="none" w:sz="0" w:space="0" w:color="auto"/>
                  </w:divBdr>
                  <w:divsChild>
                    <w:div w:id="1488746005">
                      <w:marLeft w:val="0"/>
                      <w:marRight w:val="0"/>
                      <w:marTop w:val="0"/>
                      <w:marBottom w:val="0"/>
                      <w:divBdr>
                        <w:top w:val="none" w:sz="0" w:space="0" w:color="auto"/>
                        <w:left w:val="none" w:sz="0" w:space="0" w:color="auto"/>
                        <w:bottom w:val="none" w:sz="0" w:space="0" w:color="auto"/>
                        <w:right w:val="none" w:sz="0" w:space="0" w:color="auto"/>
                      </w:divBdr>
                    </w:div>
                  </w:divsChild>
                </w:div>
                <w:div w:id="998996034">
                  <w:marLeft w:val="0"/>
                  <w:marRight w:val="0"/>
                  <w:marTop w:val="0"/>
                  <w:marBottom w:val="0"/>
                  <w:divBdr>
                    <w:top w:val="none" w:sz="0" w:space="0" w:color="auto"/>
                    <w:left w:val="none" w:sz="0" w:space="0" w:color="auto"/>
                    <w:bottom w:val="none" w:sz="0" w:space="0" w:color="auto"/>
                    <w:right w:val="none" w:sz="0" w:space="0" w:color="auto"/>
                  </w:divBdr>
                  <w:divsChild>
                    <w:div w:id="459808261">
                      <w:marLeft w:val="0"/>
                      <w:marRight w:val="0"/>
                      <w:marTop w:val="0"/>
                      <w:marBottom w:val="0"/>
                      <w:divBdr>
                        <w:top w:val="none" w:sz="0" w:space="0" w:color="auto"/>
                        <w:left w:val="none" w:sz="0" w:space="0" w:color="auto"/>
                        <w:bottom w:val="none" w:sz="0" w:space="0" w:color="auto"/>
                        <w:right w:val="none" w:sz="0" w:space="0" w:color="auto"/>
                      </w:divBdr>
                    </w:div>
                    <w:div w:id="555702159">
                      <w:marLeft w:val="0"/>
                      <w:marRight w:val="0"/>
                      <w:marTop w:val="0"/>
                      <w:marBottom w:val="0"/>
                      <w:divBdr>
                        <w:top w:val="none" w:sz="0" w:space="0" w:color="auto"/>
                        <w:left w:val="none" w:sz="0" w:space="0" w:color="auto"/>
                        <w:bottom w:val="none" w:sz="0" w:space="0" w:color="auto"/>
                        <w:right w:val="none" w:sz="0" w:space="0" w:color="auto"/>
                      </w:divBdr>
                    </w:div>
                    <w:div w:id="720592927">
                      <w:marLeft w:val="0"/>
                      <w:marRight w:val="0"/>
                      <w:marTop w:val="0"/>
                      <w:marBottom w:val="0"/>
                      <w:divBdr>
                        <w:top w:val="none" w:sz="0" w:space="0" w:color="auto"/>
                        <w:left w:val="none" w:sz="0" w:space="0" w:color="auto"/>
                        <w:bottom w:val="none" w:sz="0" w:space="0" w:color="auto"/>
                        <w:right w:val="none" w:sz="0" w:space="0" w:color="auto"/>
                      </w:divBdr>
                    </w:div>
                    <w:div w:id="972057349">
                      <w:marLeft w:val="0"/>
                      <w:marRight w:val="0"/>
                      <w:marTop w:val="0"/>
                      <w:marBottom w:val="0"/>
                      <w:divBdr>
                        <w:top w:val="none" w:sz="0" w:space="0" w:color="auto"/>
                        <w:left w:val="none" w:sz="0" w:space="0" w:color="auto"/>
                        <w:bottom w:val="none" w:sz="0" w:space="0" w:color="auto"/>
                        <w:right w:val="none" w:sz="0" w:space="0" w:color="auto"/>
                      </w:divBdr>
                    </w:div>
                    <w:div w:id="1750418431">
                      <w:marLeft w:val="0"/>
                      <w:marRight w:val="0"/>
                      <w:marTop w:val="0"/>
                      <w:marBottom w:val="0"/>
                      <w:divBdr>
                        <w:top w:val="none" w:sz="0" w:space="0" w:color="auto"/>
                        <w:left w:val="none" w:sz="0" w:space="0" w:color="auto"/>
                        <w:bottom w:val="none" w:sz="0" w:space="0" w:color="auto"/>
                        <w:right w:val="none" w:sz="0" w:space="0" w:color="auto"/>
                      </w:divBdr>
                    </w:div>
                  </w:divsChild>
                </w:div>
                <w:div w:id="1005322566">
                  <w:marLeft w:val="0"/>
                  <w:marRight w:val="0"/>
                  <w:marTop w:val="0"/>
                  <w:marBottom w:val="0"/>
                  <w:divBdr>
                    <w:top w:val="none" w:sz="0" w:space="0" w:color="auto"/>
                    <w:left w:val="none" w:sz="0" w:space="0" w:color="auto"/>
                    <w:bottom w:val="none" w:sz="0" w:space="0" w:color="auto"/>
                    <w:right w:val="none" w:sz="0" w:space="0" w:color="auto"/>
                  </w:divBdr>
                  <w:divsChild>
                    <w:div w:id="982469479">
                      <w:marLeft w:val="0"/>
                      <w:marRight w:val="0"/>
                      <w:marTop w:val="0"/>
                      <w:marBottom w:val="0"/>
                      <w:divBdr>
                        <w:top w:val="none" w:sz="0" w:space="0" w:color="auto"/>
                        <w:left w:val="none" w:sz="0" w:space="0" w:color="auto"/>
                        <w:bottom w:val="none" w:sz="0" w:space="0" w:color="auto"/>
                        <w:right w:val="none" w:sz="0" w:space="0" w:color="auto"/>
                      </w:divBdr>
                    </w:div>
                    <w:div w:id="1234900234">
                      <w:marLeft w:val="0"/>
                      <w:marRight w:val="0"/>
                      <w:marTop w:val="0"/>
                      <w:marBottom w:val="0"/>
                      <w:divBdr>
                        <w:top w:val="none" w:sz="0" w:space="0" w:color="auto"/>
                        <w:left w:val="none" w:sz="0" w:space="0" w:color="auto"/>
                        <w:bottom w:val="none" w:sz="0" w:space="0" w:color="auto"/>
                        <w:right w:val="none" w:sz="0" w:space="0" w:color="auto"/>
                      </w:divBdr>
                    </w:div>
                  </w:divsChild>
                </w:div>
                <w:div w:id="1070881433">
                  <w:marLeft w:val="0"/>
                  <w:marRight w:val="0"/>
                  <w:marTop w:val="0"/>
                  <w:marBottom w:val="0"/>
                  <w:divBdr>
                    <w:top w:val="none" w:sz="0" w:space="0" w:color="auto"/>
                    <w:left w:val="none" w:sz="0" w:space="0" w:color="auto"/>
                    <w:bottom w:val="none" w:sz="0" w:space="0" w:color="auto"/>
                    <w:right w:val="none" w:sz="0" w:space="0" w:color="auto"/>
                  </w:divBdr>
                  <w:divsChild>
                    <w:div w:id="1406149713">
                      <w:marLeft w:val="0"/>
                      <w:marRight w:val="0"/>
                      <w:marTop w:val="0"/>
                      <w:marBottom w:val="0"/>
                      <w:divBdr>
                        <w:top w:val="none" w:sz="0" w:space="0" w:color="auto"/>
                        <w:left w:val="none" w:sz="0" w:space="0" w:color="auto"/>
                        <w:bottom w:val="none" w:sz="0" w:space="0" w:color="auto"/>
                        <w:right w:val="none" w:sz="0" w:space="0" w:color="auto"/>
                      </w:divBdr>
                    </w:div>
                  </w:divsChild>
                </w:div>
                <w:div w:id="1194684457">
                  <w:marLeft w:val="0"/>
                  <w:marRight w:val="0"/>
                  <w:marTop w:val="0"/>
                  <w:marBottom w:val="0"/>
                  <w:divBdr>
                    <w:top w:val="none" w:sz="0" w:space="0" w:color="auto"/>
                    <w:left w:val="none" w:sz="0" w:space="0" w:color="auto"/>
                    <w:bottom w:val="none" w:sz="0" w:space="0" w:color="auto"/>
                    <w:right w:val="none" w:sz="0" w:space="0" w:color="auto"/>
                  </w:divBdr>
                  <w:divsChild>
                    <w:div w:id="1711028967">
                      <w:marLeft w:val="0"/>
                      <w:marRight w:val="0"/>
                      <w:marTop w:val="0"/>
                      <w:marBottom w:val="0"/>
                      <w:divBdr>
                        <w:top w:val="none" w:sz="0" w:space="0" w:color="auto"/>
                        <w:left w:val="none" w:sz="0" w:space="0" w:color="auto"/>
                        <w:bottom w:val="none" w:sz="0" w:space="0" w:color="auto"/>
                        <w:right w:val="none" w:sz="0" w:space="0" w:color="auto"/>
                      </w:divBdr>
                    </w:div>
                  </w:divsChild>
                </w:div>
                <w:div w:id="1256742245">
                  <w:marLeft w:val="0"/>
                  <w:marRight w:val="0"/>
                  <w:marTop w:val="0"/>
                  <w:marBottom w:val="0"/>
                  <w:divBdr>
                    <w:top w:val="none" w:sz="0" w:space="0" w:color="auto"/>
                    <w:left w:val="none" w:sz="0" w:space="0" w:color="auto"/>
                    <w:bottom w:val="none" w:sz="0" w:space="0" w:color="auto"/>
                    <w:right w:val="none" w:sz="0" w:space="0" w:color="auto"/>
                  </w:divBdr>
                  <w:divsChild>
                    <w:div w:id="1129476870">
                      <w:marLeft w:val="0"/>
                      <w:marRight w:val="0"/>
                      <w:marTop w:val="0"/>
                      <w:marBottom w:val="0"/>
                      <w:divBdr>
                        <w:top w:val="none" w:sz="0" w:space="0" w:color="auto"/>
                        <w:left w:val="none" w:sz="0" w:space="0" w:color="auto"/>
                        <w:bottom w:val="none" w:sz="0" w:space="0" w:color="auto"/>
                        <w:right w:val="none" w:sz="0" w:space="0" w:color="auto"/>
                      </w:divBdr>
                    </w:div>
                    <w:div w:id="1604996937">
                      <w:marLeft w:val="0"/>
                      <w:marRight w:val="0"/>
                      <w:marTop w:val="0"/>
                      <w:marBottom w:val="0"/>
                      <w:divBdr>
                        <w:top w:val="none" w:sz="0" w:space="0" w:color="auto"/>
                        <w:left w:val="none" w:sz="0" w:space="0" w:color="auto"/>
                        <w:bottom w:val="none" w:sz="0" w:space="0" w:color="auto"/>
                        <w:right w:val="none" w:sz="0" w:space="0" w:color="auto"/>
                      </w:divBdr>
                    </w:div>
                    <w:div w:id="1992051993">
                      <w:marLeft w:val="0"/>
                      <w:marRight w:val="0"/>
                      <w:marTop w:val="0"/>
                      <w:marBottom w:val="0"/>
                      <w:divBdr>
                        <w:top w:val="none" w:sz="0" w:space="0" w:color="auto"/>
                        <w:left w:val="none" w:sz="0" w:space="0" w:color="auto"/>
                        <w:bottom w:val="none" w:sz="0" w:space="0" w:color="auto"/>
                        <w:right w:val="none" w:sz="0" w:space="0" w:color="auto"/>
                      </w:divBdr>
                    </w:div>
                    <w:div w:id="2047632698">
                      <w:marLeft w:val="0"/>
                      <w:marRight w:val="0"/>
                      <w:marTop w:val="0"/>
                      <w:marBottom w:val="0"/>
                      <w:divBdr>
                        <w:top w:val="none" w:sz="0" w:space="0" w:color="auto"/>
                        <w:left w:val="none" w:sz="0" w:space="0" w:color="auto"/>
                        <w:bottom w:val="none" w:sz="0" w:space="0" w:color="auto"/>
                        <w:right w:val="none" w:sz="0" w:space="0" w:color="auto"/>
                      </w:divBdr>
                    </w:div>
                  </w:divsChild>
                </w:div>
                <w:div w:id="1424522920">
                  <w:marLeft w:val="0"/>
                  <w:marRight w:val="0"/>
                  <w:marTop w:val="0"/>
                  <w:marBottom w:val="0"/>
                  <w:divBdr>
                    <w:top w:val="none" w:sz="0" w:space="0" w:color="auto"/>
                    <w:left w:val="none" w:sz="0" w:space="0" w:color="auto"/>
                    <w:bottom w:val="none" w:sz="0" w:space="0" w:color="auto"/>
                    <w:right w:val="none" w:sz="0" w:space="0" w:color="auto"/>
                  </w:divBdr>
                  <w:divsChild>
                    <w:div w:id="548229557">
                      <w:marLeft w:val="0"/>
                      <w:marRight w:val="0"/>
                      <w:marTop w:val="0"/>
                      <w:marBottom w:val="0"/>
                      <w:divBdr>
                        <w:top w:val="none" w:sz="0" w:space="0" w:color="auto"/>
                        <w:left w:val="none" w:sz="0" w:space="0" w:color="auto"/>
                        <w:bottom w:val="none" w:sz="0" w:space="0" w:color="auto"/>
                        <w:right w:val="none" w:sz="0" w:space="0" w:color="auto"/>
                      </w:divBdr>
                    </w:div>
                    <w:div w:id="794180373">
                      <w:marLeft w:val="0"/>
                      <w:marRight w:val="0"/>
                      <w:marTop w:val="0"/>
                      <w:marBottom w:val="0"/>
                      <w:divBdr>
                        <w:top w:val="none" w:sz="0" w:space="0" w:color="auto"/>
                        <w:left w:val="none" w:sz="0" w:space="0" w:color="auto"/>
                        <w:bottom w:val="none" w:sz="0" w:space="0" w:color="auto"/>
                        <w:right w:val="none" w:sz="0" w:space="0" w:color="auto"/>
                      </w:divBdr>
                    </w:div>
                    <w:div w:id="928346883">
                      <w:marLeft w:val="0"/>
                      <w:marRight w:val="0"/>
                      <w:marTop w:val="0"/>
                      <w:marBottom w:val="0"/>
                      <w:divBdr>
                        <w:top w:val="none" w:sz="0" w:space="0" w:color="auto"/>
                        <w:left w:val="none" w:sz="0" w:space="0" w:color="auto"/>
                        <w:bottom w:val="none" w:sz="0" w:space="0" w:color="auto"/>
                        <w:right w:val="none" w:sz="0" w:space="0" w:color="auto"/>
                      </w:divBdr>
                    </w:div>
                    <w:div w:id="1565489633">
                      <w:marLeft w:val="0"/>
                      <w:marRight w:val="0"/>
                      <w:marTop w:val="0"/>
                      <w:marBottom w:val="0"/>
                      <w:divBdr>
                        <w:top w:val="none" w:sz="0" w:space="0" w:color="auto"/>
                        <w:left w:val="none" w:sz="0" w:space="0" w:color="auto"/>
                        <w:bottom w:val="none" w:sz="0" w:space="0" w:color="auto"/>
                        <w:right w:val="none" w:sz="0" w:space="0" w:color="auto"/>
                      </w:divBdr>
                    </w:div>
                    <w:div w:id="1688939931">
                      <w:marLeft w:val="0"/>
                      <w:marRight w:val="0"/>
                      <w:marTop w:val="0"/>
                      <w:marBottom w:val="0"/>
                      <w:divBdr>
                        <w:top w:val="none" w:sz="0" w:space="0" w:color="auto"/>
                        <w:left w:val="none" w:sz="0" w:space="0" w:color="auto"/>
                        <w:bottom w:val="none" w:sz="0" w:space="0" w:color="auto"/>
                        <w:right w:val="none" w:sz="0" w:space="0" w:color="auto"/>
                      </w:divBdr>
                    </w:div>
                  </w:divsChild>
                </w:div>
                <w:div w:id="1435520774">
                  <w:marLeft w:val="0"/>
                  <w:marRight w:val="0"/>
                  <w:marTop w:val="0"/>
                  <w:marBottom w:val="0"/>
                  <w:divBdr>
                    <w:top w:val="none" w:sz="0" w:space="0" w:color="auto"/>
                    <w:left w:val="none" w:sz="0" w:space="0" w:color="auto"/>
                    <w:bottom w:val="none" w:sz="0" w:space="0" w:color="auto"/>
                    <w:right w:val="none" w:sz="0" w:space="0" w:color="auto"/>
                  </w:divBdr>
                  <w:divsChild>
                    <w:div w:id="1996299725">
                      <w:marLeft w:val="0"/>
                      <w:marRight w:val="0"/>
                      <w:marTop w:val="0"/>
                      <w:marBottom w:val="0"/>
                      <w:divBdr>
                        <w:top w:val="none" w:sz="0" w:space="0" w:color="auto"/>
                        <w:left w:val="none" w:sz="0" w:space="0" w:color="auto"/>
                        <w:bottom w:val="none" w:sz="0" w:space="0" w:color="auto"/>
                        <w:right w:val="none" w:sz="0" w:space="0" w:color="auto"/>
                      </w:divBdr>
                    </w:div>
                  </w:divsChild>
                </w:div>
                <w:div w:id="1476871172">
                  <w:marLeft w:val="0"/>
                  <w:marRight w:val="0"/>
                  <w:marTop w:val="0"/>
                  <w:marBottom w:val="0"/>
                  <w:divBdr>
                    <w:top w:val="none" w:sz="0" w:space="0" w:color="auto"/>
                    <w:left w:val="none" w:sz="0" w:space="0" w:color="auto"/>
                    <w:bottom w:val="none" w:sz="0" w:space="0" w:color="auto"/>
                    <w:right w:val="none" w:sz="0" w:space="0" w:color="auto"/>
                  </w:divBdr>
                  <w:divsChild>
                    <w:div w:id="227110595">
                      <w:marLeft w:val="0"/>
                      <w:marRight w:val="0"/>
                      <w:marTop w:val="0"/>
                      <w:marBottom w:val="0"/>
                      <w:divBdr>
                        <w:top w:val="none" w:sz="0" w:space="0" w:color="auto"/>
                        <w:left w:val="none" w:sz="0" w:space="0" w:color="auto"/>
                        <w:bottom w:val="none" w:sz="0" w:space="0" w:color="auto"/>
                        <w:right w:val="none" w:sz="0" w:space="0" w:color="auto"/>
                      </w:divBdr>
                    </w:div>
                    <w:div w:id="901910257">
                      <w:marLeft w:val="0"/>
                      <w:marRight w:val="0"/>
                      <w:marTop w:val="0"/>
                      <w:marBottom w:val="0"/>
                      <w:divBdr>
                        <w:top w:val="none" w:sz="0" w:space="0" w:color="auto"/>
                        <w:left w:val="none" w:sz="0" w:space="0" w:color="auto"/>
                        <w:bottom w:val="none" w:sz="0" w:space="0" w:color="auto"/>
                        <w:right w:val="none" w:sz="0" w:space="0" w:color="auto"/>
                      </w:divBdr>
                    </w:div>
                    <w:div w:id="1090542380">
                      <w:marLeft w:val="0"/>
                      <w:marRight w:val="0"/>
                      <w:marTop w:val="0"/>
                      <w:marBottom w:val="0"/>
                      <w:divBdr>
                        <w:top w:val="none" w:sz="0" w:space="0" w:color="auto"/>
                        <w:left w:val="none" w:sz="0" w:space="0" w:color="auto"/>
                        <w:bottom w:val="none" w:sz="0" w:space="0" w:color="auto"/>
                        <w:right w:val="none" w:sz="0" w:space="0" w:color="auto"/>
                      </w:divBdr>
                    </w:div>
                    <w:div w:id="1382485541">
                      <w:marLeft w:val="0"/>
                      <w:marRight w:val="0"/>
                      <w:marTop w:val="0"/>
                      <w:marBottom w:val="0"/>
                      <w:divBdr>
                        <w:top w:val="none" w:sz="0" w:space="0" w:color="auto"/>
                        <w:left w:val="none" w:sz="0" w:space="0" w:color="auto"/>
                        <w:bottom w:val="none" w:sz="0" w:space="0" w:color="auto"/>
                        <w:right w:val="none" w:sz="0" w:space="0" w:color="auto"/>
                      </w:divBdr>
                    </w:div>
                    <w:div w:id="2041197235">
                      <w:marLeft w:val="0"/>
                      <w:marRight w:val="0"/>
                      <w:marTop w:val="0"/>
                      <w:marBottom w:val="0"/>
                      <w:divBdr>
                        <w:top w:val="none" w:sz="0" w:space="0" w:color="auto"/>
                        <w:left w:val="none" w:sz="0" w:space="0" w:color="auto"/>
                        <w:bottom w:val="none" w:sz="0" w:space="0" w:color="auto"/>
                        <w:right w:val="none" w:sz="0" w:space="0" w:color="auto"/>
                      </w:divBdr>
                    </w:div>
                  </w:divsChild>
                </w:div>
                <w:div w:id="1512454680">
                  <w:marLeft w:val="0"/>
                  <w:marRight w:val="0"/>
                  <w:marTop w:val="0"/>
                  <w:marBottom w:val="0"/>
                  <w:divBdr>
                    <w:top w:val="none" w:sz="0" w:space="0" w:color="auto"/>
                    <w:left w:val="none" w:sz="0" w:space="0" w:color="auto"/>
                    <w:bottom w:val="none" w:sz="0" w:space="0" w:color="auto"/>
                    <w:right w:val="none" w:sz="0" w:space="0" w:color="auto"/>
                  </w:divBdr>
                  <w:divsChild>
                    <w:div w:id="463012546">
                      <w:marLeft w:val="0"/>
                      <w:marRight w:val="0"/>
                      <w:marTop w:val="0"/>
                      <w:marBottom w:val="0"/>
                      <w:divBdr>
                        <w:top w:val="none" w:sz="0" w:space="0" w:color="auto"/>
                        <w:left w:val="none" w:sz="0" w:space="0" w:color="auto"/>
                        <w:bottom w:val="none" w:sz="0" w:space="0" w:color="auto"/>
                        <w:right w:val="none" w:sz="0" w:space="0" w:color="auto"/>
                      </w:divBdr>
                    </w:div>
                    <w:div w:id="723412909">
                      <w:marLeft w:val="0"/>
                      <w:marRight w:val="0"/>
                      <w:marTop w:val="0"/>
                      <w:marBottom w:val="0"/>
                      <w:divBdr>
                        <w:top w:val="none" w:sz="0" w:space="0" w:color="auto"/>
                        <w:left w:val="none" w:sz="0" w:space="0" w:color="auto"/>
                        <w:bottom w:val="none" w:sz="0" w:space="0" w:color="auto"/>
                        <w:right w:val="none" w:sz="0" w:space="0" w:color="auto"/>
                      </w:divBdr>
                    </w:div>
                    <w:div w:id="1000043961">
                      <w:marLeft w:val="0"/>
                      <w:marRight w:val="0"/>
                      <w:marTop w:val="0"/>
                      <w:marBottom w:val="0"/>
                      <w:divBdr>
                        <w:top w:val="none" w:sz="0" w:space="0" w:color="auto"/>
                        <w:left w:val="none" w:sz="0" w:space="0" w:color="auto"/>
                        <w:bottom w:val="none" w:sz="0" w:space="0" w:color="auto"/>
                        <w:right w:val="none" w:sz="0" w:space="0" w:color="auto"/>
                      </w:divBdr>
                    </w:div>
                    <w:div w:id="1227641966">
                      <w:marLeft w:val="0"/>
                      <w:marRight w:val="0"/>
                      <w:marTop w:val="0"/>
                      <w:marBottom w:val="0"/>
                      <w:divBdr>
                        <w:top w:val="none" w:sz="0" w:space="0" w:color="auto"/>
                        <w:left w:val="none" w:sz="0" w:space="0" w:color="auto"/>
                        <w:bottom w:val="none" w:sz="0" w:space="0" w:color="auto"/>
                        <w:right w:val="none" w:sz="0" w:space="0" w:color="auto"/>
                      </w:divBdr>
                    </w:div>
                    <w:div w:id="1355418633">
                      <w:marLeft w:val="0"/>
                      <w:marRight w:val="0"/>
                      <w:marTop w:val="0"/>
                      <w:marBottom w:val="0"/>
                      <w:divBdr>
                        <w:top w:val="none" w:sz="0" w:space="0" w:color="auto"/>
                        <w:left w:val="none" w:sz="0" w:space="0" w:color="auto"/>
                        <w:bottom w:val="none" w:sz="0" w:space="0" w:color="auto"/>
                        <w:right w:val="none" w:sz="0" w:space="0" w:color="auto"/>
                      </w:divBdr>
                    </w:div>
                    <w:div w:id="1491560314">
                      <w:marLeft w:val="0"/>
                      <w:marRight w:val="0"/>
                      <w:marTop w:val="0"/>
                      <w:marBottom w:val="0"/>
                      <w:divBdr>
                        <w:top w:val="none" w:sz="0" w:space="0" w:color="auto"/>
                        <w:left w:val="none" w:sz="0" w:space="0" w:color="auto"/>
                        <w:bottom w:val="none" w:sz="0" w:space="0" w:color="auto"/>
                        <w:right w:val="none" w:sz="0" w:space="0" w:color="auto"/>
                      </w:divBdr>
                    </w:div>
                    <w:div w:id="1915971937">
                      <w:marLeft w:val="0"/>
                      <w:marRight w:val="0"/>
                      <w:marTop w:val="0"/>
                      <w:marBottom w:val="0"/>
                      <w:divBdr>
                        <w:top w:val="none" w:sz="0" w:space="0" w:color="auto"/>
                        <w:left w:val="none" w:sz="0" w:space="0" w:color="auto"/>
                        <w:bottom w:val="none" w:sz="0" w:space="0" w:color="auto"/>
                        <w:right w:val="none" w:sz="0" w:space="0" w:color="auto"/>
                      </w:divBdr>
                    </w:div>
                  </w:divsChild>
                </w:div>
                <w:div w:id="1512840810">
                  <w:marLeft w:val="0"/>
                  <w:marRight w:val="0"/>
                  <w:marTop w:val="0"/>
                  <w:marBottom w:val="0"/>
                  <w:divBdr>
                    <w:top w:val="none" w:sz="0" w:space="0" w:color="auto"/>
                    <w:left w:val="none" w:sz="0" w:space="0" w:color="auto"/>
                    <w:bottom w:val="none" w:sz="0" w:space="0" w:color="auto"/>
                    <w:right w:val="none" w:sz="0" w:space="0" w:color="auto"/>
                  </w:divBdr>
                  <w:divsChild>
                    <w:div w:id="756903629">
                      <w:marLeft w:val="0"/>
                      <w:marRight w:val="0"/>
                      <w:marTop w:val="0"/>
                      <w:marBottom w:val="0"/>
                      <w:divBdr>
                        <w:top w:val="none" w:sz="0" w:space="0" w:color="auto"/>
                        <w:left w:val="none" w:sz="0" w:space="0" w:color="auto"/>
                        <w:bottom w:val="none" w:sz="0" w:space="0" w:color="auto"/>
                        <w:right w:val="none" w:sz="0" w:space="0" w:color="auto"/>
                      </w:divBdr>
                    </w:div>
                    <w:div w:id="1933125282">
                      <w:marLeft w:val="0"/>
                      <w:marRight w:val="0"/>
                      <w:marTop w:val="0"/>
                      <w:marBottom w:val="0"/>
                      <w:divBdr>
                        <w:top w:val="none" w:sz="0" w:space="0" w:color="auto"/>
                        <w:left w:val="none" w:sz="0" w:space="0" w:color="auto"/>
                        <w:bottom w:val="none" w:sz="0" w:space="0" w:color="auto"/>
                        <w:right w:val="none" w:sz="0" w:space="0" w:color="auto"/>
                      </w:divBdr>
                    </w:div>
                  </w:divsChild>
                </w:div>
                <w:div w:id="1555504653">
                  <w:marLeft w:val="0"/>
                  <w:marRight w:val="0"/>
                  <w:marTop w:val="0"/>
                  <w:marBottom w:val="0"/>
                  <w:divBdr>
                    <w:top w:val="none" w:sz="0" w:space="0" w:color="auto"/>
                    <w:left w:val="none" w:sz="0" w:space="0" w:color="auto"/>
                    <w:bottom w:val="none" w:sz="0" w:space="0" w:color="auto"/>
                    <w:right w:val="none" w:sz="0" w:space="0" w:color="auto"/>
                  </w:divBdr>
                  <w:divsChild>
                    <w:div w:id="1153062100">
                      <w:marLeft w:val="0"/>
                      <w:marRight w:val="0"/>
                      <w:marTop w:val="0"/>
                      <w:marBottom w:val="0"/>
                      <w:divBdr>
                        <w:top w:val="none" w:sz="0" w:space="0" w:color="auto"/>
                        <w:left w:val="none" w:sz="0" w:space="0" w:color="auto"/>
                        <w:bottom w:val="none" w:sz="0" w:space="0" w:color="auto"/>
                        <w:right w:val="none" w:sz="0" w:space="0" w:color="auto"/>
                      </w:divBdr>
                    </w:div>
                  </w:divsChild>
                </w:div>
                <w:div w:id="1566263627">
                  <w:marLeft w:val="0"/>
                  <w:marRight w:val="0"/>
                  <w:marTop w:val="0"/>
                  <w:marBottom w:val="0"/>
                  <w:divBdr>
                    <w:top w:val="none" w:sz="0" w:space="0" w:color="auto"/>
                    <w:left w:val="none" w:sz="0" w:space="0" w:color="auto"/>
                    <w:bottom w:val="none" w:sz="0" w:space="0" w:color="auto"/>
                    <w:right w:val="none" w:sz="0" w:space="0" w:color="auto"/>
                  </w:divBdr>
                  <w:divsChild>
                    <w:div w:id="1214778124">
                      <w:marLeft w:val="0"/>
                      <w:marRight w:val="0"/>
                      <w:marTop w:val="0"/>
                      <w:marBottom w:val="0"/>
                      <w:divBdr>
                        <w:top w:val="none" w:sz="0" w:space="0" w:color="auto"/>
                        <w:left w:val="none" w:sz="0" w:space="0" w:color="auto"/>
                        <w:bottom w:val="none" w:sz="0" w:space="0" w:color="auto"/>
                        <w:right w:val="none" w:sz="0" w:space="0" w:color="auto"/>
                      </w:divBdr>
                    </w:div>
                    <w:div w:id="1292782993">
                      <w:marLeft w:val="0"/>
                      <w:marRight w:val="0"/>
                      <w:marTop w:val="0"/>
                      <w:marBottom w:val="0"/>
                      <w:divBdr>
                        <w:top w:val="none" w:sz="0" w:space="0" w:color="auto"/>
                        <w:left w:val="none" w:sz="0" w:space="0" w:color="auto"/>
                        <w:bottom w:val="none" w:sz="0" w:space="0" w:color="auto"/>
                        <w:right w:val="none" w:sz="0" w:space="0" w:color="auto"/>
                      </w:divBdr>
                    </w:div>
                    <w:div w:id="2002468900">
                      <w:marLeft w:val="0"/>
                      <w:marRight w:val="0"/>
                      <w:marTop w:val="0"/>
                      <w:marBottom w:val="0"/>
                      <w:divBdr>
                        <w:top w:val="none" w:sz="0" w:space="0" w:color="auto"/>
                        <w:left w:val="none" w:sz="0" w:space="0" w:color="auto"/>
                        <w:bottom w:val="none" w:sz="0" w:space="0" w:color="auto"/>
                        <w:right w:val="none" w:sz="0" w:space="0" w:color="auto"/>
                      </w:divBdr>
                    </w:div>
                  </w:divsChild>
                </w:div>
                <w:div w:id="1607887188">
                  <w:marLeft w:val="0"/>
                  <w:marRight w:val="0"/>
                  <w:marTop w:val="0"/>
                  <w:marBottom w:val="0"/>
                  <w:divBdr>
                    <w:top w:val="none" w:sz="0" w:space="0" w:color="auto"/>
                    <w:left w:val="none" w:sz="0" w:space="0" w:color="auto"/>
                    <w:bottom w:val="none" w:sz="0" w:space="0" w:color="auto"/>
                    <w:right w:val="none" w:sz="0" w:space="0" w:color="auto"/>
                  </w:divBdr>
                  <w:divsChild>
                    <w:div w:id="185754502">
                      <w:marLeft w:val="0"/>
                      <w:marRight w:val="0"/>
                      <w:marTop w:val="0"/>
                      <w:marBottom w:val="0"/>
                      <w:divBdr>
                        <w:top w:val="none" w:sz="0" w:space="0" w:color="auto"/>
                        <w:left w:val="none" w:sz="0" w:space="0" w:color="auto"/>
                        <w:bottom w:val="none" w:sz="0" w:space="0" w:color="auto"/>
                        <w:right w:val="none" w:sz="0" w:space="0" w:color="auto"/>
                      </w:divBdr>
                    </w:div>
                    <w:div w:id="1040471846">
                      <w:marLeft w:val="0"/>
                      <w:marRight w:val="0"/>
                      <w:marTop w:val="0"/>
                      <w:marBottom w:val="0"/>
                      <w:divBdr>
                        <w:top w:val="none" w:sz="0" w:space="0" w:color="auto"/>
                        <w:left w:val="none" w:sz="0" w:space="0" w:color="auto"/>
                        <w:bottom w:val="none" w:sz="0" w:space="0" w:color="auto"/>
                        <w:right w:val="none" w:sz="0" w:space="0" w:color="auto"/>
                      </w:divBdr>
                    </w:div>
                  </w:divsChild>
                </w:div>
                <w:div w:id="1632395418">
                  <w:marLeft w:val="0"/>
                  <w:marRight w:val="0"/>
                  <w:marTop w:val="0"/>
                  <w:marBottom w:val="0"/>
                  <w:divBdr>
                    <w:top w:val="none" w:sz="0" w:space="0" w:color="auto"/>
                    <w:left w:val="none" w:sz="0" w:space="0" w:color="auto"/>
                    <w:bottom w:val="none" w:sz="0" w:space="0" w:color="auto"/>
                    <w:right w:val="none" w:sz="0" w:space="0" w:color="auto"/>
                  </w:divBdr>
                  <w:divsChild>
                    <w:div w:id="21562611">
                      <w:marLeft w:val="0"/>
                      <w:marRight w:val="0"/>
                      <w:marTop w:val="0"/>
                      <w:marBottom w:val="0"/>
                      <w:divBdr>
                        <w:top w:val="none" w:sz="0" w:space="0" w:color="auto"/>
                        <w:left w:val="none" w:sz="0" w:space="0" w:color="auto"/>
                        <w:bottom w:val="none" w:sz="0" w:space="0" w:color="auto"/>
                        <w:right w:val="none" w:sz="0" w:space="0" w:color="auto"/>
                      </w:divBdr>
                    </w:div>
                    <w:div w:id="1420561375">
                      <w:marLeft w:val="0"/>
                      <w:marRight w:val="0"/>
                      <w:marTop w:val="0"/>
                      <w:marBottom w:val="0"/>
                      <w:divBdr>
                        <w:top w:val="none" w:sz="0" w:space="0" w:color="auto"/>
                        <w:left w:val="none" w:sz="0" w:space="0" w:color="auto"/>
                        <w:bottom w:val="none" w:sz="0" w:space="0" w:color="auto"/>
                        <w:right w:val="none" w:sz="0" w:space="0" w:color="auto"/>
                      </w:divBdr>
                    </w:div>
                    <w:div w:id="1524131386">
                      <w:marLeft w:val="0"/>
                      <w:marRight w:val="0"/>
                      <w:marTop w:val="0"/>
                      <w:marBottom w:val="0"/>
                      <w:divBdr>
                        <w:top w:val="none" w:sz="0" w:space="0" w:color="auto"/>
                        <w:left w:val="none" w:sz="0" w:space="0" w:color="auto"/>
                        <w:bottom w:val="none" w:sz="0" w:space="0" w:color="auto"/>
                        <w:right w:val="none" w:sz="0" w:space="0" w:color="auto"/>
                      </w:divBdr>
                    </w:div>
                  </w:divsChild>
                </w:div>
                <w:div w:id="1673754074">
                  <w:marLeft w:val="0"/>
                  <w:marRight w:val="0"/>
                  <w:marTop w:val="0"/>
                  <w:marBottom w:val="0"/>
                  <w:divBdr>
                    <w:top w:val="none" w:sz="0" w:space="0" w:color="auto"/>
                    <w:left w:val="none" w:sz="0" w:space="0" w:color="auto"/>
                    <w:bottom w:val="none" w:sz="0" w:space="0" w:color="auto"/>
                    <w:right w:val="none" w:sz="0" w:space="0" w:color="auto"/>
                  </w:divBdr>
                  <w:divsChild>
                    <w:div w:id="73013406">
                      <w:marLeft w:val="0"/>
                      <w:marRight w:val="0"/>
                      <w:marTop w:val="0"/>
                      <w:marBottom w:val="0"/>
                      <w:divBdr>
                        <w:top w:val="none" w:sz="0" w:space="0" w:color="auto"/>
                        <w:left w:val="none" w:sz="0" w:space="0" w:color="auto"/>
                        <w:bottom w:val="none" w:sz="0" w:space="0" w:color="auto"/>
                        <w:right w:val="none" w:sz="0" w:space="0" w:color="auto"/>
                      </w:divBdr>
                    </w:div>
                    <w:div w:id="93405555">
                      <w:marLeft w:val="0"/>
                      <w:marRight w:val="0"/>
                      <w:marTop w:val="0"/>
                      <w:marBottom w:val="0"/>
                      <w:divBdr>
                        <w:top w:val="none" w:sz="0" w:space="0" w:color="auto"/>
                        <w:left w:val="none" w:sz="0" w:space="0" w:color="auto"/>
                        <w:bottom w:val="none" w:sz="0" w:space="0" w:color="auto"/>
                        <w:right w:val="none" w:sz="0" w:space="0" w:color="auto"/>
                      </w:divBdr>
                    </w:div>
                    <w:div w:id="155608970">
                      <w:marLeft w:val="0"/>
                      <w:marRight w:val="0"/>
                      <w:marTop w:val="0"/>
                      <w:marBottom w:val="0"/>
                      <w:divBdr>
                        <w:top w:val="none" w:sz="0" w:space="0" w:color="auto"/>
                        <w:left w:val="none" w:sz="0" w:space="0" w:color="auto"/>
                        <w:bottom w:val="none" w:sz="0" w:space="0" w:color="auto"/>
                        <w:right w:val="none" w:sz="0" w:space="0" w:color="auto"/>
                      </w:divBdr>
                    </w:div>
                    <w:div w:id="207647473">
                      <w:marLeft w:val="0"/>
                      <w:marRight w:val="0"/>
                      <w:marTop w:val="0"/>
                      <w:marBottom w:val="0"/>
                      <w:divBdr>
                        <w:top w:val="none" w:sz="0" w:space="0" w:color="auto"/>
                        <w:left w:val="none" w:sz="0" w:space="0" w:color="auto"/>
                        <w:bottom w:val="none" w:sz="0" w:space="0" w:color="auto"/>
                        <w:right w:val="none" w:sz="0" w:space="0" w:color="auto"/>
                      </w:divBdr>
                    </w:div>
                    <w:div w:id="566263325">
                      <w:marLeft w:val="0"/>
                      <w:marRight w:val="0"/>
                      <w:marTop w:val="0"/>
                      <w:marBottom w:val="0"/>
                      <w:divBdr>
                        <w:top w:val="none" w:sz="0" w:space="0" w:color="auto"/>
                        <w:left w:val="none" w:sz="0" w:space="0" w:color="auto"/>
                        <w:bottom w:val="none" w:sz="0" w:space="0" w:color="auto"/>
                        <w:right w:val="none" w:sz="0" w:space="0" w:color="auto"/>
                      </w:divBdr>
                    </w:div>
                    <w:div w:id="592591533">
                      <w:marLeft w:val="0"/>
                      <w:marRight w:val="0"/>
                      <w:marTop w:val="0"/>
                      <w:marBottom w:val="0"/>
                      <w:divBdr>
                        <w:top w:val="none" w:sz="0" w:space="0" w:color="auto"/>
                        <w:left w:val="none" w:sz="0" w:space="0" w:color="auto"/>
                        <w:bottom w:val="none" w:sz="0" w:space="0" w:color="auto"/>
                        <w:right w:val="none" w:sz="0" w:space="0" w:color="auto"/>
                      </w:divBdr>
                    </w:div>
                    <w:div w:id="673536072">
                      <w:marLeft w:val="0"/>
                      <w:marRight w:val="0"/>
                      <w:marTop w:val="0"/>
                      <w:marBottom w:val="0"/>
                      <w:divBdr>
                        <w:top w:val="none" w:sz="0" w:space="0" w:color="auto"/>
                        <w:left w:val="none" w:sz="0" w:space="0" w:color="auto"/>
                        <w:bottom w:val="none" w:sz="0" w:space="0" w:color="auto"/>
                        <w:right w:val="none" w:sz="0" w:space="0" w:color="auto"/>
                      </w:divBdr>
                    </w:div>
                    <w:div w:id="768042287">
                      <w:marLeft w:val="0"/>
                      <w:marRight w:val="0"/>
                      <w:marTop w:val="0"/>
                      <w:marBottom w:val="0"/>
                      <w:divBdr>
                        <w:top w:val="none" w:sz="0" w:space="0" w:color="auto"/>
                        <w:left w:val="none" w:sz="0" w:space="0" w:color="auto"/>
                        <w:bottom w:val="none" w:sz="0" w:space="0" w:color="auto"/>
                        <w:right w:val="none" w:sz="0" w:space="0" w:color="auto"/>
                      </w:divBdr>
                    </w:div>
                    <w:div w:id="876431427">
                      <w:marLeft w:val="0"/>
                      <w:marRight w:val="0"/>
                      <w:marTop w:val="0"/>
                      <w:marBottom w:val="0"/>
                      <w:divBdr>
                        <w:top w:val="none" w:sz="0" w:space="0" w:color="auto"/>
                        <w:left w:val="none" w:sz="0" w:space="0" w:color="auto"/>
                        <w:bottom w:val="none" w:sz="0" w:space="0" w:color="auto"/>
                        <w:right w:val="none" w:sz="0" w:space="0" w:color="auto"/>
                      </w:divBdr>
                    </w:div>
                    <w:div w:id="966744748">
                      <w:marLeft w:val="0"/>
                      <w:marRight w:val="0"/>
                      <w:marTop w:val="0"/>
                      <w:marBottom w:val="0"/>
                      <w:divBdr>
                        <w:top w:val="none" w:sz="0" w:space="0" w:color="auto"/>
                        <w:left w:val="none" w:sz="0" w:space="0" w:color="auto"/>
                        <w:bottom w:val="none" w:sz="0" w:space="0" w:color="auto"/>
                        <w:right w:val="none" w:sz="0" w:space="0" w:color="auto"/>
                      </w:divBdr>
                    </w:div>
                    <w:div w:id="1082410381">
                      <w:marLeft w:val="0"/>
                      <w:marRight w:val="0"/>
                      <w:marTop w:val="0"/>
                      <w:marBottom w:val="0"/>
                      <w:divBdr>
                        <w:top w:val="none" w:sz="0" w:space="0" w:color="auto"/>
                        <w:left w:val="none" w:sz="0" w:space="0" w:color="auto"/>
                        <w:bottom w:val="none" w:sz="0" w:space="0" w:color="auto"/>
                        <w:right w:val="none" w:sz="0" w:space="0" w:color="auto"/>
                      </w:divBdr>
                    </w:div>
                    <w:div w:id="1356692999">
                      <w:marLeft w:val="0"/>
                      <w:marRight w:val="0"/>
                      <w:marTop w:val="0"/>
                      <w:marBottom w:val="0"/>
                      <w:divBdr>
                        <w:top w:val="none" w:sz="0" w:space="0" w:color="auto"/>
                        <w:left w:val="none" w:sz="0" w:space="0" w:color="auto"/>
                        <w:bottom w:val="none" w:sz="0" w:space="0" w:color="auto"/>
                        <w:right w:val="none" w:sz="0" w:space="0" w:color="auto"/>
                      </w:divBdr>
                    </w:div>
                    <w:div w:id="1374038624">
                      <w:marLeft w:val="0"/>
                      <w:marRight w:val="0"/>
                      <w:marTop w:val="0"/>
                      <w:marBottom w:val="0"/>
                      <w:divBdr>
                        <w:top w:val="none" w:sz="0" w:space="0" w:color="auto"/>
                        <w:left w:val="none" w:sz="0" w:space="0" w:color="auto"/>
                        <w:bottom w:val="none" w:sz="0" w:space="0" w:color="auto"/>
                        <w:right w:val="none" w:sz="0" w:space="0" w:color="auto"/>
                      </w:divBdr>
                    </w:div>
                    <w:div w:id="1389843344">
                      <w:marLeft w:val="0"/>
                      <w:marRight w:val="0"/>
                      <w:marTop w:val="0"/>
                      <w:marBottom w:val="0"/>
                      <w:divBdr>
                        <w:top w:val="none" w:sz="0" w:space="0" w:color="auto"/>
                        <w:left w:val="none" w:sz="0" w:space="0" w:color="auto"/>
                        <w:bottom w:val="none" w:sz="0" w:space="0" w:color="auto"/>
                        <w:right w:val="none" w:sz="0" w:space="0" w:color="auto"/>
                      </w:divBdr>
                    </w:div>
                    <w:div w:id="1516915971">
                      <w:marLeft w:val="0"/>
                      <w:marRight w:val="0"/>
                      <w:marTop w:val="0"/>
                      <w:marBottom w:val="0"/>
                      <w:divBdr>
                        <w:top w:val="none" w:sz="0" w:space="0" w:color="auto"/>
                        <w:left w:val="none" w:sz="0" w:space="0" w:color="auto"/>
                        <w:bottom w:val="none" w:sz="0" w:space="0" w:color="auto"/>
                        <w:right w:val="none" w:sz="0" w:space="0" w:color="auto"/>
                      </w:divBdr>
                    </w:div>
                    <w:div w:id="1619410238">
                      <w:marLeft w:val="0"/>
                      <w:marRight w:val="0"/>
                      <w:marTop w:val="0"/>
                      <w:marBottom w:val="0"/>
                      <w:divBdr>
                        <w:top w:val="none" w:sz="0" w:space="0" w:color="auto"/>
                        <w:left w:val="none" w:sz="0" w:space="0" w:color="auto"/>
                        <w:bottom w:val="none" w:sz="0" w:space="0" w:color="auto"/>
                        <w:right w:val="none" w:sz="0" w:space="0" w:color="auto"/>
                      </w:divBdr>
                    </w:div>
                    <w:div w:id="1620181697">
                      <w:marLeft w:val="0"/>
                      <w:marRight w:val="0"/>
                      <w:marTop w:val="0"/>
                      <w:marBottom w:val="0"/>
                      <w:divBdr>
                        <w:top w:val="none" w:sz="0" w:space="0" w:color="auto"/>
                        <w:left w:val="none" w:sz="0" w:space="0" w:color="auto"/>
                        <w:bottom w:val="none" w:sz="0" w:space="0" w:color="auto"/>
                        <w:right w:val="none" w:sz="0" w:space="0" w:color="auto"/>
                      </w:divBdr>
                    </w:div>
                    <w:div w:id="1960992629">
                      <w:marLeft w:val="0"/>
                      <w:marRight w:val="0"/>
                      <w:marTop w:val="0"/>
                      <w:marBottom w:val="0"/>
                      <w:divBdr>
                        <w:top w:val="none" w:sz="0" w:space="0" w:color="auto"/>
                        <w:left w:val="none" w:sz="0" w:space="0" w:color="auto"/>
                        <w:bottom w:val="none" w:sz="0" w:space="0" w:color="auto"/>
                        <w:right w:val="none" w:sz="0" w:space="0" w:color="auto"/>
                      </w:divBdr>
                    </w:div>
                  </w:divsChild>
                </w:div>
                <w:div w:id="1807776113">
                  <w:marLeft w:val="0"/>
                  <w:marRight w:val="0"/>
                  <w:marTop w:val="0"/>
                  <w:marBottom w:val="0"/>
                  <w:divBdr>
                    <w:top w:val="none" w:sz="0" w:space="0" w:color="auto"/>
                    <w:left w:val="none" w:sz="0" w:space="0" w:color="auto"/>
                    <w:bottom w:val="none" w:sz="0" w:space="0" w:color="auto"/>
                    <w:right w:val="none" w:sz="0" w:space="0" w:color="auto"/>
                  </w:divBdr>
                  <w:divsChild>
                    <w:div w:id="1147012890">
                      <w:marLeft w:val="0"/>
                      <w:marRight w:val="0"/>
                      <w:marTop w:val="0"/>
                      <w:marBottom w:val="0"/>
                      <w:divBdr>
                        <w:top w:val="none" w:sz="0" w:space="0" w:color="auto"/>
                        <w:left w:val="none" w:sz="0" w:space="0" w:color="auto"/>
                        <w:bottom w:val="none" w:sz="0" w:space="0" w:color="auto"/>
                        <w:right w:val="none" w:sz="0" w:space="0" w:color="auto"/>
                      </w:divBdr>
                    </w:div>
                  </w:divsChild>
                </w:div>
                <w:div w:id="1972635447">
                  <w:marLeft w:val="0"/>
                  <w:marRight w:val="0"/>
                  <w:marTop w:val="0"/>
                  <w:marBottom w:val="0"/>
                  <w:divBdr>
                    <w:top w:val="none" w:sz="0" w:space="0" w:color="auto"/>
                    <w:left w:val="none" w:sz="0" w:space="0" w:color="auto"/>
                    <w:bottom w:val="none" w:sz="0" w:space="0" w:color="auto"/>
                    <w:right w:val="none" w:sz="0" w:space="0" w:color="auto"/>
                  </w:divBdr>
                  <w:divsChild>
                    <w:div w:id="76025526">
                      <w:marLeft w:val="0"/>
                      <w:marRight w:val="0"/>
                      <w:marTop w:val="0"/>
                      <w:marBottom w:val="0"/>
                      <w:divBdr>
                        <w:top w:val="none" w:sz="0" w:space="0" w:color="auto"/>
                        <w:left w:val="none" w:sz="0" w:space="0" w:color="auto"/>
                        <w:bottom w:val="none" w:sz="0" w:space="0" w:color="auto"/>
                        <w:right w:val="none" w:sz="0" w:space="0" w:color="auto"/>
                      </w:divBdr>
                    </w:div>
                  </w:divsChild>
                </w:div>
                <w:div w:id="1980307193">
                  <w:marLeft w:val="0"/>
                  <w:marRight w:val="0"/>
                  <w:marTop w:val="0"/>
                  <w:marBottom w:val="0"/>
                  <w:divBdr>
                    <w:top w:val="none" w:sz="0" w:space="0" w:color="auto"/>
                    <w:left w:val="none" w:sz="0" w:space="0" w:color="auto"/>
                    <w:bottom w:val="none" w:sz="0" w:space="0" w:color="auto"/>
                    <w:right w:val="none" w:sz="0" w:space="0" w:color="auto"/>
                  </w:divBdr>
                  <w:divsChild>
                    <w:div w:id="1092777422">
                      <w:marLeft w:val="0"/>
                      <w:marRight w:val="0"/>
                      <w:marTop w:val="0"/>
                      <w:marBottom w:val="0"/>
                      <w:divBdr>
                        <w:top w:val="none" w:sz="0" w:space="0" w:color="auto"/>
                        <w:left w:val="none" w:sz="0" w:space="0" w:color="auto"/>
                        <w:bottom w:val="none" w:sz="0" w:space="0" w:color="auto"/>
                        <w:right w:val="none" w:sz="0" w:space="0" w:color="auto"/>
                      </w:divBdr>
                    </w:div>
                    <w:div w:id="20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6839">
          <w:marLeft w:val="0"/>
          <w:marRight w:val="0"/>
          <w:marTop w:val="0"/>
          <w:marBottom w:val="0"/>
          <w:divBdr>
            <w:top w:val="none" w:sz="0" w:space="0" w:color="auto"/>
            <w:left w:val="none" w:sz="0" w:space="0" w:color="auto"/>
            <w:bottom w:val="none" w:sz="0" w:space="0" w:color="auto"/>
            <w:right w:val="none" w:sz="0" w:space="0" w:color="auto"/>
          </w:divBdr>
          <w:divsChild>
            <w:div w:id="21513233">
              <w:marLeft w:val="-75"/>
              <w:marRight w:val="0"/>
              <w:marTop w:val="30"/>
              <w:marBottom w:val="30"/>
              <w:divBdr>
                <w:top w:val="none" w:sz="0" w:space="0" w:color="auto"/>
                <w:left w:val="none" w:sz="0" w:space="0" w:color="auto"/>
                <w:bottom w:val="none" w:sz="0" w:space="0" w:color="auto"/>
                <w:right w:val="none" w:sz="0" w:space="0" w:color="auto"/>
              </w:divBdr>
              <w:divsChild>
                <w:div w:id="62988463">
                  <w:marLeft w:val="0"/>
                  <w:marRight w:val="0"/>
                  <w:marTop w:val="0"/>
                  <w:marBottom w:val="0"/>
                  <w:divBdr>
                    <w:top w:val="none" w:sz="0" w:space="0" w:color="auto"/>
                    <w:left w:val="none" w:sz="0" w:space="0" w:color="auto"/>
                    <w:bottom w:val="none" w:sz="0" w:space="0" w:color="auto"/>
                    <w:right w:val="none" w:sz="0" w:space="0" w:color="auto"/>
                  </w:divBdr>
                  <w:divsChild>
                    <w:div w:id="1242910555">
                      <w:marLeft w:val="0"/>
                      <w:marRight w:val="0"/>
                      <w:marTop w:val="0"/>
                      <w:marBottom w:val="0"/>
                      <w:divBdr>
                        <w:top w:val="none" w:sz="0" w:space="0" w:color="auto"/>
                        <w:left w:val="none" w:sz="0" w:space="0" w:color="auto"/>
                        <w:bottom w:val="none" w:sz="0" w:space="0" w:color="auto"/>
                        <w:right w:val="none" w:sz="0" w:space="0" w:color="auto"/>
                      </w:divBdr>
                    </w:div>
                    <w:div w:id="1373000688">
                      <w:marLeft w:val="0"/>
                      <w:marRight w:val="0"/>
                      <w:marTop w:val="0"/>
                      <w:marBottom w:val="0"/>
                      <w:divBdr>
                        <w:top w:val="none" w:sz="0" w:space="0" w:color="auto"/>
                        <w:left w:val="none" w:sz="0" w:space="0" w:color="auto"/>
                        <w:bottom w:val="none" w:sz="0" w:space="0" w:color="auto"/>
                        <w:right w:val="none" w:sz="0" w:space="0" w:color="auto"/>
                      </w:divBdr>
                    </w:div>
                  </w:divsChild>
                </w:div>
                <w:div w:id="63456658">
                  <w:marLeft w:val="0"/>
                  <w:marRight w:val="0"/>
                  <w:marTop w:val="0"/>
                  <w:marBottom w:val="0"/>
                  <w:divBdr>
                    <w:top w:val="none" w:sz="0" w:space="0" w:color="auto"/>
                    <w:left w:val="none" w:sz="0" w:space="0" w:color="auto"/>
                    <w:bottom w:val="none" w:sz="0" w:space="0" w:color="auto"/>
                    <w:right w:val="none" w:sz="0" w:space="0" w:color="auto"/>
                  </w:divBdr>
                  <w:divsChild>
                    <w:div w:id="363597558">
                      <w:marLeft w:val="0"/>
                      <w:marRight w:val="0"/>
                      <w:marTop w:val="0"/>
                      <w:marBottom w:val="0"/>
                      <w:divBdr>
                        <w:top w:val="none" w:sz="0" w:space="0" w:color="auto"/>
                        <w:left w:val="none" w:sz="0" w:space="0" w:color="auto"/>
                        <w:bottom w:val="none" w:sz="0" w:space="0" w:color="auto"/>
                        <w:right w:val="none" w:sz="0" w:space="0" w:color="auto"/>
                      </w:divBdr>
                    </w:div>
                  </w:divsChild>
                </w:div>
                <w:div w:id="68164003">
                  <w:marLeft w:val="0"/>
                  <w:marRight w:val="0"/>
                  <w:marTop w:val="0"/>
                  <w:marBottom w:val="0"/>
                  <w:divBdr>
                    <w:top w:val="none" w:sz="0" w:space="0" w:color="auto"/>
                    <w:left w:val="none" w:sz="0" w:space="0" w:color="auto"/>
                    <w:bottom w:val="none" w:sz="0" w:space="0" w:color="auto"/>
                    <w:right w:val="none" w:sz="0" w:space="0" w:color="auto"/>
                  </w:divBdr>
                  <w:divsChild>
                    <w:div w:id="1251431436">
                      <w:marLeft w:val="0"/>
                      <w:marRight w:val="0"/>
                      <w:marTop w:val="0"/>
                      <w:marBottom w:val="0"/>
                      <w:divBdr>
                        <w:top w:val="none" w:sz="0" w:space="0" w:color="auto"/>
                        <w:left w:val="none" w:sz="0" w:space="0" w:color="auto"/>
                        <w:bottom w:val="none" w:sz="0" w:space="0" w:color="auto"/>
                        <w:right w:val="none" w:sz="0" w:space="0" w:color="auto"/>
                      </w:divBdr>
                    </w:div>
                  </w:divsChild>
                </w:div>
                <w:div w:id="87383983">
                  <w:marLeft w:val="0"/>
                  <w:marRight w:val="0"/>
                  <w:marTop w:val="0"/>
                  <w:marBottom w:val="0"/>
                  <w:divBdr>
                    <w:top w:val="none" w:sz="0" w:space="0" w:color="auto"/>
                    <w:left w:val="none" w:sz="0" w:space="0" w:color="auto"/>
                    <w:bottom w:val="none" w:sz="0" w:space="0" w:color="auto"/>
                    <w:right w:val="none" w:sz="0" w:space="0" w:color="auto"/>
                  </w:divBdr>
                  <w:divsChild>
                    <w:div w:id="1341394334">
                      <w:marLeft w:val="0"/>
                      <w:marRight w:val="0"/>
                      <w:marTop w:val="0"/>
                      <w:marBottom w:val="0"/>
                      <w:divBdr>
                        <w:top w:val="none" w:sz="0" w:space="0" w:color="auto"/>
                        <w:left w:val="none" w:sz="0" w:space="0" w:color="auto"/>
                        <w:bottom w:val="none" w:sz="0" w:space="0" w:color="auto"/>
                        <w:right w:val="none" w:sz="0" w:space="0" w:color="auto"/>
                      </w:divBdr>
                    </w:div>
                  </w:divsChild>
                </w:div>
                <w:div w:id="218371150">
                  <w:marLeft w:val="0"/>
                  <w:marRight w:val="0"/>
                  <w:marTop w:val="0"/>
                  <w:marBottom w:val="0"/>
                  <w:divBdr>
                    <w:top w:val="none" w:sz="0" w:space="0" w:color="auto"/>
                    <w:left w:val="none" w:sz="0" w:space="0" w:color="auto"/>
                    <w:bottom w:val="none" w:sz="0" w:space="0" w:color="auto"/>
                    <w:right w:val="none" w:sz="0" w:space="0" w:color="auto"/>
                  </w:divBdr>
                  <w:divsChild>
                    <w:div w:id="2110352325">
                      <w:marLeft w:val="0"/>
                      <w:marRight w:val="0"/>
                      <w:marTop w:val="0"/>
                      <w:marBottom w:val="0"/>
                      <w:divBdr>
                        <w:top w:val="none" w:sz="0" w:space="0" w:color="auto"/>
                        <w:left w:val="none" w:sz="0" w:space="0" w:color="auto"/>
                        <w:bottom w:val="none" w:sz="0" w:space="0" w:color="auto"/>
                        <w:right w:val="none" w:sz="0" w:space="0" w:color="auto"/>
                      </w:divBdr>
                    </w:div>
                  </w:divsChild>
                </w:div>
                <w:div w:id="270866647">
                  <w:marLeft w:val="0"/>
                  <w:marRight w:val="0"/>
                  <w:marTop w:val="0"/>
                  <w:marBottom w:val="0"/>
                  <w:divBdr>
                    <w:top w:val="none" w:sz="0" w:space="0" w:color="auto"/>
                    <w:left w:val="none" w:sz="0" w:space="0" w:color="auto"/>
                    <w:bottom w:val="none" w:sz="0" w:space="0" w:color="auto"/>
                    <w:right w:val="none" w:sz="0" w:space="0" w:color="auto"/>
                  </w:divBdr>
                  <w:divsChild>
                    <w:div w:id="67384451">
                      <w:marLeft w:val="0"/>
                      <w:marRight w:val="0"/>
                      <w:marTop w:val="0"/>
                      <w:marBottom w:val="0"/>
                      <w:divBdr>
                        <w:top w:val="none" w:sz="0" w:space="0" w:color="auto"/>
                        <w:left w:val="none" w:sz="0" w:space="0" w:color="auto"/>
                        <w:bottom w:val="none" w:sz="0" w:space="0" w:color="auto"/>
                        <w:right w:val="none" w:sz="0" w:space="0" w:color="auto"/>
                      </w:divBdr>
                    </w:div>
                  </w:divsChild>
                </w:div>
                <w:div w:id="300694831">
                  <w:marLeft w:val="0"/>
                  <w:marRight w:val="0"/>
                  <w:marTop w:val="0"/>
                  <w:marBottom w:val="0"/>
                  <w:divBdr>
                    <w:top w:val="none" w:sz="0" w:space="0" w:color="auto"/>
                    <w:left w:val="none" w:sz="0" w:space="0" w:color="auto"/>
                    <w:bottom w:val="none" w:sz="0" w:space="0" w:color="auto"/>
                    <w:right w:val="none" w:sz="0" w:space="0" w:color="auto"/>
                  </w:divBdr>
                  <w:divsChild>
                    <w:div w:id="2044405793">
                      <w:marLeft w:val="0"/>
                      <w:marRight w:val="0"/>
                      <w:marTop w:val="0"/>
                      <w:marBottom w:val="0"/>
                      <w:divBdr>
                        <w:top w:val="none" w:sz="0" w:space="0" w:color="auto"/>
                        <w:left w:val="none" w:sz="0" w:space="0" w:color="auto"/>
                        <w:bottom w:val="none" w:sz="0" w:space="0" w:color="auto"/>
                        <w:right w:val="none" w:sz="0" w:space="0" w:color="auto"/>
                      </w:divBdr>
                    </w:div>
                  </w:divsChild>
                </w:div>
                <w:div w:id="322927945">
                  <w:marLeft w:val="0"/>
                  <w:marRight w:val="0"/>
                  <w:marTop w:val="0"/>
                  <w:marBottom w:val="0"/>
                  <w:divBdr>
                    <w:top w:val="none" w:sz="0" w:space="0" w:color="auto"/>
                    <w:left w:val="none" w:sz="0" w:space="0" w:color="auto"/>
                    <w:bottom w:val="none" w:sz="0" w:space="0" w:color="auto"/>
                    <w:right w:val="none" w:sz="0" w:space="0" w:color="auto"/>
                  </w:divBdr>
                  <w:divsChild>
                    <w:div w:id="373312607">
                      <w:marLeft w:val="0"/>
                      <w:marRight w:val="0"/>
                      <w:marTop w:val="0"/>
                      <w:marBottom w:val="0"/>
                      <w:divBdr>
                        <w:top w:val="none" w:sz="0" w:space="0" w:color="auto"/>
                        <w:left w:val="none" w:sz="0" w:space="0" w:color="auto"/>
                        <w:bottom w:val="none" w:sz="0" w:space="0" w:color="auto"/>
                        <w:right w:val="none" w:sz="0" w:space="0" w:color="auto"/>
                      </w:divBdr>
                    </w:div>
                    <w:div w:id="821166913">
                      <w:marLeft w:val="0"/>
                      <w:marRight w:val="0"/>
                      <w:marTop w:val="0"/>
                      <w:marBottom w:val="0"/>
                      <w:divBdr>
                        <w:top w:val="none" w:sz="0" w:space="0" w:color="auto"/>
                        <w:left w:val="none" w:sz="0" w:space="0" w:color="auto"/>
                        <w:bottom w:val="none" w:sz="0" w:space="0" w:color="auto"/>
                        <w:right w:val="none" w:sz="0" w:space="0" w:color="auto"/>
                      </w:divBdr>
                    </w:div>
                    <w:div w:id="1684473743">
                      <w:marLeft w:val="0"/>
                      <w:marRight w:val="0"/>
                      <w:marTop w:val="0"/>
                      <w:marBottom w:val="0"/>
                      <w:divBdr>
                        <w:top w:val="none" w:sz="0" w:space="0" w:color="auto"/>
                        <w:left w:val="none" w:sz="0" w:space="0" w:color="auto"/>
                        <w:bottom w:val="none" w:sz="0" w:space="0" w:color="auto"/>
                        <w:right w:val="none" w:sz="0" w:space="0" w:color="auto"/>
                      </w:divBdr>
                    </w:div>
                    <w:div w:id="1811096999">
                      <w:marLeft w:val="0"/>
                      <w:marRight w:val="0"/>
                      <w:marTop w:val="0"/>
                      <w:marBottom w:val="0"/>
                      <w:divBdr>
                        <w:top w:val="none" w:sz="0" w:space="0" w:color="auto"/>
                        <w:left w:val="none" w:sz="0" w:space="0" w:color="auto"/>
                        <w:bottom w:val="none" w:sz="0" w:space="0" w:color="auto"/>
                        <w:right w:val="none" w:sz="0" w:space="0" w:color="auto"/>
                      </w:divBdr>
                    </w:div>
                  </w:divsChild>
                </w:div>
                <w:div w:id="345981664">
                  <w:marLeft w:val="0"/>
                  <w:marRight w:val="0"/>
                  <w:marTop w:val="0"/>
                  <w:marBottom w:val="0"/>
                  <w:divBdr>
                    <w:top w:val="none" w:sz="0" w:space="0" w:color="auto"/>
                    <w:left w:val="none" w:sz="0" w:space="0" w:color="auto"/>
                    <w:bottom w:val="none" w:sz="0" w:space="0" w:color="auto"/>
                    <w:right w:val="none" w:sz="0" w:space="0" w:color="auto"/>
                  </w:divBdr>
                  <w:divsChild>
                    <w:div w:id="936138982">
                      <w:marLeft w:val="0"/>
                      <w:marRight w:val="0"/>
                      <w:marTop w:val="0"/>
                      <w:marBottom w:val="0"/>
                      <w:divBdr>
                        <w:top w:val="none" w:sz="0" w:space="0" w:color="auto"/>
                        <w:left w:val="none" w:sz="0" w:space="0" w:color="auto"/>
                        <w:bottom w:val="none" w:sz="0" w:space="0" w:color="auto"/>
                        <w:right w:val="none" w:sz="0" w:space="0" w:color="auto"/>
                      </w:divBdr>
                    </w:div>
                  </w:divsChild>
                </w:div>
                <w:div w:id="347873105">
                  <w:marLeft w:val="0"/>
                  <w:marRight w:val="0"/>
                  <w:marTop w:val="0"/>
                  <w:marBottom w:val="0"/>
                  <w:divBdr>
                    <w:top w:val="none" w:sz="0" w:space="0" w:color="auto"/>
                    <w:left w:val="none" w:sz="0" w:space="0" w:color="auto"/>
                    <w:bottom w:val="none" w:sz="0" w:space="0" w:color="auto"/>
                    <w:right w:val="none" w:sz="0" w:space="0" w:color="auto"/>
                  </w:divBdr>
                  <w:divsChild>
                    <w:div w:id="175390462">
                      <w:marLeft w:val="0"/>
                      <w:marRight w:val="0"/>
                      <w:marTop w:val="0"/>
                      <w:marBottom w:val="0"/>
                      <w:divBdr>
                        <w:top w:val="none" w:sz="0" w:space="0" w:color="auto"/>
                        <w:left w:val="none" w:sz="0" w:space="0" w:color="auto"/>
                        <w:bottom w:val="none" w:sz="0" w:space="0" w:color="auto"/>
                        <w:right w:val="none" w:sz="0" w:space="0" w:color="auto"/>
                      </w:divBdr>
                    </w:div>
                    <w:div w:id="194000172">
                      <w:marLeft w:val="0"/>
                      <w:marRight w:val="0"/>
                      <w:marTop w:val="0"/>
                      <w:marBottom w:val="0"/>
                      <w:divBdr>
                        <w:top w:val="none" w:sz="0" w:space="0" w:color="auto"/>
                        <w:left w:val="none" w:sz="0" w:space="0" w:color="auto"/>
                        <w:bottom w:val="none" w:sz="0" w:space="0" w:color="auto"/>
                        <w:right w:val="none" w:sz="0" w:space="0" w:color="auto"/>
                      </w:divBdr>
                    </w:div>
                    <w:div w:id="516190566">
                      <w:marLeft w:val="0"/>
                      <w:marRight w:val="0"/>
                      <w:marTop w:val="0"/>
                      <w:marBottom w:val="0"/>
                      <w:divBdr>
                        <w:top w:val="none" w:sz="0" w:space="0" w:color="auto"/>
                        <w:left w:val="none" w:sz="0" w:space="0" w:color="auto"/>
                        <w:bottom w:val="none" w:sz="0" w:space="0" w:color="auto"/>
                        <w:right w:val="none" w:sz="0" w:space="0" w:color="auto"/>
                      </w:divBdr>
                    </w:div>
                    <w:div w:id="553079492">
                      <w:marLeft w:val="0"/>
                      <w:marRight w:val="0"/>
                      <w:marTop w:val="0"/>
                      <w:marBottom w:val="0"/>
                      <w:divBdr>
                        <w:top w:val="none" w:sz="0" w:space="0" w:color="auto"/>
                        <w:left w:val="none" w:sz="0" w:space="0" w:color="auto"/>
                        <w:bottom w:val="none" w:sz="0" w:space="0" w:color="auto"/>
                        <w:right w:val="none" w:sz="0" w:space="0" w:color="auto"/>
                      </w:divBdr>
                    </w:div>
                    <w:div w:id="1342704057">
                      <w:marLeft w:val="0"/>
                      <w:marRight w:val="0"/>
                      <w:marTop w:val="0"/>
                      <w:marBottom w:val="0"/>
                      <w:divBdr>
                        <w:top w:val="none" w:sz="0" w:space="0" w:color="auto"/>
                        <w:left w:val="none" w:sz="0" w:space="0" w:color="auto"/>
                        <w:bottom w:val="none" w:sz="0" w:space="0" w:color="auto"/>
                        <w:right w:val="none" w:sz="0" w:space="0" w:color="auto"/>
                      </w:divBdr>
                    </w:div>
                    <w:div w:id="2121143805">
                      <w:marLeft w:val="0"/>
                      <w:marRight w:val="0"/>
                      <w:marTop w:val="0"/>
                      <w:marBottom w:val="0"/>
                      <w:divBdr>
                        <w:top w:val="none" w:sz="0" w:space="0" w:color="auto"/>
                        <w:left w:val="none" w:sz="0" w:space="0" w:color="auto"/>
                        <w:bottom w:val="none" w:sz="0" w:space="0" w:color="auto"/>
                        <w:right w:val="none" w:sz="0" w:space="0" w:color="auto"/>
                      </w:divBdr>
                    </w:div>
                  </w:divsChild>
                </w:div>
                <w:div w:id="355234031">
                  <w:marLeft w:val="0"/>
                  <w:marRight w:val="0"/>
                  <w:marTop w:val="0"/>
                  <w:marBottom w:val="0"/>
                  <w:divBdr>
                    <w:top w:val="none" w:sz="0" w:space="0" w:color="auto"/>
                    <w:left w:val="none" w:sz="0" w:space="0" w:color="auto"/>
                    <w:bottom w:val="none" w:sz="0" w:space="0" w:color="auto"/>
                    <w:right w:val="none" w:sz="0" w:space="0" w:color="auto"/>
                  </w:divBdr>
                  <w:divsChild>
                    <w:div w:id="572814798">
                      <w:marLeft w:val="0"/>
                      <w:marRight w:val="0"/>
                      <w:marTop w:val="0"/>
                      <w:marBottom w:val="0"/>
                      <w:divBdr>
                        <w:top w:val="none" w:sz="0" w:space="0" w:color="auto"/>
                        <w:left w:val="none" w:sz="0" w:space="0" w:color="auto"/>
                        <w:bottom w:val="none" w:sz="0" w:space="0" w:color="auto"/>
                        <w:right w:val="none" w:sz="0" w:space="0" w:color="auto"/>
                      </w:divBdr>
                    </w:div>
                  </w:divsChild>
                </w:div>
                <w:div w:id="373702619">
                  <w:marLeft w:val="0"/>
                  <w:marRight w:val="0"/>
                  <w:marTop w:val="0"/>
                  <w:marBottom w:val="0"/>
                  <w:divBdr>
                    <w:top w:val="none" w:sz="0" w:space="0" w:color="auto"/>
                    <w:left w:val="none" w:sz="0" w:space="0" w:color="auto"/>
                    <w:bottom w:val="none" w:sz="0" w:space="0" w:color="auto"/>
                    <w:right w:val="none" w:sz="0" w:space="0" w:color="auto"/>
                  </w:divBdr>
                  <w:divsChild>
                    <w:div w:id="2074155531">
                      <w:marLeft w:val="0"/>
                      <w:marRight w:val="0"/>
                      <w:marTop w:val="0"/>
                      <w:marBottom w:val="0"/>
                      <w:divBdr>
                        <w:top w:val="none" w:sz="0" w:space="0" w:color="auto"/>
                        <w:left w:val="none" w:sz="0" w:space="0" w:color="auto"/>
                        <w:bottom w:val="none" w:sz="0" w:space="0" w:color="auto"/>
                        <w:right w:val="none" w:sz="0" w:space="0" w:color="auto"/>
                      </w:divBdr>
                    </w:div>
                  </w:divsChild>
                </w:div>
                <w:div w:id="495996473">
                  <w:marLeft w:val="0"/>
                  <w:marRight w:val="0"/>
                  <w:marTop w:val="0"/>
                  <w:marBottom w:val="0"/>
                  <w:divBdr>
                    <w:top w:val="none" w:sz="0" w:space="0" w:color="auto"/>
                    <w:left w:val="none" w:sz="0" w:space="0" w:color="auto"/>
                    <w:bottom w:val="none" w:sz="0" w:space="0" w:color="auto"/>
                    <w:right w:val="none" w:sz="0" w:space="0" w:color="auto"/>
                  </w:divBdr>
                  <w:divsChild>
                    <w:div w:id="72170766">
                      <w:marLeft w:val="0"/>
                      <w:marRight w:val="0"/>
                      <w:marTop w:val="0"/>
                      <w:marBottom w:val="0"/>
                      <w:divBdr>
                        <w:top w:val="none" w:sz="0" w:space="0" w:color="auto"/>
                        <w:left w:val="none" w:sz="0" w:space="0" w:color="auto"/>
                        <w:bottom w:val="none" w:sz="0" w:space="0" w:color="auto"/>
                        <w:right w:val="none" w:sz="0" w:space="0" w:color="auto"/>
                      </w:divBdr>
                    </w:div>
                    <w:div w:id="388194019">
                      <w:marLeft w:val="0"/>
                      <w:marRight w:val="0"/>
                      <w:marTop w:val="0"/>
                      <w:marBottom w:val="0"/>
                      <w:divBdr>
                        <w:top w:val="none" w:sz="0" w:space="0" w:color="auto"/>
                        <w:left w:val="none" w:sz="0" w:space="0" w:color="auto"/>
                        <w:bottom w:val="none" w:sz="0" w:space="0" w:color="auto"/>
                        <w:right w:val="none" w:sz="0" w:space="0" w:color="auto"/>
                      </w:divBdr>
                    </w:div>
                    <w:div w:id="488249635">
                      <w:marLeft w:val="0"/>
                      <w:marRight w:val="0"/>
                      <w:marTop w:val="0"/>
                      <w:marBottom w:val="0"/>
                      <w:divBdr>
                        <w:top w:val="none" w:sz="0" w:space="0" w:color="auto"/>
                        <w:left w:val="none" w:sz="0" w:space="0" w:color="auto"/>
                        <w:bottom w:val="none" w:sz="0" w:space="0" w:color="auto"/>
                        <w:right w:val="none" w:sz="0" w:space="0" w:color="auto"/>
                      </w:divBdr>
                    </w:div>
                    <w:div w:id="675039597">
                      <w:marLeft w:val="0"/>
                      <w:marRight w:val="0"/>
                      <w:marTop w:val="0"/>
                      <w:marBottom w:val="0"/>
                      <w:divBdr>
                        <w:top w:val="none" w:sz="0" w:space="0" w:color="auto"/>
                        <w:left w:val="none" w:sz="0" w:space="0" w:color="auto"/>
                        <w:bottom w:val="none" w:sz="0" w:space="0" w:color="auto"/>
                        <w:right w:val="none" w:sz="0" w:space="0" w:color="auto"/>
                      </w:divBdr>
                    </w:div>
                    <w:div w:id="751394127">
                      <w:marLeft w:val="0"/>
                      <w:marRight w:val="0"/>
                      <w:marTop w:val="0"/>
                      <w:marBottom w:val="0"/>
                      <w:divBdr>
                        <w:top w:val="none" w:sz="0" w:space="0" w:color="auto"/>
                        <w:left w:val="none" w:sz="0" w:space="0" w:color="auto"/>
                        <w:bottom w:val="none" w:sz="0" w:space="0" w:color="auto"/>
                        <w:right w:val="none" w:sz="0" w:space="0" w:color="auto"/>
                      </w:divBdr>
                    </w:div>
                    <w:div w:id="896550270">
                      <w:marLeft w:val="0"/>
                      <w:marRight w:val="0"/>
                      <w:marTop w:val="0"/>
                      <w:marBottom w:val="0"/>
                      <w:divBdr>
                        <w:top w:val="none" w:sz="0" w:space="0" w:color="auto"/>
                        <w:left w:val="none" w:sz="0" w:space="0" w:color="auto"/>
                        <w:bottom w:val="none" w:sz="0" w:space="0" w:color="auto"/>
                        <w:right w:val="none" w:sz="0" w:space="0" w:color="auto"/>
                      </w:divBdr>
                    </w:div>
                    <w:div w:id="1178617948">
                      <w:marLeft w:val="0"/>
                      <w:marRight w:val="0"/>
                      <w:marTop w:val="0"/>
                      <w:marBottom w:val="0"/>
                      <w:divBdr>
                        <w:top w:val="none" w:sz="0" w:space="0" w:color="auto"/>
                        <w:left w:val="none" w:sz="0" w:space="0" w:color="auto"/>
                        <w:bottom w:val="none" w:sz="0" w:space="0" w:color="auto"/>
                        <w:right w:val="none" w:sz="0" w:space="0" w:color="auto"/>
                      </w:divBdr>
                    </w:div>
                    <w:div w:id="1262224988">
                      <w:marLeft w:val="0"/>
                      <w:marRight w:val="0"/>
                      <w:marTop w:val="0"/>
                      <w:marBottom w:val="0"/>
                      <w:divBdr>
                        <w:top w:val="none" w:sz="0" w:space="0" w:color="auto"/>
                        <w:left w:val="none" w:sz="0" w:space="0" w:color="auto"/>
                        <w:bottom w:val="none" w:sz="0" w:space="0" w:color="auto"/>
                        <w:right w:val="none" w:sz="0" w:space="0" w:color="auto"/>
                      </w:divBdr>
                    </w:div>
                    <w:div w:id="1293440689">
                      <w:marLeft w:val="0"/>
                      <w:marRight w:val="0"/>
                      <w:marTop w:val="0"/>
                      <w:marBottom w:val="0"/>
                      <w:divBdr>
                        <w:top w:val="none" w:sz="0" w:space="0" w:color="auto"/>
                        <w:left w:val="none" w:sz="0" w:space="0" w:color="auto"/>
                        <w:bottom w:val="none" w:sz="0" w:space="0" w:color="auto"/>
                        <w:right w:val="none" w:sz="0" w:space="0" w:color="auto"/>
                      </w:divBdr>
                    </w:div>
                    <w:div w:id="1452556994">
                      <w:marLeft w:val="0"/>
                      <w:marRight w:val="0"/>
                      <w:marTop w:val="0"/>
                      <w:marBottom w:val="0"/>
                      <w:divBdr>
                        <w:top w:val="none" w:sz="0" w:space="0" w:color="auto"/>
                        <w:left w:val="none" w:sz="0" w:space="0" w:color="auto"/>
                        <w:bottom w:val="none" w:sz="0" w:space="0" w:color="auto"/>
                        <w:right w:val="none" w:sz="0" w:space="0" w:color="auto"/>
                      </w:divBdr>
                    </w:div>
                    <w:div w:id="1524056310">
                      <w:marLeft w:val="0"/>
                      <w:marRight w:val="0"/>
                      <w:marTop w:val="0"/>
                      <w:marBottom w:val="0"/>
                      <w:divBdr>
                        <w:top w:val="none" w:sz="0" w:space="0" w:color="auto"/>
                        <w:left w:val="none" w:sz="0" w:space="0" w:color="auto"/>
                        <w:bottom w:val="none" w:sz="0" w:space="0" w:color="auto"/>
                        <w:right w:val="none" w:sz="0" w:space="0" w:color="auto"/>
                      </w:divBdr>
                    </w:div>
                    <w:div w:id="1920820308">
                      <w:marLeft w:val="0"/>
                      <w:marRight w:val="0"/>
                      <w:marTop w:val="0"/>
                      <w:marBottom w:val="0"/>
                      <w:divBdr>
                        <w:top w:val="none" w:sz="0" w:space="0" w:color="auto"/>
                        <w:left w:val="none" w:sz="0" w:space="0" w:color="auto"/>
                        <w:bottom w:val="none" w:sz="0" w:space="0" w:color="auto"/>
                        <w:right w:val="none" w:sz="0" w:space="0" w:color="auto"/>
                      </w:divBdr>
                    </w:div>
                    <w:div w:id="1979070099">
                      <w:marLeft w:val="0"/>
                      <w:marRight w:val="0"/>
                      <w:marTop w:val="0"/>
                      <w:marBottom w:val="0"/>
                      <w:divBdr>
                        <w:top w:val="none" w:sz="0" w:space="0" w:color="auto"/>
                        <w:left w:val="none" w:sz="0" w:space="0" w:color="auto"/>
                        <w:bottom w:val="none" w:sz="0" w:space="0" w:color="auto"/>
                        <w:right w:val="none" w:sz="0" w:space="0" w:color="auto"/>
                      </w:divBdr>
                    </w:div>
                  </w:divsChild>
                </w:div>
                <w:div w:id="640307967">
                  <w:marLeft w:val="0"/>
                  <w:marRight w:val="0"/>
                  <w:marTop w:val="0"/>
                  <w:marBottom w:val="0"/>
                  <w:divBdr>
                    <w:top w:val="none" w:sz="0" w:space="0" w:color="auto"/>
                    <w:left w:val="none" w:sz="0" w:space="0" w:color="auto"/>
                    <w:bottom w:val="none" w:sz="0" w:space="0" w:color="auto"/>
                    <w:right w:val="none" w:sz="0" w:space="0" w:color="auto"/>
                  </w:divBdr>
                  <w:divsChild>
                    <w:div w:id="156578345">
                      <w:marLeft w:val="0"/>
                      <w:marRight w:val="0"/>
                      <w:marTop w:val="0"/>
                      <w:marBottom w:val="0"/>
                      <w:divBdr>
                        <w:top w:val="none" w:sz="0" w:space="0" w:color="auto"/>
                        <w:left w:val="none" w:sz="0" w:space="0" w:color="auto"/>
                        <w:bottom w:val="none" w:sz="0" w:space="0" w:color="auto"/>
                        <w:right w:val="none" w:sz="0" w:space="0" w:color="auto"/>
                      </w:divBdr>
                    </w:div>
                    <w:div w:id="261497815">
                      <w:marLeft w:val="0"/>
                      <w:marRight w:val="0"/>
                      <w:marTop w:val="0"/>
                      <w:marBottom w:val="0"/>
                      <w:divBdr>
                        <w:top w:val="none" w:sz="0" w:space="0" w:color="auto"/>
                        <w:left w:val="none" w:sz="0" w:space="0" w:color="auto"/>
                        <w:bottom w:val="none" w:sz="0" w:space="0" w:color="auto"/>
                        <w:right w:val="none" w:sz="0" w:space="0" w:color="auto"/>
                      </w:divBdr>
                    </w:div>
                    <w:div w:id="475225992">
                      <w:marLeft w:val="0"/>
                      <w:marRight w:val="0"/>
                      <w:marTop w:val="0"/>
                      <w:marBottom w:val="0"/>
                      <w:divBdr>
                        <w:top w:val="none" w:sz="0" w:space="0" w:color="auto"/>
                        <w:left w:val="none" w:sz="0" w:space="0" w:color="auto"/>
                        <w:bottom w:val="none" w:sz="0" w:space="0" w:color="auto"/>
                        <w:right w:val="none" w:sz="0" w:space="0" w:color="auto"/>
                      </w:divBdr>
                    </w:div>
                    <w:div w:id="748649065">
                      <w:marLeft w:val="0"/>
                      <w:marRight w:val="0"/>
                      <w:marTop w:val="0"/>
                      <w:marBottom w:val="0"/>
                      <w:divBdr>
                        <w:top w:val="none" w:sz="0" w:space="0" w:color="auto"/>
                        <w:left w:val="none" w:sz="0" w:space="0" w:color="auto"/>
                        <w:bottom w:val="none" w:sz="0" w:space="0" w:color="auto"/>
                        <w:right w:val="none" w:sz="0" w:space="0" w:color="auto"/>
                      </w:divBdr>
                    </w:div>
                    <w:div w:id="897282679">
                      <w:marLeft w:val="0"/>
                      <w:marRight w:val="0"/>
                      <w:marTop w:val="0"/>
                      <w:marBottom w:val="0"/>
                      <w:divBdr>
                        <w:top w:val="none" w:sz="0" w:space="0" w:color="auto"/>
                        <w:left w:val="none" w:sz="0" w:space="0" w:color="auto"/>
                        <w:bottom w:val="none" w:sz="0" w:space="0" w:color="auto"/>
                        <w:right w:val="none" w:sz="0" w:space="0" w:color="auto"/>
                      </w:divBdr>
                    </w:div>
                    <w:div w:id="953094929">
                      <w:marLeft w:val="0"/>
                      <w:marRight w:val="0"/>
                      <w:marTop w:val="0"/>
                      <w:marBottom w:val="0"/>
                      <w:divBdr>
                        <w:top w:val="none" w:sz="0" w:space="0" w:color="auto"/>
                        <w:left w:val="none" w:sz="0" w:space="0" w:color="auto"/>
                        <w:bottom w:val="none" w:sz="0" w:space="0" w:color="auto"/>
                        <w:right w:val="none" w:sz="0" w:space="0" w:color="auto"/>
                      </w:divBdr>
                    </w:div>
                    <w:div w:id="1048526000">
                      <w:marLeft w:val="0"/>
                      <w:marRight w:val="0"/>
                      <w:marTop w:val="0"/>
                      <w:marBottom w:val="0"/>
                      <w:divBdr>
                        <w:top w:val="none" w:sz="0" w:space="0" w:color="auto"/>
                        <w:left w:val="none" w:sz="0" w:space="0" w:color="auto"/>
                        <w:bottom w:val="none" w:sz="0" w:space="0" w:color="auto"/>
                        <w:right w:val="none" w:sz="0" w:space="0" w:color="auto"/>
                      </w:divBdr>
                    </w:div>
                    <w:div w:id="1148479531">
                      <w:marLeft w:val="0"/>
                      <w:marRight w:val="0"/>
                      <w:marTop w:val="0"/>
                      <w:marBottom w:val="0"/>
                      <w:divBdr>
                        <w:top w:val="none" w:sz="0" w:space="0" w:color="auto"/>
                        <w:left w:val="none" w:sz="0" w:space="0" w:color="auto"/>
                        <w:bottom w:val="none" w:sz="0" w:space="0" w:color="auto"/>
                        <w:right w:val="none" w:sz="0" w:space="0" w:color="auto"/>
                      </w:divBdr>
                    </w:div>
                    <w:div w:id="1620257411">
                      <w:marLeft w:val="0"/>
                      <w:marRight w:val="0"/>
                      <w:marTop w:val="0"/>
                      <w:marBottom w:val="0"/>
                      <w:divBdr>
                        <w:top w:val="none" w:sz="0" w:space="0" w:color="auto"/>
                        <w:left w:val="none" w:sz="0" w:space="0" w:color="auto"/>
                        <w:bottom w:val="none" w:sz="0" w:space="0" w:color="auto"/>
                        <w:right w:val="none" w:sz="0" w:space="0" w:color="auto"/>
                      </w:divBdr>
                    </w:div>
                    <w:div w:id="1760635205">
                      <w:marLeft w:val="0"/>
                      <w:marRight w:val="0"/>
                      <w:marTop w:val="0"/>
                      <w:marBottom w:val="0"/>
                      <w:divBdr>
                        <w:top w:val="none" w:sz="0" w:space="0" w:color="auto"/>
                        <w:left w:val="none" w:sz="0" w:space="0" w:color="auto"/>
                        <w:bottom w:val="none" w:sz="0" w:space="0" w:color="auto"/>
                        <w:right w:val="none" w:sz="0" w:space="0" w:color="auto"/>
                      </w:divBdr>
                    </w:div>
                    <w:div w:id="1772578644">
                      <w:marLeft w:val="0"/>
                      <w:marRight w:val="0"/>
                      <w:marTop w:val="0"/>
                      <w:marBottom w:val="0"/>
                      <w:divBdr>
                        <w:top w:val="none" w:sz="0" w:space="0" w:color="auto"/>
                        <w:left w:val="none" w:sz="0" w:space="0" w:color="auto"/>
                        <w:bottom w:val="none" w:sz="0" w:space="0" w:color="auto"/>
                        <w:right w:val="none" w:sz="0" w:space="0" w:color="auto"/>
                      </w:divBdr>
                    </w:div>
                    <w:div w:id="1843739572">
                      <w:marLeft w:val="0"/>
                      <w:marRight w:val="0"/>
                      <w:marTop w:val="0"/>
                      <w:marBottom w:val="0"/>
                      <w:divBdr>
                        <w:top w:val="none" w:sz="0" w:space="0" w:color="auto"/>
                        <w:left w:val="none" w:sz="0" w:space="0" w:color="auto"/>
                        <w:bottom w:val="none" w:sz="0" w:space="0" w:color="auto"/>
                        <w:right w:val="none" w:sz="0" w:space="0" w:color="auto"/>
                      </w:divBdr>
                    </w:div>
                    <w:div w:id="1881698586">
                      <w:marLeft w:val="0"/>
                      <w:marRight w:val="0"/>
                      <w:marTop w:val="0"/>
                      <w:marBottom w:val="0"/>
                      <w:divBdr>
                        <w:top w:val="none" w:sz="0" w:space="0" w:color="auto"/>
                        <w:left w:val="none" w:sz="0" w:space="0" w:color="auto"/>
                        <w:bottom w:val="none" w:sz="0" w:space="0" w:color="auto"/>
                        <w:right w:val="none" w:sz="0" w:space="0" w:color="auto"/>
                      </w:divBdr>
                    </w:div>
                    <w:div w:id="1915698591">
                      <w:marLeft w:val="0"/>
                      <w:marRight w:val="0"/>
                      <w:marTop w:val="0"/>
                      <w:marBottom w:val="0"/>
                      <w:divBdr>
                        <w:top w:val="none" w:sz="0" w:space="0" w:color="auto"/>
                        <w:left w:val="none" w:sz="0" w:space="0" w:color="auto"/>
                        <w:bottom w:val="none" w:sz="0" w:space="0" w:color="auto"/>
                        <w:right w:val="none" w:sz="0" w:space="0" w:color="auto"/>
                      </w:divBdr>
                    </w:div>
                    <w:div w:id="1919287321">
                      <w:marLeft w:val="0"/>
                      <w:marRight w:val="0"/>
                      <w:marTop w:val="0"/>
                      <w:marBottom w:val="0"/>
                      <w:divBdr>
                        <w:top w:val="none" w:sz="0" w:space="0" w:color="auto"/>
                        <w:left w:val="none" w:sz="0" w:space="0" w:color="auto"/>
                        <w:bottom w:val="none" w:sz="0" w:space="0" w:color="auto"/>
                        <w:right w:val="none" w:sz="0" w:space="0" w:color="auto"/>
                      </w:divBdr>
                    </w:div>
                    <w:div w:id="1989632560">
                      <w:marLeft w:val="0"/>
                      <w:marRight w:val="0"/>
                      <w:marTop w:val="0"/>
                      <w:marBottom w:val="0"/>
                      <w:divBdr>
                        <w:top w:val="none" w:sz="0" w:space="0" w:color="auto"/>
                        <w:left w:val="none" w:sz="0" w:space="0" w:color="auto"/>
                        <w:bottom w:val="none" w:sz="0" w:space="0" w:color="auto"/>
                        <w:right w:val="none" w:sz="0" w:space="0" w:color="auto"/>
                      </w:divBdr>
                    </w:div>
                  </w:divsChild>
                </w:div>
                <w:div w:id="716851980">
                  <w:marLeft w:val="0"/>
                  <w:marRight w:val="0"/>
                  <w:marTop w:val="0"/>
                  <w:marBottom w:val="0"/>
                  <w:divBdr>
                    <w:top w:val="none" w:sz="0" w:space="0" w:color="auto"/>
                    <w:left w:val="none" w:sz="0" w:space="0" w:color="auto"/>
                    <w:bottom w:val="none" w:sz="0" w:space="0" w:color="auto"/>
                    <w:right w:val="none" w:sz="0" w:space="0" w:color="auto"/>
                  </w:divBdr>
                  <w:divsChild>
                    <w:div w:id="119228515">
                      <w:marLeft w:val="0"/>
                      <w:marRight w:val="0"/>
                      <w:marTop w:val="0"/>
                      <w:marBottom w:val="0"/>
                      <w:divBdr>
                        <w:top w:val="none" w:sz="0" w:space="0" w:color="auto"/>
                        <w:left w:val="none" w:sz="0" w:space="0" w:color="auto"/>
                        <w:bottom w:val="none" w:sz="0" w:space="0" w:color="auto"/>
                        <w:right w:val="none" w:sz="0" w:space="0" w:color="auto"/>
                      </w:divBdr>
                    </w:div>
                  </w:divsChild>
                </w:div>
                <w:div w:id="718091760">
                  <w:marLeft w:val="0"/>
                  <w:marRight w:val="0"/>
                  <w:marTop w:val="0"/>
                  <w:marBottom w:val="0"/>
                  <w:divBdr>
                    <w:top w:val="none" w:sz="0" w:space="0" w:color="auto"/>
                    <w:left w:val="none" w:sz="0" w:space="0" w:color="auto"/>
                    <w:bottom w:val="none" w:sz="0" w:space="0" w:color="auto"/>
                    <w:right w:val="none" w:sz="0" w:space="0" w:color="auto"/>
                  </w:divBdr>
                  <w:divsChild>
                    <w:div w:id="470470">
                      <w:marLeft w:val="0"/>
                      <w:marRight w:val="0"/>
                      <w:marTop w:val="0"/>
                      <w:marBottom w:val="0"/>
                      <w:divBdr>
                        <w:top w:val="none" w:sz="0" w:space="0" w:color="auto"/>
                        <w:left w:val="none" w:sz="0" w:space="0" w:color="auto"/>
                        <w:bottom w:val="none" w:sz="0" w:space="0" w:color="auto"/>
                        <w:right w:val="none" w:sz="0" w:space="0" w:color="auto"/>
                      </w:divBdr>
                    </w:div>
                    <w:div w:id="291791089">
                      <w:marLeft w:val="0"/>
                      <w:marRight w:val="0"/>
                      <w:marTop w:val="0"/>
                      <w:marBottom w:val="0"/>
                      <w:divBdr>
                        <w:top w:val="none" w:sz="0" w:space="0" w:color="auto"/>
                        <w:left w:val="none" w:sz="0" w:space="0" w:color="auto"/>
                        <w:bottom w:val="none" w:sz="0" w:space="0" w:color="auto"/>
                        <w:right w:val="none" w:sz="0" w:space="0" w:color="auto"/>
                      </w:divBdr>
                    </w:div>
                    <w:div w:id="417823768">
                      <w:marLeft w:val="0"/>
                      <w:marRight w:val="0"/>
                      <w:marTop w:val="0"/>
                      <w:marBottom w:val="0"/>
                      <w:divBdr>
                        <w:top w:val="none" w:sz="0" w:space="0" w:color="auto"/>
                        <w:left w:val="none" w:sz="0" w:space="0" w:color="auto"/>
                        <w:bottom w:val="none" w:sz="0" w:space="0" w:color="auto"/>
                        <w:right w:val="none" w:sz="0" w:space="0" w:color="auto"/>
                      </w:divBdr>
                    </w:div>
                    <w:div w:id="516389108">
                      <w:marLeft w:val="0"/>
                      <w:marRight w:val="0"/>
                      <w:marTop w:val="0"/>
                      <w:marBottom w:val="0"/>
                      <w:divBdr>
                        <w:top w:val="none" w:sz="0" w:space="0" w:color="auto"/>
                        <w:left w:val="none" w:sz="0" w:space="0" w:color="auto"/>
                        <w:bottom w:val="none" w:sz="0" w:space="0" w:color="auto"/>
                        <w:right w:val="none" w:sz="0" w:space="0" w:color="auto"/>
                      </w:divBdr>
                    </w:div>
                    <w:div w:id="631401572">
                      <w:marLeft w:val="0"/>
                      <w:marRight w:val="0"/>
                      <w:marTop w:val="0"/>
                      <w:marBottom w:val="0"/>
                      <w:divBdr>
                        <w:top w:val="none" w:sz="0" w:space="0" w:color="auto"/>
                        <w:left w:val="none" w:sz="0" w:space="0" w:color="auto"/>
                        <w:bottom w:val="none" w:sz="0" w:space="0" w:color="auto"/>
                        <w:right w:val="none" w:sz="0" w:space="0" w:color="auto"/>
                      </w:divBdr>
                    </w:div>
                    <w:div w:id="673335344">
                      <w:marLeft w:val="0"/>
                      <w:marRight w:val="0"/>
                      <w:marTop w:val="0"/>
                      <w:marBottom w:val="0"/>
                      <w:divBdr>
                        <w:top w:val="none" w:sz="0" w:space="0" w:color="auto"/>
                        <w:left w:val="none" w:sz="0" w:space="0" w:color="auto"/>
                        <w:bottom w:val="none" w:sz="0" w:space="0" w:color="auto"/>
                        <w:right w:val="none" w:sz="0" w:space="0" w:color="auto"/>
                      </w:divBdr>
                    </w:div>
                    <w:div w:id="797918792">
                      <w:marLeft w:val="0"/>
                      <w:marRight w:val="0"/>
                      <w:marTop w:val="0"/>
                      <w:marBottom w:val="0"/>
                      <w:divBdr>
                        <w:top w:val="none" w:sz="0" w:space="0" w:color="auto"/>
                        <w:left w:val="none" w:sz="0" w:space="0" w:color="auto"/>
                        <w:bottom w:val="none" w:sz="0" w:space="0" w:color="auto"/>
                        <w:right w:val="none" w:sz="0" w:space="0" w:color="auto"/>
                      </w:divBdr>
                    </w:div>
                    <w:div w:id="1024675796">
                      <w:marLeft w:val="0"/>
                      <w:marRight w:val="0"/>
                      <w:marTop w:val="0"/>
                      <w:marBottom w:val="0"/>
                      <w:divBdr>
                        <w:top w:val="none" w:sz="0" w:space="0" w:color="auto"/>
                        <w:left w:val="none" w:sz="0" w:space="0" w:color="auto"/>
                        <w:bottom w:val="none" w:sz="0" w:space="0" w:color="auto"/>
                        <w:right w:val="none" w:sz="0" w:space="0" w:color="auto"/>
                      </w:divBdr>
                    </w:div>
                    <w:div w:id="1177884675">
                      <w:marLeft w:val="0"/>
                      <w:marRight w:val="0"/>
                      <w:marTop w:val="0"/>
                      <w:marBottom w:val="0"/>
                      <w:divBdr>
                        <w:top w:val="none" w:sz="0" w:space="0" w:color="auto"/>
                        <w:left w:val="none" w:sz="0" w:space="0" w:color="auto"/>
                        <w:bottom w:val="none" w:sz="0" w:space="0" w:color="auto"/>
                        <w:right w:val="none" w:sz="0" w:space="0" w:color="auto"/>
                      </w:divBdr>
                    </w:div>
                    <w:div w:id="1287196112">
                      <w:marLeft w:val="0"/>
                      <w:marRight w:val="0"/>
                      <w:marTop w:val="0"/>
                      <w:marBottom w:val="0"/>
                      <w:divBdr>
                        <w:top w:val="none" w:sz="0" w:space="0" w:color="auto"/>
                        <w:left w:val="none" w:sz="0" w:space="0" w:color="auto"/>
                        <w:bottom w:val="none" w:sz="0" w:space="0" w:color="auto"/>
                        <w:right w:val="none" w:sz="0" w:space="0" w:color="auto"/>
                      </w:divBdr>
                    </w:div>
                    <w:div w:id="1628316258">
                      <w:marLeft w:val="0"/>
                      <w:marRight w:val="0"/>
                      <w:marTop w:val="0"/>
                      <w:marBottom w:val="0"/>
                      <w:divBdr>
                        <w:top w:val="none" w:sz="0" w:space="0" w:color="auto"/>
                        <w:left w:val="none" w:sz="0" w:space="0" w:color="auto"/>
                        <w:bottom w:val="none" w:sz="0" w:space="0" w:color="auto"/>
                        <w:right w:val="none" w:sz="0" w:space="0" w:color="auto"/>
                      </w:divBdr>
                    </w:div>
                    <w:div w:id="1677001629">
                      <w:marLeft w:val="0"/>
                      <w:marRight w:val="0"/>
                      <w:marTop w:val="0"/>
                      <w:marBottom w:val="0"/>
                      <w:divBdr>
                        <w:top w:val="none" w:sz="0" w:space="0" w:color="auto"/>
                        <w:left w:val="none" w:sz="0" w:space="0" w:color="auto"/>
                        <w:bottom w:val="none" w:sz="0" w:space="0" w:color="auto"/>
                        <w:right w:val="none" w:sz="0" w:space="0" w:color="auto"/>
                      </w:divBdr>
                    </w:div>
                    <w:div w:id="1743874186">
                      <w:marLeft w:val="0"/>
                      <w:marRight w:val="0"/>
                      <w:marTop w:val="0"/>
                      <w:marBottom w:val="0"/>
                      <w:divBdr>
                        <w:top w:val="none" w:sz="0" w:space="0" w:color="auto"/>
                        <w:left w:val="none" w:sz="0" w:space="0" w:color="auto"/>
                        <w:bottom w:val="none" w:sz="0" w:space="0" w:color="auto"/>
                        <w:right w:val="none" w:sz="0" w:space="0" w:color="auto"/>
                      </w:divBdr>
                    </w:div>
                    <w:div w:id="1839882263">
                      <w:marLeft w:val="0"/>
                      <w:marRight w:val="0"/>
                      <w:marTop w:val="0"/>
                      <w:marBottom w:val="0"/>
                      <w:divBdr>
                        <w:top w:val="none" w:sz="0" w:space="0" w:color="auto"/>
                        <w:left w:val="none" w:sz="0" w:space="0" w:color="auto"/>
                        <w:bottom w:val="none" w:sz="0" w:space="0" w:color="auto"/>
                        <w:right w:val="none" w:sz="0" w:space="0" w:color="auto"/>
                      </w:divBdr>
                    </w:div>
                  </w:divsChild>
                </w:div>
                <w:div w:id="739643814">
                  <w:marLeft w:val="0"/>
                  <w:marRight w:val="0"/>
                  <w:marTop w:val="0"/>
                  <w:marBottom w:val="0"/>
                  <w:divBdr>
                    <w:top w:val="none" w:sz="0" w:space="0" w:color="auto"/>
                    <w:left w:val="none" w:sz="0" w:space="0" w:color="auto"/>
                    <w:bottom w:val="none" w:sz="0" w:space="0" w:color="auto"/>
                    <w:right w:val="none" w:sz="0" w:space="0" w:color="auto"/>
                  </w:divBdr>
                  <w:divsChild>
                    <w:div w:id="354579285">
                      <w:marLeft w:val="0"/>
                      <w:marRight w:val="0"/>
                      <w:marTop w:val="0"/>
                      <w:marBottom w:val="0"/>
                      <w:divBdr>
                        <w:top w:val="none" w:sz="0" w:space="0" w:color="auto"/>
                        <w:left w:val="none" w:sz="0" w:space="0" w:color="auto"/>
                        <w:bottom w:val="none" w:sz="0" w:space="0" w:color="auto"/>
                        <w:right w:val="none" w:sz="0" w:space="0" w:color="auto"/>
                      </w:divBdr>
                    </w:div>
                  </w:divsChild>
                </w:div>
                <w:div w:id="848448445">
                  <w:marLeft w:val="0"/>
                  <w:marRight w:val="0"/>
                  <w:marTop w:val="0"/>
                  <w:marBottom w:val="0"/>
                  <w:divBdr>
                    <w:top w:val="none" w:sz="0" w:space="0" w:color="auto"/>
                    <w:left w:val="none" w:sz="0" w:space="0" w:color="auto"/>
                    <w:bottom w:val="none" w:sz="0" w:space="0" w:color="auto"/>
                    <w:right w:val="none" w:sz="0" w:space="0" w:color="auto"/>
                  </w:divBdr>
                  <w:divsChild>
                    <w:div w:id="1935547886">
                      <w:marLeft w:val="0"/>
                      <w:marRight w:val="0"/>
                      <w:marTop w:val="0"/>
                      <w:marBottom w:val="0"/>
                      <w:divBdr>
                        <w:top w:val="none" w:sz="0" w:space="0" w:color="auto"/>
                        <w:left w:val="none" w:sz="0" w:space="0" w:color="auto"/>
                        <w:bottom w:val="none" w:sz="0" w:space="0" w:color="auto"/>
                        <w:right w:val="none" w:sz="0" w:space="0" w:color="auto"/>
                      </w:divBdr>
                    </w:div>
                  </w:divsChild>
                </w:div>
                <w:div w:id="917203678">
                  <w:marLeft w:val="0"/>
                  <w:marRight w:val="0"/>
                  <w:marTop w:val="0"/>
                  <w:marBottom w:val="0"/>
                  <w:divBdr>
                    <w:top w:val="none" w:sz="0" w:space="0" w:color="auto"/>
                    <w:left w:val="none" w:sz="0" w:space="0" w:color="auto"/>
                    <w:bottom w:val="none" w:sz="0" w:space="0" w:color="auto"/>
                    <w:right w:val="none" w:sz="0" w:space="0" w:color="auto"/>
                  </w:divBdr>
                  <w:divsChild>
                    <w:div w:id="198398583">
                      <w:marLeft w:val="0"/>
                      <w:marRight w:val="0"/>
                      <w:marTop w:val="0"/>
                      <w:marBottom w:val="0"/>
                      <w:divBdr>
                        <w:top w:val="none" w:sz="0" w:space="0" w:color="auto"/>
                        <w:left w:val="none" w:sz="0" w:space="0" w:color="auto"/>
                        <w:bottom w:val="none" w:sz="0" w:space="0" w:color="auto"/>
                        <w:right w:val="none" w:sz="0" w:space="0" w:color="auto"/>
                      </w:divBdr>
                    </w:div>
                    <w:div w:id="233593471">
                      <w:marLeft w:val="0"/>
                      <w:marRight w:val="0"/>
                      <w:marTop w:val="0"/>
                      <w:marBottom w:val="0"/>
                      <w:divBdr>
                        <w:top w:val="none" w:sz="0" w:space="0" w:color="auto"/>
                        <w:left w:val="none" w:sz="0" w:space="0" w:color="auto"/>
                        <w:bottom w:val="none" w:sz="0" w:space="0" w:color="auto"/>
                        <w:right w:val="none" w:sz="0" w:space="0" w:color="auto"/>
                      </w:divBdr>
                    </w:div>
                    <w:div w:id="402410773">
                      <w:marLeft w:val="0"/>
                      <w:marRight w:val="0"/>
                      <w:marTop w:val="0"/>
                      <w:marBottom w:val="0"/>
                      <w:divBdr>
                        <w:top w:val="none" w:sz="0" w:space="0" w:color="auto"/>
                        <w:left w:val="none" w:sz="0" w:space="0" w:color="auto"/>
                        <w:bottom w:val="none" w:sz="0" w:space="0" w:color="auto"/>
                        <w:right w:val="none" w:sz="0" w:space="0" w:color="auto"/>
                      </w:divBdr>
                    </w:div>
                    <w:div w:id="1045563443">
                      <w:marLeft w:val="0"/>
                      <w:marRight w:val="0"/>
                      <w:marTop w:val="0"/>
                      <w:marBottom w:val="0"/>
                      <w:divBdr>
                        <w:top w:val="none" w:sz="0" w:space="0" w:color="auto"/>
                        <w:left w:val="none" w:sz="0" w:space="0" w:color="auto"/>
                        <w:bottom w:val="none" w:sz="0" w:space="0" w:color="auto"/>
                        <w:right w:val="none" w:sz="0" w:space="0" w:color="auto"/>
                      </w:divBdr>
                    </w:div>
                    <w:div w:id="1062411513">
                      <w:marLeft w:val="0"/>
                      <w:marRight w:val="0"/>
                      <w:marTop w:val="0"/>
                      <w:marBottom w:val="0"/>
                      <w:divBdr>
                        <w:top w:val="none" w:sz="0" w:space="0" w:color="auto"/>
                        <w:left w:val="none" w:sz="0" w:space="0" w:color="auto"/>
                        <w:bottom w:val="none" w:sz="0" w:space="0" w:color="auto"/>
                        <w:right w:val="none" w:sz="0" w:space="0" w:color="auto"/>
                      </w:divBdr>
                    </w:div>
                    <w:div w:id="1105075754">
                      <w:marLeft w:val="0"/>
                      <w:marRight w:val="0"/>
                      <w:marTop w:val="0"/>
                      <w:marBottom w:val="0"/>
                      <w:divBdr>
                        <w:top w:val="none" w:sz="0" w:space="0" w:color="auto"/>
                        <w:left w:val="none" w:sz="0" w:space="0" w:color="auto"/>
                        <w:bottom w:val="none" w:sz="0" w:space="0" w:color="auto"/>
                        <w:right w:val="none" w:sz="0" w:space="0" w:color="auto"/>
                      </w:divBdr>
                    </w:div>
                    <w:div w:id="1505431867">
                      <w:marLeft w:val="0"/>
                      <w:marRight w:val="0"/>
                      <w:marTop w:val="0"/>
                      <w:marBottom w:val="0"/>
                      <w:divBdr>
                        <w:top w:val="none" w:sz="0" w:space="0" w:color="auto"/>
                        <w:left w:val="none" w:sz="0" w:space="0" w:color="auto"/>
                        <w:bottom w:val="none" w:sz="0" w:space="0" w:color="auto"/>
                        <w:right w:val="none" w:sz="0" w:space="0" w:color="auto"/>
                      </w:divBdr>
                    </w:div>
                  </w:divsChild>
                </w:div>
                <w:div w:id="944771188">
                  <w:marLeft w:val="0"/>
                  <w:marRight w:val="0"/>
                  <w:marTop w:val="0"/>
                  <w:marBottom w:val="0"/>
                  <w:divBdr>
                    <w:top w:val="none" w:sz="0" w:space="0" w:color="auto"/>
                    <w:left w:val="none" w:sz="0" w:space="0" w:color="auto"/>
                    <w:bottom w:val="none" w:sz="0" w:space="0" w:color="auto"/>
                    <w:right w:val="none" w:sz="0" w:space="0" w:color="auto"/>
                  </w:divBdr>
                  <w:divsChild>
                    <w:div w:id="928272783">
                      <w:marLeft w:val="0"/>
                      <w:marRight w:val="0"/>
                      <w:marTop w:val="0"/>
                      <w:marBottom w:val="0"/>
                      <w:divBdr>
                        <w:top w:val="none" w:sz="0" w:space="0" w:color="auto"/>
                        <w:left w:val="none" w:sz="0" w:space="0" w:color="auto"/>
                        <w:bottom w:val="none" w:sz="0" w:space="0" w:color="auto"/>
                        <w:right w:val="none" w:sz="0" w:space="0" w:color="auto"/>
                      </w:divBdr>
                    </w:div>
                    <w:div w:id="1103261795">
                      <w:marLeft w:val="0"/>
                      <w:marRight w:val="0"/>
                      <w:marTop w:val="0"/>
                      <w:marBottom w:val="0"/>
                      <w:divBdr>
                        <w:top w:val="none" w:sz="0" w:space="0" w:color="auto"/>
                        <w:left w:val="none" w:sz="0" w:space="0" w:color="auto"/>
                        <w:bottom w:val="none" w:sz="0" w:space="0" w:color="auto"/>
                        <w:right w:val="none" w:sz="0" w:space="0" w:color="auto"/>
                      </w:divBdr>
                    </w:div>
                    <w:div w:id="1577937345">
                      <w:marLeft w:val="0"/>
                      <w:marRight w:val="0"/>
                      <w:marTop w:val="0"/>
                      <w:marBottom w:val="0"/>
                      <w:divBdr>
                        <w:top w:val="none" w:sz="0" w:space="0" w:color="auto"/>
                        <w:left w:val="none" w:sz="0" w:space="0" w:color="auto"/>
                        <w:bottom w:val="none" w:sz="0" w:space="0" w:color="auto"/>
                        <w:right w:val="none" w:sz="0" w:space="0" w:color="auto"/>
                      </w:divBdr>
                    </w:div>
                    <w:div w:id="1837459489">
                      <w:marLeft w:val="0"/>
                      <w:marRight w:val="0"/>
                      <w:marTop w:val="0"/>
                      <w:marBottom w:val="0"/>
                      <w:divBdr>
                        <w:top w:val="none" w:sz="0" w:space="0" w:color="auto"/>
                        <w:left w:val="none" w:sz="0" w:space="0" w:color="auto"/>
                        <w:bottom w:val="none" w:sz="0" w:space="0" w:color="auto"/>
                        <w:right w:val="none" w:sz="0" w:space="0" w:color="auto"/>
                      </w:divBdr>
                    </w:div>
                  </w:divsChild>
                </w:div>
                <w:div w:id="1019967609">
                  <w:marLeft w:val="0"/>
                  <w:marRight w:val="0"/>
                  <w:marTop w:val="0"/>
                  <w:marBottom w:val="0"/>
                  <w:divBdr>
                    <w:top w:val="none" w:sz="0" w:space="0" w:color="auto"/>
                    <w:left w:val="none" w:sz="0" w:space="0" w:color="auto"/>
                    <w:bottom w:val="none" w:sz="0" w:space="0" w:color="auto"/>
                    <w:right w:val="none" w:sz="0" w:space="0" w:color="auto"/>
                  </w:divBdr>
                  <w:divsChild>
                    <w:div w:id="1545603441">
                      <w:marLeft w:val="0"/>
                      <w:marRight w:val="0"/>
                      <w:marTop w:val="0"/>
                      <w:marBottom w:val="0"/>
                      <w:divBdr>
                        <w:top w:val="none" w:sz="0" w:space="0" w:color="auto"/>
                        <w:left w:val="none" w:sz="0" w:space="0" w:color="auto"/>
                        <w:bottom w:val="none" w:sz="0" w:space="0" w:color="auto"/>
                        <w:right w:val="none" w:sz="0" w:space="0" w:color="auto"/>
                      </w:divBdr>
                    </w:div>
                  </w:divsChild>
                </w:div>
                <w:div w:id="1075013118">
                  <w:marLeft w:val="0"/>
                  <w:marRight w:val="0"/>
                  <w:marTop w:val="0"/>
                  <w:marBottom w:val="0"/>
                  <w:divBdr>
                    <w:top w:val="none" w:sz="0" w:space="0" w:color="auto"/>
                    <w:left w:val="none" w:sz="0" w:space="0" w:color="auto"/>
                    <w:bottom w:val="none" w:sz="0" w:space="0" w:color="auto"/>
                    <w:right w:val="none" w:sz="0" w:space="0" w:color="auto"/>
                  </w:divBdr>
                  <w:divsChild>
                    <w:div w:id="127482265">
                      <w:marLeft w:val="0"/>
                      <w:marRight w:val="0"/>
                      <w:marTop w:val="0"/>
                      <w:marBottom w:val="0"/>
                      <w:divBdr>
                        <w:top w:val="none" w:sz="0" w:space="0" w:color="auto"/>
                        <w:left w:val="none" w:sz="0" w:space="0" w:color="auto"/>
                        <w:bottom w:val="none" w:sz="0" w:space="0" w:color="auto"/>
                        <w:right w:val="none" w:sz="0" w:space="0" w:color="auto"/>
                      </w:divBdr>
                    </w:div>
                    <w:div w:id="196041091">
                      <w:marLeft w:val="0"/>
                      <w:marRight w:val="0"/>
                      <w:marTop w:val="0"/>
                      <w:marBottom w:val="0"/>
                      <w:divBdr>
                        <w:top w:val="none" w:sz="0" w:space="0" w:color="auto"/>
                        <w:left w:val="none" w:sz="0" w:space="0" w:color="auto"/>
                        <w:bottom w:val="none" w:sz="0" w:space="0" w:color="auto"/>
                        <w:right w:val="none" w:sz="0" w:space="0" w:color="auto"/>
                      </w:divBdr>
                    </w:div>
                  </w:divsChild>
                </w:div>
                <w:div w:id="1168210124">
                  <w:marLeft w:val="0"/>
                  <w:marRight w:val="0"/>
                  <w:marTop w:val="0"/>
                  <w:marBottom w:val="0"/>
                  <w:divBdr>
                    <w:top w:val="none" w:sz="0" w:space="0" w:color="auto"/>
                    <w:left w:val="none" w:sz="0" w:space="0" w:color="auto"/>
                    <w:bottom w:val="none" w:sz="0" w:space="0" w:color="auto"/>
                    <w:right w:val="none" w:sz="0" w:space="0" w:color="auto"/>
                  </w:divBdr>
                  <w:divsChild>
                    <w:div w:id="1619411387">
                      <w:marLeft w:val="0"/>
                      <w:marRight w:val="0"/>
                      <w:marTop w:val="0"/>
                      <w:marBottom w:val="0"/>
                      <w:divBdr>
                        <w:top w:val="none" w:sz="0" w:space="0" w:color="auto"/>
                        <w:left w:val="none" w:sz="0" w:space="0" w:color="auto"/>
                        <w:bottom w:val="none" w:sz="0" w:space="0" w:color="auto"/>
                        <w:right w:val="none" w:sz="0" w:space="0" w:color="auto"/>
                      </w:divBdr>
                    </w:div>
                  </w:divsChild>
                </w:div>
                <w:div w:id="1235123311">
                  <w:marLeft w:val="0"/>
                  <w:marRight w:val="0"/>
                  <w:marTop w:val="0"/>
                  <w:marBottom w:val="0"/>
                  <w:divBdr>
                    <w:top w:val="none" w:sz="0" w:space="0" w:color="auto"/>
                    <w:left w:val="none" w:sz="0" w:space="0" w:color="auto"/>
                    <w:bottom w:val="none" w:sz="0" w:space="0" w:color="auto"/>
                    <w:right w:val="none" w:sz="0" w:space="0" w:color="auto"/>
                  </w:divBdr>
                  <w:divsChild>
                    <w:div w:id="1532573281">
                      <w:marLeft w:val="0"/>
                      <w:marRight w:val="0"/>
                      <w:marTop w:val="0"/>
                      <w:marBottom w:val="0"/>
                      <w:divBdr>
                        <w:top w:val="none" w:sz="0" w:space="0" w:color="auto"/>
                        <w:left w:val="none" w:sz="0" w:space="0" w:color="auto"/>
                        <w:bottom w:val="none" w:sz="0" w:space="0" w:color="auto"/>
                        <w:right w:val="none" w:sz="0" w:space="0" w:color="auto"/>
                      </w:divBdr>
                    </w:div>
                  </w:divsChild>
                </w:div>
                <w:div w:id="1288582287">
                  <w:marLeft w:val="0"/>
                  <w:marRight w:val="0"/>
                  <w:marTop w:val="0"/>
                  <w:marBottom w:val="0"/>
                  <w:divBdr>
                    <w:top w:val="none" w:sz="0" w:space="0" w:color="auto"/>
                    <w:left w:val="none" w:sz="0" w:space="0" w:color="auto"/>
                    <w:bottom w:val="none" w:sz="0" w:space="0" w:color="auto"/>
                    <w:right w:val="none" w:sz="0" w:space="0" w:color="auto"/>
                  </w:divBdr>
                  <w:divsChild>
                    <w:div w:id="1292398999">
                      <w:marLeft w:val="0"/>
                      <w:marRight w:val="0"/>
                      <w:marTop w:val="0"/>
                      <w:marBottom w:val="0"/>
                      <w:divBdr>
                        <w:top w:val="none" w:sz="0" w:space="0" w:color="auto"/>
                        <w:left w:val="none" w:sz="0" w:space="0" w:color="auto"/>
                        <w:bottom w:val="none" w:sz="0" w:space="0" w:color="auto"/>
                        <w:right w:val="none" w:sz="0" w:space="0" w:color="auto"/>
                      </w:divBdr>
                    </w:div>
                  </w:divsChild>
                </w:div>
                <w:div w:id="1310793916">
                  <w:marLeft w:val="0"/>
                  <w:marRight w:val="0"/>
                  <w:marTop w:val="0"/>
                  <w:marBottom w:val="0"/>
                  <w:divBdr>
                    <w:top w:val="none" w:sz="0" w:space="0" w:color="auto"/>
                    <w:left w:val="none" w:sz="0" w:space="0" w:color="auto"/>
                    <w:bottom w:val="none" w:sz="0" w:space="0" w:color="auto"/>
                    <w:right w:val="none" w:sz="0" w:space="0" w:color="auto"/>
                  </w:divBdr>
                  <w:divsChild>
                    <w:div w:id="71852702">
                      <w:marLeft w:val="0"/>
                      <w:marRight w:val="0"/>
                      <w:marTop w:val="0"/>
                      <w:marBottom w:val="0"/>
                      <w:divBdr>
                        <w:top w:val="none" w:sz="0" w:space="0" w:color="auto"/>
                        <w:left w:val="none" w:sz="0" w:space="0" w:color="auto"/>
                        <w:bottom w:val="none" w:sz="0" w:space="0" w:color="auto"/>
                        <w:right w:val="none" w:sz="0" w:space="0" w:color="auto"/>
                      </w:divBdr>
                    </w:div>
                    <w:div w:id="2016032367">
                      <w:marLeft w:val="0"/>
                      <w:marRight w:val="0"/>
                      <w:marTop w:val="0"/>
                      <w:marBottom w:val="0"/>
                      <w:divBdr>
                        <w:top w:val="none" w:sz="0" w:space="0" w:color="auto"/>
                        <w:left w:val="none" w:sz="0" w:space="0" w:color="auto"/>
                        <w:bottom w:val="none" w:sz="0" w:space="0" w:color="auto"/>
                        <w:right w:val="none" w:sz="0" w:space="0" w:color="auto"/>
                      </w:divBdr>
                    </w:div>
                  </w:divsChild>
                </w:div>
                <w:div w:id="1314332095">
                  <w:marLeft w:val="0"/>
                  <w:marRight w:val="0"/>
                  <w:marTop w:val="0"/>
                  <w:marBottom w:val="0"/>
                  <w:divBdr>
                    <w:top w:val="none" w:sz="0" w:space="0" w:color="auto"/>
                    <w:left w:val="none" w:sz="0" w:space="0" w:color="auto"/>
                    <w:bottom w:val="none" w:sz="0" w:space="0" w:color="auto"/>
                    <w:right w:val="none" w:sz="0" w:space="0" w:color="auto"/>
                  </w:divBdr>
                  <w:divsChild>
                    <w:div w:id="1711414653">
                      <w:marLeft w:val="0"/>
                      <w:marRight w:val="0"/>
                      <w:marTop w:val="0"/>
                      <w:marBottom w:val="0"/>
                      <w:divBdr>
                        <w:top w:val="none" w:sz="0" w:space="0" w:color="auto"/>
                        <w:left w:val="none" w:sz="0" w:space="0" w:color="auto"/>
                        <w:bottom w:val="none" w:sz="0" w:space="0" w:color="auto"/>
                        <w:right w:val="none" w:sz="0" w:space="0" w:color="auto"/>
                      </w:divBdr>
                    </w:div>
                  </w:divsChild>
                </w:div>
                <w:div w:id="1317761712">
                  <w:marLeft w:val="0"/>
                  <w:marRight w:val="0"/>
                  <w:marTop w:val="0"/>
                  <w:marBottom w:val="0"/>
                  <w:divBdr>
                    <w:top w:val="none" w:sz="0" w:space="0" w:color="auto"/>
                    <w:left w:val="none" w:sz="0" w:space="0" w:color="auto"/>
                    <w:bottom w:val="none" w:sz="0" w:space="0" w:color="auto"/>
                    <w:right w:val="none" w:sz="0" w:space="0" w:color="auto"/>
                  </w:divBdr>
                  <w:divsChild>
                    <w:div w:id="115638029">
                      <w:marLeft w:val="0"/>
                      <w:marRight w:val="0"/>
                      <w:marTop w:val="0"/>
                      <w:marBottom w:val="0"/>
                      <w:divBdr>
                        <w:top w:val="none" w:sz="0" w:space="0" w:color="auto"/>
                        <w:left w:val="none" w:sz="0" w:space="0" w:color="auto"/>
                        <w:bottom w:val="none" w:sz="0" w:space="0" w:color="auto"/>
                        <w:right w:val="none" w:sz="0" w:space="0" w:color="auto"/>
                      </w:divBdr>
                    </w:div>
                    <w:div w:id="1118373155">
                      <w:marLeft w:val="0"/>
                      <w:marRight w:val="0"/>
                      <w:marTop w:val="0"/>
                      <w:marBottom w:val="0"/>
                      <w:divBdr>
                        <w:top w:val="none" w:sz="0" w:space="0" w:color="auto"/>
                        <w:left w:val="none" w:sz="0" w:space="0" w:color="auto"/>
                        <w:bottom w:val="none" w:sz="0" w:space="0" w:color="auto"/>
                        <w:right w:val="none" w:sz="0" w:space="0" w:color="auto"/>
                      </w:divBdr>
                    </w:div>
                    <w:div w:id="1399942086">
                      <w:marLeft w:val="0"/>
                      <w:marRight w:val="0"/>
                      <w:marTop w:val="0"/>
                      <w:marBottom w:val="0"/>
                      <w:divBdr>
                        <w:top w:val="none" w:sz="0" w:space="0" w:color="auto"/>
                        <w:left w:val="none" w:sz="0" w:space="0" w:color="auto"/>
                        <w:bottom w:val="none" w:sz="0" w:space="0" w:color="auto"/>
                        <w:right w:val="none" w:sz="0" w:space="0" w:color="auto"/>
                      </w:divBdr>
                    </w:div>
                  </w:divsChild>
                </w:div>
                <w:div w:id="1325283762">
                  <w:marLeft w:val="0"/>
                  <w:marRight w:val="0"/>
                  <w:marTop w:val="0"/>
                  <w:marBottom w:val="0"/>
                  <w:divBdr>
                    <w:top w:val="none" w:sz="0" w:space="0" w:color="auto"/>
                    <w:left w:val="none" w:sz="0" w:space="0" w:color="auto"/>
                    <w:bottom w:val="none" w:sz="0" w:space="0" w:color="auto"/>
                    <w:right w:val="none" w:sz="0" w:space="0" w:color="auto"/>
                  </w:divBdr>
                  <w:divsChild>
                    <w:div w:id="1608124555">
                      <w:marLeft w:val="0"/>
                      <w:marRight w:val="0"/>
                      <w:marTop w:val="0"/>
                      <w:marBottom w:val="0"/>
                      <w:divBdr>
                        <w:top w:val="none" w:sz="0" w:space="0" w:color="auto"/>
                        <w:left w:val="none" w:sz="0" w:space="0" w:color="auto"/>
                        <w:bottom w:val="none" w:sz="0" w:space="0" w:color="auto"/>
                        <w:right w:val="none" w:sz="0" w:space="0" w:color="auto"/>
                      </w:divBdr>
                    </w:div>
                  </w:divsChild>
                </w:div>
                <w:div w:id="1380129928">
                  <w:marLeft w:val="0"/>
                  <w:marRight w:val="0"/>
                  <w:marTop w:val="0"/>
                  <w:marBottom w:val="0"/>
                  <w:divBdr>
                    <w:top w:val="none" w:sz="0" w:space="0" w:color="auto"/>
                    <w:left w:val="none" w:sz="0" w:space="0" w:color="auto"/>
                    <w:bottom w:val="none" w:sz="0" w:space="0" w:color="auto"/>
                    <w:right w:val="none" w:sz="0" w:space="0" w:color="auto"/>
                  </w:divBdr>
                  <w:divsChild>
                    <w:div w:id="1044016858">
                      <w:marLeft w:val="0"/>
                      <w:marRight w:val="0"/>
                      <w:marTop w:val="0"/>
                      <w:marBottom w:val="0"/>
                      <w:divBdr>
                        <w:top w:val="none" w:sz="0" w:space="0" w:color="auto"/>
                        <w:left w:val="none" w:sz="0" w:space="0" w:color="auto"/>
                        <w:bottom w:val="none" w:sz="0" w:space="0" w:color="auto"/>
                        <w:right w:val="none" w:sz="0" w:space="0" w:color="auto"/>
                      </w:divBdr>
                    </w:div>
                  </w:divsChild>
                </w:div>
                <w:div w:id="1385908291">
                  <w:marLeft w:val="0"/>
                  <w:marRight w:val="0"/>
                  <w:marTop w:val="0"/>
                  <w:marBottom w:val="0"/>
                  <w:divBdr>
                    <w:top w:val="none" w:sz="0" w:space="0" w:color="auto"/>
                    <w:left w:val="none" w:sz="0" w:space="0" w:color="auto"/>
                    <w:bottom w:val="none" w:sz="0" w:space="0" w:color="auto"/>
                    <w:right w:val="none" w:sz="0" w:space="0" w:color="auto"/>
                  </w:divBdr>
                  <w:divsChild>
                    <w:div w:id="218783763">
                      <w:marLeft w:val="0"/>
                      <w:marRight w:val="0"/>
                      <w:marTop w:val="0"/>
                      <w:marBottom w:val="0"/>
                      <w:divBdr>
                        <w:top w:val="none" w:sz="0" w:space="0" w:color="auto"/>
                        <w:left w:val="none" w:sz="0" w:space="0" w:color="auto"/>
                        <w:bottom w:val="none" w:sz="0" w:space="0" w:color="auto"/>
                        <w:right w:val="none" w:sz="0" w:space="0" w:color="auto"/>
                      </w:divBdr>
                    </w:div>
                  </w:divsChild>
                </w:div>
                <w:div w:id="1518348732">
                  <w:marLeft w:val="0"/>
                  <w:marRight w:val="0"/>
                  <w:marTop w:val="0"/>
                  <w:marBottom w:val="0"/>
                  <w:divBdr>
                    <w:top w:val="none" w:sz="0" w:space="0" w:color="auto"/>
                    <w:left w:val="none" w:sz="0" w:space="0" w:color="auto"/>
                    <w:bottom w:val="none" w:sz="0" w:space="0" w:color="auto"/>
                    <w:right w:val="none" w:sz="0" w:space="0" w:color="auto"/>
                  </w:divBdr>
                  <w:divsChild>
                    <w:div w:id="1601914901">
                      <w:marLeft w:val="0"/>
                      <w:marRight w:val="0"/>
                      <w:marTop w:val="0"/>
                      <w:marBottom w:val="0"/>
                      <w:divBdr>
                        <w:top w:val="none" w:sz="0" w:space="0" w:color="auto"/>
                        <w:left w:val="none" w:sz="0" w:space="0" w:color="auto"/>
                        <w:bottom w:val="none" w:sz="0" w:space="0" w:color="auto"/>
                        <w:right w:val="none" w:sz="0" w:space="0" w:color="auto"/>
                      </w:divBdr>
                    </w:div>
                  </w:divsChild>
                </w:div>
                <w:div w:id="1526405953">
                  <w:marLeft w:val="0"/>
                  <w:marRight w:val="0"/>
                  <w:marTop w:val="0"/>
                  <w:marBottom w:val="0"/>
                  <w:divBdr>
                    <w:top w:val="none" w:sz="0" w:space="0" w:color="auto"/>
                    <w:left w:val="none" w:sz="0" w:space="0" w:color="auto"/>
                    <w:bottom w:val="none" w:sz="0" w:space="0" w:color="auto"/>
                    <w:right w:val="none" w:sz="0" w:space="0" w:color="auto"/>
                  </w:divBdr>
                  <w:divsChild>
                    <w:div w:id="1290092868">
                      <w:marLeft w:val="0"/>
                      <w:marRight w:val="0"/>
                      <w:marTop w:val="0"/>
                      <w:marBottom w:val="0"/>
                      <w:divBdr>
                        <w:top w:val="none" w:sz="0" w:space="0" w:color="auto"/>
                        <w:left w:val="none" w:sz="0" w:space="0" w:color="auto"/>
                        <w:bottom w:val="none" w:sz="0" w:space="0" w:color="auto"/>
                        <w:right w:val="none" w:sz="0" w:space="0" w:color="auto"/>
                      </w:divBdr>
                    </w:div>
                  </w:divsChild>
                </w:div>
                <w:div w:id="1531334179">
                  <w:marLeft w:val="0"/>
                  <w:marRight w:val="0"/>
                  <w:marTop w:val="0"/>
                  <w:marBottom w:val="0"/>
                  <w:divBdr>
                    <w:top w:val="none" w:sz="0" w:space="0" w:color="auto"/>
                    <w:left w:val="none" w:sz="0" w:space="0" w:color="auto"/>
                    <w:bottom w:val="none" w:sz="0" w:space="0" w:color="auto"/>
                    <w:right w:val="none" w:sz="0" w:space="0" w:color="auto"/>
                  </w:divBdr>
                  <w:divsChild>
                    <w:div w:id="1501627291">
                      <w:marLeft w:val="0"/>
                      <w:marRight w:val="0"/>
                      <w:marTop w:val="0"/>
                      <w:marBottom w:val="0"/>
                      <w:divBdr>
                        <w:top w:val="none" w:sz="0" w:space="0" w:color="auto"/>
                        <w:left w:val="none" w:sz="0" w:space="0" w:color="auto"/>
                        <w:bottom w:val="none" w:sz="0" w:space="0" w:color="auto"/>
                        <w:right w:val="none" w:sz="0" w:space="0" w:color="auto"/>
                      </w:divBdr>
                    </w:div>
                  </w:divsChild>
                </w:div>
                <w:div w:id="1541893471">
                  <w:marLeft w:val="0"/>
                  <w:marRight w:val="0"/>
                  <w:marTop w:val="0"/>
                  <w:marBottom w:val="0"/>
                  <w:divBdr>
                    <w:top w:val="none" w:sz="0" w:space="0" w:color="auto"/>
                    <w:left w:val="none" w:sz="0" w:space="0" w:color="auto"/>
                    <w:bottom w:val="none" w:sz="0" w:space="0" w:color="auto"/>
                    <w:right w:val="none" w:sz="0" w:space="0" w:color="auto"/>
                  </w:divBdr>
                  <w:divsChild>
                    <w:div w:id="726613292">
                      <w:marLeft w:val="0"/>
                      <w:marRight w:val="0"/>
                      <w:marTop w:val="0"/>
                      <w:marBottom w:val="0"/>
                      <w:divBdr>
                        <w:top w:val="none" w:sz="0" w:space="0" w:color="auto"/>
                        <w:left w:val="none" w:sz="0" w:space="0" w:color="auto"/>
                        <w:bottom w:val="none" w:sz="0" w:space="0" w:color="auto"/>
                        <w:right w:val="none" w:sz="0" w:space="0" w:color="auto"/>
                      </w:divBdr>
                    </w:div>
                  </w:divsChild>
                </w:div>
                <w:div w:id="1550340597">
                  <w:marLeft w:val="0"/>
                  <w:marRight w:val="0"/>
                  <w:marTop w:val="0"/>
                  <w:marBottom w:val="0"/>
                  <w:divBdr>
                    <w:top w:val="none" w:sz="0" w:space="0" w:color="auto"/>
                    <w:left w:val="none" w:sz="0" w:space="0" w:color="auto"/>
                    <w:bottom w:val="none" w:sz="0" w:space="0" w:color="auto"/>
                    <w:right w:val="none" w:sz="0" w:space="0" w:color="auto"/>
                  </w:divBdr>
                  <w:divsChild>
                    <w:div w:id="2128313422">
                      <w:marLeft w:val="0"/>
                      <w:marRight w:val="0"/>
                      <w:marTop w:val="0"/>
                      <w:marBottom w:val="0"/>
                      <w:divBdr>
                        <w:top w:val="none" w:sz="0" w:space="0" w:color="auto"/>
                        <w:left w:val="none" w:sz="0" w:space="0" w:color="auto"/>
                        <w:bottom w:val="none" w:sz="0" w:space="0" w:color="auto"/>
                        <w:right w:val="none" w:sz="0" w:space="0" w:color="auto"/>
                      </w:divBdr>
                    </w:div>
                  </w:divsChild>
                </w:div>
                <w:div w:id="1581527926">
                  <w:marLeft w:val="0"/>
                  <w:marRight w:val="0"/>
                  <w:marTop w:val="0"/>
                  <w:marBottom w:val="0"/>
                  <w:divBdr>
                    <w:top w:val="none" w:sz="0" w:space="0" w:color="auto"/>
                    <w:left w:val="none" w:sz="0" w:space="0" w:color="auto"/>
                    <w:bottom w:val="none" w:sz="0" w:space="0" w:color="auto"/>
                    <w:right w:val="none" w:sz="0" w:space="0" w:color="auto"/>
                  </w:divBdr>
                  <w:divsChild>
                    <w:div w:id="123279494">
                      <w:marLeft w:val="0"/>
                      <w:marRight w:val="0"/>
                      <w:marTop w:val="0"/>
                      <w:marBottom w:val="0"/>
                      <w:divBdr>
                        <w:top w:val="none" w:sz="0" w:space="0" w:color="auto"/>
                        <w:left w:val="none" w:sz="0" w:space="0" w:color="auto"/>
                        <w:bottom w:val="none" w:sz="0" w:space="0" w:color="auto"/>
                        <w:right w:val="none" w:sz="0" w:space="0" w:color="auto"/>
                      </w:divBdr>
                    </w:div>
                    <w:div w:id="1482500378">
                      <w:marLeft w:val="0"/>
                      <w:marRight w:val="0"/>
                      <w:marTop w:val="0"/>
                      <w:marBottom w:val="0"/>
                      <w:divBdr>
                        <w:top w:val="none" w:sz="0" w:space="0" w:color="auto"/>
                        <w:left w:val="none" w:sz="0" w:space="0" w:color="auto"/>
                        <w:bottom w:val="none" w:sz="0" w:space="0" w:color="auto"/>
                        <w:right w:val="none" w:sz="0" w:space="0" w:color="auto"/>
                      </w:divBdr>
                    </w:div>
                    <w:div w:id="1527328267">
                      <w:marLeft w:val="0"/>
                      <w:marRight w:val="0"/>
                      <w:marTop w:val="0"/>
                      <w:marBottom w:val="0"/>
                      <w:divBdr>
                        <w:top w:val="none" w:sz="0" w:space="0" w:color="auto"/>
                        <w:left w:val="none" w:sz="0" w:space="0" w:color="auto"/>
                        <w:bottom w:val="none" w:sz="0" w:space="0" w:color="auto"/>
                        <w:right w:val="none" w:sz="0" w:space="0" w:color="auto"/>
                      </w:divBdr>
                    </w:div>
                    <w:div w:id="1542130896">
                      <w:marLeft w:val="0"/>
                      <w:marRight w:val="0"/>
                      <w:marTop w:val="0"/>
                      <w:marBottom w:val="0"/>
                      <w:divBdr>
                        <w:top w:val="none" w:sz="0" w:space="0" w:color="auto"/>
                        <w:left w:val="none" w:sz="0" w:space="0" w:color="auto"/>
                        <w:bottom w:val="none" w:sz="0" w:space="0" w:color="auto"/>
                        <w:right w:val="none" w:sz="0" w:space="0" w:color="auto"/>
                      </w:divBdr>
                    </w:div>
                    <w:div w:id="1868833737">
                      <w:marLeft w:val="0"/>
                      <w:marRight w:val="0"/>
                      <w:marTop w:val="0"/>
                      <w:marBottom w:val="0"/>
                      <w:divBdr>
                        <w:top w:val="none" w:sz="0" w:space="0" w:color="auto"/>
                        <w:left w:val="none" w:sz="0" w:space="0" w:color="auto"/>
                        <w:bottom w:val="none" w:sz="0" w:space="0" w:color="auto"/>
                        <w:right w:val="none" w:sz="0" w:space="0" w:color="auto"/>
                      </w:divBdr>
                    </w:div>
                  </w:divsChild>
                </w:div>
                <w:div w:id="1597984310">
                  <w:marLeft w:val="0"/>
                  <w:marRight w:val="0"/>
                  <w:marTop w:val="0"/>
                  <w:marBottom w:val="0"/>
                  <w:divBdr>
                    <w:top w:val="none" w:sz="0" w:space="0" w:color="auto"/>
                    <w:left w:val="none" w:sz="0" w:space="0" w:color="auto"/>
                    <w:bottom w:val="none" w:sz="0" w:space="0" w:color="auto"/>
                    <w:right w:val="none" w:sz="0" w:space="0" w:color="auto"/>
                  </w:divBdr>
                  <w:divsChild>
                    <w:div w:id="1333608468">
                      <w:marLeft w:val="0"/>
                      <w:marRight w:val="0"/>
                      <w:marTop w:val="0"/>
                      <w:marBottom w:val="0"/>
                      <w:divBdr>
                        <w:top w:val="none" w:sz="0" w:space="0" w:color="auto"/>
                        <w:left w:val="none" w:sz="0" w:space="0" w:color="auto"/>
                        <w:bottom w:val="none" w:sz="0" w:space="0" w:color="auto"/>
                        <w:right w:val="none" w:sz="0" w:space="0" w:color="auto"/>
                      </w:divBdr>
                    </w:div>
                    <w:div w:id="1973368461">
                      <w:marLeft w:val="0"/>
                      <w:marRight w:val="0"/>
                      <w:marTop w:val="0"/>
                      <w:marBottom w:val="0"/>
                      <w:divBdr>
                        <w:top w:val="none" w:sz="0" w:space="0" w:color="auto"/>
                        <w:left w:val="none" w:sz="0" w:space="0" w:color="auto"/>
                        <w:bottom w:val="none" w:sz="0" w:space="0" w:color="auto"/>
                        <w:right w:val="none" w:sz="0" w:space="0" w:color="auto"/>
                      </w:divBdr>
                    </w:div>
                  </w:divsChild>
                </w:div>
                <w:div w:id="1625579672">
                  <w:marLeft w:val="0"/>
                  <w:marRight w:val="0"/>
                  <w:marTop w:val="0"/>
                  <w:marBottom w:val="0"/>
                  <w:divBdr>
                    <w:top w:val="none" w:sz="0" w:space="0" w:color="auto"/>
                    <w:left w:val="none" w:sz="0" w:space="0" w:color="auto"/>
                    <w:bottom w:val="none" w:sz="0" w:space="0" w:color="auto"/>
                    <w:right w:val="none" w:sz="0" w:space="0" w:color="auto"/>
                  </w:divBdr>
                  <w:divsChild>
                    <w:div w:id="416486924">
                      <w:marLeft w:val="0"/>
                      <w:marRight w:val="0"/>
                      <w:marTop w:val="0"/>
                      <w:marBottom w:val="0"/>
                      <w:divBdr>
                        <w:top w:val="none" w:sz="0" w:space="0" w:color="auto"/>
                        <w:left w:val="none" w:sz="0" w:space="0" w:color="auto"/>
                        <w:bottom w:val="none" w:sz="0" w:space="0" w:color="auto"/>
                        <w:right w:val="none" w:sz="0" w:space="0" w:color="auto"/>
                      </w:divBdr>
                    </w:div>
                  </w:divsChild>
                </w:div>
                <w:div w:id="1717654674">
                  <w:marLeft w:val="0"/>
                  <w:marRight w:val="0"/>
                  <w:marTop w:val="0"/>
                  <w:marBottom w:val="0"/>
                  <w:divBdr>
                    <w:top w:val="none" w:sz="0" w:space="0" w:color="auto"/>
                    <w:left w:val="none" w:sz="0" w:space="0" w:color="auto"/>
                    <w:bottom w:val="none" w:sz="0" w:space="0" w:color="auto"/>
                    <w:right w:val="none" w:sz="0" w:space="0" w:color="auto"/>
                  </w:divBdr>
                  <w:divsChild>
                    <w:div w:id="77946846">
                      <w:marLeft w:val="0"/>
                      <w:marRight w:val="0"/>
                      <w:marTop w:val="0"/>
                      <w:marBottom w:val="0"/>
                      <w:divBdr>
                        <w:top w:val="none" w:sz="0" w:space="0" w:color="auto"/>
                        <w:left w:val="none" w:sz="0" w:space="0" w:color="auto"/>
                        <w:bottom w:val="none" w:sz="0" w:space="0" w:color="auto"/>
                        <w:right w:val="none" w:sz="0" w:space="0" w:color="auto"/>
                      </w:divBdr>
                    </w:div>
                    <w:div w:id="356584025">
                      <w:marLeft w:val="0"/>
                      <w:marRight w:val="0"/>
                      <w:marTop w:val="0"/>
                      <w:marBottom w:val="0"/>
                      <w:divBdr>
                        <w:top w:val="none" w:sz="0" w:space="0" w:color="auto"/>
                        <w:left w:val="none" w:sz="0" w:space="0" w:color="auto"/>
                        <w:bottom w:val="none" w:sz="0" w:space="0" w:color="auto"/>
                        <w:right w:val="none" w:sz="0" w:space="0" w:color="auto"/>
                      </w:divBdr>
                    </w:div>
                    <w:div w:id="1952394430">
                      <w:marLeft w:val="0"/>
                      <w:marRight w:val="0"/>
                      <w:marTop w:val="0"/>
                      <w:marBottom w:val="0"/>
                      <w:divBdr>
                        <w:top w:val="none" w:sz="0" w:space="0" w:color="auto"/>
                        <w:left w:val="none" w:sz="0" w:space="0" w:color="auto"/>
                        <w:bottom w:val="none" w:sz="0" w:space="0" w:color="auto"/>
                        <w:right w:val="none" w:sz="0" w:space="0" w:color="auto"/>
                      </w:divBdr>
                    </w:div>
                  </w:divsChild>
                </w:div>
                <w:div w:id="1747721482">
                  <w:marLeft w:val="0"/>
                  <w:marRight w:val="0"/>
                  <w:marTop w:val="0"/>
                  <w:marBottom w:val="0"/>
                  <w:divBdr>
                    <w:top w:val="none" w:sz="0" w:space="0" w:color="auto"/>
                    <w:left w:val="none" w:sz="0" w:space="0" w:color="auto"/>
                    <w:bottom w:val="none" w:sz="0" w:space="0" w:color="auto"/>
                    <w:right w:val="none" w:sz="0" w:space="0" w:color="auto"/>
                  </w:divBdr>
                  <w:divsChild>
                    <w:div w:id="437066827">
                      <w:marLeft w:val="0"/>
                      <w:marRight w:val="0"/>
                      <w:marTop w:val="0"/>
                      <w:marBottom w:val="0"/>
                      <w:divBdr>
                        <w:top w:val="none" w:sz="0" w:space="0" w:color="auto"/>
                        <w:left w:val="none" w:sz="0" w:space="0" w:color="auto"/>
                        <w:bottom w:val="none" w:sz="0" w:space="0" w:color="auto"/>
                        <w:right w:val="none" w:sz="0" w:space="0" w:color="auto"/>
                      </w:divBdr>
                    </w:div>
                  </w:divsChild>
                </w:div>
                <w:div w:id="1782139505">
                  <w:marLeft w:val="0"/>
                  <w:marRight w:val="0"/>
                  <w:marTop w:val="0"/>
                  <w:marBottom w:val="0"/>
                  <w:divBdr>
                    <w:top w:val="none" w:sz="0" w:space="0" w:color="auto"/>
                    <w:left w:val="none" w:sz="0" w:space="0" w:color="auto"/>
                    <w:bottom w:val="none" w:sz="0" w:space="0" w:color="auto"/>
                    <w:right w:val="none" w:sz="0" w:space="0" w:color="auto"/>
                  </w:divBdr>
                  <w:divsChild>
                    <w:div w:id="699473941">
                      <w:marLeft w:val="0"/>
                      <w:marRight w:val="0"/>
                      <w:marTop w:val="0"/>
                      <w:marBottom w:val="0"/>
                      <w:divBdr>
                        <w:top w:val="none" w:sz="0" w:space="0" w:color="auto"/>
                        <w:left w:val="none" w:sz="0" w:space="0" w:color="auto"/>
                        <w:bottom w:val="none" w:sz="0" w:space="0" w:color="auto"/>
                        <w:right w:val="none" w:sz="0" w:space="0" w:color="auto"/>
                      </w:divBdr>
                    </w:div>
                    <w:div w:id="1253510845">
                      <w:marLeft w:val="0"/>
                      <w:marRight w:val="0"/>
                      <w:marTop w:val="0"/>
                      <w:marBottom w:val="0"/>
                      <w:divBdr>
                        <w:top w:val="none" w:sz="0" w:space="0" w:color="auto"/>
                        <w:left w:val="none" w:sz="0" w:space="0" w:color="auto"/>
                        <w:bottom w:val="none" w:sz="0" w:space="0" w:color="auto"/>
                        <w:right w:val="none" w:sz="0" w:space="0" w:color="auto"/>
                      </w:divBdr>
                    </w:div>
                    <w:div w:id="1286235152">
                      <w:marLeft w:val="0"/>
                      <w:marRight w:val="0"/>
                      <w:marTop w:val="0"/>
                      <w:marBottom w:val="0"/>
                      <w:divBdr>
                        <w:top w:val="none" w:sz="0" w:space="0" w:color="auto"/>
                        <w:left w:val="none" w:sz="0" w:space="0" w:color="auto"/>
                        <w:bottom w:val="none" w:sz="0" w:space="0" w:color="auto"/>
                        <w:right w:val="none" w:sz="0" w:space="0" w:color="auto"/>
                      </w:divBdr>
                    </w:div>
                    <w:div w:id="1554348465">
                      <w:marLeft w:val="0"/>
                      <w:marRight w:val="0"/>
                      <w:marTop w:val="0"/>
                      <w:marBottom w:val="0"/>
                      <w:divBdr>
                        <w:top w:val="none" w:sz="0" w:space="0" w:color="auto"/>
                        <w:left w:val="none" w:sz="0" w:space="0" w:color="auto"/>
                        <w:bottom w:val="none" w:sz="0" w:space="0" w:color="auto"/>
                        <w:right w:val="none" w:sz="0" w:space="0" w:color="auto"/>
                      </w:divBdr>
                    </w:div>
                    <w:div w:id="1756392407">
                      <w:marLeft w:val="0"/>
                      <w:marRight w:val="0"/>
                      <w:marTop w:val="0"/>
                      <w:marBottom w:val="0"/>
                      <w:divBdr>
                        <w:top w:val="none" w:sz="0" w:space="0" w:color="auto"/>
                        <w:left w:val="none" w:sz="0" w:space="0" w:color="auto"/>
                        <w:bottom w:val="none" w:sz="0" w:space="0" w:color="auto"/>
                        <w:right w:val="none" w:sz="0" w:space="0" w:color="auto"/>
                      </w:divBdr>
                    </w:div>
                  </w:divsChild>
                </w:div>
                <w:div w:id="1851337966">
                  <w:marLeft w:val="0"/>
                  <w:marRight w:val="0"/>
                  <w:marTop w:val="0"/>
                  <w:marBottom w:val="0"/>
                  <w:divBdr>
                    <w:top w:val="none" w:sz="0" w:space="0" w:color="auto"/>
                    <w:left w:val="none" w:sz="0" w:space="0" w:color="auto"/>
                    <w:bottom w:val="none" w:sz="0" w:space="0" w:color="auto"/>
                    <w:right w:val="none" w:sz="0" w:space="0" w:color="auto"/>
                  </w:divBdr>
                  <w:divsChild>
                    <w:div w:id="256719988">
                      <w:marLeft w:val="0"/>
                      <w:marRight w:val="0"/>
                      <w:marTop w:val="0"/>
                      <w:marBottom w:val="0"/>
                      <w:divBdr>
                        <w:top w:val="none" w:sz="0" w:space="0" w:color="auto"/>
                        <w:left w:val="none" w:sz="0" w:space="0" w:color="auto"/>
                        <w:bottom w:val="none" w:sz="0" w:space="0" w:color="auto"/>
                        <w:right w:val="none" w:sz="0" w:space="0" w:color="auto"/>
                      </w:divBdr>
                    </w:div>
                    <w:div w:id="1122188192">
                      <w:marLeft w:val="0"/>
                      <w:marRight w:val="0"/>
                      <w:marTop w:val="0"/>
                      <w:marBottom w:val="0"/>
                      <w:divBdr>
                        <w:top w:val="none" w:sz="0" w:space="0" w:color="auto"/>
                        <w:left w:val="none" w:sz="0" w:space="0" w:color="auto"/>
                        <w:bottom w:val="none" w:sz="0" w:space="0" w:color="auto"/>
                        <w:right w:val="none" w:sz="0" w:space="0" w:color="auto"/>
                      </w:divBdr>
                    </w:div>
                    <w:div w:id="1576354351">
                      <w:marLeft w:val="0"/>
                      <w:marRight w:val="0"/>
                      <w:marTop w:val="0"/>
                      <w:marBottom w:val="0"/>
                      <w:divBdr>
                        <w:top w:val="none" w:sz="0" w:space="0" w:color="auto"/>
                        <w:left w:val="none" w:sz="0" w:space="0" w:color="auto"/>
                        <w:bottom w:val="none" w:sz="0" w:space="0" w:color="auto"/>
                        <w:right w:val="none" w:sz="0" w:space="0" w:color="auto"/>
                      </w:divBdr>
                    </w:div>
                    <w:div w:id="1950235638">
                      <w:marLeft w:val="0"/>
                      <w:marRight w:val="0"/>
                      <w:marTop w:val="0"/>
                      <w:marBottom w:val="0"/>
                      <w:divBdr>
                        <w:top w:val="none" w:sz="0" w:space="0" w:color="auto"/>
                        <w:left w:val="none" w:sz="0" w:space="0" w:color="auto"/>
                        <w:bottom w:val="none" w:sz="0" w:space="0" w:color="auto"/>
                        <w:right w:val="none" w:sz="0" w:space="0" w:color="auto"/>
                      </w:divBdr>
                    </w:div>
                    <w:div w:id="1961760025">
                      <w:marLeft w:val="0"/>
                      <w:marRight w:val="0"/>
                      <w:marTop w:val="0"/>
                      <w:marBottom w:val="0"/>
                      <w:divBdr>
                        <w:top w:val="none" w:sz="0" w:space="0" w:color="auto"/>
                        <w:left w:val="none" w:sz="0" w:space="0" w:color="auto"/>
                        <w:bottom w:val="none" w:sz="0" w:space="0" w:color="auto"/>
                        <w:right w:val="none" w:sz="0" w:space="0" w:color="auto"/>
                      </w:divBdr>
                    </w:div>
                  </w:divsChild>
                </w:div>
                <w:div w:id="1882010599">
                  <w:marLeft w:val="0"/>
                  <w:marRight w:val="0"/>
                  <w:marTop w:val="0"/>
                  <w:marBottom w:val="0"/>
                  <w:divBdr>
                    <w:top w:val="none" w:sz="0" w:space="0" w:color="auto"/>
                    <w:left w:val="none" w:sz="0" w:space="0" w:color="auto"/>
                    <w:bottom w:val="none" w:sz="0" w:space="0" w:color="auto"/>
                    <w:right w:val="none" w:sz="0" w:space="0" w:color="auto"/>
                  </w:divBdr>
                  <w:divsChild>
                    <w:div w:id="29426372">
                      <w:marLeft w:val="0"/>
                      <w:marRight w:val="0"/>
                      <w:marTop w:val="0"/>
                      <w:marBottom w:val="0"/>
                      <w:divBdr>
                        <w:top w:val="none" w:sz="0" w:space="0" w:color="auto"/>
                        <w:left w:val="none" w:sz="0" w:space="0" w:color="auto"/>
                        <w:bottom w:val="none" w:sz="0" w:space="0" w:color="auto"/>
                        <w:right w:val="none" w:sz="0" w:space="0" w:color="auto"/>
                      </w:divBdr>
                    </w:div>
                    <w:div w:id="604505166">
                      <w:marLeft w:val="0"/>
                      <w:marRight w:val="0"/>
                      <w:marTop w:val="0"/>
                      <w:marBottom w:val="0"/>
                      <w:divBdr>
                        <w:top w:val="none" w:sz="0" w:space="0" w:color="auto"/>
                        <w:left w:val="none" w:sz="0" w:space="0" w:color="auto"/>
                        <w:bottom w:val="none" w:sz="0" w:space="0" w:color="auto"/>
                        <w:right w:val="none" w:sz="0" w:space="0" w:color="auto"/>
                      </w:divBdr>
                    </w:div>
                    <w:div w:id="961040419">
                      <w:marLeft w:val="0"/>
                      <w:marRight w:val="0"/>
                      <w:marTop w:val="0"/>
                      <w:marBottom w:val="0"/>
                      <w:divBdr>
                        <w:top w:val="none" w:sz="0" w:space="0" w:color="auto"/>
                        <w:left w:val="none" w:sz="0" w:space="0" w:color="auto"/>
                        <w:bottom w:val="none" w:sz="0" w:space="0" w:color="auto"/>
                        <w:right w:val="none" w:sz="0" w:space="0" w:color="auto"/>
                      </w:divBdr>
                    </w:div>
                  </w:divsChild>
                </w:div>
                <w:div w:id="1947274143">
                  <w:marLeft w:val="0"/>
                  <w:marRight w:val="0"/>
                  <w:marTop w:val="0"/>
                  <w:marBottom w:val="0"/>
                  <w:divBdr>
                    <w:top w:val="none" w:sz="0" w:space="0" w:color="auto"/>
                    <w:left w:val="none" w:sz="0" w:space="0" w:color="auto"/>
                    <w:bottom w:val="none" w:sz="0" w:space="0" w:color="auto"/>
                    <w:right w:val="none" w:sz="0" w:space="0" w:color="auto"/>
                  </w:divBdr>
                  <w:divsChild>
                    <w:div w:id="41947657">
                      <w:marLeft w:val="0"/>
                      <w:marRight w:val="0"/>
                      <w:marTop w:val="0"/>
                      <w:marBottom w:val="0"/>
                      <w:divBdr>
                        <w:top w:val="none" w:sz="0" w:space="0" w:color="auto"/>
                        <w:left w:val="none" w:sz="0" w:space="0" w:color="auto"/>
                        <w:bottom w:val="none" w:sz="0" w:space="0" w:color="auto"/>
                        <w:right w:val="none" w:sz="0" w:space="0" w:color="auto"/>
                      </w:divBdr>
                    </w:div>
                    <w:div w:id="164562304">
                      <w:marLeft w:val="0"/>
                      <w:marRight w:val="0"/>
                      <w:marTop w:val="0"/>
                      <w:marBottom w:val="0"/>
                      <w:divBdr>
                        <w:top w:val="none" w:sz="0" w:space="0" w:color="auto"/>
                        <w:left w:val="none" w:sz="0" w:space="0" w:color="auto"/>
                        <w:bottom w:val="none" w:sz="0" w:space="0" w:color="auto"/>
                        <w:right w:val="none" w:sz="0" w:space="0" w:color="auto"/>
                      </w:divBdr>
                    </w:div>
                    <w:div w:id="2144543212">
                      <w:marLeft w:val="0"/>
                      <w:marRight w:val="0"/>
                      <w:marTop w:val="0"/>
                      <w:marBottom w:val="0"/>
                      <w:divBdr>
                        <w:top w:val="none" w:sz="0" w:space="0" w:color="auto"/>
                        <w:left w:val="none" w:sz="0" w:space="0" w:color="auto"/>
                        <w:bottom w:val="none" w:sz="0" w:space="0" w:color="auto"/>
                        <w:right w:val="none" w:sz="0" w:space="0" w:color="auto"/>
                      </w:divBdr>
                    </w:div>
                  </w:divsChild>
                </w:div>
                <w:div w:id="1965650776">
                  <w:marLeft w:val="0"/>
                  <w:marRight w:val="0"/>
                  <w:marTop w:val="0"/>
                  <w:marBottom w:val="0"/>
                  <w:divBdr>
                    <w:top w:val="none" w:sz="0" w:space="0" w:color="auto"/>
                    <w:left w:val="none" w:sz="0" w:space="0" w:color="auto"/>
                    <w:bottom w:val="none" w:sz="0" w:space="0" w:color="auto"/>
                    <w:right w:val="none" w:sz="0" w:space="0" w:color="auto"/>
                  </w:divBdr>
                  <w:divsChild>
                    <w:div w:id="123547079">
                      <w:marLeft w:val="0"/>
                      <w:marRight w:val="0"/>
                      <w:marTop w:val="0"/>
                      <w:marBottom w:val="0"/>
                      <w:divBdr>
                        <w:top w:val="none" w:sz="0" w:space="0" w:color="auto"/>
                        <w:left w:val="none" w:sz="0" w:space="0" w:color="auto"/>
                        <w:bottom w:val="none" w:sz="0" w:space="0" w:color="auto"/>
                        <w:right w:val="none" w:sz="0" w:space="0" w:color="auto"/>
                      </w:divBdr>
                    </w:div>
                    <w:div w:id="130175326">
                      <w:marLeft w:val="0"/>
                      <w:marRight w:val="0"/>
                      <w:marTop w:val="0"/>
                      <w:marBottom w:val="0"/>
                      <w:divBdr>
                        <w:top w:val="none" w:sz="0" w:space="0" w:color="auto"/>
                        <w:left w:val="none" w:sz="0" w:space="0" w:color="auto"/>
                        <w:bottom w:val="none" w:sz="0" w:space="0" w:color="auto"/>
                        <w:right w:val="none" w:sz="0" w:space="0" w:color="auto"/>
                      </w:divBdr>
                    </w:div>
                    <w:div w:id="252514623">
                      <w:marLeft w:val="0"/>
                      <w:marRight w:val="0"/>
                      <w:marTop w:val="0"/>
                      <w:marBottom w:val="0"/>
                      <w:divBdr>
                        <w:top w:val="none" w:sz="0" w:space="0" w:color="auto"/>
                        <w:left w:val="none" w:sz="0" w:space="0" w:color="auto"/>
                        <w:bottom w:val="none" w:sz="0" w:space="0" w:color="auto"/>
                        <w:right w:val="none" w:sz="0" w:space="0" w:color="auto"/>
                      </w:divBdr>
                    </w:div>
                    <w:div w:id="284192734">
                      <w:marLeft w:val="0"/>
                      <w:marRight w:val="0"/>
                      <w:marTop w:val="0"/>
                      <w:marBottom w:val="0"/>
                      <w:divBdr>
                        <w:top w:val="none" w:sz="0" w:space="0" w:color="auto"/>
                        <w:left w:val="none" w:sz="0" w:space="0" w:color="auto"/>
                        <w:bottom w:val="none" w:sz="0" w:space="0" w:color="auto"/>
                        <w:right w:val="none" w:sz="0" w:space="0" w:color="auto"/>
                      </w:divBdr>
                    </w:div>
                    <w:div w:id="537937325">
                      <w:marLeft w:val="0"/>
                      <w:marRight w:val="0"/>
                      <w:marTop w:val="0"/>
                      <w:marBottom w:val="0"/>
                      <w:divBdr>
                        <w:top w:val="none" w:sz="0" w:space="0" w:color="auto"/>
                        <w:left w:val="none" w:sz="0" w:space="0" w:color="auto"/>
                        <w:bottom w:val="none" w:sz="0" w:space="0" w:color="auto"/>
                        <w:right w:val="none" w:sz="0" w:space="0" w:color="auto"/>
                      </w:divBdr>
                    </w:div>
                    <w:div w:id="538249359">
                      <w:marLeft w:val="0"/>
                      <w:marRight w:val="0"/>
                      <w:marTop w:val="0"/>
                      <w:marBottom w:val="0"/>
                      <w:divBdr>
                        <w:top w:val="none" w:sz="0" w:space="0" w:color="auto"/>
                        <w:left w:val="none" w:sz="0" w:space="0" w:color="auto"/>
                        <w:bottom w:val="none" w:sz="0" w:space="0" w:color="auto"/>
                        <w:right w:val="none" w:sz="0" w:space="0" w:color="auto"/>
                      </w:divBdr>
                    </w:div>
                    <w:div w:id="561448814">
                      <w:marLeft w:val="0"/>
                      <w:marRight w:val="0"/>
                      <w:marTop w:val="0"/>
                      <w:marBottom w:val="0"/>
                      <w:divBdr>
                        <w:top w:val="none" w:sz="0" w:space="0" w:color="auto"/>
                        <w:left w:val="none" w:sz="0" w:space="0" w:color="auto"/>
                        <w:bottom w:val="none" w:sz="0" w:space="0" w:color="auto"/>
                        <w:right w:val="none" w:sz="0" w:space="0" w:color="auto"/>
                      </w:divBdr>
                    </w:div>
                    <w:div w:id="590118102">
                      <w:marLeft w:val="0"/>
                      <w:marRight w:val="0"/>
                      <w:marTop w:val="0"/>
                      <w:marBottom w:val="0"/>
                      <w:divBdr>
                        <w:top w:val="none" w:sz="0" w:space="0" w:color="auto"/>
                        <w:left w:val="none" w:sz="0" w:space="0" w:color="auto"/>
                        <w:bottom w:val="none" w:sz="0" w:space="0" w:color="auto"/>
                        <w:right w:val="none" w:sz="0" w:space="0" w:color="auto"/>
                      </w:divBdr>
                    </w:div>
                    <w:div w:id="614943376">
                      <w:marLeft w:val="0"/>
                      <w:marRight w:val="0"/>
                      <w:marTop w:val="0"/>
                      <w:marBottom w:val="0"/>
                      <w:divBdr>
                        <w:top w:val="none" w:sz="0" w:space="0" w:color="auto"/>
                        <w:left w:val="none" w:sz="0" w:space="0" w:color="auto"/>
                        <w:bottom w:val="none" w:sz="0" w:space="0" w:color="auto"/>
                        <w:right w:val="none" w:sz="0" w:space="0" w:color="auto"/>
                      </w:divBdr>
                    </w:div>
                    <w:div w:id="712851147">
                      <w:marLeft w:val="0"/>
                      <w:marRight w:val="0"/>
                      <w:marTop w:val="0"/>
                      <w:marBottom w:val="0"/>
                      <w:divBdr>
                        <w:top w:val="none" w:sz="0" w:space="0" w:color="auto"/>
                        <w:left w:val="none" w:sz="0" w:space="0" w:color="auto"/>
                        <w:bottom w:val="none" w:sz="0" w:space="0" w:color="auto"/>
                        <w:right w:val="none" w:sz="0" w:space="0" w:color="auto"/>
                      </w:divBdr>
                    </w:div>
                    <w:div w:id="720054389">
                      <w:marLeft w:val="0"/>
                      <w:marRight w:val="0"/>
                      <w:marTop w:val="0"/>
                      <w:marBottom w:val="0"/>
                      <w:divBdr>
                        <w:top w:val="none" w:sz="0" w:space="0" w:color="auto"/>
                        <w:left w:val="none" w:sz="0" w:space="0" w:color="auto"/>
                        <w:bottom w:val="none" w:sz="0" w:space="0" w:color="auto"/>
                        <w:right w:val="none" w:sz="0" w:space="0" w:color="auto"/>
                      </w:divBdr>
                    </w:div>
                    <w:div w:id="830566592">
                      <w:marLeft w:val="0"/>
                      <w:marRight w:val="0"/>
                      <w:marTop w:val="0"/>
                      <w:marBottom w:val="0"/>
                      <w:divBdr>
                        <w:top w:val="none" w:sz="0" w:space="0" w:color="auto"/>
                        <w:left w:val="none" w:sz="0" w:space="0" w:color="auto"/>
                        <w:bottom w:val="none" w:sz="0" w:space="0" w:color="auto"/>
                        <w:right w:val="none" w:sz="0" w:space="0" w:color="auto"/>
                      </w:divBdr>
                    </w:div>
                    <w:div w:id="933438854">
                      <w:marLeft w:val="0"/>
                      <w:marRight w:val="0"/>
                      <w:marTop w:val="0"/>
                      <w:marBottom w:val="0"/>
                      <w:divBdr>
                        <w:top w:val="none" w:sz="0" w:space="0" w:color="auto"/>
                        <w:left w:val="none" w:sz="0" w:space="0" w:color="auto"/>
                        <w:bottom w:val="none" w:sz="0" w:space="0" w:color="auto"/>
                        <w:right w:val="none" w:sz="0" w:space="0" w:color="auto"/>
                      </w:divBdr>
                    </w:div>
                    <w:div w:id="971136982">
                      <w:marLeft w:val="0"/>
                      <w:marRight w:val="0"/>
                      <w:marTop w:val="0"/>
                      <w:marBottom w:val="0"/>
                      <w:divBdr>
                        <w:top w:val="none" w:sz="0" w:space="0" w:color="auto"/>
                        <w:left w:val="none" w:sz="0" w:space="0" w:color="auto"/>
                        <w:bottom w:val="none" w:sz="0" w:space="0" w:color="auto"/>
                        <w:right w:val="none" w:sz="0" w:space="0" w:color="auto"/>
                      </w:divBdr>
                    </w:div>
                    <w:div w:id="1035345743">
                      <w:marLeft w:val="0"/>
                      <w:marRight w:val="0"/>
                      <w:marTop w:val="0"/>
                      <w:marBottom w:val="0"/>
                      <w:divBdr>
                        <w:top w:val="none" w:sz="0" w:space="0" w:color="auto"/>
                        <w:left w:val="none" w:sz="0" w:space="0" w:color="auto"/>
                        <w:bottom w:val="none" w:sz="0" w:space="0" w:color="auto"/>
                        <w:right w:val="none" w:sz="0" w:space="0" w:color="auto"/>
                      </w:divBdr>
                    </w:div>
                    <w:div w:id="1108427943">
                      <w:marLeft w:val="0"/>
                      <w:marRight w:val="0"/>
                      <w:marTop w:val="0"/>
                      <w:marBottom w:val="0"/>
                      <w:divBdr>
                        <w:top w:val="none" w:sz="0" w:space="0" w:color="auto"/>
                        <w:left w:val="none" w:sz="0" w:space="0" w:color="auto"/>
                        <w:bottom w:val="none" w:sz="0" w:space="0" w:color="auto"/>
                        <w:right w:val="none" w:sz="0" w:space="0" w:color="auto"/>
                      </w:divBdr>
                    </w:div>
                    <w:div w:id="1196699426">
                      <w:marLeft w:val="0"/>
                      <w:marRight w:val="0"/>
                      <w:marTop w:val="0"/>
                      <w:marBottom w:val="0"/>
                      <w:divBdr>
                        <w:top w:val="none" w:sz="0" w:space="0" w:color="auto"/>
                        <w:left w:val="none" w:sz="0" w:space="0" w:color="auto"/>
                        <w:bottom w:val="none" w:sz="0" w:space="0" w:color="auto"/>
                        <w:right w:val="none" w:sz="0" w:space="0" w:color="auto"/>
                      </w:divBdr>
                    </w:div>
                    <w:div w:id="1517769007">
                      <w:marLeft w:val="0"/>
                      <w:marRight w:val="0"/>
                      <w:marTop w:val="0"/>
                      <w:marBottom w:val="0"/>
                      <w:divBdr>
                        <w:top w:val="none" w:sz="0" w:space="0" w:color="auto"/>
                        <w:left w:val="none" w:sz="0" w:space="0" w:color="auto"/>
                        <w:bottom w:val="none" w:sz="0" w:space="0" w:color="auto"/>
                        <w:right w:val="none" w:sz="0" w:space="0" w:color="auto"/>
                      </w:divBdr>
                    </w:div>
                    <w:div w:id="1827159130">
                      <w:marLeft w:val="0"/>
                      <w:marRight w:val="0"/>
                      <w:marTop w:val="0"/>
                      <w:marBottom w:val="0"/>
                      <w:divBdr>
                        <w:top w:val="none" w:sz="0" w:space="0" w:color="auto"/>
                        <w:left w:val="none" w:sz="0" w:space="0" w:color="auto"/>
                        <w:bottom w:val="none" w:sz="0" w:space="0" w:color="auto"/>
                        <w:right w:val="none" w:sz="0" w:space="0" w:color="auto"/>
                      </w:divBdr>
                    </w:div>
                    <w:div w:id="1895658844">
                      <w:marLeft w:val="0"/>
                      <w:marRight w:val="0"/>
                      <w:marTop w:val="0"/>
                      <w:marBottom w:val="0"/>
                      <w:divBdr>
                        <w:top w:val="none" w:sz="0" w:space="0" w:color="auto"/>
                        <w:left w:val="none" w:sz="0" w:space="0" w:color="auto"/>
                        <w:bottom w:val="none" w:sz="0" w:space="0" w:color="auto"/>
                        <w:right w:val="none" w:sz="0" w:space="0" w:color="auto"/>
                      </w:divBdr>
                    </w:div>
                    <w:div w:id="2082944818">
                      <w:marLeft w:val="0"/>
                      <w:marRight w:val="0"/>
                      <w:marTop w:val="0"/>
                      <w:marBottom w:val="0"/>
                      <w:divBdr>
                        <w:top w:val="none" w:sz="0" w:space="0" w:color="auto"/>
                        <w:left w:val="none" w:sz="0" w:space="0" w:color="auto"/>
                        <w:bottom w:val="none" w:sz="0" w:space="0" w:color="auto"/>
                        <w:right w:val="none" w:sz="0" w:space="0" w:color="auto"/>
                      </w:divBdr>
                    </w:div>
                    <w:div w:id="2142913747">
                      <w:marLeft w:val="0"/>
                      <w:marRight w:val="0"/>
                      <w:marTop w:val="0"/>
                      <w:marBottom w:val="0"/>
                      <w:divBdr>
                        <w:top w:val="none" w:sz="0" w:space="0" w:color="auto"/>
                        <w:left w:val="none" w:sz="0" w:space="0" w:color="auto"/>
                        <w:bottom w:val="none" w:sz="0" w:space="0" w:color="auto"/>
                        <w:right w:val="none" w:sz="0" w:space="0" w:color="auto"/>
                      </w:divBdr>
                    </w:div>
                  </w:divsChild>
                </w:div>
                <w:div w:id="1970895137">
                  <w:marLeft w:val="0"/>
                  <w:marRight w:val="0"/>
                  <w:marTop w:val="0"/>
                  <w:marBottom w:val="0"/>
                  <w:divBdr>
                    <w:top w:val="none" w:sz="0" w:space="0" w:color="auto"/>
                    <w:left w:val="none" w:sz="0" w:space="0" w:color="auto"/>
                    <w:bottom w:val="none" w:sz="0" w:space="0" w:color="auto"/>
                    <w:right w:val="none" w:sz="0" w:space="0" w:color="auto"/>
                  </w:divBdr>
                  <w:divsChild>
                    <w:div w:id="87626930">
                      <w:marLeft w:val="0"/>
                      <w:marRight w:val="0"/>
                      <w:marTop w:val="0"/>
                      <w:marBottom w:val="0"/>
                      <w:divBdr>
                        <w:top w:val="none" w:sz="0" w:space="0" w:color="auto"/>
                        <w:left w:val="none" w:sz="0" w:space="0" w:color="auto"/>
                        <w:bottom w:val="none" w:sz="0" w:space="0" w:color="auto"/>
                        <w:right w:val="none" w:sz="0" w:space="0" w:color="auto"/>
                      </w:divBdr>
                    </w:div>
                    <w:div w:id="203831079">
                      <w:marLeft w:val="0"/>
                      <w:marRight w:val="0"/>
                      <w:marTop w:val="0"/>
                      <w:marBottom w:val="0"/>
                      <w:divBdr>
                        <w:top w:val="none" w:sz="0" w:space="0" w:color="auto"/>
                        <w:left w:val="none" w:sz="0" w:space="0" w:color="auto"/>
                        <w:bottom w:val="none" w:sz="0" w:space="0" w:color="auto"/>
                        <w:right w:val="none" w:sz="0" w:space="0" w:color="auto"/>
                      </w:divBdr>
                    </w:div>
                    <w:div w:id="253787990">
                      <w:marLeft w:val="0"/>
                      <w:marRight w:val="0"/>
                      <w:marTop w:val="0"/>
                      <w:marBottom w:val="0"/>
                      <w:divBdr>
                        <w:top w:val="none" w:sz="0" w:space="0" w:color="auto"/>
                        <w:left w:val="none" w:sz="0" w:space="0" w:color="auto"/>
                        <w:bottom w:val="none" w:sz="0" w:space="0" w:color="auto"/>
                        <w:right w:val="none" w:sz="0" w:space="0" w:color="auto"/>
                      </w:divBdr>
                    </w:div>
                    <w:div w:id="283076920">
                      <w:marLeft w:val="0"/>
                      <w:marRight w:val="0"/>
                      <w:marTop w:val="0"/>
                      <w:marBottom w:val="0"/>
                      <w:divBdr>
                        <w:top w:val="none" w:sz="0" w:space="0" w:color="auto"/>
                        <w:left w:val="none" w:sz="0" w:space="0" w:color="auto"/>
                        <w:bottom w:val="none" w:sz="0" w:space="0" w:color="auto"/>
                        <w:right w:val="none" w:sz="0" w:space="0" w:color="auto"/>
                      </w:divBdr>
                    </w:div>
                    <w:div w:id="322240684">
                      <w:marLeft w:val="0"/>
                      <w:marRight w:val="0"/>
                      <w:marTop w:val="0"/>
                      <w:marBottom w:val="0"/>
                      <w:divBdr>
                        <w:top w:val="none" w:sz="0" w:space="0" w:color="auto"/>
                        <w:left w:val="none" w:sz="0" w:space="0" w:color="auto"/>
                        <w:bottom w:val="none" w:sz="0" w:space="0" w:color="auto"/>
                        <w:right w:val="none" w:sz="0" w:space="0" w:color="auto"/>
                      </w:divBdr>
                    </w:div>
                    <w:div w:id="360783007">
                      <w:marLeft w:val="0"/>
                      <w:marRight w:val="0"/>
                      <w:marTop w:val="0"/>
                      <w:marBottom w:val="0"/>
                      <w:divBdr>
                        <w:top w:val="none" w:sz="0" w:space="0" w:color="auto"/>
                        <w:left w:val="none" w:sz="0" w:space="0" w:color="auto"/>
                        <w:bottom w:val="none" w:sz="0" w:space="0" w:color="auto"/>
                        <w:right w:val="none" w:sz="0" w:space="0" w:color="auto"/>
                      </w:divBdr>
                    </w:div>
                    <w:div w:id="442964333">
                      <w:marLeft w:val="0"/>
                      <w:marRight w:val="0"/>
                      <w:marTop w:val="0"/>
                      <w:marBottom w:val="0"/>
                      <w:divBdr>
                        <w:top w:val="none" w:sz="0" w:space="0" w:color="auto"/>
                        <w:left w:val="none" w:sz="0" w:space="0" w:color="auto"/>
                        <w:bottom w:val="none" w:sz="0" w:space="0" w:color="auto"/>
                        <w:right w:val="none" w:sz="0" w:space="0" w:color="auto"/>
                      </w:divBdr>
                    </w:div>
                    <w:div w:id="460225871">
                      <w:marLeft w:val="0"/>
                      <w:marRight w:val="0"/>
                      <w:marTop w:val="0"/>
                      <w:marBottom w:val="0"/>
                      <w:divBdr>
                        <w:top w:val="none" w:sz="0" w:space="0" w:color="auto"/>
                        <w:left w:val="none" w:sz="0" w:space="0" w:color="auto"/>
                        <w:bottom w:val="none" w:sz="0" w:space="0" w:color="auto"/>
                        <w:right w:val="none" w:sz="0" w:space="0" w:color="auto"/>
                      </w:divBdr>
                    </w:div>
                    <w:div w:id="498423853">
                      <w:marLeft w:val="0"/>
                      <w:marRight w:val="0"/>
                      <w:marTop w:val="0"/>
                      <w:marBottom w:val="0"/>
                      <w:divBdr>
                        <w:top w:val="none" w:sz="0" w:space="0" w:color="auto"/>
                        <w:left w:val="none" w:sz="0" w:space="0" w:color="auto"/>
                        <w:bottom w:val="none" w:sz="0" w:space="0" w:color="auto"/>
                        <w:right w:val="none" w:sz="0" w:space="0" w:color="auto"/>
                      </w:divBdr>
                    </w:div>
                    <w:div w:id="502012183">
                      <w:marLeft w:val="0"/>
                      <w:marRight w:val="0"/>
                      <w:marTop w:val="0"/>
                      <w:marBottom w:val="0"/>
                      <w:divBdr>
                        <w:top w:val="none" w:sz="0" w:space="0" w:color="auto"/>
                        <w:left w:val="none" w:sz="0" w:space="0" w:color="auto"/>
                        <w:bottom w:val="none" w:sz="0" w:space="0" w:color="auto"/>
                        <w:right w:val="none" w:sz="0" w:space="0" w:color="auto"/>
                      </w:divBdr>
                    </w:div>
                    <w:div w:id="509025024">
                      <w:marLeft w:val="0"/>
                      <w:marRight w:val="0"/>
                      <w:marTop w:val="0"/>
                      <w:marBottom w:val="0"/>
                      <w:divBdr>
                        <w:top w:val="none" w:sz="0" w:space="0" w:color="auto"/>
                        <w:left w:val="none" w:sz="0" w:space="0" w:color="auto"/>
                        <w:bottom w:val="none" w:sz="0" w:space="0" w:color="auto"/>
                        <w:right w:val="none" w:sz="0" w:space="0" w:color="auto"/>
                      </w:divBdr>
                    </w:div>
                    <w:div w:id="531842949">
                      <w:marLeft w:val="0"/>
                      <w:marRight w:val="0"/>
                      <w:marTop w:val="0"/>
                      <w:marBottom w:val="0"/>
                      <w:divBdr>
                        <w:top w:val="none" w:sz="0" w:space="0" w:color="auto"/>
                        <w:left w:val="none" w:sz="0" w:space="0" w:color="auto"/>
                        <w:bottom w:val="none" w:sz="0" w:space="0" w:color="auto"/>
                        <w:right w:val="none" w:sz="0" w:space="0" w:color="auto"/>
                      </w:divBdr>
                    </w:div>
                    <w:div w:id="599800298">
                      <w:marLeft w:val="0"/>
                      <w:marRight w:val="0"/>
                      <w:marTop w:val="0"/>
                      <w:marBottom w:val="0"/>
                      <w:divBdr>
                        <w:top w:val="none" w:sz="0" w:space="0" w:color="auto"/>
                        <w:left w:val="none" w:sz="0" w:space="0" w:color="auto"/>
                        <w:bottom w:val="none" w:sz="0" w:space="0" w:color="auto"/>
                        <w:right w:val="none" w:sz="0" w:space="0" w:color="auto"/>
                      </w:divBdr>
                    </w:div>
                    <w:div w:id="631402668">
                      <w:marLeft w:val="0"/>
                      <w:marRight w:val="0"/>
                      <w:marTop w:val="0"/>
                      <w:marBottom w:val="0"/>
                      <w:divBdr>
                        <w:top w:val="none" w:sz="0" w:space="0" w:color="auto"/>
                        <w:left w:val="none" w:sz="0" w:space="0" w:color="auto"/>
                        <w:bottom w:val="none" w:sz="0" w:space="0" w:color="auto"/>
                        <w:right w:val="none" w:sz="0" w:space="0" w:color="auto"/>
                      </w:divBdr>
                    </w:div>
                    <w:div w:id="750468168">
                      <w:marLeft w:val="0"/>
                      <w:marRight w:val="0"/>
                      <w:marTop w:val="0"/>
                      <w:marBottom w:val="0"/>
                      <w:divBdr>
                        <w:top w:val="none" w:sz="0" w:space="0" w:color="auto"/>
                        <w:left w:val="none" w:sz="0" w:space="0" w:color="auto"/>
                        <w:bottom w:val="none" w:sz="0" w:space="0" w:color="auto"/>
                        <w:right w:val="none" w:sz="0" w:space="0" w:color="auto"/>
                      </w:divBdr>
                    </w:div>
                    <w:div w:id="803041958">
                      <w:marLeft w:val="0"/>
                      <w:marRight w:val="0"/>
                      <w:marTop w:val="0"/>
                      <w:marBottom w:val="0"/>
                      <w:divBdr>
                        <w:top w:val="none" w:sz="0" w:space="0" w:color="auto"/>
                        <w:left w:val="none" w:sz="0" w:space="0" w:color="auto"/>
                        <w:bottom w:val="none" w:sz="0" w:space="0" w:color="auto"/>
                        <w:right w:val="none" w:sz="0" w:space="0" w:color="auto"/>
                      </w:divBdr>
                    </w:div>
                    <w:div w:id="932014279">
                      <w:marLeft w:val="0"/>
                      <w:marRight w:val="0"/>
                      <w:marTop w:val="0"/>
                      <w:marBottom w:val="0"/>
                      <w:divBdr>
                        <w:top w:val="none" w:sz="0" w:space="0" w:color="auto"/>
                        <w:left w:val="none" w:sz="0" w:space="0" w:color="auto"/>
                        <w:bottom w:val="none" w:sz="0" w:space="0" w:color="auto"/>
                        <w:right w:val="none" w:sz="0" w:space="0" w:color="auto"/>
                      </w:divBdr>
                    </w:div>
                    <w:div w:id="975111295">
                      <w:marLeft w:val="0"/>
                      <w:marRight w:val="0"/>
                      <w:marTop w:val="0"/>
                      <w:marBottom w:val="0"/>
                      <w:divBdr>
                        <w:top w:val="none" w:sz="0" w:space="0" w:color="auto"/>
                        <w:left w:val="none" w:sz="0" w:space="0" w:color="auto"/>
                        <w:bottom w:val="none" w:sz="0" w:space="0" w:color="auto"/>
                        <w:right w:val="none" w:sz="0" w:space="0" w:color="auto"/>
                      </w:divBdr>
                    </w:div>
                    <w:div w:id="1016540048">
                      <w:marLeft w:val="0"/>
                      <w:marRight w:val="0"/>
                      <w:marTop w:val="0"/>
                      <w:marBottom w:val="0"/>
                      <w:divBdr>
                        <w:top w:val="none" w:sz="0" w:space="0" w:color="auto"/>
                        <w:left w:val="none" w:sz="0" w:space="0" w:color="auto"/>
                        <w:bottom w:val="none" w:sz="0" w:space="0" w:color="auto"/>
                        <w:right w:val="none" w:sz="0" w:space="0" w:color="auto"/>
                      </w:divBdr>
                    </w:div>
                    <w:div w:id="1081488158">
                      <w:marLeft w:val="0"/>
                      <w:marRight w:val="0"/>
                      <w:marTop w:val="0"/>
                      <w:marBottom w:val="0"/>
                      <w:divBdr>
                        <w:top w:val="none" w:sz="0" w:space="0" w:color="auto"/>
                        <w:left w:val="none" w:sz="0" w:space="0" w:color="auto"/>
                        <w:bottom w:val="none" w:sz="0" w:space="0" w:color="auto"/>
                        <w:right w:val="none" w:sz="0" w:space="0" w:color="auto"/>
                      </w:divBdr>
                    </w:div>
                    <w:div w:id="1158420902">
                      <w:marLeft w:val="0"/>
                      <w:marRight w:val="0"/>
                      <w:marTop w:val="0"/>
                      <w:marBottom w:val="0"/>
                      <w:divBdr>
                        <w:top w:val="none" w:sz="0" w:space="0" w:color="auto"/>
                        <w:left w:val="none" w:sz="0" w:space="0" w:color="auto"/>
                        <w:bottom w:val="none" w:sz="0" w:space="0" w:color="auto"/>
                        <w:right w:val="none" w:sz="0" w:space="0" w:color="auto"/>
                      </w:divBdr>
                    </w:div>
                    <w:div w:id="1192914855">
                      <w:marLeft w:val="0"/>
                      <w:marRight w:val="0"/>
                      <w:marTop w:val="0"/>
                      <w:marBottom w:val="0"/>
                      <w:divBdr>
                        <w:top w:val="none" w:sz="0" w:space="0" w:color="auto"/>
                        <w:left w:val="none" w:sz="0" w:space="0" w:color="auto"/>
                        <w:bottom w:val="none" w:sz="0" w:space="0" w:color="auto"/>
                        <w:right w:val="none" w:sz="0" w:space="0" w:color="auto"/>
                      </w:divBdr>
                    </w:div>
                    <w:div w:id="1277518395">
                      <w:marLeft w:val="0"/>
                      <w:marRight w:val="0"/>
                      <w:marTop w:val="0"/>
                      <w:marBottom w:val="0"/>
                      <w:divBdr>
                        <w:top w:val="none" w:sz="0" w:space="0" w:color="auto"/>
                        <w:left w:val="none" w:sz="0" w:space="0" w:color="auto"/>
                        <w:bottom w:val="none" w:sz="0" w:space="0" w:color="auto"/>
                        <w:right w:val="none" w:sz="0" w:space="0" w:color="auto"/>
                      </w:divBdr>
                    </w:div>
                    <w:div w:id="1315529083">
                      <w:marLeft w:val="0"/>
                      <w:marRight w:val="0"/>
                      <w:marTop w:val="0"/>
                      <w:marBottom w:val="0"/>
                      <w:divBdr>
                        <w:top w:val="none" w:sz="0" w:space="0" w:color="auto"/>
                        <w:left w:val="none" w:sz="0" w:space="0" w:color="auto"/>
                        <w:bottom w:val="none" w:sz="0" w:space="0" w:color="auto"/>
                        <w:right w:val="none" w:sz="0" w:space="0" w:color="auto"/>
                      </w:divBdr>
                    </w:div>
                    <w:div w:id="1420566350">
                      <w:marLeft w:val="0"/>
                      <w:marRight w:val="0"/>
                      <w:marTop w:val="0"/>
                      <w:marBottom w:val="0"/>
                      <w:divBdr>
                        <w:top w:val="none" w:sz="0" w:space="0" w:color="auto"/>
                        <w:left w:val="none" w:sz="0" w:space="0" w:color="auto"/>
                        <w:bottom w:val="none" w:sz="0" w:space="0" w:color="auto"/>
                        <w:right w:val="none" w:sz="0" w:space="0" w:color="auto"/>
                      </w:divBdr>
                    </w:div>
                    <w:div w:id="1603218546">
                      <w:marLeft w:val="0"/>
                      <w:marRight w:val="0"/>
                      <w:marTop w:val="0"/>
                      <w:marBottom w:val="0"/>
                      <w:divBdr>
                        <w:top w:val="none" w:sz="0" w:space="0" w:color="auto"/>
                        <w:left w:val="none" w:sz="0" w:space="0" w:color="auto"/>
                        <w:bottom w:val="none" w:sz="0" w:space="0" w:color="auto"/>
                        <w:right w:val="none" w:sz="0" w:space="0" w:color="auto"/>
                      </w:divBdr>
                    </w:div>
                    <w:div w:id="1654488100">
                      <w:marLeft w:val="0"/>
                      <w:marRight w:val="0"/>
                      <w:marTop w:val="0"/>
                      <w:marBottom w:val="0"/>
                      <w:divBdr>
                        <w:top w:val="none" w:sz="0" w:space="0" w:color="auto"/>
                        <w:left w:val="none" w:sz="0" w:space="0" w:color="auto"/>
                        <w:bottom w:val="none" w:sz="0" w:space="0" w:color="auto"/>
                        <w:right w:val="none" w:sz="0" w:space="0" w:color="auto"/>
                      </w:divBdr>
                    </w:div>
                    <w:div w:id="1667593940">
                      <w:marLeft w:val="0"/>
                      <w:marRight w:val="0"/>
                      <w:marTop w:val="0"/>
                      <w:marBottom w:val="0"/>
                      <w:divBdr>
                        <w:top w:val="none" w:sz="0" w:space="0" w:color="auto"/>
                        <w:left w:val="none" w:sz="0" w:space="0" w:color="auto"/>
                        <w:bottom w:val="none" w:sz="0" w:space="0" w:color="auto"/>
                        <w:right w:val="none" w:sz="0" w:space="0" w:color="auto"/>
                      </w:divBdr>
                    </w:div>
                    <w:div w:id="1683438272">
                      <w:marLeft w:val="0"/>
                      <w:marRight w:val="0"/>
                      <w:marTop w:val="0"/>
                      <w:marBottom w:val="0"/>
                      <w:divBdr>
                        <w:top w:val="none" w:sz="0" w:space="0" w:color="auto"/>
                        <w:left w:val="none" w:sz="0" w:space="0" w:color="auto"/>
                        <w:bottom w:val="none" w:sz="0" w:space="0" w:color="auto"/>
                        <w:right w:val="none" w:sz="0" w:space="0" w:color="auto"/>
                      </w:divBdr>
                    </w:div>
                    <w:div w:id="1695422467">
                      <w:marLeft w:val="0"/>
                      <w:marRight w:val="0"/>
                      <w:marTop w:val="0"/>
                      <w:marBottom w:val="0"/>
                      <w:divBdr>
                        <w:top w:val="none" w:sz="0" w:space="0" w:color="auto"/>
                        <w:left w:val="none" w:sz="0" w:space="0" w:color="auto"/>
                        <w:bottom w:val="none" w:sz="0" w:space="0" w:color="auto"/>
                        <w:right w:val="none" w:sz="0" w:space="0" w:color="auto"/>
                      </w:divBdr>
                    </w:div>
                    <w:div w:id="1720278955">
                      <w:marLeft w:val="0"/>
                      <w:marRight w:val="0"/>
                      <w:marTop w:val="0"/>
                      <w:marBottom w:val="0"/>
                      <w:divBdr>
                        <w:top w:val="none" w:sz="0" w:space="0" w:color="auto"/>
                        <w:left w:val="none" w:sz="0" w:space="0" w:color="auto"/>
                        <w:bottom w:val="none" w:sz="0" w:space="0" w:color="auto"/>
                        <w:right w:val="none" w:sz="0" w:space="0" w:color="auto"/>
                      </w:divBdr>
                    </w:div>
                    <w:div w:id="1773434067">
                      <w:marLeft w:val="0"/>
                      <w:marRight w:val="0"/>
                      <w:marTop w:val="0"/>
                      <w:marBottom w:val="0"/>
                      <w:divBdr>
                        <w:top w:val="none" w:sz="0" w:space="0" w:color="auto"/>
                        <w:left w:val="none" w:sz="0" w:space="0" w:color="auto"/>
                        <w:bottom w:val="none" w:sz="0" w:space="0" w:color="auto"/>
                        <w:right w:val="none" w:sz="0" w:space="0" w:color="auto"/>
                      </w:divBdr>
                    </w:div>
                    <w:div w:id="1833326002">
                      <w:marLeft w:val="0"/>
                      <w:marRight w:val="0"/>
                      <w:marTop w:val="0"/>
                      <w:marBottom w:val="0"/>
                      <w:divBdr>
                        <w:top w:val="none" w:sz="0" w:space="0" w:color="auto"/>
                        <w:left w:val="none" w:sz="0" w:space="0" w:color="auto"/>
                        <w:bottom w:val="none" w:sz="0" w:space="0" w:color="auto"/>
                        <w:right w:val="none" w:sz="0" w:space="0" w:color="auto"/>
                      </w:divBdr>
                    </w:div>
                    <w:div w:id="1840147135">
                      <w:marLeft w:val="0"/>
                      <w:marRight w:val="0"/>
                      <w:marTop w:val="0"/>
                      <w:marBottom w:val="0"/>
                      <w:divBdr>
                        <w:top w:val="none" w:sz="0" w:space="0" w:color="auto"/>
                        <w:left w:val="none" w:sz="0" w:space="0" w:color="auto"/>
                        <w:bottom w:val="none" w:sz="0" w:space="0" w:color="auto"/>
                        <w:right w:val="none" w:sz="0" w:space="0" w:color="auto"/>
                      </w:divBdr>
                    </w:div>
                    <w:div w:id="1865513459">
                      <w:marLeft w:val="0"/>
                      <w:marRight w:val="0"/>
                      <w:marTop w:val="0"/>
                      <w:marBottom w:val="0"/>
                      <w:divBdr>
                        <w:top w:val="none" w:sz="0" w:space="0" w:color="auto"/>
                        <w:left w:val="none" w:sz="0" w:space="0" w:color="auto"/>
                        <w:bottom w:val="none" w:sz="0" w:space="0" w:color="auto"/>
                        <w:right w:val="none" w:sz="0" w:space="0" w:color="auto"/>
                      </w:divBdr>
                    </w:div>
                    <w:div w:id="1872258868">
                      <w:marLeft w:val="0"/>
                      <w:marRight w:val="0"/>
                      <w:marTop w:val="0"/>
                      <w:marBottom w:val="0"/>
                      <w:divBdr>
                        <w:top w:val="none" w:sz="0" w:space="0" w:color="auto"/>
                        <w:left w:val="none" w:sz="0" w:space="0" w:color="auto"/>
                        <w:bottom w:val="none" w:sz="0" w:space="0" w:color="auto"/>
                        <w:right w:val="none" w:sz="0" w:space="0" w:color="auto"/>
                      </w:divBdr>
                    </w:div>
                    <w:div w:id="1964116338">
                      <w:marLeft w:val="0"/>
                      <w:marRight w:val="0"/>
                      <w:marTop w:val="0"/>
                      <w:marBottom w:val="0"/>
                      <w:divBdr>
                        <w:top w:val="none" w:sz="0" w:space="0" w:color="auto"/>
                        <w:left w:val="none" w:sz="0" w:space="0" w:color="auto"/>
                        <w:bottom w:val="none" w:sz="0" w:space="0" w:color="auto"/>
                        <w:right w:val="none" w:sz="0" w:space="0" w:color="auto"/>
                      </w:divBdr>
                    </w:div>
                    <w:div w:id="2071075728">
                      <w:marLeft w:val="0"/>
                      <w:marRight w:val="0"/>
                      <w:marTop w:val="0"/>
                      <w:marBottom w:val="0"/>
                      <w:divBdr>
                        <w:top w:val="none" w:sz="0" w:space="0" w:color="auto"/>
                        <w:left w:val="none" w:sz="0" w:space="0" w:color="auto"/>
                        <w:bottom w:val="none" w:sz="0" w:space="0" w:color="auto"/>
                        <w:right w:val="none" w:sz="0" w:space="0" w:color="auto"/>
                      </w:divBdr>
                    </w:div>
                    <w:div w:id="2098401579">
                      <w:marLeft w:val="0"/>
                      <w:marRight w:val="0"/>
                      <w:marTop w:val="0"/>
                      <w:marBottom w:val="0"/>
                      <w:divBdr>
                        <w:top w:val="none" w:sz="0" w:space="0" w:color="auto"/>
                        <w:left w:val="none" w:sz="0" w:space="0" w:color="auto"/>
                        <w:bottom w:val="none" w:sz="0" w:space="0" w:color="auto"/>
                        <w:right w:val="none" w:sz="0" w:space="0" w:color="auto"/>
                      </w:divBdr>
                    </w:div>
                    <w:div w:id="2121100123">
                      <w:marLeft w:val="0"/>
                      <w:marRight w:val="0"/>
                      <w:marTop w:val="0"/>
                      <w:marBottom w:val="0"/>
                      <w:divBdr>
                        <w:top w:val="none" w:sz="0" w:space="0" w:color="auto"/>
                        <w:left w:val="none" w:sz="0" w:space="0" w:color="auto"/>
                        <w:bottom w:val="none" w:sz="0" w:space="0" w:color="auto"/>
                        <w:right w:val="none" w:sz="0" w:space="0" w:color="auto"/>
                      </w:divBdr>
                    </w:div>
                  </w:divsChild>
                </w:div>
                <w:div w:id="2046716030">
                  <w:marLeft w:val="0"/>
                  <w:marRight w:val="0"/>
                  <w:marTop w:val="0"/>
                  <w:marBottom w:val="0"/>
                  <w:divBdr>
                    <w:top w:val="none" w:sz="0" w:space="0" w:color="auto"/>
                    <w:left w:val="none" w:sz="0" w:space="0" w:color="auto"/>
                    <w:bottom w:val="none" w:sz="0" w:space="0" w:color="auto"/>
                    <w:right w:val="none" w:sz="0" w:space="0" w:color="auto"/>
                  </w:divBdr>
                  <w:divsChild>
                    <w:div w:id="1629120756">
                      <w:marLeft w:val="0"/>
                      <w:marRight w:val="0"/>
                      <w:marTop w:val="0"/>
                      <w:marBottom w:val="0"/>
                      <w:divBdr>
                        <w:top w:val="none" w:sz="0" w:space="0" w:color="auto"/>
                        <w:left w:val="none" w:sz="0" w:space="0" w:color="auto"/>
                        <w:bottom w:val="none" w:sz="0" w:space="0" w:color="auto"/>
                        <w:right w:val="none" w:sz="0" w:space="0" w:color="auto"/>
                      </w:divBdr>
                    </w:div>
                  </w:divsChild>
                </w:div>
                <w:div w:id="2145272933">
                  <w:marLeft w:val="0"/>
                  <w:marRight w:val="0"/>
                  <w:marTop w:val="0"/>
                  <w:marBottom w:val="0"/>
                  <w:divBdr>
                    <w:top w:val="none" w:sz="0" w:space="0" w:color="auto"/>
                    <w:left w:val="none" w:sz="0" w:space="0" w:color="auto"/>
                    <w:bottom w:val="none" w:sz="0" w:space="0" w:color="auto"/>
                    <w:right w:val="none" w:sz="0" w:space="0" w:color="auto"/>
                  </w:divBdr>
                  <w:divsChild>
                    <w:div w:id="23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6651">
          <w:marLeft w:val="0"/>
          <w:marRight w:val="0"/>
          <w:marTop w:val="0"/>
          <w:marBottom w:val="0"/>
          <w:divBdr>
            <w:top w:val="none" w:sz="0" w:space="0" w:color="auto"/>
            <w:left w:val="none" w:sz="0" w:space="0" w:color="auto"/>
            <w:bottom w:val="none" w:sz="0" w:space="0" w:color="auto"/>
            <w:right w:val="none" w:sz="0" w:space="0" w:color="auto"/>
          </w:divBdr>
        </w:div>
        <w:div w:id="1851945954">
          <w:marLeft w:val="0"/>
          <w:marRight w:val="0"/>
          <w:marTop w:val="0"/>
          <w:marBottom w:val="0"/>
          <w:divBdr>
            <w:top w:val="none" w:sz="0" w:space="0" w:color="auto"/>
            <w:left w:val="none" w:sz="0" w:space="0" w:color="auto"/>
            <w:bottom w:val="none" w:sz="0" w:space="0" w:color="auto"/>
            <w:right w:val="none" w:sz="0" w:space="0" w:color="auto"/>
          </w:divBdr>
        </w:div>
      </w:divsChild>
    </w:div>
    <w:div w:id="1170751950">
      <w:bodyDiv w:val="1"/>
      <w:marLeft w:val="0"/>
      <w:marRight w:val="0"/>
      <w:marTop w:val="0"/>
      <w:marBottom w:val="0"/>
      <w:divBdr>
        <w:top w:val="none" w:sz="0" w:space="0" w:color="auto"/>
        <w:left w:val="none" w:sz="0" w:space="0" w:color="auto"/>
        <w:bottom w:val="none" w:sz="0" w:space="0" w:color="auto"/>
        <w:right w:val="none" w:sz="0" w:space="0" w:color="auto"/>
      </w:divBdr>
    </w:div>
    <w:div w:id="1179001048">
      <w:bodyDiv w:val="1"/>
      <w:marLeft w:val="0"/>
      <w:marRight w:val="0"/>
      <w:marTop w:val="0"/>
      <w:marBottom w:val="0"/>
      <w:divBdr>
        <w:top w:val="none" w:sz="0" w:space="0" w:color="auto"/>
        <w:left w:val="none" w:sz="0" w:space="0" w:color="auto"/>
        <w:bottom w:val="none" w:sz="0" w:space="0" w:color="auto"/>
        <w:right w:val="none" w:sz="0" w:space="0" w:color="auto"/>
      </w:divBdr>
    </w:div>
    <w:div w:id="1189177508">
      <w:bodyDiv w:val="1"/>
      <w:marLeft w:val="0"/>
      <w:marRight w:val="0"/>
      <w:marTop w:val="0"/>
      <w:marBottom w:val="0"/>
      <w:divBdr>
        <w:top w:val="none" w:sz="0" w:space="0" w:color="auto"/>
        <w:left w:val="none" w:sz="0" w:space="0" w:color="auto"/>
        <w:bottom w:val="none" w:sz="0" w:space="0" w:color="auto"/>
        <w:right w:val="none" w:sz="0" w:space="0" w:color="auto"/>
      </w:divBdr>
    </w:div>
    <w:div w:id="1191645619">
      <w:bodyDiv w:val="1"/>
      <w:marLeft w:val="0"/>
      <w:marRight w:val="0"/>
      <w:marTop w:val="0"/>
      <w:marBottom w:val="0"/>
      <w:divBdr>
        <w:top w:val="none" w:sz="0" w:space="0" w:color="auto"/>
        <w:left w:val="none" w:sz="0" w:space="0" w:color="auto"/>
        <w:bottom w:val="none" w:sz="0" w:space="0" w:color="auto"/>
        <w:right w:val="none" w:sz="0" w:space="0" w:color="auto"/>
      </w:divBdr>
    </w:div>
    <w:div w:id="1194685528">
      <w:bodyDiv w:val="1"/>
      <w:marLeft w:val="0"/>
      <w:marRight w:val="0"/>
      <w:marTop w:val="0"/>
      <w:marBottom w:val="0"/>
      <w:divBdr>
        <w:top w:val="none" w:sz="0" w:space="0" w:color="auto"/>
        <w:left w:val="none" w:sz="0" w:space="0" w:color="auto"/>
        <w:bottom w:val="none" w:sz="0" w:space="0" w:color="auto"/>
        <w:right w:val="none" w:sz="0" w:space="0" w:color="auto"/>
      </w:divBdr>
    </w:div>
    <w:div w:id="1219442137">
      <w:bodyDiv w:val="1"/>
      <w:marLeft w:val="0"/>
      <w:marRight w:val="0"/>
      <w:marTop w:val="0"/>
      <w:marBottom w:val="0"/>
      <w:divBdr>
        <w:top w:val="none" w:sz="0" w:space="0" w:color="auto"/>
        <w:left w:val="none" w:sz="0" w:space="0" w:color="auto"/>
        <w:bottom w:val="none" w:sz="0" w:space="0" w:color="auto"/>
        <w:right w:val="none" w:sz="0" w:space="0" w:color="auto"/>
      </w:divBdr>
    </w:div>
    <w:div w:id="1219590612">
      <w:bodyDiv w:val="1"/>
      <w:marLeft w:val="0"/>
      <w:marRight w:val="0"/>
      <w:marTop w:val="0"/>
      <w:marBottom w:val="0"/>
      <w:divBdr>
        <w:top w:val="none" w:sz="0" w:space="0" w:color="auto"/>
        <w:left w:val="none" w:sz="0" w:space="0" w:color="auto"/>
        <w:bottom w:val="none" w:sz="0" w:space="0" w:color="auto"/>
        <w:right w:val="none" w:sz="0" w:space="0" w:color="auto"/>
      </w:divBdr>
    </w:div>
    <w:div w:id="1224440992">
      <w:bodyDiv w:val="1"/>
      <w:marLeft w:val="0"/>
      <w:marRight w:val="0"/>
      <w:marTop w:val="0"/>
      <w:marBottom w:val="0"/>
      <w:divBdr>
        <w:top w:val="none" w:sz="0" w:space="0" w:color="auto"/>
        <w:left w:val="none" w:sz="0" w:space="0" w:color="auto"/>
        <w:bottom w:val="none" w:sz="0" w:space="0" w:color="auto"/>
        <w:right w:val="none" w:sz="0" w:space="0" w:color="auto"/>
      </w:divBdr>
      <w:divsChild>
        <w:div w:id="1945922850">
          <w:marLeft w:val="0"/>
          <w:marRight w:val="0"/>
          <w:marTop w:val="0"/>
          <w:marBottom w:val="0"/>
          <w:divBdr>
            <w:top w:val="none" w:sz="0" w:space="0" w:color="auto"/>
            <w:left w:val="none" w:sz="0" w:space="0" w:color="auto"/>
            <w:bottom w:val="none" w:sz="0" w:space="0" w:color="auto"/>
            <w:right w:val="none" w:sz="0" w:space="0" w:color="auto"/>
          </w:divBdr>
          <w:divsChild>
            <w:div w:id="2119253179">
              <w:marLeft w:val="0"/>
              <w:marRight w:val="0"/>
              <w:marTop w:val="0"/>
              <w:marBottom w:val="0"/>
              <w:divBdr>
                <w:top w:val="none" w:sz="0" w:space="0" w:color="auto"/>
                <w:left w:val="none" w:sz="0" w:space="0" w:color="auto"/>
                <w:bottom w:val="none" w:sz="0" w:space="0" w:color="auto"/>
                <w:right w:val="none" w:sz="0" w:space="0" w:color="auto"/>
              </w:divBdr>
              <w:divsChild>
                <w:div w:id="1844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9309">
      <w:bodyDiv w:val="1"/>
      <w:marLeft w:val="0"/>
      <w:marRight w:val="0"/>
      <w:marTop w:val="0"/>
      <w:marBottom w:val="0"/>
      <w:divBdr>
        <w:top w:val="none" w:sz="0" w:space="0" w:color="auto"/>
        <w:left w:val="none" w:sz="0" w:space="0" w:color="auto"/>
        <w:bottom w:val="none" w:sz="0" w:space="0" w:color="auto"/>
        <w:right w:val="none" w:sz="0" w:space="0" w:color="auto"/>
      </w:divBdr>
    </w:div>
    <w:div w:id="1256983628">
      <w:bodyDiv w:val="1"/>
      <w:marLeft w:val="0"/>
      <w:marRight w:val="0"/>
      <w:marTop w:val="0"/>
      <w:marBottom w:val="0"/>
      <w:divBdr>
        <w:top w:val="none" w:sz="0" w:space="0" w:color="auto"/>
        <w:left w:val="none" w:sz="0" w:space="0" w:color="auto"/>
        <w:bottom w:val="none" w:sz="0" w:space="0" w:color="auto"/>
        <w:right w:val="none" w:sz="0" w:space="0" w:color="auto"/>
      </w:divBdr>
    </w:div>
    <w:div w:id="1264068085">
      <w:bodyDiv w:val="1"/>
      <w:marLeft w:val="0"/>
      <w:marRight w:val="0"/>
      <w:marTop w:val="0"/>
      <w:marBottom w:val="0"/>
      <w:divBdr>
        <w:top w:val="none" w:sz="0" w:space="0" w:color="auto"/>
        <w:left w:val="none" w:sz="0" w:space="0" w:color="auto"/>
        <w:bottom w:val="none" w:sz="0" w:space="0" w:color="auto"/>
        <w:right w:val="none" w:sz="0" w:space="0" w:color="auto"/>
      </w:divBdr>
    </w:div>
    <w:div w:id="1270166086">
      <w:bodyDiv w:val="1"/>
      <w:marLeft w:val="0"/>
      <w:marRight w:val="0"/>
      <w:marTop w:val="0"/>
      <w:marBottom w:val="0"/>
      <w:divBdr>
        <w:top w:val="none" w:sz="0" w:space="0" w:color="auto"/>
        <w:left w:val="none" w:sz="0" w:space="0" w:color="auto"/>
        <w:bottom w:val="none" w:sz="0" w:space="0" w:color="auto"/>
        <w:right w:val="none" w:sz="0" w:space="0" w:color="auto"/>
      </w:divBdr>
    </w:div>
    <w:div w:id="1270628650">
      <w:bodyDiv w:val="1"/>
      <w:marLeft w:val="0"/>
      <w:marRight w:val="0"/>
      <w:marTop w:val="0"/>
      <w:marBottom w:val="0"/>
      <w:divBdr>
        <w:top w:val="none" w:sz="0" w:space="0" w:color="auto"/>
        <w:left w:val="none" w:sz="0" w:space="0" w:color="auto"/>
        <w:bottom w:val="none" w:sz="0" w:space="0" w:color="auto"/>
        <w:right w:val="none" w:sz="0" w:space="0" w:color="auto"/>
      </w:divBdr>
    </w:div>
    <w:div w:id="1273365873">
      <w:bodyDiv w:val="1"/>
      <w:marLeft w:val="0"/>
      <w:marRight w:val="0"/>
      <w:marTop w:val="0"/>
      <w:marBottom w:val="0"/>
      <w:divBdr>
        <w:top w:val="none" w:sz="0" w:space="0" w:color="auto"/>
        <w:left w:val="none" w:sz="0" w:space="0" w:color="auto"/>
        <w:bottom w:val="none" w:sz="0" w:space="0" w:color="auto"/>
        <w:right w:val="none" w:sz="0" w:space="0" w:color="auto"/>
      </w:divBdr>
    </w:div>
    <w:div w:id="1290236807">
      <w:bodyDiv w:val="1"/>
      <w:marLeft w:val="0"/>
      <w:marRight w:val="0"/>
      <w:marTop w:val="0"/>
      <w:marBottom w:val="0"/>
      <w:divBdr>
        <w:top w:val="none" w:sz="0" w:space="0" w:color="auto"/>
        <w:left w:val="none" w:sz="0" w:space="0" w:color="auto"/>
        <w:bottom w:val="none" w:sz="0" w:space="0" w:color="auto"/>
        <w:right w:val="none" w:sz="0" w:space="0" w:color="auto"/>
      </w:divBdr>
    </w:div>
    <w:div w:id="1329284206">
      <w:bodyDiv w:val="1"/>
      <w:marLeft w:val="0"/>
      <w:marRight w:val="0"/>
      <w:marTop w:val="0"/>
      <w:marBottom w:val="0"/>
      <w:divBdr>
        <w:top w:val="none" w:sz="0" w:space="0" w:color="auto"/>
        <w:left w:val="none" w:sz="0" w:space="0" w:color="auto"/>
        <w:bottom w:val="none" w:sz="0" w:space="0" w:color="auto"/>
        <w:right w:val="none" w:sz="0" w:space="0" w:color="auto"/>
      </w:divBdr>
    </w:div>
    <w:div w:id="1335495462">
      <w:bodyDiv w:val="1"/>
      <w:marLeft w:val="0"/>
      <w:marRight w:val="0"/>
      <w:marTop w:val="0"/>
      <w:marBottom w:val="0"/>
      <w:divBdr>
        <w:top w:val="none" w:sz="0" w:space="0" w:color="auto"/>
        <w:left w:val="none" w:sz="0" w:space="0" w:color="auto"/>
        <w:bottom w:val="none" w:sz="0" w:space="0" w:color="auto"/>
        <w:right w:val="none" w:sz="0" w:space="0" w:color="auto"/>
      </w:divBdr>
    </w:div>
    <w:div w:id="1366710673">
      <w:bodyDiv w:val="1"/>
      <w:marLeft w:val="0"/>
      <w:marRight w:val="0"/>
      <w:marTop w:val="0"/>
      <w:marBottom w:val="0"/>
      <w:divBdr>
        <w:top w:val="none" w:sz="0" w:space="0" w:color="auto"/>
        <w:left w:val="none" w:sz="0" w:space="0" w:color="auto"/>
        <w:bottom w:val="none" w:sz="0" w:space="0" w:color="auto"/>
        <w:right w:val="none" w:sz="0" w:space="0" w:color="auto"/>
      </w:divBdr>
    </w:div>
    <w:div w:id="1381899495">
      <w:bodyDiv w:val="1"/>
      <w:marLeft w:val="0"/>
      <w:marRight w:val="0"/>
      <w:marTop w:val="0"/>
      <w:marBottom w:val="0"/>
      <w:divBdr>
        <w:top w:val="none" w:sz="0" w:space="0" w:color="auto"/>
        <w:left w:val="none" w:sz="0" w:space="0" w:color="auto"/>
        <w:bottom w:val="none" w:sz="0" w:space="0" w:color="auto"/>
        <w:right w:val="none" w:sz="0" w:space="0" w:color="auto"/>
      </w:divBdr>
    </w:div>
    <w:div w:id="1382055841">
      <w:bodyDiv w:val="1"/>
      <w:marLeft w:val="0"/>
      <w:marRight w:val="0"/>
      <w:marTop w:val="0"/>
      <w:marBottom w:val="0"/>
      <w:divBdr>
        <w:top w:val="none" w:sz="0" w:space="0" w:color="auto"/>
        <w:left w:val="none" w:sz="0" w:space="0" w:color="auto"/>
        <w:bottom w:val="none" w:sz="0" w:space="0" w:color="auto"/>
        <w:right w:val="none" w:sz="0" w:space="0" w:color="auto"/>
      </w:divBdr>
    </w:div>
    <w:div w:id="1391347143">
      <w:bodyDiv w:val="1"/>
      <w:marLeft w:val="0"/>
      <w:marRight w:val="0"/>
      <w:marTop w:val="0"/>
      <w:marBottom w:val="0"/>
      <w:divBdr>
        <w:top w:val="none" w:sz="0" w:space="0" w:color="auto"/>
        <w:left w:val="none" w:sz="0" w:space="0" w:color="auto"/>
        <w:bottom w:val="none" w:sz="0" w:space="0" w:color="auto"/>
        <w:right w:val="none" w:sz="0" w:space="0" w:color="auto"/>
      </w:divBdr>
    </w:div>
    <w:div w:id="1410811173">
      <w:bodyDiv w:val="1"/>
      <w:marLeft w:val="0"/>
      <w:marRight w:val="0"/>
      <w:marTop w:val="0"/>
      <w:marBottom w:val="0"/>
      <w:divBdr>
        <w:top w:val="none" w:sz="0" w:space="0" w:color="auto"/>
        <w:left w:val="none" w:sz="0" w:space="0" w:color="auto"/>
        <w:bottom w:val="none" w:sz="0" w:space="0" w:color="auto"/>
        <w:right w:val="none" w:sz="0" w:space="0" w:color="auto"/>
      </w:divBdr>
    </w:div>
    <w:div w:id="1416049911">
      <w:bodyDiv w:val="1"/>
      <w:marLeft w:val="0"/>
      <w:marRight w:val="0"/>
      <w:marTop w:val="0"/>
      <w:marBottom w:val="0"/>
      <w:divBdr>
        <w:top w:val="none" w:sz="0" w:space="0" w:color="auto"/>
        <w:left w:val="none" w:sz="0" w:space="0" w:color="auto"/>
        <w:bottom w:val="none" w:sz="0" w:space="0" w:color="auto"/>
        <w:right w:val="none" w:sz="0" w:space="0" w:color="auto"/>
      </w:divBdr>
    </w:div>
    <w:div w:id="1419711228">
      <w:bodyDiv w:val="1"/>
      <w:marLeft w:val="0"/>
      <w:marRight w:val="0"/>
      <w:marTop w:val="0"/>
      <w:marBottom w:val="0"/>
      <w:divBdr>
        <w:top w:val="none" w:sz="0" w:space="0" w:color="auto"/>
        <w:left w:val="none" w:sz="0" w:space="0" w:color="auto"/>
        <w:bottom w:val="none" w:sz="0" w:space="0" w:color="auto"/>
        <w:right w:val="none" w:sz="0" w:space="0" w:color="auto"/>
      </w:divBdr>
    </w:div>
    <w:div w:id="1430079069">
      <w:bodyDiv w:val="1"/>
      <w:marLeft w:val="0"/>
      <w:marRight w:val="0"/>
      <w:marTop w:val="0"/>
      <w:marBottom w:val="0"/>
      <w:divBdr>
        <w:top w:val="none" w:sz="0" w:space="0" w:color="auto"/>
        <w:left w:val="none" w:sz="0" w:space="0" w:color="auto"/>
        <w:bottom w:val="none" w:sz="0" w:space="0" w:color="auto"/>
        <w:right w:val="none" w:sz="0" w:space="0" w:color="auto"/>
      </w:divBdr>
    </w:div>
    <w:div w:id="1430857840">
      <w:bodyDiv w:val="1"/>
      <w:marLeft w:val="0"/>
      <w:marRight w:val="0"/>
      <w:marTop w:val="0"/>
      <w:marBottom w:val="0"/>
      <w:divBdr>
        <w:top w:val="none" w:sz="0" w:space="0" w:color="auto"/>
        <w:left w:val="none" w:sz="0" w:space="0" w:color="auto"/>
        <w:bottom w:val="none" w:sz="0" w:space="0" w:color="auto"/>
        <w:right w:val="none" w:sz="0" w:space="0" w:color="auto"/>
      </w:divBdr>
    </w:div>
    <w:div w:id="1434477067">
      <w:bodyDiv w:val="1"/>
      <w:marLeft w:val="0"/>
      <w:marRight w:val="0"/>
      <w:marTop w:val="0"/>
      <w:marBottom w:val="0"/>
      <w:divBdr>
        <w:top w:val="none" w:sz="0" w:space="0" w:color="auto"/>
        <w:left w:val="none" w:sz="0" w:space="0" w:color="auto"/>
        <w:bottom w:val="none" w:sz="0" w:space="0" w:color="auto"/>
        <w:right w:val="none" w:sz="0" w:space="0" w:color="auto"/>
      </w:divBdr>
    </w:div>
    <w:div w:id="1454979995">
      <w:bodyDiv w:val="1"/>
      <w:marLeft w:val="0"/>
      <w:marRight w:val="0"/>
      <w:marTop w:val="0"/>
      <w:marBottom w:val="0"/>
      <w:divBdr>
        <w:top w:val="none" w:sz="0" w:space="0" w:color="auto"/>
        <w:left w:val="none" w:sz="0" w:space="0" w:color="auto"/>
        <w:bottom w:val="none" w:sz="0" w:space="0" w:color="auto"/>
        <w:right w:val="none" w:sz="0" w:space="0" w:color="auto"/>
      </w:divBdr>
    </w:div>
    <w:div w:id="1464226950">
      <w:bodyDiv w:val="1"/>
      <w:marLeft w:val="0"/>
      <w:marRight w:val="0"/>
      <w:marTop w:val="0"/>
      <w:marBottom w:val="0"/>
      <w:divBdr>
        <w:top w:val="none" w:sz="0" w:space="0" w:color="auto"/>
        <w:left w:val="none" w:sz="0" w:space="0" w:color="auto"/>
        <w:bottom w:val="none" w:sz="0" w:space="0" w:color="auto"/>
        <w:right w:val="none" w:sz="0" w:space="0" w:color="auto"/>
      </w:divBdr>
    </w:div>
    <w:div w:id="1479491269">
      <w:bodyDiv w:val="1"/>
      <w:marLeft w:val="0"/>
      <w:marRight w:val="0"/>
      <w:marTop w:val="0"/>
      <w:marBottom w:val="0"/>
      <w:divBdr>
        <w:top w:val="none" w:sz="0" w:space="0" w:color="auto"/>
        <w:left w:val="none" w:sz="0" w:space="0" w:color="auto"/>
        <w:bottom w:val="none" w:sz="0" w:space="0" w:color="auto"/>
        <w:right w:val="none" w:sz="0" w:space="0" w:color="auto"/>
      </w:divBdr>
    </w:div>
    <w:div w:id="1510831317">
      <w:bodyDiv w:val="1"/>
      <w:marLeft w:val="0"/>
      <w:marRight w:val="0"/>
      <w:marTop w:val="0"/>
      <w:marBottom w:val="0"/>
      <w:divBdr>
        <w:top w:val="none" w:sz="0" w:space="0" w:color="auto"/>
        <w:left w:val="none" w:sz="0" w:space="0" w:color="auto"/>
        <w:bottom w:val="none" w:sz="0" w:space="0" w:color="auto"/>
        <w:right w:val="none" w:sz="0" w:space="0" w:color="auto"/>
      </w:divBdr>
    </w:div>
    <w:div w:id="1514488155">
      <w:bodyDiv w:val="1"/>
      <w:marLeft w:val="0"/>
      <w:marRight w:val="0"/>
      <w:marTop w:val="0"/>
      <w:marBottom w:val="0"/>
      <w:divBdr>
        <w:top w:val="none" w:sz="0" w:space="0" w:color="auto"/>
        <w:left w:val="none" w:sz="0" w:space="0" w:color="auto"/>
        <w:bottom w:val="none" w:sz="0" w:space="0" w:color="auto"/>
        <w:right w:val="none" w:sz="0" w:space="0" w:color="auto"/>
      </w:divBdr>
    </w:div>
    <w:div w:id="1565676942">
      <w:bodyDiv w:val="1"/>
      <w:marLeft w:val="0"/>
      <w:marRight w:val="0"/>
      <w:marTop w:val="0"/>
      <w:marBottom w:val="0"/>
      <w:divBdr>
        <w:top w:val="none" w:sz="0" w:space="0" w:color="auto"/>
        <w:left w:val="none" w:sz="0" w:space="0" w:color="auto"/>
        <w:bottom w:val="none" w:sz="0" w:space="0" w:color="auto"/>
        <w:right w:val="none" w:sz="0" w:space="0" w:color="auto"/>
      </w:divBdr>
      <w:divsChild>
        <w:div w:id="453714799">
          <w:marLeft w:val="0"/>
          <w:marRight w:val="0"/>
          <w:marTop w:val="0"/>
          <w:marBottom w:val="0"/>
          <w:divBdr>
            <w:top w:val="none" w:sz="0" w:space="0" w:color="auto"/>
            <w:left w:val="none" w:sz="0" w:space="0" w:color="auto"/>
            <w:bottom w:val="none" w:sz="0" w:space="0" w:color="auto"/>
            <w:right w:val="none" w:sz="0" w:space="0" w:color="auto"/>
          </w:divBdr>
        </w:div>
        <w:div w:id="524291284">
          <w:marLeft w:val="0"/>
          <w:marRight w:val="0"/>
          <w:marTop w:val="0"/>
          <w:marBottom w:val="0"/>
          <w:divBdr>
            <w:top w:val="none" w:sz="0" w:space="0" w:color="auto"/>
            <w:left w:val="none" w:sz="0" w:space="0" w:color="auto"/>
            <w:bottom w:val="none" w:sz="0" w:space="0" w:color="auto"/>
            <w:right w:val="none" w:sz="0" w:space="0" w:color="auto"/>
          </w:divBdr>
        </w:div>
        <w:div w:id="904223761">
          <w:marLeft w:val="0"/>
          <w:marRight w:val="0"/>
          <w:marTop w:val="0"/>
          <w:marBottom w:val="0"/>
          <w:divBdr>
            <w:top w:val="none" w:sz="0" w:space="0" w:color="auto"/>
            <w:left w:val="none" w:sz="0" w:space="0" w:color="auto"/>
            <w:bottom w:val="none" w:sz="0" w:space="0" w:color="auto"/>
            <w:right w:val="none" w:sz="0" w:space="0" w:color="auto"/>
          </w:divBdr>
        </w:div>
      </w:divsChild>
    </w:div>
    <w:div w:id="1591549483">
      <w:bodyDiv w:val="1"/>
      <w:marLeft w:val="0"/>
      <w:marRight w:val="0"/>
      <w:marTop w:val="0"/>
      <w:marBottom w:val="0"/>
      <w:divBdr>
        <w:top w:val="none" w:sz="0" w:space="0" w:color="auto"/>
        <w:left w:val="none" w:sz="0" w:space="0" w:color="auto"/>
        <w:bottom w:val="none" w:sz="0" w:space="0" w:color="auto"/>
        <w:right w:val="none" w:sz="0" w:space="0" w:color="auto"/>
      </w:divBdr>
    </w:div>
    <w:div w:id="1614358197">
      <w:bodyDiv w:val="1"/>
      <w:marLeft w:val="0"/>
      <w:marRight w:val="0"/>
      <w:marTop w:val="0"/>
      <w:marBottom w:val="0"/>
      <w:divBdr>
        <w:top w:val="none" w:sz="0" w:space="0" w:color="auto"/>
        <w:left w:val="none" w:sz="0" w:space="0" w:color="auto"/>
        <w:bottom w:val="none" w:sz="0" w:space="0" w:color="auto"/>
        <w:right w:val="none" w:sz="0" w:space="0" w:color="auto"/>
      </w:divBdr>
    </w:div>
    <w:div w:id="1623531131">
      <w:bodyDiv w:val="1"/>
      <w:marLeft w:val="0"/>
      <w:marRight w:val="0"/>
      <w:marTop w:val="0"/>
      <w:marBottom w:val="0"/>
      <w:divBdr>
        <w:top w:val="none" w:sz="0" w:space="0" w:color="auto"/>
        <w:left w:val="none" w:sz="0" w:space="0" w:color="auto"/>
        <w:bottom w:val="none" w:sz="0" w:space="0" w:color="auto"/>
        <w:right w:val="none" w:sz="0" w:space="0" w:color="auto"/>
      </w:divBdr>
    </w:div>
    <w:div w:id="1638072813">
      <w:bodyDiv w:val="1"/>
      <w:marLeft w:val="0"/>
      <w:marRight w:val="0"/>
      <w:marTop w:val="0"/>
      <w:marBottom w:val="0"/>
      <w:divBdr>
        <w:top w:val="none" w:sz="0" w:space="0" w:color="auto"/>
        <w:left w:val="none" w:sz="0" w:space="0" w:color="auto"/>
        <w:bottom w:val="none" w:sz="0" w:space="0" w:color="auto"/>
        <w:right w:val="none" w:sz="0" w:space="0" w:color="auto"/>
      </w:divBdr>
    </w:div>
    <w:div w:id="1654260420">
      <w:bodyDiv w:val="1"/>
      <w:marLeft w:val="0"/>
      <w:marRight w:val="0"/>
      <w:marTop w:val="0"/>
      <w:marBottom w:val="0"/>
      <w:divBdr>
        <w:top w:val="none" w:sz="0" w:space="0" w:color="auto"/>
        <w:left w:val="none" w:sz="0" w:space="0" w:color="auto"/>
        <w:bottom w:val="none" w:sz="0" w:space="0" w:color="auto"/>
        <w:right w:val="none" w:sz="0" w:space="0" w:color="auto"/>
      </w:divBdr>
    </w:div>
    <w:div w:id="1672025419">
      <w:bodyDiv w:val="1"/>
      <w:marLeft w:val="0"/>
      <w:marRight w:val="0"/>
      <w:marTop w:val="0"/>
      <w:marBottom w:val="0"/>
      <w:divBdr>
        <w:top w:val="none" w:sz="0" w:space="0" w:color="auto"/>
        <w:left w:val="none" w:sz="0" w:space="0" w:color="auto"/>
        <w:bottom w:val="none" w:sz="0" w:space="0" w:color="auto"/>
        <w:right w:val="none" w:sz="0" w:space="0" w:color="auto"/>
      </w:divBdr>
    </w:div>
    <w:div w:id="1680620851">
      <w:bodyDiv w:val="1"/>
      <w:marLeft w:val="0"/>
      <w:marRight w:val="0"/>
      <w:marTop w:val="0"/>
      <w:marBottom w:val="0"/>
      <w:divBdr>
        <w:top w:val="none" w:sz="0" w:space="0" w:color="auto"/>
        <w:left w:val="none" w:sz="0" w:space="0" w:color="auto"/>
        <w:bottom w:val="none" w:sz="0" w:space="0" w:color="auto"/>
        <w:right w:val="none" w:sz="0" w:space="0" w:color="auto"/>
      </w:divBdr>
    </w:div>
    <w:div w:id="1691645989">
      <w:bodyDiv w:val="1"/>
      <w:marLeft w:val="0"/>
      <w:marRight w:val="0"/>
      <w:marTop w:val="0"/>
      <w:marBottom w:val="0"/>
      <w:divBdr>
        <w:top w:val="none" w:sz="0" w:space="0" w:color="auto"/>
        <w:left w:val="none" w:sz="0" w:space="0" w:color="auto"/>
        <w:bottom w:val="none" w:sz="0" w:space="0" w:color="auto"/>
        <w:right w:val="none" w:sz="0" w:space="0" w:color="auto"/>
      </w:divBdr>
    </w:div>
    <w:div w:id="1701005319">
      <w:bodyDiv w:val="1"/>
      <w:marLeft w:val="0"/>
      <w:marRight w:val="0"/>
      <w:marTop w:val="0"/>
      <w:marBottom w:val="0"/>
      <w:divBdr>
        <w:top w:val="none" w:sz="0" w:space="0" w:color="auto"/>
        <w:left w:val="none" w:sz="0" w:space="0" w:color="auto"/>
        <w:bottom w:val="none" w:sz="0" w:space="0" w:color="auto"/>
        <w:right w:val="none" w:sz="0" w:space="0" w:color="auto"/>
      </w:divBdr>
    </w:div>
    <w:div w:id="1750694932">
      <w:bodyDiv w:val="1"/>
      <w:marLeft w:val="0"/>
      <w:marRight w:val="0"/>
      <w:marTop w:val="0"/>
      <w:marBottom w:val="0"/>
      <w:divBdr>
        <w:top w:val="none" w:sz="0" w:space="0" w:color="auto"/>
        <w:left w:val="none" w:sz="0" w:space="0" w:color="auto"/>
        <w:bottom w:val="none" w:sz="0" w:space="0" w:color="auto"/>
        <w:right w:val="none" w:sz="0" w:space="0" w:color="auto"/>
      </w:divBdr>
    </w:div>
    <w:div w:id="1766487919">
      <w:bodyDiv w:val="1"/>
      <w:marLeft w:val="0"/>
      <w:marRight w:val="0"/>
      <w:marTop w:val="0"/>
      <w:marBottom w:val="0"/>
      <w:divBdr>
        <w:top w:val="none" w:sz="0" w:space="0" w:color="auto"/>
        <w:left w:val="none" w:sz="0" w:space="0" w:color="auto"/>
        <w:bottom w:val="none" w:sz="0" w:space="0" w:color="auto"/>
        <w:right w:val="none" w:sz="0" w:space="0" w:color="auto"/>
      </w:divBdr>
      <w:divsChild>
        <w:div w:id="338386606">
          <w:marLeft w:val="0"/>
          <w:marRight w:val="0"/>
          <w:marTop w:val="0"/>
          <w:marBottom w:val="0"/>
          <w:divBdr>
            <w:top w:val="none" w:sz="0" w:space="0" w:color="auto"/>
            <w:left w:val="none" w:sz="0" w:space="0" w:color="auto"/>
            <w:bottom w:val="none" w:sz="0" w:space="0" w:color="auto"/>
            <w:right w:val="none" w:sz="0" w:space="0" w:color="auto"/>
          </w:divBdr>
          <w:divsChild>
            <w:div w:id="717827512">
              <w:marLeft w:val="-75"/>
              <w:marRight w:val="0"/>
              <w:marTop w:val="30"/>
              <w:marBottom w:val="30"/>
              <w:divBdr>
                <w:top w:val="none" w:sz="0" w:space="0" w:color="auto"/>
                <w:left w:val="none" w:sz="0" w:space="0" w:color="auto"/>
                <w:bottom w:val="none" w:sz="0" w:space="0" w:color="auto"/>
                <w:right w:val="none" w:sz="0" w:space="0" w:color="auto"/>
              </w:divBdr>
              <w:divsChild>
                <w:div w:id="15542097">
                  <w:marLeft w:val="0"/>
                  <w:marRight w:val="0"/>
                  <w:marTop w:val="0"/>
                  <w:marBottom w:val="0"/>
                  <w:divBdr>
                    <w:top w:val="none" w:sz="0" w:space="0" w:color="auto"/>
                    <w:left w:val="none" w:sz="0" w:space="0" w:color="auto"/>
                    <w:bottom w:val="none" w:sz="0" w:space="0" w:color="auto"/>
                    <w:right w:val="none" w:sz="0" w:space="0" w:color="auto"/>
                  </w:divBdr>
                  <w:divsChild>
                    <w:div w:id="381485889">
                      <w:marLeft w:val="0"/>
                      <w:marRight w:val="0"/>
                      <w:marTop w:val="0"/>
                      <w:marBottom w:val="0"/>
                      <w:divBdr>
                        <w:top w:val="none" w:sz="0" w:space="0" w:color="auto"/>
                        <w:left w:val="none" w:sz="0" w:space="0" w:color="auto"/>
                        <w:bottom w:val="none" w:sz="0" w:space="0" w:color="auto"/>
                        <w:right w:val="none" w:sz="0" w:space="0" w:color="auto"/>
                      </w:divBdr>
                    </w:div>
                    <w:div w:id="704334071">
                      <w:marLeft w:val="0"/>
                      <w:marRight w:val="0"/>
                      <w:marTop w:val="0"/>
                      <w:marBottom w:val="0"/>
                      <w:divBdr>
                        <w:top w:val="none" w:sz="0" w:space="0" w:color="auto"/>
                        <w:left w:val="none" w:sz="0" w:space="0" w:color="auto"/>
                        <w:bottom w:val="none" w:sz="0" w:space="0" w:color="auto"/>
                        <w:right w:val="none" w:sz="0" w:space="0" w:color="auto"/>
                      </w:divBdr>
                    </w:div>
                    <w:div w:id="926886451">
                      <w:marLeft w:val="0"/>
                      <w:marRight w:val="0"/>
                      <w:marTop w:val="0"/>
                      <w:marBottom w:val="0"/>
                      <w:divBdr>
                        <w:top w:val="none" w:sz="0" w:space="0" w:color="auto"/>
                        <w:left w:val="none" w:sz="0" w:space="0" w:color="auto"/>
                        <w:bottom w:val="none" w:sz="0" w:space="0" w:color="auto"/>
                        <w:right w:val="none" w:sz="0" w:space="0" w:color="auto"/>
                      </w:divBdr>
                    </w:div>
                    <w:div w:id="1224833162">
                      <w:marLeft w:val="0"/>
                      <w:marRight w:val="0"/>
                      <w:marTop w:val="0"/>
                      <w:marBottom w:val="0"/>
                      <w:divBdr>
                        <w:top w:val="none" w:sz="0" w:space="0" w:color="auto"/>
                        <w:left w:val="none" w:sz="0" w:space="0" w:color="auto"/>
                        <w:bottom w:val="none" w:sz="0" w:space="0" w:color="auto"/>
                        <w:right w:val="none" w:sz="0" w:space="0" w:color="auto"/>
                      </w:divBdr>
                    </w:div>
                    <w:div w:id="1881670597">
                      <w:marLeft w:val="0"/>
                      <w:marRight w:val="0"/>
                      <w:marTop w:val="0"/>
                      <w:marBottom w:val="0"/>
                      <w:divBdr>
                        <w:top w:val="none" w:sz="0" w:space="0" w:color="auto"/>
                        <w:left w:val="none" w:sz="0" w:space="0" w:color="auto"/>
                        <w:bottom w:val="none" w:sz="0" w:space="0" w:color="auto"/>
                        <w:right w:val="none" w:sz="0" w:space="0" w:color="auto"/>
                      </w:divBdr>
                    </w:div>
                    <w:div w:id="1890610109">
                      <w:marLeft w:val="0"/>
                      <w:marRight w:val="0"/>
                      <w:marTop w:val="0"/>
                      <w:marBottom w:val="0"/>
                      <w:divBdr>
                        <w:top w:val="none" w:sz="0" w:space="0" w:color="auto"/>
                        <w:left w:val="none" w:sz="0" w:space="0" w:color="auto"/>
                        <w:bottom w:val="none" w:sz="0" w:space="0" w:color="auto"/>
                        <w:right w:val="none" w:sz="0" w:space="0" w:color="auto"/>
                      </w:divBdr>
                    </w:div>
                  </w:divsChild>
                </w:div>
                <w:div w:id="65960105">
                  <w:marLeft w:val="0"/>
                  <w:marRight w:val="0"/>
                  <w:marTop w:val="0"/>
                  <w:marBottom w:val="0"/>
                  <w:divBdr>
                    <w:top w:val="none" w:sz="0" w:space="0" w:color="auto"/>
                    <w:left w:val="none" w:sz="0" w:space="0" w:color="auto"/>
                    <w:bottom w:val="none" w:sz="0" w:space="0" w:color="auto"/>
                    <w:right w:val="none" w:sz="0" w:space="0" w:color="auto"/>
                  </w:divBdr>
                  <w:divsChild>
                    <w:div w:id="18707157">
                      <w:marLeft w:val="0"/>
                      <w:marRight w:val="0"/>
                      <w:marTop w:val="0"/>
                      <w:marBottom w:val="0"/>
                      <w:divBdr>
                        <w:top w:val="none" w:sz="0" w:space="0" w:color="auto"/>
                        <w:left w:val="none" w:sz="0" w:space="0" w:color="auto"/>
                        <w:bottom w:val="none" w:sz="0" w:space="0" w:color="auto"/>
                        <w:right w:val="none" w:sz="0" w:space="0" w:color="auto"/>
                      </w:divBdr>
                    </w:div>
                    <w:div w:id="253320630">
                      <w:marLeft w:val="0"/>
                      <w:marRight w:val="0"/>
                      <w:marTop w:val="0"/>
                      <w:marBottom w:val="0"/>
                      <w:divBdr>
                        <w:top w:val="none" w:sz="0" w:space="0" w:color="auto"/>
                        <w:left w:val="none" w:sz="0" w:space="0" w:color="auto"/>
                        <w:bottom w:val="none" w:sz="0" w:space="0" w:color="auto"/>
                        <w:right w:val="none" w:sz="0" w:space="0" w:color="auto"/>
                      </w:divBdr>
                    </w:div>
                    <w:div w:id="545215346">
                      <w:marLeft w:val="0"/>
                      <w:marRight w:val="0"/>
                      <w:marTop w:val="0"/>
                      <w:marBottom w:val="0"/>
                      <w:divBdr>
                        <w:top w:val="none" w:sz="0" w:space="0" w:color="auto"/>
                        <w:left w:val="none" w:sz="0" w:space="0" w:color="auto"/>
                        <w:bottom w:val="none" w:sz="0" w:space="0" w:color="auto"/>
                        <w:right w:val="none" w:sz="0" w:space="0" w:color="auto"/>
                      </w:divBdr>
                    </w:div>
                    <w:div w:id="753165346">
                      <w:marLeft w:val="0"/>
                      <w:marRight w:val="0"/>
                      <w:marTop w:val="0"/>
                      <w:marBottom w:val="0"/>
                      <w:divBdr>
                        <w:top w:val="none" w:sz="0" w:space="0" w:color="auto"/>
                        <w:left w:val="none" w:sz="0" w:space="0" w:color="auto"/>
                        <w:bottom w:val="none" w:sz="0" w:space="0" w:color="auto"/>
                        <w:right w:val="none" w:sz="0" w:space="0" w:color="auto"/>
                      </w:divBdr>
                    </w:div>
                    <w:div w:id="1129978593">
                      <w:marLeft w:val="0"/>
                      <w:marRight w:val="0"/>
                      <w:marTop w:val="0"/>
                      <w:marBottom w:val="0"/>
                      <w:divBdr>
                        <w:top w:val="none" w:sz="0" w:space="0" w:color="auto"/>
                        <w:left w:val="none" w:sz="0" w:space="0" w:color="auto"/>
                        <w:bottom w:val="none" w:sz="0" w:space="0" w:color="auto"/>
                        <w:right w:val="none" w:sz="0" w:space="0" w:color="auto"/>
                      </w:divBdr>
                    </w:div>
                    <w:div w:id="1834682475">
                      <w:marLeft w:val="0"/>
                      <w:marRight w:val="0"/>
                      <w:marTop w:val="0"/>
                      <w:marBottom w:val="0"/>
                      <w:divBdr>
                        <w:top w:val="none" w:sz="0" w:space="0" w:color="auto"/>
                        <w:left w:val="none" w:sz="0" w:space="0" w:color="auto"/>
                        <w:bottom w:val="none" w:sz="0" w:space="0" w:color="auto"/>
                        <w:right w:val="none" w:sz="0" w:space="0" w:color="auto"/>
                      </w:divBdr>
                    </w:div>
                  </w:divsChild>
                </w:div>
                <w:div w:id="139732125">
                  <w:marLeft w:val="0"/>
                  <w:marRight w:val="0"/>
                  <w:marTop w:val="0"/>
                  <w:marBottom w:val="0"/>
                  <w:divBdr>
                    <w:top w:val="none" w:sz="0" w:space="0" w:color="auto"/>
                    <w:left w:val="none" w:sz="0" w:space="0" w:color="auto"/>
                    <w:bottom w:val="none" w:sz="0" w:space="0" w:color="auto"/>
                    <w:right w:val="none" w:sz="0" w:space="0" w:color="auto"/>
                  </w:divBdr>
                  <w:divsChild>
                    <w:div w:id="910582533">
                      <w:marLeft w:val="0"/>
                      <w:marRight w:val="0"/>
                      <w:marTop w:val="0"/>
                      <w:marBottom w:val="0"/>
                      <w:divBdr>
                        <w:top w:val="none" w:sz="0" w:space="0" w:color="auto"/>
                        <w:left w:val="none" w:sz="0" w:space="0" w:color="auto"/>
                        <w:bottom w:val="none" w:sz="0" w:space="0" w:color="auto"/>
                        <w:right w:val="none" w:sz="0" w:space="0" w:color="auto"/>
                      </w:divBdr>
                    </w:div>
                    <w:div w:id="1171068556">
                      <w:marLeft w:val="0"/>
                      <w:marRight w:val="0"/>
                      <w:marTop w:val="0"/>
                      <w:marBottom w:val="0"/>
                      <w:divBdr>
                        <w:top w:val="none" w:sz="0" w:space="0" w:color="auto"/>
                        <w:left w:val="none" w:sz="0" w:space="0" w:color="auto"/>
                        <w:bottom w:val="none" w:sz="0" w:space="0" w:color="auto"/>
                        <w:right w:val="none" w:sz="0" w:space="0" w:color="auto"/>
                      </w:divBdr>
                    </w:div>
                    <w:div w:id="1590383230">
                      <w:marLeft w:val="0"/>
                      <w:marRight w:val="0"/>
                      <w:marTop w:val="0"/>
                      <w:marBottom w:val="0"/>
                      <w:divBdr>
                        <w:top w:val="none" w:sz="0" w:space="0" w:color="auto"/>
                        <w:left w:val="none" w:sz="0" w:space="0" w:color="auto"/>
                        <w:bottom w:val="none" w:sz="0" w:space="0" w:color="auto"/>
                        <w:right w:val="none" w:sz="0" w:space="0" w:color="auto"/>
                      </w:divBdr>
                    </w:div>
                  </w:divsChild>
                </w:div>
                <w:div w:id="192420440">
                  <w:marLeft w:val="0"/>
                  <w:marRight w:val="0"/>
                  <w:marTop w:val="0"/>
                  <w:marBottom w:val="0"/>
                  <w:divBdr>
                    <w:top w:val="none" w:sz="0" w:space="0" w:color="auto"/>
                    <w:left w:val="none" w:sz="0" w:space="0" w:color="auto"/>
                    <w:bottom w:val="none" w:sz="0" w:space="0" w:color="auto"/>
                    <w:right w:val="none" w:sz="0" w:space="0" w:color="auto"/>
                  </w:divBdr>
                  <w:divsChild>
                    <w:div w:id="357658400">
                      <w:marLeft w:val="0"/>
                      <w:marRight w:val="0"/>
                      <w:marTop w:val="0"/>
                      <w:marBottom w:val="0"/>
                      <w:divBdr>
                        <w:top w:val="none" w:sz="0" w:space="0" w:color="auto"/>
                        <w:left w:val="none" w:sz="0" w:space="0" w:color="auto"/>
                        <w:bottom w:val="none" w:sz="0" w:space="0" w:color="auto"/>
                        <w:right w:val="none" w:sz="0" w:space="0" w:color="auto"/>
                      </w:divBdr>
                    </w:div>
                    <w:div w:id="918558723">
                      <w:marLeft w:val="0"/>
                      <w:marRight w:val="0"/>
                      <w:marTop w:val="0"/>
                      <w:marBottom w:val="0"/>
                      <w:divBdr>
                        <w:top w:val="none" w:sz="0" w:space="0" w:color="auto"/>
                        <w:left w:val="none" w:sz="0" w:space="0" w:color="auto"/>
                        <w:bottom w:val="none" w:sz="0" w:space="0" w:color="auto"/>
                        <w:right w:val="none" w:sz="0" w:space="0" w:color="auto"/>
                      </w:divBdr>
                    </w:div>
                    <w:div w:id="1256592449">
                      <w:marLeft w:val="0"/>
                      <w:marRight w:val="0"/>
                      <w:marTop w:val="0"/>
                      <w:marBottom w:val="0"/>
                      <w:divBdr>
                        <w:top w:val="none" w:sz="0" w:space="0" w:color="auto"/>
                        <w:left w:val="none" w:sz="0" w:space="0" w:color="auto"/>
                        <w:bottom w:val="none" w:sz="0" w:space="0" w:color="auto"/>
                        <w:right w:val="none" w:sz="0" w:space="0" w:color="auto"/>
                      </w:divBdr>
                    </w:div>
                  </w:divsChild>
                </w:div>
                <w:div w:id="251864177">
                  <w:marLeft w:val="0"/>
                  <w:marRight w:val="0"/>
                  <w:marTop w:val="0"/>
                  <w:marBottom w:val="0"/>
                  <w:divBdr>
                    <w:top w:val="none" w:sz="0" w:space="0" w:color="auto"/>
                    <w:left w:val="none" w:sz="0" w:space="0" w:color="auto"/>
                    <w:bottom w:val="none" w:sz="0" w:space="0" w:color="auto"/>
                    <w:right w:val="none" w:sz="0" w:space="0" w:color="auto"/>
                  </w:divBdr>
                  <w:divsChild>
                    <w:div w:id="642809832">
                      <w:marLeft w:val="0"/>
                      <w:marRight w:val="0"/>
                      <w:marTop w:val="0"/>
                      <w:marBottom w:val="0"/>
                      <w:divBdr>
                        <w:top w:val="none" w:sz="0" w:space="0" w:color="auto"/>
                        <w:left w:val="none" w:sz="0" w:space="0" w:color="auto"/>
                        <w:bottom w:val="none" w:sz="0" w:space="0" w:color="auto"/>
                        <w:right w:val="none" w:sz="0" w:space="0" w:color="auto"/>
                      </w:divBdr>
                    </w:div>
                  </w:divsChild>
                </w:div>
                <w:div w:id="271597743">
                  <w:marLeft w:val="0"/>
                  <w:marRight w:val="0"/>
                  <w:marTop w:val="0"/>
                  <w:marBottom w:val="0"/>
                  <w:divBdr>
                    <w:top w:val="none" w:sz="0" w:space="0" w:color="auto"/>
                    <w:left w:val="none" w:sz="0" w:space="0" w:color="auto"/>
                    <w:bottom w:val="none" w:sz="0" w:space="0" w:color="auto"/>
                    <w:right w:val="none" w:sz="0" w:space="0" w:color="auto"/>
                  </w:divBdr>
                  <w:divsChild>
                    <w:div w:id="1318343646">
                      <w:marLeft w:val="0"/>
                      <w:marRight w:val="0"/>
                      <w:marTop w:val="0"/>
                      <w:marBottom w:val="0"/>
                      <w:divBdr>
                        <w:top w:val="none" w:sz="0" w:space="0" w:color="auto"/>
                        <w:left w:val="none" w:sz="0" w:space="0" w:color="auto"/>
                        <w:bottom w:val="none" w:sz="0" w:space="0" w:color="auto"/>
                        <w:right w:val="none" w:sz="0" w:space="0" w:color="auto"/>
                      </w:divBdr>
                    </w:div>
                  </w:divsChild>
                </w:div>
                <w:div w:id="275720602">
                  <w:marLeft w:val="0"/>
                  <w:marRight w:val="0"/>
                  <w:marTop w:val="0"/>
                  <w:marBottom w:val="0"/>
                  <w:divBdr>
                    <w:top w:val="none" w:sz="0" w:space="0" w:color="auto"/>
                    <w:left w:val="none" w:sz="0" w:space="0" w:color="auto"/>
                    <w:bottom w:val="none" w:sz="0" w:space="0" w:color="auto"/>
                    <w:right w:val="none" w:sz="0" w:space="0" w:color="auto"/>
                  </w:divBdr>
                  <w:divsChild>
                    <w:div w:id="242111938">
                      <w:marLeft w:val="0"/>
                      <w:marRight w:val="0"/>
                      <w:marTop w:val="0"/>
                      <w:marBottom w:val="0"/>
                      <w:divBdr>
                        <w:top w:val="none" w:sz="0" w:space="0" w:color="auto"/>
                        <w:left w:val="none" w:sz="0" w:space="0" w:color="auto"/>
                        <w:bottom w:val="none" w:sz="0" w:space="0" w:color="auto"/>
                        <w:right w:val="none" w:sz="0" w:space="0" w:color="auto"/>
                      </w:divBdr>
                    </w:div>
                    <w:div w:id="302733816">
                      <w:marLeft w:val="0"/>
                      <w:marRight w:val="0"/>
                      <w:marTop w:val="0"/>
                      <w:marBottom w:val="0"/>
                      <w:divBdr>
                        <w:top w:val="none" w:sz="0" w:space="0" w:color="auto"/>
                        <w:left w:val="none" w:sz="0" w:space="0" w:color="auto"/>
                        <w:bottom w:val="none" w:sz="0" w:space="0" w:color="auto"/>
                        <w:right w:val="none" w:sz="0" w:space="0" w:color="auto"/>
                      </w:divBdr>
                    </w:div>
                    <w:div w:id="304358111">
                      <w:marLeft w:val="0"/>
                      <w:marRight w:val="0"/>
                      <w:marTop w:val="0"/>
                      <w:marBottom w:val="0"/>
                      <w:divBdr>
                        <w:top w:val="none" w:sz="0" w:space="0" w:color="auto"/>
                        <w:left w:val="none" w:sz="0" w:space="0" w:color="auto"/>
                        <w:bottom w:val="none" w:sz="0" w:space="0" w:color="auto"/>
                        <w:right w:val="none" w:sz="0" w:space="0" w:color="auto"/>
                      </w:divBdr>
                    </w:div>
                    <w:div w:id="358239472">
                      <w:marLeft w:val="0"/>
                      <w:marRight w:val="0"/>
                      <w:marTop w:val="0"/>
                      <w:marBottom w:val="0"/>
                      <w:divBdr>
                        <w:top w:val="none" w:sz="0" w:space="0" w:color="auto"/>
                        <w:left w:val="none" w:sz="0" w:space="0" w:color="auto"/>
                        <w:bottom w:val="none" w:sz="0" w:space="0" w:color="auto"/>
                        <w:right w:val="none" w:sz="0" w:space="0" w:color="auto"/>
                      </w:divBdr>
                    </w:div>
                    <w:div w:id="414284340">
                      <w:marLeft w:val="0"/>
                      <w:marRight w:val="0"/>
                      <w:marTop w:val="0"/>
                      <w:marBottom w:val="0"/>
                      <w:divBdr>
                        <w:top w:val="none" w:sz="0" w:space="0" w:color="auto"/>
                        <w:left w:val="none" w:sz="0" w:space="0" w:color="auto"/>
                        <w:bottom w:val="none" w:sz="0" w:space="0" w:color="auto"/>
                        <w:right w:val="none" w:sz="0" w:space="0" w:color="auto"/>
                      </w:divBdr>
                    </w:div>
                    <w:div w:id="511143475">
                      <w:marLeft w:val="0"/>
                      <w:marRight w:val="0"/>
                      <w:marTop w:val="0"/>
                      <w:marBottom w:val="0"/>
                      <w:divBdr>
                        <w:top w:val="none" w:sz="0" w:space="0" w:color="auto"/>
                        <w:left w:val="none" w:sz="0" w:space="0" w:color="auto"/>
                        <w:bottom w:val="none" w:sz="0" w:space="0" w:color="auto"/>
                        <w:right w:val="none" w:sz="0" w:space="0" w:color="auto"/>
                      </w:divBdr>
                    </w:div>
                    <w:div w:id="563417044">
                      <w:marLeft w:val="0"/>
                      <w:marRight w:val="0"/>
                      <w:marTop w:val="0"/>
                      <w:marBottom w:val="0"/>
                      <w:divBdr>
                        <w:top w:val="none" w:sz="0" w:space="0" w:color="auto"/>
                        <w:left w:val="none" w:sz="0" w:space="0" w:color="auto"/>
                        <w:bottom w:val="none" w:sz="0" w:space="0" w:color="auto"/>
                        <w:right w:val="none" w:sz="0" w:space="0" w:color="auto"/>
                      </w:divBdr>
                    </w:div>
                    <w:div w:id="596981372">
                      <w:marLeft w:val="0"/>
                      <w:marRight w:val="0"/>
                      <w:marTop w:val="0"/>
                      <w:marBottom w:val="0"/>
                      <w:divBdr>
                        <w:top w:val="none" w:sz="0" w:space="0" w:color="auto"/>
                        <w:left w:val="none" w:sz="0" w:space="0" w:color="auto"/>
                        <w:bottom w:val="none" w:sz="0" w:space="0" w:color="auto"/>
                        <w:right w:val="none" w:sz="0" w:space="0" w:color="auto"/>
                      </w:divBdr>
                    </w:div>
                    <w:div w:id="599679650">
                      <w:marLeft w:val="0"/>
                      <w:marRight w:val="0"/>
                      <w:marTop w:val="0"/>
                      <w:marBottom w:val="0"/>
                      <w:divBdr>
                        <w:top w:val="none" w:sz="0" w:space="0" w:color="auto"/>
                        <w:left w:val="none" w:sz="0" w:space="0" w:color="auto"/>
                        <w:bottom w:val="none" w:sz="0" w:space="0" w:color="auto"/>
                        <w:right w:val="none" w:sz="0" w:space="0" w:color="auto"/>
                      </w:divBdr>
                    </w:div>
                    <w:div w:id="615673655">
                      <w:marLeft w:val="0"/>
                      <w:marRight w:val="0"/>
                      <w:marTop w:val="0"/>
                      <w:marBottom w:val="0"/>
                      <w:divBdr>
                        <w:top w:val="none" w:sz="0" w:space="0" w:color="auto"/>
                        <w:left w:val="none" w:sz="0" w:space="0" w:color="auto"/>
                        <w:bottom w:val="none" w:sz="0" w:space="0" w:color="auto"/>
                        <w:right w:val="none" w:sz="0" w:space="0" w:color="auto"/>
                      </w:divBdr>
                    </w:div>
                    <w:div w:id="672076695">
                      <w:marLeft w:val="0"/>
                      <w:marRight w:val="0"/>
                      <w:marTop w:val="0"/>
                      <w:marBottom w:val="0"/>
                      <w:divBdr>
                        <w:top w:val="none" w:sz="0" w:space="0" w:color="auto"/>
                        <w:left w:val="none" w:sz="0" w:space="0" w:color="auto"/>
                        <w:bottom w:val="none" w:sz="0" w:space="0" w:color="auto"/>
                        <w:right w:val="none" w:sz="0" w:space="0" w:color="auto"/>
                      </w:divBdr>
                    </w:div>
                    <w:div w:id="684596107">
                      <w:marLeft w:val="0"/>
                      <w:marRight w:val="0"/>
                      <w:marTop w:val="0"/>
                      <w:marBottom w:val="0"/>
                      <w:divBdr>
                        <w:top w:val="none" w:sz="0" w:space="0" w:color="auto"/>
                        <w:left w:val="none" w:sz="0" w:space="0" w:color="auto"/>
                        <w:bottom w:val="none" w:sz="0" w:space="0" w:color="auto"/>
                        <w:right w:val="none" w:sz="0" w:space="0" w:color="auto"/>
                      </w:divBdr>
                    </w:div>
                    <w:div w:id="794757381">
                      <w:marLeft w:val="0"/>
                      <w:marRight w:val="0"/>
                      <w:marTop w:val="0"/>
                      <w:marBottom w:val="0"/>
                      <w:divBdr>
                        <w:top w:val="none" w:sz="0" w:space="0" w:color="auto"/>
                        <w:left w:val="none" w:sz="0" w:space="0" w:color="auto"/>
                        <w:bottom w:val="none" w:sz="0" w:space="0" w:color="auto"/>
                        <w:right w:val="none" w:sz="0" w:space="0" w:color="auto"/>
                      </w:divBdr>
                    </w:div>
                    <w:div w:id="856650692">
                      <w:marLeft w:val="0"/>
                      <w:marRight w:val="0"/>
                      <w:marTop w:val="0"/>
                      <w:marBottom w:val="0"/>
                      <w:divBdr>
                        <w:top w:val="none" w:sz="0" w:space="0" w:color="auto"/>
                        <w:left w:val="none" w:sz="0" w:space="0" w:color="auto"/>
                        <w:bottom w:val="none" w:sz="0" w:space="0" w:color="auto"/>
                        <w:right w:val="none" w:sz="0" w:space="0" w:color="auto"/>
                      </w:divBdr>
                    </w:div>
                    <w:div w:id="1063942585">
                      <w:marLeft w:val="0"/>
                      <w:marRight w:val="0"/>
                      <w:marTop w:val="0"/>
                      <w:marBottom w:val="0"/>
                      <w:divBdr>
                        <w:top w:val="none" w:sz="0" w:space="0" w:color="auto"/>
                        <w:left w:val="none" w:sz="0" w:space="0" w:color="auto"/>
                        <w:bottom w:val="none" w:sz="0" w:space="0" w:color="auto"/>
                        <w:right w:val="none" w:sz="0" w:space="0" w:color="auto"/>
                      </w:divBdr>
                    </w:div>
                    <w:div w:id="1103114782">
                      <w:marLeft w:val="0"/>
                      <w:marRight w:val="0"/>
                      <w:marTop w:val="0"/>
                      <w:marBottom w:val="0"/>
                      <w:divBdr>
                        <w:top w:val="none" w:sz="0" w:space="0" w:color="auto"/>
                        <w:left w:val="none" w:sz="0" w:space="0" w:color="auto"/>
                        <w:bottom w:val="none" w:sz="0" w:space="0" w:color="auto"/>
                        <w:right w:val="none" w:sz="0" w:space="0" w:color="auto"/>
                      </w:divBdr>
                    </w:div>
                    <w:div w:id="1113789239">
                      <w:marLeft w:val="0"/>
                      <w:marRight w:val="0"/>
                      <w:marTop w:val="0"/>
                      <w:marBottom w:val="0"/>
                      <w:divBdr>
                        <w:top w:val="none" w:sz="0" w:space="0" w:color="auto"/>
                        <w:left w:val="none" w:sz="0" w:space="0" w:color="auto"/>
                        <w:bottom w:val="none" w:sz="0" w:space="0" w:color="auto"/>
                        <w:right w:val="none" w:sz="0" w:space="0" w:color="auto"/>
                      </w:divBdr>
                    </w:div>
                    <w:div w:id="1143277354">
                      <w:marLeft w:val="0"/>
                      <w:marRight w:val="0"/>
                      <w:marTop w:val="0"/>
                      <w:marBottom w:val="0"/>
                      <w:divBdr>
                        <w:top w:val="none" w:sz="0" w:space="0" w:color="auto"/>
                        <w:left w:val="none" w:sz="0" w:space="0" w:color="auto"/>
                        <w:bottom w:val="none" w:sz="0" w:space="0" w:color="auto"/>
                        <w:right w:val="none" w:sz="0" w:space="0" w:color="auto"/>
                      </w:divBdr>
                    </w:div>
                    <w:div w:id="1169951554">
                      <w:marLeft w:val="0"/>
                      <w:marRight w:val="0"/>
                      <w:marTop w:val="0"/>
                      <w:marBottom w:val="0"/>
                      <w:divBdr>
                        <w:top w:val="none" w:sz="0" w:space="0" w:color="auto"/>
                        <w:left w:val="none" w:sz="0" w:space="0" w:color="auto"/>
                        <w:bottom w:val="none" w:sz="0" w:space="0" w:color="auto"/>
                        <w:right w:val="none" w:sz="0" w:space="0" w:color="auto"/>
                      </w:divBdr>
                    </w:div>
                    <w:div w:id="1233004143">
                      <w:marLeft w:val="0"/>
                      <w:marRight w:val="0"/>
                      <w:marTop w:val="0"/>
                      <w:marBottom w:val="0"/>
                      <w:divBdr>
                        <w:top w:val="none" w:sz="0" w:space="0" w:color="auto"/>
                        <w:left w:val="none" w:sz="0" w:space="0" w:color="auto"/>
                        <w:bottom w:val="none" w:sz="0" w:space="0" w:color="auto"/>
                        <w:right w:val="none" w:sz="0" w:space="0" w:color="auto"/>
                      </w:divBdr>
                    </w:div>
                    <w:div w:id="1279989086">
                      <w:marLeft w:val="0"/>
                      <w:marRight w:val="0"/>
                      <w:marTop w:val="0"/>
                      <w:marBottom w:val="0"/>
                      <w:divBdr>
                        <w:top w:val="none" w:sz="0" w:space="0" w:color="auto"/>
                        <w:left w:val="none" w:sz="0" w:space="0" w:color="auto"/>
                        <w:bottom w:val="none" w:sz="0" w:space="0" w:color="auto"/>
                        <w:right w:val="none" w:sz="0" w:space="0" w:color="auto"/>
                      </w:divBdr>
                    </w:div>
                    <w:div w:id="1285698766">
                      <w:marLeft w:val="0"/>
                      <w:marRight w:val="0"/>
                      <w:marTop w:val="0"/>
                      <w:marBottom w:val="0"/>
                      <w:divBdr>
                        <w:top w:val="none" w:sz="0" w:space="0" w:color="auto"/>
                        <w:left w:val="none" w:sz="0" w:space="0" w:color="auto"/>
                        <w:bottom w:val="none" w:sz="0" w:space="0" w:color="auto"/>
                        <w:right w:val="none" w:sz="0" w:space="0" w:color="auto"/>
                      </w:divBdr>
                    </w:div>
                    <w:div w:id="1296910038">
                      <w:marLeft w:val="0"/>
                      <w:marRight w:val="0"/>
                      <w:marTop w:val="0"/>
                      <w:marBottom w:val="0"/>
                      <w:divBdr>
                        <w:top w:val="none" w:sz="0" w:space="0" w:color="auto"/>
                        <w:left w:val="none" w:sz="0" w:space="0" w:color="auto"/>
                        <w:bottom w:val="none" w:sz="0" w:space="0" w:color="auto"/>
                        <w:right w:val="none" w:sz="0" w:space="0" w:color="auto"/>
                      </w:divBdr>
                    </w:div>
                    <w:div w:id="1297567063">
                      <w:marLeft w:val="0"/>
                      <w:marRight w:val="0"/>
                      <w:marTop w:val="0"/>
                      <w:marBottom w:val="0"/>
                      <w:divBdr>
                        <w:top w:val="none" w:sz="0" w:space="0" w:color="auto"/>
                        <w:left w:val="none" w:sz="0" w:space="0" w:color="auto"/>
                        <w:bottom w:val="none" w:sz="0" w:space="0" w:color="auto"/>
                        <w:right w:val="none" w:sz="0" w:space="0" w:color="auto"/>
                      </w:divBdr>
                    </w:div>
                    <w:div w:id="1304236923">
                      <w:marLeft w:val="0"/>
                      <w:marRight w:val="0"/>
                      <w:marTop w:val="0"/>
                      <w:marBottom w:val="0"/>
                      <w:divBdr>
                        <w:top w:val="none" w:sz="0" w:space="0" w:color="auto"/>
                        <w:left w:val="none" w:sz="0" w:space="0" w:color="auto"/>
                        <w:bottom w:val="none" w:sz="0" w:space="0" w:color="auto"/>
                        <w:right w:val="none" w:sz="0" w:space="0" w:color="auto"/>
                      </w:divBdr>
                    </w:div>
                    <w:div w:id="1392971058">
                      <w:marLeft w:val="0"/>
                      <w:marRight w:val="0"/>
                      <w:marTop w:val="0"/>
                      <w:marBottom w:val="0"/>
                      <w:divBdr>
                        <w:top w:val="none" w:sz="0" w:space="0" w:color="auto"/>
                        <w:left w:val="none" w:sz="0" w:space="0" w:color="auto"/>
                        <w:bottom w:val="none" w:sz="0" w:space="0" w:color="auto"/>
                        <w:right w:val="none" w:sz="0" w:space="0" w:color="auto"/>
                      </w:divBdr>
                    </w:div>
                    <w:div w:id="1407453829">
                      <w:marLeft w:val="0"/>
                      <w:marRight w:val="0"/>
                      <w:marTop w:val="0"/>
                      <w:marBottom w:val="0"/>
                      <w:divBdr>
                        <w:top w:val="none" w:sz="0" w:space="0" w:color="auto"/>
                        <w:left w:val="none" w:sz="0" w:space="0" w:color="auto"/>
                        <w:bottom w:val="none" w:sz="0" w:space="0" w:color="auto"/>
                        <w:right w:val="none" w:sz="0" w:space="0" w:color="auto"/>
                      </w:divBdr>
                    </w:div>
                    <w:div w:id="1636833144">
                      <w:marLeft w:val="0"/>
                      <w:marRight w:val="0"/>
                      <w:marTop w:val="0"/>
                      <w:marBottom w:val="0"/>
                      <w:divBdr>
                        <w:top w:val="none" w:sz="0" w:space="0" w:color="auto"/>
                        <w:left w:val="none" w:sz="0" w:space="0" w:color="auto"/>
                        <w:bottom w:val="none" w:sz="0" w:space="0" w:color="auto"/>
                        <w:right w:val="none" w:sz="0" w:space="0" w:color="auto"/>
                      </w:divBdr>
                    </w:div>
                    <w:div w:id="1686398275">
                      <w:marLeft w:val="0"/>
                      <w:marRight w:val="0"/>
                      <w:marTop w:val="0"/>
                      <w:marBottom w:val="0"/>
                      <w:divBdr>
                        <w:top w:val="none" w:sz="0" w:space="0" w:color="auto"/>
                        <w:left w:val="none" w:sz="0" w:space="0" w:color="auto"/>
                        <w:bottom w:val="none" w:sz="0" w:space="0" w:color="auto"/>
                        <w:right w:val="none" w:sz="0" w:space="0" w:color="auto"/>
                      </w:divBdr>
                    </w:div>
                    <w:div w:id="1857227484">
                      <w:marLeft w:val="0"/>
                      <w:marRight w:val="0"/>
                      <w:marTop w:val="0"/>
                      <w:marBottom w:val="0"/>
                      <w:divBdr>
                        <w:top w:val="none" w:sz="0" w:space="0" w:color="auto"/>
                        <w:left w:val="none" w:sz="0" w:space="0" w:color="auto"/>
                        <w:bottom w:val="none" w:sz="0" w:space="0" w:color="auto"/>
                        <w:right w:val="none" w:sz="0" w:space="0" w:color="auto"/>
                      </w:divBdr>
                    </w:div>
                    <w:div w:id="1910574000">
                      <w:marLeft w:val="0"/>
                      <w:marRight w:val="0"/>
                      <w:marTop w:val="0"/>
                      <w:marBottom w:val="0"/>
                      <w:divBdr>
                        <w:top w:val="none" w:sz="0" w:space="0" w:color="auto"/>
                        <w:left w:val="none" w:sz="0" w:space="0" w:color="auto"/>
                        <w:bottom w:val="none" w:sz="0" w:space="0" w:color="auto"/>
                        <w:right w:val="none" w:sz="0" w:space="0" w:color="auto"/>
                      </w:divBdr>
                    </w:div>
                    <w:div w:id="1974560196">
                      <w:marLeft w:val="0"/>
                      <w:marRight w:val="0"/>
                      <w:marTop w:val="0"/>
                      <w:marBottom w:val="0"/>
                      <w:divBdr>
                        <w:top w:val="none" w:sz="0" w:space="0" w:color="auto"/>
                        <w:left w:val="none" w:sz="0" w:space="0" w:color="auto"/>
                        <w:bottom w:val="none" w:sz="0" w:space="0" w:color="auto"/>
                        <w:right w:val="none" w:sz="0" w:space="0" w:color="auto"/>
                      </w:divBdr>
                    </w:div>
                    <w:div w:id="2009012880">
                      <w:marLeft w:val="0"/>
                      <w:marRight w:val="0"/>
                      <w:marTop w:val="0"/>
                      <w:marBottom w:val="0"/>
                      <w:divBdr>
                        <w:top w:val="none" w:sz="0" w:space="0" w:color="auto"/>
                        <w:left w:val="none" w:sz="0" w:space="0" w:color="auto"/>
                        <w:bottom w:val="none" w:sz="0" w:space="0" w:color="auto"/>
                        <w:right w:val="none" w:sz="0" w:space="0" w:color="auto"/>
                      </w:divBdr>
                    </w:div>
                    <w:div w:id="2108504094">
                      <w:marLeft w:val="0"/>
                      <w:marRight w:val="0"/>
                      <w:marTop w:val="0"/>
                      <w:marBottom w:val="0"/>
                      <w:divBdr>
                        <w:top w:val="none" w:sz="0" w:space="0" w:color="auto"/>
                        <w:left w:val="none" w:sz="0" w:space="0" w:color="auto"/>
                        <w:bottom w:val="none" w:sz="0" w:space="0" w:color="auto"/>
                        <w:right w:val="none" w:sz="0" w:space="0" w:color="auto"/>
                      </w:divBdr>
                    </w:div>
                  </w:divsChild>
                </w:div>
                <w:div w:id="281813306">
                  <w:marLeft w:val="0"/>
                  <w:marRight w:val="0"/>
                  <w:marTop w:val="0"/>
                  <w:marBottom w:val="0"/>
                  <w:divBdr>
                    <w:top w:val="none" w:sz="0" w:space="0" w:color="auto"/>
                    <w:left w:val="none" w:sz="0" w:space="0" w:color="auto"/>
                    <w:bottom w:val="none" w:sz="0" w:space="0" w:color="auto"/>
                    <w:right w:val="none" w:sz="0" w:space="0" w:color="auto"/>
                  </w:divBdr>
                  <w:divsChild>
                    <w:div w:id="1414858753">
                      <w:marLeft w:val="0"/>
                      <w:marRight w:val="0"/>
                      <w:marTop w:val="0"/>
                      <w:marBottom w:val="0"/>
                      <w:divBdr>
                        <w:top w:val="none" w:sz="0" w:space="0" w:color="auto"/>
                        <w:left w:val="none" w:sz="0" w:space="0" w:color="auto"/>
                        <w:bottom w:val="none" w:sz="0" w:space="0" w:color="auto"/>
                        <w:right w:val="none" w:sz="0" w:space="0" w:color="auto"/>
                      </w:divBdr>
                    </w:div>
                  </w:divsChild>
                </w:div>
                <w:div w:id="285622461">
                  <w:marLeft w:val="0"/>
                  <w:marRight w:val="0"/>
                  <w:marTop w:val="0"/>
                  <w:marBottom w:val="0"/>
                  <w:divBdr>
                    <w:top w:val="none" w:sz="0" w:space="0" w:color="auto"/>
                    <w:left w:val="none" w:sz="0" w:space="0" w:color="auto"/>
                    <w:bottom w:val="none" w:sz="0" w:space="0" w:color="auto"/>
                    <w:right w:val="none" w:sz="0" w:space="0" w:color="auto"/>
                  </w:divBdr>
                  <w:divsChild>
                    <w:div w:id="43457617">
                      <w:marLeft w:val="0"/>
                      <w:marRight w:val="0"/>
                      <w:marTop w:val="0"/>
                      <w:marBottom w:val="0"/>
                      <w:divBdr>
                        <w:top w:val="none" w:sz="0" w:space="0" w:color="auto"/>
                        <w:left w:val="none" w:sz="0" w:space="0" w:color="auto"/>
                        <w:bottom w:val="none" w:sz="0" w:space="0" w:color="auto"/>
                        <w:right w:val="none" w:sz="0" w:space="0" w:color="auto"/>
                      </w:divBdr>
                    </w:div>
                    <w:div w:id="127237850">
                      <w:marLeft w:val="0"/>
                      <w:marRight w:val="0"/>
                      <w:marTop w:val="0"/>
                      <w:marBottom w:val="0"/>
                      <w:divBdr>
                        <w:top w:val="none" w:sz="0" w:space="0" w:color="auto"/>
                        <w:left w:val="none" w:sz="0" w:space="0" w:color="auto"/>
                        <w:bottom w:val="none" w:sz="0" w:space="0" w:color="auto"/>
                        <w:right w:val="none" w:sz="0" w:space="0" w:color="auto"/>
                      </w:divBdr>
                    </w:div>
                    <w:div w:id="248930083">
                      <w:marLeft w:val="0"/>
                      <w:marRight w:val="0"/>
                      <w:marTop w:val="0"/>
                      <w:marBottom w:val="0"/>
                      <w:divBdr>
                        <w:top w:val="none" w:sz="0" w:space="0" w:color="auto"/>
                        <w:left w:val="none" w:sz="0" w:space="0" w:color="auto"/>
                        <w:bottom w:val="none" w:sz="0" w:space="0" w:color="auto"/>
                        <w:right w:val="none" w:sz="0" w:space="0" w:color="auto"/>
                      </w:divBdr>
                    </w:div>
                    <w:div w:id="255358853">
                      <w:marLeft w:val="0"/>
                      <w:marRight w:val="0"/>
                      <w:marTop w:val="0"/>
                      <w:marBottom w:val="0"/>
                      <w:divBdr>
                        <w:top w:val="none" w:sz="0" w:space="0" w:color="auto"/>
                        <w:left w:val="none" w:sz="0" w:space="0" w:color="auto"/>
                        <w:bottom w:val="none" w:sz="0" w:space="0" w:color="auto"/>
                        <w:right w:val="none" w:sz="0" w:space="0" w:color="auto"/>
                      </w:divBdr>
                    </w:div>
                    <w:div w:id="590435753">
                      <w:marLeft w:val="0"/>
                      <w:marRight w:val="0"/>
                      <w:marTop w:val="0"/>
                      <w:marBottom w:val="0"/>
                      <w:divBdr>
                        <w:top w:val="none" w:sz="0" w:space="0" w:color="auto"/>
                        <w:left w:val="none" w:sz="0" w:space="0" w:color="auto"/>
                        <w:bottom w:val="none" w:sz="0" w:space="0" w:color="auto"/>
                        <w:right w:val="none" w:sz="0" w:space="0" w:color="auto"/>
                      </w:divBdr>
                    </w:div>
                    <w:div w:id="622808479">
                      <w:marLeft w:val="0"/>
                      <w:marRight w:val="0"/>
                      <w:marTop w:val="0"/>
                      <w:marBottom w:val="0"/>
                      <w:divBdr>
                        <w:top w:val="none" w:sz="0" w:space="0" w:color="auto"/>
                        <w:left w:val="none" w:sz="0" w:space="0" w:color="auto"/>
                        <w:bottom w:val="none" w:sz="0" w:space="0" w:color="auto"/>
                        <w:right w:val="none" w:sz="0" w:space="0" w:color="auto"/>
                      </w:divBdr>
                    </w:div>
                    <w:div w:id="1293051278">
                      <w:marLeft w:val="0"/>
                      <w:marRight w:val="0"/>
                      <w:marTop w:val="0"/>
                      <w:marBottom w:val="0"/>
                      <w:divBdr>
                        <w:top w:val="none" w:sz="0" w:space="0" w:color="auto"/>
                        <w:left w:val="none" w:sz="0" w:space="0" w:color="auto"/>
                        <w:bottom w:val="none" w:sz="0" w:space="0" w:color="auto"/>
                        <w:right w:val="none" w:sz="0" w:space="0" w:color="auto"/>
                      </w:divBdr>
                    </w:div>
                    <w:div w:id="1470591245">
                      <w:marLeft w:val="0"/>
                      <w:marRight w:val="0"/>
                      <w:marTop w:val="0"/>
                      <w:marBottom w:val="0"/>
                      <w:divBdr>
                        <w:top w:val="none" w:sz="0" w:space="0" w:color="auto"/>
                        <w:left w:val="none" w:sz="0" w:space="0" w:color="auto"/>
                        <w:bottom w:val="none" w:sz="0" w:space="0" w:color="auto"/>
                        <w:right w:val="none" w:sz="0" w:space="0" w:color="auto"/>
                      </w:divBdr>
                    </w:div>
                    <w:div w:id="1653949171">
                      <w:marLeft w:val="0"/>
                      <w:marRight w:val="0"/>
                      <w:marTop w:val="0"/>
                      <w:marBottom w:val="0"/>
                      <w:divBdr>
                        <w:top w:val="none" w:sz="0" w:space="0" w:color="auto"/>
                        <w:left w:val="none" w:sz="0" w:space="0" w:color="auto"/>
                        <w:bottom w:val="none" w:sz="0" w:space="0" w:color="auto"/>
                        <w:right w:val="none" w:sz="0" w:space="0" w:color="auto"/>
                      </w:divBdr>
                    </w:div>
                    <w:div w:id="1933317565">
                      <w:marLeft w:val="0"/>
                      <w:marRight w:val="0"/>
                      <w:marTop w:val="0"/>
                      <w:marBottom w:val="0"/>
                      <w:divBdr>
                        <w:top w:val="none" w:sz="0" w:space="0" w:color="auto"/>
                        <w:left w:val="none" w:sz="0" w:space="0" w:color="auto"/>
                        <w:bottom w:val="none" w:sz="0" w:space="0" w:color="auto"/>
                        <w:right w:val="none" w:sz="0" w:space="0" w:color="auto"/>
                      </w:divBdr>
                    </w:div>
                    <w:div w:id="2097246770">
                      <w:marLeft w:val="0"/>
                      <w:marRight w:val="0"/>
                      <w:marTop w:val="0"/>
                      <w:marBottom w:val="0"/>
                      <w:divBdr>
                        <w:top w:val="none" w:sz="0" w:space="0" w:color="auto"/>
                        <w:left w:val="none" w:sz="0" w:space="0" w:color="auto"/>
                        <w:bottom w:val="none" w:sz="0" w:space="0" w:color="auto"/>
                        <w:right w:val="none" w:sz="0" w:space="0" w:color="auto"/>
                      </w:divBdr>
                    </w:div>
                  </w:divsChild>
                </w:div>
                <w:div w:id="294602755">
                  <w:marLeft w:val="0"/>
                  <w:marRight w:val="0"/>
                  <w:marTop w:val="0"/>
                  <w:marBottom w:val="0"/>
                  <w:divBdr>
                    <w:top w:val="none" w:sz="0" w:space="0" w:color="auto"/>
                    <w:left w:val="none" w:sz="0" w:space="0" w:color="auto"/>
                    <w:bottom w:val="none" w:sz="0" w:space="0" w:color="auto"/>
                    <w:right w:val="none" w:sz="0" w:space="0" w:color="auto"/>
                  </w:divBdr>
                  <w:divsChild>
                    <w:div w:id="1024356454">
                      <w:marLeft w:val="0"/>
                      <w:marRight w:val="0"/>
                      <w:marTop w:val="0"/>
                      <w:marBottom w:val="0"/>
                      <w:divBdr>
                        <w:top w:val="none" w:sz="0" w:space="0" w:color="auto"/>
                        <w:left w:val="none" w:sz="0" w:space="0" w:color="auto"/>
                        <w:bottom w:val="none" w:sz="0" w:space="0" w:color="auto"/>
                        <w:right w:val="none" w:sz="0" w:space="0" w:color="auto"/>
                      </w:divBdr>
                    </w:div>
                  </w:divsChild>
                </w:div>
                <w:div w:id="301546466">
                  <w:marLeft w:val="0"/>
                  <w:marRight w:val="0"/>
                  <w:marTop w:val="0"/>
                  <w:marBottom w:val="0"/>
                  <w:divBdr>
                    <w:top w:val="none" w:sz="0" w:space="0" w:color="auto"/>
                    <w:left w:val="none" w:sz="0" w:space="0" w:color="auto"/>
                    <w:bottom w:val="none" w:sz="0" w:space="0" w:color="auto"/>
                    <w:right w:val="none" w:sz="0" w:space="0" w:color="auto"/>
                  </w:divBdr>
                  <w:divsChild>
                    <w:div w:id="1811903720">
                      <w:marLeft w:val="0"/>
                      <w:marRight w:val="0"/>
                      <w:marTop w:val="0"/>
                      <w:marBottom w:val="0"/>
                      <w:divBdr>
                        <w:top w:val="none" w:sz="0" w:space="0" w:color="auto"/>
                        <w:left w:val="none" w:sz="0" w:space="0" w:color="auto"/>
                        <w:bottom w:val="none" w:sz="0" w:space="0" w:color="auto"/>
                        <w:right w:val="none" w:sz="0" w:space="0" w:color="auto"/>
                      </w:divBdr>
                    </w:div>
                  </w:divsChild>
                </w:div>
                <w:div w:id="310451564">
                  <w:marLeft w:val="0"/>
                  <w:marRight w:val="0"/>
                  <w:marTop w:val="0"/>
                  <w:marBottom w:val="0"/>
                  <w:divBdr>
                    <w:top w:val="none" w:sz="0" w:space="0" w:color="auto"/>
                    <w:left w:val="none" w:sz="0" w:space="0" w:color="auto"/>
                    <w:bottom w:val="none" w:sz="0" w:space="0" w:color="auto"/>
                    <w:right w:val="none" w:sz="0" w:space="0" w:color="auto"/>
                  </w:divBdr>
                  <w:divsChild>
                    <w:div w:id="131601033">
                      <w:marLeft w:val="0"/>
                      <w:marRight w:val="0"/>
                      <w:marTop w:val="0"/>
                      <w:marBottom w:val="0"/>
                      <w:divBdr>
                        <w:top w:val="none" w:sz="0" w:space="0" w:color="auto"/>
                        <w:left w:val="none" w:sz="0" w:space="0" w:color="auto"/>
                        <w:bottom w:val="none" w:sz="0" w:space="0" w:color="auto"/>
                        <w:right w:val="none" w:sz="0" w:space="0" w:color="auto"/>
                      </w:divBdr>
                    </w:div>
                  </w:divsChild>
                </w:div>
                <w:div w:id="411699894">
                  <w:marLeft w:val="0"/>
                  <w:marRight w:val="0"/>
                  <w:marTop w:val="0"/>
                  <w:marBottom w:val="0"/>
                  <w:divBdr>
                    <w:top w:val="none" w:sz="0" w:space="0" w:color="auto"/>
                    <w:left w:val="none" w:sz="0" w:space="0" w:color="auto"/>
                    <w:bottom w:val="none" w:sz="0" w:space="0" w:color="auto"/>
                    <w:right w:val="none" w:sz="0" w:space="0" w:color="auto"/>
                  </w:divBdr>
                  <w:divsChild>
                    <w:div w:id="211111918">
                      <w:marLeft w:val="0"/>
                      <w:marRight w:val="0"/>
                      <w:marTop w:val="0"/>
                      <w:marBottom w:val="0"/>
                      <w:divBdr>
                        <w:top w:val="none" w:sz="0" w:space="0" w:color="auto"/>
                        <w:left w:val="none" w:sz="0" w:space="0" w:color="auto"/>
                        <w:bottom w:val="none" w:sz="0" w:space="0" w:color="auto"/>
                        <w:right w:val="none" w:sz="0" w:space="0" w:color="auto"/>
                      </w:divBdr>
                    </w:div>
                    <w:div w:id="308292648">
                      <w:marLeft w:val="0"/>
                      <w:marRight w:val="0"/>
                      <w:marTop w:val="0"/>
                      <w:marBottom w:val="0"/>
                      <w:divBdr>
                        <w:top w:val="none" w:sz="0" w:space="0" w:color="auto"/>
                        <w:left w:val="none" w:sz="0" w:space="0" w:color="auto"/>
                        <w:bottom w:val="none" w:sz="0" w:space="0" w:color="auto"/>
                        <w:right w:val="none" w:sz="0" w:space="0" w:color="auto"/>
                      </w:divBdr>
                    </w:div>
                    <w:div w:id="370152496">
                      <w:marLeft w:val="0"/>
                      <w:marRight w:val="0"/>
                      <w:marTop w:val="0"/>
                      <w:marBottom w:val="0"/>
                      <w:divBdr>
                        <w:top w:val="none" w:sz="0" w:space="0" w:color="auto"/>
                        <w:left w:val="none" w:sz="0" w:space="0" w:color="auto"/>
                        <w:bottom w:val="none" w:sz="0" w:space="0" w:color="auto"/>
                        <w:right w:val="none" w:sz="0" w:space="0" w:color="auto"/>
                      </w:divBdr>
                    </w:div>
                    <w:div w:id="698967662">
                      <w:marLeft w:val="0"/>
                      <w:marRight w:val="0"/>
                      <w:marTop w:val="0"/>
                      <w:marBottom w:val="0"/>
                      <w:divBdr>
                        <w:top w:val="none" w:sz="0" w:space="0" w:color="auto"/>
                        <w:left w:val="none" w:sz="0" w:space="0" w:color="auto"/>
                        <w:bottom w:val="none" w:sz="0" w:space="0" w:color="auto"/>
                        <w:right w:val="none" w:sz="0" w:space="0" w:color="auto"/>
                      </w:divBdr>
                    </w:div>
                    <w:div w:id="876770522">
                      <w:marLeft w:val="0"/>
                      <w:marRight w:val="0"/>
                      <w:marTop w:val="0"/>
                      <w:marBottom w:val="0"/>
                      <w:divBdr>
                        <w:top w:val="none" w:sz="0" w:space="0" w:color="auto"/>
                        <w:left w:val="none" w:sz="0" w:space="0" w:color="auto"/>
                        <w:bottom w:val="none" w:sz="0" w:space="0" w:color="auto"/>
                        <w:right w:val="none" w:sz="0" w:space="0" w:color="auto"/>
                      </w:divBdr>
                    </w:div>
                    <w:div w:id="1089817184">
                      <w:marLeft w:val="0"/>
                      <w:marRight w:val="0"/>
                      <w:marTop w:val="0"/>
                      <w:marBottom w:val="0"/>
                      <w:divBdr>
                        <w:top w:val="none" w:sz="0" w:space="0" w:color="auto"/>
                        <w:left w:val="none" w:sz="0" w:space="0" w:color="auto"/>
                        <w:bottom w:val="none" w:sz="0" w:space="0" w:color="auto"/>
                        <w:right w:val="none" w:sz="0" w:space="0" w:color="auto"/>
                      </w:divBdr>
                    </w:div>
                    <w:div w:id="1944142724">
                      <w:marLeft w:val="0"/>
                      <w:marRight w:val="0"/>
                      <w:marTop w:val="0"/>
                      <w:marBottom w:val="0"/>
                      <w:divBdr>
                        <w:top w:val="none" w:sz="0" w:space="0" w:color="auto"/>
                        <w:left w:val="none" w:sz="0" w:space="0" w:color="auto"/>
                        <w:bottom w:val="none" w:sz="0" w:space="0" w:color="auto"/>
                        <w:right w:val="none" w:sz="0" w:space="0" w:color="auto"/>
                      </w:divBdr>
                    </w:div>
                    <w:div w:id="1967930886">
                      <w:marLeft w:val="0"/>
                      <w:marRight w:val="0"/>
                      <w:marTop w:val="0"/>
                      <w:marBottom w:val="0"/>
                      <w:divBdr>
                        <w:top w:val="none" w:sz="0" w:space="0" w:color="auto"/>
                        <w:left w:val="none" w:sz="0" w:space="0" w:color="auto"/>
                        <w:bottom w:val="none" w:sz="0" w:space="0" w:color="auto"/>
                        <w:right w:val="none" w:sz="0" w:space="0" w:color="auto"/>
                      </w:divBdr>
                    </w:div>
                    <w:div w:id="2014338759">
                      <w:marLeft w:val="0"/>
                      <w:marRight w:val="0"/>
                      <w:marTop w:val="0"/>
                      <w:marBottom w:val="0"/>
                      <w:divBdr>
                        <w:top w:val="none" w:sz="0" w:space="0" w:color="auto"/>
                        <w:left w:val="none" w:sz="0" w:space="0" w:color="auto"/>
                        <w:bottom w:val="none" w:sz="0" w:space="0" w:color="auto"/>
                        <w:right w:val="none" w:sz="0" w:space="0" w:color="auto"/>
                      </w:divBdr>
                    </w:div>
                  </w:divsChild>
                </w:div>
                <w:div w:id="413357764">
                  <w:marLeft w:val="0"/>
                  <w:marRight w:val="0"/>
                  <w:marTop w:val="0"/>
                  <w:marBottom w:val="0"/>
                  <w:divBdr>
                    <w:top w:val="none" w:sz="0" w:space="0" w:color="auto"/>
                    <w:left w:val="none" w:sz="0" w:space="0" w:color="auto"/>
                    <w:bottom w:val="none" w:sz="0" w:space="0" w:color="auto"/>
                    <w:right w:val="none" w:sz="0" w:space="0" w:color="auto"/>
                  </w:divBdr>
                  <w:divsChild>
                    <w:div w:id="2033922252">
                      <w:marLeft w:val="0"/>
                      <w:marRight w:val="0"/>
                      <w:marTop w:val="0"/>
                      <w:marBottom w:val="0"/>
                      <w:divBdr>
                        <w:top w:val="none" w:sz="0" w:space="0" w:color="auto"/>
                        <w:left w:val="none" w:sz="0" w:space="0" w:color="auto"/>
                        <w:bottom w:val="none" w:sz="0" w:space="0" w:color="auto"/>
                        <w:right w:val="none" w:sz="0" w:space="0" w:color="auto"/>
                      </w:divBdr>
                    </w:div>
                  </w:divsChild>
                </w:div>
                <w:div w:id="465044884">
                  <w:marLeft w:val="0"/>
                  <w:marRight w:val="0"/>
                  <w:marTop w:val="0"/>
                  <w:marBottom w:val="0"/>
                  <w:divBdr>
                    <w:top w:val="none" w:sz="0" w:space="0" w:color="auto"/>
                    <w:left w:val="none" w:sz="0" w:space="0" w:color="auto"/>
                    <w:bottom w:val="none" w:sz="0" w:space="0" w:color="auto"/>
                    <w:right w:val="none" w:sz="0" w:space="0" w:color="auto"/>
                  </w:divBdr>
                  <w:divsChild>
                    <w:div w:id="374350154">
                      <w:marLeft w:val="0"/>
                      <w:marRight w:val="0"/>
                      <w:marTop w:val="0"/>
                      <w:marBottom w:val="0"/>
                      <w:divBdr>
                        <w:top w:val="none" w:sz="0" w:space="0" w:color="auto"/>
                        <w:left w:val="none" w:sz="0" w:space="0" w:color="auto"/>
                        <w:bottom w:val="none" w:sz="0" w:space="0" w:color="auto"/>
                        <w:right w:val="none" w:sz="0" w:space="0" w:color="auto"/>
                      </w:divBdr>
                    </w:div>
                    <w:div w:id="439646327">
                      <w:marLeft w:val="0"/>
                      <w:marRight w:val="0"/>
                      <w:marTop w:val="0"/>
                      <w:marBottom w:val="0"/>
                      <w:divBdr>
                        <w:top w:val="none" w:sz="0" w:space="0" w:color="auto"/>
                        <w:left w:val="none" w:sz="0" w:space="0" w:color="auto"/>
                        <w:bottom w:val="none" w:sz="0" w:space="0" w:color="auto"/>
                        <w:right w:val="none" w:sz="0" w:space="0" w:color="auto"/>
                      </w:divBdr>
                    </w:div>
                    <w:div w:id="542443364">
                      <w:marLeft w:val="0"/>
                      <w:marRight w:val="0"/>
                      <w:marTop w:val="0"/>
                      <w:marBottom w:val="0"/>
                      <w:divBdr>
                        <w:top w:val="none" w:sz="0" w:space="0" w:color="auto"/>
                        <w:left w:val="none" w:sz="0" w:space="0" w:color="auto"/>
                        <w:bottom w:val="none" w:sz="0" w:space="0" w:color="auto"/>
                        <w:right w:val="none" w:sz="0" w:space="0" w:color="auto"/>
                      </w:divBdr>
                    </w:div>
                    <w:div w:id="1625118180">
                      <w:marLeft w:val="0"/>
                      <w:marRight w:val="0"/>
                      <w:marTop w:val="0"/>
                      <w:marBottom w:val="0"/>
                      <w:divBdr>
                        <w:top w:val="none" w:sz="0" w:space="0" w:color="auto"/>
                        <w:left w:val="none" w:sz="0" w:space="0" w:color="auto"/>
                        <w:bottom w:val="none" w:sz="0" w:space="0" w:color="auto"/>
                        <w:right w:val="none" w:sz="0" w:space="0" w:color="auto"/>
                      </w:divBdr>
                    </w:div>
                  </w:divsChild>
                </w:div>
                <w:div w:id="507867847">
                  <w:marLeft w:val="0"/>
                  <w:marRight w:val="0"/>
                  <w:marTop w:val="0"/>
                  <w:marBottom w:val="0"/>
                  <w:divBdr>
                    <w:top w:val="none" w:sz="0" w:space="0" w:color="auto"/>
                    <w:left w:val="none" w:sz="0" w:space="0" w:color="auto"/>
                    <w:bottom w:val="none" w:sz="0" w:space="0" w:color="auto"/>
                    <w:right w:val="none" w:sz="0" w:space="0" w:color="auto"/>
                  </w:divBdr>
                  <w:divsChild>
                    <w:div w:id="604315438">
                      <w:marLeft w:val="0"/>
                      <w:marRight w:val="0"/>
                      <w:marTop w:val="0"/>
                      <w:marBottom w:val="0"/>
                      <w:divBdr>
                        <w:top w:val="none" w:sz="0" w:space="0" w:color="auto"/>
                        <w:left w:val="none" w:sz="0" w:space="0" w:color="auto"/>
                        <w:bottom w:val="none" w:sz="0" w:space="0" w:color="auto"/>
                        <w:right w:val="none" w:sz="0" w:space="0" w:color="auto"/>
                      </w:divBdr>
                    </w:div>
                    <w:div w:id="651914200">
                      <w:marLeft w:val="0"/>
                      <w:marRight w:val="0"/>
                      <w:marTop w:val="0"/>
                      <w:marBottom w:val="0"/>
                      <w:divBdr>
                        <w:top w:val="none" w:sz="0" w:space="0" w:color="auto"/>
                        <w:left w:val="none" w:sz="0" w:space="0" w:color="auto"/>
                        <w:bottom w:val="none" w:sz="0" w:space="0" w:color="auto"/>
                        <w:right w:val="none" w:sz="0" w:space="0" w:color="auto"/>
                      </w:divBdr>
                    </w:div>
                    <w:div w:id="655959705">
                      <w:marLeft w:val="0"/>
                      <w:marRight w:val="0"/>
                      <w:marTop w:val="0"/>
                      <w:marBottom w:val="0"/>
                      <w:divBdr>
                        <w:top w:val="none" w:sz="0" w:space="0" w:color="auto"/>
                        <w:left w:val="none" w:sz="0" w:space="0" w:color="auto"/>
                        <w:bottom w:val="none" w:sz="0" w:space="0" w:color="auto"/>
                        <w:right w:val="none" w:sz="0" w:space="0" w:color="auto"/>
                      </w:divBdr>
                    </w:div>
                    <w:div w:id="1360815549">
                      <w:marLeft w:val="0"/>
                      <w:marRight w:val="0"/>
                      <w:marTop w:val="0"/>
                      <w:marBottom w:val="0"/>
                      <w:divBdr>
                        <w:top w:val="none" w:sz="0" w:space="0" w:color="auto"/>
                        <w:left w:val="none" w:sz="0" w:space="0" w:color="auto"/>
                        <w:bottom w:val="none" w:sz="0" w:space="0" w:color="auto"/>
                        <w:right w:val="none" w:sz="0" w:space="0" w:color="auto"/>
                      </w:divBdr>
                    </w:div>
                    <w:div w:id="1773016880">
                      <w:marLeft w:val="0"/>
                      <w:marRight w:val="0"/>
                      <w:marTop w:val="0"/>
                      <w:marBottom w:val="0"/>
                      <w:divBdr>
                        <w:top w:val="none" w:sz="0" w:space="0" w:color="auto"/>
                        <w:left w:val="none" w:sz="0" w:space="0" w:color="auto"/>
                        <w:bottom w:val="none" w:sz="0" w:space="0" w:color="auto"/>
                        <w:right w:val="none" w:sz="0" w:space="0" w:color="auto"/>
                      </w:divBdr>
                    </w:div>
                  </w:divsChild>
                </w:div>
                <w:div w:id="567346529">
                  <w:marLeft w:val="0"/>
                  <w:marRight w:val="0"/>
                  <w:marTop w:val="0"/>
                  <w:marBottom w:val="0"/>
                  <w:divBdr>
                    <w:top w:val="none" w:sz="0" w:space="0" w:color="auto"/>
                    <w:left w:val="none" w:sz="0" w:space="0" w:color="auto"/>
                    <w:bottom w:val="none" w:sz="0" w:space="0" w:color="auto"/>
                    <w:right w:val="none" w:sz="0" w:space="0" w:color="auto"/>
                  </w:divBdr>
                  <w:divsChild>
                    <w:div w:id="304894644">
                      <w:marLeft w:val="0"/>
                      <w:marRight w:val="0"/>
                      <w:marTop w:val="0"/>
                      <w:marBottom w:val="0"/>
                      <w:divBdr>
                        <w:top w:val="none" w:sz="0" w:space="0" w:color="auto"/>
                        <w:left w:val="none" w:sz="0" w:space="0" w:color="auto"/>
                        <w:bottom w:val="none" w:sz="0" w:space="0" w:color="auto"/>
                        <w:right w:val="none" w:sz="0" w:space="0" w:color="auto"/>
                      </w:divBdr>
                    </w:div>
                    <w:div w:id="391077341">
                      <w:marLeft w:val="0"/>
                      <w:marRight w:val="0"/>
                      <w:marTop w:val="0"/>
                      <w:marBottom w:val="0"/>
                      <w:divBdr>
                        <w:top w:val="none" w:sz="0" w:space="0" w:color="auto"/>
                        <w:left w:val="none" w:sz="0" w:space="0" w:color="auto"/>
                        <w:bottom w:val="none" w:sz="0" w:space="0" w:color="auto"/>
                        <w:right w:val="none" w:sz="0" w:space="0" w:color="auto"/>
                      </w:divBdr>
                    </w:div>
                    <w:div w:id="569926293">
                      <w:marLeft w:val="0"/>
                      <w:marRight w:val="0"/>
                      <w:marTop w:val="0"/>
                      <w:marBottom w:val="0"/>
                      <w:divBdr>
                        <w:top w:val="none" w:sz="0" w:space="0" w:color="auto"/>
                        <w:left w:val="none" w:sz="0" w:space="0" w:color="auto"/>
                        <w:bottom w:val="none" w:sz="0" w:space="0" w:color="auto"/>
                        <w:right w:val="none" w:sz="0" w:space="0" w:color="auto"/>
                      </w:divBdr>
                    </w:div>
                    <w:div w:id="671763262">
                      <w:marLeft w:val="0"/>
                      <w:marRight w:val="0"/>
                      <w:marTop w:val="0"/>
                      <w:marBottom w:val="0"/>
                      <w:divBdr>
                        <w:top w:val="none" w:sz="0" w:space="0" w:color="auto"/>
                        <w:left w:val="none" w:sz="0" w:space="0" w:color="auto"/>
                        <w:bottom w:val="none" w:sz="0" w:space="0" w:color="auto"/>
                        <w:right w:val="none" w:sz="0" w:space="0" w:color="auto"/>
                      </w:divBdr>
                    </w:div>
                    <w:div w:id="1097216961">
                      <w:marLeft w:val="0"/>
                      <w:marRight w:val="0"/>
                      <w:marTop w:val="0"/>
                      <w:marBottom w:val="0"/>
                      <w:divBdr>
                        <w:top w:val="none" w:sz="0" w:space="0" w:color="auto"/>
                        <w:left w:val="none" w:sz="0" w:space="0" w:color="auto"/>
                        <w:bottom w:val="none" w:sz="0" w:space="0" w:color="auto"/>
                        <w:right w:val="none" w:sz="0" w:space="0" w:color="auto"/>
                      </w:divBdr>
                    </w:div>
                    <w:div w:id="1795513944">
                      <w:marLeft w:val="0"/>
                      <w:marRight w:val="0"/>
                      <w:marTop w:val="0"/>
                      <w:marBottom w:val="0"/>
                      <w:divBdr>
                        <w:top w:val="none" w:sz="0" w:space="0" w:color="auto"/>
                        <w:left w:val="none" w:sz="0" w:space="0" w:color="auto"/>
                        <w:bottom w:val="none" w:sz="0" w:space="0" w:color="auto"/>
                        <w:right w:val="none" w:sz="0" w:space="0" w:color="auto"/>
                      </w:divBdr>
                    </w:div>
                    <w:div w:id="1826507250">
                      <w:marLeft w:val="0"/>
                      <w:marRight w:val="0"/>
                      <w:marTop w:val="0"/>
                      <w:marBottom w:val="0"/>
                      <w:divBdr>
                        <w:top w:val="none" w:sz="0" w:space="0" w:color="auto"/>
                        <w:left w:val="none" w:sz="0" w:space="0" w:color="auto"/>
                        <w:bottom w:val="none" w:sz="0" w:space="0" w:color="auto"/>
                        <w:right w:val="none" w:sz="0" w:space="0" w:color="auto"/>
                      </w:divBdr>
                    </w:div>
                    <w:div w:id="2008631896">
                      <w:marLeft w:val="0"/>
                      <w:marRight w:val="0"/>
                      <w:marTop w:val="0"/>
                      <w:marBottom w:val="0"/>
                      <w:divBdr>
                        <w:top w:val="none" w:sz="0" w:space="0" w:color="auto"/>
                        <w:left w:val="none" w:sz="0" w:space="0" w:color="auto"/>
                        <w:bottom w:val="none" w:sz="0" w:space="0" w:color="auto"/>
                        <w:right w:val="none" w:sz="0" w:space="0" w:color="auto"/>
                      </w:divBdr>
                    </w:div>
                  </w:divsChild>
                </w:div>
                <w:div w:id="655376413">
                  <w:marLeft w:val="0"/>
                  <w:marRight w:val="0"/>
                  <w:marTop w:val="0"/>
                  <w:marBottom w:val="0"/>
                  <w:divBdr>
                    <w:top w:val="none" w:sz="0" w:space="0" w:color="auto"/>
                    <w:left w:val="none" w:sz="0" w:space="0" w:color="auto"/>
                    <w:bottom w:val="none" w:sz="0" w:space="0" w:color="auto"/>
                    <w:right w:val="none" w:sz="0" w:space="0" w:color="auto"/>
                  </w:divBdr>
                  <w:divsChild>
                    <w:div w:id="463620155">
                      <w:marLeft w:val="0"/>
                      <w:marRight w:val="0"/>
                      <w:marTop w:val="0"/>
                      <w:marBottom w:val="0"/>
                      <w:divBdr>
                        <w:top w:val="none" w:sz="0" w:space="0" w:color="auto"/>
                        <w:left w:val="none" w:sz="0" w:space="0" w:color="auto"/>
                        <w:bottom w:val="none" w:sz="0" w:space="0" w:color="auto"/>
                        <w:right w:val="none" w:sz="0" w:space="0" w:color="auto"/>
                      </w:divBdr>
                    </w:div>
                  </w:divsChild>
                </w:div>
                <w:div w:id="676076392">
                  <w:marLeft w:val="0"/>
                  <w:marRight w:val="0"/>
                  <w:marTop w:val="0"/>
                  <w:marBottom w:val="0"/>
                  <w:divBdr>
                    <w:top w:val="none" w:sz="0" w:space="0" w:color="auto"/>
                    <w:left w:val="none" w:sz="0" w:space="0" w:color="auto"/>
                    <w:bottom w:val="none" w:sz="0" w:space="0" w:color="auto"/>
                    <w:right w:val="none" w:sz="0" w:space="0" w:color="auto"/>
                  </w:divBdr>
                  <w:divsChild>
                    <w:div w:id="156192225">
                      <w:marLeft w:val="0"/>
                      <w:marRight w:val="0"/>
                      <w:marTop w:val="0"/>
                      <w:marBottom w:val="0"/>
                      <w:divBdr>
                        <w:top w:val="none" w:sz="0" w:space="0" w:color="auto"/>
                        <w:left w:val="none" w:sz="0" w:space="0" w:color="auto"/>
                        <w:bottom w:val="none" w:sz="0" w:space="0" w:color="auto"/>
                        <w:right w:val="none" w:sz="0" w:space="0" w:color="auto"/>
                      </w:divBdr>
                    </w:div>
                    <w:div w:id="223687854">
                      <w:marLeft w:val="0"/>
                      <w:marRight w:val="0"/>
                      <w:marTop w:val="0"/>
                      <w:marBottom w:val="0"/>
                      <w:divBdr>
                        <w:top w:val="none" w:sz="0" w:space="0" w:color="auto"/>
                        <w:left w:val="none" w:sz="0" w:space="0" w:color="auto"/>
                        <w:bottom w:val="none" w:sz="0" w:space="0" w:color="auto"/>
                        <w:right w:val="none" w:sz="0" w:space="0" w:color="auto"/>
                      </w:divBdr>
                    </w:div>
                    <w:div w:id="407000345">
                      <w:marLeft w:val="0"/>
                      <w:marRight w:val="0"/>
                      <w:marTop w:val="0"/>
                      <w:marBottom w:val="0"/>
                      <w:divBdr>
                        <w:top w:val="none" w:sz="0" w:space="0" w:color="auto"/>
                        <w:left w:val="none" w:sz="0" w:space="0" w:color="auto"/>
                        <w:bottom w:val="none" w:sz="0" w:space="0" w:color="auto"/>
                        <w:right w:val="none" w:sz="0" w:space="0" w:color="auto"/>
                      </w:divBdr>
                    </w:div>
                    <w:div w:id="977957005">
                      <w:marLeft w:val="0"/>
                      <w:marRight w:val="0"/>
                      <w:marTop w:val="0"/>
                      <w:marBottom w:val="0"/>
                      <w:divBdr>
                        <w:top w:val="none" w:sz="0" w:space="0" w:color="auto"/>
                        <w:left w:val="none" w:sz="0" w:space="0" w:color="auto"/>
                        <w:bottom w:val="none" w:sz="0" w:space="0" w:color="auto"/>
                        <w:right w:val="none" w:sz="0" w:space="0" w:color="auto"/>
                      </w:divBdr>
                    </w:div>
                    <w:div w:id="1141460657">
                      <w:marLeft w:val="0"/>
                      <w:marRight w:val="0"/>
                      <w:marTop w:val="0"/>
                      <w:marBottom w:val="0"/>
                      <w:divBdr>
                        <w:top w:val="none" w:sz="0" w:space="0" w:color="auto"/>
                        <w:left w:val="none" w:sz="0" w:space="0" w:color="auto"/>
                        <w:bottom w:val="none" w:sz="0" w:space="0" w:color="auto"/>
                        <w:right w:val="none" w:sz="0" w:space="0" w:color="auto"/>
                      </w:divBdr>
                    </w:div>
                    <w:div w:id="1301613373">
                      <w:marLeft w:val="0"/>
                      <w:marRight w:val="0"/>
                      <w:marTop w:val="0"/>
                      <w:marBottom w:val="0"/>
                      <w:divBdr>
                        <w:top w:val="none" w:sz="0" w:space="0" w:color="auto"/>
                        <w:left w:val="none" w:sz="0" w:space="0" w:color="auto"/>
                        <w:bottom w:val="none" w:sz="0" w:space="0" w:color="auto"/>
                        <w:right w:val="none" w:sz="0" w:space="0" w:color="auto"/>
                      </w:divBdr>
                    </w:div>
                  </w:divsChild>
                </w:div>
                <w:div w:id="721905096">
                  <w:marLeft w:val="0"/>
                  <w:marRight w:val="0"/>
                  <w:marTop w:val="0"/>
                  <w:marBottom w:val="0"/>
                  <w:divBdr>
                    <w:top w:val="none" w:sz="0" w:space="0" w:color="auto"/>
                    <w:left w:val="none" w:sz="0" w:space="0" w:color="auto"/>
                    <w:bottom w:val="none" w:sz="0" w:space="0" w:color="auto"/>
                    <w:right w:val="none" w:sz="0" w:space="0" w:color="auto"/>
                  </w:divBdr>
                  <w:divsChild>
                    <w:div w:id="1185435235">
                      <w:marLeft w:val="0"/>
                      <w:marRight w:val="0"/>
                      <w:marTop w:val="0"/>
                      <w:marBottom w:val="0"/>
                      <w:divBdr>
                        <w:top w:val="none" w:sz="0" w:space="0" w:color="auto"/>
                        <w:left w:val="none" w:sz="0" w:space="0" w:color="auto"/>
                        <w:bottom w:val="none" w:sz="0" w:space="0" w:color="auto"/>
                        <w:right w:val="none" w:sz="0" w:space="0" w:color="auto"/>
                      </w:divBdr>
                    </w:div>
                    <w:div w:id="1215386841">
                      <w:marLeft w:val="0"/>
                      <w:marRight w:val="0"/>
                      <w:marTop w:val="0"/>
                      <w:marBottom w:val="0"/>
                      <w:divBdr>
                        <w:top w:val="none" w:sz="0" w:space="0" w:color="auto"/>
                        <w:left w:val="none" w:sz="0" w:space="0" w:color="auto"/>
                        <w:bottom w:val="none" w:sz="0" w:space="0" w:color="auto"/>
                        <w:right w:val="none" w:sz="0" w:space="0" w:color="auto"/>
                      </w:divBdr>
                    </w:div>
                  </w:divsChild>
                </w:div>
                <w:div w:id="803277040">
                  <w:marLeft w:val="0"/>
                  <w:marRight w:val="0"/>
                  <w:marTop w:val="0"/>
                  <w:marBottom w:val="0"/>
                  <w:divBdr>
                    <w:top w:val="none" w:sz="0" w:space="0" w:color="auto"/>
                    <w:left w:val="none" w:sz="0" w:space="0" w:color="auto"/>
                    <w:bottom w:val="none" w:sz="0" w:space="0" w:color="auto"/>
                    <w:right w:val="none" w:sz="0" w:space="0" w:color="auto"/>
                  </w:divBdr>
                  <w:divsChild>
                    <w:div w:id="1553662454">
                      <w:marLeft w:val="0"/>
                      <w:marRight w:val="0"/>
                      <w:marTop w:val="0"/>
                      <w:marBottom w:val="0"/>
                      <w:divBdr>
                        <w:top w:val="none" w:sz="0" w:space="0" w:color="auto"/>
                        <w:left w:val="none" w:sz="0" w:space="0" w:color="auto"/>
                        <w:bottom w:val="none" w:sz="0" w:space="0" w:color="auto"/>
                        <w:right w:val="none" w:sz="0" w:space="0" w:color="auto"/>
                      </w:divBdr>
                    </w:div>
                  </w:divsChild>
                </w:div>
                <w:div w:id="893661700">
                  <w:marLeft w:val="0"/>
                  <w:marRight w:val="0"/>
                  <w:marTop w:val="0"/>
                  <w:marBottom w:val="0"/>
                  <w:divBdr>
                    <w:top w:val="none" w:sz="0" w:space="0" w:color="auto"/>
                    <w:left w:val="none" w:sz="0" w:space="0" w:color="auto"/>
                    <w:bottom w:val="none" w:sz="0" w:space="0" w:color="auto"/>
                    <w:right w:val="none" w:sz="0" w:space="0" w:color="auto"/>
                  </w:divBdr>
                  <w:divsChild>
                    <w:div w:id="326829034">
                      <w:marLeft w:val="0"/>
                      <w:marRight w:val="0"/>
                      <w:marTop w:val="0"/>
                      <w:marBottom w:val="0"/>
                      <w:divBdr>
                        <w:top w:val="none" w:sz="0" w:space="0" w:color="auto"/>
                        <w:left w:val="none" w:sz="0" w:space="0" w:color="auto"/>
                        <w:bottom w:val="none" w:sz="0" w:space="0" w:color="auto"/>
                        <w:right w:val="none" w:sz="0" w:space="0" w:color="auto"/>
                      </w:divBdr>
                    </w:div>
                    <w:div w:id="700593820">
                      <w:marLeft w:val="0"/>
                      <w:marRight w:val="0"/>
                      <w:marTop w:val="0"/>
                      <w:marBottom w:val="0"/>
                      <w:divBdr>
                        <w:top w:val="none" w:sz="0" w:space="0" w:color="auto"/>
                        <w:left w:val="none" w:sz="0" w:space="0" w:color="auto"/>
                        <w:bottom w:val="none" w:sz="0" w:space="0" w:color="auto"/>
                        <w:right w:val="none" w:sz="0" w:space="0" w:color="auto"/>
                      </w:divBdr>
                    </w:div>
                    <w:div w:id="1902519359">
                      <w:marLeft w:val="0"/>
                      <w:marRight w:val="0"/>
                      <w:marTop w:val="0"/>
                      <w:marBottom w:val="0"/>
                      <w:divBdr>
                        <w:top w:val="none" w:sz="0" w:space="0" w:color="auto"/>
                        <w:left w:val="none" w:sz="0" w:space="0" w:color="auto"/>
                        <w:bottom w:val="none" w:sz="0" w:space="0" w:color="auto"/>
                        <w:right w:val="none" w:sz="0" w:space="0" w:color="auto"/>
                      </w:divBdr>
                    </w:div>
                  </w:divsChild>
                </w:div>
                <w:div w:id="955255299">
                  <w:marLeft w:val="0"/>
                  <w:marRight w:val="0"/>
                  <w:marTop w:val="0"/>
                  <w:marBottom w:val="0"/>
                  <w:divBdr>
                    <w:top w:val="none" w:sz="0" w:space="0" w:color="auto"/>
                    <w:left w:val="none" w:sz="0" w:space="0" w:color="auto"/>
                    <w:bottom w:val="none" w:sz="0" w:space="0" w:color="auto"/>
                    <w:right w:val="none" w:sz="0" w:space="0" w:color="auto"/>
                  </w:divBdr>
                  <w:divsChild>
                    <w:div w:id="1306661604">
                      <w:marLeft w:val="0"/>
                      <w:marRight w:val="0"/>
                      <w:marTop w:val="0"/>
                      <w:marBottom w:val="0"/>
                      <w:divBdr>
                        <w:top w:val="none" w:sz="0" w:space="0" w:color="auto"/>
                        <w:left w:val="none" w:sz="0" w:space="0" w:color="auto"/>
                        <w:bottom w:val="none" w:sz="0" w:space="0" w:color="auto"/>
                        <w:right w:val="none" w:sz="0" w:space="0" w:color="auto"/>
                      </w:divBdr>
                    </w:div>
                  </w:divsChild>
                </w:div>
                <w:div w:id="1119105561">
                  <w:marLeft w:val="0"/>
                  <w:marRight w:val="0"/>
                  <w:marTop w:val="0"/>
                  <w:marBottom w:val="0"/>
                  <w:divBdr>
                    <w:top w:val="none" w:sz="0" w:space="0" w:color="auto"/>
                    <w:left w:val="none" w:sz="0" w:space="0" w:color="auto"/>
                    <w:bottom w:val="none" w:sz="0" w:space="0" w:color="auto"/>
                    <w:right w:val="none" w:sz="0" w:space="0" w:color="auto"/>
                  </w:divBdr>
                  <w:divsChild>
                    <w:div w:id="504981462">
                      <w:marLeft w:val="0"/>
                      <w:marRight w:val="0"/>
                      <w:marTop w:val="0"/>
                      <w:marBottom w:val="0"/>
                      <w:divBdr>
                        <w:top w:val="none" w:sz="0" w:space="0" w:color="auto"/>
                        <w:left w:val="none" w:sz="0" w:space="0" w:color="auto"/>
                        <w:bottom w:val="none" w:sz="0" w:space="0" w:color="auto"/>
                        <w:right w:val="none" w:sz="0" w:space="0" w:color="auto"/>
                      </w:divBdr>
                    </w:div>
                    <w:div w:id="612520338">
                      <w:marLeft w:val="0"/>
                      <w:marRight w:val="0"/>
                      <w:marTop w:val="0"/>
                      <w:marBottom w:val="0"/>
                      <w:divBdr>
                        <w:top w:val="none" w:sz="0" w:space="0" w:color="auto"/>
                        <w:left w:val="none" w:sz="0" w:space="0" w:color="auto"/>
                        <w:bottom w:val="none" w:sz="0" w:space="0" w:color="auto"/>
                        <w:right w:val="none" w:sz="0" w:space="0" w:color="auto"/>
                      </w:divBdr>
                    </w:div>
                    <w:div w:id="771390176">
                      <w:marLeft w:val="0"/>
                      <w:marRight w:val="0"/>
                      <w:marTop w:val="0"/>
                      <w:marBottom w:val="0"/>
                      <w:divBdr>
                        <w:top w:val="none" w:sz="0" w:space="0" w:color="auto"/>
                        <w:left w:val="none" w:sz="0" w:space="0" w:color="auto"/>
                        <w:bottom w:val="none" w:sz="0" w:space="0" w:color="auto"/>
                        <w:right w:val="none" w:sz="0" w:space="0" w:color="auto"/>
                      </w:divBdr>
                    </w:div>
                    <w:div w:id="985281351">
                      <w:marLeft w:val="0"/>
                      <w:marRight w:val="0"/>
                      <w:marTop w:val="0"/>
                      <w:marBottom w:val="0"/>
                      <w:divBdr>
                        <w:top w:val="none" w:sz="0" w:space="0" w:color="auto"/>
                        <w:left w:val="none" w:sz="0" w:space="0" w:color="auto"/>
                        <w:bottom w:val="none" w:sz="0" w:space="0" w:color="auto"/>
                        <w:right w:val="none" w:sz="0" w:space="0" w:color="auto"/>
                      </w:divBdr>
                    </w:div>
                    <w:div w:id="1991707256">
                      <w:marLeft w:val="0"/>
                      <w:marRight w:val="0"/>
                      <w:marTop w:val="0"/>
                      <w:marBottom w:val="0"/>
                      <w:divBdr>
                        <w:top w:val="none" w:sz="0" w:space="0" w:color="auto"/>
                        <w:left w:val="none" w:sz="0" w:space="0" w:color="auto"/>
                        <w:bottom w:val="none" w:sz="0" w:space="0" w:color="auto"/>
                        <w:right w:val="none" w:sz="0" w:space="0" w:color="auto"/>
                      </w:divBdr>
                    </w:div>
                  </w:divsChild>
                </w:div>
                <w:div w:id="1152992045">
                  <w:marLeft w:val="0"/>
                  <w:marRight w:val="0"/>
                  <w:marTop w:val="0"/>
                  <w:marBottom w:val="0"/>
                  <w:divBdr>
                    <w:top w:val="none" w:sz="0" w:space="0" w:color="auto"/>
                    <w:left w:val="none" w:sz="0" w:space="0" w:color="auto"/>
                    <w:bottom w:val="none" w:sz="0" w:space="0" w:color="auto"/>
                    <w:right w:val="none" w:sz="0" w:space="0" w:color="auto"/>
                  </w:divBdr>
                  <w:divsChild>
                    <w:div w:id="375743250">
                      <w:marLeft w:val="0"/>
                      <w:marRight w:val="0"/>
                      <w:marTop w:val="0"/>
                      <w:marBottom w:val="0"/>
                      <w:divBdr>
                        <w:top w:val="none" w:sz="0" w:space="0" w:color="auto"/>
                        <w:left w:val="none" w:sz="0" w:space="0" w:color="auto"/>
                        <w:bottom w:val="none" w:sz="0" w:space="0" w:color="auto"/>
                        <w:right w:val="none" w:sz="0" w:space="0" w:color="auto"/>
                      </w:divBdr>
                    </w:div>
                  </w:divsChild>
                </w:div>
                <w:div w:id="1202329711">
                  <w:marLeft w:val="0"/>
                  <w:marRight w:val="0"/>
                  <w:marTop w:val="0"/>
                  <w:marBottom w:val="0"/>
                  <w:divBdr>
                    <w:top w:val="none" w:sz="0" w:space="0" w:color="auto"/>
                    <w:left w:val="none" w:sz="0" w:space="0" w:color="auto"/>
                    <w:bottom w:val="none" w:sz="0" w:space="0" w:color="auto"/>
                    <w:right w:val="none" w:sz="0" w:space="0" w:color="auto"/>
                  </w:divBdr>
                  <w:divsChild>
                    <w:div w:id="205994101">
                      <w:marLeft w:val="0"/>
                      <w:marRight w:val="0"/>
                      <w:marTop w:val="0"/>
                      <w:marBottom w:val="0"/>
                      <w:divBdr>
                        <w:top w:val="none" w:sz="0" w:space="0" w:color="auto"/>
                        <w:left w:val="none" w:sz="0" w:space="0" w:color="auto"/>
                        <w:bottom w:val="none" w:sz="0" w:space="0" w:color="auto"/>
                        <w:right w:val="none" w:sz="0" w:space="0" w:color="auto"/>
                      </w:divBdr>
                    </w:div>
                    <w:div w:id="291836937">
                      <w:marLeft w:val="0"/>
                      <w:marRight w:val="0"/>
                      <w:marTop w:val="0"/>
                      <w:marBottom w:val="0"/>
                      <w:divBdr>
                        <w:top w:val="none" w:sz="0" w:space="0" w:color="auto"/>
                        <w:left w:val="none" w:sz="0" w:space="0" w:color="auto"/>
                        <w:bottom w:val="none" w:sz="0" w:space="0" w:color="auto"/>
                        <w:right w:val="none" w:sz="0" w:space="0" w:color="auto"/>
                      </w:divBdr>
                    </w:div>
                    <w:div w:id="319358238">
                      <w:marLeft w:val="0"/>
                      <w:marRight w:val="0"/>
                      <w:marTop w:val="0"/>
                      <w:marBottom w:val="0"/>
                      <w:divBdr>
                        <w:top w:val="none" w:sz="0" w:space="0" w:color="auto"/>
                        <w:left w:val="none" w:sz="0" w:space="0" w:color="auto"/>
                        <w:bottom w:val="none" w:sz="0" w:space="0" w:color="auto"/>
                        <w:right w:val="none" w:sz="0" w:space="0" w:color="auto"/>
                      </w:divBdr>
                    </w:div>
                    <w:div w:id="363289033">
                      <w:marLeft w:val="0"/>
                      <w:marRight w:val="0"/>
                      <w:marTop w:val="0"/>
                      <w:marBottom w:val="0"/>
                      <w:divBdr>
                        <w:top w:val="none" w:sz="0" w:space="0" w:color="auto"/>
                        <w:left w:val="none" w:sz="0" w:space="0" w:color="auto"/>
                        <w:bottom w:val="none" w:sz="0" w:space="0" w:color="auto"/>
                        <w:right w:val="none" w:sz="0" w:space="0" w:color="auto"/>
                      </w:divBdr>
                    </w:div>
                    <w:div w:id="667557518">
                      <w:marLeft w:val="0"/>
                      <w:marRight w:val="0"/>
                      <w:marTop w:val="0"/>
                      <w:marBottom w:val="0"/>
                      <w:divBdr>
                        <w:top w:val="none" w:sz="0" w:space="0" w:color="auto"/>
                        <w:left w:val="none" w:sz="0" w:space="0" w:color="auto"/>
                        <w:bottom w:val="none" w:sz="0" w:space="0" w:color="auto"/>
                        <w:right w:val="none" w:sz="0" w:space="0" w:color="auto"/>
                      </w:divBdr>
                    </w:div>
                    <w:div w:id="754786800">
                      <w:marLeft w:val="0"/>
                      <w:marRight w:val="0"/>
                      <w:marTop w:val="0"/>
                      <w:marBottom w:val="0"/>
                      <w:divBdr>
                        <w:top w:val="none" w:sz="0" w:space="0" w:color="auto"/>
                        <w:left w:val="none" w:sz="0" w:space="0" w:color="auto"/>
                        <w:bottom w:val="none" w:sz="0" w:space="0" w:color="auto"/>
                        <w:right w:val="none" w:sz="0" w:space="0" w:color="auto"/>
                      </w:divBdr>
                    </w:div>
                    <w:div w:id="844517303">
                      <w:marLeft w:val="0"/>
                      <w:marRight w:val="0"/>
                      <w:marTop w:val="0"/>
                      <w:marBottom w:val="0"/>
                      <w:divBdr>
                        <w:top w:val="none" w:sz="0" w:space="0" w:color="auto"/>
                        <w:left w:val="none" w:sz="0" w:space="0" w:color="auto"/>
                        <w:bottom w:val="none" w:sz="0" w:space="0" w:color="auto"/>
                        <w:right w:val="none" w:sz="0" w:space="0" w:color="auto"/>
                      </w:divBdr>
                    </w:div>
                    <w:div w:id="936445257">
                      <w:marLeft w:val="0"/>
                      <w:marRight w:val="0"/>
                      <w:marTop w:val="0"/>
                      <w:marBottom w:val="0"/>
                      <w:divBdr>
                        <w:top w:val="none" w:sz="0" w:space="0" w:color="auto"/>
                        <w:left w:val="none" w:sz="0" w:space="0" w:color="auto"/>
                        <w:bottom w:val="none" w:sz="0" w:space="0" w:color="auto"/>
                        <w:right w:val="none" w:sz="0" w:space="0" w:color="auto"/>
                      </w:divBdr>
                    </w:div>
                    <w:div w:id="969675195">
                      <w:marLeft w:val="0"/>
                      <w:marRight w:val="0"/>
                      <w:marTop w:val="0"/>
                      <w:marBottom w:val="0"/>
                      <w:divBdr>
                        <w:top w:val="none" w:sz="0" w:space="0" w:color="auto"/>
                        <w:left w:val="none" w:sz="0" w:space="0" w:color="auto"/>
                        <w:bottom w:val="none" w:sz="0" w:space="0" w:color="auto"/>
                        <w:right w:val="none" w:sz="0" w:space="0" w:color="auto"/>
                      </w:divBdr>
                    </w:div>
                    <w:div w:id="1150905887">
                      <w:marLeft w:val="0"/>
                      <w:marRight w:val="0"/>
                      <w:marTop w:val="0"/>
                      <w:marBottom w:val="0"/>
                      <w:divBdr>
                        <w:top w:val="none" w:sz="0" w:space="0" w:color="auto"/>
                        <w:left w:val="none" w:sz="0" w:space="0" w:color="auto"/>
                        <w:bottom w:val="none" w:sz="0" w:space="0" w:color="auto"/>
                        <w:right w:val="none" w:sz="0" w:space="0" w:color="auto"/>
                      </w:divBdr>
                    </w:div>
                    <w:div w:id="1227491480">
                      <w:marLeft w:val="0"/>
                      <w:marRight w:val="0"/>
                      <w:marTop w:val="0"/>
                      <w:marBottom w:val="0"/>
                      <w:divBdr>
                        <w:top w:val="none" w:sz="0" w:space="0" w:color="auto"/>
                        <w:left w:val="none" w:sz="0" w:space="0" w:color="auto"/>
                        <w:bottom w:val="none" w:sz="0" w:space="0" w:color="auto"/>
                        <w:right w:val="none" w:sz="0" w:space="0" w:color="auto"/>
                      </w:divBdr>
                    </w:div>
                    <w:div w:id="1230649699">
                      <w:marLeft w:val="0"/>
                      <w:marRight w:val="0"/>
                      <w:marTop w:val="0"/>
                      <w:marBottom w:val="0"/>
                      <w:divBdr>
                        <w:top w:val="none" w:sz="0" w:space="0" w:color="auto"/>
                        <w:left w:val="none" w:sz="0" w:space="0" w:color="auto"/>
                        <w:bottom w:val="none" w:sz="0" w:space="0" w:color="auto"/>
                        <w:right w:val="none" w:sz="0" w:space="0" w:color="auto"/>
                      </w:divBdr>
                    </w:div>
                    <w:div w:id="1272976907">
                      <w:marLeft w:val="0"/>
                      <w:marRight w:val="0"/>
                      <w:marTop w:val="0"/>
                      <w:marBottom w:val="0"/>
                      <w:divBdr>
                        <w:top w:val="none" w:sz="0" w:space="0" w:color="auto"/>
                        <w:left w:val="none" w:sz="0" w:space="0" w:color="auto"/>
                        <w:bottom w:val="none" w:sz="0" w:space="0" w:color="auto"/>
                        <w:right w:val="none" w:sz="0" w:space="0" w:color="auto"/>
                      </w:divBdr>
                    </w:div>
                    <w:div w:id="1358432660">
                      <w:marLeft w:val="0"/>
                      <w:marRight w:val="0"/>
                      <w:marTop w:val="0"/>
                      <w:marBottom w:val="0"/>
                      <w:divBdr>
                        <w:top w:val="none" w:sz="0" w:space="0" w:color="auto"/>
                        <w:left w:val="none" w:sz="0" w:space="0" w:color="auto"/>
                        <w:bottom w:val="none" w:sz="0" w:space="0" w:color="auto"/>
                        <w:right w:val="none" w:sz="0" w:space="0" w:color="auto"/>
                      </w:divBdr>
                    </w:div>
                    <w:div w:id="1663699761">
                      <w:marLeft w:val="0"/>
                      <w:marRight w:val="0"/>
                      <w:marTop w:val="0"/>
                      <w:marBottom w:val="0"/>
                      <w:divBdr>
                        <w:top w:val="none" w:sz="0" w:space="0" w:color="auto"/>
                        <w:left w:val="none" w:sz="0" w:space="0" w:color="auto"/>
                        <w:bottom w:val="none" w:sz="0" w:space="0" w:color="auto"/>
                        <w:right w:val="none" w:sz="0" w:space="0" w:color="auto"/>
                      </w:divBdr>
                    </w:div>
                    <w:div w:id="1797871297">
                      <w:marLeft w:val="0"/>
                      <w:marRight w:val="0"/>
                      <w:marTop w:val="0"/>
                      <w:marBottom w:val="0"/>
                      <w:divBdr>
                        <w:top w:val="none" w:sz="0" w:space="0" w:color="auto"/>
                        <w:left w:val="none" w:sz="0" w:space="0" w:color="auto"/>
                        <w:bottom w:val="none" w:sz="0" w:space="0" w:color="auto"/>
                        <w:right w:val="none" w:sz="0" w:space="0" w:color="auto"/>
                      </w:divBdr>
                    </w:div>
                    <w:div w:id="1806385457">
                      <w:marLeft w:val="0"/>
                      <w:marRight w:val="0"/>
                      <w:marTop w:val="0"/>
                      <w:marBottom w:val="0"/>
                      <w:divBdr>
                        <w:top w:val="none" w:sz="0" w:space="0" w:color="auto"/>
                        <w:left w:val="none" w:sz="0" w:space="0" w:color="auto"/>
                        <w:bottom w:val="none" w:sz="0" w:space="0" w:color="auto"/>
                        <w:right w:val="none" w:sz="0" w:space="0" w:color="auto"/>
                      </w:divBdr>
                    </w:div>
                    <w:div w:id="1856535320">
                      <w:marLeft w:val="0"/>
                      <w:marRight w:val="0"/>
                      <w:marTop w:val="0"/>
                      <w:marBottom w:val="0"/>
                      <w:divBdr>
                        <w:top w:val="none" w:sz="0" w:space="0" w:color="auto"/>
                        <w:left w:val="none" w:sz="0" w:space="0" w:color="auto"/>
                        <w:bottom w:val="none" w:sz="0" w:space="0" w:color="auto"/>
                        <w:right w:val="none" w:sz="0" w:space="0" w:color="auto"/>
                      </w:divBdr>
                    </w:div>
                  </w:divsChild>
                </w:div>
                <w:div w:id="1253011304">
                  <w:marLeft w:val="0"/>
                  <w:marRight w:val="0"/>
                  <w:marTop w:val="0"/>
                  <w:marBottom w:val="0"/>
                  <w:divBdr>
                    <w:top w:val="none" w:sz="0" w:space="0" w:color="auto"/>
                    <w:left w:val="none" w:sz="0" w:space="0" w:color="auto"/>
                    <w:bottom w:val="none" w:sz="0" w:space="0" w:color="auto"/>
                    <w:right w:val="none" w:sz="0" w:space="0" w:color="auto"/>
                  </w:divBdr>
                  <w:divsChild>
                    <w:div w:id="28142621">
                      <w:marLeft w:val="0"/>
                      <w:marRight w:val="0"/>
                      <w:marTop w:val="0"/>
                      <w:marBottom w:val="0"/>
                      <w:divBdr>
                        <w:top w:val="none" w:sz="0" w:space="0" w:color="auto"/>
                        <w:left w:val="none" w:sz="0" w:space="0" w:color="auto"/>
                        <w:bottom w:val="none" w:sz="0" w:space="0" w:color="auto"/>
                        <w:right w:val="none" w:sz="0" w:space="0" w:color="auto"/>
                      </w:divBdr>
                    </w:div>
                    <w:div w:id="233976990">
                      <w:marLeft w:val="0"/>
                      <w:marRight w:val="0"/>
                      <w:marTop w:val="0"/>
                      <w:marBottom w:val="0"/>
                      <w:divBdr>
                        <w:top w:val="none" w:sz="0" w:space="0" w:color="auto"/>
                        <w:left w:val="none" w:sz="0" w:space="0" w:color="auto"/>
                        <w:bottom w:val="none" w:sz="0" w:space="0" w:color="auto"/>
                        <w:right w:val="none" w:sz="0" w:space="0" w:color="auto"/>
                      </w:divBdr>
                    </w:div>
                    <w:div w:id="473333011">
                      <w:marLeft w:val="0"/>
                      <w:marRight w:val="0"/>
                      <w:marTop w:val="0"/>
                      <w:marBottom w:val="0"/>
                      <w:divBdr>
                        <w:top w:val="none" w:sz="0" w:space="0" w:color="auto"/>
                        <w:left w:val="none" w:sz="0" w:space="0" w:color="auto"/>
                        <w:bottom w:val="none" w:sz="0" w:space="0" w:color="auto"/>
                        <w:right w:val="none" w:sz="0" w:space="0" w:color="auto"/>
                      </w:divBdr>
                    </w:div>
                    <w:div w:id="709769216">
                      <w:marLeft w:val="0"/>
                      <w:marRight w:val="0"/>
                      <w:marTop w:val="0"/>
                      <w:marBottom w:val="0"/>
                      <w:divBdr>
                        <w:top w:val="none" w:sz="0" w:space="0" w:color="auto"/>
                        <w:left w:val="none" w:sz="0" w:space="0" w:color="auto"/>
                        <w:bottom w:val="none" w:sz="0" w:space="0" w:color="auto"/>
                        <w:right w:val="none" w:sz="0" w:space="0" w:color="auto"/>
                      </w:divBdr>
                    </w:div>
                    <w:div w:id="1387996426">
                      <w:marLeft w:val="0"/>
                      <w:marRight w:val="0"/>
                      <w:marTop w:val="0"/>
                      <w:marBottom w:val="0"/>
                      <w:divBdr>
                        <w:top w:val="none" w:sz="0" w:space="0" w:color="auto"/>
                        <w:left w:val="none" w:sz="0" w:space="0" w:color="auto"/>
                        <w:bottom w:val="none" w:sz="0" w:space="0" w:color="auto"/>
                        <w:right w:val="none" w:sz="0" w:space="0" w:color="auto"/>
                      </w:divBdr>
                    </w:div>
                    <w:div w:id="1677072147">
                      <w:marLeft w:val="0"/>
                      <w:marRight w:val="0"/>
                      <w:marTop w:val="0"/>
                      <w:marBottom w:val="0"/>
                      <w:divBdr>
                        <w:top w:val="none" w:sz="0" w:space="0" w:color="auto"/>
                        <w:left w:val="none" w:sz="0" w:space="0" w:color="auto"/>
                        <w:bottom w:val="none" w:sz="0" w:space="0" w:color="auto"/>
                        <w:right w:val="none" w:sz="0" w:space="0" w:color="auto"/>
                      </w:divBdr>
                    </w:div>
                    <w:div w:id="1998151383">
                      <w:marLeft w:val="0"/>
                      <w:marRight w:val="0"/>
                      <w:marTop w:val="0"/>
                      <w:marBottom w:val="0"/>
                      <w:divBdr>
                        <w:top w:val="none" w:sz="0" w:space="0" w:color="auto"/>
                        <w:left w:val="none" w:sz="0" w:space="0" w:color="auto"/>
                        <w:bottom w:val="none" w:sz="0" w:space="0" w:color="auto"/>
                        <w:right w:val="none" w:sz="0" w:space="0" w:color="auto"/>
                      </w:divBdr>
                    </w:div>
                  </w:divsChild>
                </w:div>
                <w:div w:id="1293630505">
                  <w:marLeft w:val="0"/>
                  <w:marRight w:val="0"/>
                  <w:marTop w:val="0"/>
                  <w:marBottom w:val="0"/>
                  <w:divBdr>
                    <w:top w:val="none" w:sz="0" w:space="0" w:color="auto"/>
                    <w:left w:val="none" w:sz="0" w:space="0" w:color="auto"/>
                    <w:bottom w:val="none" w:sz="0" w:space="0" w:color="auto"/>
                    <w:right w:val="none" w:sz="0" w:space="0" w:color="auto"/>
                  </w:divBdr>
                  <w:divsChild>
                    <w:div w:id="1133134020">
                      <w:marLeft w:val="0"/>
                      <w:marRight w:val="0"/>
                      <w:marTop w:val="0"/>
                      <w:marBottom w:val="0"/>
                      <w:divBdr>
                        <w:top w:val="none" w:sz="0" w:space="0" w:color="auto"/>
                        <w:left w:val="none" w:sz="0" w:space="0" w:color="auto"/>
                        <w:bottom w:val="none" w:sz="0" w:space="0" w:color="auto"/>
                        <w:right w:val="none" w:sz="0" w:space="0" w:color="auto"/>
                      </w:divBdr>
                    </w:div>
                    <w:div w:id="1404717396">
                      <w:marLeft w:val="0"/>
                      <w:marRight w:val="0"/>
                      <w:marTop w:val="0"/>
                      <w:marBottom w:val="0"/>
                      <w:divBdr>
                        <w:top w:val="none" w:sz="0" w:space="0" w:color="auto"/>
                        <w:left w:val="none" w:sz="0" w:space="0" w:color="auto"/>
                        <w:bottom w:val="none" w:sz="0" w:space="0" w:color="auto"/>
                        <w:right w:val="none" w:sz="0" w:space="0" w:color="auto"/>
                      </w:divBdr>
                    </w:div>
                  </w:divsChild>
                </w:div>
                <w:div w:id="1311976709">
                  <w:marLeft w:val="0"/>
                  <w:marRight w:val="0"/>
                  <w:marTop w:val="0"/>
                  <w:marBottom w:val="0"/>
                  <w:divBdr>
                    <w:top w:val="none" w:sz="0" w:space="0" w:color="auto"/>
                    <w:left w:val="none" w:sz="0" w:space="0" w:color="auto"/>
                    <w:bottom w:val="none" w:sz="0" w:space="0" w:color="auto"/>
                    <w:right w:val="none" w:sz="0" w:space="0" w:color="auto"/>
                  </w:divBdr>
                  <w:divsChild>
                    <w:div w:id="1202743796">
                      <w:marLeft w:val="0"/>
                      <w:marRight w:val="0"/>
                      <w:marTop w:val="0"/>
                      <w:marBottom w:val="0"/>
                      <w:divBdr>
                        <w:top w:val="none" w:sz="0" w:space="0" w:color="auto"/>
                        <w:left w:val="none" w:sz="0" w:space="0" w:color="auto"/>
                        <w:bottom w:val="none" w:sz="0" w:space="0" w:color="auto"/>
                        <w:right w:val="none" w:sz="0" w:space="0" w:color="auto"/>
                      </w:divBdr>
                    </w:div>
                  </w:divsChild>
                </w:div>
                <w:div w:id="1312561430">
                  <w:marLeft w:val="0"/>
                  <w:marRight w:val="0"/>
                  <w:marTop w:val="0"/>
                  <w:marBottom w:val="0"/>
                  <w:divBdr>
                    <w:top w:val="none" w:sz="0" w:space="0" w:color="auto"/>
                    <w:left w:val="none" w:sz="0" w:space="0" w:color="auto"/>
                    <w:bottom w:val="none" w:sz="0" w:space="0" w:color="auto"/>
                    <w:right w:val="none" w:sz="0" w:space="0" w:color="auto"/>
                  </w:divBdr>
                  <w:divsChild>
                    <w:div w:id="1016660427">
                      <w:marLeft w:val="0"/>
                      <w:marRight w:val="0"/>
                      <w:marTop w:val="0"/>
                      <w:marBottom w:val="0"/>
                      <w:divBdr>
                        <w:top w:val="none" w:sz="0" w:space="0" w:color="auto"/>
                        <w:left w:val="none" w:sz="0" w:space="0" w:color="auto"/>
                        <w:bottom w:val="none" w:sz="0" w:space="0" w:color="auto"/>
                        <w:right w:val="none" w:sz="0" w:space="0" w:color="auto"/>
                      </w:divBdr>
                    </w:div>
                  </w:divsChild>
                </w:div>
                <w:div w:id="1373844788">
                  <w:marLeft w:val="0"/>
                  <w:marRight w:val="0"/>
                  <w:marTop w:val="0"/>
                  <w:marBottom w:val="0"/>
                  <w:divBdr>
                    <w:top w:val="none" w:sz="0" w:space="0" w:color="auto"/>
                    <w:left w:val="none" w:sz="0" w:space="0" w:color="auto"/>
                    <w:bottom w:val="none" w:sz="0" w:space="0" w:color="auto"/>
                    <w:right w:val="none" w:sz="0" w:space="0" w:color="auto"/>
                  </w:divBdr>
                  <w:divsChild>
                    <w:div w:id="1469325923">
                      <w:marLeft w:val="0"/>
                      <w:marRight w:val="0"/>
                      <w:marTop w:val="0"/>
                      <w:marBottom w:val="0"/>
                      <w:divBdr>
                        <w:top w:val="none" w:sz="0" w:space="0" w:color="auto"/>
                        <w:left w:val="none" w:sz="0" w:space="0" w:color="auto"/>
                        <w:bottom w:val="none" w:sz="0" w:space="0" w:color="auto"/>
                        <w:right w:val="none" w:sz="0" w:space="0" w:color="auto"/>
                      </w:divBdr>
                    </w:div>
                  </w:divsChild>
                </w:div>
                <w:div w:id="1412434244">
                  <w:marLeft w:val="0"/>
                  <w:marRight w:val="0"/>
                  <w:marTop w:val="0"/>
                  <w:marBottom w:val="0"/>
                  <w:divBdr>
                    <w:top w:val="none" w:sz="0" w:space="0" w:color="auto"/>
                    <w:left w:val="none" w:sz="0" w:space="0" w:color="auto"/>
                    <w:bottom w:val="none" w:sz="0" w:space="0" w:color="auto"/>
                    <w:right w:val="none" w:sz="0" w:space="0" w:color="auto"/>
                  </w:divBdr>
                  <w:divsChild>
                    <w:div w:id="845091717">
                      <w:marLeft w:val="0"/>
                      <w:marRight w:val="0"/>
                      <w:marTop w:val="0"/>
                      <w:marBottom w:val="0"/>
                      <w:divBdr>
                        <w:top w:val="none" w:sz="0" w:space="0" w:color="auto"/>
                        <w:left w:val="none" w:sz="0" w:space="0" w:color="auto"/>
                        <w:bottom w:val="none" w:sz="0" w:space="0" w:color="auto"/>
                        <w:right w:val="none" w:sz="0" w:space="0" w:color="auto"/>
                      </w:divBdr>
                    </w:div>
                  </w:divsChild>
                </w:div>
                <w:div w:id="1433625078">
                  <w:marLeft w:val="0"/>
                  <w:marRight w:val="0"/>
                  <w:marTop w:val="0"/>
                  <w:marBottom w:val="0"/>
                  <w:divBdr>
                    <w:top w:val="none" w:sz="0" w:space="0" w:color="auto"/>
                    <w:left w:val="none" w:sz="0" w:space="0" w:color="auto"/>
                    <w:bottom w:val="none" w:sz="0" w:space="0" w:color="auto"/>
                    <w:right w:val="none" w:sz="0" w:space="0" w:color="auto"/>
                  </w:divBdr>
                  <w:divsChild>
                    <w:div w:id="248735579">
                      <w:marLeft w:val="0"/>
                      <w:marRight w:val="0"/>
                      <w:marTop w:val="0"/>
                      <w:marBottom w:val="0"/>
                      <w:divBdr>
                        <w:top w:val="none" w:sz="0" w:space="0" w:color="auto"/>
                        <w:left w:val="none" w:sz="0" w:space="0" w:color="auto"/>
                        <w:bottom w:val="none" w:sz="0" w:space="0" w:color="auto"/>
                        <w:right w:val="none" w:sz="0" w:space="0" w:color="auto"/>
                      </w:divBdr>
                    </w:div>
                    <w:div w:id="1046179703">
                      <w:marLeft w:val="0"/>
                      <w:marRight w:val="0"/>
                      <w:marTop w:val="0"/>
                      <w:marBottom w:val="0"/>
                      <w:divBdr>
                        <w:top w:val="none" w:sz="0" w:space="0" w:color="auto"/>
                        <w:left w:val="none" w:sz="0" w:space="0" w:color="auto"/>
                        <w:bottom w:val="none" w:sz="0" w:space="0" w:color="auto"/>
                        <w:right w:val="none" w:sz="0" w:space="0" w:color="auto"/>
                      </w:divBdr>
                    </w:div>
                    <w:div w:id="2072654705">
                      <w:marLeft w:val="0"/>
                      <w:marRight w:val="0"/>
                      <w:marTop w:val="0"/>
                      <w:marBottom w:val="0"/>
                      <w:divBdr>
                        <w:top w:val="none" w:sz="0" w:space="0" w:color="auto"/>
                        <w:left w:val="none" w:sz="0" w:space="0" w:color="auto"/>
                        <w:bottom w:val="none" w:sz="0" w:space="0" w:color="auto"/>
                        <w:right w:val="none" w:sz="0" w:space="0" w:color="auto"/>
                      </w:divBdr>
                    </w:div>
                  </w:divsChild>
                </w:div>
                <w:div w:id="1434739827">
                  <w:marLeft w:val="0"/>
                  <w:marRight w:val="0"/>
                  <w:marTop w:val="0"/>
                  <w:marBottom w:val="0"/>
                  <w:divBdr>
                    <w:top w:val="none" w:sz="0" w:space="0" w:color="auto"/>
                    <w:left w:val="none" w:sz="0" w:space="0" w:color="auto"/>
                    <w:bottom w:val="none" w:sz="0" w:space="0" w:color="auto"/>
                    <w:right w:val="none" w:sz="0" w:space="0" w:color="auto"/>
                  </w:divBdr>
                  <w:divsChild>
                    <w:div w:id="140657931">
                      <w:marLeft w:val="0"/>
                      <w:marRight w:val="0"/>
                      <w:marTop w:val="0"/>
                      <w:marBottom w:val="0"/>
                      <w:divBdr>
                        <w:top w:val="none" w:sz="0" w:space="0" w:color="auto"/>
                        <w:left w:val="none" w:sz="0" w:space="0" w:color="auto"/>
                        <w:bottom w:val="none" w:sz="0" w:space="0" w:color="auto"/>
                        <w:right w:val="none" w:sz="0" w:space="0" w:color="auto"/>
                      </w:divBdr>
                    </w:div>
                    <w:div w:id="222495205">
                      <w:marLeft w:val="0"/>
                      <w:marRight w:val="0"/>
                      <w:marTop w:val="0"/>
                      <w:marBottom w:val="0"/>
                      <w:divBdr>
                        <w:top w:val="none" w:sz="0" w:space="0" w:color="auto"/>
                        <w:left w:val="none" w:sz="0" w:space="0" w:color="auto"/>
                        <w:bottom w:val="none" w:sz="0" w:space="0" w:color="auto"/>
                        <w:right w:val="none" w:sz="0" w:space="0" w:color="auto"/>
                      </w:divBdr>
                    </w:div>
                    <w:div w:id="250705127">
                      <w:marLeft w:val="0"/>
                      <w:marRight w:val="0"/>
                      <w:marTop w:val="0"/>
                      <w:marBottom w:val="0"/>
                      <w:divBdr>
                        <w:top w:val="none" w:sz="0" w:space="0" w:color="auto"/>
                        <w:left w:val="none" w:sz="0" w:space="0" w:color="auto"/>
                        <w:bottom w:val="none" w:sz="0" w:space="0" w:color="auto"/>
                        <w:right w:val="none" w:sz="0" w:space="0" w:color="auto"/>
                      </w:divBdr>
                    </w:div>
                    <w:div w:id="284392227">
                      <w:marLeft w:val="0"/>
                      <w:marRight w:val="0"/>
                      <w:marTop w:val="0"/>
                      <w:marBottom w:val="0"/>
                      <w:divBdr>
                        <w:top w:val="none" w:sz="0" w:space="0" w:color="auto"/>
                        <w:left w:val="none" w:sz="0" w:space="0" w:color="auto"/>
                        <w:bottom w:val="none" w:sz="0" w:space="0" w:color="auto"/>
                        <w:right w:val="none" w:sz="0" w:space="0" w:color="auto"/>
                      </w:divBdr>
                    </w:div>
                    <w:div w:id="332536047">
                      <w:marLeft w:val="0"/>
                      <w:marRight w:val="0"/>
                      <w:marTop w:val="0"/>
                      <w:marBottom w:val="0"/>
                      <w:divBdr>
                        <w:top w:val="none" w:sz="0" w:space="0" w:color="auto"/>
                        <w:left w:val="none" w:sz="0" w:space="0" w:color="auto"/>
                        <w:bottom w:val="none" w:sz="0" w:space="0" w:color="auto"/>
                        <w:right w:val="none" w:sz="0" w:space="0" w:color="auto"/>
                      </w:divBdr>
                    </w:div>
                    <w:div w:id="352193228">
                      <w:marLeft w:val="0"/>
                      <w:marRight w:val="0"/>
                      <w:marTop w:val="0"/>
                      <w:marBottom w:val="0"/>
                      <w:divBdr>
                        <w:top w:val="none" w:sz="0" w:space="0" w:color="auto"/>
                        <w:left w:val="none" w:sz="0" w:space="0" w:color="auto"/>
                        <w:bottom w:val="none" w:sz="0" w:space="0" w:color="auto"/>
                        <w:right w:val="none" w:sz="0" w:space="0" w:color="auto"/>
                      </w:divBdr>
                    </w:div>
                    <w:div w:id="468862871">
                      <w:marLeft w:val="0"/>
                      <w:marRight w:val="0"/>
                      <w:marTop w:val="0"/>
                      <w:marBottom w:val="0"/>
                      <w:divBdr>
                        <w:top w:val="none" w:sz="0" w:space="0" w:color="auto"/>
                        <w:left w:val="none" w:sz="0" w:space="0" w:color="auto"/>
                        <w:bottom w:val="none" w:sz="0" w:space="0" w:color="auto"/>
                        <w:right w:val="none" w:sz="0" w:space="0" w:color="auto"/>
                      </w:divBdr>
                    </w:div>
                    <w:div w:id="544098365">
                      <w:marLeft w:val="0"/>
                      <w:marRight w:val="0"/>
                      <w:marTop w:val="0"/>
                      <w:marBottom w:val="0"/>
                      <w:divBdr>
                        <w:top w:val="none" w:sz="0" w:space="0" w:color="auto"/>
                        <w:left w:val="none" w:sz="0" w:space="0" w:color="auto"/>
                        <w:bottom w:val="none" w:sz="0" w:space="0" w:color="auto"/>
                        <w:right w:val="none" w:sz="0" w:space="0" w:color="auto"/>
                      </w:divBdr>
                    </w:div>
                    <w:div w:id="577204456">
                      <w:marLeft w:val="0"/>
                      <w:marRight w:val="0"/>
                      <w:marTop w:val="0"/>
                      <w:marBottom w:val="0"/>
                      <w:divBdr>
                        <w:top w:val="none" w:sz="0" w:space="0" w:color="auto"/>
                        <w:left w:val="none" w:sz="0" w:space="0" w:color="auto"/>
                        <w:bottom w:val="none" w:sz="0" w:space="0" w:color="auto"/>
                        <w:right w:val="none" w:sz="0" w:space="0" w:color="auto"/>
                      </w:divBdr>
                    </w:div>
                    <w:div w:id="583422301">
                      <w:marLeft w:val="0"/>
                      <w:marRight w:val="0"/>
                      <w:marTop w:val="0"/>
                      <w:marBottom w:val="0"/>
                      <w:divBdr>
                        <w:top w:val="none" w:sz="0" w:space="0" w:color="auto"/>
                        <w:left w:val="none" w:sz="0" w:space="0" w:color="auto"/>
                        <w:bottom w:val="none" w:sz="0" w:space="0" w:color="auto"/>
                        <w:right w:val="none" w:sz="0" w:space="0" w:color="auto"/>
                      </w:divBdr>
                    </w:div>
                    <w:div w:id="683630894">
                      <w:marLeft w:val="0"/>
                      <w:marRight w:val="0"/>
                      <w:marTop w:val="0"/>
                      <w:marBottom w:val="0"/>
                      <w:divBdr>
                        <w:top w:val="none" w:sz="0" w:space="0" w:color="auto"/>
                        <w:left w:val="none" w:sz="0" w:space="0" w:color="auto"/>
                        <w:bottom w:val="none" w:sz="0" w:space="0" w:color="auto"/>
                        <w:right w:val="none" w:sz="0" w:space="0" w:color="auto"/>
                      </w:divBdr>
                    </w:div>
                    <w:div w:id="693917539">
                      <w:marLeft w:val="0"/>
                      <w:marRight w:val="0"/>
                      <w:marTop w:val="0"/>
                      <w:marBottom w:val="0"/>
                      <w:divBdr>
                        <w:top w:val="none" w:sz="0" w:space="0" w:color="auto"/>
                        <w:left w:val="none" w:sz="0" w:space="0" w:color="auto"/>
                        <w:bottom w:val="none" w:sz="0" w:space="0" w:color="auto"/>
                        <w:right w:val="none" w:sz="0" w:space="0" w:color="auto"/>
                      </w:divBdr>
                    </w:div>
                    <w:div w:id="734746177">
                      <w:marLeft w:val="0"/>
                      <w:marRight w:val="0"/>
                      <w:marTop w:val="0"/>
                      <w:marBottom w:val="0"/>
                      <w:divBdr>
                        <w:top w:val="none" w:sz="0" w:space="0" w:color="auto"/>
                        <w:left w:val="none" w:sz="0" w:space="0" w:color="auto"/>
                        <w:bottom w:val="none" w:sz="0" w:space="0" w:color="auto"/>
                        <w:right w:val="none" w:sz="0" w:space="0" w:color="auto"/>
                      </w:divBdr>
                    </w:div>
                    <w:div w:id="789786235">
                      <w:marLeft w:val="0"/>
                      <w:marRight w:val="0"/>
                      <w:marTop w:val="0"/>
                      <w:marBottom w:val="0"/>
                      <w:divBdr>
                        <w:top w:val="none" w:sz="0" w:space="0" w:color="auto"/>
                        <w:left w:val="none" w:sz="0" w:space="0" w:color="auto"/>
                        <w:bottom w:val="none" w:sz="0" w:space="0" w:color="auto"/>
                        <w:right w:val="none" w:sz="0" w:space="0" w:color="auto"/>
                      </w:divBdr>
                    </w:div>
                    <w:div w:id="797340217">
                      <w:marLeft w:val="0"/>
                      <w:marRight w:val="0"/>
                      <w:marTop w:val="0"/>
                      <w:marBottom w:val="0"/>
                      <w:divBdr>
                        <w:top w:val="none" w:sz="0" w:space="0" w:color="auto"/>
                        <w:left w:val="none" w:sz="0" w:space="0" w:color="auto"/>
                        <w:bottom w:val="none" w:sz="0" w:space="0" w:color="auto"/>
                        <w:right w:val="none" w:sz="0" w:space="0" w:color="auto"/>
                      </w:divBdr>
                    </w:div>
                    <w:div w:id="914902916">
                      <w:marLeft w:val="0"/>
                      <w:marRight w:val="0"/>
                      <w:marTop w:val="0"/>
                      <w:marBottom w:val="0"/>
                      <w:divBdr>
                        <w:top w:val="none" w:sz="0" w:space="0" w:color="auto"/>
                        <w:left w:val="none" w:sz="0" w:space="0" w:color="auto"/>
                        <w:bottom w:val="none" w:sz="0" w:space="0" w:color="auto"/>
                        <w:right w:val="none" w:sz="0" w:space="0" w:color="auto"/>
                      </w:divBdr>
                    </w:div>
                    <w:div w:id="982926395">
                      <w:marLeft w:val="0"/>
                      <w:marRight w:val="0"/>
                      <w:marTop w:val="0"/>
                      <w:marBottom w:val="0"/>
                      <w:divBdr>
                        <w:top w:val="none" w:sz="0" w:space="0" w:color="auto"/>
                        <w:left w:val="none" w:sz="0" w:space="0" w:color="auto"/>
                        <w:bottom w:val="none" w:sz="0" w:space="0" w:color="auto"/>
                        <w:right w:val="none" w:sz="0" w:space="0" w:color="auto"/>
                      </w:divBdr>
                    </w:div>
                    <w:div w:id="1076901783">
                      <w:marLeft w:val="0"/>
                      <w:marRight w:val="0"/>
                      <w:marTop w:val="0"/>
                      <w:marBottom w:val="0"/>
                      <w:divBdr>
                        <w:top w:val="none" w:sz="0" w:space="0" w:color="auto"/>
                        <w:left w:val="none" w:sz="0" w:space="0" w:color="auto"/>
                        <w:bottom w:val="none" w:sz="0" w:space="0" w:color="auto"/>
                        <w:right w:val="none" w:sz="0" w:space="0" w:color="auto"/>
                      </w:divBdr>
                    </w:div>
                    <w:div w:id="1152910517">
                      <w:marLeft w:val="0"/>
                      <w:marRight w:val="0"/>
                      <w:marTop w:val="0"/>
                      <w:marBottom w:val="0"/>
                      <w:divBdr>
                        <w:top w:val="none" w:sz="0" w:space="0" w:color="auto"/>
                        <w:left w:val="none" w:sz="0" w:space="0" w:color="auto"/>
                        <w:bottom w:val="none" w:sz="0" w:space="0" w:color="auto"/>
                        <w:right w:val="none" w:sz="0" w:space="0" w:color="auto"/>
                      </w:divBdr>
                    </w:div>
                    <w:div w:id="1343357065">
                      <w:marLeft w:val="0"/>
                      <w:marRight w:val="0"/>
                      <w:marTop w:val="0"/>
                      <w:marBottom w:val="0"/>
                      <w:divBdr>
                        <w:top w:val="none" w:sz="0" w:space="0" w:color="auto"/>
                        <w:left w:val="none" w:sz="0" w:space="0" w:color="auto"/>
                        <w:bottom w:val="none" w:sz="0" w:space="0" w:color="auto"/>
                        <w:right w:val="none" w:sz="0" w:space="0" w:color="auto"/>
                      </w:divBdr>
                    </w:div>
                    <w:div w:id="1381785023">
                      <w:marLeft w:val="0"/>
                      <w:marRight w:val="0"/>
                      <w:marTop w:val="0"/>
                      <w:marBottom w:val="0"/>
                      <w:divBdr>
                        <w:top w:val="none" w:sz="0" w:space="0" w:color="auto"/>
                        <w:left w:val="none" w:sz="0" w:space="0" w:color="auto"/>
                        <w:bottom w:val="none" w:sz="0" w:space="0" w:color="auto"/>
                        <w:right w:val="none" w:sz="0" w:space="0" w:color="auto"/>
                      </w:divBdr>
                    </w:div>
                    <w:div w:id="1719473753">
                      <w:marLeft w:val="0"/>
                      <w:marRight w:val="0"/>
                      <w:marTop w:val="0"/>
                      <w:marBottom w:val="0"/>
                      <w:divBdr>
                        <w:top w:val="none" w:sz="0" w:space="0" w:color="auto"/>
                        <w:left w:val="none" w:sz="0" w:space="0" w:color="auto"/>
                        <w:bottom w:val="none" w:sz="0" w:space="0" w:color="auto"/>
                        <w:right w:val="none" w:sz="0" w:space="0" w:color="auto"/>
                      </w:divBdr>
                    </w:div>
                    <w:div w:id="1827698309">
                      <w:marLeft w:val="0"/>
                      <w:marRight w:val="0"/>
                      <w:marTop w:val="0"/>
                      <w:marBottom w:val="0"/>
                      <w:divBdr>
                        <w:top w:val="none" w:sz="0" w:space="0" w:color="auto"/>
                        <w:left w:val="none" w:sz="0" w:space="0" w:color="auto"/>
                        <w:bottom w:val="none" w:sz="0" w:space="0" w:color="auto"/>
                        <w:right w:val="none" w:sz="0" w:space="0" w:color="auto"/>
                      </w:divBdr>
                    </w:div>
                    <w:div w:id="1835336856">
                      <w:marLeft w:val="0"/>
                      <w:marRight w:val="0"/>
                      <w:marTop w:val="0"/>
                      <w:marBottom w:val="0"/>
                      <w:divBdr>
                        <w:top w:val="none" w:sz="0" w:space="0" w:color="auto"/>
                        <w:left w:val="none" w:sz="0" w:space="0" w:color="auto"/>
                        <w:bottom w:val="none" w:sz="0" w:space="0" w:color="auto"/>
                        <w:right w:val="none" w:sz="0" w:space="0" w:color="auto"/>
                      </w:divBdr>
                    </w:div>
                    <w:div w:id="2105832300">
                      <w:marLeft w:val="0"/>
                      <w:marRight w:val="0"/>
                      <w:marTop w:val="0"/>
                      <w:marBottom w:val="0"/>
                      <w:divBdr>
                        <w:top w:val="none" w:sz="0" w:space="0" w:color="auto"/>
                        <w:left w:val="none" w:sz="0" w:space="0" w:color="auto"/>
                        <w:bottom w:val="none" w:sz="0" w:space="0" w:color="auto"/>
                        <w:right w:val="none" w:sz="0" w:space="0" w:color="auto"/>
                      </w:divBdr>
                    </w:div>
                  </w:divsChild>
                </w:div>
                <w:div w:id="1464813842">
                  <w:marLeft w:val="0"/>
                  <w:marRight w:val="0"/>
                  <w:marTop w:val="0"/>
                  <w:marBottom w:val="0"/>
                  <w:divBdr>
                    <w:top w:val="none" w:sz="0" w:space="0" w:color="auto"/>
                    <w:left w:val="none" w:sz="0" w:space="0" w:color="auto"/>
                    <w:bottom w:val="none" w:sz="0" w:space="0" w:color="auto"/>
                    <w:right w:val="none" w:sz="0" w:space="0" w:color="auto"/>
                  </w:divBdr>
                  <w:divsChild>
                    <w:div w:id="2037534177">
                      <w:marLeft w:val="0"/>
                      <w:marRight w:val="0"/>
                      <w:marTop w:val="0"/>
                      <w:marBottom w:val="0"/>
                      <w:divBdr>
                        <w:top w:val="none" w:sz="0" w:space="0" w:color="auto"/>
                        <w:left w:val="none" w:sz="0" w:space="0" w:color="auto"/>
                        <w:bottom w:val="none" w:sz="0" w:space="0" w:color="auto"/>
                        <w:right w:val="none" w:sz="0" w:space="0" w:color="auto"/>
                      </w:divBdr>
                    </w:div>
                  </w:divsChild>
                </w:div>
                <w:div w:id="1550146460">
                  <w:marLeft w:val="0"/>
                  <w:marRight w:val="0"/>
                  <w:marTop w:val="0"/>
                  <w:marBottom w:val="0"/>
                  <w:divBdr>
                    <w:top w:val="none" w:sz="0" w:space="0" w:color="auto"/>
                    <w:left w:val="none" w:sz="0" w:space="0" w:color="auto"/>
                    <w:bottom w:val="none" w:sz="0" w:space="0" w:color="auto"/>
                    <w:right w:val="none" w:sz="0" w:space="0" w:color="auto"/>
                  </w:divBdr>
                  <w:divsChild>
                    <w:div w:id="1376083570">
                      <w:marLeft w:val="0"/>
                      <w:marRight w:val="0"/>
                      <w:marTop w:val="0"/>
                      <w:marBottom w:val="0"/>
                      <w:divBdr>
                        <w:top w:val="none" w:sz="0" w:space="0" w:color="auto"/>
                        <w:left w:val="none" w:sz="0" w:space="0" w:color="auto"/>
                        <w:bottom w:val="none" w:sz="0" w:space="0" w:color="auto"/>
                        <w:right w:val="none" w:sz="0" w:space="0" w:color="auto"/>
                      </w:divBdr>
                    </w:div>
                  </w:divsChild>
                </w:div>
                <w:div w:id="1559173550">
                  <w:marLeft w:val="0"/>
                  <w:marRight w:val="0"/>
                  <w:marTop w:val="0"/>
                  <w:marBottom w:val="0"/>
                  <w:divBdr>
                    <w:top w:val="none" w:sz="0" w:space="0" w:color="auto"/>
                    <w:left w:val="none" w:sz="0" w:space="0" w:color="auto"/>
                    <w:bottom w:val="none" w:sz="0" w:space="0" w:color="auto"/>
                    <w:right w:val="none" w:sz="0" w:space="0" w:color="auto"/>
                  </w:divBdr>
                  <w:divsChild>
                    <w:div w:id="1537741908">
                      <w:marLeft w:val="0"/>
                      <w:marRight w:val="0"/>
                      <w:marTop w:val="0"/>
                      <w:marBottom w:val="0"/>
                      <w:divBdr>
                        <w:top w:val="none" w:sz="0" w:space="0" w:color="auto"/>
                        <w:left w:val="none" w:sz="0" w:space="0" w:color="auto"/>
                        <w:bottom w:val="none" w:sz="0" w:space="0" w:color="auto"/>
                        <w:right w:val="none" w:sz="0" w:space="0" w:color="auto"/>
                      </w:divBdr>
                    </w:div>
                  </w:divsChild>
                </w:div>
                <w:div w:id="1597641082">
                  <w:marLeft w:val="0"/>
                  <w:marRight w:val="0"/>
                  <w:marTop w:val="0"/>
                  <w:marBottom w:val="0"/>
                  <w:divBdr>
                    <w:top w:val="none" w:sz="0" w:space="0" w:color="auto"/>
                    <w:left w:val="none" w:sz="0" w:space="0" w:color="auto"/>
                    <w:bottom w:val="none" w:sz="0" w:space="0" w:color="auto"/>
                    <w:right w:val="none" w:sz="0" w:space="0" w:color="auto"/>
                  </w:divBdr>
                  <w:divsChild>
                    <w:div w:id="139927790">
                      <w:marLeft w:val="0"/>
                      <w:marRight w:val="0"/>
                      <w:marTop w:val="0"/>
                      <w:marBottom w:val="0"/>
                      <w:divBdr>
                        <w:top w:val="none" w:sz="0" w:space="0" w:color="auto"/>
                        <w:left w:val="none" w:sz="0" w:space="0" w:color="auto"/>
                        <w:bottom w:val="none" w:sz="0" w:space="0" w:color="auto"/>
                        <w:right w:val="none" w:sz="0" w:space="0" w:color="auto"/>
                      </w:divBdr>
                    </w:div>
                    <w:div w:id="986082371">
                      <w:marLeft w:val="0"/>
                      <w:marRight w:val="0"/>
                      <w:marTop w:val="0"/>
                      <w:marBottom w:val="0"/>
                      <w:divBdr>
                        <w:top w:val="none" w:sz="0" w:space="0" w:color="auto"/>
                        <w:left w:val="none" w:sz="0" w:space="0" w:color="auto"/>
                        <w:bottom w:val="none" w:sz="0" w:space="0" w:color="auto"/>
                        <w:right w:val="none" w:sz="0" w:space="0" w:color="auto"/>
                      </w:divBdr>
                    </w:div>
                    <w:div w:id="1687441380">
                      <w:marLeft w:val="0"/>
                      <w:marRight w:val="0"/>
                      <w:marTop w:val="0"/>
                      <w:marBottom w:val="0"/>
                      <w:divBdr>
                        <w:top w:val="none" w:sz="0" w:space="0" w:color="auto"/>
                        <w:left w:val="none" w:sz="0" w:space="0" w:color="auto"/>
                        <w:bottom w:val="none" w:sz="0" w:space="0" w:color="auto"/>
                        <w:right w:val="none" w:sz="0" w:space="0" w:color="auto"/>
                      </w:divBdr>
                    </w:div>
                  </w:divsChild>
                </w:div>
                <w:div w:id="1602563015">
                  <w:marLeft w:val="0"/>
                  <w:marRight w:val="0"/>
                  <w:marTop w:val="0"/>
                  <w:marBottom w:val="0"/>
                  <w:divBdr>
                    <w:top w:val="none" w:sz="0" w:space="0" w:color="auto"/>
                    <w:left w:val="none" w:sz="0" w:space="0" w:color="auto"/>
                    <w:bottom w:val="none" w:sz="0" w:space="0" w:color="auto"/>
                    <w:right w:val="none" w:sz="0" w:space="0" w:color="auto"/>
                  </w:divBdr>
                  <w:divsChild>
                    <w:div w:id="303045211">
                      <w:marLeft w:val="0"/>
                      <w:marRight w:val="0"/>
                      <w:marTop w:val="0"/>
                      <w:marBottom w:val="0"/>
                      <w:divBdr>
                        <w:top w:val="none" w:sz="0" w:space="0" w:color="auto"/>
                        <w:left w:val="none" w:sz="0" w:space="0" w:color="auto"/>
                        <w:bottom w:val="none" w:sz="0" w:space="0" w:color="auto"/>
                        <w:right w:val="none" w:sz="0" w:space="0" w:color="auto"/>
                      </w:divBdr>
                    </w:div>
                    <w:div w:id="615216643">
                      <w:marLeft w:val="0"/>
                      <w:marRight w:val="0"/>
                      <w:marTop w:val="0"/>
                      <w:marBottom w:val="0"/>
                      <w:divBdr>
                        <w:top w:val="none" w:sz="0" w:space="0" w:color="auto"/>
                        <w:left w:val="none" w:sz="0" w:space="0" w:color="auto"/>
                        <w:bottom w:val="none" w:sz="0" w:space="0" w:color="auto"/>
                        <w:right w:val="none" w:sz="0" w:space="0" w:color="auto"/>
                      </w:divBdr>
                    </w:div>
                    <w:div w:id="667829277">
                      <w:marLeft w:val="0"/>
                      <w:marRight w:val="0"/>
                      <w:marTop w:val="0"/>
                      <w:marBottom w:val="0"/>
                      <w:divBdr>
                        <w:top w:val="none" w:sz="0" w:space="0" w:color="auto"/>
                        <w:left w:val="none" w:sz="0" w:space="0" w:color="auto"/>
                        <w:bottom w:val="none" w:sz="0" w:space="0" w:color="auto"/>
                        <w:right w:val="none" w:sz="0" w:space="0" w:color="auto"/>
                      </w:divBdr>
                    </w:div>
                    <w:div w:id="1932619162">
                      <w:marLeft w:val="0"/>
                      <w:marRight w:val="0"/>
                      <w:marTop w:val="0"/>
                      <w:marBottom w:val="0"/>
                      <w:divBdr>
                        <w:top w:val="none" w:sz="0" w:space="0" w:color="auto"/>
                        <w:left w:val="none" w:sz="0" w:space="0" w:color="auto"/>
                        <w:bottom w:val="none" w:sz="0" w:space="0" w:color="auto"/>
                        <w:right w:val="none" w:sz="0" w:space="0" w:color="auto"/>
                      </w:divBdr>
                    </w:div>
                  </w:divsChild>
                </w:div>
                <w:div w:id="1632907283">
                  <w:marLeft w:val="0"/>
                  <w:marRight w:val="0"/>
                  <w:marTop w:val="0"/>
                  <w:marBottom w:val="0"/>
                  <w:divBdr>
                    <w:top w:val="none" w:sz="0" w:space="0" w:color="auto"/>
                    <w:left w:val="none" w:sz="0" w:space="0" w:color="auto"/>
                    <w:bottom w:val="none" w:sz="0" w:space="0" w:color="auto"/>
                    <w:right w:val="none" w:sz="0" w:space="0" w:color="auto"/>
                  </w:divBdr>
                  <w:divsChild>
                    <w:div w:id="78910968">
                      <w:marLeft w:val="0"/>
                      <w:marRight w:val="0"/>
                      <w:marTop w:val="0"/>
                      <w:marBottom w:val="0"/>
                      <w:divBdr>
                        <w:top w:val="none" w:sz="0" w:space="0" w:color="auto"/>
                        <w:left w:val="none" w:sz="0" w:space="0" w:color="auto"/>
                        <w:bottom w:val="none" w:sz="0" w:space="0" w:color="auto"/>
                        <w:right w:val="none" w:sz="0" w:space="0" w:color="auto"/>
                      </w:divBdr>
                    </w:div>
                  </w:divsChild>
                </w:div>
                <w:div w:id="1641570943">
                  <w:marLeft w:val="0"/>
                  <w:marRight w:val="0"/>
                  <w:marTop w:val="0"/>
                  <w:marBottom w:val="0"/>
                  <w:divBdr>
                    <w:top w:val="none" w:sz="0" w:space="0" w:color="auto"/>
                    <w:left w:val="none" w:sz="0" w:space="0" w:color="auto"/>
                    <w:bottom w:val="none" w:sz="0" w:space="0" w:color="auto"/>
                    <w:right w:val="none" w:sz="0" w:space="0" w:color="auto"/>
                  </w:divBdr>
                  <w:divsChild>
                    <w:div w:id="629940756">
                      <w:marLeft w:val="0"/>
                      <w:marRight w:val="0"/>
                      <w:marTop w:val="0"/>
                      <w:marBottom w:val="0"/>
                      <w:divBdr>
                        <w:top w:val="none" w:sz="0" w:space="0" w:color="auto"/>
                        <w:left w:val="none" w:sz="0" w:space="0" w:color="auto"/>
                        <w:bottom w:val="none" w:sz="0" w:space="0" w:color="auto"/>
                        <w:right w:val="none" w:sz="0" w:space="0" w:color="auto"/>
                      </w:divBdr>
                    </w:div>
                  </w:divsChild>
                </w:div>
                <w:div w:id="1766683417">
                  <w:marLeft w:val="0"/>
                  <w:marRight w:val="0"/>
                  <w:marTop w:val="0"/>
                  <w:marBottom w:val="0"/>
                  <w:divBdr>
                    <w:top w:val="none" w:sz="0" w:space="0" w:color="auto"/>
                    <w:left w:val="none" w:sz="0" w:space="0" w:color="auto"/>
                    <w:bottom w:val="none" w:sz="0" w:space="0" w:color="auto"/>
                    <w:right w:val="none" w:sz="0" w:space="0" w:color="auto"/>
                  </w:divBdr>
                  <w:divsChild>
                    <w:div w:id="291375473">
                      <w:marLeft w:val="0"/>
                      <w:marRight w:val="0"/>
                      <w:marTop w:val="0"/>
                      <w:marBottom w:val="0"/>
                      <w:divBdr>
                        <w:top w:val="none" w:sz="0" w:space="0" w:color="auto"/>
                        <w:left w:val="none" w:sz="0" w:space="0" w:color="auto"/>
                        <w:bottom w:val="none" w:sz="0" w:space="0" w:color="auto"/>
                        <w:right w:val="none" w:sz="0" w:space="0" w:color="auto"/>
                      </w:divBdr>
                    </w:div>
                    <w:div w:id="698776115">
                      <w:marLeft w:val="0"/>
                      <w:marRight w:val="0"/>
                      <w:marTop w:val="0"/>
                      <w:marBottom w:val="0"/>
                      <w:divBdr>
                        <w:top w:val="none" w:sz="0" w:space="0" w:color="auto"/>
                        <w:left w:val="none" w:sz="0" w:space="0" w:color="auto"/>
                        <w:bottom w:val="none" w:sz="0" w:space="0" w:color="auto"/>
                        <w:right w:val="none" w:sz="0" w:space="0" w:color="auto"/>
                      </w:divBdr>
                    </w:div>
                    <w:div w:id="812913290">
                      <w:marLeft w:val="0"/>
                      <w:marRight w:val="0"/>
                      <w:marTop w:val="0"/>
                      <w:marBottom w:val="0"/>
                      <w:divBdr>
                        <w:top w:val="none" w:sz="0" w:space="0" w:color="auto"/>
                        <w:left w:val="none" w:sz="0" w:space="0" w:color="auto"/>
                        <w:bottom w:val="none" w:sz="0" w:space="0" w:color="auto"/>
                        <w:right w:val="none" w:sz="0" w:space="0" w:color="auto"/>
                      </w:divBdr>
                    </w:div>
                    <w:div w:id="906721395">
                      <w:marLeft w:val="0"/>
                      <w:marRight w:val="0"/>
                      <w:marTop w:val="0"/>
                      <w:marBottom w:val="0"/>
                      <w:divBdr>
                        <w:top w:val="none" w:sz="0" w:space="0" w:color="auto"/>
                        <w:left w:val="none" w:sz="0" w:space="0" w:color="auto"/>
                        <w:bottom w:val="none" w:sz="0" w:space="0" w:color="auto"/>
                        <w:right w:val="none" w:sz="0" w:space="0" w:color="auto"/>
                      </w:divBdr>
                    </w:div>
                    <w:div w:id="1052460380">
                      <w:marLeft w:val="0"/>
                      <w:marRight w:val="0"/>
                      <w:marTop w:val="0"/>
                      <w:marBottom w:val="0"/>
                      <w:divBdr>
                        <w:top w:val="none" w:sz="0" w:space="0" w:color="auto"/>
                        <w:left w:val="none" w:sz="0" w:space="0" w:color="auto"/>
                        <w:bottom w:val="none" w:sz="0" w:space="0" w:color="auto"/>
                        <w:right w:val="none" w:sz="0" w:space="0" w:color="auto"/>
                      </w:divBdr>
                    </w:div>
                    <w:div w:id="1638493445">
                      <w:marLeft w:val="0"/>
                      <w:marRight w:val="0"/>
                      <w:marTop w:val="0"/>
                      <w:marBottom w:val="0"/>
                      <w:divBdr>
                        <w:top w:val="none" w:sz="0" w:space="0" w:color="auto"/>
                        <w:left w:val="none" w:sz="0" w:space="0" w:color="auto"/>
                        <w:bottom w:val="none" w:sz="0" w:space="0" w:color="auto"/>
                        <w:right w:val="none" w:sz="0" w:space="0" w:color="auto"/>
                      </w:divBdr>
                    </w:div>
                    <w:div w:id="2054961502">
                      <w:marLeft w:val="0"/>
                      <w:marRight w:val="0"/>
                      <w:marTop w:val="0"/>
                      <w:marBottom w:val="0"/>
                      <w:divBdr>
                        <w:top w:val="none" w:sz="0" w:space="0" w:color="auto"/>
                        <w:left w:val="none" w:sz="0" w:space="0" w:color="auto"/>
                        <w:bottom w:val="none" w:sz="0" w:space="0" w:color="auto"/>
                        <w:right w:val="none" w:sz="0" w:space="0" w:color="auto"/>
                      </w:divBdr>
                    </w:div>
                  </w:divsChild>
                </w:div>
                <w:div w:id="1840582087">
                  <w:marLeft w:val="0"/>
                  <w:marRight w:val="0"/>
                  <w:marTop w:val="0"/>
                  <w:marBottom w:val="0"/>
                  <w:divBdr>
                    <w:top w:val="none" w:sz="0" w:space="0" w:color="auto"/>
                    <w:left w:val="none" w:sz="0" w:space="0" w:color="auto"/>
                    <w:bottom w:val="none" w:sz="0" w:space="0" w:color="auto"/>
                    <w:right w:val="none" w:sz="0" w:space="0" w:color="auto"/>
                  </w:divBdr>
                  <w:divsChild>
                    <w:div w:id="957486575">
                      <w:marLeft w:val="0"/>
                      <w:marRight w:val="0"/>
                      <w:marTop w:val="0"/>
                      <w:marBottom w:val="0"/>
                      <w:divBdr>
                        <w:top w:val="none" w:sz="0" w:space="0" w:color="auto"/>
                        <w:left w:val="none" w:sz="0" w:space="0" w:color="auto"/>
                        <w:bottom w:val="none" w:sz="0" w:space="0" w:color="auto"/>
                        <w:right w:val="none" w:sz="0" w:space="0" w:color="auto"/>
                      </w:divBdr>
                    </w:div>
                  </w:divsChild>
                </w:div>
                <w:div w:id="1862696743">
                  <w:marLeft w:val="0"/>
                  <w:marRight w:val="0"/>
                  <w:marTop w:val="0"/>
                  <w:marBottom w:val="0"/>
                  <w:divBdr>
                    <w:top w:val="none" w:sz="0" w:space="0" w:color="auto"/>
                    <w:left w:val="none" w:sz="0" w:space="0" w:color="auto"/>
                    <w:bottom w:val="none" w:sz="0" w:space="0" w:color="auto"/>
                    <w:right w:val="none" w:sz="0" w:space="0" w:color="auto"/>
                  </w:divBdr>
                  <w:divsChild>
                    <w:div w:id="737943767">
                      <w:marLeft w:val="0"/>
                      <w:marRight w:val="0"/>
                      <w:marTop w:val="0"/>
                      <w:marBottom w:val="0"/>
                      <w:divBdr>
                        <w:top w:val="none" w:sz="0" w:space="0" w:color="auto"/>
                        <w:left w:val="none" w:sz="0" w:space="0" w:color="auto"/>
                        <w:bottom w:val="none" w:sz="0" w:space="0" w:color="auto"/>
                        <w:right w:val="none" w:sz="0" w:space="0" w:color="auto"/>
                      </w:divBdr>
                    </w:div>
                  </w:divsChild>
                </w:div>
                <w:div w:id="1867253616">
                  <w:marLeft w:val="0"/>
                  <w:marRight w:val="0"/>
                  <w:marTop w:val="0"/>
                  <w:marBottom w:val="0"/>
                  <w:divBdr>
                    <w:top w:val="none" w:sz="0" w:space="0" w:color="auto"/>
                    <w:left w:val="none" w:sz="0" w:space="0" w:color="auto"/>
                    <w:bottom w:val="none" w:sz="0" w:space="0" w:color="auto"/>
                    <w:right w:val="none" w:sz="0" w:space="0" w:color="auto"/>
                  </w:divBdr>
                  <w:divsChild>
                    <w:div w:id="1972635404">
                      <w:marLeft w:val="0"/>
                      <w:marRight w:val="0"/>
                      <w:marTop w:val="0"/>
                      <w:marBottom w:val="0"/>
                      <w:divBdr>
                        <w:top w:val="none" w:sz="0" w:space="0" w:color="auto"/>
                        <w:left w:val="none" w:sz="0" w:space="0" w:color="auto"/>
                        <w:bottom w:val="none" w:sz="0" w:space="0" w:color="auto"/>
                        <w:right w:val="none" w:sz="0" w:space="0" w:color="auto"/>
                      </w:divBdr>
                    </w:div>
                  </w:divsChild>
                </w:div>
                <w:div w:id="1880628521">
                  <w:marLeft w:val="0"/>
                  <w:marRight w:val="0"/>
                  <w:marTop w:val="0"/>
                  <w:marBottom w:val="0"/>
                  <w:divBdr>
                    <w:top w:val="none" w:sz="0" w:space="0" w:color="auto"/>
                    <w:left w:val="none" w:sz="0" w:space="0" w:color="auto"/>
                    <w:bottom w:val="none" w:sz="0" w:space="0" w:color="auto"/>
                    <w:right w:val="none" w:sz="0" w:space="0" w:color="auto"/>
                  </w:divBdr>
                  <w:divsChild>
                    <w:div w:id="257953829">
                      <w:marLeft w:val="0"/>
                      <w:marRight w:val="0"/>
                      <w:marTop w:val="0"/>
                      <w:marBottom w:val="0"/>
                      <w:divBdr>
                        <w:top w:val="none" w:sz="0" w:space="0" w:color="auto"/>
                        <w:left w:val="none" w:sz="0" w:space="0" w:color="auto"/>
                        <w:bottom w:val="none" w:sz="0" w:space="0" w:color="auto"/>
                        <w:right w:val="none" w:sz="0" w:space="0" w:color="auto"/>
                      </w:divBdr>
                    </w:div>
                  </w:divsChild>
                </w:div>
                <w:div w:id="1900939500">
                  <w:marLeft w:val="0"/>
                  <w:marRight w:val="0"/>
                  <w:marTop w:val="0"/>
                  <w:marBottom w:val="0"/>
                  <w:divBdr>
                    <w:top w:val="none" w:sz="0" w:space="0" w:color="auto"/>
                    <w:left w:val="none" w:sz="0" w:space="0" w:color="auto"/>
                    <w:bottom w:val="none" w:sz="0" w:space="0" w:color="auto"/>
                    <w:right w:val="none" w:sz="0" w:space="0" w:color="auto"/>
                  </w:divBdr>
                  <w:divsChild>
                    <w:div w:id="539243029">
                      <w:marLeft w:val="0"/>
                      <w:marRight w:val="0"/>
                      <w:marTop w:val="0"/>
                      <w:marBottom w:val="0"/>
                      <w:divBdr>
                        <w:top w:val="none" w:sz="0" w:space="0" w:color="auto"/>
                        <w:left w:val="none" w:sz="0" w:space="0" w:color="auto"/>
                        <w:bottom w:val="none" w:sz="0" w:space="0" w:color="auto"/>
                        <w:right w:val="none" w:sz="0" w:space="0" w:color="auto"/>
                      </w:divBdr>
                    </w:div>
                  </w:divsChild>
                </w:div>
                <w:div w:id="1915973579">
                  <w:marLeft w:val="0"/>
                  <w:marRight w:val="0"/>
                  <w:marTop w:val="0"/>
                  <w:marBottom w:val="0"/>
                  <w:divBdr>
                    <w:top w:val="none" w:sz="0" w:space="0" w:color="auto"/>
                    <w:left w:val="none" w:sz="0" w:space="0" w:color="auto"/>
                    <w:bottom w:val="none" w:sz="0" w:space="0" w:color="auto"/>
                    <w:right w:val="none" w:sz="0" w:space="0" w:color="auto"/>
                  </w:divBdr>
                  <w:divsChild>
                    <w:div w:id="1574581048">
                      <w:marLeft w:val="0"/>
                      <w:marRight w:val="0"/>
                      <w:marTop w:val="0"/>
                      <w:marBottom w:val="0"/>
                      <w:divBdr>
                        <w:top w:val="none" w:sz="0" w:space="0" w:color="auto"/>
                        <w:left w:val="none" w:sz="0" w:space="0" w:color="auto"/>
                        <w:bottom w:val="none" w:sz="0" w:space="0" w:color="auto"/>
                        <w:right w:val="none" w:sz="0" w:space="0" w:color="auto"/>
                      </w:divBdr>
                    </w:div>
                    <w:div w:id="1714580316">
                      <w:marLeft w:val="0"/>
                      <w:marRight w:val="0"/>
                      <w:marTop w:val="0"/>
                      <w:marBottom w:val="0"/>
                      <w:divBdr>
                        <w:top w:val="none" w:sz="0" w:space="0" w:color="auto"/>
                        <w:left w:val="none" w:sz="0" w:space="0" w:color="auto"/>
                        <w:bottom w:val="none" w:sz="0" w:space="0" w:color="auto"/>
                        <w:right w:val="none" w:sz="0" w:space="0" w:color="auto"/>
                      </w:divBdr>
                    </w:div>
                  </w:divsChild>
                </w:div>
                <w:div w:id="1938168668">
                  <w:marLeft w:val="0"/>
                  <w:marRight w:val="0"/>
                  <w:marTop w:val="0"/>
                  <w:marBottom w:val="0"/>
                  <w:divBdr>
                    <w:top w:val="none" w:sz="0" w:space="0" w:color="auto"/>
                    <w:left w:val="none" w:sz="0" w:space="0" w:color="auto"/>
                    <w:bottom w:val="none" w:sz="0" w:space="0" w:color="auto"/>
                    <w:right w:val="none" w:sz="0" w:space="0" w:color="auto"/>
                  </w:divBdr>
                  <w:divsChild>
                    <w:div w:id="1811827960">
                      <w:marLeft w:val="0"/>
                      <w:marRight w:val="0"/>
                      <w:marTop w:val="0"/>
                      <w:marBottom w:val="0"/>
                      <w:divBdr>
                        <w:top w:val="none" w:sz="0" w:space="0" w:color="auto"/>
                        <w:left w:val="none" w:sz="0" w:space="0" w:color="auto"/>
                        <w:bottom w:val="none" w:sz="0" w:space="0" w:color="auto"/>
                        <w:right w:val="none" w:sz="0" w:space="0" w:color="auto"/>
                      </w:divBdr>
                    </w:div>
                  </w:divsChild>
                </w:div>
                <w:div w:id="1954171837">
                  <w:marLeft w:val="0"/>
                  <w:marRight w:val="0"/>
                  <w:marTop w:val="0"/>
                  <w:marBottom w:val="0"/>
                  <w:divBdr>
                    <w:top w:val="none" w:sz="0" w:space="0" w:color="auto"/>
                    <w:left w:val="none" w:sz="0" w:space="0" w:color="auto"/>
                    <w:bottom w:val="none" w:sz="0" w:space="0" w:color="auto"/>
                    <w:right w:val="none" w:sz="0" w:space="0" w:color="auto"/>
                  </w:divBdr>
                  <w:divsChild>
                    <w:div w:id="2082561223">
                      <w:marLeft w:val="0"/>
                      <w:marRight w:val="0"/>
                      <w:marTop w:val="0"/>
                      <w:marBottom w:val="0"/>
                      <w:divBdr>
                        <w:top w:val="none" w:sz="0" w:space="0" w:color="auto"/>
                        <w:left w:val="none" w:sz="0" w:space="0" w:color="auto"/>
                        <w:bottom w:val="none" w:sz="0" w:space="0" w:color="auto"/>
                        <w:right w:val="none" w:sz="0" w:space="0" w:color="auto"/>
                      </w:divBdr>
                    </w:div>
                  </w:divsChild>
                </w:div>
                <w:div w:id="1991783998">
                  <w:marLeft w:val="0"/>
                  <w:marRight w:val="0"/>
                  <w:marTop w:val="0"/>
                  <w:marBottom w:val="0"/>
                  <w:divBdr>
                    <w:top w:val="none" w:sz="0" w:space="0" w:color="auto"/>
                    <w:left w:val="none" w:sz="0" w:space="0" w:color="auto"/>
                    <w:bottom w:val="none" w:sz="0" w:space="0" w:color="auto"/>
                    <w:right w:val="none" w:sz="0" w:space="0" w:color="auto"/>
                  </w:divBdr>
                  <w:divsChild>
                    <w:div w:id="1868593327">
                      <w:marLeft w:val="0"/>
                      <w:marRight w:val="0"/>
                      <w:marTop w:val="0"/>
                      <w:marBottom w:val="0"/>
                      <w:divBdr>
                        <w:top w:val="none" w:sz="0" w:space="0" w:color="auto"/>
                        <w:left w:val="none" w:sz="0" w:space="0" w:color="auto"/>
                        <w:bottom w:val="none" w:sz="0" w:space="0" w:color="auto"/>
                        <w:right w:val="none" w:sz="0" w:space="0" w:color="auto"/>
                      </w:divBdr>
                    </w:div>
                  </w:divsChild>
                </w:div>
                <w:div w:id="2029401279">
                  <w:marLeft w:val="0"/>
                  <w:marRight w:val="0"/>
                  <w:marTop w:val="0"/>
                  <w:marBottom w:val="0"/>
                  <w:divBdr>
                    <w:top w:val="none" w:sz="0" w:space="0" w:color="auto"/>
                    <w:left w:val="none" w:sz="0" w:space="0" w:color="auto"/>
                    <w:bottom w:val="none" w:sz="0" w:space="0" w:color="auto"/>
                    <w:right w:val="none" w:sz="0" w:space="0" w:color="auto"/>
                  </w:divBdr>
                  <w:divsChild>
                    <w:div w:id="1667975029">
                      <w:marLeft w:val="0"/>
                      <w:marRight w:val="0"/>
                      <w:marTop w:val="0"/>
                      <w:marBottom w:val="0"/>
                      <w:divBdr>
                        <w:top w:val="none" w:sz="0" w:space="0" w:color="auto"/>
                        <w:left w:val="none" w:sz="0" w:space="0" w:color="auto"/>
                        <w:bottom w:val="none" w:sz="0" w:space="0" w:color="auto"/>
                        <w:right w:val="none" w:sz="0" w:space="0" w:color="auto"/>
                      </w:divBdr>
                    </w:div>
                  </w:divsChild>
                </w:div>
                <w:div w:id="2035762647">
                  <w:marLeft w:val="0"/>
                  <w:marRight w:val="0"/>
                  <w:marTop w:val="0"/>
                  <w:marBottom w:val="0"/>
                  <w:divBdr>
                    <w:top w:val="none" w:sz="0" w:space="0" w:color="auto"/>
                    <w:left w:val="none" w:sz="0" w:space="0" w:color="auto"/>
                    <w:bottom w:val="none" w:sz="0" w:space="0" w:color="auto"/>
                    <w:right w:val="none" w:sz="0" w:space="0" w:color="auto"/>
                  </w:divBdr>
                  <w:divsChild>
                    <w:div w:id="628710857">
                      <w:marLeft w:val="0"/>
                      <w:marRight w:val="0"/>
                      <w:marTop w:val="0"/>
                      <w:marBottom w:val="0"/>
                      <w:divBdr>
                        <w:top w:val="none" w:sz="0" w:space="0" w:color="auto"/>
                        <w:left w:val="none" w:sz="0" w:space="0" w:color="auto"/>
                        <w:bottom w:val="none" w:sz="0" w:space="0" w:color="auto"/>
                        <w:right w:val="none" w:sz="0" w:space="0" w:color="auto"/>
                      </w:divBdr>
                    </w:div>
                  </w:divsChild>
                </w:div>
                <w:div w:id="2083331448">
                  <w:marLeft w:val="0"/>
                  <w:marRight w:val="0"/>
                  <w:marTop w:val="0"/>
                  <w:marBottom w:val="0"/>
                  <w:divBdr>
                    <w:top w:val="none" w:sz="0" w:space="0" w:color="auto"/>
                    <w:left w:val="none" w:sz="0" w:space="0" w:color="auto"/>
                    <w:bottom w:val="none" w:sz="0" w:space="0" w:color="auto"/>
                    <w:right w:val="none" w:sz="0" w:space="0" w:color="auto"/>
                  </w:divBdr>
                  <w:divsChild>
                    <w:div w:id="61804361">
                      <w:marLeft w:val="0"/>
                      <w:marRight w:val="0"/>
                      <w:marTop w:val="0"/>
                      <w:marBottom w:val="0"/>
                      <w:divBdr>
                        <w:top w:val="none" w:sz="0" w:space="0" w:color="auto"/>
                        <w:left w:val="none" w:sz="0" w:space="0" w:color="auto"/>
                        <w:bottom w:val="none" w:sz="0" w:space="0" w:color="auto"/>
                        <w:right w:val="none" w:sz="0" w:space="0" w:color="auto"/>
                      </w:divBdr>
                    </w:div>
                    <w:div w:id="1811285499">
                      <w:marLeft w:val="0"/>
                      <w:marRight w:val="0"/>
                      <w:marTop w:val="0"/>
                      <w:marBottom w:val="0"/>
                      <w:divBdr>
                        <w:top w:val="none" w:sz="0" w:space="0" w:color="auto"/>
                        <w:left w:val="none" w:sz="0" w:space="0" w:color="auto"/>
                        <w:bottom w:val="none" w:sz="0" w:space="0" w:color="auto"/>
                        <w:right w:val="none" w:sz="0" w:space="0" w:color="auto"/>
                      </w:divBdr>
                    </w:div>
                  </w:divsChild>
                </w:div>
                <w:div w:id="2087267342">
                  <w:marLeft w:val="0"/>
                  <w:marRight w:val="0"/>
                  <w:marTop w:val="0"/>
                  <w:marBottom w:val="0"/>
                  <w:divBdr>
                    <w:top w:val="none" w:sz="0" w:space="0" w:color="auto"/>
                    <w:left w:val="none" w:sz="0" w:space="0" w:color="auto"/>
                    <w:bottom w:val="none" w:sz="0" w:space="0" w:color="auto"/>
                    <w:right w:val="none" w:sz="0" w:space="0" w:color="auto"/>
                  </w:divBdr>
                  <w:divsChild>
                    <w:div w:id="153032021">
                      <w:marLeft w:val="0"/>
                      <w:marRight w:val="0"/>
                      <w:marTop w:val="0"/>
                      <w:marBottom w:val="0"/>
                      <w:divBdr>
                        <w:top w:val="none" w:sz="0" w:space="0" w:color="auto"/>
                        <w:left w:val="none" w:sz="0" w:space="0" w:color="auto"/>
                        <w:bottom w:val="none" w:sz="0" w:space="0" w:color="auto"/>
                        <w:right w:val="none" w:sz="0" w:space="0" w:color="auto"/>
                      </w:divBdr>
                    </w:div>
                    <w:div w:id="239412600">
                      <w:marLeft w:val="0"/>
                      <w:marRight w:val="0"/>
                      <w:marTop w:val="0"/>
                      <w:marBottom w:val="0"/>
                      <w:divBdr>
                        <w:top w:val="none" w:sz="0" w:space="0" w:color="auto"/>
                        <w:left w:val="none" w:sz="0" w:space="0" w:color="auto"/>
                        <w:bottom w:val="none" w:sz="0" w:space="0" w:color="auto"/>
                        <w:right w:val="none" w:sz="0" w:space="0" w:color="auto"/>
                      </w:divBdr>
                    </w:div>
                    <w:div w:id="289827774">
                      <w:marLeft w:val="0"/>
                      <w:marRight w:val="0"/>
                      <w:marTop w:val="0"/>
                      <w:marBottom w:val="0"/>
                      <w:divBdr>
                        <w:top w:val="none" w:sz="0" w:space="0" w:color="auto"/>
                        <w:left w:val="none" w:sz="0" w:space="0" w:color="auto"/>
                        <w:bottom w:val="none" w:sz="0" w:space="0" w:color="auto"/>
                        <w:right w:val="none" w:sz="0" w:space="0" w:color="auto"/>
                      </w:divBdr>
                    </w:div>
                  </w:divsChild>
                </w:div>
                <w:div w:id="2095667072">
                  <w:marLeft w:val="0"/>
                  <w:marRight w:val="0"/>
                  <w:marTop w:val="0"/>
                  <w:marBottom w:val="0"/>
                  <w:divBdr>
                    <w:top w:val="none" w:sz="0" w:space="0" w:color="auto"/>
                    <w:left w:val="none" w:sz="0" w:space="0" w:color="auto"/>
                    <w:bottom w:val="none" w:sz="0" w:space="0" w:color="auto"/>
                    <w:right w:val="none" w:sz="0" w:space="0" w:color="auto"/>
                  </w:divBdr>
                  <w:divsChild>
                    <w:div w:id="231962765">
                      <w:marLeft w:val="0"/>
                      <w:marRight w:val="0"/>
                      <w:marTop w:val="0"/>
                      <w:marBottom w:val="0"/>
                      <w:divBdr>
                        <w:top w:val="none" w:sz="0" w:space="0" w:color="auto"/>
                        <w:left w:val="none" w:sz="0" w:space="0" w:color="auto"/>
                        <w:bottom w:val="none" w:sz="0" w:space="0" w:color="auto"/>
                        <w:right w:val="none" w:sz="0" w:space="0" w:color="auto"/>
                      </w:divBdr>
                    </w:div>
                    <w:div w:id="497157565">
                      <w:marLeft w:val="0"/>
                      <w:marRight w:val="0"/>
                      <w:marTop w:val="0"/>
                      <w:marBottom w:val="0"/>
                      <w:divBdr>
                        <w:top w:val="none" w:sz="0" w:space="0" w:color="auto"/>
                        <w:left w:val="none" w:sz="0" w:space="0" w:color="auto"/>
                        <w:bottom w:val="none" w:sz="0" w:space="0" w:color="auto"/>
                        <w:right w:val="none" w:sz="0" w:space="0" w:color="auto"/>
                      </w:divBdr>
                    </w:div>
                    <w:div w:id="865827612">
                      <w:marLeft w:val="0"/>
                      <w:marRight w:val="0"/>
                      <w:marTop w:val="0"/>
                      <w:marBottom w:val="0"/>
                      <w:divBdr>
                        <w:top w:val="none" w:sz="0" w:space="0" w:color="auto"/>
                        <w:left w:val="none" w:sz="0" w:space="0" w:color="auto"/>
                        <w:bottom w:val="none" w:sz="0" w:space="0" w:color="auto"/>
                        <w:right w:val="none" w:sz="0" w:space="0" w:color="auto"/>
                      </w:divBdr>
                    </w:div>
                    <w:div w:id="870532031">
                      <w:marLeft w:val="0"/>
                      <w:marRight w:val="0"/>
                      <w:marTop w:val="0"/>
                      <w:marBottom w:val="0"/>
                      <w:divBdr>
                        <w:top w:val="none" w:sz="0" w:space="0" w:color="auto"/>
                        <w:left w:val="none" w:sz="0" w:space="0" w:color="auto"/>
                        <w:bottom w:val="none" w:sz="0" w:space="0" w:color="auto"/>
                        <w:right w:val="none" w:sz="0" w:space="0" w:color="auto"/>
                      </w:divBdr>
                    </w:div>
                    <w:div w:id="1025860114">
                      <w:marLeft w:val="0"/>
                      <w:marRight w:val="0"/>
                      <w:marTop w:val="0"/>
                      <w:marBottom w:val="0"/>
                      <w:divBdr>
                        <w:top w:val="none" w:sz="0" w:space="0" w:color="auto"/>
                        <w:left w:val="none" w:sz="0" w:space="0" w:color="auto"/>
                        <w:bottom w:val="none" w:sz="0" w:space="0" w:color="auto"/>
                        <w:right w:val="none" w:sz="0" w:space="0" w:color="auto"/>
                      </w:divBdr>
                    </w:div>
                    <w:div w:id="17487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4726">
          <w:marLeft w:val="0"/>
          <w:marRight w:val="0"/>
          <w:marTop w:val="0"/>
          <w:marBottom w:val="0"/>
          <w:divBdr>
            <w:top w:val="none" w:sz="0" w:space="0" w:color="auto"/>
            <w:left w:val="none" w:sz="0" w:space="0" w:color="auto"/>
            <w:bottom w:val="none" w:sz="0" w:space="0" w:color="auto"/>
            <w:right w:val="none" w:sz="0" w:space="0" w:color="auto"/>
          </w:divBdr>
        </w:div>
        <w:div w:id="495730851">
          <w:marLeft w:val="0"/>
          <w:marRight w:val="0"/>
          <w:marTop w:val="0"/>
          <w:marBottom w:val="0"/>
          <w:divBdr>
            <w:top w:val="none" w:sz="0" w:space="0" w:color="auto"/>
            <w:left w:val="none" w:sz="0" w:space="0" w:color="auto"/>
            <w:bottom w:val="none" w:sz="0" w:space="0" w:color="auto"/>
            <w:right w:val="none" w:sz="0" w:space="0" w:color="auto"/>
          </w:divBdr>
        </w:div>
        <w:div w:id="776801326">
          <w:marLeft w:val="0"/>
          <w:marRight w:val="0"/>
          <w:marTop w:val="0"/>
          <w:marBottom w:val="0"/>
          <w:divBdr>
            <w:top w:val="none" w:sz="0" w:space="0" w:color="auto"/>
            <w:left w:val="none" w:sz="0" w:space="0" w:color="auto"/>
            <w:bottom w:val="none" w:sz="0" w:space="0" w:color="auto"/>
            <w:right w:val="none" w:sz="0" w:space="0" w:color="auto"/>
          </w:divBdr>
        </w:div>
        <w:div w:id="1014772166">
          <w:marLeft w:val="0"/>
          <w:marRight w:val="0"/>
          <w:marTop w:val="0"/>
          <w:marBottom w:val="0"/>
          <w:divBdr>
            <w:top w:val="none" w:sz="0" w:space="0" w:color="auto"/>
            <w:left w:val="none" w:sz="0" w:space="0" w:color="auto"/>
            <w:bottom w:val="none" w:sz="0" w:space="0" w:color="auto"/>
            <w:right w:val="none" w:sz="0" w:space="0" w:color="auto"/>
          </w:divBdr>
        </w:div>
        <w:div w:id="1031492682">
          <w:marLeft w:val="0"/>
          <w:marRight w:val="0"/>
          <w:marTop w:val="0"/>
          <w:marBottom w:val="0"/>
          <w:divBdr>
            <w:top w:val="none" w:sz="0" w:space="0" w:color="auto"/>
            <w:left w:val="none" w:sz="0" w:space="0" w:color="auto"/>
            <w:bottom w:val="none" w:sz="0" w:space="0" w:color="auto"/>
            <w:right w:val="none" w:sz="0" w:space="0" w:color="auto"/>
          </w:divBdr>
          <w:divsChild>
            <w:div w:id="1926381174">
              <w:marLeft w:val="-75"/>
              <w:marRight w:val="0"/>
              <w:marTop w:val="30"/>
              <w:marBottom w:val="30"/>
              <w:divBdr>
                <w:top w:val="none" w:sz="0" w:space="0" w:color="auto"/>
                <w:left w:val="none" w:sz="0" w:space="0" w:color="auto"/>
                <w:bottom w:val="none" w:sz="0" w:space="0" w:color="auto"/>
                <w:right w:val="none" w:sz="0" w:space="0" w:color="auto"/>
              </w:divBdr>
              <w:divsChild>
                <w:div w:id="38017085">
                  <w:marLeft w:val="0"/>
                  <w:marRight w:val="0"/>
                  <w:marTop w:val="0"/>
                  <w:marBottom w:val="0"/>
                  <w:divBdr>
                    <w:top w:val="none" w:sz="0" w:space="0" w:color="auto"/>
                    <w:left w:val="none" w:sz="0" w:space="0" w:color="auto"/>
                    <w:bottom w:val="none" w:sz="0" w:space="0" w:color="auto"/>
                    <w:right w:val="none" w:sz="0" w:space="0" w:color="auto"/>
                  </w:divBdr>
                  <w:divsChild>
                    <w:div w:id="763066840">
                      <w:marLeft w:val="0"/>
                      <w:marRight w:val="0"/>
                      <w:marTop w:val="0"/>
                      <w:marBottom w:val="0"/>
                      <w:divBdr>
                        <w:top w:val="none" w:sz="0" w:space="0" w:color="auto"/>
                        <w:left w:val="none" w:sz="0" w:space="0" w:color="auto"/>
                        <w:bottom w:val="none" w:sz="0" w:space="0" w:color="auto"/>
                        <w:right w:val="none" w:sz="0" w:space="0" w:color="auto"/>
                      </w:divBdr>
                    </w:div>
                    <w:div w:id="779573098">
                      <w:marLeft w:val="0"/>
                      <w:marRight w:val="0"/>
                      <w:marTop w:val="0"/>
                      <w:marBottom w:val="0"/>
                      <w:divBdr>
                        <w:top w:val="none" w:sz="0" w:space="0" w:color="auto"/>
                        <w:left w:val="none" w:sz="0" w:space="0" w:color="auto"/>
                        <w:bottom w:val="none" w:sz="0" w:space="0" w:color="auto"/>
                        <w:right w:val="none" w:sz="0" w:space="0" w:color="auto"/>
                      </w:divBdr>
                    </w:div>
                    <w:div w:id="2026129530">
                      <w:marLeft w:val="0"/>
                      <w:marRight w:val="0"/>
                      <w:marTop w:val="0"/>
                      <w:marBottom w:val="0"/>
                      <w:divBdr>
                        <w:top w:val="none" w:sz="0" w:space="0" w:color="auto"/>
                        <w:left w:val="none" w:sz="0" w:space="0" w:color="auto"/>
                        <w:bottom w:val="none" w:sz="0" w:space="0" w:color="auto"/>
                        <w:right w:val="none" w:sz="0" w:space="0" w:color="auto"/>
                      </w:divBdr>
                    </w:div>
                  </w:divsChild>
                </w:div>
                <w:div w:id="44574872">
                  <w:marLeft w:val="0"/>
                  <w:marRight w:val="0"/>
                  <w:marTop w:val="0"/>
                  <w:marBottom w:val="0"/>
                  <w:divBdr>
                    <w:top w:val="none" w:sz="0" w:space="0" w:color="auto"/>
                    <w:left w:val="none" w:sz="0" w:space="0" w:color="auto"/>
                    <w:bottom w:val="none" w:sz="0" w:space="0" w:color="auto"/>
                    <w:right w:val="none" w:sz="0" w:space="0" w:color="auto"/>
                  </w:divBdr>
                  <w:divsChild>
                    <w:div w:id="1437169002">
                      <w:marLeft w:val="0"/>
                      <w:marRight w:val="0"/>
                      <w:marTop w:val="0"/>
                      <w:marBottom w:val="0"/>
                      <w:divBdr>
                        <w:top w:val="none" w:sz="0" w:space="0" w:color="auto"/>
                        <w:left w:val="none" w:sz="0" w:space="0" w:color="auto"/>
                        <w:bottom w:val="none" w:sz="0" w:space="0" w:color="auto"/>
                        <w:right w:val="none" w:sz="0" w:space="0" w:color="auto"/>
                      </w:divBdr>
                    </w:div>
                  </w:divsChild>
                </w:div>
                <w:div w:id="155268018">
                  <w:marLeft w:val="0"/>
                  <w:marRight w:val="0"/>
                  <w:marTop w:val="0"/>
                  <w:marBottom w:val="0"/>
                  <w:divBdr>
                    <w:top w:val="none" w:sz="0" w:space="0" w:color="auto"/>
                    <w:left w:val="none" w:sz="0" w:space="0" w:color="auto"/>
                    <w:bottom w:val="none" w:sz="0" w:space="0" w:color="auto"/>
                    <w:right w:val="none" w:sz="0" w:space="0" w:color="auto"/>
                  </w:divBdr>
                  <w:divsChild>
                    <w:div w:id="7487272">
                      <w:marLeft w:val="0"/>
                      <w:marRight w:val="0"/>
                      <w:marTop w:val="0"/>
                      <w:marBottom w:val="0"/>
                      <w:divBdr>
                        <w:top w:val="none" w:sz="0" w:space="0" w:color="auto"/>
                        <w:left w:val="none" w:sz="0" w:space="0" w:color="auto"/>
                        <w:bottom w:val="none" w:sz="0" w:space="0" w:color="auto"/>
                        <w:right w:val="none" w:sz="0" w:space="0" w:color="auto"/>
                      </w:divBdr>
                    </w:div>
                    <w:div w:id="68617039">
                      <w:marLeft w:val="0"/>
                      <w:marRight w:val="0"/>
                      <w:marTop w:val="0"/>
                      <w:marBottom w:val="0"/>
                      <w:divBdr>
                        <w:top w:val="none" w:sz="0" w:space="0" w:color="auto"/>
                        <w:left w:val="none" w:sz="0" w:space="0" w:color="auto"/>
                        <w:bottom w:val="none" w:sz="0" w:space="0" w:color="auto"/>
                        <w:right w:val="none" w:sz="0" w:space="0" w:color="auto"/>
                      </w:divBdr>
                    </w:div>
                    <w:div w:id="144906460">
                      <w:marLeft w:val="0"/>
                      <w:marRight w:val="0"/>
                      <w:marTop w:val="0"/>
                      <w:marBottom w:val="0"/>
                      <w:divBdr>
                        <w:top w:val="none" w:sz="0" w:space="0" w:color="auto"/>
                        <w:left w:val="none" w:sz="0" w:space="0" w:color="auto"/>
                        <w:bottom w:val="none" w:sz="0" w:space="0" w:color="auto"/>
                        <w:right w:val="none" w:sz="0" w:space="0" w:color="auto"/>
                      </w:divBdr>
                    </w:div>
                    <w:div w:id="300697349">
                      <w:marLeft w:val="0"/>
                      <w:marRight w:val="0"/>
                      <w:marTop w:val="0"/>
                      <w:marBottom w:val="0"/>
                      <w:divBdr>
                        <w:top w:val="none" w:sz="0" w:space="0" w:color="auto"/>
                        <w:left w:val="none" w:sz="0" w:space="0" w:color="auto"/>
                        <w:bottom w:val="none" w:sz="0" w:space="0" w:color="auto"/>
                        <w:right w:val="none" w:sz="0" w:space="0" w:color="auto"/>
                      </w:divBdr>
                    </w:div>
                    <w:div w:id="373653464">
                      <w:marLeft w:val="0"/>
                      <w:marRight w:val="0"/>
                      <w:marTop w:val="0"/>
                      <w:marBottom w:val="0"/>
                      <w:divBdr>
                        <w:top w:val="none" w:sz="0" w:space="0" w:color="auto"/>
                        <w:left w:val="none" w:sz="0" w:space="0" w:color="auto"/>
                        <w:bottom w:val="none" w:sz="0" w:space="0" w:color="auto"/>
                        <w:right w:val="none" w:sz="0" w:space="0" w:color="auto"/>
                      </w:divBdr>
                    </w:div>
                    <w:div w:id="397174832">
                      <w:marLeft w:val="0"/>
                      <w:marRight w:val="0"/>
                      <w:marTop w:val="0"/>
                      <w:marBottom w:val="0"/>
                      <w:divBdr>
                        <w:top w:val="none" w:sz="0" w:space="0" w:color="auto"/>
                        <w:left w:val="none" w:sz="0" w:space="0" w:color="auto"/>
                        <w:bottom w:val="none" w:sz="0" w:space="0" w:color="auto"/>
                        <w:right w:val="none" w:sz="0" w:space="0" w:color="auto"/>
                      </w:divBdr>
                    </w:div>
                    <w:div w:id="419520380">
                      <w:marLeft w:val="0"/>
                      <w:marRight w:val="0"/>
                      <w:marTop w:val="0"/>
                      <w:marBottom w:val="0"/>
                      <w:divBdr>
                        <w:top w:val="none" w:sz="0" w:space="0" w:color="auto"/>
                        <w:left w:val="none" w:sz="0" w:space="0" w:color="auto"/>
                        <w:bottom w:val="none" w:sz="0" w:space="0" w:color="auto"/>
                        <w:right w:val="none" w:sz="0" w:space="0" w:color="auto"/>
                      </w:divBdr>
                    </w:div>
                    <w:div w:id="541402022">
                      <w:marLeft w:val="0"/>
                      <w:marRight w:val="0"/>
                      <w:marTop w:val="0"/>
                      <w:marBottom w:val="0"/>
                      <w:divBdr>
                        <w:top w:val="none" w:sz="0" w:space="0" w:color="auto"/>
                        <w:left w:val="none" w:sz="0" w:space="0" w:color="auto"/>
                        <w:bottom w:val="none" w:sz="0" w:space="0" w:color="auto"/>
                        <w:right w:val="none" w:sz="0" w:space="0" w:color="auto"/>
                      </w:divBdr>
                    </w:div>
                    <w:div w:id="765619137">
                      <w:marLeft w:val="0"/>
                      <w:marRight w:val="0"/>
                      <w:marTop w:val="0"/>
                      <w:marBottom w:val="0"/>
                      <w:divBdr>
                        <w:top w:val="none" w:sz="0" w:space="0" w:color="auto"/>
                        <w:left w:val="none" w:sz="0" w:space="0" w:color="auto"/>
                        <w:bottom w:val="none" w:sz="0" w:space="0" w:color="auto"/>
                        <w:right w:val="none" w:sz="0" w:space="0" w:color="auto"/>
                      </w:divBdr>
                    </w:div>
                    <w:div w:id="777145764">
                      <w:marLeft w:val="0"/>
                      <w:marRight w:val="0"/>
                      <w:marTop w:val="0"/>
                      <w:marBottom w:val="0"/>
                      <w:divBdr>
                        <w:top w:val="none" w:sz="0" w:space="0" w:color="auto"/>
                        <w:left w:val="none" w:sz="0" w:space="0" w:color="auto"/>
                        <w:bottom w:val="none" w:sz="0" w:space="0" w:color="auto"/>
                        <w:right w:val="none" w:sz="0" w:space="0" w:color="auto"/>
                      </w:divBdr>
                    </w:div>
                    <w:div w:id="913780274">
                      <w:marLeft w:val="0"/>
                      <w:marRight w:val="0"/>
                      <w:marTop w:val="0"/>
                      <w:marBottom w:val="0"/>
                      <w:divBdr>
                        <w:top w:val="none" w:sz="0" w:space="0" w:color="auto"/>
                        <w:left w:val="none" w:sz="0" w:space="0" w:color="auto"/>
                        <w:bottom w:val="none" w:sz="0" w:space="0" w:color="auto"/>
                        <w:right w:val="none" w:sz="0" w:space="0" w:color="auto"/>
                      </w:divBdr>
                    </w:div>
                    <w:div w:id="939071389">
                      <w:marLeft w:val="0"/>
                      <w:marRight w:val="0"/>
                      <w:marTop w:val="0"/>
                      <w:marBottom w:val="0"/>
                      <w:divBdr>
                        <w:top w:val="none" w:sz="0" w:space="0" w:color="auto"/>
                        <w:left w:val="none" w:sz="0" w:space="0" w:color="auto"/>
                        <w:bottom w:val="none" w:sz="0" w:space="0" w:color="auto"/>
                        <w:right w:val="none" w:sz="0" w:space="0" w:color="auto"/>
                      </w:divBdr>
                    </w:div>
                    <w:div w:id="1026368861">
                      <w:marLeft w:val="0"/>
                      <w:marRight w:val="0"/>
                      <w:marTop w:val="0"/>
                      <w:marBottom w:val="0"/>
                      <w:divBdr>
                        <w:top w:val="none" w:sz="0" w:space="0" w:color="auto"/>
                        <w:left w:val="none" w:sz="0" w:space="0" w:color="auto"/>
                        <w:bottom w:val="none" w:sz="0" w:space="0" w:color="auto"/>
                        <w:right w:val="none" w:sz="0" w:space="0" w:color="auto"/>
                      </w:divBdr>
                    </w:div>
                    <w:div w:id="1043480554">
                      <w:marLeft w:val="0"/>
                      <w:marRight w:val="0"/>
                      <w:marTop w:val="0"/>
                      <w:marBottom w:val="0"/>
                      <w:divBdr>
                        <w:top w:val="none" w:sz="0" w:space="0" w:color="auto"/>
                        <w:left w:val="none" w:sz="0" w:space="0" w:color="auto"/>
                        <w:bottom w:val="none" w:sz="0" w:space="0" w:color="auto"/>
                        <w:right w:val="none" w:sz="0" w:space="0" w:color="auto"/>
                      </w:divBdr>
                    </w:div>
                    <w:div w:id="1517576346">
                      <w:marLeft w:val="0"/>
                      <w:marRight w:val="0"/>
                      <w:marTop w:val="0"/>
                      <w:marBottom w:val="0"/>
                      <w:divBdr>
                        <w:top w:val="none" w:sz="0" w:space="0" w:color="auto"/>
                        <w:left w:val="none" w:sz="0" w:space="0" w:color="auto"/>
                        <w:bottom w:val="none" w:sz="0" w:space="0" w:color="auto"/>
                        <w:right w:val="none" w:sz="0" w:space="0" w:color="auto"/>
                      </w:divBdr>
                    </w:div>
                    <w:div w:id="1641808841">
                      <w:marLeft w:val="0"/>
                      <w:marRight w:val="0"/>
                      <w:marTop w:val="0"/>
                      <w:marBottom w:val="0"/>
                      <w:divBdr>
                        <w:top w:val="none" w:sz="0" w:space="0" w:color="auto"/>
                        <w:left w:val="none" w:sz="0" w:space="0" w:color="auto"/>
                        <w:bottom w:val="none" w:sz="0" w:space="0" w:color="auto"/>
                        <w:right w:val="none" w:sz="0" w:space="0" w:color="auto"/>
                      </w:divBdr>
                    </w:div>
                    <w:div w:id="1736007043">
                      <w:marLeft w:val="0"/>
                      <w:marRight w:val="0"/>
                      <w:marTop w:val="0"/>
                      <w:marBottom w:val="0"/>
                      <w:divBdr>
                        <w:top w:val="none" w:sz="0" w:space="0" w:color="auto"/>
                        <w:left w:val="none" w:sz="0" w:space="0" w:color="auto"/>
                        <w:bottom w:val="none" w:sz="0" w:space="0" w:color="auto"/>
                        <w:right w:val="none" w:sz="0" w:space="0" w:color="auto"/>
                      </w:divBdr>
                    </w:div>
                  </w:divsChild>
                </w:div>
                <w:div w:id="222330006">
                  <w:marLeft w:val="0"/>
                  <w:marRight w:val="0"/>
                  <w:marTop w:val="0"/>
                  <w:marBottom w:val="0"/>
                  <w:divBdr>
                    <w:top w:val="none" w:sz="0" w:space="0" w:color="auto"/>
                    <w:left w:val="none" w:sz="0" w:space="0" w:color="auto"/>
                    <w:bottom w:val="none" w:sz="0" w:space="0" w:color="auto"/>
                    <w:right w:val="none" w:sz="0" w:space="0" w:color="auto"/>
                  </w:divBdr>
                  <w:divsChild>
                    <w:div w:id="708258959">
                      <w:marLeft w:val="0"/>
                      <w:marRight w:val="0"/>
                      <w:marTop w:val="0"/>
                      <w:marBottom w:val="0"/>
                      <w:divBdr>
                        <w:top w:val="none" w:sz="0" w:space="0" w:color="auto"/>
                        <w:left w:val="none" w:sz="0" w:space="0" w:color="auto"/>
                        <w:bottom w:val="none" w:sz="0" w:space="0" w:color="auto"/>
                        <w:right w:val="none" w:sz="0" w:space="0" w:color="auto"/>
                      </w:divBdr>
                    </w:div>
                  </w:divsChild>
                </w:div>
                <w:div w:id="279339854">
                  <w:marLeft w:val="0"/>
                  <w:marRight w:val="0"/>
                  <w:marTop w:val="0"/>
                  <w:marBottom w:val="0"/>
                  <w:divBdr>
                    <w:top w:val="none" w:sz="0" w:space="0" w:color="auto"/>
                    <w:left w:val="none" w:sz="0" w:space="0" w:color="auto"/>
                    <w:bottom w:val="none" w:sz="0" w:space="0" w:color="auto"/>
                    <w:right w:val="none" w:sz="0" w:space="0" w:color="auto"/>
                  </w:divBdr>
                  <w:divsChild>
                    <w:div w:id="829561271">
                      <w:marLeft w:val="0"/>
                      <w:marRight w:val="0"/>
                      <w:marTop w:val="0"/>
                      <w:marBottom w:val="0"/>
                      <w:divBdr>
                        <w:top w:val="none" w:sz="0" w:space="0" w:color="auto"/>
                        <w:left w:val="none" w:sz="0" w:space="0" w:color="auto"/>
                        <w:bottom w:val="none" w:sz="0" w:space="0" w:color="auto"/>
                        <w:right w:val="none" w:sz="0" w:space="0" w:color="auto"/>
                      </w:divBdr>
                    </w:div>
                  </w:divsChild>
                </w:div>
                <w:div w:id="287324254">
                  <w:marLeft w:val="0"/>
                  <w:marRight w:val="0"/>
                  <w:marTop w:val="0"/>
                  <w:marBottom w:val="0"/>
                  <w:divBdr>
                    <w:top w:val="none" w:sz="0" w:space="0" w:color="auto"/>
                    <w:left w:val="none" w:sz="0" w:space="0" w:color="auto"/>
                    <w:bottom w:val="none" w:sz="0" w:space="0" w:color="auto"/>
                    <w:right w:val="none" w:sz="0" w:space="0" w:color="auto"/>
                  </w:divBdr>
                  <w:divsChild>
                    <w:div w:id="16975405">
                      <w:marLeft w:val="0"/>
                      <w:marRight w:val="0"/>
                      <w:marTop w:val="0"/>
                      <w:marBottom w:val="0"/>
                      <w:divBdr>
                        <w:top w:val="none" w:sz="0" w:space="0" w:color="auto"/>
                        <w:left w:val="none" w:sz="0" w:space="0" w:color="auto"/>
                        <w:bottom w:val="none" w:sz="0" w:space="0" w:color="auto"/>
                        <w:right w:val="none" w:sz="0" w:space="0" w:color="auto"/>
                      </w:divBdr>
                    </w:div>
                    <w:div w:id="22100663">
                      <w:marLeft w:val="0"/>
                      <w:marRight w:val="0"/>
                      <w:marTop w:val="0"/>
                      <w:marBottom w:val="0"/>
                      <w:divBdr>
                        <w:top w:val="none" w:sz="0" w:space="0" w:color="auto"/>
                        <w:left w:val="none" w:sz="0" w:space="0" w:color="auto"/>
                        <w:bottom w:val="none" w:sz="0" w:space="0" w:color="auto"/>
                        <w:right w:val="none" w:sz="0" w:space="0" w:color="auto"/>
                      </w:divBdr>
                    </w:div>
                    <w:div w:id="116531386">
                      <w:marLeft w:val="0"/>
                      <w:marRight w:val="0"/>
                      <w:marTop w:val="0"/>
                      <w:marBottom w:val="0"/>
                      <w:divBdr>
                        <w:top w:val="none" w:sz="0" w:space="0" w:color="auto"/>
                        <w:left w:val="none" w:sz="0" w:space="0" w:color="auto"/>
                        <w:bottom w:val="none" w:sz="0" w:space="0" w:color="auto"/>
                        <w:right w:val="none" w:sz="0" w:space="0" w:color="auto"/>
                      </w:divBdr>
                    </w:div>
                    <w:div w:id="282074598">
                      <w:marLeft w:val="0"/>
                      <w:marRight w:val="0"/>
                      <w:marTop w:val="0"/>
                      <w:marBottom w:val="0"/>
                      <w:divBdr>
                        <w:top w:val="none" w:sz="0" w:space="0" w:color="auto"/>
                        <w:left w:val="none" w:sz="0" w:space="0" w:color="auto"/>
                        <w:bottom w:val="none" w:sz="0" w:space="0" w:color="auto"/>
                        <w:right w:val="none" w:sz="0" w:space="0" w:color="auto"/>
                      </w:divBdr>
                    </w:div>
                    <w:div w:id="517279718">
                      <w:marLeft w:val="0"/>
                      <w:marRight w:val="0"/>
                      <w:marTop w:val="0"/>
                      <w:marBottom w:val="0"/>
                      <w:divBdr>
                        <w:top w:val="none" w:sz="0" w:space="0" w:color="auto"/>
                        <w:left w:val="none" w:sz="0" w:space="0" w:color="auto"/>
                        <w:bottom w:val="none" w:sz="0" w:space="0" w:color="auto"/>
                        <w:right w:val="none" w:sz="0" w:space="0" w:color="auto"/>
                      </w:divBdr>
                    </w:div>
                    <w:div w:id="719935053">
                      <w:marLeft w:val="0"/>
                      <w:marRight w:val="0"/>
                      <w:marTop w:val="0"/>
                      <w:marBottom w:val="0"/>
                      <w:divBdr>
                        <w:top w:val="none" w:sz="0" w:space="0" w:color="auto"/>
                        <w:left w:val="none" w:sz="0" w:space="0" w:color="auto"/>
                        <w:bottom w:val="none" w:sz="0" w:space="0" w:color="auto"/>
                        <w:right w:val="none" w:sz="0" w:space="0" w:color="auto"/>
                      </w:divBdr>
                    </w:div>
                    <w:div w:id="1491944250">
                      <w:marLeft w:val="0"/>
                      <w:marRight w:val="0"/>
                      <w:marTop w:val="0"/>
                      <w:marBottom w:val="0"/>
                      <w:divBdr>
                        <w:top w:val="none" w:sz="0" w:space="0" w:color="auto"/>
                        <w:left w:val="none" w:sz="0" w:space="0" w:color="auto"/>
                        <w:bottom w:val="none" w:sz="0" w:space="0" w:color="auto"/>
                        <w:right w:val="none" w:sz="0" w:space="0" w:color="auto"/>
                      </w:divBdr>
                    </w:div>
                    <w:div w:id="1840734755">
                      <w:marLeft w:val="0"/>
                      <w:marRight w:val="0"/>
                      <w:marTop w:val="0"/>
                      <w:marBottom w:val="0"/>
                      <w:divBdr>
                        <w:top w:val="none" w:sz="0" w:space="0" w:color="auto"/>
                        <w:left w:val="none" w:sz="0" w:space="0" w:color="auto"/>
                        <w:bottom w:val="none" w:sz="0" w:space="0" w:color="auto"/>
                        <w:right w:val="none" w:sz="0" w:space="0" w:color="auto"/>
                      </w:divBdr>
                    </w:div>
                    <w:div w:id="1883400733">
                      <w:marLeft w:val="0"/>
                      <w:marRight w:val="0"/>
                      <w:marTop w:val="0"/>
                      <w:marBottom w:val="0"/>
                      <w:divBdr>
                        <w:top w:val="none" w:sz="0" w:space="0" w:color="auto"/>
                        <w:left w:val="none" w:sz="0" w:space="0" w:color="auto"/>
                        <w:bottom w:val="none" w:sz="0" w:space="0" w:color="auto"/>
                        <w:right w:val="none" w:sz="0" w:space="0" w:color="auto"/>
                      </w:divBdr>
                    </w:div>
                    <w:div w:id="1921676662">
                      <w:marLeft w:val="0"/>
                      <w:marRight w:val="0"/>
                      <w:marTop w:val="0"/>
                      <w:marBottom w:val="0"/>
                      <w:divBdr>
                        <w:top w:val="none" w:sz="0" w:space="0" w:color="auto"/>
                        <w:left w:val="none" w:sz="0" w:space="0" w:color="auto"/>
                        <w:bottom w:val="none" w:sz="0" w:space="0" w:color="auto"/>
                        <w:right w:val="none" w:sz="0" w:space="0" w:color="auto"/>
                      </w:divBdr>
                    </w:div>
                    <w:div w:id="1939098243">
                      <w:marLeft w:val="0"/>
                      <w:marRight w:val="0"/>
                      <w:marTop w:val="0"/>
                      <w:marBottom w:val="0"/>
                      <w:divBdr>
                        <w:top w:val="none" w:sz="0" w:space="0" w:color="auto"/>
                        <w:left w:val="none" w:sz="0" w:space="0" w:color="auto"/>
                        <w:bottom w:val="none" w:sz="0" w:space="0" w:color="auto"/>
                        <w:right w:val="none" w:sz="0" w:space="0" w:color="auto"/>
                      </w:divBdr>
                    </w:div>
                    <w:div w:id="2050259223">
                      <w:marLeft w:val="0"/>
                      <w:marRight w:val="0"/>
                      <w:marTop w:val="0"/>
                      <w:marBottom w:val="0"/>
                      <w:divBdr>
                        <w:top w:val="none" w:sz="0" w:space="0" w:color="auto"/>
                        <w:left w:val="none" w:sz="0" w:space="0" w:color="auto"/>
                        <w:bottom w:val="none" w:sz="0" w:space="0" w:color="auto"/>
                        <w:right w:val="none" w:sz="0" w:space="0" w:color="auto"/>
                      </w:divBdr>
                    </w:div>
                  </w:divsChild>
                </w:div>
                <w:div w:id="320473064">
                  <w:marLeft w:val="0"/>
                  <w:marRight w:val="0"/>
                  <w:marTop w:val="0"/>
                  <w:marBottom w:val="0"/>
                  <w:divBdr>
                    <w:top w:val="none" w:sz="0" w:space="0" w:color="auto"/>
                    <w:left w:val="none" w:sz="0" w:space="0" w:color="auto"/>
                    <w:bottom w:val="none" w:sz="0" w:space="0" w:color="auto"/>
                    <w:right w:val="none" w:sz="0" w:space="0" w:color="auto"/>
                  </w:divBdr>
                  <w:divsChild>
                    <w:div w:id="1468934878">
                      <w:marLeft w:val="0"/>
                      <w:marRight w:val="0"/>
                      <w:marTop w:val="0"/>
                      <w:marBottom w:val="0"/>
                      <w:divBdr>
                        <w:top w:val="none" w:sz="0" w:space="0" w:color="auto"/>
                        <w:left w:val="none" w:sz="0" w:space="0" w:color="auto"/>
                        <w:bottom w:val="none" w:sz="0" w:space="0" w:color="auto"/>
                        <w:right w:val="none" w:sz="0" w:space="0" w:color="auto"/>
                      </w:divBdr>
                    </w:div>
                  </w:divsChild>
                </w:div>
                <w:div w:id="353925121">
                  <w:marLeft w:val="0"/>
                  <w:marRight w:val="0"/>
                  <w:marTop w:val="0"/>
                  <w:marBottom w:val="0"/>
                  <w:divBdr>
                    <w:top w:val="none" w:sz="0" w:space="0" w:color="auto"/>
                    <w:left w:val="none" w:sz="0" w:space="0" w:color="auto"/>
                    <w:bottom w:val="none" w:sz="0" w:space="0" w:color="auto"/>
                    <w:right w:val="none" w:sz="0" w:space="0" w:color="auto"/>
                  </w:divBdr>
                  <w:divsChild>
                    <w:div w:id="78184969">
                      <w:marLeft w:val="0"/>
                      <w:marRight w:val="0"/>
                      <w:marTop w:val="0"/>
                      <w:marBottom w:val="0"/>
                      <w:divBdr>
                        <w:top w:val="none" w:sz="0" w:space="0" w:color="auto"/>
                        <w:left w:val="none" w:sz="0" w:space="0" w:color="auto"/>
                        <w:bottom w:val="none" w:sz="0" w:space="0" w:color="auto"/>
                        <w:right w:val="none" w:sz="0" w:space="0" w:color="auto"/>
                      </w:divBdr>
                    </w:div>
                  </w:divsChild>
                </w:div>
                <w:div w:id="436679466">
                  <w:marLeft w:val="0"/>
                  <w:marRight w:val="0"/>
                  <w:marTop w:val="0"/>
                  <w:marBottom w:val="0"/>
                  <w:divBdr>
                    <w:top w:val="none" w:sz="0" w:space="0" w:color="auto"/>
                    <w:left w:val="none" w:sz="0" w:space="0" w:color="auto"/>
                    <w:bottom w:val="none" w:sz="0" w:space="0" w:color="auto"/>
                    <w:right w:val="none" w:sz="0" w:space="0" w:color="auto"/>
                  </w:divBdr>
                  <w:divsChild>
                    <w:div w:id="1902598358">
                      <w:marLeft w:val="0"/>
                      <w:marRight w:val="0"/>
                      <w:marTop w:val="0"/>
                      <w:marBottom w:val="0"/>
                      <w:divBdr>
                        <w:top w:val="none" w:sz="0" w:space="0" w:color="auto"/>
                        <w:left w:val="none" w:sz="0" w:space="0" w:color="auto"/>
                        <w:bottom w:val="none" w:sz="0" w:space="0" w:color="auto"/>
                        <w:right w:val="none" w:sz="0" w:space="0" w:color="auto"/>
                      </w:divBdr>
                    </w:div>
                  </w:divsChild>
                </w:div>
                <w:div w:id="453057225">
                  <w:marLeft w:val="0"/>
                  <w:marRight w:val="0"/>
                  <w:marTop w:val="0"/>
                  <w:marBottom w:val="0"/>
                  <w:divBdr>
                    <w:top w:val="none" w:sz="0" w:space="0" w:color="auto"/>
                    <w:left w:val="none" w:sz="0" w:space="0" w:color="auto"/>
                    <w:bottom w:val="none" w:sz="0" w:space="0" w:color="auto"/>
                    <w:right w:val="none" w:sz="0" w:space="0" w:color="auto"/>
                  </w:divBdr>
                  <w:divsChild>
                    <w:div w:id="44334302">
                      <w:marLeft w:val="0"/>
                      <w:marRight w:val="0"/>
                      <w:marTop w:val="0"/>
                      <w:marBottom w:val="0"/>
                      <w:divBdr>
                        <w:top w:val="none" w:sz="0" w:space="0" w:color="auto"/>
                        <w:left w:val="none" w:sz="0" w:space="0" w:color="auto"/>
                        <w:bottom w:val="none" w:sz="0" w:space="0" w:color="auto"/>
                        <w:right w:val="none" w:sz="0" w:space="0" w:color="auto"/>
                      </w:divBdr>
                    </w:div>
                    <w:div w:id="61805116">
                      <w:marLeft w:val="0"/>
                      <w:marRight w:val="0"/>
                      <w:marTop w:val="0"/>
                      <w:marBottom w:val="0"/>
                      <w:divBdr>
                        <w:top w:val="none" w:sz="0" w:space="0" w:color="auto"/>
                        <w:left w:val="none" w:sz="0" w:space="0" w:color="auto"/>
                        <w:bottom w:val="none" w:sz="0" w:space="0" w:color="auto"/>
                        <w:right w:val="none" w:sz="0" w:space="0" w:color="auto"/>
                      </w:divBdr>
                    </w:div>
                    <w:div w:id="327027895">
                      <w:marLeft w:val="0"/>
                      <w:marRight w:val="0"/>
                      <w:marTop w:val="0"/>
                      <w:marBottom w:val="0"/>
                      <w:divBdr>
                        <w:top w:val="none" w:sz="0" w:space="0" w:color="auto"/>
                        <w:left w:val="none" w:sz="0" w:space="0" w:color="auto"/>
                        <w:bottom w:val="none" w:sz="0" w:space="0" w:color="auto"/>
                        <w:right w:val="none" w:sz="0" w:space="0" w:color="auto"/>
                      </w:divBdr>
                    </w:div>
                    <w:div w:id="1526749624">
                      <w:marLeft w:val="0"/>
                      <w:marRight w:val="0"/>
                      <w:marTop w:val="0"/>
                      <w:marBottom w:val="0"/>
                      <w:divBdr>
                        <w:top w:val="none" w:sz="0" w:space="0" w:color="auto"/>
                        <w:left w:val="none" w:sz="0" w:space="0" w:color="auto"/>
                        <w:bottom w:val="none" w:sz="0" w:space="0" w:color="auto"/>
                        <w:right w:val="none" w:sz="0" w:space="0" w:color="auto"/>
                      </w:divBdr>
                    </w:div>
                    <w:div w:id="1531919057">
                      <w:marLeft w:val="0"/>
                      <w:marRight w:val="0"/>
                      <w:marTop w:val="0"/>
                      <w:marBottom w:val="0"/>
                      <w:divBdr>
                        <w:top w:val="none" w:sz="0" w:space="0" w:color="auto"/>
                        <w:left w:val="none" w:sz="0" w:space="0" w:color="auto"/>
                        <w:bottom w:val="none" w:sz="0" w:space="0" w:color="auto"/>
                        <w:right w:val="none" w:sz="0" w:space="0" w:color="auto"/>
                      </w:divBdr>
                    </w:div>
                    <w:div w:id="2028019721">
                      <w:marLeft w:val="0"/>
                      <w:marRight w:val="0"/>
                      <w:marTop w:val="0"/>
                      <w:marBottom w:val="0"/>
                      <w:divBdr>
                        <w:top w:val="none" w:sz="0" w:space="0" w:color="auto"/>
                        <w:left w:val="none" w:sz="0" w:space="0" w:color="auto"/>
                        <w:bottom w:val="none" w:sz="0" w:space="0" w:color="auto"/>
                        <w:right w:val="none" w:sz="0" w:space="0" w:color="auto"/>
                      </w:divBdr>
                    </w:div>
                  </w:divsChild>
                </w:div>
                <w:div w:id="527572714">
                  <w:marLeft w:val="0"/>
                  <w:marRight w:val="0"/>
                  <w:marTop w:val="0"/>
                  <w:marBottom w:val="0"/>
                  <w:divBdr>
                    <w:top w:val="none" w:sz="0" w:space="0" w:color="auto"/>
                    <w:left w:val="none" w:sz="0" w:space="0" w:color="auto"/>
                    <w:bottom w:val="none" w:sz="0" w:space="0" w:color="auto"/>
                    <w:right w:val="none" w:sz="0" w:space="0" w:color="auto"/>
                  </w:divBdr>
                  <w:divsChild>
                    <w:div w:id="1118524523">
                      <w:marLeft w:val="0"/>
                      <w:marRight w:val="0"/>
                      <w:marTop w:val="0"/>
                      <w:marBottom w:val="0"/>
                      <w:divBdr>
                        <w:top w:val="none" w:sz="0" w:space="0" w:color="auto"/>
                        <w:left w:val="none" w:sz="0" w:space="0" w:color="auto"/>
                        <w:bottom w:val="none" w:sz="0" w:space="0" w:color="auto"/>
                        <w:right w:val="none" w:sz="0" w:space="0" w:color="auto"/>
                      </w:divBdr>
                    </w:div>
                  </w:divsChild>
                </w:div>
                <w:div w:id="577640782">
                  <w:marLeft w:val="0"/>
                  <w:marRight w:val="0"/>
                  <w:marTop w:val="0"/>
                  <w:marBottom w:val="0"/>
                  <w:divBdr>
                    <w:top w:val="none" w:sz="0" w:space="0" w:color="auto"/>
                    <w:left w:val="none" w:sz="0" w:space="0" w:color="auto"/>
                    <w:bottom w:val="none" w:sz="0" w:space="0" w:color="auto"/>
                    <w:right w:val="none" w:sz="0" w:space="0" w:color="auto"/>
                  </w:divBdr>
                  <w:divsChild>
                    <w:div w:id="1306473013">
                      <w:marLeft w:val="0"/>
                      <w:marRight w:val="0"/>
                      <w:marTop w:val="0"/>
                      <w:marBottom w:val="0"/>
                      <w:divBdr>
                        <w:top w:val="none" w:sz="0" w:space="0" w:color="auto"/>
                        <w:left w:val="none" w:sz="0" w:space="0" w:color="auto"/>
                        <w:bottom w:val="none" w:sz="0" w:space="0" w:color="auto"/>
                        <w:right w:val="none" w:sz="0" w:space="0" w:color="auto"/>
                      </w:divBdr>
                    </w:div>
                  </w:divsChild>
                </w:div>
                <w:div w:id="596718151">
                  <w:marLeft w:val="0"/>
                  <w:marRight w:val="0"/>
                  <w:marTop w:val="0"/>
                  <w:marBottom w:val="0"/>
                  <w:divBdr>
                    <w:top w:val="none" w:sz="0" w:space="0" w:color="auto"/>
                    <w:left w:val="none" w:sz="0" w:space="0" w:color="auto"/>
                    <w:bottom w:val="none" w:sz="0" w:space="0" w:color="auto"/>
                    <w:right w:val="none" w:sz="0" w:space="0" w:color="auto"/>
                  </w:divBdr>
                  <w:divsChild>
                    <w:div w:id="473642159">
                      <w:marLeft w:val="0"/>
                      <w:marRight w:val="0"/>
                      <w:marTop w:val="0"/>
                      <w:marBottom w:val="0"/>
                      <w:divBdr>
                        <w:top w:val="none" w:sz="0" w:space="0" w:color="auto"/>
                        <w:left w:val="none" w:sz="0" w:space="0" w:color="auto"/>
                        <w:bottom w:val="none" w:sz="0" w:space="0" w:color="auto"/>
                        <w:right w:val="none" w:sz="0" w:space="0" w:color="auto"/>
                      </w:divBdr>
                    </w:div>
                    <w:div w:id="1178812034">
                      <w:marLeft w:val="0"/>
                      <w:marRight w:val="0"/>
                      <w:marTop w:val="0"/>
                      <w:marBottom w:val="0"/>
                      <w:divBdr>
                        <w:top w:val="none" w:sz="0" w:space="0" w:color="auto"/>
                        <w:left w:val="none" w:sz="0" w:space="0" w:color="auto"/>
                        <w:bottom w:val="none" w:sz="0" w:space="0" w:color="auto"/>
                        <w:right w:val="none" w:sz="0" w:space="0" w:color="auto"/>
                      </w:divBdr>
                    </w:div>
                    <w:div w:id="1525359501">
                      <w:marLeft w:val="0"/>
                      <w:marRight w:val="0"/>
                      <w:marTop w:val="0"/>
                      <w:marBottom w:val="0"/>
                      <w:divBdr>
                        <w:top w:val="none" w:sz="0" w:space="0" w:color="auto"/>
                        <w:left w:val="none" w:sz="0" w:space="0" w:color="auto"/>
                        <w:bottom w:val="none" w:sz="0" w:space="0" w:color="auto"/>
                        <w:right w:val="none" w:sz="0" w:space="0" w:color="auto"/>
                      </w:divBdr>
                    </w:div>
                    <w:div w:id="1870138829">
                      <w:marLeft w:val="0"/>
                      <w:marRight w:val="0"/>
                      <w:marTop w:val="0"/>
                      <w:marBottom w:val="0"/>
                      <w:divBdr>
                        <w:top w:val="none" w:sz="0" w:space="0" w:color="auto"/>
                        <w:left w:val="none" w:sz="0" w:space="0" w:color="auto"/>
                        <w:bottom w:val="none" w:sz="0" w:space="0" w:color="auto"/>
                        <w:right w:val="none" w:sz="0" w:space="0" w:color="auto"/>
                      </w:divBdr>
                    </w:div>
                    <w:div w:id="1943604595">
                      <w:marLeft w:val="0"/>
                      <w:marRight w:val="0"/>
                      <w:marTop w:val="0"/>
                      <w:marBottom w:val="0"/>
                      <w:divBdr>
                        <w:top w:val="none" w:sz="0" w:space="0" w:color="auto"/>
                        <w:left w:val="none" w:sz="0" w:space="0" w:color="auto"/>
                        <w:bottom w:val="none" w:sz="0" w:space="0" w:color="auto"/>
                        <w:right w:val="none" w:sz="0" w:space="0" w:color="auto"/>
                      </w:divBdr>
                    </w:div>
                    <w:div w:id="1995143588">
                      <w:marLeft w:val="0"/>
                      <w:marRight w:val="0"/>
                      <w:marTop w:val="0"/>
                      <w:marBottom w:val="0"/>
                      <w:divBdr>
                        <w:top w:val="none" w:sz="0" w:space="0" w:color="auto"/>
                        <w:left w:val="none" w:sz="0" w:space="0" w:color="auto"/>
                        <w:bottom w:val="none" w:sz="0" w:space="0" w:color="auto"/>
                        <w:right w:val="none" w:sz="0" w:space="0" w:color="auto"/>
                      </w:divBdr>
                    </w:div>
                    <w:div w:id="2120295990">
                      <w:marLeft w:val="0"/>
                      <w:marRight w:val="0"/>
                      <w:marTop w:val="0"/>
                      <w:marBottom w:val="0"/>
                      <w:divBdr>
                        <w:top w:val="none" w:sz="0" w:space="0" w:color="auto"/>
                        <w:left w:val="none" w:sz="0" w:space="0" w:color="auto"/>
                        <w:bottom w:val="none" w:sz="0" w:space="0" w:color="auto"/>
                        <w:right w:val="none" w:sz="0" w:space="0" w:color="auto"/>
                      </w:divBdr>
                    </w:div>
                  </w:divsChild>
                </w:div>
                <w:div w:id="674577761">
                  <w:marLeft w:val="0"/>
                  <w:marRight w:val="0"/>
                  <w:marTop w:val="0"/>
                  <w:marBottom w:val="0"/>
                  <w:divBdr>
                    <w:top w:val="none" w:sz="0" w:space="0" w:color="auto"/>
                    <w:left w:val="none" w:sz="0" w:space="0" w:color="auto"/>
                    <w:bottom w:val="none" w:sz="0" w:space="0" w:color="auto"/>
                    <w:right w:val="none" w:sz="0" w:space="0" w:color="auto"/>
                  </w:divBdr>
                  <w:divsChild>
                    <w:div w:id="6295454">
                      <w:marLeft w:val="0"/>
                      <w:marRight w:val="0"/>
                      <w:marTop w:val="0"/>
                      <w:marBottom w:val="0"/>
                      <w:divBdr>
                        <w:top w:val="none" w:sz="0" w:space="0" w:color="auto"/>
                        <w:left w:val="none" w:sz="0" w:space="0" w:color="auto"/>
                        <w:bottom w:val="none" w:sz="0" w:space="0" w:color="auto"/>
                        <w:right w:val="none" w:sz="0" w:space="0" w:color="auto"/>
                      </w:divBdr>
                    </w:div>
                    <w:div w:id="255136675">
                      <w:marLeft w:val="0"/>
                      <w:marRight w:val="0"/>
                      <w:marTop w:val="0"/>
                      <w:marBottom w:val="0"/>
                      <w:divBdr>
                        <w:top w:val="none" w:sz="0" w:space="0" w:color="auto"/>
                        <w:left w:val="none" w:sz="0" w:space="0" w:color="auto"/>
                        <w:bottom w:val="none" w:sz="0" w:space="0" w:color="auto"/>
                        <w:right w:val="none" w:sz="0" w:space="0" w:color="auto"/>
                      </w:divBdr>
                    </w:div>
                    <w:div w:id="281107877">
                      <w:marLeft w:val="0"/>
                      <w:marRight w:val="0"/>
                      <w:marTop w:val="0"/>
                      <w:marBottom w:val="0"/>
                      <w:divBdr>
                        <w:top w:val="none" w:sz="0" w:space="0" w:color="auto"/>
                        <w:left w:val="none" w:sz="0" w:space="0" w:color="auto"/>
                        <w:bottom w:val="none" w:sz="0" w:space="0" w:color="auto"/>
                        <w:right w:val="none" w:sz="0" w:space="0" w:color="auto"/>
                      </w:divBdr>
                    </w:div>
                    <w:div w:id="916400077">
                      <w:marLeft w:val="0"/>
                      <w:marRight w:val="0"/>
                      <w:marTop w:val="0"/>
                      <w:marBottom w:val="0"/>
                      <w:divBdr>
                        <w:top w:val="none" w:sz="0" w:space="0" w:color="auto"/>
                        <w:left w:val="none" w:sz="0" w:space="0" w:color="auto"/>
                        <w:bottom w:val="none" w:sz="0" w:space="0" w:color="auto"/>
                        <w:right w:val="none" w:sz="0" w:space="0" w:color="auto"/>
                      </w:divBdr>
                    </w:div>
                    <w:div w:id="1009063783">
                      <w:marLeft w:val="0"/>
                      <w:marRight w:val="0"/>
                      <w:marTop w:val="0"/>
                      <w:marBottom w:val="0"/>
                      <w:divBdr>
                        <w:top w:val="none" w:sz="0" w:space="0" w:color="auto"/>
                        <w:left w:val="none" w:sz="0" w:space="0" w:color="auto"/>
                        <w:bottom w:val="none" w:sz="0" w:space="0" w:color="auto"/>
                        <w:right w:val="none" w:sz="0" w:space="0" w:color="auto"/>
                      </w:divBdr>
                    </w:div>
                    <w:div w:id="1200433105">
                      <w:marLeft w:val="0"/>
                      <w:marRight w:val="0"/>
                      <w:marTop w:val="0"/>
                      <w:marBottom w:val="0"/>
                      <w:divBdr>
                        <w:top w:val="none" w:sz="0" w:space="0" w:color="auto"/>
                        <w:left w:val="none" w:sz="0" w:space="0" w:color="auto"/>
                        <w:bottom w:val="none" w:sz="0" w:space="0" w:color="auto"/>
                        <w:right w:val="none" w:sz="0" w:space="0" w:color="auto"/>
                      </w:divBdr>
                    </w:div>
                    <w:div w:id="1370375280">
                      <w:marLeft w:val="0"/>
                      <w:marRight w:val="0"/>
                      <w:marTop w:val="0"/>
                      <w:marBottom w:val="0"/>
                      <w:divBdr>
                        <w:top w:val="none" w:sz="0" w:space="0" w:color="auto"/>
                        <w:left w:val="none" w:sz="0" w:space="0" w:color="auto"/>
                        <w:bottom w:val="none" w:sz="0" w:space="0" w:color="auto"/>
                        <w:right w:val="none" w:sz="0" w:space="0" w:color="auto"/>
                      </w:divBdr>
                    </w:div>
                    <w:div w:id="1847212112">
                      <w:marLeft w:val="0"/>
                      <w:marRight w:val="0"/>
                      <w:marTop w:val="0"/>
                      <w:marBottom w:val="0"/>
                      <w:divBdr>
                        <w:top w:val="none" w:sz="0" w:space="0" w:color="auto"/>
                        <w:left w:val="none" w:sz="0" w:space="0" w:color="auto"/>
                        <w:bottom w:val="none" w:sz="0" w:space="0" w:color="auto"/>
                        <w:right w:val="none" w:sz="0" w:space="0" w:color="auto"/>
                      </w:divBdr>
                    </w:div>
                    <w:div w:id="1960603984">
                      <w:marLeft w:val="0"/>
                      <w:marRight w:val="0"/>
                      <w:marTop w:val="0"/>
                      <w:marBottom w:val="0"/>
                      <w:divBdr>
                        <w:top w:val="none" w:sz="0" w:space="0" w:color="auto"/>
                        <w:left w:val="none" w:sz="0" w:space="0" w:color="auto"/>
                        <w:bottom w:val="none" w:sz="0" w:space="0" w:color="auto"/>
                        <w:right w:val="none" w:sz="0" w:space="0" w:color="auto"/>
                      </w:divBdr>
                    </w:div>
                    <w:div w:id="1961184217">
                      <w:marLeft w:val="0"/>
                      <w:marRight w:val="0"/>
                      <w:marTop w:val="0"/>
                      <w:marBottom w:val="0"/>
                      <w:divBdr>
                        <w:top w:val="none" w:sz="0" w:space="0" w:color="auto"/>
                        <w:left w:val="none" w:sz="0" w:space="0" w:color="auto"/>
                        <w:bottom w:val="none" w:sz="0" w:space="0" w:color="auto"/>
                        <w:right w:val="none" w:sz="0" w:space="0" w:color="auto"/>
                      </w:divBdr>
                    </w:div>
                    <w:div w:id="2138256952">
                      <w:marLeft w:val="0"/>
                      <w:marRight w:val="0"/>
                      <w:marTop w:val="0"/>
                      <w:marBottom w:val="0"/>
                      <w:divBdr>
                        <w:top w:val="none" w:sz="0" w:space="0" w:color="auto"/>
                        <w:left w:val="none" w:sz="0" w:space="0" w:color="auto"/>
                        <w:bottom w:val="none" w:sz="0" w:space="0" w:color="auto"/>
                        <w:right w:val="none" w:sz="0" w:space="0" w:color="auto"/>
                      </w:divBdr>
                    </w:div>
                  </w:divsChild>
                </w:div>
                <w:div w:id="697509399">
                  <w:marLeft w:val="0"/>
                  <w:marRight w:val="0"/>
                  <w:marTop w:val="0"/>
                  <w:marBottom w:val="0"/>
                  <w:divBdr>
                    <w:top w:val="none" w:sz="0" w:space="0" w:color="auto"/>
                    <w:left w:val="none" w:sz="0" w:space="0" w:color="auto"/>
                    <w:bottom w:val="none" w:sz="0" w:space="0" w:color="auto"/>
                    <w:right w:val="none" w:sz="0" w:space="0" w:color="auto"/>
                  </w:divBdr>
                  <w:divsChild>
                    <w:div w:id="934093153">
                      <w:marLeft w:val="0"/>
                      <w:marRight w:val="0"/>
                      <w:marTop w:val="0"/>
                      <w:marBottom w:val="0"/>
                      <w:divBdr>
                        <w:top w:val="none" w:sz="0" w:space="0" w:color="auto"/>
                        <w:left w:val="none" w:sz="0" w:space="0" w:color="auto"/>
                        <w:bottom w:val="none" w:sz="0" w:space="0" w:color="auto"/>
                        <w:right w:val="none" w:sz="0" w:space="0" w:color="auto"/>
                      </w:divBdr>
                    </w:div>
                  </w:divsChild>
                </w:div>
                <w:div w:id="768694054">
                  <w:marLeft w:val="0"/>
                  <w:marRight w:val="0"/>
                  <w:marTop w:val="0"/>
                  <w:marBottom w:val="0"/>
                  <w:divBdr>
                    <w:top w:val="none" w:sz="0" w:space="0" w:color="auto"/>
                    <w:left w:val="none" w:sz="0" w:space="0" w:color="auto"/>
                    <w:bottom w:val="none" w:sz="0" w:space="0" w:color="auto"/>
                    <w:right w:val="none" w:sz="0" w:space="0" w:color="auto"/>
                  </w:divBdr>
                  <w:divsChild>
                    <w:div w:id="150947044">
                      <w:marLeft w:val="0"/>
                      <w:marRight w:val="0"/>
                      <w:marTop w:val="0"/>
                      <w:marBottom w:val="0"/>
                      <w:divBdr>
                        <w:top w:val="none" w:sz="0" w:space="0" w:color="auto"/>
                        <w:left w:val="none" w:sz="0" w:space="0" w:color="auto"/>
                        <w:bottom w:val="none" w:sz="0" w:space="0" w:color="auto"/>
                        <w:right w:val="none" w:sz="0" w:space="0" w:color="auto"/>
                      </w:divBdr>
                    </w:div>
                    <w:div w:id="1000736428">
                      <w:marLeft w:val="0"/>
                      <w:marRight w:val="0"/>
                      <w:marTop w:val="0"/>
                      <w:marBottom w:val="0"/>
                      <w:divBdr>
                        <w:top w:val="none" w:sz="0" w:space="0" w:color="auto"/>
                        <w:left w:val="none" w:sz="0" w:space="0" w:color="auto"/>
                        <w:bottom w:val="none" w:sz="0" w:space="0" w:color="auto"/>
                        <w:right w:val="none" w:sz="0" w:space="0" w:color="auto"/>
                      </w:divBdr>
                    </w:div>
                    <w:div w:id="1045593632">
                      <w:marLeft w:val="0"/>
                      <w:marRight w:val="0"/>
                      <w:marTop w:val="0"/>
                      <w:marBottom w:val="0"/>
                      <w:divBdr>
                        <w:top w:val="none" w:sz="0" w:space="0" w:color="auto"/>
                        <w:left w:val="none" w:sz="0" w:space="0" w:color="auto"/>
                        <w:bottom w:val="none" w:sz="0" w:space="0" w:color="auto"/>
                        <w:right w:val="none" w:sz="0" w:space="0" w:color="auto"/>
                      </w:divBdr>
                    </w:div>
                    <w:div w:id="1654989266">
                      <w:marLeft w:val="0"/>
                      <w:marRight w:val="0"/>
                      <w:marTop w:val="0"/>
                      <w:marBottom w:val="0"/>
                      <w:divBdr>
                        <w:top w:val="none" w:sz="0" w:space="0" w:color="auto"/>
                        <w:left w:val="none" w:sz="0" w:space="0" w:color="auto"/>
                        <w:bottom w:val="none" w:sz="0" w:space="0" w:color="auto"/>
                        <w:right w:val="none" w:sz="0" w:space="0" w:color="auto"/>
                      </w:divBdr>
                    </w:div>
                    <w:div w:id="1727334576">
                      <w:marLeft w:val="0"/>
                      <w:marRight w:val="0"/>
                      <w:marTop w:val="0"/>
                      <w:marBottom w:val="0"/>
                      <w:divBdr>
                        <w:top w:val="none" w:sz="0" w:space="0" w:color="auto"/>
                        <w:left w:val="none" w:sz="0" w:space="0" w:color="auto"/>
                        <w:bottom w:val="none" w:sz="0" w:space="0" w:color="auto"/>
                        <w:right w:val="none" w:sz="0" w:space="0" w:color="auto"/>
                      </w:divBdr>
                    </w:div>
                    <w:div w:id="1835602560">
                      <w:marLeft w:val="0"/>
                      <w:marRight w:val="0"/>
                      <w:marTop w:val="0"/>
                      <w:marBottom w:val="0"/>
                      <w:divBdr>
                        <w:top w:val="none" w:sz="0" w:space="0" w:color="auto"/>
                        <w:left w:val="none" w:sz="0" w:space="0" w:color="auto"/>
                        <w:bottom w:val="none" w:sz="0" w:space="0" w:color="auto"/>
                        <w:right w:val="none" w:sz="0" w:space="0" w:color="auto"/>
                      </w:divBdr>
                    </w:div>
                    <w:div w:id="1995986701">
                      <w:marLeft w:val="0"/>
                      <w:marRight w:val="0"/>
                      <w:marTop w:val="0"/>
                      <w:marBottom w:val="0"/>
                      <w:divBdr>
                        <w:top w:val="none" w:sz="0" w:space="0" w:color="auto"/>
                        <w:left w:val="none" w:sz="0" w:space="0" w:color="auto"/>
                        <w:bottom w:val="none" w:sz="0" w:space="0" w:color="auto"/>
                        <w:right w:val="none" w:sz="0" w:space="0" w:color="auto"/>
                      </w:divBdr>
                    </w:div>
                  </w:divsChild>
                </w:div>
                <w:div w:id="781874390">
                  <w:marLeft w:val="0"/>
                  <w:marRight w:val="0"/>
                  <w:marTop w:val="0"/>
                  <w:marBottom w:val="0"/>
                  <w:divBdr>
                    <w:top w:val="none" w:sz="0" w:space="0" w:color="auto"/>
                    <w:left w:val="none" w:sz="0" w:space="0" w:color="auto"/>
                    <w:bottom w:val="none" w:sz="0" w:space="0" w:color="auto"/>
                    <w:right w:val="none" w:sz="0" w:space="0" w:color="auto"/>
                  </w:divBdr>
                  <w:divsChild>
                    <w:div w:id="1708682252">
                      <w:marLeft w:val="0"/>
                      <w:marRight w:val="0"/>
                      <w:marTop w:val="0"/>
                      <w:marBottom w:val="0"/>
                      <w:divBdr>
                        <w:top w:val="none" w:sz="0" w:space="0" w:color="auto"/>
                        <w:left w:val="none" w:sz="0" w:space="0" w:color="auto"/>
                        <w:bottom w:val="none" w:sz="0" w:space="0" w:color="auto"/>
                        <w:right w:val="none" w:sz="0" w:space="0" w:color="auto"/>
                      </w:divBdr>
                    </w:div>
                  </w:divsChild>
                </w:div>
                <w:div w:id="796795989">
                  <w:marLeft w:val="0"/>
                  <w:marRight w:val="0"/>
                  <w:marTop w:val="0"/>
                  <w:marBottom w:val="0"/>
                  <w:divBdr>
                    <w:top w:val="none" w:sz="0" w:space="0" w:color="auto"/>
                    <w:left w:val="none" w:sz="0" w:space="0" w:color="auto"/>
                    <w:bottom w:val="none" w:sz="0" w:space="0" w:color="auto"/>
                    <w:right w:val="none" w:sz="0" w:space="0" w:color="auto"/>
                  </w:divBdr>
                  <w:divsChild>
                    <w:div w:id="1830292899">
                      <w:marLeft w:val="0"/>
                      <w:marRight w:val="0"/>
                      <w:marTop w:val="0"/>
                      <w:marBottom w:val="0"/>
                      <w:divBdr>
                        <w:top w:val="none" w:sz="0" w:space="0" w:color="auto"/>
                        <w:left w:val="none" w:sz="0" w:space="0" w:color="auto"/>
                        <w:bottom w:val="none" w:sz="0" w:space="0" w:color="auto"/>
                        <w:right w:val="none" w:sz="0" w:space="0" w:color="auto"/>
                      </w:divBdr>
                    </w:div>
                  </w:divsChild>
                </w:div>
                <w:div w:id="801195852">
                  <w:marLeft w:val="0"/>
                  <w:marRight w:val="0"/>
                  <w:marTop w:val="0"/>
                  <w:marBottom w:val="0"/>
                  <w:divBdr>
                    <w:top w:val="none" w:sz="0" w:space="0" w:color="auto"/>
                    <w:left w:val="none" w:sz="0" w:space="0" w:color="auto"/>
                    <w:bottom w:val="none" w:sz="0" w:space="0" w:color="auto"/>
                    <w:right w:val="none" w:sz="0" w:space="0" w:color="auto"/>
                  </w:divBdr>
                  <w:divsChild>
                    <w:div w:id="1122190635">
                      <w:marLeft w:val="0"/>
                      <w:marRight w:val="0"/>
                      <w:marTop w:val="0"/>
                      <w:marBottom w:val="0"/>
                      <w:divBdr>
                        <w:top w:val="none" w:sz="0" w:space="0" w:color="auto"/>
                        <w:left w:val="none" w:sz="0" w:space="0" w:color="auto"/>
                        <w:bottom w:val="none" w:sz="0" w:space="0" w:color="auto"/>
                        <w:right w:val="none" w:sz="0" w:space="0" w:color="auto"/>
                      </w:divBdr>
                    </w:div>
                  </w:divsChild>
                </w:div>
                <w:div w:id="826896008">
                  <w:marLeft w:val="0"/>
                  <w:marRight w:val="0"/>
                  <w:marTop w:val="0"/>
                  <w:marBottom w:val="0"/>
                  <w:divBdr>
                    <w:top w:val="none" w:sz="0" w:space="0" w:color="auto"/>
                    <w:left w:val="none" w:sz="0" w:space="0" w:color="auto"/>
                    <w:bottom w:val="none" w:sz="0" w:space="0" w:color="auto"/>
                    <w:right w:val="none" w:sz="0" w:space="0" w:color="auto"/>
                  </w:divBdr>
                  <w:divsChild>
                    <w:div w:id="18288652">
                      <w:marLeft w:val="0"/>
                      <w:marRight w:val="0"/>
                      <w:marTop w:val="0"/>
                      <w:marBottom w:val="0"/>
                      <w:divBdr>
                        <w:top w:val="none" w:sz="0" w:space="0" w:color="auto"/>
                        <w:left w:val="none" w:sz="0" w:space="0" w:color="auto"/>
                        <w:bottom w:val="none" w:sz="0" w:space="0" w:color="auto"/>
                        <w:right w:val="none" w:sz="0" w:space="0" w:color="auto"/>
                      </w:divBdr>
                    </w:div>
                  </w:divsChild>
                </w:div>
                <w:div w:id="861865048">
                  <w:marLeft w:val="0"/>
                  <w:marRight w:val="0"/>
                  <w:marTop w:val="0"/>
                  <w:marBottom w:val="0"/>
                  <w:divBdr>
                    <w:top w:val="none" w:sz="0" w:space="0" w:color="auto"/>
                    <w:left w:val="none" w:sz="0" w:space="0" w:color="auto"/>
                    <w:bottom w:val="none" w:sz="0" w:space="0" w:color="auto"/>
                    <w:right w:val="none" w:sz="0" w:space="0" w:color="auto"/>
                  </w:divBdr>
                  <w:divsChild>
                    <w:div w:id="1147089551">
                      <w:marLeft w:val="0"/>
                      <w:marRight w:val="0"/>
                      <w:marTop w:val="0"/>
                      <w:marBottom w:val="0"/>
                      <w:divBdr>
                        <w:top w:val="none" w:sz="0" w:space="0" w:color="auto"/>
                        <w:left w:val="none" w:sz="0" w:space="0" w:color="auto"/>
                        <w:bottom w:val="none" w:sz="0" w:space="0" w:color="auto"/>
                        <w:right w:val="none" w:sz="0" w:space="0" w:color="auto"/>
                      </w:divBdr>
                    </w:div>
                  </w:divsChild>
                </w:div>
                <w:div w:id="899050364">
                  <w:marLeft w:val="0"/>
                  <w:marRight w:val="0"/>
                  <w:marTop w:val="0"/>
                  <w:marBottom w:val="0"/>
                  <w:divBdr>
                    <w:top w:val="none" w:sz="0" w:space="0" w:color="auto"/>
                    <w:left w:val="none" w:sz="0" w:space="0" w:color="auto"/>
                    <w:bottom w:val="none" w:sz="0" w:space="0" w:color="auto"/>
                    <w:right w:val="none" w:sz="0" w:space="0" w:color="auto"/>
                  </w:divBdr>
                  <w:divsChild>
                    <w:div w:id="151415445">
                      <w:marLeft w:val="0"/>
                      <w:marRight w:val="0"/>
                      <w:marTop w:val="0"/>
                      <w:marBottom w:val="0"/>
                      <w:divBdr>
                        <w:top w:val="none" w:sz="0" w:space="0" w:color="auto"/>
                        <w:left w:val="none" w:sz="0" w:space="0" w:color="auto"/>
                        <w:bottom w:val="none" w:sz="0" w:space="0" w:color="auto"/>
                        <w:right w:val="none" w:sz="0" w:space="0" w:color="auto"/>
                      </w:divBdr>
                    </w:div>
                    <w:div w:id="250547601">
                      <w:marLeft w:val="0"/>
                      <w:marRight w:val="0"/>
                      <w:marTop w:val="0"/>
                      <w:marBottom w:val="0"/>
                      <w:divBdr>
                        <w:top w:val="none" w:sz="0" w:space="0" w:color="auto"/>
                        <w:left w:val="none" w:sz="0" w:space="0" w:color="auto"/>
                        <w:bottom w:val="none" w:sz="0" w:space="0" w:color="auto"/>
                        <w:right w:val="none" w:sz="0" w:space="0" w:color="auto"/>
                      </w:divBdr>
                    </w:div>
                    <w:div w:id="280844487">
                      <w:marLeft w:val="0"/>
                      <w:marRight w:val="0"/>
                      <w:marTop w:val="0"/>
                      <w:marBottom w:val="0"/>
                      <w:divBdr>
                        <w:top w:val="none" w:sz="0" w:space="0" w:color="auto"/>
                        <w:left w:val="none" w:sz="0" w:space="0" w:color="auto"/>
                        <w:bottom w:val="none" w:sz="0" w:space="0" w:color="auto"/>
                        <w:right w:val="none" w:sz="0" w:space="0" w:color="auto"/>
                      </w:divBdr>
                    </w:div>
                    <w:div w:id="539247237">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951933387">
                      <w:marLeft w:val="0"/>
                      <w:marRight w:val="0"/>
                      <w:marTop w:val="0"/>
                      <w:marBottom w:val="0"/>
                      <w:divBdr>
                        <w:top w:val="none" w:sz="0" w:space="0" w:color="auto"/>
                        <w:left w:val="none" w:sz="0" w:space="0" w:color="auto"/>
                        <w:bottom w:val="none" w:sz="0" w:space="0" w:color="auto"/>
                        <w:right w:val="none" w:sz="0" w:space="0" w:color="auto"/>
                      </w:divBdr>
                    </w:div>
                    <w:div w:id="961109150">
                      <w:marLeft w:val="0"/>
                      <w:marRight w:val="0"/>
                      <w:marTop w:val="0"/>
                      <w:marBottom w:val="0"/>
                      <w:divBdr>
                        <w:top w:val="none" w:sz="0" w:space="0" w:color="auto"/>
                        <w:left w:val="none" w:sz="0" w:space="0" w:color="auto"/>
                        <w:bottom w:val="none" w:sz="0" w:space="0" w:color="auto"/>
                        <w:right w:val="none" w:sz="0" w:space="0" w:color="auto"/>
                      </w:divBdr>
                    </w:div>
                    <w:div w:id="1140810442">
                      <w:marLeft w:val="0"/>
                      <w:marRight w:val="0"/>
                      <w:marTop w:val="0"/>
                      <w:marBottom w:val="0"/>
                      <w:divBdr>
                        <w:top w:val="none" w:sz="0" w:space="0" w:color="auto"/>
                        <w:left w:val="none" w:sz="0" w:space="0" w:color="auto"/>
                        <w:bottom w:val="none" w:sz="0" w:space="0" w:color="auto"/>
                        <w:right w:val="none" w:sz="0" w:space="0" w:color="auto"/>
                      </w:divBdr>
                    </w:div>
                    <w:div w:id="1150906013">
                      <w:marLeft w:val="0"/>
                      <w:marRight w:val="0"/>
                      <w:marTop w:val="0"/>
                      <w:marBottom w:val="0"/>
                      <w:divBdr>
                        <w:top w:val="none" w:sz="0" w:space="0" w:color="auto"/>
                        <w:left w:val="none" w:sz="0" w:space="0" w:color="auto"/>
                        <w:bottom w:val="none" w:sz="0" w:space="0" w:color="auto"/>
                        <w:right w:val="none" w:sz="0" w:space="0" w:color="auto"/>
                      </w:divBdr>
                    </w:div>
                    <w:div w:id="1254780954">
                      <w:marLeft w:val="0"/>
                      <w:marRight w:val="0"/>
                      <w:marTop w:val="0"/>
                      <w:marBottom w:val="0"/>
                      <w:divBdr>
                        <w:top w:val="none" w:sz="0" w:space="0" w:color="auto"/>
                        <w:left w:val="none" w:sz="0" w:space="0" w:color="auto"/>
                        <w:bottom w:val="none" w:sz="0" w:space="0" w:color="auto"/>
                        <w:right w:val="none" w:sz="0" w:space="0" w:color="auto"/>
                      </w:divBdr>
                    </w:div>
                    <w:div w:id="1502425785">
                      <w:marLeft w:val="0"/>
                      <w:marRight w:val="0"/>
                      <w:marTop w:val="0"/>
                      <w:marBottom w:val="0"/>
                      <w:divBdr>
                        <w:top w:val="none" w:sz="0" w:space="0" w:color="auto"/>
                        <w:left w:val="none" w:sz="0" w:space="0" w:color="auto"/>
                        <w:bottom w:val="none" w:sz="0" w:space="0" w:color="auto"/>
                        <w:right w:val="none" w:sz="0" w:space="0" w:color="auto"/>
                      </w:divBdr>
                    </w:div>
                    <w:div w:id="1590188737">
                      <w:marLeft w:val="0"/>
                      <w:marRight w:val="0"/>
                      <w:marTop w:val="0"/>
                      <w:marBottom w:val="0"/>
                      <w:divBdr>
                        <w:top w:val="none" w:sz="0" w:space="0" w:color="auto"/>
                        <w:left w:val="none" w:sz="0" w:space="0" w:color="auto"/>
                        <w:bottom w:val="none" w:sz="0" w:space="0" w:color="auto"/>
                        <w:right w:val="none" w:sz="0" w:space="0" w:color="auto"/>
                      </w:divBdr>
                    </w:div>
                    <w:div w:id="1687124916">
                      <w:marLeft w:val="0"/>
                      <w:marRight w:val="0"/>
                      <w:marTop w:val="0"/>
                      <w:marBottom w:val="0"/>
                      <w:divBdr>
                        <w:top w:val="none" w:sz="0" w:space="0" w:color="auto"/>
                        <w:left w:val="none" w:sz="0" w:space="0" w:color="auto"/>
                        <w:bottom w:val="none" w:sz="0" w:space="0" w:color="auto"/>
                        <w:right w:val="none" w:sz="0" w:space="0" w:color="auto"/>
                      </w:divBdr>
                    </w:div>
                    <w:div w:id="1912427474">
                      <w:marLeft w:val="0"/>
                      <w:marRight w:val="0"/>
                      <w:marTop w:val="0"/>
                      <w:marBottom w:val="0"/>
                      <w:divBdr>
                        <w:top w:val="none" w:sz="0" w:space="0" w:color="auto"/>
                        <w:left w:val="none" w:sz="0" w:space="0" w:color="auto"/>
                        <w:bottom w:val="none" w:sz="0" w:space="0" w:color="auto"/>
                        <w:right w:val="none" w:sz="0" w:space="0" w:color="auto"/>
                      </w:divBdr>
                    </w:div>
                    <w:div w:id="1914047459">
                      <w:marLeft w:val="0"/>
                      <w:marRight w:val="0"/>
                      <w:marTop w:val="0"/>
                      <w:marBottom w:val="0"/>
                      <w:divBdr>
                        <w:top w:val="none" w:sz="0" w:space="0" w:color="auto"/>
                        <w:left w:val="none" w:sz="0" w:space="0" w:color="auto"/>
                        <w:bottom w:val="none" w:sz="0" w:space="0" w:color="auto"/>
                        <w:right w:val="none" w:sz="0" w:space="0" w:color="auto"/>
                      </w:divBdr>
                    </w:div>
                    <w:div w:id="2017879049">
                      <w:marLeft w:val="0"/>
                      <w:marRight w:val="0"/>
                      <w:marTop w:val="0"/>
                      <w:marBottom w:val="0"/>
                      <w:divBdr>
                        <w:top w:val="none" w:sz="0" w:space="0" w:color="auto"/>
                        <w:left w:val="none" w:sz="0" w:space="0" w:color="auto"/>
                        <w:bottom w:val="none" w:sz="0" w:space="0" w:color="auto"/>
                        <w:right w:val="none" w:sz="0" w:space="0" w:color="auto"/>
                      </w:divBdr>
                    </w:div>
                    <w:div w:id="2124030635">
                      <w:marLeft w:val="0"/>
                      <w:marRight w:val="0"/>
                      <w:marTop w:val="0"/>
                      <w:marBottom w:val="0"/>
                      <w:divBdr>
                        <w:top w:val="none" w:sz="0" w:space="0" w:color="auto"/>
                        <w:left w:val="none" w:sz="0" w:space="0" w:color="auto"/>
                        <w:bottom w:val="none" w:sz="0" w:space="0" w:color="auto"/>
                        <w:right w:val="none" w:sz="0" w:space="0" w:color="auto"/>
                      </w:divBdr>
                    </w:div>
                  </w:divsChild>
                </w:div>
                <w:div w:id="900555224">
                  <w:marLeft w:val="0"/>
                  <w:marRight w:val="0"/>
                  <w:marTop w:val="0"/>
                  <w:marBottom w:val="0"/>
                  <w:divBdr>
                    <w:top w:val="none" w:sz="0" w:space="0" w:color="auto"/>
                    <w:left w:val="none" w:sz="0" w:space="0" w:color="auto"/>
                    <w:bottom w:val="none" w:sz="0" w:space="0" w:color="auto"/>
                    <w:right w:val="none" w:sz="0" w:space="0" w:color="auto"/>
                  </w:divBdr>
                  <w:divsChild>
                    <w:div w:id="331377692">
                      <w:marLeft w:val="0"/>
                      <w:marRight w:val="0"/>
                      <w:marTop w:val="0"/>
                      <w:marBottom w:val="0"/>
                      <w:divBdr>
                        <w:top w:val="none" w:sz="0" w:space="0" w:color="auto"/>
                        <w:left w:val="none" w:sz="0" w:space="0" w:color="auto"/>
                        <w:bottom w:val="none" w:sz="0" w:space="0" w:color="auto"/>
                        <w:right w:val="none" w:sz="0" w:space="0" w:color="auto"/>
                      </w:divBdr>
                    </w:div>
                    <w:div w:id="399253886">
                      <w:marLeft w:val="0"/>
                      <w:marRight w:val="0"/>
                      <w:marTop w:val="0"/>
                      <w:marBottom w:val="0"/>
                      <w:divBdr>
                        <w:top w:val="none" w:sz="0" w:space="0" w:color="auto"/>
                        <w:left w:val="none" w:sz="0" w:space="0" w:color="auto"/>
                        <w:bottom w:val="none" w:sz="0" w:space="0" w:color="auto"/>
                        <w:right w:val="none" w:sz="0" w:space="0" w:color="auto"/>
                      </w:divBdr>
                    </w:div>
                    <w:div w:id="447480222">
                      <w:marLeft w:val="0"/>
                      <w:marRight w:val="0"/>
                      <w:marTop w:val="0"/>
                      <w:marBottom w:val="0"/>
                      <w:divBdr>
                        <w:top w:val="none" w:sz="0" w:space="0" w:color="auto"/>
                        <w:left w:val="none" w:sz="0" w:space="0" w:color="auto"/>
                        <w:bottom w:val="none" w:sz="0" w:space="0" w:color="auto"/>
                        <w:right w:val="none" w:sz="0" w:space="0" w:color="auto"/>
                      </w:divBdr>
                    </w:div>
                    <w:div w:id="669210235">
                      <w:marLeft w:val="0"/>
                      <w:marRight w:val="0"/>
                      <w:marTop w:val="0"/>
                      <w:marBottom w:val="0"/>
                      <w:divBdr>
                        <w:top w:val="none" w:sz="0" w:space="0" w:color="auto"/>
                        <w:left w:val="none" w:sz="0" w:space="0" w:color="auto"/>
                        <w:bottom w:val="none" w:sz="0" w:space="0" w:color="auto"/>
                        <w:right w:val="none" w:sz="0" w:space="0" w:color="auto"/>
                      </w:divBdr>
                    </w:div>
                    <w:div w:id="1473139916">
                      <w:marLeft w:val="0"/>
                      <w:marRight w:val="0"/>
                      <w:marTop w:val="0"/>
                      <w:marBottom w:val="0"/>
                      <w:divBdr>
                        <w:top w:val="none" w:sz="0" w:space="0" w:color="auto"/>
                        <w:left w:val="none" w:sz="0" w:space="0" w:color="auto"/>
                        <w:bottom w:val="none" w:sz="0" w:space="0" w:color="auto"/>
                        <w:right w:val="none" w:sz="0" w:space="0" w:color="auto"/>
                      </w:divBdr>
                    </w:div>
                    <w:div w:id="1691028398">
                      <w:marLeft w:val="0"/>
                      <w:marRight w:val="0"/>
                      <w:marTop w:val="0"/>
                      <w:marBottom w:val="0"/>
                      <w:divBdr>
                        <w:top w:val="none" w:sz="0" w:space="0" w:color="auto"/>
                        <w:left w:val="none" w:sz="0" w:space="0" w:color="auto"/>
                        <w:bottom w:val="none" w:sz="0" w:space="0" w:color="auto"/>
                        <w:right w:val="none" w:sz="0" w:space="0" w:color="auto"/>
                      </w:divBdr>
                    </w:div>
                    <w:div w:id="1806660970">
                      <w:marLeft w:val="0"/>
                      <w:marRight w:val="0"/>
                      <w:marTop w:val="0"/>
                      <w:marBottom w:val="0"/>
                      <w:divBdr>
                        <w:top w:val="none" w:sz="0" w:space="0" w:color="auto"/>
                        <w:left w:val="none" w:sz="0" w:space="0" w:color="auto"/>
                        <w:bottom w:val="none" w:sz="0" w:space="0" w:color="auto"/>
                        <w:right w:val="none" w:sz="0" w:space="0" w:color="auto"/>
                      </w:divBdr>
                    </w:div>
                  </w:divsChild>
                </w:div>
                <w:div w:id="944505149">
                  <w:marLeft w:val="0"/>
                  <w:marRight w:val="0"/>
                  <w:marTop w:val="0"/>
                  <w:marBottom w:val="0"/>
                  <w:divBdr>
                    <w:top w:val="none" w:sz="0" w:space="0" w:color="auto"/>
                    <w:left w:val="none" w:sz="0" w:space="0" w:color="auto"/>
                    <w:bottom w:val="none" w:sz="0" w:space="0" w:color="auto"/>
                    <w:right w:val="none" w:sz="0" w:space="0" w:color="auto"/>
                  </w:divBdr>
                  <w:divsChild>
                    <w:div w:id="567615468">
                      <w:marLeft w:val="0"/>
                      <w:marRight w:val="0"/>
                      <w:marTop w:val="0"/>
                      <w:marBottom w:val="0"/>
                      <w:divBdr>
                        <w:top w:val="none" w:sz="0" w:space="0" w:color="auto"/>
                        <w:left w:val="none" w:sz="0" w:space="0" w:color="auto"/>
                        <w:bottom w:val="none" w:sz="0" w:space="0" w:color="auto"/>
                        <w:right w:val="none" w:sz="0" w:space="0" w:color="auto"/>
                      </w:divBdr>
                    </w:div>
                    <w:div w:id="607928946">
                      <w:marLeft w:val="0"/>
                      <w:marRight w:val="0"/>
                      <w:marTop w:val="0"/>
                      <w:marBottom w:val="0"/>
                      <w:divBdr>
                        <w:top w:val="none" w:sz="0" w:space="0" w:color="auto"/>
                        <w:left w:val="none" w:sz="0" w:space="0" w:color="auto"/>
                        <w:bottom w:val="none" w:sz="0" w:space="0" w:color="auto"/>
                        <w:right w:val="none" w:sz="0" w:space="0" w:color="auto"/>
                      </w:divBdr>
                    </w:div>
                    <w:div w:id="675890620">
                      <w:marLeft w:val="0"/>
                      <w:marRight w:val="0"/>
                      <w:marTop w:val="0"/>
                      <w:marBottom w:val="0"/>
                      <w:divBdr>
                        <w:top w:val="none" w:sz="0" w:space="0" w:color="auto"/>
                        <w:left w:val="none" w:sz="0" w:space="0" w:color="auto"/>
                        <w:bottom w:val="none" w:sz="0" w:space="0" w:color="auto"/>
                        <w:right w:val="none" w:sz="0" w:space="0" w:color="auto"/>
                      </w:divBdr>
                    </w:div>
                    <w:div w:id="1045564765">
                      <w:marLeft w:val="0"/>
                      <w:marRight w:val="0"/>
                      <w:marTop w:val="0"/>
                      <w:marBottom w:val="0"/>
                      <w:divBdr>
                        <w:top w:val="none" w:sz="0" w:space="0" w:color="auto"/>
                        <w:left w:val="none" w:sz="0" w:space="0" w:color="auto"/>
                        <w:bottom w:val="none" w:sz="0" w:space="0" w:color="auto"/>
                        <w:right w:val="none" w:sz="0" w:space="0" w:color="auto"/>
                      </w:divBdr>
                    </w:div>
                    <w:div w:id="1618177076">
                      <w:marLeft w:val="0"/>
                      <w:marRight w:val="0"/>
                      <w:marTop w:val="0"/>
                      <w:marBottom w:val="0"/>
                      <w:divBdr>
                        <w:top w:val="none" w:sz="0" w:space="0" w:color="auto"/>
                        <w:left w:val="none" w:sz="0" w:space="0" w:color="auto"/>
                        <w:bottom w:val="none" w:sz="0" w:space="0" w:color="auto"/>
                        <w:right w:val="none" w:sz="0" w:space="0" w:color="auto"/>
                      </w:divBdr>
                    </w:div>
                  </w:divsChild>
                </w:div>
                <w:div w:id="981151173">
                  <w:marLeft w:val="0"/>
                  <w:marRight w:val="0"/>
                  <w:marTop w:val="0"/>
                  <w:marBottom w:val="0"/>
                  <w:divBdr>
                    <w:top w:val="none" w:sz="0" w:space="0" w:color="auto"/>
                    <w:left w:val="none" w:sz="0" w:space="0" w:color="auto"/>
                    <w:bottom w:val="none" w:sz="0" w:space="0" w:color="auto"/>
                    <w:right w:val="none" w:sz="0" w:space="0" w:color="auto"/>
                  </w:divBdr>
                  <w:divsChild>
                    <w:div w:id="142089482">
                      <w:marLeft w:val="0"/>
                      <w:marRight w:val="0"/>
                      <w:marTop w:val="0"/>
                      <w:marBottom w:val="0"/>
                      <w:divBdr>
                        <w:top w:val="none" w:sz="0" w:space="0" w:color="auto"/>
                        <w:left w:val="none" w:sz="0" w:space="0" w:color="auto"/>
                        <w:bottom w:val="none" w:sz="0" w:space="0" w:color="auto"/>
                        <w:right w:val="none" w:sz="0" w:space="0" w:color="auto"/>
                      </w:divBdr>
                    </w:div>
                    <w:div w:id="183136235">
                      <w:marLeft w:val="0"/>
                      <w:marRight w:val="0"/>
                      <w:marTop w:val="0"/>
                      <w:marBottom w:val="0"/>
                      <w:divBdr>
                        <w:top w:val="none" w:sz="0" w:space="0" w:color="auto"/>
                        <w:left w:val="none" w:sz="0" w:space="0" w:color="auto"/>
                        <w:bottom w:val="none" w:sz="0" w:space="0" w:color="auto"/>
                        <w:right w:val="none" w:sz="0" w:space="0" w:color="auto"/>
                      </w:divBdr>
                    </w:div>
                    <w:div w:id="547882446">
                      <w:marLeft w:val="0"/>
                      <w:marRight w:val="0"/>
                      <w:marTop w:val="0"/>
                      <w:marBottom w:val="0"/>
                      <w:divBdr>
                        <w:top w:val="none" w:sz="0" w:space="0" w:color="auto"/>
                        <w:left w:val="none" w:sz="0" w:space="0" w:color="auto"/>
                        <w:bottom w:val="none" w:sz="0" w:space="0" w:color="auto"/>
                        <w:right w:val="none" w:sz="0" w:space="0" w:color="auto"/>
                      </w:divBdr>
                    </w:div>
                    <w:div w:id="1250041817">
                      <w:marLeft w:val="0"/>
                      <w:marRight w:val="0"/>
                      <w:marTop w:val="0"/>
                      <w:marBottom w:val="0"/>
                      <w:divBdr>
                        <w:top w:val="none" w:sz="0" w:space="0" w:color="auto"/>
                        <w:left w:val="none" w:sz="0" w:space="0" w:color="auto"/>
                        <w:bottom w:val="none" w:sz="0" w:space="0" w:color="auto"/>
                        <w:right w:val="none" w:sz="0" w:space="0" w:color="auto"/>
                      </w:divBdr>
                    </w:div>
                    <w:div w:id="1259437391">
                      <w:marLeft w:val="0"/>
                      <w:marRight w:val="0"/>
                      <w:marTop w:val="0"/>
                      <w:marBottom w:val="0"/>
                      <w:divBdr>
                        <w:top w:val="none" w:sz="0" w:space="0" w:color="auto"/>
                        <w:left w:val="none" w:sz="0" w:space="0" w:color="auto"/>
                        <w:bottom w:val="none" w:sz="0" w:space="0" w:color="auto"/>
                        <w:right w:val="none" w:sz="0" w:space="0" w:color="auto"/>
                      </w:divBdr>
                    </w:div>
                    <w:div w:id="1402944905">
                      <w:marLeft w:val="0"/>
                      <w:marRight w:val="0"/>
                      <w:marTop w:val="0"/>
                      <w:marBottom w:val="0"/>
                      <w:divBdr>
                        <w:top w:val="none" w:sz="0" w:space="0" w:color="auto"/>
                        <w:left w:val="none" w:sz="0" w:space="0" w:color="auto"/>
                        <w:bottom w:val="none" w:sz="0" w:space="0" w:color="auto"/>
                        <w:right w:val="none" w:sz="0" w:space="0" w:color="auto"/>
                      </w:divBdr>
                    </w:div>
                    <w:div w:id="1439645936">
                      <w:marLeft w:val="0"/>
                      <w:marRight w:val="0"/>
                      <w:marTop w:val="0"/>
                      <w:marBottom w:val="0"/>
                      <w:divBdr>
                        <w:top w:val="none" w:sz="0" w:space="0" w:color="auto"/>
                        <w:left w:val="none" w:sz="0" w:space="0" w:color="auto"/>
                        <w:bottom w:val="none" w:sz="0" w:space="0" w:color="auto"/>
                        <w:right w:val="none" w:sz="0" w:space="0" w:color="auto"/>
                      </w:divBdr>
                    </w:div>
                    <w:div w:id="1481654333">
                      <w:marLeft w:val="0"/>
                      <w:marRight w:val="0"/>
                      <w:marTop w:val="0"/>
                      <w:marBottom w:val="0"/>
                      <w:divBdr>
                        <w:top w:val="none" w:sz="0" w:space="0" w:color="auto"/>
                        <w:left w:val="none" w:sz="0" w:space="0" w:color="auto"/>
                        <w:bottom w:val="none" w:sz="0" w:space="0" w:color="auto"/>
                        <w:right w:val="none" w:sz="0" w:space="0" w:color="auto"/>
                      </w:divBdr>
                    </w:div>
                    <w:div w:id="1524706357">
                      <w:marLeft w:val="0"/>
                      <w:marRight w:val="0"/>
                      <w:marTop w:val="0"/>
                      <w:marBottom w:val="0"/>
                      <w:divBdr>
                        <w:top w:val="none" w:sz="0" w:space="0" w:color="auto"/>
                        <w:left w:val="none" w:sz="0" w:space="0" w:color="auto"/>
                        <w:bottom w:val="none" w:sz="0" w:space="0" w:color="auto"/>
                        <w:right w:val="none" w:sz="0" w:space="0" w:color="auto"/>
                      </w:divBdr>
                    </w:div>
                    <w:div w:id="1571303257">
                      <w:marLeft w:val="0"/>
                      <w:marRight w:val="0"/>
                      <w:marTop w:val="0"/>
                      <w:marBottom w:val="0"/>
                      <w:divBdr>
                        <w:top w:val="none" w:sz="0" w:space="0" w:color="auto"/>
                        <w:left w:val="none" w:sz="0" w:space="0" w:color="auto"/>
                        <w:bottom w:val="none" w:sz="0" w:space="0" w:color="auto"/>
                        <w:right w:val="none" w:sz="0" w:space="0" w:color="auto"/>
                      </w:divBdr>
                    </w:div>
                    <w:div w:id="1635407620">
                      <w:marLeft w:val="0"/>
                      <w:marRight w:val="0"/>
                      <w:marTop w:val="0"/>
                      <w:marBottom w:val="0"/>
                      <w:divBdr>
                        <w:top w:val="none" w:sz="0" w:space="0" w:color="auto"/>
                        <w:left w:val="none" w:sz="0" w:space="0" w:color="auto"/>
                        <w:bottom w:val="none" w:sz="0" w:space="0" w:color="auto"/>
                        <w:right w:val="none" w:sz="0" w:space="0" w:color="auto"/>
                      </w:divBdr>
                    </w:div>
                    <w:div w:id="1859388565">
                      <w:marLeft w:val="0"/>
                      <w:marRight w:val="0"/>
                      <w:marTop w:val="0"/>
                      <w:marBottom w:val="0"/>
                      <w:divBdr>
                        <w:top w:val="none" w:sz="0" w:space="0" w:color="auto"/>
                        <w:left w:val="none" w:sz="0" w:space="0" w:color="auto"/>
                        <w:bottom w:val="none" w:sz="0" w:space="0" w:color="auto"/>
                        <w:right w:val="none" w:sz="0" w:space="0" w:color="auto"/>
                      </w:divBdr>
                    </w:div>
                    <w:div w:id="2064863996">
                      <w:marLeft w:val="0"/>
                      <w:marRight w:val="0"/>
                      <w:marTop w:val="0"/>
                      <w:marBottom w:val="0"/>
                      <w:divBdr>
                        <w:top w:val="none" w:sz="0" w:space="0" w:color="auto"/>
                        <w:left w:val="none" w:sz="0" w:space="0" w:color="auto"/>
                        <w:bottom w:val="none" w:sz="0" w:space="0" w:color="auto"/>
                        <w:right w:val="none" w:sz="0" w:space="0" w:color="auto"/>
                      </w:divBdr>
                    </w:div>
                    <w:div w:id="2120103708">
                      <w:marLeft w:val="0"/>
                      <w:marRight w:val="0"/>
                      <w:marTop w:val="0"/>
                      <w:marBottom w:val="0"/>
                      <w:divBdr>
                        <w:top w:val="none" w:sz="0" w:space="0" w:color="auto"/>
                        <w:left w:val="none" w:sz="0" w:space="0" w:color="auto"/>
                        <w:bottom w:val="none" w:sz="0" w:space="0" w:color="auto"/>
                        <w:right w:val="none" w:sz="0" w:space="0" w:color="auto"/>
                      </w:divBdr>
                    </w:div>
                  </w:divsChild>
                </w:div>
                <w:div w:id="993290937">
                  <w:marLeft w:val="0"/>
                  <w:marRight w:val="0"/>
                  <w:marTop w:val="0"/>
                  <w:marBottom w:val="0"/>
                  <w:divBdr>
                    <w:top w:val="none" w:sz="0" w:space="0" w:color="auto"/>
                    <w:left w:val="none" w:sz="0" w:space="0" w:color="auto"/>
                    <w:bottom w:val="none" w:sz="0" w:space="0" w:color="auto"/>
                    <w:right w:val="none" w:sz="0" w:space="0" w:color="auto"/>
                  </w:divBdr>
                  <w:divsChild>
                    <w:div w:id="1575316449">
                      <w:marLeft w:val="0"/>
                      <w:marRight w:val="0"/>
                      <w:marTop w:val="0"/>
                      <w:marBottom w:val="0"/>
                      <w:divBdr>
                        <w:top w:val="none" w:sz="0" w:space="0" w:color="auto"/>
                        <w:left w:val="none" w:sz="0" w:space="0" w:color="auto"/>
                        <w:bottom w:val="none" w:sz="0" w:space="0" w:color="auto"/>
                        <w:right w:val="none" w:sz="0" w:space="0" w:color="auto"/>
                      </w:divBdr>
                    </w:div>
                  </w:divsChild>
                </w:div>
                <w:div w:id="1083649587">
                  <w:marLeft w:val="0"/>
                  <w:marRight w:val="0"/>
                  <w:marTop w:val="0"/>
                  <w:marBottom w:val="0"/>
                  <w:divBdr>
                    <w:top w:val="none" w:sz="0" w:space="0" w:color="auto"/>
                    <w:left w:val="none" w:sz="0" w:space="0" w:color="auto"/>
                    <w:bottom w:val="none" w:sz="0" w:space="0" w:color="auto"/>
                    <w:right w:val="none" w:sz="0" w:space="0" w:color="auto"/>
                  </w:divBdr>
                  <w:divsChild>
                    <w:div w:id="462844491">
                      <w:marLeft w:val="0"/>
                      <w:marRight w:val="0"/>
                      <w:marTop w:val="0"/>
                      <w:marBottom w:val="0"/>
                      <w:divBdr>
                        <w:top w:val="none" w:sz="0" w:space="0" w:color="auto"/>
                        <w:left w:val="none" w:sz="0" w:space="0" w:color="auto"/>
                        <w:bottom w:val="none" w:sz="0" w:space="0" w:color="auto"/>
                        <w:right w:val="none" w:sz="0" w:space="0" w:color="auto"/>
                      </w:divBdr>
                    </w:div>
                  </w:divsChild>
                </w:div>
                <w:div w:id="1287081746">
                  <w:marLeft w:val="0"/>
                  <w:marRight w:val="0"/>
                  <w:marTop w:val="0"/>
                  <w:marBottom w:val="0"/>
                  <w:divBdr>
                    <w:top w:val="none" w:sz="0" w:space="0" w:color="auto"/>
                    <w:left w:val="none" w:sz="0" w:space="0" w:color="auto"/>
                    <w:bottom w:val="none" w:sz="0" w:space="0" w:color="auto"/>
                    <w:right w:val="none" w:sz="0" w:space="0" w:color="auto"/>
                  </w:divBdr>
                  <w:divsChild>
                    <w:div w:id="671102621">
                      <w:marLeft w:val="0"/>
                      <w:marRight w:val="0"/>
                      <w:marTop w:val="0"/>
                      <w:marBottom w:val="0"/>
                      <w:divBdr>
                        <w:top w:val="none" w:sz="0" w:space="0" w:color="auto"/>
                        <w:left w:val="none" w:sz="0" w:space="0" w:color="auto"/>
                        <w:bottom w:val="none" w:sz="0" w:space="0" w:color="auto"/>
                        <w:right w:val="none" w:sz="0" w:space="0" w:color="auto"/>
                      </w:divBdr>
                    </w:div>
                    <w:div w:id="1245988857">
                      <w:marLeft w:val="0"/>
                      <w:marRight w:val="0"/>
                      <w:marTop w:val="0"/>
                      <w:marBottom w:val="0"/>
                      <w:divBdr>
                        <w:top w:val="none" w:sz="0" w:space="0" w:color="auto"/>
                        <w:left w:val="none" w:sz="0" w:space="0" w:color="auto"/>
                        <w:bottom w:val="none" w:sz="0" w:space="0" w:color="auto"/>
                        <w:right w:val="none" w:sz="0" w:space="0" w:color="auto"/>
                      </w:divBdr>
                    </w:div>
                    <w:div w:id="1827814393">
                      <w:marLeft w:val="0"/>
                      <w:marRight w:val="0"/>
                      <w:marTop w:val="0"/>
                      <w:marBottom w:val="0"/>
                      <w:divBdr>
                        <w:top w:val="none" w:sz="0" w:space="0" w:color="auto"/>
                        <w:left w:val="none" w:sz="0" w:space="0" w:color="auto"/>
                        <w:bottom w:val="none" w:sz="0" w:space="0" w:color="auto"/>
                        <w:right w:val="none" w:sz="0" w:space="0" w:color="auto"/>
                      </w:divBdr>
                    </w:div>
                  </w:divsChild>
                </w:div>
                <w:div w:id="1291280415">
                  <w:marLeft w:val="0"/>
                  <w:marRight w:val="0"/>
                  <w:marTop w:val="0"/>
                  <w:marBottom w:val="0"/>
                  <w:divBdr>
                    <w:top w:val="none" w:sz="0" w:space="0" w:color="auto"/>
                    <w:left w:val="none" w:sz="0" w:space="0" w:color="auto"/>
                    <w:bottom w:val="none" w:sz="0" w:space="0" w:color="auto"/>
                    <w:right w:val="none" w:sz="0" w:space="0" w:color="auto"/>
                  </w:divBdr>
                  <w:divsChild>
                    <w:div w:id="1268582619">
                      <w:marLeft w:val="0"/>
                      <w:marRight w:val="0"/>
                      <w:marTop w:val="0"/>
                      <w:marBottom w:val="0"/>
                      <w:divBdr>
                        <w:top w:val="none" w:sz="0" w:space="0" w:color="auto"/>
                        <w:left w:val="none" w:sz="0" w:space="0" w:color="auto"/>
                        <w:bottom w:val="none" w:sz="0" w:space="0" w:color="auto"/>
                        <w:right w:val="none" w:sz="0" w:space="0" w:color="auto"/>
                      </w:divBdr>
                    </w:div>
                  </w:divsChild>
                </w:div>
                <w:div w:id="1364093233">
                  <w:marLeft w:val="0"/>
                  <w:marRight w:val="0"/>
                  <w:marTop w:val="0"/>
                  <w:marBottom w:val="0"/>
                  <w:divBdr>
                    <w:top w:val="none" w:sz="0" w:space="0" w:color="auto"/>
                    <w:left w:val="none" w:sz="0" w:space="0" w:color="auto"/>
                    <w:bottom w:val="none" w:sz="0" w:space="0" w:color="auto"/>
                    <w:right w:val="none" w:sz="0" w:space="0" w:color="auto"/>
                  </w:divBdr>
                  <w:divsChild>
                    <w:div w:id="24909367">
                      <w:marLeft w:val="0"/>
                      <w:marRight w:val="0"/>
                      <w:marTop w:val="0"/>
                      <w:marBottom w:val="0"/>
                      <w:divBdr>
                        <w:top w:val="none" w:sz="0" w:space="0" w:color="auto"/>
                        <w:left w:val="none" w:sz="0" w:space="0" w:color="auto"/>
                        <w:bottom w:val="none" w:sz="0" w:space="0" w:color="auto"/>
                        <w:right w:val="none" w:sz="0" w:space="0" w:color="auto"/>
                      </w:divBdr>
                    </w:div>
                  </w:divsChild>
                </w:div>
                <w:div w:id="1396120196">
                  <w:marLeft w:val="0"/>
                  <w:marRight w:val="0"/>
                  <w:marTop w:val="0"/>
                  <w:marBottom w:val="0"/>
                  <w:divBdr>
                    <w:top w:val="none" w:sz="0" w:space="0" w:color="auto"/>
                    <w:left w:val="none" w:sz="0" w:space="0" w:color="auto"/>
                    <w:bottom w:val="none" w:sz="0" w:space="0" w:color="auto"/>
                    <w:right w:val="none" w:sz="0" w:space="0" w:color="auto"/>
                  </w:divBdr>
                  <w:divsChild>
                    <w:div w:id="1923753658">
                      <w:marLeft w:val="0"/>
                      <w:marRight w:val="0"/>
                      <w:marTop w:val="0"/>
                      <w:marBottom w:val="0"/>
                      <w:divBdr>
                        <w:top w:val="none" w:sz="0" w:space="0" w:color="auto"/>
                        <w:left w:val="none" w:sz="0" w:space="0" w:color="auto"/>
                        <w:bottom w:val="none" w:sz="0" w:space="0" w:color="auto"/>
                        <w:right w:val="none" w:sz="0" w:space="0" w:color="auto"/>
                      </w:divBdr>
                    </w:div>
                  </w:divsChild>
                </w:div>
                <w:div w:id="1500538919">
                  <w:marLeft w:val="0"/>
                  <w:marRight w:val="0"/>
                  <w:marTop w:val="0"/>
                  <w:marBottom w:val="0"/>
                  <w:divBdr>
                    <w:top w:val="none" w:sz="0" w:space="0" w:color="auto"/>
                    <w:left w:val="none" w:sz="0" w:space="0" w:color="auto"/>
                    <w:bottom w:val="none" w:sz="0" w:space="0" w:color="auto"/>
                    <w:right w:val="none" w:sz="0" w:space="0" w:color="auto"/>
                  </w:divBdr>
                  <w:divsChild>
                    <w:div w:id="777530737">
                      <w:marLeft w:val="0"/>
                      <w:marRight w:val="0"/>
                      <w:marTop w:val="0"/>
                      <w:marBottom w:val="0"/>
                      <w:divBdr>
                        <w:top w:val="none" w:sz="0" w:space="0" w:color="auto"/>
                        <w:left w:val="none" w:sz="0" w:space="0" w:color="auto"/>
                        <w:bottom w:val="none" w:sz="0" w:space="0" w:color="auto"/>
                        <w:right w:val="none" w:sz="0" w:space="0" w:color="auto"/>
                      </w:divBdr>
                    </w:div>
                    <w:div w:id="1386876204">
                      <w:marLeft w:val="0"/>
                      <w:marRight w:val="0"/>
                      <w:marTop w:val="0"/>
                      <w:marBottom w:val="0"/>
                      <w:divBdr>
                        <w:top w:val="none" w:sz="0" w:space="0" w:color="auto"/>
                        <w:left w:val="none" w:sz="0" w:space="0" w:color="auto"/>
                        <w:bottom w:val="none" w:sz="0" w:space="0" w:color="auto"/>
                        <w:right w:val="none" w:sz="0" w:space="0" w:color="auto"/>
                      </w:divBdr>
                    </w:div>
                  </w:divsChild>
                </w:div>
                <w:div w:id="1605453207">
                  <w:marLeft w:val="0"/>
                  <w:marRight w:val="0"/>
                  <w:marTop w:val="0"/>
                  <w:marBottom w:val="0"/>
                  <w:divBdr>
                    <w:top w:val="none" w:sz="0" w:space="0" w:color="auto"/>
                    <w:left w:val="none" w:sz="0" w:space="0" w:color="auto"/>
                    <w:bottom w:val="none" w:sz="0" w:space="0" w:color="auto"/>
                    <w:right w:val="none" w:sz="0" w:space="0" w:color="auto"/>
                  </w:divBdr>
                  <w:divsChild>
                    <w:div w:id="1425226975">
                      <w:marLeft w:val="0"/>
                      <w:marRight w:val="0"/>
                      <w:marTop w:val="0"/>
                      <w:marBottom w:val="0"/>
                      <w:divBdr>
                        <w:top w:val="none" w:sz="0" w:space="0" w:color="auto"/>
                        <w:left w:val="none" w:sz="0" w:space="0" w:color="auto"/>
                        <w:bottom w:val="none" w:sz="0" w:space="0" w:color="auto"/>
                        <w:right w:val="none" w:sz="0" w:space="0" w:color="auto"/>
                      </w:divBdr>
                    </w:div>
                  </w:divsChild>
                </w:div>
                <w:div w:id="1639873303">
                  <w:marLeft w:val="0"/>
                  <w:marRight w:val="0"/>
                  <w:marTop w:val="0"/>
                  <w:marBottom w:val="0"/>
                  <w:divBdr>
                    <w:top w:val="none" w:sz="0" w:space="0" w:color="auto"/>
                    <w:left w:val="none" w:sz="0" w:space="0" w:color="auto"/>
                    <w:bottom w:val="none" w:sz="0" w:space="0" w:color="auto"/>
                    <w:right w:val="none" w:sz="0" w:space="0" w:color="auto"/>
                  </w:divBdr>
                  <w:divsChild>
                    <w:div w:id="674497719">
                      <w:marLeft w:val="0"/>
                      <w:marRight w:val="0"/>
                      <w:marTop w:val="0"/>
                      <w:marBottom w:val="0"/>
                      <w:divBdr>
                        <w:top w:val="none" w:sz="0" w:space="0" w:color="auto"/>
                        <w:left w:val="none" w:sz="0" w:space="0" w:color="auto"/>
                        <w:bottom w:val="none" w:sz="0" w:space="0" w:color="auto"/>
                        <w:right w:val="none" w:sz="0" w:space="0" w:color="auto"/>
                      </w:divBdr>
                    </w:div>
                  </w:divsChild>
                </w:div>
                <w:div w:id="1753551327">
                  <w:marLeft w:val="0"/>
                  <w:marRight w:val="0"/>
                  <w:marTop w:val="0"/>
                  <w:marBottom w:val="0"/>
                  <w:divBdr>
                    <w:top w:val="none" w:sz="0" w:space="0" w:color="auto"/>
                    <w:left w:val="none" w:sz="0" w:space="0" w:color="auto"/>
                    <w:bottom w:val="none" w:sz="0" w:space="0" w:color="auto"/>
                    <w:right w:val="none" w:sz="0" w:space="0" w:color="auto"/>
                  </w:divBdr>
                  <w:divsChild>
                    <w:div w:id="114104354">
                      <w:marLeft w:val="0"/>
                      <w:marRight w:val="0"/>
                      <w:marTop w:val="0"/>
                      <w:marBottom w:val="0"/>
                      <w:divBdr>
                        <w:top w:val="none" w:sz="0" w:space="0" w:color="auto"/>
                        <w:left w:val="none" w:sz="0" w:space="0" w:color="auto"/>
                        <w:bottom w:val="none" w:sz="0" w:space="0" w:color="auto"/>
                        <w:right w:val="none" w:sz="0" w:space="0" w:color="auto"/>
                      </w:divBdr>
                    </w:div>
                  </w:divsChild>
                </w:div>
                <w:div w:id="1798257125">
                  <w:marLeft w:val="0"/>
                  <w:marRight w:val="0"/>
                  <w:marTop w:val="0"/>
                  <w:marBottom w:val="0"/>
                  <w:divBdr>
                    <w:top w:val="none" w:sz="0" w:space="0" w:color="auto"/>
                    <w:left w:val="none" w:sz="0" w:space="0" w:color="auto"/>
                    <w:bottom w:val="none" w:sz="0" w:space="0" w:color="auto"/>
                    <w:right w:val="none" w:sz="0" w:space="0" w:color="auto"/>
                  </w:divBdr>
                  <w:divsChild>
                    <w:div w:id="916522023">
                      <w:marLeft w:val="0"/>
                      <w:marRight w:val="0"/>
                      <w:marTop w:val="0"/>
                      <w:marBottom w:val="0"/>
                      <w:divBdr>
                        <w:top w:val="none" w:sz="0" w:space="0" w:color="auto"/>
                        <w:left w:val="none" w:sz="0" w:space="0" w:color="auto"/>
                        <w:bottom w:val="none" w:sz="0" w:space="0" w:color="auto"/>
                        <w:right w:val="none" w:sz="0" w:space="0" w:color="auto"/>
                      </w:divBdr>
                    </w:div>
                    <w:div w:id="1159689643">
                      <w:marLeft w:val="0"/>
                      <w:marRight w:val="0"/>
                      <w:marTop w:val="0"/>
                      <w:marBottom w:val="0"/>
                      <w:divBdr>
                        <w:top w:val="none" w:sz="0" w:space="0" w:color="auto"/>
                        <w:left w:val="none" w:sz="0" w:space="0" w:color="auto"/>
                        <w:bottom w:val="none" w:sz="0" w:space="0" w:color="auto"/>
                        <w:right w:val="none" w:sz="0" w:space="0" w:color="auto"/>
                      </w:divBdr>
                    </w:div>
                    <w:div w:id="1265306371">
                      <w:marLeft w:val="0"/>
                      <w:marRight w:val="0"/>
                      <w:marTop w:val="0"/>
                      <w:marBottom w:val="0"/>
                      <w:divBdr>
                        <w:top w:val="none" w:sz="0" w:space="0" w:color="auto"/>
                        <w:left w:val="none" w:sz="0" w:space="0" w:color="auto"/>
                        <w:bottom w:val="none" w:sz="0" w:space="0" w:color="auto"/>
                        <w:right w:val="none" w:sz="0" w:space="0" w:color="auto"/>
                      </w:divBdr>
                    </w:div>
                    <w:div w:id="1486120882">
                      <w:marLeft w:val="0"/>
                      <w:marRight w:val="0"/>
                      <w:marTop w:val="0"/>
                      <w:marBottom w:val="0"/>
                      <w:divBdr>
                        <w:top w:val="none" w:sz="0" w:space="0" w:color="auto"/>
                        <w:left w:val="none" w:sz="0" w:space="0" w:color="auto"/>
                        <w:bottom w:val="none" w:sz="0" w:space="0" w:color="auto"/>
                        <w:right w:val="none" w:sz="0" w:space="0" w:color="auto"/>
                      </w:divBdr>
                    </w:div>
                    <w:div w:id="1523974431">
                      <w:marLeft w:val="0"/>
                      <w:marRight w:val="0"/>
                      <w:marTop w:val="0"/>
                      <w:marBottom w:val="0"/>
                      <w:divBdr>
                        <w:top w:val="none" w:sz="0" w:space="0" w:color="auto"/>
                        <w:left w:val="none" w:sz="0" w:space="0" w:color="auto"/>
                        <w:bottom w:val="none" w:sz="0" w:space="0" w:color="auto"/>
                        <w:right w:val="none" w:sz="0" w:space="0" w:color="auto"/>
                      </w:divBdr>
                    </w:div>
                    <w:div w:id="2079857931">
                      <w:marLeft w:val="0"/>
                      <w:marRight w:val="0"/>
                      <w:marTop w:val="0"/>
                      <w:marBottom w:val="0"/>
                      <w:divBdr>
                        <w:top w:val="none" w:sz="0" w:space="0" w:color="auto"/>
                        <w:left w:val="none" w:sz="0" w:space="0" w:color="auto"/>
                        <w:bottom w:val="none" w:sz="0" w:space="0" w:color="auto"/>
                        <w:right w:val="none" w:sz="0" w:space="0" w:color="auto"/>
                      </w:divBdr>
                    </w:div>
                  </w:divsChild>
                </w:div>
                <w:div w:id="1861360080">
                  <w:marLeft w:val="0"/>
                  <w:marRight w:val="0"/>
                  <w:marTop w:val="0"/>
                  <w:marBottom w:val="0"/>
                  <w:divBdr>
                    <w:top w:val="none" w:sz="0" w:space="0" w:color="auto"/>
                    <w:left w:val="none" w:sz="0" w:space="0" w:color="auto"/>
                    <w:bottom w:val="none" w:sz="0" w:space="0" w:color="auto"/>
                    <w:right w:val="none" w:sz="0" w:space="0" w:color="auto"/>
                  </w:divBdr>
                  <w:divsChild>
                    <w:div w:id="192769024">
                      <w:marLeft w:val="0"/>
                      <w:marRight w:val="0"/>
                      <w:marTop w:val="0"/>
                      <w:marBottom w:val="0"/>
                      <w:divBdr>
                        <w:top w:val="none" w:sz="0" w:space="0" w:color="auto"/>
                        <w:left w:val="none" w:sz="0" w:space="0" w:color="auto"/>
                        <w:bottom w:val="none" w:sz="0" w:space="0" w:color="auto"/>
                        <w:right w:val="none" w:sz="0" w:space="0" w:color="auto"/>
                      </w:divBdr>
                    </w:div>
                    <w:div w:id="988635009">
                      <w:marLeft w:val="0"/>
                      <w:marRight w:val="0"/>
                      <w:marTop w:val="0"/>
                      <w:marBottom w:val="0"/>
                      <w:divBdr>
                        <w:top w:val="none" w:sz="0" w:space="0" w:color="auto"/>
                        <w:left w:val="none" w:sz="0" w:space="0" w:color="auto"/>
                        <w:bottom w:val="none" w:sz="0" w:space="0" w:color="auto"/>
                        <w:right w:val="none" w:sz="0" w:space="0" w:color="auto"/>
                      </w:divBdr>
                    </w:div>
                    <w:div w:id="1358314731">
                      <w:marLeft w:val="0"/>
                      <w:marRight w:val="0"/>
                      <w:marTop w:val="0"/>
                      <w:marBottom w:val="0"/>
                      <w:divBdr>
                        <w:top w:val="none" w:sz="0" w:space="0" w:color="auto"/>
                        <w:left w:val="none" w:sz="0" w:space="0" w:color="auto"/>
                        <w:bottom w:val="none" w:sz="0" w:space="0" w:color="auto"/>
                        <w:right w:val="none" w:sz="0" w:space="0" w:color="auto"/>
                      </w:divBdr>
                    </w:div>
                    <w:div w:id="2075620135">
                      <w:marLeft w:val="0"/>
                      <w:marRight w:val="0"/>
                      <w:marTop w:val="0"/>
                      <w:marBottom w:val="0"/>
                      <w:divBdr>
                        <w:top w:val="none" w:sz="0" w:space="0" w:color="auto"/>
                        <w:left w:val="none" w:sz="0" w:space="0" w:color="auto"/>
                        <w:bottom w:val="none" w:sz="0" w:space="0" w:color="auto"/>
                        <w:right w:val="none" w:sz="0" w:space="0" w:color="auto"/>
                      </w:divBdr>
                    </w:div>
                  </w:divsChild>
                </w:div>
                <w:div w:id="1887714196">
                  <w:marLeft w:val="0"/>
                  <w:marRight w:val="0"/>
                  <w:marTop w:val="0"/>
                  <w:marBottom w:val="0"/>
                  <w:divBdr>
                    <w:top w:val="none" w:sz="0" w:space="0" w:color="auto"/>
                    <w:left w:val="none" w:sz="0" w:space="0" w:color="auto"/>
                    <w:bottom w:val="none" w:sz="0" w:space="0" w:color="auto"/>
                    <w:right w:val="none" w:sz="0" w:space="0" w:color="auto"/>
                  </w:divBdr>
                  <w:divsChild>
                    <w:div w:id="53742418">
                      <w:marLeft w:val="0"/>
                      <w:marRight w:val="0"/>
                      <w:marTop w:val="0"/>
                      <w:marBottom w:val="0"/>
                      <w:divBdr>
                        <w:top w:val="none" w:sz="0" w:space="0" w:color="auto"/>
                        <w:left w:val="none" w:sz="0" w:space="0" w:color="auto"/>
                        <w:bottom w:val="none" w:sz="0" w:space="0" w:color="auto"/>
                        <w:right w:val="none" w:sz="0" w:space="0" w:color="auto"/>
                      </w:divBdr>
                    </w:div>
                    <w:div w:id="184635276">
                      <w:marLeft w:val="0"/>
                      <w:marRight w:val="0"/>
                      <w:marTop w:val="0"/>
                      <w:marBottom w:val="0"/>
                      <w:divBdr>
                        <w:top w:val="none" w:sz="0" w:space="0" w:color="auto"/>
                        <w:left w:val="none" w:sz="0" w:space="0" w:color="auto"/>
                        <w:bottom w:val="none" w:sz="0" w:space="0" w:color="auto"/>
                        <w:right w:val="none" w:sz="0" w:space="0" w:color="auto"/>
                      </w:divBdr>
                    </w:div>
                    <w:div w:id="297607357">
                      <w:marLeft w:val="0"/>
                      <w:marRight w:val="0"/>
                      <w:marTop w:val="0"/>
                      <w:marBottom w:val="0"/>
                      <w:divBdr>
                        <w:top w:val="none" w:sz="0" w:space="0" w:color="auto"/>
                        <w:left w:val="none" w:sz="0" w:space="0" w:color="auto"/>
                        <w:bottom w:val="none" w:sz="0" w:space="0" w:color="auto"/>
                        <w:right w:val="none" w:sz="0" w:space="0" w:color="auto"/>
                      </w:divBdr>
                    </w:div>
                    <w:div w:id="311099664">
                      <w:marLeft w:val="0"/>
                      <w:marRight w:val="0"/>
                      <w:marTop w:val="0"/>
                      <w:marBottom w:val="0"/>
                      <w:divBdr>
                        <w:top w:val="none" w:sz="0" w:space="0" w:color="auto"/>
                        <w:left w:val="none" w:sz="0" w:space="0" w:color="auto"/>
                        <w:bottom w:val="none" w:sz="0" w:space="0" w:color="auto"/>
                        <w:right w:val="none" w:sz="0" w:space="0" w:color="auto"/>
                      </w:divBdr>
                    </w:div>
                    <w:div w:id="328602275">
                      <w:marLeft w:val="0"/>
                      <w:marRight w:val="0"/>
                      <w:marTop w:val="0"/>
                      <w:marBottom w:val="0"/>
                      <w:divBdr>
                        <w:top w:val="none" w:sz="0" w:space="0" w:color="auto"/>
                        <w:left w:val="none" w:sz="0" w:space="0" w:color="auto"/>
                        <w:bottom w:val="none" w:sz="0" w:space="0" w:color="auto"/>
                        <w:right w:val="none" w:sz="0" w:space="0" w:color="auto"/>
                      </w:divBdr>
                    </w:div>
                    <w:div w:id="492717955">
                      <w:marLeft w:val="0"/>
                      <w:marRight w:val="0"/>
                      <w:marTop w:val="0"/>
                      <w:marBottom w:val="0"/>
                      <w:divBdr>
                        <w:top w:val="none" w:sz="0" w:space="0" w:color="auto"/>
                        <w:left w:val="none" w:sz="0" w:space="0" w:color="auto"/>
                        <w:bottom w:val="none" w:sz="0" w:space="0" w:color="auto"/>
                        <w:right w:val="none" w:sz="0" w:space="0" w:color="auto"/>
                      </w:divBdr>
                    </w:div>
                    <w:div w:id="894462705">
                      <w:marLeft w:val="0"/>
                      <w:marRight w:val="0"/>
                      <w:marTop w:val="0"/>
                      <w:marBottom w:val="0"/>
                      <w:divBdr>
                        <w:top w:val="none" w:sz="0" w:space="0" w:color="auto"/>
                        <w:left w:val="none" w:sz="0" w:space="0" w:color="auto"/>
                        <w:bottom w:val="none" w:sz="0" w:space="0" w:color="auto"/>
                        <w:right w:val="none" w:sz="0" w:space="0" w:color="auto"/>
                      </w:divBdr>
                    </w:div>
                    <w:div w:id="1009478903">
                      <w:marLeft w:val="0"/>
                      <w:marRight w:val="0"/>
                      <w:marTop w:val="0"/>
                      <w:marBottom w:val="0"/>
                      <w:divBdr>
                        <w:top w:val="none" w:sz="0" w:space="0" w:color="auto"/>
                        <w:left w:val="none" w:sz="0" w:space="0" w:color="auto"/>
                        <w:bottom w:val="none" w:sz="0" w:space="0" w:color="auto"/>
                        <w:right w:val="none" w:sz="0" w:space="0" w:color="auto"/>
                      </w:divBdr>
                    </w:div>
                    <w:div w:id="1287615868">
                      <w:marLeft w:val="0"/>
                      <w:marRight w:val="0"/>
                      <w:marTop w:val="0"/>
                      <w:marBottom w:val="0"/>
                      <w:divBdr>
                        <w:top w:val="none" w:sz="0" w:space="0" w:color="auto"/>
                        <w:left w:val="none" w:sz="0" w:space="0" w:color="auto"/>
                        <w:bottom w:val="none" w:sz="0" w:space="0" w:color="auto"/>
                        <w:right w:val="none" w:sz="0" w:space="0" w:color="auto"/>
                      </w:divBdr>
                    </w:div>
                    <w:div w:id="1305045152">
                      <w:marLeft w:val="0"/>
                      <w:marRight w:val="0"/>
                      <w:marTop w:val="0"/>
                      <w:marBottom w:val="0"/>
                      <w:divBdr>
                        <w:top w:val="none" w:sz="0" w:space="0" w:color="auto"/>
                        <w:left w:val="none" w:sz="0" w:space="0" w:color="auto"/>
                        <w:bottom w:val="none" w:sz="0" w:space="0" w:color="auto"/>
                        <w:right w:val="none" w:sz="0" w:space="0" w:color="auto"/>
                      </w:divBdr>
                    </w:div>
                    <w:div w:id="1462335516">
                      <w:marLeft w:val="0"/>
                      <w:marRight w:val="0"/>
                      <w:marTop w:val="0"/>
                      <w:marBottom w:val="0"/>
                      <w:divBdr>
                        <w:top w:val="none" w:sz="0" w:space="0" w:color="auto"/>
                        <w:left w:val="none" w:sz="0" w:space="0" w:color="auto"/>
                        <w:bottom w:val="none" w:sz="0" w:space="0" w:color="auto"/>
                        <w:right w:val="none" w:sz="0" w:space="0" w:color="auto"/>
                      </w:divBdr>
                    </w:div>
                    <w:div w:id="1509756379">
                      <w:marLeft w:val="0"/>
                      <w:marRight w:val="0"/>
                      <w:marTop w:val="0"/>
                      <w:marBottom w:val="0"/>
                      <w:divBdr>
                        <w:top w:val="none" w:sz="0" w:space="0" w:color="auto"/>
                        <w:left w:val="none" w:sz="0" w:space="0" w:color="auto"/>
                        <w:bottom w:val="none" w:sz="0" w:space="0" w:color="auto"/>
                        <w:right w:val="none" w:sz="0" w:space="0" w:color="auto"/>
                      </w:divBdr>
                    </w:div>
                    <w:div w:id="1686787205">
                      <w:marLeft w:val="0"/>
                      <w:marRight w:val="0"/>
                      <w:marTop w:val="0"/>
                      <w:marBottom w:val="0"/>
                      <w:divBdr>
                        <w:top w:val="none" w:sz="0" w:space="0" w:color="auto"/>
                        <w:left w:val="none" w:sz="0" w:space="0" w:color="auto"/>
                        <w:bottom w:val="none" w:sz="0" w:space="0" w:color="auto"/>
                        <w:right w:val="none" w:sz="0" w:space="0" w:color="auto"/>
                      </w:divBdr>
                    </w:div>
                    <w:div w:id="1735620349">
                      <w:marLeft w:val="0"/>
                      <w:marRight w:val="0"/>
                      <w:marTop w:val="0"/>
                      <w:marBottom w:val="0"/>
                      <w:divBdr>
                        <w:top w:val="none" w:sz="0" w:space="0" w:color="auto"/>
                        <w:left w:val="none" w:sz="0" w:space="0" w:color="auto"/>
                        <w:bottom w:val="none" w:sz="0" w:space="0" w:color="auto"/>
                        <w:right w:val="none" w:sz="0" w:space="0" w:color="auto"/>
                      </w:divBdr>
                    </w:div>
                    <w:div w:id="1820685123">
                      <w:marLeft w:val="0"/>
                      <w:marRight w:val="0"/>
                      <w:marTop w:val="0"/>
                      <w:marBottom w:val="0"/>
                      <w:divBdr>
                        <w:top w:val="none" w:sz="0" w:space="0" w:color="auto"/>
                        <w:left w:val="none" w:sz="0" w:space="0" w:color="auto"/>
                        <w:bottom w:val="none" w:sz="0" w:space="0" w:color="auto"/>
                        <w:right w:val="none" w:sz="0" w:space="0" w:color="auto"/>
                      </w:divBdr>
                    </w:div>
                    <w:div w:id="1882744228">
                      <w:marLeft w:val="0"/>
                      <w:marRight w:val="0"/>
                      <w:marTop w:val="0"/>
                      <w:marBottom w:val="0"/>
                      <w:divBdr>
                        <w:top w:val="none" w:sz="0" w:space="0" w:color="auto"/>
                        <w:left w:val="none" w:sz="0" w:space="0" w:color="auto"/>
                        <w:bottom w:val="none" w:sz="0" w:space="0" w:color="auto"/>
                        <w:right w:val="none" w:sz="0" w:space="0" w:color="auto"/>
                      </w:divBdr>
                    </w:div>
                    <w:div w:id="1998723802">
                      <w:marLeft w:val="0"/>
                      <w:marRight w:val="0"/>
                      <w:marTop w:val="0"/>
                      <w:marBottom w:val="0"/>
                      <w:divBdr>
                        <w:top w:val="none" w:sz="0" w:space="0" w:color="auto"/>
                        <w:left w:val="none" w:sz="0" w:space="0" w:color="auto"/>
                        <w:bottom w:val="none" w:sz="0" w:space="0" w:color="auto"/>
                        <w:right w:val="none" w:sz="0" w:space="0" w:color="auto"/>
                      </w:divBdr>
                    </w:div>
                    <w:div w:id="2051614168">
                      <w:marLeft w:val="0"/>
                      <w:marRight w:val="0"/>
                      <w:marTop w:val="0"/>
                      <w:marBottom w:val="0"/>
                      <w:divBdr>
                        <w:top w:val="none" w:sz="0" w:space="0" w:color="auto"/>
                        <w:left w:val="none" w:sz="0" w:space="0" w:color="auto"/>
                        <w:bottom w:val="none" w:sz="0" w:space="0" w:color="auto"/>
                        <w:right w:val="none" w:sz="0" w:space="0" w:color="auto"/>
                      </w:divBdr>
                    </w:div>
                    <w:div w:id="2116635828">
                      <w:marLeft w:val="0"/>
                      <w:marRight w:val="0"/>
                      <w:marTop w:val="0"/>
                      <w:marBottom w:val="0"/>
                      <w:divBdr>
                        <w:top w:val="none" w:sz="0" w:space="0" w:color="auto"/>
                        <w:left w:val="none" w:sz="0" w:space="0" w:color="auto"/>
                        <w:bottom w:val="none" w:sz="0" w:space="0" w:color="auto"/>
                        <w:right w:val="none" w:sz="0" w:space="0" w:color="auto"/>
                      </w:divBdr>
                    </w:div>
                  </w:divsChild>
                </w:div>
                <w:div w:id="1913810804">
                  <w:marLeft w:val="0"/>
                  <w:marRight w:val="0"/>
                  <w:marTop w:val="0"/>
                  <w:marBottom w:val="0"/>
                  <w:divBdr>
                    <w:top w:val="none" w:sz="0" w:space="0" w:color="auto"/>
                    <w:left w:val="none" w:sz="0" w:space="0" w:color="auto"/>
                    <w:bottom w:val="none" w:sz="0" w:space="0" w:color="auto"/>
                    <w:right w:val="none" w:sz="0" w:space="0" w:color="auto"/>
                  </w:divBdr>
                  <w:divsChild>
                    <w:div w:id="9110520">
                      <w:marLeft w:val="0"/>
                      <w:marRight w:val="0"/>
                      <w:marTop w:val="0"/>
                      <w:marBottom w:val="0"/>
                      <w:divBdr>
                        <w:top w:val="none" w:sz="0" w:space="0" w:color="auto"/>
                        <w:left w:val="none" w:sz="0" w:space="0" w:color="auto"/>
                        <w:bottom w:val="none" w:sz="0" w:space="0" w:color="auto"/>
                        <w:right w:val="none" w:sz="0" w:space="0" w:color="auto"/>
                      </w:divBdr>
                    </w:div>
                    <w:div w:id="1183395049">
                      <w:marLeft w:val="0"/>
                      <w:marRight w:val="0"/>
                      <w:marTop w:val="0"/>
                      <w:marBottom w:val="0"/>
                      <w:divBdr>
                        <w:top w:val="none" w:sz="0" w:space="0" w:color="auto"/>
                        <w:left w:val="none" w:sz="0" w:space="0" w:color="auto"/>
                        <w:bottom w:val="none" w:sz="0" w:space="0" w:color="auto"/>
                        <w:right w:val="none" w:sz="0" w:space="0" w:color="auto"/>
                      </w:divBdr>
                    </w:div>
                    <w:div w:id="1537965858">
                      <w:marLeft w:val="0"/>
                      <w:marRight w:val="0"/>
                      <w:marTop w:val="0"/>
                      <w:marBottom w:val="0"/>
                      <w:divBdr>
                        <w:top w:val="none" w:sz="0" w:space="0" w:color="auto"/>
                        <w:left w:val="none" w:sz="0" w:space="0" w:color="auto"/>
                        <w:bottom w:val="none" w:sz="0" w:space="0" w:color="auto"/>
                        <w:right w:val="none" w:sz="0" w:space="0" w:color="auto"/>
                      </w:divBdr>
                    </w:div>
                  </w:divsChild>
                </w:div>
                <w:div w:id="1979844216">
                  <w:marLeft w:val="0"/>
                  <w:marRight w:val="0"/>
                  <w:marTop w:val="0"/>
                  <w:marBottom w:val="0"/>
                  <w:divBdr>
                    <w:top w:val="none" w:sz="0" w:space="0" w:color="auto"/>
                    <w:left w:val="none" w:sz="0" w:space="0" w:color="auto"/>
                    <w:bottom w:val="none" w:sz="0" w:space="0" w:color="auto"/>
                    <w:right w:val="none" w:sz="0" w:space="0" w:color="auto"/>
                  </w:divBdr>
                  <w:divsChild>
                    <w:div w:id="338849029">
                      <w:marLeft w:val="0"/>
                      <w:marRight w:val="0"/>
                      <w:marTop w:val="0"/>
                      <w:marBottom w:val="0"/>
                      <w:divBdr>
                        <w:top w:val="none" w:sz="0" w:space="0" w:color="auto"/>
                        <w:left w:val="none" w:sz="0" w:space="0" w:color="auto"/>
                        <w:bottom w:val="none" w:sz="0" w:space="0" w:color="auto"/>
                        <w:right w:val="none" w:sz="0" w:space="0" w:color="auto"/>
                      </w:divBdr>
                    </w:div>
                    <w:div w:id="350643381">
                      <w:marLeft w:val="0"/>
                      <w:marRight w:val="0"/>
                      <w:marTop w:val="0"/>
                      <w:marBottom w:val="0"/>
                      <w:divBdr>
                        <w:top w:val="none" w:sz="0" w:space="0" w:color="auto"/>
                        <w:left w:val="none" w:sz="0" w:space="0" w:color="auto"/>
                        <w:bottom w:val="none" w:sz="0" w:space="0" w:color="auto"/>
                        <w:right w:val="none" w:sz="0" w:space="0" w:color="auto"/>
                      </w:divBdr>
                    </w:div>
                    <w:div w:id="394400503">
                      <w:marLeft w:val="0"/>
                      <w:marRight w:val="0"/>
                      <w:marTop w:val="0"/>
                      <w:marBottom w:val="0"/>
                      <w:divBdr>
                        <w:top w:val="none" w:sz="0" w:space="0" w:color="auto"/>
                        <w:left w:val="none" w:sz="0" w:space="0" w:color="auto"/>
                        <w:bottom w:val="none" w:sz="0" w:space="0" w:color="auto"/>
                        <w:right w:val="none" w:sz="0" w:space="0" w:color="auto"/>
                      </w:divBdr>
                    </w:div>
                    <w:div w:id="494146845">
                      <w:marLeft w:val="0"/>
                      <w:marRight w:val="0"/>
                      <w:marTop w:val="0"/>
                      <w:marBottom w:val="0"/>
                      <w:divBdr>
                        <w:top w:val="none" w:sz="0" w:space="0" w:color="auto"/>
                        <w:left w:val="none" w:sz="0" w:space="0" w:color="auto"/>
                        <w:bottom w:val="none" w:sz="0" w:space="0" w:color="auto"/>
                        <w:right w:val="none" w:sz="0" w:space="0" w:color="auto"/>
                      </w:divBdr>
                    </w:div>
                    <w:div w:id="783110797">
                      <w:marLeft w:val="0"/>
                      <w:marRight w:val="0"/>
                      <w:marTop w:val="0"/>
                      <w:marBottom w:val="0"/>
                      <w:divBdr>
                        <w:top w:val="none" w:sz="0" w:space="0" w:color="auto"/>
                        <w:left w:val="none" w:sz="0" w:space="0" w:color="auto"/>
                        <w:bottom w:val="none" w:sz="0" w:space="0" w:color="auto"/>
                        <w:right w:val="none" w:sz="0" w:space="0" w:color="auto"/>
                      </w:divBdr>
                    </w:div>
                    <w:div w:id="885025754">
                      <w:marLeft w:val="0"/>
                      <w:marRight w:val="0"/>
                      <w:marTop w:val="0"/>
                      <w:marBottom w:val="0"/>
                      <w:divBdr>
                        <w:top w:val="none" w:sz="0" w:space="0" w:color="auto"/>
                        <w:left w:val="none" w:sz="0" w:space="0" w:color="auto"/>
                        <w:bottom w:val="none" w:sz="0" w:space="0" w:color="auto"/>
                        <w:right w:val="none" w:sz="0" w:space="0" w:color="auto"/>
                      </w:divBdr>
                    </w:div>
                    <w:div w:id="1867450984">
                      <w:marLeft w:val="0"/>
                      <w:marRight w:val="0"/>
                      <w:marTop w:val="0"/>
                      <w:marBottom w:val="0"/>
                      <w:divBdr>
                        <w:top w:val="none" w:sz="0" w:space="0" w:color="auto"/>
                        <w:left w:val="none" w:sz="0" w:space="0" w:color="auto"/>
                        <w:bottom w:val="none" w:sz="0" w:space="0" w:color="auto"/>
                        <w:right w:val="none" w:sz="0" w:space="0" w:color="auto"/>
                      </w:divBdr>
                    </w:div>
                  </w:divsChild>
                </w:div>
                <w:div w:id="2059819155">
                  <w:marLeft w:val="0"/>
                  <w:marRight w:val="0"/>
                  <w:marTop w:val="0"/>
                  <w:marBottom w:val="0"/>
                  <w:divBdr>
                    <w:top w:val="none" w:sz="0" w:space="0" w:color="auto"/>
                    <w:left w:val="none" w:sz="0" w:space="0" w:color="auto"/>
                    <w:bottom w:val="none" w:sz="0" w:space="0" w:color="auto"/>
                    <w:right w:val="none" w:sz="0" w:space="0" w:color="auto"/>
                  </w:divBdr>
                  <w:divsChild>
                    <w:div w:id="896430164">
                      <w:marLeft w:val="0"/>
                      <w:marRight w:val="0"/>
                      <w:marTop w:val="0"/>
                      <w:marBottom w:val="0"/>
                      <w:divBdr>
                        <w:top w:val="none" w:sz="0" w:space="0" w:color="auto"/>
                        <w:left w:val="none" w:sz="0" w:space="0" w:color="auto"/>
                        <w:bottom w:val="none" w:sz="0" w:space="0" w:color="auto"/>
                        <w:right w:val="none" w:sz="0" w:space="0" w:color="auto"/>
                      </w:divBdr>
                    </w:div>
                  </w:divsChild>
                </w:div>
                <w:div w:id="2146965044">
                  <w:marLeft w:val="0"/>
                  <w:marRight w:val="0"/>
                  <w:marTop w:val="0"/>
                  <w:marBottom w:val="0"/>
                  <w:divBdr>
                    <w:top w:val="none" w:sz="0" w:space="0" w:color="auto"/>
                    <w:left w:val="none" w:sz="0" w:space="0" w:color="auto"/>
                    <w:bottom w:val="none" w:sz="0" w:space="0" w:color="auto"/>
                    <w:right w:val="none" w:sz="0" w:space="0" w:color="auto"/>
                  </w:divBdr>
                  <w:divsChild>
                    <w:div w:id="1226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6621">
          <w:marLeft w:val="0"/>
          <w:marRight w:val="0"/>
          <w:marTop w:val="0"/>
          <w:marBottom w:val="0"/>
          <w:divBdr>
            <w:top w:val="none" w:sz="0" w:space="0" w:color="auto"/>
            <w:left w:val="none" w:sz="0" w:space="0" w:color="auto"/>
            <w:bottom w:val="none" w:sz="0" w:space="0" w:color="auto"/>
            <w:right w:val="none" w:sz="0" w:space="0" w:color="auto"/>
          </w:divBdr>
        </w:div>
        <w:div w:id="1167985999">
          <w:marLeft w:val="0"/>
          <w:marRight w:val="0"/>
          <w:marTop w:val="0"/>
          <w:marBottom w:val="0"/>
          <w:divBdr>
            <w:top w:val="none" w:sz="0" w:space="0" w:color="auto"/>
            <w:left w:val="none" w:sz="0" w:space="0" w:color="auto"/>
            <w:bottom w:val="none" w:sz="0" w:space="0" w:color="auto"/>
            <w:right w:val="none" w:sz="0" w:space="0" w:color="auto"/>
          </w:divBdr>
          <w:divsChild>
            <w:div w:id="777485186">
              <w:marLeft w:val="-75"/>
              <w:marRight w:val="0"/>
              <w:marTop w:val="30"/>
              <w:marBottom w:val="30"/>
              <w:divBdr>
                <w:top w:val="none" w:sz="0" w:space="0" w:color="auto"/>
                <w:left w:val="none" w:sz="0" w:space="0" w:color="auto"/>
                <w:bottom w:val="none" w:sz="0" w:space="0" w:color="auto"/>
                <w:right w:val="none" w:sz="0" w:space="0" w:color="auto"/>
              </w:divBdr>
              <w:divsChild>
                <w:div w:id="100422485">
                  <w:marLeft w:val="0"/>
                  <w:marRight w:val="0"/>
                  <w:marTop w:val="0"/>
                  <w:marBottom w:val="0"/>
                  <w:divBdr>
                    <w:top w:val="none" w:sz="0" w:space="0" w:color="auto"/>
                    <w:left w:val="none" w:sz="0" w:space="0" w:color="auto"/>
                    <w:bottom w:val="none" w:sz="0" w:space="0" w:color="auto"/>
                    <w:right w:val="none" w:sz="0" w:space="0" w:color="auto"/>
                  </w:divBdr>
                  <w:divsChild>
                    <w:div w:id="90853844">
                      <w:marLeft w:val="0"/>
                      <w:marRight w:val="0"/>
                      <w:marTop w:val="0"/>
                      <w:marBottom w:val="0"/>
                      <w:divBdr>
                        <w:top w:val="none" w:sz="0" w:space="0" w:color="auto"/>
                        <w:left w:val="none" w:sz="0" w:space="0" w:color="auto"/>
                        <w:bottom w:val="none" w:sz="0" w:space="0" w:color="auto"/>
                        <w:right w:val="none" w:sz="0" w:space="0" w:color="auto"/>
                      </w:divBdr>
                    </w:div>
                    <w:div w:id="132211628">
                      <w:marLeft w:val="0"/>
                      <w:marRight w:val="0"/>
                      <w:marTop w:val="0"/>
                      <w:marBottom w:val="0"/>
                      <w:divBdr>
                        <w:top w:val="none" w:sz="0" w:space="0" w:color="auto"/>
                        <w:left w:val="none" w:sz="0" w:space="0" w:color="auto"/>
                        <w:bottom w:val="none" w:sz="0" w:space="0" w:color="auto"/>
                        <w:right w:val="none" w:sz="0" w:space="0" w:color="auto"/>
                      </w:divBdr>
                    </w:div>
                    <w:div w:id="135336652">
                      <w:marLeft w:val="0"/>
                      <w:marRight w:val="0"/>
                      <w:marTop w:val="0"/>
                      <w:marBottom w:val="0"/>
                      <w:divBdr>
                        <w:top w:val="none" w:sz="0" w:space="0" w:color="auto"/>
                        <w:left w:val="none" w:sz="0" w:space="0" w:color="auto"/>
                        <w:bottom w:val="none" w:sz="0" w:space="0" w:color="auto"/>
                        <w:right w:val="none" w:sz="0" w:space="0" w:color="auto"/>
                      </w:divBdr>
                    </w:div>
                    <w:div w:id="361713886">
                      <w:marLeft w:val="0"/>
                      <w:marRight w:val="0"/>
                      <w:marTop w:val="0"/>
                      <w:marBottom w:val="0"/>
                      <w:divBdr>
                        <w:top w:val="none" w:sz="0" w:space="0" w:color="auto"/>
                        <w:left w:val="none" w:sz="0" w:space="0" w:color="auto"/>
                        <w:bottom w:val="none" w:sz="0" w:space="0" w:color="auto"/>
                        <w:right w:val="none" w:sz="0" w:space="0" w:color="auto"/>
                      </w:divBdr>
                    </w:div>
                    <w:div w:id="404760105">
                      <w:marLeft w:val="0"/>
                      <w:marRight w:val="0"/>
                      <w:marTop w:val="0"/>
                      <w:marBottom w:val="0"/>
                      <w:divBdr>
                        <w:top w:val="none" w:sz="0" w:space="0" w:color="auto"/>
                        <w:left w:val="none" w:sz="0" w:space="0" w:color="auto"/>
                        <w:bottom w:val="none" w:sz="0" w:space="0" w:color="auto"/>
                        <w:right w:val="none" w:sz="0" w:space="0" w:color="auto"/>
                      </w:divBdr>
                    </w:div>
                    <w:div w:id="469051903">
                      <w:marLeft w:val="0"/>
                      <w:marRight w:val="0"/>
                      <w:marTop w:val="0"/>
                      <w:marBottom w:val="0"/>
                      <w:divBdr>
                        <w:top w:val="none" w:sz="0" w:space="0" w:color="auto"/>
                        <w:left w:val="none" w:sz="0" w:space="0" w:color="auto"/>
                        <w:bottom w:val="none" w:sz="0" w:space="0" w:color="auto"/>
                        <w:right w:val="none" w:sz="0" w:space="0" w:color="auto"/>
                      </w:divBdr>
                    </w:div>
                    <w:div w:id="597253590">
                      <w:marLeft w:val="0"/>
                      <w:marRight w:val="0"/>
                      <w:marTop w:val="0"/>
                      <w:marBottom w:val="0"/>
                      <w:divBdr>
                        <w:top w:val="none" w:sz="0" w:space="0" w:color="auto"/>
                        <w:left w:val="none" w:sz="0" w:space="0" w:color="auto"/>
                        <w:bottom w:val="none" w:sz="0" w:space="0" w:color="auto"/>
                        <w:right w:val="none" w:sz="0" w:space="0" w:color="auto"/>
                      </w:divBdr>
                    </w:div>
                    <w:div w:id="661276101">
                      <w:marLeft w:val="0"/>
                      <w:marRight w:val="0"/>
                      <w:marTop w:val="0"/>
                      <w:marBottom w:val="0"/>
                      <w:divBdr>
                        <w:top w:val="none" w:sz="0" w:space="0" w:color="auto"/>
                        <w:left w:val="none" w:sz="0" w:space="0" w:color="auto"/>
                        <w:bottom w:val="none" w:sz="0" w:space="0" w:color="auto"/>
                        <w:right w:val="none" w:sz="0" w:space="0" w:color="auto"/>
                      </w:divBdr>
                    </w:div>
                    <w:div w:id="670957978">
                      <w:marLeft w:val="0"/>
                      <w:marRight w:val="0"/>
                      <w:marTop w:val="0"/>
                      <w:marBottom w:val="0"/>
                      <w:divBdr>
                        <w:top w:val="none" w:sz="0" w:space="0" w:color="auto"/>
                        <w:left w:val="none" w:sz="0" w:space="0" w:color="auto"/>
                        <w:bottom w:val="none" w:sz="0" w:space="0" w:color="auto"/>
                        <w:right w:val="none" w:sz="0" w:space="0" w:color="auto"/>
                      </w:divBdr>
                    </w:div>
                    <w:div w:id="762146939">
                      <w:marLeft w:val="0"/>
                      <w:marRight w:val="0"/>
                      <w:marTop w:val="0"/>
                      <w:marBottom w:val="0"/>
                      <w:divBdr>
                        <w:top w:val="none" w:sz="0" w:space="0" w:color="auto"/>
                        <w:left w:val="none" w:sz="0" w:space="0" w:color="auto"/>
                        <w:bottom w:val="none" w:sz="0" w:space="0" w:color="auto"/>
                        <w:right w:val="none" w:sz="0" w:space="0" w:color="auto"/>
                      </w:divBdr>
                    </w:div>
                    <w:div w:id="775908488">
                      <w:marLeft w:val="0"/>
                      <w:marRight w:val="0"/>
                      <w:marTop w:val="0"/>
                      <w:marBottom w:val="0"/>
                      <w:divBdr>
                        <w:top w:val="none" w:sz="0" w:space="0" w:color="auto"/>
                        <w:left w:val="none" w:sz="0" w:space="0" w:color="auto"/>
                        <w:bottom w:val="none" w:sz="0" w:space="0" w:color="auto"/>
                        <w:right w:val="none" w:sz="0" w:space="0" w:color="auto"/>
                      </w:divBdr>
                    </w:div>
                    <w:div w:id="801534409">
                      <w:marLeft w:val="0"/>
                      <w:marRight w:val="0"/>
                      <w:marTop w:val="0"/>
                      <w:marBottom w:val="0"/>
                      <w:divBdr>
                        <w:top w:val="none" w:sz="0" w:space="0" w:color="auto"/>
                        <w:left w:val="none" w:sz="0" w:space="0" w:color="auto"/>
                        <w:bottom w:val="none" w:sz="0" w:space="0" w:color="auto"/>
                        <w:right w:val="none" w:sz="0" w:space="0" w:color="auto"/>
                      </w:divBdr>
                    </w:div>
                    <w:div w:id="816414182">
                      <w:marLeft w:val="0"/>
                      <w:marRight w:val="0"/>
                      <w:marTop w:val="0"/>
                      <w:marBottom w:val="0"/>
                      <w:divBdr>
                        <w:top w:val="none" w:sz="0" w:space="0" w:color="auto"/>
                        <w:left w:val="none" w:sz="0" w:space="0" w:color="auto"/>
                        <w:bottom w:val="none" w:sz="0" w:space="0" w:color="auto"/>
                        <w:right w:val="none" w:sz="0" w:space="0" w:color="auto"/>
                      </w:divBdr>
                    </w:div>
                    <w:div w:id="1042363333">
                      <w:marLeft w:val="0"/>
                      <w:marRight w:val="0"/>
                      <w:marTop w:val="0"/>
                      <w:marBottom w:val="0"/>
                      <w:divBdr>
                        <w:top w:val="none" w:sz="0" w:space="0" w:color="auto"/>
                        <w:left w:val="none" w:sz="0" w:space="0" w:color="auto"/>
                        <w:bottom w:val="none" w:sz="0" w:space="0" w:color="auto"/>
                        <w:right w:val="none" w:sz="0" w:space="0" w:color="auto"/>
                      </w:divBdr>
                    </w:div>
                    <w:div w:id="1058549628">
                      <w:marLeft w:val="0"/>
                      <w:marRight w:val="0"/>
                      <w:marTop w:val="0"/>
                      <w:marBottom w:val="0"/>
                      <w:divBdr>
                        <w:top w:val="none" w:sz="0" w:space="0" w:color="auto"/>
                        <w:left w:val="none" w:sz="0" w:space="0" w:color="auto"/>
                        <w:bottom w:val="none" w:sz="0" w:space="0" w:color="auto"/>
                        <w:right w:val="none" w:sz="0" w:space="0" w:color="auto"/>
                      </w:divBdr>
                    </w:div>
                    <w:div w:id="1085496467">
                      <w:marLeft w:val="0"/>
                      <w:marRight w:val="0"/>
                      <w:marTop w:val="0"/>
                      <w:marBottom w:val="0"/>
                      <w:divBdr>
                        <w:top w:val="none" w:sz="0" w:space="0" w:color="auto"/>
                        <w:left w:val="none" w:sz="0" w:space="0" w:color="auto"/>
                        <w:bottom w:val="none" w:sz="0" w:space="0" w:color="auto"/>
                        <w:right w:val="none" w:sz="0" w:space="0" w:color="auto"/>
                      </w:divBdr>
                    </w:div>
                    <w:div w:id="1096748524">
                      <w:marLeft w:val="0"/>
                      <w:marRight w:val="0"/>
                      <w:marTop w:val="0"/>
                      <w:marBottom w:val="0"/>
                      <w:divBdr>
                        <w:top w:val="none" w:sz="0" w:space="0" w:color="auto"/>
                        <w:left w:val="none" w:sz="0" w:space="0" w:color="auto"/>
                        <w:bottom w:val="none" w:sz="0" w:space="0" w:color="auto"/>
                        <w:right w:val="none" w:sz="0" w:space="0" w:color="auto"/>
                      </w:divBdr>
                    </w:div>
                    <w:div w:id="1229609515">
                      <w:marLeft w:val="0"/>
                      <w:marRight w:val="0"/>
                      <w:marTop w:val="0"/>
                      <w:marBottom w:val="0"/>
                      <w:divBdr>
                        <w:top w:val="none" w:sz="0" w:space="0" w:color="auto"/>
                        <w:left w:val="none" w:sz="0" w:space="0" w:color="auto"/>
                        <w:bottom w:val="none" w:sz="0" w:space="0" w:color="auto"/>
                        <w:right w:val="none" w:sz="0" w:space="0" w:color="auto"/>
                      </w:divBdr>
                    </w:div>
                    <w:div w:id="1286041062">
                      <w:marLeft w:val="0"/>
                      <w:marRight w:val="0"/>
                      <w:marTop w:val="0"/>
                      <w:marBottom w:val="0"/>
                      <w:divBdr>
                        <w:top w:val="none" w:sz="0" w:space="0" w:color="auto"/>
                        <w:left w:val="none" w:sz="0" w:space="0" w:color="auto"/>
                        <w:bottom w:val="none" w:sz="0" w:space="0" w:color="auto"/>
                        <w:right w:val="none" w:sz="0" w:space="0" w:color="auto"/>
                      </w:divBdr>
                    </w:div>
                    <w:div w:id="1316101702">
                      <w:marLeft w:val="0"/>
                      <w:marRight w:val="0"/>
                      <w:marTop w:val="0"/>
                      <w:marBottom w:val="0"/>
                      <w:divBdr>
                        <w:top w:val="none" w:sz="0" w:space="0" w:color="auto"/>
                        <w:left w:val="none" w:sz="0" w:space="0" w:color="auto"/>
                        <w:bottom w:val="none" w:sz="0" w:space="0" w:color="auto"/>
                        <w:right w:val="none" w:sz="0" w:space="0" w:color="auto"/>
                      </w:divBdr>
                    </w:div>
                    <w:div w:id="1384451735">
                      <w:marLeft w:val="0"/>
                      <w:marRight w:val="0"/>
                      <w:marTop w:val="0"/>
                      <w:marBottom w:val="0"/>
                      <w:divBdr>
                        <w:top w:val="none" w:sz="0" w:space="0" w:color="auto"/>
                        <w:left w:val="none" w:sz="0" w:space="0" w:color="auto"/>
                        <w:bottom w:val="none" w:sz="0" w:space="0" w:color="auto"/>
                        <w:right w:val="none" w:sz="0" w:space="0" w:color="auto"/>
                      </w:divBdr>
                    </w:div>
                    <w:div w:id="1517496713">
                      <w:marLeft w:val="0"/>
                      <w:marRight w:val="0"/>
                      <w:marTop w:val="0"/>
                      <w:marBottom w:val="0"/>
                      <w:divBdr>
                        <w:top w:val="none" w:sz="0" w:space="0" w:color="auto"/>
                        <w:left w:val="none" w:sz="0" w:space="0" w:color="auto"/>
                        <w:bottom w:val="none" w:sz="0" w:space="0" w:color="auto"/>
                        <w:right w:val="none" w:sz="0" w:space="0" w:color="auto"/>
                      </w:divBdr>
                    </w:div>
                    <w:div w:id="1578592976">
                      <w:marLeft w:val="0"/>
                      <w:marRight w:val="0"/>
                      <w:marTop w:val="0"/>
                      <w:marBottom w:val="0"/>
                      <w:divBdr>
                        <w:top w:val="none" w:sz="0" w:space="0" w:color="auto"/>
                        <w:left w:val="none" w:sz="0" w:space="0" w:color="auto"/>
                        <w:bottom w:val="none" w:sz="0" w:space="0" w:color="auto"/>
                        <w:right w:val="none" w:sz="0" w:space="0" w:color="auto"/>
                      </w:divBdr>
                    </w:div>
                    <w:div w:id="1628973417">
                      <w:marLeft w:val="0"/>
                      <w:marRight w:val="0"/>
                      <w:marTop w:val="0"/>
                      <w:marBottom w:val="0"/>
                      <w:divBdr>
                        <w:top w:val="none" w:sz="0" w:space="0" w:color="auto"/>
                        <w:left w:val="none" w:sz="0" w:space="0" w:color="auto"/>
                        <w:bottom w:val="none" w:sz="0" w:space="0" w:color="auto"/>
                        <w:right w:val="none" w:sz="0" w:space="0" w:color="auto"/>
                      </w:divBdr>
                    </w:div>
                    <w:div w:id="1684893340">
                      <w:marLeft w:val="0"/>
                      <w:marRight w:val="0"/>
                      <w:marTop w:val="0"/>
                      <w:marBottom w:val="0"/>
                      <w:divBdr>
                        <w:top w:val="none" w:sz="0" w:space="0" w:color="auto"/>
                        <w:left w:val="none" w:sz="0" w:space="0" w:color="auto"/>
                        <w:bottom w:val="none" w:sz="0" w:space="0" w:color="auto"/>
                        <w:right w:val="none" w:sz="0" w:space="0" w:color="auto"/>
                      </w:divBdr>
                    </w:div>
                    <w:div w:id="1720127388">
                      <w:marLeft w:val="0"/>
                      <w:marRight w:val="0"/>
                      <w:marTop w:val="0"/>
                      <w:marBottom w:val="0"/>
                      <w:divBdr>
                        <w:top w:val="none" w:sz="0" w:space="0" w:color="auto"/>
                        <w:left w:val="none" w:sz="0" w:space="0" w:color="auto"/>
                        <w:bottom w:val="none" w:sz="0" w:space="0" w:color="auto"/>
                        <w:right w:val="none" w:sz="0" w:space="0" w:color="auto"/>
                      </w:divBdr>
                    </w:div>
                    <w:div w:id="1986229948">
                      <w:marLeft w:val="0"/>
                      <w:marRight w:val="0"/>
                      <w:marTop w:val="0"/>
                      <w:marBottom w:val="0"/>
                      <w:divBdr>
                        <w:top w:val="none" w:sz="0" w:space="0" w:color="auto"/>
                        <w:left w:val="none" w:sz="0" w:space="0" w:color="auto"/>
                        <w:bottom w:val="none" w:sz="0" w:space="0" w:color="auto"/>
                        <w:right w:val="none" w:sz="0" w:space="0" w:color="auto"/>
                      </w:divBdr>
                    </w:div>
                    <w:div w:id="2050520888">
                      <w:marLeft w:val="0"/>
                      <w:marRight w:val="0"/>
                      <w:marTop w:val="0"/>
                      <w:marBottom w:val="0"/>
                      <w:divBdr>
                        <w:top w:val="none" w:sz="0" w:space="0" w:color="auto"/>
                        <w:left w:val="none" w:sz="0" w:space="0" w:color="auto"/>
                        <w:bottom w:val="none" w:sz="0" w:space="0" w:color="auto"/>
                        <w:right w:val="none" w:sz="0" w:space="0" w:color="auto"/>
                      </w:divBdr>
                    </w:div>
                    <w:div w:id="2118715477">
                      <w:marLeft w:val="0"/>
                      <w:marRight w:val="0"/>
                      <w:marTop w:val="0"/>
                      <w:marBottom w:val="0"/>
                      <w:divBdr>
                        <w:top w:val="none" w:sz="0" w:space="0" w:color="auto"/>
                        <w:left w:val="none" w:sz="0" w:space="0" w:color="auto"/>
                        <w:bottom w:val="none" w:sz="0" w:space="0" w:color="auto"/>
                        <w:right w:val="none" w:sz="0" w:space="0" w:color="auto"/>
                      </w:divBdr>
                    </w:div>
                  </w:divsChild>
                </w:div>
                <w:div w:id="155613343">
                  <w:marLeft w:val="0"/>
                  <w:marRight w:val="0"/>
                  <w:marTop w:val="0"/>
                  <w:marBottom w:val="0"/>
                  <w:divBdr>
                    <w:top w:val="none" w:sz="0" w:space="0" w:color="auto"/>
                    <w:left w:val="none" w:sz="0" w:space="0" w:color="auto"/>
                    <w:bottom w:val="none" w:sz="0" w:space="0" w:color="auto"/>
                    <w:right w:val="none" w:sz="0" w:space="0" w:color="auto"/>
                  </w:divBdr>
                  <w:divsChild>
                    <w:div w:id="179896427">
                      <w:marLeft w:val="0"/>
                      <w:marRight w:val="0"/>
                      <w:marTop w:val="0"/>
                      <w:marBottom w:val="0"/>
                      <w:divBdr>
                        <w:top w:val="none" w:sz="0" w:space="0" w:color="auto"/>
                        <w:left w:val="none" w:sz="0" w:space="0" w:color="auto"/>
                        <w:bottom w:val="none" w:sz="0" w:space="0" w:color="auto"/>
                        <w:right w:val="none" w:sz="0" w:space="0" w:color="auto"/>
                      </w:divBdr>
                    </w:div>
                    <w:div w:id="412748493">
                      <w:marLeft w:val="0"/>
                      <w:marRight w:val="0"/>
                      <w:marTop w:val="0"/>
                      <w:marBottom w:val="0"/>
                      <w:divBdr>
                        <w:top w:val="none" w:sz="0" w:space="0" w:color="auto"/>
                        <w:left w:val="none" w:sz="0" w:space="0" w:color="auto"/>
                        <w:bottom w:val="none" w:sz="0" w:space="0" w:color="auto"/>
                        <w:right w:val="none" w:sz="0" w:space="0" w:color="auto"/>
                      </w:divBdr>
                    </w:div>
                    <w:div w:id="949773503">
                      <w:marLeft w:val="0"/>
                      <w:marRight w:val="0"/>
                      <w:marTop w:val="0"/>
                      <w:marBottom w:val="0"/>
                      <w:divBdr>
                        <w:top w:val="none" w:sz="0" w:space="0" w:color="auto"/>
                        <w:left w:val="none" w:sz="0" w:space="0" w:color="auto"/>
                        <w:bottom w:val="none" w:sz="0" w:space="0" w:color="auto"/>
                        <w:right w:val="none" w:sz="0" w:space="0" w:color="auto"/>
                      </w:divBdr>
                    </w:div>
                    <w:div w:id="1106001164">
                      <w:marLeft w:val="0"/>
                      <w:marRight w:val="0"/>
                      <w:marTop w:val="0"/>
                      <w:marBottom w:val="0"/>
                      <w:divBdr>
                        <w:top w:val="none" w:sz="0" w:space="0" w:color="auto"/>
                        <w:left w:val="none" w:sz="0" w:space="0" w:color="auto"/>
                        <w:bottom w:val="none" w:sz="0" w:space="0" w:color="auto"/>
                        <w:right w:val="none" w:sz="0" w:space="0" w:color="auto"/>
                      </w:divBdr>
                    </w:div>
                    <w:div w:id="1448087108">
                      <w:marLeft w:val="0"/>
                      <w:marRight w:val="0"/>
                      <w:marTop w:val="0"/>
                      <w:marBottom w:val="0"/>
                      <w:divBdr>
                        <w:top w:val="none" w:sz="0" w:space="0" w:color="auto"/>
                        <w:left w:val="none" w:sz="0" w:space="0" w:color="auto"/>
                        <w:bottom w:val="none" w:sz="0" w:space="0" w:color="auto"/>
                        <w:right w:val="none" w:sz="0" w:space="0" w:color="auto"/>
                      </w:divBdr>
                    </w:div>
                    <w:div w:id="1691763401">
                      <w:marLeft w:val="0"/>
                      <w:marRight w:val="0"/>
                      <w:marTop w:val="0"/>
                      <w:marBottom w:val="0"/>
                      <w:divBdr>
                        <w:top w:val="none" w:sz="0" w:space="0" w:color="auto"/>
                        <w:left w:val="none" w:sz="0" w:space="0" w:color="auto"/>
                        <w:bottom w:val="none" w:sz="0" w:space="0" w:color="auto"/>
                        <w:right w:val="none" w:sz="0" w:space="0" w:color="auto"/>
                      </w:divBdr>
                    </w:div>
                    <w:div w:id="1705398400">
                      <w:marLeft w:val="0"/>
                      <w:marRight w:val="0"/>
                      <w:marTop w:val="0"/>
                      <w:marBottom w:val="0"/>
                      <w:divBdr>
                        <w:top w:val="none" w:sz="0" w:space="0" w:color="auto"/>
                        <w:left w:val="none" w:sz="0" w:space="0" w:color="auto"/>
                        <w:bottom w:val="none" w:sz="0" w:space="0" w:color="auto"/>
                        <w:right w:val="none" w:sz="0" w:space="0" w:color="auto"/>
                      </w:divBdr>
                    </w:div>
                  </w:divsChild>
                </w:div>
                <w:div w:id="191767763">
                  <w:marLeft w:val="0"/>
                  <w:marRight w:val="0"/>
                  <w:marTop w:val="0"/>
                  <w:marBottom w:val="0"/>
                  <w:divBdr>
                    <w:top w:val="none" w:sz="0" w:space="0" w:color="auto"/>
                    <w:left w:val="none" w:sz="0" w:space="0" w:color="auto"/>
                    <w:bottom w:val="none" w:sz="0" w:space="0" w:color="auto"/>
                    <w:right w:val="none" w:sz="0" w:space="0" w:color="auto"/>
                  </w:divBdr>
                  <w:divsChild>
                    <w:div w:id="287397980">
                      <w:marLeft w:val="0"/>
                      <w:marRight w:val="0"/>
                      <w:marTop w:val="0"/>
                      <w:marBottom w:val="0"/>
                      <w:divBdr>
                        <w:top w:val="none" w:sz="0" w:space="0" w:color="auto"/>
                        <w:left w:val="none" w:sz="0" w:space="0" w:color="auto"/>
                        <w:bottom w:val="none" w:sz="0" w:space="0" w:color="auto"/>
                        <w:right w:val="none" w:sz="0" w:space="0" w:color="auto"/>
                      </w:divBdr>
                    </w:div>
                    <w:div w:id="1781686532">
                      <w:marLeft w:val="0"/>
                      <w:marRight w:val="0"/>
                      <w:marTop w:val="0"/>
                      <w:marBottom w:val="0"/>
                      <w:divBdr>
                        <w:top w:val="none" w:sz="0" w:space="0" w:color="auto"/>
                        <w:left w:val="none" w:sz="0" w:space="0" w:color="auto"/>
                        <w:bottom w:val="none" w:sz="0" w:space="0" w:color="auto"/>
                        <w:right w:val="none" w:sz="0" w:space="0" w:color="auto"/>
                      </w:divBdr>
                    </w:div>
                  </w:divsChild>
                </w:div>
                <w:div w:id="260115920">
                  <w:marLeft w:val="0"/>
                  <w:marRight w:val="0"/>
                  <w:marTop w:val="0"/>
                  <w:marBottom w:val="0"/>
                  <w:divBdr>
                    <w:top w:val="none" w:sz="0" w:space="0" w:color="auto"/>
                    <w:left w:val="none" w:sz="0" w:space="0" w:color="auto"/>
                    <w:bottom w:val="none" w:sz="0" w:space="0" w:color="auto"/>
                    <w:right w:val="none" w:sz="0" w:space="0" w:color="auto"/>
                  </w:divBdr>
                  <w:divsChild>
                    <w:div w:id="1224220710">
                      <w:marLeft w:val="0"/>
                      <w:marRight w:val="0"/>
                      <w:marTop w:val="0"/>
                      <w:marBottom w:val="0"/>
                      <w:divBdr>
                        <w:top w:val="none" w:sz="0" w:space="0" w:color="auto"/>
                        <w:left w:val="none" w:sz="0" w:space="0" w:color="auto"/>
                        <w:bottom w:val="none" w:sz="0" w:space="0" w:color="auto"/>
                        <w:right w:val="none" w:sz="0" w:space="0" w:color="auto"/>
                      </w:divBdr>
                    </w:div>
                    <w:div w:id="1826777973">
                      <w:marLeft w:val="0"/>
                      <w:marRight w:val="0"/>
                      <w:marTop w:val="0"/>
                      <w:marBottom w:val="0"/>
                      <w:divBdr>
                        <w:top w:val="none" w:sz="0" w:space="0" w:color="auto"/>
                        <w:left w:val="none" w:sz="0" w:space="0" w:color="auto"/>
                        <w:bottom w:val="none" w:sz="0" w:space="0" w:color="auto"/>
                        <w:right w:val="none" w:sz="0" w:space="0" w:color="auto"/>
                      </w:divBdr>
                    </w:div>
                  </w:divsChild>
                </w:div>
                <w:div w:id="269364672">
                  <w:marLeft w:val="0"/>
                  <w:marRight w:val="0"/>
                  <w:marTop w:val="0"/>
                  <w:marBottom w:val="0"/>
                  <w:divBdr>
                    <w:top w:val="none" w:sz="0" w:space="0" w:color="auto"/>
                    <w:left w:val="none" w:sz="0" w:space="0" w:color="auto"/>
                    <w:bottom w:val="none" w:sz="0" w:space="0" w:color="auto"/>
                    <w:right w:val="none" w:sz="0" w:space="0" w:color="auto"/>
                  </w:divBdr>
                  <w:divsChild>
                    <w:div w:id="1552040388">
                      <w:marLeft w:val="0"/>
                      <w:marRight w:val="0"/>
                      <w:marTop w:val="0"/>
                      <w:marBottom w:val="0"/>
                      <w:divBdr>
                        <w:top w:val="none" w:sz="0" w:space="0" w:color="auto"/>
                        <w:left w:val="none" w:sz="0" w:space="0" w:color="auto"/>
                        <w:bottom w:val="none" w:sz="0" w:space="0" w:color="auto"/>
                        <w:right w:val="none" w:sz="0" w:space="0" w:color="auto"/>
                      </w:divBdr>
                    </w:div>
                  </w:divsChild>
                </w:div>
                <w:div w:id="309747180">
                  <w:marLeft w:val="0"/>
                  <w:marRight w:val="0"/>
                  <w:marTop w:val="0"/>
                  <w:marBottom w:val="0"/>
                  <w:divBdr>
                    <w:top w:val="none" w:sz="0" w:space="0" w:color="auto"/>
                    <w:left w:val="none" w:sz="0" w:space="0" w:color="auto"/>
                    <w:bottom w:val="none" w:sz="0" w:space="0" w:color="auto"/>
                    <w:right w:val="none" w:sz="0" w:space="0" w:color="auto"/>
                  </w:divBdr>
                  <w:divsChild>
                    <w:div w:id="1883518613">
                      <w:marLeft w:val="0"/>
                      <w:marRight w:val="0"/>
                      <w:marTop w:val="0"/>
                      <w:marBottom w:val="0"/>
                      <w:divBdr>
                        <w:top w:val="none" w:sz="0" w:space="0" w:color="auto"/>
                        <w:left w:val="none" w:sz="0" w:space="0" w:color="auto"/>
                        <w:bottom w:val="none" w:sz="0" w:space="0" w:color="auto"/>
                        <w:right w:val="none" w:sz="0" w:space="0" w:color="auto"/>
                      </w:divBdr>
                    </w:div>
                  </w:divsChild>
                </w:div>
                <w:div w:id="338657177">
                  <w:marLeft w:val="0"/>
                  <w:marRight w:val="0"/>
                  <w:marTop w:val="0"/>
                  <w:marBottom w:val="0"/>
                  <w:divBdr>
                    <w:top w:val="none" w:sz="0" w:space="0" w:color="auto"/>
                    <w:left w:val="none" w:sz="0" w:space="0" w:color="auto"/>
                    <w:bottom w:val="none" w:sz="0" w:space="0" w:color="auto"/>
                    <w:right w:val="none" w:sz="0" w:space="0" w:color="auto"/>
                  </w:divBdr>
                  <w:divsChild>
                    <w:div w:id="456995774">
                      <w:marLeft w:val="0"/>
                      <w:marRight w:val="0"/>
                      <w:marTop w:val="0"/>
                      <w:marBottom w:val="0"/>
                      <w:divBdr>
                        <w:top w:val="none" w:sz="0" w:space="0" w:color="auto"/>
                        <w:left w:val="none" w:sz="0" w:space="0" w:color="auto"/>
                        <w:bottom w:val="none" w:sz="0" w:space="0" w:color="auto"/>
                        <w:right w:val="none" w:sz="0" w:space="0" w:color="auto"/>
                      </w:divBdr>
                    </w:div>
                  </w:divsChild>
                </w:div>
                <w:div w:id="343872260">
                  <w:marLeft w:val="0"/>
                  <w:marRight w:val="0"/>
                  <w:marTop w:val="0"/>
                  <w:marBottom w:val="0"/>
                  <w:divBdr>
                    <w:top w:val="none" w:sz="0" w:space="0" w:color="auto"/>
                    <w:left w:val="none" w:sz="0" w:space="0" w:color="auto"/>
                    <w:bottom w:val="none" w:sz="0" w:space="0" w:color="auto"/>
                    <w:right w:val="none" w:sz="0" w:space="0" w:color="auto"/>
                  </w:divBdr>
                  <w:divsChild>
                    <w:div w:id="102649178">
                      <w:marLeft w:val="0"/>
                      <w:marRight w:val="0"/>
                      <w:marTop w:val="0"/>
                      <w:marBottom w:val="0"/>
                      <w:divBdr>
                        <w:top w:val="none" w:sz="0" w:space="0" w:color="auto"/>
                        <w:left w:val="none" w:sz="0" w:space="0" w:color="auto"/>
                        <w:bottom w:val="none" w:sz="0" w:space="0" w:color="auto"/>
                        <w:right w:val="none" w:sz="0" w:space="0" w:color="auto"/>
                      </w:divBdr>
                    </w:div>
                    <w:div w:id="422914678">
                      <w:marLeft w:val="0"/>
                      <w:marRight w:val="0"/>
                      <w:marTop w:val="0"/>
                      <w:marBottom w:val="0"/>
                      <w:divBdr>
                        <w:top w:val="none" w:sz="0" w:space="0" w:color="auto"/>
                        <w:left w:val="none" w:sz="0" w:space="0" w:color="auto"/>
                        <w:bottom w:val="none" w:sz="0" w:space="0" w:color="auto"/>
                        <w:right w:val="none" w:sz="0" w:space="0" w:color="auto"/>
                      </w:divBdr>
                    </w:div>
                    <w:div w:id="764154195">
                      <w:marLeft w:val="0"/>
                      <w:marRight w:val="0"/>
                      <w:marTop w:val="0"/>
                      <w:marBottom w:val="0"/>
                      <w:divBdr>
                        <w:top w:val="none" w:sz="0" w:space="0" w:color="auto"/>
                        <w:left w:val="none" w:sz="0" w:space="0" w:color="auto"/>
                        <w:bottom w:val="none" w:sz="0" w:space="0" w:color="auto"/>
                        <w:right w:val="none" w:sz="0" w:space="0" w:color="auto"/>
                      </w:divBdr>
                    </w:div>
                  </w:divsChild>
                </w:div>
                <w:div w:id="385109983">
                  <w:marLeft w:val="0"/>
                  <w:marRight w:val="0"/>
                  <w:marTop w:val="0"/>
                  <w:marBottom w:val="0"/>
                  <w:divBdr>
                    <w:top w:val="none" w:sz="0" w:space="0" w:color="auto"/>
                    <w:left w:val="none" w:sz="0" w:space="0" w:color="auto"/>
                    <w:bottom w:val="none" w:sz="0" w:space="0" w:color="auto"/>
                    <w:right w:val="none" w:sz="0" w:space="0" w:color="auto"/>
                  </w:divBdr>
                  <w:divsChild>
                    <w:div w:id="17633285">
                      <w:marLeft w:val="0"/>
                      <w:marRight w:val="0"/>
                      <w:marTop w:val="0"/>
                      <w:marBottom w:val="0"/>
                      <w:divBdr>
                        <w:top w:val="none" w:sz="0" w:space="0" w:color="auto"/>
                        <w:left w:val="none" w:sz="0" w:space="0" w:color="auto"/>
                        <w:bottom w:val="none" w:sz="0" w:space="0" w:color="auto"/>
                        <w:right w:val="none" w:sz="0" w:space="0" w:color="auto"/>
                      </w:divBdr>
                    </w:div>
                    <w:div w:id="789125122">
                      <w:marLeft w:val="0"/>
                      <w:marRight w:val="0"/>
                      <w:marTop w:val="0"/>
                      <w:marBottom w:val="0"/>
                      <w:divBdr>
                        <w:top w:val="none" w:sz="0" w:space="0" w:color="auto"/>
                        <w:left w:val="none" w:sz="0" w:space="0" w:color="auto"/>
                        <w:bottom w:val="none" w:sz="0" w:space="0" w:color="auto"/>
                        <w:right w:val="none" w:sz="0" w:space="0" w:color="auto"/>
                      </w:divBdr>
                    </w:div>
                    <w:div w:id="834609554">
                      <w:marLeft w:val="0"/>
                      <w:marRight w:val="0"/>
                      <w:marTop w:val="0"/>
                      <w:marBottom w:val="0"/>
                      <w:divBdr>
                        <w:top w:val="none" w:sz="0" w:space="0" w:color="auto"/>
                        <w:left w:val="none" w:sz="0" w:space="0" w:color="auto"/>
                        <w:bottom w:val="none" w:sz="0" w:space="0" w:color="auto"/>
                        <w:right w:val="none" w:sz="0" w:space="0" w:color="auto"/>
                      </w:divBdr>
                    </w:div>
                    <w:div w:id="1984118026">
                      <w:marLeft w:val="0"/>
                      <w:marRight w:val="0"/>
                      <w:marTop w:val="0"/>
                      <w:marBottom w:val="0"/>
                      <w:divBdr>
                        <w:top w:val="none" w:sz="0" w:space="0" w:color="auto"/>
                        <w:left w:val="none" w:sz="0" w:space="0" w:color="auto"/>
                        <w:bottom w:val="none" w:sz="0" w:space="0" w:color="auto"/>
                        <w:right w:val="none" w:sz="0" w:space="0" w:color="auto"/>
                      </w:divBdr>
                    </w:div>
                  </w:divsChild>
                </w:div>
                <w:div w:id="421023829">
                  <w:marLeft w:val="0"/>
                  <w:marRight w:val="0"/>
                  <w:marTop w:val="0"/>
                  <w:marBottom w:val="0"/>
                  <w:divBdr>
                    <w:top w:val="none" w:sz="0" w:space="0" w:color="auto"/>
                    <w:left w:val="none" w:sz="0" w:space="0" w:color="auto"/>
                    <w:bottom w:val="none" w:sz="0" w:space="0" w:color="auto"/>
                    <w:right w:val="none" w:sz="0" w:space="0" w:color="auto"/>
                  </w:divBdr>
                  <w:divsChild>
                    <w:div w:id="131868459">
                      <w:marLeft w:val="0"/>
                      <w:marRight w:val="0"/>
                      <w:marTop w:val="0"/>
                      <w:marBottom w:val="0"/>
                      <w:divBdr>
                        <w:top w:val="none" w:sz="0" w:space="0" w:color="auto"/>
                        <w:left w:val="none" w:sz="0" w:space="0" w:color="auto"/>
                        <w:bottom w:val="none" w:sz="0" w:space="0" w:color="auto"/>
                        <w:right w:val="none" w:sz="0" w:space="0" w:color="auto"/>
                      </w:divBdr>
                    </w:div>
                    <w:div w:id="744759772">
                      <w:marLeft w:val="0"/>
                      <w:marRight w:val="0"/>
                      <w:marTop w:val="0"/>
                      <w:marBottom w:val="0"/>
                      <w:divBdr>
                        <w:top w:val="none" w:sz="0" w:space="0" w:color="auto"/>
                        <w:left w:val="none" w:sz="0" w:space="0" w:color="auto"/>
                        <w:bottom w:val="none" w:sz="0" w:space="0" w:color="auto"/>
                        <w:right w:val="none" w:sz="0" w:space="0" w:color="auto"/>
                      </w:divBdr>
                    </w:div>
                    <w:div w:id="1729567155">
                      <w:marLeft w:val="0"/>
                      <w:marRight w:val="0"/>
                      <w:marTop w:val="0"/>
                      <w:marBottom w:val="0"/>
                      <w:divBdr>
                        <w:top w:val="none" w:sz="0" w:space="0" w:color="auto"/>
                        <w:left w:val="none" w:sz="0" w:space="0" w:color="auto"/>
                        <w:bottom w:val="none" w:sz="0" w:space="0" w:color="auto"/>
                        <w:right w:val="none" w:sz="0" w:space="0" w:color="auto"/>
                      </w:divBdr>
                    </w:div>
                    <w:div w:id="2100634380">
                      <w:marLeft w:val="0"/>
                      <w:marRight w:val="0"/>
                      <w:marTop w:val="0"/>
                      <w:marBottom w:val="0"/>
                      <w:divBdr>
                        <w:top w:val="none" w:sz="0" w:space="0" w:color="auto"/>
                        <w:left w:val="none" w:sz="0" w:space="0" w:color="auto"/>
                        <w:bottom w:val="none" w:sz="0" w:space="0" w:color="auto"/>
                        <w:right w:val="none" w:sz="0" w:space="0" w:color="auto"/>
                      </w:divBdr>
                    </w:div>
                  </w:divsChild>
                </w:div>
                <w:div w:id="465663370">
                  <w:marLeft w:val="0"/>
                  <w:marRight w:val="0"/>
                  <w:marTop w:val="0"/>
                  <w:marBottom w:val="0"/>
                  <w:divBdr>
                    <w:top w:val="none" w:sz="0" w:space="0" w:color="auto"/>
                    <w:left w:val="none" w:sz="0" w:space="0" w:color="auto"/>
                    <w:bottom w:val="none" w:sz="0" w:space="0" w:color="auto"/>
                    <w:right w:val="none" w:sz="0" w:space="0" w:color="auto"/>
                  </w:divBdr>
                  <w:divsChild>
                    <w:div w:id="49307512">
                      <w:marLeft w:val="0"/>
                      <w:marRight w:val="0"/>
                      <w:marTop w:val="0"/>
                      <w:marBottom w:val="0"/>
                      <w:divBdr>
                        <w:top w:val="none" w:sz="0" w:space="0" w:color="auto"/>
                        <w:left w:val="none" w:sz="0" w:space="0" w:color="auto"/>
                        <w:bottom w:val="none" w:sz="0" w:space="0" w:color="auto"/>
                        <w:right w:val="none" w:sz="0" w:space="0" w:color="auto"/>
                      </w:divBdr>
                    </w:div>
                    <w:div w:id="248080376">
                      <w:marLeft w:val="0"/>
                      <w:marRight w:val="0"/>
                      <w:marTop w:val="0"/>
                      <w:marBottom w:val="0"/>
                      <w:divBdr>
                        <w:top w:val="none" w:sz="0" w:space="0" w:color="auto"/>
                        <w:left w:val="none" w:sz="0" w:space="0" w:color="auto"/>
                        <w:bottom w:val="none" w:sz="0" w:space="0" w:color="auto"/>
                        <w:right w:val="none" w:sz="0" w:space="0" w:color="auto"/>
                      </w:divBdr>
                    </w:div>
                    <w:div w:id="320163675">
                      <w:marLeft w:val="0"/>
                      <w:marRight w:val="0"/>
                      <w:marTop w:val="0"/>
                      <w:marBottom w:val="0"/>
                      <w:divBdr>
                        <w:top w:val="none" w:sz="0" w:space="0" w:color="auto"/>
                        <w:left w:val="none" w:sz="0" w:space="0" w:color="auto"/>
                        <w:bottom w:val="none" w:sz="0" w:space="0" w:color="auto"/>
                        <w:right w:val="none" w:sz="0" w:space="0" w:color="auto"/>
                      </w:divBdr>
                    </w:div>
                    <w:div w:id="325405571">
                      <w:marLeft w:val="0"/>
                      <w:marRight w:val="0"/>
                      <w:marTop w:val="0"/>
                      <w:marBottom w:val="0"/>
                      <w:divBdr>
                        <w:top w:val="none" w:sz="0" w:space="0" w:color="auto"/>
                        <w:left w:val="none" w:sz="0" w:space="0" w:color="auto"/>
                        <w:bottom w:val="none" w:sz="0" w:space="0" w:color="auto"/>
                        <w:right w:val="none" w:sz="0" w:space="0" w:color="auto"/>
                      </w:divBdr>
                    </w:div>
                    <w:div w:id="489757444">
                      <w:marLeft w:val="0"/>
                      <w:marRight w:val="0"/>
                      <w:marTop w:val="0"/>
                      <w:marBottom w:val="0"/>
                      <w:divBdr>
                        <w:top w:val="none" w:sz="0" w:space="0" w:color="auto"/>
                        <w:left w:val="none" w:sz="0" w:space="0" w:color="auto"/>
                        <w:bottom w:val="none" w:sz="0" w:space="0" w:color="auto"/>
                        <w:right w:val="none" w:sz="0" w:space="0" w:color="auto"/>
                      </w:divBdr>
                    </w:div>
                    <w:div w:id="765618527">
                      <w:marLeft w:val="0"/>
                      <w:marRight w:val="0"/>
                      <w:marTop w:val="0"/>
                      <w:marBottom w:val="0"/>
                      <w:divBdr>
                        <w:top w:val="none" w:sz="0" w:space="0" w:color="auto"/>
                        <w:left w:val="none" w:sz="0" w:space="0" w:color="auto"/>
                        <w:bottom w:val="none" w:sz="0" w:space="0" w:color="auto"/>
                        <w:right w:val="none" w:sz="0" w:space="0" w:color="auto"/>
                      </w:divBdr>
                    </w:div>
                    <w:div w:id="1020278380">
                      <w:marLeft w:val="0"/>
                      <w:marRight w:val="0"/>
                      <w:marTop w:val="0"/>
                      <w:marBottom w:val="0"/>
                      <w:divBdr>
                        <w:top w:val="none" w:sz="0" w:space="0" w:color="auto"/>
                        <w:left w:val="none" w:sz="0" w:space="0" w:color="auto"/>
                        <w:bottom w:val="none" w:sz="0" w:space="0" w:color="auto"/>
                        <w:right w:val="none" w:sz="0" w:space="0" w:color="auto"/>
                      </w:divBdr>
                    </w:div>
                    <w:div w:id="1694382909">
                      <w:marLeft w:val="0"/>
                      <w:marRight w:val="0"/>
                      <w:marTop w:val="0"/>
                      <w:marBottom w:val="0"/>
                      <w:divBdr>
                        <w:top w:val="none" w:sz="0" w:space="0" w:color="auto"/>
                        <w:left w:val="none" w:sz="0" w:space="0" w:color="auto"/>
                        <w:bottom w:val="none" w:sz="0" w:space="0" w:color="auto"/>
                        <w:right w:val="none" w:sz="0" w:space="0" w:color="auto"/>
                      </w:divBdr>
                    </w:div>
                    <w:div w:id="2043629831">
                      <w:marLeft w:val="0"/>
                      <w:marRight w:val="0"/>
                      <w:marTop w:val="0"/>
                      <w:marBottom w:val="0"/>
                      <w:divBdr>
                        <w:top w:val="none" w:sz="0" w:space="0" w:color="auto"/>
                        <w:left w:val="none" w:sz="0" w:space="0" w:color="auto"/>
                        <w:bottom w:val="none" w:sz="0" w:space="0" w:color="auto"/>
                        <w:right w:val="none" w:sz="0" w:space="0" w:color="auto"/>
                      </w:divBdr>
                    </w:div>
                  </w:divsChild>
                </w:div>
                <w:div w:id="473789722">
                  <w:marLeft w:val="0"/>
                  <w:marRight w:val="0"/>
                  <w:marTop w:val="0"/>
                  <w:marBottom w:val="0"/>
                  <w:divBdr>
                    <w:top w:val="none" w:sz="0" w:space="0" w:color="auto"/>
                    <w:left w:val="none" w:sz="0" w:space="0" w:color="auto"/>
                    <w:bottom w:val="none" w:sz="0" w:space="0" w:color="auto"/>
                    <w:right w:val="none" w:sz="0" w:space="0" w:color="auto"/>
                  </w:divBdr>
                  <w:divsChild>
                    <w:div w:id="2101169668">
                      <w:marLeft w:val="0"/>
                      <w:marRight w:val="0"/>
                      <w:marTop w:val="0"/>
                      <w:marBottom w:val="0"/>
                      <w:divBdr>
                        <w:top w:val="none" w:sz="0" w:space="0" w:color="auto"/>
                        <w:left w:val="none" w:sz="0" w:space="0" w:color="auto"/>
                        <w:bottom w:val="none" w:sz="0" w:space="0" w:color="auto"/>
                        <w:right w:val="none" w:sz="0" w:space="0" w:color="auto"/>
                      </w:divBdr>
                    </w:div>
                  </w:divsChild>
                </w:div>
                <w:div w:id="478957435">
                  <w:marLeft w:val="0"/>
                  <w:marRight w:val="0"/>
                  <w:marTop w:val="0"/>
                  <w:marBottom w:val="0"/>
                  <w:divBdr>
                    <w:top w:val="none" w:sz="0" w:space="0" w:color="auto"/>
                    <w:left w:val="none" w:sz="0" w:space="0" w:color="auto"/>
                    <w:bottom w:val="none" w:sz="0" w:space="0" w:color="auto"/>
                    <w:right w:val="none" w:sz="0" w:space="0" w:color="auto"/>
                  </w:divBdr>
                  <w:divsChild>
                    <w:div w:id="138503358">
                      <w:marLeft w:val="0"/>
                      <w:marRight w:val="0"/>
                      <w:marTop w:val="0"/>
                      <w:marBottom w:val="0"/>
                      <w:divBdr>
                        <w:top w:val="none" w:sz="0" w:space="0" w:color="auto"/>
                        <w:left w:val="none" w:sz="0" w:space="0" w:color="auto"/>
                        <w:bottom w:val="none" w:sz="0" w:space="0" w:color="auto"/>
                        <w:right w:val="none" w:sz="0" w:space="0" w:color="auto"/>
                      </w:divBdr>
                    </w:div>
                    <w:div w:id="331224338">
                      <w:marLeft w:val="0"/>
                      <w:marRight w:val="0"/>
                      <w:marTop w:val="0"/>
                      <w:marBottom w:val="0"/>
                      <w:divBdr>
                        <w:top w:val="none" w:sz="0" w:space="0" w:color="auto"/>
                        <w:left w:val="none" w:sz="0" w:space="0" w:color="auto"/>
                        <w:bottom w:val="none" w:sz="0" w:space="0" w:color="auto"/>
                        <w:right w:val="none" w:sz="0" w:space="0" w:color="auto"/>
                      </w:divBdr>
                    </w:div>
                    <w:div w:id="343822828">
                      <w:marLeft w:val="0"/>
                      <w:marRight w:val="0"/>
                      <w:marTop w:val="0"/>
                      <w:marBottom w:val="0"/>
                      <w:divBdr>
                        <w:top w:val="none" w:sz="0" w:space="0" w:color="auto"/>
                        <w:left w:val="none" w:sz="0" w:space="0" w:color="auto"/>
                        <w:bottom w:val="none" w:sz="0" w:space="0" w:color="auto"/>
                        <w:right w:val="none" w:sz="0" w:space="0" w:color="auto"/>
                      </w:divBdr>
                    </w:div>
                    <w:div w:id="700401036">
                      <w:marLeft w:val="0"/>
                      <w:marRight w:val="0"/>
                      <w:marTop w:val="0"/>
                      <w:marBottom w:val="0"/>
                      <w:divBdr>
                        <w:top w:val="none" w:sz="0" w:space="0" w:color="auto"/>
                        <w:left w:val="none" w:sz="0" w:space="0" w:color="auto"/>
                        <w:bottom w:val="none" w:sz="0" w:space="0" w:color="auto"/>
                        <w:right w:val="none" w:sz="0" w:space="0" w:color="auto"/>
                      </w:divBdr>
                    </w:div>
                    <w:div w:id="700784572">
                      <w:marLeft w:val="0"/>
                      <w:marRight w:val="0"/>
                      <w:marTop w:val="0"/>
                      <w:marBottom w:val="0"/>
                      <w:divBdr>
                        <w:top w:val="none" w:sz="0" w:space="0" w:color="auto"/>
                        <w:left w:val="none" w:sz="0" w:space="0" w:color="auto"/>
                        <w:bottom w:val="none" w:sz="0" w:space="0" w:color="auto"/>
                        <w:right w:val="none" w:sz="0" w:space="0" w:color="auto"/>
                      </w:divBdr>
                    </w:div>
                    <w:div w:id="851068669">
                      <w:marLeft w:val="0"/>
                      <w:marRight w:val="0"/>
                      <w:marTop w:val="0"/>
                      <w:marBottom w:val="0"/>
                      <w:divBdr>
                        <w:top w:val="none" w:sz="0" w:space="0" w:color="auto"/>
                        <w:left w:val="none" w:sz="0" w:space="0" w:color="auto"/>
                        <w:bottom w:val="none" w:sz="0" w:space="0" w:color="auto"/>
                        <w:right w:val="none" w:sz="0" w:space="0" w:color="auto"/>
                      </w:divBdr>
                    </w:div>
                    <w:div w:id="859469390">
                      <w:marLeft w:val="0"/>
                      <w:marRight w:val="0"/>
                      <w:marTop w:val="0"/>
                      <w:marBottom w:val="0"/>
                      <w:divBdr>
                        <w:top w:val="none" w:sz="0" w:space="0" w:color="auto"/>
                        <w:left w:val="none" w:sz="0" w:space="0" w:color="auto"/>
                        <w:bottom w:val="none" w:sz="0" w:space="0" w:color="auto"/>
                        <w:right w:val="none" w:sz="0" w:space="0" w:color="auto"/>
                      </w:divBdr>
                    </w:div>
                    <w:div w:id="860164021">
                      <w:marLeft w:val="0"/>
                      <w:marRight w:val="0"/>
                      <w:marTop w:val="0"/>
                      <w:marBottom w:val="0"/>
                      <w:divBdr>
                        <w:top w:val="none" w:sz="0" w:space="0" w:color="auto"/>
                        <w:left w:val="none" w:sz="0" w:space="0" w:color="auto"/>
                        <w:bottom w:val="none" w:sz="0" w:space="0" w:color="auto"/>
                        <w:right w:val="none" w:sz="0" w:space="0" w:color="auto"/>
                      </w:divBdr>
                    </w:div>
                    <w:div w:id="966810553">
                      <w:marLeft w:val="0"/>
                      <w:marRight w:val="0"/>
                      <w:marTop w:val="0"/>
                      <w:marBottom w:val="0"/>
                      <w:divBdr>
                        <w:top w:val="none" w:sz="0" w:space="0" w:color="auto"/>
                        <w:left w:val="none" w:sz="0" w:space="0" w:color="auto"/>
                        <w:bottom w:val="none" w:sz="0" w:space="0" w:color="auto"/>
                        <w:right w:val="none" w:sz="0" w:space="0" w:color="auto"/>
                      </w:divBdr>
                    </w:div>
                    <w:div w:id="1336959717">
                      <w:marLeft w:val="0"/>
                      <w:marRight w:val="0"/>
                      <w:marTop w:val="0"/>
                      <w:marBottom w:val="0"/>
                      <w:divBdr>
                        <w:top w:val="none" w:sz="0" w:space="0" w:color="auto"/>
                        <w:left w:val="none" w:sz="0" w:space="0" w:color="auto"/>
                        <w:bottom w:val="none" w:sz="0" w:space="0" w:color="auto"/>
                        <w:right w:val="none" w:sz="0" w:space="0" w:color="auto"/>
                      </w:divBdr>
                    </w:div>
                    <w:div w:id="1718311176">
                      <w:marLeft w:val="0"/>
                      <w:marRight w:val="0"/>
                      <w:marTop w:val="0"/>
                      <w:marBottom w:val="0"/>
                      <w:divBdr>
                        <w:top w:val="none" w:sz="0" w:space="0" w:color="auto"/>
                        <w:left w:val="none" w:sz="0" w:space="0" w:color="auto"/>
                        <w:bottom w:val="none" w:sz="0" w:space="0" w:color="auto"/>
                        <w:right w:val="none" w:sz="0" w:space="0" w:color="auto"/>
                      </w:divBdr>
                    </w:div>
                    <w:div w:id="1723286730">
                      <w:marLeft w:val="0"/>
                      <w:marRight w:val="0"/>
                      <w:marTop w:val="0"/>
                      <w:marBottom w:val="0"/>
                      <w:divBdr>
                        <w:top w:val="none" w:sz="0" w:space="0" w:color="auto"/>
                        <w:left w:val="none" w:sz="0" w:space="0" w:color="auto"/>
                        <w:bottom w:val="none" w:sz="0" w:space="0" w:color="auto"/>
                        <w:right w:val="none" w:sz="0" w:space="0" w:color="auto"/>
                      </w:divBdr>
                    </w:div>
                    <w:div w:id="1936088367">
                      <w:marLeft w:val="0"/>
                      <w:marRight w:val="0"/>
                      <w:marTop w:val="0"/>
                      <w:marBottom w:val="0"/>
                      <w:divBdr>
                        <w:top w:val="none" w:sz="0" w:space="0" w:color="auto"/>
                        <w:left w:val="none" w:sz="0" w:space="0" w:color="auto"/>
                        <w:bottom w:val="none" w:sz="0" w:space="0" w:color="auto"/>
                        <w:right w:val="none" w:sz="0" w:space="0" w:color="auto"/>
                      </w:divBdr>
                    </w:div>
                    <w:div w:id="2025396330">
                      <w:marLeft w:val="0"/>
                      <w:marRight w:val="0"/>
                      <w:marTop w:val="0"/>
                      <w:marBottom w:val="0"/>
                      <w:divBdr>
                        <w:top w:val="none" w:sz="0" w:space="0" w:color="auto"/>
                        <w:left w:val="none" w:sz="0" w:space="0" w:color="auto"/>
                        <w:bottom w:val="none" w:sz="0" w:space="0" w:color="auto"/>
                        <w:right w:val="none" w:sz="0" w:space="0" w:color="auto"/>
                      </w:divBdr>
                    </w:div>
                    <w:div w:id="2055539196">
                      <w:marLeft w:val="0"/>
                      <w:marRight w:val="0"/>
                      <w:marTop w:val="0"/>
                      <w:marBottom w:val="0"/>
                      <w:divBdr>
                        <w:top w:val="none" w:sz="0" w:space="0" w:color="auto"/>
                        <w:left w:val="none" w:sz="0" w:space="0" w:color="auto"/>
                        <w:bottom w:val="none" w:sz="0" w:space="0" w:color="auto"/>
                        <w:right w:val="none" w:sz="0" w:space="0" w:color="auto"/>
                      </w:divBdr>
                    </w:div>
                    <w:div w:id="2057200164">
                      <w:marLeft w:val="0"/>
                      <w:marRight w:val="0"/>
                      <w:marTop w:val="0"/>
                      <w:marBottom w:val="0"/>
                      <w:divBdr>
                        <w:top w:val="none" w:sz="0" w:space="0" w:color="auto"/>
                        <w:left w:val="none" w:sz="0" w:space="0" w:color="auto"/>
                        <w:bottom w:val="none" w:sz="0" w:space="0" w:color="auto"/>
                        <w:right w:val="none" w:sz="0" w:space="0" w:color="auto"/>
                      </w:divBdr>
                    </w:div>
                  </w:divsChild>
                </w:div>
                <w:div w:id="513035853">
                  <w:marLeft w:val="0"/>
                  <w:marRight w:val="0"/>
                  <w:marTop w:val="0"/>
                  <w:marBottom w:val="0"/>
                  <w:divBdr>
                    <w:top w:val="none" w:sz="0" w:space="0" w:color="auto"/>
                    <w:left w:val="none" w:sz="0" w:space="0" w:color="auto"/>
                    <w:bottom w:val="none" w:sz="0" w:space="0" w:color="auto"/>
                    <w:right w:val="none" w:sz="0" w:space="0" w:color="auto"/>
                  </w:divBdr>
                  <w:divsChild>
                    <w:div w:id="1504903692">
                      <w:marLeft w:val="0"/>
                      <w:marRight w:val="0"/>
                      <w:marTop w:val="0"/>
                      <w:marBottom w:val="0"/>
                      <w:divBdr>
                        <w:top w:val="none" w:sz="0" w:space="0" w:color="auto"/>
                        <w:left w:val="none" w:sz="0" w:space="0" w:color="auto"/>
                        <w:bottom w:val="none" w:sz="0" w:space="0" w:color="auto"/>
                        <w:right w:val="none" w:sz="0" w:space="0" w:color="auto"/>
                      </w:divBdr>
                    </w:div>
                  </w:divsChild>
                </w:div>
                <w:div w:id="523638592">
                  <w:marLeft w:val="0"/>
                  <w:marRight w:val="0"/>
                  <w:marTop w:val="0"/>
                  <w:marBottom w:val="0"/>
                  <w:divBdr>
                    <w:top w:val="none" w:sz="0" w:space="0" w:color="auto"/>
                    <w:left w:val="none" w:sz="0" w:space="0" w:color="auto"/>
                    <w:bottom w:val="none" w:sz="0" w:space="0" w:color="auto"/>
                    <w:right w:val="none" w:sz="0" w:space="0" w:color="auto"/>
                  </w:divBdr>
                  <w:divsChild>
                    <w:div w:id="1400439188">
                      <w:marLeft w:val="0"/>
                      <w:marRight w:val="0"/>
                      <w:marTop w:val="0"/>
                      <w:marBottom w:val="0"/>
                      <w:divBdr>
                        <w:top w:val="none" w:sz="0" w:space="0" w:color="auto"/>
                        <w:left w:val="none" w:sz="0" w:space="0" w:color="auto"/>
                        <w:bottom w:val="none" w:sz="0" w:space="0" w:color="auto"/>
                        <w:right w:val="none" w:sz="0" w:space="0" w:color="auto"/>
                      </w:divBdr>
                    </w:div>
                  </w:divsChild>
                </w:div>
                <w:div w:id="571475582">
                  <w:marLeft w:val="0"/>
                  <w:marRight w:val="0"/>
                  <w:marTop w:val="0"/>
                  <w:marBottom w:val="0"/>
                  <w:divBdr>
                    <w:top w:val="none" w:sz="0" w:space="0" w:color="auto"/>
                    <w:left w:val="none" w:sz="0" w:space="0" w:color="auto"/>
                    <w:bottom w:val="none" w:sz="0" w:space="0" w:color="auto"/>
                    <w:right w:val="none" w:sz="0" w:space="0" w:color="auto"/>
                  </w:divBdr>
                  <w:divsChild>
                    <w:div w:id="163520052">
                      <w:marLeft w:val="0"/>
                      <w:marRight w:val="0"/>
                      <w:marTop w:val="0"/>
                      <w:marBottom w:val="0"/>
                      <w:divBdr>
                        <w:top w:val="none" w:sz="0" w:space="0" w:color="auto"/>
                        <w:left w:val="none" w:sz="0" w:space="0" w:color="auto"/>
                        <w:bottom w:val="none" w:sz="0" w:space="0" w:color="auto"/>
                        <w:right w:val="none" w:sz="0" w:space="0" w:color="auto"/>
                      </w:divBdr>
                    </w:div>
                    <w:div w:id="1162741371">
                      <w:marLeft w:val="0"/>
                      <w:marRight w:val="0"/>
                      <w:marTop w:val="0"/>
                      <w:marBottom w:val="0"/>
                      <w:divBdr>
                        <w:top w:val="none" w:sz="0" w:space="0" w:color="auto"/>
                        <w:left w:val="none" w:sz="0" w:space="0" w:color="auto"/>
                        <w:bottom w:val="none" w:sz="0" w:space="0" w:color="auto"/>
                        <w:right w:val="none" w:sz="0" w:space="0" w:color="auto"/>
                      </w:divBdr>
                    </w:div>
                    <w:div w:id="1720667057">
                      <w:marLeft w:val="0"/>
                      <w:marRight w:val="0"/>
                      <w:marTop w:val="0"/>
                      <w:marBottom w:val="0"/>
                      <w:divBdr>
                        <w:top w:val="none" w:sz="0" w:space="0" w:color="auto"/>
                        <w:left w:val="none" w:sz="0" w:space="0" w:color="auto"/>
                        <w:bottom w:val="none" w:sz="0" w:space="0" w:color="auto"/>
                        <w:right w:val="none" w:sz="0" w:space="0" w:color="auto"/>
                      </w:divBdr>
                    </w:div>
                    <w:div w:id="1826554927">
                      <w:marLeft w:val="0"/>
                      <w:marRight w:val="0"/>
                      <w:marTop w:val="0"/>
                      <w:marBottom w:val="0"/>
                      <w:divBdr>
                        <w:top w:val="none" w:sz="0" w:space="0" w:color="auto"/>
                        <w:left w:val="none" w:sz="0" w:space="0" w:color="auto"/>
                        <w:bottom w:val="none" w:sz="0" w:space="0" w:color="auto"/>
                        <w:right w:val="none" w:sz="0" w:space="0" w:color="auto"/>
                      </w:divBdr>
                    </w:div>
                  </w:divsChild>
                </w:div>
                <w:div w:id="596132601">
                  <w:marLeft w:val="0"/>
                  <w:marRight w:val="0"/>
                  <w:marTop w:val="0"/>
                  <w:marBottom w:val="0"/>
                  <w:divBdr>
                    <w:top w:val="none" w:sz="0" w:space="0" w:color="auto"/>
                    <w:left w:val="none" w:sz="0" w:space="0" w:color="auto"/>
                    <w:bottom w:val="none" w:sz="0" w:space="0" w:color="auto"/>
                    <w:right w:val="none" w:sz="0" w:space="0" w:color="auto"/>
                  </w:divBdr>
                  <w:divsChild>
                    <w:div w:id="977346853">
                      <w:marLeft w:val="0"/>
                      <w:marRight w:val="0"/>
                      <w:marTop w:val="0"/>
                      <w:marBottom w:val="0"/>
                      <w:divBdr>
                        <w:top w:val="none" w:sz="0" w:space="0" w:color="auto"/>
                        <w:left w:val="none" w:sz="0" w:space="0" w:color="auto"/>
                        <w:bottom w:val="none" w:sz="0" w:space="0" w:color="auto"/>
                        <w:right w:val="none" w:sz="0" w:space="0" w:color="auto"/>
                      </w:divBdr>
                    </w:div>
                  </w:divsChild>
                </w:div>
                <w:div w:id="620843920">
                  <w:marLeft w:val="0"/>
                  <w:marRight w:val="0"/>
                  <w:marTop w:val="0"/>
                  <w:marBottom w:val="0"/>
                  <w:divBdr>
                    <w:top w:val="none" w:sz="0" w:space="0" w:color="auto"/>
                    <w:left w:val="none" w:sz="0" w:space="0" w:color="auto"/>
                    <w:bottom w:val="none" w:sz="0" w:space="0" w:color="auto"/>
                    <w:right w:val="none" w:sz="0" w:space="0" w:color="auto"/>
                  </w:divBdr>
                  <w:divsChild>
                    <w:div w:id="467548554">
                      <w:marLeft w:val="0"/>
                      <w:marRight w:val="0"/>
                      <w:marTop w:val="0"/>
                      <w:marBottom w:val="0"/>
                      <w:divBdr>
                        <w:top w:val="none" w:sz="0" w:space="0" w:color="auto"/>
                        <w:left w:val="none" w:sz="0" w:space="0" w:color="auto"/>
                        <w:bottom w:val="none" w:sz="0" w:space="0" w:color="auto"/>
                        <w:right w:val="none" w:sz="0" w:space="0" w:color="auto"/>
                      </w:divBdr>
                    </w:div>
                    <w:div w:id="726957187">
                      <w:marLeft w:val="0"/>
                      <w:marRight w:val="0"/>
                      <w:marTop w:val="0"/>
                      <w:marBottom w:val="0"/>
                      <w:divBdr>
                        <w:top w:val="none" w:sz="0" w:space="0" w:color="auto"/>
                        <w:left w:val="none" w:sz="0" w:space="0" w:color="auto"/>
                        <w:bottom w:val="none" w:sz="0" w:space="0" w:color="auto"/>
                        <w:right w:val="none" w:sz="0" w:space="0" w:color="auto"/>
                      </w:divBdr>
                    </w:div>
                    <w:div w:id="1245725447">
                      <w:marLeft w:val="0"/>
                      <w:marRight w:val="0"/>
                      <w:marTop w:val="0"/>
                      <w:marBottom w:val="0"/>
                      <w:divBdr>
                        <w:top w:val="none" w:sz="0" w:space="0" w:color="auto"/>
                        <w:left w:val="none" w:sz="0" w:space="0" w:color="auto"/>
                        <w:bottom w:val="none" w:sz="0" w:space="0" w:color="auto"/>
                        <w:right w:val="none" w:sz="0" w:space="0" w:color="auto"/>
                      </w:divBdr>
                    </w:div>
                    <w:div w:id="1466240488">
                      <w:marLeft w:val="0"/>
                      <w:marRight w:val="0"/>
                      <w:marTop w:val="0"/>
                      <w:marBottom w:val="0"/>
                      <w:divBdr>
                        <w:top w:val="none" w:sz="0" w:space="0" w:color="auto"/>
                        <w:left w:val="none" w:sz="0" w:space="0" w:color="auto"/>
                        <w:bottom w:val="none" w:sz="0" w:space="0" w:color="auto"/>
                        <w:right w:val="none" w:sz="0" w:space="0" w:color="auto"/>
                      </w:divBdr>
                    </w:div>
                    <w:div w:id="1899127797">
                      <w:marLeft w:val="0"/>
                      <w:marRight w:val="0"/>
                      <w:marTop w:val="0"/>
                      <w:marBottom w:val="0"/>
                      <w:divBdr>
                        <w:top w:val="none" w:sz="0" w:space="0" w:color="auto"/>
                        <w:left w:val="none" w:sz="0" w:space="0" w:color="auto"/>
                        <w:bottom w:val="none" w:sz="0" w:space="0" w:color="auto"/>
                        <w:right w:val="none" w:sz="0" w:space="0" w:color="auto"/>
                      </w:divBdr>
                    </w:div>
                    <w:div w:id="1982272867">
                      <w:marLeft w:val="0"/>
                      <w:marRight w:val="0"/>
                      <w:marTop w:val="0"/>
                      <w:marBottom w:val="0"/>
                      <w:divBdr>
                        <w:top w:val="none" w:sz="0" w:space="0" w:color="auto"/>
                        <w:left w:val="none" w:sz="0" w:space="0" w:color="auto"/>
                        <w:bottom w:val="none" w:sz="0" w:space="0" w:color="auto"/>
                        <w:right w:val="none" w:sz="0" w:space="0" w:color="auto"/>
                      </w:divBdr>
                    </w:div>
                    <w:div w:id="2020040771">
                      <w:marLeft w:val="0"/>
                      <w:marRight w:val="0"/>
                      <w:marTop w:val="0"/>
                      <w:marBottom w:val="0"/>
                      <w:divBdr>
                        <w:top w:val="none" w:sz="0" w:space="0" w:color="auto"/>
                        <w:left w:val="none" w:sz="0" w:space="0" w:color="auto"/>
                        <w:bottom w:val="none" w:sz="0" w:space="0" w:color="auto"/>
                        <w:right w:val="none" w:sz="0" w:space="0" w:color="auto"/>
                      </w:divBdr>
                    </w:div>
                    <w:div w:id="2112894679">
                      <w:marLeft w:val="0"/>
                      <w:marRight w:val="0"/>
                      <w:marTop w:val="0"/>
                      <w:marBottom w:val="0"/>
                      <w:divBdr>
                        <w:top w:val="none" w:sz="0" w:space="0" w:color="auto"/>
                        <w:left w:val="none" w:sz="0" w:space="0" w:color="auto"/>
                        <w:bottom w:val="none" w:sz="0" w:space="0" w:color="auto"/>
                        <w:right w:val="none" w:sz="0" w:space="0" w:color="auto"/>
                      </w:divBdr>
                    </w:div>
                    <w:div w:id="2126609798">
                      <w:marLeft w:val="0"/>
                      <w:marRight w:val="0"/>
                      <w:marTop w:val="0"/>
                      <w:marBottom w:val="0"/>
                      <w:divBdr>
                        <w:top w:val="none" w:sz="0" w:space="0" w:color="auto"/>
                        <w:left w:val="none" w:sz="0" w:space="0" w:color="auto"/>
                        <w:bottom w:val="none" w:sz="0" w:space="0" w:color="auto"/>
                        <w:right w:val="none" w:sz="0" w:space="0" w:color="auto"/>
                      </w:divBdr>
                    </w:div>
                  </w:divsChild>
                </w:div>
                <w:div w:id="623462630">
                  <w:marLeft w:val="0"/>
                  <w:marRight w:val="0"/>
                  <w:marTop w:val="0"/>
                  <w:marBottom w:val="0"/>
                  <w:divBdr>
                    <w:top w:val="none" w:sz="0" w:space="0" w:color="auto"/>
                    <w:left w:val="none" w:sz="0" w:space="0" w:color="auto"/>
                    <w:bottom w:val="none" w:sz="0" w:space="0" w:color="auto"/>
                    <w:right w:val="none" w:sz="0" w:space="0" w:color="auto"/>
                  </w:divBdr>
                  <w:divsChild>
                    <w:div w:id="442842878">
                      <w:marLeft w:val="0"/>
                      <w:marRight w:val="0"/>
                      <w:marTop w:val="0"/>
                      <w:marBottom w:val="0"/>
                      <w:divBdr>
                        <w:top w:val="none" w:sz="0" w:space="0" w:color="auto"/>
                        <w:left w:val="none" w:sz="0" w:space="0" w:color="auto"/>
                        <w:bottom w:val="none" w:sz="0" w:space="0" w:color="auto"/>
                        <w:right w:val="none" w:sz="0" w:space="0" w:color="auto"/>
                      </w:divBdr>
                    </w:div>
                  </w:divsChild>
                </w:div>
                <w:div w:id="667438837">
                  <w:marLeft w:val="0"/>
                  <w:marRight w:val="0"/>
                  <w:marTop w:val="0"/>
                  <w:marBottom w:val="0"/>
                  <w:divBdr>
                    <w:top w:val="none" w:sz="0" w:space="0" w:color="auto"/>
                    <w:left w:val="none" w:sz="0" w:space="0" w:color="auto"/>
                    <w:bottom w:val="none" w:sz="0" w:space="0" w:color="auto"/>
                    <w:right w:val="none" w:sz="0" w:space="0" w:color="auto"/>
                  </w:divBdr>
                  <w:divsChild>
                    <w:div w:id="1940793164">
                      <w:marLeft w:val="0"/>
                      <w:marRight w:val="0"/>
                      <w:marTop w:val="0"/>
                      <w:marBottom w:val="0"/>
                      <w:divBdr>
                        <w:top w:val="none" w:sz="0" w:space="0" w:color="auto"/>
                        <w:left w:val="none" w:sz="0" w:space="0" w:color="auto"/>
                        <w:bottom w:val="none" w:sz="0" w:space="0" w:color="auto"/>
                        <w:right w:val="none" w:sz="0" w:space="0" w:color="auto"/>
                      </w:divBdr>
                    </w:div>
                  </w:divsChild>
                </w:div>
                <w:div w:id="669993203">
                  <w:marLeft w:val="0"/>
                  <w:marRight w:val="0"/>
                  <w:marTop w:val="0"/>
                  <w:marBottom w:val="0"/>
                  <w:divBdr>
                    <w:top w:val="none" w:sz="0" w:space="0" w:color="auto"/>
                    <w:left w:val="none" w:sz="0" w:space="0" w:color="auto"/>
                    <w:bottom w:val="none" w:sz="0" w:space="0" w:color="auto"/>
                    <w:right w:val="none" w:sz="0" w:space="0" w:color="auto"/>
                  </w:divBdr>
                  <w:divsChild>
                    <w:div w:id="157155601">
                      <w:marLeft w:val="0"/>
                      <w:marRight w:val="0"/>
                      <w:marTop w:val="0"/>
                      <w:marBottom w:val="0"/>
                      <w:divBdr>
                        <w:top w:val="none" w:sz="0" w:space="0" w:color="auto"/>
                        <w:left w:val="none" w:sz="0" w:space="0" w:color="auto"/>
                        <w:bottom w:val="none" w:sz="0" w:space="0" w:color="auto"/>
                        <w:right w:val="none" w:sz="0" w:space="0" w:color="auto"/>
                      </w:divBdr>
                    </w:div>
                    <w:div w:id="463616430">
                      <w:marLeft w:val="0"/>
                      <w:marRight w:val="0"/>
                      <w:marTop w:val="0"/>
                      <w:marBottom w:val="0"/>
                      <w:divBdr>
                        <w:top w:val="none" w:sz="0" w:space="0" w:color="auto"/>
                        <w:left w:val="none" w:sz="0" w:space="0" w:color="auto"/>
                        <w:bottom w:val="none" w:sz="0" w:space="0" w:color="auto"/>
                        <w:right w:val="none" w:sz="0" w:space="0" w:color="auto"/>
                      </w:divBdr>
                    </w:div>
                    <w:div w:id="573976963">
                      <w:marLeft w:val="0"/>
                      <w:marRight w:val="0"/>
                      <w:marTop w:val="0"/>
                      <w:marBottom w:val="0"/>
                      <w:divBdr>
                        <w:top w:val="none" w:sz="0" w:space="0" w:color="auto"/>
                        <w:left w:val="none" w:sz="0" w:space="0" w:color="auto"/>
                        <w:bottom w:val="none" w:sz="0" w:space="0" w:color="auto"/>
                        <w:right w:val="none" w:sz="0" w:space="0" w:color="auto"/>
                      </w:divBdr>
                    </w:div>
                    <w:div w:id="616639262">
                      <w:marLeft w:val="0"/>
                      <w:marRight w:val="0"/>
                      <w:marTop w:val="0"/>
                      <w:marBottom w:val="0"/>
                      <w:divBdr>
                        <w:top w:val="none" w:sz="0" w:space="0" w:color="auto"/>
                        <w:left w:val="none" w:sz="0" w:space="0" w:color="auto"/>
                        <w:bottom w:val="none" w:sz="0" w:space="0" w:color="auto"/>
                        <w:right w:val="none" w:sz="0" w:space="0" w:color="auto"/>
                      </w:divBdr>
                    </w:div>
                    <w:div w:id="639845458">
                      <w:marLeft w:val="0"/>
                      <w:marRight w:val="0"/>
                      <w:marTop w:val="0"/>
                      <w:marBottom w:val="0"/>
                      <w:divBdr>
                        <w:top w:val="none" w:sz="0" w:space="0" w:color="auto"/>
                        <w:left w:val="none" w:sz="0" w:space="0" w:color="auto"/>
                        <w:bottom w:val="none" w:sz="0" w:space="0" w:color="auto"/>
                        <w:right w:val="none" w:sz="0" w:space="0" w:color="auto"/>
                      </w:divBdr>
                    </w:div>
                    <w:div w:id="672100237">
                      <w:marLeft w:val="0"/>
                      <w:marRight w:val="0"/>
                      <w:marTop w:val="0"/>
                      <w:marBottom w:val="0"/>
                      <w:divBdr>
                        <w:top w:val="none" w:sz="0" w:space="0" w:color="auto"/>
                        <w:left w:val="none" w:sz="0" w:space="0" w:color="auto"/>
                        <w:bottom w:val="none" w:sz="0" w:space="0" w:color="auto"/>
                        <w:right w:val="none" w:sz="0" w:space="0" w:color="auto"/>
                      </w:divBdr>
                    </w:div>
                    <w:div w:id="682441470">
                      <w:marLeft w:val="0"/>
                      <w:marRight w:val="0"/>
                      <w:marTop w:val="0"/>
                      <w:marBottom w:val="0"/>
                      <w:divBdr>
                        <w:top w:val="none" w:sz="0" w:space="0" w:color="auto"/>
                        <w:left w:val="none" w:sz="0" w:space="0" w:color="auto"/>
                        <w:bottom w:val="none" w:sz="0" w:space="0" w:color="auto"/>
                        <w:right w:val="none" w:sz="0" w:space="0" w:color="auto"/>
                      </w:divBdr>
                    </w:div>
                    <w:div w:id="716470660">
                      <w:marLeft w:val="0"/>
                      <w:marRight w:val="0"/>
                      <w:marTop w:val="0"/>
                      <w:marBottom w:val="0"/>
                      <w:divBdr>
                        <w:top w:val="none" w:sz="0" w:space="0" w:color="auto"/>
                        <w:left w:val="none" w:sz="0" w:space="0" w:color="auto"/>
                        <w:bottom w:val="none" w:sz="0" w:space="0" w:color="auto"/>
                        <w:right w:val="none" w:sz="0" w:space="0" w:color="auto"/>
                      </w:divBdr>
                    </w:div>
                    <w:div w:id="917403316">
                      <w:marLeft w:val="0"/>
                      <w:marRight w:val="0"/>
                      <w:marTop w:val="0"/>
                      <w:marBottom w:val="0"/>
                      <w:divBdr>
                        <w:top w:val="none" w:sz="0" w:space="0" w:color="auto"/>
                        <w:left w:val="none" w:sz="0" w:space="0" w:color="auto"/>
                        <w:bottom w:val="none" w:sz="0" w:space="0" w:color="auto"/>
                        <w:right w:val="none" w:sz="0" w:space="0" w:color="auto"/>
                      </w:divBdr>
                    </w:div>
                    <w:div w:id="1429734449">
                      <w:marLeft w:val="0"/>
                      <w:marRight w:val="0"/>
                      <w:marTop w:val="0"/>
                      <w:marBottom w:val="0"/>
                      <w:divBdr>
                        <w:top w:val="none" w:sz="0" w:space="0" w:color="auto"/>
                        <w:left w:val="none" w:sz="0" w:space="0" w:color="auto"/>
                        <w:bottom w:val="none" w:sz="0" w:space="0" w:color="auto"/>
                        <w:right w:val="none" w:sz="0" w:space="0" w:color="auto"/>
                      </w:divBdr>
                    </w:div>
                    <w:div w:id="1455559786">
                      <w:marLeft w:val="0"/>
                      <w:marRight w:val="0"/>
                      <w:marTop w:val="0"/>
                      <w:marBottom w:val="0"/>
                      <w:divBdr>
                        <w:top w:val="none" w:sz="0" w:space="0" w:color="auto"/>
                        <w:left w:val="none" w:sz="0" w:space="0" w:color="auto"/>
                        <w:bottom w:val="none" w:sz="0" w:space="0" w:color="auto"/>
                        <w:right w:val="none" w:sz="0" w:space="0" w:color="auto"/>
                      </w:divBdr>
                    </w:div>
                    <w:div w:id="1607538747">
                      <w:marLeft w:val="0"/>
                      <w:marRight w:val="0"/>
                      <w:marTop w:val="0"/>
                      <w:marBottom w:val="0"/>
                      <w:divBdr>
                        <w:top w:val="none" w:sz="0" w:space="0" w:color="auto"/>
                        <w:left w:val="none" w:sz="0" w:space="0" w:color="auto"/>
                        <w:bottom w:val="none" w:sz="0" w:space="0" w:color="auto"/>
                        <w:right w:val="none" w:sz="0" w:space="0" w:color="auto"/>
                      </w:divBdr>
                    </w:div>
                    <w:div w:id="1773620694">
                      <w:marLeft w:val="0"/>
                      <w:marRight w:val="0"/>
                      <w:marTop w:val="0"/>
                      <w:marBottom w:val="0"/>
                      <w:divBdr>
                        <w:top w:val="none" w:sz="0" w:space="0" w:color="auto"/>
                        <w:left w:val="none" w:sz="0" w:space="0" w:color="auto"/>
                        <w:bottom w:val="none" w:sz="0" w:space="0" w:color="auto"/>
                        <w:right w:val="none" w:sz="0" w:space="0" w:color="auto"/>
                      </w:divBdr>
                    </w:div>
                    <w:div w:id="1842742562">
                      <w:marLeft w:val="0"/>
                      <w:marRight w:val="0"/>
                      <w:marTop w:val="0"/>
                      <w:marBottom w:val="0"/>
                      <w:divBdr>
                        <w:top w:val="none" w:sz="0" w:space="0" w:color="auto"/>
                        <w:left w:val="none" w:sz="0" w:space="0" w:color="auto"/>
                        <w:bottom w:val="none" w:sz="0" w:space="0" w:color="auto"/>
                        <w:right w:val="none" w:sz="0" w:space="0" w:color="auto"/>
                      </w:divBdr>
                    </w:div>
                    <w:div w:id="1927415531">
                      <w:marLeft w:val="0"/>
                      <w:marRight w:val="0"/>
                      <w:marTop w:val="0"/>
                      <w:marBottom w:val="0"/>
                      <w:divBdr>
                        <w:top w:val="none" w:sz="0" w:space="0" w:color="auto"/>
                        <w:left w:val="none" w:sz="0" w:space="0" w:color="auto"/>
                        <w:bottom w:val="none" w:sz="0" w:space="0" w:color="auto"/>
                        <w:right w:val="none" w:sz="0" w:space="0" w:color="auto"/>
                      </w:divBdr>
                    </w:div>
                    <w:div w:id="1998072765">
                      <w:marLeft w:val="0"/>
                      <w:marRight w:val="0"/>
                      <w:marTop w:val="0"/>
                      <w:marBottom w:val="0"/>
                      <w:divBdr>
                        <w:top w:val="none" w:sz="0" w:space="0" w:color="auto"/>
                        <w:left w:val="none" w:sz="0" w:space="0" w:color="auto"/>
                        <w:bottom w:val="none" w:sz="0" w:space="0" w:color="auto"/>
                        <w:right w:val="none" w:sz="0" w:space="0" w:color="auto"/>
                      </w:divBdr>
                    </w:div>
                    <w:div w:id="2013019763">
                      <w:marLeft w:val="0"/>
                      <w:marRight w:val="0"/>
                      <w:marTop w:val="0"/>
                      <w:marBottom w:val="0"/>
                      <w:divBdr>
                        <w:top w:val="none" w:sz="0" w:space="0" w:color="auto"/>
                        <w:left w:val="none" w:sz="0" w:space="0" w:color="auto"/>
                        <w:bottom w:val="none" w:sz="0" w:space="0" w:color="auto"/>
                        <w:right w:val="none" w:sz="0" w:space="0" w:color="auto"/>
                      </w:divBdr>
                    </w:div>
                    <w:div w:id="2053335846">
                      <w:marLeft w:val="0"/>
                      <w:marRight w:val="0"/>
                      <w:marTop w:val="0"/>
                      <w:marBottom w:val="0"/>
                      <w:divBdr>
                        <w:top w:val="none" w:sz="0" w:space="0" w:color="auto"/>
                        <w:left w:val="none" w:sz="0" w:space="0" w:color="auto"/>
                        <w:bottom w:val="none" w:sz="0" w:space="0" w:color="auto"/>
                        <w:right w:val="none" w:sz="0" w:space="0" w:color="auto"/>
                      </w:divBdr>
                    </w:div>
                    <w:div w:id="2119324292">
                      <w:marLeft w:val="0"/>
                      <w:marRight w:val="0"/>
                      <w:marTop w:val="0"/>
                      <w:marBottom w:val="0"/>
                      <w:divBdr>
                        <w:top w:val="none" w:sz="0" w:space="0" w:color="auto"/>
                        <w:left w:val="none" w:sz="0" w:space="0" w:color="auto"/>
                        <w:bottom w:val="none" w:sz="0" w:space="0" w:color="auto"/>
                        <w:right w:val="none" w:sz="0" w:space="0" w:color="auto"/>
                      </w:divBdr>
                    </w:div>
                  </w:divsChild>
                </w:div>
                <w:div w:id="701637121">
                  <w:marLeft w:val="0"/>
                  <w:marRight w:val="0"/>
                  <w:marTop w:val="0"/>
                  <w:marBottom w:val="0"/>
                  <w:divBdr>
                    <w:top w:val="none" w:sz="0" w:space="0" w:color="auto"/>
                    <w:left w:val="none" w:sz="0" w:space="0" w:color="auto"/>
                    <w:bottom w:val="none" w:sz="0" w:space="0" w:color="auto"/>
                    <w:right w:val="none" w:sz="0" w:space="0" w:color="auto"/>
                  </w:divBdr>
                  <w:divsChild>
                    <w:div w:id="1930696580">
                      <w:marLeft w:val="0"/>
                      <w:marRight w:val="0"/>
                      <w:marTop w:val="0"/>
                      <w:marBottom w:val="0"/>
                      <w:divBdr>
                        <w:top w:val="none" w:sz="0" w:space="0" w:color="auto"/>
                        <w:left w:val="none" w:sz="0" w:space="0" w:color="auto"/>
                        <w:bottom w:val="none" w:sz="0" w:space="0" w:color="auto"/>
                        <w:right w:val="none" w:sz="0" w:space="0" w:color="auto"/>
                      </w:divBdr>
                    </w:div>
                  </w:divsChild>
                </w:div>
                <w:div w:id="720862983">
                  <w:marLeft w:val="0"/>
                  <w:marRight w:val="0"/>
                  <w:marTop w:val="0"/>
                  <w:marBottom w:val="0"/>
                  <w:divBdr>
                    <w:top w:val="none" w:sz="0" w:space="0" w:color="auto"/>
                    <w:left w:val="none" w:sz="0" w:space="0" w:color="auto"/>
                    <w:bottom w:val="none" w:sz="0" w:space="0" w:color="auto"/>
                    <w:right w:val="none" w:sz="0" w:space="0" w:color="auto"/>
                  </w:divBdr>
                  <w:divsChild>
                    <w:div w:id="1179006691">
                      <w:marLeft w:val="0"/>
                      <w:marRight w:val="0"/>
                      <w:marTop w:val="0"/>
                      <w:marBottom w:val="0"/>
                      <w:divBdr>
                        <w:top w:val="none" w:sz="0" w:space="0" w:color="auto"/>
                        <w:left w:val="none" w:sz="0" w:space="0" w:color="auto"/>
                        <w:bottom w:val="none" w:sz="0" w:space="0" w:color="auto"/>
                        <w:right w:val="none" w:sz="0" w:space="0" w:color="auto"/>
                      </w:divBdr>
                    </w:div>
                  </w:divsChild>
                </w:div>
                <w:div w:id="726101074">
                  <w:marLeft w:val="0"/>
                  <w:marRight w:val="0"/>
                  <w:marTop w:val="0"/>
                  <w:marBottom w:val="0"/>
                  <w:divBdr>
                    <w:top w:val="none" w:sz="0" w:space="0" w:color="auto"/>
                    <w:left w:val="none" w:sz="0" w:space="0" w:color="auto"/>
                    <w:bottom w:val="none" w:sz="0" w:space="0" w:color="auto"/>
                    <w:right w:val="none" w:sz="0" w:space="0" w:color="auto"/>
                  </w:divBdr>
                  <w:divsChild>
                    <w:div w:id="33434718">
                      <w:marLeft w:val="0"/>
                      <w:marRight w:val="0"/>
                      <w:marTop w:val="0"/>
                      <w:marBottom w:val="0"/>
                      <w:divBdr>
                        <w:top w:val="none" w:sz="0" w:space="0" w:color="auto"/>
                        <w:left w:val="none" w:sz="0" w:space="0" w:color="auto"/>
                        <w:bottom w:val="none" w:sz="0" w:space="0" w:color="auto"/>
                        <w:right w:val="none" w:sz="0" w:space="0" w:color="auto"/>
                      </w:divBdr>
                    </w:div>
                    <w:div w:id="273024898">
                      <w:marLeft w:val="0"/>
                      <w:marRight w:val="0"/>
                      <w:marTop w:val="0"/>
                      <w:marBottom w:val="0"/>
                      <w:divBdr>
                        <w:top w:val="none" w:sz="0" w:space="0" w:color="auto"/>
                        <w:left w:val="none" w:sz="0" w:space="0" w:color="auto"/>
                        <w:bottom w:val="none" w:sz="0" w:space="0" w:color="auto"/>
                        <w:right w:val="none" w:sz="0" w:space="0" w:color="auto"/>
                      </w:divBdr>
                    </w:div>
                    <w:div w:id="331832580">
                      <w:marLeft w:val="0"/>
                      <w:marRight w:val="0"/>
                      <w:marTop w:val="0"/>
                      <w:marBottom w:val="0"/>
                      <w:divBdr>
                        <w:top w:val="none" w:sz="0" w:space="0" w:color="auto"/>
                        <w:left w:val="none" w:sz="0" w:space="0" w:color="auto"/>
                        <w:bottom w:val="none" w:sz="0" w:space="0" w:color="auto"/>
                        <w:right w:val="none" w:sz="0" w:space="0" w:color="auto"/>
                      </w:divBdr>
                    </w:div>
                    <w:div w:id="509103782">
                      <w:marLeft w:val="0"/>
                      <w:marRight w:val="0"/>
                      <w:marTop w:val="0"/>
                      <w:marBottom w:val="0"/>
                      <w:divBdr>
                        <w:top w:val="none" w:sz="0" w:space="0" w:color="auto"/>
                        <w:left w:val="none" w:sz="0" w:space="0" w:color="auto"/>
                        <w:bottom w:val="none" w:sz="0" w:space="0" w:color="auto"/>
                        <w:right w:val="none" w:sz="0" w:space="0" w:color="auto"/>
                      </w:divBdr>
                    </w:div>
                    <w:div w:id="645164365">
                      <w:marLeft w:val="0"/>
                      <w:marRight w:val="0"/>
                      <w:marTop w:val="0"/>
                      <w:marBottom w:val="0"/>
                      <w:divBdr>
                        <w:top w:val="none" w:sz="0" w:space="0" w:color="auto"/>
                        <w:left w:val="none" w:sz="0" w:space="0" w:color="auto"/>
                        <w:bottom w:val="none" w:sz="0" w:space="0" w:color="auto"/>
                        <w:right w:val="none" w:sz="0" w:space="0" w:color="auto"/>
                      </w:divBdr>
                    </w:div>
                    <w:div w:id="678581381">
                      <w:marLeft w:val="0"/>
                      <w:marRight w:val="0"/>
                      <w:marTop w:val="0"/>
                      <w:marBottom w:val="0"/>
                      <w:divBdr>
                        <w:top w:val="none" w:sz="0" w:space="0" w:color="auto"/>
                        <w:left w:val="none" w:sz="0" w:space="0" w:color="auto"/>
                        <w:bottom w:val="none" w:sz="0" w:space="0" w:color="auto"/>
                        <w:right w:val="none" w:sz="0" w:space="0" w:color="auto"/>
                      </w:divBdr>
                    </w:div>
                    <w:div w:id="876700400">
                      <w:marLeft w:val="0"/>
                      <w:marRight w:val="0"/>
                      <w:marTop w:val="0"/>
                      <w:marBottom w:val="0"/>
                      <w:divBdr>
                        <w:top w:val="none" w:sz="0" w:space="0" w:color="auto"/>
                        <w:left w:val="none" w:sz="0" w:space="0" w:color="auto"/>
                        <w:bottom w:val="none" w:sz="0" w:space="0" w:color="auto"/>
                        <w:right w:val="none" w:sz="0" w:space="0" w:color="auto"/>
                      </w:divBdr>
                    </w:div>
                    <w:div w:id="1136722321">
                      <w:marLeft w:val="0"/>
                      <w:marRight w:val="0"/>
                      <w:marTop w:val="0"/>
                      <w:marBottom w:val="0"/>
                      <w:divBdr>
                        <w:top w:val="none" w:sz="0" w:space="0" w:color="auto"/>
                        <w:left w:val="none" w:sz="0" w:space="0" w:color="auto"/>
                        <w:bottom w:val="none" w:sz="0" w:space="0" w:color="auto"/>
                        <w:right w:val="none" w:sz="0" w:space="0" w:color="auto"/>
                      </w:divBdr>
                    </w:div>
                    <w:div w:id="1367606167">
                      <w:marLeft w:val="0"/>
                      <w:marRight w:val="0"/>
                      <w:marTop w:val="0"/>
                      <w:marBottom w:val="0"/>
                      <w:divBdr>
                        <w:top w:val="none" w:sz="0" w:space="0" w:color="auto"/>
                        <w:left w:val="none" w:sz="0" w:space="0" w:color="auto"/>
                        <w:bottom w:val="none" w:sz="0" w:space="0" w:color="auto"/>
                        <w:right w:val="none" w:sz="0" w:space="0" w:color="auto"/>
                      </w:divBdr>
                    </w:div>
                    <w:div w:id="1496725012">
                      <w:marLeft w:val="0"/>
                      <w:marRight w:val="0"/>
                      <w:marTop w:val="0"/>
                      <w:marBottom w:val="0"/>
                      <w:divBdr>
                        <w:top w:val="none" w:sz="0" w:space="0" w:color="auto"/>
                        <w:left w:val="none" w:sz="0" w:space="0" w:color="auto"/>
                        <w:bottom w:val="none" w:sz="0" w:space="0" w:color="auto"/>
                        <w:right w:val="none" w:sz="0" w:space="0" w:color="auto"/>
                      </w:divBdr>
                    </w:div>
                    <w:div w:id="2131127795">
                      <w:marLeft w:val="0"/>
                      <w:marRight w:val="0"/>
                      <w:marTop w:val="0"/>
                      <w:marBottom w:val="0"/>
                      <w:divBdr>
                        <w:top w:val="none" w:sz="0" w:space="0" w:color="auto"/>
                        <w:left w:val="none" w:sz="0" w:space="0" w:color="auto"/>
                        <w:bottom w:val="none" w:sz="0" w:space="0" w:color="auto"/>
                        <w:right w:val="none" w:sz="0" w:space="0" w:color="auto"/>
                      </w:divBdr>
                    </w:div>
                  </w:divsChild>
                </w:div>
                <w:div w:id="726563813">
                  <w:marLeft w:val="0"/>
                  <w:marRight w:val="0"/>
                  <w:marTop w:val="0"/>
                  <w:marBottom w:val="0"/>
                  <w:divBdr>
                    <w:top w:val="none" w:sz="0" w:space="0" w:color="auto"/>
                    <w:left w:val="none" w:sz="0" w:space="0" w:color="auto"/>
                    <w:bottom w:val="none" w:sz="0" w:space="0" w:color="auto"/>
                    <w:right w:val="none" w:sz="0" w:space="0" w:color="auto"/>
                  </w:divBdr>
                  <w:divsChild>
                    <w:div w:id="1050151324">
                      <w:marLeft w:val="0"/>
                      <w:marRight w:val="0"/>
                      <w:marTop w:val="0"/>
                      <w:marBottom w:val="0"/>
                      <w:divBdr>
                        <w:top w:val="none" w:sz="0" w:space="0" w:color="auto"/>
                        <w:left w:val="none" w:sz="0" w:space="0" w:color="auto"/>
                        <w:bottom w:val="none" w:sz="0" w:space="0" w:color="auto"/>
                        <w:right w:val="none" w:sz="0" w:space="0" w:color="auto"/>
                      </w:divBdr>
                    </w:div>
                  </w:divsChild>
                </w:div>
                <w:div w:id="827742851">
                  <w:marLeft w:val="0"/>
                  <w:marRight w:val="0"/>
                  <w:marTop w:val="0"/>
                  <w:marBottom w:val="0"/>
                  <w:divBdr>
                    <w:top w:val="none" w:sz="0" w:space="0" w:color="auto"/>
                    <w:left w:val="none" w:sz="0" w:space="0" w:color="auto"/>
                    <w:bottom w:val="none" w:sz="0" w:space="0" w:color="auto"/>
                    <w:right w:val="none" w:sz="0" w:space="0" w:color="auto"/>
                  </w:divBdr>
                  <w:divsChild>
                    <w:div w:id="2972149">
                      <w:marLeft w:val="0"/>
                      <w:marRight w:val="0"/>
                      <w:marTop w:val="0"/>
                      <w:marBottom w:val="0"/>
                      <w:divBdr>
                        <w:top w:val="none" w:sz="0" w:space="0" w:color="auto"/>
                        <w:left w:val="none" w:sz="0" w:space="0" w:color="auto"/>
                        <w:bottom w:val="none" w:sz="0" w:space="0" w:color="auto"/>
                        <w:right w:val="none" w:sz="0" w:space="0" w:color="auto"/>
                      </w:divBdr>
                    </w:div>
                    <w:div w:id="192226868">
                      <w:marLeft w:val="0"/>
                      <w:marRight w:val="0"/>
                      <w:marTop w:val="0"/>
                      <w:marBottom w:val="0"/>
                      <w:divBdr>
                        <w:top w:val="none" w:sz="0" w:space="0" w:color="auto"/>
                        <w:left w:val="none" w:sz="0" w:space="0" w:color="auto"/>
                        <w:bottom w:val="none" w:sz="0" w:space="0" w:color="auto"/>
                        <w:right w:val="none" w:sz="0" w:space="0" w:color="auto"/>
                      </w:divBdr>
                    </w:div>
                    <w:div w:id="207498940">
                      <w:marLeft w:val="0"/>
                      <w:marRight w:val="0"/>
                      <w:marTop w:val="0"/>
                      <w:marBottom w:val="0"/>
                      <w:divBdr>
                        <w:top w:val="none" w:sz="0" w:space="0" w:color="auto"/>
                        <w:left w:val="none" w:sz="0" w:space="0" w:color="auto"/>
                        <w:bottom w:val="none" w:sz="0" w:space="0" w:color="auto"/>
                        <w:right w:val="none" w:sz="0" w:space="0" w:color="auto"/>
                      </w:divBdr>
                    </w:div>
                    <w:div w:id="412942781">
                      <w:marLeft w:val="0"/>
                      <w:marRight w:val="0"/>
                      <w:marTop w:val="0"/>
                      <w:marBottom w:val="0"/>
                      <w:divBdr>
                        <w:top w:val="none" w:sz="0" w:space="0" w:color="auto"/>
                        <w:left w:val="none" w:sz="0" w:space="0" w:color="auto"/>
                        <w:bottom w:val="none" w:sz="0" w:space="0" w:color="auto"/>
                        <w:right w:val="none" w:sz="0" w:space="0" w:color="auto"/>
                      </w:divBdr>
                    </w:div>
                    <w:div w:id="474103092">
                      <w:marLeft w:val="0"/>
                      <w:marRight w:val="0"/>
                      <w:marTop w:val="0"/>
                      <w:marBottom w:val="0"/>
                      <w:divBdr>
                        <w:top w:val="none" w:sz="0" w:space="0" w:color="auto"/>
                        <w:left w:val="none" w:sz="0" w:space="0" w:color="auto"/>
                        <w:bottom w:val="none" w:sz="0" w:space="0" w:color="auto"/>
                        <w:right w:val="none" w:sz="0" w:space="0" w:color="auto"/>
                      </w:divBdr>
                    </w:div>
                    <w:div w:id="796416819">
                      <w:marLeft w:val="0"/>
                      <w:marRight w:val="0"/>
                      <w:marTop w:val="0"/>
                      <w:marBottom w:val="0"/>
                      <w:divBdr>
                        <w:top w:val="none" w:sz="0" w:space="0" w:color="auto"/>
                        <w:left w:val="none" w:sz="0" w:space="0" w:color="auto"/>
                        <w:bottom w:val="none" w:sz="0" w:space="0" w:color="auto"/>
                        <w:right w:val="none" w:sz="0" w:space="0" w:color="auto"/>
                      </w:divBdr>
                    </w:div>
                    <w:div w:id="809055665">
                      <w:marLeft w:val="0"/>
                      <w:marRight w:val="0"/>
                      <w:marTop w:val="0"/>
                      <w:marBottom w:val="0"/>
                      <w:divBdr>
                        <w:top w:val="none" w:sz="0" w:space="0" w:color="auto"/>
                        <w:left w:val="none" w:sz="0" w:space="0" w:color="auto"/>
                        <w:bottom w:val="none" w:sz="0" w:space="0" w:color="auto"/>
                        <w:right w:val="none" w:sz="0" w:space="0" w:color="auto"/>
                      </w:divBdr>
                    </w:div>
                    <w:div w:id="903370229">
                      <w:marLeft w:val="0"/>
                      <w:marRight w:val="0"/>
                      <w:marTop w:val="0"/>
                      <w:marBottom w:val="0"/>
                      <w:divBdr>
                        <w:top w:val="none" w:sz="0" w:space="0" w:color="auto"/>
                        <w:left w:val="none" w:sz="0" w:space="0" w:color="auto"/>
                        <w:bottom w:val="none" w:sz="0" w:space="0" w:color="auto"/>
                        <w:right w:val="none" w:sz="0" w:space="0" w:color="auto"/>
                      </w:divBdr>
                    </w:div>
                    <w:div w:id="915086955">
                      <w:marLeft w:val="0"/>
                      <w:marRight w:val="0"/>
                      <w:marTop w:val="0"/>
                      <w:marBottom w:val="0"/>
                      <w:divBdr>
                        <w:top w:val="none" w:sz="0" w:space="0" w:color="auto"/>
                        <w:left w:val="none" w:sz="0" w:space="0" w:color="auto"/>
                        <w:bottom w:val="none" w:sz="0" w:space="0" w:color="auto"/>
                        <w:right w:val="none" w:sz="0" w:space="0" w:color="auto"/>
                      </w:divBdr>
                    </w:div>
                    <w:div w:id="981498072">
                      <w:marLeft w:val="0"/>
                      <w:marRight w:val="0"/>
                      <w:marTop w:val="0"/>
                      <w:marBottom w:val="0"/>
                      <w:divBdr>
                        <w:top w:val="none" w:sz="0" w:space="0" w:color="auto"/>
                        <w:left w:val="none" w:sz="0" w:space="0" w:color="auto"/>
                        <w:bottom w:val="none" w:sz="0" w:space="0" w:color="auto"/>
                        <w:right w:val="none" w:sz="0" w:space="0" w:color="auto"/>
                      </w:divBdr>
                    </w:div>
                    <w:div w:id="1244798461">
                      <w:marLeft w:val="0"/>
                      <w:marRight w:val="0"/>
                      <w:marTop w:val="0"/>
                      <w:marBottom w:val="0"/>
                      <w:divBdr>
                        <w:top w:val="none" w:sz="0" w:space="0" w:color="auto"/>
                        <w:left w:val="none" w:sz="0" w:space="0" w:color="auto"/>
                        <w:bottom w:val="none" w:sz="0" w:space="0" w:color="auto"/>
                        <w:right w:val="none" w:sz="0" w:space="0" w:color="auto"/>
                      </w:divBdr>
                    </w:div>
                    <w:div w:id="1348676664">
                      <w:marLeft w:val="0"/>
                      <w:marRight w:val="0"/>
                      <w:marTop w:val="0"/>
                      <w:marBottom w:val="0"/>
                      <w:divBdr>
                        <w:top w:val="none" w:sz="0" w:space="0" w:color="auto"/>
                        <w:left w:val="none" w:sz="0" w:space="0" w:color="auto"/>
                        <w:bottom w:val="none" w:sz="0" w:space="0" w:color="auto"/>
                        <w:right w:val="none" w:sz="0" w:space="0" w:color="auto"/>
                      </w:divBdr>
                    </w:div>
                    <w:div w:id="1555582426">
                      <w:marLeft w:val="0"/>
                      <w:marRight w:val="0"/>
                      <w:marTop w:val="0"/>
                      <w:marBottom w:val="0"/>
                      <w:divBdr>
                        <w:top w:val="none" w:sz="0" w:space="0" w:color="auto"/>
                        <w:left w:val="none" w:sz="0" w:space="0" w:color="auto"/>
                        <w:bottom w:val="none" w:sz="0" w:space="0" w:color="auto"/>
                        <w:right w:val="none" w:sz="0" w:space="0" w:color="auto"/>
                      </w:divBdr>
                    </w:div>
                    <w:div w:id="1601447770">
                      <w:marLeft w:val="0"/>
                      <w:marRight w:val="0"/>
                      <w:marTop w:val="0"/>
                      <w:marBottom w:val="0"/>
                      <w:divBdr>
                        <w:top w:val="none" w:sz="0" w:space="0" w:color="auto"/>
                        <w:left w:val="none" w:sz="0" w:space="0" w:color="auto"/>
                        <w:bottom w:val="none" w:sz="0" w:space="0" w:color="auto"/>
                        <w:right w:val="none" w:sz="0" w:space="0" w:color="auto"/>
                      </w:divBdr>
                    </w:div>
                    <w:div w:id="1733770153">
                      <w:marLeft w:val="0"/>
                      <w:marRight w:val="0"/>
                      <w:marTop w:val="0"/>
                      <w:marBottom w:val="0"/>
                      <w:divBdr>
                        <w:top w:val="none" w:sz="0" w:space="0" w:color="auto"/>
                        <w:left w:val="none" w:sz="0" w:space="0" w:color="auto"/>
                        <w:bottom w:val="none" w:sz="0" w:space="0" w:color="auto"/>
                        <w:right w:val="none" w:sz="0" w:space="0" w:color="auto"/>
                      </w:divBdr>
                    </w:div>
                    <w:div w:id="1759980675">
                      <w:marLeft w:val="0"/>
                      <w:marRight w:val="0"/>
                      <w:marTop w:val="0"/>
                      <w:marBottom w:val="0"/>
                      <w:divBdr>
                        <w:top w:val="none" w:sz="0" w:space="0" w:color="auto"/>
                        <w:left w:val="none" w:sz="0" w:space="0" w:color="auto"/>
                        <w:bottom w:val="none" w:sz="0" w:space="0" w:color="auto"/>
                        <w:right w:val="none" w:sz="0" w:space="0" w:color="auto"/>
                      </w:divBdr>
                    </w:div>
                    <w:div w:id="2061173723">
                      <w:marLeft w:val="0"/>
                      <w:marRight w:val="0"/>
                      <w:marTop w:val="0"/>
                      <w:marBottom w:val="0"/>
                      <w:divBdr>
                        <w:top w:val="none" w:sz="0" w:space="0" w:color="auto"/>
                        <w:left w:val="none" w:sz="0" w:space="0" w:color="auto"/>
                        <w:bottom w:val="none" w:sz="0" w:space="0" w:color="auto"/>
                        <w:right w:val="none" w:sz="0" w:space="0" w:color="auto"/>
                      </w:divBdr>
                    </w:div>
                    <w:div w:id="2079395676">
                      <w:marLeft w:val="0"/>
                      <w:marRight w:val="0"/>
                      <w:marTop w:val="0"/>
                      <w:marBottom w:val="0"/>
                      <w:divBdr>
                        <w:top w:val="none" w:sz="0" w:space="0" w:color="auto"/>
                        <w:left w:val="none" w:sz="0" w:space="0" w:color="auto"/>
                        <w:bottom w:val="none" w:sz="0" w:space="0" w:color="auto"/>
                        <w:right w:val="none" w:sz="0" w:space="0" w:color="auto"/>
                      </w:divBdr>
                    </w:div>
                  </w:divsChild>
                </w:div>
                <w:div w:id="878786158">
                  <w:marLeft w:val="0"/>
                  <w:marRight w:val="0"/>
                  <w:marTop w:val="0"/>
                  <w:marBottom w:val="0"/>
                  <w:divBdr>
                    <w:top w:val="none" w:sz="0" w:space="0" w:color="auto"/>
                    <w:left w:val="none" w:sz="0" w:space="0" w:color="auto"/>
                    <w:bottom w:val="none" w:sz="0" w:space="0" w:color="auto"/>
                    <w:right w:val="none" w:sz="0" w:space="0" w:color="auto"/>
                  </w:divBdr>
                  <w:divsChild>
                    <w:div w:id="1328899164">
                      <w:marLeft w:val="0"/>
                      <w:marRight w:val="0"/>
                      <w:marTop w:val="0"/>
                      <w:marBottom w:val="0"/>
                      <w:divBdr>
                        <w:top w:val="none" w:sz="0" w:space="0" w:color="auto"/>
                        <w:left w:val="none" w:sz="0" w:space="0" w:color="auto"/>
                        <w:bottom w:val="none" w:sz="0" w:space="0" w:color="auto"/>
                        <w:right w:val="none" w:sz="0" w:space="0" w:color="auto"/>
                      </w:divBdr>
                    </w:div>
                    <w:div w:id="1385909069">
                      <w:marLeft w:val="0"/>
                      <w:marRight w:val="0"/>
                      <w:marTop w:val="0"/>
                      <w:marBottom w:val="0"/>
                      <w:divBdr>
                        <w:top w:val="none" w:sz="0" w:space="0" w:color="auto"/>
                        <w:left w:val="none" w:sz="0" w:space="0" w:color="auto"/>
                        <w:bottom w:val="none" w:sz="0" w:space="0" w:color="auto"/>
                        <w:right w:val="none" w:sz="0" w:space="0" w:color="auto"/>
                      </w:divBdr>
                    </w:div>
                    <w:div w:id="1582986066">
                      <w:marLeft w:val="0"/>
                      <w:marRight w:val="0"/>
                      <w:marTop w:val="0"/>
                      <w:marBottom w:val="0"/>
                      <w:divBdr>
                        <w:top w:val="none" w:sz="0" w:space="0" w:color="auto"/>
                        <w:left w:val="none" w:sz="0" w:space="0" w:color="auto"/>
                        <w:bottom w:val="none" w:sz="0" w:space="0" w:color="auto"/>
                        <w:right w:val="none" w:sz="0" w:space="0" w:color="auto"/>
                      </w:divBdr>
                    </w:div>
                  </w:divsChild>
                </w:div>
                <w:div w:id="929462025">
                  <w:marLeft w:val="0"/>
                  <w:marRight w:val="0"/>
                  <w:marTop w:val="0"/>
                  <w:marBottom w:val="0"/>
                  <w:divBdr>
                    <w:top w:val="none" w:sz="0" w:space="0" w:color="auto"/>
                    <w:left w:val="none" w:sz="0" w:space="0" w:color="auto"/>
                    <w:bottom w:val="none" w:sz="0" w:space="0" w:color="auto"/>
                    <w:right w:val="none" w:sz="0" w:space="0" w:color="auto"/>
                  </w:divBdr>
                  <w:divsChild>
                    <w:div w:id="565143045">
                      <w:marLeft w:val="0"/>
                      <w:marRight w:val="0"/>
                      <w:marTop w:val="0"/>
                      <w:marBottom w:val="0"/>
                      <w:divBdr>
                        <w:top w:val="none" w:sz="0" w:space="0" w:color="auto"/>
                        <w:left w:val="none" w:sz="0" w:space="0" w:color="auto"/>
                        <w:bottom w:val="none" w:sz="0" w:space="0" w:color="auto"/>
                        <w:right w:val="none" w:sz="0" w:space="0" w:color="auto"/>
                      </w:divBdr>
                    </w:div>
                    <w:div w:id="1005324067">
                      <w:marLeft w:val="0"/>
                      <w:marRight w:val="0"/>
                      <w:marTop w:val="0"/>
                      <w:marBottom w:val="0"/>
                      <w:divBdr>
                        <w:top w:val="none" w:sz="0" w:space="0" w:color="auto"/>
                        <w:left w:val="none" w:sz="0" w:space="0" w:color="auto"/>
                        <w:bottom w:val="none" w:sz="0" w:space="0" w:color="auto"/>
                        <w:right w:val="none" w:sz="0" w:space="0" w:color="auto"/>
                      </w:divBdr>
                    </w:div>
                    <w:div w:id="1089428548">
                      <w:marLeft w:val="0"/>
                      <w:marRight w:val="0"/>
                      <w:marTop w:val="0"/>
                      <w:marBottom w:val="0"/>
                      <w:divBdr>
                        <w:top w:val="none" w:sz="0" w:space="0" w:color="auto"/>
                        <w:left w:val="none" w:sz="0" w:space="0" w:color="auto"/>
                        <w:bottom w:val="none" w:sz="0" w:space="0" w:color="auto"/>
                        <w:right w:val="none" w:sz="0" w:space="0" w:color="auto"/>
                      </w:divBdr>
                    </w:div>
                    <w:div w:id="1556625627">
                      <w:marLeft w:val="0"/>
                      <w:marRight w:val="0"/>
                      <w:marTop w:val="0"/>
                      <w:marBottom w:val="0"/>
                      <w:divBdr>
                        <w:top w:val="none" w:sz="0" w:space="0" w:color="auto"/>
                        <w:left w:val="none" w:sz="0" w:space="0" w:color="auto"/>
                        <w:bottom w:val="none" w:sz="0" w:space="0" w:color="auto"/>
                        <w:right w:val="none" w:sz="0" w:space="0" w:color="auto"/>
                      </w:divBdr>
                    </w:div>
                    <w:div w:id="1744133616">
                      <w:marLeft w:val="0"/>
                      <w:marRight w:val="0"/>
                      <w:marTop w:val="0"/>
                      <w:marBottom w:val="0"/>
                      <w:divBdr>
                        <w:top w:val="none" w:sz="0" w:space="0" w:color="auto"/>
                        <w:left w:val="none" w:sz="0" w:space="0" w:color="auto"/>
                        <w:bottom w:val="none" w:sz="0" w:space="0" w:color="auto"/>
                        <w:right w:val="none" w:sz="0" w:space="0" w:color="auto"/>
                      </w:divBdr>
                    </w:div>
                  </w:divsChild>
                </w:div>
                <w:div w:id="972370613">
                  <w:marLeft w:val="0"/>
                  <w:marRight w:val="0"/>
                  <w:marTop w:val="0"/>
                  <w:marBottom w:val="0"/>
                  <w:divBdr>
                    <w:top w:val="none" w:sz="0" w:space="0" w:color="auto"/>
                    <w:left w:val="none" w:sz="0" w:space="0" w:color="auto"/>
                    <w:bottom w:val="none" w:sz="0" w:space="0" w:color="auto"/>
                    <w:right w:val="none" w:sz="0" w:space="0" w:color="auto"/>
                  </w:divBdr>
                  <w:divsChild>
                    <w:div w:id="392776437">
                      <w:marLeft w:val="0"/>
                      <w:marRight w:val="0"/>
                      <w:marTop w:val="0"/>
                      <w:marBottom w:val="0"/>
                      <w:divBdr>
                        <w:top w:val="none" w:sz="0" w:space="0" w:color="auto"/>
                        <w:left w:val="none" w:sz="0" w:space="0" w:color="auto"/>
                        <w:bottom w:val="none" w:sz="0" w:space="0" w:color="auto"/>
                        <w:right w:val="none" w:sz="0" w:space="0" w:color="auto"/>
                      </w:divBdr>
                    </w:div>
                    <w:div w:id="930700869">
                      <w:marLeft w:val="0"/>
                      <w:marRight w:val="0"/>
                      <w:marTop w:val="0"/>
                      <w:marBottom w:val="0"/>
                      <w:divBdr>
                        <w:top w:val="none" w:sz="0" w:space="0" w:color="auto"/>
                        <w:left w:val="none" w:sz="0" w:space="0" w:color="auto"/>
                        <w:bottom w:val="none" w:sz="0" w:space="0" w:color="auto"/>
                        <w:right w:val="none" w:sz="0" w:space="0" w:color="auto"/>
                      </w:divBdr>
                    </w:div>
                  </w:divsChild>
                </w:div>
                <w:div w:id="1137646751">
                  <w:marLeft w:val="0"/>
                  <w:marRight w:val="0"/>
                  <w:marTop w:val="0"/>
                  <w:marBottom w:val="0"/>
                  <w:divBdr>
                    <w:top w:val="none" w:sz="0" w:space="0" w:color="auto"/>
                    <w:left w:val="none" w:sz="0" w:space="0" w:color="auto"/>
                    <w:bottom w:val="none" w:sz="0" w:space="0" w:color="auto"/>
                    <w:right w:val="none" w:sz="0" w:space="0" w:color="auto"/>
                  </w:divBdr>
                  <w:divsChild>
                    <w:div w:id="266740069">
                      <w:marLeft w:val="0"/>
                      <w:marRight w:val="0"/>
                      <w:marTop w:val="0"/>
                      <w:marBottom w:val="0"/>
                      <w:divBdr>
                        <w:top w:val="none" w:sz="0" w:space="0" w:color="auto"/>
                        <w:left w:val="none" w:sz="0" w:space="0" w:color="auto"/>
                        <w:bottom w:val="none" w:sz="0" w:space="0" w:color="auto"/>
                        <w:right w:val="none" w:sz="0" w:space="0" w:color="auto"/>
                      </w:divBdr>
                    </w:div>
                    <w:div w:id="500387785">
                      <w:marLeft w:val="0"/>
                      <w:marRight w:val="0"/>
                      <w:marTop w:val="0"/>
                      <w:marBottom w:val="0"/>
                      <w:divBdr>
                        <w:top w:val="none" w:sz="0" w:space="0" w:color="auto"/>
                        <w:left w:val="none" w:sz="0" w:space="0" w:color="auto"/>
                        <w:bottom w:val="none" w:sz="0" w:space="0" w:color="auto"/>
                        <w:right w:val="none" w:sz="0" w:space="0" w:color="auto"/>
                      </w:divBdr>
                    </w:div>
                    <w:div w:id="1522937015">
                      <w:marLeft w:val="0"/>
                      <w:marRight w:val="0"/>
                      <w:marTop w:val="0"/>
                      <w:marBottom w:val="0"/>
                      <w:divBdr>
                        <w:top w:val="none" w:sz="0" w:space="0" w:color="auto"/>
                        <w:left w:val="none" w:sz="0" w:space="0" w:color="auto"/>
                        <w:bottom w:val="none" w:sz="0" w:space="0" w:color="auto"/>
                        <w:right w:val="none" w:sz="0" w:space="0" w:color="auto"/>
                      </w:divBdr>
                    </w:div>
                    <w:div w:id="1770663421">
                      <w:marLeft w:val="0"/>
                      <w:marRight w:val="0"/>
                      <w:marTop w:val="0"/>
                      <w:marBottom w:val="0"/>
                      <w:divBdr>
                        <w:top w:val="none" w:sz="0" w:space="0" w:color="auto"/>
                        <w:left w:val="none" w:sz="0" w:space="0" w:color="auto"/>
                        <w:bottom w:val="none" w:sz="0" w:space="0" w:color="auto"/>
                        <w:right w:val="none" w:sz="0" w:space="0" w:color="auto"/>
                      </w:divBdr>
                    </w:div>
                  </w:divsChild>
                </w:div>
                <w:div w:id="1214196683">
                  <w:marLeft w:val="0"/>
                  <w:marRight w:val="0"/>
                  <w:marTop w:val="0"/>
                  <w:marBottom w:val="0"/>
                  <w:divBdr>
                    <w:top w:val="none" w:sz="0" w:space="0" w:color="auto"/>
                    <w:left w:val="none" w:sz="0" w:space="0" w:color="auto"/>
                    <w:bottom w:val="none" w:sz="0" w:space="0" w:color="auto"/>
                    <w:right w:val="none" w:sz="0" w:space="0" w:color="auto"/>
                  </w:divBdr>
                  <w:divsChild>
                    <w:div w:id="310061201">
                      <w:marLeft w:val="0"/>
                      <w:marRight w:val="0"/>
                      <w:marTop w:val="0"/>
                      <w:marBottom w:val="0"/>
                      <w:divBdr>
                        <w:top w:val="none" w:sz="0" w:space="0" w:color="auto"/>
                        <w:left w:val="none" w:sz="0" w:space="0" w:color="auto"/>
                        <w:bottom w:val="none" w:sz="0" w:space="0" w:color="auto"/>
                        <w:right w:val="none" w:sz="0" w:space="0" w:color="auto"/>
                      </w:divBdr>
                    </w:div>
                  </w:divsChild>
                </w:div>
                <w:div w:id="1235168583">
                  <w:marLeft w:val="0"/>
                  <w:marRight w:val="0"/>
                  <w:marTop w:val="0"/>
                  <w:marBottom w:val="0"/>
                  <w:divBdr>
                    <w:top w:val="none" w:sz="0" w:space="0" w:color="auto"/>
                    <w:left w:val="none" w:sz="0" w:space="0" w:color="auto"/>
                    <w:bottom w:val="none" w:sz="0" w:space="0" w:color="auto"/>
                    <w:right w:val="none" w:sz="0" w:space="0" w:color="auto"/>
                  </w:divBdr>
                  <w:divsChild>
                    <w:div w:id="141243128">
                      <w:marLeft w:val="0"/>
                      <w:marRight w:val="0"/>
                      <w:marTop w:val="0"/>
                      <w:marBottom w:val="0"/>
                      <w:divBdr>
                        <w:top w:val="none" w:sz="0" w:space="0" w:color="auto"/>
                        <w:left w:val="none" w:sz="0" w:space="0" w:color="auto"/>
                        <w:bottom w:val="none" w:sz="0" w:space="0" w:color="auto"/>
                        <w:right w:val="none" w:sz="0" w:space="0" w:color="auto"/>
                      </w:divBdr>
                    </w:div>
                    <w:div w:id="157890122">
                      <w:marLeft w:val="0"/>
                      <w:marRight w:val="0"/>
                      <w:marTop w:val="0"/>
                      <w:marBottom w:val="0"/>
                      <w:divBdr>
                        <w:top w:val="none" w:sz="0" w:space="0" w:color="auto"/>
                        <w:left w:val="none" w:sz="0" w:space="0" w:color="auto"/>
                        <w:bottom w:val="none" w:sz="0" w:space="0" w:color="auto"/>
                        <w:right w:val="none" w:sz="0" w:space="0" w:color="auto"/>
                      </w:divBdr>
                    </w:div>
                    <w:div w:id="874729471">
                      <w:marLeft w:val="0"/>
                      <w:marRight w:val="0"/>
                      <w:marTop w:val="0"/>
                      <w:marBottom w:val="0"/>
                      <w:divBdr>
                        <w:top w:val="none" w:sz="0" w:space="0" w:color="auto"/>
                        <w:left w:val="none" w:sz="0" w:space="0" w:color="auto"/>
                        <w:bottom w:val="none" w:sz="0" w:space="0" w:color="auto"/>
                        <w:right w:val="none" w:sz="0" w:space="0" w:color="auto"/>
                      </w:divBdr>
                    </w:div>
                    <w:div w:id="1478835598">
                      <w:marLeft w:val="0"/>
                      <w:marRight w:val="0"/>
                      <w:marTop w:val="0"/>
                      <w:marBottom w:val="0"/>
                      <w:divBdr>
                        <w:top w:val="none" w:sz="0" w:space="0" w:color="auto"/>
                        <w:left w:val="none" w:sz="0" w:space="0" w:color="auto"/>
                        <w:bottom w:val="none" w:sz="0" w:space="0" w:color="auto"/>
                        <w:right w:val="none" w:sz="0" w:space="0" w:color="auto"/>
                      </w:divBdr>
                    </w:div>
                    <w:div w:id="1591966717">
                      <w:marLeft w:val="0"/>
                      <w:marRight w:val="0"/>
                      <w:marTop w:val="0"/>
                      <w:marBottom w:val="0"/>
                      <w:divBdr>
                        <w:top w:val="none" w:sz="0" w:space="0" w:color="auto"/>
                        <w:left w:val="none" w:sz="0" w:space="0" w:color="auto"/>
                        <w:bottom w:val="none" w:sz="0" w:space="0" w:color="auto"/>
                        <w:right w:val="none" w:sz="0" w:space="0" w:color="auto"/>
                      </w:divBdr>
                    </w:div>
                  </w:divsChild>
                </w:div>
                <w:div w:id="1277104809">
                  <w:marLeft w:val="0"/>
                  <w:marRight w:val="0"/>
                  <w:marTop w:val="0"/>
                  <w:marBottom w:val="0"/>
                  <w:divBdr>
                    <w:top w:val="none" w:sz="0" w:space="0" w:color="auto"/>
                    <w:left w:val="none" w:sz="0" w:space="0" w:color="auto"/>
                    <w:bottom w:val="none" w:sz="0" w:space="0" w:color="auto"/>
                    <w:right w:val="none" w:sz="0" w:space="0" w:color="auto"/>
                  </w:divBdr>
                  <w:divsChild>
                    <w:div w:id="844367954">
                      <w:marLeft w:val="0"/>
                      <w:marRight w:val="0"/>
                      <w:marTop w:val="0"/>
                      <w:marBottom w:val="0"/>
                      <w:divBdr>
                        <w:top w:val="none" w:sz="0" w:space="0" w:color="auto"/>
                        <w:left w:val="none" w:sz="0" w:space="0" w:color="auto"/>
                        <w:bottom w:val="none" w:sz="0" w:space="0" w:color="auto"/>
                        <w:right w:val="none" w:sz="0" w:space="0" w:color="auto"/>
                      </w:divBdr>
                    </w:div>
                  </w:divsChild>
                </w:div>
                <w:div w:id="1362706478">
                  <w:marLeft w:val="0"/>
                  <w:marRight w:val="0"/>
                  <w:marTop w:val="0"/>
                  <w:marBottom w:val="0"/>
                  <w:divBdr>
                    <w:top w:val="none" w:sz="0" w:space="0" w:color="auto"/>
                    <w:left w:val="none" w:sz="0" w:space="0" w:color="auto"/>
                    <w:bottom w:val="none" w:sz="0" w:space="0" w:color="auto"/>
                    <w:right w:val="none" w:sz="0" w:space="0" w:color="auto"/>
                  </w:divBdr>
                  <w:divsChild>
                    <w:div w:id="471405007">
                      <w:marLeft w:val="0"/>
                      <w:marRight w:val="0"/>
                      <w:marTop w:val="0"/>
                      <w:marBottom w:val="0"/>
                      <w:divBdr>
                        <w:top w:val="none" w:sz="0" w:space="0" w:color="auto"/>
                        <w:left w:val="none" w:sz="0" w:space="0" w:color="auto"/>
                        <w:bottom w:val="none" w:sz="0" w:space="0" w:color="auto"/>
                        <w:right w:val="none" w:sz="0" w:space="0" w:color="auto"/>
                      </w:divBdr>
                    </w:div>
                  </w:divsChild>
                </w:div>
                <w:div w:id="1365013624">
                  <w:marLeft w:val="0"/>
                  <w:marRight w:val="0"/>
                  <w:marTop w:val="0"/>
                  <w:marBottom w:val="0"/>
                  <w:divBdr>
                    <w:top w:val="none" w:sz="0" w:space="0" w:color="auto"/>
                    <w:left w:val="none" w:sz="0" w:space="0" w:color="auto"/>
                    <w:bottom w:val="none" w:sz="0" w:space="0" w:color="auto"/>
                    <w:right w:val="none" w:sz="0" w:space="0" w:color="auto"/>
                  </w:divBdr>
                  <w:divsChild>
                    <w:div w:id="85737954">
                      <w:marLeft w:val="0"/>
                      <w:marRight w:val="0"/>
                      <w:marTop w:val="0"/>
                      <w:marBottom w:val="0"/>
                      <w:divBdr>
                        <w:top w:val="none" w:sz="0" w:space="0" w:color="auto"/>
                        <w:left w:val="none" w:sz="0" w:space="0" w:color="auto"/>
                        <w:bottom w:val="none" w:sz="0" w:space="0" w:color="auto"/>
                        <w:right w:val="none" w:sz="0" w:space="0" w:color="auto"/>
                      </w:divBdr>
                    </w:div>
                    <w:div w:id="441727281">
                      <w:marLeft w:val="0"/>
                      <w:marRight w:val="0"/>
                      <w:marTop w:val="0"/>
                      <w:marBottom w:val="0"/>
                      <w:divBdr>
                        <w:top w:val="none" w:sz="0" w:space="0" w:color="auto"/>
                        <w:left w:val="none" w:sz="0" w:space="0" w:color="auto"/>
                        <w:bottom w:val="none" w:sz="0" w:space="0" w:color="auto"/>
                        <w:right w:val="none" w:sz="0" w:space="0" w:color="auto"/>
                      </w:divBdr>
                    </w:div>
                    <w:div w:id="620889127">
                      <w:marLeft w:val="0"/>
                      <w:marRight w:val="0"/>
                      <w:marTop w:val="0"/>
                      <w:marBottom w:val="0"/>
                      <w:divBdr>
                        <w:top w:val="none" w:sz="0" w:space="0" w:color="auto"/>
                        <w:left w:val="none" w:sz="0" w:space="0" w:color="auto"/>
                        <w:bottom w:val="none" w:sz="0" w:space="0" w:color="auto"/>
                        <w:right w:val="none" w:sz="0" w:space="0" w:color="auto"/>
                      </w:divBdr>
                    </w:div>
                    <w:div w:id="739135659">
                      <w:marLeft w:val="0"/>
                      <w:marRight w:val="0"/>
                      <w:marTop w:val="0"/>
                      <w:marBottom w:val="0"/>
                      <w:divBdr>
                        <w:top w:val="none" w:sz="0" w:space="0" w:color="auto"/>
                        <w:left w:val="none" w:sz="0" w:space="0" w:color="auto"/>
                        <w:bottom w:val="none" w:sz="0" w:space="0" w:color="auto"/>
                        <w:right w:val="none" w:sz="0" w:space="0" w:color="auto"/>
                      </w:divBdr>
                    </w:div>
                    <w:div w:id="1288246131">
                      <w:marLeft w:val="0"/>
                      <w:marRight w:val="0"/>
                      <w:marTop w:val="0"/>
                      <w:marBottom w:val="0"/>
                      <w:divBdr>
                        <w:top w:val="none" w:sz="0" w:space="0" w:color="auto"/>
                        <w:left w:val="none" w:sz="0" w:space="0" w:color="auto"/>
                        <w:bottom w:val="none" w:sz="0" w:space="0" w:color="auto"/>
                        <w:right w:val="none" w:sz="0" w:space="0" w:color="auto"/>
                      </w:divBdr>
                    </w:div>
                    <w:div w:id="1295214065">
                      <w:marLeft w:val="0"/>
                      <w:marRight w:val="0"/>
                      <w:marTop w:val="0"/>
                      <w:marBottom w:val="0"/>
                      <w:divBdr>
                        <w:top w:val="none" w:sz="0" w:space="0" w:color="auto"/>
                        <w:left w:val="none" w:sz="0" w:space="0" w:color="auto"/>
                        <w:bottom w:val="none" w:sz="0" w:space="0" w:color="auto"/>
                        <w:right w:val="none" w:sz="0" w:space="0" w:color="auto"/>
                      </w:divBdr>
                    </w:div>
                    <w:div w:id="1635596098">
                      <w:marLeft w:val="0"/>
                      <w:marRight w:val="0"/>
                      <w:marTop w:val="0"/>
                      <w:marBottom w:val="0"/>
                      <w:divBdr>
                        <w:top w:val="none" w:sz="0" w:space="0" w:color="auto"/>
                        <w:left w:val="none" w:sz="0" w:space="0" w:color="auto"/>
                        <w:bottom w:val="none" w:sz="0" w:space="0" w:color="auto"/>
                        <w:right w:val="none" w:sz="0" w:space="0" w:color="auto"/>
                      </w:divBdr>
                    </w:div>
                    <w:div w:id="1871609097">
                      <w:marLeft w:val="0"/>
                      <w:marRight w:val="0"/>
                      <w:marTop w:val="0"/>
                      <w:marBottom w:val="0"/>
                      <w:divBdr>
                        <w:top w:val="none" w:sz="0" w:space="0" w:color="auto"/>
                        <w:left w:val="none" w:sz="0" w:space="0" w:color="auto"/>
                        <w:bottom w:val="none" w:sz="0" w:space="0" w:color="auto"/>
                        <w:right w:val="none" w:sz="0" w:space="0" w:color="auto"/>
                      </w:divBdr>
                    </w:div>
                    <w:div w:id="2030176132">
                      <w:marLeft w:val="0"/>
                      <w:marRight w:val="0"/>
                      <w:marTop w:val="0"/>
                      <w:marBottom w:val="0"/>
                      <w:divBdr>
                        <w:top w:val="none" w:sz="0" w:space="0" w:color="auto"/>
                        <w:left w:val="none" w:sz="0" w:space="0" w:color="auto"/>
                        <w:bottom w:val="none" w:sz="0" w:space="0" w:color="auto"/>
                        <w:right w:val="none" w:sz="0" w:space="0" w:color="auto"/>
                      </w:divBdr>
                    </w:div>
                    <w:div w:id="2121607311">
                      <w:marLeft w:val="0"/>
                      <w:marRight w:val="0"/>
                      <w:marTop w:val="0"/>
                      <w:marBottom w:val="0"/>
                      <w:divBdr>
                        <w:top w:val="none" w:sz="0" w:space="0" w:color="auto"/>
                        <w:left w:val="none" w:sz="0" w:space="0" w:color="auto"/>
                        <w:bottom w:val="none" w:sz="0" w:space="0" w:color="auto"/>
                        <w:right w:val="none" w:sz="0" w:space="0" w:color="auto"/>
                      </w:divBdr>
                    </w:div>
                  </w:divsChild>
                </w:div>
                <w:div w:id="1449004746">
                  <w:marLeft w:val="0"/>
                  <w:marRight w:val="0"/>
                  <w:marTop w:val="0"/>
                  <w:marBottom w:val="0"/>
                  <w:divBdr>
                    <w:top w:val="none" w:sz="0" w:space="0" w:color="auto"/>
                    <w:left w:val="none" w:sz="0" w:space="0" w:color="auto"/>
                    <w:bottom w:val="none" w:sz="0" w:space="0" w:color="auto"/>
                    <w:right w:val="none" w:sz="0" w:space="0" w:color="auto"/>
                  </w:divBdr>
                  <w:divsChild>
                    <w:div w:id="1253929037">
                      <w:marLeft w:val="0"/>
                      <w:marRight w:val="0"/>
                      <w:marTop w:val="0"/>
                      <w:marBottom w:val="0"/>
                      <w:divBdr>
                        <w:top w:val="none" w:sz="0" w:space="0" w:color="auto"/>
                        <w:left w:val="none" w:sz="0" w:space="0" w:color="auto"/>
                        <w:bottom w:val="none" w:sz="0" w:space="0" w:color="auto"/>
                        <w:right w:val="none" w:sz="0" w:space="0" w:color="auto"/>
                      </w:divBdr>
                    </w:div>
                  </w:divsChild>
                </w:div>
                <w:div w:id="1462502161">
                  <w:marLeft w:val="0"/>
                  <w:marRight w:val="0"/>
                  <w:marTop w:val="0"/>
                  <w:marBottom w:val="0"/>
                  <w:divBdr>
                    <w:top w:val="none" w:sz="0" w:space="0" w:color="auto"/>
                    <w:left w:val="none" w:sz="0" w:space="0" w:color="auto"/>
                    <w:bottom w:val="none" w:sz="0" w:space="0" w:color="auto"/>
                    <w:right w:val="none" w:sz="0" w:space="0" w:color="auto"/>
                  </w:divBdr>
                  <w:divsChild>
                    <w:div w:id="99761966">
                      <w:marLeft w:val="0"/>
                      <w:marRight w:val="0"/>
                      <w:marTop w:val="0"/>
                      <w:marBottom w:val="0"/>
                      <w:divBdr>
                        <w:top w:val="none" w:sz="0" w:space="0" w:color="auto"/>
                        <w:left w:val="none" w:sz="0" w:space="0" w:color="auto"/>
                        <w:bottom w:val="none" w:sz="0" w:space="0" w:color="auto"/>
                        <w:right w:val="none" w:sz="0" w:space="0" w:color="auto"/>
                      </w:divBdr>
                    </w:div>
                    <w:div w:id="1233125755">
                      <w:marLeft w:val="0"/>
                      <w:marRight w:val="0"/>
                      <w:marTop w:val="0"/>
                      <w:marBottom w:val="0"/>
                      <w:divBdr>
                        <w:top w:val="none" w:sz="0" w:space="0" w:color="auto"/>
                        <w:left w:val="none" w:sz="0" w:space="0" w:color="auto"/>
                        <w:bottom w:val="none" w:sz="0" w:space="0" w:color="auto"/>
                        <w:right w:val="none" w:sz="0" w:space="0" w:color="auto"/>
                      </w:divBdr>
                    </w:div>
                    <w:div w:id="1477408950">
                      <w:marLeft w:val="0"/>
                      <w:marRight w:val="0"/>
                      <w:marTop w:val="0"/>
                      <w:marBottom w:val="0"/>
                      <w:divBdr>
                        <w:top w:val="none" w:sz="0" w:space="0" w:color="auto"/>
                        <w:left w:val="none" w:sz="0" w:space="0" w:color="auto"/>
                        <w:bottom w:val="none" w:sz="0" w:space="0" w:color="auto"/>
                        <w:right w:val="none" w:sz="0" w:space="0" w:color="auto"/>
                      </w:divBdr>
                    </w:div>
                  </w:divsChild>
                </w:div>
                <w:div w:id="1514107992">
                  <w:marLeft w:val="0"/>
                  <w:marRight w:val="0"/>
                  <w:marTop w:val="0"/>
                  <w:marBottom w:val="0"/>
                  <w:divBdr>
                    <w:top w:val="none" w:sz="0" w:space="0" w:color="auto"/>
                    <w:left w:val="none" w:sz="0" w:space="0" w:color="auto"/>
                    <w:bottom w:val="none" w:sz="0" w:space="0" w:color="auto"/>
                    <w:right w:val="none" w:sz="0" w:space="0" w:color="auto"/>
                  </w:divBdr>
                  <w:divsChild>
                    <w:div w:id="592590180">
                      <w:marLeft w:val="0"/>
                      <w:marRight w:val="0"/>
                      <w:marTop w:val="0"/>
                      <w:marBottom w:val="0"/>
                      <w:divBdr>
                        <w:top w:val="none" w:sz="0" w:space="0" w:color="auto"/>
                        <w:left w:val="none" w:sz="0" w:space="0" w:color="auto"/>
                        <w:bottom w:val="none" w:sz="0" w:space="0" w:color="auto"/>
                        <w:right w:val="none" w:sz="0" w:space="0" w:color="auto"/>
                      </w:divBdr>
                    </w:div>
                  </w:divsChild>
                </w:div>
                <w:div w:id="1611861001">
                  <w:marLeft w:val="0"/>
                  <w:marRight w:val="0"/>
                  <w:marTop w:val="0"/>
                  <w:marBottom w:val="0"/>
                  <w:divBdr>
                    <w:top w:val="none" w:sz="0" w:space="0" w:color="auto"/>
                    <w:left w:val="none" w:sz="0" w:space="0" w:color="auto"/>
                    <w:bottom w:val="none" w:sz="0" w:space="0" w:color="auto"/>
                    <w:right w:val="none" w:sz="0" w:space="0" w:color="auto"/>
                  </w:divBdr>
                  <w:divsChild>
                    <w:div w:id="2146503246">
                      <w:marLeft w:val="0"/>
                      <w:marRight w:val="0"/>
                      <w:marTop w:val="0"/>
                      <w:marBottom w:val="0"/>
                      <w:divBdr>
                        <w:top w:val="none" w:sz="0" w:space="0" w:color="auto"/>
                        <w:left w:val="none" w:sz="0" w:space="0" w:color="auto"/>
                        <w:bottom w:val="none" w:sz="0" w:space="0" w:color="auto"/>
                        <w:right w:val="none" w:sz="0" w:space="0" w:color="auto"/>
                      </w:divBdr>
                    </w:div>
                  </w:divsChild>
                </w:div>
                <w:div w:id="1617635264">
                  <w:marLeft w:val="0"/>
                  <w:marRight w:val="0"/>
                  <w:marTop w:val="0"/>
                  <w:marBottom w:val="0"/>
                  <w:divBdr>
                    <w:top w:val="none" w:sz="0" w:space="0" w:color="auto"/>
                    <w:left w:val="none" w:sz="0" w:space="0" w:color="auto"/>
                    <w:bottom w:val="none" w:sz="0" w:space="0" w:color="auto"/>
                    <w:right w:val="none" w:sz="0" w:space="0" w:color="auto"/>
                  </w:divBdr>
                  <w:divsChild>
                    <w:div w:id="816844335">
                      <w:marLeft w:val="0"/>
                      <w:marRight w:val="0"/>
                      <w:marTop w:val="0"/>
                      <w:marBottom w:val="0"/>
                      <w:divBdr>
                        <w:top w:val="none" w:sz="0" w:space="0" w:color="auto"/>
                        <w:left w:val="none" w:sz="0" w:space="0" w:color="auto"/>
                        <w:bottom w:val="none" w:sz="0" w:space="0" w:color="auto"/>
                        <w:right w:val="none" w:sz="0" w:space="0" w:color="auto"/>
                      </w:divBdr>
                    </w:div>
                    <w:div w:id="860899088">
                      <w:marLeft w:val="0"/>
                      <w:marRight w:val="0"/>
                      <w:marTop w:val="0"/>
                      <w:marBottom w:val="0"/>
                      <w:divBdr>
                        <w:top w:val="none" w:sz="0" w:space="0" w:color="auto"/>
                        <w:left w:val="none" w:sz="0" w:space="0" w:color="auto"/>
                        <w:bottom w:val="none" w:sz="0" w:space="0" w:color="auto"/>
                        <w:right w:val="none" w:sz="0" w:space="0" w:color="auto"/>
                      </w:divBdr>
                    </w:div>
                  </w:divsChild>
                </w:div>
                <w:div w:id="1681812578">
                  <w:marLeft w:val="0"/>
                  <w:marRight w:val="0"/>
                  <w:marTop w:val="0"/>
                  <w:marBottom w:val="0"/>
                  <w:divBdr>
                    <w:top w:val="none" w:sz="0" w:space="0" w:color="auto"/>
                    <w:left w:val="none" w:sz="0" w:space="0" w:color="auto"/>
                    <w:bottom w:val="none" w:sz="0" w:space="0" w:color="auto"/>
                    <w:right w:val="none" w:sz="0" w:space="0" w:color="auto"/>
                  </w:divBdr>
                  <w:divsChild>
                    <w:div w:id="184372965">
                      <w:marLeft w:val="0"/>
                      <w:marRight w:val="0"/>
                      <w:marTop w:val="0"/>
                      <w:marBottom w:val="0"/>
                      <w:divBdr>
                        <w:top w:val="none" w:sz="0" w:space="0" w:color="auto"/>
                        <w:left w:val="none" w:sz="0" w:space="0" w:color="auto"/>
                        <w:bottom w:val="none" w:sz="0" w:space="0" w:color="auto"/>
                        <w:right w:val="none" w:sz="0" w:space="0" w:color="auto"/>
                      </w:divBdr>
                    </w:div>
                    <w:div w:id="927662964">
                      <w:marLeft w:val="0"/>
                      <w:marRight w:val="0"/>
                      <w:marTop w:val="0"/>
                      <w:marBottom w:val="0"/>
                      <w:divBdr>
                        <w:top w:val="none" w:sz="0" w:space="0" w:color="auto"/>
                        <w:left w:val="none" w:sz="0" w:space="0" w:color="auto"/>
                        <w:bottom w:val="none" w:sz="0" w:space="0" w:color="auto"/>
                        <w:right w:val="none" w:sz="0" w:space="0" w:color="auto"/>
                      </w:divBdr>
                    </w:div>
                    <w:div w:id="1474247961">
                      <w:marLeft w:val="0"/>
                      <w:marRight w:val="0"/>
                      <w:marTop w:val="0"/>
                      <w:marBottom w:val="0"/>
                      <w:divBdr>
                        <w:top w:val="none" w:sz="0" w:space="0" w:color="auto"/>
                        <w:left w:val="none" w:sz="0" w:space="0" w:color="auto"/>
                        <w:bottom w:val="none" w:sz="0" w:space="0" w:color="auto"/>
                        <w:right w:val="none" w:sz="0" w:space="0" w:color="auto"/>
                      </w:divBdr>
                    </w:div>
                    <w:div w:id="1573009047">
                      <w:marLeft w:val="0"/>
                      <w:marRight w:val="0"/>
                      <w:marTop w:val="0"/>
                      <w:marBottom w:val="0"/>
                      <w:divBdr>
                        <w:top w:val="none" w:sz="0" w:space="0" w:color="auto"/>
                        <w:left w:val="none" w:sz="0" w:space="0" w:color="auto"/>
                        <w:bottom w:val="none" w:sz="0" w:space="0" w:color="auto"/>
                        <w:right w:val="none" w:sz="0" w:space="0" w:color="auto"/>
                      </w:divBdr>
                    </w:div>
                    <w:div w:id="1865971472">
                      <w:marLeft w:val="0"/>
                      <w:marRight w:val="0"/>
                      <w:marTop w:val="0"/>
                      <w:marBottom w:val="0"/>
                      <w:divBdr>
                        <w:top w:val="none" w:sz="0" w:space="0" w:color="auto"/>
                        <w:left w:val="none" w:sz="0" w:space="0" w:color="auto"/>
                        <w:bottom w:val="none" w:sz="0" w:space="0" w:color="auto"/>
                        <w:right w:val="none" w:sz="0" w:space="0" w:color="auto"/>
                      </w:divBdr>
                    </w:div>
                  </w:divsChild>
                </w:div>
                <w:div w:id="1816485732">
                  <w:marLeft w:val="0"/>
                  <w:marRight w:val="0"/>
                  <w:marTop w:val="0"/>
                  <w:marBottom w:val="0"/>
                  <w:divBdr>
                    <w:top w:val="none" w:sz="0" w:space="0" w:color="auto"/>
                    <w:left w:val="none" w:sz="0" w:space="0" w:color="auto"/>
                    <w:bottom w:val="none" w:sz="0" w:space="0" w:color="auto"/>
                    <w:right w:val="none" w:sz="0" w:space="0" w:color="auto"/>
                  </w:divBdr>
                  <w:divsChild>
                    <w:div w:id="225528686">
                      <w:marLeft w:val="0"/>
                      <w:marRight w:val="0"/>
                      <w:marTop w:val="0"/>
                      <w:marBottom w:val="0"/>
                      <w:divBdr>
                        <w:top w:val="none" w:sz="0" w:space="0" w:color="auto"/>
                        <w:left w:val="none" w:sz="0" w:space="0" w:color="auto"/>
                        <w:bottom w:val="none" w:sz="0" w:space="0" w:color="auto"/>
                        <w:right w:val="none" w:sz="0" w:space="0" w:color="auto"/>
                      </w:divBdr>
                    </w:div>
                    <w:div w:id="991520847">
                      <w:marLeft w:val="0"/>
                      <w:marRight w:val="0"/>
                      <w:marTop w:val="0"/>
                      <w:marBottom w:val="0"/>
                      <w:divBdr>
                        <w:top w:val="none" w:sz="0" w:space="0" w:color="auto"/>
                        <w:left w:val="none" w:sz="0" w:space="0" w:color="auto"/>
                        <w:bottom w:val="none" w:sz="0" w:space="0" w:color="auto"/>
                        <w:right w:val="none" w:sz="0" w:space="0" w:color="auto"/>
                      </w:divBdr>
                    </w:div>
                    <w:div w:id="1215116984">
                      <w:marLeft w:val="0"/>
                      <w:marRight w:val="0"/>
                      <w:marTop w:val="0"/>
                      <w:marBottom w:val="0"/>
                      <w:divBdr>
                        <w:top w:val="none" w:sz="0" w:space="0" w:color="auto"/>
                        <w:left w:val="none" w:sz="0" w:space="0" w:color="auto"/>
                        <w:bottom w:val="none" w:sz="0" w:space="0" w:color="auto"/>
                        <w:right w:val="none" w:sz="0" w:space="0" w:color="auto"/>
                      </w:divBdr>
                    </w:div>
                    <w:div w:id="1315795775">
                      <w:marLeft w:val="0"/>
                      <w:marRight w:val="0"/>
                      <w:marTop w:val="0"/>
                      <w:marBottom w:val="0"/>
                      <w:divBdr>
                        <w:top w:val="none" w:sz="0" w:space="0" w:color="auto"/>
                        <w:left w:val="none" w:sz="0" w:space="0" w:color="auto"/>
                        <w:bottom w:val="none" w:sz="0" w:space="0" w:color="auto"/>
                        <w:right w:val="none" w:sz="0" w:space="0" w:color="auto"/>
                      </w:divBdr>
                    </w:div>
                    <w:div w:id="1479569049">
                      <w:marLeft w:val="0"/>
                      <w:marRight w:val="0"/>
                      <w:marTop w:val="0"/>
                      <w:marBottom w:val="0"/>
                      <w:divBdr>
                        <w:top w:val="none" w:sz="0" w:space="0" w:color="auto"/>
                        <w:left w:val="none" w:sz="0" w:space="0" w:color="auto"/>
                        <w:bottom w:val="none" w:sz="0" w:space="0" w:color="auto"/>
                        <w:right w:val="none" w:sz="0" w:space="0" w:color="auto"/>
                      </w:divBdr>
                    </w:div>
                    <w:div w:id="1517310667">
                      <w:marLeft w:val="0"/>
                      <w:marRight w:val="0"/>
                      <w:marTop w:val="0"/>
                      <w:marBottom w:val="0"/>
                      <w:divBdr>
                        <w:top w:val="none" w:sz="0" w:space="0" w:color="auto"/>
                        <w:left w:val="none" w:sz="0" w:space="0" w:color="auto"/>
                        <w:bottom w:val="none" w:sz="0" w:space="0" w:color="auto"/>
                        <w:right w:val="none" w:sz="0" w:space="0" w:color="auto"/>
                      </w:divBdr>
                    </w:div>
                  </w:divsChild>
                </w:div>
                <w:div w:id="1865629637">
                  <w:marLeft w:val="0"/>
                  <w:marRight w:val="0"/>
                  <w:marTop w:val="0"/>
                  <w:marBottom w:val="0"/>
                  <w:divBdr>
                    <w:top w:val="none" w:sz="0" w:space="0" w:color="auto"/>
                    <w:left w:val="none" w:sz="0" w:space="0" w:color="auto"/>
                    <w:bottom w:val="none" w:sz="0" w:space="0" w:color="auto"/>
                    <w:right w:val="none" w:sz="0" w:space="0" w:color="auto"/>
                  </w:divBdr>
                  <w:divsChild>
                    <w:div w:id="151410680">
                      <w:marLeft w:val="0"/>
                      <w:marRight w:val="0"/>
                      <w:marTop w:val="0"/>
                      <w:marBottom w:val="0"/>
                      <w:divBdr>
                        <w:top w:val="none" w:sz="0" w:space="0" w:color="auto"/>
                        <w:left w:val="none" w:sz="0" w:space="0" w:color="auto"/>
                        <w:bottom w:val="none" w:sz="0" w:space="0" w:color="auto"/>
                        <w:right w:val="none" w:sz="0" w:space="0" w:color="auto"/>
                      </w:divBdr>
                    </w:div>
                    <w:div w:id="619648264">
                      <w:marLeft w:val="0"/>
                      <w:marRight w:val="0"/>
                      <w:marTop w:val="0"/>
                      <w:marBottom w:val="0"/>
                      <w:divBdr>
                        <w:top w:val="none" w:sz="0" w:space="0" w:color="auto"/>
                        <w:left w:val="none" w:sz="0" w:space="0" w:color="auto"/>
                        <w:bottom w:val="none" w:sz="0" w:space="0" w:color="auto"/>
                        <w:right w:val="none" w:sz="0" w:space="0" w:color="auto"/>
                      </w:divBdr>
                    </w:div>
                    <w:div w:id="1052852905">
                      <w:marLeft w:val="0"/>
                      <w:marRight w:val="0"/>
                      <w:marTop w:val="0"/>
                      <w:marBottom w:val="0"/>
                      <w:divBdr>
                        <w:top w:val="none" w:sz="0" w:space="0" w:color="auto"/>
                        <w:left w:val="none" w:sz="0" w:space="0" w:color="auto"/>
                        <w:bottom w:val="none" w:sz="0" w:space="0" w:color="auto"/>
                        <w:right w:val="none" w:sz="0" w:space="0" w:color="auto"/>
                      </w:divBdr>
                    </w:div>
                    <w:div w:id="1152525009">
                      <w:marLeft w:val="0"/>
                      <w:marRight w:val="0"/>
                      <w:marTop w:val="0"/>
                      <w:marBottom w:val="0"/>
                      <w:divBdr>
                        <w:top w:val="none" w:sz="0" w:space="0" w:color="auto"/>
                        <w:left w:val="none" w:sz="0" w:space="0" w:color="auto"/>
                        <w:bottom w:val="none" w:sz="0" w:space="0" w:color="auto"/>
                        <w:right w:val="none" w:sz="0" w:space="0" w:color="auto"/>
                      </w:divBdr>
                    </w:div>
                    <w:div w:id="1594899221">
                      <w:marLeft w:val="0"/>
                      <w:marRight w:val="0"/>
                      <w:marTop w:val="0"/>
                      <w:marBottom w:val="0"/>
                      <w:divBdr>
                        <w:top w:val="none" w:sz="0" w:space="0" w:color="auto"/>
                        <w:left w:val="none" w:sz="0" w:space="0" w:color="auto"/>
                        <w:bottom w:val="none" w:sz="0" w:space="0" w:color="auto"/>
                        <w:right w:val="none" w:sz="0" w:space="0" w:color="auto"/>
                      </w:divBdr>
                    </w:div>
                    <w:div w:id="1760179776">
                      <w:marLeft w:val="0"/>
                      <w:marRight w:val="0"/>
                      <w:marTop w:val="0"/>
                      <w:marBottom w:val="0"/>
                      <w:divBdr>
                        <w:top w:val="none" w:sz="0" w:space="0" w:color="auto"/>
                        <w:left w:val="none" w:sz="0" w:space="0" w:color="auto"/>
                        <w:bottom w:val="none" w:sz="0" w:space="0" w:color="auto"/>
                        <w:right w:val="none" w:sz="0" w:space="0" w:color="auto"/>
                      </w:divBdr>
                    </w:div>
                    <w:div w:id="1941405632">
                      <w:marLeft w:val="0"/>
                      <w:marRight w:val="0"/>
                      <w:marTop w:val="0"/>
                      <w:marBottom w:val="0"/>
                      <w:divBdr>
                        <w:top w:val="none" w:sz="0" w:space="0" w:color="auto"/>
                        <w:left w:val="none" w:sz="0" w:space="0" w:color="auto"/>
                        <w:bottom w:val="none" w:sz="0" w:space="0" w:color="auto"/>
                        <w:right w:val="none" w:sz="0" w:space="0" w:color="auto"/>
                      </w:divBdr>
                    </w:div>
                    <w:div w:id="2037272164">
                      <w:marLeft w:val="0"/>
                      <w:marRight w:val="0"/>
                      <w:marTop w:val="0"/>
                      <w:marBottom w:val="0"/>
                      <w:divBdr>
                        <w:top w:val="none" w:sz="0" w:space="0" w:color="auto"/>
                        <w:left w:val="none" w:sz="0" w:space="0" w:color="auto"/>
                        <w:bottom w:val="none" w:sz="0" w:space="0" w:color="auto"/>
                        <w:right w:val="none" w:sz="0" w:space="0" w:color="auto"/>
                      </w:divBdr>
                    </w:div>
                  </w:divsChild>
                </w:div>
                <w:div w:id="1921332113">
                  <w:marLeft w:val="0"/>
                  <w:marRight w:val="0"/>
                  <w:marTop w:val="0"/>
                  <w:marBottom w:val="0"/>
                  <w:divBdr>
                    <w:top w:val="none" w:sz="0" w:space="0" w:color="auto"/>
                    <w:left w:val="none" w:sz="0" w:space="0" w:color="auto"/>
                    <w:bottom w:val="none" w:sz="0" w:space="0" w:color="auto"/>
                    <w:right w:val="none" w:sz="0" w:space="0" w:color="auto"/>
                  </w:divBdr>
                  <w:divsChild>
                    <w:div w:id="1048795432">
                      <w:marLeft w:val="0"/>
                      <w:marRight w:val="0"/>
                      <w:marTop w:val="0"/>
                      <w:marBottom w:val="0"/>
                      <w:divBdr>
                        <w:top w:val="none" w:sz="0" w:space="0" w:color="auto"/>
                        <w:left w:val="none" w:sz="0" w:space="0" w:color="auto"/>
                        <w:bottom w:val="none" w:sz="0" w:space="0" w:color="auto"/>
                        <w:right w:val="none" w:sz="0" w:space="0" w:color="auto"/>
                      </w:divBdr>
                    </w:div>
                  </w:divsChild>
                </w:div>
                <w:div w:id="1929732616">
                  <w:marLeft w:val="0"/>
                  <w:marRight w:val="0"/>
                  <w:marTop w:val="0"/>
                  <w:marBottom w:val="0"/>
                  <w:divBdr>
                    <w:top w:val="none" w:sz="0" w:space="0" w:color="auto"/>
                    <w:left w:val="none" w:sz="0" w:space="0" w:color="auto"/>
                    <w:bottom w:val="none" w:sz="0" w:space="0" w:color="auto"/>
                    <w:right w:val="none" w:sz="0" w:space="0" w:color="auto"/>
                  </w:divBdr>
                  <w:divsChild>
                    <w:div w:id="973756488">
                      <w:marLeft w:val="0"/>
                      <w:marRight w:val="0"/>
                      <w:marTop w:val="0"/>
                      <w:marBottom w:val="0"/>
                      <w:divBdr>
                        <w:top w:val="none" w:sz="0" w:space="0" w:color="auto"/>
                        <w:left w:val="none" w:sz="0" w:space="0" w:color="auto"/>
                        <w:bottom w:val="none" w:sz="0" w:space="0" w:color="auto"/>
                        <w:right w:val="none" w:sz="0" w:space="0" w:color="auto"/>
                      </w:divBdr>
                    </w:div>
                    <w:div w:id="1799294101">
                      <w:marLeft w:val="0"/>
                      <w:marRight w:val="0"/>
                      <w:marTop w:val="0"/>
                      <w:marBottom w:val="0"/>
                      <w:divBdr>
                        <w:top w:val="none" w:sz="0" w:space="0" w:color="auto"/>
                        <w:left w:val="none" w:sz="0" w:space="0" w:color="auto"/>
                        <w:bottom w:val="none" w:sz="0" w:space="0" w:color="auto"/>
                        <w:right w:val="none" w:sz="0" w:space="0" w:color="auto"/>
                      </w:divBdr>
                    </w:div>
                  </w:divsChild>
                </w:div>
                <w:div w:id="1962805953">
                  <w:marLeft w:val="0"/>
                  <w:marRight w:val="0"/>
                  <w:marTop w:val="0"/>
                  <w:marBottom w:val="0"/>
                  <w:divBdr>
                    <w:top w:val="none" w:sz="0" w:space="0" w:color="auto"/>
                    <w:left w:val="none" w:sz="0" w:space="0" w:color="auto"/>
                    <w:bottom w:val="none" w:sz="0" w:space="0" w:color="auto"/>
                    <w:right w:val="none" w:sz="0" w:space="0" w:color="auto"/>
                  </w:divBdr>
                  <w:divsChild>
                    <w:div w:id="317464416">
                      <w:marLeft w:val="0"/>
                      <w:marRight w:val="0"/>
                      <w:marTop w:val="0"/>
                      <w:marBottom w:val="0"/>
                      <w:divBdr>
                        <w:top w:val="none" w:sz="0" w:space="0" w:color="auto"/>
                        <w:left w:val="none" w:sz="0" w:space="0" w:color="auto"/>
                        <w:bottom w:val="none" w:sz="0" w:space="0" w:color="auto"/>
                        <w:right w:val="none" w:sz="0" w:space="0" w:color="auto"/>
                      </w:divBdr>
                    </w:div>
                    <w:div w:id="378670478">
                      <w:marLeft w:val="0"/>
                      <w:marRight w:val="0"/>
                      <w:marTop w:val="0"/>
                      <w:marBottom w:val="0"/>
                      <w:divBdr>
                        <w:top w:val="none" w:sz="0" w:space="0" w:color="auto"/>
                        <w:left w:val="none" w:sz="0" w:space="0" w:color="auto"/>
                        <w:bottom w:val="none" w:sz="0" w:space="0" w:color="auto"/>
                        <w:right w:val="none" w:sz="0" w:space="0" w:color="auto"/>
                      </w:divBdr>
                    </w:div>
                    <w:div w:id="781729469">
                      <w:marLeft w:val="0"/>
                      <w:marRight w:val="0"/>
                      <w:marTop w:val="0"/>
                      <w:marBottom w:val="0"/>
                      <w:divBdr>
                        <w:top w:val="none" w:sz="0" w:space="0" w:color="auto"/>
                        <w:left w:val="none" w:sz="0" w:space="0" w:color="auto"/>
                        <w:bottom w:val="none" w:sz="0" w:space="0" w:color="auto"/>
                        <w:right w:val="none" w:sz="0" w:space="0" w:color="auto"/>
                      </w:divBdr>
                    </w:div>
                    <w:div w:id="805242246">
                      <w:marLeft w:val="0"/>
                      <w:marRight w:val="0"/>
                      <w:marTop w:val="0"/>
                      <w:marBottom w:val="0"/>
                      <w:divBdr>
                        <w:top w:val="none" w:sz="0" w:space="0" w:color="auto"/>
                        <w:left w:val="none" w:sz="0" w:space="0" w:color="auto"/>
                        <w:bottom w:val="none" w:sz="0" w:space="0" w:color="auto"/>
                        <w:right w:val="none" w:sz="0" w:space="0" w:color="auto"/>
                      </w:divBdr>
                    </w:div>
                    <w:div w:id="20880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2682">
          <w:marLeft w:val="0"/>
          <w:marRight w:val="0"/>
          <w:marTop w:val="0"/>
          <w:marBottom w:val="0"/>
          <w:divBdr>
            <w:top w:val="none" w:sz="0" w:space="0" w:color="auto"/>
            <w:left w:val="none" w:sz="0" w:space="0" w:color="auto"/>
            <w:bottom w:val="none" w:sz="0" w:space="0" w:color="auto"/>
            <w:right w:val="none" w:sz="0" w:space="0" w:color="auto"/>
          </w:divBdr>
          <w:divsChild>
            <w:div w:id="215318042">
              <w:marLeft w:val="-75"/>
              <w:marRight w:val="0"/>
              <w:marTop w:val="30"/>
              <w:marBottom w:val="30"/>
              <w:divBdr>
                <w:top w:val="none" w:sz="0" w:space="0" w:color="auto"/>
                <w:left w:val="none" w:sz="0" w:space="0" w:color="auto"/>
                <w:bottom w:val="none" w:sz="0" w:space="0" w:color="auto"/>
                <w:right w:val="none" w:sz="0" w:space="0" w:color="auto"/>
              </w:divBdr>
              <w:divsChild>
                <w:div w:id="110444542">
                  <w:marLeft w:val="0"/>
                  <w:marRight w:val="0"/>
                  <w:marTop w:val="0"/>
                  <w:marBottom w:val="0"/>
                  <w:divBdr>
                    <w:top w:val="none" w:sz="0" w:space="0" w:color="auto"/>
                    <w:left w:val="none" w:sz="0" w:space="0" w:color="auto"/>
                    <w:bottom w:val="none" w:sz="0" w:space="0" w:color="auto"/>
                    <w:right w:val="none" w:sz="0" w:space="0" w:color="auto"/>
                  </w:divBdr>
                  <w:divsChild>
                    <w:div w:id="108091174">
                      <w:marLeft w:val="0"/>
                      <w:marRight w:val="0"/>
                      <w:marTop w:val="0"/>
                      <w:marBottom w:val="0"/>
                      <w:divBdr>
                        <w:top w:val="none" w:sz="0" w:space="0" w:color="auto"/>
                        <w:left w:val="none" w:sz="0" w:space="0" w:color="auto"/>
                        <w:bottom w:val="none" w:sz="0" w:space="0" w:color="auto"/>
                        <w:right w:val="none" w:sz="0" w:space="0" w:color="auto"/>
                      </w:divBdr>
                    </w:div>
                    <w:div w:id="559099931">
                      <w:marLeft w:val="0"/>
                      <w:marRight w:val="0"/>
                      <w:marTop w:val="0"/>
                      <w:marBottom w:val="0"/>
                      <w:divBdr>
                        <w:top w:val="none" w:sz="0" w:space="0" w:color="auto"/>
                        <w:left w:val="none" w:sz="0" w:space="0" w:color="auto"/>
                        <w:bottom w:val="none" w:sz="0" w:space="0" w:color="auto"/>
                        <w:right w:val="none" w:sz="0" w:space="0" w:color="auto"/>
                      </w:divBdr>
                    </w:div>
                    <w:div w:id="591012513">
                      <w:marLeft w:val="0"/>
                      <w:marRight w:val="0"/>
                      <w:marTop w:val="0"/>
                      <w:marBottom w:val="0"/>
                      <w:divBdr>
                        <w:top w:val="none" w:sz="0" w:space="0" w:color="auto"/>
                        <w:left w:val="none" w:sz="0" w:space="0" w:color="auto"/>
                        <w:bottom w:val="none" w:sz="0" w:space="0" w:color="auto"/>
                        <w:right w:val="none" w:sz="0" w:space="0" w:color="auto"/>
                      </w:divBdr>
                    </w:div>
                    <w:div w:id="1227571363">
                      <w:marLeft w:val="0"/>
                      <w:marRight w:val="0"/>
                      <w:marTop w:val="0"/>
                      <w:marBottom w:val="0"/>
                      <w:divBdr>
                        <w:top w:val="none" w:sz="0" w:space="0" w:color="auto"/>
                        <w:left w:val="none" w:sz="0" w:space="0" w:color="auto"/>
                        <w:bottom w:val="none" w:sz="0" w:space="0" w:color="auto"/>
                        <w:right w:val="none" w:sz="0" w:space="0" w:color="auto"/>
                      </w:divBdr>
                    </w:div>
                    <w:div w:id="1274284437">
                      <w:marLeft w:val="0"/>
                      <w:marRight w:val="0"/>
                      <w:marTop w:val="0"/>
                      <w:marBottom w:val="0"/>
                      <w:divBdr>
                        <w:top w:val="none" w:sz="0" w:space="0" w:color="auto"/>
                        <w:left w:val="none" w:sz="0" w:space="0" w:color="auto"/>
                        <w:bottom w:val="none" w:sz="0" w:space="0" w:color="auto"/>
                        <w:right w:val="none" w:sz="0" w:space="0" w:color="auto"/>
                      </w:divBdr>
                    </w:div>
                    <w:div w:id="1548910018">
                      <w:marLeft w:val="0"/>
                      <w:marRight w:val="0"/>
                      <w:marTop w:val="0"/>
                      <w:marBottom w:val="0"/>
                      <w:divBdr>
                        <w:top w:val="none" w:sz="0" w:space="0" w:color="auto"/>
                        <w:left w:val="none" w:sz="0" w:space="0" w:color="auto"/>
                        <w:bottom w:val="none" w:sz="0" w:space="0" w:color="auto"/>
                        <w:right w:val="none" w:sz="0" w:space="0" w:color="auto"/>
                      </w:divBdr>
                    </w:div>
                    <w:div w:id="1719890760">
                      <w:marLeft w:val="0"/>
                      <w:marRight w:val="0"/>
                      <w:marTop w:val="0"/>
                      <w:marBottom w:val="0"/>
                      <w:divBdr>
                        <w:top w:val="none" w:sz="0" w:space="0" w:color="auto"/>
                        <w:left w:val="none" w:sz="0" w:space="0" w:color="auto"/>
                        <w:bottom w:val="none" w:sz="0" w:space="0" w:color="auto"/>
                        <w:right w:val="none" w:sz="0" w:space="0" w:color="auto"/>
                      </w:divBdr>
                    </w:div>
                  </w:divsChild>
                </w:div>
                <w:div w:id="127430885">
                  <w:marLeft w:val="0"/>
                  <w:marRight w:val="0"/>
                  <w:marTop w:val="0"/>
                  <w:marBottom w:val="0"/>
                  <w:divBdr>
                    <w:top w:val="none" w:sz="0" w:space="0" w:color="auto"/>
                    <w:left w:val="none" w:sz="0" w:space="0" w:color="auto"/>
                    <w:bottom w:val="none" w:sz="0" w:space="0" w:color="auto"/>
                    <w:right w:val="none" w:sz="0" w:space="0" w:color="auto"/>
                  </w:divBdr>
                  <w:divsChild>
                    <w:div w:id="940258641">
                      <w:marLeft w:val="0"/>
                      <w:marRight w:val="0"/>
                      <w:marTop w:val="0"/>
                      <w:marBottom w:val="0"/>
                      <w:divBdr>
                        <w:top w:val="none" w:sz="0" w:space="0" w:color="auto"/>
                        <w:left w:val="none" w:sz="0" w:space="0" w:color="auto"/>
                        <w:bottom w:val="none" w:sz="0" w:space="0" w:color="auto"/>
                        <w:right w:val="none" w:sz="0" w:space="0" w:color="auto"/>
                      </w:divBdr>
                    </w:div>
                    <w:div w:id="1707557771">
                      <w:marLeft w:val="0"/>
                      <w:marRight w:val="0"/>
                      <w:marTop w:val="0"/>
                      <w:marBottom w:val="0"/>
                      <w:divBdr>
                        <w:top w:val="none" w:sz="0" w:space="0" w:color="auto"/>
                        <w:left w:val="none" w:sz="0" w:space="0" w:color="auto"/>
                        <w:bottom w:val="none" w:sz="0" w:space="0" w:color="auto"/>
                        <w:right w:val="none" w:sz="0" w:space="0" w:color="auto"/>
                      </w:divBdr>
                    </w:div>
                    <w:div w:id="1734351399">
                      <w:marLeft w:val="0"/>
                      <w:marRight w:val="0"/>
                      <w:marTop w:val="0"/>
                      <w:marBottom w:val="0"/>
                      <w:divBdr>
                        <w:top w:val="none" w:sz="0" w:space="0" w:color="auto"/>
                        <w:left w:val="none" w:sz="0" w:space="0" w:color="auto"/>
                        <w:bottom w:val="none" w:sz="0" w:space="0" w:color="auto"/>
                        <w:right w:val="none" w:sz="0" w:space="0" w:color="auto"/>
                      </w:divBdr>
                    </w:div>
                  </w:divsChild>
                </w:div>
                <w:div w:id="157502851">
                  <w:marLeft w:val="0"/>
                  <w:marRight w:val="0"/>
                  <w:marTop w:val="0"/>
                  <w:marBottom w:val="0"/>
                  <w:divBdr>
                    <w:top w:val="none" w:sz="0" w:space="0" w:color="auto"/>
                    <w:left w:val="none" w:sz="0" w:space="0" w:color="auto"/>
                    <w:bottom w:val="none" w:sz="0" w:space="0" w:color="auto"/>
                    <w:right w:val="none" w:sz="0" w:space="0" w:color="auto"/>
                  </w:divBdr>
                  <w:divsChild>
                    <w:div w:id="1306472375">
                      <w:marLeft w:val="0"/>
                      <w:marRight w:val="0"/>
                      <w:marTop w:val="0"/>
                      <w:marBottom w:val="0"/>
                      <w:divBdr>
                        <w:top w:val="none" w:sz="0" w:space="0" w:color="auto"/>
                        <w:left w:val="none" w:sz="0" w:space="0" w:color="auto"/>
                        <w:bottom w:val="none" w:sz="0" w:space="0" w:color="auto"/>
                        <w:right w:val="none" w:sz="0" w:space="0" w:color="auto"/>
                      </w:divBdr>
                    </w:div>
                  </w:divsChild>
                </w:div>
                <w:div w:id="176504459">
                  <w:marLeft w:val="0"/>
                  <w:marRight w:val="0"/>
                  <w:marTop w:val="0"/>
                  <w:marBottom w:val="0"/>
                  <w:divBdr>
                    <w:top w:val="none" w:sz="0" w:space="0" w:color="auto"/>
                    <w:left w:val="none" w:sz="0" w:space="0" w:color="auto"/>
                    <w:bottom w:val="none" w:sz="0" w:space="0" w:color="auto"/>
                    <w:right w:val="none" w:sz="0" w:space="0" w:color="auto"/>
                  </w:divBdr>
                  <w:divsChild>
                    <w:div w:id="1899824392">
                      <w:marLeft w:val="0"/>
                      <w:marRight w:val="0"/>
                      <w:marTop w:val="0"/>
                      <w:marBottom w:val="0"/>
                      <w:divBdr>
                        <w:top w:val="none" w:sz="0" w:space="0" w:color="auto"/>
                        <w:left w:val="none" w:sz="0" w:space="0" w:color="auto"/>
                        <w:bottom w:val="none" w:sz="0" w:space="0" w:color="auto"/>
                        <w:right w:val="none" w:sz="0" w:space="0" w:color="auto"/>
                      </w:divBdr>
                    </w:div>
                  </w:divsChild>
                </w:div>
                <w:div w:id="177352972">
                  <w:marLeft w:val="0"/>
                  <w:marRight w:val="0"/>
                  <w:marTop w:val="0"/>
                  <w:marBottom w:val="0"/>
                  <w:divBdr>
                    <w:top w:val="none" w:sz="0" w:space="0" w:color="auto"/>
                    <w:left w:val="none" w:sz="0" w:space="0" w:color="auto"/>
                    <w:bottom w:val="none" w:sz="0" w:space="0" w:color="auto"/>
                    <w:right w:val="none" w:sz="0" w:space="0" w:color="auto"/>
                  </w:divBdr>
                  <w:divsChild>
                    <w:div w:id="584192075">
                      <w:marLeft w:val="0"/>
                      <w:marRight w:val="0"/>
                      <w:marTop w:val="0"/>
                      <w:marBottom w:val="0"/>
                      <w:divBdr>
                        <w:top w:val="none" w:sz="0" w:space="0" w:color="auto"/>
                        <w:left w:val="none" w:sz="0" w:space="0" w:color="auto"/>
                        <w:bottom w:val="none" w:sz="0" w:space="0" w:color="auto"/>
                        <w:right w:val="none" w:sz="0" w:space="0" w:color="auto"/>
                      </w:divBdr>
                    </w:div>
                  </w:divsChild>
                </w:div>
                <w:div w:id="178782568">
                  <w:marLeft w:val="0"/>
                  <w:marRight w:val="0"/>
                  <w:marTop w:val="0"/>
                  <w:marBottom w:val="0"/>
                  <w:divBdr>
                    <w:top w:val="none" w:sz="0" w:space="0" w:color="auto"/>
                    <w:left w:val="none" w:sz="0" w:space="0" w:color="auto"/>
                    <w:bottom w:val="none" w:sz="0" w:space="0" w:color="auto"/>
                    <w:right w:val="none" w:sz="0" w:space="0" w:color="auto"/>
                  </w:divBdr>
                  <w:divsChild>
                    <w:div w:id="619266214">
                      <w:marLeft w:val="0"/>
                      <w:marRight w:val="0"/>
                      <w:marTop w:val="0"/>
                      <w:marBottom w:val="0"/>
                      <w:divBdr>
                        <w:top w:val="none" w:sz="0" w:space="0" w:color="auto"/>
                        <w:left w:val="none" w:sz="0" w:space="0" w:color="auto"/>
                        <w:bottom w:val="none" w:sz="0" w:space="0" w:color="auto"/>
                        <w:right w:val="none" w:sz="0" w:space="0" w:color="auto"/>
                      </w:divBdr>
                    </w:div>
                    <w:div w:id="831605399">
                      <w:marLeft w:val="0"/>
                      <w:marRight w:val="0"/>
                      <w:marTop w:val="0"/>
                      <w:marBottom w:val="0"/>
                      <w:divBdr>
                        <w:top w:val="none" w:sz="0" w:space="0" w:color="auto"/>
                        <w:left w:val="none" w:sz="0" w:space="0" w:color="auto"/>
                        <w:bottom w:val="none" w:sz="0" w:space="0" w:color="auto"/>
                        <w:right w:val="none" w:sz="0" w:space="0" w:color="auto"/>
                      </w:divBdr>
                    </w:div>
                    <w:div w:id="1173255099">
                      <w:marLeft w:val="0"/>
                      <w:marRight w:val="0"/>
                      <w:marTop w:val="0"/>
                      <w:marBottom w:val="0"/>
                      <w:divBdr>
                        <w:top w:val="none" w:sz="0" w:space="0" w:color="auto"/>
                        <w:left w:val="none" w:sz="0" w:space="0" w:color="auto"/>
                        <w:bottom w:val="none" w:sz="0" w:space="0" w:color="auto"/>
                        <w:right w:val="none" w:sz="0" w:space="0" w:color="auto"/>
                      </w:divBdr>
                    </w:div>
                  </w:divsChild>
                </w:div>
                <w:div w:id="195050559">
                  <w:marLeft w:val="0"/>
                  <w:marRight w:val="0"/>
                  <w:marTop w:val="0"/>
                  <w:marBottom w:val="0"/>
                  <w:divBdr>
                    <w:top w:val="none" w:sz="0" w:space="0" w:color="auto"/>
                    <w:left w:val="none" w:sz="0" w:space="0" w:color="auto"/>
                    <w:bottom w:val="none" w:sz="0" w:space="0" w:color="auto"/>
                    <w:right w:val="none" w:sz="0" w:space="0" w:color="auto"/>
                  </w:divBdr>
                  <w:divsChild>
                    <w:div w:id="689723742">
                      <w:marLeft w:val="0"/>
                      <w:marRight w:val="0"/>
                      <w:marTop w:val="0"/>
                      <w:marBottom w:val="0"/>
                      <w:divBdr>
                        <w:top w:val="none" w:sz="0" w:space="0" w:color="auto"/>
                        <w:left w:val="none" w:sz="0" w:space="0" w:color="auto"/>
                        <w:bottom w:val="none" w:sz="0" w:space="0" w:color="auto"/>
                        <w:right w:val="none" w:sz="0" w:space="0" w:color="auto"/>
                      </w:divBdr>
                    </w:div>
                  </w:divsChild>
                </w:div>
                <w:div w:id="202256742">
                  <w:marLeft w:val="0"/>
                  <w:marRight w:val="0"/>
                  <w:marTop w:val="0"/>
                  <w:marBottom w:val="0"/>
                  <w:divBdr>
                    <w:top w:val="none" w:sz="0" w:space="0" w:color="auto"/>
                    <w:left w:val="none" w:sz="0" w:space="0" w:color="auto"/>
                    <w:bottom w:val="none" w:sz="0" w:space="0" w:color="auto"/>
                    <w:right w:val="none" w:sz="0" w:space="0" w:color="auto"/>
                  </w:divBdr>
                  <w:divsChild>
                    <w:div w:id="947661207">
                      <w:marLeft w:val="0"/>
                      <w:marRight w:val="0"/>
                      <w:marTop w:val="0"/>
                      <w:marBottom w:val="0"/>
                      <w:divBdr>
                        <w:top w:val="none" w:sz="0" w:space="0" w:color="auto"/>
                        <w:left w:val="none" w:sz="0" w:space="0" w:color="auto"/>
                        <w:bottom w:val="none" w:sz="0" w:space="0" w:color="auto"/>
                        <w:right w:val="none" w:sz="0" w:space="0" w:color="auto"/>
                      </w:divBdr>
                    </w:div>
                  </w:divsChild>
                </w:div>
                <w:div w:id="315034659">
                  <w:marLeft w:val="0"/>
                  <w:marRight w:val="0"/>
                  <w:marTop w:val="0"/>
                  <w:marBottom w:val="0"/>
                  <w:divBdr>
                    <w:top w:val="none" w:sz="0" w:space="0" w:color="auto"/>
                    <w:left w:val="none" w:sz="0" w:space="0" w:color="auto"/>
                    <w:bottom w:val="none" w:sz="0" w:space="0" w:color="auto"/>
                    <w:right w:val="none" w:sz="0" w:space="0" w:color="auto"/>
                  </w:divBdr>
                  <w:divsChild>
                    <w:div w:id="649987076">
                      <w:marLeft w:val="0"/>
                      <w:marRight w:val="0"/>
                      <w:marTop w:val="0"/>
                      <w:marBottom w:val="0"/>
                      <w:divBdr>
                        <w:top w:val="none" w:sz="0" w:space="0" w:color="auto"/>
                        <w:left w:val="none" w:sz="0" w:space="0" w:color="auto"/>
                        <w:bottom w:val="none" w:sz="0" w:space="0" w:color="auto"/>
                        <w:right w:val="none" w:sz="0" w:space="0" w:color="auto"/>
                      </w:divBdr>
                    </w:div>
                  </w:divsChild>
                </w:div>
                <w:div w:id="318533313">
                  <w:marLeft w:val="0"/>
                  <w:marRight w:val="0"/>
                  <w:marTop w:val="0"/>
                  <w:marBottom w:val="0"/>
                  <w:divBdr>
                    <w:top w:val="none" w:sz="0" w:space="0" w:color="auto"/>
                    <w:left w:val="none" w:sz="0" w:space="0" w:color="auto"/>
                    <w:bottom w:val="none" w:sz="0" w:space="0" w:color="auto"/>
                    <w:right w:val="none" w:sz="0" w:space="0" w:color="auto"/>
                  </w:divBdr>
                  <w:divsChild>
                    <w:div w:id="118425452">
                      <w:marLeft w:val="0"/>
                      <w:marRight w:val="0"/>
                      <w:marTop w:val="0"/>
                      <w:marBottom w:val="0"/>
                      <w:divBdr>
                        <w:top w:val="none" w:sz="0" w:space="0" w:color="auto"/>
                        <w:left w:val="none" w:sz="0" w:space="0" w:color="auto"/>
                        <w:bottom w:val="none" w:sz="0" w:space="0" w:color="auto"/>
                        <w:right w:val="none" w:sz="0" w:space="0" w:color="auto"/>
                      </w:divBdr>
                    </w:div>
                    <w:div w:id="894318556">
                      <w:marLeft w:val="0"/>
                      <w:marRight w:val="0"/>
                      <w:marTop w:val="0"/>
                      <w:marBottom w:val="0"/>
                      <w:divBdr>
                        <w:top w:val="none" w:sz="0" w:space="0" w:color="auto"/>
                        <w:left w:val="none" w:sz="0" w:space="0" w:color="auto"/>
                        <w:bottom w:val="none" w:sz="0" w:space="0" w:color="auto"/>
                        <w:right w:val="none" w:sz="0" w:space="0" w:color="auto"/>
                      </w:divBdr>
                    </w:div>
                  </w:divsChild>
                </w:div>
                <w:div w:id="334495873">
                  <w:marLeft w:val="0"/>
                  <w:marRight w:val="0"/>
                  <w:marTop w:val="0"/>
                  <w:marBottom w:val="0"/>
                  <w:divBdr>
                    <w:top w:val="none" w:sz="0" w:space="0" w:color="auto"/>
                    <w:left w:val="none" w:sz="0" w:space="0" w:color="auto"/>
                    <w:bottom w:val="none" w:sz="0" w:space="0" w:color="auto"/>
                    <w:right w:val="none" w:sz="0" w:space="0" w:color="auto"/>
                  </w:divBdr>
                  <w:divsChild>
                    <w:div w:id="1516654728">
                      <w:marLeft w:val="0"/>
                      <w:marRight w:val="0"/>
                      <w:marTop w:val="0"/>
                      <w:marBottom w:val="0"/>
                      <w:divBdr>
                        <w:top w:val="none" w:sz="0" w:space="0" w:color="auto"/>
                        <w:left w:val="none" w:sz="0" w:space="0" w:color="auto"/>
                        <w:bottom w:val="none" w:sz="0" w:space="0" w:color="auto"/>
                        <w:right w:val="none" w:sz="0" w:space="0" w:color="auto"/>
                      </w:divBdr>
                    </w:div>
                  </w:divsChild>
                </w:div>
                <w:div w:id="356321895">
                  <w:marLeft w:val="0"/>
                  <w:marRight w:val="0"/>
                  <w:marTop w:val="0"/>
                  <w:marBottom w:val="0"/>
                  <w:divBdr>
                    <w:top w:val="none" w:sz="0" w:space="0" w:color="auto"/>
                    <w:left w:val="none" w:sz="0" w:space="0" w:color="auto"/>
                    <w:bottom w:val="none" w:sz="0" w:space="0" w:color="auto"/>
                    <w:right w:val="none" w:sz="0" w:space="0" w:color="auto"/>
                  </w:divBdr>
                  <w:divsChild>
                    <w:div w:id="286788256">
                      <w:marLeft w:val="0"/>
                      <w:marRight w:val="0"/>
                      <w:marTop w:val="0"/>
                      <w:marBottom w:val="0"/>
                      <w:divBdr>
                        <w:top w:val="none" w:sz="0" w:space="0" w:color="auto"/>
                        <w:left w:val="none" w:sz="0" w:space="0" w:color="auto"/>
                        <w:bottom w:val="none" w:sz="0" w:space="0" w:color="auto"/>
                        <w:right w:val="none" w:sz="0" w:space="0" w:color="auto"/>
                      </w:divBdr>
                    </w:div>
                  </w:divsChild>
                </w:div>
                <w:div w:id="399864324">
                  <w:marLeft w:val="0"/>
                  <w:marRight w:val="0"/>
                  <w:marTop w:val="0"/>
                  <w:marBottom w:val="0"/>
                  <w:divBdr>
                    <w:top w:val="none" w:sz="0" w:space="0" w:color="auto"/>
                    <w:left w:val="none" w:sz="0" w:space="0" w:color="auto"/>
                    <w:bottom w:val="none" w:sz="0" w:space="0" w:color="auto"/>
                    <w:right w:val="none" w:sz="0" w:space="0" w:color="auto"/>
                  </w:divBdr>
                  <w:divsChild>
                    <w:div w:id="15275163">
                      <w:marLeft w:val="0"/>
                      <w:marRight w:val="0"/>
                      <w:marTop w:val="0"/>
                      <w:marBottom w:val="0"/>
                      <w:divBdr>
                        <w:top w:val="none" w:sz="0" w:space="0" w:color="auto"/>
                        <w:left w:val="none" w:sz="0" w:space="0" w:color="auto"/>
                        <w:bottom w:val="none" w:sz="0" w:space="0" w:color="auto"/>
                        <w:right w:val="none" w:sz="0" w:space="0" w:color="auto"/>
                      </w:divBdr>
                    </w:div>
                  </w:divsChild>
                </w:div>
                <w:div w:id="491218507">
                  <w:marLeft w:val="0"/>
                  <w:marRight w:val="0"/>
                  <w:marTop w:val="0"/>
                  <w:marBottom w:val="0"/>
                  <w:divBdr>
                    <w:top w:val="none" w:sz="0" w:space="0" w:color="auto"/>
                    <w:left w:val="none" w:sz="0" w:space="0" w:color="auto"/>
                    <w:bottom w:val="none" w:sz="0" w:space="0" w:color="auto"/>
                    <w:right w:val="none" w:sz="0" w:space="0" w:color="auto"/>
                  </w:divBdr>
                  <w:divsChild>
                    <w:div w:id="7102842">
                      <w:marLeft w:val="0"/>
                      <w:marRight w:val="0"/>
                      <w:marTop w:val="0"/>
                      <w:marBottom w:val="0"/>
                      <w:divBdr>
                        <w:top w:val="none" w:sz="0" w:space="0" w:color="auto"/>
                        <w:left w:val="none" w:sz="0" w:space="0" w:color="auto"/>
                        <w:bottom w:val="none" w:sz="0" w:space="0" w:color="auto"/>
                        <w:right w:val="none" w:sz="0" w:space="0" w:color="auto"/>
                      </w:divBdr>
                    </w:div>
                    <w:div w:id="37779156">
                      <w:marLeft w:val="0"/>
                      <w:marRight w:val="0"/>
                      <w:marTop w:val="0"/>
                      <w:marBottom w:val="0"/>
                      <w:divBdr>
                        <w:top w:val="none" w:sz="0" w:space="0" w:color="auto"/>
                        <w:left w:val="none" w:sz="0" w:space="0" w:color="auto"/>
                        <w:bottom w:val="none" w:sz="0" w:space="0" w:color="auto"/>
                        <w:right w:val="none" w:sz="0" w:space="0" w:color="auto"/>
                      </w:divBdr>
                    </w:div>
                    <w:div w:id="337117232">
                      <w:marLeft w:val="0"/>
                      <w:marRight w:val="0"/>
                      <w:marTop w:val="0"/>
                      <w:marBottom w:val="0"/>
                      <w:divBdr>
                        <w:top w:val="none" w:sz="0" w:space="0" w:color="auto"/>
                        <w:left w:val="none" w:sz="0" w:space="0" w:color="auto"/>
                        <w:bottom w:val="none" w:sz="0" w:space="0" w:color="auto"/>
                        <w:right w:val="none" w:sz="0" w:space="0" w:color="auto"/>
                      </w:divBdr>
                    </w:div>
                    <w:div w:id="441919747">
                      <w:marLeft w:val="0"/>
                      <w:marRight w:val="0"/>
                      <w:marTop w:val="0"/>
                      <w:marBottom w:val="0"/>
                      <w:divBdr>
                        <w:top w:val="none" w:sz="0" w:space="0" w:color="auto"/>
                        <w:left w:val="none" w:sz="0" w:space="0" w:color="auto"/>
                        <w:bottom w:val="none" w:sz="0" w:space="0" w:color="auto"/>
                        <w:right w:val="none" w:sz="0" w:space="0" w:color="auto"/>
                      </w:divBdr>
                    </w:div>
                    <w:div w:id="631598491">
                      <w:marLeft w:val="0"/>
                      <w:marRight w:val="0"/>
                      <w:marTop w:val="0"/>
                      <w:marBottom w:val="0"/>
                      <w:divBdr>
                        <w:top w:val="none" w:sz="0" w:space="0" w:color="auto"/>
                        <w:left w:val="none" w:sz="0" w:space="0" w:color="auto"/>
                        <w:bottom w:val="none" w:sz="0" w:space="0" w:color="auto"/>
                        <w:right w:val="none" w:sz="0" w:space="0" w:color="auto"/>
                      </w:divBdr>
                    </w:div>
                    <w:div w:id="657153604">
                      <w:marLeft w:val="0"/>
                      <w:marRight w:val="0"/>
                      <w:marTop w:val="0"/>
                      <w:marBottom w:val="0"/>
                      <w:divBdr>
                        <w:top w:val="none" w:sz="0" w:space="0" w:color="auto"/>
                        <w:left w:val="none" w:sz="0" w:space="0" w:color="auto"/>
                        <w:bottom w:val="none" w:sz="0" w:space="0" w:color="auto"/>
                        <w:right w:val="none" w:sz="0" w:space="0" w:color="auto"/>
                      </w:divBdr>
                    </w:div>
                    <w:div w:id="797407304">
                      <w:marLeft w:val="0"/>
                      <w:marRight w:val="0"/>
                      <w:marTop w:val="0"/>
                      <w:marBottom w:val="0"/>
                      <w:divBdr>
                        <w:top w:val="none" w:sz="0" w:space="0" w:color="auto"/>
                        <w:left w:val="none" w:sz="0" w:space="0" w:color="auto"/>
                        <w:bottom w:val="none" w:sz="0" w:space="0" w:color="auto"/>
                        <w:right w:val="none" w:sz="0" w:space="0" w:color="auto"/>
                      </w:divBdr>
                    </w:div>
                    <w:div w:id="832841187">
                      <w:marLeft w:val="0"/>
                      <w:marRight w:val="0"/>
                      <w:marTop w:val="0"/>
                      <w:marBottom w:val="0"/>
                      <w:divBdr>
                        <w:top w:val="none" w:sz="0" w:space="0" w:color="auto"/>
                        <w:left w:val="none" w:sz="0" w:space="0" w:color="auto"/>
                        <w:bottom w:val="none" w:sz="0" w:space="0" w:color="auto"/>
                        <w:right w:val="none" w:sz="0" w:space="0" w:color="auto"/>
                      </w:divBdr>
                    </w:div>
                    <w:div w:id="1008871631">
                      <w:marLeft w:val="0"/>
                      <w:marRight w:val="0"/>
                      <w:marTop w:val="0"/>
                      <w:marBottom w:val="0"/>
                      <w:divBdr>
                        <w:top w:val="none" w:sz="0" w:space="0" w:color="auto"/>
                        <w:left w:val="none" w:sz="0" w:space="0" w:color="auto"/>
                        <w:bottom w:val="none" w:sz="0" w:space="0" w:color="auto"/>
                        <w:right w:val="none" w:sz="0" w:space="0" w:color="auto"/>
                      </w:divBdr>
                    </w:div>
                    <w:div w:id="1088579906">
                      <w:marLeft w:val="0"/>
                      <w:marRight w:val="0"/>
                      <w:marTop w:val="0"/>
                      <w:marBottom w:val="0"/>
                      <w:divBdr>
                        <w:top w:val="none" w:sz="0" w:space="0" w:color="auto"/>
                        <w:left w:val="none" w:sz="0" w:space="0" w:color="auto"/>
                        <w:bottom w:val="none" w:sz="0" w:space="0" w:color="auto"/>
                        <w:right w:val="none" w:sz="0" w:space="0" w:color="auto"/>
                      </w:divBdr>
                    </w:div>
                    <w:div w:id="1280258262">
                      <w:marLeft w:val="0"/>
                      <w:marRight w:val="0"/>
                      <w:marTop w:val="0"/>
                      <w:marBottom w:val="0"/>
                      <w:divBdr>
                        <w:top w:val="none" w:sz="0" w:space="0" w:color="auto"/>
                        <w:left w:val="none" w:sz="0" w:space="0" w:color="auto"/>
                        <w:bottom w:val="none" w:sz="0" w:space="0" w:color="auto"/>
                        <w:right w:val="none" w:sz="0" w:space="0" w:color="auto"/>
                      </w:divBdr>
                    </w:div>
                    <w:div w:id="1913540271">
                      <w:marLeft w:val="0"/>
                      <w:marRight w:val="0"/>
                      <w:marTop w:val="0"/>
                      <w:marBottom w:val="0"/>
                      <w:divBdr>
                        <w:top w:val="none" w:sz="0" w:space="0" w:color="auto"/>
                        <w:left w:val="none" w:sz="0" w:space="0" w:color="auto"/>
                        <w:bottom w:val="none" w:sz="0" w:space="0" w:color="auto"/>
                        <w:right w:val="none" w:sz="0" w:space="0" w:color="auto"/>
                      </w:divBdr>
                    </w:div>
                    <w:div w:id="2033845430">
                      <w:marLeft w:val="0"/>
                      <w:marRight w:val="0"/>
                      <w:marTop w:val="0"/>
                      <w:marBottom w:val="0"/>
                      <w:divBdr>
                        <w:top w:val="none" w:sz="0" w:space="0" w:color="auto"/>
                        <w:left w:val="none" w:sz="0" w:space="0" w:color="auto"/>
                        <w:bottom w:val="none" w:sz="0" w:space="0" w:color="auto"/>
                        <w:right w:val="none" w:sz="0" w:space="0" w:color="auto"/>
                      </w:divBdr>
                    </w:div>
                  </w:divsChild>
                </w:div>
                <w:div w:id="507065883">
                  <w:marLeft w:val="0"/>
                  <w:marRight w:val="0"/>
                  <w:marTop w:val="0"/>
                  <w:marBottom w:val="0"/>
                  <w:divBdr>
                    <w:top w:val="none" w:sz="0" w:space="0" w:color="auto"/>
                    <w:left w:val="none" w:sz="0" w:space="0" w:color="auto"/>
                    <w:bottom w:val="none" w:sz="0" w:space="0" w:color="auto"/>
                    <w:right w:val="none" w:sz="0" w:space="0" w:color="auto"/>
                  </w:divBdr>
                  <w:divsChild>
                    <w:div w:id="889533548">
                      <w:marLeft w:val="0"/>
                      <w:marRight w:val="0"/>
                      <w:marTop w:val="0"/>
                      <w:marBottom w:val="0"/>
                      <w:divBdr>
                        <w:top w:val="none" w:sz="0" w:space="0" w:color="auto"/>
                        <w:left w:val="none" w:sz="0" w:space="0" w:color="auto"/>
                        <w:bottom w:val="none" w:sz="0" w:space="0" w:color="auto"/>
                        <w:right w:val="none" w:sz="0" w:space="0" w:color="auto"/>
                      </w:divBdr>
                    </w:div>
                    <w:div w:id="1184706909">
                      <w:marLeft w:val="0"/>
                      <w:marRight w:val="0"/>
                      <w:marTop w:val="0"/>
                      <w:marBottom w:val="0"/>
                      <w:divBdr>
                        <w:top w:val="none" w:sz="0" w:space="0" w:color="auto"/>
                        <w:left w:val="none" w:sz="0" w:space="0" w:color="auto"/>
                        <w:bottom w:val="none" w:sz="0" w:space="0" w:color="auto"/>
                        <w:right w:val="none" w:sz="0" w:space="0" w:color="auto"/>
                      </w:divBdr>
                    </w:div>
                    <w:div w:id="1216890838">
                      <w:marLeft w:val="0"/>
                      <w:marRight w:val="0"/>
                      <w:marTop w:val="0"/>
                      <w:marBottom w:val="0"/>
                      <w:divBdr>
                        <w:top w:val="none" w:sz="0" w:space="0" w:color="auto"/>
                        <w:left w:val="none" w:sz="0" w:space="0" w:color="auto"/>
                        <w:bottom w:val="none" w:sz="0" w:space="0" w:color="auto"/>
                        <w:right w:val="none" w:sz="0" w:space="0" w:color="auto"/>
                      </w:divBdr>
                    </w:div>
                    <w:div w:id="1537886541">
                      <w:marLeft w:val="0"/>
                      <w:marRight w:val="0"/>
                      <w:marTop w:val="0"/>
                      <w:marBottom w:val="0"/>
                      <w:divBdr>
                        <w:top w:val="none" w:sz="0" w:space="0" w:color="auto"/>
                        <w:left w:val="none" w:sz="0" w:space="0" w:color="auto"/>
                        <w:bottom w:val="none" w:sz="0" w:space="0" w:color="auto"/>
                        <w:right w:val="none" w:sz="0" w:space="0" w:color="auto"/>
                      </w:divBdr>
                    </w:div>
                    <w:div w:id="1990938815">
                      <w:marLeft w:val="0"/>
                      <w:marRight w:val="0"/>
                      <w:marTop w:val="0"/>
                      <w:marBottom w:val="0"/>
                      <w:divBdr>
                        <w:top w:val="none" w:sz="0" w:space="0" w:color="auto"/>
                        <w:left w:val="none" w:sz="0" w:space="0" w:color="auto"/>
                        <w:bottom w:val="none" w:sz="0" w:space="0" w:color="auto"/>
                        <w:right w:val="none" w:sz="0" w:space="0" w:color="auto"/>
                      </w:divBdr>
                    </w:div>
                  </w:divsChild>
                </w:div>
                <w:div w:id="551163186">
                  <w:marLeft w:val="0"/>
                  <w:marRight w:val="0"/>
                  <w:marTop w:val="0"/>
                  <w:marBottom w:val="0"/>
                  <w:divBdr>
                    <w:top w:val="none" w:sz="0" w:space="0" w:color="auto"/>
                    <w:left w:val="none" w:sz="0" w:space="0" w:color="auto"/>
                    <w:bottom w:val="none" w:sz="0" w:space="0" w:color="auto"/>
                    <w:right w:val="none" w:sz="0" w:space="0" w:color="auto"/>
                  </w:divBdr>
                  <w:divsChild>
                    <w:div w:id="282460925">
                      <w:marLeft w:val="0"/>
                      <w:marRight w:val="0"/>
                      <w:marTop w:val="0"/>
                      <w:marBottom w:val="0"/>
                      <w:divBdr>
                        <w:top w:val="none" w:sz="0" w:space="0" w:color="auto"/>
                        <w:left w:val="none" w:sz="0" w:space="0" w:color="auto"/>
                        <w:bottom w:val="none" w:sz="0" w:space="0" w:color="auto"/>
                        <w:right w:val="none" w:sz="0" w:space="0" w:color="auto"/>
                      </w:divBdr>
                    </w:div>
                    <w:div w:id="486631403">
                      <w:marLeft w:val="0"/>
                      <w:marRight w:val="0"/>
                      <w:marTop w:val="0"/>
                      <w:marBottom w:val="0"/>
                      <w:divBdr>
                        <w:top w:val="none" w:sz="0" w:space="0" w:color="auto"/>
                        <w:left w:val="none" w:sz="0" w:space="0" w:color="auto"/>
                        <w:bottom w:val="none" w:sz="0" w:space="0" w:color="auto"/>
                        <w:right w:val="none" w:sz="0" w:space="0" w:color="auto"/>
                      </w:divBdr>
                    </w:div>
                    <w:div w:id="838933510">
                      <w:marLeft w:val="0"/>
                      <w:marRight w:val="0"/>
                      <w:marTop w:val="0"/>
                      <w:marBottom w:val="0"/>
                      <w:divBdr>
                        <w:top w:val="none" w:sz="0" w:space="0" w:color="auto"/>
                        <w:left w:val="none" w:sz="0" w:space="0" w:color="auto"/>
                        <w:bottom w:val="none" w:sz="0" w:space="0" w:color="auto"/>
                        <w:right w:val="none" w:sz="0" w:space="0" w:color="auto"/>
                      </w:divBdr>
                    </w:div>
                    <w:div w:id="1227179046">
                      <w:marLeft w:val="0"/>
                      <w:marRight w:val="0"/>
                      <w:marTop w:val="0"/>
                      <w:marBottom w:val="0"/>
                      <w:divBdr>
                        <w:top w:val="none" w:sz="0" w:space="0" w:color="auto"/>
                        <w:left w:val="none" w:sz="0" w:space="0" w:color="auto"/>
                        <w:bottom w:val="none" w:sz="0" w:space="0" w:color="auto"/>
                        <w:right w:val="none" w:sz="0" w:space="0" w:color="auto"/>
                      </w:divBdr>
                    </w:div>
                    <w:div w:id="1420829639">
                      <w:marLeft w:val="0"/>
                      <w:marRight w:val="0"/>
                      <w:marTop w:val="0"/>
                      <w:marBottom w:val="0"/>
                      <w:divBdr>
                        <w:top w:val="none" w:sz="0" w:space="0" w:color="auto"/>
                        <w:left w:val="none" w:sz="0" w:space="0" w:color="auto"/>
                        <w:bottom w:val="none" w:sz="0" w:space="0" w:color="auto"/>
                        <w:right w:val="none" w:sz="0" w:space="0" w:color="auto"/>
                      </w:divBdr>
                    </w:div>
                  </w:divsChild>
                </w:div>
                <w:div w:id="881751069">
                  <w:marLeft w:val="0"/>
                  <w:marRight w:val="0"/>
                  <w:marTop w:val="0"/>
                  <w:marBottom w:val="0"/>
                  <w:divBdr>
                    <w:top w:val="none" w:sz="0" w:space="0" w:color="auto"/>
                    <w:left w:val="none" w:sz="0" w:space="0" w:color="auto"/>
                    <w:bottom w:val="none" w:sz="0" w:space="0" w:color="auto"/>
                    <w:right w:val="none" w:sz="0" w:space="0" w:color="auto"/>
                  </w:divBdr>
                  <w:divsChild>
                    <w:div w:id="843206997">
                      <w:marLeft w:val="0"/>
                      <w:marRight w:val="0"/>
                      <w:marTop w:val="0"/>
                      <w:marBottom w:val="0"/>
                      <w:divBdr>
                        <w:top w:val="none" w:sz="0" w:space="0" w:color="auto"/>
                        <w:left w:val="none" w:sz="0" w:space="0" w:color="auto"/>
                        <w:bottom w:val="none" w:sz="0" w:space="0" w:color="auto"/>
                        <w:right w:val="none" w:sz="0" w:space="0" w:color="auto"/>
                      </w:divBdr>
                    </w:div>
                    <w:div w:id="1469931936">
                      <w:marLeft w:val="0"/>
                      <w:marRight w:val="0"/>
                      <w:marTop w:val="0"/>
                      <w:marBottom w:val="0"/>
                      <w:divBdr>
                        <w:top w:val="none" w:sz="0" w:space="0" w:color="auto"/>
                        <w:left w:val="none" w:sz="0" w:space="0" w:color="auto"/>
                        <w:bottom w:val="none" w:sz="0" w:space="0" w:color="auto"/>
                        <w:right w:val="none" w:sz="0" w:space="0" w:color="auto"/>
                      </w:divBdr>
                    </w:div>
                    <w:div w:id="1480535876">
                      <w:marLeft w:val="0"/>
                      <w:marRight w:val="0"/>
                      <w:marTop w:val="0"/>
                      <w:marBottom w:val="0"/>
                      <w:divBdr>
                        <w:top w:val="none" w:sz="0" w:space="0" w:color="auto"/>
                        <w:left w:val="none" w:sz="0" w:space="0" w:color="auto"/>
                        <w:bottom w:val="none" w:sz="0" w:space="0" w:color="auto"/>
                        <w:right w:val="none" w:sz="0" w:space="0" w:color="auto"/>
                      </w:divBdr>
                    </w:div>
                    <w:div w:id="1487824231">
                      <w:marLeft w:val="0"/>
                      <w:marRight w:val="0"/>
                      <w:marTop w:val="0"/>
                      <w:marBottom w:val="0"/>
                      <w:divBdr>
                        <w:top w:val="none" w:sz="0" w:space="0" w:color="auto"/>
                        <w:left w:val="none" w:sz="0" w:space="0" w:color="auto"/>
                        <w:bottom w:val="none" w:sz="0" w:space="0" w:color="auto"/>
                        <w:right w:val="none" w:sz="0" w:space="0" w:color="auto"/>
                      </w:divBdr>
                    </w:div>
                  </w:divsChild>
                </w:div>
                <w:div w:id="893350994">
                  <w:marLeft w:val="0"/>
                  <w:marRight w:val="0"/>
                  <w:marTop w:val="0"/>
                  <w:marBottom w:val="0"/>
                  <w:divBdr>
                    <w:top w:val="none" w:sz="0" w:space="0" w:color="auto"/>
                    <w:left w:val="none" w:sz="0" w:space="0" w:color="auto"/>
                    <w:bottom w:val="none" w:sz="0" w:space="0" w:color="auto"/>
                    <w:right w:val="none" w:sz="0" w:space="0" w:color="auto"/>
                  </w:divBdr>
                  <w:divsChild>
                    <w:div w:id="611547913">
                      <w:marLeft w:val="0"/>
                      <w:marRight w:val="0"/>
                      <w:marTop w:val="0"/>
                      <w:marBottom w:val="0"/>
                      <w:divBdr>
                        <w:top w:val="none" w:sz="0" w:space="0" w:color="auto"/>
                        <w:left w:val="none" w:sz="0" w:space="0" w:color="auto"/>
                        <w:bottom w:val="none" w:sz="0" w:space="0" w:color="auto"/>
                        <w:right w:val="none" w:sz="0" w:space="0" w:color="auto"/>
                      </w:divBdr>
                    </w:div>
                  </w:divsChild>
                </w:div>
                <w:div w:id="922879476">
                  <w:marLeft w:val="0"/>
                  <w:marRight w:val="0"/>
                  <w:marTop w:val="0"/>
                  <w:marBottom w:val="0"/>
                  <w:divBdr>
                    <w:top w:val="none" w:sz="0" w:space="0" w:color="auto"/>
                    <w:left w:val="none" w:sz="0" w:space="0" w:color="auto"/>
                    <w:bottom w:val="none" w:sz="0" w:space="0" w:color="auto"/>
                    <w:right w:val="none" w:sz="0" w:space="0" w:color="auto"/>
                  </w:divBdr>
                  <w:divsChild>
                    <w:div w:id="43264161">
                      <w:marLeft w:val="0"/>
                      <w:marRight w:val="0"/>
                      <w:marTop w:val="0"/>
                      <w:marBottom w:val="0"/>
                      <w:divBdr>
                        <w:top w:val="none" w:sz="0" w:space="0" w:color="auto"/>
                        <w:left w:val="none" w:sz="0" w:space="0" w:color="auto"/>
                        <w:bottom w:val="none" w:sz="0" w:space="0" w:color="auto"/>
                        <w:right w:val="none" w:sz="0" w:space="0" w:color="auto"/>
                      </w:divBdr>
                    </w:div>
                    <w:div w:id="314073090">
                      <w:marLeft w:val="0"/>
                      <w:marRight w:val="0"/>
                      <w:marTop w:val="0"/>
                      <w:marBottom w:val="0"/>
                      <w:divBdr>
                        <w:top w:val="none" w:sz="0" w:space="0" w:color="auto"/>
                        <w:left w:val="none" w:sz="0" w:space="0" w:color="auto"/>
                        <w:bottom w:val="none" w:sz="0" w:space="0" w:color="auto"/>
                        <w:right w:val="none" w:sz="0" w:space="0" w:color="auto"/>
                      </w:divBdr>
                    </w:div>
                    <w:div w:id="684940024">
                      <w:marLeft w:val="0"/>
                      <w:marRight w:val="0"/>
                      <w:marTop w:val="0"/>
                      <w:marBottom w:val="0"/>
                      <w:divBdr>
                        <w:top w:val="none" w:sz="0" w:space="0" w:color="auto"/>
                        <w:left w:val="none" w:sz="0" w:space="0" w:color="auto"/>
                        <w:bottom w:val="none" w:sz="0" w:space="0" w:color="auto"/>
                        <w:right w:val="none" w:sz="0" w:space="0" w:color="auto"/>
                      </w:divBdr>
                    </w:div>
                    <w:div w:id="1396659092">
                      <w:marLeft w:val="0"/>
                      <w:marRight w:val="0"/>
                      <w:marTop w:val="0"/>
                      <w:marBottom w:val="0"/>
                      <w:divBdr>
                        <w:top w:val="none" w:sz="0" w:space="0" w:color="auto"/>
                        <w:left w:val="none" w:sz="0" w:space="0" w:color="auto"/>
                        <w:bottom w:val="none" w:sz="0" w:space="0" w:color="auto"/>
                        <w:right w:val="none" w:sz="0" w:space="0" w:color="auto"/>
                      </w:divBdr>
                    </w:div>
                    <w:div w:id="2034917691">
                      <w:marLeft w:val="0"/>
                      <w:marRight w:val="0"/>
                      <w:marTop w:val="0"/>
                      <w:marBottom w:val="0"/>
                      <w:divBdr>
                        <w:top w:val="none" w:sz="0" w:space="0" w:color="auto"/>
                        <w:left w:val="none" w:sz="0" w:space="0" w:color="auto"/>
                        <w:bottom w:val="none" w:sz="0" w:space="0" w:color="auto"/>
                        <w:right w:val="none" w:sz="0" w:space="0" w:color="auto"/>
                      </w:divBdr>
                    </w:div>
                  </w:divsChild>
                </w:div>
                <w:div w:id="940255791">
                  <w:marLeft w:val="0"/>
                  <w:marRight w:val="0"/>
                  <w:marTop w:val="0"/>
                  <w:marBottom w:val="0"/>
                  <w:divBdr>
                    <w:top w:val="none" w:sz="0" w:space="0" w:color="auto"/>
                    <w:left w:val="none" w:sz="0" w:space="0" w:color="auto"/>
                    <w:bottom w:val="none" w:sz="0" w:space="0" w:color="auto"/>
                    <w:right w:val="none" w:sz="0" w:space="0" w:color="auto"/>
                  </w:divBdr>
                  <w:divsChild>
                    <w:div w:id="1010983784">
                      <w:marLeft w:val="0"/>
                      <w:marRight w:val="0"/>
                      <w:marTop w:val="0"/>
                      <w:marBottom w:val="0"/>
                      <w:divBdr>
                        <w:top w:val="none" w:sz="0" w:space="0" w:color="auto"/>
                        <w:left w:val="none" w:sz="0" w:space="0" w:color="auto"/>
                        <w:bottom w:val="none" w:sz="0" w:space="0" w:color="auto"/>
                        <w:right w:val="none" w:sz="0" w:space="0" w:color="auto"/>
                      </w:divBdr>
                    </w:div>
                  </w:divsChild>
                </w:div>
                <w:div w:id="992948968">
                  <w:marLeft w:val="0"/>
                  <w:marRight w:val="0"/>
                  <w:marTop w:val="0"/>
                  <w:marBottom w:val="0"/>
                  <w:divBdr>
                    <w:top w:val="none" w:sz="0" w:space="0" w:color="auto"/>
                    <w:left w:val="none" w:sz="0" w:space="0" w:color="auto"/>
                    <w:bottom w:val="none" w:sz="0" w:space="0" w:color="auto"/>
                    <w:right w:val="none" w:sz="0" w:space="0" w:color="auto"/>
                  </w:divBdr>
                  <w:divsChild>
                    <w:div w:id="770585528">
                      <w:marLeft w:val="0"/>
                      <w:marRight w:val="0"/>
                      <w:marTop w:val="0"/>
                      <w:marBottom w:val="0"/>
                      <w:divBdr>
                        <w:top w:val="none" w:sz="0" w:space="0" w:color="auto"/>
                        <w:left w:val="none" w:sz="0" w:space="0" w:color="auto"/>
                        <w:bottom w:val="none" w:sz="0" w:space="0" w:color="auto"/>
                        <w:right w:val="none" w:sz="0" w:space="0" w:color="auto"/>
                      </w:divBdr>
                    </w:div>
                  </w:divsChild>
                </w:div>
                <w:div w:id="1057825466">
                  <w:marLeft w:val="0"/>
                  <w:marRight w:val="0"/>
                  <w:marTop w:val="0"/>
                  <w:marBottom w:val="0"/>
                  <w:divBdr>
                    <w:top w:val="none" w:sz="0" w:space="0" w:color="auto"/>
                    <w:left w:val="none" w:sz="0" w:space="0" w:color="auto"/>
                    <w:bottom w:val="none" w:sz="0" w:space="0" w:color="auto"/>
                    <w:right w:val="none" w:sz="0" w:space="0" w:color="auto"/>
                  </w:divBdr>
                  <w:divsChild>
                    <w:div w:id="942034441">
                      <w:marLeft w:val="0"/>
                      <w:marRight w:val="0"/>
                      <w:marTop w:val="0"/>
                      <w:marBottom w:val="0"/>
                      <w:divBdr>
                        <w:top w:val="none" w:sz="0" w:space="0" w:color="auto"/>
                        <w:left w:val="none" w:sz="0" w:space="0" w:color="auto"/>
                        <w:bottom w:val="none" w:sz="0" w:space="0" w:color="auto"/>
                        <w:right w:val="none" w:sz="0" w:space="0" w:color="auto"/>
                      </w:divBdr>
                    </w:div>
                  </w:divsChild>
                </w:div>
                <w:div w:id="1060129216">
                  <w:marLeft w:val="0"/>
                  <w:marRight w:val="0"/>
                  <w:marTop w:val="0"/>
                  <w:marBottom w:val="0"/>
                  <w:divBdr>
                    <w:top w:val="none" w:sz="0" w:space="0" w:color="auto"/>
                    <w:left w:val="none" w:sz="0" w:space="0" w:color="auto"/>
                    <w:bottom w:val="none" w:sz="0" w:space="0" w:color="auto"/>
                    <w:right w:val="none" w:sz="0" w:space="0" w:color="auto"/>
                  </w:divBdr>
                  <w:divsChild>
                    <w:div w:id="52002420">
                      <w:marLeft w:val="0"/>
                      <w:marRight w:val="0"/>
                      <w:marTop w:val="0"/>
                      <w:marBottom w:val="0"/>
                      <w:divBdr>
                        <w:top w:val="none" w:sz="0" w:space="0" w:color="auto"/>
                        <w:left w:val="none" w:sz="0" w:space="0" w:color="auto"/>
                        <w:bottom w:val="none" w:sz="0" w:space="0" w:color="auto"/>
                        <w:right w:val="none" w:sz="0" w:space="0" w:color="auto"/>
                      </w:divBdr>
                    </w:div>
                    <w:div w:id="227764233">
                      <w:marLeft w:val="0"/>
                      <w:marRight w:val="0"/>
                      <w:marTop w:val="0"/>
                      <w:marBottom w:val="0"/>
                      <w:divBdr>
                        <w:top w:val="none" w:sz="0" w:space="0" w:color="auto"/>
                        <w:left w:val="none" w:sz="0" w:space="0" w:color="auto"/>
                        <w:bottom w:val="none" w:sz="0" w:space="0" w:color="auto"/>
                        <w:right w:val="none" w:sz="0" w:space="0" w:color="auto"/>
                      </w:divBdr>
                    </w:div>
                    <w:div w:id="487984469">
                      <w:marLeft w:val="0"/>
                      <w:marRight w:val="0"/>
                      <w:marTop w:val="0"/>
                      <w:marBottom w:val="0"/>
                      <w:divBdr>
                        <w:top w:val="none" w:sz="0" w:space="0" w:color="auto"/>
                        <w:left w:val="none" w:sz="0" w:space="0" w:color="auto"/>
                        <w:bottom w:val="none" w:sz="0" w:space="0" w:color="auto"/>
                        <w:right w:val="none" w:sz="0" w:space="0" w:color="auto"/>
                      </w:divBdr>
                    </w:div>
                    <w:div w:id="684015796">
                      <w:marLeft w:val="0"/>
                      <w:marRight w:val="0"/>
                      <w:marTop w:val="0"/>
                      <w:marBottom w:val="0"/>
                      <w:divBdr>
                        <w:top w:val="none" w:sz="0" w:space="0" w:color="auto"/>
                        <w:left w:val="none" w:sz="0" w:space="0" w:color="auto"/>
                        <w:bottom w:val="none" w:sz="0" w:space="0" w:color="auto"/>
                        <w:right w:val="none" w:sz="0" w:space="0" w:color="auto"/>
                      </w:divBdr>
                    </w:div>
                    <w:div w:id="1221407440">
                      <w:marLeft w:val="0"/>
                      <w:marRight w:val="0"/>
                      <w:marTop w:val="0"/>
                      <w:marBottom w:val="0"/>
                      <w:divBdr>
                        <w:top w:val="none" w:sz="0" w:space="0" w:color="auto"/>
                        <w:left w:val="none" w:sz="0" w:space="0" w:color="auto"/>
                        <w:bottom w:val="none" w:sz="0" w:space="0" w:color="auto"/>
                        <w:right w:val="none" w:sz="0" w:space="0" w:color="auto"/>
                      </w:divBdr>
                    </w:div>
                    <w:div w:id="1256129075">
                      <w:marLeft w:val="0"/>
                      <w:marRight w:val="0"/>
                      <w:marTop w:val="0"/>
                      <w:marBottom w:val="0"/>
                      <w:divBdr>
                        <w:top w:val="none" w:sz="0" w:space="0" w:color="auto"/>
                        <w:left w:val="none" w:sz="0" w:space="0" w:color="auto"/>
                        <w:bottom w:val="none" w:sz="0" w:space="0" w:color="auto"/>
                        <w:right w:val="none" w:sz="0" w:space="0" w:color="auto"/>
                      </w:divBdr>
                    </w:div>
                    <w:div w:id="1277561155">
                      <w:marLeft w:val="0"/>
                      <w:marRight w:val="0"/>
                      <w:marTop w:val="0"/>
                      <w:marBottom w:val="0"/>
                      <w:divBdr>
                        <w:top w:val="none" w:sz="0" w:space="0" w:color="auto"/>
                        <w:left w:val="none" w:sz="0" w:space="0" w:color="auto"/>
                        <w:bottom w:val="none" w:sz="0" w:space="0" w:color="auto"/>
                        <w:right w:val="none" w:sz="0" w:space="0" w:color="auto"/>
                      </w:divBdr>
                    </w:div>
                    <w:div w:id="1457336139">
                      <w:marLeft w:val="0"/>
                      <w:marRight w:val="0"/>
                      <w:marTop w:val="0"/>
                      <w:marBottom w:val="0"/>
                      <w:divBdr>
                        <w:top w:val="none" w:sz="0" w:space="0" w:color="auto"/>
                        <w:left w:val="none" w:sz="0" w:space="0" w:color="auto"/>
                        <w:bottom w:val="none" w:sz="0" w:space="0" w:color="auto"/>
                        <w:right w:val="none" w:sz="0" w:space="0" w:color="auto"/>
                      </w:divBdr>
                    </w:div>
                    <w:div w:id="1503665494">
                      <w:marLeft w:val="0"/>
                      <w:marRight w:val="0"/>
                      <w:marTop w:val="0"/>
                      <w:marBottom w:val="0"/>
                      <w:divBdr>
                        <w:top w:val="none" w:sz="0" w:space="0" w:color="auto"/>
                        <w:left w:val="none" w:sz="0" w:space="0" w:color="auto"/>
                        <w:bottom w:val="none" w:sz="0" w:space="0" w:color="auto"/>
                        <w:right w:val="none" w:sz="0" w:space="0" w:color="auto"/>
                      </w:divBdr>
                    </w:div>
                    <w:div w:id="1525170183">
                      <w:marLeft w:val="0"/>
                      <w:marRight w:val="0"/>
                      <w:marTop w:val="0"/>
                      <w:marBottom w:val="0"/>
                      <w:divBdr>
                        <w:top w:val="none" w:sz="0" w:space="0" w:color="auto"/>
                        <w:left w:val="none" w:sz="0" w:space="0" w:color="auto"/>
                        <w:bottom w:val="none" w:sz="0" w:space="0" w:color="auto"/>
                        <w:right w:val="none" w:sz="0" w:space="0" w:color="auto"/>
                      </w:divBdr>
                    </w:div>
                    <w:div w:id="1605377505">
                      <w:marLeft w:val="0"/>
                      <w:marRight w:val="0"/>
                      <w:marTop w:val="0"/>
                      <w:marBottom w:val="0"/>
                      <w:divBdr>
                        <w:top w:val="none" w:sz="0" w:space="0" w:color="auto"/>
                        <w:left w:val="none" w:sz="0" w:space="0" w:color="auto"/>
                        <w:bottom w:val="none" w:sz="0" w:space="0" w:color="auto"/>
                        <w:right w:val="none" w:sz="0" w:space="0" w:color="auto"/>
                      </w:divBdr>
                    </w:div>
                    <w:div w:id="1632861111">
                      <w:marLeft w:val="0"/>
                      <w:marRight w:val="0"/>
                      <w:marTop w:val="0"/>
                      <w:marBottom w:val="0"/>
                      <w:divBdr>
                        <w:top w:val="none" w:sz="0" w:space="0" w:color="auto"/>
                        <w:left w:val="none" w:sz="0" w:space="0" w:color="auto"/>
                        <w:bottom w:val="none" w:sz="0" w:space="0" w:color="auto"/>
                        <w:right w:val="none" w:sz="0" w:space="0" w:color="auto"/>
                      </w:divBdr>
                    </w:div>
                    <w:div w:id="1637830534">
                      <w:marLeft w:val="0"/>
                      <w:marRight w:val="0"/>
                      <w:marTop w:val="0"/>
                      <w:marBottom w:val="0"/>
                      <w:divBdr>
                        <w:top w:val="none" w:sz="0" w:space="0" w:color="auto"/>
                        <w:left w:val="none" w:sz="0" w:space="0" w:color="auto"/>
                        <w:bottom w:val="none" w:sz="0" w:space="0" w:color="auto"/>
                        <w:right w:val="none" w:sz="0" w:space="0" w:color="auto"/>
                      </w:divBdr>
                    </w:div>
                    <w:div w:id="1734617431">
                      <w:marLeft w:val="0"/>
                      <w:marRight w:val="0"/>
                      <w:marTop w:val="0"/>
                      <w:marBottom w:val="0"/>
                      <w:divBdr>
                        <w:top w:val="none" w:sz="0" w:space="0" w:color="auto"/>
                        <w:left w:val="none" w:sz="0" w:space="0" w:color="auto"/>
                        <w:bottom w:val="none" w:sz="0" w:space="0" w:color="auto"/>
                        <w:right w:val="none" w:sz="0" w:space="0" w:color="auto"/>
                      </w:divBdr>
                    </w:div>
                    <w:div w:id="1769345854">
                      <w:marLeft w:val="0"/>
                      <w:marRight w:val="0"/>
                      <w:marTop w:val="0"/>
                      <w:marBottom w:val="0"/>
                      <w:divBdr>
                        <w:top w:val="none" w:sz="0" w:space="0" w:color="auto"/>
                        <w:left w:val="none" w:sz="0" w:space="0" w:color="auto"/>
                        <w:bottom w:val="none" w:sz="0" w:space="0" w:color="auto"/>
                        <w:right w:val="none" w:sz="0" w:space="0" w:color="auto"/>
                      </w:divBdr>
                    </w:div>
                    <w:div w:id="1843082964">
                      <w:marLeft w:val="0"/>
                      <w:marRight w:val="0"/>
                      <w:marTop w:val="0"/>
                      <w:marBottom w:val="0"/>
                      <w:divBdr>
                        <w:top w:val="none" w:sz="0" w:space="0" w:color="auto"/>
                        <w:left w:val="none" w:sz="0" w:space="0" w:color="auto"/>
                        <w:bottom w:val="none" w:sz="0" w:space="0" w:color="auto"/>
                        <w:right w:val="none" w:sz="0" w:space="0" w:color="auto"/>
                      </w:divBdr>
                    </w:div>
                    <w:div w:id="1920023217">
                      <w:marLeft w:val="0"/>
                      <w:marRight w:val="0"/>
                      <w:marTop w:val="0"/>
                      <w:marBottom w:val="0"/>
                      <w:divBdr>
                        <w:top w:val="none" w:sz="0" w:space="0" w:color="auto"/>
                        <w:left w:val="none" w:sz="0" w:space="0" w:color="auto"/>
                        <w:bottom w:val="none" w:sz="0" w:space="0" w:color="auto"/>
                        <w:right w:val="none" w:sz="0" w:space="0" w:color="auto"/>
                      </w:divBdr>
                    </w:div>
                    <w:div w:id="1931114350">
                      <w:marLeft w:val="0"/>
                      <w:marRight w:val="0"/>
                      <w:marTop w:val="0"/>
                      <w:marBottom w:val="0"/>
                      <w:divBdr>
                        <w:top w:val="none" w:sz="0" w:space="0" w:color="auto"/>
                        <w:left w:val="none" w:sz="0" w:space="0" w:color="auto"/>
                        <w:bottom w:val="none" w:sz="0" w:space="0" w:color="auto"/>
                        <w:right w:val="none" w:sz="0" w:space="0" w:color="auto"/>
                      </w:divBdr>
                    </w:div>
                    <w:div w:id="1956019358">
                      <w:marLeft w:val="0"/>
                      <w:marRight w:val="0"/>
                      <w:marTop w:val="0"/>
                      <w:marBottom w:val="0"/>
                      <w:divBdr>
                        <w:top w:val="none" w:sz="0" w:space="0" w:color="auto"/>
                        <w:left w:val="none" w:sz="0" w:space="0" w:color="auto"/>
                        <w:bottom w:val="none" w:sz="0" w:space="0" w:color="auto"/>
                        <w:right w:val="none" w:sz="0" w:space="0" w:color="auto"/>
                      </w:divBdr>
                    </w:div>
                    <w:div w:id="2000960183">
                      <w:marLeft w:val="0"/>
                      <w:marRight w:val="0"/>
                      <w:marTop w:val="0"/>
                      <w:marBottom w:val="0"/>
                      <w:divBdr>
                        <w:top w:val="none" w:sz="0" w:space="0" w:color="auto"/>
                        <w:left w:val="none" w:sz="0" w:space="0" w:color="auto"/>
                        <w:bottom w:val="none" w:sz="0" w:space="0" w:color="auto"/>
                        <w:right w:val="none" w:sz="0" w:space="0" w:color="auto"/>
                      </w:divBdr>
                    </w:div>
                    <w:div w:id="2009017631">
                      <w:marLeft w:val="0"/>
                      <w:marRight w:val="0"/>
                      <w:marTop w:val="0"/>
                      <w:marBottom w:val="0"/>
                      <w:divBdr>
                        <w:top w:val="none" w:sz="0" w:space="0" w:color="auto"/>
                        <w:left w:val="none" w:sz="0" w:space="0" w:color="auto"/>
                        <w:bottom w:val="none" w:sz="0" w:space="0" w:color="auto"/>
                        <w:right w:val="none" w:sz="0" w:space="0" w:color="auto"/>
                      </w:divBdr>
                    </w:div>
                    <w:div w:id="2099868829">
                      <w:marLeft w:val="0"/>
                      <w:marRight w:val="0"/>
                      <w:marTop w:val="0"/>
                      <w:marBottom w:val="0"/>
                      <w:divBdr>
                        <w:top w:val="none" w:sz="0" w:space="0" w:color="auto"/>
                        <w:left w:val="none" w:sz="0" w:space="0" w:color="auto"/>
                        <w:bottom w:val="none" w:sz="0" w:space="0" w:color="auto"/>
                        <w:right w:val="none" w:sz="0" w:space="0" w:color="auto"/>
                      </w:divBdr>
                    </w:div>
                  </w:divsChild>
                </w:div>
                <w:div w:id="1121655270">
                  <w:marLeft w:val="0"/>
                  <w:marRight w:val="0"/>
                  <w:marTop w:val="0"/>
                  <w:marBottom w:val="0"/>
                  <w:divBdr>
                    <w:top w:val="none" w:sz="0" w:space="0" w:color="auto"/>
                    <w:left w:val="none" w:sz="0" w:space="0" w:color="auto"/>
                    <w:bottom w:val="none" w:sz="0" w:space="0" w:color="auto"/>
                    <w:right w:val="none" w:sz="0" w:space="0" w:color="auto"/>
                  </w:divBdr>
                  <w:divsChild>
                    <w:div w:id="199442765">
                      <w:marLeft w:val="0"/>
                      <w:marRight w:val="0"/>
                      <w:marTop w:val="0"/>
                      <w:marBottom w:val="0"/>
                      <w:divBdr>
                        <w:top w:val="none" w:sz="0" w:space="0" w:color="auto"/>
                        <w:left w:val="none" w:sz="0" w:space="0" w:color="auto"/>
                        <w:bottom w:val="none" w:sz="0" w:space="0" w:color="auto"/>
                        <w:right w:val="none" w:sz="0" w:space="0" w:color="auto"/>
                      </w:divBdr>
                    </w:div>
                  </w:divsChild>
                </w:div>
                <w:div w:id="1137139866">
                  <w:marLeft w:val="0"/>
                  <w:marRight w:val="0"/>
                  <w:marTop w:val="0"/>
                  <w:marBottom w:val="0"/>
                  <w:divBdr>
                    <w:top w:val="none" w:sz="0" w:space="0" w:color="auto"/>
                    <w:left w:val="none" w:sz="0" w:space="0" w:color="auto"/>
                    <w:bottom w:val="none" w:sz="0" w:space="0" w:color="auto"/>
                    <w:right w:val="none" w:sz="0" w:space="0" w:color="auto"/>
                  </w:divBdr>
                  <w:divsChild>
                    <w:div w:id="38239435">
                      <w:marLeft w:val="0"/>
                      <w:marRight w:val="0"/>
                      <w:marTop w:val="0"/>
                      <w:marBottom w:val="0"/>
                      <w:divBdr>
                        <w:top w:val="none" w:sz="0" w:space="0" w:color="auto"/>
                        <w:left w:val="none" w:sz="0" w:space="0" w:color="auto"/>
                        <w:bottom w:val="none" w:sz="0" w:space="0" w:color="auto"/>
                        <w:right w:val="none" w:sz="0" w:space="0" w:color="auto"/>
                      </w:divBdr>
                    </w:div>
                    <w:div w:id="185336616">
                      <w:marLeft w:val="0"/>
                      <w:marRight w:val="0"/>
                      <w:marTop w:val="0"/>
                      <w:marBottom w:val="0"/>
                      <w:divBdr>
                        <w:top w:val="none" w:sz="0" w:space="0" w:color="auto"/>
                        <w:left w:val="none" w:sz="0" w:space="0" w:color="auto"/>
                        <w:bottom w:val="none" w:sz="0" w:space="0" w:color="auto"/>
                        <w:right w:val="none" w:sz="0" w:space="0" w:color="auto"/>
                      </w:divBdr>
                    </w:div>
                    <w:div w:id="410394305">
                      <w:marLeft w:val="0"/>
                      <w:marRight w:val="0"/>
                      <w:marTop w:val="0"/>
                      <w:marBottom w:val="0"/>
                      <w:divBdr>
                        <w:top w:val="none" w:sz="0" w:space="0" w:color="auto"/>
                        <w:left w:val="none" w:sz="0" w:space="0" w:color="auto"/>
                        <w:bottom w:val="none" w:sz="0" w:space="0" w:color="auto"/>
                        <w:right w:val="none" w:sz="0" w:space="0" w:color="auto"/>
                      </w:divBdr>
                    </w:div>
                    <w:div w:id="547299656">
                      <w:marLeft w:val="0"/>
                      <w:marRight w:val="0"/>
                      <w:marTop w:val="0"/>
                      <w:marBottom w:val="0"/>
                      <w:divBdr>
                        <w:top w:val="none" w:sz="0" w:space="0" w:color="auto"/>
                        <w:left w:val="none" w:sz="0" w:space="0" w:color="auto"/>
                        <w:bottom w:val="none" w:sz="0" w:space="0" w:color="auto"/>
                        <w:right w:val="none" w:sz="0" w:space="0" w:color="auto"/>
                      </w:divBdr>
                    </w:div>
                    <w:div w:id="739863141">
                      <w:marLeft w:val="0"/>
                      <w:marRight w:val="0"/>
                      <w:marTop w:val="0"/>
                      <w:marBottom w:val="0"/>
                      <w:divBdr>
                        <w:top w:val="none" w:sz="0" w:space="0" w:color="auto"/>
                        <w:left w:val="none" w:sz="0" w:space="0" w:color="auto"/>
                        <w:bottom w:val="none" w:sz="0" w:space="0" w:color="auto"/>
                        <w:right w:val="none" w:sz="0" w:space="0" w:color="auto"/>
                      </w:divBdr>
                    </w:div>
                    <w:div w:id="828521576">
                      <w:marLeft w:val="0"/>
                      <w:marRight w:val="0"/>
                      <w:marTop w:val="0"/>
                      <w:marBottom w:val="0"/>
                      <w:divBdr>
                        <w:top w:val="none" w:sz="0" w:space="0" w:color="auto"/>
                        <w:left w:val="none" w:sz="0" w:space="0" w:color="auto"/>
                        <w:bottom w:val="none" w:sz="0" w:space="0" w:color="auto"/>
                        <w:right w:val="none" w:sz="0" w:space="0" w:color="auto"/>
                      </w:divBdr>
                    </w:div>
                    <w:div w:id="833689593">
                      <w:marLeft w:val="0"/>
                      <w:marRight w:val="0"/>
                      <w:marTop w:val="0"/>
                      <w:marBottom w:val="0"/>
                      <w:divBdr>
                        <w:top w:val="none" w:sz="0" w:space="0" w:color="auto"/>
                        <w:left w:val="none" w:sz="0" w:space="0" w:color="auto"/>
                        <w:bottom w:val="none" w:sz="0" w:space="0" w:color="auto"/>
                        <w:right w:val="none" w:sz="0" w:space="0" w:color="auto"/>
                      </w:divBdr>
                    </w:div>
                    <w:div w:id="941031566">
                      <w:marLeft w:val="0"/>
                      <w:marRight w:val="0"/>
                      <w:marTop w:val="0"/>
                      <w:marBottom w:val="0"/>
                      <w:divBdr>
                        <w:top w:val="none" w:sz="0" w:space="0" w:color="auto"/>
                        <w:left w:val="none" w:sz="0" w:space="0" w:color="auto"/>
                        <w:bottom w:val="none" w:sz="0" w:space="0" w:color="auto"/>
                        <w:right w:val="none" w:sz="0" w:space="0" w:color="auto"/>
                      </w:divBdr>
                    </w:div>
                    <w:div w:id="1147866822">
                      <w:marLeft w:val="0"/>
                      <w:marRight w:val="0"/>
                      <w:marTop w:val="0"/>
                      <w:marBottom w:val="0"/>
                      <w:divBdr>
                        <w:top w:val="none" w:sz="0" w:space="0" w:color="auto"/>
                        <w:left w:val="none" w:sz="0" w:space="0" w:color="auto"/>
                        <w:bottom w:val="none" w:sz="0" w:space="0" w:color="auto"/>
                        <w:right w:val="none" w:sz="0" w:space="0" w:color="auto"/>
                      </w:divBdr>
                    </w:div>
                    <w:div w:id="1363484100">
                      <w:marLeft w:val="0"/>
                      <w:marRight w:val="0"/>
                      <w:marTop w:val="0"/>
                      <w:marBottom w:val="0"/>
                      <w:divBdr>
                        <w:top w:val="none" w:sz="0" w:space="0" w:color="auto"/>
                        <w:left w:val="none" w:sz="0" w:space="0" w:color="auto"/>
                        <w:bottom w:val="none" w:sz="0" w:space="0" w:color="auto"/>
                        <w:right w:val="none" w:sz="0" w:space="0" w:color="auto"/>
                      </w:divBdr>
                    </w:div>
                    <w:div w:id="1373311119">
                      <w:marLeft w:val="0"/>
                      <w:marRight w:val="0"/>
                      <w:marTop w:val="0"/>
                      <w:marBottom w:val="0"/>
                      <w:divBdr>
                        <w:top w:val="none" w:sz="0" w:space="0" w:color="auto"/>
                        <w:left w:val="none" w:sz="0" w:space="0" w:color="auto"/>
                        <w:bottom w:val="none" w:sz="0" w:space="0" w:color="auto"/>
                        <w:right w:val="none" w:sz="0" w:space="0" w:color="auto"/>
                      </w:divBdr>
                    </w:div>
                    <w:div w:id="1421948249">
                      <w:marLeft w:val="0"/>
                      <w:marRight w:val="0"/>
                      <w:marTop w:val="0"/>
                      <w:marBottom w:val="0"/>
                      <w:divBdr>
                        <w:top w:val="none" w:sz="0" w:space="0" w:color="auto"/>
                        <w:left w:val="none" w:sz="0" w:space="0" w:color="auto"/>
                        <w:bottom w:val="none" w:sz="0" w:space="0" w:color="auto"/>
                        <w:right w:val="none" w:sz="0" w:space="0" w:color="auto"/>
                      </w:divBdr>
                    </w:div>
                    <w:div w:id="1433285715">
                      <w:marLeft w:val="0"/>
                      <w:marRight w:val="0"/>
                      <w:marTop w:val="0"/>
                      <w:marBottom w:val="0"/>
                      <w:divBdr>
                        <w:top w:val="none" w:sz="0" w:space="0" w:color="auto"/>
                        <w:left w:val="none" w:sz="0" w:space="0" w:color="auto"/>
                        <w:bottom w:val="none" w:sz="0" w:space="0" w:color="auto"/>
                        <w:right w:val="none" w:sz="0" w:space="0" w:color="auto"/>
                      </w:divBdr>
                    </w:div>
                    <w:div w:id="1839270864">
                      <w:marLeft w:val="0"/>
                      <w:marRight w:val="0"/>
                      <w:marTop w:val="0"/>
                      <w:marBottom w:val="0"/>
                      <w:divBdr>
                        <w:top w:val="none" w:sz="0" w:space="0" w:color="auto"/>
                        <w:left w:val="none" w:sz="0" w:space="0" w:color="auto"/>
                        <w:bottom w:val="none" w:sz="0" w:space="0" w:color="auto"/>
                        <w:right w:val="none" w:sz="0" w:space="0" w:color="auto"/>
                      </w:divBdr>
                    </w:div>
                    <w:div w:id="1951400077">
                      <w:marLeft w:val="0"/>
                      <w:marRight w:val="0"/>
                      <w:marTop w:val="0"/>
                      <w:marBottom w:val="0"/>
                      <w:divBdr>
                        <w:top w:val="none" w:sz="0" w:space="0" w:color="auto"/>
                        <w:left w:val="none" w:sz="0" w:space="0" w:color="auto"/>
                        <w:bottom w:val="none" w:sz="0" w:space="0" w:color="auto"/>
                        <w:right w:val="none" w:sz="0" w:space="0" w:color="auto"/>
                      </w:divBdr>
                    </w:div>
                    <w:div w:id="1967931610">
                      <w:marLeft w:val="0"/>
                      <w:marRight w:val="0"/>
                      <w:marTop w:val="0"/>
                      <w:marBottom w:val="0"/>
                      <w:divBdr>
                        <w:top w:val="none" w:sz="0" w:space="0" w:color="auto"/>
                        <w:left w:val="none" w:sz="0" w:space="0" w:color="auto"/>
                        <w:bottom w:val="none" w:sz="0" w:space="0" w:color="auto"/>
                        <w:right w:val="none" w:sz="0" w:space="0" w:color="auto"/>
                      </w:divBdr>
                    </w:div>
                  </w:divsChild>
                </w:div>
                <w:div w:id="1263415383">
                  <w:marLeft w:val="0"/>
                  <w:marRight w:val="0"/>
                  <w:marTop w:val="0"/>
                  <w:marBottom w:val="0"/>
                  <w:divBdr>
                    <w:top w:val="none" w:sz="0" w:space="0" w:color="auto"/>
                    <w:left w:val="none" w:sz="0" w:space="0" w:color="auto"/>
                    <w:bottom w:val="none" w:sz="0" w:space="0" w:color="auto"/>
                    <w:right w:val="none" w:sz="0" w:space="0" w:color="auto"/>
                  </w:divBdr>
                  <w:divsChild>
                    <w:div w:id="1169977470">
                      <w:marLeft w:val="0"/>
                      <w:marRight w:val="0"/>
                      <w:marTop w:val="0"/>
                      <w:marBottom w:val="0"/>
                      <w:divBdr>
                        <w:top w:val="none" w:sz="0" w:space="0" w:color="auto"/>
                        <w:left w:val="none" w:sz="0" w:space="0" w:color="auto"/>
                        <w:bottom w:val="none" w:sz="0" w:space="0" w:color="auto"/>
                        <w:right w:val="none" w:sz="0" w:space="0" w:color="auto"/>
                      </w:divBdr>
                    </w:div>
                  </w:divsChild>
                </w:div>
                <w:div w:id="1285229534">
                  <w:marLeft w:val="0"/>
                  <w:marRight w:val="0"/>
                  <w:marTop w:val="0"/>
                  <w:marBottom w:val="0"/>
                  <w:divBdr>
                    <w:top w:val="none" w:sz="0" w:space="0" w:color="auto"/>
                    <w:left w:val="none" w:sz="0" w:space="0" w:color="auto"/>
                    <w:bottom w:val="none" w:sz="0" w:space="0" w:color="auto"/>
                    <w:right w:val="none" w:sz="0" w:space="0" w:color="auto"/>
                  </w:divBdr>
                  <w:divsChild>
                    <w:div w:id="47849242">
                      <w:marLeft w:val="0"/>
                      <w:marRight w:val="0"/>
                      <w:marTop w:val="0"/>
                      <w:marBottom w:val="0"/>
                      <w:divBdr>
                        <w:top w:val="none" w:sz="0" w:space="0" w:color="auto"/>
                        <w:left w:val="none" w:sz="0" w:space="0" w:color="auto"/>
                        <w:bottom w:val="none" w:sz="0" w:space="0" w:color="auto"/>
                        <w:right w:val="none" w:sz="0" w:space="0" w:color="auto"/>
                      </w:divBdr>
                    </w:div>
                    <w:div w:id="1802385922">
                      <w:marLeft w:val="0"/>
                      <w:marRight w:val="0"/>
                      <w:marTop w:val="0"/>
                      <w:marBottom w:val="0"/>
                      <w:divBdr>
                        <w:top w:val="none" w:sz="0" w:space="0" w:color="auto"/>
                        <w:left w:val="none" w:sz="0" w:space="0" w:color="auto"/>
                        <w:bottom w:val="none" w:sz="0" w:space="0" w:color="auto"/>
                        <w:right w:val="none" w:sz="0" w:space="0" w:color="auto"/>
                      </w:divBdr>
                    </w:div>
                  </w:divsChild>
                </w:div>
                <w:div w:id="1404990924">
                  <w:marLeft w:val="0"/>
                  <w:marRight w:val="0"/>
                  <w:marTop w:val="0"/>
                  <w:marBottom w:val="0"/>
                  <w:divBdr>
                    <w:top w:val="none" w:sz="0" w:space="0" w:color="auto"/>
                    <w:left w:val="none" w:sz="0" w:space="0" w:color="auto"/>
                    <w:bottom w:val="none" w:sz="0" w:space="0" w:color="auto"/>
                    <w:right w:val="none" w:sz="0" w:space="0" w:color="auto"/>
                  </w:divBdr>
                  <w:divsChild>
                    <w:div w:id="1886482822">
                      <w:marLeft w:val="0"/>
                      <w:marRight w:val="0"/>
                      <w:marTop w:val="0"/>
                      <w:marBottom w:val="0"/>
                      <w:divBdr>
                        <w:top w:val="none" w:sz="0" w:space="0" w:color="auto"/>
                        <w:left w:val="none" w:sz="0" w:space="0" w:color="auto"/>
                        <w:bottom w:val="none" w:sz="0" w:space="0" w:color="auto"/>
                        <w:right w:val="none" w:sz="0" w:space="0" w:color="auto"/>
                      </w:divBdr>
                    </w:div>
                  </w:divsChild>
                </w:div>
                <w:div w:id="1454247955">
                  <w:marLeft w:val="0"/>
                  <w:marRight w:val="0"/>
                  <w:marTop w:val="0"/>
                  <w:marBottom w:val="0"/>
                  <w:divBdr>
                    <w:top w:val="none" w:sz="0" w:space="0" w:color="auto"/>
                    <w:left w:val="none" w:sz="0" w:space="0" w:color="auto"/>
                    <w:bottom w:val="none" w:sz="0" w:space="0" w:color="auto"/>
                    <w:right w:val="none" w:sz="0" w:space="0" w:color="auto"/>
                  </w:divBdr>
                  <w:divsChild>
                    <w:div w:id="1520774850">
                      <w:marLeft w:val="0"/>
                      <w:marRight w:val="0"/>
                      <w:marTop w:val="0"/>
                      <w:marBottom w:val="0"/>
                      <w:divBdr>
                        <w:top w:val="none" w:sz="0" w:space="0" w:color="auto"/>
                        <w:left w:val="none" w:sz="0" w:space="0" w:color="auto"/>
                        <w:bottom w:val="none" w:sz="0" w:space="0" w:color="auto"/>
                        <w:right w:val="none" w:sz="0" w:space="0" w:color="auto"/>
                      </w:divBdr>
                    </w:div>
                  </w:divsChild>
                </w:div>
                <w:div w:id="1571766884">
                  <w:marLeft w:val="0"/>
                  <w:marRight w:val="0"/>
                  <w:marTop w:val="0"/>
                  <w:marBottom w:val="0"/>
                  <w:divBdr>
                    <w:top w:val="none" w:sz="0" w:space="0" w:color="auto"/>
                    <w:left w:val="none" w:sz="0" w:space="0" w:color="auto"/>
                    <w:bottom w:val="none" w:sz="0" w:space="0" w:color="auto"/>
                    <w:right w:val="none" w:sz="0" w:space="0" w:color="auto"/>
                  </w:divBdr>
                  <w:divsChild>
                    <w:div w:id="1578633709">
                      <w:marLeft w:val="0"/>
                      <w:marRight w:val="0"/>
                      <w:marTop w:val="0"/>
                      <w:marBottom w:val="0"/>
                      <w:divBdr>
                        <w:top w:val="none" w:sz="0" w:space="0" w:color="auto"/>
                        <w:left w:val="none" w:sz="0" w:space="0" w:color="auto"/>
                        <w:bottom w:val="none" w:sz="0" w:space="0" w:color="auto"/>
                        <w:right w:val="none" w:sz="0" w:space="0" w:color="auto"/>
                      </w:divBdr>
                    </w:div>
                  </w:divsChild>
                </w:div>
                <w:div w:id="1599364864">
                  <w:marLeft w:val="0"/>
                  <w:marRight w:val="0"/>
                  <w:marTop w:val="0"/>
                  <w:marBottom w:val="0"/>
                  <w:divBdr>
                    <w:top w:val="none" w:sz="0" w:space="0" w:color="auto"/>
                    <w:left w:val="none" w:sz="0" w:space="0" w:color="auto"/>
                    <w:bottom w:val="none" w:sz="0" w:space="0" w:color="auto"/>
                    <w:right w:val="none" w:sz="0" w:space="0" w:color="auto"/>
                  </w:divBdr>
                  <w:divsChild>
                    <w:div w:id="31423131">
                      <w:marLeft w:val="0"/>
                      <w:marRight w:val="0"/>
                      <w:marTop w:val="0"/>
                      <w:marBottom w:val="0"/>
                      <w:divBdr>
                        <w:top w:val="none" w:sz="0" w:space="0" w:color="auto"/>
                        <w:left w:val="none" w:sz="0" w:space="0" w:color="auto"/>
                        <w:bottom w:val="none" w:sz="0" w:space="0" w:color="auto"/>
                        <w:right w:val="none" w:sz="0" w:space="0" w:color="auto"/>
                      </w:divBdr>
                    </w:div>
                    <w:div w:id="822965939">
                      <w:marLeft w:val="0"/>
                      <w:marRight w:val="0"/>
                      <w:marTop w:val="0"/>
                      <w:marBottom w:val="0"/>
                      <w:divBdr>
                        <w:top w:val="none" w:sz="0" w:space="0" w:color="auto"/>
                        <w:left w:val="none" w:sz="0" w:space="0" w:color="auto"/>
                        <w:bottom w:val="none" w:sz="0" w:space="0" w:color="auto"/>
                        <w:right w:val="none" w:sz="0" w:space="0" w:color="auto"/>
                      </w:divBdr>
                    </w:div>
                  </w:divsChild>
                </w:div>
                <w:div w:id="1614170736">
                  <w:marLeft w:val="0"/>
                  <w:marRight w:val="0"/>
                  <w:marTop w:val="0"/>
                  <w:marBottom w:val="0"/>
                  <w:divBdr>
                    <w:top w:val="none" w:sz="0" w:space="0" w:color="auto"/>
                    <w:left w:val="none" w:sz="0" w:space="0" w:color="auto"/>
                    <w:bottom w:val="none" w:sz="0" w:space="0" w:color="auto"/>
                    <w:right w:val="none" w:sz="0" w:space="0" w:color="auto"/>
                  </w:divBdr>
                  <w:divsChild>
                    <w:div w:id="68817181">
                      <w:marLeft w:val="0"/>
                      <w:marRight w:val="0"/>
                      <w:marTop w:val="0"/>
                      <w:marBottom w:val="0"/>
                      <w:divBdr>
                        <w:top w:val="none" w:sz="0" w:space="0" w:color="auto"/>
                        <w:left w:val="none" w:sz="0" w:space="0" w:color="auto"/>
                        <w:bottom w:val="none" w:sz="0" w:space="0" w:color="auto"/>
                        <w:right w:val="none" w:sz="0" w:space="0" w:color="auto"/>
                      </w:divBdr>
                    </w:div>
                    <w:div w:id="115147589">
                      <w:marLeft w:val="0"/>
                      <w:marRight w:val="0"/>
                      <w:marTop w:val="0"/>
                      <w:marBottom w:val="0"/>
                      <w:divBdr>
                        <w:top w:val="none" w:sz="0" w:space="0" w:color="auto"/>
                        <w:left w:val="none" w:sz="0" w:space="0" w:color="auto"/>
                        <w:bottom w:val="none" w:sz="0" w:space="0" w:color="auto"/>
                        <w:right w:val="none" w:sz="0" w:space="0" w:color="auto"/>
                      </w:divBdr>
                    </w:div>
                    <w:div w:id="307519514">
                      <w:marLeft w:val="0"/>
                      <w:marRight w:val="0"/>
                      <w:marTop w:val="0"/>
                      <w:marBottom w:val="0"/>
                      <w:divBdr>
                        <w:top w:val="none" w:sz="0" w:space="0" w:color="auto"/>
                        <w:left w:val="none" w:sz="0" w:space="0" w:color="auto"/>
                        <w:bottom w:val="none" w:sz="0" w:space="0" w:color="auto"/>
                        <w:right w:val="none" w:sz="0" w:space="0" w:color="auto"/>
                      </w:divBdr>
                    </w:div>
                    <w:div w:id="1842966586">
                      <w:marLeft w:val="0"/>
                      <w:marRight w:val="0"/>
                      <w:marTop w:val="0"/>
                      <w:marBottom w:val="0"/>
                      <w:divBdr>
                        <w:top w:val="none" w:sz="0" w:space="0" w:color="auto"/>
                        <w:left w:val="none" w:sz="0" w:space="0" w:color="auto"/>
                        <w:bottom w:val="none" w:sz="0" w:space="0" w:color="auto"/>
                        <w:right w:val="none" w:sz="0" w:space="0" w:color="auto"/>
                      </w:divBdr>
                    </w:div>
                  </w:divsChild>
                </w:div>
                <w:div w:id="1653867671">
                  <w:marLeft w:val="0"/>
                  <w:marRight w:val="0"/>
                  <w:marTop w:val="0"/>
                  <w:marBottom w:val="0"/>
                  <w:divBdr>
                    <w:top w:val="none" w:sz="0" w:space="0" w:color="auto"/>
                    <w:left w:val="none" w:sz="0" w:space="0" w:color="auto"/>
                    <w:bottom w:val="none" w:sz="0" w:space="0" w:color="auto"/>
                    <w:right w:val="none" w:sz="0" w:space="0" w:color="auto"/>
                  </w:divBdr>
                  <w:divsChild>
                    <w:div w:id="402684438">
                      <w:marLeft w:val="0"/>
                      <w:marRight w:val="0"/>
                      <w:marTop w:val="0"/>
                      <w:marBottom w:val="0"/>
                      <w:divBdr>
                        <w:top w:val="none" w:sz="0" w:space="0" w:color="auto"/>
                        <w:left w:val="none" w:sz="0" w:space="0" w:color="auto"/>
                        <w:bottom w:val="none" w:sz="0" w:space="0" w:color="auto"/>
                        <w:right w:val="none" w:sz="0" w:space="0" w:color="auto"/>
                      </w:divBdr>
                    </w:div>
                    <w:div w:id="498615704">
                      <w:marLeft w:val="0"/>
                      <w:marRight w:val="0"/>
                      <w:marTop w:val="0"/>
                      <w:marBottom w:val="0"/>
                      <w:divBdr>
                        <w:top w:val="none" w:sz="0" w:space="0" w:color="auto"/>
                        <w:left w:val="none" w:sz="0" w:space="0" w:color="auto"/>
                        <w:bottom w:val="none" w:sz="0" w:space="0" w:color="auto"/>
                        <w:right w:val="none" w:sz="0" w:space="0" w:color="auto"/>
                      </w:divBdr>
                    </w:div>
                    <w:div w:id="922227256">
                      <w:marLeft w:val="0"/>
                      <w:marRight w:val="0"/>
                      <w:marTop w:val="0"/>
                      <w:marBottom w:val="0"/>
                      <w:divBdr>
                        <w:top w:val="none" w:sz="0" w:space="0" w:color="auto"/>
                        <w:left w:val="none" w:sz="0" w:space="0" w:color="auto"/>
                        <w:bottom w:val="none" w:sz="0" w:space="0" w:color="auto"/>
                        <w:right w:val="none" w:sz="0" w:space="0" w:color="auto"/>
                      </w:divBdr>
                    </w:div>
                    <w:div w:id="1305358028">
                      <w:marLeft w:val="0"/>
                      <w:marRight w:val="0"/>
                      <w:marTop w:val="0"/>
                      <w:marBottom w:val="0"/>
                      <w:divBdr>
                        <w:top w:val="none" w:sz="0" w:space="0" w:color="auto"/>
                        <w:left w:val="none" w:sz="0" w:space="0" w:color="auto"/>
                        <w:bottom w:val="none" w:sz="0" w:space="0" w:color="auto"/>
                        <w:right w:val="none" w:sz="0" w:space="0" w:color="auto"/>
                      </w:divBdr>
                    </w:div>
                    <w:div w:id="1395009121">
                      <w:marLeft w:val="0"/>
                      <w:marRight w:val="0"/>
                      <w:marTop w:val="0"/>
                      <w:marBottom w:val="0"/>
                      <w:divBdr>
                        <w:top w:val="none" w:sz="0" w:space="0" w:color="auto"/>
                        <w:left w:val="none" w:sz="0" w:space="0" w:color="auto"/>
                        <w:bottom w:val="none" w:sz="0" w:space="0" w:color="auto"/>
                        <w:right w:val="none" w:sz="0" w:space="0" w:color="auto"/>
                      </w:divBdr>
                    </w:div>
                    <w:div w:id="1485659414">
                      <w:marLeft w:val="0"/>
                      <w:marRight w:val="0"/>
                      <w:marTop w:val="0"/>
                      <w:marBottom w:val="0"/>
                      <w:divBdr>
                        <w:top w:val="none" w:sz="0" w:space="0" w:color="auto"/>
                        <w:left w:val="none" w:sz="0" w:space="0" w:color="auto"/>
                        <w:bottom w:val="none" w:sz="0" w:space="0" w:color="auto"/>
                        <w:right w:val="none" w:sz="0" w:space="0" w:color="auto"/>
                      </w:divBdr>
                    </w:div>
                    <w:div w:id="1537769021">
                      <w:marLeft w:val="0"/>
                      <w:marRight w:val="0"/>
                      <w:marTop w:val="0"/>
                      <w:marBottom w:val="0"/>
                      <w:divBdr>
                        <w:top w:val="none" w:sz="0" w:space="0" w:color="auto"/>
                        <w:left w:val="none" w:sz="0" w:space="0" w:color="auto"/>
                        <w:bottom w:val="none" w:sz="0" w:space="0" w:color="auto"/>
                        <w:right w:val="none" w:sz="0" w:space="0" w:color="auto"/>
                      </w:divBdr>
                    </w:div>
                    <w:div w:id="1751733653">
                      <w:marLeft w:val="0"/>
                      <w:marRight w:val="0"/>
                      <w:marTop w:val="0"/>
                      <w:marBottom w:val="0"/>
                      <w:divBdr>
                        <w:top w:val="none" w:sz="0" w:space="0" w:color="auto"/>
                        <w:left w:val="none" w:sz="0" w:space="0" w:color="auto"/>
                        <w:bottom w:val="none" w:sz="0" w:space="0" w:color="auto"/>
                        <w:right w:val="none" w:sz="0" w:space="0" w:color="auto"/>
                      </w:divBdr>
                    </w:div>
                    <w:div w:id="1785493720">
                      <w:marLeft w:val="0"/>
                      <w:marRight w:val="0"/>
                      <w:marTop w:val="0"/>
                      <w:marBottom w:val="0"/>
                      <w:divBdr>
                        <w:top w:val="none" w:sz="0" w:space="0" w:color="auto"/>
                        <w:left w:val="none" w:sz="0" w:space="0" w:color="auto"/>
                        <w:bottom w:val="none" w:sz="0" w:space="0" w:color="auto"/>
                        <w:right w:val="none" w:sz="0" w:space="0" w:color="auto"/>
                      </w:divBdr>
                    </w:div>
                    <w:div w:id="1845392775">
                      <w:marLeft w:val="0"/>
                      <w:marRight w:val="0"/>
                      <w:marTop w:val="0"/>
                      <w:marBottom w:val="0"/>
                      <w:divBdr>
                        <w:top w:val="none" w:sz="0" w:space="0" w:color="auto"/>
                        <w:left w:val="none" w:sz="0" w:space="0" w:color="auto"/>
                        <w:bottom w:val="none" w:sz="0" w:space="0" w:color="auto"/>
                        <w:right w:val="none" w:sz="0" w:space="0" w:color="auto"/>
                      </w:divBdr>
                    </w:div>
                    <w:div w:id="1871214927">
                      <w:marLeft w:val="0"/>
                      <w:marRight w:val="0"/>
                      <w:marTop w:val="0"/>
                      <w:marBottom w:val="0"/>
                      <w:divBdr>
                        <w:top w:val="none" w:sz="0" w:space="0" w:color="auto"/>
                        <w:left w:val="none" w:sz="0" w:space="0" w:color="auto"/>
                        <w:bottom w:val="none" w:sz="0" w:space="0" w:color="auto"/>
                        <w:right w:val="none" w:sz="0" w:space="0" w:color="auto"/>
                      </w:divBdr>
                    </w:div>
                    <w:div w:id="1886480790">
                      <w:marLeft w:val="0"/>
                      <w:marRight w:val="0"/>
                      <w:marTop w:val="0"/>
                      <w:marBottom w:val="0"/>
                      <w:divBdr>
                        <w:top w:val="none" w:sz="0" w:space="0" w:color="auto"/>
                        <w:left w:val="none" w:sz="0" w:space="0" w:color="auto"/>
                        <w:bottom w:val="none" w:sz="0" w:space="0" w:color="auto"/>
                        <w:right w:val="none" w:sz="0" w:space="0" w:color="auto"/>
                      </w:divBdr>
                    </w:div>
                    <w:div w:id="1889998632">
                      <w:marLeft w:val="0"/>
                      <w:marRight w:val="0"/>
                      <w:marTop w:val="0"/>
                      <w:marBottom w:val="0"/>
                      <w:divBdr>
                        <w:top w:val="none" w:sz="0" w:space="0" w:color="auto"/>
                        <w:left w:val="none" w:sz="0" w:space="0" w:color="auto"/>
                        <w:bottom w:val="none" w:sz="0" w:space="0" w:color="auto"/>
                        <w:right w:val="none" w:sz="0" w:space="0" w:color="auto"/>
                      </w:divBdr>
                    </w:div>
                    <w:div w:id="2018844994">
                      <w:marLeft w:val="0"/>
                      <w:marRight w:val="0"/>
                      <w:marTop w:val="0"/>
                      <w:marBottom w:val="0"/>
                      <w:divBdr>
                        <w:top w:val="none" w:sz="0" w:space="0" w:color="auto"/>
                        <w:left w:val="none" w:sz="0" w:space="0" w:color="auto"/>
                        <w:bottom w:val="none" w:sz="0" w:space="0" w:color="auto"/>
                        <w:right w:val="none" w:sz="0" w:space="0" w:color="auto"/>
                      </w:divBdr>
                    </w:div>
                  </w:divsChild>
                </w:div>
                <w:div w:id="1712530219">
                  <w:marLeft w:val="0"/>
                  <w:marRight w:val="0"/>
                  <w:marTop w:val="0"/>
                  <w:marBottom w:val="0"/>
                  <w:divBdr>
                    <w:top w:val="none" w:sz="0" w:space="0" w:color="auto"/>
                    <w:left w:val="none" w:sz="0" w:space="0" w:color="auto"/>
                    <w:bottom w:val="none" w:sz="0" w:space="0" w:color="auto"/>
                    <w:right w:val="none" w:sz="0" w:space="0" w:color="auto"/>
                  </w:divBdr>
                  <w:divsChild>
                    <w:div w:id="25906841">
                      <w:marLeft w:val="0"/>
                      <w:marRight w:val="0"/>
                      <w:marTop w:val="0"/>
                      <w:marBottom w:val="0"/>
                      <w:divBdr>
                        <w:top w:val="none" w:sz="0" w:space="0" w:color="auto"/>
                        <w:left w:val="none" w:sz="0" w:space="0" w:color="auto"/>
                        <w:bottom w:val="none" w:sz="0" w:space="0" w:color="auto"/>
                        <w:right w:val="none" w:sz="0" w:space="0" w:color="auto"/>
                      </w:divBdr>
                    </w:div>
                    <w:div w:id="41292839">
                      <w:marLeft w:val="0"/>
                      <w:marRight w:val="0"/>
                      <w:marTop w:val="0"/>
                      <w:marBottom w:val="0"/>
                      <w:divBdr>
                        <w:top w:val="none" w:sz="0" w:space="0" w:color="auto"/>
                        <w:left w:val="none" w:sz="0" w:space="0" w:color="auto"/>
                        <w:bottom w:val="none" w:sz="0" w:space="0" w:color="auto"/>
                        <w:right w:val="none" w:sz="0" w:space="0" w:color="auto"/>
                      </w:divBdr>
                    </w:div>
                    <w:div w:id="90516061">
                      <w:marLeft w:val="0"/>
                      <w:marRight w:val="0"/>
                      <w:marTop w:val="0"/>
                      <w:marBottom w:val="0"/>
                      <w:divBdr>
                        <w:top w:val="none" w:sz="0" w:space="0" w:color="auto"/>
                        <w:left w:val="none" w:sz="0" w:space="0" w:color="auto"/>
                        <w:bottom w:val="none" w:sz="0" w:space="0" w:color="auto"/>
                        <w:right w:val="none" w:sz="0" w:space="0" w:color="auto"/>
                      </w:divBdr>
                    </w:div>
                    <w:div w:id="138622133">
                      <w:marLeft w:val="0"/>
                      <w:marRight w:val="0"/>
                      <w:marTop w:val="0"/>
                      <w:marBottom w:val="0"/>
                      <w:divBdr>
                        <w:top w:val="none" w:sz="0" w:space="0" w:color="auto"/>
                        <w:left w:val="none" w:sz="0" w:space="0" w:color="auto"/>
                        <w:bottom w:val="none" w:sz="0" w:space="0" w:color="auto"/>
                        <w:right w:val="none" w:sz="0" w:space="0" w:color="auto"/>
                      </w:divBdr>
                    </w:div>
                    <w:div w:id="176231800">
                      <w:marLeft w:val="0"/>
                      <w:marRight w:val="0"/>
                      <w:marTop w:val="0"/>
                      <w:marBottom w:val="0"/>
                      <w:divBdr>
                        <w:top w:val="none" w:sz="0" w:space="0" w:color="auto"/>
                        <w:left w:val="none" w:sz="0" w:space="0" w:color="auto"/>
                        <w:bottom w:val="none" w:sz="0" w:space="0" w:color="auto"/>
                        <w:right w:val="none" w:sz="0" w:space="0" w:color="auto"/>
                      </w:divBdr>
                    </w:div>
                    <w:div w:id="182480647">
                      <w:marLeft w:val="0"/>
                      <w:marRight w:val="0"/>
                      <w:marTop w:val="0"/>
                      <w:marBottom w:val="0"/>
                      <w:divBdr>
                        <w:top w:val="none" w:sz="0" w:space="0" w:color="auto"/>
                        <w:left w:val="none" w:sz="0" w:space="0" w:color="auto"/>
                        <w:bottom w:val="none" w:sz="0" w:space="0" w:color="auto"/>
                        <w:right w:val="none" w:sz="0" w:space="0" w:color="auto"/>
                      </w:divBdr>
                    </w:div>
                    <w:div w:id="198517047">
                      <w:marLeft w:val="0"/>
                      <w:marRight w:val="0"/>
                      <w:marTop w:val="0"/>
                      <w:marBottom w:val="0"/>
                      <w:divBdr>
                        <w:top w:val="none" w:sz="0" w:space="0" w:color="auto"/>
                        <w:left w:val="none" w:sz="0" w:space="0" w:color="auto"/>
                        <w:bottom w:val="none" w:sz="0" w:space="0" w:color="auto"/>
                        <w:right w:val="none" w:sz="0" w:space="0" w:color="auto"/>
                      </w:divBdr>
                    </w:div>
                    <w:div w:id="276107143">
                      <w:marLeft w:val="0"/>
                      <w:marRight w:val="0"/>
                      <w:marTop w:val="0"/>
                      <w:marBottom w:val="0"/>
                      <w:divBdr>
                        <w:top w:val="none" w:sz="0" w:space="0" w:color="auto"/>
                        <w:left w:val="none" w:sz="0" w:space="0" w:color="auto"/>
                        <w:bottom w:val="none" w:sz="0" w:space="0" w:color="auto"/>
                        <w:right w:val="none" w:sz="0" w:space="0" w:color="auto"/>
                      </w:divBdr>
                    </w:div>
                    <w:div w:id="290672619">
                      <w:marLeft w:val="0"/>
                      <w:marRight w:val="0"/>
                      <w:marTop w:val="0"/>
                      <w:marBottom w:val="0"/>
                      <w:divBdr>
                        <w:top w:val="none" w:sz="0" w:space="0" w:color="auto"/>
                        <w:left w:val="none" w:sz="0" w:space="0" w:color="auto"/>
                        <w:bottom w:val="none" w:sz="0" w:space="0" w:color="auto"/>
                        <w:right w:val="none" w:sz="0" w:space="0" w:color="auto"/>
                      </w:divBdr>
                    </w:div>
                    <w:div w:id="331420484">
                      <w:marLeft w:val="0"/>
                      <w:marRight w:val="0"/>
                      <w:marTop w:val="0"/>
                      <w:marBottom w:val="0"/>
                      <w:divBdr>
                        <w:top w:val="none" w:sz="0" w:space="0" w:color="auto"/>
                        <w:left w:val="none" w:sz="0" w:space="0" w:color="auto"/>
                        <w:bottom w:val="none" w:sz="0" w:space="0" w:color="auto"/>
                        <w:right w:val="none" w:sz="0" w:space="0" w:color="auto"/>
                      </w:divBdr>
                    </w:div>
                    <w:div w:id="456488212">
                      <w:marLeft w:val="0"/>
                      <w:marRight w:val="0"/>
                      <w:marTop w:val="0"/>
                      <w:marBottom w:val="0"/>
                      <w:divBdr>
                        <w:top w:val="none" w:sz="0" w:space="0" w:color="auto"/>
                        <w:left w:val="none" w:sz="0" w:space="0" w:color="auto"/>
                        <w:bottom w:val="none" w:sz="0" w:space="0" w:color="auto"/>
                        <w:right w:val="none" w:sz="0" w:space="0" w:color="auto"/>
                      </w:divBdr>
                    </w:div>
                    <w:div w:id="471410646">
                      <w:marLeft w:val="0"/>
                      <w:marRight w:val="0"/>
                      <w:marTop w:val="0"/>
                      <w:marBottom w:val="0"/>
                      <w:divBdr>
                        <w:top w:val="none" w:sz="0" w:space="0" w:color="auto"/>
                        <w:left w:val="none" w:sz="0" w:space="0" w:color="auto"/>
                        <w:bottom w:val="none" w:sz="0" w:space="0" w:color="auto"/>
                        <w:right w:val="none" w:sz="0" w:space="0" w:color="auto"/>
                      </w:divBdr>
                    </w:div>
                    <w:div w:id="610237889">
                      <w:marLeft w:val="0"/>
                      <w:marRight w:val="0"/>
                      <w:marTop w:val="0"/>
                      <w:marBottom w:val="0"/>
                      <w:divBdr>
                        <w:top w:val="none" w:sz="0" w:space="0" w:color="auto"/>
                        <w:left w:val="none" w:sz="0" w:space="0" w:color="auto"/>
                        <w:bottom w:val="none" w:sz="0" w:space="0" w:color="auto"/>
                        <w:right w:val="none" w:sz="0" w:space="0" w:color="auto"/>
                      </w:divBdr>
                    </w:div>
                    <w:div w:id="727995593">
                      <w:marLeft w:val="0"/>
                      <w:marRight w:val="0"/>
                      <w:marTop w:val="0"/>
                      <w:marBottom w:val="0"/>
                      <w:divBdr>
                        <w:top w:val="none" w:sz="0" w:space="0" w:color="auto"/>
                        <w:left w:val="none" w:sz="0" w:space="0" w:color="auto"/>
                        <w:bottom w:val="none" w:sz="0" w:space="0" w:color="auto"/>
                        <w:right w:val="none" w:sz="0" w:space="0" w:color="auto"/>
                      </w:divBdr>
                    </w:div>
                    <w:div w:id="815680646">
                      <w:marLeft w:val="0"/>
                      <w:marRight w:val="0"/>
                      <w:marTop w:val="0"/>
                      <w:marBottom w:val="0"/>
                      <w:divBdr>
                        <w:top w:val="none" w:sz="0" w:space="0" w:color="auto"/>
                        <w:left w:val="none" w:sz="0" w:space="0" w:color="auto"/>
                        <w:bottom w:val="none" w:sz="0" w:space="0" w:color="auto"/>
                        <w:right w:val="none" w:sz="0" w:space="0" w:color="auto"/>
                      </w:divBdr>
                    </w:div>
                    <w:div w:id="843324597">
                      <w:marLeft w:val="0"/>
                      <w:marRight w:val="0"/>
                      <w:marTop w:val="0"/>
                      <w:marBottom w:val="0"/>
                      <w:divBdr>
                        <w:top w:val="none" w:sz="0" w:space="0" w:color="auto"/>
                        <w:left w:val="none" w:sz="0" w:space="0" w:color="auto"/>
                        <w:bottom w:val="none" w:sz="0" w:space="0" w:color="auto"/>
                        <w:right w:val="none" w:sz="0" w:space="0" w:color="auto"/>
                      </w:divBdr>
                    </w:div>
                    <w:div w:id="881476154">
                      <w:marLeft w:val="0"/>
                      <w:marRight w:val="0"/>
                      <w:marTop w:val="0"/>
                      <w:marBottom w:val="0"/>
                      <w:divBdr>
                        <w:top w:val="none" w:sz="0" w:space="0" w:color="auto"/>
                        <w:left w:val="none" w:sz="0" w:space="0" w:color="auto"/>
                        <w:bottom w:val="none" w:sz="0" w:space="0" w:color="auto"/>
                        <w:right w:val="none" w:sz="0" w:space="0" w:color="auto"/>
                      </w:divBdr>
                    </w:div>
                    <w:div w:id="882444063">
                      <w:marLeft w:val="0"/>
                      <w:marRight w:val="0"/>
                      <w:marTop w:val="0"/>
                      <w:marBottom w:val="0"/>
                      <w:divBdr>
                        <w:top w:val="none" w:sz="0" w:space="0" w:color="auto"/>
                        <w:left w:val="none" w:sz="0" w:space="0" w:color="auto"/>
                        <w:bottom w:val="none" w:sz="0" w:space="0" w:color="auto"/>
                        <w:right w:val="none" w:sz="0" w:space="0" w:color="auto"/>
                      </w:divBdr>
                    </w:div>
                    <w:div w:id="884023811">
                      <w:marLeft w:val="0"/>
                      <w:marRight w:val="0"/>
                      <w:marTop w:val="0"/>
                      <w:marBottom w:val="0"/>
                      <w:divBdr>
                        <w:top w:val="none" w:sz="0" w:space="0" w:color="auto"/>
                        <w:left w:val="none" w:sz="0" w:space="0" w:color="auto"/>
                        <w:bottom w:val="none" w:sz="0" w:space="0" w:color="auto"/>
                        <w:right w:val="none" w:sz="0" w:space="0" w:color="auto"/>
                      </w:divBdr>
                    </w:div>
                    <w:div w:id="890968828">
                      <w:marLeft w:val="0"/>
                      <w:marRight w:val="0"/>
                      <w:marTop w:val="0"/>
                      <w:marBottom w:val="0"/>
                      <w:divBdr>
                        <w:top w:val="none" w:sz="0" w:space="0" w:color="auto"/>
                        <w:left w:val="none" w:sz="0" w:space="0" w:color="auto"/>
                        <w:bottom w:val="none" w:sz="0" w:space="0" w:color="auto"/>
                        <w:right w:val="none" w:sz="0" w:space="0" w:color="auto"/>
                      </w:divBdr>
                    </w:div>
                    <w:div w:id="928999727">
                      <w:marLeft w:val="0"/>
                      <w:marRight w:val="0"/>
                      <w:marTop w:val="0"/>
                      <w:marBottom w:val="0"/>
                      <w:divBdr>
                        <w:top w:val="none" w:sz="0" w:space="0" w:color="auto"/>
                        <w:left w:val="none" w:sz="0" w:space="0" w:color="auto"/>
                        <w:bottom w:val="none" w:sz="0" w:space="0" w:color="auto"/>
                        <w:right w:val="none" w:sz="0" w:space="0" w:color="auto"/>
                      </w:divBdr>
                    </w:div>
                    <w:div w:id="1013722753">
                      <w:marLeft w:val="0"/>
                      <w:marRight w:val="0"/>
                      <w:marTop w:val="0"/>
                      <w:marBottom w:val="0"/>
                      <w:divBdr>
                        <w:top w:val="none" w:sz="0" w:space="0" w:color="auto"/>
                        <w:left w:val="none" w:sz="0" w:space="0" w:color="auto"/>
                        <w:bottom w:val="none" w:sz="0" w:space="0" w:color="auto"/>
                        <w:right w:val="none" w:sz="0" w:space="0" w:color="auto"/>
                      </w:divBdr>
                    </w:div>
                    <w:div w:id="1045451008">
                      <w:marLeft w:val="0"/>
                      <w:marRight w:val="0"/>
                      <w:marTop w:val="0"/>
                      <w:marBottom w:val="0"/>
                      <w:divBdr>
                        <w:top w:val="none" w:sz="0" w:space="0" w:color="auto"/>
                        <w:left w:val="none" w:sz="0" w:space="0" w:color="auto"/>
                        <w:bottom w:val="none" w:sz="0" w:space="0" w:color="auto"/>
                        <w:right w:val="none" w:sz="0" w:space="0" w:color="auto"/>
                      </w:divBdr>
                    </w:div>
                    <w:div w:id="1127118502">
                      <w:marLeft w:val="0"/>
                      <w:marRight w:val="0"/>
                      <w:marTop w:val="0"/>
                      <w:marBottom w:val="0"/>
                      <w:divBdr>
                        <w:top w:val="none" w:sz="0" w:space="0" w:color="auto"/>
                        <w:left w:val="none" w:sz="0" w:space="0" w:color="auto"/>
                        <w:bottom w:val="none" w:sz="0" w:space="0" w:color="auto"/>
                        <w:right w:val="none" w:sz="0" w:space="0" w:color="auto"/>
                      </w:divBdr>
                    </w:div>
                    <w:div w:id="1149975872">
                      <w:marLeft w:val="0"/>
                      <w:marRight w:val="0"/>
                      <w:marTop w:val="0"/>
                      <w:marBottom w:val="0"/>
                      <w:divBdr>
                        <w:top w:val="none" w:sz="0" w:space="0" w:color="auto"/>
                        <w:left w:val="none" w:sz="0" w:space="0" w:color="auto"/>
                        <w:bottom w:val="none" w:sz="0" w:space="0" w:color="auto"/>
                        <w:right w:val="none" w:sz="0" w:space="0" w:color="auto"/>
                      </w:divBdr>
                    </w:div>
                    <w:div w:id="1196039479">
                      <w:marLeft w:val="0"/>
                      <w:marRight w:val="0"/>
                      <w:marTop w:val="0"/>
                      <w:marBottom w:val="0"/>
                      <w:divBdr>
                        <w:top w:val="none" w:sz="0" w:space="0" w:color="auto"/>
                        <w:left w:val="none" w:sz="0" w:space="0" w:color="auto"/>
                        <w:bottom w:val="none" w:sz="0" w:space="0" w:color="auto"/>
                        <w:right w:val="none" w:sz="0" w:space="0" w:color="auto"/>
                      </w:divBdr>
                    </w:div>
                    <w:div w:id="1204633339">
                      <w:marLeft w:val="0"/>
                      <w:marRight w:val="0"/>
                      <w:marTop w:val="0"/>
                      <w:marBottom w:val="0"/>
                      <w:divBdr>
                        <w:top w:val="none" w:sz="0" w:space="0" w:color="auto"/>
                        <w:left w:val="none" w:sz="0" w:space="0" w:color="auto"/>
                        <w:bottom w:val="none" w:sz="0" w:space="0" w:color="auto"/>
                        <w:right w:val="none" w:sz="0" w:space="0" w:color="auto"/>
                      </w:divBdr>
                    </w:div>
                    <w:div w:id="1301114114">
                      <w:marLeft w:val="0"/>
                      <w:marRight w:val="0"/>
                      <w:marTop w:val="0"/>
                      <w:marBottom w:val="0"/>
                      <w:divBdr>
                        <w:top w:val="none" w:sz="0" w:space="0" w:color="auto"/>
                        <w:left w:val="none" w:sz="0" w:space="0" w:color="auto"/>
                        <w:bottom w:val="none" w:sz="0" w:space="0" w:color="auto"/>
                        <w:right w:val="none" w:sz="0" w:space="0" w:color="auto"/>
                      </w:divBdr>
                    </w:div>
                    <w:div w:id="1316837048">
                      <w:marLeft w:val="0"/>
                      <w:marRight w:val="0"/>
                      <w:marTop w:val="0"/>
                      <w:marBottom w:val="0"/>
                      <w:divBdr>
                        <w:top w:val="none" w:sz="0" w:space="0" w:color="auto"/>
                        <w:left w:val="none" w:sz="0" w:space="0" w:color="auto"/>
                        <w:bottom w:val="none" w:sz="0" w:space="0" w:color="auto"/>
                        <w:right w:val="none" w:sz="0" w:space="0" w:color="auto"/>
                      </w:divBdr>
                    </w:div>
                    <w:div w:id="1460763620">
                      <w:marLeft w:val="0"/>
                      <w:marRight w:val="0"/>
                      <w:marTop w:val="0"/>
                      <w:marBottom w:val="0"/>
                      <w:divBdr>
                        <w:top w:val="none" w:sz="0" w:space="0" w:color="auto"/>
                        <w:left w:val="none" w:sz="0" w:space="0" w:color="auto"/>
                        <w:bottom w:val="none" w:sz="0" w:space="0" w:color="auto"/>
                        <w:right w:val="none" w:sz="0" w:space="0" w:color="auto"/>
                      </w:divBdr>
                    </w:div>
                    <w:div w:id="1511793272">
                      <w:marLeft w:val="0"/>
                      <w:marRight w:val="0"/>
                      <w:marTop w:val="0"/>
                      <w:marBottom w:val="0"/>
                      <w:divBdr>
                        <w:top w:val="none" w:sz="0" w:space="0" w:color="auto"/>
                        <w:left w:val="none" w:sz="0" w:space="0" w:color="auto"/>
                        <w:bottom w:val="none" w:sz="0" w:space="0" w:color="auto"/>
                        <w:right w:val="none" w:sz="0" w:space="0" w:color="auto"/>
                      </w:divBdr>
                    </w:div>
                    <w:div w:id="1607154631">
                      <w:marLeft w:val="0"/>
                      <w:marRight w:val="0"/>
                      <w:marTop w:val="0"/>
                      <w:marBottom w:val="0"/>
                      <w:divBdr>
                        <w:top w:val="none" w:sz="0" w:space="0" w:color="auto"/>
                        <w:left w:val="none" w:sz="0" w:space="0" w:color="auto"/>
                        <w:bottom w:val="none" w:sz="0" w:space="0" w:color="auto"/>
                        <w:right w:val="none" w:sz="0" w:space="0" w:color="auto"/>
                      </w:divBdr>
                    </w:div>
                    <w:div w:id="1630159395">
                      <w:marLeft w:val="0"/>
                      <w:marRight w:val="0"/>
                      <w:marTop w:val="0"/>
                      <w:marBottom w:val="0"/>
                      <w:divBdr>
                        <w:top w:val="none" w:sz="0" w:space="0" w:color="auto"/>
                        <w:left w:val="none" w:sz="0" w:space="0" w:color="auto"/>
                        <w:bottom w:val="none" w:sz="0" w:space="0" w:color="auto"/>
                        <w:right w:val="none" w:sz="0" w:space="0" w:color="auto"/>
                      </w:divBdr>
                    </w:div>
                    <w:div w:id="1646274241">
                      <w:marLeft w:val="0"/>
                      <w:marRight w:val="0"/>
                      <w:marTop w:val="0"/>
                      <w:marBottom w:val="0"/>
                      <w:divBdr>
                        <w:top w:val="none" w:sz="0" w:space="0" w:color="auto"/>
                        <w:left w:val="none" w:sz="0" w:space="0" w:color="auto"/>
                        <w:bottom w:val="none" w:sz="0" w:space="0" w:color="auto"/>
                        <w:right w:val="none" w:sz="0" w:space="0" w:color="auto"/>
                      </w:divBdr>
                    </w:div>
                    <w:div w:id="1664239448">
                      <w:marLeft w:val="0"/>
                      <w:marRight w:val="0"/>
                      <w:marTop w:val="0"/>
                      <w:marBottom w:val="0"/>
                      <w:divBdr>
                        <w:top w:val="none" w:sz="0" w:space="0" w:color="auto"/>
                        <w:left w:val="none" w:sz="0" w:space="0" w:color="auto"/>
                        <w:bottom w:val="none" w:sz="0" w:space="0" w:color="auto"/>
                        <w:right w:val="none" w:sz="0" w:space="0" w:color="auto"/>
                      </w:divBdr>
                    </w:div>
                    <w:div w:id="1670912366">
                      <w:marLeft w:val="0"/>
                      <w:marRight w:val="0"/>
                      <w:marTop w:val="0"/>
                      <w:marBottom w:val="0"/>
                      <w:divBdr>
                        <w:top w:val="none" w:sz="0" w:space="0" w:color="auto"/>
                        <w:left w:val="none" w:sz="0" w:space="0" w:color="auto"/>
                        <w:bottom w:val="none" w:sz="0" w:space="0" w:color="auto"/>
                        <w:right w:val="none" w:sz="0" w:space="0" w:color="auto"/>
                      </w:divBdr>
                    </w:div>
                    <w:div w:id="1715734215">
                      <w:marLeft w:val="0"/>
                      <w:marRight w:val="0"/>
                      <w:marTop w:val="0"/>
                      <w:marBottom w:val="0"/>
                      <w:divBdr>
                        <w:top w:val="none" w:sz="0" w:space="0" w:color="auto"/>
                        <w:left w:val="none" w:sz="0" w:space="0" w:color="auto"/>
                        <w:bottom w:val="none" w:sz="0" w:space="0" w:color="auto"/>
                        <w:right w:val="none" w:sz="0" w:space="0" w:color="auto"/>
                      </w:divBdr>
                    </w:div>
                    <w:div w:id="1770349592">
                      <w:marLeft w:val="0"/>
                      <w:marRight w:val="0"/>
                      <w:marTop w:val="0"/>
                      <w:marBottom w:val="0"/>
                      <w:divBdr>
                        <w:top w:val="none" w:sz="0" w:space="0" w:color="auto"/>
                        <w:left w:val="none" w:sz="0" w:space="0" w:color="auto"/>
                        <w:bottom w:val="none" w:sz="0" w:space="0" w:color="auto"/>
                        <w:right w:val="none" w:sz="0" w:space="0" w:color="auto"/>
                      </w:divBdr>
                    </w:div>
                    <w:div w:id="1778526501">
                      <w:marLeft w:val="0"/>
                      <w:marRight w:val="0"/>
                      <w:marTop w:val="0"/>
                      <w:marBottom w:val="0"/>
                      <w:divBdr>
                        <w:top w:val="none" w:sz="0" w:space="0" w:color="auto"/>
                        <w:left w:val="none" w:sz="0" w:space="0" w:color="auto"/>
                        <w:bottom w:val="none" w:sz="0" w:space="0" w:color="auto"/>
                        <w:right w:val="none" w:sz="0" w:space="0" w:color="auto"/>
                      </w:divBdr>
                    </w:div>
                    <w:div w:id="2116705509">
                      <w:marLeft w:val="0"/>
                      <w:marRight w:val="0"/>
                      <w:marTop w:val="0"/>
                      <w:marBottom w:val="0"/>
                      <w:divBdr>
                        <w:top w:val="none" w:sz="0" w:space="0" w:color="auto"/>
                        <w:left w:val="none" w:sz="0" w:space="0" w:color="auto"/>
                        <w:bottom w:val="none" w:sz="0" w:space="0" w:color="auto"/>
                        <w:right w:val="none" w:sz="0" w:space="0" w:color="auto"/>
                      </w:divBdr>
                    </w:div>
                  </w:divsChild>
                </w:div>
                <w:div w:id="1722437156">
                  <w:marLeft w:val="0"/>
                  <w:marRight w:val="0"/>
                  <w:marTop w:val="0"/>
                  <w:marBottom w:val="0"/>
                  <w:divBdr>
                    <w:top w:val="none" w:sz="0" w:space="0" w:color="auto"/>
                    <w:left w:val="none" w:sz="0" w:space="0" w:color="auto"/>
                    <w:bottom w:val="none" w:sz="0" w:space="0" w:color="auto"/>
                    <w:right w:val="none" w:sz="0" w:space="0" w:color="auto"/>
                  </w:divBdr>
                  <w:divsChild>
                    <w:div w:id="1093017318">
                      <w:marLeft w:val="0"/>
                      <w:marRight w:val="0"/>
                      <w:marTop w:val="0"/>
                      <w:marBottom w:val="0"/>
                      <w:divBdr>
                        <w:top w:val="none" w:sz="0" w:space="0" w:color="auto"/>
                        <w:left w:val="none" w:sz="0" w:space="0" w:color="auto"/>
                        <w:bottom w:val="none" w:sz="0" w:space="0" w:color="auto"/>
                        <w:right w:val="none" w:sz="0" w:space="0" w:color="auto"/>
                      </w:divBdr>
                    </w:div>
                  </w:divsChild>
                </w:div>
                <w:div w:id="1728994248">
                  <w:marLeft w:val="0"/>
                  <w:marRight w:val="0"/>
                  <w:marTop w:val="0"/>
                  <w:marBottom w:val="0"/>
                  <w:divBdr>
                    <w:top w:val="none" w:sz="0" w:space="0" w:color="auto"/>
                    <w:left w:val="none" w:sz="0" w:space="0" w:color="auto"/>
                    <w:bottom w:val="none" w:sz="0" w:space="0" w:color="auto"/>
                    <w:right w:val="none" w:sz="0" w:space="0" w:color="auto"/>
                  </w:divBdr>
                  <w:divsChild>
                    <w:div w:id="2056848210">
                      <w:marLeft w:val="0"/>
                      <w:marRight w:val="0"/>
                      <w:marTop w:val="0"/>
                      <w:marBottom w:val="0"/>
                      <w:divBdr>
                        <w:top w:val="none" w:sz="0" w:space="0" w:color="auto"/>
                        <w:left w:val="none" w:sz="0" w:space="0" w:color="auto"/>
                        <w:bottom w:val="none" w:sz="0" w:space="0" w:color="auto"/>
                        <w:right w:val="none" w:sz="0" w:space="0" w:color="auto"/>
                      </w:divBdr>
                    </w:div>
                  </w:divsChild>
                </w:div>
                <w:div w:id="1743479609">
                  <w:marLeft w:val="0"/>
                  <w:marRight w:val="0"/>
                  <w:marTop w:val="0"/>
                  <w:marBottom w:val="0"/>
                  <w:divBdr>
                    <w:top w:val="none" w:sz="0" w:space="0" w:color="auto"/>
                    <w:left w:val="none" w:sz="0" w:space="0" w:color="auto"/>
                    <w:bottom w:val="none" w:sz="0" w:space="0" w:color="auto"/>
                    <w:right w:val="none" w:sz="0" w:space="0" w:color="auto"/>
                  </w:divBdr>
                  <w:divsChild>
                    <w:div w:id="453521164">
                      <w:marLeft w:val="0"/>
                      <w:marRight w:val="0"/>
                      <w:marTop w:val="0"/>
                      <w:marBottom w:val="0"/>
                      <w:divBdr>
                        <w:top w:val="none" w:sz="0" w:space="0" w:color="auto"/>
                        <w:left w:val="none" w:sz="0" w:space="0" w:color="auto"/>
                        <w:bottom w:val="none" w:sz="0" w:space="0" w:color="auto"/>
                        <w:right w:val="none" w:sz="0" w:space="0" w:color="auto"/>
                      </w:divBdr>
                    </w:div>
                  </w:divsChild>
                </w:div>
                <w:div w:id="1744645568">
                  <w:marLeft w:val="0"/>
                  <w:marRight w:val="0"/>
                  <w:marTop w:val="0"/>
                  <w:marBottom w:val="0"/>
                  <w:divBdr>
                    <w:top w:val="none" w:sz="0" w:space="0" w:color="auto"/>
                    <w:left w:val="none" w:sz="0" w:space="0" w:color="auto"/>
                    <w:bottom w:val="none" w:sz="0" w:space="0" w:color="auto"/>
                    <w:right w:val="none" w:sz="0" w:space="0" w:color="auto"/>
                  </w:divBdr>
                  <w:divsChild>
                    <w:div w:id="171065650">
                      <w:marLeft w:val="0"/>
                      <w:marRight w:val="0"/>
                      <w:marTop w:val="0"/>
                      <w:marBottom w:val="0"/>
                      <w:divBdr>
                        <w:top w:val="none" w:sz="0" w:space="0" w:color="auto"/>
                        <w:left w:val="none" w:sz="0" w:space="0" w:color="auto"/>
                        <w:bottom w:val="none" w:sz="0" w:space="0" w:color="auto"/>
                        <w:right w:val="none" w:sz="0" w:space="0" w:color="auto"/>
                      </w:divBdr>
                    </w:div>
                    <w:div w:id="411125443">
                      <w:marLeft w:val="0"/>
                      <w:marRight w:val="0"/>
                      <w:marTop w:val="0"/>
                      <w:marBottom w:val="0"/>
                      <w:divBdr>
                        <w:top w:val="none" w:sz="0" w:space="0" w:color="auto"/>
                        <w:left w:val="none" w:sz="0" w:space="0" w:color="auto"/>
                        <w:bottom w:val="none" w:sz="0" w:space="0" w:color="auto"/>
                        <w:right w:val="none" w:sz="0" w:space="0" w:color="auto"/>
                      </w:divBdr>
                    </w:div>
                    <w:div w:id="819688616">
                      <w:marLeft w:val="0"/>
                      <w:marRight w:val="0"/>
                      <w:marTop w:val="0"/>
                      <w:marBottom w:val="0"/>
                      <w:divBdr>
                        <w:top w:val="none" w:sz="0" w:space="0" w:color="auto"/>
                        <w:left w:val="none" w:sz="0" w:space="0" w:color="auto"/>
                        <w:bottom w:val="none" w:sz="0" w:space="0" w:color="auto"/>
                        <w:right w:val="none" w:sz="0" w:space="0" w:color="auto"/>
                      </w:divBdr>
                    </w:div>
                    <w:div w:id="842744961">
                      <w:marLeft w:val="0"/>
                      <w:marRight w:val="0"/>
                      <w:marTop w:val="0"/>
                      <w:marBottom w:val="0"/>
                      <w:divBdr>
                        <w:top w:val="none" w:sz="0" w:space="0" w:color="auto"/>
                        <w:left w:val="none" w:sz="0" w:space="0" w:color="auto"/>
                        <w:bottom w:val="none" w:sz="0" w:space="0" w:color="auto"/>
                        <w:right w:val="none" w:sz="0" w:space="0" w:color="auto"/>
                      </w:divBdr>
                    </w:div>
                    <w:div w:id="1094085335">
                      <w:marLeft w:val="0"/>
                      <w:marRight w:val="0"/>
                      <w:marTop w:val="0"/>
                      <w:marBottom w:val="0"/>
                      <w:divBdr>
                        <w:top w:val="none" w:sz="0" w:space="0" w:color="auto"/>
                        <w:left w:val="none" w:sz="0" w:space="0" w:color="auto"/>
                        <w:bottom w:val="none" w:sz="0" w:space="0" w:color="auto"/>
                        <w:right w:val="none" w:sz="0" w:space="0" w:color="auto"/>
                      </w:divBdr>
                    </w:div>
                    <w:div w:id="1807357439">
                      <w:marLeft w:val="0"/>
                      <w:marRight w:val="0"/>
                      <w:marTop w:val="0"/>
                      <w:marBottom w:val="0"/>
                      <w:divBdr>
                        <w:top w:val="none" w:sz="0" w:space="0" w:color="auto"/>
                        <w:left w:val="none" w:sz="0" w:space="0" w:color="auto"/>
                        <w:bottom w:val="none" w:sz="0" w:space="0" w:color="auto"/>
                        <w:right w:val="none" w:sz="0" w:space="0" w:color="auto"/>
                      </w:divBdr>
                    </w:div>
                  </w:divsChild>
                </w:div>
                <w:div w:id="1752655463">
                  <w:marLeft w:val="0"/>
                  <w:marRight w:val="0"/>
                  <w:marTop w:val="0"/>
                  <w:marBottom w:val="0"/>
                  <w:divBdr>
                    <w:top w:val="none" w:sz="0" w:space="0" w:color="auto"/>
                    <w:left w:val="none" w:sz="0" w:space="0" w:color="auto"/>
                    <w:bottom w:val="none" w:sz="0" w:space="0" w:color="auto"/>
                    <w:right w:val="none" w:sz="0" w:space="0" w:color="auto"/>
                  </w:divBdr>
                  <w:divsChild>
                    <w:div w:id="602228530">
                      <w:marLeft w:val="0"/>
                      <w:marRight w:val="0"/>
                      <w:marTop w:val="0"/>
                      <w:marBottom w:val="0"/>
                      <w:divBdr>
                        <w:top w:val="none" w:sz="0" w:space="0" w:color="auto"/>
                        <w:left w:val="none" w:sz="0" w:space="0" w:color="auto"/>
                        <w:bottom w:val="none" w:sz="0" w:space="0" w:color="auto"/>
                        <w:right w:val="none" w:sz="0" w:space="0" w:color="auto"/>
                      </w:divBdr>
                    </w:div>
                    <w:div w:id="630135314">
                      <w:marLeft w:val="0"/>
                      <w:marRight w:val="0"/>
                      <w:marTop w:val="0"/>
                      <w:marBottom w:val="0"/>
                      <w:divBdr>
                        <w:top w:val="none" w:sz="0" w:space="0" w:color="auto"/>
                        <w:left w:val="none" w:sz="0" w:space="0" w:color="auto"/>
                        <w:bottom w:val="none" w:sz="0" w:space="0" w:color="auto"/>
                        <w:right w:val="none" w:sz="0" w:space="0" w:color="auto"/>
                      </w:divBdr>
                    </w:div>
                    <w:div w:id="1956130592">
                      <w:marLeft w:val="0"/>
                      <w:marRight w:val="0"/>
                      <w:marTop w:val="0"/>
                      <w:marBottom w:val="0"/>
                      <w:divBdr>
                        <w:top w:val="none" w:sz="0" w:space="0" w:color="auto"/>
                        <w:left w:val="none" w:sz="0" w:space="0" w:color="auto"/>
                        <w:bottom w:val="none" w:sz="0" w:space="0" w:color="auto"/>
                        <w:right w:val="none" w:sz="0" w:space="0" w:color="auto"/>
                      </w:divBdr>
                    </w:div>
                  </w:divsChild>
                </w:div>
                <w:div w:id="1761023401">
                  <w:marLeft w:val="0"/>
                  <w:marRight w:val="0"/>
                  <w:marTop w:val="0"/>
                  <w:marBottom w:val="0"/>
                  <w:divBdr>
                    <w:top w:val="none" w:sz="0" w:space="0" w:color="auto"/>
                    <w:left w:val="none" w:sz="0" w:space="0" w:color="auto"/>
                    <w:bottom w:val="none" w:sz="0" w:space="0" w:color="auto"/>
                    <w:right w:val="none" w:sz="0" w:space="0" w:color="auto"/>
                  </w:divBdr>
                  <w:divsChild>
                    <w:div w:id="1181621583">
                      <w:marLeft w:val="0"/>
                      <w:marRight w:val="0"/>
                      <w:marTop w:val="0"/>
                      <w:marBottom w:val="0"/>
                      <w:divBdr>
                        <w:top w:val="none" w:sz="0" w:space="0" w:color="auto"/>
                        <w:left w:val="none" w:sz="0" w:space="0" w:color="auto"/>
                        <w:bottom w:val="none" w:sz="0" w:space="0" w:color="auto"/>
                        <w:right w:val="none" w:sz="0" w:space="0" w:color="auto"/>
                      </w:divBdr>
                    </w:div>
                  </w:divsChild>
                </w:div>
                <w:div w:id="1762221795">
                  <w:marLeft w:val="0"/>
                  <w:marRight w:val="0"/>
                  <w:marTop w:val="0"/>
                  <w:marBottom w:val="0"/>
                  <w:divBdr>
                    <w:top w:val="none" w:sz="0" w:space="0" w:color="auto"/>
                    <w:left w:val="none" w:sz="0" w:space="0" w:color="auto"/>
                    <w:bottom w:val="none" w:sz="0" w:space="0" w:color="auto"/>
                    <w:right w:val="none" w:sz="0" w:space="0" w:color="auto"/>
                  </w:divBdr>
                  <w:divsChild>
                    <w:div w:id="1147745059">
                      <w:marLeft w:val="0"/>
                      <w:marRight w:val="0"/>
                      <w:marTop w:val="0"/>
                      <w:marBottom w:val="0"/>
                      <w:divBdr>
                        <w:top w:val="none" w:sz="0" w:space="0" w:color="auto"/>
                        <w:left w:val="none" w:sz="0" w:space="0" w:color="auto"/>
                        <w:bottom w:val="none" w:sz="0" w:space="0" w:color="auto"/>
                        <w:right w:val="none" w:sz="0" w:space="0" w:color="auto"/>
                      </w:divBdr>
                    </w:div>
                  </w:divsChild>
                </w:div>
                <w:div w:id="1763523606">
                  <w:marLeft w:val="0"/>
                  <w:marRight w:val="0"/>
                  <w:marTop w:val="0"/>
                  <w:marBottom w:val="0"/>
                  <w:divBdr>
                    <w:top w:val="none" w:sz="0" w:space="0" w:color="auto"/>
                    <w:left w:val="none" w:sz="0" w:space="0" w:color="auto"/>
                    <w:bottom w:val="none" w:sz="0" w:space="0" w:color="auto"/>
                    <w:right w:val="none" w:sz="0" w:space="0" w:color="auto"/>
                  </w:divBdr>
                  <w:divsChild>
                    <w:div w:id="608902259">
                      <w:marLeft w:val="0"/>
                      <w:marRight w:val="0"/>
                      <w:marTop w:val="0"/>
                      <w:marBottom w:val="0"/>
                      <w:divBdr>
                        <w:top w:val="none" w:sz="0" w:space="0" w:color="auto"/>
                        <w:left w:val="none" w:sz="0" w:space="0" w:color="auto"/>
                        <w:bottom w:val="none" w:sz="0" w:space="0" w:color="auto"/>
                        <w:right w:val="none" w:sz="0" w:space="0" w:color="auto"/>
                      </w:divBdr>
                    </w:div>
                  </w:divsChild>
                </w:div>
                <w:div w:id="1775709821">
                  <w:marLeft w:val="0"/>
                  <w:marRight w:val="0"/>
                  <w:marTop w:val="0"/>
                  <w:marBottom w:val="0"/>
                  <w:divBdr>
                    <w:top w:val="none" w:sz="0" w:space="0" w:color="auto"/>
                    <w:left w:val="none" w:sz="0" w:space="0" w:color="auto"/>
                    <w:bottom w:val="none" w:sz="0" w:space="0" w:color="auto"/>
                    <w:right w:val="none" w:sz="0" w:space="0" w:color="auto"/>
                  </w:divBdr>
                  <w:divsChild>
                    <w:div w:id="846215784">
                      <w:marLeft w:val="0"/>
                      <w:marRight w:val="0"/>
                      <w:marTop w:val="0"/>
                      <w:marBottom w:val="0"/>
                      <w:divBdr>
                        <w:top w:val="none" w:sz="0" w:space="0" w:color="auto"/>
                        <w:left w:val="none" w:sz="0" w:space="0" w:color="auto"/>
                        <w:bottom w:val="none" w:sz="0" w:space="0" w:color="auto"/>
                        <w:right w:val="none" w:sz="0" w:space="0" w:color="auto"/>
                      </w:divBdr>
                    </w:div>
                    <w:div w:id="1218515548">
                      <w:marLeft w:val="0"/>
                      <w:marRight w:val="0"/>
                      <w:marTop w:val="0"/>
                      <w:marBottom w:val="0"/>
                      <w:divBdr>
                        <w:top w:val="none" w:sz="0" w:space="0" w:color="auto"/>
                        <w:left w:val="none" w:sz="0" w:space="0" w:color="auto"/>
                        <w:bottom w:val="none" w:sz="0" w:space="0" w:color="auto"/>
                        <w:right w:val="none" w:sz="0" w:space="0" w:color="auto"/>
                      </w:divBdr>
                    </w:div>
                  </w:divsChild>
                </w:div>
                <w:div w:id="1787042454">
                  <w:marLeft w:val="0"/>
                  <w:marRight w:val="0"/>
                  <w:marTop w:val="0"/>
                  <w:marBottom w:val="0"/>
                  <w:divBdr>
                    <w:top w:val="none" w:sz="0" w:space="0" w:color="auto"/>
                    <w:left w:val="none" w:sz="0" w:space="0" w:color="auto"/>
                    <w:bottom w:val="none" w:sz="0" w:space="0" w:color="auto"/>
                    <w:right w:val="none" w:sz="0" w:space="0" w:color="auto"/>
                  </w:divBdr>
                  <w:divsChild>
                    <w:div w:id="853110137">
                      <w:marLeft w:val="0"/>
                      <w:marRight w:val="0"/>
                      <w:marTop w:val="0"/>
                      <w:marBottom w:val="0"/>
                      <w:divBdr>
                        <w:top w:val="none" w:sz="0" w:space="0" w:color="auto"/>
                        <w:left w:val="none" w:sz="0" w:space="0" w:color="auto"/>
                        <w:bottom w:val="none" w:sz="0" w:space="0" w:color="auto"/>
                        <w:right w:val="none" w:sz="0" w:space="0" w:color="auto"/>
                      </w:divBdr>
                    </w:div>
                  </w:divsChild>
                </w:div>
                <w:div w:id="1881284152">
                  <w:marLeft w:val="0"/>
                  <w:marRight w:val="0"/>
                  <w:marTop w:val="0"/>
                  <w:marBottom w:val="0"/>
                  <w:divBdr>
                    <w:top w:val="none" w:sz="0" w:space="0" w:color="auto"/>
                    <w:left w:val="none" w:sz="0" w:space="0" w:color="auto"/>
                    <w:bottom w:val="none" w:sz="0" w:space="0" w:color="auto"/>
                    <w:right w:val="none" w:sz="0" w:space="0" w:color="auto"/>
                  </w:divBdr>
                  <w:divsChild>
                    <w:div w:id="908073678">
                      <w:marLeft w:val="0"/>
                      <w:marRight w:val="0"/>
                      <w:marTop w:val="0"/>
                      <w:marBottom w:val="0"/>
                      <w:divBdr>
                        <w:top w:val="none" w:sz="0" w:space="0" w:color="auto"/>
                        <w:left w:val="none" w:sz="0" w:space="0" w:color="auto"/>
                        <w:bottom w:val="none" w:sz="0" w:space="0" w:color="auto"/>
                        <w:right w:val="none" w:sz="0" w:space="0" w:color="auto"/>
                      </w:divBdr>
                    </w:div>
                  </w:divsChild>
                </w:div>
                <w:div w:id="1905989398">
                  <w:marLeft w:val="0"/>
                  <w:marRight w:val="0"/>
                  <w:marTop w:val="0"/>
                  <w:marBottom w:val="0"/>
                  <w:divBdr>
                    <w:top w:val="none" w:sz="0" w:space="0" w:color="auto"/>
                    <w:left w:val="none" w:sz="0" w:space="0" w:color="auto"/>
                    <w:bottom w:val="none" w:sz="0" w:space="0" w:color="auto"/>
                    <w:right w:val="none" w:sz="0" w:space="0" w:color="auto"/>
                  </w:divBdr>
                  <w:divsChild>
                    <w:div w:id="245267544">
                      <w:marLeft w:val="0"/>
                      <w:marRight w:val="0"/>
                      <w:marTop w:val="0"/>
                      <w:marBottom w:val="0"/>
                      <w:divBdr>
                        <w:top w:val="none" w:sz="0" w:space="0" w:color="auto"/>
                        <w:left w:val="none" w:sz="0" w:space="0" w:color="auto"/>
                        <w:bottom w:val="none" w:sz="0" w:space="0" w:color="auto"/>
                        <w:right w:val="none" w:sz="0" w:space="0" w:color="auto"/>
                      </w:divBdr>
                    </w:div>
                  </w:divsChild>
                </w:div>
                <w:div w:id="2071878272">
                  <w:marLeft w:val="0"/>
                  <w:marRight w:val="0"/>
                  <w:marTop w:val="0"/>
                  <w:marBottom w:val="0"/>
                  <w:divBdr>
                    <w:top w:val="none" w:sz="0" w:space="0" w:color="auto"/>
                    <w:left w:val="none" w:sz="0" w:space="0" w:color="auto"/>
                    <w:bottom w:val="none" w:sz="0" w:space="0" w:color="auto"/>
                    <w:right w:val="none" w:sz="0" w:space="0" w:color="auto"/>
                  </w:divBdr>
                  <w:divsChild>
                    <w:div w:id="687562405">
                      <w:marLeft w:val="0"/>
                      <w:marRight w:val="0"/>
                      <w:marTop w:val="0"/>
                      <w:marBottom w:val="0"/>
                      <w:divBdr>
                        <w:top w:val="none" w:sz="0" w:space="0" w:color="auto"/>
                        <w:left w:val="none" w:sz="0" w:space="0" w:color="auto"/>
                        <w:bottom w:val="none" w:sz="0" w:space="0" w:color="auto"/>
                        <w:right w:val="none" w:sz="0" w:space="0" w:color="auto"/>
                      </w:divBdr>
                    </w:div>
                  </w:divsChild>
                </w:div>
                <w:div w:id="2075469928">
                  <w:marLeft w:val="0"/>
                  <w:marRight w:val="0"/>
                  <w:marTop w:val="0"/>
                  <w:marBottom w:val="0"/>
                  <w:divBdr>
                    <w:top w:val="none" w:sz="0" w:space="0" w:color="auto"/>
                    <w:left w:val="none" w:sz="0" w:space="0" w:color="auto"/>
                    <w:bottom w:val="none" w:sz="0" w:space="0" w:color="auto"/>
                    <w:right w:val="none" w:sz="0" w:space="0" w:color="auto"/>
                  </w:divBdr>
                  <w:divsChild>
                    <w:div w:id="124129890">
                      <w:marLeft w:val="0"/>
                      <w:marRight w:val="0"/>
                      <w:marTop w:val="0"/>
                      <w:marBottom w:val="0"/>
                      <w:divBdr>
                        <w:top w:val="none" w:sz="0" w:space="0" w:color="auto"/>
                        <w:left w:val="none" w:sz="0" w:space="0" w:color="auto"/>
                        <w:bottom w:val="none" w:sz="0" w:space="0" w:color="auto"/>
                        <w:right w:val="none" w:sz="0" w:space="0" w:color="auto"/>
                      </w:divBdr>
                    </w:div>
                    <w:div w:id="484326044">
                      <w:marLeft w:val="0"/>
                      <w:marRight w:val="0"/>
                      <w:marTop w:val="0"/>
                      <w:marBottom w:val="0"/>
                      <w:divBdr>
                        <w:top w:val="none" w:sz="0" w:space="0" w:color="auto"/>
                        <w:left w:val="none" w:sz="0" w:space="0" w:color="auto"/>
                        <w:bottom w:val="none" w:sz="0" w:space="0" w:color="auto"/>
                        <w:right w:val="none" w:sz="0" w:space="0" w:color="auto"/>
                      </w:divBdr>
                    </w:div>
                    <w:div w:id="1122309171">
                      <w:marLeft w:val="0"/>
                      <w:marRight w:val="0"/>
                      <w:marTop w:val="0"/>
                      <w:marBottom w:val="0"/>
                      <w:divBdr>
                        <w:top w:val="none" w:sz="0" w:space="0" w:color="auto"/>
                        <w:left w:val="none" w:sz="0" w:space="0" w:color="auto"/>
                        <w:bottom w:val="none" w:sz="0" w:space="0" w:color="auto"/>
                        <w:right w:val="none" w:sz="0" w:space="0" w:color="auto"/>
                      </w:divBdr>
                    </w:div>
                  </w:divsChild>
                </w:div>
                <w:div w:id="2121797684">
                  <w:marLeft w:val="0"/>
                  <w:marRight w:val="0"/>
                  <w:marTop w:val="0"/>
                  <w:marBottom w:val="0"/>
                  <w:divBdr>
                    <w:top w:val="none" w:sz="0" w:space="0" w:color="auto"/>
                    <w:left w:val="none" w:sz="0" w:space="0" w:color="auto"/>
                    <w:bottom w:val="none" w:sz="0" w:space="0" w:color="auto"/>
                    <w:right w:val="none" w:sz="0" w:space="0" w:color="auto"/>
                  </w:divBdr>
                  <w:divsChild>
                    <w:div w:id="692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9771">
          <w:marLeft w:val="0"/>
          <w:marRight w:val="0"/>
          <w:marTop w:val="0"/>
          <w:marBottom w:val="0"/>
          <w:divBdr>
            <w:top w:val="none" w:sz="0" w:space="0" w:color="auto"/>
            <w:left w:val="none" w:sz="0" w:space="0" w:color="auto"/>
            <w:bottom w:val="none" w:sz="0" w:space="0" w:color="auto"/>
            <w:right w:val="none" w:sz="0" w:space="0" w:color="auto"/>
          </w:divBdr>
          <w:divsChild>
            <w:div w:id="1394239027">
              <w:marLeft w:val="-75"/>
              <w:marRight w:val="0"/>
              <w:marTop w:val="30"/>
              <w:marBottom w:val="30"/>
              <w:divBdr>
                <w:top w:val="none" w:sz="0" w:space="0" w:color="auto"/>
                <w:left w:val="none" w:sz="0" w:space="0" w:color="auto"/>
                <w:bottom w:val="none" w:sz="0" w:space="0" w:color="auto"/>
                <w:right w:val="none" w:sz="0" w:space="0" w:color="auto"/>
              </w:divBdr>
              <w:divsChild>
                <w:div w:id="11732536">
                  <w:marLeft w:val="0"/>
                  <w:marRight w:val="0"/>
                  <w:marTop w:val="0"/>
                  <w:marBottom w:val="0"/>
                  <w:divBdr>
                    <w:top w:val="none" w:sz="0" w:space="0" w:color="auto"/>
                    <w:left w:val="none" w:sz="0" w:space="0" w:color="auto"/>
                    <w:bottom w:val="none" w:sz="0" w:space="0" w:color="auto"/>
                    <w:right w:val="none" w:sz="0" w:space="0" w:color="auto"/>
                  </w:divBdr>
                  <w:divsChild>
                    <w:div w:id="564027534">
                      <w:marLeft w:val="0"/>
                      <w:marRight w:val="0"/>
                      <w:marTop w:val="0"/>
                      <w:marBottom w:val="0"/>
                      <w:divBdr>
                        <w:top w:val="none" w:sz="0" w:space="0" w:color="auto"/>
                        <w:left w:val="none" w:sz="0" w:space="0" w:color="auto"/>
                        <w:bottom w:val="none" w:sz="0" w:space="0" w:color="auto"/>
                        <w:right w:val="none" w:sz="0" w:space="0" w:color="auto"/>
                      </w:divBdr>
                    </w:div>
                    <w:div w:id="834802514">
                      <w:marLeft w:val="0"/>
                      <w:marRight w:val="0"/>
                      <w:marTop w:val="0"/>
                      <w:marBottom w:val="0"/>
                      <w:divBdr>
                        <w:top w:val="none" w:sz="0" w:space="0" w:color="auto"/>
                        <w:left w:val="none" w:sz="0" w:space="0" w:color="auto"/>
                        <w:bottom w:val="none" w:sz="0" w:space="0" w:color="auto"/>
                        <w:right w:val="none" w:sz="0" w:space="0" w:color="auto"/>
                      </w:divBdr>
                    </w:div>
                    <w:div w:id="860432681">
                      <w:marLeft w:val="0"/>
                      <w:marRight w:val="0"/>
                      <w:marTop w:val="0"/>
                      <w:marBottom w:val="0"/>
                      <w:divBdr>
                        <w:top w:val="none" w:sz="0" w:space="0" w:color="auto"/>
                        <w:left w:val="none" w:sz="0" w:space="0" w:color="auto"/>
                        <w:bottom w:val="none" w:sz="0" w:space="0" w:color="auto"/>
                        <w:right w:val="none" w:sz="0" w:space="0" w:color="auto"/>
                      </w:divBdr>
                    </w:div>
                    <w:div w:id="1235243420">
                      <w:marLeft w:val="0"/>
                      <w:marRight w:val="0"/>
                      <w:marTop w:val="0"/>
                      <w:marBottom w:val="0"/>
                      <w:divBdr>
                        <w:top w:val="none" w:sz="0" w:space="0" w:color="auto"/>
                        <w:left w:val="none" w:sz="0" w:space="0" w:color="auto"/>
                        <w:bottom w:val="none" w:sz="0" w:space="0" w:color="auto"/>
                        <w:right w:val="none" w:sz="0" w:space="0" w:color="auto"/>
                      </w:divBdr>
                    </w:div>
                    <w:div w:id="1401948168">
                      <w:marLeft w:val="0"/>
                      <w:marRight w:val="0"/>
                      <w:marTop w:val="0"/>
                      <w:marBottom w:val="0"/>
                      <w:divBdr>
                        <w:top w:val="none" w:sz="0" w:space="0" w:color="auto"/>
                        <w:left w:val="none" w:sz="0" w:space="0" w:color="auto"/>
                        <w:bottom w:val="none" w:sz="0" w:space="0" w:color="auto"/>
                        <w:right w:val="none" w:sz="0" w:space="0" w:color="auto"/>
                      </w:divBdr>
                    </w:div>
                    <w:div w:id="2083944613">
                      <w:marLeft w:val="0"/>
                      <w:marRight w:val="0"/>
                      <w:marTop w:val="0"/>
                      <w:marBottom w:val="0"/>
                      <w:divBdr>
                        <w:top w:val="none" w:sz="0" w:space="0" w:color="auto"/>
                        <w:left w:val="none" w:sz="0" w:space="0" w:color="auto"/>
                        <w:bottom w:val="none" w:sz="0" w:space="0" w:color="auto"/>
                        <w:right w:val="none" w:sz="0" w:space="0" w:color="auto"/>
                      </w:divBdr>
                    </w:div>
                  </w:divsChild>
                </w:div>
                <w:div w:id="73669840">
                  <w:marLeft w:val="0"/>
                  <w:marRight w:val="0"/>
                  <w:marTop w:val="0"/>
                  <w:marBottom w:val="0"/>
                  <w:divBdr>
                    <w:top w:val="none" w:sz="0" w:space="0" w:color="auto"/>
                    <w:left w:val="none" w:sz="0" w:space="0" w:color="auto"/>
                    <w:bottom w:val="none" w:sz="0" w:space="0" w:color="auto"/>
                    <w:right w:val="none" w:sz="0" w:space="0" w:color="auto"/>
                  </w:divBdr>
                  <w:divsChild>
                    <w:div w:id="1226376549">
                      <w:marLeft w:val="0"/>
                      <w:marRight w:val="0"/>
                      <w:marTop w:val="0"/>
                      <w:marBottom w:val="0"/>
                      <w:divBdr>
                        <w:top w:val="none" w:sz="0" w:space="0" w:color="auto"/>
                        <w:left w:val="none" w:sz="0" w:space="0" w:color="auto"/>
                        <w:bottom w:val="none" w:sz="0" w:space="0" w:color="auto"/>
                        <w:right w:val="none" w:sz="0" w:space="0" w:color="auto"/>
                      </w:divBdr>
                    </w:div>
                  </w:divsChild>
                </w:div>
                <w:div w:id="138498512">
                  <w:marLeft w:val="0"/>
                  <w:marRight w:val="0"/>
                  <w:marTop w:val="0"/>
                  <w:marBottom w:val="0"/>
                  <w:divBdr>
                    <w:top w:val="none" w:sz="0" w:space="0" w:color="auto"/>
                    <w:left w:val="none" w:sz="0" w:space="0" w:color="auto"/>
                    <w:bottom w:val="none" w:sz="0" w:space="0" w:color="auto"/>
                    <w:right w:val="none" w:sz="0" w:space="0" w:color="auto"/>
                  </w:divBdr>
                  <w:divsChild>
                    <w:div w:id="1359966840">
                      <w:marLeft w:val="0"/>
                      <w:marRight w:val="0"/>
                      <w:marTop w:val="0"/>
                      <w:marBottom w:val="0"/>
                      <w:divBdr>
                        <w:top w:val="none" w:sz="0" w:space="0" w:color="auto"/>
                        <w:left w:val="none" w:sz="0" w:space="0" w:color="auto"/>
                        <w:bottom w:val="none" w:sz="0" w:space="0" w:color="auto"/>
                        <w:right w:val="none" w:sz="0" w:space="0" w:color="auto"/>
                      </w:divBdr>
                    </w:div>
                  </w:divsChild>
                </w:div>
                <w:div w:id="223564495">
                  <w:marLeft w:val="0"/>
                  <w:marRight w:val="0"/>
                  <w:marTop w:val="0"/>
                  <w:marBottom w:val="0"/>
                  <w:divBdr>
                    <w:top w:val="none" w:sz="0" w:space="0" w:color="auto"/>
                    <w:left w:val="none" w:sz="0" w:space="0" w:color="auto"/>
                    <w:bottom w:val="none" w:sz="0" w:space="0" w:color="auto"/>
                    <w:right w:val="none" w:sz="0" w:space="0" w:color="auto"/>
                  </w:divBdr>
                  <w:divsChild>
                    <w:div w:id="521214388">
                      <w:marLeft w:val="0"/>
                      <w:marRight w:val="0"/>
                      <w:marTop w:val="0"/>
                      <w:marBottom w:val="0"/>
                      <w:divBdr>
                        <w:top w:val="none" w:sz="0" w:space="0" w:color="auto"/>
                        <w:left w:val="none" w:sz="0" w:space="0" w:color="auto"/>
                        <w:bottom w:val="none" w:sz="0" w:space="0" w:color="auto"/>
                        <w:right w:val="none" w:sz="0" w:space="0" w:color="auto"/>
                      </w:divBdr>
                    </w:div>
                  </w:divsChild>
                </w:div>
                <w:div w:id="269625869">
                  <w:marLeft w:val="0"/>
                  <w:marRight w:val="0"/>
                  <w:marTop w:val="0"/>
                  <w:marBottom w:val="0"/>
                  <w:divBdr>
                    <w:top w:val="none" w:sz="0" w:space="0" w:color="auto"/>
                    <w:left w:val="none" w:sz="0" w:space="0" w:color="auto"/>
                    <w:bottom w:val="none" w:sz="0" w:space="0" w:color="auto"/>
                    <w:right w:val="none" w:sz="0" w:space="0" w:color="auto"/>
                  </w:divBdr>
                  <w:divsChild>
                    <w:div w:id="1855143437">
                      <w:marLeft w:val="0"/>
                      <w:marRight w:val="0"/>
                      <w:marTop w:val="0"/>
                      <w:marBottom w:val="0"/>
                      <w:divBdr>
                        <w:top w:val="none" w:sz="0" w:space="0" w:color="auto"/>
                        <w:left w:val="none" w:sz="0" w:space="0" w:color="auto"/>
                        <w:bottom w:val="none" w:sz="0" w:space="0" w:color="auto"/>
                        <w:right w:val="none" w:sz="0" w:space="0" w:color="auto"/>
                      </w:divBdr>
                    </w:div>
                  </w:divsChild>
                </w:div>
                <w:div w:id="418598970">
                  <w:marLeft w:val="0"/>
                  <w:marRight w:val="0"/>
                  <w:marTop w:val="0"/>
                  <w:marBottom w:val="0"/>
                  <w:divBdr>
                    <w:top w:val="none" w:sz="0" w:space="0" w:color="auto"/>
                    <w:left w:val="none" w:sz="0" w:space="0" w:color="auto"/>
                    <w:bottom w:val="none" w:sz="0" w:space="0" w:color="auto"/>
                    <w:right w:val="none" w:sz="0" w:space="0" w:color="auto"/>
                  </w:divBdr>
                  <w:divsChild>
                    <w:div w:id="151914010">
                      <w:marLeft w:val="0"/>
                      <w:marRight w:val="0"/>
                      <w:marTop w:val="0"/>
                      <w:marBottom w:val="0"/>
                      <w:divBdr>
                        <w:top w:val="none" w:sz="0" w:space="0" w:color="auto"/>
                        <w:left w:val="none" w:sz="0" w:space="0" w:color="auto"/>
                        <w:bottom w:val="none" w:sz="0" w:space="0" w:color="auto"/>
                        <w:right w:val="none" w:sz="0" w:space="0" w:color="auto"/>
                      </w:divBdr>
                    </w:div>
                    <w:div w:id="374626679">
                      <w:marLeft w:val="0"/>
                      <w:marRight w:val="0"/>
                      <w:marTop w:val="0"/>
                      <w:marBottom w:val="0"/>
                      <w:divBdr>
                        <w:top w:val="none" w:sz="0" w:space="0" w:color="auto"/>
                        <w:left w:val="none" w:sz="0" w:space="0" w:color="auto"/>
                        <w:bottom w:val="none" w:sz="0" w:space="0" w:color="auto"/>
                        <w:right w:val="none" w:sz="0" w:space="0" w:color="auto"/>
                      </w:divBdr>
                    </w:div>
                    <w:div w:id="610355640">
                      <w:marLeft w:val="0"/>
                      <w:marRight w:val="0"/>
                      <w:marTop w:val="0"/>
                      <w:marBottom w:val="0"/>
                      <w:divBdr>
                        <w:top w:val="none" w:sz="0" w:space="0" w:color="auto"/>
                        <w:left w:val="none" w:sz="0" w:space="0" w:color="auto"/>
                        <w:bottom w:val="none" w:sz="0" w:space="0" w:color="auto"/>
                        <w:right w:val="none" w:sz="0" w:space="0" w:color="auto"/>
                      </w:divBdr>
                    </w:div>
                    <w:div w:id="1125539213">
                      <w:marLeft w:val="0"/>
                      <w:marRight w:val="0"/>
                      <w:marTop w:val="0"/>
                      <w:marBottom w:val="0"/>
                      <w:divBdr>
                        <w:top w:val="none" w:sz="0" w:space="0" w:color="auto"/>
                        <w:left w:val="none" w:sz="0" w:space="0" w:color="auto"/>
                        <w:bottom w:val="none" w:sz="0" w:space="0" w:color="auto"/>
                        <w:right w:val="none" w:sz="0" w:space="0" w:color="auto"/>
                      </w:divBdr>
                    </w:div>
                    <w:div w:id="1343970371">
                      <w:marLeft w:val="0"/>
                      <w:marRight w:val="0"/>
                      <w:marTop w:val="0"/>
                      <w:marBottom w:val="0"/>
                      <w:divBdr>
                        <w:top w:val="none" w:sz="0" w:space="0" w:color="auto"/>
                        <w:left w:val="none" w:sz="0" w:space="0" w:color="auto"/>
                        <w:bottom w:val="none" w:sz="0" w:space="0" w:color="auto"/>
                        <w:right w:val="none" w:sz="0" w:space="0" w:color="auto"/>
                      </w:divBdr>
                    </w:div>
                  </w:divsChild>
                </w:div>
                <w:div w:id="422998409">
                  <w:marLeft w:val="0"/>
                  <w:marRight w:val="0"/>
                  <w:marTop w:val="0"/>
                  <w:marBottom w:val="0"/>
                  <w:divBdr>
                    <w:top w:val="none" w:sz="0" w:space="0" w:color="auto"/>
                    <w:left w:val="none" w:sz="0" w:space="0" w:color="auto"/>
                    <w:bottom w:val="none" w:sz="0" w:space="0" w:color="auto"/>
                    <w:right w:val="none" w:sz="0" w:space="0" w:color="auto"/>
                  </w:divBdr>
                  <w:divsChild>
                    <w:div w:id="599487498">
                      <w:marLeft w:val="0"/>
                      <w:marRight w:val="0"/>
                      <w:marTop w:val="0"/>
                      <w:marBottom w:val="0"/>
                      <w:divBdr>
                        <w:top w:val="none" w:sz="0" w:space="0" w:color="auto"/>
                        <w:left w:val="none" w:sz="0" w:space="0" w:color="auto"/>
                        <w:bottom w:val="none" w:sz="0" w:space="0" w:color="auto"/>
                        <w:right w:val="none" w:sz="0" w:space="0" w:color="auto"/>
                      </w:divBdr>
                    </w:div>
                    <w:div w:id="1583374557">
                      <w:marLeft w:val="0"/>
                      <w:marRight w:val="0"/>
                      <w:marTop w:val="0"/>
                      <w:marBottom w:val="0"/>
                      <w:divBdr>
                        <w:top w:val="none" w:sz="0" w:space="0" w:color="auto"/>
                        <w:left w:val="none" w:sz="0" w:space="0" w:color="auto"/>
                        <w:bottom w:val="none" w:sz="0" w:space="0" w:color="auto"/>
                        <w:right w:val="none" w:sz="0" w:space="0" w:color="auto"/>
                      </w:divBdr>
                    </w:div>
                  </w:divsChild>
                </w:div>
                <w:div w:id="448665792">
                  <w:marLeft w:val="0"/>
                  <w:marRight w:val="0"/>
                  <w:marTop w:val="0"/>
                  <w:marBottom w:val="0"/>
                  <w:divBdr>
                    <w:top w:val="none" w:sz="0" w:space="0" w:color="auto"/>
                    <w:left w:val="none" w:sz="0" w:space="0" w:color="auto"/>
                    <w:bottom w:val="none" w:sz="0" w:space="0" w:color="auto"/>
                    <w:right w:val="none" w:sz="0" w:space="0" w:color="auto"/>
                  </w:divBdr>
                  <w:divsChild>
                    <w:div w:id="755905046">
                      <w:marLeft w:val="0"/>
                      <w:marRight w:val="0"/>
                      <w:marTop w:val="0"/>
                      <w:marBottom w:val="0"/>
                      <w:divBdr>
                        <w:top w:val="none" w:sz="0" w:space="0" w:color="auto"/>
                        <w:left w:val="none" w:sz="0" w:space="0" w:color="auto"/>
                        <w:bottom w:val="none" w:sz="0" w:space="0" w:color="auto"/>
                        <w:right w:val="none" w:sz="0" w:space="0" w:color="auto"/>
                      </w:divBdr>
                    </w:div>
                  </w:divsChild>
                </w:div>
                <w:div w:id="458304247">
                  <w:marLeft w:val="0"/>
                  <w:marRight w:val="0"/>
                  <w:marTop w:val="0"/>
                  <w:marBottom w:val="0"/>
                  <w:divBdr>
                    <w:top w:val="none" w:sz="0" w:space="0" w:color="auto"/>
                    <w:left w:val="none" w:sz="0" w:space="0" w:color="auto"/>
                    <w:bottom w:val="none" w:sz="0" w:space="0" w:color="auto"/>
                    <w:right w:val="none" w:sz="0" w:space="0" w:color="auto"/>
                  </w:divBdr>
                  <w:divsChild>
                    <w:div w:id="173227008">
                      <w:marLeft w:val="0"/>
                      <w:marRight w:val="0"/>
                      <w:marTop w:val="0"/>
                      <w:marBottom w:val="0"/>
                      <w:divBdr>
                        <w:top w:val="none" w:sz="0" w:space="0" w:color="auto"/>
                        <w:left w:val="none" w:sz="0" w:space="0" w:color="auto"/>
                        <w:bottom w:val="none" w:sz="0" w:space="0" w:color="auto"/>
                        <w:right w:val="none" w:sz="0" w:space="0" w:color="auto"/>
                      </w:divBdr>
                    </w:div>
                    <w:div w:id="259412748">
                      <w:marLeft w:val="0"/>
                      <w:marRight w:val="0"/>
                      <w:marTop w:val="0"/>
                      <w:marBottom w:val="0"/>
                      <w:divBdr>
                        <w:top w:val="none" w:sz="0" w:space="0" w:color="auto"/>
                        <w:left w:val="none" w:sz="0" w:space="0" w:color="auto"/>
                        <w:bottom w:val="none" w:sz="0" w:space="0" w:color="auto"/>
                        <w:right w:val="none" w:sz="0" w:space="0" w:color="auto"/>
                      </w:divBdr>
                    </w:div>
                    <w:div w:id="559906762">
                      <w:marLeft w:val="0"/>
                      <w:marRight w:val="0"/>
                      <w:marTop w:val="0"/>
                      <w:marBottom w:val="0"/>
                      <w:divBdr>
                        <w:top w:val="none" w:sz="0" w:space="0" w:color="auto"/>
                        <w:left w:val="none" w:sz="0" w:space="0" w:color="auto"/>
                        <w:bottom w:val="none" w:sz="0" w:space="0" w:color="auto"/>
                        <w:right w:val="none" w:sz="0" w:space="0" w:color="auto"/>
                      </w:divBdr>
                    </w:div>
                    <w:div w:id="605843636">
                      <w:marLeft w:val="0"/>
                      <w:marRight w:val="0"/>
                      <w:marTop w:val="0"/>
                      <w:marBottom w:val="0"/>
                      <w:divBdr>
                        <w:top w:val="none" w:sz="0" w:space="0" w:color="auto"/>
                        <w:left w:val="none" w:sz="0" w:space="0" w:color="auto"/>
                        <w:bottom w:val="none" w:sz="0" w:space="0" w:color="auto"/>
                        <w:right w:val="none" w:sz="0" w:space="0" w:color="auto"/>
                      </w:divBdr>
                    </w:div>
                    <w:div w:id="739134551">
                      <w:marLeft w:val="0"/>
                      <w:marRight w:val="0"/>
                      <w:marTop w:val="0"/>
                      <w:marBottom w:val="0"/>
                      <w:divBdr>
                        <w:top w:val="none" w:sz="0" w:space="0" w:color="auto"/>
                        <w:left w:val="none" w:sz="0" w:space="0" w:color="auto"/>
                        <w:bottom w:val="none" w:sz="0" w:space="0" w:color="auto"/>
                        <w:right w:val="none" w:sz="0" w:space="0" w:color="auto"/>
                      </w:divBdr>
                    </w:div>
                    <w:div w:id="765812493">
                      <w:marLeft w:val="0"/>
                      <w:marRight w:val="0"/>
                      <w:marTop w:val="0"/>
                      <w:marBottom w:val="0"/>
                      <w:divBdr>
                        <w:top w:val="none" w:sz="0" w:space="0" w:color="auto"/>
                        <w:left w:val="none" w:sz="0" w:space="0" w:color="auto"/>
                        <w:bottom w:val="none" w:sz="0" w:space="0" w:color="auto"/>
                        <w:right w:val="none" w:sz="0" w:space="0" w:color="auto"/>
                      </w:divBdr>
                    </w:div>
                    <w:div w:id="775902506">
                      <w:marLeft w:val="0"/>
                      <w:marRight w:val="0"/>
                      <w:marTop w:val="0"/>
                      <w:marBottom w:val="0"/>
                      <w:divBdr>
                        <w:top w:val="none" w:sz="0" w:space="0" w:color="auto"/>
                        <w:left w:val="none" w:sz="0" w:space="0" w:color="auto"/>
                        <w:bottom w:val="none" w:sz="0" w:space="0" w:color="auto"/>
                        <w:right w:val="none" w:sz="0" w:space="0" w:color="auto"/>
                      </w:divBdr>
                    </w:div>
                    <w:div w:id="1023552015">
                      <w:marLeft w:val="0"/>
                      <w:marRight w:val="0"/>
                      <w:marTop w:val="0"/>
                      <w:marBottom w:val="0"/>
                      <w:divBdr>
                        <w:top w:val="none" w:sz="0" w:space="0" w:color="auto"/>
                        <w:left w:val="none" w:sz="0" w:space="0" w:color="auto"/>
                        <w:bottom w:val="none" w:sz="0" w:space="0" w:color="auto"/>
                        <w:right w:val="none" w:sz="0" w:space="0" w:color="auto"/>
                      </w:divBdr>
                    </w:div>
                    <w:div w:id="1240871544">
                      <w:marLeft w:val="0"/>
                      <w:marRight w:val="0"/>
                      <w:marTop w:val="0"/>
                      <w:marBottom w:val="0"/>
                      <w:divBdr>
                        <w:top w:val="none" w:sz="0" w:space="0" w:color="auto"/>
                        <w:left w:val="none" w:sz="0" w:space="0" w:color="auto"/>
                        <w:bottom w:val="none" w:sz="0" w:space="0" w:color="auto"/>
                        <w:right w:val="none" w:sz="0" w:space="0" w:color="auto"/>
                      </w:divBdr>
                    </w:div>
                    <w:div w:id="1287154510">
                      <w:marLeft w:val="0"/>
                      <w:marRight w:val="0"/>
                      <w:marTop w:val="0"/>
                      <w:marBottom w:val="0"/>
                      <w:divBdr>
                        <w:top w:val="none" w:sz="0" w:space="0" w:color="auto"/>
                        <w:left w:val="none" w:sz="0" w:space="0" w:color="auto"/>
                        <w:bottom w:val="none" w:sz="0" w:space="0" w:color="auto"/>
                        <w:right w:val="none" w:sz="0" w:space="0" w:color="auto"/>
                      </w:divBdr>
                    </w:div>
                    <w:div w:id="1576012551">
                      <w:marLeft w:val="0"/>
                      <w:marRight w:val="0"/>
                      <w:marTop w:val="0"/>
                      <w:marBottom w:val="0"/>
                      <w:divBdr>
                        <w:top w:val="none" w:sz="0" w:space="0" w:color="auto"/>
                        <w:left w:val="none" w:sz="0" w:space="0" w:color="auto"/>
                        <w:bottom w:val="none" w:sz="0" w:space="0" w:color="auto"/>
                        <w:right w:val="none" w:sz="0" w:space="0" w:color="auto"/>
                      </w:divBdr>
                    </w:div>
                    <w:div w:id="1818958700">
                      <w:marLeft w:val="0"/>
                      <w:marRight w:val="0"/>
                      <w:marTop w:val="0"/>
                      <w:marBottom w:val="0"/>
                      <w:divBdr>
                        <w:top w:val="none" w:sz="0" w:space="0" w:color="auto"/>
                        <w:left w:val="none" w:sz="0" w:space="0" w:color="auto"/>
                        <w:bottom w:val="none" w:sz="0" w:space="0" w:color="auto"/>
                        <w:right w:val="none" w:sz="0" w:space="0" w:color="auto"/>
                      </w:divBdr>
                    </w:div>
                    <w:div w:id="2045447143">
                      <w:marLeft w:val="0"/>
                      <w:marRight w:val="0"/>
                      <w:marTop w:val="0"/>
                      <w:marBottom w:val="0"/>
                      <w:divBdr>
                        <w:top w:val="none" w:sz="0" w:space="0" w:color="auto"/>
                        <w:left w:val="none" w:sz="0" w:space="0" w:color="auto"/>
                        <w:bottom w:val="none" w:sz="0" w:space="0" w:color="auto"/>
                        <w:right w:val="none" w:sz="0" w:space="0" w:color="auto"/>
                      </w:divBdr>
                    </w:div>
                    <w:div w:id="2116900830">
                      <w:marLeft w:val="0"/>
                      <w:marRight w:val="0"/>
                      <w:marTop w:val="0"/>
                      <w:marBottom w:val="0"/>
                      <w:divBdr>
                        <w:top w:val="none" w:sz="0" w:space="0" w:color="auto"/>
                        <w:left w:val="none" w:sz="0" w:space="0" w:color="auto"/>
                        <w:bottom w:val="none" w:sz="0" w:space="0" w:color="auto"/>
                        <w:right w:val="none" w:sz="0" w:space="0" w:color="auto"/>
                      </w:divBdr>
                    </w:div>
                  </w:divsChild>
                </w:div>
                <w:div w:id="470441714">
                  <w:marLeft w:val="0"/>
                  <w:marRight w:val="0"/>
                  <w:marTop w:val="0"/>
                  <w:marBottom w:val="0"/>
                  <w:divBdr>
                    <w:top w:val="none" w:sz="0" w:space="0" w:color="auto"/>
                    <w:left w:val="none" w:sz="0" w:space="0" w:color="auto"/>
                    <w:bottom w:val="none" w:sz="0" w:space="0" w:color="auto"/>
                    <w:right w:val="none" w:sz="0" w:space="0" w:color="auto"/>
                  </w:divBdr>
                  <w:divsChild>
                    <w:div w:id="335157861">
                      <w:marLeft w:val="0"/>
                      <w:marRight w:val="0"/>
                      <w:marTop w:val="0"/>
                      <w:marBottom w:val="0"/>
                      <w:divBdr>
                        <w:top w:val="none" w:sz="0" w:space="0" w:color="auto"/>
                        <w:left w:val="none" w:sz="0" w:space="0" w:color="auto"/>
                        <w:bottom w:val="none" w:sz="0" w:space="0" w:color="auto"/>
                        <w:right w:val="none" w:sz="0" w:space="0" w:color="auto"/>
                      </w:divBdr>
                    </w:div>
                    <w:div w:id="516233819">
                      <w:marLeft w:val="0"/>
                      <w:marRight w:val="0"/>
                      <w:marTop w:val="0"/>
                      <w:marBottom w:val="0"/>
                      <w:divBdr>
                        <w:top w:val="none" w:sz="0" w:space="0" w:color="auto"/>
                        <w:left w:val="none" w:sz="0" w:space="0" w:color="auto"/>
                        <w:bottom w:val="none" w:sz="0" w:space="0" w:color="auto"/>
                        <w:right w:val="none" w:sz="0" w:space="0" w:color="auto"/>
                      </w:divBdr>
                    </w:div>
                    <w:div w:id="617222873">
                      <w:marLeft w:val="0"/>
                      <w:marRight w:val="0"/>
                      <w:marTop w:val="0"/>
                      <w:marBottom w:val="0"/>
                      <w:divBdr>
                        <w:top w:val="none" w:sz="0" w:space="0" w:color="auto"/>
                        <w:left w:val="none" w:sz="0" w:space="0" w:color="auto"/>
                        <w:bottom w:val="none" w:sz="0" w:space="0" w:color="auto"/>
                        <w:right w:val="none" w:sz="0" w:space="0" w:color="auto"/>
                      </w:divBdr>
                    </w:div>
                  </w:divsChild>
                </w:div>
                <w:div w:id="502472874">
                  <w:marLeft w:val="0"/>
                  <w:marRight w:val="0"/>
                  <w:marTop w:val="0"/>
                  <w:marBottom w:val="0"/>
                  <w:divBdr>
                    <w:top w:val="none" w:sz="0" w:space="0" w:color="auto"/>
                    <w:left w:val="none" w:sz="0" w:space="0" w:color="auto"/>
                    <w:bottom w:val="none" w:sz="0" w:space="0" w:color="auto"/>
                    <w:right w:val="none" w:sz="0" w:space="0" w:color="auto"/>
                  </w:divBdr>
                  <w:divsChild>
                    <w:div w:id="1179392039">
                      <w:marLeft w:val="0"/>
                      <w:marRight w:val="0"/>
                      <w:marTop w:val="0"/>
                      <w:marBottom w:val="0"/>
                      <w:divBdr>
                        <w:top w:val="none" w:sz="0" w:space="0" w:color="auto"/>
                        <w:left w:val="none" w:sz="0" w:space="0" w:color="auto"/>
                        <w:bottom w:val="none" w:sz="0" w:space="0" w:color="auto"/>
                        <w:right w:val="none" w:sz="0" w:space="0" w:color="auto"/>
                      </w:divBdr>
                    </w:div>
                  </w:divsChild>
                </w:div>
                <w:div w:id="549221228">
                  <w:marLeft w:val="0"/>
                  <w:marRight w:val="0"/>
                  <w:marTop w:val="0"/>
                  <w:marBottom w:val="0"/>
                  <w:divBdr>
                    <w:top w:val="none" w:sz="0" w:space="0" w:color="auto"/>
                    <w:left w:val="none" w:sz="0" w:space="0" w:color="auto"/>
                    <w:bottom w:val="none" w:sz="0" w:space="0" w:color="auto"/>
                    <w:right w:val="none" w:sz="0" w:space="0" w:color="auto"/>
                  </w:divBdr>
                  <w:divsChild>
                    <w:div w:id="619802616">
                      <w:marLeft w:val="0"/>
                      <w:marRight w:val="0"/>
                      <w:marTop w:val="0"/>
                      <w:marBottom w:val="0"/>
                      <w:divBdr>
                        <w:top w:val="none" w:sz="0" w:space="0" w:color="auto"/>
                        <w:left w:val="none" w:sz="0" w:space="0" w:color="auto"/>
                        <w:bottom w:val="none" w:sz="0" w:space="0" w:color="auto"/>
                        <w:right w:val="none" w:sz="0" w:space="0" w:color="auto"/>
                      </w:divBdr>
                    </w:div>
                  </w:divsChild>
                </w:div>
                <w:div w:id="558398514">
                  <w:marLeft w:val="0"/>
                  <w:marRight w:val="0"/>
                  <w:marTop w:val="0"/>
                  <w:marBottom w:val="0"/>
                  <w:divBdr>
                    <w:top w:val="none" w:sz="0" w:space="0" w:color="auto"/>
                    <w:left w:val="none" w:sz="0" w:space="0" w:color="auto"/>
                    <w:bottom w:val="none" w:sz="0" w:space="0" w:color="auto"/>
                    <w:right w:val="none" w:sz="0" w:space="0" w:color="auto"/>
                  </w:divBdr>
                  <w:divsChild>
                    <w:div w:id="962538653">
                      <w:marLeft w:val="0"/>
                      <w:marRight w:val="0"/>
                      <w:marTop w:val="0"/>
                      <w:marBottom w:val="0"/>
                      <w:divBdr>
                        <w:top w:val="none" w:sz="0" w:space="0" w:color="auto"/>
                        <w:left w:val="none" w:sz="0" w:space="0" w:color="auto"/>
                        <w:bottom w:val="none" w:sz="0" w:space="0" w:color="auto"/>
                        <w:right w:val="none" w:sz="0" w:space="0" w:color="auto"/>
                      </w:divBdr>
                    </w:div>
                  </w:divsChild>
                </w:div>
                <w:div w:id="564334864">
                  <w:marLeft w:val="0"/>
                  <w:marRight w:val="0"/>
                  <w:marTop w:val="0"/>
                  <w:marBottom w:val="0"/>
                  <w:divBdr>
                    <w:top w:val="none" w:sz="0" w:space="0" w:color="auto"/>
                    <w:left w:val="none" w:sz="0" w:space="0" w:color="auto"/>
                    <w:bottom w:val="none" w:sz="0" w:space="0" w:color="auto"/>
                    <w:right w:val="none" w:sz="0" w:space="0" w:color="auto"/>
                  </w:divBdr>
                  <w:divsChild>
                    <w:div w:id="1820608034">
                      <w:marLeft w:val="0"/>
                      <w:marRight w:val="0"/>
                      <w:marTop w:val="0"/>
                      <w:marBottom w:val="0"/>
                      <w:divBdr>
                        <w:top w:val="none" w:sz="0" w:space="0" w:color="auto"/>
                        <w:left w:val="none" w:sz="0" w:space="0" w:color="auto"/>
                        <w:bottom w:val="none" w:sz="0" w:space="0" w:color="auto"/>
                        <w:right w:val="none" w:sz="0" w:space="0" w:color="auto"/>
                      </w:divBdr>
                    </w:div>
                  </w:divsChild>
                </w:div>
                <w:div w:id="609053065">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
                  </w:divsChild>
                </w:div>
                <w:div w:id="621962005">
                  <w:marLeft w:val="0"/>
                  <w:marRight w:val="0"/>
                  <w:marTop w:val="0"/>
                  <w:marBottom w:val="0"/>
                  <w:divBdr>
                    <w:top w:val="none" w:sz="0" w:space="0" w:color="auto"/>
                    <w:left w:val="none" w:sz="0" w:space="0" w:color="auto"/>
                    <w:bottom w:val="none" w:sz="0" w:space="0" w:color="auto"/>
                    <w:right w:val="none" w:sz="0" w:space="0" w:color="auto"/>
                  </w:divBdr>
                  <w:divsChild>
                    <w:div w:id="1542134089">
                      <w:marLeft w:val="0"/>
                      <w:marRight w:val="0"/>
                      <w:marTop w:val="0"/>
                      <w:marBottom w:val="0"/>
                      <w:divBdr>
                        <w:top w:val="none" w:sz="0" w:space="0" w:color="auto"/>
                        <w:left w:val="none" w:sz="0" w:space="0" w:color="auto"/>
                        <w:bottom w:val="none" w:sz="0" w:space="0" w:color="auto"/>
                        <w:right w:val="none" w:sz="0" w:space="0" w:color="auto"/>
                      </w:divBdr>
                    </w:div>
                  </w:divsChild>
                </w:div>
                <w:div w:id="646203736">
                  <w:marLeft w:val="0"/>
                  <w:marRight w:val="0"/>
                  <w:marTop w:val="0"/>
                  <w:marBottom w:val="0"/>
                  <w:divBdr>
                    <w:top w:val="none" w:sz="0" w:space="0" w:color="auto"/>
                    <w:left w:val="none" w:sz="0" w:space="0" w:color="auto"/>
                    <w:bottom w:val="none" w:sz="0" w:space="0" w:color="auto"/>
                    <w:right w:val="none" w:sz="0" w:space="0" w:color="auto"/>
                  </w:divBdr>
                  <w:divsChild>
                    <w:div w:id="1445223661">
                      <w:marLeft w:val="0"/>
                      <w:marRight w:val="0"/>
                      <w:marTop w:val="0"/>
                      <w:marBottom w:val="0"/>
                      <w:divBdr>
                        <w:top w:val="none" w:sz="0" w:space="0" w:color="auto"/>
                        <w:left w:val="none" w:sz="0" w:space="0" w:color="auto"/>
                        <w:bottom w:val="none" w:sz="0" w:space="0" w:color="auto"/>
                        <w:right w:val="none" w:sz="0" w:space="0" w:color="auto"/>
                      </w:divBdr>
                    </w:div>
                  </w:divsChild>
                </w:div>
                <w:div w:id="648096328">
                  <w:marLeft w:val="0"/>
                  <w:marRight w:val="0"/>
                  <w:marTop w:val="0"/>
                  <w:marBottom w:val="0"/>
                  <w:divBdr>
                    <w:top w:val="none" w:sz="0" w:space="0" w:color="auto"/>
                    <w:left w:val="none" w:sz="0" w:space="0" w:color="auto"/>
                    <w:bottom w:val="none" w:sz="0" w:space="0" w:color="auto"/>
                    <w:right w:val="none" w:sz="0" w:space="0" w:color="auto"/>
                  </w:divBdr>
                  <w:divsChild>
                    <w:div w:id="503739137">
                      <w:marLeft w:val="0"/>
                      <w:marRight w:val="0"/>
                      <w:marTop w:val="0"/>
                      <w:marBottom w:val="0"/>
                      <w:divBdr>
                        <w:top w:val="none" w:sz="0" w:space="0" w:color="auto"/>
                        <w:left w:val="none" w:sz="0" w:space="0" w:color="auto"/>
                        <w:bottom w:val="none" w:sz="0" w:space="0" w:color="auto"/>
                        <w:right w:val="none" w:sz="0" w:space="0" w:color="auto"/>
                      </w:divBdr>
                    </w:div>
                  </w:divsChild>
                </w:div>
                <w:div w:id="662393387">
                  <w:marLeft w:val="0"/>
                  <w:marRight w:val="0"/>
                  <w:marTop w:val="0"/>
                  <w:marBottom w:val="0"/>
                  <w:divBdr>
                    <w:top w:val="none" w:sz="0" w:space="0" w:color="auto"/>
                    <w:left w:val="none" w:sz="0" w:space="0" w:color="auto"/>
                    <w:bottom w:val="none" w:sz="0" w:space="0" w:color="auto"/>
                    <w:right w:val="none" w:sz="0" w:space="0" w:color="auto"/>
                  </w:divBdr>
                  <w:divsChild>
                    <w:div w:id="713311364">
                      <w:marLeft w:val="0"/>
                      <w:marRight w:val="0"/>
                      <w:marTop w:val="0"/>
                      <w:marBottom w:val="0"/>
                      <w:divBdr>
                        <w:top w:val="none" w:sz="0" w:space="0" w:color="auto"/>
                        <w:left w:val="none" w:sz="0" w:space="0" w:color="auto"/>
                        <w:bottom w:val="none" w:sz="0" w:space="0" w:color="auto"/>
                        <w:right w:val="none" w:sz="0" w:space="0" w:color="auto"/>
                      </w:divBdr>
                    </w:div>
                  </w:divsChild>
                </w:div>
                <w:div w:id="674960536">
                  <w:marLeft w:val="0"/>
                  <w:marRight w:val="0"/>
                  <w:marTop w:val="0"/>
                  <w:marBottom w:val="0"/>
                  <w:divBdr>
                    <w:top w:val="none" w:sz="0" w:space="0" w:color="auto"/>
                    <w:left w:val="none" w:sz="0" w:space="0" w:color="auto"/>
                    <w:bottom w:val="none" w:sz="0" w:space="0" w:color="auto"/>
                    <w:right w:val="none" w:sz="0" w:space="0" w:color="auto"/>
                  </w:divBdr>
                  <w:divsChild>
                    <w:div w:id="523984060">
                      <w:marLeft w:val="0"/>
                      <w:marRight w:val="0"/>
                      <w:marTop w:val="0"/>
                      <w:marBottom w:val="0"/>
                      <w:divBdr>
                        <w:top w:val="none" w:sz="0" w:space="0" w:color="auto"/>
                        <w:left w:val="none" w:sz="0" w:space="0" w:color="auto"/>
                        <w:bottom w:val="none" w:sz="0" w:space="0" w:color="auto"/>
                        <w:right w:val="none" w:sz="0" w:space="0" w:color="auto"/>
                      </w:divBdr>
                    </w:div>
                    <w:div w:id="580718876">
                      <w:marLeft w:val="0"/>
                      <w:marRight w:val="0"/>
                      <w:marTop w:val="0"/>
                      <w:marBottom w:val="0"/>
                      <w:divBdr>
                        <w:top w:val="none" w:sz="0" w:space="0" w:color="auto"/>
                        <w:left w:val="none" w:sz="0" w:space="0" w:color="auto"/>
                        <w:bottom w:val="none" w:sz="0" w:space="0" w:color="auto"/>
                        <w:right w:val="none" w:sz="0" w:space="0" w:color="auto"/>
                      </w:divBdr>
                    </w:div>
                    <w:div w:id="690492836">
                      <w:marLeft w:val="0"/>
                      <w:marRight w:val="0"/>
                      <w:marTop w:val="0"/>
                      <w:marBottom w:val="0"/>
                      <w:divBdr>
                        <w:top w:val="none" w:sz="0" w:space="0" w:color="auto"/>
                        <w:left w:val="none" w:sz="0" w:space="0" w:color="auto"/>
                        <w:bottom w:val="none" w:sz="0" w:space="0" w:color="auto"/>
                        <w:right w:val="none" w:sz="0" w:space="0" w:color="auto"/>
                      </w:divBdr>
                    </w:div>
                    <w:div w:id="1002658417">
                      <w:marLeft w:val="0"/>
                      <w:marRight w:val="0"/>
                      <w:marTop w:val="0"/>
                      <w:marBottom w:val="0"/>
                      <w:divBdr>
                        <w:top w:val="none" w:sz="0" w:space="0" w:color="auto"/>
                        <w:left w:val="none" w:sz="0" w:space="0" w:color="auto"/>
                        <w:bottom w:val="none" w:sz="0" w:space="0" w:color="auto"/>
                        <w:right w:val="none" w:sz="0" w:space="0" w:color="auto"/>
                      </w:divBdr>
                    </w:div>
                    <w:div w:id="1109087072">
                      <w:marLeft w:val="0"/>
                      <w:marRight w:val="0"/>
                      <w:marTop w:val="0"/>
                      <w:marBottom w:val="0"/>
                      <w:divBdr>
                        <w:top w:val="none" w:sz="0" w:space="0" w:color="auto"/>
                        <w:left w:val="none" w:sz="0" w:space="0" w:color="auto"/>
                        <w:bottom w:val="none" w:sz="0" w:space="0" w:color="auto"/>
                        <w:right w:val="none" w:sz="0" w:space="0" w:color="auto"/>
                      </w:divBdr>
                    </w:div>
                    <w:div w:id="1141268182">
                      <w:marLeft w:val="0"/>
                      <w:marRight w:val="0"/>
                      <w:marTop w:val="0"/>
                      <w:marBottom w:val="0"/>
                      <w:divBdr>
                        <w:top w:val="none" w:sz="0" w:space="0" w:color="auto"/>
                        <w:left w:val="none" w:sz="0" w:space="0" w:color="auto"/>
                        <w:bottom w:val="none" w:sz="0" w:space="0" w:color="auto"/>
                        <w:right w:val="none" w:sz="0" w:space="0" w:color="auto"/>
                      </w:divBdr>
                    </w:div>
                    <w:div w:id="1172525370">
                      <w:marLeft w:val="0"/>
                      <w:marRight w:val="0"/>
                      <w:marTop w:val="0"/>
                      <w:marBottom w:val="0"/>
                      <w:divBdr>
                        <w:top w:val="none" w:sz="0" w:space="0" w:color="auto"/>
                        <w:left w:val="none" w:sz="0" w:space="0" w:color="auto"/>
                        <w:bottom w:val="none" w:sz="0" w:space="0" w:color="auto"/>
                        <w:right w:val="none" w:sz="0" w:space="0" w:color="auto"/>
                      </w:divBdr>
                    </w:div>
                    <w:div w:id="1259093703">
                      <w:marLeft w:val="0"/>
                      <w:marRight w:val="0"/>
                      <w:marTop w:val="0"/>
                      <w:marBottom w:val="0"/>
                      <w:divBdr>
                        <w:top w:val="none" w:sz="0" w:space="0" w:color="auto"/>
                        <w:left w:val="none" w:sz="0" w:space="0" w:color="auto"/>
                        <w:bottom w:val="none" w:sz="0" w:space="0" w:color="auto"/>
                        <w:right w:val="none" w:sz="0" w:space="0" w:color="auto"/>
                      </w:divBdr>
                    </w:div>
                    <w:div w:id="1323461847">
                      <w:marLeft w:val="0"/>
                      <w:marRight w:val="0"/>
                      <w:marTop w:val="0"/>
                      <w:marBottom w:val="0"/>
                      <w:divBdr>
                        <w:top w:val="none" w:sz="0" w:space="0" w:color="auto"/>
                        <w:left w:val="none" w:sz="0" w:space="0" w:color="auto"/>
                        <w:bottom w:val="none" w:sz="0" w:space="0" w:color="auto"/>
                        <w:right w:val="none" w:sz="0" w:space="0" w:color="auto"/>
                      </w:divBdr>
                    </w:div>
                    <w:div w:id="1382365220">
                      <w:marLeft w:val="0"/>
                      <w:marRight w:val="0"/>
                      <w:marTop w:val="0"/>
                      <w:marBottom w:val="0"/>
                      <w:divBdr>
                        <w:top w:val="none" w:sz="0" w:space="0" w:color="auto"/>
                        <w:left w:val="none" w:sz="0" w:space="0" w:color="auto"/>
                        <w:bottom w:val="none" w:sz="0" w:space="0" w:color="auto"/>
                        <w:right w:val="none" w:sz="0" w:space="0" w:color="auto"/>
                      </w:divBdr>
                    </w:div>
                    <w:div w:id="1521891908">
                      <w:marLeft w:val="0"/>
                      <w:marRight w:val="0"/>
                      <w:marTop w:val="0"/>
                      <w:marBottom w:val="0"/>
                      <w:divBdr>
                        <w:top w:val="none" w:sz="0" w:space="0" w:color="auto"/>
                        <w:left w:val="none" w:sz="0" w:space="0" w:color="auto"/>
                        <w:bottom w:val="none" w:sz="0" w:space="0" w:color="auto"/>
                        <w:right w:val="none" w:sz="0" w:space="0" w:color="auto"/>
                      </w:divBdr>
                    </w:div>
                    <w:div w:id="1669598862">
                      <w:marLeft w:val="0"/>
                      <w:marRight w:val="0"/>
                      <w:marTop w:val="0"/>
                      <w:marBottom w:val="0"/>
                      <w:divBdr>
                        <w:top w:val="none" w:sz="0" w:space="0" w:color="auto"/>
                        <w:left w:val="none" w:sz="0" w:space="0" w:color="auto"/>
                        <w:bottom w:val="none" w:sz="0" w:space="0" w:color="auto"/>
                        <w:right w:val="none" w:sz="0" w:space="0" w:color="auto"/>
                      </w:divBdr>
                    </w:div>
                    <w:div w:id="1722900307">
                      <w:marLeft w:val="0"/>
                      <w:marRight w:val="0"/>
                      <w:marTop w:val="0"/>
                      <w:marBottom w:val="0"/>
                      <w:divBdr>
                        <w:top w:val="none" w:sz="0" w:space="0" w:color="auto"/>
                        <w:left w:val="none" w:sz="0" w:space="0" w:color="auto"/>
                        <w:bottom w:val="none" w:sz="0" w:space="0" w:color="auto"/>
                        <w:right w:val="none" w:sz="0" w:space="0" w:color="auto"/>
                      </w:divBdr>
                    </w:div>
                    <w:div w:id="1743328388">
                      <w:marLeft w:val="0"/>
                      <w:marRight w:val="0"/>
                      <w:marTop w:val="0"/>
                      <w:marBottom w:val="0"/>
                      <w:divBdr>
                        <w:top w:val="none" w:sz="0" w:space="0" w:color="auto"/>
                        <w:left w:val="none" w:sz="0" w:space="0" w:color="auto"/>
                        <w:bottom w:val="none" w:sz="0" w:space="0" w:color="auto"/>
                        <w:right w:val="none" w:sz="0" w:space="0" w:color="auto"/>
                      </w:divBdr>
                    </w:div>
                    <w:div w:id="1887989787">
                      <w:marLeft w:val="0"/>
                      <w:marRight w:val="0"/>
                      <w:marTop w:val="0"/>
                      <w:marBottom w:val="0"/>
                      <w:divBdr>
                        <w:top w:val="none" w:sz="0" w:space="0" w:color="auto"/>
                        <w:left w:val="none" w:sz="0" w:space="0" w:color="auto"/>
                        <w:bottom w:val="none" w:sz="0" w:space="0" w:color="auto"/>
                        <w:right w:val="none" w:sz="0" w:space="0" w:color="auto"/>
                      </w:divBdr>
                    </w:div>
                    <w:div w:id="1960993181">
                      <w:marLeft w:val="0"/>
                      <w:marRight w:val="0"/>
                      <w:marTop w:val="0"/>
                      <w:marBottom w:val="0"/>
                      <w:divBdr>
                        <w:top w:val="none" w:sz="0" w:space="0" w:color="auto"/>
                        <w:left w:val="none" w:sz="0" w:space="0" w:color="auto"/>
                        <w:bottom w:val="none" w:sz="0" w:space="0" w:color="auto"/>
                        <w:right w:val="none" w:sz="0" w:space="0" w:color="auto"/>
                      </w:divBdr>
                    </w:div>
                    <w:div w:id="2040619945">
                      <w:marLeft w:val="0"/>
                      <w:marRight w:val="0"/>
                      <w:marTop w:val="0"/>
                      <w:marBottom w:val="0"/>
                      <w:divBdr>
                        <w:top w:val="none" w:sz="0" w:space="0" w:color="auto"/>
                        <w:left w:val="none" w:sz="0" w:space="0" w:color="auto"/>
                        <w:bottom w:val="none" w:sz="0" w:space="0" w:color="auto"/>
                        <w:right w:val="none" w:sz="0" w:space="0" w:color="auto"/>
                      </w:divBdr>
                    </w:div>
                  </w:divsChild>
                </w:div>
                <w:div w:id="681510099">
                  <w:marLeft w:val="0"/>
                  <w:marRight w:val="0"/>
                  <w:marTop w:val="0"/>
                  <w:marBottom w:val="0"/>
                  <w:divBdr>
                    <w:top w:val="none" w:sz="0" w:space="0" w:color="auto"/>
                    <w:left w:val="none" w:sz="0" w:space="0" w:color="auto"/>
                    <w:bottom w:val="none" w:sz="0" w:space="0" w:color="auto"/>
                    <w:right w:val="none" w:sz="0" w:space="0" w:color="auto"/>
                  </w:divBdr>
                  <w:divsChild>
                    <w:div w:id="277219615">
                      <w:marLeft w:val="0"/>
                      <w:marRight w:val="0"/>
                      <w:marTop w:val="0"/>
                      <w:marBottom w:val="0"/>
                      <w:divBdr>
                        <w:top w:val="none" w:sz="0" w:space="0" w:color="auto"/>
                        <w:left w:val="none" w:sz="0" w:space="0" w:color="auto"/>
                        <w:bottom w:val="none" w:sz="0" w:space="0" w:color="auto"/>
                        <w:right w:val="none" w:sz="0" w:space="0" w:color="auto"/>
                      </w:divBdr>
                    </w:div>
                    <w:div w:id="292248826">
                      <w:marLeft w:val="0"/>
                      <w:marRight w:val="0"/>
                      <w:marTop w:val="0"/>
                      <w:marBottom w:val="0"/>
                      <w:divBdr>
                        <w:top w:val="none" w:sz="0" w:space="0" w:color="auto"/>
                        <w:left w:val="none" w:sz="0" w:space="0" w:color="auto"/>
                        <w:bottom w:val="none" w:sz="0" w:space="0" w:color="auto"/>
                        <w:right w:val="none" w:sz="0" w:space="0" w:color="auto"/>
                      </w:divBdr>
                    </w:div>
                    <w:div w:id="331765617">
                      <w:marLeft w:val="0"/>
                      <w:marRight w:val="0"/>
                      <w:marTop w:val="0"/>
                      <w:marBottom w:val="0"/>
                      <w:divBdr>
                        <w:top w:val="none" w:sz="0" w:space="0" w:color="auto"/>
                        <w:left w:val="none" w:sz="0" w:space="0" w:color="auto"/>
                        <w:bottom w:val="none" w:sz="0" w:space="0" w:color="auto"/>
                        <w:right w:val="none" w:sz="0" w:space="0" w:color="auto"/>
                      </w:divBdr>
                    </w:div>
                    <w:div w:id="406726953">
                      <w:marLeft w:val="0"/>
                      <w:marRight w:val="0"/>
                      <w:marTop w:val="0"/>
                      <w:marBottom w:val="0"/>
                      <w:divBdr>
                        <w:top w:val="none" w:sz="0" w:space="0" w:color="auto"/>
                        <w:left w:val="none" w:sz="0" w:space="0" w:color="auto"/>
                        <w:bottom w:val="none" w:sz="0" w:space="0" w:color="auto"/>
                        <w:right w:val="none" w:sz="0" w:space="0" w:color="auto"/>
                      </w:divBdr>
                    </w:div>
                    <w:div w:id="1020929767">
                      <w:marLeft w:val="0"/>
                      <w:marRight w:val="0"/>
                      <w:marTop w:val="0"/>
                      <w:marBottom w:val="0"/>
                      <w:divBdr>
                        <w:top w:val="none" w:sz="0" w:space="0" w:color="auto"/>
                        <w:left w:val="none" w:sz="0" w:space="0" w:color="auto"/>
                        <w:bottom w:val="none" w:sz="0" w:space="0" w:color="auto"/>
                        <w:right w:val="none" w:sz="0" w:space="0" w:color="auto"/>
                      </w:divBdr>
                    </w:div>
                    <w:div w:id="2015036287">
                      <w:marLeft w:val="0"/>
                      <w:marRight w:val="0"/>
                      <w:marTop w:val="0"/>
                      <w:marBottom w:val="0"/>
                      <w:divBdr>
                        <w:top w:val="none" w:sz="0" w:space="0" w:color="auto"/>
                        <w:left w:val="none" w:sz="0" w:space="0" w:color="auto"/>
                        <w:bottom w:val="none" w:sz="0" w:space="0" w:color="auto"/>
                        <w:right w:val="none" w:sz="0" w:space="0" w:color="auto"/>
                      </w:divBdr>
                    </w:div>
                  </w:divsChild>
                </w:div>
                <w:div w:id="765273912">
                  <w:marLeft w:val="0"/>
                  <w:marRight w:val="0"/>
                  <w:marTop w:val="0"/>
                  <w:marBottom w:val="0"/>
                  <w:divBdr>
                    <w:top w:val="none" w:sz="0" w:space="0" w:color="auto"/>
                    <w:left w:val="none" w:sz="0" w:space="0" w:color="auto"/>
                    <w:bottom w:val="none" w:sz="0" w:space="0" w:color="auto"/>
                    <w:right w:val="none" w:sz="0" w:space="0" w:color="auto"/>
                  </w:divBdr>
                  <w:divsChild>
                    <w:div w:id="783815085">
                      <w:marLeft w:val="0"/>
                      <w:marRight w:val="0"/>
                      <w:marTop w:val="0"/>
                      <w:marBottom w:val="0"/>
                      <w:divBdr>
                        <w:top w:val="none" w:sz="0" w:space="0" w:color="auto"/>
                        <w:left w:val="none" w:sz="0" w:space="0" w:color="auto"/>
                        <w:bottom w:val="none" w:sz="0" w:space="0" w:color="auto"/>
                        <w:right w:val="none" w:sz="0" w:space="0" w:color="auto"/>
                      </w:divBdr>
                    </w:div>
                  </w:divsChild>
                </w:div>
                <w:div w:id="895698560">
                  <w:marLeft w:val="0"/>
                  <w:marRight w:val="0"/>
                  <w:marTop w:val="0"/>
                  <w:marBottom w:val="0"/>
                  <w:divBdr>
                    <w:top w:val="none" w:sz="0" w:space="0" w:color="auto"/>
                    <w:left w:val="none" w:sz="0" w:space="0" w:color="auto"/>
                    <w:bottom w:val="none" w:sz="0" w:space="0" w:color="auto"/>
                    <w:right w:val="none" w:sz="0" w:space="0" w:color="auto"/>
                  </w:divBdr>
                  <w:divsChild>
                    <w:div w:id="392970973">
                      <w:marLeft w:val="0"/>
                      <w:marRight w:val="0"/>
                      <w:marTop w:val="0"/>
                      <w:marBottom w:val="0"/>
                      <w:divBdr>
                        <w:top w:val="none" w:sz="0" w:space="0" w:color="auto"/>
                        <w:left w:val="none" w:sz="0" w:space="0" w:color="auto"/>
                        <w:bottom w:val="none" w:sz="0" w:space="0" w:color="auto"/>
                        <w:right w:val="none" w:sz="0" w:space="0" w:color="auto"/>
                      </w:divBdr>
                    </w:div>
                    <w:div w:id="845679440">
                      <w:marLeft w:val="0"/>
                      <w:marRight w:val="0"/>
                      <w:marTop w:val="0"/>
                      <w:marBottom w:val="0"/>
                      <w:divBdr>
                        <w:top w:val="none" w:sz="0" w:space="0" w:color="auto"/>
                        <w:left w:val="none" w:sz="0" w:space="0" w:color="auto"/>
                        <w:bottom w:val="none" w:sz="0" w:space="0" w:color="auto"/>
                        <w:right w:val="none" w:sz="0" w:space="0" w:color="auto"/>
                      </w:divBdr>
                    </w:div>
                    <w:div w:id="1367828693">
                      <w:marLeft w:val="0"/>
                      <w:marRight w:val="0"/>
                      <w:marTop w:val="0"/>
                      <w:marBottom w:val="0"/>
                      <w:divBdr>
                        <w:top w:val="none" w:sz="0" w:space="0" w:color="auto"/>
                        <w:left w:val="none" w:sz="0" w:space="0" w:color="auto"/>
                        <w:bottom w:val="none" w:sz="0" w:space="0" w:color="auto"/>
                        <w:right w:val="none" w:sz="0" w:space="0" w:color="auto"/>
                      </w:divBdr>
                    </w:div>
                    <w:div w:id="1600944314">
                      <w:marLeft w:val="0"/>
                      <w:marRight w:val="0"/>
                      <w:marTop w:val="0"/>
                      <w:marBottom w:val="0"/>
                      <w:divBdr>
                        <w:top w:val="none" w:sz="0" w:space="0" w:color="auto"/>
                        <w:left w:val="none" w:sz="0" w:space="0" w:color="auto"/>
                        <w:bottom w:val="none" w:sz="0" w:space="0" w:color="auto"/>
                        <w:right w:val="none" w:sz="0" w:space="0" w:color="auto"/>
                      </w:divBdr>
                    </w:div>
                  </w:divsChild>
                </w:div>
                <w:div w:id="914707623">
                  <w:marLeft w:val="0"/>
                  <w:marRight w:val="0"/>
                  <w:marTop w:val="0"/>
                  <w:marBottom w:val="0"/>
                  <w:divBdr>
                    <w:top w:val="none" w:sz="0" w:space="0" w:color="auto"/>
                    <w:left w:val="none" w:sz="0" w:space="0" w:color="auto"/>
                    <w:bottom w:val="none" w:sz="0" w:space="0" w:color="auto"/>
                    <w:right w:val="none" w:sz="0" w:space="0" w:color="auto"/>
                  </w:divBdr>
                  <w:divsChild>
                    <w:div w:id="1380515911">
                      <w:marLeft w:val="0"/>
                      <w:marRight w:val="0"/>
                      <w:marTop w:val="0"/>
                      <w:marBottom w:val="0"/>
                      <w:divBdr>
                        <w:top w:val="none" w:sz="0" w:space="0" w:color="auto"/>
                        <w:left w:val="none" w:sz="0" w:space="0" w:color="auto"/>
                        <w:bottom w:val="none" w:sz="0" w:space="0" w:color="auto"/>
                        <w:right w:val="none" w:sz="0" w:space="0" w:color="auto"/>
                      </w:divBdr>
                    </w:div>
                  </w:divsChild>
                </w:div>
                <w:div w:id="962422228">
                  <w:marLeft w:val="0"/>
                  <w:marRight w:val="0"/>
                  <w:marTop w:val="0"/>
                  <w:marBottom w:val="0"/>
                  <w:divBdr>
                    <w:top w:val="none" w:sz="0" w:space="0" w:color="auto"/>
                    <w:left w:val="none" w:sz="0" w:space="0" w:color="auto"/>
                    <w:bottom w:val="none" w:sz="0" w:space="0" w:color="auto"/>
                    <w:right w:val="none" w:sz="0" w:space="0" w:color="auto"/>
                  </w:divBdr>
                  <w:divsChild>
                    <w:div w:id="1201431627">
                      <w:marLeft w:val="0"/>
                      <w:marRight w:val="0"/>
                      <w:marTop w:val="0"/>
                      <w:marBottom w:val="0"/>
                      <w:divBdr>
                        <w:top w:val="none" w:sz="0" w:space="0" w:color="auto"/>
                        <w:left w:val="none" w:sz="0" w:space="0" w:color="auto"/>
                        <w:bottom w:val="none" w:sz="0" w:space="0" w:color="auto"/>
                        <w:right w:val="none" w:sz="0" w:space="0" w:color="auto"/>
                      </w:divBdr>
                    </w:div>
                  </w:divsChild>
                </w:div>
                <w:div w:id="987633154">
                  <w:marLeft w:val="0"/>
                  <w:marRight w:val="0"/>
                  <w:marTop w:val="0"/>
                  <w:marBottom w:val="0"/>
                  <w:divBdr>
                    <w:top w:val="none" w:sz="0" w:space="0" w:color="auto"/>
                    <w:left w:val="none" w:sz="0" w:space="0" w:color="auto"/>
                    <w:bottom w:val="none" w:sz="0" w:space="0" w:color="auto"/>
                    <w:right w:val="none" w:sz="0" w:space="0" w:color="auto"/>
                  </w:divBdr>
                  <w:divsChild>
                    <w:div w:id="1560479049">
                      <w:marLeft w:val="0"/>
                      <w:marRight w:val="0"/>
                      <w:marTop w:val="0"/>
                      <w:marBottom w:val="0"/>
                      <w:divBdr>
                        <w:top w:val="none" w:sz="0" w:space="0" w:color="auto"/>
                        <w:left w:val="none" w:sz="0" w:space="0" w:color="auto"/>
                        <w:bottom w:val="none" w:sz="0" w:space="0" w:color="auto"/>
                        <w:right w:val="none" w:sz="0" w:space="0" w:color="auto"/>
                      </w:divBdr>
                    </w:div>
                  </w:divsChild>
                </w:div>
                <w:div w:id="996613820">
                  <w:marLeft w:val="0"/>
                  <w:marRight w:val="0"/>
                  <w:marTop w:val="0"/>
                  <w:marBottom w:val="0"/>
                  <w:divBdr>
                    <w:top w:val="none" w:sz="0" w:space="0" w:color="auto"/>
                    <w:left w:val="none" w:sz="0" w:space="0" w:color="auto"/>
                    <w:bottom w:val="none" w:sz="0" w:space="0" w:color="auto"/>
                    <w:right w:val="none" w:sz="0" w:space="0" w:color="auto"/>
                  </w:divBdr>
                  <w:divsChild>
                    <w:div w:id="46103363">
                      <w:marLeft w:val="0"/>
                      <w:marRight w:val="0"/>
                      <w:marTop w:val="0"/>
                      <w:marBottom w:val="0"/>
                      <w:divBdr>
                        <w:top w:val="none" w:sz="0" w:space="0" w:color="auto"/>
                        <w:left w:val="none" w:sz="0" w:space="0" w:color="auto"/>
                        <w:bottom w:val="none" w:sz="0" w:space="0" w:color="auto"/>
                        <w:right w:val="none" w:sz="0" w:space="0" w:color="auto"/>
                      </w:divBdr>
                    </w:div>
                    <w:div w:id="1449277195">
                      <w:marLeft w:val="0"/>
                      <w:marRight w:val="0"/>
                      <w:marTop w:val="0"/>
                      <w:marBottom w:val="0"/>
                      <w:divBdr>
                        <w:top w:val="none" w:sz="0" w:space="0" w:color="auto"/>
                        <w:left w:val="none" w:sz="0" w:space="0" w:color="auto"/>
                        <w:bottom w:val="none" w:sz="0" w:space="0" w:color="auto"/>
                        <w:right w:val="none" w:sz="0" w:space="0" w:color="auto"/>
                      </w:divBdr>
                    </w:div>
                    <w:div w:id="1832284141">
                      <w:marLeft w:val="0"/>
                      <w:marRight w:val="0"/>
                      <w:marTop w:val="0"/>
                      <w:marBottom w:val="0"/>
                      <w:divBdr>
                        <w:top w:val="none" w:sz="0" w:space="0" w:color="auto"/>
                        <w:left w:val="none" w:sz="0" w:space="0" w:color="auto"/>
                        <w:bottom w:val="none" w:sz="0" w:space="0" w:color="auto"/>
                        <w:right w:val="none" w:sz="0" w:space="0" w:color="auto"/>
                      </w:divBdr>
                    </w:div>
                  </w:divsChild>
                </w:div>
                <w:div w:id="1338657425">
                  <w:marLeft w:val="0"/>
                  <w:marRight w:val="0"/>
                  <w:marTop w:val="0"/>
                  <w:marBottom w:val="0"/>
                  <w:divBdr>
                    <w:top w:val="none" w:sz="0" w:space="0" w:color="auto"/>
                    <w:left w:val="none" w:sz="0" w:space="0" w:color="auto"/>
                    <w:bottom w:val="none" w:sz="0" w:space="0" w:color="auto"/>
                    <w:right w:val="none" w:sz="0" w:space="0" w:color="auto"/>
                  </w:divBdr>
                  <w:divsChild>
                    <w:div w:id="509874112">
                      <w:marLeft w:val="0"/>
                      <w:marRight w:val="0"/>
                      <w:marTop w:val="0"/>
                      <w:marBottom w:val="0"/>
                      <w:divBdr>
                        <w:top w:val="none" w:sz="0" w:space="0" w:color="auto"/>
                        <w:left w:val="none" w:sz="0" w:space="0" w:color="auto"/>
                        <w:bottom w:val="none" w:sz="0" w:space="0" w:color="auto"/>
                        <w:right w:val="none" w:sz="0" w:space="0" w:color="auto"/>
                      </w:divBdr>
                    </w:div>
                  </w:divsChild>
                </w:div>
                <w:div w:id="1364095217">
                  <w:marLeft w:val="0"/>
                  <w:marRight w:val="0"/>
                  <w:marTop w:val="0"/>
                  <w:marBottom w:val="0"/>
                  <w:divBdr>
                    <w:top w:val="none" w:sz="0" w:space="0" w:color="auto"/>
                    <w:left w:val="none" w:sz="0" w:space="0" w:color="auto"/>
                    <w:bottom w:val="none" w:sz="0" w:space="0" w:color="auto"/>
                    <w:right w:val="none" w:sz="0" w:space="0" w:color="auto"/>
                  </w:divBdr>
                  <w:divsChild>
                    <w:div w:id="129523408">
                      <w:marLeft w:val="0"/>
                      <w:marRight w:val="0"/>
                      <w:marTop w:val="0"/>
                      <w:marBottom w:val="0"/>
                      <w:divBdr>
                        <w:top w:val="none" w:sz="0" w:space="0" w:color="auto"/>
                        <w:left w:val="none" w:sz="0" w:space="0" w:color="auto"/>
                        <w:bottom w:val="none" w:sz="0" w:space="0" w:color="auto"/>
                        <w:right w:val="none" w:sz="0" w:space="0" w:color="auto"/>
                      </w:divBdr>
                    </w:div>
                    <w:div w:id="191505651">
                      <w:marLeft w:val="0"/>
                      <w:marRight w:val="0"/>
                      <w:marTop w:val="0"/>
                      <w:marBottom w:val="0"/>
                      <w:divBdr>
                        <w:top w:val="none" w:sz="0" w:space="0" w:color="auto"/>
                        <w:left w:val="none" w:sz="0" w:space="0" w:color="auto"/>
                        <w:bottom w:val="none" w:sz="0" w:space="0" w:color="auto"/>
                        <w:right w:val="none" w:sz="0" w:space="0" w:color="auto"/>
                      </w:divBdr>
                    </w:div>
                    <w:div w:id="512570256">
                      <w:marLeft w:val="0"/>
                      <w:marRight w:val="0"/>
                      <w:marTop w:val="0"/>
                      <w:marBottom w:val="0"/>
                      <w:divBdr>
                        <w:top w:val="none" w:sz="0" w:space="0" w:color="auto"/>
                        <w:left w:val="none" w:sz="0" w:space="0" w:color="auto"/>
                        <w:bottom w:val="none" w:sz="0" w:space="0" w:color="auto"/>
                        <w:right w:val="none" w:sz="0" w:space="0" w:color="auto"/>
                      </w:divBdr>
                    </w:div>
                    <w:div w:id="635377575">
                      <w:marLeft w:val="0"/>
                      <w:marRight w:val="0"/>
                      <w:marTop w:val="0"/>
                      <w:marBottom w:val="0"/>
                      <w:divBdr>
                        <w:top w:val="none" w:sz="0" w:space="0" w:color="auto"/>
                        <w:left w:val="none" w:sz="0" w:space="0" w:color="auto"/>
                        <w:bottom w:val="none" w:sz="0" w:space="0" w:color="auto"/>
                        <w:right w:val="none" w:sz="0" w:space="0" w:color="auto"/>
                      </w:divBdr>
                    </w:div>
                    <w:div w:id="693772129">
                      <w:marLeft w:val="0"/>
                      <w:marRight w:val="0"/>
                      <w:marTop w:val="0"/>
                      <w:marBottom w:val="0"/>
                      <w:divBdr>
                        <w:top w:val="none" w:sz="0" w:space="0" w:color="auto"/>
                        <w:left w:val="none" w:sz="0" w:space="0" w:color="auto"/>
                        <w:bottom w:val="none" w:sz="0" w:space="0" w:color="auto"/>
                        <w:right w:val="none" w:sz="0" w:space="0" w:color="auto"/>
                      </w:divBdr>
                    </w:div>
                    <w:div w:id="745305688">
                      <w:marLeft w:val="0"/>
                      <w:marRight w:val="0"/>
                      <w:marTop w:val="0"/>
                      <w:marBottom w:val="0"/>
                      <w:divBdr>
                        <w:top w:val="none" w:sz="0" w:space="0" w:color="auto"/>
                        <w:left w:val="none" w:sz="0" w:space="0" w:color="auto"/>
                        <w:bottom w:val="none" w:sz="0" w:space="0" w:color="auto"/>
                        <w:right w:val="none" w:sz="0" w:space="0" w:color="auto"/>
                      </w:divBdr>
                    </w:div>
                    <w:div w:id="782723979">
                      <w:marLeft w:val="0"/>
                      <w:marRight w:val="0"/>
                      <w:marTop w:val="0"/>
                      <w:marBottom w:val="0"/>
                      <w:divBdr>
                        <w:top w:val="none" w:sz="0" w:space="0" w:color="auto"/>
                        <w:left w:val="none" w:sz="0" w:space="0" w:color="auto"/>
                        <w:bottom w:val="none" w:sz="0" w:space="0" w:color="auto"/>
                        <w:right w:val="none" w:sz="0" w:space="0" w:color="auto"/>
                      </w:divBdr>
                    </w:div>
                    <w:div w:id="796602609">
                      <w:marLeft w:val="0"/>
                      <w:marRight w:val="0"/>
                      <w:marTop w:val="0"/>
                      <w:marBottom w:val="0"/>
                      <w:divBdr>
                        <w:top w:val="none" w:sz="0" w:space="0" w:color="auto"/>
                        <w:left w:val="none" w:sz="0" w:space="0" w:color="auto"/>
                        <w:bottom w:val="none" w:sz="0" w:space="0" w:color="auto"/>
                        <w:right w:val="none" w:sz="0" w:space="0" w:color="auto"/>
                      </w:divBdr>
                    </w:div>
                    <w:div w:id="1515613137">
                      <w:marLeft w:val="0"/>
                      <w:marRight w:val="0"/>
                      <w:marTop w:val="0"/>
                      <w:marBottom w:val="0"/>
                      <w:divBdr>
                        <w:top w:val="none" w:sz="0" w:space="0" w:color="auto"/>
                        <w:left w:val="none" w:sz="0" w:space="0" w:color="auto"/>
                        <w:bottom w:val="none" w:sz="0" w:space="0" w:color="auto"/>
                        <w:right w:val="none" w:sz="0" w:space="0" w:color="auto"/>
                      </w:divBdr>
                    </w:div>
                    <w:div w:id="1658335536">
                      <w:marLeft w:val="0"/>
                      <w:marRight w:val="0"/>
                      <w:marTop w:val="0"/>
                      <w:marBottom w:val="0"/>
                      <w:divBdr>
                        <w:top w:val="none" w:sz="0" w:space="0" w:color="auto"/>
                        <w:left w:val="none" w:sz="0" w:space="0" w:color="auto"/>
                        <w:bottom w:val="none" w:sz="0" w:space="0" w:color="auto"/>
                        <w:right w:val="none" w:sz="0" w:space="0" w:color="auto"/>
                      </w:divBdr>
                    </w:div>
                    <w:div w:id="1724786463">
                      <w:marLeft w:val="0"/>
                      <w:marRight w:val="0"/>
                      <w:marTop w:val="0"/>
                      <w:marBottom w:val="0"/>
                      <w:divBdr>
                        <w:top w:val="none" w:sz="0" w:space="0" w:color="auto"/>
                        <w:left w:val="none" w:sz="0" w:space="0" w:color="auto"/>
                        <w:bottom w:val="none" w:sz="0" w:space="0" w:color="auto"/>
                        <w:right w:val="none" w:sz="0" w:space="0" w:color="auto"/>
                      </w:divBdr>
                    </w:div>
                    <w:div w:id="1808741227">
                      <w:marLeft w:val="0"/>
                      <w:marRight w:val="0"/>
                      <w:marTop w:val="0"/>
                      <w:marBottom w:val="0"/>
                      <w:divBdr>
                        <w:top w:val="none" w:sz="0" w:space="0" w:color="auto"/>
                        <w:left w:val="none" w:sz="0" w:space="0" w:color="auto"/>
                        <w:bottom w:val="none" w:sz="0" w:space="0" w:color="auto"/>
                        <w:right w:val="none" w:sz="0" w:space="0" w:color="auto"/>
                      </w:divBdr>
                    </w:div>
                    <w:div w:id="1882478345">
                      <w:marLeft w:val="0"/>
                      <w:marRight w:val="0"/>
                      <w:marTop w:val="0"/>
                      <w:marBottom w:val="0"/>
                      <w:divBdr>
                        <w:top w:val="none" w:sz="0" w:space="0" w:color="auto"/>
                        <w:left w:val="none" w:sz="0" w:space="0" w:color="auto"/>
                        <w:bottom w:val="none" w:sz="0" w:space="0" w:color="auto"/>
                        <w:right w:val="none" w:sz="0" w:space="0" w:color="auto"/>
                      </w:divBdr>
                    </w:div>
                    <w:div w:id="1943298908">
                      <w:marLeft w:val="0"/>
                      <w:marRight w:val="0"/>
                      <w:marTop w:val="0"/>
                      <w:marBottom w:val="0"/>
                      <w:divBdr>
                        <w:top w:val="none" w:sz="0" w:space="0" w:color="auto"/>
                        <w:left w:val="none" w:sz="0" w:space="0" w:color="auto"/>
                        <w:bottom w:val="none" w:sz="0" w:space="0" w:color="auto"/>
                        <w:right w:val="none" w:sz="0" w:space="0" w:color="auto"/>
                      </w:divBdr>
                    </w:div>
                    <w:div w:id="1946882512">
                      <w:marLeft w:val="0"/>
                      <w:marRight w:val="0"/>
                      <w:marTop w:val="0"/>
                      <w:marBottom w:val="0"/>
                      <w:divBdr>
                        <w:top w:val="none" w:sz="0" w:space="0" w:color="auto"/>
                        <w:left w:val="none" w:sz="0" w:space="0" w:color="auto"/>
                        <w:bottom w:val="none" w:sz="0" w:space="0" w:color="auto"/>
                        <w:right w:val="none" w:sz="0" w:space="0" w:color="auto"/>
                      </w:divBdr>
                    </w:div>
                  </w:divsChild>
                </w:div>
                <w:div w:id="1475871180">
                  <w:marLeft w:val="0"/>
                  <w:marRight w:val="0"/>
                  <w:marTop w:val="0"/>
                  <w:marBottom w:val="0"/>
                  <w:divBdr>
                    <w:top w:val="none" w:sz="0" w:space="0" w:color="auto"/>
                    <w:left w:val="none" w:sz="0" w:space="0" w:color="auto"/>
                    <w:bottom w:val="none" w:sz="0" w:space="0" w:color="auto"/>
                    <w:right w:val="none" w:sz="0" w:space="0" w:color="auto"/>
                  </w:divBdr>
                  <w:divsChild>
                    <w:div w:id="79301153">
                      <w:marLeft w:val="0"/>
                      <w:marRight w:val="0"/>
                      <w:marTop w:val="0"/>
                      <w:marBottom w:val="0"/>
                      <w:divBdr>
                        <w:top w:val="none" w:sz="0" w:space="0" w:color="auto"/>
                        <w:left w:val="none" w:sz="0" w:space="0" w:color="auto"/>
                        <w:bottom w:val="none" w:sz="0" w:space="0" w:color="auto"/>
                        <w:right w:val="none" w:sz="0" w:space="0" w:color="auto"/>
                      </w:divBdr>
                    </w:div>
                    <w:div w:id="106850338">
                      <w:marLeft w:val="0"/>
                      <w:marRight w:val="0"/>
                      <w:marTop w:val="0"/>
                      <w:marBottom w:val="0"/>
                      <w:divBdr>
                        <w:top w:val="none" w:sz="0" w:space="0" w:color="auto"/>
                        <w:left w:val="none" w:sz="0" w:space="0" w:color="auto"/>
                        <w:bottom w:val="none" w:sz="0" w:space="0" w:color="auto"/>
                        <w:right w:val="none" w:sz="0" w:space="0" w:color="auto"/>
                      </w:divBdr>
                    </w:div>
                    <w:div w:id="385034666">
                      <w:marLeft w:val="0"/>
                      <w:marRight w:val="0"/>
                      <w:marTop w:val="0"/>
                      <w:marBottom w:val="0"/>
                      <w:divBdr>
                        <w:top w:val="none" w:sz="0" w:space="0" w:color="auto"/>
                        <w:left w:val="none" w:sz="0" w:space="0" w:color="auto"/>
                        <w:bottom w:val="none" w:sz="0" w:space="0" w:color="auto"/>
                        <w:right w:val="none" w:sz="0" w:space="0" w:color="auto"/>
                      </w:divBdr>
                    </w:div>
                    <w:div w:id="418795017">
                      <w:marLeft w:val="0"/>
                      <w:marRight w:val="0"/>
                      <w:marTop w:val="0"/>
                      <w:marBottom w:val="0"/>
                      <w:divBdr>
                        <w:top w:val="none" w:sz="0" w:space="0" w:color="auto"/>
                        <w:left w:val="none" w:sz="0" w:space="0" w:color="auto"/>
                        <w:bottom w:val="none" w:sz="0" w:space="0" w:color="auto"/>
                        <w:right w:val="none" w:sz="0" w:space="0" w:color="auto"/>
                      </w:divBdr>
                    </w:div>
                    <w:div w:id="2118673535">
                      <w:marLeft w:val="0"/>
                      <w:marRight w:val="0"/>
                      <w:marTop w:val="0"/>
                      <w:marBottom w:val="0"/>
                      <w:divBdr>
                        <w:top w:val="none" w:sz="0" w:space="0" w:color="auto"/>
                        <w:left w:val="none" w:sz="0" w:space="0" w:color="auto"/>
                        <w:bottom w:val="none" w:sz="0" w:space="0" w:color="auto"/>
                        <w:right w:val="none" w:sz="0" w:space="0" w:color="auto"/>
                      </w:divBdr>
                    </w:div>
                  </w:divsChild>
                </w:div>
                <w:div w:id="1592349314">
                  <w:marLeft w:val="0"/>
                  <w:marRight w:val="0"/>
                  <w:marTop w:val="0"/>
                  <w:marBottom w:val="0"/>
                  <w:divBdr>
                    <w:top w:val="none" w:sz="0" w:space="0" w:color="auto"/>
                    <w:left w:val="none" w:sz="0" w:space="0" w:color="auto"/>
                    <w:bottom w:val="none" w:sz="0" w:space="0" w:color="auto"/>
                    <w:right w:val="none" w:sz="0" w:space="0" w:color="auto"/>
                  </w:divBdr>
                  <w:divsChild>
                    <w:div w:id="139272154">
                      <w:marLeft w:val="0"/>
                      <w:marRight w:val="0"/>
                      <w:marTop w:val="0"/>
                      <w:marBottom w:val="0"/>
                      <w:divBdr>
                        <w:top w:val="none" w:sz="0" w:space="0" w:color="auto"/>
                        <w:left w:val="none" w:sz="0" w:space="0" w:color="auto"/>
                        <w:bottom w:val="none" w:sz="0" w:space="0" w:color="auto"/>
                        <w:right w:val="none" w:sz="0" w:space="0" w:color="auto"/>
                      </w:divBdr>
                    </w:div>
                    <w:div w:id="172453877">
                      <w:marLeft w:val="0"/>
                      <w:marRight w:val="0"/>
                      <w:marTop w:val="0"/>
                      <w:marBottom w:val="0"/>
                      <w:divBdr>
                        <w:top w:val="none" w:sz="0" w:space="0" w:color="auto"/>
                        <w:left w:val="none" w:sz="0" w:space="0" w:color="auto"/>
                        <w:bottom w:val="none" w:sz="0" w:space="0" w:color="auto"/>
                        <w:right w:val="none" w:sz="0" w:space="0" w:color="auto"/>
                      </w:divBdr>
                    </w:div>
                    <w:div w:id="900558751">
                      <w:marLeft w:val="0"/>
                      <w:marRight w:val="0"/>
                      <w:marTop w:val="0"/>
                      <w:marBottom w:val="0"/>
                      <w:divBdr>
                        <w:top w:val="none" w:sz="0" w:space="0" w:color="auto"/>
                        <w:left w:val="none" w:sz="0" w:space="0" w:color="auto"/>
                        <w:bottom w:val="none" w:sz="0" w:space="0" w:color="auto"/>
                        <w:right w:val="none" w:sz="0" w:space="0" w:color="auto"/>
                      </w:divBdr>
                    </w:div>
                    <w:div w:id="956371410">
                      <w:marLeft w:val="0"/>
                      <w:marRight w:val="0"/>
                      <w:marTop w:val="0"/>
                      <w:marBottom w:val="0"/>
                      <w:divBdr>
                        <w:top w:val="none" w:sz="0" w:space="0" w:color="auto"/>
                        <w:left w:val="none" w:sz="0" w:space="0" w:color="auto"/>
                        <w:bottom w:val="none" w:sz="0" w:space="0" w:color="auto"/>
                        <w:right w:val="none" w:sz="0" w:space="0" w:color="auto"/>
                      </w:divBdr>
                    </w:div>
                    <w:div w:id="1000044281">
                      <w:marLeft w:val="0"/>
                      <w:marRight w:val="0"/>
                      <w:marTop w:val="0"/>
                      <w:marBottom w:val="0"/>
                      <w:divBdr>
                        <w:top w:val="none" w:sz="0" w:space="0" w:color="auto"/>
                        <w:left w:val="none" w:sz="0" w:space="0" w:color="auto"/>
                        <w:bottom w:val="none" w:sz="0" w:space="0" w:color="auto"/>
                        <w:right w:val="none" w:sz="0" w:space="0" w:color="auto"/>
                      </w:divBdr>
                    </w:div>
                    <w:div w:id="1017385576">
                      <w:marLeft w:val="0"/>
                      <w:marRight w:val="0"/>
                      <w:marTop w:val="0"/>
                      <w:marBottom w:val="0"/>
                      <w:divBdr>
                        <w:top w:val="none" w:sz="0" w:space="0" w:color="auto"/>
                        <w:left w:val="none" w:sz="0" w:space="0" w:color="auto"/>
                        <w:bottom w:val="none" w:sz="0" w:space="0" w:color="auto"/>
                        <w:right w:val="none" w:sz="0" w:space="0" w:color="auto"/>
                      </w:divBdr>
                    </w:div>
                    <w:div w:id="1080253585">
                      <w:marLeft w:val="0"/>
                      <w:marRight w:val="0"/>
                      <w:marTop w:val="0"/>
                      <w:marBottom w:val="0"/>
                      <w:divBdr>
                        <w:top w:val="none" w:sz="0" w:space="0" w:color="auto"/>
                        <w:left w:val="none" w:sz="0" w:space="0" w:color="auto"/>
                        <w:bottom w:val="none" w:sz="0" w:space="0" w:color="auto"/>
                        <w:right w:val="none" w:sz="0" w:space="0" w:color="auto"/>
                      </w:divBdr>
                    </w:div>
                    <w:div w:id="1435176423">
                      <w:marLeft w:val="0"/>
                      <w:marRight w:val="0"/>
                      <w:marTop w:val="0"/>
                      <w:marBottom w:val="0"/>
                      <w:divBdr>
                        <w:top w:val="none" w:sz="0" w:space="0" w:color="auto"/>
                        <w:left w:val="none" w:sz="0" w:space="0" w:color="auto"/>
                        <w:bottom w:val="none" w:sz="0" w:space="0" w:color="auto"/>
                        <w:right w:val="none" w:sz="0" w:space="0" w:color="auto"/>
                      </w:divBdr>
                    </w:div>
                    <w:div w:id="1612012096">
                      <w:marLeft w:val="0"/>
                      <w:marRight w:val="0"/>
                      <w:marTop w:val="0"/>
                      <w:marBottom w:val="0"/>
                      <w:divBdr>
                        <w:top w:val="none" w:sz="0" w:space="0" w:color="auto"/>
                        <w:left w:val="none" w:sz="0" w:space="0" w:color="auto"/>
                        <w:bottom w:val="none" w:sz="0" w:space="0" w:color="auto"/>
                        <w:right w:val="none" w:sz="0" w:space="0" w:color="auto"/>
                      </w:divBdr>
                    </w:div>
                    <w:div w:id="1841046093">
                      <w:marLeft w:val="0"/>
                      <w:marRight w:val="0"/>
                      <w:marTop w:val="0"/>
                      <w:marBottom w:val="0"/>
                      <w:divBdr>
                        <w:top w:val="none" w:sz="0" w:space="0" w:color="auto"/>
                        <w:left w:val="none" w:sz="0" w:space="0" w:color="auto"/>
                        <w:bottom w:val="none" w:sz="0" w:space="0" w:color="auto"/>
                        <w:right w:val="none" w:sz="0" w:space="0" w:color="auto"/>
                      </w:divBdr>
                    </w:div>
                  </w:divsChild>
                </w:div>
                <w:div w:id="1648389870">
                  <w:marLeft w:val="0"/>
                  <w:marRight w:val="0"/>
                  <w:marTop w:val="0"/>
                  <w:marBottom w:val="0"/>
                  <w:divBdr>
                    <w:top w:val="none" w:sz="0" w:space="0" w:color="auto"/>
                    <w:left w:val="none" w:sz="0" w:space="0" w:color="auto"/>
                    <w:bottom w:val="none" w:sz="0" w:space="0" w:color="auto"/>
                    <w:right w:val="none" w:sz="0" w:space="0" w:color="auto"/>
                  </w:divBdr>
                  <w:divsChild>
                    <w:div w:id="1163084954">
                      <w:marLeft w:val="0"/>
                      <w:marRight w:val="0"/>
                      <w:marTop w:val="0"/>
                      <w:marBottom w:val="0"/>
                      <w:divBdr>
                        <w:top w:val="none" w:sz="0" w:space="0" w:color="auto"/>
                        <w:left w:val="none" w:sz="0" w:space="0" w:color="auto"/>
                        <w:bottom w:val="none" w:sz="0" w:space="0" w:color="auto"/>
                        <w:right w:val="none" w:sz="0" w:space="0" w:color="auto"/>
                      </w:divBdr>
                    </w:div>
                  </w:divsChild>
                </w:div>
                <w:div w:id="1663118840">
                  <w:marLeft w:val="0"/>
                  <w:marRight w:val="0"/>
                  <w:marTop w:val="0"/>
                  <w:marBottom w:val="0"/>
                  <w:divBdr>
                    <w:top w:val="none" w:sz="0" w:space="0" w:color="auto"/>
                    <w:left w:val="none" w:sz="0" w:space="0" w:color="auto"/>
                    <w:bottom w:val="none" w:sz="0" w:space="0" w:color="auto"/>
                    <w:right w:val="none" w:sz="0" w:space="0" w:color="auto"/>
                  </w:divBdr>
                  <w:divsChild>
                    <w:div w:id="169494399">
                      <w:marLeft w:val="0"/>
                      <w:marRight w:val="0"/>
                      <w:marTop w:val="0"/>
                      <w:marBottom w:val="0"/>
                      <w:divBdr>
                        <w:top w:val="none" w:sz="0" w:space="0" w:color="auto"/>
                        <w:left w:val="none" w:sz="0" w:space="0" w:color="auto"/>
                        <w:bottom w:val="none" w:sz="0" w:space="0" w:color="auto"/>
                        <w:right w:val="none" w:sz="0" w:space="0" w:color="auto"/>
                      </w:divBdr>
                    </w:div>
                    <w:div w:id="1277056003">
                      <w:marLeft w:val="0"/>
                      <w:marRight w:val="0"/>
                      <w:marTop w:val="0"/>
                      <w:marBottom w:val="0"/>
                      <w:divBdr>
                        <w:top w:val="none" w:sz="0" w:space="0" w:color="auto"/>
                        <w:left w:val="none" w:sz="0" w:space="0" w:color="auto"/>
                        <w:bottom w:val="none" w:sz="0" w:space="0" w:color="auto"/>
                        <w:right w:val="none" w:sz="0" w:space="0" w:color="auto"/>
                      </w:divBdr>
                    </w:div>
                    <w:div w:id="1774746141">
                      <w:marLeft w:val="0"/>
                      <w:marRight w:val="0"/>
                      <w:marTop w:val="0"/>
                      <w:marBottom w:val="0"/>
                      <w:divBdr>
                        <w:top w:val="none" w:sz="0" w:space="0" w:color="auto"/>
                        <w:left w:val="none" w:sz="0" w:space="0" w:color="auto"/>
                        <w:bottom w:val="none" w:sz="0" w:space="0" w:color="auto"/>
                        <w:right w:val="none" w:sz="0" w:space="0" w:color="auto"/>
                      </w:divBdr>
                    </w:div>
                    <w:div w:id="1798136675">
                      <w:marLeft w:val="0"/>
                      <w:marRight w:val="0"/>
                      <w:marTop w:val="0"/>
                      <w:marBottom w:val="0"/>
                      <w:divBdr>
                        <w:top w:val="none" w:sz="0" w:space="0" w:color="auto"/>
                        <w:left w:val="none" w:sz="0" w:space="0" w:color="auto"/>
                        <w:bottom w:val="none" w:sz="0" w:space="0" w:color="auto"/>
                        <w:right w:val="none" w:sz="0" w:space="0" w:color="auto"/>
                      </w:divBdr>
                    </w:div>
                  </w:divsChild>
                </w:div>
                <w:div w:id="1672488507">
                  <w:marLeft w:val="0"/>
                  <w:marRight w:val="0"/>
                  <w:marTop w:val="0"/>
                  <w:marBottom w:val="0"/>
                  <w:divBdr>
                    <w:top w:val="none" w:sz="0" w:space="0" w:color="auto"/>
                    <w:left w:val="none" w:sz="0" w:space="0" w:color="auto"/>
                    <w:bottom w:val="none" w:sz="0" w:space="0" w:color="auto"/>
                    <w:right w:val="none" w:sz="0" w:space="0" w:color="auto"/>
                  </w:divBdr>
                  <w:divsChild>
                    <w:div w:id="1121419002">
                      <w:marLeft w:val="0"/>
                      <w:marRight w:val="0"/>
                      <w:marTop w:val="0"/>
                      <w:marBottom w:val="0"/>
                      <w:divBdr>
                        <w:top w:val="none" w:sz="0" w:space="0" w:color="auto"/>
                        <w:left w:val="none" w:sz="0" w:space="0" w:color="auto"/>
                        <w:bottom w:val="none" w:sz="0" w:space="0" w:color="auto"/>
                        <w:right w:val="none" w:sz="0" w:space="0" w:color="auto"/>
                      </w:divBdr>
                    </w:div>
                    <w:div w:id="1909805183">
                      <w:marLeft w:val="0"/>
                      <w:marRight w:val="0"/>
                      <w:marTop w:val="0"/>
                      <w:marBottom w:val="0"/>
                      <w:divBdr>
                        <w:top w:val="none" w:sz="0" w:space="0" w:color="auto"/>
                        <w:left w:val="none" w:sz="0" w:space="0" w:color="auto"/>
                        <w:bottom w:val="none" w:sz="0" w:space="0" w:color="auto"/>
                        <w:right w:val="none" w:sz="0" w:space="0" w:color="auto"/>
                      </w:divBdr>
                    </w:div>
                    <w:div w:id="2133279571">
                      <w:marLeft w:val="0"/>
                      <w:marRight w:val="0"/>
                      <w:marTop w:val="0"/>
                      <w:marBottom w:val="0"/>
                      <w:divBdr>
                        <w:top w:val="none" w:sz="0" w:space="0" w:color="auto"/>
                        <w:left w:val="none" w:sz="0" w:space="0" w:color="auto"/>
                        <w:bottom w:val="none" w:sz="0" w:space="0" w:color="auto"/>
                        <w:right w:val="none" w:sz="0" w:space="0" w:color="auto"/>
                      </w:divBdr>
                    </w:div>
                  </w:divsChild>
                </w:div>
                <w:div w:id="1738211799">
                  <w:marLeft w:val="0"/>
                  <w:marRight w:val="0"/>
                  <w:marTop w:val="0"/>
                  <w:marBottom w:val="0"/>
                  <w:divBdr>
                    <w:top w:val="none" w:sz="0" w:space="0" w:color="auto"/>
                    <w:left w:val="none" w:sz="0" w:space="0" w:color="auto"/>
                    <w:bottom w:val="none" w:sz="0" w:space="0" w:color="auto"/>
                    <w:right w:val="none" w:sz="0" w:space="0" w:color="auto"/>
                  </w:divBdr>
                  <w:divsChild>
                    <w:div w:id="459344642">
                      <w:marLeft w:val="0"/>
                      <w:marRight w:val="0"/>
                      <w:marTop w:val="0"/>
                      <w:marBottom w:val="0"/>
                      <w:divBdr>
                        <w:top w:val="none" w:sz="0" w:space="0" w:color="auto"/>
                        <w:left w:val="none" w:sz="0" w:space="0" w:color="auto"/>
                        <w:bottom w:val="none" w:sz="0" w:space="0" w:color="auto"/>
                        <w:right w:val="none" w:sz="0" w:space="0" w:color="auto"/>
                      </w:divBdr>
                    </w:div>
                  </w:divsChild>
                </w:div>
                <w:div w:id="1750495818">
                  <w:marLeft w:val="0"/>
                  <w:marRight w:val="0"/>
                  <w:marTop w:val="0"/>
                  <w:marBottom w:val="0"/>
                  <w:divBdr>
                    <w:top w:val="none" w:sz="0" w:space="0" w:color="auto"/>
                    <w:left w:val="none" w:sz="0" w:space="0" w:color="auto"/>
                    <w:bottom w:val="none" w:sz="0" w:space="0" w:color="auto"/>
                    <w:right w:val="none" w:sz="0" w:space="0" w:color="auto"/>
                  </w:divBdr>
                  <w:divsChild>
                    <w:div w:id="329060179">
                      <w:marLeft w:val="0"/>
                      <w:marRight w:val="0"/>
                      <w:marTop w:val="0"/>
                      <w:marBottom w:val="0"/>
                      <w:divBdr>
                        <w:top w:val="none" w:sz="0" w:space="0" w:color="auto"/>
                        <w:left w:val="none" w:sz="0" w:space="0" w:color="auto"/>
                        <w:bottom w:val="none" w:sz="0" w:space="0" w:color="auto"/>
                        <w:right w:val="none" w:sz="0" w:space="0" w:color="auto"/>
                      </w:divBdr>
                    </w:div>
                  </w:divsChild>
                </w:div>
                <w:div w:id="1863741199">
                  <w:marLeft w:val="0"/>
                  <w:marRight w:val="0"/>
                  <w:marTop w:val="0"/>
                  <w:marBottom w:val="0"/>
                  <w:divBdr>
                    <w:top w:val="none" w:sz="0" w:space="0" w:color="auto"/>
                    <w:left w:val="none" w:sz="0" w:space="0" w:color="auto"/>
                    <w:bottom w:val="none" w:sz="0" w:space="0" w:color="auto"/>
                    <w:right w:val="none" w:sz="0" w:space="0" w:color="auto"/>
                  </w:divBdr>
                  <w:divsChild>
                    <w:div w:id="501820836">
                      <w:marLeft w:val="0"/>
                      <w:marRight w:val="0"/>
                      <w:marTop w:val="0"/>
                      <w:marBottom w:val="0"/>
                      <w:divBdr>
                        <w:top w:val="none" w:sz="0" w:space="0" w:color="auto"/>
                        <w:left w:val="none" w:sz="0" w:space="0" w:color="auto"/>
                        <w:bottom w:val="none" w:sz="0" w:space="0" w:color="auto"/>
                        <w:right w:val="none" w:sz="0" w:space="0" w:color="auto"/>
                      </w:divBdr>
                    </w:div>
                  </w:divsChild>
                </w:div>
                <w:div w:id="1943143498">
                  <w:marLeft w:val="0"/>
                  <w:marRight w:val="0"/>
                  <w:marTop w:val="0"/>
                  <w:marBottom w:val="0"/>
                  <w:divBdr>
                    <w:top w:val="none" w:sz="0" w:space="0" w:color="auto"/>
                    <w:left w:val="none" w:sz="0" w:space="0" w:color="auto"/>
                    <w:bottom w:val="none" w:sz="0" w:space="0" w:color="auto"/>
                    <w:right w:val="none" w:sz="0" w:space="0" w:color="auto"/>
                  </w:divBdr>
                  <w:divsChild>
                    <w:div w:id="79302881">
                      <w:marLeft w:val="0"/>
                      <w:marRight w:val="0"/>
                      <w:marTop w:val="0"/>
                      <w:marBottom w:val="0"/>
                      <w:divBdr>
                        <w:top w:val="none" w:sz="0" w:space="0" w:color="auto"/>
                        <w:left w:val="none" w:sz="0" w:space="0" w:color="auto"/>
                        <w:bottom w:val="none" w:sz="0" w:space="0" w:color="auto"/>
                        <w:right w:val="none" w:sz="0" w:space="0" w:color="auto"/>
                      </w:divBdr>
                    </w:div>
                    <w:div w:id="166334559">
                      <w:marLeft w:val="0"/>
                      <w:marRight w:val="0"/>
                      <w:marTop w:val="0"/>
                      <w:marBottom w:val="0"/>
                      <w:divBdr>
                        <w:top w:val="none" w:sz="0" w:space="0" w:color="auto"/>
                        <w:left w:val="none" w:sz="0" w:space="0" w:color="auto"/>
                        <w:bottom w:val="none" w:sz="0" w:space="0" w:color="auto"/>
                        <w:right w:val="none" w:sz="0" w:space="0" w:color="auto"/>
                      </w:divBdr>
                    </w:div>
                    <w:div w:id="206646698">
                      <w:marLeft w:val="0"/>
                      <w:marRight w:val="0"/>
                      <w:marTop w:val="0"/>
                      <w:marBottom w:val="0"/>
                      <w:divBdr>
                        <w:top w:val="none" w:sz="0" w:space="0" w:color="auto"/>
                        <w:left w:val="none" w:sz="0" w:space="0" w:color="auto"/>
                        <w:bottom w:val="none" w:sz="0" w:space="0" w:color="auto"/>
                        <w:right w:val="none" w:sz="0" w:space="0" w:color="auto"/>
                      </w:divBdr>
                    </w:div>
                    <w:div w:id="225262517">
                      <w:marLeft w:val="0"/>
                      <w:marRight w:val="0"/>
                      <w:marTop w:val="0"/>
                      <w:marBottom w:val="0"/>
                      <w:divBdr>
                        <w:top w:val="none" w:sz="0" w:space="0" w:color="auto"/>
                        <w:left w:val="none" w:sz="0" w:space="0" w:color="auto"/>
                        <w:bottom w:val="none" w:sz="0" w:space="0" w:color="auto"/>
                        <w:right w:val="none" w:sz="0" w:space="0" w:color="auto"/>
                      </w:divBdr>
                    </w:div>
                    <w:div w:id="239566177">
                      <w:marLeft w:val="0"/>
                      <w:marRight w:val="0"/>
                      <w:marTop w:val="0"/>
                      <w:marBottom w:val="0"/>
                      <w:divBdr>
                        <w:top w:val="none" w:sz="0" w:space="0" w:color="auto"/>
                        <w:left w:val="none" w:sz="0" w:space="0" w:color="auto"/>
                        <w:bottom w:val="none" w:sz="0" w:space="0" w:color="auto"/>
                        <w:right w:val="none" w:sz="0" w:space="0" w:color="auto"/>
                      </w:divBdr>
                    </w:div>
                    <w:div w:id="264965269">
                      <w:marLeft w:val="0"/>
                      <w:marRight w:val="0"/>
                      <w:marTop w:val="0"/>
                      <w:marBottom w:val="0"/>
                      <w:divBdr>
                        <w:top w:val="none" w:sz="0" w:space="0" w:color="auto"/>
                        <w:left w:val="none" w:sz="0" w:space="0" w:color="auto"/>
                        <w:bottom w:val="none" w:sz="0" w:space="0" w:color="auto"/>
                        <w:right w:val="none" w:sz="0" w:space="0" w:color="auto"/>
                      </w:divBdr>
                    </w:div>
                    <w:div w:id="297271717">
                      <w:marLeft w:val="0"/>
                      <w:marRight w:val="0"/>
                      <w:marTop w:val="0"/>
                      <w:marBottom w:val="0"/>
                      <w:divBdr>
                        <w:top w:val="none" w:sz="0" w:space="0" w:color="auto"/>
                        <w:left w:val="none" w:sz="0" w:space="0" w:color="auto"/>
                        <w:bottom w:val="none" w:sz="0" w:space="0" w:color="auto"/>
                        <w:right w:val="none" w:sz="0" w:space="0" w:color="auto"/>
                      </w:divBdr>
                    </w:div>
                    <w:div w:id="320355696">
                      <w:marLeft w:val="0"/>
                      <w:marRight w:val="0"/>
                      <w:marTop w:val="0"/>
                      <w:marBottom w:val="0"/>
                      <w:divBdr>
                        <w:top w:val="none" w:sz="0" w:space="0" w:color="auto"/>
                        <w:left w:val="none" w:sz="0" w:space="0" w:color="auto"/>
                        <w:bottom w:val="none" w:sz="0" w:space="0" w:color="auto"/>
                        <w:right w:val="none" w:sz="0" w:space="0" w:color="auto"/>
                      </w:divBdr>
                    </w:div>
                    <w:div w:id="447360573">
                      <w:marLeft w:val="0"/>
                      <w:marRight w:val="0"/>
                      <w:marTop w:val="0"/>
                      <w:marBottom w:val="0"/>
                      <w:divBdr>
                        <w:top w:val="none" w:sz="0" w:space="0" w:color="auto"/>
                        <w:left w:val="none" w:sz="0" w:space="0" w:color="auto"/>
                        <w:bottom w:val="none" w:sz="0" w:space="0" w:color="auto"/>
                        <w:right w:val="none" w:sz="0" w:space="0" w:color="auto"/>
                      </w:divBdr>
                    </w:div>
                    <w:div w:id="494955498">
                      <w:marLeft w:val="0"/>
                      <w:marRight w:val="0"/>
                      <w:marTop w:val="0"/>
                      <w:marBottom w:val="0"/>
                      <w:divBdr>
                        <w:top w:val="none" w:sz="0" w:space="0" w:color="auto"/>
                        <w:left w:val="none" w:sz="0" w:space="0" w:color="auto"/>
                        <w:bottom w:val="none" w:sz="0" w:space="0" w:color="auto"/>
                        <w:right w:val="none" w:sz="0" w:space="0" w:color="auto"/>
                      </w:divBdr>
                    </w:div>
                    <w:div w:id="565535528">
                      <w:marLeft w:val="0"/>
                      <w:marRight w:val="0"/>
                      <w:marTop w:val="0"/>
                      <w:marBottom w:val="0"/>
                      <w:divBdr>
                        <w:top w:val="none" w:sz="0" w:space="0" w:color="auto"/>
                        <w:left w:val="none" w:sz="0" w:space="0" w:color="auto"/>
                        <w:bottom w:val="none" w:sz="0" w:space="0" w:color="auto"/>
                        <w:right w:val="none" w:sz="0" w:space="0" w:color="auto"/>
                      </w:divBdr>
                    </w:div>
                    <w:div w:id="582840365">
                      <w:marLeft w:val="0"/>
                      <w:marRight w:val="0"/>
                      <w:marTop w:val="0"/>
                      <w:marBottom w:val="0"/>
                      <w:divBdr>
                        <w:top w:val="none" w:sz="0" w:space="0" w:color="auto"/>
                        <w:left w:val="none" w:sz="0" w:space="0" w:color="auto"/>
                        <w:bottom w:val="none" w:sz="0" w:space="0" w:color="auto"/>
                        <w:right w:val="none" w:sz="0" w:space="0" w:color="auto"/>
                      </w:divBdr>
                    </w:div>
                    <w:div w:id="615521555">
                      <w:marLeft w:val="0"/>
                      <w:marRight w:val="0"/>
                      <w:marTop w:val="0"/>
                      <w:marBottom w:val="0"/>
                      <w:divBdr>
                        <w:top w:val="none" w:sz="0" w:space="0" w:color="auto"/>
                        <w:left w:val="none" w:sz="0" w:space="0" w:color="auto"/>
                        <w:bottom w:val="none" w:sz="0" w:space="0" w:color="auto"/>
                        <w:right w:val="none" w:sz="0" w:space="0" w:color="auto"/>
                      </w:divBdr>
                    </w:div>
                    <w:div w:id="628709707">
                      <w:marLeft w:val="0"/>
                      <w:marRight w:val="0"/>
                      <w:marTop w:val="0"/>
                      <w:marBottom w:val="0"/>
                      <w:divBdr>
                        <w:top w:val="none" w:sz="0" w:space="0" w:color="auto"/>
                        <w:left w:val="none" w:sz="0" w:space="0" w:color="auto"/>
                        <w:bottom w:val="none" w:sz="0" w:space="0" w:color="auto"/>
                        <w:right w:val="none" w:sz="0" w:space="0" w:color="auto"/>
                      </w:divBdr>
                    </w:div>
                    <w:div w:id="821895408">
                      <w:marLeft w:val="0"/>
                      <w:marRight w:val="0"/>
                      <w:marTop w:val="0"/>
                      <w:marBottom w:val="0"/>
                      <w:divBdr>
                        <w:top w:val="none" w:sz="0" w:space="0" w:color="auto"/>
                        <w:left w:val="none" w:sz="0" w:space="0" w:color="auto"/>
                        <w:bottom w:val="none" w:sz="0" w:space="0" w:color="auto"/>
                        <w:right w:val="none" w:sz="0" w:space="0" w:color="auto"/>
                      </w:divBdr>
                    </w:div>
                    <w:div w:id="872965824">
                      <w:marLeft w:val="0"/>
                      <w:marRight w:val="0"/>
                      <w:marTop w:val="0"/>
                      <w:marBottom w:val="0"/>
                      <w:divBdr>
                        <w:top w:val="none" w:sz="0" w:space="0" w:color="auto"/>
                        <w:left w:val="none" w:sz="0" w:space="0" w:color="auto"/>
                        <w:bottom w:val="none" w:sz="0" w:space="0" w:color="auto"/>
                        <w:right w:val="none" w:sz="0" w:space="0" w:color="auto"/>
                      </w:divBdr>
                    </w:div>
                    <w:div w:id="895817562">
                      <w:marLeft w:val="0"/>
                      <w:marRight w:val="0"/>
                      <w:marTop w:val="0"/>
                      <w:marBottom w:val="0"/>
                      <w:divBdr>
                        <w:top w:val="none" w:sz="0" w:space="0" w:color="auto"/>
                        <w:left w:val="none" w:sz="0" w:space="0" w:color="auto"/>
                        <w:bottom w:val="none" w:sz="0" w:space="0" w:color="auto"/>
                        <w:right w:val="none" w:sz="0" w:space="0" w:color="auto"/>
                      </w:divBdr>
                    </w:div>
                    <w:div w:id="981815644">
                      <w:marLeft w:val="0"/>
                      <w:marRight w:val="0"/>
                      <w:marTop w:val="0"/>
                      <w:marBottom w:val="0"/>
                      <w:divBdr>
                        <w:top w:val="none" w:sz="0" w:space="0" w:color="auto"/>
                        <w:left w:val="none" w:sz="0" w:space="0" w:color="auto"/>
                        <w:bottom w:val="none" w:sz="0" w:space="0" w:color="auto"/>
                        <w:right w:val="none" w:sz="0" w:space="0" w:color="auto"/>
                      </w:divBdr>
                    </w:div>
                    <w:div w:id="1060715554">
                      <w:marLeft w:val="0"/>
                      <w:marRight w:val="0"/>
                      <w:marTop w:val="0"/>
                      <w:marBottom w:val="0"/>
                      <w:divBdr>
                        <w:top w:val="none" w:sz="0" w:space="0" w:color="auto"/>
                        <w:left w:val="none" w:sz="0" w:space="0" w:color="auto"/>
                        <w:bottom w:val="none" w:sz="0" w:space="0" w:color="auto"/>
                        <w:right w:val="none" w:sz="0" w:space="0" w:color="auto"/>
                      </w:divBdr>
                    </w:div>
                    <w:div w:id="1088505213">
                      <w:marLeft w:val="0"/>
                      <w:marRight w:val="0"/>
                      <w:marTop w:val="0"/>
                      <w:marBottom w:val="0"/>
                      <w:divBdr>
                        <w:top w:val="none" w:sz="0" w:space="0" w:color="auto"/>
                        <w:left w:val="none" w:sz="0" w:space="0" w:color="auto"/>
                        <w:bottom w:val="none" w:sz="0" w:space="0" w:color="auto"/>
                        <w:right w:val="none" w:sz="0" w:space="0" w:color="auto"/>
                      </w:divBdr>
                    </w:div>
                    <w:div w:id="1172447308">
                      <w:marLeft w:val="0"/>
                      <w:marRight w:val="0"/>
                      <w:marTop w:val="0"/>
                      <w:marBottom w:val="0"/>
                      <w:divBdr>
                        <w:top w:val="none" w:sz="0" w:space="0" w:color="auto"/>
                        <w:left w:val="none" w:sz="0" w:space="0" w:color="auto"/>
                        <w:bottom w:val="none" w:sz="0" w:space="0" w:color="auto"/>
                        <w:right w:val="none" w:sz="0" w:space="0" w:color="auto"/>
                      </w:divBdr>
                    </w:div>
                    <w:div w:id="1235118736">
                      <w:marLeft w:val="0"/>
                      <w:marRight w:val="0"/>
                      <w:marTop w:val="0"/>
                      <w:marBottom w:val="0"/>
                      <w:divBdr>
                        <w:top w:val="none" w:sz="0" w:space="0" w:color="auto"/>
                        <w:left w:val="none" w:sz="0" w:space="0" w:color="auto"/>
                        <w:bottom w:val="none" w:sz="0" w:space="0" w:color="auto"/>
                        <w:right w:val="none" w:sz="0" w:space="0" w:color="auto"/>
                      </w:divBdr>
                    </w:div>
                    <w:div w:id="1393234574">
                      <w:marLeft w:val="0"/>
                      <w:marRight w:val="0"/>
                      <w:marTop w:val="0"/>
                      <w:marBottom w:val="0"/>
                      <w:divBdr>
                        <w:top w:val="none" w:sz="0" w:space="0" w:color="auto"/>
                        <w:left w:val="none" w:sz="0" w:space="0" w:color="auto"/>
                        <w:bottom w:val="none" w:sz="0" w:space="0" w:color="auto"/>
                        <w:right w:val="none" w:sz="0" w:space="0" w:color="auto"/>
                      </w:divBdr>
                    </w:div>
                    <w:div w:id="1423525500">
                      <w:marLeft w:val="0"/>
                      <w:marRight w:val="0"/>
                      <w:marTop w:val="0"/>
                      <w:marBottom w:val="0"/>
                      <w:divBdr>
                        <w:top w:val="none" w:sz="0" w:space="0" w:color="auto"/>
                        <w:left w:val="none" w:sz="0" w:space="0" w:color="auto"/>
                        <w:bottom w:val="none" w:sz="0" w:space="0" w:color="auto"/>
                        <w:right w:val="none" w:sz="0" w:space="0" w:color="auto"/>
                      </w:divBdr>
                    </w:div>
                    <w:div w:id="1436831485">
                      <w:marLeft w:val="0"/>
                      <w:marRight w:val="0"/>
                      <w:marTop w:val="0"/>
                      <w:marBottom w:val="0"/>
                      <w:divBdr>
                        <w:top w:val="none" w:sz="0" w:space="0" w:color="auto"/>
                        <w:left w:val="none" w:sz="0" w:space="0" w:color="auto"/>
                        <w:bottom w:val="none" w:sz="0" w:space="0" w:color="auto"/>
                        <w:right w:val="none" w:sz="0" w:space="0" w:color="auto"/>
                      </w:divBdr>
                    </w:div>
                    <w:div w:id="1448423529">
                      <w:marLeft w:val="0"/>
                      <w:marRight w:val="0"/>
                      <w:marTop w:val="0"/>
                      <w:marBottom w:val="0"/>
                      <w:divBdr>
                        <w:top w:val="none" w:sz="0" w:space="0" w:color="auto"/>
                        <w:left w:val="none" w:sz="0" w:space="0" w:color="auto"/>
                        <w:bottom w:val="none" w:sz="0" w:space="0" w:color="auto"/>
                        <w:right w:val="none" w:sz="0" w:space="0" w:color="auto"/>
                      </w:divBdr>
                    </w:div>
                    <w:div w:id="1670789868">
                      <w:marLeft w:val="0"/>
                      <w:marRight w:val="0"/>
                      <w:marTop w:val="0"/>
                      <w:marBottom w:val="0"/>
                      <w:divBdr>
                        <w:top w:val="none" w:sz="0" w:space="0" w:color="auto"/>
                        <w:left w:val="none" w:sz="0" w:space="0" w:color="auto"/>
                        <w:bottom w:val="none" w:sz="0" w:space="0" w:color="auto"/>
                        <w:right w:val="none" w:sz="0" w:space="0" w:color="auto"/>
                      </w:divBdr>
                    </w:div>
                    <w:div w:id="1705137560">
                      <w:marLeft w:val="0"/>
                      <w:marRight w:val="0"/>
                      <w:marTop w:val="0"/>
                      <w:marBottom w:val="0"/>
                      <w:divBdr>
                        <w:top w:val="none" w:sz="0" w:space="0" w:color="auto"/>
                        <w:left w:val="none" w:sz="0" w:space="0" w:color="auto"/>
                        <w:bottom w:val="none" w:sz="0" w:space="0" w:color="auto"/>
                        <w:right w:val="none" w:sz="0" w:space="0" w:color="auto"/>
                      </w:divBdr>
                    </w:div>
                    <w:div w:id="1717587131">
                      <w:marLeft w:val="0"/>
                      <w:marRight w:val="0"/>
                      <w:marTop w:val="0"/>
                      <w:marBottom w:val="0"/>
                      <w:divBdr>
                        <w:top w:val="none" w:sz="0" w:space="0" w:color="auto"/>
                        <w:left w:val="none" w:sz="0" w:space="0" w:color="auto"/>
                        <w:bottom w:val="none" w:sz="0" w:space="0" w:color="auto"/>
                        <w:right w:val="none" w:sz="0" w:space="0" w:color="auto"/>
                      </w:divBdr>
                    </w:div>
                    <w:div w:id="1794866780">
                      <w:marLeft w:val="0"/>
                      <w:marRight w:val="0"/>
                      <w:marTop w:val="0"/>
                      <w:marBottom w:val="0"/>
                      <w:divBdr>
                        <w:top w:val="none" w:sz="0" w:space="0" w:color="auto"/>
                        <w:left w:val="none" w:sz="0" w:space="0" w:color="auto"/>
                        <w:bottom w:val="none" w:sz="0" w:space="0" w:color="auto"/>
                        <w:right w:val="none" w:sz="0" w:space="0" w:color="auto"/>
                      </w:divBdr>
                    </w:div>
                  </w:divsChild>
                </w:div>
                <w:div w:id="1964730967">
                  <w:marLeft w:val="0"/>
                  <w:marRight w:val="0"/>
                  <w:marTop w:val="0"/>
                  <w:marBottom w:val="0"/>
                  <w:divBdr>
                    <w:top w:val="none" w:sz="0" w:space="0" w:color="auto"/>
                    <w:left w:val="none" w:sz="0" w:space="0" w:color="auto"/>
                    <w:bottom w:val="none" w:sz="0" w:space="0" w:color="auto"/>
                    <w:right w:val="none" w:sz="0" w:space="0" w:color="auto"/>
                  </w:divBdr>
                  <w:divsChild>
                    <w:div w:id="684789400">
                      <w:marLeft w:val="0"/>
                      <w:marRight w:val="0"/>
                      <w:marTop w:val="0"/>
                      <w:marBottom w:val="0"/>
                      <w:divBdr>
                        <w:top w:val="none" w:sz="0" w:space="0" w:color="auto"/>
                        <w:left w:val="none" w:sz="0" w:space="0" w:color="auto"/>
                        <w:bottom w:val="none" w:sz="0" w:space="0" w:color="auto"/>
                        <w:right w:val="none" w:sz="0" w:space="0" w:color="auto"/>
                      </w:divBdr>
                    </w:div>
                    <w:div w:id="1693847799">
                      <w:marLeft w:val="0"/>
                      <w:marRight w:val="0"/>
                      <w:marTop w:val="0"/>
                      <w:marBottom w:val="0"/>
                      <w:divBdr>
                        <w:top w:val="none" w:sz="0" w:space="0" w:color="auto"/>
                        <w:left w:val="none" w:sz="0" w:space="0" w:color="auto"/>
                        <w:bottom w:val="none" w:sz="0" w:space="0" w:color="auto"/>
                        <w:right w:val="none" w:sz="0" w:space="0" w:color="auto"/>
                      </w:divBdr>
                    </w:div>
                    <w:div w:id="1737052262">
                      <w:marLeft w:val="0"/>
                      <w:marRight w:val="0"/>
                      <w:marTop w:val="0"/>
                      <w:marBottom w:val="0"/>
                      <w:divBdr>
                        <w:top w:val="none" w:sz="0" w:space="0" w:color="auto"/>
                        <w:left w:val="none" w:sz="0" w:space="0" w:color="auto"/>
                        <w:bottom w:val="none" w:sz="0" w:space="0" w:color="auto"/>
                        <w:right w:val="none" w:sz="0" w:space="0" w:color="auto"/>
                      </w:divBdr>
                    </w:div>
                    <w:div w:id="1763649578">
                      <w:marLeft w:val="0"/>
                      <w:marRight w:val="0"/>
                      <w:marTop w:val="0"/>
                      <w:marBottom w:val="0"/>
                      <w:divBdr>
                        <w:top w:val="none" w:sz="0" w:space="0" w:color="auto"/>
                        <w:left w:val="none" w:sz="0" w:space="0" w:color="auto"/>
                        <w:bottom w:val="none" w:sz="0" w:space="0" w:color="auto"/>
                        <w:right w:val="none" w:sz="0" w:space="0" w:color="auto"/>
                      </w:divBdr>
                    </w:div>
                    <w:div w:id="1997956730">
                      <w:marLeft w:val="0"/>
                      <w:marRight w:val="0"/>
                      <w:marTop w:val="0"/>
                      <w:marBottom w:val="0"/>
                      <w:divBdr>
                        <w:top w:val="none" w:sz="0" w:space="0" w:color="auto"/>
                        <w:left w:val="none" w:sz="0" w:space="0" w:color="auto"/>
                        <w:bottom w:val="none" w:sz="0" w:space="0" w:color="auto"/>
                        <w:right w:val="none" w:sz="0" w:space="0" w:color="auto"/>
                      </w:divBdr>
                    </w:div>
                  </w:divsChild>
                </w:div>
                <w:div w:id="1970159065">
                  <w:marLeft w:val="0"/>
                  <w:marRight w:val="0"/>
                  <w:marTop w:val="0"/>
                  <w:marBottom w:val="0"/>
                  <w:divBdr>
                    <w:top w:val="none" w:sz="0" w:space="0" w:color="auto"/>
                    <w:left w:val="none" w:sz="0" w:space="0" w:color="auto"/>
                    <w:bottom w:val="none" w:sz="0" w:space="0" w:color="auto"/>
                    <w:right w:val="none" w:sz="0" w:space="0" w:color="auto"/>
                  </w:divBdr>
                  <w:divsChild>
                    <w:div w:id="38750589">
                      <w:marLeft w:val="0"/>
                      <w:marRight w:val="0"/>
                      <w:marTop w:val="0"/>
                      <w:marBottom w:val="0"/>
                      <w:divBdr>
                        <w:top w:val="none" w:sz="0" w:space="0" w:color="auto"/>
                        <w:left w:val="none" w:sz="0" w:space="0" w:color="auto"/>
                        <w:bottom w:val="none" w:sz="0" w:space="0" w:color="auto"/>
                        <w:right w:val="none" w:sz="0" w:space="0" w:color="auto"/>
                      </w:divBdr>
                    </w:div>
                    <w:div w:id="209072051">
                      <w:marLeft w:val="0"/>
                      <w:marRight w:val="0"/>
                      <w:marTop w:val="0"/>
                      <w:marBottom w:val="0"/>
                      <w:divBdr>
                        <w:top w:val="none" w:sz="0" w:space="0" w:color="auto"/>
                        <w:left w:val="none" w:sz="0" w:space="0" w:color="auto"/>
                        <w:bottom w:val="none" w:sz="0" w:space="0" w:color="auto"/>
                        <w:right w:val="none" w:sz="0" w:space="0" w:color="auto"/>
                      </w:divBdr>
                    </w:div>
                    <w:div w:id="221216217">
                      <w:marLeft w:val="0"/>
                      <w:marRight w:val="0"/>
                      <w:marTop w:val="0"/>
                      <w:marBottom w:val="0"/>
                      <w:divBdr>
                        <w:top w:val="none" w:sz="0" w:space="0" w:color="auto"/>
                        <w:left w:val="none" w:sz="0" w:space="0" w:color="auto"/>
                        <w:bottom w:val="none" w:sz="0" w:space="0" w:color="auto"/>
                        <w:right w:val="none" w:sz="0" w:space="0" w:color="auto"/>
                      </w:divBdr>
                    </w:div>
                    <w:div w:id="226963141">
                      <w:marLeft w:val="0"/>
                      <w:marRight w:val="0"/>
                      <w:marTop w:val="0"/>
                      <w:marBottom w:val="0"/>
                      <w:divBdr>
                        <w:top w:val="none" w:sz="0" w:space="0" w:color="auto"/>
                        <w:left w:val="none" w:sz="0" w:space="0" w:color="auto"/>
                        <w:bottom w:val="none" w:sz="0" w:space="0" w:color="auto"/>
                        <w:right w:val="none" w:sz="0" w:space="0" w:color="auto"/>
                      </w:divBdr>
                    </w:div>
                    <w:div w:id="251739818">
                      <w:marLeft w:val="0"/>
                      <w:marRight w:val="0"/>
                      <w:marTop w:val="0"/>
                      <w:marBottom w:val="0"/>
                      <w:divBdr>
                        <w:top w:val="none" w:sz="0" w:space="0" w:color="auto"/>
                        <w:left w:val="none" w:sz="0" w:space="0" w:color="auto"/>
                        <w:bottom w:val="none" w:sz="0" w:space="0" w:color="auto"/>
                        <w:right w:val="none" w:sz="0" w:space="0" w:color="auto"/>
                      </w:divBdr>
                    </w:div>
                    <w:div w:id="253247439">
                      <w:marLeft w:val="0"/>
                      <w:marRight w:val="0"/>
                      <w:marTop w:val="0"/>
                      <w:marBottom w:val="0"/>
                      <w:divBdr>
                        <w:top w:val="none" w:sz="0" w:space="0" w:color="auto"/>
                        <w:left w:val="none" w:sz="0" w:space="0" w:color="auto"/>
                        <w:bottom w:val="none" w:sz="0" w:space="0" w:color="auto"/>
                        <w:right w:val="none" w:sz="0" w:space="0" w:color="auto"/>
                      </w:divBdr>
                    </w:div>
                    <w:div w:id="265578037">
                      <w:marLeft w:val="0"/>
                      <w:marRight w:val="0"/>
                      <w:marTop w:val="0"/>
                      <w:marBottom w:val="0"/>
                      <w:divBdr>
                        <w:top w:val="none" w:sz="0" w:space="0" w:color="auto"/>
                        <w:left w:val="none" w:sz="0" w:space="0" w:color="auto"/>
                        <w:bottom w:val="none" w:sz="0" w:space="0" w:color="auto"/>
                        <w:right w:val="none" w:sz="0" w:space="0" w:color="auto"/>
                      </w:divBdr>
                    </w:div>
                    <w:div w:id="522325911">
                      <w:marLeft w:val="0"/>
                      <w:marRight w:val="0"/>
                      <w:marTop w:val="0"/>
                      <w:marBottom w:val="0"/>
                      <w:divBdr>
                        <w:top w:val="none" w:sz="0" w:space="0" w:color="auto"/>
                        <w:left w:val="none" w:sz="0" w:space="0" w:color="auto"/>
                        <w:bottom w:val="none" w:sz="0" w:space="0" w:color="auto"/>
                        <w:right w:val="none" w:sz="0" w:space="0" w:color="auto"/>
                      </w:divBdr>
                    </w:div>
                    <w:div w:id="579605605">
                      <w:marLeft w:val="0"/>
                      <w:marRight w:val="0"/>
                      <w:marTop w:val="0"/>
                      <w:marBottom w:val="0"/>
                      <w:divBdr>
                        <w:top w:val="none" w:sz="0" w:space="0" w:color="auto"/>
                        <w:left w:val="none" w:sz="0" w:space="0" w:color="auto"/>
                        <w:bottom w:val="none" w:sz="0" w:space="0" w:color="auto"/>
                        <w:right w:val="none" w:sz="0" w:space="0" w:color="auto"/>
                      </w:divBdr>
                    </w:div>
                    <w:div w:id="750393706">
                      <w:marLeft w:val="0"/>
                      <w:marRight w:val="0"/>
                      <w:marTop w:val="0"/>
                      <w:marBottom w:val="0"/>
                      <w:divBdr>
                        <w:top w:val="none" w:sz="0" w:space="0" w:color="auto"/>
                        <w:left w:val="none" w:sz="0" w:space="0" w:color="auto"/>
                        <w:bottom w:val="none" w:sz="0" w:space="0" w:color="auto"/>
                        <w:right w:val="none" w:sz="0" w:space="0" w:color="auto"/>
                      </w:divBdr>
                    </w:div>
                    <w:div w:id="868687910">
                      <w:marLeft w:val="0"/>
                      <w:marRight w:val="0"/>
                      <w:marTop w:val="0"/>
                      <w:marBottom w:val="0"/>
                      <w:divBdr>
                        <w:top w:val="none" w:sz="0" w:space="0" w:color="auto"/>
                        <w:left w:val="none" w:sz="0" w:space="0" w:color="auto"/>
                        <w:bottom w:val="none" w:sz="0" w:space="0" w:color="auto"/>
                        <w:right w:val="none" w:sz="0" w:space="0" w:color="auto"/>
                      </w:divBdr>
                    </w:div>
                    <w:div w:id="1118261759">
                      <w:marLeft w:val="0"/>
                      <w:marRight w:val="0"/>
                      <w:marTop w:val="0"/>
                      <w:marBottom w:val="0"/>
                      <w:divBdr>
                        <w:top w:val="none" w:sz="0" w:space="0" w:color="auto"/>
                        <w:left w:val="none" w:sz="0" w:space="0" w:color="auto"/>
                        <w:bottom w:val="none" w:sz="0" w:space="0" w:color="auto"/>
                        <w:right w:val="none" w:sz="0" w:space="0" w:color="auto"/>
                      </w:divBdr>
                    </w:div>
                    <w:div w:id="1149398030">
                      <w:marLeft w:val="0"/>
                      <w:marRight w:val="0"/>
                      <w:marTop w:val="0"/>
                      <w:marBottom w:val="0"/>
                      <w:divBdr>
                        <w:top w:val="none" w:sz="0" w:space="0" w:color="auto"/>
                        <w:left w:val="none" w:sz="0" w:space="0" w:color="auto"/>
                        <w:bottom w:val="none" w:sz="0" w:space="0" w:color="auto"/>
                        <w:right w:val="none" w:sz="0" w:space="0" w:color="auto"/>
                      </w:divBdr>
                    </w:div>
                    <w:div w:id="1164904746">
                      <w:marLeft w:val="0"/>
                      <w:marRight w:val="0"/>
                      <w:marTop w:val="0"/>
                      <w:marBottom w:val="0"/>
                      <w:divBdr>
                        <w:top w:val="none" w:sz="0" w:space="0" w:color="auto"/>
                        <w:left w:val="none" w:sz="0" w:space="0" w:color="auto"/>
                        <w:bottom w:val="none" w:sz="0" w:space="0" w:color="auto"/>
                        <w:right w:val="none" w:sz="0" w:space="0" w:color="auto"/>
                      </w:divBdr>
                    </w:div>
                    <w:div w:id="1282031991">
                      <w:marLeft w:val="0"/>
                      <w:marRight w:val="0"/>
                      <w:marTop w:val="0"/>
                      <w:marBottom w:val="0"/>
                      <w:divBdr>
                        <w:top w:val="none" w:sz="0" w:space="0" w:color="auto"/>
                        <w:left w:val="none" w:sz="0" w:space="0" w:color="auto"/>
                        <w:bottom w:val="none" w:sz="0" w:space="0" w:color="auto"/>
                        <w:right w:val="none" w:sz="0" w:space="0" w:color="auto"/>
                      </w:divBdr>
                    </w:div>
                    <w:div w:id="1286540894">
                      <w:marLeft w:val="0"/>
                      <w:marRight w:val="0"/>
                      <w:marTop w:val="0"/>
                      <w:marBottom w:val="0"/>
                      <w:divBdr>
                        <w:top w:val="none" w:sz="0" w:space="0" w:color="auto"/>
                        <w:left w:val="none" w:sz="0" w:space="0" w:color="auto"/>
                        <w:bottom w:val="none" w:sz="0" w:space="0" w:color="auto"/>
                        <w:right w:val="none" w:sz="0" w:space="0" w:color="auto"/>
                      </w:divBdr>
                    </w:div>
                    <w:div w:id="1642035130">
                      <w:marLeft w:val="0"/>
                      <w:marRight w:val="0"/>
                      <w:marTop w:val="0"/>
                      <w:marBottom w:val="0"/>
                      <w:divBdr>
                        <w:top w:val="none" w:sz="0" w:space="0" w:color="auto"/>
                        <w:left w:val="none" w:sz="0" w:space="0" w:color="auto"/>
                        <w:bottom w:val="none" w:sz="0" w:space="0" w:color="auto"/>
                        <w:right w:val="none" w:sz="0" w:space="0" w:color="auto"/>
                      </w:divBdr>
                    </w:div>
                    <w:div w:id="1839270379">
                      <w:marLeft w:val="0"/>
                      <w:marRight w:val="0"/>
                      <w:marTop w:val="0"/>
                      <w:marBottom w:val="0"/>
                      <w:divBdr>
                        <w:top w:val="none" w:sz="0" w:space="0" w:color="auto"/>
                        <w:left w:val="none" w:sz="0" w:space="0" w:color="auto"/>
                        <w:bottom w:val="none" w:sz="0" w:space="0" w:color="auto"/>
                        <w:right w:val="none" w:sz="0" w:space="0" w:color="auto"/>
                      </w:divBdr>
                    </w:div>
                    <w:div w:id="1948612529">
                      <w:marLeft w:val="0"/>
                      <w:marRight w:val="0"/>
                      <w:marTop w:val="0"/>
                      <w:marBottom w:val="0"/>
                      <w:divBdr>
                        <w:top w:val="none" w:sz="0" w:space="0" w:color="auto"/>
                        <w:left w:val="none" w:sz="0" w:space="0" w:color="auto"/>
                        <w:bottom w:val="none" w:sz="0" w:space="0" w:color="auto"/>
                        <w:right w:val="none" w:sz="0" w:space="0" w:color="auto"/>
                      </w:divBdr>
                    </w:div>
                    <w:div w:id="2058893631">
                      <w:marLeft w:val="0"/>
                      <w:marRight w:val="0"/>
                      <w:marTop w:val="0"/>
                      <w:marBottom w:val="0"/>
                      <w:divBdr>
                        <w:top w:val="none" w:sz="0" w:space="0" w:color="auto"/>
                        <w:left w:val="none" w:sz="0" w:space="0" w:color="auto"/>
                        <w:bottom w:val="none" w:sz="0" w:space="0" w:color="auto"/>
                        <w:right w:val="none" w:sz="0" w:space="0" w:color="auto"/>
                      </w:divBdr>
                    </w:div>
                    <w:div w:id="2076925281">
                      <w:marLeft w:val="0"/>
                      <w:marRight w:val="0"/>
                      <w:marTop w:val="0"/>
                      <w:marBottom w:val="0"/>
                      <w:divBdr>
                        <w:top w:val="none" w:sz="0" w:space="0" w:color="auto"/>
                        <w:left w:val="none" w:sz="0" w:space="0" w:color="auto"/>
                        <w:bottom w:val="none" w:sz="0" w:space="0" w:color="auto"/>
                        <w:right w:val="none" w:sz="0" w:space="0" w:color="auto"/>
                      </w:divBdr>
                    </w:div>
                  </w:divsChild>
                </w:div>
                <w:div w:id="1999112962">
                  <w:marLeft w:val="0"/>
                  <w:marRight w:val="0"/>
                  <w:marTop w:val="0"/>
                  <w:marBottom w:val="0"/>
                  <w:divBdr>
                    <w:top w:val="none" w:sz="0" w:space="0" w:color="auto"/>
                    <w:left w:val="none" w:sz="0" w:space="0" w:color="auto"/>
                    <w:bottom w:val="none" w:sz="0" w:space="0" w:color="auto"/>
                    <w:right w:val="none" w:sz="0" w:space="0" w:color="auto"/>
                  </w:divBdr>
                  <w:divsChild>
                    <w:div w:id="1094665007">
                      <w:marLeft w:val="0"/>
                      <w:marRight w:val="0"/>
                      <w:marTop w:val="0"/>
                      <w:marBottom w:val="0"/>
                      <w:divBdr>
                        <w:top w:val="none" w:sz="0" w:space="0" w:color="auto"/>
                        <w:left w:val="none" w:sz="0" w:space="0" w:color="auto"/>
                        <w:bottom w:val="none" w:sz="0" w:space="0" w:color="auto"/>
                        <w:right w:val="none" w:sz="0" w:space="0" w:color="auto"/>
                      </w:divBdr>
                    </w:div>
                  </w:divsChild>
                </w:div>
                <w:div w:id="2053799718">
                  <w:marLeft w:val="0"/>
                  <w:marRight w:val="0"/>
                  <w:marTop w:val="0"/>
                  <w:marBottom w:val="0"/>
                  <w:divBdr>
                    <w:top w:val="none" w:sz="0" w:space="0" w:color="auto"/>
                    <w:left w:val="none" w:sz="0" w:space="0" w:color="auto"/>
                    <w:bottom w:val="none" w:sz="0" w:space="0" w:color="auto"/>
                    <w:right w:val="none" w:sz="0" w:space="0" w:color="auto"/>
                  </w:divBdr>
                  <w:divsChild>
                    <w:div w:id="1473329069">
                      <w:marLeft w:val="0"/>
                      <w:marRight w:val="0"/>
                      <w:marTop w:val="0"/>
                      <w:marBottom w:val="0"/>
                      <w:divBdr>
                        <w:top w:val="none" w:sz="0" w:space="0" w:color="auto"/>
                        <w:left w:val="none" w:sz="0" w:space="0" w:color="auto"/>
                        <w:bottom w:val="none" w:sz="0" w:space="0" w:color="auto"/>
                        <w:right w:val="none" w:sz="0" w:space="0" w:color="auto"/>
                      </w:divBdr>
                    </w:div>
                  </w:divsChild>
                </w:div>
                <w:div w:id="2123449253">
                  <w:marLeft w:val="0"/>
                  <w:marRight w:val="0"/>
                  <w:marTop w:val="0"/>
                  <w:marBottom w:val="0"/>
                  <w:divBdr>
                    <w:top w:val="none" w:sz="0" w:space="0" w:color="auto"/>
                    <w:left w:val="none" w:sz="0" w:space="0" w:color="auto"/>
                    <w:bottom w:val="none" w:sz="0" w:space="0" w:color="auto"/>
                    <w:right w:val="none" w:sz="0" w:space="0" w:color="auto"/>
                  </w:divBdr>
                  <w:divsChild>
                    <w:div w:id="771164894">
                      <w:marLeft w:val="0"/>
                      <w:marRight w:val="0"/>
                      <w:marTop w:val="0"/>
                      <w:marBottom w:val="0"/>
                      <w:divBdr>
                        <w:top w:val="none" w:sz="0" w:space="0" w:color="auto"/>
                        <w:left w:val="none" w:sz="0" w:space="0" w:color="auto"/>
                        <w:bottom w:val="none" w:sz="0" w:space="0" w:color="auto"/>
                        <w:right w:val="none" w:sz="0" w:space="0" w:color="auto"/>
                      </w:divBdr>
                    </w:div>
                  </w:divsChild>
                </w:div>
                <w:div w:id="2126389959">
                  <w:marLeft w:val="0"/>
                  <w:marRight w:val="0"/>
                  <w:marTop w:val="0"/>
                  <w:marBottom w:val="0"/>
                  <w:divBdr>
                    <w:top w:val="none" w:sz="0" w:space="0" w:color="auto"/>
                    <w:left w:val="none" w:sz="0" w:space="0" w:color="auto"/>
                    <w:bottom w:val="none" w:sz="0" w:space="0" w:color="auto"/>
                    <w:right w:val="none" w:sz="0" w:space="0" w:color="auto"/>
                  </w:divBdr>
                  <w:divsChild>
                    <w:div w:id="106584992">
                      <w:marLeft w:val="0"/>
                      <w:marRight w:val="0"/>
                      <w:marTop w:val="0"/>
                      <w:marBottom w:val="0"/>
                      <w:divBdr>
                        <w:top w:val="none" w:sz="0" w:space="0" w:color="auto"/>
                        <w:left w:val="none" w:sz="0" w:space="0" w:color="auto"/>
                        <w:bottom w:val="none" w:sz="0" w:space="0" w:color="auto"/>
                        <w:right w:val="none" w:sz="0" w:space="0" w:color="auto"/>
                      </w:divBdr>
                    </w:div>
                    <w:div w:id="478617625">
                      <w:marLeft w:val="0"/>
                      <w:marRight w:val="0"/>
                      <w:marTop w:val="0"/>
                      <w:marBottom w:val="0"/>
                      <w:divBdr>
                        <w:top w:val="none" w:sz="0" w:space="0" w:color="auto"/>
                        <w:left w:val="none" w:sz="0" w:space="0" w:color="auto"/>
                        <w:bottom w:val="none" w:sz="0" w:space="0" w:color="auto"/>
                        <w:right w:val="none" w:sz="0" w:space="0" w:color="auto"/>
                      </w:divBdr>
                    </w:div>
                    <w:div w:id="1291785871">
                      <w:marLeft w:val="0"/>
                      <w:marRight w:val="0"/>
                      <w:marTop w:val="0"/>
                      <w:marBottom w:val="0"/>
                      <w:divBdr>
                        <w:top w:val="none" w:sz="0" w:space="0" w:color="auto"/>
                        <w:left w:val="none" w:sz="0" w:space="0" w:color="auto"/>
                        <w:bottom w:val="none" w:sz="0" w:space="0" w:color="auto"/>
                        <w:right w:val="none" w:sz="0" w:space="0" w:color="auto"/>
                      </w:divBdr>
                    </w:div>
                    <w:div w:id="2056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3083">
          <w:marLeft w:val="0"/>
          <w:marRight w:val="0"/>
          <w:marTop w:val="0"/>
          <w:marBottom w:val="0"/>
          <w:divBdr>
            <w:top w:val="none" w:sz="0" w:space="0" w:color="auto"/>
            <w:left w:val="none" w:sz="0" w:space="0" w:color="auto"/>
            <w:bottom w:val="none" w:sz="0" w:space="0" w:color="auto"/>
            <w:right w:val="none" w:sz="0" w:space="0" w:color="auto"/>
          </w:divBdr>
        </w:div>
        <w:div w:id="1914121894">
          <w:marLeft w:val="0"/>
          <w:marRight w:val="0"/>
          <w:marTop w:val="0"/>
          <w:marBottom w:val="0"/>
          <w:divBdr>
            <w:top w:val="none" w:sz="0" w:space="0" w:color="auto"/>
            <w:left w:val="none" w:sz="0" w:space="0" w:color="auto"/>
            <w:bottom w:val="none" w:sz="0" w:space="0" w:color="auto"/>
            <w:right w:val="none" w:sz="0" w:space="0" w:color="auto"/>
          </w:divBdr>
        </w:div>
      </w:divsChild>
    </w:div>
    <w:div w:id="1767650711">
      <w:bodyDiv w:val="1"/>
      <w:marLeft w:val="0"/>
      <w:marRight w:val="0"/>
      <w:marTop w:val="0"/>
      <w:marBottom w:val="0"/>
      <w:divBdr>
        <w:top w:val="none" w:sz="0" w:space="0" w:color="auto"/>
        <w:left w:val="none" w:sz="0" w:space="0" w:color="auto"/>
        <w:bottom w:val="none" w:sz="0" w:space="0" w:color="auto"/>
        <w:right w:val="none" w:sz="0" w:space="0" w:color="auto"/>
      </w:divBdr>
    </w:div>
    <w:div w:id="1789815781">
      <w:bodyDiv w:val="1"/>
      <w:marLeft w:val="0"/>
      <w:marRight w:val="0"/>
      <w:marTop w:val="0"/>
      <w:marBottom w:val="0"/>
      <w:divBdr>
        <w:top w:val="none" w:sz="0" w:space="0" w:color="auto"/>
        <w:left w:val="none" w:sz="0" w:space="0" w:color="auto"/>
        <w:bottom w:val="none" w:sz="0" w:space="0" w:color="auto"/>
        <w:right w:val="none" w:sz="0" w:space="0" w:color="auto"/>
      </w:divBdr>
    </w:div>
    <w:div w:id="1792744409">
      <w:bodyDiv w:val="1"/>
      <w:marLeft w:val="0"/>
      <w:marRight w:val="0"/>
      <w:marTop w:val="0"/>
      <w:marBottom w:val="0"/>
      <w:divBdr>
        <w:top w:val="none" w:sz="0" w:space="0" w:color="auto"/>
        <w:left w:val="none" w:sz="0" w:space="0" w:color="auto"/>
        <w:bottom w:val="none" w:sz="0" w:space="0" w:color="auto"/>
        <w:right w:val="none" w:sz="0" w:space="0" w:color="auto"/>
      </w:divBdr>
    </w:div>
    <w:div w:id="1808039809">
      <w:bodyDiv w:val="1"/>
      <w:marLeft w:val="0"/>
      <w:marRight w:val="0"/>
      <w:marTop w:val="0"/>
      <w:marBottom w:val="0"/>
      <w:divBdr>
        <w:top w:val="none" w:sz="0" w:space="0" w:color="auto"/>
        <w:left w:val="none" w:sz="0" w:space="0" w:color="auto"/>
        <w:bottom w:val="none" w:sz="0" w:space="0" w:color="auto"/>
        <w:right w:val="none" w:sz="0" w:space="0" w:color="auto"/>
      </w:divBdr>
    </w:div>
    <w:div w:id="1828789485">
      <w:bodyDiv w:val="1"/>
      <w:marLeft w:val="0"/>
      <w:marRight w:val="0"/>
      <w:marTop w:val="0"/>
      <w:marBottom w:val="0"/>
      <w:divBdr>
        <w:top w:val="none" w:sz="0" w:space="0" w:color="auto"/>
        <w:left w:val="none" w:sz="0" w:space="0" w:color="auto"/>
        <w:bottom w:val="none" w:sz="0" w:space="0" w:color="auto"/>
        <w:right w:val="none" w:sz="0" w:space="0" w:color="auto"/>
      </w:divBdr>
    </w:div>
    <w:div w:id="1833326864">
      <w:bodyDiv w:val="1"/>
      <w:marLeft w:val="0"/>
      <w:marRight w:val="0"/>
      <w:marTop w:val="0"/>
      <w:marBottom w:val="0"/>
      <w:divBdr>
        <w:top w:val="none" w:sz="0" w:space="0" w:color="auto"/>
        <w:left w:val="none" w:sz="0" w:space="0" w:color="auto"/>
        <w:bottom w:val="none" w:sz="0" w:space="0" w:color="auto"/>
        <w:right w:val="none" w:sz="0" w:space="0" w:color="auto"/>
      </w:divBdr>
    </w:div>
    <w:div w:id="1840608802">
      <w:bodyDiv w:val="1"/>
      <w:marLeft w:val="0"/>
      <w:marRight w:val="0"/>
      <w:marTop w:val="0"/>
      <w:marBottom w:val="0"/>
      <w:divBdr>
        <w:top w:val="none" w:sz="0" w:space="0" w:color="auto"/>
        <w:left w:val="none" w:sz="0" w:space="0" w:color="auto"/>
        <w:bottom w:val="none" w:sz="0" w:space="0" w:color="auto"/>
        <w:right w:val="none" w:sz="0" w:space="0" w:color="auto"/>
      </w:divBdr>
    </w:div>
    <w:div w:id="1853492168">
      <w:bodyDiv w:val="1"/>
      <w:marLeft w:val="0"/>
      <w:marRight w:val="0"/>
      <w:marTop w:val="0"/>
      <w:marBottom w:val="0"/>
      <w:divBdr>
        <w:top w:val="none" w:sz="0" w:space="0" w:color="auto"/>
        <w:left w:val="none" w:sz="0" w:space="0" w:color="auto"/>
        <w:bottom w:val="none" w:sz="0" w:space="0" w:color="auto"/>
        <w:right w:val="none" w:sz="0" w:space="0" w:color="auto"/>
      </w:divBdr>
    </w:div>
    <w:div w:id="1876891573">
      <w:bodyDiv w:val="1"/>
      <w:marLeft w:val="0"/>
      <w:marRight w:val="0"/>
      <w:marTop w:val="0"/>
      <w:marBottom w:val="0"/>
      <w:divBdr>
        <w:top w:val="none" w:sz="0" w:space="0" w:color="auto"/>
        <w:left w:val="none" w:sz="0" w:space="0" w:color="auto"/>
        <w:bottom w:val="none" w:sz="0" w:space="0" w:color="auto"/>
        <w:right w:val="none" w:sz="0" w:space="0" w:color="auto"/>
      </w:divBdr>
    </w:div>
    <w:div w:id="1909653708">
      <w:bodyDiv w:val="1"/>
      <w:marLeft w:val="0"/>
      <w:marRight w:val="0"/>
      <w:marTop w:val="0"/>
      <w:marBottom w:val="0"/>
      <w:divBdr>
        <w:top w:val="none" w:sz="0" w:space="0" w:color="auto"/>
        <w:left w:val="none" w:sz="0" w:space="0" w:color="auto"/>
        <w:bottom w:val="none" w:sz="0" w:space="0" w:color="auto"/>
        <w:right w:val="none" w:sz="0" w:space="0" w:color="auto"/>
      </w:divBdr>
    </w:div>
    <w:div w:id="1910380867">
      <w:bodyDiv w:val="1"/>
      <w:marLeft w:val="0"/>
      <w:marRight w:val="0"/>
      <w:marTop w:val="0"/>
      <w:marBottom w:val="0"/>
      <w:divBdr>
        <w:top w:val="none" w:sz="0" w:space="0" w:color="auto"/>
        <w:left w:val="none" w:sz="0" w:space="0" w:color="auto"/>
        <w:bottom w:val="none" w:sz="0" w:space="0" w:color="auto"/>
        <w:right w:val="none" w:sz="0" w:space="0" w:color="auto"/>
      </w:divBdr>
    </w:div>
    <w:div w:id="1946762814">
      <w:bodyDiv w:val="1"/>
      <w:marLeft w:val="0"/>
      <w:marRight w:val="0"/>
      <w:marTop w:val="0"/>
      <w:marBottom w:val="0"/>
      <w:divBdr>
        <w:top w:val="none" w:sz="0" w:space="0" w:color="auto"/>
        <w:left w:val="none" w:sz="0" w:space="0" w:color="auto"/>
        <w:bottom w:val="none" w:sz="0" w:space="0" w:color="auto"/>
        <w:right w:val="none" w:sz="0" w:space="0" w:color="auto"/>
      </w:divBdr>
    </w:div>
    <w:div w:id="1971671089">
      <w:bodyDiv w:val="1"/>
      <w:marLeft w:val="0"/>
      <w:marRight w:val="0"/>
      <w:marTop w:val="0"/>
      <w:marBottom w:val="0"/>
      <w:divBdr>
        <w:top w:val="none" w:sz="0" w:space="0" w:color="auto"/>
        <w:left w:val="none" w:sz="0" w:space="0" w:color="auto"/>
        <w:bottom w:val="none" w:sz="0" w:space="0" w:color="auto"/>
        <w:right w:val="none" w:sz="0" w:space="0" w:color="auto"/>
      </w:divBdr>
    </w:div>
    <w:div w:id="1983273470">
      <w:bodyDiv w:val="1"/>
      <w:marLeft w:val="0"/>
      <w:marRight w:val="0"/>
      <w:marTop w:val="0"/>
      <w:marBottom w:val="0"/>
      <w:divBdr>
        <w:top w:val="none" w:sz="0" w:space="0" w:color="auto"/>
        <w:left w:val="none" w:sz="0" w:space="0" w:color="auto"/>
        <w:bottom w:val="none" w:sz="0" w:space="0" w:color="auto"/>
        <w:right w:val="none" w:sz="0" w:space="0" w:color="auto"/>
      </w:divBdr>
    </w:div>
    <w:div w:id="1990862753">
      <w:bodyDiv w:val="1"/>
      <w:marLeft w:val="0"/>
      <w:marRight w:val="0"/>
      <w:marTop w:val="0"/>
      <w:marBottom w:val="0"/>
      <w:divBdr>
        <w:top w:val="none" w:sz="0" w:space="0" w:color="auto"/>
        <w:left w:val="none" w:sz="0" w:space="0" w:color="auto"/>
        <w:bottom w:val="none" w:sz="0" w:space="0" w:color="auto"/>
        <w:right w:val="none" w:sz="0" w:space="0" w:color="auto"/>
      </w:divBdr>
    </w:div>
    <w:div w:id="2004122741">
      <w:bodyDiv w:val="1"/>
      <w:marLeft w:val="0"/>
      <w:marRight w:val="0"/>
      <w:marTop w:val="0"/>
      <w:marBottom w:val="0"/>
      <w:divBdr>
        <w:top w:val="none" w:sz="0" w:space="0" w:color="auto"/>
        <w:left w:val="none" w:sz="0" w:space="0" w:color="auto"/>
        <w:bottom w:val="none" w:sz="0" w:space="0" w:color="auto"/>
        <w:right w:val="none" w:sz="0" w:space="0" w:color="auto"/>
      </w:divBdr>
    </w:div>
    <w:div w:id="2006398978">
      <w:bodyDiv w:val="1"/>
      <w:marLeft w:val="0"/>
      <w:marRight w:val="0"/>
      <w:marTop w:val="0"/>
      <w:marBottom w:val="0"/>
      <w:divBdr>
        <w:top w:val="none" w:sz="0" w:space="0" w:color="auto"/>
        <w:left w:val="none" w:sz="0" w:space="0" w:color="auto"/>
        <w:bottom w:val="none" w:sz="0" w:space="0" w:color="auto"/>
        <w:right w:val="none" w:sz="0" w:space="0" w:color="auto"/>
      </w:divBdr>
    </w:div>
    <w:div w:id="2007591725">
      <w:bodyDiv w:val="1"/>
      <w:marLeft w:val="0"/>
      <w:marRight w:val="0"/>
      <w:marTop w:val="0"/>
      <w:marBottom w:val="0"/>
      <w:divBdr>
        <w:top w:val="none" w:sz="0" w:space="0" w:color="auto"/>
        <w:left w:val="none" w:sz="0" w:space="0" w:color="auto"/>
        <w:bottom w:val="none" w:sz="0" w:space="0" w:color="auto"/>
        <w:right w:val="none" w:sz="0" w:space="0" w:color="auto"/>
      </w:divBdr>
    </w:div>
    <w:div w:id="2008703285">
      <w:bodyDiv w:val="1"/>
      <w:marLeft w:val="0"/>
      <w:marRight w:val="0"/>
      <w:marTop w:val="0"/>
      <w:marBottom w:val="0"/>
      <w:divBdr>
        <w:top w:val="none" w:sz="0" w:space="0" w:color="auto"/>
        <w:left w:val="none" w:sz="0" w:space="0" w:color="auto"/>
        <w:bottom w:val="none" w:sz="0" w:space="0" w:color="auto"/>
        <w:right w:val="none" w:sz="0" w:space="0" w:color="auto"/>
      </w:divBdr>
    </w:div>
    <w:div w:id="2015257784">
      <w:bodyDiv w:val="1"/>
      <w:marLeft w:val="0"/>
      <w:marRight w:val="0"/>
      <w:marTop w:val="0"/>
      <w:marBottom w:val="0"/>
      <w:divBdr>
        <w:top w:val="none" w:sz="0" w:space="0" w:color="auto"/>
        <w:left w:val="none" w:sz="0" w:space="0" w:color="auto"/>
        <w:bottom w:val="none" w:sz="0" w:space="0" w:color="auto"/>
        <w:right w:val="none" w:sz="0" w:space="0" w:color="auto"/>
      </w:divBdr>
    </w:div>
    <w:div w:id="2019044092">
      <w:bodyDiv w:val="1"/>
      <w:marLeft w:val="0"/>
      <w:marRight w:val="0"/>
      <w:marTop w:val="0"/>
      <w:marBottom w:val="0"/>
      <w:divBdr>
        <w:top w:val="none" w:sz="0" w:space="0" w:color="auto"/>
        <w:left w:val="none" w:sz="0" w:space="0" w:color="auto"/>
        <w:bottom w:val="none" w:sz="0" w:space="0" w:color="auto"/>
        <w:right w:val="none" w:sz="0" w:space="0" w:color="auto"/>
      </w:divBdr>
    </w:div>
    <w:div w:id="2053918928">
      <w:bodyDiv w:val="1"/>
      <w:marLeft w:val="0"/>
      <w:marRight w:val="0"/>
      <w:marTop w:val="0"/>
      <w:marBottom w:val="0"/>
      <w:divBdr>
        <w:top w:val="none" w:sz="0" w:space="0" w:color="auto"/>
        <w:left w:val="none" w:sz="0" w:space="0" w:color="auto"/>
        <w:bottom w:val="none" w:sz="0" w:space="0" w:color="auto"/>
        <w:right w:val="none" w:sz="0" w:space="0" w:color="auto"/>
      </w:divBdr>
    </w:div>
    <w:div w:id="2058235986">
      <w:bodyDiv w:val="1"/>
      <w:marLeft w:val="0"/>
      <w:marRight w:val="0"/>
      <w:marTop w:val="0"/>
      <w:marBottom w:val="0"/>
      <w:divBdr>
        <w:top w:val="none" w:sz="0" w:space="0" w:color="auto"/>
        <w:left w:val="none" w:sz="0" w:space="0" w:color="auto"/>
        <w:bottom w:val="none" w:sz="0" w:space="0" w:color="auto"/>
        <w:right w:val="none" w:sz="0" w:space="0" w:color="auto"/>
      </w:divBdr>
    </w:div>
    <w:div w:id="2070573299">
      <w:bodyDiv w:val="1"/>
      <w:marLeft w:val="0"/>
      <w:marRight w:val="0"/>
      <w:marTop w:val="0"/>
      <w:marBottom w:val="0"/>
      <w:divBdr>
        <w:top w:val="none" w:sz="0" w:space="0" w:color="auto"/>
        <w:left w:val="none" w:sz="0" w:space="0" w:color="auto"/>
        <w:bottom w:val="none" w:sz="0" w:space="0" w:color="auto"/>
        <w:right w:val="none" w:sz="0" w:space="0" w:color="auto"/>
      </w:divBdr>
    </w:div>
    <w:div w:id="2077123942">
      <w:bodyDiv w:val="1"/>
      <w:marLeft w:val="0"/>
      <w:marRight w:val="0"/>
      <w:marTop w:val="0"/>
      <w:marBottom w:val="0"/>
      <w:divBdr>
        <w:top w:val="none" w:sz="0" w:space="0" w:color="auto"/>
        <w:left w:val="none" w:sz="0" w:space="0" w:color="auto"/>
        <w:bottom w:val="none" w:sz="0" w:space="0" w:color="auto"/>
        <w:right w:val="none" w:sz="0" w:space="0" w:color="auto"/>
      </w:divBdr>
      <w:divsChild>
        <w:div w:id="700711969">
          <w:marLeft w:val="0"/>
          <w:marRight w:val="0"/>
          <w:marTop w:val="0"/>
          <w:marBottom w:val="0"/>
          <w:divBdr>
            <w:top w:val="none" w:sz="0" w:space="0" w:color="auto"/>
            <w:left w:val="none" w:sz="0" w:space="0" w:color="auto"/>
            <w:bottom w:val="none" w:sz="0" w:space="0" w:color="auto"/>
            <w:right w:val="none" w:sz="0" w:space="0" w:color="auto"/>
          </w:divBdr>
        </w:div>
        <w:div w:id="2076975177">
          <w:marLeft w:val="0"/>
          <w:marRight w:val="0"/>
          <w:marTop w:val="0"/>
          <w:marBottom w:val="0"/>
          <w:divBdr>
            <w:top w:val="none" w:sz="0" w:space="0" w:color="auto"/>
            <w:left w:val="none" w:sz="0" w:space="0" w:color="auto"/>
            <w:bottom w:val="none" w:sz="0" w:space="0" w:color="auto"/>
            <w:right w:val="none" w:sz="0" w:space="0" w:color="auto"/>
          </w:divBdr>
        </w:div>
      </w:divsChild>
    </w:div>
    <w:div w:id="2081125557">
      <w:bodyDiv w:val="1"/>
      <w:marLeft w:val="0"/>
      <w:marRight w:val="0"/>
      <w:marTop w:val="0"/>
      <w:marBottom w:val="0"/>
      <w:divBdr>
        <w:top w:val="none" w:sz="0" w:space="0" w:color="auto"/>
        <w:left w:val="none" w:sz="0" w:space="0" w:color="auto"/>
        <w:bottom w:val="none" w:sz="0" w:space="0" w:color="auto"/>
        <w:right w:val="none" w:sz="0" w:space="0" w:color="auto"/>
      </w:divBdr>
    </w:div>
    <w:div w:id="2101676083">
      <w:bodyDiv w:val="1"/>
      <w:marLeft w:val="0"/>
      <w:marRight w:val="0"/>
      <w:marTop w:val="0"/>
      <w:marBottom w:val="0"/>
      <w:divBdr>
        <w:top w:val="none" w:sz="0" w:space="0" w:color="auto"/>
        <w:left w:val="none" w:sz="0" w:space="0" w:color="auto"/>
        <w:bottom w:val="none" w:sz="0" w:space="0" w:color="auto"/>
        <w:right w:val="none" w:sz="0" w:space="0" w:color="auto"/>
      </w:divBdr>
    </w:div>
    <w:div w:id="21472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notifications/2020/ntf-2020-051-sustainable-en.pdf" TargetMode="External"/><Relationship Id="rId26" Type="http://schemas.openxmlformats.org/officeDocument/2006/relationships/hyperlink" Target="https://www.cbd.int/sustainable/forum/"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bd.int/doc/c/1fe7/ec1a/8c21009fa9550fdb2e17b4e9/post2020-ws-2020-04-03-en.pdf" TargetMode="External"/><Relationship Id="rId34" Type="http://schemas.openxmlformats.org/officeDocument/2006/relationships/hyperlink" Target="https://www.cbd.int/doc/c/f06d/33a3/66a053f9d850143056c9a7b8/sbstta-24-inf-09-en.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34-en.pdf" TargetMode="External"/><Relationship Id="rId25" Type="http://schemas.openxmlformats.org/officeDocument/2006/relationships/header" Target="header2.xml"/><Relationship Id="rId33" Type="http://schemas.openxmlformats.org/officeDocument/2006/relationships/hyperlink" Target="https://www.cites.org/eng/prog/ndf/index.php"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bd.int/decision/cop/?id=13644" TargetMode="External"/><Relationship Id="rId20" Type="http://schemas.openxmlformats.org/officeDocument/2006/relationships/hyperlink" Target="https://www.cbd.int/doc/c/4f98/e4eb/48dea11300cb448d73ac35fa/post2020-ws-2020-04-02-en.pdf" TargetMode="External"/><Relationship Id="rId29" Type="http://schemas.openxmlformats.org/officeDocument/2006/relationships/header" Target="header3.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32" Type="http://schemas.openxmlformats.org/officeDocument/2006/relationships/footer" Target="footer2.xml"/><Relationship Id="rId37" Type="http://schemas.openxmlformats.org/officeDocument/2006/relationships/hyperlink" Target="https://foresteurope.org/deadwood-2/"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ecision/cop/?id=13642" TargetMode="External"/><Relationship Id="rId23" Type="http://schemas.openxmlformats.org/officeDocument/2006/relationships/hyperlink" Target="https://www.cbd.int/conferences/post2020/information/post2020-ws-20220-04-online-survey" TargetMode="External"/><Relationship Id="rId28" Type="http://schemas.openxmlformats.org/officeDocument/2006/relationships/hyperlink" Target="https://www.cbd.int/doc/decisions/cop-07/cop-07-dec-12-en.pdf" TargetMode="External"/><Relationship Id="rId36" Type="http://schemas.openxmlformats.org/officeDocument/2006/relationships/hyperlink" Target="https://sotzil-guatemaya.org/mapa/" TargetMode="External"/><Relationship Id="rId10" Type="http://schemas.openxmlformats.org/officeDocument/2006/relationships/endnotes" Target="endnotes.xml"/><Relationship Id="rId19" Type="http://schemas.openxmlformats.org/officeDocument/2006/relationships/hyperlink" Target="https://www.cbd.int/doc/c/9105/f3ba/f49587311dc6d3536b52f1aa/post2020-ws-2020-04-01-en.pdf"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id=7166" TargetMode="External"/><Relationship Id="rId22" Type="http://schemas.openxmlformats.org/officeDocument/2006/relationships/hyperlink" Target="https://www.cbd.int/conferences/post2020/information/post2020-ws-20220-04-opening-webinar" TargetMode="External"/><Relationship Id="rId27" Type="http://schemas.openxmlformats.org/officeDocument/2006/relationships/hyperlink" Target="https://www.cbd.int/conferences/post2020/information/post2020-ws-20220-04-opening-webinar" TargetMode="External"/><Relationship Id="rId30" Type="http://schemas.openxmlformats.org/officeDocument/2006/relationships/header" Target="header4.xml"/><Relationship Id="rId35" Type="http://schemas.openxmlformats.org/officeDocument/2006/relationships/hyperlink" Target="https://www.worldvaluessurvey.org/wvs.jsp"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0128/62b1/e4ded7710fead87860fed08d/wg2020-01-05-en.pdf" TargetMode="External"/><Relationship Id="rId3" Type="http://schemas.openxmlformats.org/officeDocument/2006/relationships/hyperlink" Target="https://www.cbd.int/doc/decisions/cop-14/cop-14-dec-03-en.pdf" TargetMode="External"/><Relationship Id="rId7" Type="http://schemas.openxmlformats.org/officeDocument/2006/relationships/hyperlink" Target="https://www.cbd.int/sp/targets/" TargetMode="External"/><Relationship Id="rId2" Type="http://schemas.openxmlformats.org/officeDocument/2006/relationships/hyperlink" Target="https://www.cbd.int/cop/cop-13/hls/cancun%20declaration-en.pdf" TargetMode="External"/><Relationship Id="rId1" Type="http://schemas.openxmlformats.org/officeDocument/2006/relationships/hyperlink" Target="https://www.cbd.int/doc/publications/addis-gdl-en.pdf" TargetMode="External"/><Relationship Id="rId6" Type="http://schemas.openxmlformats.org/officeDocument/2006/relationships/hyperlink" Target="https://www.cbd.int/decision/cop/default.shtml?id=7158" TargetMode="External"/><Relationship Id="rId11" Type="http://schemas.openxmlformats.org/officeDocument/2006/relationships/hyperlink" Target="https://www.cbd.int/sbstta/sbstta-24/post2020-monitoring-en.pdf" TargetMode="External"/><Relationship Id="rId5" Type="http://schemas.openxmlformats.org/officeDocument/2006/relationships/hyperlink" Target="https://www.cbd.int/decision/cop/default.shtml?id=7158" TargetMode="External"/><Relationship Id="rId10" Type="http://schemas.openxmlformats.org/officeDocument/2006/relationships/hyperlink" Target="https://www.cbd.int/sbstta/sbstta-24/post2020-monitoring-en.pdf" TargetMode="External"/><Relationship Id="rId4" Type="http://schemas.openxmlformats.org/officeDocument/2006/relationships/hyperlink" Target="https://www.cbd.int/decision/cop/default.shtml?id=7158" TargetMode="External"/><Relationship Id="rId9" Type="http://schemas.openxmlformats.org/officeDocument/2006/relationships/hyperlink" Target="https://bit.ly/3dBnIO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07A81592AC8744A6C4C74E0ABEFFBE"/>
        <w:category>
          <w:name w:val="General"/>
          <w:gallery w:val="placeholder"/>
        </w:category>
        <w:types>
          <w:type w:val="bbPlcHdr"/>
        </w:types>
        <w:behaviors>
          <w:behavior w:val="content"/>
        </w:behaviors>
        <w:guid w:val="{CCF39943-7D81-024E-98D3-828ACA716248}"/>
      </w:docPartPr>
      <w:docPartBody>
        <w:p w:rsidR="005B2669" w:rsidRDefault="000D73AA">
          <w:pPr>
            <w:pStyle w:val="F307A81592AC8744A6C4C74E0ABEFFBE"/>
          </w:pPr>
          <w:r w:rsidRPr="00353F46">
            <w:rPr>
              <w:rStyle w:val="PlaceholderText"/>
            </w:rPr>
            <w:t>[Subject]</w:t>
          </w:r>
        </w:p>
      </w:docPartBody>
    </w:docPart>
    <w:docPart>
      <w:docPartPr>
        <w:name w:val="41D782FB1ADC0B41A0D1142498B02335"/>
        <w:category>
          <w:name w:val="General"/>
          <w:gallery w:val="placeholder"/>
        </w:category>
        <w:types>
          <w:type w:val="bbPlcHdr"/>
        </w:types>
        <w:behaviors>
          <w:behavior w:val="content"/>
        </w:behaviors>
        <w:guid w:val="{6072DDA6-CA1F-0047-A710-12B2D74DEF21}"/>
      </w:docPartPr>
      <w:docPartBody>
        <w:p w:rsidR="005B2669" w:rsidRDefault="000D73AA">
          <w:pPr>
            <w:pStyle w:val="41D782FB1ADC0B41A0D1142498B02335"/>
          </w:pPr>
          <w:r w:rsidRPr="00353F46">
            <w:rPr>
              <w:rStyle w:val="PlaceholderText"/>
            </w:rPr>
            <w:t>[Subject]</w:t>
          </w:r>
        </w:p>
      </w:docPartBody>
    </w:docPart>
    <w:docPart>
      <w:docPartPr>
        <w:name w:val="F213C10B2D03A84D9B22864329A325FE"/>
        <w:category>
          <w:name w:val="General"/>
          <w:gallery w:val="placeholder"/>
        </w:category>
        <w:types>
          <w:type w:val="bbPlcHdr"/>
        </w:types>
        <w:behaviors>
          <w:behavior w:val="content"/>
        </w:behaviors>
        <w:guid w:val="{EA296681-9E0A-654E-890A-9D43AA2AF332}"/>
      </w:docPartPr>
      <w:docPartBody>
        <w:p w:rsidR="005B2669" w:rsidRDefault="005B2669">
          <w:pPr>
            <w:pStyle w:val="F213C10B2D03A84D9B22864329A325FE"/>
          </w:pPr>
          <w:r w:rsidRPr="00353F46">
            <w:rPr>
              <w:rStyle w:val="PlaceholderText"/>
            </w:rPr>
            <w:t>[Subject]</w:t>
          </w:r>
        </w:p>
      </w:docPartBody>
    </w:docPart>
    <w:docPart>
      <w:docPartPr>
        <w:name w:val="362EAEAAC3FD41078B23CE70E80B9051"/>
        <w:category>
          <w:name w:val="General"/>
          <w:gallery w:val="placeholder"/>
        </w:category>
        <w:types>
          <w:type w:val="bbPlcHdr"/>
        </w:types>
        <w:behaviors>
          <w:behavior w:val="content"/>
        </w:behaviors>
        <w:guid w:val="{364A017B-494E-4854-9A7E-3425172AF70D}"/>
      </w:docPartPr>
      <w:docPartBody>
        <w:p w:rsidR="00092229" w:rsidRDefault="000D73AA">
          <w:pPr>
            <w:pStyle w:val="362EAEAAC3FD41078B23CE70E80B9051"/>
          </w:pPr>
          <w:r w:rsidRPr="00353F4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AA"/>
    <w:rsid w:val="00060CBE"/>
    <w:rsid w:val="00092229"/>
    <w:rsid w:val="000A2410"/>
    <w:rsid w:val="000D61D5"/>
    <w:rsid w:val="000D73AA"/>
    <w:rsid w:val="000E6633"/>
    <w:rsid w:val="001F5C69"/>
    <w:rsid w:val="00242C92"/>
    <w:rsid w:val="00270514"/>
    <w:rsid w:val="00395892"/>
    <w:rsid w:val="0047784D"/>
    <w:rsid w:val="005B2669"/>
    <w:rsid w:val="00646C9D"/>
    <w:rsid w:val="00672AA0"/>
    <w:rsid w:val="00753C29"/>
    <w:rsid w:val="00795F4E"/>
    <w:rsid w:val="007A3208"/>
    <w:rsid w:val="007A36CB"/>
    <w:rsid w:val="009204C9"/>
    <w:rsid w:val="009F016D"/>
    <w:rsid w:val="00A66A79"/>
    <w:rsid w:val="00AA34FE"/>
    <w:rsid w:val="00AC7BAA"/>
    <w:rsid w:val="00B06147"/>
    <w:rsid w:val="00B1525E"/>
    <w:rsid w:val="00BF5697"/>
    <w:rsid w:val="00C36616"/>
    <w:rsid w:val="00CB0B8D"/>
    <w:rsid w:val="00CC06D0"/>
    <w:rsid w:val="00D35DF2"/>
    <w:rsid w:val="00D563AE"/>
    <w:rsid w:val="00DB1B4C"/>
    <w:rsid w:val="00DF7FD7"/>
    <w:rsid w:val="00F02C65"/>
    <w:rsid w:val="00F046E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07A81592AC8744A6C4C74E0ABEFFBE">
    <w:name w:val="F307A81592AC8744A6C4C74E0ABEFFBE"/>
    <w:pPr>
      <w:spacing w:after="0" w:line="240" w:lineRule="auto"/>
    </w:pPr>
    <w:rPr>
      <w:sz w:val="24"/>
      <w:szCs w:val="24"/>
      <w:lang w:eastAsia="en-US"/>
    </w:rPr>
  </w:style>
  <w:style w:type="paragraph" w:customStyle="1" w:styleId="41D782FB1ADC0B41A0D1142498B02335">
    <w:name w:val="41D782FB1ADC0B41A0D1142498B02335"/>
    <w:pPr>
      <w:spacing w:after="0" w:line="240" w:lineRule="auto"/>
    </w:pPr>
    <w:rPr>
      <w:sz w:val="24"/>
      <w:szCs w:val="24"/>
      <w:lang w:eastAsia="en-US"/>
    </w:rPr>
  </w:style>
  <w:style w:type="paragraph" w:customStyle="1" w:styleId="F213C10B2D03A84D9B22864329A325FE">
    <w:name w:val="F213C10B2D03A84D9B22864329A325FE"/>
    <w:pPr>
      <w:spacing w:after="0" w:line="240" w:lineRule="auto"/>
    </w:pPr>
    <w:rPr>
      <w:sz w:val="24"/>
      <w:szCs w:val="24"/>
      <w:lang w:eastAsia="en-US"/>
    </w:rPr>
  </w:style>
  <w:style w:type="paragraph" w:customStyle="1" w:styleId="362EAEAAC3FD41078B23CE70E80B9051">
    <w:name w:val="362EAEAAC3FD41078B23CE70E80B9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A1BBE-2A2F-4893-8B5C-F671FCD161A1}">
  <ds:schemaRefs>
    <ds:schemaRef ds:uri="http://schemas.microsoft.com/sharepoint/v3/contenttype/forms"/>
  </ds:schemaRefs>
</ds:datastoreItem>
</file>

<file path=customXml/itemProps2.xml><?xml version="1.0" encoding="utf-8"?>
<ds:datastoreItem xmlns:ds="http://schemas.openxmlformats.org/officeDocument/2006/customXml" ds:itemID="{EB5071E9-7B92-4250-9F31-3D4D35AD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E52AF-529A-4380-B87F-7E1838977FCA}">
  <ds:schemaRefs>
    <ds:schemaRef ds:uri="http://schemas.openxmlformats.org/officeDocument/2006/bibliography"/>
  </ds:schemaRefs>
</ds:datastoreItem>
</file>

<file path=customXml/itemProps4.xml><?xml version="1.0" encoding="utf-8"?>
<ds:datastoreItem xmlns:ds="http://schemas.openxmlformats.org/officeDocument/2006/customXml" ds:itemID="{85A8C1E2-EFB9-4B03-A3D3-7D33D8FC3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14137</TotalTime>
  <Pages>95</Pages>
  <Words>40483</Words>
  <Characters>230758</Characters>
  <Application>Microsoft Office Word</Application>
  <DocSecurity>0</DocSecurity>
  <Lines>1922</Lines>
  <Paragraphs>541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the Thematic Consultation on Sustainable Use of Biological Diversity for the Post-2020 Global Biodiversity Framework</vt:lpstr>
      <vt:lpstr>REPORT OF THE THEMATIC CONSULTATION ON SUSTAINABLE USE OF BIOLOGICAL DIVERSITY FOR THE POST-2020 GLOBAL BIODIVERSITY FRAMEWORK</vt:lpstr>
    </vt:vector>
  </TitlesOfParts>
  <Manager/>
  <Company>United Nations</Company>
  <LinksUpToDate>false</LinksUpToDate>
  <CharactersWithSpaces>270700</CharactersWithSpaces>
  <SharedDoc>false</SharedDoc>
  <HyperlinkBase>https://www.cbd.int/conferences/post2020</HyperlinkBase>
  <HLinks>
    <vt:vector size="288" baseType="variant">
      <vt:variant>
        <vt:i4>3211365</vt:i4>
      </vt:variant>
      <vt:variant>
        <vt:i4>177</vt:i4>
      </vt:variant>
      <vt:variant>
        <vt:i4>0</vt:i4>
      </vt:variant>
      <vt:variant>
        <vt:i4>5</vt:i4>
      </vt:variant>
      <vt:variant>
        <vt:lpwstr>https://sotzil-guatemaya.org/mapa/</vt:lpwstr>
      </vt:variant>
      <vt:variant>
        <vt:lpwstr/>
      </vt:variant>
      <vt:variant>
        <vt:i4>983113</vt:i4>
      </vt:variant>
      <vt:variant>
        <vt:i4>174</vt:i4>
      </vt:variant>
      <vt:variant>
        <vt:i4>0</vt:i4>
      </vt:variant>
      <vt:variant>
        <vt:i4>5</vt:i4>
      </vt:variant>
      <vt:variant>
        <vt:lpwstr>https://www.cbd.int/doc/decisions/cop-07/cop-07-dec-12-en.pdf</vt:lpwstr>
      </vt:variant>
      <vt:variant>
        <vt:lpwstr/>
      </vt:variant>
      <vt:variant>
        <vt:i4>5898262</vt:i4>
      </vt:variant>
      <vt:variant>
        <vt:i4>171</vt:i4>
      </vt:variant>
      <vt:variant>
        <vt:i4>0</vt:i4>
      </vt:variant>
      <vt:variant>
        <vt:i4>5</vt:i4>
      </vt:variant>
      <vt:variant>
        <vt:lpwstr>https://www.cbd.int/conferences/post2020/information/post2020-ws-20220-04-opening-webinar</vt:lpwstr>
      </vt:variant>
      <vt:variant>
        <vt:lpwstr/>
      </vt:variant>
      <vt:variant>
        <vt:i4>3801131</vt:i4>
      </vt:variant>
      <vt:variant>
        <vt:i4>168</vt:i4>
      </vt:variant>
      <vt:variant>
        <vt:i4>0</vt:i4>
      </vt:variant>
      <vt:variant>
        <vt:i4>5</vt:i4>
      </vt:variant>
      <vt:variant>
        <vt:lpwstr>https://www.cbd.int/sustainable/forum/</vt:lpwstr>
      </vt:variant>
      <vt:variant>
        <vt:lpwstr/>
      </vt:variant>
      <vt:variant>
        <vt:i4>7077930</vt:i4>
      </vt:variant>
      <vt:variant>
        <vt:i4>165</vt:i4>
      </vt:variant>
      <vt:variant>
        <vt:i4>0</vt:i4>
      </vt:variant>
      <vt:variant>
        <vt:i4>5</vt:i4>
      </vt:variant>
      <vt:variant>
        <vt:lpwstr>https://www.cbd.int/conferences/post2020/information/post2020-ws-20220-04-online-survey</vt:lpwstr>
      </vt:variant>
      <vt:variant>
        <vt:lpwstr/>
      </vt:variant>
      <vt:variant>
        <vt:i4>5898262</vt:i4>
      </vt:variant>
      <vt:variant>
        <vt:i4>162</vt:i4>
      </vt:variant>
      <vt:variant>
        <vt:i4>0</vt:i4>
      </vt:variant>
      <vt:variant>
        <vt:i4>5</vt:i4>
      </vt:variant>
      <vt:variant>
        <vt:lpwstr>https://www.cbd.int/conferences/post2020/information/post2020-ws-20220-04-opening-webinar</vt:lpwstr>
      </vt:variant>
      <vt:variant>
        <vt:lpwstr/>
      </vt:variant>
      <vt:variant>
        <vt:i4>7471151</vt:i4>
      </vt:variant>
      <vt:variant>
        <vt:i4>159</vt:i4>
      </vt:variant>
      <vt:variant>
        <vt:i4>0</vt:i4>
      </vt:variant>
      <vt:variant>
        <vt:i4>5</vt:i4>
      </vt:variant>
      <vt:variant>
        <vt:lpwstr>https://www.cbd.int/doc/c/1fe7/ec1a/8c21009fa9550fdb2e17b4e9/post2020-ws-2020-04-03-en.pdf</vt:lpwstr>
      </vt:variant>
      <vt:variant>
        <vt:lpwstr/>
      </vt:variant>
      <vt:variant>
        <vt:i4>2293880</vt:i4>
      </vt:variant>
      <vt:variant>
        <vt:i4>156</vt:i4>
      </vt:variant>
      <vt:variant>
        <vt:i4>0</vt:i4>
      </vt:variant>
      <vt:variant>
        <vt:i4>5</vt:i4>
      </vt:variant>
      <vt:variant>
        <vt:lpwstr>https://www.cbd.int/doc/c/4f98/e4eb/48dea11300cb448d73ac35fa/post2020-ws-2020-04-02-en.pdf</vt:lpwstr>
      </vt:variant>
      <vt:variant>
        <vt:lpwstr/>
      </vt:variant>
      <vt:variant>
        <vt:i4>7405684</vt:i4>
      </vt:variant>
      <vt:variant>
        <vt:i4>153</vt:i4>
      </vt:variant>
      <vt:variant>
        <vt:i4>0</vt:i4>
      </vt:variant>
      <vt:variant>
        <vt:i4>5</vt:i4>
      </vt:variant>
      <vt:variant>
        <vt:lpwstr>https://www.cbd.int/doc/c/9105/f3ba/f49587311dc6d3536b52f1aa/post2020-ws-2020-04-01-en.pdf</vt:lpwstr>
      </vt:variant>
      <vt:variant>
        <vt:lpwstr/>
      </vt:variant>
      <vt:variant>
        <vt:i4>3276862</vt:i4>
      </vt:variant>
      <vt:variant>
        <vt:i4>150</vt:i4>
      </vt:variant>
      <vt:variant>
        <vt:i4>0</vt:i4>
      </vt:variant>
      <vt:variant>
        <vt:i4>5</vt:i4>
      </vt:variant>
      <vt:variant>
        <vt:lpwstr>https://www.cbd.int/conferences/post2020/POST2020-WS-2020-04/documents</vt:lpwstr>
      </vt:variant>
      <vt:variant>
        <vt:lpwstr/>
      </vt:variant>
      <vt:variant>
        <vt:i4>3014778</vt:i4>
      </vt:variant>
      <vt:variant>
        <vt:i4>147</vt:i4>
      </vt:variant>
      <vt:variant>
        <vt:i4>0</vt:i4>
      </vt:variant>
      <vt:variant>
        <vt:i4>5</vt:i4>
      </vt:variant>
      <vt:variant>
        <vt:lpwstr>https://www.cbd.int/doc/notifications/2020/ntf-2020-051-sustainable-en.pdf</vt:lpwstr>
      </vt:variant>
      <vt:variant>
        <vt:lpwstr/>
      </vt:variant>
      <vt:variant>
        <vt:i4>720969</vt:i4>
      </vt:variant>
      <vt:variant>
        <vt:i4>144</vt:i4>
      </vt:variant>
      <vt:variant>
        <vt:i4>0</vt:i4>
      </vt:variant>
      <vt:variant>
        <vt:i4>5</vt:i4>
      </vt:variant>
      <vt:variant>
        <vt:lpwstr>https://www.cbd.int/doc/decisions/cop-14/cop-14-dec-34-en.pdf</vt:lpwstr>
      </vt:variant>
      <vt:variant>
        <vt:lpwstr/>
      </vt:variant>
      <vt:variant>
        <vt:i4>3473533</vt:i4>
      </vt:variant>
      <vt:variant>
        <vt:i4>141</vt:i4>
      </vt:variant>
      <vt:variant>
        <vt:i4>0</vt:i4>
      </vt:variant>
      <vt:variant>
        <vt:i4>5</vt:i4>
      </vt:variant>
      <vt:variant>
        <vt:lpwstr>https://www.cbd.int/decision/cop/?id=13644</vt:lpwstr>
      </vt:variant>
      <vt:variant>
        <vt:lpwstr/>
      </vt:variant>
      <vt:variant>
        <vt:i4>3342461</vt:i4>
      </vt:variant>
      <vt:variant>
        <vt:i4>138</vt:i4>
      </vt:variant>
      <vt:variant>
        <vt:i4>0</vt:i4>
      </vt:variant>
      <vt:variant>
        <vt:i4>5</vt:i4>
      </vt:variant>
      <vt:variant>
        <vt:lpwstr>https://www.cbd.int/decision/cop/?id=13642</vt:lpwstr>
      </vt:variant>
      <vt:variant>
        <vt:lpwstr/>
      </vt:variant>
      <vt:variant>
        <vt:i4>458827</vt:i4>
      </vt:variant>
      <vt:variant>
        <vt:i4>135</vt:i4>
      </vt:variant>
      <vt:variant>
        <vt:i4>0</vt:i4>
      </vt:variant>
      <vt:variant>
        <vt:i4>5</vt:i4>
      </vt:variant>
      <vt:variant>
        <vt:lpwstr>https://www.cbd.int/decision/cop/?id=7166</vt:lpwstr>
      </vt:variant>
      <vt:variant>
        <vt:lpwstr/>
      </vt:variant>
      <vt:variant>
        <vt:i4>1441843</vt:i4>
      </vt:variant>
      <vt:variant>
        <vt:i4>128</vt:i4>
      </vt:variant>
      <vt:variant>
        <vt:i4>0</vt:i4>
      </vt:variant>
      <vt:variant>
        <vt:i4>5</vt:i4>
      </vt:variant>
      <vt:variant>
        <vt:lpwstr/>
      </vt:variant>
      <vt:variant>
        <vt:lpwstr>_Toc56756173</vt:lpwstr>
      </vt:variant>
      <vt:variant>
        <vt:i4>1507379</vt:i4>
      </vt:variant>
      <vt:variant>
        <vt:i4>122</vt:i4>
      </vt:variant>
      <vt:variant>
        <vt:i4>0</vt:i4>
      </vt:variant>
      <vt:variant>
        <vt:i4>5</vt:i4>
      </vt:variant>
      <vt:variant>
        <vt:lpwstr/>
      </vt:variant>
      <vt:variant>
        <vt:lpwstr>_Toc56756172</vt:lpwstr>
      </vt:variant>
      <vt:variant>
        <vt:i4>1310771</vt:i4>
      </vt:variant>
      <vt:variant>
        <vt:i4>116</vt:i4>
      </vt:variant>
      <vt:variant>
        <vt:i4>0</vt:i4>
      </vt:variant>
      <vt:variant>
        <vt:i4>5</vt:i4>
      </vt:variant>
      <vt:variant>
        <vt:lpwstr/>
      </vt:variant>
      <vt:variant>
        <vt:lpwstr>_Toc56756171</vt:lpwstr>
      </vt:variant>
      <vt:variant>
        <vt:i4>1376307</vt:i4>
      </vt:variant>
      <vt:variant>
        <vt:i4>110</vt:i4>
      </vt:variant>
      <vt:variant>
        <vt:i4>0</vt:i4>
      </vt:variant>
      <vt:variant>
        <vt:i4>5</vt:i4>
      </vt:variant>
      <vt:variant>
        <vt:lpwstr/>
      </vt:variant>
      <vt:variant>
        <vt:lpwstr>_Toc56756170</vt:lpwstr>
      </vt:variant>
      <vt:variant>
        <vt:i4>1835058</vt:i4>
      </vt:variant>
      <vt:variant>
        <vt:i4>104</vt:i4>
      </vt:variant>
      <vt:variant>
        <vt:i4>0</vt:i4>
      </vt:variant>
      <vt:variant>
        <vt:i4>5</vt:i4>
      </vt:variant>
      <vt:variant>
        <vt:lpwstr/>
      </vt:variant>
      <vt:variant>
        <vt:lpwstr>_Toc56756169</vt:lpwstr>
      </vt:variant>
      <vt:variant>
        <vt:i4>1900594</vt:i4>
      </vt:variant>
      <vt:variant>
        <vt:i4>98</vt:i4>
      </vt:variant>
      <vt:variant>
        <vt:i4>0</vt:i4>
      </vt:variant>
      <vt:variant>
        <vt:i4>5</vt:i4>
      </vt:variant>
      <vt:variant>
        <vt:lpwstr/>
      </vt:variant>
      <vt:variant>
        <vt:lpwstr>_Toc56756168</vt:lpwstr>
      </vt:variant>
      <vt:variant>
        <vt:i4>1179698</vt:i4>
      </vt:variant>
      <vt:variant>
        <vt:i4>92</vt:i4>
      </vt:variant>
      <vt:variant>
        <vt:i4>0</vt:i4>
      </vt:variant>
      <vt:variant>
        <vt:i4>5</vt:i4>
      </vt:variant>
      <vt:variant>
        <vt:lpwstr/>
      </vt:variant>
      <vt:variant>
        <vt:lpwstr>_Toc56756167</vt:lpwstr>
      </vt:variant>
      <vt:variant>
        <vt:i4>1245234</vt:i4>
      </vt:variant>
      <vt:variant>
        <vt:i4>86</vt:i4>
      </vt:variant>
      <vt:variant>
        <vt:i4>0</vt:i4>
      </vt:variant>
      <vt:variant>
        <vt:i4>5</vt:i4>
      </vt:variant>
      <vt:variant>
        <vt:lpwstr/>
      </vt:variant>
      <vt:variant>
        <vt:lpwstr>_Toc56756166</vt:lpwstr>
      </vt:variant>
      <vt:variant>
        <vt:i4>1048626</vt:i4>
      </vt:variant>
      <vt:variant>
        <vt:i4>80</vt:i4>
      </vt:variant>
      <vt:variant>
        <vt:i4>0</vt:i4>
      </vt:variant>
      <vt:variant>
        <vt:i4>5</vt:i4>
      </vt:variant>
      <vt:variant>
        <vt:lpwstr/>
      </vt:variant>
      <vt:variant>
        <vt:lpwstr>_Toc56756165</vt:lpwstr>
      </vt:variant>
      <vt:variant>
        <vt:i4>1114162</vt:i4>
      </vt:variant>
      <vt:variant>
        <vt:i4>74</vt:i4>
      </vt:variant>
      <vt:variant>
        <vt:i4>0</vt:i4>
      </vt:variant>
      <vt:variant>
        <vt:i4>5</vt:i4>
      </vt:variant>
      <vt:variant>
        <vt:lpwstr/>
      </vt:variant>
      <vt:variant>
        <vt:lpwstr>_Toc56756164</vt:lpwstr>
      </vt:variant>
      <vt:variant>
        <vt:i4>1441842</vt:i4>
      </vt:variant>
      <vt:variant>
        <vt:i4>68</vt:i4>
      </vt:variant>
      <vt:variant>
        <vt:i4>0</vt:i4>
      </vt:variant>
      <vt:variant>
        <vt:i4>5</vt:i4>
      </vt:variant>
      <vt:variant>
        <vt:lpwstr/>
      </vt:variant>
      <vt:variant>
        <vt:lpwstr>_Toc56756163</vt:lpwstr>
      </vt:variant>
      <vt:variant>
        <vt:i4>1507378</vt:i4>
      </vt:variant>
      <vt:variant>
        <vt:i4>62</vt:i4>
      </vt:variant>
      <vt:variant>
        <vt:i4>0</vt:i4>
      </vt:variant>
      <vt:variant>
        <vt:i4>5</vt:i4>
      </vt:variant>
      <vt:variant>
        <vt:lpwstr/>
      </vt:variant>
      <vt:variant>
        <vt:lpwstr>_Toc56756162</vt:lpwstr>
      </vt:variant>
      <vt:variant>
        <vt:i4>1310770</vt:i4>
      </vt:variant>
      <vt:variant>
        <vt:i4>56</vt:i4>
      </vt:variant>
      <vt:variant>
        <vt:i4>0</vt:i4>
      </vt:variant>
      <vt:variant>
        <vt:i4>5</vt:i4>
      </vt:variant>
      <vt:variant>
        <vt:lpwstr/>
      </vt:variant>
      <vt:variant>
        <vt:lpwstr>_Toc56756161</vt:lpwstr>
      </vt:variant>
      <vt:variant>
        <vt:i4>1376306</vt:i4>
      </vt:variant>
      <vt:variant>
        <vt:i4>50</vt:i4>
      </vt:variant>
      <vt:variant>
        <vt:i4>0</vt:i4>
      </vt:variant>
      <vt:variant>
        <vt:i4>5</vt:i4>
      </vt:variant>
      <vt:variant>
        <vt:lpwstr/>
      </vt:variant>
      <vt:variant>
        <vt:lpwstr>_Toc56756160</vt:lpwstr>
      </vt:variant>
      <vt:variant>
        <vt:i4>1835057</vt:i4>
      </vt:variant>
      <vt:variant>
        <vt:i4>44</vt:i4>
      </vt:variant>
      <vt:variant>
        <vt:i4>0</vt:i4>
      </vt:variant>
      <vt:variant>
        <vt:i4>5</vt:i4>
      </vt:variant>
      <vt:variant>
        <vt:lpwstr/>
      </vt:variant>
      <vt:variant>
        <vt:lpwstr>_Toc56756159</vt:lpwstr>
      </vt:variant>
      <vt:variant>
        <vt:i4>1900593</vt:i4>
      </vt:variant>
      <vt:variant>
        <vt:i4>38</vt:i4>
      </vt:variant>
      <vt:variant>
        <vt:i4>0</vt:i4>
      </vt:variant>
      <vt:variant>
        <vt:i4>5</vt:i4>
      </vt:variant>
      <vt:variant>
        <vt:lpwstr/>
      </vt:variant>
      <vt:variant>
        <vt:lpwstr>_Toc56756158</vt:lpwstr>
      </vt:variant>
      <vt:variant>
        <vt:i4>1179697</vt:i4>
      </vt:variant>
      <vt:variant>
        <vt:i4>32</vt:i4>
      </vt:variant>
      <vt:variant>
        <vt:i4>0</vt:i4>
      </vt:variant>
      <vt:variant>
        <vt:i4>5</vt:i4>
      </vt:variant>
      <vt:variant>
        <vt:lpwstr/>
      </vt:variant>
      <vt:variant>
        <vt:lpwstr>_Toc56756157</vt:lpwstr>
      </vt:variant>
      <vt:variant>
        <vt:i4>1245233</vt:i4>
      </vt:variant>
      <vt:variant>
        <vt:i4>26</vt:i4>
      </vt:variant>
      <vt:variant>
        <vt:i4>0</vt:i4>
      </vt:variant>
      <vt:variant>
        <vt:i4>5</vt:i4>
      </vt:variant>
      <vt:variant>
        <vt:lpwstr/>
      </vt:variant>
      <vt:variant>
        <vt:lpwstr>_Toc56756156</vt:lpwstr>
      </vt:variant>
      <vt:variant>
        <vt:i4>1048625</vt:i4>
      </vt:variant>
      <vt:variant>
        <vt:i4>20</vt:i4>
      </vt:variant>
      <vt:variant>
        <vt:i4>0</vt:i4>
      </vt:variant>
      <vt:variant>
        <vt:i4>5</vt:i4>
      </vt:variant>
      <vt:variant>
        <vt:lpwstr/>
      </vt:variant>
      <vt:variant>
        <vt:lpwstr>_Toc56756155</vt:lpwstr>
      </vt:variant>
      <vt:variant>
        <vt:i4>1114161</vt:i4>
      </vt:variant>
      <vt:variant>
        <vt:i4>14</vt:i4>
      </vt:variant>
      <vt:variant>
        <vt:i4>0</vt:i4>
      </vt:variant>
      <vt:variant>
        <vt:i4>5</vt:i4>
      </vt:variant>
      <vt:variant>
        <vt:lpwstr/>
      </vt:variant>
      <vt:variant>
        <vt:lpwstr>_Toc56756154</vt:lpwstr>
      </vt:variant>
      <vt:variant>
        <vt:i4>1441841</vt:i4>
      </vt:variant>
      <vt:variant>
        <vt:i4>8</vt:i4>
      </vt:variant>
      <vt:variant>
        <vt:i4>0</vt:i4>
      </vt:variant>
      <vt:variant>
        <vt:i4>5</vt:i4>
      </vt:variant>
      <vt:variant>
        <vt:lpwstr/>
      </vt:variant>
      <vt:variant>
        <vt:lpwstr>_Toc56756153</vt:lpwstr>
      </vt:variant>
      <vt:variant>
        <vt:i4>1507377</vt:i4>
      </vt:variant>
      <vt:variant>
        <vt:i4>2</vt:i4>
      </vt:variant>
      <vt:variant>
        <vt:i4>0</vt:i4>
      </vt:variant>
      <vt:variant>
        <vt:i4>5</vt:i4>
      </vt:variant>
      <vt:variant>
        <vt:lpwstr/>
      </vt:variant>
      <vt:variant>
        <vt:lpwstr>_Toc56756152</vt:lpwstr>
      </vt:variant>
      <vt:variant>
        <vt:i4>3735592</vt:i4>
      </vt:variant>
      <vt:variant>
        <vt:i4>30</vt:i4>
      </vt:variant>
      <vt:variant>
        <vt:i4>0</vt:i4>
      </vt:variant>
      <vt:variant>
        <vt:i4>5</vt:i4>
      </vt:variant>
      <vt:variant>
        <vt:lpwstr>https://www.cbd.int/sbstta/sbstta-24/post2020-monitoring-en.pdf</vt:lpwstr>
      </vt:variant>
      <vt:variant>
        <vt:lpwstr/>
      </vt:variant>
      <vt:variant>
        <vt:i4>3735592</vt:i4>
      </vt:variant>
      <vt:variant>
        <vt:i4>27</vt:i4>
      </vt:variant>
      <vt:variant>
        <vt:i4>0</vt:i4>
      </vt:variant>
      <vt:variant>
        <vt:i4>5</vt:i4>
      </vt:variant>
      <vt:variant>
        <vt:lpwstr>https://www.cbd.int/sbstta/sbstta-24/post2020-monitoring-en.pdf</vt:lpwstr>
      </vt:variant>
      <vt:variant>
        <vt:lpwstr/>
      </vt:variant>
      <vt:variant>
        <vt:i4>2556016</vt:i4>
      </vt:variant>
      <vt:variant>
        <vt:i4>24</vt:i4>
      </vt:variant>
      <vt:variant>
        <vt:i4>0</vt:i4>
      </vt:variant>
      <vt:variant>
        <vt:i4>5</vt:i4>
      </vt:variant>
      <vt:variant>
        <vt:lpwstr>https://bit.ly/3dBnIO0</vt:lpwstr>
      </vt:variant>
      <vt:variant>
        <vt:lpwstr/>
      </vt:variant>
      <vt:variant>
        <vt:i4>458759</vt:i4>
      </vt:variant>
      <vt:variant>
        <vt:i4>21</vt:i4>
      </vt:variant>
      <vt:variant>
        <vt:i4>0</vt:i4>
      </vt:variant>
      <vt:variant>
        <vt:i4>5</vt:i4>
      </vt:variant>
      <vt:variant>
        <vt:lpwstr>https://www.cbd.int/doc/c/0128/62b1/e4ded7710fead87860fed08d/wg2020-01-05-en.pdf</vt:lpwstr>
      </vt:variant>
      <vt:variant>
        <vt:lpwstr/>
      </vt:variant>
      <vt:variant>
        <vt:i4>2490482</vt:i4>
      </vt:variant>
      <vt:variant>
        <vt:i4>18</vt:i4>
      </vt:variant>
      <vt:variant>
        <vt:i4>0</vt:i4>
      </vt:variant>
      <vt:variant>
        <vt:i4>5</vt:i4>
      </vt:variant>
      <vt:variant>
        <vt:lpwstr>https://www.cbd.int/sp/targets/</vt:lpwstr>
      </vt:variant>
      <vt:variant>
        <vt:lpwstr>GoalD</vt:lpwstr>
      </vt:variant>
      <vt:variant>
        <vt:i4>6815796</vt:i4>
      </vt:variant>
      <vt:variant>
        <vt:i4>15</vt:i4>
      </vt:variant>
      <vt:variant>
        <vt:i4>0</vt:i4>
      </vt:variant>
      <vt:variant>
        <vt:i4>5</vt:i4>
      </vt:variant>
      <vt:variant>
        <vt:lpwstr>https://www.cbd.int/decision/cop/default.shtml?id=7158</vt:lpwstr>
      </vt:variant>
      <vt:variant>
        <vt:lpwstr/>
      </vt:variant>
      <vt:variant>
        <vt:i4>6815796</vt:i4>
      </vt:variant>
      <vt:variant>
        <vt:i4>12</vt:i4>
      </vt:variant>
      <vt:variant>
        <vt:i4>0</vt:i4>
      </vt:variant>
      <vt:variant>
        <vt:i4>5</vt:i4>
      </vt:variant>
      <vt:variant>
        <vt:lpwstr>https://www.cbd.int/decision/cop/default.shtml?id=7158</vt:lpwstr>
      </vt:variant>
      <vt:variant>
        <vt:lpwstr/>
      </vt:variant>
      <vt:variant>
        <vt:i4>6815796</vt:i4>
      </vt:variant>
      <vt:variant>
        <vt:i4>9</vt:i4>
      </vt:variant>
      <vt:variant>
        <vt:i4>0</vt:i4>
      </vt:variant>
      <vt:variant>
        <vt:i4>5</vt:i4>
      </vt:variant>
      <vt:variant>
        <vt:lpwstr>https://www.cbd.int/decision/cop/default.shtml?id=7158</vt:lpwstr>
      </vt:variant>
      <vt:variant>
        <vt:lpwstr/>
      </vt:variant>
      <vt:variant>
        <vt:i4>786506</vt:i4>
      </vt:variant>
      <vt:variant>
        <vt:i4>6</vt:i4>
      </vt:variant>
      <vt:variant>
        <vt:i4>0</vt:i4>
      </vt:variant>
      <vt:variant>
        <vt:i4>5</vt:i4>
      </vt:variant>
      <vt:variant>
        <vt:lpwstr>https://www.cbd.int/doc/decisions/cop-14/cop-14-dec-03-en.pdf</vt:lpwstr>
      </vt:variant>
      <vt:variant>
        <vt:lpwstr/>
      </vt:variant>
      <vt:variant>
        <vt:i4>131140</vt:i4>
      </vt:variant>
      <vt:variant>
        <vt:i4>3</vt:i4>
      </vt:variant>
      <vt:variant>
        <vt:i4>0</vt:i4>
      </vt:variant>
      <vt:variant>
        <vt:i4>5</vt:i4>
      </vt:variant>
      <vt:variant>
        <vt:lpwstr>https://www.cbd.int/cop/cop-13/hls/cancun declaration-en.pdf</vt:lpwstr>
      </vt:variant>
      <vt:variant>
        <vt:lpwstr/>
      </vt:variant>
      <vt:variant>
        <vt:i4>4522008</vt:i4>
      </vt:variant>
      <vt:variant>
        <vt:i4>0</vt:i4>
      </vt:variant>
      <vt:variant>
        <vt:i4>0</vt:i4>
      </vt:variant>
      <vt:variant>
        <vt:i4>5</vt:i4>
      </vt:variant>
      <vt:variant>
        <vt:lpwstr>https://www.cbd.int/doc/publications/addis-gdl-en.pdf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Thematic Consultation on Sustainable Use of Biological Diversity for the Post-2020 Global Biodiversity Framework</dc:title>
  <dc:subject>CBD/POST2020/WS/2020/4/4</dc:subject>
  <dc:creator>SCBD</dc:creator>
  <cp:keywords>Thematic Workshop on Area-based Conservation Measures for the Post-2020 Global Biodiversity Framework, La Prairie, Quebec, Canada, 1-3 December 2019, Convention on Biological Diversity</cp:keywords>
  <dc:description>Convention on Biological Diversity</dc:description>
  <cp:lastModifiedBy>Veronique Lefebvre</cp:lastModifiedBy>
  <cp:revision>888</cp:revision>
  <cp:lastPrinted>2019-11-07T20:22:00Z</cp:lastPrinted>
  <dcterms:created xsi:type="dcterms:W3CDTF">2021-01-19T16:38:00Z</dcterms:created>
  <dcterms:modified xsi:type="dcterms:W3CDTF">2021-02-22T02:31:00Z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