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EF01EC" w:rsidRPr="00353453" w:rsidTr="00DC0BF0">
        <w:tc>
          <w:tcPr>
            <w:tcW w:w="1371" w:type="dxa"/>
            <w:tcBorders>
              <w:bottom w:val="single" w:sz="12" w:space="0" w:color="000000"/>
            </w:tcBorders>
          </w:tcPr>
          <w:p w:rsidR="00EF01EC" w:rsidRPr="00711439" w:rsidRDefault="00C61522" w:rsidP="00711439">
            <w:pPr>
              <w:rPr>
                <w:rFonts w:eastAsia="Times New Roman" w:cs="Times New Roman"/>
                <w:noProof/>
                <w:sz w:val="24"/>
                <w:lang w:eastAsia="zh-CN"/>
              </w:rPr>
            </w:pPr>
            <w:r>
              <w:rPr>
                <w:rFonts w:ascii="Cambria" w:eastAsia="Times New Roman" w:hAnsi="Cambria" w:cs="Times New Roman"/>
                <w:noProof/>
                <w:kern w:val="22"/>
                <w:sz w:val="24"/>
                <w:lang w:val="en-US" w:eastAsia="zh-CN"/>
              </w:rPr>
              <w:drawing>
                <wp:inline distT="0" distB="0" distL="0" distR="0">
                  <wp:extent cx="482600" cy="42227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600" cy="422275"/>
                          </a:xfrm>
                          <a:prstGeom prst="rect">
                            <a:avLst/>
                          </a:prstGeom>
                          <a:noFill/>
                          <a:ln>
                            <a:noFill/>
                          </a:ln>
                        </pic:spPr>
                      </pic:pic>
                    </a:graphicData>
                  </a:graphic>
                </wp:inline>
              </w:drawing>
            </w:r>
          </w:p>
        </w:tc>
        <w:tc>
          <w:tcPr>
            <w:tcW w:w="1260" w:type="dxa"/>
            <w:tcBorders>
              <w:bottom w:val="single" w:sz="12" w:space="0" w:color="000000"/>
            </w:tcBorders>
          </w:tcPr>
          <w:p w:rsidR="00EF01EC" w:rsidRPr="00711439" w:rsidRDefault="00C61522" w:rsidP="00711439">
            <w:pPr>
              <w:rPr>
                <w:rFonts w:eastAsia="Times New Roman" w:cs="Times New Roman"/>
                <w:sz w:val="24"/>
                <w:lang w:eastAsia="zh-CN"/>
              </w:rPr>
            </w:pPr>
            <w:r>
              <w:rPr>
                <w:rFonts w:eastAsia="Times New Roman" w:cs="Times New Roman"/>
                <w:noProof/>
                <w:sz w:val="24"/>
                <w:lang w:val="en-US" w:eastAsia="zh-CN"/>
              </w:rPr>
              <w:drawing>
                <wp:inline distT="0" distB="0" distL="0" distR="0">
                  <wp:extent cx="462280" cy="502285"/>
                  <wp:effectExtent l="0" t="0" r="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280" cy="502285"/>
                          </a:xfrm>
                          <a:prstGeom prst="rect">
                            <a:avLst/>
                          </a:prstGeom>
                          <a:noFill/>
                          <a:ln>
                            <a:noFill/>
                          </a:ln>
                        </pic:spPr>
                      </pic:pic>
                    </a:graphicData>
                  </a:graphic>
                </wp:inline>
              </w:drawing>
            </w:r>
          </w:p>
        </w:tc>
        <w:tc>
          <w:tcPr>
            <w:tcW w:w="7201" w:type="dxa"/>
            <w:gridSpan w:val="3"/>
            <w:tcBorders>
              <w:bottom w:val="single" w:sz="12" w:space="0" w:color="000000"/>
            </w:tcBorders>
          </w:tcPr>
          <w:p w:rsidR="00EF01EC" w:rsidRPr="00711439" w:rsidRDefault="00EF01EC" w:rsidP="00353453">
            <w:pPr>
              <w:keepNext/>
              <w:spacing w:beforeLines="30" w:before="89"/>
              <w:jc w:val="right"/>
              <w:outlineLvl w:val="7"/>
              <w:rPr>
                <w:rFonts w:ascii="Arial" w:eastAsia="Times New Roman" w:hAnsi="Arial" w:cs="Times New Roman"/>
                <w:b/>
                <w:sz w:val="32"/>
                <w:szCs w:val="32"/>
                <w:lang w:eastAsia="zh-CN"/>
              </w:rPr>
            </w:pPr>
            <w:r w:rsidRPr="00711439">
              <w:rPr>
                <w:rFonts w:ascii="Arial" w:eastAsia="Times New Roman" w:hAnsi="Arial" w:cs="Times New Roman"/>
                <w:b/>
                <w:sz w:val="32"/>
                <w:szCs w:val="32"/>
                <w:lang w:eastAsia="zh-CN"/>
              </w:rPr>
              <w:t>CBD</w:t>
            </w:r>
          </w:p>
          <w:p w:rsidR="00EF01EC" w:rsidRPr="00711439" w:rsidRDefault="00EF01EC" w:rsidP="00711439">
            <w:pPr>
              <w:jc w:val="left"/>
              <w:rPr>
                <w:rFonts w:ascii="Univers" w:eastAsia="Times New Roman" w:hAnsi="Univers" w:cs="Times New Roman"/>
                <w:b/>
                <w:sz w:val="36"/>
                <w:szCs w:val="36"/>
                <w:lang w:eastAsia="zh-CN"/>
              </w:rPr>
            </w:pPr>
          </w:p>
        </w:tc>
      </w:tr>
      <w:tr w:rsidR="00EF01EC" w:rsidRPr="00353453" w:rsidTr="00DC0BF0">
        <w:trPr>
          <w:trHeight w:val="1693"/>
        </w:trPr>
        <w:tc>
          <w:tcPr>
            <w:tcW w:w="5242" w:type="dxa"/>
            <w:gridSpan w:val="3"/>
            <w:tcBorders>
              <w:bottom w:val="single" w:sz="30" w:space="0" w:color="000000"/>
            </w:tcBorders>
          </w:tcPr>
          <w:p w:rsidR="00EF01EC" w:rsidRPr="00711439" w:rsidRDefault="00EF01EC" w:rsidP="00711439">
            <w:pPr>
              <w:rPr>
                <w:rFonts w:eastAsia="Times New Roman" w:cs="Times New Roman"/>
                <w:sz w:val="16"/>
                <w:szCs w:val="16"/>
                <w:lang w:eastAsia="zh-CN"/>
              </w:rPr>
            </w:pPr>
          </w:p>
          <w:p w:rsidR="00EF01EC" w:rsidRPr="00711439" w:rsidRDefault="00C61522" w:rsidP="00711439">
            <w:pPr>
              <w:rPr>
                <w:rFonts w:eastAsia="Times New Roman" w:cs="Times New Roman"/>
                <w:b/>
                <w:sz w:val="40"/>
                <w:szCs w:val="40"/>
                <w:lang w:eastAsia="zh-CN"/>
              </w:rPr>
            </w:pPr>
            <w:r>
              <w:rPr>
                <w:rFonts w:eastAsia="Times New Roman" w:cs="Times New Roman"/>
                <w:b/>
                <w:noProof/>
                <w:sz w:val="40"/>
                <w:szCs w:val="40"/>
                <w:lang w:val="en-US" w:eastAsia="zh-CN"/>
              </w:rPr>
              <w:drawing>
                <wp:inline distT="0" distB="0" distL="0" distR="0">
                  <wp:extent cx="2974340" cy="107505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4340" cy="1075055"/>
                          </a:xfrm>
                          <a:prstGeom prst="rect">
                            <a:avLst/>
                          </a:prstGeom>
                          <a:noFill/>
                          <a:ln>
                            <a:noFill/>
                          </a:ln>
                        </pic:spPr>
                      </pic:pic>
                    </a:graphicData>
                  </a:graphic>
                </wp:inline>
              </w:drawing>
            </w:r>
          </w:p>
          <w:p w:rsidR="00EF01EC" w:rsidRPr="00711439" w:rsidRDefault="00EF01EC" w:rsidP="00711439">
            <w:pPr>
              <w:rPr>
                <w:rFonts w:eastAsia="Times New Roman" w:cs="Times New Roman"/>
                <w:b/>
                <w:sz w:val="16"/>
                <w:szCs w:val="16"/>
                <w:lang w:eastAsia="zh-CN"/>
              </w:rPr>
            </w:pPr>
          </w:p>
        </w:tc>
        <w:tc>
          <w:tcPr>
            <w:tcW w:w="1710" w:type="dxa"/>
            <w:tcBorders>
              <w:bottom w:val="single" w:sz="30" w:space="0" w:color="000000"/>
            </w:tcBorders>
          </w:tcPr>
          <w:p w:rsidR="00EF01EC" w:rsidRPr="00711439" w:rsidRDefault="00EF01EC" w:rsidP="00711439">
            <w:pPr>
              <w:rPr>
                <w:rFonts w:eastAsia="Times New Roman" w:cs="Times New Roman"/>
                <w:sz w:val="24"/>
                <w:lang w:eastAsia="zh-CN"/>
              </w:rPr>
            </w:pPr>
          </w:p>
        </w:tc>
        <w:tc>
          <w:tcPr>
            <w:tcW w:w="2880" w:type="dxa"/>
            <w:tcBorders>
              <w:bottom w:val="single" w:sz="30" w:space="0" w:color="000000"/>
            </w:tcBorders>
          </w:tcPr>
          <w:p w:rsidR="00EF01EC" w:rsidRPr="00711439" w:rsidRDefault="00EF01EC" w:rsidP="00711439">
            <w:pPr>
              <w:spacing w:before="120"/>
              <w:rPr>
                <w:rFonts w:eastAsia="Times New Roman" w:cs="Times New Roman"/>
                <w:sz w:val="24"/>
                <w:lang w:eastAsia="zh-CN"/>
              </w:rPr>
            </w:pPr>
            <w:r w:rsidRPr="00711439">
              <w:rPr>
                <w:rFonts w:eastAsia="Times New Roman" w:cs="Times New Roman"/>
                <w:sz w:val="24"/>
                <w:lang w:eastAsia="zh-CN"/>
              </w:rPr>
              <w:t xml:space="preserve">Distr. </w:t>
            </w:r>
          </w:p>
          <w:p w:rsidR="00EF01EC" w:rsidRPr="00711439" w:rsidRDefault="00EF01EC" w:rsidP="00711439">
            <w:pPr>
              <w:spacing w:after="120"/>
              <w:rPr>
                <w:rFonts w:eastAsia="Times New Roman" w:cs="Times New Roman"/>
                <w:sz w:val="24"/>
                <w:lang w:eastAsia="zh-CN"/>
              </w:rPr>
            </w:pPr>
            <w:r>
              <w:rPr>
                <w:rFonts w:eastAsia="Times New Roman" w:cs="Times New Roman"/>
                <w:sz w:val="24"/>
                <w:lang w:eastAsia="zh-CN"/>
              </w:rPr>
              <w:t>LIMITED</w:t>
            </w:r>
          </w:p>
          <w:p w:rsidR="00EF01EC" w:rsidRPr="00711439" w:rsidRDefault="00EF01EC" w:rsidP="00711439">
            <w:pPr>
              <w:rPr>
                <w:rFonts w:eastAsia="Times New Roman" w:cs="Times New Roman"/>
                <w:sz w:val="24"/>
                <w:lang w:eastAsia="zh-CN"/>
              </w:rPr>
            </w:pPr>
            <w:r>
              <w:rPr>
                <w:rFonts w:eastAsia="Times New Roman" w:cs="Times New Roman"/>
                <w:sz w:val="24"/>
                <w:lang w:eastAsia="zh-CN"/>
              </w:rPr>
              <w:t>CBD/NP-MOP/3/L.8</w:t>
            </w:r>
          </w:p>
          <w:p w:rsidR="00EF01EC" w:rsidRPr="00711439" w:rsidRDefault="00EF01EC" w:rsidP="00711439">
            <w:pPr>
              <w:spacing w:after="120"/>
              <w:rPr>
                <w:rFonts w:eastAsia="Times New Roman" w:cs="Times New Roman"/>
                <w:sz w:val="24"/>
                <w:lang w:eastAsia="zh-CN"/>
              </w:rPr>
            </w:pPr>
            <w:r>
              <w:rPr>
                <w:rFonts w:eastAsia="Times New Roman" w:cs="Times New Roman"/>
                <w:sz w:val="24"/>
                <w:lang w:eastAsia="zh-CN"/>
              </w:rPr>
              <w:t>25 Nov</w:t>
            </w:r>
            <w:r w:rsidRPr="00711439">
              <w:rPr>
                <w:rFonts w:eastAsia="Times New Roman" w:cs="Times New Roman"/>
                <w:sz w:val="24"/>
                <w:lang w:eastAsia="zh-CN"/>
              </w:rPr>
              <w:t>ember 2018</w:t>
            </w:r>
          </w:p>
          <w:p w:rsidR="00EF01EC" w:rsidRPr="00711439" w:rsidRDefault="00EF01EC" w:rsidP="00711439">
            <w:pPr>
              <w:rPr>
                <w:rFonts w:eastAsia="Times New Roman" w:cs="Times New Roman"/>
                <w:sz w:val="24"/>
                <w:lang w:eastAsia="zh-CN"/>
              </w:rPr>
            </w:pPr>
            <w:r w:rsidRPr="00711439">
              <w:rPr>
                <w:rFonts w:eastAsia="Times New Roman" w:cs="Times New Roman"/>
                <w:sz w:val="24"/>
                <w:lang w:eastAsia="zh-CN"/>
              </w:rPr>
              <w:t>CHINESE</w:t>
            </w:r>
          </w:p>
          <w:p w:rsidR="00EF01EC" w:rsidRPr="00711439" w:rsidRDefault="00EF01EC" w:rsidP="00711439">
            <w:pPr>
              <w:spacing w:after="120"/>
              <w:rPr>
                <w:rFonts w:ascii="Courier New" w:eastAsia="Times New Roman" w:hAnsi="Courier New" w:cs="Times New Roman"/>
                <w:lang w:eastAsia="zh-CN"/>
              </w:rPr>
            </w:pPr>
            <w:r w:rsidRPr="00711439">
              <w:rPr>
                <w:rFonts w:eastAsia="Times New Roman" w:cs="Times New Roman"/>
                <w:sz w:val="24"/>
                <w:lang w:eastAsia="zh-CN"/>
              </w:rPr>
              <w:t>ORIGINAL: ENGLISH</w:t>
            </w:r>
          </w:p>
        </w:tc>
      </w:tr>
    </w:tbl>
    <w:p w:rsidR="00EF01EC" w:rsidRPr="008C12DE" w:rsidRDefault="00EF01EC" w:rsidP="00B572A3">
      <w:pPr>
        <w:snapToGrid w:val="0"/>
        <w:spacing w:before="60"/>
        <w:jc w:val="left"/>
        <w:rPr>
          <w:rFonts w:eastAsia="Times New Roman" w:cs="Times New Roman"/>
          <w:sz w:val="24"/>
          <w:lang w:val="en-US" w:eastAsia="zh-CN"/>
        </w:rPr>
      </w:pPr>
      <w:r w:rsidRPr="008C12DE">
        <w:rPr>
          <w:rFonts w:ascii="SimSun" w:eastAsia="SimSun" w:hAnsi="SimSun" w:cs="SimSun" w:hint="eastAsia"/>
          <w:sz w:val="24"/>
          <w:lang w:val="en-US" w:eastAsia="zh-CN"/>
        </w:rPr>
        <w:t>作为关于获取遗传资源和公正和公平分享其利用所</w:t>
      </w:r>
    </w:p>
    <w:p w:rsidR="00EF01EC" w:rsidRPr="008C12DE" w:rsidRDefault="00EF01EC" w:rsidP="008C12DE">
      <w:pPr>
        <w:snapToGrid w:val="0"/>
        <w:jc w:val="left"/>
        <w:rPr>
          <w:rFonts w:eastAsia="Times New Roman" w:cs="Times New Roman"/>
          <w:sz w:val="24"/>
          <w:lang w:val="en-US" w:eastAsia="zh-CN"/>
        </w:rPr>
      </w:pPr>
      <w:r w:rsidRPr="008C12DE">
        <w:rPr>
          <w:rFonts w:eastAsia="Times New Roman" w:cs="Times New Roman"/>
          <w:sz w:val="24"/>
          <w:lang w:val="en-US" w:eastAsia="zh-CN"/>
        </w:rPr>
        <w:t xml:space="preserve">  </w:t>
      </w:r>
      <w:r w:rsidRPr="008C12DE">
        <w:rPr>
          <w:rFonts w:ascii="SimSun" w:eastAsia="SimSun" w:hAnsi="SimSun" w:cs="SimSun" w:hint="eastAsia"/>
          <w:sz w:val="24"/>
          <w:lang w:val="en-US" w:eastAsia="zh-CN"/>
        </w:rPr>
        <w:t>产生惠益的名古屋议定书缔约方会议的生物多样</w:t>
      </w:r>
    </w:p>
    <w:p w:rsidR="00EF01EC" w:rsidRPr="008C12DE" w:rsidRDefault="00EF01EC" w:rsidP="008C12DE">
      <w:pPr>
        <w:snapToGrid w:val="0"/>
        <w:jc w:val="left"/>
        <w:rPr>
          <w:rFonts w:eastAsia="Times New Roman" w:cs="Times New Roman"/>
          <w:sz w:val="24"/>
          <w:lang w:val="en-US" w:eastAsia="zh-CN"/>
        </w:rPr>
      </w:pPr>
      <w:r w:rsidRPr="008C12DE">
        <w:rPr>
          <w:rFonts w:eastAsia="Times New Roman" w:cs="Times New Roman"/>
          <w:sz w:val="24"/>
          <w:lang w:val="en-US" w:eastAsia="zh-CN"/>
        </w:rPr>
        <w:t xml:space="preserve">  </w:t>
      </w:r>
      <w:r w:rsidRPr="008C12DE">
        <w:rPr>
          <w:rFonts w:ascii="SimSun" w:eastAsia="SimSun" w:hAnsi="SimSun" w:cs="SimSun" w:hint="eastAsia"/>
          <w:sz w:val="24"/>
          <w:lang w:val="en-US" w:eastAsia="zh-CN"/>
        </w:rPr>
        <w:t>性公约缔约方大会</w:t>
      </w:r>
    </w:p>
    <w:p w:rsidR="00EF01EC" w:rsidRPr="008C12DE" w:rsidRDefault="00EF01EC" w:rsidP="008C12DE">
      <w:pPr>
        <w:snapToGrid w:val="0"/>
        <w:rPr>
          <w:rFonts w:eastAsia="Times New Roman" w:cs="Times New Roman"/>
          <w:sz w:val="24"/>
          <w:lang w:eastAsia="zh-CN"/>
        </w:rPr>
      </w:pPr>
      <w:r w:rsidRPr="008C12DE">
        <w:rPr>
          <w:rFonts w:ascii="SimSun" w:eastAsia="SimSun" w:hAnsi="SimSun" w:cs="SimSun" w:hint="eastAsia"/>
          <w:sz w:val="24"/>
          <w:lang w:eastAsia="zh-CN"/>
        </w:rPr>
        <w:t>第三次会议</w:t>
      </w:r>
    </w:p>
    <w:p w:rsidR="00EF01EC" w:rsidRPr="008C12DE" w:rsidRDefault="00EF01EC" w:rsidP="008C12DE">
      <w:pPr>
        <w:suppressLineNumbers/>
        <w:suppressAutoHyphens/>
        <w:kinsoku w:val="0"/>
        <w:overflowPunct w:val="0"/>
        <w:autoSpaceDE w:val="0"/>
        <w:autoSpaceDN w:val="0"/>
        <w:snapToGrid w:val="0"/>
        <w:ind w:right="4422"/>
        <w:jc w:val="left"/>
        <w:rPr>
          <w:rFonts w:eastAsia="Times New Roman" w:cs="Times New Roman"/>
          <w:snapToGrid w:val="0"/>
          <w:kern w:val="22"/>
          <w:sz w:val="24"/>
          <w:lang w:eastAsia="en-CA"/>
        </w:rPr>
      </w:pPr>
      <w:smartTag w:uri="urn:schemas-microsoft-com:office:smarttags" w:element="chsdate">
        <w:smartTagPr>
          <w:attr w:name="Year" w:val="2018"/>
          <w:attr w:name="Month" w:val="11"/>
          <w:attr w:name="Day" w:val="17"/>
          <w:attr w:name="IsLunarDate" w:val="False"/>
          <w:attr w:name="IsROCDate" w:val="False"/>
        </w:smartTagPr>
        <w:r w:rsidRPr="008C12DE">
          <w:rPr>
            <w:rFonts w:eastAsia="Times New Roman" w:cs="Times New Roman"/>
            <w:sz w:val="24"/>
          </w:rPr>
          <w:t>2018</w:t>
        </w:r>
        <w:r w:rsidRPr="008C12DE">
          <w:rPr>
            <w:rFonts w:ascii="SimSun" w:eastAsia="SimSun" w:hAnsi="SimSun" w:cs="SimSun" w:hint="eastAsia"/>
            <w:sz w:val="24"/>
          </w:rPr>
          <w:t>年</w:t>
        </w:r>
        <w:r w:rsidRPr="008C12DE">
          <w:rPr>
            <w:rFonts w:eastAsia="Times New Roman" w:cs="Times New Roman"/>
            <w:sz w:val="24"/>
          </w:rPr>
          <w:t>11</w:t>
        </w:r>
        <w:r w:rsidRPr="008C12DE">
          <w:rPr>
            <w:rFonts w:ascii="SimSun" w:eastAsia="SimSun" w:hAnsi="SimSun" w:cs="SimSun" w:hint="eastAsia"/>
            <w:sz w:val="24"/>
          </w:rPr>
          <w:t>月</w:t>
        </w:r>
        <w:r w:rsidRPr="008C12DE">
          <w:rPr>
            <w:rFonts w:eastAsia="Times New Roman" w:cs="Times New Roman"/>
            <w:sz w:val="24"/>
          </w:rPr>
          <w:t>17</w:t>
        </w:r>
        <w:r w:rsidRPr="008C12DE">
          <w:rPr>
            <w:rFonts w:ascii="SimSun" w:eastAsia="SimSun" w:hAnsi="SimSun" w:cs="SimSun" w:hint="eastAsia"/>
            <w:sz w:val="24"/>
          </w:rPr>
          <w:t>日</w:t>
        </w:r>
      </w:smartTag>
      <w:r w:rsidRPr="008C12DE">
        <w:rPr>
          <w:rFonts w:ascii="SimSun" w:eastAsia="SimSun" w:hAnsi="SimSun" w:cs="SimSun" w:hint="eastAsia"/>
          <w:sz w:val="24"/>
        </w:rPr>
        <w:t>至</w:t>
      </w:r>
      <w:r w:rsidRPr="008C12DE">
        <w:rPr>
          <w:rFonts w:eastAsia="Times New Roman" w:cs="Times New Roman"/>
          <w:sz w:val="24"/>
        </w:rPr>
        <w:t>29</w:t>
      </w:r>
      <w:r w:rsidRPr="008C12DE">
        <w:rPr>
          <w:rFonts w:ascii="SimSun" w:eastAsia="SimSun" w:hAnsi="SimSun" w:cs="SimSun" w:hint="eastAsia"/>
          <w:sz w:val="24"/>
        </w:rPr>
        <w:t>日，埃及沙姆沙伊赫</w:t>
      </w:r>
    </w:p>
    <w:p w:rsidR="00EF01EC" w:rsidRPr="008C12DE" w:rsidRDefault="00EF01EC" w:rsidP="008C12DE">
      <w:pPr>
        <w:pStyle w:val="Cornernotation"/>
        <w:snapToGrid w:val="0"/>
        <w:ind w:right="3548"/>
        <w:rPr>
          <w:rFonts w:eastAsia="Times New Roman" w:cs="Times New Roman"/>
          <w:kern w:val="22"/>
          <w:sz w:val="24"/>
          <w:lang w:eastAsia="zh-CN"/>
        </w:rPr>
      </w:pPr>
      <w:r w:rsidRPr="008C12DE">
        <w:rPr>
          <w:rFonts w:ascii="SimSun" w:eastAsia="SimSun" w:hAnsi="SimSun" w:cs="SimSun" w:hint="eastAsia"/>
          <w:kern w:val="22"/>
          <w:sz w:val="24"/>
          <w:lang w:eastAsia="zh-CN"/>
        </w:rPr>
        <w:t>议程项目</w:t>
      </w:r>
      <w:r>
        <w:rPr>
          <w:rFonts w:eastAsia="Times New Roman" w:cs="Times New Roman"/>
          <w:kern w:val="22"/>
          <w:sz w:val="24"/>
          <w:lang w:eastAsia="zh-CN"/>
        </w:rPr>
        <w:t>10</w:t>
      </w:r>
    </w:p>
    <w:p w:rsidR="00EF01EC" w:rsidRPr="00D67BF9" w:rsidRDefault="00EF01EC" w:rsidP="00A57C73">
      <w:pPr>
        <w:pStyle w:val="Heading1"/>
        <w:tabs>
          <w:tab w:val="clear" w:pos="720"/>
        </w:tabs>
        <w:spacing w:before="0" w:after="0"/>
        <w:rPr>
          <w:rFonts w:eastAsia="SimSun"/>
          <w:noProof/>
          <w:kern w:val="22"/>
          <w:sz w:val="28"/>
          <w:szCs w:val="28"/>
        </w:rPr>
      </w:pPr>
      <w:r w:rsidRPr="00D67BF9">
        <w:rPr>
          <w:rFonts w:eastAsia="SimSun" w:hAnsi="SimSun" w:hint="eastAsia"/>
          <w:noProof/>
          <w:kern w:val="22"/>
          <w:sz w:val="28"/>
          <w:szCs w:val="28"/>
        </w:rPr>
        <w:t>获取和惠益分享信息交换所和信息分享（第</w:t>
      </w:r>
      <w:r w:rsidRPr="00D67BF9">
        <w:rPr>
          <w:rFonts w:eastAsia="SimSun"/>
          <w:noProof/>
          <w:kern w:val="22"/>
          <w:sz w:val="28"/>
          <w:szCs w:val="28"/>
        </w:rPr>
        <w:t>14</w:t>
      </w:r>
      <w:r w:rsidRPr="00D67BF9">
        <w:rPr>
          <w:rFonts w:eastAsia="SimSun" w:hAnsi="SimSun" w:hint="eastAsia"/>
          <w:noProof/>
          <w:kern w:val="22"/>
          <w:sz w:val="28"/>
          <w:szCs w:val="28"/>
        </w:rPr>
        <w:t>条）</w:t>
      </w:r>
    </w:p>
    <w:p w:rsidR="00EF01EC" w:rsidRPr="00A57C73" w:rsidRDefault="00EF01EC" w:rsidP="00A57C73">
      <w:pPr>
        <w:pStyle w:val="Heading1"/>
        <w:tabs>
          <w:tab w:val="clear" w:pos="720"/>
        </w:tabs>
        <w:spacing w:before="0" w:after="0"/>
        <w:rPr>
          <w:rFonts w:eastAsia="SimSun"/>
          <w:kern w:val="22"/>
          <w:sz w:val="24"/>
        </w:rPr>
      </w:pPr>
      <w:r w:rsidRPr="00A57C73">
        <w:rPr>
          <w:rFonts w:eastAsia="SimSun" w:hAnsi="SimSun" w:hint="eastAsia"/>
          <w:caps w:val="0"/>
          <w:noProof/>
          <w:kern w:val="22"/>
          <w:sz w:val="24"/>
        </w:rPr>
        <w:t>第一工作组主席提交的决定草案</w:t>
      </w:r>
    </w:p>
    <w:p w:rsidR="00EF01EC" w:rsidRPr="00D67BF9" w:rsidRDefault="00EF01EC" w:rsidP="00A2683F">
      <w:pPr>
        <w:pStyle w:val="Para1"/>
        <w:widowControl w:val="0"/>
        <w:numPr>
          <w:ilvl w:val="0"/>
          <w:numId w:val="0"/>
        </w:numPr>
        <w:spacing w:after="0"/>
        <w:ind w:firstLine="720"/>
        <w:rPr>
          <w:rFonts w:ascii="KaiTi" w:eastAsia="KaiTi" w:hAnsi="KaiTi"/>
          <w:kern w:val="22"/>
          <w:sz w:val="24"/>
          <w:lang w:val="en-US" w:eastAsia="zh-CN" w:bidi="th-TH"/>
        </w:rPr>
      </w:pPr>
      <w:r w:rsidRPr="00D67BF9">
        <w:rPr>
          <w:rFonts w:ascii="KaiTi" w:eastAsia="KaiTi" w:hAnsi="KaiTi" w:hint="eastAsia"/>
          <w:kern w:val="22"/>
          <w:sz w:val="24"/>
          <w:lang w:val="en-US" w:eastAsia="zh-CN" w:bidi="th-TH"/>
        </w:rPr>
        <w:t>作为名古屋议定书缔约方会议的缔约方大会</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欢迎</w:t>
      </w:r>
      <w:r w:rsidRPr="00A57C73">
        <w:rPr>
          <w:rFonts w:hAnsi="SimSun" w:cs="Times New Roman" w:hint="eastAsia"/>
          <w:snapToGrid w:val="0"/>
          <w:kern w:val="22"/>
          <w:sz w:val="24"/>
        </w:rPr>
        <w:t>秘书处在获取和惠益分享信息交换所的执行和运作方面取得的进展；</w:t>
      </w:r>
      <w:r w:rsidRPr="00A57C73">
        <w:rPr>
          <w:rFonts w:hAnsi="SimSun" w:cs="Times New Roman"/>
          <w:snapToGrid w:val="0"/>
          <w:kern w:val="22"/>
          <w:sz w:val="24"/>
        </w:rPr>
        <w:footnoteReference w:id="1"/>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欢迎</w:t>
      </w:r>
      <w:r w:rsidRPr="00A57C73">
        <w:rPr>
          <w:rFonts w:hAnsi="SimSun" w:cs="Times New Roman" w:hint="eastAsia"/>
          <w:snapToGrid w:val="0"/>
          <w:kern w:val="22"/>
          <w:sz w:val="24"/>
        </w:rPr>
        <w:t>各缔约方、非缔约方、土著人民和地方社区以及相关利益攸关方努力在获取和惠益分享信息交换所提供信息；</w:t>
      </w:r>
      <w:r w:rsidRPr="00A57C73">
        <w:rPr>
          <w:rFonts w:hAnsi="SimSun" w:cs="Times New Roman"/>
          <w:snapToGrid w:val="0"/>
          <w:kern w:val="22"/>
          <w:sz w:val="24"/>
        </w:rPr>
        <w:t xml:space="preserve"> </w:t>
      </w:r>
    </w:p>
    <w:p w:rsidR="00EF01EC" w:rsidRPr="00D67BF9"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敦促</w:t>
      </w:r>
      <w:r w:rsidRPr="00A57C73">
        <w:rPr>
          <w:rFonts w:hAnsi="SimSun" w:cs="Times New Roman" w:hint="eastAsia"/>
          <w:snapToGrid w:val="0"/>
          <w:kern w:val="22"/>
          <w:sz w:val="24"/>
        </w:rPr>
        <w:t>尚未这样做的缔约方按照《议定书》第</w:t>
      </w:r>
      <w:r w:rsidRPr="00A57C73">
        <w:rPr>
          <w:rFonts w:hAnsi="SimSun" w:cs="Times New Roman"/>
          <w:snapToGrid w:val="0"/>
          <w:kern w:val="22"/>
          <w:sz w:val="24"/>
        </w:rPr>
        <w:t>14</w:t>
      </w:r>
      <w:r w:rsidRPr="00A57C73">
        <w:rPr>
          <w:rFonts w:hAnsi="SimSun" w:cs="Times New Roman" w:hint="eastAsia"/>
          <w:snapToGrid w:val="0"/>
          <w:kern w:val="22"/>
          <w:sz w:val="24"/>
        </w:rPr>
        <w:t>条第</w:t>
      </w:r>
      <w:r w:rsidRPr="00A57C73">
        <w:rPr>
          <w:rFonts w:hAnsi="SimSun" w:cs="Times New Roman"/>
          <w:snapToGrid w:val="0"/>
          <w:kern w:val="22"/>
          <w:sz w:val="24"/>
        </w:rPr>
        <w:t>2</w:t>
      </w:r>
      <w:r w:rsidRPr="00A57C73">
        <w:rPr>
          <w:rFonts w:hAnsi="SimSun" w:cs="Times New Roman" w:hint="eastAsia"/>
          <w:snapToGrid w:val="0"/>
          <w:kern w:val="22"/>
          <w:sz w:val="24"/>
        </w:rPr>
        <w:t>款的义务，尽快在获取和惠益分享信息交换所公布国家一级所有规定的信息，考虑到在获取和惠益分享信息交换所公布规定信息对于执行《名古屋议定书》至关重要；</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敦促</w:t>
      </w:r>
      <w:r>
        <w:rPr>
          <w:rFonts w:hAnsi="SimSun" w:cs="Times New Roman" w:hint="eastAsia"/>
          <w:snapToGrid w:val="0"/>
          <w:kern w:val="22"/>
          <w:sz w:val="24"/>
          <w:lang w:val="en-US"/>
        </w:rPr>
        <w:t>各缔约方通过获取和惠益分享信息交换所提供的</w:t>
      </w:r>
      <w:r w:rsidRPr="00A57C73">
        <w:rPr>
          <w:rFonts w:hAnsi="SimSun" w:cs="Times New Roman" w:hint="eastAsia"/>
          <w:snapToGrid w:val="0"/>
          <w:kern w:val="22"/>
          <w:sz w:val="24"/>
        </w:rPr>
        <w:t>自愿国家通用格式，提供</w:t>
      </w:r>
      <w:r w:rsidR="006957DC">
        <w:rPr>
          <w:rFonts w:hAnsi="SimSun" w:cs="Times New Roman" w:hint="eastAsia"/>
          <w:snapToGrid w:val="0"/>
          <w:kern w:val="22"/>
          <w:sz w:val="24"/>
        </w:rPr>
        <w:t>关于</w:t>
      </w:r>
      <w:r w:rsidRPr="00A57C73">
        <w:rPr>
          <w:rFonts w:hAnsi="SimSun" w:cs="Times New Roman" w:hint="eastAsia"/>
          <w:snapToGrid w:val="0"/>
          <w:kern w:val="22"/>
          <w:sz w:val="24"/>
        </w:rPr>
        <w:t>其国家获取</w:t>
      </w:r>
      <w:r>
        <w:rPr>
          <w:rFonts w:hAnsi="SimSun" w:cs="Times New Roman" w:hint="eastAsia"/>
          <w:snapToGrid w:val="0"/>
          <w:kern w:val="22"/>
          <w:sz w:val="24"/>
        </w:rPr>
        <w:t>和</w:t>
      </w:r>
      <w:r w:rsidRPr="00A57C73">
        <w:rPr>
          <w:rFonts w:hAnsi="SimSun" w:cs="Times New Roman" w:hint="eastAsia"/>
          <w:snapToGrid w:val="0"/>
          <w:kern w:val="22"/>
          <w:sz w:val="24"/>
        </w:rPr>
        <w:t>惠益分享程序的信息；</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注意到</w:t>
      </w:r>
      <w:r w:rsidRPr="00A57C73">
        <w:rPr>
          <w:rFonts w:hAnsi="SimSun" w:cs="Times New Roman" w:hint="eastAsia"/>
          <w:snapToGrid w:val="0"/>
          <w:kern w:val="22"/>
          <w:sz w:val="24"/>
        </w:rPr>
        <w:t>本决定附件一所载</w:t>
      </w:r>
      <w:r w:rsidRPr="00A57C73">
        <w:rPr>
          <w:rFonts w:hAnsi="SimSun" w:cs="Times New Roman"/>
          <w:snapToGrid w:val="0"/>
          <w:kern w:val="22"/>
          <w:sz w:val="24"/>
        </w:rPr>
        <w:t>2019-2020</w:t>
      </w:r>
      <w:r w:rsidRPr="00A57C73">
        <w:rPr>
          <w:rFonts w:hAnsi="SimSun" w:cs="Times New Roman" w:hint="eastAsia"/>
          <w:snapToGrid w:val="0"/>
          <w:kern w:val="22"/>
          <w:sz w:val="24"/>
        </w:rPr>
        <w:t>两年期进一步执行和管理获取和惠益分享信息交换所的目标和优先事项清单；</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赞同</w:t>
      </w:r>
      <w:r w:rsidRPr="00A57C73">
        <w:rPr>
          <w:rFonts w:hAnsi="SimSun" w:cs="Times New Roman" w:hint="eastAsia"/>
          <w:snapToGrid w:val="0"/>
          <w:kern w:val="22"/>
          <w:sz w:val="24"/>
        </w:rPr>
        <w:t>第</w:t>
      </w:r>
      <w:r w:rsidRPr="00A57C73">
        <w:rPr>
          <w:rFonts w:hAnsi="SimSun" w:cs="Times New Roman"/>
          <w:snapToGrid w:val="0"/>
          <w:kern w:val="22"/>
          <w:sz w:val="24"/>
        </w:rPr>
        <w:t>14/--</w:t>
      </w:r>
      <w:r w:rsidRPr="00A57C73">
        <w:rPr>
          <w:rFonts w:hAnsi="SimSun" w:cs="Times New Roman" w:hint="eastAsia"/>
          <w:snapToGrid w:val="0"/>
          <w:kern w:val="22"/>
          <w:sz w:val="24"/>
        </w:rPr>
        <w:t>决定附件所载的公约信息交换所机制、生物安全信息交换所和获取和惠益分享信息交换所的联合运作模式，这补充了作为名古屋议定书缔约方会议的缔约方大会在第</w:t>
      </w:r>
      <w:hyperlink r:id="rId10" w:history="1">
        <w:r w:rsidRPr="00E21627">
          <w:rPr>
            <w:snapToGrid w:val="0"/>
            <w:color w:val="0000FF"/>
            <w:kern w:val="22"/>
            <w:sz w:val="24"/>
            <w:u w:val="single"/>
            <w:lang w:bidi="th-TH"/>
          </w:rPr>
          <w:t>NP-1/2</w:t>
        </w:r>
      </w:hyperlink>
      <w:r w:rsidRPr="00A57C73">
        <w:rPr>
          <w:rFonts w:hAnsi="SimSun" w:cs="Times New Roman" w:hint="eastAsia"/>
          <w:snapToGrid w:val="0"/>
          <w:kern w:val="22"/>
          <w:sz w:val="24"/>
        </w:rPr>
        <w:t>号决定</w:t>
      </w:r>
      <w:r w:rsidRPr="00E21627">
        <w:rPr>
          <w:rFonts w:hAnsi="SimSun"/>
          <w:vertAlign w:val="superscript"/>
          <w:lang w:bidi="th-TH"/>
        </w:rPr>
        <w:footnoteReference w:id="2"/>
      </w:r>
      <w:r w:rsidRPr="00A57C73">
        <w:rPr>
          <w:rFonts w:hAnsi="SimSun" w:cs="Times New Roman"/>
          <w:snapToGrid w:val="0"/>
          <w:kern w:val="22"/>
          <w:sz w:val="24"/>
        </w:rPr>
        <w:t xml:space="preserve"> </w:t>
      </w:r>
      <w:r w:rsidRPr="00A57C73">
        <w:rPr>
          <w:rFonts w:hAnsi="SimSun" w:cs="Times New Roman" w:hint="eastAsia"/>
          <w:snapToGrid w:val="0"/>
          <w:kern w:val="22"/>
          <w:sz w:val="24"/>
        </w:rPr>
        <w:t>中通过的获取和惠益分享信息交换所运作模式；</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表示赞赏</w:t>
      </w:r>
      <w:r>
        <w:rPr>
          <w:rFonts w:ascii="KaiTi" w:eastAsia="KaiTi" w:hAnsi="KaiTi" w:hint="eastAsia"/>
          <w:kern w:val="22"/>
          <w:sz w:val="24"/>
          <w:szCs w:val="18"/>
          <w:lang w:val="en-US" w:bidi="th-TH"/>
        </w:rPr>
        <w:t>非</w:t>
      </w:r>
      <w:r w:rsidRPr="00A57C73">
        <w:rPr>
          <w:rFonts w:hAnsi="SimSun" w:cs="Times New Roman" w:hint="eastAsia"/>
          <w:snapToGrid w:val="0"/>
          <w:kern w:val="22"/>
          <w:sz w:val="24"/>
        </w:rPr>
        <w:t>正式咨询委员会提供的技术指导；</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决定</w:t>
      </w:r>
      <w:r w:rsidRPr="00A57C73">
        <w:rPr>
          <w:rFonts w:hAnsi="SimSun" w:cs="Times New Roman" w:hint="eastAsia"/>
          <w:snapToGrid w:val="0"/>
          <w:kern w:val="22"/>
          <w:sz w:val="24"/>
        </w:rPr>
        <w:t>非正式咨询委员会，举行至少一次会议和根据需要进行几次非正式在线</w:t>
      </w:r>
      <w:r w:rsidRPr="00A57C73">
        <w:rPr>
          <w:rFonts w:hAnsi="SimSun" w:cs="Times New Roman" w:hint="eastAsia"/>
          <w:snapToGrid w:val="0"/>
          <w:kern w:val="22"/>
          <w:sz w:val="24"/>
        </w:rPr>
        <w:lastRenderedPageBreak/>
        <w:t>讨论，并向作为名古屋议定书缔约方会议的缔约方大会第四次会议报告其工作成果；</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邀请</w:t>
      </w:r>
      <w:r w:rsidRPr="00A57C73">
        <w:rPr>
          <w:rFonts w:hAnsi="SimSun" w:cs="Times New Roman" w:hint="eastAsia"/>
          <w:snapToGrid w:val="0"/>
          <w:kern w:val="22"/>
          <w:sz w:val="24"/>
        </w:rPr>
        <w:t>各缔约方、非缔约方和相关组织利用获取和惠益分享信息交换所的互操作机制，促进与其相关数据库、网站和信息技术系统交流信息；</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邀请</w:t>
      </w:r>
      <w:r w:rsidRPr="00A57C73">
        <w:rPr>
          <w:rFonts w:hAnsi="SimSun" w:cs="Times New Roman" w:hint="eastAsia"/>
          <w:snapToGrid w:val="0"/>
          <w:kern w:val="22"/>
          <w:sz w:val="24"/>
        </w:rPr>
        <w:t>各缔约方、非缔约方和相关组织与执行秘书协作，酌情将与获取和惠益分享信息交换所有关的能力建设活动纳入其相关能力建设活动、计划和项目；</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邀请</w:t>
      </w:r>
      <w:r w:rsidRPr="00A57C73">
        <w:rPr>
          <w:rFonts w:hAnsi="SimSun" w:cs="Times New Roman" w:hint="eastAsia"/>
          <w:snapToGrid w:val="0"/>
          <w:kern w:val="22"/>
          <w:sz w:val="24"/>
        </w:rPr>
        <w:t>各缔约方、非缔约方、相关国际组织、区域开发银行和其他金融机构，酌情支持与获取和惠益分享信息交换所，包括监测遗传资源利用情况的议定书系统相关的能力建设活动；</w:t>
      </w:r>
    </w:p>
    <w:p w:rsidR="00EF01EC" w:rsidRPr="00A57C73" w:rsidRDefault="00EF01EC" w:rsidP="00A2683F">
      <w:pPr>
        <w:pStyle w:val="ListParagraph"/>
        <w:widowControl w:val="0"/>
        <w:numPr>
          <w:ilvl w:val="2"/>
          <w:numId w:val="17"/>
        </w:numPr>
        <w:suppressLineNumbers/>
        <w:shd w:val="clear" w:color="auto" w:fill="FFFFFF"/>
        <w:suppressAutoHyphens/>
        <w:kinsoku w:val="0"/>
        <w:overflowPunct w:val="0"/>
        <w:autoSpaceDE w:val="0"/>
        <w:autoSpaceDN w:val="0"/>
        <w:adjustRightInd w:val="0"/>
        <w:snapToGrid w:val="0"/>
        <w:spacing w:beforeLines="50" w:before="149"/>
        <w:ind w:left="0" w:firstLine="720"/>
        <w:contextualSpacing w:val="0"/>
        <w:rPr>
          <w:rFonts w:hAnsi="SimSun" w:cs="Times New Roman"/>
          <w:snapToGrid w:val="0"/>
          <w:kern w:val="22"/>
          <w:sz w:val="24"/>
        </w:rPr>
      </w:pPr>
      <w:r w:rsidRPr="00D67BF9">
        <w:rPr>
          <w:rFonts w:ascii="KaiTi" w:eastAsia="KaiTi" w:hAnsi="KaiTi" w:hint="eastAsia"/>
          <w:kern w:val="22"/>
          <w:sz w:val="24"/>
          <w:szCs w:val="18"/>
          <w:lang w:val="en-US" w:bidi="th-TH"/>
        </w:rPr>
        <w:t>请</w:t>
      </w:r>
      <w:r w:rsidRPr="00A57C73">
        <w:rPr>
          <w:rFonts w:hAnsi="SimSun" w:cs="Times New Roman" w:hint="eastAsia"/>
          <w:snapToGrid w:val="0"/>
          <w:kern w:val="22"/>
          <w:sz w:val="24"/>
        </w:rPr>
        <w:t>执行秘书根据运作模式和收到的反馈意见，特别是缔约方和获取和惠益分享信息交换所非正式咨询委员会的反馈意见，依照本决定附件所载进一步执行和管理获取和惠益分享信息交换所的目标和优先事项，继续执行和管理获取和惠益分享信息交换所。</w:t>
      </w:r>
    </w:p>
    <w:p w:rsidR="00EF01EC" w:rsidRPr="00A57C73" w:rsidRDefault="00EF01EC" w:rsidP="00A57C73">
      <w:pPr>
        <w:shd w:val="clear" w:color="auto" w:fill="FFFFFF"/>
        <w:jc w:val="center"/>
        <w:rPr>
          <w:rFonts w:eastAsia="SimSun" w:cs="Times New Roman"/>
          <w:bCs/>
          <w:kern w:val="22"/>
          <w:sz w:val="24"/>
          <w:lang w:eastAsia="zh-CN"/>
        </w:rPr>
      </w:pPr>
      <w:r w:rsidRPr="00D67BF9">
        <w:rPr>
          <w:rFonts w:ascii="KaiTi" w:eastAsia="KaiTi" w:hAnsi="KaiTi" w:hint="eastAsia"/>
          <w:kern w:val="22"/>
          <w:sz w:val="24"/>
          <w:szCs w:val="18"/>
          <w:lang w:val="en-US" w:eastAsia="zh-CN" w:bidi="th-TH"/>
        </w:rPr>
        <w:t>附件</w:t>
      </w:r>
    </w:p>
    <w:p w:rsidR="00EF01EC" w:rsidRPr="00310940" w:rsidRDefault="00EF01EC" w:rsidP="00A57C73">
      <w:pPr>
        <w:shd w:val="clear" w:color="auto" w:fill="FFFFFF"/>
        <w:jc w:val="center"/>
        <w:rPr>
          <w:rFonts w:eastAsia="SimSun" w:cs="Times New Roman"/>
          <w:b/>
          <w:bCs/>
          <w:kern w:val="22"/>
          <w:sz w:val="24"/>
          <w:lang w:eastAsia="zh-CN"/>
        </w:rPr>
      </w:pPr>
      <w:r w:rsidRPr="00310940">
        <w:rPr>
          <w:rFonts w:eastAsia="SimSun" w:hAnsi="SimSun" w:cs="Times New Roman" w:hint="eastAsia"/>
          <w:b/>
          <w:bCs/>
          <w:kern w:val="22"/>
          <w:sz w:val="24"/>
          <w:lang w:eastAsia="zh-CN"/>
        </w:rPr>
        <w:t>秘书处进一步开发和管理获取和惠益分享信息交换所的目标和优先事项</w:t>
      </w:r>
    </w:p>
    <w:p w:rsidR="00EF01EC" w:rsidRPr="00A57C73" w:rsidRDefault="00EF01EC" w:rsidP="00A57C73">
      <w:pPr>
        <w:shd w:val="clear" w:color="auto" w:fill="FFFFFF"/>
        <w:tabs>
          <w:tab w:val="left" w:pos="1152"/>
        </w:tabs>
        <w:ind w:firstLine="720"/>
        <w:rPr>
          <w:rFonts w:eastAsia="SimSun" w:cs="Times New Roman"/>
          <w:bCs/>
          <w:kern w:val="22"/>
          <w:sz w:val="24"/>
          <w:lang w:eastAsia="zh-CN"/>
        </w:rPr>
      </w:pPr>
    </w:p>
    <w:p w:rsidR="00EF01EC" w:rsidRPr="00A57C73" w:rsidRDefault="00EF01EC" w:rsidP="00A57C73">
      <w:pPr>
        <w:shd w:val="clear" w:color="auto" w:fill="FFFFFF"/>
        <w:adjustRightInd w:val="0"/>
        <w:snapToGrid w:val="0"/>
        <w:spacing w:beforeLines="50" w:before="149"/>
        <w:rPr>
          <w:rFonts w:eastAsia="SimSun" w:cs="Times New Roman"/>
          <w:b/>
          <w:bCs/>
          <w:kern w:val="22"/>
          <w:sz w:val="24"/>
          <w:lang w:eastAsia="zh-CN"/>
        </w:rPr>
      </w:pPr>
      <w:r w:rsidRPr="00A57C73">
        <w:rPr>
          <w:rFonts w:eastAsia="SimSun" w:hAnsi="SimSun" w:cs="Times New Roman" w:hint="eastAsia"/>
          <w:b/>
          <w:bCs/>
          <w:kern w:val="22"/>
          <w:sz w:val="24"/>
          <w:lang w:eastAsia="zh-CN"/>
        </w:rPr>
        <w:t>目标</w:t>
      </w:r>
      <w:r w:rsidRPr="00A57C73">
        <w:rPr>
          <w:rFonts w:eastAsia="SimSun" w:cs="Times New Roman"/>
          <w:b/>
          <w:bCs/>
          <w:kern w:val="22"/>
          <w:sz w:val="24"/>
          <w:lang w:eastAsia="zh-CN"/>
        </w:rPr>
        <w:t>1.</w:t>
      </w:r>
      <w:r w:rsidRPr="00A57C73">
        <w:rPr>
          <w:rFonts w:eastAsia="SimSun" w:cs="Times New Roman"/>
          <w:b/>
          <w:bCs/>
          <w:kern w:val="22"/>
          <w:sz w:val="24"/>
          <w:lang w:eastAsia="zh-CN"/>
        </w:rPr>
        <w:tab/>
      </w:r>
      <w:r w:rsidRPr="00A57C73">
        <w:rPr>
          <w:rFonts w:eastAsia="SimSun" w:hAnsi="SimSun" w:cs="Times New Roman" w:hint="eastAsia"/>
          <w:b/>
          <w:bCs/>
          <w:kern w:val="22"/>
          <w:sz w:val="24"/>
          <w:lang w:eastAsia="zh-CN"/>
        </w:rPr>
        <w:t>人口和更多利用获取和惠益分享信息交换所</w:t>
      </w:r>
    </w:p>
    <w:p w:rsidR="00EF01EC" w:rsidRPr="00A57C73" w:rsidRDefault="00EF01EC" w:rsidP="00A57C73">
      <w:pPr>
        <w:shd w:val="clear" w:color="auto" w:fill="FFFFFF"/>
        <w:tabs>
          <w:tab w:val="left" w:pos="1152"/>
        </w:tabs>
        <w:adjustRightInd w:val="0"/>
        <w:snapToGrid w:val="0"/>
        <w:spacing w:beforeLines="50" w:before="149"/>
        <w:rPr>
          <w:rFonts w:eastAsia="SimSun" w:cs="Times New Roman"/>
          <w:bCs/>
          <w:kern w:val="22"/>
          <w:sz w:val="24"/>
        </w:rPr>
      </w:pPr>
      <w:r w:rsidRPr="00E21627">
        <w:rPr>
          <w:rFonts w:ascii="KaiTi" w:eastAsia="KaiTi" w:hAnsi="KaiTi" w:hint="eastAsia"/>
          <w:kern w:val="22"/>
          <w:sz w:val="24"/>
          <w:szCs w:val="18"/>
          <w:lang w:val="en-US" w:eastAsia="zh-CN" w:bidi="th-TH"/>
        </w:rPr>
        <w:t>外联和参与</w:t>
      </w:r>
    </w:p>
    <w:p w:rsidR="00EF01EC" w:rsidRPr="00A57C73" w:rsidRDefault="00EF01EC" w:rsidP="00A57C73">
      <w:pPr>
        <w:pStyle w:val="ListParagraph"/>
        <w:numPr>
          <w:ilvl w:val="0"/>
          <w:numId w:val="18"/>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确保每一缔约方指定公布当局；</w:t>
      </w:r>
    </w:p>
    <w:p w:rsidR="00EF01EC" w:rsidRPr="00A57C73" w:rsidRDefault="00EF01EC" w:rsidP="00A57C73">
      <w:pPr>
        <w:pStyle w:val="ListParagraph"/>
        <w:numPr>
          <w:ilvl w:val="0"/>
          <w:numId w:val="18"/>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鼓励和协助公布一切可得的国家信息，尤其是国家主管当</w:t>
      </w:r>
      <w:r w:rsidRPr="00A57C73">
        <w:rPr>
          <w:rFonts w:hAnsi="SimSun" w:cs="Times New Roman" w:hint="eastAsia"/>
          <w:bCs/>
          <w:spacing w:val="-20"/>
          <w:kern w:val="22"/>
          <w:sz w:val="24"/>
        </w:rPr>
        <w:t>局、获取和惠益分享措施、惠益和分享程序，</w:t>
      </w:r>
      <w:r w:rsidRPr="00A57C73">
        <w:rPr>
          <w:rFonts w:hAnsi="SimSun" w:cs="Times New Roman" w:hint="eastAsia"/>
          <w:bCs/>
          <w:kern w:val="22"/>
          <w:sz w:val="24"/>
        </w:rPr>
        <w:t>并且必要时公布国际公认的遵守证书；</w:t>
      </w:r>
    </w:p>
    <w:p w:rsidR="00EF01EC" w:rsidRPr="00A57C73" w:rsidRDefault="00EF01EC" w:rsidP="00A57C73">
      <w:pPr>
        <w:pStyle w:val="ListParagraph"/>
        <w:numPr>
          <w:ilvl w:val="0"/>
          <w:numId w:val="18"/>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由土著人民和地方社区以及其他相关利益攸关方和组织参与，鼓励提交参考记录；</w:t>
      </w:r>
    </w:p>
    <w:p w:rsidR="00EF01EC" w:rsidRPr="00A57C73" w:rsidRDefault="00EF01EC" w:rsidP="00A57C73">
      <w:pPr>
        <w:pStyle w:val="ListParagraph"/>
        <w:numPr>
          <w:ilvl w:val="0"/>
          <w:numId w:val="18"/>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定期向获取和惠益分享信息交换所用户，特别是</w:t>
      </w:r>
      <w:r w:rsidRPr="00A57C73">
        <w:rPr>
          <w:rFonts w:hAnsi="SimSun" w:cs="Times New Roman" w:hint="eastAsia"/>
          <w:sz w:val="24"/>
        </w:rPr>
        <w:t>国家联络点、公布当局和国家授权用户</w:t>
      </w:r>
      <w:r w:rsidRPr="00A57C73">
        <w:rPr>
          <w:rFonts w:hAnsi="SimSun" w:cs="Times New Roman" w:hint="eastAsia"/>
          <w:bCs/>
          <w:kern w:val="22"/>
          <w:sz w:val="24"/>
        </w:rPr>
        <w:t>提供获取和惠益分享信息交换所的更新和变更公告以及有关的信息；</w:t>
      </w:r>
    </w:p>
    <w:p w:rsidR="00EF01EC" w:rsidRPr="00A57C73" w:rsidRDefault="00EF01EC" w:rsidP="00A57C73">
      <w:pPr>
        <w:shd w:val="clear" w:color="auto" w:fill="FFFFFF"/>
        <w:tabs>
          <w:tab w:val="left" w:pos="1152"/>
        </w:tabs>
        <w:adjustRightInd w:val="0"/>
        <w:snapToGrid w:val="0"/>
        <w:spacing w:beforeLines="50" w:before="149"/>
        <w:rPr>
          <w:rFonts w:eastAsia="SimSun" w:cs="Times New Roman"/>
          <w:bCs/>
          <w:kern w:val="22"/>
          <w:sz w:val="24"/>
        </w:rPr>
      </w:pPr>
      <w:r w:rsidRPr="00E21627">
        <w:rPr>
          <w:rFonts w:ascii="KaiTi" w:eastAsia="KaiTi" w:hAnsi="KaiTi" w:hint="eastAsia"/>
          <w:kern w:val="22"/>
          <w:sz w:val="24"/>
          <w:szCs w:val="18"/>
          <w:lang w:val="en-US" w:eastAsia="zh-CN" w:bidi="th-TH"/>
        </w:rPr>
        <w:t>能力建设</w:t>
      </w:r>
    </w:p>
    <w:p w:rsidR="00EF01EC" w:rsidRPr="00A57C73" w:rsidRDefault="00EF01EC" w:rsidP="00A57C73">
      <w:pPr>
        <w:pStyle w:val="ListParagraph"/>
        <w:numPr>
          <w:ilvl w:val="0"/>
          <w:numId w:val="19"/>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传播和促进使用获取和惠益分享信息交换所的能力建设资源，包括电子学习模块和分步指南；</w:t>
      </w:r>
    </w:p>
    <w:p w:rsidR="00EF01EC" w:rsidRPr="00A57C73" w:rsidRDefault="00EF01EC" w:rsidP="00A57C73">
      <w:pPr>
        <w:pStyle w:val="ListParagraph"/>
        <w:numPr>
          <w:ilvl w:val="0"/>
          <w:numId w:val="19"/>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由执行秘书为获取和惠益分享信息交换所制定翻译能力建设资源，并以联合国所有正式语文提供；</w:t>
      </w:r>
    </w:p>
    <w:p w:rsidR="00EF01EC" w:rsidRPr="00A57C73" w:rsidRDefault="00EF01EC" w:rsidP="00A57C73">
      <w:pPr>
        <w:pStyle w:val="ListParagraph"/>
        <w:numPr>
          <w:ilvl w:val="0"/>
          <w:numId w:val="19"/>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根据需要，继续提供面对面培训（视可用资金而定），并应要求提供远程培训；</w:t>
      </w:r>
    </w:p>
    <w:p w:rsidR="00EF01EC" w:rsidRPr="00A57C73" w:rsidRDefault="00EF01EC" w:rsidP="00A57C73">
      <w:pPr>
        <w:pStyle w:val="ListParagraph"/>
        <w:numPr>
          <w:ilvl w:val="0"/>
          <w:numId w:val="19"/>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与合作伙伴协作制定能力建设项目，确保其中包括支持和促进使用获取和惠益分享信息交换所的相关活动；</w:t>
      </w:r>
    </w:p>
    <w:p w:rsidR="00EF01EC" w:rsidRPr="00A57C73" w:rsidRDefault="00EF01EC" w:rsidP="00A57C73">
      <w:pPr>
        <w:pStyle w:val="ListParagraph"/>
        <w:numPr>
          <w:ilvl w:val="0"/>
          <w:numId w:val="19"/>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lastRenderedPageBreak/>
        <w:t>提高土著人民和地方社区以及其他相关利益攸关方如商界和科学界对获取和惠益分享信息交换所的认识；</w:t>
      </w:r>
    </w:p>
    <w:p w:rsidR="00EF01EC" w:rsidRPr="00A57C73" w:rsidRDefault="00EF01EC" w:rsidP="00A57C73">
      <w:pPr>
        <w:pStyle w:val="ListParagraph"/>
        <w:numPr>
          <w:ilvl w:val="0"/>
          <w:numId w:val="19"/>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提高处理有关获取和惠益分享问题的相关国际论坛对获取和惠益分享信息交换所的认识；</w:t>
      </w:r>
    </w:p>
    <w:p w:rsidR="00EF01EC" w:rsidRPr="00A57C73" w:rsidRDefault="00EF01EC" w:rsidP="00A57C73">
      <w:pPr>
        <w:shd w:val="clear" w:color="auto" w:fill="FFFFFF"/>
        <w:tabs>
          <w:tab w:val="left" w:pos="1152"/>
        </w:tabs>
        <w:adjustRightInd w:val="0"/>
        <w:snapToGrid w:val="0"/>
        <w:spacing w:beforeLines="50" w:before="149"/>
        <w:rPr>
          <w:rFonts w:eastAsia="SimSun" w:cs="Times New Roman"/>
          <w:bCs/>
          <w:kern w:val="22"/>
          <w:sz w:val="24"/>
        </w:rPr>
      </w:pPr>
      <w:r w:rsidRPr="00E21627">
        <w:rPr>
          <w:rFonts w:ascii="KaiTi" w:eastAsia="KaiTi" w:hAnsi="KaiTi" w:hint="eastAsia"/>
          <w:kern w:val="22"/>
          <w:sz w:val="24"/>
          <w:szCs w:val="18"/>
          <w:lang w:val="en-US" w:eastAsia="zh-CN" w:bidi="th-TH"/>
        </w:rPr>
        <w:t>互操作性和协作</w:t>
      </w:r>
    </w:p>
    <w:p w:rsidR="00EF01EC" w:rsidRPr="00A57C73" w:rsidRDefault="00EF01EC" w:rsidP="00A57C73">
      <w:pPr>
        <w:pStyle w:val="ListParagraph"/>
        <w:numPr>
          <w:ilvl w:val="0"/>
          <w:numId w:val="20"/>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继续提高认识并支持关于使用应用程序编程接口（</w:t>
      </w:r>
      <w:r w:rsidRPr="00A57C73">
        <w:rPr>
          <w:rFonts w:cs="Times New Roman"/>
          <w:bCs/>
          <w:kern w:val="22"/>
          <w:sz w:val="24"/>
        </w:rPr>
        <w:t>API</w:t>
      </w:r>
      <w:r w:rsidRPr="00A57C73">
        <w:rPr>
          <w:rFonts w:hAnsi="SimSun" w:cs="Times New Roman" w:hint="eastAsia"/>
          <w:bCs/>
          <w:kern w:val="22"/>
          <w:sz w:val="24"/>
        </w:rPr>
        <w:t>），包括提供相关文件，例如经验教训和实例等互操作性机制的能力建设；</w:t>
      </w:r>
    </w:p>
    <w:p w:rsidR="00EF01EC" w:rsidRPr="00A57C73" w:rsidRDefault="00EF01EC" w:rsidP="00A57C73">
      <w:pPr>
        <w:pStyle w:val="ListParagraph"/>
        <w:numPr>
          <w:ilvl w:val="0"/>
          <w:numId w:val="20"/>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促进与相关国家数据库和系统的信息交流；</w:t>
      </w:r>
    </w:p>
    <w:p w:rsidR="00EF01EC" w:rsidRPr="00A57C73" w:rsidRDefault="00EF01EC" w:rsidP="00A57C73">
      <w:pPr>
        <w:pStyle w:val="ListParagraph"/>
        <w:numPr>
          <w:ilvl w:val="0"/>
          <w:numId w:val="20"/>
        </w:numPr>
        <w:shd w:val="clear" w:color="auto" w:fill="FFFFFF"/>
        <w:adjustRightInd w:val="0"/>
        <w:snapToGrid w:val="0"/>
        <w:spacing w:beforeLines="50" w:before="149"/>
        <w:ind w:left="0" w:firstLine="720"/>
        <w:contextualSpacing w:val="0"/>
        <w:rPr>
          <w:rFonts w:cs="Times New Roman"/>
          <w:bCs/>
          <w:kern w:val="22"/>
          <w:sz w:val="24"/>
        </w:rPr>
      </w:pPr>
      <w:r>
        <w:rPr>
          <w:rFonts w:hAnsi="SimSun" w:cs="Times New Roman" w:hint="eastAsia"/>
          <w:bCs/>
          <w:kern w:val="22"/>
          <w:sz w:val="24"/>
        </w:rPr>
        <w:t>探索</w:t>
      </w:r>
      <w:r w:rsidRPr="00A57C73">
        <w:rPr>
          <w:rFonts w:hAnsi="SimSun" w:cs="Times New Roman" w:hint="eastAsia"/>
          <w:bCs/>
          <w:kern w:val="22"/>
          <w:sz w:val="24"/>
        </w:rPr>
        <w:t>国家信息交换所机制</w:t>
      </w:r>
      <w:r>
        <w:rPr>
          <w:rFonts w:hAnsi="SimSun" w:cs="Times New Roman" w:hint="eastAsia"/>
          <w:bCs/>
          <w:kern w:val="22"/>
          <w:sz w:val="24"/>
        </w:rPr>
        <w:t>的</w:t>
      </w:r>
      <w:r w:rsidRPr="00A57C73">
        <w:rPr>
          <w:rFonts w:hAnsi="SimSun" w:cs="Times New Roman" w:hint="eastAsia"/>
          <w:bCs/>
          <w:kern w:val="22"/>
          <w:sz w:val="24"/>
        </w:rPr>
        <w:t>生物园工具</w:t>
      </w:r>
      <w:r>
        <w:rPr>
          <w:rFonts w:hAnsi="SimSun" w:cs="Times New Roman" w:hint="eastAsia"/>
          <w:bCs/>
          <w:kern w:val="22"/>
          <w:sz w:val="24"/>
        </w:rPr>
        <w:t>能如何用于促进交换与</w:t>
      </w:r>
      <w:r w:rsidRPr="00A57C73">
        <w:rPr>
          <w:rFonts w:hAnsi="SimSun" w:cs="Times New Roman" w:hint="eastAsia"/>
          <w:bCs/>
          <w:kern w:val="22"/>
          <w:sz w:val="24"/>
        </w:rPr>
        <w:t>获取和惠益分享有关的信息；</w:t>
      </w:r>
    </w:p>
    <w:p w:rsidR="00EF01EC" w:rsidRPr="00A57C73" w:rsidRDefault="00EF01EC" w:rsidP="00A57C73">
      <w:pPr>
        <w:pStyle w:val="ListParagraph"/>
        <w:numPr>
          <w:ilvl w:val="0"/>
          <w:numId w:val="20"/>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继续与相关文书和倡议协作（例如</w:t>
      </w:r>
      <w:r w:rsidRPr="00A57C73">
        <w:rPr>
          <w:rFonts w:cs="Times New Roman"/>
          <w:bCs/>
          <w:kern w:val="22"/>
          <w:sz w:val="24"/>
        </w:rPr>
        <w:t xml:space="preserve"> </w:t>
      </w:r>
      <w:r w:rsidRPr="00A57C73">
        <w:rPr>
          <w:rFonts w:hAnsi="SimSun" w:cs="Times New Roman" w:hint="eastAsia"/>
          <w:bCs/>
          <w:kern w:val="22"/>
          <w:sz w:val="24"/>
        </w:rPr>
        <w:t>《粮食和农业植物遗传资源国际条约》</w:t>
      </w:r>
      <w:r w:rsidRPr="00A57C73">
        <w:rPr>
          <w:rFonts w:cs="Times New Roman"/>
          <w:bCs/>
          <w:kern w:val="22"/>
          <w:sz w:val="24"/>
        </w:rPr>
        <w:t>-</w:t>
      </w:r>
      <w:r w:rsidRPr="00A57C73">
        <w:rPr>
          <w:rFonts w:hAnsi="SimSun" w:cs="Times New Roman" w:hint="eastAsia"/>
          <w:bCs/>
          <w:kern w:val="22"/>
          <w:sz w:val="24"/>
        </w:rPr>
        <w:t>全球信息系统，多边环境协定信息门户（</w:t>
      </w:r>
      <w:r w:rsidRPr="00A57C73">
        <w:rPr>
          <w:rFonts w:cs="Times New Roman"/>
          <w:bCs/>
          <w:kern w:val="22"/>
          <w:sz w:val="24"/>
        </w:rPr>
        <w:t>InforMEA</w:t>
      </w:r>
      <w:r w:rsidRPr="00A57C73">
        <w:rPr>
          <w:rFonts w:hAnsi="SimSun" w:cs="Times New Roman" w:hint="eastAsia"/>
          <w:bCs/>
          <w:kern w:val="22"/>
          <w:sz w:val="24"/>
        </w:rPr>
        <w:t>），世界文化收藏联合会）；</w:t>
      </w:r>
    </w:p>
    <w:p w:rsidR="00EF01EC" w:rsidRPr="00A57C73" w:rsidRDefault="00EF01EC" w:rsidP="00A57C73">
      <w:pPr>
        <w:shd w:val="clear" w:color="auto" w:fill="FFFFFF"/>
        <w:adjustRightInd w:val="0"/>
        <w:snapToGrid w:val="0"/>
        <w:spacing w:beforeLines="50" w:before="149"/>
        <w:rPr>
          <w:rFonts w:eastAsia="SimSun" w:cs="Times New Roman"/>
          <w:b/>
          <w:bCs/>
          <w:kern w:val="22"/>
          <w:sz w:val="24"/>
          <w:lang w:eastAsia="zh-CN"/>
        </w:rPr>
      </w:pPr>
      <w:r w:rsidRPr="00A57C73">
        <w:rPr>
          <w:rFonts w:eastAsia="SimSun" w:hAnsi="SimSun" w:cs="Times New Roman" w:hint="eastAsia"/>
          <w:b/>
          <w:bCs/>
          <w:kern w:val="22"/>
          <w:sz w:val="24"/>
          <w:lang w:eastAsia="zh-CN"/>
        </w:rPr>
        <w:t>目标</w:t>
      </w:r>
      <w:r w:rsidRPr="00A57C73">
        <w:rPr>
          <w:rFonts w:eastAsia="SimSun" w:cs="Times New Roman"/>
          <w:b/>
          <w:bCs/>
          <w:kern w:val="22"/>
          <w:sz w:val="24"/>
          <w:lang w:eastAsia="zh-CN"/>
        </w:rPr>
        <w:t xml:space="preserve"> 2.</w:t>
      </w:r>
      <w:r w:rsidRPr="00A57C73">
        <w:rPr>
          <w:rFonts w:eastAsia="SimSun" w:cs="Times New Roman"/>
          <w:b/>
          <w:bCs/>
          <w:kern w:val="22"/>
          <w:sz w:val="24"/>
          <w:lang w:eastAsia="zh-CN"/>
        </w:rPr>
        <w:tab/>
      </w:r>
      <w:r w:rsidRPr="00A57C73">
        <w:rPr>
          <w:rFonts w:eastAsia="SimSun" w:hAnsi="SimSun" w:cs="Times New Roman" w:hint="eastAsia"/>
          <w:b/>
          <w:bCs/>
          <w:kern w:val="22"/>
          <w:sz w:val="24"/>
          <w:lang w:eastAsia="zh-CN"/>
        </w:rPr>
        <w:t>以联合国六种正式语文运作获取和惠益分享信息交换所的翻译和功能</w:t>
      </w:r>
    </w:p>
    <w:p w:rsidR="00EF01EC" w:rsidRPr="00A57C73" w:rsidRDefault="00EF01EC" w:rsidP="00A57C73">
      <w:pPr>
        <w:pStyle w:val="ListParagraph"/>
        <w:numPr>
          <w:ilvl w:val="0"/>
          <w:numId w:val="21"/>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继续作为首要任务翻译获取和惠益分享信息交换所；</w:t>
      </w:r>
    </w:p>
    <w:p w:rsidR="00EF01EC" w:rsidRPr="00A57C73" w:rsidRDefault="00EF01EC" w:rsidP="00A57C73">
      <w:pPr>
        <w:pStyle w:val="ListParagraph"/>
        <w:numPr>
          <w:ilvl w:val="0"/>
          <w:numId w:val="21"/>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确保机制和标准程序在位，以便及时继续网站翻译。</w:t>
      </w:r>
    </w:p>
    <w:p w:rsidR="00EF01EC" w:rsidRPr="00A57C73" w:rsidRDefault="00EF01EC" w:rsidP="00A57C73">
      <w:pPr>
        <w:shd w:val="clear" w:color="auto" w:fill="FFFFFF"/>
        <w:adjustRightInd w:val="0"/>
        <w:snapToGrid w:val="0"/>
        <w:spacing w:beforeLines="50" w:before="149"/>
        <w:rPr>
          <w:rFonts w:eastAsia="SimSun" w:cs="Times New Roman" w:hint="eastAsia"/>
          <w:b/>
          <w:bCs/>
          <w:kern w:val="22"/>
          <w:sz w:val="24"/>
          <w:lang w:eastAsia="zh-CN"/>
        </w:rPr>
      </w:pPr>
      <w:bookmarkStart w:id="0" w:name="_GoBack"/>
      <w:r w:rsidRPr="00A57C73">
        <w:rPr>
          <w:rFonts w:eastAsia="SimSun" w:hAnsi="SimSun" w:cs="Times New Roman" w:hint="eastAsia"/>
          <w:b/>
          <w:bCs/>
          <w:kern w:val="22"/>
          <w:sz w:val="24"/>
          <w:lang w:eastAsia="zh-CN"/>
        </w:rPr>
        <w:t>目标</w:t>
      </w:r>
      <w:r w:rsidRPr="00A57C73">
        <w:rPr>
          <w:rFonts w:eastAsia="SimSun" w:cs="Times New Roman" w:hint="eastAsia"/>
          <w:b/>
          <w:bCs/>
          <w:kern w:val="22"/>
          <w:sz w:val="24"/>
          <w:lang w:eastAsia="zh-CN"/>
        </w:rPr>
        <w:t xml:space="preserve"> 3.</w:t>
      </w:r>
      <w:r w:rsidRPr="00A57C73">
        <w:rPr>
          <w:rFonts w:eastAsia="SimSun" w:cs="Times New Roman" w:hint="eastAsia"/>
          <w:b/>
          <w:bCs/>
          <w:kern w:val="22"/>
          <w:sz w:val="24"/>
          <w:lang w:eastAsia="zh-CN"/>
        </w:rPr>
        <w:tab/>
      </w:r>
      <w:r w:rsidRPr="00A57C73">
        <w:rPr>
          <w:rFonts w:eastAsia="SimSun" w:hAnsi="SimSun" w:cs="Times New Roman" w:hint="eastAsia"/>
          <w:b/>
          <w:bCs/>
          <w:kern w:val="22"/>
          <w:sz w:val="24"/>
          <w:lang w:eastAsia="zh-CN"/>
        </w:rPr>
        <w:t>维护和改进功能</w:t>
      </w:r>
    </w:p>
    <w:bookmarkEnd w:id="0"/>
    <w:p w:rsidR="00EF01EC" w:rsidRPr="00A57C73" w:rsidRDefault="00EF01EC" w:rsidP="00A57C73">
      <w:pPr>
        <w:pStyle w:val="ListParagraph"/>
        <w:numPr>
          <w:ilvl w:val="0"/>
          <w:numId w:val="22"/>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维护和改进功能并最终完成余下的问题；</w:t>
      </w:r>
    </w:p>
    <w:p w:rsidR="00EF01EC" w:rsidRPr="00A57C73" w:rsidRDefault="00EF01EC" w:rsidP="00A57C73">
      <w:pPr>
        <w:pStyle w:val="ListParagraph"/>
        <w:numPr>
          <w:ilvl w:val="0"/>
          <w:numId w:val="22"/>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完成互操作性主要机制应用程序编程接口的文档；</w:t>
      </w:r>
    </w:p>
    <w:p w:rsidR="00EF01EC" w:rsidRPr="00A57C73" w:rsidRDefault="00EF01EC" w:rsidP="00A57C73">
      <w:pPr>
        <w:pStyle w:val="ListParagraph"/>
        <w:numPr>
          <w:ilvl w:val="0"/>
          <w:numId w:val="22"/>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改进搜索功能，以便对记录进行整理和分组，并以有意义的方式探索，分析和呈现已公布的信息，包括与能力建设有关的信息，包括酌情使用地图，图表和图形；</w:t>
      </w:r>
    </w:p>
    <w:p w:rsidR="00EF01EC" w:rsidRPr="00A57C73" w:rsidRDefault="00EF01EC" w:rsidP="00A57C73">
      <w:pPr>
        <w:pStyle w:val="ListParagraph"/>
        <w:numPr>
          <w:ilvl w:val="0"/>
          <w:numId w:val="22"/>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改进对通用词汇表</w:t>
      </w:r>
      <w:r w:rsidRPr="00A57C73">
        <w:rPr>
          <w:rFonts w:hAnsi="SimSun" w:cs="Times New Roman" w:hint="eastAsia"/>
          <w:bCs/>
          <w:spacing w:val="-20"/>
          <w:kern w:val="22"/>
          <w:sz w:val="24"/>
        </w:rPr>
        <w:t>（词库）的管理，包括如何用关键词标记信息以改进信息检索；</w:t>
      </w:r>
    </w:p>
    <w:p w:rsidR="00EF01EC" w:rsidRPr="00A57C73" w:rsidRDefault="00EF01EC" w:rsidP="00A57C73">
      <w:pPr>
        <w:pStyle w:val="ListParagraph"/>
        <w:numPr>
          <w:ilvl w:val="0"/>
          <w:numId w:val="22"/>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增强网站分析，包括跟踪个人下载和查看记录及其所附文件，并为国家用户提供相关的分析和信息；</w:t>
      </w:r>
    </w:p>
    <w:p w:rsidR="00EF01EC" w:rsidRPr="00A57C73" w:rsidRDefault="00EF01EC" w:rsidP="00A57C73">
      <w:pPr>
        <w:pStyle w:val="ListParagraph"/>
        <w:numPr>
          <w:ilvl w:val="0"/>
          <w:numId w:val="22"/>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改进功能，以便易于更新记录，包括对本记录旧版的引用；</w:t>
      </w:r>
    </w:p>
    <w:p w:rsidR="00EF01EC" w:rsidRPr="00A57C73" w:rsidRDefault="00EF01EC" w:rsidP="00A57C73">
      <w:pPr>
        <w:shd w:val="clear" w:color="auto" w:fill="FFFFFF"/>
        <w:adjustRightInd w:val="0"/>
        <w:snapToGrid w:val="0"/>
        <w:spacing w:beforeLines="50" w:before="149"/>
        <w:rPr>
          <w:rFonts w:eastAsia="SimSun" w:cs="Times New Roman"/>
          <w:b/>
          <w:bCs/>
          <w:kern w:val="22"/>
          <w:sz w:val="24"/>
          <w:lang w:eastAsia="zh-CN"/>
        </w:rPr>
      </w:pPr>
      <w:r w:rsidRPr="00A57C73">
        <w:rPr>
          <w:rFonts w:eastAsia="SimSun" w:hAnsi="SimSun" w:cs="Times New Roman" w:hint="eastAsia"/>
          <w:b/>
          <w:bCs/>
          <w:kern w:val="22"/>
          <w:sz w:val="24"/>
          <w:lang w:eastAsia="zh-CN"/>
        </w:rPr>
        <w:t>目标</w:t>
      </w:r>
      <w:r w:rsidRPr="00A57C73">
        <w:rPr>
          <w:rFonts w:eastAsia="SimSun" w:cs="Times New Roman"/>
          <w:b/>
          <w:bCs/>
          <w:kern w:val="22"/>
          <w:sz w:val="24"/>
          <w:lang w:eastAsia="zh-CN"/>
        </w:rPr>
        <w:t xml:space="preserve"> 4.</w:t>
      </w:r>
      <w:r w:rsidRPr="00A57C73">
        <w:rPr>
          <w:rFonts w:eastAsia="SimSun" w:cs="Times New Roman"/>
          <w:b/>
          <w:bCs/>
          <w:kern w:val="22"/>
          <w:sz w:val="24"/>
          <w:lang w:eastAsia="zh-CN"/>
        </w:rPr>
        <w:tab/>
      </w:r>
      <w:r w:rsidRPr="00A57C73">
        <w:rPr>
          <w:rFonts w:eastAsia="SimSun" w:hAnsi="SimSun" w:cs="Times New Roman" w:hint="eastAsia"/>
          <w:b/>
          <w:bCs/>
          <w:kern w:val="22"/>
          <w:sz w:val="24"/>
          <w:lang w:eastAsia="zh-CN"/>
        </w:rPr>
        <w:t>与信息交换所机制一体化</w:t>
      </w:r>
    </w:p>
    <w:p w:rsidR="00EF01EC" w:rsidRPr="00A57C73" w:rsidRDefault="00EF01EC" w:rsidP="00A57C73">
      <w:pPr>
        <w:pStyle w:val="ListParagraph"/>
        <w:numPr>
          <w:ilvl w:val="0"/>
          <w:numId w:val="23"/>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继续支持执行生物多样性公约网络战略；</w:t>
      </w:r>
    </w:p>
    <w:p w:rsidR="00EF01EC" w:rsidRPr="00A57C73" w:rsidRDefault="00EF01EC" w:rsidP="00A57C73">
      <w:pPr>
        <w:pStyle w:val="ListParagraph"/>
        <w:numPr>
          <w:ilvl w:val="0"/>
          <w:numId w:val="23"/>
        </w:numPr>
        <w:shd w:val="clear" w:color="auto" w:fill="FFFFFF"/>
        <w:adjustRightInd w:val="0"/>
        <w:snapToGrid w:val="0"/>
        <w:spacing w:beforeLines="50" w:before="149"/>
        <w:ind w:left="0" w:firstLine="720"/>
        <w:contextualSpacing w:val="0"/>
        <w:rPr>
          <w:rFonts w:cs="Times New Roman"/>
          <w:bCs/>
          <w:kern w:val="22"/>
          <w:sz w:val="24"/>
        </w:rPr>
      </w:pPr>
      <w:r w:rsidRPr="00A57C73">
        <w:rPr>
          <w:rFonts w:hAnsi="SimSun" w:cs="Times New Roman" w:hint="eastAsia"/>
          <w:bCs/>
          <w:kern w:val="22"/>
          <w:sz w:val="24"/>
        </w:rPr>
        <w:t>支持将公约中央信息交换所和生物安全信息交换所与获取和惠益分享信息交换所综合在一个平台下，以确保对网络发展和相关信息技术基础设施采取协调一致的方法。</w:t>
      </w:r>
    </w:p>
    <w:p w:rsidR="00EF01EC" w:rsidRPr="005B2F18" w:rsidRDefault="00EF01EC" w:rsidP="00A57C73">
      <w:pPr>
        <w:spacing w:before="120" w:after="120"/>
        <w:jc w:val="center"/>
        <w:rPr>
          <w:rFonts w:cs="Times New Roman"/>
          <w:kern w:val="22"/>
          <w:sz w:val="24"/>
        </w:rPr>
      </w:pPr>
      <w:r w:rsidRPr="005B2F18">
        <w:rPr>
          <w:rFonts w:eastAsia="Times New Roman" w:cs="Times New Roman"/>
          <w:kern w:val="22"/>
          <w:sz w:val="24"/>
        </w:rPr>
        <w:t>_________</w:t>
      </w:r>
      <w:r w:rsidRPr="005B2F18">
        <w:rPr>
          <w:rFonts w:cs="Times New Roman"/>
          <w:kern w:val="22"/>
          <w:sz w:val="24"/>
        </w:rPr>
        <w:t xml:space="preserve"> </w:t>
      </w:r>
    </w:p>
    <w:sectPr w:rsidR="00EF01EC" w:rsidRPr="005B2F18" w:rsidSect="00AD6A8A">
      <w:headerReference w:type="even" r:id="rId11"/>
      <w:headerReference w:type="default" r:id="rId12"/>
      <w:pgSz w:w="12240" w:h="15840" w:code="1"/>
      <w:pgMar w:top="864" w:right="1440" w:bottom="864" w:left="1440" w:header="461" w:footer="720" w:gutter="0"/>
      <w:cols w:space="720"/>
      <w:noEndnote/>
      <w:titlePg/>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35C" w:rsidRDefault="00D9735C">
      <w:pPr>
        <w:rPr>
          <w:lang w:bidi="th-TH"/>
        </w:rPr>
      </w:pPr>
      <w:r>
        <w:rPr>
          <w:lang w:bidi="th-TH"/>
        </w:rPr>
        <w:separator/>
      </w:r>
    </w:p>
  </w:endnote>
  <w:endnote w:type="continuationSeparator" w:id="0">
    <w:p w:rsidR="00D9735C" w:rsidRDefault="00D9735C">
      <w:pPr>
        <w:rPr>
          <w:lang w:bidi="th-TH"/>
        </w:rPr>
      </w:pPr>
      <w:r>
        <w:rPr>
          <w:lang w:bidi="th-T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KaiTi">
    <w:altName w:val="宋体"/>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35C" w:rsidRDefault="00D9735C">
      <w:pPr>
        <w:rPr>
          <w:lang w:bidi="th-TH"/>
        </w:rPr>
      </w:pPr>
      <w:r>
        <w:rPr>
          <w:lang w:bidi="th-TH"/>
        </w:rPr>
        <w:separator/>
      </w:r>
    </w:p>
  </w:footnote>
  <w:footnote w:type="continuationSeparator" w:id="0">
    <w:p w:rsidR="00D9735C" w:rsidRDefault="00D9735C">
      <w:pPr>
        <w:rPr>
          <w:lang w:bidi="th-TH"/>
        </w:rPr>
      </w:pPr>
      <w:r>
        <w:rPr>
          <w:lang w:bidi="th-TH"/>
        </w:rPr>
        <w:continuationSeparator/>
      </w:r>
    </w:p>
  </w:footnote>
  <w:footnote w:id="1">
    <w:p w:rsidR="00EF01EC" w:rsidRPr="00C61522" w:rsidRDefault="00EF01EC" w:rsidP="00C61522">
      <w:pPr>
        <w:pStyle w:val="FootnoteText"/>
        <w:tabs>
          <w:tab w:val="left" w:pos="360"/>
        </w:tabs>
        <w:ind w:firstLine="0"/>
        <w:rPr>
          <w:rFonts w:eastAsiaTheme="minorEastAsia"/>
          <w:sz w:val="20"/>
          <w:szCs w:val="20"/>
          <w:lang w:eastAsia="zh-CN"/>
        </w:rPr>
      </w:pPr>
      <w:r w:rsidRPr="00C61522">
        <w:rPr>
          <w:rStyle w:val="FootnoteReference"/>
          <w:rFonts w:eastAsiaTheme="minorEastAsia"/>
          <w:sz w:val="24"/>
          <w:szCs w:val="20"/>
        </w:rPr>
        <w:footnoteRef/>
      </w:r>
      <w:r w:rsidRPr="00C61522">
        <w:rPr>
          <w:rStyle w:val="FootnoteReference"/>
          <w:sz w:val="24"/>
          <w:lang w:eastAsia="zh-CN"/>
        </w:rPr>
        <w:t xml:space="preserve"> </w:t>
      </w:r>
      <w:r w:rsidR="00C61522">
        <w:rPr>
          <w:rFonts w:eastAsiaTheme="minorEastAsia"/>
          <w:sz w:val="20"/>
          <w:szCs w:val="20"/>
          <w:lang w:eastAsia="zh-CN"/>
        </w:rPr>
        <w:tab/>
      </w:r>
      <w:r w:rsidRPr="00C61522">
        <w:rPr>
          <w:rFonts w:eastAsiaTheme="minorEastAsia"/>
          <w:sz w:val="20"/>
          <w:szCs w:val="20"/>
          <w:lang w:eastAsia="zh-CN"/>
        </w:rPr>
        <w:t>CBD/NP/MOP/3/8</w:t>
      </w:r>
      <w:r w:rsidRPr="00C61522">
        <w:rPr>
          <w:rFonts w:eastAsiaTheme="minorEastAsia"/>
          <w:sz w:val="20"/>
          <w:szCs w:val="20"/>
          <w:lang w:eastAsia="zh-CN"/>
        </w:rPr>
        <w:t>。</w:t>
      </w:r>
    </w:p>
  </w:footnote>
  <w:footnote w:id="2">
    <w:p w:rsidR="00EF01EC" w:rsidRPr="00C61522" w:rsidRDefault="00EF01EC" w:rsidP="00C61522">
      <w:pPr>
        <w:pStyle w:val="FootnoteText"/>
        <w:tabs>
          <w:tab w:val="left" w:pos="360"/>
        </w:tabs>
        <w:ind w:firstLine="0"/>
        <w:rPr>
          <w:rFonts w:eastAsiaTheme="minorEastAsia"/>
          <w:sz w:val="20"/>
          <w:szCs w:val="20"/>
          <w:lang w:eastAsia="zh-CN"/>
        </w:rPr>
      </w:pPr>
      <w:r w:rsidRPr="00C61522">
        <w:rPr>
          <w:rStyle w:val="FootnoteReference"/>
          <w:rFonts w:eastAsiaTheme="minorEastAsia"/>
          <w:sz w:val="24"/>
          <w:szCs w:val="20"/>
        </w:rPr>
        <w:footnoteRef/>
      </w:r>
      <w:r w:rsidRPr="00C61522">
        <w:rPr>
          <w:rStyle w:val="FootnoteReference"/>
          <w:rFonts w:eastAsiaTheme="minorEastAsia"/>
          <w:sz w:val="24"/>
          <w:szCs w:val="20"/>
          <w:lang w:eastAsia="zh-CN"/>
        </w:rPr>
        <w:t xml:space="preserve"> </w:t>
      </w:r>
      <w:r w:rsidR="00C61522" w:rsidRPr="00C61522">
        <w:rPr>
          <w:rFonts w:eastAsiaTheme="minorEastAsia"/>
          <w:sz w:val="24"/>
          <w:szCs w:val="20"/>
          <w:lang w:eastAsia="zh-CN"/>
        </w:rPr>
        <w:t xml:space="preserve"> </w:t>
      </w:r>
      <w:r w:rsidR="00C61522">
        <w:rPr>
          <w:rFonts w:eastAsiaTheme="minorEastAsia"/>
          <w:sz w:val="20"/>
          <w:szCs w:val="20"/>
          <w:lang w:eastAsia="zh-CN"/>
        </w:rPr>
        <w:tab/>
      </w:r>
      <w:r w:rsidRPr="00C61522">
        <w:rPr>
          <w:rFonts w:eastAsiaTheme="minorEastAsia"/>
          <w:sz w:val="20"/>
          <w:szCs w:val="20"/>
          <w:lang w:eastAsia="zh-CN"/>
        </w:rPr>
        <w:t>一项类似决定将由缔约方大会第十四届会议和作为卡塔赫纳议定书缔约方会议的缔约方大会第九次会议审议。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1EC" w:rsidRPr="00C625D4" w:rsidRDefault="00EF01EC" w:rsidP="000A6047">
    <w:pPr>
      <w:pStyle w:val="Header"/>
      <w:tabs>
        <w:tab w:val="clear" w:pos="4320"/>
        <w:tab w:val="clear" w:pos="8640"/>
      </w:tabs>
      <w:kinsoku w:val="0"/>
      <w:overflowPunct w:val="0"/>
      <w:autoSpaceDE w:val="0"/>
      <w:autoSpaceDN w:val="0"/>
      <w:jc w:val="left"/>
      <w:rPr>
        <w:noProof/>
        <w:kern w:val="22"/>
        <w:sz w:val="24"/>
      </w:rPr>
    </w:pPr>
    <w:r>
      <w:rPr>
        <w:rFonts w:eastAsia="Times New Roman"/>
        <w:sz w:val="24"/>
        <w:lang w:eastAsia="zh-CN"/>
      </w:rPr>
      <w:t>CBD/NP-MOP/3/L.8</w:t>
    </w:r>
  </w:p>
  <w:p w:rsidR="00EF01EC" w:rsidRDefault="00EF01EC" w:rsidP="000A6047">
    <w:pPr>
      <w:pStyle w:val="Header"/>
      <w:tabs>
        <w:tab w:val="clear" w:pos="4320"/>
        <w:tab w:val="clear" w:pos="8640"/>
      </w:tabs>
      <w:kinsoku w:val="0"/>
      <w:overflowPunct w:val="0"/>
      <w:autoSpaceDE w:val="0"/>
      <w:autoSpaceDN w:val="0"/>
      <w:jc w:val="left"/>
      <w:rPr>
        <w:noProof/>
        <w:kern w:val="22"/>
        <w:sz w:val="24"/>
      </w:rPr>
    </w:pPr>
    <w:r w:rsidRPr="00C625D4">
      <w:rPr>
        <w:noProof/>
        <w:kern w:val="22"/>
        <w:sz w:val="24"/>
      </w:rPr>
      <w:t xml:space="preserve">Page </w:t>
    </w:r>
    <w:r w:rsidRPr="00C625D4">
      <w:rPr>
        <w:noProof/>
        <w:kern w:val="22"/>
        <w:sz w:val="24"/>
      </w:rPr>
      <w:fldChar w:fldCharType="begin"/>
    </w:r>
    <w:r w:rsidRPr="00C625D4">
      <w:rPr>
        <w:noProof/>
        <w:kern w:val="22"/>
        <w:sz w:val="24"/>
      </w:rPr>
      <w:instrText xml:space="preserve"> PAGE </w:instrText>
    </w:r>
    <w:r w:rsidRPr="00C625D4">
      <w:rPr>
        <w:noProof/>
        <w:kern w:val="22"/>
        <w:sz w:val="24"/>
      </w:rPr>
      <w:fldChar w:fldCharType="separate"/>
    </w:r>
    <w:r w:rsidR="00272E7D">
      <w:rPr>
        <w:noProof/>
        <w:kern w:val="22"/>
        <w:sz w:val="24"/>
      </w:rPr>
      <w:t>2</w:t>
    </w:r>
    <w:r w:rsidRPr="00C625D4">
      <w:rPr>
        <w:noProof/>
        <w:kern w:val="22"/>
        <w:sz w:val="24"/>
      </w:rPr>
      <w:fldChar w:fldCharType="end"/>
    </w:r>
  </w:p>
  <w:p w:rsidR="00EF01EC" w:rsidRPr="00C625D4" w:rsidRDefault="00EF01EC" w:rsidP="000A6047">
    <w:pPr>
      <w:pStyle w:val="Header"/>
      <w:tabs>
        <w:tab w:val="clear" w:pos="4320"/>
        <w:tab w:val="clear" w:pos="8640"/>
      </w:tabs>
      <w:kinsoku w:val="0"/>
      <w:overflowPunct w:val="0"/>
      <w:autoSpaceDE w:val="0"/>
      <w:autoSpaceDN w:val="0"/>
      <w:jc w:val="left"/>
      <w:rPr>
        <w:noProof/>
        <w:kern w:val="22"/>
        <w:sz w:val="24"/>
      </w:rPr>
    </w:pPr>
  </w:p>
  <w:p w:rsidR="00EF01EC" w:rsidRPr="00C625D4" w:rsidRDefault="00EF01EC">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1EC" w:rsidRPr="00C625D4" w:rsidRDefault="00EF01EC" w:rsidP="004A79C2">
    <w:pPr>
      <w:pStyle w:val="Header"/>
      <w:tabs>
        <w:tab w:val="clear" w:pos="4320"/>
        <w:tab w:val="clear" w:pos="8640"/>
      </w:tabs>
      <w:kinsoku w:val="0"/>
      <w:overflowPunct w:val="0"/>
      <w:autoSpaceDE w:val="0"/>
      <w:autoSpaceDN w:val="0"/>
      <w:jc w:val="right"/>
      <w:rPr>
        <w:kern w:val="22"/>
        <w:sz w:val="24"/>
      </w:rPr>
    </w:pPr>
    <w:r>
      <w:rPr>
        <w:rFonts w:eastAsia="Times New Roman"/>
        <w:sz w:val="24"/>
        <w:lang w:eastAsia="zh-CN"/>
      </w:rPr>
      <w:t>CBD/NP-MOP/3/L.8</w:t>
    </w:r>
  </w:p>
  <w:p w:rsidR="00EF01EC" w:rsidRDefault="00EF01EC" w:rsidP="00F37E96">
    <w:pPr>
      <w:pStyle w:val="Header"/>
      <w:tabs>
        <w:tab w:val="clear" w:pos="4320"/>
        <w:tab w:val="clear" w:pos="8640"/>
      </w:tabs>
      <w:kinsoku w:val="0"/>
      <w:overflowPunct w:val="0"/>
      <w:autoSpaceDE w:val="0"/>
      <w:autoSpaceDN w:val="0"/>
      <w:spacing w:after="240"/>
      <w:jc w:val="right"/>
      <w:rPr>
        <w:kern w:val="22"/>
        <w:sz w:val="24"/>
      </w:rPr>
    </w:pPr>
    <w:r w:rsidRPr="00C625D4">
      <w:rPr>
        <w:kern w:val="22"/>
        <w:sz w:val="24"/>
      </w:rPr>
      <w:t xml:space="preserve">Page </w:t>
    </w:r>
    <w:r w:rsidRPr="00C625D4">
      <w:rPr>
        <w:kern w:val="22"/>
        <w:sz w:val="24"/>
      </w:rPr>
      <w:fldChar w:fldCharType="begin"/>
    </w:r>
    <w:r w:rsidRPr="00C625D4">
      <w:rPr>
        <w:kern w:val="22"/>
        <w:sz w:val="24"/>
      </w:rPr>
      <w:instrText xml:space="preserve"> PAGE </w:instrText>
    </w:r>
    <w:r w:rsidRPr="00C625D4">
      <w:rPr>
        <w:kern w:val="22"/>
        <w:sz w:val="24"/>
      </w:rPr>
      <w:fldChar w:fldCharType="separate"/>
    </w:r>
    <w:r w:rsidR="00F317C8">
      <w:rPr>
        <w:noProof/>
        <w:kern w:val="22"/>
        <w:sz w:val="24"/>
      </w:rPr>
      <w:t>3</w:t>
    </w:r>
    <w:r w:rsidRPr="00C625D4">
      <w:rPr>
        <w:kern w:val="22"/>
        <w:sz w:val="24"/>
      </w:rPr>
      <w:fldChar w:fldCharType="end"/>
    </w:r>
  </w:p>
  <w:p w:rsidR="00EF01EC" w:rsidRPr="00C625D4" w:rsidRDefault="00EF01EC" w:rsidP="00F37E96">
    <w:pPr>
      <w:pStyle w:val="Header"/>
      <w:tabs>
        <w:tab w:val="clear" w:pos="4320"/>
        <w:tab w:val="clear" w:pos="8640"/>
      </w:tabs>
      <w:kinsoku w:val="0"/>
      <w:overflowPunct w:val="0"/>
      <w:autoSpaceDE w:val="0"/>
      <w:autoSpaceDN w:val="0"/>
      <w:spacing w:after="240"/>
      <w:jc w:val="right"/>
      <w:rPr>
        <w:kern w:val="22"/>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14C87"/>
    <w:multiLevelType w:val="hybridMultilevel"/>
    <w:tmpl w:val="F7A86A78"/>
    <w:lvl w:ilvl="0" w:tplc="DEC0070A">
      <w:start w:val="1"/>
      <w:numFmt w:val="lowerLetter"/>
      <w:lvlText w:val="(%1)"/>
      <w:lvlJc w:val="left"/>
      <w:pPr>
        <w:ind w:left="1340" w:hanging="360"/>
      </w:pPr>
      <w:rPr>
        <w:rFonts w:ascii="Times New Roman" w:hAnsi="Times New Roman" w:cs="Times New Roman" w:hint="default"/>
        <w:b w:val="0"/>
        <w:i w:val="0"/>
      </w:rPr>
    </w:lvl>
    <w:lvl w:ilvl="1" w:tplc="579C6FDA">
      <w:start w:val="1"/>
      <w:numFmt w:val="lowerLetter"/>
      <w:lvlText w:val="（%2）"/>
      <w:lvlJc w:val="left"/>
      <w:pPr>
        <w:ind w:left="2060" w:hanging="360"/>
      </w:pPr>
      <w:rPr>
        <w:rFonts w:cs="Times New Roman" w:hint="default"/>
      </w:rPr>
    </w:lvl>
    <w:lvl w:ilvl="2" w:tplc="92007806">
      <w:start w:val="1"/>
      <w:numFmt w:val="decimal"/>
      <w:lvlText w:val="%3."/>
      <w:lvlJc w:val="left"/>
      <w:pPr>
        <w:ind w:left="3320" w:hanging="720"/>
      </w:pPr>
      <w:rPr>
        <w:rFonts w:cs="Times New Roman" w:hint="default"/>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1" w15:restartNumberingAfterBreak="0">
    <w:nsid w:val="0B7A6F77"/>
    <w:multiLevelType w:val="multilevel"/>
    <w:tmpl w:val="FB327912"/>
    <w:styleLink w:val="List1"/>
    <w:lvl w:ilvl="0">
      <w:start w:val="1"/>
      <w:numFmt w:val="decimal"/>
      <w:lvlText w:val="%1."/>
      <w:lvlJc w:val="left"/>
      <w:pPr>
        <w:tabs>
          <w:tab w:val="num" w:pos="104"/>
        </w:tabs>
      </w:pPr>
      <w:rPr>
        <w:rFonts w:cs="Times New Roman"/>
        <w:color w:val="000000"/>
        <w:position w:val="0"/>
        <w:sz w:val="22"/>
        <w:szCs w:val="22"/>
      </w:rPr>
    </w:lvl>
    <w:lvl w:ilvl="1">
      <w:start w:val="1"/>
      <w:numFmt w:val="lowerLetter"/>
      <w:lvlText w:val="(%2)"/>
      <w:lvlJc w:val="left"/>
      <w:pPr>
        <w:tabs>
          <w:tab w:val="num" w:pos="660"/>
        </w:tabs>
        <w:ind w:left="660" w:hanging="660"/>
      </w:pPr>
      <w:rPr>
        <w:rFonts w:cs="Times New Roman"/>
        <w:color w:val="000000"/>
        <w:position w:val="0"/>
        <w:sz w:val="22"/>
        <w:szCs w:val="22"/>
      </w:rPr>
    </w:lvl>
    <w:lvl w:ilvl="2">
      <w:start w:val="1"/>
      <w:numFmt w:val="lowerRoman"/>
      <w:lvlText w:val="(%3)"/>
      <w:lvlJc w:val="left"/>
      <w:pPr>
        <w:tabs>
          <w:tab w:val="num" w:pos="104"/>
        </w:tabs>
      </w:pPr>
      <w:rPr>
        <w:rFonts w:cs="Times New Roman"/>
        <w:color w:val="000000"/>
        <w:position w:val="0"/>
        <w:sz w:val="22"/>
        <w:szCs w:val="22"/>
      </w:rPr>
    </w:lvl>
    <w:lvl w:ilvl="3">
      <w:start w:val="1"/>
      <w:numFmt w:val="bullet"/>
      <w:lvlText w:val="•"/>
      <w:lvlJc w:val="left"/>
      <w:pPr>
        <w:tabs>
          <w:tab w:val="num" w:pos="104"/>
        </w:tabs>
      </w:pPr>
      <w:rPr>
        <w:color w:val="000000"/>
        <w:position w:val="0"/>
        <w:sz w:val="22"/>
      </w:rPr>
    </w:lvl>
    <w:lvl w:ilvl="4">
      <w:start w:val="1"/>
      <w:numFmt w:val="lowerLetter"/>
      <w:lvlText w:val="(%5)"/>
      <w:lvlJc w:val="left"/>
      <w:pPr>
        <w:tabs>
          <w:tab w:val="num" w:pos="104"/>
        </w:tabs>
      </w:pPr>
      <w:rPr>
        <w:rFonts w:cs="Times New Roman"/>
        <w:color w:val="000000"/>
        <w:position w:val="0"/>
        <w:sz w:val="22"/>
        <w:szCs w:val="22"/>
      </w:rPr>
    </w:lvl>
    <w:lvl w:ilvl="5">
      <w:start w:val="1"/>
      <w:numFmt w:val="lowerRoman"/>
      <w:lvlText w:val="(%6)"/>
      <w:lvlJc w:val="left"/>
      <w:pPr>
        <w:tabs>
          <w:tab w:val="num" w:pos="104"/>
        </w:tabs>
      </w:pPr>
      <w:rPr>
        <w:rFonts w:cs="Times New Roman"/>
        <w:color w:val="000000"/>
        <w:position w:val="0"/>
        <w:sz w:val="22"/>
        <w:szCs w:val="22"/>
      </w:rPr>
    </w:lvl>
    <w:lvl w:ilvl="6">
      <w:start w:val="1"/>
      <w:numFmt w:val="decimal"/>
      <w:lvlText w:val="%7."/>
      <w:lvlJc w:val="left"/>
      <w:pPr>
        <w:tabs>
          <w:tab w:val="num" w:pos="104"/>
        </w:tabs>
      </w:pPr>
      <w:rPr>
        <w:rFonts w:cs="Times New Roman"/>
        <w:color w:val="000000"/>
        <w:position w:val="0"/>
        <w:sz w:val="22"/>
        <w:szCs w:val="22"/>
      </w:rPr>
    </w:lvl>
    <w:lvl w:ilvl="7">
      <w:start w:val="1"/>
      <w:numFmt w:val="lowerLetter"/>
      <w:lvlText w:val="%8."/>
      <w:lvlJc w:val="left"/>
      <w:pPr>
        <w:tabs>
          <w:tab w:val="num" w:pos="104"/>
        </w:tabs>
      </w:pPr>
      <w:rPr>
        <w:rFonts w:cs="Times New Roman"/>
        <w:color w:val="000000"/>
        <w:position w:val="0"/>
        <w:sz w:val="22"/>
        <w:szCs w:val="22"/>
      </w:rPr>
    </w:lvl>
    <w:lvl w:ilvl="8">
      <w:start w:val="1"/>
      <w:numFmt w:val="lowerRoman"/>
      <w:lvlText w:val="%9."/>
      <w:lvlJc w:val="left"/>
      <w:pPr>
        <w:tabs>
          <w:tab w:val="num" w:pos="104"/>
        </w:tabs>
      </w:pPr>
      <w:rPr>
        <w:rFonts w:cs="Times New Roman"/>
        <w:color w:val="000000"/>
        <w:position w:val="0"/>
        <w:sz w:val="22"/>
        <w:szCs w:val="22"/>
      </w:rPr>
    </w:lvl>
  </w:abstractNum>
  <w:abstractNum w:abstractNumId="2" w15:restartNumberingAfterBreak="0">
    <w:nsid w:val="123113B6"/>
    <w:multiLevelType w:val="hybridMultilevel"/>
    <w:tmpl w:val="556211AC"/>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30794E0F"/>
    <w:multiLevelType w:val="hybridMultilevel"/>
    <w:tmpl w:val="B41419C0"/>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35792D87"/>
    <w:multiLevelType w:val="hybridMultilevel"/>
    <w:tmpl w:val="AE604FA6"/>
    <w:lvl w:ilvl="0" w:tplc="7E922FBE">
      <w:start w:val="1"/>
      <w:numFmt w:val="lowerLetter"/>
      <w:lvlText w:val="(%1)"/>
      <w:lvlJc w:val="left"/>
      <w:pPr>
        <w:ind w:left="1440" w:hanging="660"/>
      </w:pPr>
      <w:rPr>
        <w:rFonts w:cs="Times New Roman" w:hint="default"/>
      </w:rPr>
    </w:lvl>
    <w:lvl w:ilvl="1" w:tplc="04090019" w:tentative="1">
      <w:start w:val="1"/>
      <w:numFmt w:val="lowerLetter"/>
      <w:lvlText w:val="%2."/>
      <w:lvlJc w:val="left"/>
      <w:pPr>
        <w:ind w:left="1860" w:hanging="360"/>
      </w:pPr>
      <w:rPr>
        <w:rFonts w:cs="Times New Roman"/>
      </w:rPr>
    </w:lvl>
    <w:lvl w:ilvl="2" w:tplc="0409001B" w:tentative="1">
      <w:start w:val="1"/>
      <w:numFmt w:val="lowerRoman"/>
      <w:lvlText w:val="%3."/>
      <w:lvlJc w:val="right"/>
      <w:pPr>
        <w:ind w:left="2580" w:hanging="180"/>
      </w:pPr>
      <w:rPr>
        <w:rFonts w:cs="Times New Roman"/>
      </w:rPr>
    </w:lvl>
    <w:lvl w:ilvl="3" w:tplc="0409000F" w:tentative="1">
      <w:start w:val="1"/>
      <w:numFmt w:val="decimal"/>
      <w:lvlText w:val="%4."/>
      <w:lvlJc w:val="left"/>
      <w:pPr>
        <w:ind w:left="3300" w:hanging="360"/>
      </w:pPr>
      <w:rPr>
        <w:rFonts w:cs="Times New Roman"/>
      </w:rPr>
    </w:lvl>
    <w:lvl w:ilvl="4" w:tplc="04090019" w:tentative="1">
      <w:start w:val="1"/>
      <w:numFmt w:val="lowerLetter"/>
      <w:lvlText w:val="%5."/>
      <w:lvlJc w:val="left"/>
      <w:pPr>
        <w:ind w:left="4020" w:hanging="360"/>
      </w:pPr>
      <w:rPr>
        <w:rFonts w:cs="Times New Roman"/>
      </w:rPr>
    </w:lvl>
    <w:lvl w:ilvl="5" w:tplc="0409001B" w:tentative="1">
      <w:start w:val="1"/>
      <w:numFmt w:val="lowerRoman"/>
      <w:lvlText w:val="%6."/>
      <w:lvlJc w:val="right"/>
      <w:pPr>
        <w:ind w:left="4740" w:hanging="180"/>
      </w:pPr>
      <w:rPr>
        <w:rFonts w:cs="Times New Roman"/>
      </w:rPr>
    </w:lvl>
    <w:lvl w:ilvl="6" w:tplc="0409000F" w:tentative="1">
      <w:start w:val="1"/>
      <w:numFmt w:val="decimal"/>
      <w:lvlText w:val="%7."/>
      <w:lvlJc w:val="left"/>
      <w:pPr>
        <w:ind w:left="5460" w:hanging="360"/>
      </w:pPr>
      <w:rPr>
        <w:rFonts w:cs="Times New Roman"/>
      </w:rPr>
    </w:lvl>
    <w:lvl w:ilvl="7" w:tplc="04090019" w:tentative="1">
      <w:start w:val="1"/>
      <w:numFmt w:val="lowerLetter"/>
      <w:lvlText w:val="%8."/>
      <w:lvlJc w:val="left"/>
      <w:pPr>
        <w:ind w:left="6180" w:hanging="360"/>
      </w:pPr>
      <w:rPr>
        <w:rFonts w:cs="Times New Roman"/>
      </w:rPr>
    </w:lvl>
    <w:lvl w:ilvl="8" w:tplc="0409001B" w:tentative="1">
      <w:start w:val="1"/>
      <w:numFmt w:val="lowerRoman"/>
      <w:lvlText w:val="%9."/>
      <w:lvlJc w:val="right"/>
      <w:pPr>
        <w:ind w:left="6900" w:hanging="180"/>
      </w:pPr>
      <w:rPr>
        <w:rFonts w:cs="Times New Roman"/>
      </w:rPr>
    </w:lvl>
  </w:abstractNum>
  <w:abstractNum w:abstractNumId="6" w15:restartNumberingAfterBreak="0">
    <w:nsid w:val="3673192C"/>
    <w:multiLevelType w:val="hybridMultilevel"/>
    <w:tmpl w:val="5DC825B2"/>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A410CD"/>
    <w:multiLevelType w:val="hybridMultilevel"/>
    <w:tmpl w:val="981C0292"/>
    <w:lvl w:ilvl="0" w:tplc="A64C2B50">
      <w:start w:val="1"/>
      <w:numFmt w:val="decimal"/>
      <w:pStyle w:val="CBD-Para"/>
      <w:lvlText w:val="%1."/>
      <w:lvlJc w:val="left"/>
      <w:pPr>
        <w:tabs>
          <w:tab w:val="num" w:pos="720"/>
        </w:tabs>
      </w:pPr>
      <w:rPr>
        <w:rFonts w:cs="Times New Roman" w:hint="default"/>
      </w:rPr>
    </w:lvl>
    <w:lvl w:ilvl="1" w:tplc="DF42636C">
      <w:start w:val="1"/>
      <w:numFmt w:val="lowerLetter"/>
      <w:pStyle w:val="CBD-Para-a"/>
      <w:lvlText w:val="(%2)"/>
      <w:lvlJc w:val="left"/>
      <w:pPr>
        <w:tabs>
          <w:tab w:val="num" w:pos="1080"/>
        </w:tabs>
        <w:ind w:left="1080" w:hanging="360"/>
      </w:pPr>
      <w:rPr>
        <w:rFonts w:cs="Times New Roman" w:hint="default"/>
      </w:rPr>
    </w:lvl>
    <w:lvl w:ilvl="2" w:tplc="07B06256">
      <w:start w:val="1"/>
      <w:numFmt w:val="lowerLetter"/>
      <w:lvlText w:val="(%3)"/>
      <w:lvlJc w:val="left"/>
      <w:pPr>
        <w:tabs>
          <w:tab w:val="num" w:pos="1980"/>
        </w:tabs>
        <w:ind w:left="1980" w:hanging="360"/>
      </w:pPr>
      <w:rPr>
        <w:rFonts w:cs="Times New Roman" w:hint="default"/>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CE43C91"/>
    <w:multiLevelType w:val="multilevel"/>
    <w:tmpl w:val="C0DEA7A8"/>
    <w:lvl w:ilvl="0">
      <w:start w:val="1"/>
      <w:numFmt w:val="decimal"/>
      <w:pStyle w:val="Paranum"/>
      <w:lvlText w:val="%1."/>
      <w:lvlJc w:val="left"/>
      <w:pPr>
        <w:tabs>
          <w:tab w:val="num" w:pos="360"/>
        </w:tabs>
      </w:pPr>
      <w:rPr>
        <w:rFonts w:cs="Times New Roman"/>
        <w:b w:val="0"/>
        <w:bCs w:val="0"/>
        <w:i w:val="0"/>
        <w:iCs w:val="0"/>
        <w:color w:val="auto"/>
        <w:vertAlign w:val="baseline"/>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46B4288B"/>
    <w:multiLevelType w:val="multilevel"/>
    <w:tmpl w:val="CBA2965A"/>
    <w:styleLink w:val="List6"/>
    <w:lvl w:ilvl="0">
      <w:start w:val="1"/>
      <w:numFmt w:val="upperLetter"/>
      <w:lvlText w:val="%1."/>
      <w:lvlJc w:val="left"/>
      <w:rPr>
        <w:rFonts w:cs="Times New Roman"/>
        <w:b/>
        <w:bCs/>
        <w:i/>
        <w:iCs/>
        <w:position w:val="0"/>
      </w:rPr>
    </w:lvl>
    <w:lvl w:ilvl="1">
      <w:start w:val="1"/>
      <w:numFmt w:val="lowerLetter"/>
      <w:lvlText w:val="%2."/>
      <w:lvlJc w:val="left"/>
      <w:rPr>
        <w:rFonts w:cs="Times New Roman"/>
        <w:b/>
        <w:bCs/>
        <w:i/>
        <w:iCs/>
        <w:position w:val="0"/>
      </w:rPr>
    </w:lvl>
    <w:lvl w:ilvl="2">
      <w:start w:val="1"/>
      <w:numFmt w:val="lowerRoman"/>
      <w:lvlText w:val="%3."/>
      <w:lvlJc w:val="left"/>
      <w:rPr>
        <w:rFonts w:cs="Times New Roman"/>
        <w:b/>
        <w:bCs/>
        <w:i/>
        <w:iCs/>
        <w:position w:val="0"/>
      </w:rPr>
    </w:lvl>
    <w:lvl w:ilvl="3">
      <w:start w:val="1"/>
      <w:numFmt w:val="decimal"/>
      <w:lvlText w:val="%4."/>
      <w:lvlJc w:val="left"/>
      <w:rPr>
        <w:rFonts w:cs="Times New Roman"/>
        <w:b/>
        <w:bCs/>
        <w:i/>
        <w:iCs/>
        <w:position w:val="0"/>
      </w:rPr>
    </w:lvl>
    <w:lvl w:ilvl="4">
      <w:start w:val="1"/>
      <w:numFmt w:val="lowerLetter"/>
      <w:lvlText w:val="%5."/>
      <w:lvlJc w:val="left"/>
      <w:rPr>
        <w:rFonts w:cs="Times New Roman"/>
        <w:b/>
        <w:bCs/>
        <w:i/>
        <w:iCs/>
        <w:position w:val="0"/>
      </w:rPr>
    </w:lvl>
    <w:lvl w:ilvl="5">
      <w:start w:val="1"/>
      <w:numFmt w:val="lowerRoman"/>
      <w:lvlText w:val="%6."/>
      <w:lvlJc w:val="left"/>
      <w:rPr>
        <w:rFonts w:cs="Times New Roman"/>
        <w:b/>
        <w:bCs/>
        <w:i/>
        <w:iCs/>
        <w:position w:val="0"/>
      </w:rPr>
    </w:lvl>
    <w:lvl w:ilvl="6">
      <w:start w:val="1"/>
      <w:numFmt w:val="decimal"/>
      <w:lvlText w:val="%7."/>
      <w:lvlJc w:val="left"/>
      <w:rPr>
        <w:rFonts w:cs="Times New Roman"/>
        <w:b/>
        <w:bCs/>
        <w:i/>
        <w:iCs/>
        <w:position w:val="0"/>
      </w:rPr>
    </w:lvl>
    <w:lvl w:ilvl="7">
      <w:start w:val="1"/>
      <w:numFmt w:val="lowerLetter"/>
      <w:lvlText w:val="%8."/>
      <w:lvlJc w:val="left"/>
      <w:rPr>
        <w:rFonts w:cs="Times New Roman"/>
        <w:b/>
        <w:bCs/>
        <w:i/>
        <w:iCs/>
        <w:position w:val="0"/>
      </w:rPr>
    </w:lvl>
    <w:lvl w:ilvl="8">
      <w:start w:val="1"/>
      <w:numFmt w:val="lowerRoman"/>
      <w:lvlText w:val="%9."/>
      <w:lvlJc w:val="left"/>
      <w:rPr>
        <w:rFonts w:cs="Times New Roman"/>
        <w:b/>
        <w:bCs/>
        <w:i/>
        <w:iCs/>
        <w:position w:val="0"/>
      </w:rPr>
    </w:lvl>
  </w:abstractNum>
  <w:abstractNum w:abstractNumId="11" w15:restartNumberingAfterBreak="0">
    <w:nsid w:val="48995881"/>
    <w:multiLevelType w:val="hybridMultilevel"/>
    <w:tmpl w:val="7E52B5C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AD040A1"/>
    <w:multiLevelType w:val="multilevel"/>
    <w:tmpl w:val="63CE3590"/>
    <w:styleLink w:val="List17"/>
    <w:lvl w:ilvl="0">
      <w:start w:val="1"/>
      <w:numFmt w:val="decimal"/>
      <w:lvlText w:val="%1."/>
      <w:lvlJc w:val="left"/>
      <w:pPr>
        <w:tabs>
          <w:tab w:val="num" w:pos="95"/>
        </w:tabs>
      </w:pPr>
      <w:rPr>
        <w:rFonts w:cs="Times New Roman"/>
        <w:color w:val="FF0000"/>
        <w:position w:val="0"/>
        <w:sz w:val="22"/>
        <w:szCs w:val="22"/>
        <w:u w:color="FF0000"/>
      </w:rPr>
    </w:lvl>
    <w:lvl w:ilvl="1">
      <w:start w:val="7"/>
      <w:numFmt w:val="lowerLetter"/>
      <w:lvlText w:val="(%2)"/>
      <w:lvlJc w:val="left"/>
      <w:pPr>
        <w:tabs>
          <w:tab w:val="num" w:pos="720"/>
        </w:tabs>
        <w:ind w:left="720" w:hanging="720"/>
      </w:pPr>
      <w:rPr>
        <w:rFonts w:cs="Times New Roman"/>
        <w:color w:val="FF0000"/>
        <w:position w:val="0"/>
        <w:sz w:val="22"/>
        <w:szCs w:val="22"/>
        <w:u w:color="FF0000"/>
      </w:rPr>
    </w:lvl>
    <w:lvl w:ilvl="2">
      <w:start w:val="1"/>
      <w:numFmt w:val="lowerRoman"/>
      <w:lvlText w:val="(%3)"/>
      <w:lvlJc w:val="left"/>
      <w:pPr>
        <w:tabs>
          <w:tab w:val="num" w:pos="95"/>
        </w:tabs>
      </w:pPr>
      <w:rPr>
        <w:rFonts w:cs="Times New Roman"/>
        <w:color w:val="FF0000"/>
        <w:position w:val="0"/>
        <w:sz w:val="22"/>
        <w:szCs w:val="22"/>
        <w:u w:color="FF0000"/>
      </w:rPr>
    </w:lvl>
    <w:lvl w:ilvl="3">
      <w:start w:val="1"/>
      <w:numFmt w:val="bullet"/>
      <w:lvlText w:val="•"/>
      <w:lvlJc w:val="left"/>
      <w:pPr>
        <w:tabs>
          <w:tab w:val="num" w:pos="95"/>
        </w:tabs>
      </w:pPr>
      <w:rPr>
        <w:color w:val="FF0000"/>
        <w:position w:val="0"/>
        <w:sz w:val="22"/>
        <w:u w:color="FF0000"/>
      </w:rPr>
    </w:lvl>
    <w:lvl w:ilvl="4">
      <w:start w:val="1"/>
      <w:numFmt w:val="lowerLetter"/>
      <w:lvlText w:val="(%5)"/>
      <w:lvlJc w:val="left"/>
      <w:pPr>
        <w:tabs>
          <w:tab w:val="num" w:pos="95"/>
        </w:tabs>
      </w:pPr>
      <w:rPr>
        <w:rFonts w:cs="Times New Roman"/>
        <w:color w:val="FF0000"/>
        <w:position w:val="0"/>
        <w:sz w:val="22"/>
        <w:szCs w:val="22"/>
        <w:u w:color="FF0000"/>
      </w:rPr>
    </w:lvl>
    <w:lvl w:ilvl="5">
      <w:start w:val="1"/>
      <w:numFmt w:val="lowerRoman"/>
      <w:lvlText w:val="(%6)"/>
      <w:lvlJc w:val="left"/>
      <w:pPr>
        <w:tabs>
          <w:tab w:val="num" w:pos="95"/>
        </w:tabs>
      </w:pPr>
      <w:rPr>
        <w:rFonts w:cs="Times New Roman"/>
        <w:color w:val="FF0000"/>
        <w:position w:val="0"/>
        <w:sz w:val="22"/>
        <w:szCs w:val="22"/>
        <w:u w:color="FF0000"/>
      </w:rPr>
    </w:lvl>
    <w:lvl w:ilvl="6">
      <w:start w:val="1"/>
      <w:numFmt w:val="decimal"/>
      <w:lvlText w:val="%7."/>
      <w:lvlJc w:val="left"/>
      <w:pPr>
        <w:tabs>
          <w:tab w:val="num" w:pos="95"/>
        </w:tabs>
      </w:pPr>
      <w:rPr>
        <w:rFonts w:cs="Times New Roman"/>
        <w:color w:val="FF0000"/>
        <w:position w:val="0"/>
        <w:sz w:val="22"/>
        <w:szCs w:val="22"/>
        <w:u w:color="FF0000"/>
      </w:rPr>
    </w:lvl>
    <w:lvl w:ilvl="7">
      <w:start w:val="1"/>
      <w:numFmt w:val="lowerLetter"/>
      <w:lvlText w:val="%8."/>
      <w:lvlJc w:val="left"/>
      <w:pPr>
        <w:tabs>
          <w:tab w:val="num" w:pos="95"/>
        </w:tabs>
      </w:pPr>
      <w:rPr>
        <w:rFonts w:cs="Times New Roman"/>
        <w:color w:val="FF0000"/>
        <w:position w:val="0"/>
        <w:sz w:val="22"/>
        <w:szCs w:val="22"/>
        <w:u w:color="FF0000"/>
      </w:rPr>
    </w:lvl>
    <w:lvl w:ilvl="8">
      <w:start w:val="1"/>
      <w:numFmt w:val="lowerRoman"/>
      <w:lvlText w:val="%9."/>
      <w:lvlJc w:val="left"/>
      <w:pPr>
        <w:tabs>
          <w:tab w:val="num" w:pos="95"/>
        </w:tabs>
      </w:pPr>
      <w:rPr>
        <w:rFonts w:cs="Times New Roman"/>
        <w:color w:val="FF0000"/>
        <w:position w:val="0"/>
        <w:sz w:val="22"/>
        <w:szCs w:val="22"/>
        <w:u w:color="FF0000"/>
      </w:rPr>
    </w:lvl>
  </w:abstractNum>
  <w:abstractNum w:abstractNumId="14" w15:restartNumberingAfterBreak="0">
    <w:nsid w:val="4E0442B4"/>
    <w:multiLevelType w:val="multilevel"/>
    <w:tmpl w:val="9C0AAE10"/>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65C5312"/>
    <w:multiLevelType w:val="multilevel"/>
    <w:tmpl w:val="4A8A17EE"/>
    <w:styleLink w:val="List211"/>
    <w:lvl w:ilvl="0">
      <w:start w:val="1"/>
      <w:numFmt w:val="decimal"/>
      <w:lvlText w:val="%1."/>
      <w:lvlJc w:val="left"/>
      <w:pPr>
        <w:tabs>
          <w:tab w:val="num" w:pos="104"/>
        </w:tabs>
      </w:pPr>
      <w:rPr>
        <w:rFonts w:cs="Times New Roman"/>
        <w:position w:val="0"/>
        <w:sz w:val="22"/>
        <w:szCs w:val="22"/>
      </w:rPr>
    </w:lvl>
    <w:lvl w:ilvl="1">
      <w:start w:val="1"/>
      <w:numFmt w:val="lowerLetter"/>
      <w:lvlText w:val="(%2)"/>
      <w:lvlJc w:val="left"/>
      <w:pPr>
        <w:tabs>
          <w:tab w:val="num" w:pos="720"/>
        </w:tabs>
        <w:ind w:left="720" w:hanging="720"/>
      </w:pPr>
      <w:rPr>
        <w:rFonts w:cs="Times New Roman"/>
        <w:position w:val="0"/>
        <w:sz w:val="22"/>
        <w:szCs w:val="22"/>
      </w:rPr>
    </w:lvl>
    <w:lvl w:ilvl="2">
      <w:start w:val="1"/>
      <w:numFmt w:val="lowerRoman"/>
      <w:lvlText w:val="(%3)"/>
      <w:lvlJc w:val="left"/>
      <w:pPr>
        <w:tabs>
          <w:tab w:val="num" w:pos="104"/>
        </w:tabs>
      </w:pPr>
      <w:rPr>
        <w:rFonts w:cs="Times New Roman"/>
        <w:position w:val="0"/>
        <w:sz w:val="22"/>
        <w:szCs w:val="22"/>
      </w:rPr>
    </w:lvl>
    <w:lvl w:ilvl="3">
      <w:start w:val="1"/>
      <w:numFmt w:val="bullet"/>
      <w:lvlText w:val="•"/>
      <w:lvlJc w:val="left"/>
      <w:pPr>
        <w:tabs>
          <w:tab w:val="num" w:pos="104"/>
        </w:tabs>
      </w:pPr>
      <w:rPr>
        <w:position w:val="0"/>
        <w:sz w:val="22"/>
      </w:rPr>
    </w:lvl>
    <w:lvl w:ilvl="4">
      <w:start w:val="1"/>
      <w:numFmt w:val="lowerLetter"/>
      <w:lvlText w:val="(%5)"/>
      <w:lvlJc w:val="left"/>
      <w:pPr>
        <w:tabs>
          <w:tab w:val="num" w:pos="104"/>
        </w:tabs>
      </w:pPr>
      <w:rPr>
        <w:rFonts w:cs="Times New Roman"/>
        <w:position w:val="0"/>
        <w:sz w:val="22"/>
        <w:szCs w:val="22"/>
      </w:rPr>
    </w:lvl>
    <w:lvl w:ilvl="5">
      <w:start w:val="1"/>
      <w:numFmt w:val="lowerRoman"/>
      <w:lvlText w:val="(%6)"/>
      <w:lvlJc w:val="left"/>
      <w:pPr>
        <w:tabs>
          <w:tab w:val="num" w:pos="104"/>
        </w:tabs>
      </w:pPr>
      <w:rPr>
        <w:rFonts w:cs="Times New Roman"/>
        <w:position w:val="0"/>
        <w:sz w:val="22"/>
        <w:szCs w:val="22"/>
      </w:rPr>
    </w:lvl>
    <w:lvl w:ilvl="6">
      <w:start w:val="1"/>
      <w:numFmt w:val="decimal"/>
      <w:lvlText w:val="%7."/>
      <w:lvlJc w:val="left"/>
      <w:pPr>
        <w:tabs>
          <w:tab w:val="num" w:pos="104"/>
        </w:tabs>
      </w:pPr>
      <w:rPr>
        <w:rFonts w:cs="Times New Roman"/>
        <w:position w:val="0"/>
        <w:sz w:val="22"/>
        <w:szCs w:val="22"/>
      </w:rPr>
    </w:lvl>
    <w:lvl w:ilvl="7">
      <w:start w:val="1"/>
      <w:numFmt w:val="lowerLetter"/>
      <w:lvlText w:val="%8."/>
      <w:lvlJc w:val="left"/>
      <w:pPr>
        <w:tabs>
          <w:tab w:val="num" w:pos="104"/>
        </w:tabs>
      </w:pPr>
      <w:rPr>
        <w:rFonts w:cs="Times New Roman"/>
        <w:position w:val="0"/>
        <w:sz w:val="22"/>
        <w:szCs w:val="22"/>
      </w:rPr>
    </w:lvl>
    <w:lvl w:ilvl="8">
      <w:start w:val="1"/>
      <w:numFmt w:val="lowerRoman"/>
      <w:lvlText w:val="%9."/>
      <w:lvlJc w:val="left"/>
      <w:pPr>
        <w:tabs>
          <w:tab w:val="num" w:pos="104"/>
        </w:tabs>
      </w:pPr>
      <w:rPr>
        <w:rFonts w:cs="Times New Roman"/>
        <w:position w:val="0"/>
        <w:sz w:val="22"/>
        <w:szCs w:val="22"/>
      </w:rPr>
    </w:lvl>
  </w:abstractNum>
  <w:abstractNum w:abstractNumId="17" w15:restartNumberingAfterBreak="0">
    <w:nsid w:val="5C126CAA"/>
    <w:multiLevelType w:val="multilevel"/>
    <w:tmpl w:val="13F27FDE"/>
    <w:styleLink w:val="List18"/>
    <w:lvl w:ilvl="0">
      <w:start w:val="1"/>
      <w:numFmt w:val="decimal"/>
      <w:lvlText w:val="%1."/>
      <w:lvlJc w:val="left"/>
      <w:pPr>
        <w:tabs>
          <w:tab w:val="num" w:pos="95"/>
        </w:tabs>
      </w:pPr>
      <w:rPr>
        <w:rFonts w:cs="Times New Roman"/>
        <w:b/>
        <w:bCs/>
        <w:i/>
        <w:iCs/>
        <w:color w:val="FF0000"/>
        <w:position w:val="0"/>
        <w:sz w:val="22"/>
        <w:szCs w:val="22"/>
        <w:u w:color="FF0000"/>
      </w:rPr>
    </w:lvl>
    <w:lvl w:ilvl="1">
      <w:start w:val="11"/>
      <w:numFmt w:val="lowerLetter"/>
      <w:lvlText w:val="(%2)"/>
      <w:lvlJc w:val="left"/>
      <w:pPr>
        <w:tabs>
          <w:tab w:val="num" w:pos="720"/>
        </w:tabs>
        <w:ind w:left="720" w:hanging="720"/>
      </w:pPr>
      <w:rPr>
        <w:rFonts w:cs="Times New Roman"/>
        <w:b/>
        <w:bCs/>
        <w:i/>
        <w:iCs/>
        <w:color w:val="FF0000"/>
        <w:position w:val="0"/>
        <w:sz w:val="22"/>
        <w:szCs w:val="22"/>
        <w:u w:color="FF0000"/>
      </w:rPr>
    </w:lvl>
    <w:lvl w:ilvl="2">
      <w:start w:val="1"/>
      <w:numFmt w:val="lowerRoman"/>
      <w:lvlText w:val="(%3)"/>
      <w:lvlJc w:val="left"/>
      <w:pPr>
        <w:tabs>
          <w:tab w:val="num" w:pos="95"/>
        </w:tabs>
      </w:pPr>
      <w:rPr>
        <w:rFonts w:cs="Times New Roman"/>
        <w:b/>
        <w:bCs/>
        <w:i/>
        <w:iCs/>
        <w:color w:val="FF0000"/>
        <w:position w:val="0"/>
        <w:sz w:val="22"/>
        <w:szCs w:val="22"/>
        <w:u w:color="FF0000"/>
      </w:rPr>
    </w:lvl>
    <w:lvl w:ilvl="3">
      <w:start w:val="1"/>
      <w:numFmt w:val="bullet"/>
      <w:lvlText w:val="•"/>
      <w:lvlJc w:val="left"/>
      <w:pPr>
        <w:tabs>
          <w:tab w:val="num" w:pos="95"/>
        </w:tabs>
      </w:pPr>
      <w:rPr>
        <w:b/>
        <w:i/>
        <w:color w:val="FF0000"/>
        <w:position w:val="0"/>
        <w:sz w:val="22"/>
        <w:u w:color="FF0000"/>
      </w:rPr>
    </w:lvl>
    <w:lvl w:ilvl="4">
      <w:start w:val="1"/>
      <w:numFmt w:val="lowerLetter"/>
      <w:lvlText w:val="(%5)"/>
      <w:lvlJc w:val="left"/>
      <w:pPr>
        <w:tabs>
          <w:tab w:val="num" w:pos="95"/>
        </w:tabs>
      </w:pPr>
      <w:rPr>
        <w:rFonts w:cs="Times New Roman"/>
        <w:b/>
        <w:bCs/>
        <w:i/>
        <w:iCs/>
        <w:color w:val="FF0000"/>
        <w:position w:val="0"/>
        <w:sz w:val="22"/>
        <w:szCs w:val="22"/>
        <w:u w:color="FF0000"/>
      </w:rPr>
    </w:lvl>
    <w:lvl w:ilvl="5">
      <w:start w:val="1"/>
      <w:numFmt w:val="lowerRoman"/>
      <w:lvlText w:val="(%6)"/>
      <w:lvlJc w:val="left"/>
      <w:pPr>
        <w:tabs>
          <w:tab w:val="num" w:pos="95"/>
        </w:tabs>
      </w:pPr>
      <w:rPr>
        <w:rFonts w:cs="Times New Roman"/>
        <w:b/>
        <w:bCs/>
        <w:i/>
        <w:iCs/>
        <w:color w:val="FF0000"/>
        <w:position w:val="0"/>
        <w:sz w:val="22"/>
        <w:szCs w:val="22"/>
        <w:u w:color="FF0000"/>
      </w:rPr>
    </w:lvl>
    <w:lvl w:ilvl="6">
      <w:start w:val="1"/>
      <w:numFmt w:val="decimal"/>
      <w:lvlText w:val="%7."/>
      <w:lvlJc w:val="left"/>
      <w:pPr>
        <w:tabs>
          <w:tab w:val="num" w:pos="95"/>
        </w:tabs>
      </w:pPr>
      <w:rPr>
        <w:rFonts w:cs="Times New Roman"/>
        <w:b/>
        <w:bCs/>
        <w:i/>
        <w:iCs/>
        <w:color w:val="FF0000"/>
        <w:position w:val="0"/>
        <w:sz w:val="22"/>
        <w:szCs w:val="22"/>
        <w:u w:color="FF0000"/>
      </w:rPr>
    </w:lvl>
    <w:lvl w:ilvl="7">
      <w:start w:val="1"/>
      <w:numFmt w:val="lowerLetter"/>
      <w:lvlText w:val="%8."/>
      <w:lvlJc w:val="left"/>
      <w:pPr>
        <w:tabs>
          <w:tab w:val="num" w:pos="95"/>
        </w:tabs>
      </w:pPr>
      <w:rPr>
        <w:rFonts w:cs="Times New Roman"/>
        <w:b/>
        <w:bCs/>
        <w:i/>
        <w:iCs/>
        <w:color w:val="FF0000"/>
        <w:position w:val="0"/>
        <w:sz w:val="22"/>
        <w:szCs w:val="22"/>
        <w:u w:color="FF0000"/>
      </w:rPr>
    </w:lvl>
    <w:lvl w:ilvl="8">
      <w:start w:val="1"/>
      <w:numFmt w:val="lowerRoman"/>
      <w:lvlText w:val="%9."/>
      <w:lvlJc w:val="left"/>
      <w:pPr>
        <w:tabs>
          <w:tab w:val="num" w:pos="95"/>
        </w:tabs>
      </w:pPr>
      <w:rPr>
        <w:rFonts w:cs="Times New Roman"/>
        <w:b/>
        <w:bCs/>
        <w:i/>
        <w:iCs/>
        <w:color w:val="FF0000"/>
        <w:position w:val="0"/>
        <w:sz w:val="22"/>
        <w:szCs w:val="22"/>
        <w:u w:color="FF0000"/>
      </w:rPr>
    </w:lvl>
  </w:abstractNum>
  <w:abstractNum w:abstractNumId="18" w15:restartNumberingAfterBreak="0">
    <w:nsid w:val="5C1E2935"/>
    <w:multiLevelType w:val="multilevel"/>
    <w:tmpl w:val="06C88A0C"/>
    <w:styleLink w:val="List10"/>
    <w:lvl w:ilvl="0">
      <w:start w:val="1"/>
      <w:numFmt w:val="decimal"/>
      <w:lvlText w:val="%1."/>
      <w:lvlJc w:val="left"/>
      <w:pPr>
        <w:tabs>
          <w:tab w:val="num" w:pos="95"/>
        </w:tabs>
      </w:pPr>
      <w:rPr>
        <w:rFonts w:cs="Times New Roman"/>
        <w:color w:val="FF0000"/>
        <w:position w:val="0"/>
        <w:sz w:val="22"/>
        <w:szCs w:val="22"/>
        <w:u w:color="FF0000"/>
      </w:rPr>
    </w:lvl>
    <w:lvl w:ilvl="1">
      <w:start w:val="12"/>
      <w:numFmt w:val="lowerLetter"/>
      <w:lvlText w:val="(%2)"/>
      <w:lvlJc w:val="left"/>
      <w:pPr>
        <w:tabs>
          <w:tab w:val="num" w:pos="720"/>
        </w:tabs>
        <w:ind w:left="720" w:hanging="720"/>
      </w:pPr>
      <w:rPr>
        <w:rFonts w:cs="Times New Roman"/>
        <w:color w:val="FF0000"/>
        <w:position w:val="0"/>
        <w:sz w:val="22"/>
        <w:szCs w:val="22"/>
        <w:u w:color="FF0000"/>
      </w:rPr>
    </w:lvl>
    <w:lvl w:ilvl="2">
      <w:start w:val="1"/>
      <w:numFmt w:val="lowerRoman"/>
      <w:lvlText w:val="(%3)"/>
      <w:lvlJc w:val="left"/>
      <w:pPr>
        <w:tabs>
          <w:tab w:val="num" w:pos="95"/>
        </w:tabs>
      </w:pPr>
      <w:rPr>
        <w:rFonts w:cs="Times New Roman"/>
        <w:color w:val="FF0000"/>
        <w:position w:val="0"/>
        <w:sz w:val="22"/>
        <w:szCs w:val="22"/>
        <w:u w:color="FF0000"/>
      </w:rPr>
    </w:lvl>
    <w:lvl w:ilvl="3">
      <w:start w:val="1"/>
      <w:numFmt w:val="bullet"/>
      <w:lvlText w:val="•"/>
      <w:lvlJc w:val="left"/>
      <w:pPr>
        <w:tabs>
          <w:tab w:val="num" w:pos="95"/>
        </w:tabs>
      </w:pPr>
      <w:rPr>
        <w:color w:val="FF0000"/>
        <w:position w:val="0"/>
        <w:sz w:val="22"/>
        <w:u w:color="FF0000"/>
      </w:rPr>
    </w:lvl>
    <w:lvl w:ilvl="4">
      <w:start w:val="1"/>
      <w:numFmt w:val="lowerLetter"/>
      <w:lvlText w:val="(%5)"/>
      <w:lvlJc w:val="left"/>
      <w:pPr>
        <w:tabs>
          <w:tab w:val="num" w:pos="95"/>
        </w:tabs>
      </w:pPr>
      <w:rPr>
        <w:rFonts w:cs="Times New Roman"/>
        <w:color w:val="FF0000"/>
        <w:position w:val="0"/>
        <w:sz w:val="22"/>
        <w:szCs w:val="22"/>
        <w:u w:color="FF0000"/>
      </w:rPr>
    </w:lvl>
    <w:lvl w:ilvl="5">
      <w:start w:val="1"/>
      <w:numFmt w:val="lowerRoman"/>
      <w:lvlText w:val="(%6)"/>
      <w:lvlJc w:val="left"/>
      <w:pPr>
        <w:tabs>
          <w:tab w:val="num" w:pos="95"/>
        </w:tabs>
      </w:pPr>
      <w:rPr>
        <w:rFonts w:cs="Times New Roman"/>
        <w:color w:val="FF0000"/>
        <w:position w:val="0"/>
        <w:sz w:val="22"/>
        <w:szCs w:val="22"/>
        <w:u w:color="FF0000"/>
      </w:rPr>
    </w:lvl>
    <w:lvl w:ilvl="6">
      <w:start w:val="1"/>
      <w:numFmt w:val="decimal"/>
      <w:lvlText w:val="%7."/>
      <w:lvlJc w:val="left"/>
      <w:pPr>
        <w:tabs>
          <w:tab w:val="num" w:pos="95"/>
        </w:tabs>
      </w:pPr>
      <w:rPr>
        <w:rFonts w:cs="Times New Roman"/>
        <w:color w:val="FF0000"/>
        <w:position w:val="0"/>
        <w:sz w:val="22"/>
        <w:szCs w:val="22"/>
        <w:u w:color="FF0000"/>
      </w:rPr>
    </w:lvl>
    <w:lvl w:ilvl="7">
      <w:start w:val="1"/>
      <w:numFmt w:val="lowerLetter"/>
      <w:lvlText w:val="%8."/>
      <w:lvlJc w:val="left"/>
      <w:pPr>
        <w:tabs>
          <w:tab w:val="num" w:pos="95"/>
        </w:tabs>
      </w:pPr>
      <w:rPr>
        <w:rFonts w:cs="Times New Roman"/>
        <w:color w:val="FF0000"/>
        <w:position w:val="0"/>
        <w:sz w:val="22"/>
        <w:szCs w:val="22"/>
        <w:u w:color="FF0000"/>
      </w:rPr>
    </w:lvl>
    <w:lvl w:ilvl="8">
      <w:start w:val="1"/>
      <w:numFmt w:val="lowerRoman"/>
      <w:lvlText w:val="%9."/>
      <w:lvlJc w:val="left"/>
      <w:pPr>
        <w:tabs>
          <w:tab w:val="num" w:pos="95"/>
        </w:tabs>
      </w:pPr>
      <w:rPr>
        <w:rFonts w:cs="Times New Roman"/>
        <w:color w:val="FF0000"/>
        <w:position w:val="0"/>
        <w:sz w:val="22"/>
        <w:szCs w:val="22"/>
        <w:u w:color="FF0000"/>
      </w:rPr>
    </w:lvl>
  </w:abstractNum>
  <w:abstractNum w:abstractNumId="19" w15:restartNumberingAfterBreak="0">
    <w:nsid w:val="614734AD"/>
    <w:multiLevelType w:val="multilevel"/>
    <w:tmpl w:val="1212B94C"/>
    <w:styleLink w:val="List21"/>
    <w:lvl w:ilvl="0">
      <w:start w:val="1"/>
      <w:numFmt w:val="upperLetter"/>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0" w15:restartNumberingAfterBreak="0">
    <w:nsid w:val="63091516"/>
    <w:multiLevelType w:val="hybridMultilevel"/>
    <w:tmpl w:val="0DB43952"/>
    <w:styleLink w:val="ImportedStyle3"/>
    <w:lvl w:ilvl="0" w:tplc="0EAC344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1" w:tplc="3BC0BB8A">
      <w:start w:val="1"/>
      <w:numFmt w:val="lowerLetter"/>
      <w:lvlText w:val="(%2)"/>
      <w:lvlJc w:val="left"/>
      <w:pPr>
        <w:tabs>
          <w:tab w:val="num" w:pos="1440"/>
        </w:tabs>
        <w:ind w:left="720"/>
      </w:pPr>
      <w:rPr>
        <w:rFonts w:hAnsi="Arial Unicode MS" w:cs="Times New Roman"/>
        <w:caps w:val="0"/>
        <w:smallCaps w:val="0"/>
        <w:strike w:val="0"/>
        <w:dstrike w:val="0"/>
        <w:color w:val="000000"/>
        <w:spacing w:val="0"/>
        <w:w w:val="100"/>
        <w:kern w:val="0"/>
        <w:position w:val="0"/>
        <w:vertAlign w:val="baseline"/>
      </w:rPr>
    </w:lvl>
    <w:lvl w:ilvl="2" w:tplc="29A05F3E">
      <w:start w:val="1"/>
      <w:numFmt w:val="lowerRoman"/>
      <w:lvlText w:val="(%3)"/>
      <w:lvlJc w:val="left"/>
      <w:pPr>
        <w:tabs>
          <w:tab w:val="num" w:pos="2160"/>
        </w:tabs>
        <w:ind w:left="1440" w:firstLine="264"/>
      </w:pPr>
      <w:rPr>
        <w:rFonts w:hAnsi="Arial Unicode MS" w:cs="Times New Roman"/>
        <w:caps w:val="0"/>
        <w:smallCaps w:val="0"/>
        <w:strike w:val="0"/>
        <w:dstrike w:val="0"/>
        <w:color w:val="000000"/>
        <w:spacing w:val="0"/>
        <w:w w:val="100"/>
        <w:kern w:val="0"/>
        <w:position w:val="0"/>
        <w:vertAlign w:val="baseline"/>
      </w:rPr>
    </w:lvl>
    <w:lvl w:ilvl="3" w:tplc="21AAF838">
      <w:start w:val="1"/>
      <w:numFmt w:val="lowerRoman"/>
      <w:lvlText w:val="(%4)"/>
      <w:lvlJc w:val="left"/>
      <w:pPr>
        <w:tabs>
          <w:tab w:val="num" w:pos="2340"/>
        </w:tabs>
        <w:ind w:left="1620" w:firstLine="312"/>
      </w:pPr>
      <w:rPr>
        <w:rFonts w:hAnsi="Arial Unicode MS" w:cs="Times New Roman"/>
        <w:caps w:val="0"/>
        <w:smallCaps w:val="0"/>
        <w:strike w:val="0"/>
        <w:dstrike w:val="0"/>
        <w:color w:val="000000"/>
        <w:spacing w:val="0"/>
        <w:w w:val="100"/>
        <w:kern w:val="0"/>
        <w:position w:val="0"/>
        <w:vertAlign w:val="baseline"/>
      </w:rPr>
    </w:lvl>
    <w:lvl w:ilvl="4" w:tplc="360E1968">
      <w:start w:val="1"/>
      <w:numFmt w:val="lowerLetter"/>
      <w:lvlText w:val="(%5)"/>
      <w:lvlJc w:val="left"/>
      <w:pPr>
        <w:tabs>
          <w:tab w:val="num" w:pos="2520"/>
        </w:tabs>
        <w:ind w:left="1800" w:firstLine="360"/>
      </w:pPr>
      <w:rPr>
        <w:rFonts w:hAnsi="Arial Unicode MS" w:cs="Times New Roman"/>
        <w:caps w:val="0"/>
        <w:smallCaps w:val="0"/>
        <w:strike w:val="0"/>
        <w:dstrike w:val="0"/>
        <w:color w:val="000000"/>
        <w:spacing w:val="0"/>
        <w:w w:val="100"/>
        <w:kern w:val="0"/>
        <w:position w:val="0"/>
        <w:vertAlign w:val="baseline"/>
      </w:rPr>
    </w:lvl>
    <w:lvl w:ilvl="5" w:tplc="0758F9D2">
      <w:start w:val="1"/>
      <w:numFmt w:val="lowerRoman"/>
      <w:lvlText w:val="(%6)"/>
      <w:lvlJc w:val="left"/>
      <w:pPr>
        <w:tabs>
          <w:tab w:val="num" w:pos="2880"/>
        </w:tabs>
        <w:ind w:left="2160" w:firstLine="360"/>
      </w:pPr>
      <w:rPr>
        <w:rFonts w:hAnsi="Arial Unicode MS" w:cs="Times New Roman"/>
        <w:caps w:val="0"/>
        <w:smallCaps w:val="0"/>
        <w:strike w:val="0"/>
        <w:dstrike w:val="0"/>
        <w:color w:val="000000"/>
        <w:spacing w:val="0"/>
        <w:w w:val="100"/>
        <w:kern w:val="0"/>
        <w:position w:val="0"/>
        <w:vertAlign w:val="baseline"/>
      </w:rPr>
    </w:lvl>
    <w:lvl w:ilvl="6" w:tplc="93DAA5C0">
      <w:start w:val="1"/>
      <w:numFmt w:val="decimal"/>
      <w:lvlText w:val="%7."/>
      <w:lvlJc w:val="left"/>
      <w:pPr>
        <w:tabs>
          <w:tab w:val="num" w:pos="3240"/>
        </w:tabs>
        <w:ind w:left="2520" w:firstLine="360"/>
      </w:pPr>
      <w:rPr>
        <w:rFonts w:hAnsi="Arial Unicode MS" w:cs="Times New Roman"/>
        <w:caps w:val="0"/>
        <w:smallCaps w:val="0"/>
        <w:strike w:val="0"/>
        <w:dstrike w:val="0"/>
        <w:color w:val="000000"/>
        <w:spacing w:val="0"/>
        <w:w w:val="100"/>
        <w:kern w:val="0"/>
        <w:position w:val="0"/>
        <w:vertAlign w:val="baseline"/>
      </w:rPr>
    </w:lvl>
    <w:lvl w:ilvl="7" w:tplc="213ED058">
      <w:start w:val="1"/>
      <w:numFmt w:val="lowerLetter"/>
      <w:lvlText w:val="%8."/>
      <w:lvlJc w:val="left"/>
      <w:pPr>
        <w:tabs>
          <w:tab w:val="num" w:pos="3600"/>
        </w:tabs>
        <w:ind w:left="2880" w:firstLine="360"/>
      </w:pPr>
      <w:rPr>
        <w:rFonts w:hAnsi="Arial Unicode MS" w:cs="Times New Roman"/>
        <w:caps w:val="0"/>
        <w:smallCaps w:val="0"/>
        <w:strike w:val="0"/>
        <w:dstrike w:val="0"/>
        <w:color w:val="000000"/>
        <w:spacing w:val="0"/>
        <w:w w:val="100"/>
        <w:kern w:val="0"/>
        <w:position w:val="0"/>
        <w:vertAlign w:val="baseline"/>
      </w:rPr>
    </w:lvl>
    <w:lvl w:ilvl="8" w:tplc="377630C8">
      <w:start w:val="1"/>
      <w:numFmt w:val="lowerRoman"/>
      <w:lvlText w:val="%9."/>
      <w:lvlJc w:val="left"/>
      <w:pPr>
        <w:tabs>
          <w:tab w:val="num" w:pos="3960"/>
        </w:tabs>
        <w:ind w:left="3240" w:firstLine="360"/>
      </w:pPr>
      <w:rPr>
        <w:rFonts w:hAnsi="Arial Unicode MS" w:cs="Times New Roman"/>
        <w:caps w:val="0"/>
        <w:smallCaps w:val="0"/>
        <w:strike w:val="0"/>
        <w:dstrike w:val="0"/>
        <w:color w:val="000000"/>
        <w:spacing w:val="0"/>
        <w:w w:val="100"/>
        <w:kern w:val="0"/>
        <w:position w:val="0"/>
        <w:vertAlign w:val="baseline"/>
      </w:rPr>
    </w:lvl>
  </w:abstractNum>
  <w:abstractNum w:abstractNumId="21" w15:restartNumberingAfterBreak="0">
    <w:nsid w:val="65357F78"/>
    <w:multiLevelType w:val="hybridMultilevel"/>
    <w:tmpl w:val="E59652FE"/>
    <w:lvl w:ilvl="0" w:tplc="46F8F796">
      <w:start w:val="1"/>
      <w:numFmt w:val="decimal"/>
      <w:pStyle w:val="Paraofficial"/>
      <w:lvlText w:val="%1."/>
      <w:lvlJc w:val="left"/>
      <w:pPr>
        <w:tabs>
          <w:tab w:val="num" w:pos="1080"/>
        </w:tabs>
        <w:ind w:firstLine="720"/>
      </w:pPr>
      <w:rPr>
        <w:rFonts w:cs="Times New Roman" w:hint="default"/>
      </w:rPr>
    </w:lvl>
    <w:lvl w:ilvl="1" w:tplc="10090019" w:tentative="1">
      <w:start w:val="1"/>
      <w:numFmt w:val="lowerLetter"/>
      <w:lvlText w:val="%2."/>
      <w:lvlJc w:val="left"/>
      <w:pPr>
        <w:tabs>
          <w:tab w:val="num" w:pos="2160"/>
        </w:tabs>
        <w:ind w:left="2160" w:hanging="360"/>
      </w:pPr>
      <w:rPr>
        <w:rFonts w:cs="Times New Roman"/>
      </w:rPr>
    </w:lvl>
    <w:lvl w:ilvl="2" w:tplc="1009001B" w:tentative="1">
      <w:start w:val="1"/>
      <w:numFmt w:val="lowerRoman"/>
      <w:lvlText w:val="%3."/>
      <w:lvlJc w:val="right"/>
      <w:pPr>
        <w:tabs>
          <w:tab w:val="num" w:pos="2880"/>
        </w:tabs>
        <w:ind w:left="2880" w:hanging="180"/>
      </w:pPr>
      <w:rPr>
        <w:rFonts w:cs="Times New Roman"/>
      </w:rPr>
    </w:lvl>
    <w:lvl w:ilvl="3" w:tplc="1009000F" w:tentative="1">
      <w:start w:val="1"/>
      <w:numFmt w:val="decimal"/>
      <w:lvlText w:val="%4."/>
      <w:lvlJc w:val="left"/>
      <w:pPr>
        <w:tabs>
          <w:tab w:val="num" w:pos="3600"/>
        </w:tabs>
        <w:ind w:left="3600" w:hanging="360"/>
      </w:pPr>
      <w:rPr>
        <w:rFonts w:cs="Times New Roman"/>
      </w:rPr>
    </w:lvl>
    <w:lvl w:ilvl="4" w:tplc="10090019" w:tentative="1">
      <w:start w:val="1"/>
      <w:numFmt w:val="lowerLetter"/>
      <w:lvlText w:val="%5."/>
      <w:lvlJc w:val="left"/>
      <w:pPr>
        <w:tabs>
          <w:tab w:val="num" w:pos="4320"/>
        </w:tabs>
        <w:ind w:left="4320" w:hanging="360"/>
      </w:pPr>
      <w:rPr>
        <w:rFonts w:cs="Times New Roman"/>
      </w:rPr>
    </w:lvl>
    <w:lvl w:ilvl="5" w:tplc="1009001B" w:tentative="1">
      <w:start w:val="1"/>
      <w:numFmt w:val="lowerRoman"/>
      <w:lvlText w:val="%6."/>
      <w:lvlJc w:val="right"/>
      <w:pPr>
        <w:tabs>
          <w:tab w:val="num" w:pos="5040"/>
        </w:tabs>
        <w:ind w:left="5040" w:hanging="180"/>
      </w:pPr>
      <w:rPr>
        <w:rFonts w:cs="Times New Roman"/>
      </w:rPr>
    </w:lvl>
    <w:lvl w:ilvl="6" w:tplc="1009000F" w:tentative="1">
      <w:start w:val="1"/>
      <w:numFmt w:val="decimal"/>
      <w:lvlText w:val="%7."/>
      <w:lvlJc w:val="left"/>
      <w:pPr>
        <w:tabs>
          <w:tab w:val="num" w:pos="5760"/>
        </w:tabs>
        <w:ind w:left="5760" w:hanging="360"/>
      </w:pPr>
      <w:rPr>
        <w:rFonts w:cs="Times New Roman"/>
      </w:rPr>
    </w:lvl>
    <w:lvl w:ilvl="7" w:tplc="10090019" w:tentative="1">
      <w:start w:val="1"/>
      <w:numFmt w:val="lowerLetter"/>
      <w:lvlText w:val="%8."/>
      <w:lvlJc w:val="left"/>
      <w:pPr>
        <w:tabs>
          <w:tab w:val="num" w:pos="6480"/>
        </w:tabs>
        <w:ind w:left="6480" w:hanging="360"/>
      </w:pPr>
      <w:rPr>
        <w:rFonts w:cs="Times New Roman"/>
      </w:rPr>
    </w:lvl>
    <w:lvl w:ilvl="8" w:tplc="1009001B" w:tentative="1">
      <w:start w:val="1"/>
      <w:numFmt w:val="lowerRoman"/>
      <w:lvlText w:val="%9."/>
      <w:lvlJc w:val="right"/>
      <w:pPr>
        <w:tabs>
          <w:tab w:val="num" w:pos="7200"/>
        </w:tabs>
        <w:ind w:left="7200" w:hanging="180"/>
      </w:pPr>
      <w:rPr>
        <w:rFonts w:cs="Times New Roman"/>
      </w:rPr>
    </w:lvl>
  </w:abstractNum>
  <w:abstractNum w:abstractNumId="22" w15:restartNumberingAfterBreak="0">
    <w:nsid w:val="79C95B0B"/>
    <w:multiLevelType w:val="hybridMultilevel"/>
    <w:tmpl w:val="F5987DB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3"/>
  </w:num>
  <w:num w:numId="2">
    <w:abstractNumId w:val="21"/>
  </w:num>
  <w:num w:numId="3">
    <w:abstractNumId w:val="15"/>
  </w:num>
  <w:num w:numId="4">
    <w:abstractNumId w:val="7"/>
  </w:num>
  <w:num w:numId="5">
    <w:abstractNumId w:val="12"/>
  </w:num>
  <w:num w:numId="6">
    <w:abstractNumId w:val="9"/>
  </w:num>
  <w:num w:numId="7">
    <w:abstractNumId w:val="1"/>
  </w:num>
  <w:num w:numId="8">
    <w:abstractNumId w:val="16"/>
  </w:num>
  <w:num w:numId="9">
    <w:abstractNumId w:val="18"/>
  </w:num>
  <w:num w:numId="10">
    <w:abstractNumId w:val="13"/>
  </w:num>
  <w:num w:numId="11">
    <w:abstractNumId w:val="17"/>
  </w:num>
  <w:num w:numId="12">
    <w:abstractNumId w:val="19"/>
  </w:num>
  <w:num w:numId="13">
    <w:abstractNumId w:val="8"/>
  </w:num>
  <w:num w:numId="14">
    <w:abstractNumId w:val="14"/>
  </w:num>
  <w:num w:numId="15">
    <w:abstractNumId w:val="20"/>
  </w:num>
  <w:num w:numId="16">
    <w:abstractNumId w:val="10"/>
  </w:num>
  <w:num w:numId="17">
    <w:abstractNumId w:val="0"/>
  </w:num>
  <w:num w:numId="18">
    <w:abstractNumId w:val="2"/>
  </w:num>
  <w:num w:numId="19">
    <w:abstractNumId w:val="6"/>
  </w:num>
  <w:num w:numId="20">
    <w:abstractNumId w:val="5"/>
  </w:num>
  <w:num w:numId="21">
    <w:abstractNumId w:val="22"/>
  </w:num>
  <w:num w:numId="22">
    <w:abstractNumId w:val="11"/>
  </w:num>
  <w:num w:numId="23">
    <w:abstractNumId w:val="4"/>
  </w:num>
  <w:num w:numId="24">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68A"/>
    <w:rsid w:val="00002456"/>
    <w:rsid w:val="00003F8B"/>
    <w:rsid w:val="00004557"/>
    <w:rsid w:val="0000461C"/>
    <w:rsid w:val="0000784C"/>
    <w:rsid w:val="000079EF"/>
    <w:rsid w:val="0001125D"/>
    <w:rsid w:val="00011828"/>
    <w:rsid w:val="00013B90"/>
    <w:rsid w:val="00015A18"/>
    <w:rsid w:val="00015E03"/>
    <w:rsid w:val="00015FFC"/>
    <w:rsid w:val="00016A32"/>
    <w:rsid w:val="00016C8A"/>
    <w:rsid w:val="0001730F"/>
    <w:rsid w:val="00017357"/>
    <w:rsid w:val="000173F1"/>
    <w:rsid w:val="0001761A"/>
    <w:rsid w:val="00017B39"/>
    <w:rsid w:val="000207BA"/>
    <w:rsid w:val="00025112"/>
    <w:rsid w:val="00026D45"/>
    <w:rsid w:val="00026D87"/>
    <w:rsid w:val="00030677"/>
    <w:rsid w:val="0003130A"/>
    <w:rsid w:val="0003158D"/>
    <w:rsid w:val="0003170D"/>
    <w:rsid w:val="00031D6D"/>
    <w:rsid w:val="000321CA"/>
    <w:rsid w:val="00032CE4"/>
    <w:rsid w:val="0003308A"/>
    <w:rsid w:val="0003356D"/>
    <w:rsid w:val="0003416A"/>
    <w:rsid w:val="00034B6C"/>
    <w:rsid w:val="000370A2"/>
    <w:rsid w:val="000378C6"/>
    <w:rsid w:val="00037E43"/>
    <w:rsid w:val="000408BA"/>
    <w:rsid w:val="00041238"/>
    <w:rsid w:val="0004183B"/>
    <w:rsid w:val="00041EB4"/>
    <w:rsid w:val="000422B7"/>
    <w:rsid w:val="000425BC"/>
    <w:rsid w:val="000425D5"/>
    <w:rsid w:val="000430B9"/>
    <w:rsid w:val="0004338C"/>
    <w:rsid w:val="00043D81"/>
    <w:rsid w:val="00043EF1"/>
    <w:rsid w:val="00044078"/>
    <w:rsid w:val="00047BA7"/>
    <w:rsid w:val="00047F1B"/>
    <w:rsid w:val="00051053"/>
    <w:rsid w:val="00054AFE"/>
    <w:rsid w:val="000563D1"/>
    <w:rsid w:val="00056CC3"/>
    <w:rsid w:val="0005744B"/>
    <w:rsid w:val="0005750E"/>
    <w:rsid w:val="00057BAC"/>
    <w:rsid w:val="000604FD"/>
    <w:rsid w:val="000617F5"/>
    <w:rsid w:val="0006280A"/>
    <w:rsid w:val="000629EA"/>
    <w:rsid w:val="0006327E"/>
    <w:rsid w:val="00064299"/>
    <w:rsid w:val="00065462"/>
    <w:rsid w:val="00066516"/>
    <w:rsid w:val="00066EF7"/>
    <w:rsid w:val="000679C3"/>
    <w:rsid w:val="000706D2"/>
    <w:rsid w:val="00072FA0"/>
    <w:rsid w:val="0007314C"/>
    <w:rsid w:val="00073200"/>
    <w:rsid w:val="000766FA"/>
    <w:rsid w:val="00077834"/>
    <w:rsid w:val="000807A1"/>
    <w:rsid w:val="00080AA2"/>
    <w:rsid w:val="0008200C"/>
    <w:rsid w:val="000831B1"/>
    <w:rsid w:val="000833BC"/>
    <w:rsid w:val="00084ABA"/>
    <w:rsid w:val="000854C5"/>
    <w:rsid w:val="00086229"/>
    <w:rsid w:val="00086C49"/>
    <w:rsid w:val="0008716F"/>
    <w:rsid w:val="0008765A"/>
    <w:rsid w:val="00090753"/>
    <w:rsid w:val="000907DB"/>
    <w:rsid w:val="00091A04"/>
    <w:rsid w:val="00091B4F"/>
    <w:rsid w:val="00092876"/>
    <w:rsid w:val="00092AC3"/>
    <w:rsid w:val="00092B39"/>
    <w:rsid w:val="00092D84"/>
    <w:rsid w:val="000936E3"/>
    <w:rsid w:val="000942FA"/>
    <w:rsid w:val="00094450"/>
    <w:rsid w:val="000954F4"/>
    <w:rsid w:val="00095933"/>
    <w:rsid w:val="000960A5"/>
    <w:rsid w:val="00096769"/>
    <w:rsid w:val="00096836"/>
    <w:rsid w:val="000974C0"/>
    <w:rsid w:val="000A126F"/>
    <w:rsid w:val="000A1BE4"/>
    <w:rsid w:val="000A26A9"/>
    <w:rsid w:val="000A6047"/>
    <w:rsid w:val="000A67B5"/>
    <w:rsid w:val="000A7BCB"/>
    <w:rsid w:val="000A7E44"/>
    <w:rsid w:val="000A7F5C"/>
    <w:rsid w:val="000B0096"/>
    <w:rsid w:val="000B0837"/>
    <w:rsid w:val="000B0D20"/>
    <w:rsid w:val="000B197E"/>
    <w:rsid w:val="000B1C2C"/>
    <w:rsid w:val="000B3BBD"/>
    <w:rsid w:val="000B55CF"/>
    <w:rsid w:val="000B67CC"/>
    <w:rsid w:val="000B7CFF"/>
    <w:rsid w:val="000B7FD3"/>
    <w:rsid w:val="000C2F30"/>
    <w:rsid w:val="000C380B"/>
    <w:rsid w:val="000C429D"/>
    <w:rsid w:val="000C4DF4"/>
    <w:rsid w:val="000C543F"/>
    <w:rsid w:val="000C6C56"/>
    <w:rsid w:val="000C6C8E"/>
    <w:rsid w:val="000D0B43"/>
    <w:rsid w:val="000D0D7D"/>
    <w:rsid w:val="000D0DB9"/>
    <w:rsid w:val="000D14C8"/>
    <w:rsid w:val="000D15B3"/>
    <w:rsid w:val="000D1DF1"/>
    <w:rsid w:val="000D1E2A"/>
    <w:rsid w:val="000D2342"/>
    <w:rsid w:val="000D43F2"/>
    <w:rsid w:val="000D481C"/>
    <w:rsid w:val="000D482E"/>
    <w:rsid w:val="000D4AE6"/>
    <w:rsid w:val="000D5646"/>
    <w:rsid w:val="000D57E7"/>
    <w:rsid w:val="000D5B1F"/>
    <w:rsid w:val="000D5F7C"/>
    <w:rsid w:val="000D73BF"/>
    <w:rsid w:val="000D7430"/>
    <w:rsid w:val="000D74E6"/>
    <w:rsid w:val="000E207B"/>
    <w:rsid w:val="000E3B8D"/>
    <w:rsid w:val="000E3BAA"/>
    <w:rsid w:val="000E4335"/>
    <w:rsid w:val="000E4668"/>
    <w:rsid w:val="000E4D2F"/>
    <w:rsid w:val="000E4E75"/>
    <w:rsid w:val="000E5283"/>
    <w:rsid w:val="000E654B"/>
    <w:rsid w:val="000E65E5"/>
    <w:rsid w:val="000F0880"/>
    <w:rsid w:val="000F1E67"/>
    <w:rsid w:val="000F2159"/>
    <w:rsid w:val="000F23C7"/>
    <w:rsid w:val="000F2DA4"/>
    <w:rsid w:val="000F2E21"/>
    <w:rsid w:val="000F3E29"/>
    <w:rsid w:val="000F42B6"/>
    <w:rsid w:val="000F498F"/>
    <w:rsid w:val="000F528D"/>
    <w:rsid w:val="000F5315"/>
    <w:rsid w:val="000F6761"/>
    <w:rsid w:val="000F6787"/>
    <w:rsid w:val="000F7854"/>
    <w:rsid w:val="00100D97"/>
    <w:rsid w:val="00101EED"/>
    <w:rsid w:val="0010229C"/>
    <w:rsid w:val="001022AA"/>
    <w:rsid w:val="00102933"/>
    <w:rsid w:val="0010397A"/>
    <w:rsid w:val="001054F9"/>
    <w:rsid w:val="00107B0C"/>
    <w:rsid w:val="00110D82"/>
    <w:rsid w:val="00111FC6"/>
    <w:rsid w:val="00112D54"/>
    <w:rsid w:val="0011414A"/>
    <w:rsid w:val="00114BE9"/>
    <w:rsid w:val="00114C09"/>
    <w:rsid w:val="001161DB"/>
    <w:rsid w:val="00116232"/>
    <w:rsid w:val="00121D22"/>
    <w:rsid w:val="001226B0"/>
    <w:rsid w:val="0012270C"/>
    <w:rsid w:val="0012295B"/>
    <w:rsid w:val="001231DC"/>
    <w:rsid w:val="00123907"/>
    <w:rsid w:val="00123AE5"/>
    <w:rsid w:val="00124E2D"/>
    <w:rsid w:val="0012504C"/>
    <w:rsid w:val="00125305"/>
    <w:rsid w:val="00125C5D"/>
    <w:rsid w:val="00126BEE"/>
    <w:rsid w:val="00126F1D"/>
    <w:rsid w:val="00127C22"/>
    <w:rsid w:val="00127E26"/>
    <w:rsid w:val="00130B56"/>
    <w:rsid w:val="00130F36"/>
    <w:rsid w:val="0013147F"/>
    <w:rsid w:val="00133676"/>
    <w:rsid w:val="00133B52"/>
    <w:rsid w:val="00135478"/>
    <w:rsid w:val="00136022"/>
    <w:rsid w:val="00136D69"/>
    <w:rsid w:val="001375FE"/>
    <w:rsid w:val="001377AD"/>
    <w:rsid w:val="00137F9C"/>
    <w:rsid w:val="00140785"/>
    <w:rsid w:val="00140F2A"/>
    <w:rsid w:val="00141765"/>
    <w:rsid w:val="00141F72"/>
    <w:rsid w:val="001427B0"/>
    <w:rsid w:val="00143EEF"/>
    <w:rsid w:val="00145A95"/>
    <w:rsid w:val="00146FD6"/>
    <w:rsid w:val="00151B29"/>
    <w:rsid w:val="00152163"/>
    <w:rsid w:val="00152987"/>
    <w:rsid w:val="00153018"/>
    <w:rsid w:val="00153E30"/>
    <w:rsid w:val="0015438E"/>
    <w:rsid w:val="00155016"/>
    <w:rsid w:val="00155512"/>
    <w:rsid w:val="001560A5"/>
    <w:rsid w:val="001578A6"/>
    <w:rsid w:val="00157C24"/>
    <w:rsid w:val="00160855"/>
    <w:rsid w:val="0016087D"/>
    <w:rsid w:val="0016097B"/>
    <w:rsid w:val="00160C66"/>
    <w:rsid w:val="00163461"/>
    <w:rsid w:val="00163A84"/>
    <w:rsid w:val="00164BEA"/>
    <w:rsid w:val="00164D1C"/>
    <w:rsid w:val="00165488"/>
    <w:rsid w:val="00167082"/>
    <w:rsid w:val="00167641"/>
    <w:rsid w:val="00171907"/>
    <w:rsid w:val="00172B14"/>
    <w:rsid w:val="00173569"/>
    <w:rsid w:val="00173AA8"/>
    <w:rsid w:val="00174EB3"/>
    <w:rsid w:val="00174F20"/>
    <w:rsid w:val="00175C15"/>
    <w:rsid w:val="001778CC"/>
    <w:rsid w:val="0018006D"/>
    <w:rsid w:val="0018031F"/>
    <w:rsid w:val="00180EE9"/>
    <w:rsid w:val="0018107A"/>
    <w:rsid w:val="0018277C"/>
    <w:rsid w:val="00184A1B"/>
    <w:rsid w:val="00185551"/>
    <w:rsid w:val="00185EC9"/>
    <w:rsid w:val="00186355"/>
    <w:rsid w:val="001879FF"/>
    <w:rsid w:val="001903A5"/>
    <w:rsid w:val="00190C9A"/>
    <w:rsid w:val="0019247D"/>
    <w:rsid w:val="00192742"/>
    <w:rsid w:val="00192AB6"/>
    <w:rsid w:val="001937A0"/>
    <w:rsid w:val="00193BD9"/>
    <w:rsid w:val="00194FA5"/>
    <w:rsid w:val="00195862"/>
    <w:rsid w:val="00195E04"/>
    <w:rsid w:val="00196161"/>
    <w:rsid w:val="00196B77"/>
    <w:rsid w:val="00196E69"/>
    <w:rsid w:val="00197A15"/>
    <w:rsid w:val="001A03DA"/>
    <w:rsid w:val="001A0604"/>
    <w:rsid w:val="001A24A1"/>
    <w:rsid w:val="001A26F8"/>
    <w:rsid w:val="001A2A3F"/>
    <w:rsid w:val="001A32BE"/>
    <w:rsid w:val="001A3834"/>
    <w:rsid w:val="001A4A79"/>
    <w:rsid w:val="001A5677"/>
    <w:rsid w:val="001A56D4"/>
    <w:rsid w:val="001A7F1A"/>
    <w:rsid w:val="001B1011"/>
    <w:rsid w:val="001B1F23"/>
    <w:rsid w:val="001B321D"/>
    <w:rsid w:val="001B3840"/>
    <w:rsid w:val="001B47AB"/>
    <w:rsid w:val="001B4DE1"/>
    <w:rsid w:val="001B5493"/>
    <w:rsid w:val="001B5D4C"/>
    <w:rsid w:val="001B65C8"/>
    <w:rsid w:val="001B755E"/>
    <w:rsid w:val="001C0328"/>
    <w:rsid w:val="001C0ACE"/>
    <w:rsid w:val="001C15E9"/>
    <w:rsid w:val="001C1914"/>
    <w:rsid w:val="001C1FD1"/>
    <w:rsid w:val="001C2A17"/>
    <w:rsid w:val="001C3CDA"/>
    <w:rsid w:val="001C4CB9"/>
    <w:rsid w:val="001C6718"/>
    <w:rsid w:val="001C6F39"/>
    <w:rsid w:val="001C71F8"/>
    <w:rsid w:val="001C7BB5"/>
    <w:rsid w:val="001C7EC1"/>
    <w:rsid w:val="001C7FC6"/>
    <w:rsid w:val="001D010E"/>
    <w:rsid w:val="001D0318"/>
    <w:rsid w:val="001D0CB2"/>
    <w:rsid w:val="001D1094"/>
    <w:rsid w:val="001D15D8"/>
    <w:rsid w:val="001D1C70"/>
    <w:rsid w:val="001D3867"/>
    <w:rsid w:val="001D5EEB"/>
    <w:rsid w:val="001D630A"/>
    <w:rsid w:val="001D77D4"/>
    <w:rsid w:val="001D78B3"/>
    <w:rsid w:val="001D7CE2"/>
    <w:rsid w:val="001E0252"/>
    <w:rsid w:val="001E0979"/>
    <w:rsid w:val="001E0CF2"/>
    <w:rsid w:val="001E1178"/>
    <w:rsid w:val="001E1F43"/>
    <w:rsid w:val="001E2263"/>
    <w:rsid w:val="001E2D77"/>
    <w:rsid w:val="001E5D24"/>
    <w:rsid w:val="001E60FA"/>
    <w:rsid w:val="001E6775"/>
    <w:rsid w:val="001E6D9F"/>
    <w:rsid w:val="001E74FF"/>
    <w:rsid w:val="001E7AA2"/>
    <w:rsid w:val="001F20E2"/>
    <w:rsid w:val="001F220A"/>
    <w:rsid w:val="001F2433"/>
    <w:rsid w:val="001F24D3"/>
    <w:rsid w:val="001F268A"/>
    <w:rsid w:val="001F47DA"/>
    <w:rsid w:val="001F617B"/>
    <w:rsid w:val="001F64DE"/>
    <w:rsid w:val="001F7AD1"/>
    <w:rsid w:val="001F7E2F"/>
    <w:rsid w:val="00200467"/>
    <w:rsid w:val="00200B2E"/>
    <w:rsid w:val="00201A1E"/>
    <w:rsid w:val="00201B7E"/>
    <w:rsid w:val="00201E30"/>
    <w:rsid w:val="00202628"/>
    <w:rsid w:val="00203B31"/>
    <w:rsid w:val="00203D62"/>
    <w:rsid w:val="002051E0"/>
    <w:rsid w:val="002052A9"/>
    <w:rsid w:val="002068F1"/>
    <w:rsid w:val="0021038A"/>
    <w:rsid w:val="0021096D"/>
    <w:rsid w:val="00210A41"/>
    <w:rsid w:val="00211ADA"/>
    <w:rsid w:val="00211CD9"/>
    <w:rsid w:val="0021217F"/>
    <w:rsid w:val="00212554"/>
    <w:rsid w:val="002127BD"/>
    <w:rsid w:val="002132C9"/>
    <w:rsid w:val="00213E6D"/>
    <w:rsid w:val="00214538"/>
    <w:rsid w:val="002154D1"/>
    <w:rsid w:val="00215757"/>
    <w:rsid w:val="00215CA4"/>
    <w:rsid w:val="002165FC"/>
    <w:rsid w:val="002169DA"/>
    <w:rsid w:val="00217013"/>
    <w:rsid w:val="002207F1"/>
    <w:rsid w:val="00220CD3"/>
    <w:rsid w:val="002220D5"/>
    <w:rsid w:val="002230EB"/>
    <w:rsid w:val="0022328A"/>
    <w:rsid w:val="002241DF"/>
    <w:rsid w:val="002247FC"/>
    <w:rsid w:val="00224BD0"/>
    <w:rsid w:val="00224F76"/>
    <w:rsid w:val="00225223"/>
    <w:rsid w:val="00225758"/>
    <w:rsid w:val="00226B07"/>
    <w:rsid w:val="00226D8B"/>
    <w:rsid w:val="00227961"/>
    <w:rsid w:val="00230A63"/>
    <w:rsid w:val="00230EC5"/>
    <w:rsid w:val="00231276"/>
    <w:rsid w:val="00231399"/>
    <w:rsid w:val="00231A0E"/>
    <w:rsid w:val="00231C66"/>
    <w:rsid w:val="00231DB0"/>
    <w:rsid w:val="00231E35"/>
    <w:rsid w:val="002322D7"/>
    <w:rsid w:val="0023358D"/>
    <w:rsid w:val="00233B14"/>
    <w:rsid w:val="00234CE5"/>
    <w:rsid w:val="00234D09"/>
    <w:rsid w:val="002351F1"/>
    <w:rsid w:val="0023639C"/>
    <w:rsid w:val="0023640E"/>
    <w:rsid w:val="0023657A"/>
    <w:rsid w:val="0023696A"/>
    <w:rsid w:val="00237D48"/>
    <w:rsid w:val="00241759"/>
    <w:rsid w:val="00242411"/>
    <w:rsid w:val="0024297F"/>
    <w:rsid w:val="00242A96"/>
    <w:rsid w:val="0024320C"/>
    <w:rsid w:val="002434F2"/>
    <w:rsid w:val="0024380F"/>
    <w:rsid w:val="00243BE3"/>
    <w:rsid w:val="00243E3A"/>
    <w:rsid w:val="0024540A"/>
    <w:rsid w:val="00246908"/>
    <w:rsid w:val="00250111"/>
    <w:rsid w:val="0025116E"/>
    <w:rsid w:val="002513B0"/>
    <w:rsid w:val="00252906"/>
    <w:rsid w:val="002530BB"/>
    <w:rsid w:val="00253F6D"/>
    <w:rsid w:val="00254056"/>
    <w:rsid w:val="002542D9"/>
    <w:rsid w:val="00254F0D"/>
    <w:rsid w:val="002570EF"/>
    <w:rsid w:val="00260818"/>
    <w:rsid w:val="00260889"/>
    <w:rsid w:val="00260975"/>
    <w:rsid w:val="00260F7F"/>
    <w:rsid w:val="00260FDC"/>
    <w:rsid w:val="0026137F"/>
    <w:rsid w:val="002615F7"/>
    <w:rsid w:val="0026180B"/>
    <w:rsid w:val="00261BF7"/>
    <w:rsid w:val="002620E8"/>
    <w:rsid w:val="002625D7"/>
    <w:rsid w:val="0026312A"/>
    <w:rsid w:val="00263D5A"/>
    <w:rsid w:val="002673F7"/>
    <w:rsid w:val="00267432"/>
    <w:rsid w:val="00270538"/>
    <w:rsid w:val="00270C87"/>
    <w:rsid w:val="00272CAE"/>
    <w:rsid w:val="00272E7D"/>
    <w:rsid w:val="0027314E"/>
    <w:rsid w:val="00273843"/>
    <w:rsid w:val="00274DD5"/>
    <w:rsid w:val="00276761"/>
    <w:rsid w:val="00276AE0"/>
    <w:rsid w:val="00276CD0"/>
    <w:rsid w:val="00276CFB"/>
    <w:rsid w:val="00277D86"/>
    <w:rsid w:val="00280CF9"/>
    <w:rsid w:val="00280E89"/>
    <w:rsid w:val="00280EAA"/>
    <w:rsid w:val="002815FA"/>
    <w:rsid w:val="00282106"/>
    <w:rsid w:val="002828E3"/>
    <w:rsid w:val="00282952"/>
    <w:rsid w:val="0028380B"/>
    <w:rsid w:val="00283B25"/>
    <w:rsid w:val="0028557B"/>
    <w:rsid w:val="00285DD5"/>
    <w:rsid w:val="00286407"/>
    <w:rsid w:val="002868D7"/>
    <w:rsid w:val="00286ECE"/>
    <w:rsid w:val="0028773B"/>
    <w:rsid w:val="00287F7B"/>
    <w:rsid w:val="00290EFE"/>
    <w:rsid w:val="002915E8"/>
    <w:rsid w:val="00291C7D"/>
    <w:rsid w:val="00291EFA"/>
    <w:rsid w:val="00292649"/>
    <w:rsid w:val="002932F8"/>
    <w:rsid w:val="00294333"/>
    <w:rsid w:val="002948D6"/>
    <w:rsid w:val="00295764"/>
    <w:rsid w:val="00295862"/>
    <w:rsid w:val="00295A95"/>
    <w:rsid w:val="00296471"/>
    <w:rsid w:val="00296965"/>
    <w:rsid w:val="002975FB"/>
    <w:rsid w:val="002976BC"/>
    <w:rsid w:val="002A05CA"/>
    <w:rsid w:val="002A0676"/>
    <w:rsid w:val="002A0872"/>
    <w:rsid w:val="002A15BC"/>
    <w:rsid w:val="002A2C86"/>
    <w:rsid w:val="002A2E6D"/>
    <w:rsid w:val="002A375B"/>
    <w:rsid w:val="002A3C2D"/>
    <w:rsid w:val="002A56E0"/>
    <w:rsid w:val="002A5DE0"/>
    <w:rsid w:val="002B0514"/>
    <w:rsid w:val="002B0D90"/>
    <w:rsid w:val="002B1235"/>
    <w:rsid w:val="002B1B74"/>
    <w:rsid w:val="002B1C31"/>
    <w:rsid w:val="002B1ECC"/>
    <w:rsid w:val="002B2395"/>
    <w:rsid w:val="002B24FE"/>
    <w:rsid w:val="002B4549"/>
    <w:rsid w:val="002B5198"/>
    <w:rsid w:val="002B6117"/>
    <w:rsid w:val="002B71E2"/>
    <w:rsid w:val="002B792F"/>
    <w:rsid w:val="002B793A"/>
    <w:rsid w:val="002C0360"/>
    <w:rsid w:val="002C0B34"/>
    <w:rsid w:val="002C11D8"/>
    <w:rsid w:val="002C11E3"/>
    <w:rsid w:val="002C1876"/>
    <w:rsid w:val="002C2369"/>
    <w:rsid w:val="002C4FAF"/>
    <w:rsid w:val="002C58E5"/>
    <w:rsid w:val="002C5D20"/>
    <w:rsid w:val="002C6354"/>
    <w:rsid w:val="002C69D1"/>
    <w:rsid w:val="002C6C00"/>
    <w:rsid w:val="002C6D80"/>
    <w:rsid w:val="002C7BD5"/>
    <w:rsid w:val="002D03F5"/>
    <w:rsid w:val="002D0FEF"/>
    <w:rsid w:val="002D181A"/>
    <w:rsid w:val="002D1F88"/>
    <w:rsid w:val="002D268F"/>
    <w:rsid w:val="002D36DA"/>
    <w:rsid w:val="002D414F"/>
    <w:rsid w:val="002D4280"/>
    <w:rsid w:val="002D4DB9"/>
    <w:rsid w:val="002D51D0"/>
    <w:rsid w:val="002D53AA"/>
    <w:rsid w:val="002D53CB"/>
    <w:rsid w:val="002D6E26"/>
    <w:rsid w:val="002D7166"/>
    <w:rsid w:val="002D7DE5"/>
    <w:rsid w:val="002E0A3A"/>
    <w:rsid w:val="002E23A8"/>
    <w:rsid w:val="002E2E3F"/>
    <w:rsid w:val="002E3042"/>
    <w:rsid w:val="002E4159"/>
    <w:rsid w:val="002E46CD"/>
    <w:rsid w:val="002E73FC"/>
    <w:rsid w:val="002E78E8"/>
    <w:rsid w:val="002F0043"/>
    <w:rsid w:val="002F1EBF"/>
    <w:rsid w:val="002F3650"/>
    <w:rsid w:val="002F3D31"/>
    <w:rsid w:val="002F75E1"/>
    <w:rsid w:val="002F7BD9"/>
    <w:rsid w:val="0030019A"/>
    <w:rsid w:val="00300D7F"/>
    <w:rsid w:val="0030154F"/>
    <w:rsid w:val="00302991"/>
    <w:rsid w:val="00302A7B"/>
    <w:rsid w:val="00303287"/>
    <w:rsid w:val="0030346F"/>
    <w:rsid w:val="003038EB"/>
    <w:rsid w:val="00303963"/>
    <w:rsid w:val="0030536B"/>
    <w:rsid w:val="003055E1"/>
    <w:rsid w:val="00305A5C"/>
    <w:rsid w:val="00305FDA"/>
    <w:rsid w:val="00306305"/>
    <w:rsid w:val="0030672A"/>
    <w:rsid w:val="003067F2"/>
    <w:rsid w:val="00306BC2"/>
    <w:rsid w:val="00307029"/>
    <w:rsid w:val="0030774D"/>
    <w:rsid w:val="00310940"/>
    <w:rsid w:val="00310FBA"/>
    <w:rsid w:val="00311A06"/>
    <w:rsid w:val="003125B3"/>
    <w:rsid w:val="00312CE7"/>
    <w:rsid w:val="00313030"/>
    <w:rsid w:val="00314410"/>
    <w:rsid w:val="00314974"/>
    <w:rsid w:val="00314CD0"/>
    <w:rsid w:val="00314F78"/>
    <w:rsid w:val="0031571E"/>
    <w:rsid w:val="00315C8D"/>
    <w:rsid w:val="003160D1"/>
    <w:rsid w:val="00316497"/>
    <w:rsid w:val="00316A4B"/>
    <w:rsid w:val="003174B2"/>
    <w:rsid w:val="00317F54"/>
    <w:rsid w:val="0032017A"/>
    <w:rsid w:val="0032095F"/>
    <w:rsid w:val="00320CFC"/>
    <w:rsid w:val="00320DD7"/>
    <w:rsid w:val="00320DEF"/>
    <w:rsid w:val="00320FFD"/>
    <w:rsid w:val="003213D1"/>
    <w:rsid w:val="003213FC"/>
    <w:rsid w:val="00321566"/>
    <w:rsid w:val="003219D3"/>
    <w:rsid w:val="00321BF0"/>
    <w:rsid w:val="003223C7"/>
    <w:rsid w:val="00323C0C"/>
    <w:rsid w:val="00324D60"/>
    <w:rsid w:val="00326490"/>
    <w:rsid w:val="00327656"/>
    <w:rsid w:val="0032781F"/>
    <w:rsid w:val="00331054"/>
    <w:rsid w:val="003313D6"/>
    <w:rsid w:val="0033170A"/>
    <w:rsid w:val="00331917"/>
    <w:rsid w:val="00331AF4"/>
    <w:rsid w:val="00332A2F"/>
    <w:rsid w:val="0033327A"/>
    <w:rsid w:val="00334C06"/>
    <w:rsid w:val="00336EC7"/>
    <w:rsid w:val="0033754B"/>
    <w:rsid w:val="00337C16"/>
    <w:rsid w:val="003400BA"/>
    <w:rsid w:val="00340437"/>
    <w:rsid w:val="00340895"/>
    <w:rsid w:val="00340CEE"/>
    <w:rsid w:val="0034164B"/>
    <w:rsid w:val="00344847"/>
    <w:rsid w:val="00344F86"/>
    <w:rsid w:val="00345251"/>
    <w:rsid w:val="00346FE1"/>
    <w:rsid w:val="00351DFE"/>
    <w:rsid w:val="00352691"/>
    <w:rsid w:val="00352E24"/>
    <w:rsid w:val="00352EF3"/>
    <w:rsid w:val="00353453"/>
    <w:rsid w:val="003544DA"/>
    <w:rsid w:val="0035528A"/>
    <w:rsid w:val="00357606"/>
    <w:rsid w:val="00357F8A"/>
    <w:rsid w:val="0036048C"/>
    <w:rsid w:val="00360727"/>
    <w:rsid w:val="00360730"/>
    <w:rsid w:val="00361178"/>
    <w:rsid w:val="0036152D"/>
    <w:rsid w:val="00361E10"/>
    <w:rsid w:val="00362553"/>
    <w:rsid w:val="00362B51"/>
    <w:rsid w:val="00362C0D"/>
    <w:rsid w:val="00363669"/>
    <w:rsid w:val="003641BC"/>
    <w:rsid w:val="00366D26"/>
    <w:rsid w:val="003671A4"/>
    <w:rsid w:val="003674FB"/>
    <w:rsid w:val="00367DD0"/>
    <w:rsid w:val="00367FDB"/>
    <w:rsid w:val="00370499"/>
    <w:rsid w:val="003719FA"/>
    <w:rsid w:val="00372182"/>
    <w:rsid w:val="00373C58"/>
    <w:rsid w:val="00373F45"/>
    <w:rsid w:val="003750E0"/>
    <w:rsid w:val="00375695"/>
    <w:rsid w:val="0037577E"/>
    <w:rsid w:val="003758C8"/>
    <w:rsid w:val="00375CCE"/>
    <w:rsid w:val="00376013"/>
    <w:rsid w:val="00376DB0"/>
    <w:rsid w:val="003770D9"/>
    <w:rsid w:val="00377D84"/>
    <w:rsid w:val="0038003B"/>
    <w:rsid w:val="00380760"/>
    <w:rsid w:val="00381566"/>
    <w:rsid w:val="0038272D"/>
    <w:rsid w:val="00382FD0"/>
    <w:rsid w:val="00383DBE"/>
    <w:rsid w:val="00384163"/>
    <w:rsid w:val="0038588C"/>
    <w:rsid w:val="00386002"/>
    <w:rsid w:val="00387B5A"/>
    <w:rsid w:val="00387E78"/>
    <w:rsid w:val="003916D3"/>
    <w:rsid w:val="00391E10"/>
    <w:rsid w:val="00392893"/>
    <w:rsid w:val="00392B2B"/>
    <w:rsid w:val="00393427"/>
    <w:rsid w:val="0039438B"/>
    <w:rsid w:val="0039439C"/>
    <w:rsid w:val="00396A35"/>
    <w:rsid w:val="00396EE9"/>
    <w:rsid w:val="00397740"/>
    <w:rsid w:val="003A0A60"/>
    <w:rsid w:val="003A18C6"/>
    <w:rsid w:val="003A1A99"/>
    <w:rsid w:val="003A28FE"/>
    <w:rsid w:val="003A2988"/>
    <w:rsid w:val="003A2B0E"/>
    <w:rsid w:val="003A2D00"/>
    <w:rsid w:val="003A3500"/>
    <w:rsid w:val="003A3BD7"/>
    <w:rsid w:val="003A459C"/>
    <w:rsid w:val="003A46F1"/>
    <w:rsid w:val="003A4F07"/>
    <w:rsid w:val="003A569C"/>
    <w:rsid w:val="003A65BE"/>
    <w:rsid w:val="003A7432"/>
    <w:rsid w:val="003B0757"/>
    <w:rsid w:val="003B0CBE"/>
    <w:rsid w:val="003B1300"/>
    <w:rsid w:val="003B1927"/>
    <w:rsid w:val="003B306C"/>
    <w:rsid w:val="003B57C4"/>
    <w:rsid w:val="003B5B9D"/>
    <w:rsid w:val="003B5D30"/>
    <w:rsid w:val="003B686A"/>
    <w:rsid w:val="003B7627"/>
    <w:rsid w:val="003C1342"/>
    <w:rsid w:val="003C183D"/>
    <w:rsid w:val="003C1EFB"/>
    <w:rsid w:val="003C25AE"/>
    <w:rsid w:val="003C3604"/>
    <w:rsid w:val="003C40B3"/>
    <w:rsid w:val="003C41C9"/>
    <w:rsid w:val="003C4639"/>
    <w:rsid w:val="003C4B26"/>
    <w:rsid w:val="003C5224"/>
    <w:rsid w:val="003C5C62"/>
    <w:rsid w:val="003C60CB"/>
    <w:rsid w:val="003C612F"/>
    <w:rsid w:val="003C62CA"/>
    <w:rsid w:val="003C65FC"/>
    <w:rsid w:val="003C6AEE"/>
    <w:rsid w:val="003D0C9E"/>
    <w:rsid w:val="003D1C0D"/>
    <w:rsid w:val="003D4358"/>
    <w:rsid w:val="003D43E4"/>
    <w:rsid w:val="003D445E"/>
    <w:rsid w:val="003D4F5D"/>
    <w:rsid w:val="003D50EF"/>
    <w:rsid w:val="003D79AE"/>
    <w:rsid w:val="003D7B41"/>
    <w:rsid w:val="003E26B2"/>
    <w:rsid w:val="003E286A"/>
    <w:rsid w:val="003E28D8"/>
    <w:rsid w:val="003E2C54"/>
    <w:rsid w:val="003E39AF"/>
    <w:rsid w:val="003E4027"/>
    <w:rsid w:val="003E45D9"/>
    <w:rsid w:val="003E4AD5"/>
    <w:rsid w:val="003E4F72"/>
    <w:rsid w:val="003F02DD"/>
    <w:rsid w:val="003F057F"/>
    <w:rsid w:val="003F06A8"/>
    <w:rsid w:val="003F184B"/>
    <w:rsid w:val="003F1F5E"/>
    <w:rsid w:val="003F31B0"/>
    <w:rsid w:val="003F389B"/>
    <w:rsid w:val="003F3E10"/>
    <w:rsid w:val="003F4914"/>
    <w:rsid w:val="003F55CF"/>
    <w:rsid w:val="003F5740"/>
    <w:rsid w:val="003F5747"/>
    <w:rsid w:val="003F5ABF"/>
    <w:rsid w:val="003F616D"/>
    <w:rsid w:val="003F6E49"/>
    <w:rsid w:val="003F71A4"/>
    <w:rsid w:val="003F7C03"/>
    <w:rsid w:val="004000A7"/>
    <w:rsid w:val="0040070D"/>
    <w:rsid w:val="004011C5"/>
    <w:rsid w:val="0040122C"/>
    <w:rsid w:val="0040168B"/>
    <w:rsid w:val="004023DE"/>
    <w:rsid w:val="00402858"/>
    <w:rsid w:val="004031C8"/>
    <w:rsid w:val="00403DBD"/>
    <w:rsid w:val="00403F06"/>
    <w:rsid w:val="0040433F"/>
    <w:rsid w:val="00404347"/>
    <w:rsid w:val="00404AC8"/>
    <w:rsid w:val="00405EDE"/>
    <w:rsid w:val="004072CB"/>
    <w:rsid w:val="0040732D"/>
    <w:rsid w:val="00407992"/>
    <w:rsid w:val="00410DE6"/>
    <w:rsid w:val="00411710"/>
    <w:rsid w:val="00411BE7"/>
    <w:rsid w:val="004121BF"/>
    <w:rsid w:val="004127A0"/>
    <w:rsid w:val="00412D12"/>
    <w:rsid w:val="004130AA"/>
    <w:rsid w:val="00413BEB"/>
    <w:rsid w:val="00413EB1"/>
    <w:rsid w:val="00414839"/>
    <w:rsid w:val="00415C8F"/>
    <w:rsid w:val="00416A45"/>
    <w:rsid w:val="00417C55"/>
    <w:rsid w:val="00420085"/>
    <w:rsid w:val="00420D20"/>
    <w:rsid w:val="00420F64"/>
    <w:rsid w:val="0042203F"/>
    <w:rsid w:val="004220A0"/>
    <w:rsid w:val="00423DF2"/>
    <w:rsid w:val="00424400"/>
    <w:rsid w:val="004252A5"/>
    <w:rsid w:val="00425450"/>
    <w:rsid w:val="0042624F"/>
    <w:rsid w:val="004269FB"/>
    <w:rsid w:val="00427A32"/>
    <w:rsid w:val="004304FE"/>
    <w:rsid w:val="00430637"/>
    <w:rsid w:val="00430887"/>
    <w:rsid w:val="00430D20"/>
    <w:rsid w:val="00430DBE"/>
    <w:rsid w:val="00430F45"/>
    <w:rsid w:val="00431648"/>
    <w:rsid w:val="004326B4"/>
    <w:rsid w:val="004339B3"/>
    <w:rsid w:val="00433BCA"/>
    <w:rsid w:val="00435573"/>
    <w:rsid w:val="00436207"/>
    <w:rsid w:val="00437F86"/>
    <w:rsid w:val="00440805"/>
    <w:rsid w:val="004415C2"/>
    <w:rsid w:val="00442724"/>
    <w:rsid w:val="00442789"/>
    <w:rsid w:val="004438D5"/>
    <w:rsid w:val="00450B6D"/>
    <w:rsid w:val="00451131"/>
    <w:rsid w:val="00452697"/>
    <w:rsid w:val="00453243"/>
    <w:rsid w:val="00453D42"/>
    <w:rsid w:val="00453EC8"/>
    <w:rsid w:val="0045662A"/>
    <w:rsid w:val="00456B86"/>
    <w:rsid w:val="00457199"/>
    <w:rsid w:val="00457422"/>
    <w:rsid w:val="0045745B"/>
    <w:rsid w:val="00457525"/>
    <w:rsid w:val="00457E05"/>
    <w:rsid w:val="00461082"/>
    <w:rsid w:val="0046130C"/>
    <w:rsid w:val="0046156C"/>
    <w:rsid w:val="00462851"/>
    <w:rsid w:val="00463A05"/>
    <w:rsid w:val="00464904"/>
    <w:rsid w:val="0046535F"/>
    <w:rsid w:val="00465904"/>
    <w:rsid w:val="004663B4"/>
    <w:rsid w:val="0046718C"/>
    <w:rsid w:val="0046794F"/>
    <w:rsid w:val="00470559"/>
    <w:rsid w:val="00470CF4"/>
    <w:rsid w:val="00471105"/>
    <w:rsid w:val="004714AC"/>
    <w:rsid w:val="0047170E"/>
    <w:rsid w:val="00472430"/>
    <w:rsid w:val="00473D51"/>
    <w:rsid w:val="004740B8"/>
    <w:rsid w:val="004744E0"/>
    <w:rsid w:val="00474509"/>
    <w:rsid w:val="004753AB"/>
    <w:rsid w:val="00476B3F"/>
    <w:rsid w:val="00476D70"/>
    <w:rsid w:val="00477CEB"/>
    <w:rsid w:val="00480072"/>
    <w:rsid w:val="00483D41"/>
    <w:rsid w:val="00483D78"/>
    <w:rsid w:val="0048412A"/>
    <w:rsid w:val="00484487"/>
    <w:rsid w:val="00484E88"/>
    <w:rsid w:val="00485C9B"/>
    <w:rsid w:val="004878F3"/>
    <w:rsid w:val="00487E3F"/>
    <w:rsid w:val="004902FD"/>
    <w:rsid w:val="00490515"/>
    <w:rsid w:val="0049194B"/>
    <w:rsid w:val="00491ECA"/>
    <w:rsid w:val="0049290D"/>
    <w:rsid w:val="00492A9A"/>
    <w:rsid w:val="0049326D"/>
    <w:rsid w:val="0049332B"/>
    <w:rsid w:val="00493C1E"/>
    <w:rsid w:val="00494860"/>
    <w:rsid w:val="00495021"/>
    <w:rsid w:val="004950FE"/>
    <w:rsid w:val="00495261"/>
    <w:rsid w:val="004957AB"/>
    <w:rsid w:val="00495ED7"/>
    <w:rsid w:val="0049607A"/>
    <w:rsid w:val="00496342"/>
    <w:rsid w:val="004964E8"/>
    <w:rsid w:val="00497218"/>
    <w:rsid w:val="004A07D5"/>
    <w:rsid w:val="004A0FE2"/>
    <w:rsid w:val="004A2346"/>
    <w:rsid w:val="004A2458"/>
    <w:rsid w:val="004A29A4"/>
    <w:rsid w:val="004A35F1"/>
    <w:rsid w:val="004A42FD"/>
    <w:rsid w:val="004A50B5"/>
    <w:rsid w:val="004A5AEB"/>
    <w:rsid w:val="004A61A4"/>
    <w:rsid w:val="004A6AD9"/>
    <w:rsid w:val="004A6FFE"/>
    <w:rsid w:val="004A79C2"/>
    <w:rsid w:val="004B3DAD"/>
    <w:rsid w:val="004B4656"/>
    <w:rsid w:val="004B47FE"/>
    <w:rsid w:val="004B5282"/>
    <w:rsid w:val="004B619F"/>
    <w:rsid w:val="004B730F"/>
    <w:rsid w:val="004B745F"/>
    <w:rsid w:val="004B7FE8"/>
    <w:rsid w:val="004C07BC"/>
    <w:rsid w:val="004C12B8"/>
    <w:rsid w:val="004C2122"/>
    <w:rsid w:val="004C221C"/>
    <w:rsid w:val="004C223D"/>
    <w:rsid w:val="004C24FD"/>
    <w:rsid w:val="004C2CA2"/>
    <w:rsid w:val="004C64F5"/>
    <w:rsid w:val="004C6C5A"/>
    <w:rsid w:val="004D009B"/>
    <w:rsid w:val="004D1F83"/>
    <w:rsid w:val="004D2AD7"/>
    <w:rsid w:val="004D2B6C"/>
    <w:rsid w:val="004D2F96"/>
    <w:rsid w:val="004D5021"/>
    <w:rsid w:val="004D6054"/>
    <w:rsid w:val="004D61D7"/>
    <w:rsid w:val="004E0831"/>
    <w:rsid w:val="004E0AD4"/>
    <w:rsid w:val="004E0D5B"/>
    <w:rsid w:val="004E13E2"/>
    <w:rsid w:val="004E172D"/>
    <w:rsid w:val="004E1DEF"/>
    <w:rsid w:val="004E27D3"/>
    <w:rsid w:val="004E697E"/>
    <w:rsid w:val="004F00ED"/>
    <w:rsid w:val="004F12E8"/>
    <w:rsid w:val="004F1BCF"/>
    <w:rsid w:val="004F1C51"/>
    <w:rsid w:val="004F1CF7"/>
    <w:rsid w:val="004F3219"/>
    <w:rsid w:val="004F3465"/>
    <w:rsid w:val="004F3A2D"/>
    <w:rsid w:val="004F3CD6"/>
    <w:rsid w:val="004F57C6"/>
    <w:rsid w:val="004F75E5"/>
    <w:rsid w:val="00500A8C"/>
    <w:rsid w:val="00500EC4"/>
    <w:rsid w:val="005013C8"/>
    <w:rsid w:val="00501B22"/>
    <w:rsid w:val="00502188"/>
    <w:rsid w:val="00502658"/>
    <w:rsid w:val="00502792"/>
    <w:rsid w:val="00502EB8"/>
    <w:rsid w:val="00503575"/>
    <w:rsid w:val="00503637"/>
    <w:rsid w:val="00503675"/>
    <w:rsid w:val="0050488A"/>
    <w:rsid w:val="005049B4"/>
    <w:rsid w:val="0050560F"/>
    <w:rsid w:val="005058B3"/>
    <w:rsid w:val="00505C76"/>
    <w:rsid w:val="00506592"/>
    <w:rsid w:val="00506883"/>
    <w:rsid w:val="00507C16"/>
    <w:rsid w:val="0051021F"/>
    <w:rsid w:val="00510598"/>
    <w:rsid w:val="0051095D"/>
    <w:rsid w:val="00511DD7"/>
    <w:rsid w:val="005120C0"/>
    <w:rsid w:val="00512565"/>
    <w:rsid w:val="005126AC"/>
    <w:rsid w:val="00512990"/>
    <w:rsid w:val="005129D9"/>
    <w:rsid w:val="00513AA2"/>
    <w:rsid w:val="005171FE"/>
    <w:rsid w:val="00517604"/>
    <w:rsid w:val="005214F4"/>
    <w:rsid w:val="00522A1D"/>
    <w:rsid w:val="005239EE"/>
    <w:rsid w:val="0052421F"/>
    <w:rsid w:val="005242AB"/>
    <w:rsid w:val="00524A69"/>
    <w:rsid w:val="00525149"/>
    <w:rsid w:val="005253B0"/>
    <w:rsid w:val="005258E2"/>
    <w:rsid w:val="00525A3C"/>
    <w:rsid w:val="0052769C"/>
    <w:rsid w:val="00530E67"/>
    <w:rsid w:val="00531B90"/>
    <w:rsid w:val="00533A6F"/>
    <w:rsid w:val="00534BD8"/>
    <w:rsid w:val="00534EDE"/>
    <w:rsid w:val="005375E7"/>
    <w:rsid w:val="00537BA2"/>
    <w:rsid w:val="005402B1"/>
    <w:rsid w:val="00540937"/>
    <w:rsid w:val="005416EA"/>
    <w:rsid w:val="005422A8"/>
    <w:rsid w:val="0054424E"/>
    <w:rsid w:val="005447A6"/>
    <w:rsid w:val="00545CE9"/>
    <w:rsid w:val="00546603"/>
    <w:rsid w:val="00546900"/>
    <w:rsid w:val="00547270"/>
    <w:rsid w:val="00547ADA"/>
    <w:rsid w:val="00547E77"/>
    <w:rsid w:val="00550C58"/>
    <w:rsid w:val="00550C5F"/>
    <w:rsid w:val="0055149A"/>
    <w:rsid w:val="00551D7A"/>
    <w:rsid w:val="0055227E"/>
    <w:rsid w:val="005531BF"/>
    <w:rsid w:val="005548AB"/>
    <w:rsid w:val="0055590C"/>
    <w:rsid w:val="00555B5C"/>
    <w:rsid w:val="005565D5"/>
    <w:rsid w:val="005571D4"/>
    <w:rsid w:val="00557268"/>
    <w:rsid w:val="0055796C"/>
    <w:rsid w:val="00560165"/>
    <w:rsid w:val="005602A5"/>
    <w:rsid w:val="00560C71"/>
    <w:rsid w:val="005612F9"/>
    <w:rsid w:val="00561DD5"/>
    <w:rsid w:val="00561ECB"/>
    <w:rsid w:val="00561F12"/>
    <w:rsid w:val="005620FA"/>
    <w:rsid w:val="00563C70"/>
    <w:rsid w:val="005652BF"/>
    <w:rsid w:val="0056552C"/>
    <w:rsid w:val="00566023"/>
    <w:rsid w:val="005662A7"/>
    <w:rsid w:val="005662E7"/>
    <w:rsid w:val="0056748D"/>
    <w:rsid w:val="00567FF5"/>
    <w:rsid w:val="0057066A"/>
    <w:rsid w:val="005706FD"/>
    <w:rsid w:val="00571FF9"/>
    <w:rsid w:val="00574344"/>
    <w:rsid w:val="00574B26"/>
    <w:rsid w:val="00574FEC"/>
    <w:rsid w:val="00576782"/>
    <w:rsid w:val="00576D91"/>
    <w:rsid w:val="005773BF"/>
    <w:rsid w:val="00577694"/>
    <w:rsid w:val="0058073B"/>
    <w:rsid w:val="005826CA"/>
    <w:rsid w:val="0058272D"/>
    <w:rsid w:val="00582B0B"/>
    <w:rsid w:val="00582B95"/>
    <w:rsid w:val="00582DFD"/>
    <w:rsid w:val="005837F6"/>
    <w:rsid w:val="00583D47"/>
    <w:rsid w:val="00584F3C"/>
    <w:rsid w:val="005856EE"/>
    <w:rsid w:val="00585FBD"/>
    <w:rsid w:val="00586A59"/>
    <w:rsid w:val="00586FD9"/>
    <w:rsid w:val="0058737D"/>
    <w:rsid w:val="005873F0"/>
    <w:rsid w:val="00590AF6"/>
    <w:rsid w:val="00591B53"/>
    <w:rsid w:val="0059305A"/>
    <w:rsid w:val="005931F2"/>
    <w:rsid w:val="0059355F"/>
    <w:rsid w:val="00593E3D"/>
    <w:rsid w:val="00594F03"/>
    <w:rsid w:val="005966FC"/>
    <w:rsid w:val="005969B9"/>
    <w:rsid w:val="00596B60"/>
    <w:rsid w:val="00597681"/>
    <w:rsid w:val="00597745"/>
    <w:rsid w:val="00597D17"/>
    <w:rsid w:val="005A0B08"/>
    <w:rsid w:val="005A0DF9"/>
    <w:rsid w:val="005A1F18"/>
    <w:rsid w:val="005A2BD8"/>
    <w:rsid w:val="005A2E16"/>
    <w:rsid w:val="005A3669"/>
    <w:rsid w:val="005A6585"/>
    <w:rsid w:val="005A6DDE"/>
    <w:rsid w:val="005A7DA8"/>
    <w:rsid w:val="005A7DFB"/>
    <w:rsid w:val="005A7EFB"/>
    <w:rsid w:val="005B04BD"/>
    <w:rsid w:val="005B1240"/>
    <w:rsid w:val="005B19A9"/>
    <w:rsid w:val="005B270A"/>
    <w:rsid w:val="005B2A31"/>
    <w:rsid w:val="005B2F18"/>
    <w:rsid w:val="005B4600"/>
    <w:rsid w:val="005B5D7D"/>
    <w:rsid w:val="005B6E1D"/>
    <w:rsid w:val="005B7B3C"/>
    <w:rsid w:val="005C0FB5"/>
    <w:rsid w:val="005C2637"/>
    <w:rsid w:val="005C2B02"/>
    <w:rsid w:val="005C3132"/>
    <w:rsid w:val="005C343B"/>
    <w:rsid w:val="005C393F"/>
    <w:rsid w:val="005C4370"/>
    <w:rsid w:val="005C53BE"/>
    <w:rsid w:val="005C61B0"/>
    <w:rsid w:val="005C6361"/>
    <w:rsid w:val="005C7A71"/>
    <w:rsid w:val="005C7CB1"/>
    <w:rsid w:val="005C7E33"/>
    <w:rsid w:val="005D15BB"/>
    <w:rsid w:val="005D175D"/>
    <w:rsid w:val="005D383C"/>
    <w:rsid w:val="005D4C62"/>
    <w:rsid w:val="005D5F2E"/>
    <w:rsid w:val="005D600C"/>
    <w:rsid w:val="005D6732"/>
    <w:rsid w:val="005D6761"/>
    <w:rsid w:val="005D7055"/>
    <w:rsid w:val="005D77B4"/>
    <w:rsid w:val="005D7CC1"/>
    <w:rsid w:val="005E0121"/>
    <w:rsid w:val="005E01F8"/>
    <w:rsid w:val="005E0410"/>
    <w:rsid w:val="005E1ABB"/>
    <w:rsid w:val="005E234D"/>
    <w:rsid w:val="005E248B"/>
    <w:rsid w:val="005E289C"/>
    <w:rsid w:val="005E48F3"/>
    <w:rsid w:val="005E4BA3"/>
    <w:rsid w:val="005E501C"/>
    <w:rsid w:val="005E7287"/>
    <w:rsid w:val="005E75A7"/>
    <w:rsid w:val="005E7E22"/>
    <w:rsid w:val="005F02B5"/>
    <w:rsid w:val="005F08B8"/>
    <w:rsid w:val="005F1A0A"/>
    <w:rsid w:val="005F228A"/>
    <w:rsid w:val="005F25BC"/>
    <w:rsid w:val="005F2A78"/>
    <w:rsid w:val="005F2F6E"/>
    <w:rsid w:val="005F45FE"/>
    <w:rsid w:val="005F5015"/>
    <w:rsid w:val="005F518B"/>
    <w:rsid w:val="005F5F2E"/>
    <w:rsid w:val="005F6100"/>
    <w:rsid w:val="005F6767"/>
    <w:rsid w:val="005F6B43"/>
    <w:rsid w:val="005F72D5"/>
    <w:rsid w:val="005F759D"/>
    <w:rsid w:val="005F7CD2"/>
    <w:rsid w:val="00600035"/>
    <w:rsid w:val="00601B69"/>
    <w:rsid w:val="00601EB2"/>
    <w:rsid w:val="006027D7"/>
    <w:rsid w:val="00604510"/>
    <w:rsid w:val="006051F7"/>
    <w:rsid w:val="0060550A"/>
    <w:rsid w:val="00605E98"/>
    <w:rsid w:val="00606348"/>
    <w:rsid w:val="006065B0"/>
    <w:rsid w:val="00606DE9"/>
    <w:rsid w:val="006077B1"/>
    <w:rsid w:val="00610A43"/>
    <w:rsid w:val="0061165E"/>
    <w:rsid w:val="00611782"/>
    <w:rsid w:val="0061236F"/>
    <w:rsid w:val="0061293A"/>
    <w:rsid w:val="00613841"/>
    <w:rsid w:val="00613BD0"/>
    <w:rsid w:val="0061453C"/>
    <w:rsid w:val="006157EC"/>
    <w:rsid w:val="00616A74"/>
    <w:rsid w:val="00616D00"/>
    <w:rsid w:val="00621797"/>
    <w:rsid w:val="006232EA"/>
    <w:rsid w:val="00623710"/>
    <w:rsid w:val="00625411"/>
    <w:rsid w:val="00625A44"/>
    <w:rsid w:val="00625F46"/>
    <w:rsid w:val="00626CE2"/>
    <w:rsid w:val="0062704F"/>
    <w:rsid w:val="00630229"/>
    <w:rsid w:val="00630397"/>
    <w:rsid w:val="00630A53"/>
    <w:rsid w:val="00630CA8"/>
    <w:rsid w:val="00630CE6"/>
    <w:rsid w:val="00631037"/>
    <w:rsid w:val="0063172B"/>
    <w:rsid w:val="00631E80"/>
    <w:rsid w:val="00632725"/>
    <w:rsid w:val="00632E05"/>
    <w:rsid w:val="00633A60"/>
    <w:rsid w:val="00634156"/>
    <w:rsid w:val="0063450C"/>
    <w:rsid w:val="006346D9"/>
    <w:rsid w:val="00634E63"/>
    <w:rsid w:val="00634EC6"/>
    <w:rsid w:val="00635C8B"/>
    <w:rsid w:val="00635FC1"/>
    <w:rsid w:val="0063691F"/>
    <w:rsid w:val="00636968"/>
    <w:rsid w:val="0063696F"/>
    <w:rsid w:val="006379FD"/>
    <w:rsid w:val="00637DF5"/>
    <w:rsid w:val="00640342"/>
    <w:rsid w:val="00641A85"/>
    <w:rsid w:val="006437A9"/>
    <w:rsid w:val="00643F18"/>
    <w:rsid w:val="006442B7"/>
    <w:rsid w:val="00644BFE"/>
    <w:rsid w:val="006454B4"/>
    <w:rsid w:val="00645D7E"/>
    <w:rsid w:val="0064618E"/>
    <w:rsid w:val="00646260"/>
    <w:rsid w:val="00646A54"/>
    <w:rsid w:val="006475EA"/>
    <w:rsid w:val="00651A3D"/>
    <w:rsid w:val="00651E30"/>
    <w:rsid w:val="0065258D"/>
    <w:rsid w:val="00652AA0"/>
    <w:rsid w:val="006537AD"/>
    <w:rsid w:val="00653802"/>
    <w:rsid w:val="006550CB"/>
    <w:rsid w:val="00657343"/>
    <w:rsid w:val="00660362"/>
    <w:rsid w:val="0066257A"/>
    <w:rsid w:val="00663B3C"/>
    <w:rsid w:val="00663BB1"/>
    <w:rsid w:val="006642D9"/>
    <w:rsid w:val="0066588E"/>
    <w:rsid w:val="00666383"/>
    <w:rsid w:val="006666E4"/>
    <w:rsid w:val="0066694D"/>
    <w:rsid w:val="00666B23"/>
    <w:rsid w:val="006713F5"/>
    <w:rsid w:val="00671E71"/>
    <w:rsid w:val="00672780"/>
    <w:rsid w:val="006740B6"/>
    <w:rsid w:val="00674278"/>
    <w:rsid w:val="00675490"/>
    <w:rsid w:val="00675585"/>
    <w:rsid w:val="00675C8E"/>
    <w:rsid w:val="0067614F"/>
    <w:rsid w:val="00676471"/>
    <w:rsid w:val="00676B51"/>
    <w:rsid w:val="0067720B"/>
    <w:rsid w:val="00677226"/>
    <w:rsid w:val="006803D7"/>
    <w:rsid w:val="00680735"/>
    <w:rsid w:val="006809A6"/>
    <w:rsid w:val="006814C7"/>
    <w:rsid w:val="006819B7"/>
    <w:rsid w:val="00682048"/>
    <w:rsid w:val="00682A90"/>
    <w:rsid w:val="0068329D"/>
    <w:rsid w:val="00683F38"/>
    <w:rsid w:val="00685120"/>
    <w:rsid w:val="00685F0F"/>
    <w:rsid w:val="00686ABD"/>
    <w:rsid w:val="0068704C"/>
    <w:rsid w:val="00687288"/>
    <w:rsid w:val="006873E7"/>
    <w:rsid w:val="00690DE6"/>
    <w:rsid w:val="0069105A"/>
    <w:rsid w:val="00692CDD"/>
    <w:rsid w:val="0069314F"/>
    <w:rsid w:val="0069330F"/>
    <w:rsid w:val="00694ED7"/>
    <w:rsid w:val="006957DC"/>
    <w:rsid w:val="00696303"/>
    <w:rsid w:val="0069716A"/>
    <w:rsid w:val="00697361"/>
    <w:rsid w:val="0069765D"/>
    <w:rsid w:val="0069772A"/>
    <w:rsid w:val="006979E2"/>
    <w:rsid w:val="00697B49"/>
    <w:rsid w:val="00697E96"/>
    <w:rsid w:val="00697F1E"/>
    <w:rsid w:val="006A02BF"/>
    <w:rsid w:val="006A1A83"/>
    <w:rsid w:val="006A1EE7"/>
    <w:rsid w:val="006A2ED6"/>
    <w:rsid w:val="006A3363"/>
    <w:rsid w:val="006A6D8C"/>
    <w:rsid w:val="006A7E35"/>
    <w:rsid w:val="006B103B"/>
    <w:rsid w:val="006B15C9"/>
    <w:rsid w:val="006B2007"/>
    <w:rsid w:val="006B2E4C"/>
    <w:rsid w:val="006B34EF"/>
    <w:rsid w:val="006B4298"/>
    <w:rsid w:val="006B4471"/>
    <w:rsid w:val="006B4C8C"/>
    <w:rsid w:val="006B53BF"/>
    <w:rsid w:val="006B58D7"/>
    <w:rsid w:val="006B5D41"/>
    <w:rsid w:val="006B6CF8"/>
    <w:rsid w:val="006B7AC3"/>
    <w:rsid w:val="006B7B1C"/>
    <w:rsid w:val="006B7D79"/>
    <w:rsid w:val="006C09C7"/>
    <w:rsid w:val="006C178C"/>
    <w:rsid w:val="006C1A23"/>
    <w:rsid w:val="006C1B24"/>
    <w:rsid w:val="006C26C5"/>
    <w:rsid w:val="006C531D"/>
    <w:rsid w:val="006C5555"/>
    <w:rsid w:val="006C5B84"/>
    <w:rsid w:val="006C74B0"/>
    <w:rsid w:val="006C75C3"/>
    <w:rsid w:val="006C7B16"/>
    <w:rsid w:val="006C7E78"/>
    <w:rsid w:val="006D0185"/>
    <w:rsid w:val="006D15EA"/>
    <w:rsid w:val="006D19E8"/>
    <w:rsid w:val="006D1A0D"/>
    <w:rsid w:val="006D2DED"/>
    <w:rsid w:val="006D35F1"/>
    <w:rsid w:val="006D45B2"/>
    <w:rsid w:val="006D6CC8"/>
    <w:rsid w:val="006D6DBD"/>
    <w:rsid w:val="006D7282"/>
    <w:rsid w:val="006E08BA"/>
    <w:rsid w:val="006E0900"/>
    <w:rsid w:val="006E1EEB"/>
    <w:rsid w:val="006E252B"/>
    <w:rsid w:val="006E26FF"/>
    <w:rsid w:val="006E3718"/>
    <w:rsid w:val="006E3E5B"/>
    <w:rsid w:val="006E529E"/>
    <w:rsid w:val="006E535D"/>
    <w:rsid w:val="006E5D89"/>
    <w:rsid w:val="006F0791"/>
    <w:rsid w:val="006F19B0"/>
    <w:rsid w:val="006F1C99"/>
    <w:rsid w:val="006F1D48"/>
    <w:rsid w:val="006F277F"/>
    <w:rsid w:val="006F2EE8"/>
    <w:rsid w:val="006F3631"/>
    <w:rsid w:val="006F367A"/>
    <w:rsid w:val="006F58ED"/>
    <w:rsid w:val="006F595D"/>
    <w:rsid w:val="006F5A1B"/>
    <w:rsid w:val="006F5D3C"/>
    <w:rsid w:val="006F5E22"/>
    <w:rsid w:val="006F61A0"/>
    <w:rsid w:val="006F72C0"/>
    <w:rsid w:val="006F74B3"/>
    <w:rsid w:val="006F7A11"/>
    <w:rsid w:val="00700ABC"/>
    <w:rsid w:val="00700D2E"/>
    <w:rsid w:val="007010F9"/>
    <w:rsid w:val="00701687"/>
    <w:rsid w:val="00702746"/>
    <w:rsid w:val="00703993"/>
    <w:rsid w:val="00705589"/>
    <w:rsid w:val="00705BB1"/>
    <w:rsid w:val="00706086"/>
    <w:rsid w:val="007062F5"/>
    <w:rsid w:val="00706BF2"/>
    <w:rsid w:val="0070783C"/>
    <w:rsid w:val="00707C0D"/>
    <w:rsid w:val="00710721"/>
    <w:rsid w:val="007110F4"/>
    <w:rsid w:val="00711439"/>
    <w:rsid w:val="00711CDA"/>
    <w:rsid w:val="0071217F"/>
    <w:rsid w:val="0071427F"/>
    <w:rsid w:val="00715A65"/>
    <w:rsid w:val="00716095"/>
    <w:rsid w:val="00716BFA"/>
    <w:rsid w:val="0071770F"/>
    <w:rsid w:val="00720607"/>
    <w:rsid w:val="007209F9"/>
    <w:rsid w:val="00720E01"/>
    <w:rsid w:val="0072109E"/>
    <w:rsid w:val="007212CD"/>
    <w:rsid w:val="0072137B"/>
    <w:rsid w:val="007213CF"/>
    <w:rsid w:val="007218E5"/>
    <w:rsid w:val="0072259C"/>
    <w:rsid w:val="00722682"/>
    <w:rsid w:val="007228D5"/>
    <w:rsid w:val="00722D84"/>
    <w:rsid w:val="00724255"/>
    <w:rsid w:val="007268A3"/>
    <w:rsid w:val="0073043F"/>
    <w:rsid w:val="00731902"/>
    <w:rsid w:val="0073213B"/>
    <w:rsid w:val="00732150"/>
    <w:rsid w:val="007326C5"/>
    <w:rsid w:val="00735159"/>
    <w:rsid w:val="007351EE"/>
    <w:rsid w:val="007367DE"/>
    <w:rsid w:val="00736CE5"/>
    <w:rsid w:val="007375A9"/>
    <w:rsid w:val="00737E07"/>
    <w:rsid w:val="00740143"/>
    <w:rsid w:val="00740591"/>
    <w:rsid w:val="00740664"/>
    <w:rsid w:val="00740F17"/>
    <w:rsid w:val="00741701"/>
    <w:rsid w:val="00741B64"/>
    <w:rsid w:val="00742710"/>
    <w:rsid w:val="007432CF"/>
    <w:rsid w:val="00743FCA"/>
    <w:rsid w:val="00746448"/>
    <w:rsid w:val="00746485"/>
    <w:rsid w:val="0074727A"/>
    <w:rsid w:val="00747441"/>
    <w:rsid w:val="00747BD2"/>
    <w:rsid w:val="00747F4B"/>
    <w:rsid w:val="00750972"/>
    <w:rsid w:val="0075109E"/>
    <w:rsid w:val="007513C3"/>
    <w:rsid w:val="00751DAD"/>
    <w:rsid w:val="00752684"/>
    <w:rsid w:val="00753AD9"/>
    <w:rsid w:val="0075501E"/>
    <w:rsid w:val="0075513C"/>
    <w:rsid w:val="00755DF4"/>
    <w:rsid w:val="00755ECF"/>
    <w:rsid w:val="0075682B"/>
    <w:rsid w:val="00756FA8"/>
    <w:rsid w:val="00757D5A"/>
    <w:rsid w:val="00760A5F"/>
    <w:rsid w:val="0076100C"/>
    <w:rsid w:val="00762037"/>
    <w:rsid w:val="00763B91"/>
    <w:rsid w:val="00764D4E"/>
    <w:rsid w:val="0076653E"/>
    <w:rsid w:val="00766657"/>
    <w:rsid w:val="00767447"/>
    <w:rsid w:val="00771433"/>
    <w:rsid w:val="00773232"/>
    <w:rsid w:val="00773270"/>
    <w:rsid w:val="00773B89"/>
    <w:rsid w:val="00774F4E"/>
    <w:rsid w:val="00775E7B"/>
    <w:rsid w:val="0077613F"/>
    <w:rsid w:val="00776651"/>
    <w:rsid w:val="00777688"/>
    <w:rsid w:val="00780167"/>
    <w:rsid w:val="007802F5"/>
    <w:rsid w:val="00780909"/>
    <w:rsid w:val="00781098"/>
    <w:rsid w:val="007819D7"/>
    <w:rsid w:val="0078228A"/>
    <w:rsid w:val="00782C09"/>
    <w:rsid w:val="00782E8B"/>
    <w:rsid w:val="007863BD"/>
    <w:rsid w:val="0078640A"/>
    <w:rsid w:val="00787335"/>
    <w:rsid w:val="007873A4"/>
    <w:rsid w:val="00787F09"/>
    <w:rsid w:val="00790F47"/>
    <w:rsid w:val="0079114B"/>
    <w:rsid w:val="00792627"/>
    <w:rsid w:val="0079273A"/>
    <w:rsid w:val="00792F8A"/>
    <w:rsid w:val="0079322B"/>
    <w:rsid w:val="00794089"/>
    <w:rsid w:val="00794B49"/>
    <w:rsid w:val="00795AC5"/>
    <w:rsid w:val="00795B36"/>
    <w:rsid w:val="0079627F"/>
    <w:rsid w:val="00797594"/>
    <w:rsid w:val="007A0608"/>
    <w:rsid w:val="007A0885"/>
    <w:rsid w:val="007A2401"/>
    <w:rsid w:val="007A2B7F"/>
    <w:rsid w:val="007A45E9"/>
    <w:rsid w:val="007A5662"/>
    <w:rsid w:val="007A567A"/>
    <w:rsid w:val="007A5B0A"/>
    <w:rsid w:val="007A5C5D"/>
    <w:rsid w:val="007A66EC"/>
    <w:rsid w:val="007A7393"/>
    <w:rsid w:val="007A751B"/>
    <w:rsid w:val="007A774D"/>
    <w:rsid w:val="007B07FB"/>
    <w:rsid w:val="007B09E9"/>
    <w:rsid w:val="007B1126"/>
    <w:rsid w:val="007B14DA"/>
    <w:rsid w:val="007B26DE"/>
    <w:rsid w:val="007B317B"/>
    <w:rsid w:val="007B5253"/>
    <w:rsid w:val="007B58DA"/>
    <w:rsid w:val="007B5D33"/>
    <w:rsid w:val="007B5F36"/>
    <w:rsid w:val="007B653E"/>
    <w:rsid w:val="007B6CE5"/>
    <w:rsid w:val="007B722F"/>
    <w:rsid w:val="007B7C77"/>
    <w:rsid w:val="007C19FA"/>
    <w:rsid w:val="007C24C6"/>
    <w:rsid w:val="007C29EB"/>
    <w:rsid w:val="007C32D8"/>
    <w:rsid w:val="007C4DCA"/>
    <w:rsid w:val="007C5525"/>
    <w:rsid w:val="007C569A"/>
    <w:rsid w:val="007C59B0"/>
    <w:rsid w:val="007C5CBF"/>
    <w:rsid w:val="007C5D82"/>
    <w:rsid w:val="007C5F79"/>
    <w:rsid w:val="007C6C44"/>
    <w:rsid w:val="007C6CB4"/>
    <w:rsid w:val="007C7685"/>
    <w:rsid w:val="007C7725"/>
    <w:rsid w:val="007D0570"/>
    <w:rsid w:val="007D11F5"/>
    <w:rsid w:val="007D1D2B"/>
    <w:rsid w:val="007D2118"/>
    <w:rsid w:val="007D2D97"/>
    <w:rsid w:val="007D3EF2"/>
    <w:rsid w:val="007D4C34"/>
    <w:rsid w:val="007D6A8B"/>
    <w:rsid w:val="007D7043"/>
    <w:rsid w:val="007D7144"/>
    <w:rsid w:val="007D7C81"/>
    <w:rsid w:val="007D7D25"/>
    <w:rsid w:val="007E1ADA"/>
    <w:rsid w:val="007E2389"/>
    <w:rsid w:val="007E289B"/>
    <w:rsid w:val="007E4464"/>
    <w:rsid w:val="007E6018"/>
    <w:rsid w:val="007E74BA"/>
    <w:rsid w:val="007E79EB"/>
    <w:rsid w:val="007F04D8"/>
    <w:rsid w:val="007F18E8"/>
    <w:rsid w:val="007F3220"/>
    <w:rsid w:val="007F338A"/>
    <w:rsid w:val="007F4165"/>
    <w:rsid w:val="007F54E4"/>
    <w:rsid w:val="007F624B"/>
    <w:rsid w:val="007F6D52"/>
    <w:rsid w:val="007F72A4"/>
    <w:rsid w:val="00800214"/>
    <w:rsid w:val="00800467"/>
    <w:rsid w:val="00800761"/>
    <w:rsid w:val="00800B30"/>
    <w:rsid w:val="00800D3D"/>
    <w:rsid w:val="00801475"/>
    <w:rsid w:val="00801623"/>
    <w:rsid w:val="008025C6"/>
    <w:rsid w:val="00802C0C"/>
    <w:rsid w:val="00802E4A"/>
    <w:rsid w:val="00803753"/>
    <w:rsid w:val="008048B1"/>
    <w:rsid w:val="008049D0"/>
    <w:rsid w:val="0080539A"/>
    <w:rsid w:val="00805F2A"/>
    <w:rsid w:val="00806E35"/>
    <w:rsid w:val="00807979"/>
    <w:rsid w:val="008124E8"/>
    <w:rsid w:val="00812E48"/>
    <w:rsid w:val="00813D14"/>
    <w:rsid w:val="00814765"/>
    <w:rsid w:val="00815FD5"/>
    <w:rsid w:val="008164E8"/>
    <w:rsid w:val="008171B5"/>
    <w:rsid w:val="00817737"/>
    <w:rsid w:val="00817F8C"/>
    <w:rsid w:val="00820F64"/>
    <w:rsid w:val="00821805"/>
    <w:rsid w:val="0082200A"/>
    <w:rsid w:val="00822806"/>
    <w:rsid w:val="00824E8E"/>
    <w:rsid w:val="0082540A"/>
    <w:rsid w:val="008257C0"/>
    <w:rsid w:val="00825C4C"/>
    <w:rsid w:val="008304ED"/>
    <w:rsid w:val="008324B2"/>
    <w:rsid w:val="00832529"/>
    <w:rsid w:val="008327C1"/>
    <w:rsid w:val="00832E2E"/>
    <w:rsid w:val="00835719"/>
    <w:rsid w:val="0083578B"/>
    <w:rsid w:val="00836C82"/>
    <w:rsid w:val="008377C8"/>
    <w:rsid w:val="008379D2"/>
    <w:rsid w:val="00840B20"/>
    <w:rsid w:val="00840E26"/>
    <w:rsid w:val="00841955"/>
    <w:rsid w:val="00841ACC"/>
    <w:rsid w:val="0084238D"/>
    <w:rsid w:val="008427B3"/>
    <w:rsid w:val="00842E38"/>
    <w:rsid w:val="008430AE"/>
    <w:rsid w:val="008435E7"/>
    <w:rsid w:val="00843E43"/>
    <w:rsid w:val="00843EB4"/>
    <w:rsid w:val="0084482F"/>
    <w:rsid w:val="00844A65"/>
    <w:rsid w:val="008451D6"/>
    <w:rsid w:val="00846842"/>
    <w:rsid w:val="00847019"/>
    <w:rsid w:val="00851463"/>
    <w:rsid w:val="00851BA3"/>
    <w:rsid w:val="008533B3"/>
    <w:rsid w:val="00853447"/>
    <w:rsid w:val="0085365A"/>
    <w:rsid w:val="00853B8F"/>
    <w:rsid w:val="00853C93"/>
    <w:rsid w:val="00853F6D"/>
    <w:rsid w:val="00854841"/>
    <w:rsid w:val="00854A37"/>
    <w:rsid w:val="00854D1A"/>
    <w:rsid w:val="00855B62"/>
    <w:rsid w:val="008561CB"/>
    <w:rsid w:val="00857212"/>
    <w:rsid w:val="00857D63"/>
    <w:rsid w:val="008601BD"/>
    <w:rsid w:val="00861216"/>
    <w:rsid w:val="00861C7D"/>
    <w:rsid w:val="00862906"/>
    <w:rsid w:val="00863C50"/>
    <w:rsid w:val="0086442C"/>
    <w:rsid w:val="008644C5"/>
    <w:rsid w:val="00864E03"/>
    <w:rsid w:val="00865BC9"/>
    <w:rsid w:val="008660CD"/>
    <w:rsid w:val="00866E0C"/>
    <w:rsid w:val="008679FE"/>
    <w:rsid w:val="00870975"/>
    <w:rsid w:val="00871339"/>
    <w:rsid w:val="00871BE5"/>
    <w:rsid w:val="008730D9"/>
    <w:rsid w:val="00873818"/>
    <w:rsid w:val="00873F9F"/>
    <w:rsid w:val="0087490A"/>
    <w:rsid w:val="00874AF6"/>
    <w:rsid w:val="0087548A"/>
    <w:rsid w:val="008758CF"/>
    <w:rsid w:val="00875F78"/>
    <w:rsid w:val="00876017"/>
    <w:rsid w:val="0087601C"/>
    <w:rsid w:val="00877DAB"/>
    <w:rsid w:val="008812E8"/>
    <w:rsid w:val="0088278C"/>
    <w:rsid w:val="00886BAB"/>
    <w:rsid w:val="0088749D"/>
    <w:rsid w:val="008904F0"/>
    <w:rsid w:val="00890853"/>
    <w:rsid w:val="0089451E"/>
    <w:rsid w:val="00894873"/>
    <w:rsid w:val="008948BE"/>
    <w:rsid w:val="00896C95"/>
    <w:rsid w:val="00897784"/>
    <w:rsid w:val="008A0405"/>
    <w:rsid w:val="008A0C68"/>
    <w:rsid w:val="008A191C"/>
    <w:rsid w:val="008A19B1"/>
    <w:rsid w:val="008A19E3"/>
    <w:rsid w:val="008A1A22"/>
    <w:rsid w:val="008A1C0C"/>
    <w:rsid w:val="008A1FF0"/>
    <w:rsid w:val="008A23B9"/>
    <w:rsid w:val="008A30B2"/>
    <w:rsid w:val="008A3645"/>
    <w:rsid w:val="008A3C46"/>
    <w:rsid w:val="008A49E4"/>
    <w:rsid w:val="008A5C69"/>
    <w:rsid w:val="008A6060"/>
    <w:rsid w:val="008A6161"/>
    <w:rsid w:val="008A6238"/>
    <w:rsid w:val="008A637F"/>
    <w:rsid w:val="008A732F"/>
    <w:rsid w:val="008A733C"/>
    <w:rsid w:val="008A73FB"/>
    <w:rsid w:val="008A77B8"/>
    <w:rsid w:val="008A7BF2"/>
    <w:rsid w:val="008A7E69"/>
    <w:rsid w:val="008B0BB7"/>
    <w:rsid w:val="008B0F8C"/>
    <w:rsid w:val="008B15C9"/>
    <w:rsid w:val="008B19FD"/>
    <w:rsid w:val="008B2105"/>
    <w:rsid w:val="008B2FC8"/>
    <w:rsid w:val="008B401B"/>
    <w:rsid w:val="008B5940"/>
    <w:rsid w:val="008B5B56"/>
    <w:rsid w:val="008B65AC"/>
    <w:rsid w:val="008B6F36"/>
    <w:rsid w:val="008B7458"/>
    <w:rsid w:val="008C0183"/>
    <w:rsid w:val="008C0B7A"/>
    <w:rsid w:val="008C12DE"/>
    <w:rsid w:val="008C2267"/>
    <w:rsid w:val="008C37AA"/>
    <w:rsid w:val="008C38C6"/>
    <w:rsid w:val="008C47BC"/>
    <w:rsid w:val="008C50D3"/>
    <w:rsid w:val="008C53D4"/>
    <w:rsid w:val="008C58D2"/>
    <w:rsid w:val="008C6FBD"/>
    <w:rsid w:val="008C7F8F"/>
    <w:rsid w:val="008D01BC"/>
    <w:rsid w:val="008D0BFA"/>
    <w:rsid w:val="008D0C95"/>
    <w:rsid w:val="008D142F"/>
    <w:rsid w:val="008D27A1"/>
    <w:rsid w:val="008D387B"/>
    <w:rsid w:val="008D594E"/>
    <w:rsid w:val="008D5998"/>
    <w:rsid w:val="008D6901"/>
    <w:rsid w:val="008D7001"/>
    <w:rsid w:val="008D79DD"/>
    <w:rsid w:val="008D7C8D"/>
    <w:rsid w:val="008E00A9"/>
    <w:rsid w:val="008E19EC"/>
    <w:rsid w:val="008E36EF"/>
    <w:rsid w:val="008E3EE7"/>
    <w:rsid w:val="008E57A8"/>
    <w:rsid w:val="008E728F"/>
    <w:rsid w:val="008E7C34"/>
    <w:rsid w:val="008F114B"/>
    <w:rsid w:val="008F2B68"/>
    <w:rsid w:val="008F49F1"/>
    <w:rsid w:val="008F5BB5"/>
    <w:rsid w:val="008F6B2F"/>
    <w:rsid w:val="009004D3"/>
    <w:rsid w:val="00900C03"/>
    <w:rsid w:val="00900E54"/>
    <w:rsid w:val="009016FD"/>
    <w:rsid w:val="009028CF"/>
    <w:rsid w:val="00902AA1"/>
    <w:rsid w:val="00903D50"/>
    <w:rsid w:val="009047D3"/>
    <w:rsid w:val="00904A9B"/>
    <w:rsid w:val="00904E84"/>
    <w:rsid w:val="0090527D"/>
    <w:rsid w:val="00905460"/>
    <w:rsid w:val="00905BB0"/>
    <w:rsid w:val="0090623A"/>
    <w:rsid w:val="009074F4"/>
    <w:rsid w:val="00907907"/>
    <w:rsid w:val="00907B83"/>
    <w:rsid w:val="00907E90"/>
    <w:rsid w:val="009108CE"/>
    <w:rsid w:val="00910E76"/>
    <w:rsid w:val="009115B3"/>
    <w:rsid w:val="00912FC7"/>
    <w:rsid w:val="00913237"/>
    <w:rsid w:val="00913F29"/>
    <w:rsid w:val="009143F2"/>
    <w:rsid w:val="009146B5"/>
    <w:rsid w:val="0091550F"/>
    <w:rsid w:val="009155FF"/>
    <w:rsid w:val="009158AE"/>
    <w:rsid w:val="00916259"/>
    <w:rsid w:val="00917409"/>
    <w:rsid w:val="0091791E"/>
    <w:rsid w:val="009215DC"/>
    <w:rsid w:val="009216E1"/>
    <w:rsid w:val="00921E00"/>
    <w:rsid w:val="00922D70"/>
    <w:rsid w:val="009238AB"/>
    <w:rsid w:val="00923E50"/>
    <w:rsid w:val="009252E6"/>
    <w:rsid w:val="00925DC5"/>
    <w:rsid w:val="0092756C"/>
    <w:rsid w:val="00927DB9"/>
    <w:rsid w:val="009307B2"/>
    <w:rsid w:val="00930CE7"/>
    <w:rsid w:val="0093146C"/>
    <w:rsid w:val="009321C8"/>
    <w:rsid w:val="009322F3"/>
    <w:rsid w:val="00932752"/>
    <w:rsid w:val="00933AA6"/>
    <w:rsid w:val="00933E5C"/>
    <w:rsid w:val="0093473F"/>
    <w:rsid w:val="00936F33"/>
    <w:rsid w:val="00937C60"/>
    <w:rsid w:val="0094003B"/>
    <w:rsid w:val="009413F7"/>
    <w:rsid w:val="00941717"/>
    <w:rsid w:val="009419FD"/>
    <w:rsid w:val="00942065"/>
    <w:rsid w:val="00944A76"/>
    <w:rsid w:val="00944D14"/>
    <w:rsid w:val="009452C6"/>
    <w:rsid w:val="00945414"/>
    <w:rsid w:val="00945460"/>
    <w:rsid w:val="00945802"/>
    <w:rsid w:val="0094674F"/>
    <w:rsid w:val="00946D2C"/>
    <w:rsid w:val="00946E48"/>
    <w:rsid w:val="009472B5"/>
    <w:rsid w:val="0095153D"/>
    <w:rsid w:val="00952014"/>
    <w:rsid w:val="0095325D"/>
    <w:rsid w:val="00954213"/>
    <w:rsid w:val="00955B3E"/>
    <w:rsid w:val="00955FF2"/>
    <w:rsid w:val="009563A4"/>
    <w:rsid w:val="009567E2"/>
    <w:rsid w:val="00957CA2"/>
    <w:rsid w:val="009604A6"/>
    <w:rsid w:val="00960C00"/>
    <w:rsid w:val="00960E4D"/>
    <w:rsid w:val="009612D8"/>
    <w:rsid w:val="0096184B"/>
    <w:rsid w:val="00963F34"/>
    <w:rsid w:val="00963FC8"/>
    <w:rsid w:val="00964DC5"/>
    <w:rsid w:val="009655BD"/>
    <w:rsid w:val="0096590A"/>
    <w:rsid w:val="00965A5E"/>
    <w:rsid w:val="009664B7"/>
    <w:rsid w:val="0096720F"/>
    <w:rsid w:val="009723EC"/>
    <w:rsid w:val="00972FB8"/>
    <w:rsid w:val="00973A12"/>
    <w:rsid w:val="00973E0F"/>
    <w:rsid w:val="009744F1"/>
    <w:rsid w:val="009770EE"/>
    <w:rsid w:val="0097780E"/>
    <w:rsid w:val="00981A9C"/>
    <w:rsid w:val="00981DB3"/>
    <w:rsid w:val="009827E0"/>
    <w:rsid w:val="00982AA0"/>
    <w:rsid w:val="00983D86"/>
    <w:rsid w:val="009845B7"/>
    <w:rsid w:val="00984908"/>
    <w:rsid w:val="00986523"/>
    <w:rsid w:val="00986DBB"/>
    <w:rsid w:val="00990303"/>
    <w:rsid w:val="00992597"/>
    <w:rsid w:val="00993855"/>
    <w:rsid w:val="00994493"/>
    <w:rsid w:val="009961AF"/>
    <w:rsid w:val="00996546"/>
    <w:rsid w:val="009967C7"/>
    <w:rsid w:val="00996BDB"/>
    <w:rsid w:val="009A00B2"/>
    <w:rsid w:val="009A02B6"/>
    <w:rsid w:val="009A10CD"/>
    <w:rsid w:val="009A1B35"/>
    <w:rsid w:val="009A1C47"/>
    <w:rsid w:val="009A23C2"/>
    <w:rsid w:val="009A24DC"/>
    <w:rsid w:val="009A31AD"/>
    <w:rsid w:val="009A34B0"/>
    <w:rsid w:val="009A3E04"/>
    <w:rsid w:val="009B0465"/>
    <w:rsid w:val="009B10BC"/>
    <w:rsid w:val="009B1EFC"/>
    <w:rsid w:val="009B2003"/>
    <w:rsid w:val="009B2240"/>
    <w:rsid w:val="009B22E3"/>
    <w:rsid w:val="009B2A10"/>
    <w:rsid w:val="009B2FBF"/>
    <w:rsid w:val="009B3B8E"/>
    <w:rsid w:val="009B3C12"/>
    <w:rsid w:val="009B4CEE"/>
    <w:rsid w:val="009B526E"/>
    <w:rsid w:val="009B6528"/>
    <w:rsid w:val="009B71BD"/>
    <w:rsid w:val="009C014E"/>
    <w:rsid w:val="009C04AE"/>
    <w:rsid w:val="009C0ADA"/>
    <w:rsid w:val="009C112B"/>
    <w:rsid w:val="009C12FF"/>
    <w:rsid w:val="009C1401"/>
    <w:rsid w:val="009C16FA"/>
    <w:rsid w:val="009C1738"/>
    <w:rsid w:val="009C28CE"/>
    <w:rsid w:val="009C29A5"/>
    <w:rsid w:val="009C2CC0"/>
    <w:rsid w:val="009C3A27"/>
    <w:rsid w:val="009C4127"/>
    <w:rsid w:val="009C5109"/>
    <w:rsid w:val="009C5F7F"/>
    <w:rsid w:val="009C7476"/>
    <w:rsid w:val="009D0BDA"/>
    <w:rsid w:val="009D0F41"/>
    <w:rsid w:val="009D106D"/>
    <w:rsid w:val="009D1BD8"/>
    <w:rsid w:val="009D27DA"/>
    <w:rsid w:val="009D284A"/>
    <w:rsid w:val="009D2E45"/>
    <w:rsid w:val="009D39C0"/>
    <w:rsid w:val="009D3A9D"/>
    <w:rsid w:val="009D3C28"/>
    <w:rsid w:val="009D559B"/>
    <w:rsid w:val="009D669B"/>
    <w:rsid w:val="009E3016"/>
    <w:rsid w:val="009E5CC1"/>
    <w:rsid w:val="009E5D7B"/>
    <w:rsid w:val="009E62B5"/>
    <w:rsid w:val="009E6714"/>
    <w:rsid w:val="009E6AE4"/>
    <w:rsid w:val="009E70B7"/>
    <w:rsid w:val="009F09F4"/>
    <w:rsid w:val="009F0C0F"/>
    <w:rsid w:val="009F4E26"/>
    <w:rsid w:val="009F5B13"/>
    <w:rsid w:val="009F5B78"/>
    <w:rsid w:val="009F5BF6"/>
    <w:rsid w:val="009F5FE2"/>
    <w:rsid w:val="009F770E"/>
    <w:rsid w:val="009F7B78"/>
    <w:rsid w:val="00A01301"/>
    <w:rsid w:val="00A0155A"/>
    <w:rsid w:val="00A01DB1"/>
    <w:rsid w:val="00A01F41"/>
    <w:rsid w:val="00A02723"/>
    <w:rsid w:val="00A02DC3"/>
    <w:rsid w:val="00A03364"/>
    <w:rsid w:val="00A04577"/>
    <w:rsid w:val="00A0489E"/>
    <w:rsid w:val="00A058E8"/>
    <w:rsid w:val="00A05EEC"/>
    <w:rsid w:val="00A06870"/>
    <w:rsid w:val="00A06DB7"/>
    <w:rsid w:val="00A07178"/>
    <w:rsid w:val="00A0765C"/>
    <w:rsid w:val="00A125F5"/>
    <w:rsid w:val="00A12E7D"/>
    <w:rsid w:val="00A1587D"/>
    <w:rsid w:val="00A16D3B"/>
    <w:rsid w:val="00A179F6"/>
    <w:rsid w:val="00A200B7"/>
    <w:rsid w:val="00A20715"/>
    <w:rsid w:val="00A21750"/>
    <w:rsid w:val="00A2331D"/>
    <w:rsid w:val="00A25E19"/>
    <w:rsid w:val="00A26606"/>
    <w:rsid w:val="00A2683F"/>
    <w:rsid w:val="00A30527"/>
    <w:rsid w:val="00A318A3"/>
    <w:rsid w:val="00A31AF8"/>
    <w:rsid w:val="00A32B21"/>
    <w:rsid w:val="00A32F7B"/>
    <w:rsid w:val="00A33D1C"/>
    <w:rsid w:val="00A343A9"/>
    <w:rsid w:val="00A344CE"/>
    <w:rsid w:val="00A3499E"/>
    <w:rsid w:val="00A36D14"/>
    <w:rsid w:val="00A372B0"/>
    <w:rsid w:val="00A373C1"/>
    <w:rsid w:val="00A37BA6"/>
    <w:rsid w:val="00A4151D"/>
    <w:rsid w:val="00A41522"/>
    <w:rsid w:val="00A427CD"/>
    <w:rsid w:val="00A427EC"/>
    <w:rsid w:val="00A42D0D"/>
    <w:rsid w:val="00A4327B"/>
    <w:rsid w:val="00A441B2"/>
    <w:rsid w:val="00A44DF1"/>
    <w:rsid w:val="00A45AFD"/>
    <w:rsid w:val="00A46A0D"/>
    <w:rsid w:val="00A46CA8"/>
    <w:rsid w:val="00A4773B"/>
    <w:rsid w:val="00A47806"/>
    <w:rsid w:val="00A51121"/>
    <w:rsid w:val="00A51533"/>
    <w:rsid w:val="00A51895"/>
    <w:rsid w:val="00A52013"/>
    <w:rsid w:val="00A52A6F"/>
    <w:rsid w:val="00A52E63"/>
    <w:rsid w:val="00A530A3"/>
    <w:rsid w:val="00A53346"/>
    <w:rsid w:val="00A54108"/>
    <w:rsid w:val="00A55391"/>
    <w:rsid w:val="00A5617D"/>
    <w:rsid w:val="00A564F0"/>
    <w:rsid w:val="00A5676C"/>
    <w:rsid w:val="00A57C73"/>
    <w:rsid w:val="00A61405"/>
    <w:rsid w:val="00A61ADD"/>
    <w:rsid w:val="00A62429"/>
    <w:rsid w:val="00A62A36"/>
    <w:rsid w:val="00A65A10"/>
    <w:rsid w:val="00A663EA"/>
    <w:rsid w:val="00A678F2"/>
    <w:rsid w:val="00A67EBF"/>
    <w:rsid w:val="00A71372"/>
    <w:rsid w:val="00A71CA6"/>
    <w:rsid w:val="00A72960"/>
    <w:rsid w:val="00A73D8B"/>
    <w:rsid w:val="00A74F41"/>
    <w:rsid w:val="00A7569A"/>
    <w:rsid w:val="00A766C7"/>
    <w:rsid w:val="00A76C97"/>
    <w:rsid w:val="00A77586"/>
    <w:rsid w:val="00A800E3"/>
    <w:rsid w:val="00A80AEF"/>
    <w:rsid w:val="00A8110E"/>
    <w:rsid w:val="00A813E8"/>
    <w:rsid w:val="00A81CDC"/>
    <w:rsid w:val="00A81E14"/>
    <w:rsid w:val="00A820FD"/>
    <w:rsid w:val="00A82254"/>
    <w:rsid w:val="00A8294C"/>
    <w:rsid w:val="00A83253"/>
    <w:rsid w:val="00A836E0"/>
    <w:rsid w:val="00A83FA2"/>
    <w:rsid w:val="00A8417B"/>
    <w:rsid w:val="00A854FD"/>
    <w:rsid w:val="00A8616F"/>
    <w:rsid w:val="00A864C9"/>
    <w:rsid w:val="00A86D99"/>
    <w:rsid w:val="00A86E75"/>
    <w:rsid w:val="00A87064"/>
    <w:rsid w:val="00A87487"/>
    <w:rsid w:val="00A87EA4"/>
    <w:rsid w:val="00A91746"/>
    <w:rsid w:val="00A91DB0"/>
    <w:rsid w:val="00A91E90"/>
    <w:rsid w:val="00A9382B"/>
    <w:rsid w:val="00A9452B"/>
    <w:rsid w:val="00A9454E"/>
    <w:rsid w:val="00A94A63"/>
    <w:rsid w:val="00A95665"/>
    <w:rsid w:val="00A95A65"/>
    <w:rsid w:val="00A96113"/>
    <w:rsid w:val="00A9641C"/>
    <w:rsid w:val="00A96F90"/>
    <w:rsid w:val="00AA0441"/>
    <w:rsid w:val="00AA0626"/>
    <w:rsid w:val="00AA0E1D"/>
    <w:rsid w:val="00AA0F4B"/>
    <w:rsid w:val="00AA1D1D"/>
    <w:rsid w:val="00AA39D8"/>
    <w:rsid w:val="00AA4800"/>
    <w:rsid w:val="00AA5869"/>
    <w:rsid w:val="00AA59FF"/>
    <w:rsid w:val="00AA6837"/>
    <w:rsid w:val="00AB0E1C"/>
    <w:rsid w:val="00AB1951"/>
    <w:rsid w:val="00AB254B"/>
    <w:rsid w:val="00AB297C"/>
    <w:rsid w:val="00AB2B73"/>
    <w:rsid w:val="00AB2E91"/>
    <w:rsid w:val="00AB3367"/>
    <w:rsid w:val="00AB3457"/>
    <w:rsid w:val="00AB5288"/>
    <w:rsid w:val="00AB5568"/>
    <w:rsid w:val="00AB5D39"/>
    <w:rsid w:val="00AB62D9"/>
    <w:rsid w:val="00AB6D27"/>
    <w:rsid w:val="00AB7657"/>
    <w:rsid w:val="00AC03BE"/>
    <w:rsid w:val="00AC09E9"/>
    <w:rsid w:val="00AC0CC4"/>
    <w:rsid w:val="00AC414B"/>
    <w:rsid w:val="00AC4B65"/>
    <w:rsid w:val="00AC5133"/>
    <w:rsid w:val="00AC6793"/>
    <w:rsid w:val="00AC7B9B"/>
    <w:rsid w:val="00AD0599"/>
    <w:rsid w:val="00AD0C85"/>
    <w:rsid w:val="00AD1315"/>
    <w:rsid w:val="00AD1554"/>
    <w:rsid w:val="00AD2487"/>
    <w:rsid w:val="00AD2598"/>
    <w:rsid w:val="00AD4479"/>
    <w:rsid w:val="00AD47A8"/>
    <w:rsid w:val="00AD4879"/>
    <w:rsid w:val="00AD5425"/>
    <w:rsid w:val="00AD563E"/>
    <w:rsid w:val="00AD5B5F"/>
    <w:rsid w:val="00AD6A8A"/>
    <w:rsid w:val="00AD6C05"/>
    <w:rsid w:val="00AD6D0E"/>
    <w:rsid w:val="00AD6E1D"/>
    <w:rsid w:val="00AD7229"/>
    <w:rsid w:val="00AD7477"/>
    <w:rsid w:val="00AD7A8E"/>
    <w:rsid w:val="00AD7B8F"/>
    <w:rsid w:val="00AE0556"/>
    <w:rsid w:val="00AE14BE"/>
    <w:rsid w:val="00AE1EEB"/>
    <w:rsid w:val="00AE1FC0"/>
    <w:rsid w:val="00AE303A"/>
    <w:rsid w:val="00AE39A5"/>
    <w:rsid w:val="00AE3F39"/>
    <w:rsid w:val="00AE431E"/>
    <w:rsid w:val="00AE471D"/>
    <w:rsid w:val="00AE7304"/>
    <w:rsid w:val="00AF01B7"/>
    <w:rsid w:val="00AF082B"/>
    <w:rsid w:val="00AF0B53"/>
    <w:rsid w:val="00AF1BF5"/>
    <w:rsid w:val="00AF2324"/>
    <w:rsid w:val="00AF2BA0"/>
    <w:rsid w:val="00AF310A"/>
    <w:rsid w:val="00AF4CA4"/>
    <w:rsid w:val="00AF5FB9"/>
    <w:rsid w:val="00AF6EC5"/>
    <w:rsid w:val="00AF77C4"/>
    <w:rsid w:val="00B00848"/>
    <w:rsid w:val="00B02894"/>
    <w:rsid w:val="00B030B6"/>
    <w:rsid w:val="00B04783"/>
    <w:rsid w:val="00B04FE9"/>
    <w:rsid w:val="00B05437"/>
    <w:rsid w:val="00B05C0F"/>
    <w:rsid w:val="00B0675F"/>
    <w:rsid w:val="00B10CC8"/>
    <w:rsid w:val="00B1304D"/>
    <w:rsid w:val="00B137CA"/>
    <w:rsid w:val="00B13E2B"/>
    <w:rsid w:val="00B1405A"/>
    <w:rsid w:val="00B14366"/>
    <w:rsid w:val="00B1466D"/>
    <w:rsid w:val="00B15E30"/>
    <w:rsid w:val="00B16178"/>
    <w:rsid w:val="00B169A7"/>
    <w:rsid w:val="00B171F3"/>
    <w:rsid w:val="00B2133B"/>
    <w:rsid w:val="00B213C9"/>
    <w:rsid w:val="00B214F3"/>
    <w:rsid w:val="00B2192C"/>
    <w:rsid w:val="00B21B33"/>
    <w:rsid w:val="00B230A4"/>
    <w:rsid w:val="00B2393D"/>
    <w:rsid w:val="00B26090"/>
    <w:rsid w:val="00B26753"/>
    <w:rsid w:val="00B26B80"/>
    <w:rsid w:val="00B271B0"/>
    <w:rsid w:val="00B31A55"/>
    <w:rsid w:val="00B32190"/>
    <w:rsid w:val="00B321B8"/>
    <w:rsid w:val="00B32AF1"/>
    <w:rsid w:val="00B332D0"/>
    <w:rsid w:val="00B33D82"/>
    <w:rsid w:val="00B340D4"/>
    <w:rsid w:val="00B34BC3"/>
    <w:rsid w:val="00B36808"/>
    <w:rsid w:val="00B36C07"/>
    <w:rsid w:val="00B36F23"/>
    <w:rsid w:val="00B41101"/>
    <w:rsid w:val="00B4285D"/>
    <w:rsid w:val="00B42BD2"/>
    <w:rsid w:val="00B436EF"/>
    <w:rsid w:val="00B4459F"/>
    <w:rsid w:val="00B44B01"/>
    <w:rsid w:val="00B47446"/>
    <w:rsid w:val="00B47E2E"/>
    <w:rsid w:val="00B504D4"/>
    <w:rsid w:val="00B50E92"/>
    <w:rsid w:val="00B51C0B"/>
    <w:rsid w:val="00B53A4C"/>
    <w:rsid w:val="00B540FB"/>
    <w:rsid w:val="00B5430A"/>
    <w:rsid w:val="00B54458"/>
    <w:rsid w:val="00B55181"/>
    <w:rsid w:val="00B552C9"/>
    <w:rsid w:val="00B5569F"/>
    <w:rsid w:val="00B5575F"/>
    <w:rsid w:val="00B5583E"/>
    <w:rsid w:val="00B572A3"/>
    <w:rsid w:val="00B57315"/>
    <w:rsid w:val="00B57806"/>
    <w:rsid w:val="00B57870"/>
    <w:rsid w:val="00B60317"/>
    <w:rsid w:val="00B610D0"/>
    <w:rsid w:val="00B61921"/>
    <w:rsid w:val="00B61E63"/>
    <w:rsid w:val="00B627A4"/>
    <w:rsid w:val="00B62E00"/>
    <w:rsid w:val="00B647B2"/>
    <w:rsid w:val="00B6497A"/>
    <w:rsid w:val="00B64E08"/>
    <w:rsid w:val="00B65CCE"/>
    <w:rsid w:val="00B66045"/>
    <w:rsid w:val="00B667E5"/>
    <w:rsid w:val="00B66C39"/>
    <w:rsid w:val="00B67497"/>
    <w:rsid w:val="00B71DAF"/>
    <w:rsid w:val="00B72161"/>
    <w:rsid w:val="00B722A4"/>
    <w:rsid w:val="00B7266D"/>
    <w:rsid w:val="00B72899"/>
    <w:rsid w:val="00B73C18"/>
    <w:rsid w:val="00B74E06"/>
    <w:rsid w:val="00B75F96"/>
    <w:rsid w:val="00B77F94"/>
    <w:rsid w:val="00B80C15"/>
    <w:rsid w:val="00B82178"/>
    <w:rsid w:val="00B821C1"/>
    <w:rsid w:val="00B8279A"/>
    <w:rsid w:val="00B84AD7"/>
    <w:rsid w:val="00B8543A"/>
    <w:rsid w:val="00B861A2"/>
    <w:rsid w:val="00B8648B"/>
    <w:rsid w:val="00B9002B"/>
    <w:rsid w:val="00B90576"/>
    <w:rsid w:val="00B90ACD"/>
    <w:rsid w:val="00B90B87"/>
    <w:rsid w:val="00B90B98"/>
    <w:rsid w:val="00B91231"/>
    <w:rsid w:val="00B9286E"/>
    <w:rsid w:val="00B9311A"/>
    <w:rsid w:val="00B93901"/>
    <w:rsid w:val="00B94267"/>
    <w:rsid w:val="00B945E2"/>
    <w:rsid w:val="00B94C5B"/>
    <w:rsid w:val="00B95567"/>
    <w:rsid w:val="00B96CF4"/>
    <w:rsid w:val="00B96FE1"/>
    <w:rsid w:val="00B97BA7"/>
    <w:rsid w:val="00BA03AE"/>
    <w:rsid w:val="00BA0639"/>
    <w:rsid w:val="00BA168B"/>
    <w:rsid w:val="00BA24FE"/>
    <w:rsid w:val="00BA367C"/>
    <w:rsid w:val="00BA3D9F"/>
    <w:rsid w:val="00BA49B6"/>
    <w:rsid w:val="00BA5D57"/>
    <w:rsid w:val="00BA6D17"/>
    <w:rsid w:val="00BA7F87"/>
    <w:rsid w:val="00BB068B"/>
    <w:rsid w:val="00BB0A59"/>
    <w:rsid w:val="00BB12B1"/>
    <w:rsid w:val="00BB16B4"/>
    <w:rsid w:val="00BB1B7A"/>
    <w:rsid w:val="00BB43AF"/>
    <w:rsid w:val="00BB43B5"/>
    <w:rsid w:val="00BB5255"/>
    <w:rsid w:val="00BB54EB"/>
    <w:rsid w:val="00BB5712"/>
    <w:rsid w:val="00BB57F2"/>
    <w:rsid w:val="00BB62B9"/>
    <w:rsid w:val="00BB6F0A"/>
    <w:rsid w:val="00BB75E3"/>
    <w:rsid w:val="00BB79C7"/>
    <w:rsid w:val="00BB7DD2"/>
    <w:rsid w:val="00BB7DDE"/>
    <w:rsid w:val="00BC019C"/>
    <w:rsid w:val="00BC03D9"/>
    <w:rsid w:val="00BC1BF7"/>
    <w:rsid w:val="00BC27C8"/>
    <w:rsid w:val="00BC3541"/>
    <w:rsid w:val="00BC36D9"/>
    <w:rsid w:val="00BC40D3"/>
    <w:rsid w:val="00BC4CD6"/>
    <w:rsid w:val="00BC4DA3"/>
    <w:rsid w:val="00BC58B5"/>
    <w:rsid w:val="00BC5DE3"/>
    <w:rsid w:val="00BC6283"/>
    <w:rsid w:val="00BC650A"/>
    <w:rsid w:val="00BC6AFD"/>
    <w:rsid w:val="00BC6C84"/>
    <w:rsid w:val="00BD03F2"/>
    <w:rsid w:val="00BD0799"/>
    <w:rsid w:val="00BD19D9"/>
    <w:rsid w:val="00BD2556"/>
    <w:rsid w:val="00BD2577"/>
    <w:rsid w:val="00BD37D8"/>
    <w:rsid w:val="00BD37F3"/>
    <w:rsid w:val="00BD3E2E"/>
    <w:rsid w:val="00BD4137"/>
    <w:rsid w:val="00BD5673"/>
    <w:rsid w:val="00BD5DB7"/>
    <w:rsid w:val="00BD6450"/>
    <w:rsid w:val="00BD64FC"/>
    <w:rsid w:val="00BD73B7"/>
    <w:rsid w:val="00BD79F8"/>
    <w:rsid w:val="00BD7B82"/>
    <w:rsid w:val="00BE0E8E"/>
    <w:rsid w:val="00BE1287"/>
    <w:rsid w:val="00BE1E0F"/>
    <w:rsid w:val="00BE3D51"/>
    <w:rsid w:val="00BE4232"/>
    <w:rsid w:val="00BE5241"/>
    <w:rsid w:val="00BE58F7"/>
    <w:rsid w:val="00BE7AD4"/>
    <w:rsid w:val="00BF041A"/>
    <w:rsid w:val="00BF04E5"/>
    <w:rsid w:val="00BF21AC"/>
    <w:rsid w:val="00BF35B6"/>
    <w:rsid w:val="00BF38DF"/>
    <w:rsid w:val="00BF428F"/>
    <w:rsid w:val="00BF460D"/>
    <w:rsid w:val="00BF5CFE"/>
    <w:rsid w:val="00BF7E00"/>
    <w:rsid w:val="00C00A91"/>
    <w:rsid w:val="00C01E8E"/>
    <w:rsid w:val="00C0211D"/>
    <w:rsid w:val="00C0379A"/>
    <w:rsid w:val="00C06082"/>
    <w:rsid w:val="00C111A1"/>
    <w:rsid w:val="00C13A9D"/>
    <w:rsid w:val="00C1428F"/>
    <w:rsid w:val="00C142EC"/>
    <w:rsid w:val="00C14630"/>
    <w:rsid w:val="00C1512C"/>
    <w:rsid w:val="00C15E5F"/>
    <w:rsid w:val="00C164B2"/>
    <w:rsid w:val="00C168F8"/>
    <w:rsid w:val="00C16C14"/>
    <w:rsid w:val="00C17489"/>
    <w:rsid w:val="00C17811"/>
    <w:rsid w:val="00C20E73"/>
    <w:rsid w:val="00C210BB"/>
    <w:rsid w:val="00C21E7D"/>
    <w:rsid w:val="00C220D0"/>
    <w:rsid w:val="00C221F2"/>
    <w:rsid w:val="00C22C40"/>
    <w:rsid w:val="00C24483"/>
    <w:rsid w:val="00C253DC"/>
    <w:rsid w:val="00C2568E"/>
    <w:rsid w:val="00C2679F"/>
    <w:rsid w:val="00C26997"/>
    <w:rsid w:val="00C269E3"/>
    <w:rsid w:val="00C308EA"/>
    <w:rsid w:val="00C31EC4"/>
    <w:rsid w:val="00C3395C"/>
    <w:rsid w:val="00C34475"/>
    <w:rsid w:val="00C350F2"/>
    <w:rsid w:val="00C352D3"/>
    <w:rsid w:val="00C35EAE"/>
    <w:rsid w:val="00C3671D"/>
    <w:rsid w:val="00C41537"/>
    <w:rsid w:val="00C424B7"/>
    <w:rsid w:val="00C42C10"/>
    <w:rsid w:val="00C43E63"/>
    <w:rsid w:val="00C45107"/>
    <w:rsid w:val="00C45530"/>
    <w:rsid w:val="00C45E07"/>
    <w:rsid w:val="00C45E86"/>
    <w:rsid w:val="00C4600C"/>
    <w:rsid w:val="00C4656B"/>
    <w:rsid w:val="00C4687F"/>
    <w:rsid w:val="00C46AAE"/>
    <w:rsid w:val="00C47149"/>
    <w:rsid w:val="00C47809"/>
    <w:rsid w:val="00C50668"/>
    <w:rsid w:val="00C51036"/>
    <w:rsid w:val="00C53110"/>
    <w:rsid w:val="00C5340D"/>
    <w:rsid w:val="00C537E8"/>
    <w:rsid w:val="00C537ED"/>
    <w:rsid w:val="00C54FF4"/>
    <w:rsid w:val="00C5527C"/>
    <w:rsid w:val="00C55A97"/>
    <w:rsid w:val="00C56318"/>
    <w:rsid w:val="00C56657"/>
    <w:rsid w:val="00C56B69"/>
    <w:rsid w:val="00C5758E"/>
    <w:rsid w:val="00C57E8A"/>
    <w:rsid w:val="00C613A7"/>
    <w:rsid w:val="00C6143B"/>
    <w:rsid w:val="00C61522"/>
    <w:rsid w:val="00C61D13"/>
    <w:rsid w:val="00C625D4"/>
    <w:rsid w:val="00C62AF1"/>
    <w:rsid w:val="00C632DE"/>
    <w:rsid w:val="00C64318"/>
    <w:rsid w:val="00C64670"/>
    <w:rsid w:val="00C64D92"/>
    <w:rsid w:val="00C6503E"/>
    <w:rsid w:val="00C66CED"/>
    <w:rsid w:val="00C674A9"/>
    <w:rsid w:val="00C67623"/>
    <w:rsid w:val="00C7074B"/>
    <w:rsid w:val="00C72471"/>
    <w:rsid w:val="00C7385D"/>
    <w:rsid w:val="00C73A79"/>
    <w:rsid w:val="00C74170"/>
    <w:rsid w:val="00C74737"/>
    <w:rsid w:val="00C74ABF"/>
    <w:rsid w:val="00C74DA3"/>
    <w:rsid w:val="00C75CA3"/>
    <w:rsid w:val="00C76761"/>
    <w:rsid w:val="00C76D65"/>
    <w:rsid w:val="00C80115"/>
    <w:rsid w:val="00C8037F"/>
    <w:rsid w:val="00C83642"/>
    <w:rsid w:val="00C8379B"/>
    <w:rsid w:val="00C83933"/>
    <w:rsid w:val="00C83BED"/>
    <w:rsid w:val="00C83D2E"/>
    <w:rsid w:val="00C84249"/>
    <w:rsid w:val="00C84A48"/>
    <w:rsid w:val="00C84AD3"/>
    <w:rsid w:val="00C86D49"/>
    <w:rsid w:val="00C87211"/>
    <w:rsid w:val="00C90DF9"/>
    <w:rsid w:val="00C91DE3"/>
    <w:rsid w:val="00C92A9C"/>
    <w:rsid w:val="00C93E1C"/>
    <w:rsid w:val="00C93E8C"/>
    <w:rsid w:val="00C9407E"/>
    <w:rsid w:val="00C9560A"/>
    <w:rsid w:val="00C95E26"/>
    <w:rsid w:val="00C96B45"/>
    <w:rsid w:val="00C96BCE"/>
    <w:rsid w:val="00C96C0A"/>
    <w:rsid w:val="00CA0144"/>
    <w:rsid w:val="00CA1DAD"/>
    <w:rsid w:val="00CA2081"/>
    <w:rsid w:val="00CA2500"/>
    <w:rsid w:val="00CA312D"/>
    <w:rsid w:val="00CA3426"/>
    <w:rsid w:val="00CA34AD"/>
    <w:rsid w:val="00CA41B3"/>
    <w:rsid w:val="00CA51F8"/>
    <w:rsid w:val="00CA5E22"/>
    <w:rsid w:val="00CA6027"/>
    <w:rsid w:val="00CA75C6"/>
    <w:rsid w:val="00CA7B52"/>
    <w:rsid w:val="00CB0A23"/>
    <w:rsid w:val="00CB159F"/>
    <w:rsid w:val="00CB15C0"/>
    <w:rsid w:val="00CB1E18"/>
    <w:rsid w:val="00CB3A8F"/>
    <w:rsid w:val="00CB3ED0"/>
    <w:rsid w:val="00CB4768"/>
    <w:rsid w:val="00CB5CDB"/>
    <w:rsid w:val="00CB5E16"/>
    <w:rsid w:val="00CB5EF4"/>
    <w:rsid w:val="00CB615A"/>
    <w:rsid w:val="00CB7BAA"/>
    <w:rsid w:val="00CB7DF3"/>
    <w:rsid w:val="00CB7E9B"/>
    <w:rsid w:val="00CC02F9"/>
    <w:rsid w:val="00CC0DD2"/>
    <w:rsid w:val="00CC107D"/>
    <w:rsid w:val="00CC1363"/>
    <w:rsid w:val="00CC3FF9"/>
    <w:rsid w:val="00CC41B5"/>
    <w:rsid w:val="00CC6792"/>
    <w:rsid w:val="00CC6A2D"/>
    <w:rsid w:val="00CC710C"/>
    <w:rsid w:val="00CC73D5"/>
    <w:rsid w:val="00CC751A"/>
    <w:rsid w:val="00CD0454"/>
    <w:rsid w:val="00CD0889"/>
    <w:rsid w:val="00CD140E"/>
    <w:rsid w:val="00CD2499"/>
    <w:rsid w:val="00CD28B2"/>
    <w:rsid w:val="00CD2A2D"/>
    <w:rsid w:val="00CD369E"/>
    <w:rsid w:val="00CD468B"/>
    <w:rsid w:val="00CD5704"/>
    <w:rsid w:val="00CD6E43"/>
    <w:rsid w:val="00CD789A"/>
    <w:rsid w:val="00CD7A49"/>
    <w:rsid w:val="00CE0455"/>
    <w:rsid w:val="00CE063A"/>
    <w:rsid w:val="00CE175B"/>
    <w:rsid w:val="00CE1E1F"/>
    <w:rsid w:val="00CE2658"/>
    <w:rsid w:val="00CE2B01"/>
    <w:rsid w:val="00CE41F5"/>
    <w:rsid w:val="00CE4533"/>
    <w:rsid w:val="00CE46FC"/>
    <w:rsid w:val="00CE48F0"/>
    <w:rsid w:val="00CE535B"/>
    <w:rsid w:val="00CE5376"/>
    <w:rsid w:val="00CE5758"/>
    <w:rsid w:val="00CE5EF8"/>
    <w:rsid w:val="00CE76B4"/>
    <w:rsid w:val="00CE7BB9"/>
    <w:rsid w:val="00CE7D77"/>
    <w:rsid w:val="00CE7E48"/>
    <w:rsid w:val="00CF06C4"/>
    <w:rsid w:val="00CF1200"/>
    <w:rsid w:val="00CF1EA9"/>
    <w:rsid w:val="00CF2013"/>
    <w:rsid w:val="00CF40A1"/>
    <w:rsid w:val="00CF519C"/>
    <w:rsid w:val="00CF59C5"/>
    <w:rsid w:val="00CF6295"/>
    <w:rsid w:val="00CF6A60"/>
    <w:rsid w:val="00CF6CCC"/>
    <w:rsid w:val="00D0081E"/>
    <w:rsid w:val="00D0162F"/>
    <w:rsid w:val="00D02EA9"/>
    <w:rsid w:val="00D02F83"/>
    <w:rsid w:val="00D030F9"/>
    <w:rsid w:val="00D03679"/>
    <w:rsid w:val="00D041A5"/>
    <w:rsid w:val="00D041EE"/>
    <w:rsid w:val="00D04591"/>
    <w:rsid w:val="00D04948"/>
    <w:rsid w:val="00D04C6A"/>
    <w:rsid w:val="00D069F8"/>
    <w:rsid w:val="00D10219"/>
    <w:rsid w:val="00D11622"/>
    <w:rsid w:val="00D11760"/>
    <w:rsid w:val="00D11AF6"/>
    <w:rsid w:val="00D12520"/>
    <w:rsid w:val="00D148CA"/>
    <w:rsid w:val="00D14A28"/>
    <w:rsid w:val="00D15A37"/>
    <w:rsid w:val="00D16753"/>
    <w:rsid w:val="00D17948"/>
    <w:rsid w:val="00D17DC4"/>
    <w:rsid w:val="00D17DE2"/>
    <w:rsid w:val="00D17FE3"/>
    <w:rsid w:val="00D20029"/>
    <w:rsid w:val="00D20671"/>
    <w:rsid w:val="00D20E33"/>
    <w:rsid w:val="00D21A2C"/>
    <w:rsid w:val="00D21A86"/>
    <w:rsid w:val="00D224E2"/>
    <w:rsid w:val="00D2496A"/>
    <w:rsid w:val="00D272E2"/>
    <w:rsid w:val="00D27DBC"/>
    <w:rsid w:val="00D306A0"/>
    <w:rsid w:val="00D31F16"/>
    <w:rsid w:val="00D32229"/>
    <w:rsid w:val="00D32307"/>
    <w:rsid w:val="00D33E18"/>
    <w:rsid w:val="00D345BA"/>
    <w:rsid w:val="00D34DAD"/>
    <w:rsid w:val="00D35B43"/>
    <w:rsid w:val="00D35DBD"/>
    <w:rsid w:val="00D37DF1"/>
    <w:rsid w:val="00D4174A"/>
    <w:rsid w:val="00D41B77"/>
    <w:rsid w:val="00D432BD"/>
    <w:rsid w:val="00D433D4"/>
    <w:rsid w:val="00D435D3"/>
    <w:rsid w:val="00D44B04"/>
    <w:rsid w:val="00D45EC4"/>
    <w:rsid w:val="00D46D48"/>
    <w:rsid w:val="00D470F0"/>
    <w:rsid w:val="00D471EC"/>
    <w:rsid w:val="00D478B6"/>
    <w:rsid w:val="00D47E8C"/>
    <w:rsid w:val="00D50E5A"/>
    <w:rsid w:val="00D522AF"/>
    <w:rsid w:val="00D54999"/>
    <w:rsid w:val="00D55538"/>
    <w:rsid w:val="00D56690"/>
    <w:rsid w:val="00D56DBF"/>
    <w:rsid w:val="00D57F8A"/>
    <w:rsid w:val="00D60DD5"/>
    <w:rsid w:val="00D61164"/>
    <w:rsid w:val="00D63B98"/>
    <w:rsid w:val="00D63BFB"/>
    <w:rsid w:val="00D649BE"/>
    <w:rsid w:val="00D65306"/>
    <w:rsid w:val="00D658DB"/>
    <w:rsid w:val="00D65FEB"/>
    <w:rsid w:val="00D66BD2"/>
    <w:rsid w:val="00D66FF2"/>
    <w:rsid w:val="00D67A83"/>
    <w:rsid w:val="00D67BF9"/>
    <w:rsid w:val="00D67CE3"/>
    <w:rsid w:val="00D7201D"/>
    <w:rsid w:val="00D7226C"/>
    <w:rsid w:val="00D7250B"/>
    <w:rsid w:val="00D7293A"/>
    <w:rsid w:val="00D72FDA"/>
    <w:rsid w:val="00D758BF"/>
    <w:rsid w:val="00D77CB6"/>
    <w:rsid w:val="00D77FFA"/>
    <w:rsid w:val="00D803A1"/>
    <w:rsid w:val="00D805FC"/>
    <w:rsid w:val="00D8131D"/>
    <w:rsid w:val="00D813DB"/>
    <w:rsid w:val="00D818E3"/>
    <w:rsid w:val="00D821E4"/>
    <w:rsid w:val="00D82828"/>
    <w:rsid w:val="00D8372A"/>
    <w:rsid w:val="00D840EA"/>
    <w:rsid w:val="00D8507E"/>
    <w:rsid w:val="00D8512D"/>
    <w:rsid w:val="00D851E9"/>
    <w:rsid w:val="00D8714B"/>
    <w:rsid w:val="00D872E2"/>
    <w:rsid w:val="00D901C2"/>
    <w:rsid w:val="00D90901"/>
    <w:rsid w:val="00D90930"/>
    <w:rsid w:val="00D90F77"/>
    <w:rsid w:val="00D92A16"/>
    <w:rsid w:val="00D9353C"/>
    <w:rsid w:val="00D93A74"/>
    <w:rsid w:val="00D93A79"/>
    <w:rsid w:val="00D93FD9"/>
    <w:rsid w:val="00D9681B"/>
    <w:rsid w:val="00D9684E"/>
    <w:rsid w:val="00D9735C"/>
    <w:rsid w:val="00D97E63"/>
    <w:rsid w:val="00DA0A48"/>
    <w:rsid w:val="00DA14D4"/>
    <w:rsid w:val="00DA1B8F"/>
    <w:rsid w:val="00DA1C1C"/>
    <w:rsid w:val="00DA1DE6"/>
    <w:rsid w:val="00DA21A0"/>
    <w:rsid w:val="00DA2A3A"/>
    <w:rsid w:val="00DA2DD8"/>
    <w:rsid w:val="00DA2EA9"/>
    <w:rsid w:val="00DA352F"/>
    <w:rsid w:val="00DA3B91"/>
    <w:rsid w:val="00DA3F3B"/>
    <w:rsid w:val="00DA433D"/>
    <w:rsid w:val="00DA486B"/>
    <w:rsid w:val="00DA49C7"/>
    <w:rsid w:val="00DA5054"/>
    <w:rsid w:val="00DA662B"/>
    <w:rsid w:val="00DA68D0"/>
    <w:rsid w:val="00DA6904"/>
    <w:rsid w:val="00DB05FD"/>
    <w:rsid w:val="00DB0CB3"/>
    <w:rsid w:val="00DB1903"/>
    <w:rsid w:val="00DB2048"/>
    <w:rsid w:val="00DB261E"/>
    <w:rsid w:val="00DB27D9"/>
    <w:rsid w:val="00DB3488"/>
    <w:rsid w:val="00DB3550"/>
    <w:rsid w:val="00DB3F70"/>
    <w:rsid w:val="00DB4885"/>
    <w:rsid w:val="00DB4AEE"/>
    <w:rsid w:val="00DB57BF"/>
    <w:rsid w:val="00DB64A5"/>
    <w:rsid w:val="00DB69FE"/>
    <w:rsid w:val="00DB6A22"/>
    <w:rsid w:val="00DB6D23"/>
    <w:rsid w:val="00DB6D8B"/>
    <w:rsid w:val="00DB7389"/>
    <w:rsid w:val="00DC086F"/>
    <w:rsid w:val="00DC0BF0"/>
    <w:rsid w:val="00DC2204"/>
    <w:rsid w:val="00DC2658"/>
    <w:rsid w:val="00DC4963"/>
    <w:rsid w:val="00DC4E14"/>
    <w:rsid w:val="00DC5705"/>
    <w:rsid w:val="00DC5741"/>
    <w:rsid w:val="00DC5F19"/>
    <w:rsid w:val="00DC6D1A"/>
    <w:rsid w:val="00DC6EF3"/>
    <w:rsid w:val="00DC73A4"/>
    <w:rsid w:val="00DC7C42"/>
    <w:rsid w:val="00DC7F45"/>
    <w:rsid w:val="00DD08C4"/>
    <w:rsid w:val="00DD0A2E"/>
    <w:rsid w:val="00DD16D7"/>
    <w:rsid w:val="00DD1E3F"/>
    <w:rsid w:val="00DD3534"/>
    <w:rsid w:val="00DD3965"/>
    <w:rsid w:val="00DD468E"/>
    <w:rsid w:val="00DD4997"/>
    <w:rsid w:val="00DD5011"/>
    <w:rsid w:val="00DD51B6"/>
    <w:rsid w:val="00DD55F4"/>
    <w:rsid w:val="00DD5A4B"/>
    <w:rsid w:val="00DD5D12"/>
    <w:rsid w:val="00DD63CC"/>
    <w:rsid w:val="00DD6ABF"/>
    <w:rsid w:val="00DD70FA"/>
    <w:rsid w:val="00DD7E02"/>
    <w:rsid w:val="00DE0181"/>
    <w:rsid w:val="00DE130E"/>
    <w:rsid w:val="00DE13DB"/>
    <w:rsid w:val="00DE2164"/>
    <w:rsid w:val="00DE219A"/>
    <w:rsid w:val="00DE26AA"/>
    <w:rsid w:val="00DE2722"/>
    <w:rsid w:val="00DE3194"/>
    <w:rsid w:val="00DE3DA5"/>
    <w:rsid w:val="00DE455E"/>
    <w:rsid w:val="00DE60AB"/>
    <w:rsid w:val="00DE64C0"/>
    <w:rsid w:val="00DE6B5E"/>
    <w:rsid w:val="00DE7229"/>
    <w:rsid w:val="00DE7A80"/>
    <w:rsid w:val="00DF006C"/>
    <w:rsid w:val="00DF13BC"/>
    <w:rsid w:val="00DF2564"/>
    <w:rsid w:val="00DF271D"/>
    <w:rsid w:val="00DF283F"/>
    <w:rsid w:val="00DF2BDC"/>
    <w:rsid w:val="00DF2C10"/>
    <w:rsid w:val="00DF402E"/>
    <w:rsid w:val="00DF40AE"/>
    <w:rsid w:val="00DF4A89"/>
    <w:rsid w:val="00DF52EA"/>
    <w:rsid w:val="00DF6081"/>
    <w:rsid w:val="00DF6207"/>
    <w:rsid w:val="00DF71E9"/>
    <w:rsid w:val="00DF7929"/>
    <w:rsid w:val="00DF7C29"/>
    <w:rsid w:val="00E00E35"/>
    <w:rsid w:val="00E01575"/>
    <w:rsid w:val="00E01950"/>
    <w:rsid w:val="00E019FC"/>
    <w:rsid w:val="00E02012"/>
    <w:rsid w:val="00E022E4"/>
    <w:rsid w:val="00E025BE"/>
    <w:rsid w:val="00E02A0C"/>
    <w:rsid w:val="00E030FD"/>
    <w:rsid w:val="00E03610"/>
    <w:rsid w:val="00E0384C"/>
    <w:rsid w:val="00E045B8"/>
    <w:rsid w:val="00E045DF"/>
    <w:rsid w:val="00E0472B"/>
    <w:rsid w:val="00E061B8"/>
    <w:rsid w:val="00E063FE"/>
    <w:rsid w:val="00E101C5"/>
    <w:rsid w:val="00E111F6"/>
    <w:rsid w:val="00E12D75"/>
    <w:rsid w:val="00E13E37"/>
    <w:rsid w:val="00E144C2"/>
    <w:rsid w:val="00E14710"/>
    <w:rsid w:val="00E152C6"/>
    <w:rsid w:val="00E15948"/>
    <w:rsid w:val="00E15D1E"/>
    <w:rsid w:val="00E15D23"/>
    <w:rsid w:val="00E163CE"/>
    <w:rsid w:val="00E1668D"/>
    <w:rsid w:val="00E17029"/>
    <w:rsid w:val="00E17789"/>
    <w:rsid w:val="00E2078E"/>
    <w:rsid w:val="00E21183"/>
    <w:rsid w:val="00E21627"/>
    <w:rsid w:val="00E22949"/>
    <w:rsid w:val="00E22CC4"/>
    <w:rsid w:val="00E2301B"/>
    <w:rsid w:val="00E239CC"/>
    <w:rsid w:val="00E250BB"/>
    <w:rsid w:val="00E256A2"/>
    <w:rsid w:val="00E2661F"/>
    <w:rsid w:val="00E2687F"/>
    <w:rsid w:val="00E27011"/>
    <w:rsid w:val="00E27268"/>
    <w:rsid w:val="00E27F94"/>
    <w:rsid w:val="00E30366"/>
    <w:rsid w:val="00E30E65"/>
    <w:rsid w:val="00E3228F"/>
    <w:rsid w:val="00E33766"/>
    <w:rsid w:val="00E337D7"/>
    <w:rsid w:val="00E344C9"/>
    <w:rsid w:val="00E34B3B"/>
    <w:rsid w:val="00E35727"/>
    <w:rsid w:val="00E35E83"/>
    <w:rsid w:val="00E35F2F"/>
    <w:rsid w:val="00E366AF"/>
    <w:rsid w:val="00E36AAB"/>
    <w:rsid w:val="00E36CDD"/>
    <w:rsid w:val="00E37876"/>
    <w:rsid w:val="00E421BB"/>
    <w:rsid w:val="00E42324"/>
    <w:rsid w:val="00E42379"/>
    <w:rsid w:val="00E42520"/>
    <w:rsid w:val="00E4259C"/>
    <w:rsid w:val="00E42ADE"/>
    <w:rsid w:val="00E432EC"/>
    <w:rsid w:val="00E4470C"/>
    <w:rsid w:val="00E46335"/>
    <w:rsid w:val="00E466EF"/>
    <w:rsid w:val="00E466F9"/>
    <w:rsid w:val="00E47BC1"/>
    <w:rsid w:val="00E509E2"/>
    <w:rsid w:val="00E50FA1"/>
    <w:rsid w:val="00E510EF"/>
    <w:rsid w:val="00E547A2"/>
    <w:rsid w:val="00E555B3"/>
    <w:rsid w:val="00E5584F"/>
    <w:rsid w:val="00E60C87"/>
    <w:rsid w:val="00E60F51"/>
    <w:rsid w:val="00E62AFD"/>
    <w:rsid w:val="00E64973"/>
    <w:rsid w:val="00E66616"/>
    <w:rsid w:val="00E705E5"/>
    <w:rsid w:val="00E71735"/>
    <w:rsid w:val="00E71898"/>
    <w:rsid w:val="00E72207"/>
    <w:rsid w:val="00E722A1"/>
    <w:rsid w:val="00E730ED"/>
    <w:rsid w:val="00E7351E"/>
    <w:rsid w:val="00E753E3"/>
    <w:rsid w:val="00E75C3E"/>
    <w:rsid w:val="00E765D6"/>
    <w:rsid w:val="00E76BFB"/>
    <w:rsid w:val="00E76CDD"/>
    <w:rsid w:val="00E77E8F"/>
    <w:rsid w:val="00E77F16"/>
    <w:rsid w:val="00E80275"/>
    <w:rsid w:val="00E83ABE"/>
    <w:rsid w:val="00E83C55"/>
    <w:rsid w:val="00E84B98"/>
    <w:rsid w:val="00E853DE"/>
    <w:rsid w:val="00E85582"/>
    <w:rsid w:val="00E85861"/>
    <w:rsid w:val="00E86258"/>
    <w:rsid w:val="00E86F4E"/>
    <w:rsid w:val="00E87646"/>
    <w:rsid w:val="00E87901"/>
    <w:rsid w:val="00E87EEC"/>
    <w:rsid w:val="00E90C94"/>
    <w:rsid w:val="00E91CCF"/>
    <w:rsid w:val="00E92F17"/>
    <w:rsid w:val="00E9375E"/>
    <w:rsid w:val="00E93FFB"/>
    <w:rsid w:val="00E94D6F"/>
    <w:rsid w:val="00E95FB3"/>
    <w:rsid w:val="00E96C80"/>
    <w:rsid w:val="00E96D68"/>
    <w:rsid w:val="00E97D73"/>
    <w:rsid w:val="00EA0945"/>
    <w:rsid w:val="00EA2749"/>
    <w:rsid w:val="00EA2A8D"/>
    <w:rsid w:val="00EA2B56"/>
    <w:rsid w:val="00EA2DB7"/>
    <w:rsid w:val="00EA30C1"/>
    <w:rsid w:val="00EA369C"/>
    <w:rsid w:val="00EA3976"/>
    <w:rsid w:val="00EA46ED"/>
    <w:rsid w:val="00EA51FE"/>
    <w:rsid w:val="00EA52BB"/>
    <w:rsid w:val="00EA56E2"/>
    <w:rsid w:val="00EA5776"/>
    <w:rsid w:val="00EA6988"/>
    <w:rsid w:val="00EA6CBE"/>
    <w:rsid w:val="00EA6FCB"/>
    <w:rsid w:val="00EA7647"/>
    <w:rsid w:val="00EA76D3"/>
    <w:rsid w:val="00EA7DFA"/>
    <w:rsid w:val="00EB0238"/>
    <w:rsid w:val="00EB0B0B"/>
    <w:rsid w:val="00EB124E"/>
    <w:rsid w:val="00EB367B"/>
    <w:rsid w:val="00EB6C99"/>
    <w:rsid w:val="00EB7100"/>
    <w:rsid w:val="00EB7235"/>
    <w:rsid w:val="00EB731F"/>
    <w:rsid w:val="00EC1FDC"/>
    <w:rsid w:val="00EC4328"/>
    <w:rsid w:val="00EC4B29"/>
    <w:rsid w:val="00EC535E"/>
    <w:rsid w:val="00EC5765"/>
    <w:rsid w:val="00EC649A"/>
    <w:rsid w:val="00EC665F"/>
    <w:rsid w:val="00EC6B07"/>
    <w:rsid w:val="00EC6FEE"/>
    <w:rsid w:val="00ED0110"/>
    <w:rsid w:val="00ED01A9"/>
    <w:rsid w:val="00ED0530"/>
    <w:rsid w:val="00ED05AA"/>
    <w:rsid w:val="00ED0CF2"/>
    <w:rsid w:val="00ED1FD5"/>
    <w:rsid w:val="00ED2BEA"/>
    <w:rsid w:val="00ED2D1E"/>
    <w:rsid w:val="00ED33D6"/>
    <w:rsid w:val="00ED3F19"/>
    <w:rsid w:val="00ED43B7"/>
    <w:rsid w:val="00ED4ED7"/>
    <w:rsid w:val="00ED65DF"/>
    <w:rsid w:val="00ED6708"/>
    <w:rsid w:val="00EE0815"/>
    <w:rsid w:val="00EE0C6B"/>
    <w:rsid w:val="00EE0CAA"/>
    <w:rsid w:val="00EE11FE"/>
    <w:rsid w:val="00EE133B"/>
    <w:rsid w:val="00EE1B4B"/>
    <w:rsid w:val="00EE38C5"/>
    <w:rsid w:val="00EE42C9"/>
    <w:rsid w:val="00EE587A"/>
    <w:rsid w:val="00EE58D6"/>
    <w:rsid w:val="00EE645A"/>
    <w:rsid w:val="00EE7906"/>
    <w:rsid w:val="00EF01EC"/>
    <w:rsid w:val="00EF07E3"/>
    <w:rsid w:val="00EF0CB1"/>
    <w:rsid w:val="00EF2DA4"/>
    <w:rsid w:val="00EF2E7B"/>
    <w:rsid w:val="00EF31E8"/>
    <w:rsid w:val="00EF3436"/>
    <w:rsid w:val="00EF35FC"/>
    <w:rsid w:val="00EF4138"/>
    <w:rsid w:val="00EF41CE"/>
    <w:rsid w:val="00EF4EE3"/>
    <w:rsid w:val="00EF6003"/>
    <w:rsid w:val="00EF65C8"/>
    <w:rsid w:val="00EF6680"/>
    <w:rsid w:val="00EF72DB"/>
    <w:rsid w:val="00EF7A00"/>
    <w:rsid w:val="00F005DF"/>
    <w:rsid w:val="00F01441"/>
    <w:rsid w:val="00F01646"/>
    <w:rsid w:val="00F019C2"/>
    <w:rsid w:val="00F01F8B"/>
    <w:rsid w:val="00F024DB"/>
    <w:rsid w:val="00F02A82"/>
    <w:rsid w:val="00F02C7F"/>
    <w:rsid w:val="00F02D75"/>
    <w:rsid w:val="00F02FA8"/>
    <w:rsid w:val="00F037A3"/>
    <w:rsid w:val="00F03AEB"/>
    <w:rsid w:val="00F043EA"/>
    <w:rsid w:val="00F04F83"/>
    <w:rsid w:val="00F0525C"/>
    <w:rsid w:val="00F054BD"/>
    <w:rsid w:val="00F058AC"/>
    <w:rsid w:val="00F06A9A"/>
    <w:rsid w:val="00F06F77"/>
    <w:rsid w:val="00F0759F"/>
    <w:rsid w:val="00F07F19"/>
    <w:rsid w:val="00F07F70"/>
    <w:rsid w:val="00F10C38"/>
    <w:rsid w:val="00F13041"/>
    <w:rsid w:val="00F1317C"/>
    <w:rsid w:val="00F13788"/>
    <w:rsid w:val="00F15090"/>
    <w:rsid w:val="00F15453"/>
    <w:rsid w:val="00F16DD6"/>
    <w:rsid w:val="00F20FE8"/>
    <w:rsid w:val="00F22A00"/>
    <w:rsid w:val="00F22EE0"/>
    <w:rsid w:val="00F240CE"/>
    <w:rsid w:val="00F2454C"/>
    <w:rsid w:val="00F24EDA"/>
    <w:rsid w:val="00F24FF2"/>
    <w:rsid w:val="00F25499"/>
    <w:rsid w:val="00F25E47"/>
    <w:rsid w:val="00F27234"/>
    <w:rsid w:val="00F2763F"/>
    <w:rsid w:val="00F30167"/>
    <w:rsid w:val="00F30204"/>
    <w:rsid w:val="00F3049E"/>
    <w:rsid w:val="00F3129D"/>
    <w:rsid w:val="00F317C8"/>
    <w:rsid w:val="00F3203A"/>
    <w:rsid w:val="00F3291F"/>
    <w:rsid w:val="00F329CE"/>
    <w:rsid w:val="00F346D9"/>
    <w:rsid w:val="00F3470E"/>
    <w:rsid w:val="00F34788"/>
    <w:rsid w:val="00F34AFC"/>
    <w:rsid w:val="00F353AE"/>
    <w:rsid w:val="00F353EF"/>
    <w:rsid w:val="00F35694"/>
    <w:rsid w:val="00F36D6B"/>
    <w:rsid w:val="00F37205"/>
    <w:rsid w:val="00F37E96"/>
    <w:rsid w:val="00F400C3"/>
    <w:rsid w:val="00F40419"/>
    <w:rsid w:val="00F419B7"/>
    <w:rsid w:val="00F41C59"/>
    <w:rsid w:val="00F41E23"/>
    <w:rsid w:val="00F41E6E"/>
    <w:rsid w:val="00F42456"/>
    <w:rsid w:val="00F424F4"/>
    <w:rsid w:val="00F42531"/>
    <w:rsid w:val="00F4497E"/>
    <w:rsid w:val="00F45216"/>
    <w:rsid w:val="00F47197"/>
    <w:rsid w:val="00F507A7"/>
    <w:rsid w:val="00F51019"/>
    <w:rsid w:val="00F5250F"/>
    <w:rsid w:val="00F52548"/>
    <w:rsid w:val="00F532EE"/>
    <w:rsid w:val="00F55AF2"/>
    <w:rsid w:val="00F56D65"/>
    <w:rsid w:val="00F57766"/>
    <w:rsid w:val="00F601A3"/>
    <w:rsid w:val="00F60F45"/>
    <w:rsid w:val="00F618A5"/>
    <w:rsid w:val="00F62664"/>
    <w:rsid w:val="00F63EF5"/>
    <w:rsid w:val="00F65062"/>
    <w:rsid w:val="00F65847"/>
    <w:rsid w:val="00F65DDA"/>
    <w:rsid w:val="00F665D6"/>
    <w:rsid w:val="00F67E04"/>
    <w:rsid w:val="00F67F0D"/>
    <w:rsid w:val="00F703A8"/>
    <w:rsid w:val="00F710B2"/>
    <w:rsid w:val="00F710BD"/>
    <w:rsid w:val="00F71A8A"/>
    <w:rsid w:val="00F72EA7"/>
    <w:rsid w:val="00F73617"/>
    <w:rsid w:val="00F736D4"/>
    <w:rsid w:val="00F74C25"/>
    <w:rsid w:val="00F74F6C"/>
    <w:rsid w:val="00F77445"/>
    <w:rsid w:val="00F7794D"/>
    <w:rsid w:val="00F7798E"/>
    <w:rsid w:val="00F77EEA"/>
    <w:rsid w:val="00F80274"/>
    <w:rsid w:val="00F80612"/>
    <w:rsid w:val="00F80891"/>
    <w:rsid w:val="00F808E2"/>
    <w:rsid w:val="00F81587"/>
    <w:rsid w:val="00F81A52"/>
    <w:rsid w:val="00F82E2D"/>
    <w:rsid w:val="00F83710"/>
    <w:rsid w:val="00F838DE"/>
    <w:rsid w:val="00F83D00"/>
    <w:rsid w:val="00F83FC0"/>
    <w:rsid w:val="00F85ABB"/>
    <w:rsid w:val="00F85AE5"/>
    <w:rsid w:val="00F8670A"/>
    <w:rsid w:val="00F86F1B"/>
    <w:rsid w:val="00F86FBB"/>
    <w:rsid w:val="00F87D3A"/>
    <w:rsid w:val="00F90C3E"/>
    <w:rsid w:val="00F91827"/>
    <w:rsid w:val="00F92A26"/>
    <w:rsid w:val="00F92C1E"/>
    <w:rsid w:val="00F93897"/>
    <w:rsid w:val="00F93908"/>
    <w:rsid w:val="00F951DB"/>
    <w:rsid w:val="00F958AA"/>
    <w:rsid w:val="00F95A67"/>
    <w:rsid w:val="00F95C66"/>
    <w:rsid w:val="00F95C85"/>
    <w:rsid w:val="00F97B6C"/>
    <w:rsid w:val="00F97C2F"/>
    <w:rsid w:val="00FA274C"/>
    <w:rsid w:val="00FA2C08"/>
    <w:rsid w:val="00FA3D9C"/>
    <w:rsid w:val="00FA4BAE"/>
    <w:rsid w:val="00FA5CA4"/>
    <w:rsid w:val="00FA60F3"/>
    <w:rsid w:val="00FA7777"/>
    <w:rsid w:val="00FA7E54"/>
    <w:rsid w:val="00FB07C7"/>
    <w:rsid w:val="00FB1B96"/>
    <w:rsid w:val="00FB25DC"/>
    <w:rsid w:val="00FB26A7"/>
    <w:rsid w:val="00FB2AB9"/>
    <w:rsid w:val="00FB70E5"/>
    <w:rsid w:val="00FB731E"/>
    <w:rsid w:val="00FC12EC"/>
    <w:rsid w:val="00FC1823"/>
    <w:rsid w:val="00FC2178"/>
    <w:rsid w:val="00FC4007"/>
    <w:rsid w:val="00FC4409"/>
    <w:rsid w:val="00FC49E1"/>
    <w:rsid w:val="00FC64FE"/>
    <w:rsid w:val="00FC6FC0"/>
    <w:rsid w:val="00FC73E2"/>
    <w:rsid w:val="00FC7A4D"/>
    <w:rsid w:val="00FC7C5C"/>
    <w:rsid w:val="00FC7E24"/>
    <w:rsid w:val="00FD04B7"/>
    <w:rsid w:val="00FD0BBE"/>
    <w:rsid w:val="00FD1537"/>
    <w:rsid w:val="00FD1B92"/>
    <w:rsid w:val="00FD24E9"/>
    <w:rsid w:val="00FD2775"/>
    <w:rsid w:val="00FD2B9D"/>
    <w:rsid w:val="00FD3536"/>
    <w:rsid w:val="00FD4619"/>
    <w:rsid w:val="00FD48BD"/>
    <w:rsid w:val="00FD4E03"/>
    <w:rsid w:val="00FD64FF"/>
    <w:rsid w:val="00FD68A2"/>
    <w:rsid w:val="00FE0F9C"/>
    <w:rsid w:val="00FE1494"/>
    <w:rsid w:val="00FE28F1"/>
    <w:rsid w:val="00FE2F57"/>
    <w:rsid w:val="00FE37AD"/>
    <w:rsid w:val="00FE40F9"/>
    <w:rsid w:val="00FE497A"/>
    <w:rsid w:val="00FE52A4"/>
    <w:rsid w:val="00FE58FA"/>
    <w:rsid w:val="00FE5C17"/>
    <w:rsid w:val="00FE5D3A"/>
    <w:rsid w:val="00FE62CC"/>
    <w:rsid w:val="00FE68B8"/>
    <w:rsid w:val="00FE6A54"/>
    <w:rsid w:val="00FE7D41"/>
    <w:rsid w:val="00FF0024"/>
    <w:rsid w:val="00FF0E2B"/>
    <w:rsid w:val="00FF1418"/>
    <w:rsid w:val="00FF24F0"/>
    <w:rsid w:val="00FF281B"/>
    <w:rsid w:val="00FF32C1"/>
    <w:rsid w:val="00FF449C"/>
    <w:rsid w:val="00FF5544"/>
    <w:rsid w:val="00FF5660"/>
    <w:rsid w:val="00FF68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29F18156-1DAA-465E-8F8D-C7EAFA82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ngXian" w:hAnsi="Times New Roman" w:cs="Times New Roman"/>
        <w:sz w:val="22"/>
        <w:szCs w:val="22"/>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2C7F"/>
    <w:pPr>
      <w:jc w:val="both"/>
    </w:pPr>
    <w:rPr>
      <w:rFonts w:cs="Angsana New"/>
      <w:szCs w:val="24"/>
      <w:lang w:val="en-GB" w:eastAsia="en-US"/>
    </w:rPr>
  </w:style>
  <w:style w:type="paragraph" w:styleId="Heading1">
    <w:name w:val="heading 1"/>
    <w:basedOn w:val="Normal"/>
    <w:next w:val="Heading2"/>
    <w:link w:val="Heading1Char"/>
    <w:uiPriority w:val="99"/>
    <w:qFormat/>
    <w:rsid w:val="00314410"/>
    <w:pPr>
      <w:keepNext/>
      <w:tabs>
        <w:tab w:val="left" w:pos="720"/>
      </w:tabs>
      <w:spacing w:before="240" w:after="120"/>
      <w:jc w:val="center"/>
      <w:outlineLvl w:val="0"/>
    </w:pPr>
    <w:rPr>
      <w:rFonts w:cs="Times New Roman"/>
      <w:b/>
      <w:caps/>
      <w:lang w:eastAsia="zh-CN"/>
    </w:rPr>
  </w:style>
  <w:style w:type="paragraph" w:styleId="Heading2">
    <w:name w:val="heading 2"/>
    <w:basedOn w:val="Normal"/>
    <w:next w:val="Normal"/>
    <w:link w:val="Heading2Char"/>
    <w:uiPriority w:val="99"/>
    <w:qFormat/>
    <w:rsid w:val="00F665D6"/>
    <w:pPr>
      <w:keepNext/>
      <w:tabs>
        <w:tab w:val="left" w:pos="720"/>
      </w:tabs>
      <w:spacing w:before="120" w:after="120"/>
      <w:jc w:val="center"/>
      <w:outlineLvl w:val="1"/>
    </w:pPr>
    <w:rPr>
      <w:rFonts w:cs="Times New Roman"/>
      <w:b/>
      <w:bCs/>
      <w:iCs/>
      <w:lang w:val="en-US"/>
    </w:rPr>
  </w:style>
  <w:style w:type="paragraph" w:styleId="Heading3">
    <w:name w:val="heading 3"/>
    <w:basedOn w:val="Normal"/>
    <w:next w:val="Normal"/>
    <w:link w:val="Heading3Char"/>
    <w:uiPriority w:val="99"/>
    <w:qFormat/>
    <w:rsid w:val="00314410"/>
    <w:pPr>
      <w:keepNext/>
      <w:tabs>
        <w:tab w:val="left" w:pos="567"/>
      </w:tabs>
      <w:spacing w:before="120" w:after="120"/>
      <w:jc w:val="center"/>
      <w:outlineLvl w:val="2"/>
    </w:pPr>
    <w:rPr>
      <w:rFonts w:cs="Times New Roman"/>
      <w:i/>
      <w:iCs/>
      <w:lang w:eastAsia="zh-CN"/>
    </w:rPr>
  </w:style>
  <w:style w:type="paragraph" w:styleId="Heading4">
    <w:name w:val="heading 4"/>
    <w:basedOn w:val="Normal"/>
    <w:link w:val="Heading4Char"/>
    <w:uiPriority w:val="99"/>
    <w:qFormat/>
    <w:rsid w:val="00314410"/>
    <w:pPr>
      <w:keepNext/>
      <w:spacing w:before="120" w:after="120"/>
      <w:outlineLvl w:val="3"/>
    </w:pPr>
    <w:rPr>
      <w:rFonts w:ascii="Times New Roman Bold" w:hAnsi="Times New Roman Bold" w:cs="Arial"/>
      <w:b/>
      <w:bCs/>
      <w:i/>
      <w:iCs/>
    </w:rPr>
  </w:style>
  <w:style w:type="paragraph" w:styleId="Heading5">
    <w:name w:val="heading 5"/>
    <w:aliases w:val="Heading 5 - GTI"/>
    <w:basedOn w:val="Normal"/>
    <w:next w:val="Normal"/>
    <w:link w:val="Heading5Char"/>
    <w:uiPriority w:val="99"/>
    <w:qFormat/>
    <w:rsid w:val="00314410"/>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314410"/>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314410"/>
    <w:pPr>
      <w:keepNext/>
      <w:jc w:val="right"/>
      <w:outlineLvl w:val="6"/>
    </w:pPr>
    <w:rPr>
      <w:rFonts w:ascii="Univers" w:hAnsi="Univers"/>
      <w:b/>
      <w:sz w:val="28"/>
    </w:rPr>
  </w:style>
  <w:style w:type="paragraph" w:styleId="Heading8">
    <w:name w:val="heading 8"/>
    <w:basedOn w:val="Normal"/>
    <w:next w:val="Normal"/>
    <w:link w:val="Heading8Char"/>
    <w:uiPriority w:val="99"/>
    <w:qFormat/>
    <w:rsid w:val="00314410"/>
    <w:pPr>
      <w:keepNext/>
      <w:jc w:val="right"/>
      <w:outlineLvl w:val="7"/>
    </w:pPr>
    <w:rPr>
      <w:rFonts w:ascii="Univers" w:hAnsi="Univers"/>
      <w:b/>
      <w:sz w:val="32"/>
    </w:rPr>
  </w:style>
  <w:style w:type="paragraph" w:styleId="Heading9">
    <w:name w:val="heading 9"/>
    <w:basedOn w:val="Normal"/>
    <w:next w:val="Normal"/>
    <w:link w:val="Heading9Char"/>
    <w:uiPriority w:val="99"/>
    <w:qFormat/>
    <w:rsid w:val="0031441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B6F0A"/>
    <w:rPr>
      <w:b/>
      <w:caps/>
      <w:sz w:val="24"/>
      <w:lang w:val="en-GB"/>
    </w:rPr>
  </w:style>
  <w:style w:type="character" w:customStyle="1" w:styleId="Heading2Char">
    <w:name w:val="Heading 2 Char"/>
    <w:basedOn w:val="DefaultParagraphFont"/>
    <w:link w:val="Heading2"/>
    <w:uiPriority w:val="99"/>
    <w:locked/>
    <w:rsid w:val="00F665D6"/>
    <w:rPr>
      <w:b/>
      <w:sz w:val="24"/>
      <w:lang w:eastAsia="en-US"/>
    </w:rPr>
  </w:style>
  <w:style w:type="character" w:customStyle="1" w:styleId="Heading3Char">
    <w:name w:val="Heading 3 Char"/>
    <w:basedOn w:val="DefaultParagraphFont"/>
    <w:link w:val="Heading3"/>
    <w:uiPriority w:val="99"/>
    <w:locked/>
    <w:rsid w:val="00041238"/>
    <w:rPr>
      <w:i/>
      <w:sz w:val="24"/>
      <w:lang w:val="en-GB"/>
    </w:rPr>
  </w:style>
  <w:style w:type="character" w:customStyle="1" w:styleId="Heading4Char">
    <w:name w:val="Heading 4 Char"/>
    <w:basedOn w:val="DefaultParagraphFont"/>
    <w:link w:val="Heading4"/>
    <w:uiPriority w:val="9"/>
    <w:semiHidden/>
    <w:rsid w:val="002C5245"/>
    <w:rPr>
      <w:rFonts w:asciiTheme="minorHAnsi" w:eastAsiaTheme="minorEastAsia" w:hAnsiTheme="minorHAnsi" w:cstheme="minorBidi"/>
      <w:b/>
      <w:bCs/>
      <w:sz w:val="28"/>
      <w:szCs w:val="28"/>
      <w:lang w:val="en-GB" w:eastAsia="en-US"/>
    </w:rPr>
  </w:style>
  <w:style w:type="character" w:customStyle="1" w:styleId="Heading5Char">
    <w:name w:val="Heading 5 Char"/>
    <w:aliases w:val="Heading 5 - GTI Char"/>
    <w:basedOn w:val="DefaultParagraphFont"/>
    <w:link w:val="Heading5"/>
    <w:uiPriority w:val="9"/>
    <w:semiHidden/>
    <w:rsid w:val="002C5245"/>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sid w:val="002C5245"/>
    <w:rPr>
      <w:rFonts w:asciiTheme="minorHAnsi" w:eastAsiaTheme="minorEastAsia" w:hAnsiTheme="minorHAnsi" w:cstheme="minorBidi"/>
      <w:b/>
      <w:bCs/>
      <w:lang w:val="en-GB" w:eastAsia="en-US"/>
    </w:rPr>
  </w:style>
  <w:style w:type="character" w:customStyle="1" w:styleId="Heading7Char">
    <w:name w:val="Heading 7 Char"/>
    <w:basedOn w:val="DefaultParagraphFont"/>
    <w:link w:val="Heading7"/>
    <w:uiPriority w:val="9"/>
    <w:semiHidden/>
    <w:rsid w:val="002C5245"/>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2C5245"/>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sid w:val="002C5245"/>
    <w:rPr>
      <w:rFonts w:asciiTheme="majorHAnsi" w:eastAsiaTheme="majorEastAsia" w:hAnsiTheme="majorHAnsi" w:cstheme="majorBidi"/>
      <w:lang w:val="en-GB" w:eastAsia="en-US"/>
    </w:rPr>
  </w:style>
  <w:style w:type="paragraph" w:styleId="BodyText">
    <w:name w:val="Body Text"/>
    <w:basedOn w:val="Normal"/>
    <w:link w:val="BodyTextChar"/>
    <w:uiPriority w:val="99"/>
    <w:rsid w:val="00314410"/>
    <w:pPr>
      <w:spacing w:before="120" w:after="120"/>
      <w:ind w:firstLine="720"/>
    </w:pPr>
    <w:rPr>
      <w:iCs/>
    </w:rPr>
  </w:style>
  <w:style w:type="character" w:customStyle="1" w:styleId="BodyTextChar">
    <w:name w:val="Body Text Char"/>
    <w:basedOn w:val="DefaultParagraphFont"/>
    <w:link w:val="BodyText"/>
    <w:uiPriority w:val="99"/>
    <w:rsid w:val="00314410"/>
    <w:rPr>
      <w:sz w:val="24"/>
      <w:lang w:val="en-GB" w:eastAsia="en-US"/>
    </w:rPr>
  </w:style>
  <w:style w:type="paragraph" w:styleId="Footer">
    <w:name w:val="footer"/>
    <w:basedOn w:val="Normal"/>
    <w:link w:val="FooterChar"/>
    <w:uiPriority w:val="99"/>
    <w:rsid w:val="00314410"/>
    <w:pPr>
      <w:tabs>
        <w:tab w:val="center" w:pos="4320"/>
        <w:tab w:val="right" w:pos="8640"/>
      </w:tabs>
      <w:ind w:firstLine="720"/>
      <w:jc w:val="right"/>
    </w:pPr>
  </w:style>
  <w:style w:type="character" w:customStyle="1" w:styleId="FooterChar">
    <w:name w:val="Footer Char"/>
    <w:basedOn w:val="DefaultParagraphFont"/>
    <w:link w:val="Footer"/>
    <w:uiPriority w:val="99"/>
    <w:semiHidden/>
    <w:rsid w:val="002C5245"/>
    <w:rPr>
      <w:rFonts w:cs="Angsana New"/>
      <w:szCs w:val="24"/>
      <w:lang w:val="en-GB" w:eastAsia="en-US"/>
    </w:rPr>
  </w:style>
  <w:style w:type="paragraph" w:customStyle="1" w:styleId="Para1">
    <w:name w:val="Para1"/>
    <w:basedOn w:val="Normal"/>
    <w:uiPriority w:val="99"/>
    <w:rsid w:val="00314410"/>
    <w:pPr>
      <w:numPr>
        <w:numId w:val="14"/>
      </w:numPr>
      <w:spacing w:after="120"/>
    </w:pPr>
    <w:rPr>
      <w:szCs w:val="18"/>
    </w:rPr>
  </w:style>
  <w:style w:type="paragraph" w:customStyle="1" w:styleId="Para20">
    <w:name w:val="Para2"/>
    <w:basedOn w:val="Para1"/>
    <w:uiPriority w:val="99"/>
    <w:rsid w:val="00314410"/>
    <w:pPr>
      <w:numPr>
        <w:numId w:val="0"/>
      </w:numPr>
      <w:autoSpaceDE w:val="0"/>
      <w:autoSpaceDN w:val="0"/>
    </w:pPr>
  </w:style>
  <w:style w:type="paragraph" w:customStyle="1" w:styleId="Para3">
    <w:name w:val="Para3"/>
    <w:basedOn w:val="Normal"/>
    <w:uiPriority w:val="99"/>
    <w:rsid w:val="00314410"/>
    <w:pPr>
      <w:tabs>
        <w:tab w:val="left" w:pos="1980"/>
      </w:tabs>
      <w:spacing w:before="80" w:after="80"/>
    </w:pPr>
    <w:rPr>
      <w:szCs w:val="20"/>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14410"/>
    <w:pPr>
      <w:keepLines/>
      <w:spacing w:after="60"/>
      <w:ind w:firstLine="720"/>
    </w:pPr>
    <w:rPr>
      <w:rFonts w:cs="Times New Roman"/>
      <w:sz w:val="18"/>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2C5245"/>
    <w:rPr>
      <w:rFonts w:cs="Angsana New"/>
      <w:sz w:val="20"/>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9845B7"/>
    <w:rPr>
      <w:rFonts w:cs="Times New Roman"/>
      <w:sz w:val="18"/>
      <w:u w:val="none"/>
      <w:vertAlign w:val="superscript"/>
    </w:rPr>
  </w:style>
  <w:style w:type="paragraph" w:customStyle="1" w:styleId="Cornernotation">
    <w:name w:val="Corner notation"/>
    <w:basedOn w:val="Normal"/>
    <w:uiPriority w:val="99"/>
    <w:rsid w:val="00314410"/>
    <w:pPr>
      <w:ind w:left="284" w:right="4398" w:hanging="284"/>
      <w:jc w:val="left"/>
    </w:pPr>
  </w:style>
  <w:style w:type="paragraph" w:customStyle="1" w:styleId="para2">
    <w:name w:val="para2"/>
    <w:basedOn w:val="Normal"/>
    <w:uiPriority w:val="99"/>
    <w:rsid w:val="00314410"/>
    <w:pPr>
      <w:numPr>
        <w:numId w:val="4"/>
      </w:numPr>
      <w:spacing w:before="120" w:after="120"/>
    </w:pPr>
    <w:rPr>
      <w:szCs w:val="20"/>
    </w:rPr>
  </w:style>
  <w:style w:type="paragraph" w:customStyle="1" w:styleId="Paranum">
    <w:name w:val="Paranum"/>
    <w:basedOn w:val="Para1"/>
    <w:uiPriority w:val="99"/>
    <w:rsid w:val="00C95E26"/>
    <w:pPr>
      <w:numPr>
        <w:numId w:val="6"/>
      </w:numPr>
      <w:spacing w:line="240" w:lineRule="exact"/>
    </w:pPr>
    <w:rPr>
      <w:szCs w:val="20"/>
      <w:lang w:val="en-US"/>
    </w:rPr>
  </w:style>
  <w:style w:type="paragraph" w:styleId="EndnoteText">
    <w:name w:val="endnote text"/>
    <w:basedOn w:val="Normal"/>
    <w:link w:val="EndnoteTextChar"/>
    <w:uiPriority w:val="99"/>
    <w:semiHidden/>
    <w:rsid w:val="00314410"/>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2C5245"/>
    <w:rPr>
      <w:rFonts w:cs="Angsana New"/>
      <w:sz w:val="20"/>
      <w:szCs w:val="20"/>
      <w:lang w:val="en-GB" w:eastAsia="en-US"/>
    </w:rPr>
  </w:style>
  <w:style w:type="character" w:styleId="EndnoteReference">
    <w:name w:val="endnote reference"/>
    <w:basedOn w:val="DefaultParagraphFont"/>
    <w:uiPriority w:val="99"/>
    <w:semiHidden/>
    <w:rsid w:val="00314410"/>
    <w:rPr>
      <w:rFonts w:cs="Times New Roman"/>
      <w:vertAlign w:val="superscript"/>
    </w:rPr>
  </w:style>
  <w:style w:type="character" w:styleId="PageNumber">
    <w:name w:val="page number"/>
    <w:basedOn w:val="DefaultParagraphFont"/>
    <w:uiPriority w:val="99"/>
    <w:rsid w:val="00314410"/>
    <w:rPr>
      <w:rFonts w:ascii="Times New Roman" w:hAnsi="Times New Roman" w:cs="Times New Roman"/>
      <w:sz w:val="22"/>
    </w:rPr>
  </w:style>
  <w:style w:type="paragraph" w:customStyle="1" w:styleId="para4">
    <w:name w:val="para4"/>
    <w:basedOn w:val="Normal"/>
    <w:uiPriority w:val="99"/>
    <w:rsid w:val="00314410"/>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uiPriority w:val="99"/>
    <w:rsid w:val="00314410"/>
    <w:pPr>
      <w:ind w:left="1843" w:right="996" w:hanging="567"/>
      <w:jc w:val="left"/>
    </w:pPr>
  </w:style>
  <w:style w:type="paragraph" w:customStyle="1" w:styleId="Heading2multiline">
    <w:name w:val="Heading 2 (multiline)"/>
    <w:basedOn w:val="Heading1"/>
    <w:next w:val="Normal"/>
    <w:uiPriority w:val="99"/>
    <w:rsid w:val="00314410"/>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314410"/>
    <w:pPr>
      <w:ind w:left="1418" w:hanging="425"/>
      <w:jc w:val="left"/>
    </w:pPr>
  </w:style>
  <w:style w:type="paragraph" w:customStyle="1" w:styleId="Heading2longmultiline">
    <w:name w:val="Heading 2 (long multiline)"/>
    <w:basedOn w:val="Heading2multiline"/>
    <w:uiPriority w:val="99"/>
    <w:rsid w:val="00314410"/>
    <w:pPr>
      <w:ind w:left="2127" w:hanging="1276"/>
    </w:pPr>
  </w:style>
  <w:style w:type="paragraph" w:customStyle="1" w:styleId="Heading1longmultiline">
    <w:name w:val="Heading 1 (long multiline)"/>
    <w:basedOn w:val="Heading1"/>
    <w:uiPriority w:val="99"/>
    <w:rsid w:val="00314410"/>
    <w:pPr>
      <w:ind w:left="1843" w:hanging="1134"/>
      <w:jc w:val="left"/>
    </w:pPr>
  </w:style>
  <w:style w:type="paragraph" w:styleId="BodyTextIndent">
    <w:name w:val="Body Text Indent"/>
    <w:basedOn w:val="Normal"/>
    <w:link w:val="BodyTextIndentChar"/>
    <w:uiPriority w:val="99"/>
    <w:rsid w:val="00314410"/>
    <w:pPr>
      <w:spacing w:before="120" w:after="120"/>
      <w:ind w:left="1440" w:hanging="720"/>
      <w:jc w:val="left"/>
    </w:pPr>
  </w:style>
  <w:style w:type="character" w:customStyle="1" w:styleId="BodyTextIndentChar">
    <w:name w:val="Body Text Indent Char"/>
    <w:basedOn w:val="DefaultParagraphFont"/>
    <w:link w:val="BodyTextIndent"/>
    <w:uiPriority w:val="99"/>
    <w:semiHidden/>
    <w:rsid w:val="002C5245"/>
    <w:rPr>
      <w:rFonts w:cs="Angsana New"/>
      <w:szCs w:val="24"/>
      <w:lang w:val="en-GB" w:eastAsia="en-US"/>
    </w:rPr>
  </w:style>
  <w:style w:type="paragraph" w:customStyle="1" w:styleId="Heading-plainbold">
    <w:name w:val="Heading-plain bold"/>
    <w:basedOn w:val="BodyText"/>
    <w:uiPriority w:val="99"/>
    <w:rsid w:val="00314410"/>
    <w:pPr>
      <w:ind w:firstLine="0"/>
      <w:jc w:val="center"/>
    </w:pPr>
    <w:rPr>
      <w:b/>
      <w:bCs/>
      <w:i/>
      <w:iCs w:val="0"/>
    </w:rPr>
  </w:style>
  <w:style w:type="paragraph" w:customStyle="1" w:styleId="Heading-plainitalic">
    <w:name w:val="Heading-plain italic"/>
    <w:basedOn w:val="Heading-plainbold"/>
    <w:uiPriority w:val="99"/>
    <w:rsid w:val="00314410"/>
    <w:rPr>
      <w:b w:val="0"/>
      <w:bCs w:val="0"/>
    </w:rPr>
  </w:style>
  <w:style w:type="paragraph" w:styleId="TOC1">
    <w:name w:val="toc 1"/>
    <w:basedOn w:val="Normal"/>
    <w:next w:val="Normal"/>
    <w:autoRedefine/>
    <w:uiPriority w:val="99"/>
    <w:rsid w:val="00314410"/>
    <w:pPr>
      <w:spacing w:before="120"/>
      <w:jc w:val="left"/>
    </w:pPr>
    <w:rPr>
      <w:rFonts w:ascii="Calibri" w:hAnsi="Calibri"/>
      <w:b/>
      <w:color w:val="548DD4"/>
      <w:sz w:val="24"/>
    </w:rPr>
  </w:style>
  <w:style w:type="paragraph" w:styleId="TOC2">
    <w:name w:val="toc 2"/>
    <w:basedOn w:val="Normal"/>
    <w:next w:val="Normal"/>
    <w:autoRedefine/>
    <w:uiPriority w:val="99"/>
    <w:rsid w:val="00314410"/>
    <w:pPr>
      <w:jc w:val="left"/>
    </w:pPr>
    <w:rPr>
      <w:rFonts w:ascii="Cambria" w:hAnsi="Cambria"/>
      <w:szCs w:val="22"/>
    </w:rPr>
  </w:style>
  <w:style w:type="paragraph" w:styleId="TOC3">
    <w:name w:val="toc 3"/>
    <w:basedOn w:val="Normal"/>
    <w:next w:val="Normal"/>
    <w:autoRedefine/>
    <w:uiPriority w:val="99"/>
    <w:rsid w:val="00314410"/>
    <w:pPr>
      <w:ind w:left="220"/>
      <w:jc w:val="left"/>
    </w:pPr>
    <w:rPr>
      <w:rFonts w:ascii="Cambria" w:hAnsi="Cambria"/>
      <w:i/>
      <w:szCs w:val="22"/>
    </w:rPr>
  </w:style>
  <w:style w:type="paragraph" w:styleId="Header">
    <w:name w:val="header"/>
    <w:basedOn w:val="Normal"/>
    <w:link w:val="HeaderChar"/>
    <w:uiPriority w:val="99"/>
    <w:rsid w:val="00314410"/>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B271B0"/>
    <w:rPr>
      <w:sz w:val="24"/>
      <w:lang w:val="en-GB" w:eastAsia="en-US"/>
    </w:rPr>
  </w:style>
  <w:style w:type="paragraph" w:customStyle="1" w:styleId="HEADINGNOTFORTOC">
    <w:name w:val="HEADING (NOT FOR TOC)"/>
    <w:basedOn w:val="Heading1"/>
    <w:next w:val="Heading2"/>
    <w:uiPriority w:val="99"/>
    <w:rsid w:val="00314410"/>
  </w:style>
  <w:style w:type="character" w:customStyle="1" w:styleId="Document5">
    <w:name w:val="Document 5"/>
    <w:basedOn w:val="DefaultParagraphFont"/>
    <w:uiPriority w:val="99"/>
    <w:rsid w:val="00314410"/>
    <w:rPr>
      <w:rFonts w:cs="Times New Roman"/>
    </w:rPr>
  </w:style>
  <w:style w:type="paragraph" w:customStyle="1" w:styleId="Paragraph">
    <w:name w:val="Paragraph"/>
    <w:basedOn w:val="Normal"/>
    <w:uiPriority w:val="99"/>
    <w:rsid w:val="00314410"/>
    <w:pPr>
      <w:spacing w:before="120" w:after="120"/>
    </w:pPr>
  </w:style>
  <w:style w:type="character" w:styleId="Hyperlink">
    <w:name w:val="Hyperlink"/>
    <w:basedOn w:val="DefaultParagraphFont"/>
    <w:uiPriority w:val="99"/>
    <w:rsid w:val="00314410"/>
    <w:rPr>
      <w:rFonts w:cs="Times New Roman"/>
      <w:color w:val="0000FF"/>
      <w:u w:val="single"/>
    </w:rPr>
  </w:style>
  <w:style w:type="paragraph" w:styleId="BodyTextIndent2">
    <w:name w:val="Body Text Indent 2"/>
    <w:basedOn w:val="Normal"/>
    <w:link w:val="BodyTextIndent2Char"/>
    <w:uiPriority w:val="99"/>
    <w:rsid w:val="00314410"/>
    <w:pPr>
      <w:ind w:firstLine="720"/>
    </w:pPr>
  </w:style>
  <w:style w:type="character" w:customStyle="1" w:styleId="BodyTextIndent2Char">
    <w:name w:val="Body Text Indent 2 Char"/>
    <w:basedOn w:val="DefaultParagraphFont"/>
    <w:link w:val="BodyTextIndent2"/>
    <w:uiPriority w:val="99"/>
    <w:semiHidden/>
    <w:rsid w:val="002C5245"/>
    <w:rPr>
      <w:rFonts w:cs="Angsana New"/>
      <w:szCs w:val="24"/>
      <w:lang w:val="en-GB" w:eastAsia="en-US"/>
    </w:rPr>
  </w:style>
  <w:style w:type="paragraph" w:styleId="BalloonText">
    <w:name w:val="Balloon Text"/>
    <w:basedOn w:val="Normal"/>
    <w:link w:val="BalloonTextChar"/>
    <w:uiPriority w:val="99"/>
    <w:semiHidden/>
    <w:rsid w:val="00314410"/>
    <w:rPr>
      <w:rFonts w:ascii="Tahoma" w:hAnsi="Tahoma" w:cs="Times New Roman"/>
      <w:sz w:val="16"/>
      <w:szCs w:val="16"/>
    </w:rPr>
  </w:style>
  <w:style w:type="character" w:customStyle="1" w:styleId="BalloonTextChar">
    <w:name w:val="Balloon Text Char"/>
    <w:basedOn w:val="DefaultParagraphFont"/>
    <w:link w:val="BalloonText"/>
    <w:uiPriority w:val="99"/>
    <w:semiHidden/>
    <w:locked/>
    <w:rsid w:val="002C69D1"/>
    <w:rPr>
      <w:rFonts w:ascii="Tahoma" w:hAnsi="Tahoma"/>
      <w:sz w:val="16"/>
      <w:lang w:val="en-GB" w:eastAsia="en-US"/>
    </w:rPr>
  </w:style>
  <w:style w:type="paragraph" w:customStyle="1" w:styleId="bodytextnoindent">
    <w:name w:val="body text (no indent)"/>
    <w:basedOn w:val="Normal"/>
    <w:uiPriority w:val="99"/>
    <w:rsid w:val="00314410"/>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link w:val="BodyText2Char"/>
    <w:uiPriority w:val="99"/>
    <w:rsid w:val="00314410"/>
    <w:rPr>
      <w:i/>
      <w:iCs/>
    </w:rPr>
  </w:style>
  <w:style w:type="character" w:customStyle="1" w:styleId="BodyText2Char">
    <w:name w:val="Body Text 2 Char"/>
    <w:basedOn w:val="DefaultParagraphFont"/>
    <w:link w:val="BodyText2"/>
    <w:uiPriority w:val="99"/>
    <w:semiHidden/>
    <w:rsid w:val="002C5245"/>
    <w:rPr>
      <w:rFonts w:cs="Angsana New"/>
      <w:szCs w:val="24"/>
      <w:lang w:val="en-GB" w:eastAsia="en-US"/>
    </w:rPr>
  </w:style>
  <w:style w:type="paragraph" w:styleId="BodyText3">
    <w:name w:val="Body Text 3"/>
    <w:basedOn w:val="Normal"/>
    <w:link w:val="BodyText3Char"/>
    <w:uiPriority w:val="99"/>
    <w:rsid w:val="00314410"/>
    <w:pPr>
      <w:jc w:val="center"/>
    </w:pPr>
    <w:rPr>
      <w:sz w:val="28"/>
    </w:rPr>
  </w:style>
  <w:style w:type="character" w:customStyle="1" w:styleId="BodyText3Char">
    <w:name w:val="Body Text 3 Char"/>
    <w:basedOn w:val="DefaultParagraphFont"/>
    <w:link w:val="BodyText3"/>
    <w:uiPriority w:val="99"/>
    <w:semiHidden/>
    <w:rsid w:val="002C5245"/>
    <w:rPr>
      <w:rFonts w:cs="Angsana New"/>
      <w:sz w:val="16"/>
      <w:szCs w:val="16"/>
      <w:lang w:val="en-GB" w:eastAsia="en-US"/>
    </w:rPr>
  </w:style>
  <w:style w:type="paragraph" w:customStyle="1" w:styleId="Bodytextitalic">
    <w:name w:val="Body text italic"/>
    <w:basedOn w:val="BodyText"/>
    <w:uiPriority w:val="99"/>
    <w:rsid w:val="00314410"/>
    <w:rPr>
      <w:i/>
      <w:iCs w:val="0"/>
    </w:rPr>
  </w:style>
  <w:style w:type="paragraph" w:customStyle="1" w:styleId="boxbody">
    <w:name w:val="boxbody"/>
    <w:basedOn w:val="Normal"/>
    <w:uiPriority w:val="99"/>
    <w:rsid w:val="00314410"/>
    <w:pPr>
      <w:spacing w:before="100" w:beforeAutospacing="1" w:after="100" w:afterAutospacing="1"/>
      <w:ind w:left="612" w:right="612"/>
    </w:pPr>
    <w:rPr>
      <w:rFonts w:ascii="Helvetica" w:hAnsi="Helvetica" w:cs="Arial Unicode MS"/>
      <w:sz w:val="18"/>
      <w:szCs w:val="18"/>
    </w:rPr>
  </w:style>
  <w:style w:type="character" w:styleId="FollowedHyperlink">
    <w:name w:val="FollowedHyperlink"/>
    <w:basedOn w:val="DefaultParagraphFont"/>
    <w:uiPriority w:val="99"/>
    <w:rsid w:val="00314410"/>
    <w:rPr>
      <w:rFonts w:cs="Times New Roman"/>
      <w:color w:val="800080"/>
      <w:u w:val="single"/>
    </w:rPr>
  </w:style>
  <w:style w:type="paragraph" w:customStyle="1" w:styleId="HEADING">
    <w:name w:val="HEADING"/>
    <w:basedOn w:val="Normal"/>
    <w:uiPriority w:val="99"/>
    <w:rsid w:val="00314410"/>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uiPriority w:val="99"/>
    <w:rsid w:val="00314410"/>
    <w:pPr>
      <w:tabs>
        <w:tab w:val="clear" w:pos="720"/>
        <w:tab w:val="left" w:pos="900"/>
      </w:tabs>
    </w:pPr>
    <w:rPr>
      <w:rFonts w:eastAsia="Batang"/>
      <w:b w:val="0"/>
      <w:bCs w:val="0"/>
      <w:szCs w:val="20"/>
    </w:rPr>
  </w:style>
  <w:style w:type="paragraph" w:customStyle="1" w:styleId="Heading2noletter">
    <w:name w:val="Heading 2 (no letter)"/>
    <w:basedOn w:val="Heading2"/>
    <w:uiPriority w:val="99"/>
    <w:rsid w:val="00314410"/>
    <w:pPr>
      <w:tabs>
        <w:tab w:val="clear" w:pos="720"/>
      </w:tabs>
    </w:pPr>
  </w:style>
  <w:style w:type="character" w:customStyle="1" w:styleId="Heading2CharChar">
    <w:name w:val="Heading 2 Char Char"/>
    <w:uiPriority w:val="99"/>
    <w:rsid w:val="00314410"/>
    <w:rPr>
      <w:rFonts w:ascii="Arial" w:hAnsi="Arial"/>
      <w:b/>
      <w:i/>
      <w:sz w:val="28"/>
      <w:lang w:val="en-US" w:eastAsia="en-US"/>
    </w:rPr>
  </w:style>
  <w:style w:type="paragraph" w:customStyle="1" w:styleId="Heading-plain0">
    <w:name w:val="Heading-plain"/>
    <w:basedOn w:val="Normal"/>
    <w:uiPriority w:val="99"/>
    <w:rsid w:val="00314410"/>
    <w:pPr>
      <w:spacing w:before="120" w:after="120"/>
      <w:jc w:val="center"/>
      <w:outlineLvl w:val="0"/>
    </w:pPr>
    <w:rPr>
      <w:i/>
      <w:szCs w:val="20"/>
    </w:rPr>
  </w:style>
  <w:style w:type="paragraph" w:styleId="NormalWeb">
    <w:name w:val="Normal (Web)"/>
    <w:basedOn w:val="Normal"/>
    <w:uiPriority w:val="99"/>
    <w:rsid w:val="00314410"/>
    <w:pPr>
      <w:spacing w:before="100" w:beforeAutospacing="1" w:after="100" w:afterAutospacing="1"/>
      <w:jc w:val="left"/>
    </w:pPr>
    <w:rPr>
      <w:rFonts w:ascii="Verdana" w:hAnsi="Verdana"/>
      <w:color w:val="000000"/>
      <w:sz w:val="18"/>
      <w:szCs w:val="18"/>
      <w:lang w:val="en-US"/>
    </w:rPr>
  </w:style>
  <w:style w:type="paragraph" w:customStyle="1" w:styleId="Para10">
    <w:name w:val="Para 1"/>
    <w:basedOn w:val="BodyText"/>
    <w:uiPriority w:val="99"/>
    <w:rsid w:val="00314410"/>
    <w:pPr>
      <w:ind w:firstLine="0"/>
    </w:pPr>
    <w:rPr>
      <w:rFonts w:eastAsia="MS Mincho"/>
      <w:bCs/>
      <w:iCs w:val="0"/>
      <w:szCs w:val="22"/>
    </w:rPr>
  </w:style>
  <w:style w:type="character" w:customStyle="1" w:styleId="Para1Char">
    <w:name w:val="Para 1 Char"/>
    <w:uiPriority w:val="99"/>
    <w:rsid w:val="00314410"/>
    <w:rPr>
      <w:rFonts w:eastAsia="MS Mincho"/>
      <w:sz w:val="22"/>
      <w:lang w:val="en-GB" w:eastAsia="en-US"/>
    </w:rPr>
  </w:style>
  <w:style w:type="paragraph" w:customStyle="1" w:styleId="Para2rev">
    <w:name w:val="Para 2 (rev)"/>
    <w:basedOn w:val="Normal"/>
    <w:uiPriority w:val="99"/>
    <w:rsid w:val="00314410"/>
    <w:pPr>
      <w:tabs>
        <w:tab w:val="num" w:pos="720"/>
      </w:tabs>
      <w:spacing w:after="120"/>
      <w:ind w:left="720" w:hanging="360"/>
    </w:pPr>
  </w:style>
  <w:style w:type="paragraph" w:customStyle="1" w:styleId="Paraofficial">
    <w:name w:val="Para official"/>
    <w:basedOn w:val="Normal"/>
    <w:uiPriority w:val="99"/>
    <w:rsid w:val="00314410"/>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uiPriority w:val="99"/>
    <w:rsid w:val="00314410"/>
    <w:pPr>
      <w:tabs>
        <w:tab w:val="num" w:pos="720"/>
      </w:tabs>
      <w:spacing w:before="120" w:after="120"/>
      <w:ind w:left="360"/>
    </w:pPr>
    <w:rPr>
      <w:szCs w:val="18"/>
    </w:rPr>
  </w:style>
  <w:style w:type="paragraph" w:customStyle="1" w:styleId="Para1-Annex">
    <w:name w:val="Para1-Annex"/>
    <w:basedOn w:val="Normal"/>
    <w:uiPriority w:val="99"/>
    <w:rsid w:val="00314410"/>
    <w:pPr>
      <w:numPr>
        <w:numId w:val="3"/>
      </w:numPr>
      <w:spacing w:after="120"/>
    </w:pPr>
    <w:rPr>
      <w:rFonts w:cs="Times New Roman"/>
      <w:szCs w:val="22"/>
      <w:lang w:val="en-US"/>
    </w:rPr>
  </w:style>
  <w:style w:type="paragraph" w:customStyle="1" w:styleId="Para40">
    <w:name w:val="Para4"/>
    <w:basedOn w:val="Para3"/>
    <w:uiPriority w:val="99"/>
    <w:rsid w:val="00314410"/>
    <w:pPr>
      <w:tabs>
        <w:tab w:val="clear" w:pos="1980"/>
        <w:tab w:val="left" w:pos="2552"/>
        <w:tab w:val="num" w:pos="3540"/>
      </w:tabs>
      <w:ind w:left="2552" w:hanging="567"/>
    </w:pPr>
    <w:rPr>
      <w:lang w:val="en-US"/>
    </w:rPr>
  </w:style>
  <w:style w:type="character" w:styleId="Strong">
    <w:name w:val="Strong"/>
    <w:basedOn w:val="DefaultParagraphFont"/>
    <w:uiPriority w:val="99"/>
    <w:qFormat/>
    <w:rsid w:val="00314410"/>
    <w:rPr>
      <w:rFonts w:cs="Times New Roman"/>
      <w:b/>
    </w:rPr>
  </w:style>
  <w:style w:type="paragraph" w:customStyle="1" w:styleId="StyleBodyTextTimesNewRoman11ptCharChar">
    <w:name w:val="Style Body Text + Times New Roman 11 pt Char Char"/>
    <w:basedOn w:val="BodyText"/>
    <w:uiPriority w:val="99"/>
    <w:rsid w:val="00314410"/>
    <w:rPr>
      <w:iCs w:val="0"/>
      <w:color w:val="000000"/>
      <w:szCs w:val="22"/>
      <w:lang w:val="en-US"/>
    </w:rPr>
  </w:style>
  <w:style w:type="character" w:customStyle="1" w:styleId="StyleBodyTextTimesNewRoman11ptCharCharChar">
    <w:name w:val="Style Body Text + Times New Roman 11 pt Char Char Char"/>
    <w:uiPriority w:val="99"/>
    <w:rsid w:val="00314410"/>
    <w:rPr>
      <w:snapToGrid w:val="0"/>
      <w:color w:val="000000"/>
      <w:sz w:val="22"/>
      <w:lang w:val="en-US" w:eastAsia="en-US"/>
    </w:rPr>
  </w:style>
  <w:style w:type="paragraph" w:customStyle="1" w:styleId="StylePara1Firstline127cm">
    <w:name w:val="Style Para1 + First line:  1.27 cm"/>
    <w:basedOn w:val="Para1"/>
    <w:uiPriority w:val="99"/>
    <w:rsid w:val="00314410"/>
    <w:pPr>
      <w:numPr>
        <w:numId w:val="0"/>
      </w:numPr>
      <w:tabs>
        <w:tab w:val="num" w:pos="360"/>
      </w:tabs>
    </w:pPr>
    <w:rPr>
      <w:szCs w:val="20"/>
    </w:rPr>
  </w:style>
  <w:style w:type="paragraph" w:styleId="Title">
    <w:name w:val="Title"/>
    <w:basedOn w:val="Normal"/>
    <w:link w:val="TitleChar"/>
    <w:uiPriority w:val="99"/>
    <w:qFormat/>
    <w:rsid w:val="00314410"/>
    <w:pPr>
      <w:jc w:val="center"/>
    </w:pPr>
    <w:rPr>
      <w:i/>
      <w:iCs/>
    </w:rPr>
  </w:style>
  <w:style w:type="character" w:customStyle="1" w:styleId="TitleChar">
    <w:name w:val="Title Char"/>
    <w:basedOn w:val="DefaultParagraphFont"/>
    <w:link w:val="Title"/>
    <w:uiPriority w:val="10"/>
    <w:rsid w:val="002C5245"/>
    <w:rPr>
      <w:rFonts w:asciiTheme="majorHAnsi" w:eastAsiaTheme="majorEastAsia" w:hAnsiTheme="majorHAnsi" w:cstheme="majorBidi"/>
      <w:b/>
      <w:bCs/>
      <w:kern w:val="28"/>
      <w:sz w:val="32"/>
      <w:szCs w:val="32"/>
      <w:lang w:val="en-GB" w:eastAsia="en-US"/>
    </w:rPr>
  </w:style>
  <w:style w:type="paragraph" w:styleId="TOC5">
    <w:name w:val="toc 5"/>
    <w:basedOn w:val="Normal"/>
    <w:next w:val="Normal"/>
    <w:autoRedefine/>
    <w:uiPriority w:val="99"/>
    <w:semiHidden/>
    <w:rsid w:val="00314410"/>
    <w:pPr>
      <w:pBdr>
        <w:between w:val="double" w:sz="6" w:space="0" w:color="auto"/>
      </w:pBdr>
      <w:ind w:left="660"/>
      <w:jc w:val="left"/>
    </w:pPr>
    <w:rPr>
      <w:rFonts w:ascii="Cambria" w:hAnsi="Cambria"/>
      <w:sz w:val="20"/>
      <w:szCs w:val="20"/>
    </w:rPr>
  </w:style>
  <w:style w:type="character" w:styleId="CommentReference">
    <w:name w:val="annotation reference"/>
    <w:basedOn w:val="DefaultParagraphFont"/>
    <w:uiPriority w:val="99"/>
    <w:semiHidden/>
    <w:rsid w:val="00231E35"/>
    <w:rPr>
      <w:rFonts w:cs="Times New Roman"/>
      <w:sz w:val="16"/>
    </w:rPr>
  </w:style>
  <w:style w:type="paragraph" w:styleId="CommentText">
    <w:name w:val="annotation text"/>
    <w:basedOn w:val="Normal"/>
    <w:link w:val="CommentTextChar"/>
    <w:uiPriority w:val="99"/>
    <w:rsid w:val="00231E35"/>
    <w:rPr>
      <w:rFonts w:cs="Times New Roman"/>
      <w:sz w:val="20"/>
      <w:szCs w:val="20"/>
    </w:rPr>
  </w:style>
  <w:style w:type="character" w:customStyle="1" w:styleId="CommentTextChar">
    <w:name w:val="Comment Text Char"/>
    <w:basedOn w:val="DefaultParagraphFont"/>
    <w:link w:val="CommentText"/>
    <w:uiPriority w:val="99"/>
    <w:locked/>
    <w:rsid w:val="00857D63"/>
    <w:rPr>
      <w:lang w:val="en-GB" w:eastAsia="en-US"/>
    </w:rPr>
  </w:style>
  <w:style w:type="paragraph" w:styleId="CommentSubject">
    <w:name w:val="annotation subject"/>
    <w:basedOn w:val="CommentText"/>
    <w:next w:val="CommentText"/>
    <w:link w:val="CommentSubjectChar"/>
    <w:uiPriority w:val="99"/>
    <w:semiHidden/>
    <w:rsid w:val="00231E35"/>
    <w:rPr>
      <w:b/>
      <w:bCs/>
    </w:rPr>
  </w:style>
  <w:style w:type="character" w:customStyle="1" w:styleId="CommentSubjectChar">
    <w:name w:val="Comment Subject Char"/>
    <w:basedOn w:val="CommentTextChar"/>
    <w:link w:val="CommentSubject"/>
    <w:uiPriority w:val="99"/>
    <w:semiHidden/>
    <w:rsid w:val="002C5245"/>
    <w:rPr>
      <w:rFonts w:cs="Angsana New"/>
      <w:b/>
      <w:bCs/>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762037"/>
    <w:rPr>
      <w:sz w:val="24"/>
      <w:lang w:val="en-GB" w:eastAsia="en-US"/>
    </w:rPr>
  </w:style>
  <w:style w:type="paragraph" w:customStyle="1" w:styleId="ColorfulList-Accent11">
    <w:name w:val="Colorful List - Accent 11"/>
    <w:basedOn w:val="Normal"/>
    <w:uiPriority w:val="99"/>
    <w:rsid w:val="00DA1B8F"/>
    <w:pPr>
      <w:ind w:left="720"/>
    </w:pPr>
  </w:style>
  <w:style w:type="character" w:customStyle="1" w:styleId="StyleHeading-plainitalicNotItalicCharCharChar">
    <w:name w:val="Style Heading-plain italic + Not Italic Char Char Char"/>
    <w:uiPriority w:val="99"/>
    <w:rsid w:val="00857D63"/>
    <w:rPr>
      <w:b/>
      <w:i/>
      <w:sz w:val="24"/>
      <w:lang w:val="en-GB" w:eastAsia="en-US"/>
    </w:rPr>
  </w:style>
  <w:style w:type="character" w:customStyle="1" w:styleId="mw-headline">
    <w:name w:val="mw-headline"/>
    <w:basedOn w:val="DefaultParagraphFont"/>
    <w:uiPriority w:val="99"/>
    <w:rsid w:val="005402B1"/>
    <w:rPr>
      <w:rFonts w:cs="Times New Roman"/>
    </w:rPr>
  </w:style>
  <w:style w:type="paragraph" w:styleId="TOC9">
    <w:name w:val="toc 9"/>
    <w:basedOn w:val="Normal"/>
    <w:next w:val="Normal"/>
    <w:autoRedefine/>
    <w:uiPriority w:val="99"/>
    <w:rsid w:val="0032017A"/>
    <w:pPr>
      <w:pBdr>
        <w:between w:val="double" w:sz="6" w:space="0" w:color="auto"/>
      </w:pBdr>
      <w:ind w:left="1540"/>
      <w:jc w:val="left"/>
    </w:pPr>
    <w:rPr>
      <w:rFonts w:ascii="Cambria" w:hAnsi="Cambria"/>
      <w:sz w:val="20"/>
      <w:szCs w:val="20"/>
    </w:rPr>
  </w:style>
  <w:style w:type="paragraph" w:customStyle="1" w:styleId="Default">
    <w:name w:val="Default"/>
    <w:uiPriority w:val="99"/>
    <w:rsid w:val="00DB6D8B"/>
    <w:pPr>
      <w:autoSpaceDE w:val="0"/>
      <w:autoSpaceDN w:val="0"/>
      <w:adjustRightInd w:val="0"/>
    </w:pPr>
    <w:rPr>
      <w:color w:val="000000"/>
      <w:sz w:val="24"/>
      <w:szCs w:val="24"/>
      <w:lang w:eastAsia="en-US"/>
    </w:rPr>
  </w:style>
  <w:style w:type="character" w:customStyle="1" w:styleId="CharChar5">
    <w:name w:val="Char Char5"/>
    <w:uiPriority w:val="99"/>
    <w:semiHidden/>
    <w:rsid w:val="00C16C14"/>
    <w:rPr>
      <w:sz w:val="24"/>
      <w:lang w:val="en-GB" w:eastAsia="en-US"/>
    </w:rPr>
  </w:style>
  <w:style w:type="character" w:styleId="Emphasis">
    <w:name w:val="Emphasis"/>
    <w:basedOn w:val="DefaultParagraphFont"/>
    <w:uiPriority w:val="99"/>
    <w:qFormat/>
    <w:rsid w:val="004C12B8"/>
    <w:rPr>
      <w:rFonts w:cs="Times New Roman"/>
      <w:i/>
    </w:rPr>
  </w:style>
  <w:style w:type="paragraph" w:customStyle="1" w:styleId="ColorfulShading-Accent11">
    <w:name w:val="Colorful Shading - Accent 11"/>
    <w:hidden/>
    <w:uiPriority w:val="99"/>
    <w:semiHidden/>
    <w:rsid w:val="004A2346"/>
    <w:rPr>
      <w:rFonts w:cs="Angsana New"/>
      <w:szCs w:val="24"/>
      <w:lang w:val="en-GB" w:eastAsia="en-US"/>
    </w:rPr>
  </w:style>
  <w:style w:type="character" w:customStyle="1" w:styleId="apple-converted-space">
    <w:name w:val="apple-converted-space"/>
    <w:basedOn w:val="DefaultParagraphFont"/>
    <w:uiPriority w:val="99"/>
    <w:rsid w:val="00B51C0B"/>
    <w:rPr>
      <w:rFonts w:cs="Times New Roman"/>
    </w:rPr>
  </w:style>
  <w:style w:type="character" w:styleId="HTMLVariable">
    <w:name w:val="HTML Variable"/>
    <w:basedOn w:val="DefaultParagraphFont"/>
    <w:uiPriority w:val="99"/>
    <w:rsid w:val="00851463"/>
    <w:rPr>
      <w:rFonts w:cs="Times New Roman"/>
      <w:i/>
    </w:rPr>
  </w:style>
  <w:style w:type="paragraph" w:customStyle="1" w:styleId="CBD-Para">
    <w:name w:val="CBD-Para"/>
    <w:basedOn w:val="Normal"/>
    <w:uiPriority w:val="99"/>
    <w:rsid w:val="00112D54"/>
    <w:pPr>
      <w:keepLines/>
      <w:numPr>
        <w:numId w:val="13"/>
      </w:numPr>
      <w:spacing w:before="120" w:after="120"/>
    </w:pPr>
    <w:rPr>
      <w:rFonts w:cs="Times New Roman"/>
      <w:szCs w:val="22"/>
      <w:lang w:val="en-US"/>
    </w:rPr>
  </w:style>
  <w:style w:type="paragraph" w:customStyle="1" w:styleId="CBD-Para-a">
    <w:name w:val="CBD-Para-a"/>
    <w:basedOn w:val="CBD-Para"/>
    <w:uiPriority w:val="99"/>
    <w:rsid w:val="00112D54"/>
    <w:pPr>
      <w:numPr>
        <w:ilvl w:val="1"/>
      </w:numPr>
      <w:tabs>
        <w:tab w:val="num" w:pos="3690"/>
      </w:tabs>
      <w:spacing w:before="60" w:after="60"/>
      <w:ind w:firstLine="720"/>
    </w:pPr>
  </w:style>
  <w:style w:type="character" w:customStyle="1" w:styleId="Hyperlink0">
    <w:name w:val="Hyperlink.0"/>
    <w:uiPriority w:val="99"/>
    <w:rsid w:val="007B5D33"/>
    <w:rPr>
      <w:color w:val="0000FF"/>
      <w:sz w:val="18"/>
      <w:u w:val="single" w:color="0000FF"/>
    </w:rPr>
  </w:style>
  <w:style w:type="table" w:styleId="TableGrid">
    <w:name w:val="Table Grid"/>
    <w:basedOn w:val="TableNormal"/>
    <w:uiPriority w:val="99"/>
    <w:rsid w:val="00173AA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rsid w:val="000E4D2F"/>
    <w:rPr>
      <w:color w:val="808080"/>
      <w:shd w:val="clear" w:color="auto" w:fill="E6E6E6"/>
    </w:rPr>
  </w:style>
  <w:style w:type="paragraph" w:customStyle="1" w:styleId="GridTable31">
    <w:name w:val="Grid Table 31"/>
    <w:basedOn w:val="Heading1"/>
    <w:next w:val="Normal"/>
    <w:uiPriority w:val="99"/>
    <w:rsid w:val="00567FF5"/>
    <w:pPr>
      <w:keepLines/>
      <w:tabs>
        <w:tab w:val="clear" w:pos="720"/>
      </w:tabs>
      <w:spacing w:before="480" w:after="0" w:line="276" w:lineRule="auto"/>
      <w:jc w:val="left"/>
      <w:outlineLvl w:val="9"/>
    </w:pPr>
    <w:rPr>
      <w:rFonts w:ascii="Calibri" w:eastAsia="MS Gothic" w:hAnsi="Calibri"/>
      <w:bCs/>
      <w:caps w:val="0"/>
      <w:color w:val="365F91"/>
      <w:sz w:val="28"/>
      <w:szCs w:val="28"/>
      <w:lang w:val="en-US"/>
    </w:rPr>
  </w:style>
  <w:style w:type="paragraph" w:styleId="TOC4">
    <w:name w:val="toc 4"/>
    <w:basedOn w:val="Normal"/>
    <w:next w:val="Normal"/>
    <w:autoRedefine/>
    <w:uiPriority w:val="99"/>
    <w:rsid w:val="00567FF5"/>
    <w:pPr>
      <w:pBdr>
        <w:between w:val="double" w:sz="6" w:space="0" w:color="auto"/>
      </w:pBdr>
      <w:ind w:left="440"/>
      <w:jc w:val="left"/>
    </w:pPr>
    <w:rPr>
      <w:rFonts w:ascii="Cambria" w:hAnsi="Cambria"/>
      <w:sz w:val="20"/>
      <w:szCs w:val="20"/>
    </w:rPr>
  </w:style>
  <w:style w:type="paragraph" w:styleId="TOC6">
    <w:name w:val="toc 6"/>
    <w:basedOn w:val="Normal"/>
    <w:next w:val="Normal"/>
    <w:autoRedefine/>
    <w:uiPriority w:val="99"/>
    <w:rsid w:val="00567FF5"/>
    <w:pPr>
      <w:pBdr>
        <w:between w:val="double" w:sz="6" w:space="0" w:color="auto"/>
      </w:pBdr>
      <w:ind w:left="880"/>
      <w:jc w:val="left"/>
    </w:pPr>
    <w:rPr>
      <w:rFonts w:ascii="Cambria" w:hAnsi="Cambria"/>
      <w:sz w:val="20"/>
      <w:szCs w:val="20"/>
    </w:rPr>
  </w:style>
  <w:style w:type="paragraph" w:styleId="TOC7">
    <w:name w:val="toc 7"/>
    <w:basedOn w:val="Normal"/>
    <w:next w:val="Normal"/>
    <w:autoRedefine/>
    <w:uiPriority w:val="99"/>
    <w:rsid w:val="00567FF5"/>
    <w:pPr>
      <w:pBdr>
        <w:between w:val="double" w:sz="6" w:space="0" w:color="auto"/>
      </w:pBdr>
      <w:ind w:left="1100"/>
      <w:jc w:val="left"/>
    </w:pPr>
    <w:rPr>
      <w:rFonts w:ascii="Cambria" w:hAnsi="Cambria"/>
      <w:sz w:val="20"/>
      <w:szCs w:val="20"/>
    </w:rPr>
  </w:style>
  <w:style w:type="paragraph" w:styleId="TOC8">
    <w:name w:val="toc 8"/>
    <w:basedOn w:val="Normal"/>
    <w:next w:val="Normal"/>
    <w:autoRedefine/>
    <w:uiPriority w:val="99"/>
    <w:rsid w:val="00567FF5"/>
    <w:pPr>
      <w:pBdr>
        <w:between w:val="double" w:sz="6" w:space="0" w:color="auto"/>
      </w:pBdr>
      <w:ind w:left="1320"/>
      <w:jc w:val="left"/>
    </w:pPr>
    <w:rPr>
      <w:rFonts w:ascii="Cambria" w:hAnsi="Cambria"/>
      <w:sz w:val="20"/>
      <w:szCs w:val="20"/>
    </w:rPr>
  </w:style>
  <w:style w:type="character" w:styleId="PlaceholderText">
    <w:name w:val="Placeholder Text"/>
    <w:basedOn w:val="DefaultParagraphFont"/>
    <w:uiPriority w:val="99"/>
    <w:semiHidden/>
    <w:rsid w:val="00AD6A8A"/>
    <w:rPr>
      <w:rFonts w:cs="Times New Roman"/>
      <w:color w:val="808080"/>
    </w:rPr>
  </w:style>
  <w:style w:type="paragraph" w:styleId="Revision">
    <w:name w:val="Revision"/>
    <w:hidden/>
    <w:uiPriority w:val="99"/>
    <w:semiHidden/>
    <w:rsid w:val="00F02D75"/>
    <w:rPr>
      <w:rFonts w:cs="Angsana New"/>
      <w:szCs w:val="24"/>
      <w:lang w:val="en-GB" w:eastAsia="en-US"/>
    </w:rPr>
  </w:style>
  <w:style w:type="paragraph" w:customStyle="1" w:styleId="Activity">
    <w:name w:val="Activity"/>
    <w:basedOn w:val="Para1"/>
    <w:uiPriority w:val="99"/>
    <w:rsid w:val="0030019A"/>
    <w:pPr>
      <w:keepNext/>
      <w:numPr>
        <w:numId w:val="0"/>
      </w:numPr>
      <w:tabs>
        <w:tab w:val="num" w:pos="360"/>
      </w:tabs>
      <w:autoSpaceDE w:val="0"/>
      <w:autoSpaceDN w:val="0"/>
      <w:spacing w:before="120"/>
      <w:ind w:firstLine="720"/>
    </w:pPr>
    <w:rPr>
      <w:rFonts w:cs="Times New Roman"/>
      <w:b/>
      <w:bCs/>
    </w:rPr>
  </w:style>
  <w:style w:type="character" w:customStyle="1" w:styleId="CharChar2">
    <w:name w:val="Char Char2"/>
    <w:uiPriority w:val="99"/>
    <w:semiHidden/>
    <w:locked/>
    <w:rsid w:val="00A57C73"/>
    <w:rPr>
      <w:rFonts w:ascii="Times New Roman" w:hAnsi="Times New Roman"/>
      <w:sz w:val="18"/>
    </w:rPr>
  </w:style>
  <w:style w:type="character" w:customStyle="1" w:styleId="CharChar1">
    <w:name w:val="Char Char1"/>
    <w:uiPriority w:val="99"/>
    <w:locked/>
    <w:rsid w:val="00A57C73"/>
    <w:rPr>
      <w:lang w:val="en-GB"/>
    </w:rPr>
  </w:style>
  <w:style w:type="paragraph" w:styleId="ListParagraph">
    <w:name w:val="List Paragraph"/>
    <w:basedOn w:val="Normal"/>
    <w:uiPriority w:val="99"/>
    <w:qFormat/>
    <w:rsid w:val="00A57C73"/>
    <w:pPr>
      <w:ind w:left="720"/>
      <w:contextualSpacing/>
    </w:pPr>
    <w:rPr>
      <w:rFonts w:eastAsia="SimSun"/>
      <w:lang w:eastAsia="zh-CN"/>
    </w:rPr>
  </w:style>
  <w:style w:type="character" w:customStyle="1" w:styleId="CharChar">
    <w:name w:val="Char Char"/>
    <w:uiPriority w:val="99"/>
    <w:locked/>
    <w:rsid w:val="00A57C73"/>
    <w:rPr>
      <w:b/>
      <w:lang w:val="en-GB"/>
    </w:rPr>
  </w:style>
  <w:style w:type="character" w:customStyle="1" w:styleId="tw4winMark">
    <w:name w:val="tw4winMark"/>
    <w:uiPriority w:val="99"/>
    <w:rsid w:val="00A57C73"/>
    <w:rPr>
      <w:rFonts w:ascii="Courier New" w:hAnsi="Courier New"/>
      <w:vanish/>
      <w:color w:val="800080"/>
      <w:sz w:val="24"/>
      <w:vertAlign w:val="subscript"/>
    </w:rPr>
  </w:style>
  <w:style w:type="character" w:customStyle="1" w:styleId="tw4winError">
    <w:name w:val="tw4winError"/>
    <w:uiPriority w:val="99"/>
    <w:rsid w:val="00A57C73"/>
    <w:rPr>
      <w:rFonts w:ascii="Courier New" w:hAnsi="Courier New"/>
      <w:color w:val="00FF00"/>
      <w:sz w:val="40"/>
    </w:rPr>
  </w:style>
  <w:style w:type="character" w:customStyle="1" w:styleId="tw4winTerm">
    <w:name w:val="tw4winTerm"/>
    <w:uiPriority w:val="99"/>
    <w:rsid w:val="00A57C73"/>
    <w:rPr>
      <w:color w:val="0000FF"/>
    </w:rPr>
  </w:style>
  <w:style w:type="character" w:customStyle="1" w:styleId="tw4winPopup">
    <w:name w:val="tw4winPopup"/>
    <w:uiPriority w:val="99"/>
    <w:rsid w:val="00A57C73"/>
    <w:rPr>
      <w:rFonts w:ascii="Courier New" w:hAnsi="Courier New"/>
      <w:noProof/>
      <w:color w:val="008000"/>
    </w:rPr>
  </w:style>
  <w:style w:type="character" w:customStyle="1" w:styleId="tw4winJump">
    <w:name w:val="tw4winJump"/>
    <w:uiPriority w:val="99"/>
    <w:rsid w:val="00A57C73"/>
    <w:rPr>
      <w:rFonts w:ascii="Courier New" w:hAnsi="Courier New"/>
      <w:noProof/>
      <w:color w:val="008080"/>
    </w:rPr>
  </w:style>
  <w:style w:type="character" w:customStyle="1" w:styleId="tw4winExternal">
    <w:name w:val="tw4winExternal"/>
    <w:uiPriority w:val="99"/>
    <w:rsid w:val="00A57C73"/>
    <w:rPr>
      <w:rFonts w:ascii="Courier New" w:hAnsi="Courier New"/>
      <w:noProof/>
      <w:color w:val="808080"/>
    </w:rPr>
  </w:style>
  <w:style w:type="character" w:customStyle="1" w:styleId="tw4winInternal">
    <w:name w:val="tw4winInternal"/>
    <w:uiPriority w:val="99"/>
    <w:rsid w:val="00A57C73"/>
    <w:rPr>
      <w:rFonts w:ascii="Courier New" w:hAnsi="Courier New"/>
      <w:noProof/>
      <w:color w:val="FF0000"/>
    </w:rPr>
  </w:style>
  <w:style w:type="character" w:customStyle="1" w:styleId="DONOTTRANSLATE">
    <w:name w:val="DO_NOT_TRANSLATE"/>
    <w:uiPriority w:val="99"/>
    <w:rsid w:val="00A57C73"/>
    <w:rPr>
      <w:rFonts w:ascii="Courier New" w:hAnsi="Courier New"/>
      <w:noProof/>
      <w:color w:val="800000"/>
    </w:rPr>
  </w:style>
  <w:style w:type="paragraph" w:customStyle="1" w:styleId="Paraa">
    <w:name w:val="Para (a)"/>
    <w:basedOn w:val="Normal"/>
    <w:uiPriority w:val="99"/>
    <w:rsid w:val="00A57C73"/>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eastAsia="SimSun" w:cs="Times New Roman"/>
    </w:rPr>
  </w:style>
  <w:style w:type="character" w:customStyle="1" w:styleId="shorttext">
    <w:name w:val="short_text"/>
    <w:uiPriority w:val="99"/>
    <w:rsid w:val="00A57C73"/>
  </w:style>
  <w:style w:type="character" w:customStyle="1" w:styleId="shorttext0">
    <w:name w:val="shorttext"/>
    <w:basedOn w:val="DefaultParagraphFont"/>
    <w:uiPriority w:val="99"/>
    <w:rsid w:val="00A57C73"/>
    <w:rPr>
      <w:rFonts w:cs="Times New Roman"/>
    </w:rPr>
  </w:style>
  <w:style w:type="character" w:customStyle="1" w:styleId="shorttext1">
    <w:name w:val="short_text1"/>
    <w:uiPriority w:val="99"/>
    <w:rsid w:val="00A57C73"/>
    <w:rPr>
      <w:sz w:val="23"/>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57C73"/>
    <w:pPr>
      <w:spacing w:after="160" w:line="240" w:lineRule="exact"/>
      <w:jc w:val="left"/>
    </w:pPr>
    <w:rPr>
      <w:rFonts w:cs="Times New Roman"/>
      <w:noProof/>
      <w:sz w:val="18"/>
      <w:szCs w:val="20"/>
      <w:vertAlign w:val="superscript"/>
      <w:lang w:val="en-US" w:eastAsia="zh-CN"/>
    </w:rPr>
  </w:style>
  <w:style w:type="character" w:customStyle="1" w:styleId="style21">
    <w:name w:val="style21"/>
    <w:basedOn w:val="DefaultParagraphFont"/>
    <w:uiPriority w:val="99"/>
    <w:rsid w:val="00A57C73"/>
    <w:rPr>
      <w:rFonts w:cs="Times New Roman"/>
      <w:color w:val="000080"/>
      <w:sz w:val="24"/>
      <w:szCs w:val="24"/>
    </w:rPr>
  </w:style>
  <w:style w:type="numbering" w:customStyle="1" w:styleId="List1">
    <w:name w:val="List 1"/>
    <w:rsid w:val="002C5245"/>
    <w:pPr>
      <w:numPr>
        <w:numId w:val="7"/>
      </w:numPr>
    </w:pPr>
  </w:style>
  <w:style w:type="numbering" w:customStyle="1" w:styleId="List6">
    <w:name w:val="List 6"/>
    <w:rsid w:val="002C5245"/>
    <w:pPr>
      <w:numPr>
        <w:numId w:val="16"/>
      </w:numPr>
    </w:pPr>
  </w:style>
  <w:style w:type="numbering" w:customStyle="1" w:styleId="List17">
    <w:name w:val="List 17"/>
    <w:rsid w:val="002C5245"/>
    <w:pPr>
      <w:numPr>
        <w:numId w:val="10"/>
      </w:numPr>
    </w:pPr>
  </w:style>
  <w:style w:type="numbering" w:customStyle="1" w:styleId="List211">
    <w:name w:val="List 211"/>
    <w:rsid w:val="002C5245"/>
    <w:pPr>
      <w:numPr>
        <w:numId w:val="8"/>
      </w:numPr>
    </w:pPr>
  </w:style>
  <w:style w:type="numbering" w:customStyle="1" w:styleId="List18">
    <w:name w:val="List 18"/>
    <w:rsid w:val="002C5245"/>
    <w:pPr>
      <w:numPr>
        <w:numId w:val="11"/>
      </w:numPr>
    </w:pPr>
  </w:style>
  <w:style w:type="numbering" w:customStyle="1" w:styleId="List10">
    <w:name w:val="List 10"/>
    <w:rsid w:val="002C5245"/>
    <w:pPr>
      <w:numPr>
        <w:numId w:val="9"/>
      </w:numPr>
    </w:pPr>
  </w:style>
  <w:style w:type="numbering" w:customStyle="1" w:styleId="List21">
    <w:name w:val="List 21"/>
    <w:rsid w:val="002C5245"/>
    <w:pPr>
      <w:numPr>
        <w:numId w:val="12"/>
      </w:numPr>
    </w:pPr>
  </w:style>
  <w:style w:type="numbering" w:customStyle="1" w:styleId="ImportedStyle3">
    <w:name w:val="Imported Style 3"/>
    <w:rsid w:val="002C5245"/>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781630">
      <w:marLeft w:val="0"/>
      <w:marRight w:val="0"/>
      <w:marTop w:val="0"/>
      <w:marBottom w:val="0"/>
      <w:divBdr>
        <w:top w:val="none" w:sz="0" w:space="0" w:color="auto"/>
        <w:left w:val="none" w:sz="0" w:space="0" w:color="auto"/>
        <w:bottom w:val="none" w:sz="0" w:space="0" w:color="auto"/>
        <w:right w:val="none" w:sz="0" w:space="0" w:color="auto"/>
      </w:divBdr>
    </w:div>
    <w:div w:id="1539781633">
      <w:marLeft w:val="0"/>
      <w:marRight w:val="0"/>
      <w:marTop w:val="0"/>
      <w:marBottom w:val="0"/>
      <w:divBdr>
        <w:top w:val="none" w:sz="0" w:space="0" w:color="auto"/>
        <w:left w:val="none" w:sz="0" w:space="0" w:color="auto"/>
        <w:bottom w:val="none" w:sz="0" w:space="0" w:color="auto"/>
        <w:right w:val="none" w:sz="0" w:space="0" w:color="auto"/>
      </w:divBdr>
    </w:div>
    <w:div w:id="1539781637">
      <w:marLeft w:val="0"/>
      <w:marRight w:val="0"/>
      <w:marTop w:val="0"/>
      <w:marBottom w:val="0"/>
      <w:divBdr>
        <w:top w:val="none" w:sz="0" w:space="0" w:color="auto"/>
        <w:left w:val="none" w:sz="0" w:space="0" w:color="auto"/>
        <w:bottom w:val="none" w:sz="0" w:space="0" w:color="auto"/>
        <w:right w:val="none" w:sz="0" w:space="0" w:color="auto"/>
      </w:divBdr>
    </w:div>
    <w:div w:id="1539781639">
      <w:marLeft w:val="0"/>
      <w:marRight w:val="0"/>
      <w:marTop w:val="0"/>
      <w:marBottom w:val="0"/>
      <w:divBdr>
        <w:top w:val="none" w:sz="0" w:space="0" w:color="auto"/>
        <w:left w:val="none" w:sz="0" w:space="0" w:color="auto"/>
        <w:bottom w:val="none" w:sz="0" w:space="0" w:color="auto"/>
        <w:right w:val="none" w:sz="0" w:space="0" w:color="auto"/>
      </w:divBdr>
    </w:div>
    <w:div w:id="1539781641">
      <w:marLeft w:val="0"/>
      <w:marRight w:val="0"/>
      <w:marTop w:val="0"/>
      <w:marBottom w:val="0"/>
      <w:divBdr>
        <w:top w:val="none" w:sz="0" w:space="0" w:color="auto"/>
        <w:left w:val="none" w:sz="0" w:space="0" w:color="auto"/>
        <w:bottom w:val="none" w:sz="0" w:space="0" w:color="auto"/>
        <w:right w:val="none" w:sz="0" w:space="0" w:color="auto"/>
      </w:divBdr>
    </w:div>
    <w:div w:id="1539781642">
      <w:marLeft w:val="0"/>
      <w:marRight w:val="0"/>
      <w:marTop w:val="0"/>
      <w:marBottom w:val="0"/>
      <w:divBdr>
        <w:top w:val="none" w:sz="0" w:space="0" w:color="auto"/>
        <w:left w:val="none" w:sz="0" w:space="0" w:color="auto"/>
        <w:bottom w:val="none" w:sz="0" w:space="0" w:color="auto"/>
        <w:right w:val="none" w:sz="0" w:space="0" w:color="auto"/>
      </w:divBdr>
    </w:div>
    <w:div w:id="1539781643">
      <w:marLeft w:val="0"/>
      <w:marRight w:val="0"/>
      <w:marTop w:val="0"/>
      <w:marBottom w:val="0"/>
      <w:divBdr>
        <w:top w:val="none" w:sz="0" w:space="0" w:color="auto"/>
        <w:left w:val="none" w:sz="0" w:space="0" w:color="auto"/>
        <w:bottom w:val="none" w:sz="0" w:space="0" w:color="auto"/>
        <w:right w:val="none" w:sz="0" w:space="0" w:color="auto"/>
      </w:divBdr>
      <w:divsChild>
        <w:div w:id="1539781622">
          <w:marLeft w:val="0"/>
          <w:marRight w:val="0"/>
          <w:marTop w:val="0"/>
          <w:marBottom w:val="0"/>
          <w:divBdr>
            <w:top w:val="none" w:sz="0" w:space="0" w:color="auto"/>
            <w:left w:val="none" w:sz="0" w:space="0" w:color="auto"/>
            <w:bottom w:val="none" w:sz="0" w:space="0" w:color="auto"/>
            <w:right w:val="none" w:sz="0" w:space="0" w:color="auto"/>
          </w:divBdr>
        </w:div>
        <w:div w:id="1539781627">
          <w:marLeft w:val="0"/>
          <w:marRight w:val="0"/>
          <w:marTop w:val="0"/>
          <w:marBottom w:val="0"/>
          <w:divBdr>
            <w:top w:val="none" w:sz="0" w:space="0" w:color="auto"/>
            <w:left w:val="none" w:sz="0" w:space="0" w:color="auto"/>
            <w:bottom w:val="none" w:sz="0" w:space="0" w:color="auto"/>
            <w:right w:val="none" w:sz="0" w:space="0" w:color="auto"/>
          </w:divBdr>
        </w:div>
        <w:div w:id="1539781628">
          <w:marLeft w:val="0"/>
          <w:marRight w:val="0"/>
          <w:marTop w:val="0"/>
          <w:marBottom w:val="0"/>
          <w:divBdr>
            <w:top w:val="none" w:sz="0" w:space="0" w:color="auto"/>
            <w:left w:val="none" w:sz="0" w:space="0" w:color="auto"/>
            <w:bottom w:val="none" w:sz="0" w:space="0" w:color="auto"/>
            <w:right w:val="none" w:sz="0" w:space="0" w:color="auto"/>
          </w:divBdr>
        </w:div>
        <w:div w:id="1539781629">
          <w:marLeft w:val="0"/>
          <w:marRight w:val="0"/>
          <w:marTop w:val="0"/>
          <w:marBottom w:val="0"/>
          <w:divBdr>
            <w:top w:val="none" w:sz="0" w:space="0" w:color="auto"/>
            <w:left w:val="none" w:sz="0" w:space="0" w:color="auto"/>
            <w:bottom w:val="none" w:sz="0" w:space="0" w:color="auto"/>
            <w:right w:val="none" w:sz="0" w:space="0" w:color="auto"/>
          </w:divBdr>
        </w:div>
        <w:div w:id="1539781631">
          <w:marLeft w:val="0"/>
          <w:marRight w:val="0"/>
          <w:marTop w:val="0"/>
          <w:marBottom w:val="0"/>
          <w:divBdr>
            <w:top w:val="none" w:sz="0" w:space="0" w:color="auto"/>
            <w:left w:val="none" w:sz="0" w:space="0" w:color="auto"/>
            <w:bottom w:val="none" w:sz="0" w:space="0" w:color="auto"/>
            <w:right w:val="none" w:sz="0" w:space="0" w:color="auto"/>
          </w:divBdr>
        </w:div>
        <w:div w:id="1539781632">
          <w:marLeft w:val="0"/>
          <w:marRight w:val="0"/>
          <w:marTop w:val="0"/>
          <w:marBottom w:val="0"/>
          <w:divBdr>
            <w:top w:val="none" w:sz="0" w:space="0" w:color="auto"/>
            <w:left w:val="none" w:sz="0" w:space="0" w:color="auto"/>
            <w:bottom w:val="none" w:sz="0" w:space="0" w:color="auto"/>
            <w:right w:val="none" w:sz="0" w:space="0" w:color="auto"/>
          </w:divBdr>
        </w:div>
        <w:div w:id="1539781634">
          <w:marLeft w:val="0"/>
          <w:marRight w:val="0"/>
          <w:marTop w:val="0"/>
          <w:marBottom w:val="0"/>
          <w:divBdr>
            <w:top w:val="none" w:sz="0" w:space="0" w:color="auto"/>
            <w:left w:val="none" w:sz="0" w:space="0" w:color="auto"/>
            <w:bottom w:val="none" w:sz="0" w:space="0" w:color="auto"/>
            <w:right w:val="none" w:sz="0" w:space="0" w:color="auto"/>
          </w:divBdr>
        </w:div>
        <w:div w:id="1539781635">
          <w:marLeft w:val="0"/>
          <w:marRight w:val="0"/>
          <w:marTop w:val="0"/>
          <w:marBottom w:val="0"/>
          <w:divBdr>
            <w:top w:val="none" w:sz="0" w:space="0" w:color="auto"/>
            <w:left w:val="none" w:sz="0" w:space="0" w:color="auto"/>
            <w:bottom w:val="none" w:sz="0" w:space="0" w:color="auto"/>
            <w:right w:val="none" w:sz="0" w:space="0" w:color="auto"/>
          </w:divBdr>
        </w:div>
        <w:div w:id="1539781636">
          <w:marLeft w:val="0"/>
          <w:marRight w:val="0"/>
          <w:marTop w:val="0"/>
          <w:marBottom w:val="0"/>
          <w:divBdr>
            <w:top w:val="none" w:sz="0" w:space="0" w:color="auto"/>
            <w:left w:val="none" w:sz="0" w:space="0" w:color="auto"/>
            <w:bottom w:val="none" w:sz="0" w:space="0" w:color="auto"/>
            <w:right w:val="none" w:sz="0" w:space="0" w:color="auto"/>
          </w:divBdr>
        </w:div>
        <w:div w:id="1539781638">
          <w:marLeft w:val="0"/>
          <w:marRight w:val="0"/>
          <w:marTop w:val="0"/>
          <w:marBottom w:val="0"/>
          <w:divBdr>
            <w:top w:val="none" w:sz="0" w:space="0" w:color="auto"/>
            <w:left w:val="none" w:sz="0" w:space="0" w:color="auto"/>
            <w:bottom w:val="none" w:sz="0" w:space="0" w:color="auto"/>
            <w:right w:val="none" w:sz="0" w:space="0" w:color="auto"/>
          </w:divBdr>
        </w:div>
        <w:div w:id="1539781647">
          <w:marLeft w:val="0"/>
          <w:marRight w:val="0"/>
          <w:marTop w:val="0"/>
          <w:marBottom w:val="0"/>
          <w:divBdr>
            <w:top w:val="none" w:sz="0" w:space="0" w:color="auto"/>
            <w:left w:val="none" w:sz="0" w:space="0" w:color="auto"/>
            <w:bottom w:val="none" w:sz="0" w:space="0" w:color="auto"/>
            <w:right w:val="none" w:sz="0" w:space="0" w:color="auto"/>
          </w:divBdr>
        </w:div>
        <w:div w:id="1539781648">
          <w:marLeft w:val="0"/>
          <w:marRight w:val="0"/>
          <w:marTop w:val="0"/>
          <w:marBottom w:val="0"/>
          <w:divBdr>
            <w:top w:val="none" w:sz="0" w:space="0" w:color="auto"/>
            <w:left w:val="none" w:sz="0" w:space="0" w:color="auto"/>
            <w:bottom w:val="none" w:sz="0" w:space="0" w:color="auto"/>
            <w:right w:val="none" w:sz="0" w:space="0" w:color="auto"/>
          </w:divBdr>
        </w:div>
        <w:div w:id="1539781653">
          <w:marLeft w:val="0"/>
          <w:marRight w:val="0"/>
          <w:marTop w:val="0"/>
          <w:marBottom w:val="0"/>
          <w:divBdr>
            <w:top w:val="none" w:sz="0" w:space="0" w:color="auto"/>
            <w:left w:val="none" w:sz="0" w:space="0" w:color="auto"/>
            <w:bottom w:val="none" w:sz="0" w:space="0" w:color="auto"/>
            <w:right w:val="none" w:sz="0" w:space="0" w:color="auto"/>
          </w:divBdr>
        </w:div>
        <w:div w:id="1539781672">
          <w:marLeft w:val="0"/>
          <w:marRight w:val="0"/>
          <w:marTop w:val="0"/>
          <w:marBottom w:val="0"/>
          <w:divBdr>
            <w:top w:val="none" w:sz="0" w:space="0" w:color="auto"/>
            <w:left w:val="none" w:sz="0" w:space="0" w:color="auto"/>
            <w:bottom w:val="none" w:sz="0" w:space="0" w:color="auto"/>
            <w:right w:val="none" w:sz="0" w:space="0" w:color="auto"/>
          </w:divBdr>
        </w:div>
        <w:div w:id="1539781674">
          <w:marLeft w:val="0"/>
          <w:marRight w:val="0"/>
          <w:marTop w:val="0"/>
          <w:marBottom w:val="0"/>
          <w:divBdr>
            <w:top w:val="none" w:sz="0" w:space="0" w:color="auto"/>
            <w:left w:val="none" w:sz="0" w:space="0" w:color="auto"/>
            <w:bottom w:val="none" w:sz="0" w:space="0" w:color="auto"/>
            <w:right w:val="none" w:sz="0" w:space="0" w:color="auto"/>
          </w:divBdr>
        </w:div>
      </w:divsChild>
    </w:div>
    <w:div w:id="1539781645">
      <w:marLeft w:val="0"/>
      <w:marRight w:val="0"/>
      <w:marTop w:val="0"/>
      <w:marBottom w:val="0"/>
      <w:divBdr>
        <w:top w:val="none" w:sz="0" w:space="0" w:color="auto"/>
        <w:left w:val="none" w:sz="0" w:space="0" w:color="auto"/>
        <w:bottom w:val="none" w:sz="0" w:space="0" w:color="auto"/>
        <w:right w:val="none" w:sz="0" w:space="0" w:color="auto"/>
      </w:divBdr>
    </w:div>
    <w:div w:id="1539781646">
      <w:marLeft w:val="0"/>
      <w:marRight w:val="0"/>
      <w:marTop w:val="0"/>
      <w:marBottom w:val="0"/>
      <w:divBdr>
        <w:top w:val="none" w:sz="0" w:space="0" w:color="auto"/>
        <w:left w:val="none" w:sz="0" w:space="0" w:color="auto"/>
        <w:bottom w:val="none" w:sz="0" w:space="0" w:color="auto"/>
        <w:right w:val="none" w:sz="0" w:space="0" w:color="auto"/>
      </w:divBdr>
    </w:div>
    <w:div w:id="1539781649">
      <w:marLeft w:val="0"/>
      <w:marRight w:val="0"/>
      <w:marTop w:val="0"/>
      <w:marBottom w:val="0"/>
      <w:divBdr>
        <w:top w:val="none" w:sz="0" w:space="0" w:color="auto"/>
        <w:left w:val="none" w:sz="0" w:space="0" w:color="auto"/>
        <w:bottom w:val="none" w:sz="0" w:space="0" w:color="auto"/>
        <w:right w:val="none" w:sz="0" w:space="0" w:color="auto"/>
      </w:divBdr>
    </w:div>
    <w:div w:id="1539781650">
      <w:marLeft w:val="0"/>
      <w:marRight w:val="0"/>
      <w:marTop w:val="0"/>
      <w:marBottom w:val="0"/>
      <w:divBdr>
        <w:top w:val="none" w:sz="0" w:space="0" w:color="auto"/>
        <w:left w:val="none" w:sz="0" w:space="0" w:color="auto"/>
        <w:bottom w:val="none" w:sz="0" w:space="0" w:color="auto"/>
        <w:right w:val="none" w:sz="0" w:space="0" w:color="auto"/>
      </w:divBdr>
    </w:div>
    <w:div w:id="1539781652">
      <w:marLeft w:val="0"/>
      <w:marRight w:val="0"/>
      <w:marTop w:val="0"/>
      <w:marBottom w:val="0"/>
      <w:divBdr>
        <w:top w:val="none" w:sz="0" w:space="0" w:color="auto"/>
        <w:left w:val="none" w:sz="0" w:space="0" w:color="auto"/>
        <w:bottom w:val="none" w:sz="0" w:space="0" w:color="auto"/>
        <w:right w:val="none" w:sz="0" w:space="0" w:color="auto"/>
      </w:divBdr>
    </w:div>
    <w:div w:id="1539781654">
      <w:marLeft w:val="0"/>
      <w:marRight w:val="0"/>
      <w:marTop w:val="0"/>
      <w:marBottom w:val="0"/>
      <w:divBdr>
        <w:top w:val="none" w:sz="0" w:space="0" w:color="auto"/>
        <w:left w:val="none" w:sz="0" w:space="0" w:color="auto"/>
        <w:bottom w:val="none" w:sz="0" w:space="0" w:color="auto"/>
        <w:right w:val="none" w:sz="0" w:space="0" w:color="auto"/>
      </w:divBdr>
    </w:div>
    <w:div w:id="1539781656">
      <w:marLeft w:val="0"/>
      <w:marRight w:val="0"/>
      <w:marTop w:val="0"/>
      <w:marBottom w:val="0"/>
      <w:divBdr>
        <w:top w:val="none" w:sz="0" w:space="0" w:color="auto"/>
        <w:left w:val="none" w:sz="0" w:space="0" w:color="auto"/>
        <w:bottom w:val="none" w:sz="0" w:space="0" w:color="auto"/>
        <w:right w:val="none" w:sz="0" w:space="0" w:color="auto"/>
      </w:divBdr>
    </w:div>
    <w:div w:id="1539781657">
      <w:marLeft w:val="0"/>
      <w:marRight w:val="0"/>
      <w:marTop w:val="0"/>
      <w:marBottom w:val="0"/>
      <w:divBdr>
        <w:top w:val="none" w:sz="0" w:space="0" w:color="auto"/>
        <w:left w:val="none" w:sz="0" w:space="0" w:color="auto"/>
        <w:bottom w:val="none" w:sz="0" w:space="0" w:color="auto"/>
        <w:right w:val="none" w:sz="0" w:space="0" w:color="auto"/>
      </w:divBdr>
      <w:divsChild>
        <w:div w:id="1539781626">
          <w:marLeft w:val="0"/>
          <w:marRight w:val="0"/>
          <w:marTop w:val="105"/>
          <w:marBottom w:val="105"/>
          <w:divBdr>
            <w:top w:val="none" w:sz="0" w:space="0" w:color="auto"/>
            <w:left w:val="none" w:sz="0" w:space="0" w:color="auto"/>
            <w:bottom w:val="none" w:sz="0" w:space="0" w:color="auto"/>
            <w:right w:val="none" w:sz="0" w:space="0" w:color="auto"/>
          </w:divBdr>
        </w:div>
        <w:div w:id="1539781667">
          <w:marLeft w:val="0"/>
          <w:marRight w:val="0"/>
          <w:marTop w:val="105"/>
          <w:marBottom w:val="105"/>
          <w:divBdr>
            <w:top w:val="none" w:sz="0" w:space="0" w:color="auto"/>
            <w:left w:val="none" w:sz="0" w:space="0" w:color="auto"/>
            <w:bottom w:val="none" w:sz="0" w:space="0" w:color="auto"/>
            <w:right w:val="none" w:sz="0" w:space="0" w:color="auto"/>
          </w:divBdr>
        </w:div>
      </w:divsChild>
    </w:div>
    <w:div w:id="1539781659">
      <w:marLeft w:val="0"/>
      <w:marRight w:val="0"/>
      <w:marTop w:val="0"/>
      <w:marBottom w:val="0"/>
      <w:divBdr>
        <w:top w:val="none" w:sz="0" w:space="0" w:color="auto"/>
        <w:left w:val="none" w:sz="0" w:space="0" w:color="auto"/>
        <w:bottom w:val="none" w:sz="0" w:space="0" w:color="auto"/>
        <w:right w:val="none" w:sz="0" w:space="0" w:color="auto"/>
      </w:divBdr>
    </w:div>
    <w:div w:id="1539781661">
      <w:marLeft w:val="0"/>
      <w:marRight w:val="0"/>
      <w:marTop w:val="0"/>
      <w:marBottom w:val="0"/>
      <w:divBdr>
        <w:top w:val="none" w:sz="0" w:space="0" w:color="auto"/>
        <w:left w:val="none" w:sz="0" w:space="0" w:color="auto"/>
        <w:bottom w:val="none" w:sz="0" w:space="0" w:color="auto"/>
        <w:right w:val="none" w:sz="0" w:space="0" w:color="auto"/>
      </w:divBdr>
      <w:divsChild>
        <w:div w:id="1539781623">
          <w:marLeft w:val="0"/>
          <w:marRight w:val="0"/>
          <w:marTop w:val="0"/>
          <w:marBottom w:val="0"/>
          <w:divBdr>
            <w:top w:val="none" w:sz="0" w:space="0" w:color="auto"/>
            <w:left w:val="none" w:sz="0" w:space="0" w:color="auto"/>
            <w:bottom w:val="none" w:sz="0" w:space="0" w:color="auto"/>
            <w:right w:val="none" w:sz="0" w:space="0" w:color="auto"/>
          </w:divBdr>
        </w:div>
        <w:div w:id="1539781625">
          <w:marLeft w:val="0"/>
          <w:marRight w:val="0"/>
          <w:marTop w:val="0"/>
          <w:marBottom w:val="0"/>
          <w:divBdr>
            <w:top w:val="none" w:sz="0" w:space="0" w:color="auto"/>
            <w:left w:val="none" w:sz="0" w:space="0" w:color="auto"/>
            <w:bottom w:val="none" w:sz="0" w:space="0" w:color="auto"/>
            <w:right w:val="none" w:sz="0" w:space="0" w:color="auto"/>
          </w:divBdr>
        </w:div>
      </w:divsChild>
    </w:div>
    <w:div w:id="1539781663">
      <w:marLeft w:val="0"/>
      <w:marRight w:val="0"/>
      <w:marTop w:val="0"/>
      <w:marBottom w:val="0"/>
      <w:divBdr>
        <w:top w:val="none" w:sz="0" w:space="0" w:color="auto"/>
        <w:left w:val="none" w:sz="0" w:space="0" w:color="auto"/>
        <w:bottom w:val="none" w:sz="0" w:space="0" w:color="auto"/>
        <w:right w:val="none" w:sz="0" w:space="0" w:color="auto"/>
      </w:divBdr>
    </w:div>
    <w:div w:id="1539781664">
      <w:marLeft w:val="0"/>
      <w:marRight w:val="0"/>
      <w:marTop w:val="0"/>
      <w:marBottom w:val="0"/>
      <w:divBdr>
        <w:top w:val="none" w:sz="0" w:space="0" w:color="auto"/>
        <w:left w:val="none" w:sz="0" w:space="0" w:color="auto"/>
        <w:bottom w:val="none" w:sz="0" w:space="0" w:color="auto"/>
        <w:right w:val="none" w:sz="0" w:space="0" w:color="auto"/>
      </w:divBdr>
    </w:div>
    <w:div w:id="1539781665">
      <w:marLeft w:val="0"/>
      <w:marRight w:val="0"/>
      <w:marTop w:val="0"/>
      <w:marBottom w:val="0"/>
      <w:divBdr>
        <w:top w:val="none" w:sz="0" w:space="0" w:color="auto"/>
        <w:left w:val="none" w:sz="0" w:space="0" w:color="auto"/>
        <w:bottom w:val="none" w:sz="0" w:space="0" w:color="auto"/>
        <w:right w:val="none" w:sz="0" w:space="0" w:color="auto"/>
      </w:divBdr>
    </w:div>
    <w:div w:id="1539781666">
      <w:marLeft w:val="0"/>
      <w:marRight w:val="0"/>
      <w:marTop w:val="0"/>
      <w:marBottom w:val="0"/>
      <w:divBdr>
        <w:top w:val="none" w:sz="0" w:space="0" w:color="auto"/>
        <w:left w:val="none" w:sz="0" w:space="0" w:color="auto"/>
        <w:bottom w:val="none" w:sz="0" w:space="0" w:color="auto"/>
        <w:right w:val="none" w:sz="0" w:space="0" w:color="auto"/>
      </w:divBdr>
    </w:div>
    <w:div w:id="1539781668">
      <w:marLeft w:val="0"/>
      <w:marRight w:val="0"/>
      <w:marTop w:val="0"/>
      <w:marBottom w:val="0"/>
      <w:divBdr>
        <w:top w:val="none" w:sz="0" w:space="0" w:color="auto"/>
        <w:left w:val="none" w:sz="0" w:space="0" w:color="auto"/>
        <w:bottom w:val="none" w:sz="0" w:space="0" w:color="auto"/>
        <w:right w:val="none" w:sz="0" w:space="0" w:color="auto"/>
      </w:divBdr>
    </w:div>
    <w:div w:id="1539781669">
      <w:marLeft w:val="0"/>
      <w:marRight w:val="0"/>
      <w:marTop w:val="0"/>
      <w:marBottom w:val="0"/>
      <w:divBdr>
        <w:top w:val="none" w:sz="0" w:space="0" w:color="auto"/>
        <w:left w:val="none" w:sz="0" w:space="0" w:color="auto"/>
        <w:bottom w:val="none" w:sz="0" w:space="0" w:color="auto"/>
        <w:right w:val="none" w:sz="0" w:space="0" w:color="auto"/>
      </w:divBdr>
    </w:div>
    <w:div w:id="1539781670">
      <w:marLeft w:val="0"/>
      <w:marRight w:val="0"/>
      <w:marTop w:val="0"/>
      <w:marBottom w:val="0"/>
      <w:divBdr>
        <w:top w:val="none" w:sz="0" w:space="0" w:color="auto"/>
        <w:left w:val="none" w:sz="0" w:space="0" w:color="auto"/>
        <w:bottom w:val="none" w:sz="0" w:space="0" w:color="auto"/>
        <w:right w:val="none" w:sz="0" w:space="0" w:color="auto"/>
      </w:divBdr>
      <w:divsChild>
        <w:div w:id="1539781624">
          <w:marLeft w:val="0"/>
          <w:marRight w:val="0"/>
          <w:marTop w:val="86"/>
          <w:marBottom w:val="86"/>
          <w:divBdr>
            <w:top w:val="none" w:sz="0" w:space="0" w:color="auto"/>
            <w:left w:val="none" w:sz="0" w:space="0" w:color="auto"/>
            <w:bottom w:val="none" w:sz="0" w:space="0" w:color="auto"/>
            <w:right w:val="none" w:sz="0" w:space="0" w:color="auto"/>
          </w:divBdr>
        </w:div>
        <w:div w:id="1539781640">
          <w:marLeft w:val="0"/>
          <w:marRight w:val="0"/>
          <w:marTop w:val="86"/>
          <w:marBottom w:val="86"/>
          <w:divBdr>
            <w:top w:val="none" w:sz="0" w:space="0" w:color="auto"/>
            <w:left w:val="none" w:sz="0" w:space="0" w:color="auto"/>
            <w:bottom w:val="none" w:sz="0" w:space="0" w:color="auto"/>
            <w:right w:val="none" w:sz="0" w:space="0" w:color="auto"/>
          </w:divBdr>
        </w:div>
        <w:div w:id="1539781644">
          <w:marLeft w:val="0"/>
          <w:marRight w:val="0"/>
          <w:marTop w:val="86"/>
          <w:marBottom w:val="86"/>
          <w:divBdr>
            <w:top w:val="none" w:sz="0" w:space="0" w:color="auto"/>
            <w:left w:val="none" w:sz="0" w:space="0" w:color="auto"/>
            <w:bottom w:val="none" w:sz="0" w:space="0" w:color="auto"/>
            <w:right w:val="none" w:sz="0" w:space="0" w:color="auto"/>
          </w:divBdr>
        </w:div>
        <w:div w:id="1539781651">
          <w:marLeft w:val="0"/>
          <w:marRight w:val="0"/>
          <w:marTop w:val="86"/>
          <w:marBottom w:val="86"/>
          <w:divBdr>
            <w:top w:val="none" w:sz="0" w:space="0" w:color="auto"/>
            <w:left w:val="none" w:sz="0" w:space="0" w:color="auto"/>
            <w:bottom w:val="none" w:sz="0" w:space="0" w:color="auto"/>
            <w:right w:val="none" w:sz="0" w:space="0" w:color="auto"/>
          </w:divBdr>
        </w:div>
        <w:div w:id="1539781655">
          <w:marLeft w:val="0"/>
          <w:marRight w:val="0"/>
          <w:marTop w:val="86"/>
          <w:marBottom w:val="86"/>
          <w:divBdr>
            <w:top w:val="none" w:sz="0" w:space="0" w:color="auto"/>
            <w:left w:val="none" w:sz="0" w:space="0" w:color="auto"/>
            <w:bottom w:val="none" w:sz="0" w:space="0" w:color="auto"/>
            <w:right w:val="none" w:sz="0" w:space="0" w:color="auto"/>
          </w:divBdr>
        </w:div>
        <w:div w:id="1539781658">
          <w:marLeft w:val="0"/>
          <w:marRight w:val="0"/>
          <w:marTop w:val="86"/>
          <w:marBottom w:val="86"/>
          <w:divBdr>
            <w:top w:val="none" w:sz="0" w:space="0" w:color="auto"/>
            <w:left w:val="none" w:sz="0" w:space="0" w:color="auto"/>
            <w:bottom w:val="none" w:sz="0" w:space="0" w:color="auto"/>
            <w:right w:val="none" w:sz="0" w:space="0" w:color="auto"/>
          </w:divBdr>
        </w:div>
        <w:div w:id="1539781660">
          <w:marLeft w:val="0"/>
          <w:marRight w:val="0"/>
          <w:marTop w:val="86"/>
          <w:marBottom w:val="86"/>
          <w:divBdr>
            <w:top w:val="none" w:sz="0" w:space="0" w:color="auto"/>
            <w:left w:val="none" w:sz="0" w:space="0" w:color="auto"/>
            <w:bottom w:val="none" w:sz="0" w:space="0" w:color="auto"/>
            <w:right w:val="none" w:sz="0" w:space="0" w:color="auto"/>
          </w:divBdr>
        </w:div>
        <w:div w:id="1539781662">
          <w:marLeft w:val="0"/>
          <w:marRight w:val="0"/>
          <w:marTop w:val="86"/>
          <w:marBottom w:val="86"/>
          <w:divBdr>
            <w:top w:val="none" w:sz="0" w:space="0" w:color="auto"/>
            <w:left w:val="none" w:sz="0" w:space="0" w:color="auto"/>
            <w:bottom w:val="none" w:sz="0" w:space="0" w:color="auto"/>
            <w:right w:val="none" w:sz="0" w:space="0" w:color="auto"/>
          </w:divBdr>
        </w:div>
        <w:div w:id="1539781671">
          <w:marLeft w:val="0"/>
          <w:marRight w:val="0"/>
          <w:marTop w:val="86"/>
          <w:marBottom w:val="86"/>
          <w:divBdr>
            <w:top w:val="none" w:sz="0" w:space="0" w:color="auto"/>
            <w:left w:val="none" w:sz="0" w:space="0" w:color="auto"/>
            <w:bottom w:val="none" w:sz="0" w:space="0" w:color="auto"/>
            <w:right w:val="none" w:sz="0" w:space="0" w:color="auto"/>
          </w:divBdr>
        </w:div>
        <w:div w:id="1539781673">
          <w:marLeft w:val="0"/>
          <w:marRight w:val="0"/>
          <w:marTop w:val="86"/>
          <w:marBottom w:val="8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bd.int/doc/decisions/np-mop-01/np-mop-01-dec-02-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2058</Words>
  <Characters>250</Characters>
  <Application>Microsoft Office Word</Application>
  <DocSecurity>0</DocSecurity>
  <Lines>2</Lines>
  <Paragraphs>4</Paragraphs>
  <ScaleCrop>false</ScaleCrop>
  <Company>SCBD</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SCBD</dc:creator>
  <cp:keywords/>
  <dc:description/>
  <cp:lastModifiedBy>Teresa Mazza</cp:lastModifiedBy>
  <cp:revision>7</cp:revision>
  <cp:lastPrinted>2018-09-26T20:46:00Z</cp:lastPrinted>
  <dcterms:created xsi:type="dcterms:W3CDTF">2018-11-25T18:33:00Z</dcterms:created>
  <dcterms:modified xsi:type="dcterms:W3CDTF">2018-11-25T18:52:00Z</dcterms:modified>
</cp:coreProperties>
</file>