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866063" w14:paraId="7988BCCF" w14:textId="77777777" w:rsidTr="008A1499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6DD1B789" w14:textId="24B32DBC" w:rsidR="008A1499" w:rsidRPr="00866063" w:rsidRDefault="008A1499" w:rsidP="008A1499">
            <w:pPr>
              <w:pStyle w:val="AASmallLogo"/>
            </w:pPr>
            <w:r w:rsidRPr="00866063">
              <w:t xml:space="preserve"> </w:t>
            </w:r>
          </w:p>
          <w:p w14:paraId="217AFB2E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0602E9A8" w14:textId="1FDE0D5B" w:rsidR="008A1499" w:rsidRPr="00866063" w:rsidRDefault="008A1499" w:rsidP="008A1499">
            <w:pPr>
              <w:pStyle w:val="AASmallLogo"/>
            </w:pPr>
            <w:r w:rsidRPr="00866063">
              <w:t xml:space="preserve"> </w:t>
            </w:r>
          </w:p>
          <w:p w14:paraId="38CA929F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4E67A744" w14:textId="3B1AFA17" w:rsidR="008A1499" w:rsidRPr="00866063" w:rsidRDefault="00542624" w:rsidP="008A1499">
            <w:pPr>
              <w:pStyle w:val="CBDNormal"/>
              <w:jc w:val="right"/>
            </w:pPr>
            <w:r w:rsidRPr="002F7064">
              <w:rPr>
                <w:sz w:val="40"/>
                <w:szCs w:val="40"/>
              </w:rPr>
              <w:t>MMDSI</w:t>
            </w:r>
            <w:r w:rsidR="001F5175">
              <w:t>/</w:t>
            </w:r>
            <w:r>
              <w:t>SC</w:t>
            </w:r>
            <w:r w:rsidR="008A1499" w:rsidRPr="00866063">
              <w:t>/</w:t>
            </w:r>
            <w:r w:rsidR="00010F13">
              <w:t>2025/</w:t>
            </w:r>
            <w:r w:rsidR="001F5175">
              <w:t>1/</w:t>
            </w:r>
            <w:r w:rsidR="00C40BD9">
              <w:t>1</w:t>
            </w:r>
          </w:p>
        </w:tc>
      </w:tr>
    </w:tbl>
    <w:p w14:paraId="0DC03AA0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5ECD0B62" w14:textId="77777777" w:rsidTr="00285E09">
        <w:trPr>
          <w:trHeight w:val="948"/>
        </w:trPr>
        <w:tc>
          <w:tcPr>
            <w:tcW w:w="7370" w:type="dxa"/>
            <w:shd w:val="clear" w:color="auto" w:fill="auto"/>
          </w:tcPr>
          <w:p w14:paraId="2295D57B" w14:textId="113AC9F2" w:rsidR="008A1499" w:rsidRPr="00866063" w:rsidRDefault="008A1499" w:rsidP="008A1499">
            <w:pPr>
              <w:pStyle w:val="ACLargeLogo"/>
            </w:pPr>
            <w:r w:rsidRPr="00866063">
              <w:t xml:space="preserve"> </w:t>
            </w:r>
          </w:p>
          <w:p w14:paraId="692BA2DA" w14:textId="70EF8650" w:rsidR="008A1499" w:rsidRPr="000B047F" w:rsidRDefault="000B047F" w:rsidP="00297A96">
            <w:pPr>
              <w:pStyle w:val="ACLargeLogo"/>
              <w:spacing w:after="120"/>
              <w:ind w:left="176"/>
              <w:rPr>
                <w:b/>
                <w:bCs/>
                <w:sz w:val="24"/>
                <w:szCs w:val="24"/>
              </w:rPr>
            </w:pPr>
            <w:r w:rsidRPr="000B047F">
              <w:rPr>
                <w:b/>
                <w:bCs/>
                <w:sz w:val="24"/>
                <w:szCs w:val="24"/>
              </w:rPr>
              <w:t xml:space="preserve">Multilateral Mechanism for the Fair and Equitable Sharing 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0B047F">
              <w:rPr>
                <w:b/>
                <w:bCs/>
                <w:sz w:val="24"/>
                <w:szCs w:val="24"/>
              </w:rPr>
              <w:t xml:space="preserve">of Benefits from the Use of Digital Sequence Information 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0B047F">
              <w:rPr>
                <w:b/>
                <w:bCs/>
                <w:sz w:val="24"/>
                <w:szCs w:val="24"/>
              </w:rPr>
              <w:t>on Genetic Resources, Including the Cali Fund</w:t>
            </w:r>
          </w:p>
        </w:tc>
        <w:tc>
          <w:tcPr>
            <w:tcW w:w="3112" w:type="dxa"/>
            <w:shd w:val="clear" w:color="auto" w:fill="auto"/>
          </w:tcPr>
          <w:p w14:paraId="4A1376DC" w14:textId="23EF058F" w:rsidR="008A1499" w:rsidRPr="00866063" w:rsidRDefault="008A1499" w:rsidP="008A1499">
            <w:pPr>
              <w:pStyle w:val="AEDistrNormal"/>
            </w:pPr>
            <w:r w:rsidRPr="00866063">
              <w:t xml:space="preserve">Distr.: </w:t>
            </w:r>
            <w:r w:rsidRPr="002F7064">
              <w:t>General</w:t>
            </w:r>
            <w:r w:rsidRPr="00D117EB">
              <w:t xml:space="preserve"> </w:t>
            </w:r>
          </w:p>
          <w:p w14:paraId="67C3C4D0" w14:textId="55D4B428" w:rsidR="008A1499" w:rsidRPr="00866063" w:rsidRDefault="00C40BD9" w:rsidP="008A1499">
            <w:pPr>
              <w:pStyle w:val="AEDistrNormal"/>
            </w:pPr>
            <w:r>
              <w:t>16 May 2025</w:t>
            </w:r>
          </w:p>
          <w:p w14:paraId="4403BF41" w14:textId="312DBD86" w:rsidR="008A1499" w:rsidRPr="00866063" w:rsidRDefault="008A1499" w:rsidP="00285E09">
            <w:pPr>
              <w:pStyle w:val="AEDistrNormal6pt"/>
            </w:pPr>
            <w:r w:rsidRPr="00866063">
              <w:t>English</w:t>
            </w:r>
            <w:r w:rsidR="00E3343D">
              <w:t xml:space="preserve"> only</w:t>
            </w:r>
          </w:p>
        </w:tc>
      </w:tr>
    </w:tbl>
    <w:p w14:paraId="7B3AA895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866063" w14:paraId="69034897" w14:textId="77777777" w:rsidTr="008A1499">
        <w:trPr>
          <w:trHeight w:val="57"/>
        </w:trPr>
        <w:tc>
          <w:tcPr>
            <w:tcW w:w="6094" w:type="dxa"/>
            <w:shd w:val="clear" w:color="auto" w:fill="auto"/>
          </w:tcPr>
          <w:p w14:paraId="1462513F" w14:textId="59AE4250" w:rsidR="008A1499" w:rsidRPr="00866063" w:rsidRDefault="00ED71EC" w:rsidP="008A1499">
            <w:pPr>
              <w:pStyle w:val="AFCorN12Bold"/>
            </w:pPr>
            <w:r w:rsidRPr="00ED71EC">
              <w:t>Steering Committee</w:t>
            </w:r>
          </w:p>
          <w:p w14:paraId="1AD38DC5" w14:textId="1CF38863" w:rsidR="008A1499" w:rsidRPr="00866063" w:rsidRDefault="00ED71EC" w:rsidP="008A1499">
            <w:pPr>
              <w:pStyle w:val="AFCorNBold"/>
            </w:pPr>
            <w:r>
              <w:t>First</w:t>
            </w:r>
            <w:r w:rsidR="008A1499" w:rsidRPr="00866063">
              <w:t xml:space="preserve"> meeting </w:t>
            </w:r>
          </w:p>
          <w:p w14:paraId="3337B0AF" w14:textId="3AF9839C" w:rsidR="008A1499" w:rsidRPr="00866063" w:rsidRDefault="00ED71EC" w:rsidP="00D8766D">
            <w:pPr>
              <w:pStyle w:val="AFCorNNormal"/>
              <w:spacing w:after="120"/>
            </w:pPr>
            <w:r>
              <w:t>Online</w:t>
            </w:r>
            <w:r w:rsidR="008A1499" w:rsidRPr="00866063">
              <w:t xml:space="preserve">, </w:t>
            </w:r>
            <w:r>
              <w:rPr>
                <w:snapToGrid w:val="0"/>
                <w:kern w:val="22"/>
              </w:rPr>
              <w:t>16</w:t>
            </w:r>
            <w:r w:rsidR="008A1499" w:rsidRPr="00866063">
              <w:rPr>
                <w:snapToGrid w:val="0"/>
                <w:kern w:val="22"/>
              </w:rPr>
              <w:t>–</w:t>
            </w:r>
            <w:r w:rsidR="00D8766D">
              <w:rPr>
                <w:snapToGrid w:val="0"/>
                <w:kern w:val="22"/>
              </w:rPr>
              <w:t>18</w:t>
            </w:r>
            <w:r w:rsidR="008A1499" w:rsidRPr="00866063">
              <w:rPr>
                <w:snapToGrid w:val="0"/>
                <w:kern w:val="22"/>
              </w:rPr>
              <w:t xml:space="preserve"> </w:t>
            </w:r>
            <w:r w:rsidR="00D8766D">
              <w:rPr>
                <w:snapToGrid w:val="0"/>
                <w:kern w:val="22"/>
              </w:rPr>
              <w:t>June</w:t>
            </w:r>
            <w:r w:rsidR="008A1499" w:rsidRPr="00866063">
              <w:rPr>
                <w:snapToGrid w:val="0"/>
                <w:kern w:val="22"/>
              </w:rPr>
              <w:t xml:space="preserve"> </w:t>
            </w:r>
            <w:r w:rsidR="00D8766D">
              <w:rPr>
                <w:snapToGrid w:val="0"/>
                <w:kern w:val="22"/>
              </w:rPr>
              <w:t>2025</w:t>
            </w:r>
          </w:p>
        </w:tc>
        <w:tc>
          <w:tcPr>
            <w:tcW w:w="4388" w:type="dxa"/>
            <w:shd w:val="clear" w:color="auto" w:fill="auto"/>
          </w:tcPr>
          <w:p w14:paraId="7A8204E9" w14:textId="77777777" w:rsidR="008A1499" w:rsidRPr="00866063" w:rsidRDefault="008A1499" w:rsidP="008A1499">
            <w:pPr>
              <w:pStyle w:val="CBDNormal"/>
              <w:jc w:val="left"/>
            </w:pPr>
          </w:p>
        </w:tc>
      </w:tr>
    </w:tbl>
    <w:p w14:paraId="3E04C310" w14:textId="14F90E2A" w:rsidR="00C9161D" w:rsidRPr="00866063" w:rsidRDefault="008C264E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C6F4DCC6264E4F4AB60D5BB8CACC632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03C68">
            <w:t>Provisional agenda</w:t>
          </w:r>
        </w:sdtContent>
      </w:sdt>
      <w:r w:rsidR="00105372" w:rsidRPr="00866063">
        <w:rPr>
          <w:caps/>
        </w:rPr>
        <w:t xml:space="preserve"> </w:t>
      </w:r>
    </w:p>
    <w:p w14:paraId="2CDCD0AC" w14:textId="7B4E9D55" w:rsidR="007F718D" w:rsidRPr="00866063" w:rsidRDefault="003C54F3" w:rsidP="00A111D1">
      <w:pPr>
        <w:pStyle w:val="CBDNormalNumber"/>
      </w:pPr>
      <w:r>
        <w:t xml:space="preserve">Opening </w:t>
      </w:r>
      <w:r w:rsidR="00E81A19">
        <w:t>of the meeting.</w:t>
      </w:r>
    </w:p>
    <w:p w14:paraId="2E3E2F6D" w14:textId="710F0906" w:rsidR="005B35E2" w:rsidRDefault="003C54F3" w:rsidP="00AD0CB6">
      <w:pPr>
        <w:pStyle w:val="CBDNormalNumber"/>
      </w:pPr>
      <w:r>
        <w:t>Organizational matters</w:t>
      </w:r>
      <w:r w:rsidR="00002C12">
        <w:t>:</w:t>
      </w:r>
    </w:p>
    <w:p w14:paraId="5D972AD4" w14:textId="46ADE844" w:rsidR="00542624" w:rsidRDefault="00542624" w:rsidP="00542624">
      <w:pPr>
        <w:pStyle w:val="CBDNormalNumber"/>
        <w:numPr>
          <w:ilvl w:val="1"/>
          <w:numId w:val="7"/>
        </w:numPr>
      </w:pPr>
      <w:r>
        <w:t>Introduction of the Committee members, observers and alternates;</w:t>
      </w:r>
    </w:p>
    <w:p w14:paraId="35F86A4B" w14:textId="23823549" w:rsidR="00542624" w:rsidRPr="00A37D97" w:rsidRDefault="00542624" w:rsidP="002F7064">
      <w:pPr>
        <w:pStyle w:val="CBDNormalNumber"/>
        <w:numPr>
          <w:ilvl w:val="1"/>
          <w:numId w:val="7"/>
        </w:numPr>
      </w:pPr>
      <w:r>
        <w:t>Adoption of the agenda</w:t>
      </w:r>
      <w:r w:rsidR="002914DD">
        <w:t>.</w:t>
      </w:r>
    </w:p>
    <w:p w14:paraId="0D151600" w14:textId="46515754" w:rsidR="00781A68" w:rsidRDefault="00542624" w:rsidP="00447F4A">
      <w:pPr>
        <w:pStyle w:val="CBDNormalNumber"/>
      </w:pPr>
      <w:r>
        <w:t>Steering Committee organizational processes</w:t>
      </w:r>
      <w:r w:rsidR="00002C12">
        <w:t>:</w:t>
      </w:r>
    </w:p>
    <w:p w14:paraId="5BD8842B" w14:textId="18E158E6" w:rsidR="003C54F3" w:rsidRDefault="00781A68" w:rsidP="002F7064">
      <w:pPr>
        <w:pStyle w:val="CBDNormalNumber"/>
        <w:numPr>
          <w:ilvl w:val="0"/>
          <w:numId w:val="0"/>
        </w:numPr>
        <w:tabs>
          <w:tab w:val="clear" w:pos="567"/>
        </w:tabs>
        <w:ind w:left="567" w:firstLine="603"/>
      </w:pPr>
      <w:r>
        <w:t>(a)</w:t>
      </w:r>
      <w:r>
        <w:tab/>
      </w:r>
      <w:r w:rsidR="003C54F3">
        <w:t>Role of the Committee</w:t>
      </w:r>
      <w:r>
        <w:t>;</w:t>
      </w:r>
    </w:p>
    <w:p w14:paraId="50E9BCA3" w14:textId="1AD95458" w:rsidR="00AC2C2F" w:rsidRDefault="00781A68" w:rsidP="002F7064">
      <w:pPr>
        <w:pStyle w:val="CBDNormalNumber"/>
        <w:numPr>
          <w:ilvl w:val="0"/>
          <w:numId w:val="0"/>
        </w:numPr>
        <w:tabs>
          <w:tab w:val="clear" w:pos="567"/>
        </w:tabs>
        <w:ind w:left="567" w:firstLine="603"/>
      </w:pPr>
      <w:r>
        <w:t>(</w:t>
      </w:r>
      <w:r w:rsidR="00190A69">
        <w:t>b</w:t>
      </w:r>
      <w:r>
        <w:t>)</w:t>
      </w:r>
      <w:r>
        <w:tab/>
      </w:r>
      <w:r w:rsidR="003C54F3" w:rsidRPr="00AD0CB6">
        <w:t xml:space="preserve">Designation of </w:t>
      </w:r>
      <w:r w:rsidR="00BD40FE">
        <w:t xml:space="preserve">the </w:t>
      </w:r>
      <w:r w:rsidR="00002C12">
        <w:t>C</w:t>
      </w:r>
      <w:r w:rsidR="003C54F3" w:rsidRPr="00AD0CB6">
        <w:t>o-</w:t>
      </w:r>
      <w:r w:rsidR="00002C12">
        <w:t>C</w:t>
      </w:r>
      <w:r w:rsidR="003C54F3" w:rsidRPr="00AD0CB6">
        <w:t>hair</w:t>
      </w:r>
      <w:r w:rsidR="00542624">
        <w:t xml:space="preserve"> from among the members from Parties</w:t>
      </w:r>
      <w:r w:rsidR="002914DD">
        <w:t>.</w:t>
      </w:r>
    </w:p>
    <w:p w14:paraId="0DC9590F" w14:textId="5536322D" w:rsidR="00596EDB" w:rsidRDefault="00542624">
      <w:pPr>
        <w:pStyle w:val="CBDNormalNumber"/>
      </w:pPr>
      <w:bookmarkStart w:id="0" w:name="_Hlk198131780"/>
      <w:r>
        <w:t>Adoption of the terms of reference of the Cali Fund</w:t>
      </w:r>
      <w:r w:rsidR="00531084">
        <w:t>.</w:t>
      </w:r>
    </w:p>
    <w:p w14:paraId="2896AC3E" w14:textId="24DFB2F7" w:rsidR="00542624" w:rsidRPr="00313A98" w:rsidRDefault="00542624">
      <w:pPr>
        <w:pStyle w:val="CBDNormalNumber"/>
      </w:pPr>
      <w:r w:rsidRPr="00313A98">
        <w:t>Adoption of the rules of procedure</w:t>
      </w:r>
      <w:r w:rsidR="00002C12" w:rsidRPr="00313A98">
        <w:t xml:space="preserve"> for meetings of the Steering Committee</w:t>
      </w:r>
      <w:r w:rsidRPr="00313A98">
        <w:t xml:space="preserve">. </w:t>
      </w:r>
    </w:p>
    <w:p w14:paraId="1BB86025" w14:textId="13D7E03E" w:rsidR="00542624" w:rsidRDefault="00542624">
      <w:pPr>
        <w:pStyle w:val="CBDNormalNumber"/>
      </w:pPr>
      <w:r>
        <w:t xml:space="preserve">Adoption of the operations manual </w:t>
      </w:r>
      <w:r w:rsidR="00D117EB">
        <w:t>outline.</w:t>
      </w:r>
      <w:r>
        <w:t xml:space="preserve"> </w:t>
      </w:r>
    </w:p>
    <w:p w14:paraId="5AA0ED31" w14:textId="7D7294DB" w:rsidR="00542624" w:rsidRPr="00D87A5E" w:rsidRDefault="00542624" w:rsidP="008C264E">
      <w:pPr>
        <w:pStyle w:val="CBDNormalNumber"/>
        <w:tabs>
          <w:tab w:val="clear" w:pos="567"/>
        </w:tabs>
        <w:ind w:left="1134" w:hanging="567"/>
      </w:pPr>
      <w:r w:rsidRPr="00D87A5E">
        <w:t>Adoption of the project document for the Secretariat of the Multilateral Mechanism</w:t>
      </w:r>
      <w:r w:rsidR="00D87A5E" w:rsidRPr="00D87A5E">
        <w:t xml:space="preserve"> </w:t>
      </w:r>
      <w:r w:rsidR="00D87A5E" w:rsidRPr="002F7064">
        <w:t>for the Fair and Equitable Sharing of Benefits from the Use of Digital Sequence Information on Genetic Resources</w:t>
      </w:r>
      <w:r w:rsidRPr="00D87A5E">
        <w:t>, including the Cali Fund.</w:t>
      </w:r>
    </w:p>
    <w:bookmarkEnd w:id="0"/>
    <w:p w14:paraId="376F8E00" w14:textId="4767A7FB" w:rsidR="00864587" w:rsidRDefault="001D138C" w:rsidP="00864587">
      <w:pPr>
        <w:pStyle w:val="CBDNormalNumber"/>
      </w:pPr>
      <w:r>
        <w:t xml:space="preserve">Resource mobilization </w:t>
      </w:r>
      <w:r w:rsidR="00AF3B01">
        <w:t>strategy</w:t>
      </w:r>
      <w:r w:rsidR="00622318">
        <w:t xml:space="preserve"> for the Cali Fund</w:t>
      </w:r>
      <w:r w:rsidR="00E81A19">
        <w:t>.</w:t>
      </w:r>
      <w:r w:rsidR="00864587">
        <w:t xml:space="preserve"> </w:t>
      </w:r>
    </w:p>
    <w:p w14:paraId="5A9BB53E" w14:textId="72EE5F26" w:rsidR="00864587" w:rsidRDefault="00864587" w:rsidP="001E33FE">
      <w:pPr>
        <w:pStyle w:val="CBDNormalNumber"/>
      </w:pPr>
      <w:r>
        <w:t xml:space="preserve">Other </w:t>
      </w:r>
      <w:r w:rsidR="006A041C">
        <w:t>matters.</w:t>
      </w:r>
    </w:p>
    <w:p w14:paraId="4688F5DB" w14:textId="7CB2F50E" w:rsidR="00DD2C42" w:rsidRDefault="00E671EB" w:rsidP="00DD2C42">
      <w:pPr>
        <w:pStyle w:val="CBDNormalNumber"/>
      </w:pPr>
      <w:r>
        <w:t>Outcomes</w:t>
      </w:r>
      <w:r w:rsidR="004C6EEE">
        <w:t xml:space="preserve"> of the meeting</w:t>
      </w:r>
      <w:r w:rsidR="00DD2C42">
        <w:t>.</w:t>
      </w:r>
    </w:p>
    <w:p w14:paraId="073BFBF7" w14:textId="78702154" w:rsidR="00864587" w:rsidRDefault="00E81A19" w:rsidP="00E81A19">
      <w:pPr>
        <w:pStyle w:val="CBDNormalNumber"/>
      </w:pPr>
      <w:r>
        <w:t>Closure of the meeting.</w:t>
      </w:r>
    </w:p>
    <w:p w14:paraId="3A5BF88A" w14:textId="77777777" w:rsidR="008A1499" w:rsidRPr="00866063" w:rsidRDefault="00A111D1" w:rsidP="00A111D1">
      <w:pPr>
        <w:pStyle w:val="Para1"/>
        <w:numPr>
          <w:ilvl w:val="0"/>
          <w:numId w:val="0"/>
        </w:numPr>
        <w:ind w:left="567"/>
        <w:jc w:val="center"/>
      </w:pPr>
      <w:r w:rsidRPr="00866063">
        <w:t>__________</w:t>
      </w:r>
    </w:p>
    <w:sectPr w:rsidR="008A1499" w:rsidRPr="00866063" w:rsidSect="00447F4A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0374" w14:textId="77777777" w:rsidR="00463C2E" w:rsidRPr="00866063" w:rsidRDefault="00463C2E" w:rsidP="00CF1848">
      <w:r w:rsidRPr="00866063">
        <w:separator/>
      </w:r>
    </w:p>
  </w:endnote>
  <w:endnote w:type="continuationSeparator" w:id="0">
    <w:p w14:paraId="77F9F4A5" w14:textId="77777777" w:rsidR="00463C2E" w:rsidRPr="00866063" w:rsidRDefault="00463C2E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A0D3672" w14:textId="77777777" w:rsidR="00D75CA6" w:rsidRPr="00866063" w:rsidRDefault="00D75CA6" w:rsidP="00D75CA6">
            <w:pPr>
              <w:pStyle w:val="Footer"/>
              <w:jc w:val="left"/>
            </w:pP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PAGE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  <w:r w:rsidRPr="00866063">
              <w:rPr>
                <w:szCs w:val="20"/>
              </w:rPr>
              <w:t>/</w:t>
            </w: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NUMPAGES 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2814EC9C" w14:textId="77777777" w:rsidR="00D75CA6" w:rsidRPr="00866063" w:rsidRDefault="00D75CA6" w:rsidP="00D75CA6">
        <w:pPr>
          <w:pStyle w:val="Footer"/>
        </w:pP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PAGE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2</w:t>
        </w:r>
        <w:r w:rsidRPr="00866063">
          <w:rPr>
            <w:b/>
            <w:bCs/>
            <w:szCs w:val="20"/>
          </w:rPr>
          <w:fldChar w:fldCharType="end"/>
        </w:r>
        <w:r w:rsidRPr="00866063">
          <w:rPr>
            <w:szCs w:val="20"/>
          </w:rPr>
          <w:t>/</w:t>
        </w: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NUMPAGES 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3</w:t>
        </w:r>
        <w:r w:rsidRPr="00866063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4C530" w14:textId="77777777" w:rsidR="00463C2E" w:rsidRPr="00866063" w:rsidRDefault="00463C2E" w:rsidP="00CF1848">
      <w:r w:rsidRPr="00866063">
        <w:separator/>
      </w:r>
    </w:p>
  </w:footnote>
  <w:footnote w:type="continuationSeparator" w:id="0">
    <w:p w14:paraId="3629CB7B" w14:textId="77777777" w:rsidR="00463C2E" w:rsidRPr="00866063" w:rsidRDefault="00463C2E" w:rsidP="00CF1848">
      <w:r w:rsidRPr="008660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03EE055" w14:textId="77777777" w:rsidR="00534681" w:rsidRPr="00866063" w:rsidRDefault="00447F4A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CBD/--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96DA570" w14:textId="77777777" w:rsidR="009505C9" w:rsidRPr="00866063" w:rsidRDefault="006A73C1" w:rsidP="007C4951">
        <w:pPr>
          <w:pStyle w:val="Header"/>
          <w:spacing w:after="240"/>
          <w:jc w:val="right"/>
        </w:pPr>
        <w:r w:rsidRPr="00866063">
          <w:t>CBD/--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 w:numId="8" w16cid:durableId="1392850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609739">
    <w:abstractNumId w:val="3"/>
  </w:num>
  <w:num w:numId="10" w16cid:durableId="20357684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2262010">
    <w:abstractNumId w:val="3"/>
  </w:num>
  <w:num w:numId="12" w16cid:durableId="541524573">
    <w:abstractNumId w:val="3"/>
  </w:num>
  <w:num w:numId="13" w16cid:durableId="1228538848">
    <w:abstractNumId w:val="3"/>
  </w:num>
  <w:num w:numId="14" w16cid:durableId="14648095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058"/>
    <w:rsid w:val="00002C12"/>
    <w:rsid w:val="00010F13"/>
    <w:rsid w:val="0007171B"/>
    <w:rsid w:val="00082386"/>
    <w:rsid w:val="00084440"/>
    <w:rsid w:val="000B047F"/>
    <w:rsid w:val="000B6E38"/>
    <w:rsid w:val="000D0F68"/>
    <w:rsid w:val="000E673A"/>
    <w:rsid w:val="000F6945"/>
    <w:rsid w:val="000F74F5"/>
    <w:rsid w:val="000F78FC"/>
    <w:rsid w:val="00105372"/>
    <w:rsid w:val="001054A6"/>
    <w:rsid w:val="001078A1"/>
    <w:rsid w:val="001218CB"/>
    <w:rsid w:val="0012301E"/>
    <w:rsid w:val="001312AD"/>
    <w:rsid w:val="00131E7A"/>
    <w:rsid w:val="0013476D"/>
    <w:rsid w:val="00134846"/>
    <w:rsid w:val="0016581F"/>
    <w:rsid w:val="00171B4C"/>
    <w:rsid w:val="00172AF6"/>
    <w:rsid w:val="00176CEE"/>
    <w:rsid w:val="0018260C"/>
    <w:rsid w:val="00186DD8"/>
    <w:rsid w:val="00190A69"/>
    <w:rsid w:val="001A35EC"/>
    <w:rsid w:val="001B13FE"/>
    <w:rsid w:val="001C1D94"/>
    <w:rsid w:val="001D032C"/>
    <w:rsid w:val="001D138C"/>
    <w:rsid w:val="001E33FE"/>
    <w:rsid w:val="001F5175"/>
    <w:rsid w:val="00217DE5"/>
    <w:rsid w:val="002568B7"/>
    <w:rsid w:val="00285E09"/>
    <w:rsid w:val="002914DD"/>
    <w:rsid w:val="00297A96"/>
    <w:rsid w:val="002C321A"/>
    <w:rsid w:val="002F7064"/>
    <w:rsid w:val="003008FE"/>
    <w:rsid w:val="0030169D"/>
    <w:rsid w:val="003060EB"/>
    <w:rsid w:val="00313A98"/>
    <w:rsid w:val="003153EB"/>
    <w:rsid w:val="00321985"/>
    <w:rsid w:val="00351205"/>
    <w:rsid w:val="00372F74"/>
    <w:rsid w:val="003C54F3"/>
    <w:rsid w:val="003C5AC7"/>
    <w:rsid w:val="003E37C2"/>
    <w:rsid w:val="003F7224"/>
    <w:rsid w:val="00401432"/>
    <w:rsid w:val="00410EBC"/>
    <w:rsid w:val="00427D21"/>
    <w:rsid w:val="00447F4A"/>
    <w:rsid w:val="00456F67"/>
    <w:rsid w:val="00463C2E"/>
    <w:rsid w:val="004644C2"/>
    <w:rsid w:val="00466567"/>
    <w:rsid w:val="00467F9C"/>
    <w:rsid w:val="004B6037"/>
    <w:rsid w:val="004C6EEE"/>
    <w:rsid w:val="004F48B2"/>
    <w:rsid w:val="00502595"/>
    <w:rsid w:val="0051006C"/>
    <w:rsid w:val="00522D1E"/>
    <w:rsid w:val="00531084"/>
    <w:rsid w:val="00534681"/>
    <w:rsid w:val="00542624"/>
    <w:rsid w:val="0056068E"/>
    <w:rsid w:val="00563442"/>
    <w:rsid w:val="0056348E"/>
    <w:rsid w:val="00565B42"/>
    <w:rsid w:val="00596EDB"/>
    <w:rsid w:val="005A3DCF"/>
    <w:rsid w:val="005B35E2"/>
    <w:rsid w:val="005C4CE6"/>
    <w:rsid w:val="005D180B"/>
    <w:rsid w:val="005D2EBD"/>
    <w:rsid w:val="005D5EAF"/>
    <w:rsid w:val="006122BA"/>
    <w:rsid w:val="006125D6"/>
    <w:rsid w:val="00613243"/>
    <w:rsid w:val="00622318"/>
    <w:rsid w:val="00645793"/>
    <w:rsid w:val="006478BF"/>
    <w:rsid w:val="00681701"/>
    <w:rsid w:val="00695388"/>
    <w:rsid w:val="006A041C"/>
    <w:rsid w:val="006A73C1"/>
    <w:rsid w:val="006B2290"/>
    <w:rsid w:val="00702C3D"/>
    <w:rsid w:val="00717D88"/>
    <w:rsid w:val="00722DA7"/>
    <w:rsid w:val="00726A43"/>
    <w:rsid w:val="00763066"/>
    <w:rsid w:val="007714B0"/>
    <w:rsid w:val="00771958"/>
    <w:rsid w:val="00781A68"/>
    <w:rsid w:val="00786056"/>
    <w:rsid w:val="00787EA7"/>
    <w:rsid w:val="007942D3"/>
    <w:rsid w:val="007B2099"/>
    <w:rsid w:val="007B6C09"/>
    <w:rsid w:val="007B7741"/>
    <w:rsid w:val="007C45B0"/>
    <w:rsid w:val="007C4951"/>
    <w:rsid w:val="007E09DA"/>
    <w:rsid w:val="007E0F8A"/>
    <w:rsid w:val="007F718D"/>
    <w:rsid w:val="00801FAD"/>
    <w:rsid w:val="008178B6"/>
    <w:rsid w:val="00864587"/>
    <w:rsid w:val="00865B74"/>
    <w:rsid w:val="00866063"/>
    <w:rsid w:val="00866307"/>
    <w:rsid w:val="00870AF8"/>
    <w:rsid w:val="00876BAD"/>
    <w:rsid w:val="008906E6"/>
    <w:rsid w:val="00891096"/>
    <w:rsid w:val="008974F0"/>
    <w:rsid w:val="008A1499"/>
    <w:rsid w:val="008B012A"/>
    <w:rsid w:val="008C264E"/>
    <w:rsid w:val="008D0A09"/>
    <w:rsid w:val="008E37F2"/>
    <w:rsid w:val="008F5459"/>
    <w:rsid w:val="00906E17"/>
    <w:rsid w:val="00930BA1"/>
    <w:rsid w:val="0093169E"/>
    <w:rsid w:val="00941923"/>
    <w:rsid w:val="009505C9"/>
    <w:rsid w:val="00950752"/>
    <w:rsid w:val="00950EA6"/>
    <w:rsid w:val="00964262"/>
    <w:rsid w:val="00966424"/>
    <w:rsid w:val="00986C52"/>
    <w:rsid w:val="009C06E9"/>
    <w:rsid w:val="009C2DE6"/>
    <w:rsid w:val="009E230F"/>
    <w:rsid w:val="00A111D1"/>
    <w:rsid w:val="00A14F80"/>
    <w:rsid w:val="00A203FA"/>
    <w:rsid w:val="00A37D97"/>
    <w:rsid w:val="00A4467B"/>
    <w:rsid w:val="00A50FDB"/>
    <w:rsid w:val="00A61220"/>
    <w:rsid w:val="00A8570B"/>
    <w:rsid w:val="00AA385D"/>
    <w:rsid w:val="00AA6F92"/>
    <w:rsid w:val="00AB6934"/>
    <w:rsid w:val="00AC2C2F"/>
    <w:rsid w:val="00AD0CB6"/>
    <w:rsid w:val="00AF3B01"/>
    <w:rsid w:val="00AF42DE"/>
    <w:rsid w:val="00B02165"/>
    <w:rsid w:val="00B32B2B"/>
    <w:rsid w:val="00B3369F"/>
    <w:rsid w:val="00B42FE4"/>
    <w:rsid w:val="00B605B1"/>
    <w:rsid w:val="00B75F68"/>
    <w:rsid w:val="00B837C2"/>
    <w:rsid w:val="00B94E6C"/>
    <w:rsid w:val="00BB3DD2"/>
    <w:rsid w:val="00BB4606"/>
    <w:rsid w:val="00BD40FE"/>
    <w:rsid w:val="00BD5174"/>
    <w:rsid w:val="00BE6880"/>
    <w:rsid w:val="00BF7C09"/>
    <w:rsid w:val="00C22BB2"/>
    <w:rsid w:val="00C23D2F"/>
    <w:rsid w:val="00C36900"/>
    <w:rsid w:val="00C40BD9"/>
    <w:rsid w:val="00C443BD"/>
    <w:rsid w:val="00C44540"/>
    <w:rsid w:val="00C451C5"/>
    <w:rsid w:val="00C567FC"/>
    <w:rsid w:val="00C75E63"/>
    <w:rsid w:val="00C9161D"/>
    <w:rsid w:val="00CA0C1D"/>
    <w:rsid w:val="00CC4300"/>
    <w:rsid w:val="00CF1848"/>
    <w:rsid w:val="00CF6FEB"/>
    <w:rsid w:val="00D04058"/>
    <w:rsid w:val="00D04A54"/>
    <w:rsid w:val="00D117EB"/>
    <w:rsid w:val="00D11B2C"/>
    <w:rsid w:val="00D12044"/>
    <w:rsid w:val="00D170D9"/>
    <w:rsid w:val="00D33EFC"/>
    <w:rsid w:val="00D40DBC"/>
    <w:rsid w:val="00D61C85"/>
    <w:rsid w:val="00D63356"/>
    <w:rsid w:val="00D75CA6"/>
    <w:rsid w:val="00D76A18"/>
    <w:rsid w:val="00D80849"/>
    <w:rsid w:val="00D82E8F"/>
    <w:rsid w:val="00D8766D"/>
    <w:rsid w:val="00D87A5E"/>
    <w:rsid w:val="00D97AD3"/>
    <w:rsid w:val="00DB5E0F"/>
    <w:rsid w:val="00DD118C"/>
    <w:rsid w:val="00DD2C42"/>
    <w:rsid w:val="00DD71FF"/>
    <w:rsid w:val="00DE765C"/>
    <w:rsid w:val="00DF5B5D"/>
    <w:rsid w:val="00E03C68"/>
    <w:rsid w:val="00E3343D"/>
    <w:rsid w:val="00E66235"/>
    <w:rsid w:val="00E671EB"/>
    <w:rsid w:val="00E8137C"/>
    <w:rsid w:val="00E81A19"/>
    <w:rsid w:val="00E83C24"/>
    <w:rsid w:val="00E87883"/>
    <w:rsid w:val="00E9318D"/>
    <w:rsid w:val="00E93F3E"/>
    <w:rsid w:val="00EB5AFE"/>
    <w:rsid w:val="00EC1E55"/>
    <w:rsid w:val="00ED71EC"/>
    <w:rsid w:val="00F063C2"/>
    <w:rsid w:val="00F269BE"/>
    <w:rsid w:val="00F4601E"/>
    <w:rsid w:val="00F53193"/>
    <w:rsid w:val="00F5357E"/>
    <w:rsid w:val="00F6586C"/>
    <w:rsid w:val="00F65BC5"/>
    <w:rsid w:val="00F779E5"/>
    <w:rsid w:val="00F84056"/>
    <w:rsid w:val="00F9038B"/>
    <w:rsid w:val="00F90972"/>
    <w:rsid w:val="00F94774"/>
    <w:rsid w:val="00F956E6"/>
    <w:rsid w:val="00FA663B"/>
    <w:rsid w:val="00FC1609"/>
    <w:rsid w:val="00FC53DB"/>
    <w:rsid w:val="00FD3C62"/>
    <w:rsid w:val="00FE1F17"/>
    <w:rsid w:val="00F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BFD326"/>
  <w15:docId w15:val="{D4CF9528-0762-4D9E-9758-A37DB2F9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6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FARAH8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F4DCC6264E4F4AB60D5BB8CACC6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0BCF7-A135-4812-BEDF-50F030505B06}"/>
      </w:docPartPr>
      <w:docPartBody>
        <w:p w:rsidR="00BF19AB" w:rsidRDefault="001A0D73">
          <w:pPr>
            <w:pStyle w:val="C6F4DCC6264E4F4AB60D5BB8CACC6324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BD"/>
    <w:rsid w:val="001113F7"/>
    <w:rsid w:val="00152B5F"/>
    <w:rsid w:val="001A0D73"/>
    <w:rsid w:val="00217DE5"/>
    <w:rsid w:val="002665B0"/>
    <w:rsid w:val="004718D0"/>
    <w:rsid w:val="004B6037"/>
    <w:rsid w:val="005219FF"/>
    <w:rsid w:val="005D2EBD"/>
    <w:rsid w:val="007714B0"/>
    <w:rsid w:val="008018BC"/>
    <w:rsid w:val="008906E6"/>
    <w:rsid w:val="00891096"/>
    <w:rsid w:val="009C06E9"/>
    <w:rsid w:val="009E230F"/>
    <w:rsid w:val="009F4AB8"/>
    <w:rsid w:val="00BF19AB"/>
    <w:rsid w:val="00C516BD"/>
    <w:rsid w:val="00D11B2C"/>
    <w:rsid w:val="00EB5AFE"/>
    <w:rsid w:val="00F2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6F4DCC6264E4F4AB60D5BB8CACC6324">
    <w:name w:val="C6F4DCC6264E4F4AB60D5BB8CACC63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94bbfa8-7490-4a48-8e49-faa91c2d11d7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EFCD84-D8FF-4B4F-A95D-337233F7C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1</TotalTime>
  <Pages>1</Pages>
  <Words>163</Words>
  <Characters>953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CBD/--</dc:subject>
  <dc:creator>Nusrat Sanjana Farah</dc:creator>
  <cp:keywords>Convention on Biological Diversity</cp:keywords>
  <dc:description>Multilateral Mechanism for the Fair and Equitable Sharing 
of Benefits from the Use of Digital Sequence Information 
on Genetic Resources, Including the Cali Fund</dc:description>
  <cp:lastModifiedBy>Veronique Lefebvre</cp:lastModifiedBy>
  <cp:revision>3</cp:revision>
  <cp:lastPrinted>2020-01-21T16:56:00Z</cp:lastPrinted>
  <dcterms:created xsi:type="dcterms:W3CDTF">2025-05-29T19:33:00Z</dcterms:created>
  <dcterms:modified xsi:type="dcterms:W3CDTF">2025-05-29T19:33:00Z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