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591CD5A"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9B2847">
              <w:rPr>
                <w:rFonts w:eastAsia="SimSun" w:hint="eastAsia"/>
                <w:bCs/>
                <w:snapToGrid w:val="0"/>
                <w:kern w:val="22"/>
                <w:lang w:val="en-GB" w:eastAsia="zh-CN"/>
              </w:rPr>
              <w:t>6</w:t>
            </w:r>
            <w:r w:rsidR="009B1582" w:rsidRPr="009B1582">
              <w:rPr>
                <w:rFonts w:eastAsia="SimSun"/>
                <w:bCs/>
                <w:snapToGrid w:val="0"/>
                <w:kern w:val="22"/>
                <w:lang w:val="en-GB" w:eastAsia="zh-CN"/>
              </w:rPr>
              <w:t>/</w:t>
            </w:r>
            <w:r w:rsidR="009B2847">
              <w:rPr>
                <w:rFonts w:eastAsia="SimSun" w:hint="eastAsia"/>
                <w:bCs/>
                <w:snapToGrid w:val="0"/>
                <w:kern w:val="22"/>
                <w:lang w:val="en-GB" w:eastAsia="zh-CN"/>
              </w:rPr>
              <w:t>6</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3ED5DEC3" w:rsidR="007A1F82" w:rsidRPr="00A148DC" w:rsidRDefault="009B2847" w:rsidP="009B423D">
            <w:pPr>
              <w:ind w:left="2016"/>
              <w:jc w:val="both"/>
              <w:rPr>
                <w:rFonts w:eastAsia="SimSun"/>
                <w:snapToGrid w:val="0"/>
                <w:kern w:val="22"/>
                <w:lang w:val="en-GB" w:eastAsia="zh-CN"/>
              </w:rPr>
            </w:pPr>
            <w:r w:rsidRPr="00276588">
              <w:t>8 December</w:t>
            </w:r>
            <w:r w:rsidR="00CF420C" w:rsidRPr="00F94DDF">
              <w:t xml:space="preserve"> 2025</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15374BDB"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9B2847">
        <w:rPr>
          <w:rFonts w:eastAsia="SimSun" w:hint="eastAsia"/>
          <w:b/>
          <w:bCs/>
          <w:caps/>
          <w:snapToGrid w:val="0"/>
          <w:lang w:val="en-GB" w:eastAsia="zh-CN"/>
        </w:rPr>
        <w:t>六</w:t>
      </w:r>
      <w:r w:rsidRPr="00C75B0A">
        <w:rPr>
          <w:rFonts w:eastAsia="SimSun"/>
          <w:b/>
          <w:bCs/>
          <w:caps/>
          <w:snapToGrid w:val="0"/>
          <w:lang w:val="en-GB" w:eastAsia="zh-CN"/>
        </w:rPr>
        <w:t>次会议</w:t>
      </w:r>
    </w:p>
    <w:p w14:paraId="7A016814" w14:textId="1E2A0A72"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9B2847">
        <w:rPr>
          <w:rFonts w:eastAsia="SimSun" w:hint="eastAsia"/>
          <w:kern w:val="22"/>
          <w:lang w:eastAsia="zh-CN"/>
        </w:rPr>
        <w:t>2</w:t>
      </w:r>
      <w:r w:rsidRPr="00C75B0A">
        <w:rPr>
          <w:rFonts w:eastAsia="SimSun"/>
          <w:kern w:val="22"/>
          <w:lang w:eastAsia="zh-CN"/>
        </w:rPr>
        <w:t>月</w:t>
      </w:r>
      <w:r w:rsidR="009B2847">
        <w:rPr>
          <w:rFonts w:eastAsia="SimSun" w:hint="eastAsia"/>
          <w:kern w:val="22"/>
          <w:lang w:eastAsia="zh-CN"/>
        </w:rPr>
        <w:t>16</w:t>
      </w:r>
      <w:r w:rsidRPr="00C75B0A">
        <w:rPr>
          <w:rFonts w:eastAsia="SimSun"/>
          <w:kern w:val="22"/>
          <w:lang w:eastAsia="zh-CN"/>
        </w:rPr>
        <w:t>日至</w:t>
      </w:r>
      <w:r w:rsidR="000C232F" w:rsidRPr="00C75B0A">
        <w:rPr>
          <w:rFonts w:eastAsia="SimSun"/>
          <w:kern w:val="22"/>
          <w:lang w:eastAsia="zh-CN"/>
        </w:rPr>
        <w:t>1</w:t>
      </w:r>
      <w:r w:rsidR="009B2847">
        <w:rPr>
          <w:rFonts w:eastAsia="SimSun" w:hint="eastAsia"/>
          <w:kern w:val="22"/>
          <w:lang w:eastAsia="zh-CN"/>
        </w:rPr>
        <w:t>9</w:t>
      </w:r>
      <w:r w:rsidRPr="00C75B0A">
        <w:rPr>
          <w:rFonts w:eastAsia="SimSun"/>
          <w:kern w:val="22"/>
          <w:lang w:eastAsia="zh-CN"/>
        </w:rPr>
        <w:t>日，</w:t>
      </w:r>
      <w:r w:rsidR="009B2847">
        <w:rPr>
          <w:rFonts w:eastAsia="SimSun" w:hint="eastAsia"/>
          <w:caps/>
          <w:snapToGrid w:val="0"/>
          <w:lang w:val="en-GB" w:eastAsia="zh-CN"/>
        </w:rPr>
        <w:t>罗马</w:t>
      </w:r>
    </w:p>
    <w:p w14:paraId="4C38F0C0" w14:textId="77777777" w:rsidR="009F693C" w:rsidRDefault="00B145B6" w:rsidP="00BF3F00">
      <w:pPr>
        <w:tabs>
          <w:tab w:val="left" w:pos="5400"/>
        </w:tabs>
        <w:spacing w:line="240" w:lineRule="atLeast"/>
        <w:jc w:val="both"/>
        <w:rPr>
          <w:rFonts w:ascii="SimSun" w:eastAsia="SimSun" w:hAnsi="SimSun" w:cs="SimSun"/>
          <w:lang w:eastAsia="zh-CN"/>
        </w:rPr>
      </w:pPr>
      <w:r>
        <w:rPr>
          <w:rFonts w:eastAsiaTheme="minorEastAsia" w:hint="eastAsia"/>
          <w:lang w:eastAsia="zh-CN"/>
        </w:rPr>
        <w:t>临时议程</w:t>
      </w:r>
      <w:r w:rsidRPr="00DA1288">
        <w:rPr>
          <w:vertAlign w:val="superscript"/>
          <w:lang w:eastAsia="zh-CN"/>
        </w:rPr>
        <w:footnoteReference w:customMarkFollows="1" w:id="2"/>
        <w:t>*</w:t>
      </w:r>
      <w:r w:rsidRPr="00B145B6">
        <w:rPr>
          <w:rFonts w:ascii="SimSun" w:eastAsia="SimSun" w:hAnsi="SimSun" w:cs="SimSun" w:hint="eastAsia"/>
          <w:lang w:eastAsia="zh-CN"/>
        </w:rPr>
        <w:t>项目</w:t>
      </w:r>
      <w:r w:rsidR="009B2847">
        <w:rPr>
          <w:rFonts w:ascii="SimSun" w:eastAsia="SimSun" w:hAnsi="SimSun" w:cs="SimSun" w:hint="eastAsia"/>
          <w:lang w:eastAsia="zh-CN"/>
        </w:rPr>
        <w:t>6</w:t>
      </w:r>
    </w:p>
    <w:p w14:paraId="38E0F200" w14:textId="2B5499DE" w:rsidR="00EE3AEB" w:rsidRPr="009F693C" w:rsidRDefault="009F693C" w:rsidP="00BF3F00">
      <w:pPr>
        <w:tabs>
          <w:tab w:val="left" w:pos="5400"/>
        </w:tabs>
        <w:spacing w:line="240" w:lineRule="atLeast"/>
        <w:jc w:val="both"/>
        <w:rPr>
          <w:rFonts w:eastAsia="SimSun"/>
          <w:b/>
          <w:bCs/>
          <w:caps/>
          <w:snapToGrid w:val="0"/>
          <w:lang w:val="en-GB" w:eastAsia="zh-CN"/>
        </w:rPr>
      </w:pPr>
      <w:r w:rsidRPr="009F693C">
        <w:rPr>
          <w:rFonts w:ascii="SimSun" w:eastAsia="SimSun" w:hAnsi="SimSun" w:cs="SimSun" w:hint="eastAsia"/>
          <w:b/>
          <w:bCs/>
          <w:lang w:eastAsia="zh-CN"/>
        </w:rPr>
        <w:t>能力建设和发展及科技合作</w:t>
      </w:r>
      <w:r w:rsidR="00BF3F00" w:rsidRPr="009F693C">
        <w:rPr>
          <w:rFonts w:eastAsia="SimSun"/>
          <w:b/>
          <w:bCs/>
          <w:caps/>
          <w:snapToGrid w:val="0"/>
          <w:lang w:val="en-GB" w:eastAsia="zh-CN"/>
        </w:rPr>
        <w:tab/>
      </w:r>
    </w:p>
    <w:p w14:paraId="0236EBFC" w14:textId="77777777" w:rsidR="009B423D" w:rsidRDefault="009B423D" w:rsidP="002103F6">
      <w:pPr>
        <w:spacing w:line="240" w:lineRule="atLeast"/>
        <w:jc w:val="center"/>
        <w:rPr>
          <w:rFonts w:eastAsia="SimHei"/>
          <w:snapToGrid w:val="0"/>
          <w:sz w:val="28"/>
          <w:szCs w:val="28"/>
          <w:lang w:val="en-GB" w:eastAsia="zh-CN"/>
        </w:rPr>
      </w:pPr>
    </w:p>
    <w:p w14:paraId="006C7399" w14:textId="58DFF1C4" w:rsidR="009B2847" w:rsidRDefault="0036027A" w:rsidP="0036027A">
      <w:pPr>
        <w:spacing w:before="120" w:after="120" w:line="240" w:lineRule="atLeast"/>
        <w:ind w:left="490"/>
        <w:jc w:val="both"/>
        <w:rPr>
          <w:rFonts w:eastAsia="SimHei"/>
          <w:sz w:val="28"/>
          <w:szCs w:val="28"/>
          <w:lang w:val="en-GB" w:eastAsia="zh-CN"/>
        </w:rPr>
      </w:pPr>
      <w:r w:rsidRPr="0036027A">
        <w:rPr>
          <w:rFonts w:eastAsia="SimHei"/>
          <w:sz w:val="28"/>
          <w:szCs w:val="28"/>
          <w:lang w:val="en-GB" w:eastAsia="zh-CN"/>
        </w:rPr>
        <w:t>能力建设和发展</w:t>
      </w:r>
      <w:r w:rsidRPr="0036027A">
        <w:rPr>
          <w:rFonts w:eastAsia="SimHei" w:hint="eastAsia"/>
          <w:sz w:val="28"/>
          <w:szCs w:val="28"/>
          <w:lang w:val="en-GB" w:eastAsia="zh-CN"/>
        </w:rPr>
        <w:t>及</w:t>
      </w:r>
      <w:r w:rsidRPr="0036027A">
        <w:rPr>
          <w:rFonts w:eastAsia="SimHei"/>
          <w:sz w:val="28"/>
          <w:szCs w:val="28"/>
          <w:lang w:val="en-GB" w:eastAsia="zh-CN"/>
        </w:rPr>
        <w:t>科技合作</w:t>
      </w:r>
    </w:p>
    <w:p w14:paraId="5B9B7671" w14:textId="77777777" w:rsidR="009B2847" w:rsidRPr="0036027A" w:rsidRDefault="009B2847" w:rsidP="0036027A">
      <w:pPr>
        <w:spacing w:before="120" w:after="120" w:line="240" w:lineRule="atLeast"/>
        <w:ind w:left="490"/>
        <w:jc w:val="both"/>
        <w:rPr>
          <w:rFonts w:eastAsia="SimSun"/>
          <w:b/>
          <w:bCs/>
          <w:caps/>
          <w:snapToGrid w:val="0"/>
          <w:lang w:val="en-GB" w:eastAsia="zh-CN"/>
        </w:rPr>
      </w:pPr>
      <w:r w:rsidRPr="0036027A">
        <w:rPr>
          <w:rFonts w:eastAsia="SimSun"/>
          <w:b/>
          <w:bCs/>
          <w:caps/>
          <w:snapToGrid w:val="0"/>
          <w:lang w:val="en-GB" w:eastAsia="zh-CN"/>
        </w:rPr>
        <w:t>秘书处的说明</w:t>
      </w:r>
    </w:p>
    <w:p w14:paraId="3A52C14F" w14:textId="77777777" w:rsidR="0036027A" w:rsidRPr="003A430D" w:rsidRDefault="0036027A" w:rsidP="009B2847">
      <w:pPr>
        <w:spacing w:line="240" w:lineRule="atLeast"/>
        <w:jc w:val="both"/>
        <w:rPr>
          <w:rFonts w:eastAsia="SimSun"/>
          <w:caps/>
          <w:snapToGrid w:val="0"/>
          <w:lang w:val="en-GB" w:eastAsia="zh-CN"/>
        </w:rPr>
      </w:pPr>
    </w:p>
    <w:p w14:paraId="761BC04A" w14:textId="580878F5" w:rsidR="009B2847" w:rsidRPr="0036027A" w:rsidRDefault="009B2847" w:rsidP="0036027A">
      <w:pPr>
        <w:pStyle w:val="ListParagraph"/>
        <w:numPr>
          <w:ilvl w:val="0"/>
          <w:numId w:val="38"/>
        </w:numPr>
        <w:spacing w:line="240" w:lineRule="atLeast"/>
        <w:ind w:left="0" w:firstLine="0"/>
        <w:jc w:val="both"/>
        <w:rPr>
          <w:rFonts w:eastAsia="SimSun"/>
          <w:b/>
          <w:bCs/>
          <w:caps/>
          <w:snapToGrid w:val="0"/>
          <w:lang w:val="en-GB" w:eastAsia="zh-CN"/>
        </w:rPr>
      </w:pPr>
      <w:r w:rsidRPr="0036027A">
        <w:rPr>
          <w:rFonts w:eastAsia="SimSun"/>
          <w:b/>
          <w:bCs/>
          <w:caps/>
          <w:snapToGrid w:val="0"/>
          <w:lang w:val="en-GB" w:eastAsia="zh-CN"/>
        </w:rPr>
        <w:t>导言</w:t>
      </w:r>
    </w:p>
    <w:p w14:paraId="21ACCA20" w14:textId="64891705" w:rsidR="009B2847" w:rsidRPr="00151D49" w:rsidRDefault="009B2847" w:rsidP="00151D49">
      <w:pPr>
        <w:pStyle w:val="ListParagraph"/>
        <w:numPr>
          <w:ilvl w:val="0"/>
          <w:numId w:val="40"/>
        </w:numPr>
        <w:spacing w:before="120" w:after="120" w:line="240" w:lineRule="atLeast"/>
        <w:ind w:left="490" w:firstLine="0"/>
        <w:jc w:val="both"/>
        <w:rPr>
          <w:rFonts w:eastAsia="SimSun"/>
          <w:caps/>
          <w:snapToGrid w:val="0"/>
          <w:lang w:val="en-GB" w:eastAsia="zh-CN"/>
        </w:rPr>
      </w:pPr>
      <w:r w:rsidRPr="00151D49">
        <w:rPr>
          <w:rFonts w:eastAsia="SimSun"/>
          <w:caps/>
          <w:snapToGrid w:val="0"/>
          <w:lang w:val="en-GB" w:eastAsia="zh-CN"/>
        </w:rPr>
        <w:t>生物多样性公约缔约方</w:t>
      </w:r>
      <w:r w:rsidR="00151D49" w:rsidRPr="00151D49">
        <w:rPr>
          <w:rFonts w:eastAsia="SimSun" w:hint="eastAsia"/>
          <w:caps/>
          <w:snapToGrid w:val="0"/>
          <w:lang w:val="en-GB" w:eastAsia="zh-CN"/>
        </w:rPr>
        <w:t>大会</w:t>
      </w:r>
      <w:r w:rsidRPr="00151D49">
        <w:rPr>
          <w:rFonts w:eastAsia="SimSun"/>
          <w:caps/>
          <w:snapToGrid w:val="0"/>
          <w:lang w:val="en-GB" w:eastAsia="zh-CN"/>
        </w:rPr>
        <w:t>第</w:t>
      </w:r>
      <w:hyperlink r:id="rId14" w:history="1">
        <w:r w:rsidRPr="00151D49">
          <w:rPr>
            <w:rStyle w:val="Hyperlink"/>
            <w:rFonts w:eastAsia="SimSun"/>
            <w:caps/>
            <w:snapToGrid w:val="0"/>
            <w:lang w:val="en-GB" w:eastAsia="zh-CN"/>
          </w:rPr>
          <w:t>15/8</w:t>
        </w:r>
      </w:hyperlink>
      <w:r w:rsidRPr="00151D49">
        <w:rPr>
          <w:rFonts w:eastAsia="SimSun"/>
          <w:caps/>
          <w:snapToGrid w:val="0"/>
          <w:lang w:val="en-GB" w:eastAsia="zh-CN"/>
        </w:rPr>
        <w:t>号决定通过了能力建设和发展长期战略框架</w:t>
      </w:r>
      <w:r w:rsidR="009F693C">
        <w:rPr>
          <w:rFonts w:eastAsia="SimSun" w:hint="eastAsia"/>
          <w:caps/>
          <w:snapToGrid w:val="0"/>
          <w:lang w:val="en-GB" w:eastAsia="zh-CN"/>
        </w:rPr>
        <w:t>。</w:t>
      </w:r>
      <w:r w:rsidRPr="00151D49">
        <w:rPr>
          <w:rFonts w:eastAsia="SimSun"/>
          <w:caps/>
          <w:snapToGrid w:val="0"/>
          <w:lang w:val="en-GB" w:eastAsia="zh-CN"/>
        </w:rPr>
        <w:t>还建立了一个科技合作机制，</w:t>
      </w:r>
      <w:r w:rsidR="00151D49" w:rsidRPr="00151D49">
        <w:rPr>
          <w:rFonts w:eastAsia="SimSun" w:hint="eastAsia"/>
          <w:caps/>
          <w:snapToGrid w:val="0"/>
          <w:lang w:val="en-GB" w:eastAsia="zh-CN"/>
        </w:rPr>
        <w:t>由一个区域和次区域科技合作</w:t>
      </w:r>
      <w:r w:rsidR="00371473">
        <w:rPr>
          <w:rFonts w:eastAsia="SimSun" w:hint="eastAsia"/>
          <w:caps/>
          <w:snapToGrid w:val="0"/>
          <w:lang w:val="en-GB" w:eastAsia="zh-CN"/>
        </w:rPr>
        <w:t>支持</w:t>
      </w:r>
      <w:r w:rsidR="00151D49" w:rsidRPr="00151D49">
        <w:rPr>
          <w:rFonts w:eastAsia="SimSun" w:hint="eastAsia"/>
          <w:caps/>
          <w:snapToGrid w:val="0"/>
          <w:lang w:val="en-GB" w:eastAsia="zh-CN"/>
        </w:rPr>
        <w:t>中心网络组成，并由一个全球协调实体对其进行协调</w:t>
      </w:r>
      <w:r w:rsidR="00151D49">
        <w:rPr>
          <w:rFonts w:eastAsia="SimSun" w:hint="eastAsia"/>
          <w:caps/>
          <w:snapToGrid w:val="0"/>
          <w:lang w:val="en-GB" w:eastAsia="zh-CN"/>
        </w:rPr>
        <w:t>。</w:t>
      </w:r>
    </w:p>
    <w:p w14:paraId="32CEC648" w14:textId="4D7A58DE" w:rsidR="009B2847" w:rsidRPr="00371473" w:rsidRDefault="00151D49" w:rsidP="00371473">
      <w:pPr>
        <w:pStyle w:val="ListParagraph"/>
        <w:numPr>
          <w:ilvl w:val="0"/>
          <w:numId w:val="40"/>
        </w:numPr>
        <w:spacing w:before="120" w:after="120" w:line="240" w:lineRule="atLeast"/>
        <w:ind w:left="490" w:firstLine="0"/>
        <w:jc w:val="both"/>
        <w:rPr>
          <w:rFonts w:eastAsia="SimSun"/>
          <w:caps/>
          <w:snapToGrid w:val="0"/>
          <w:lang w:val="en-GB" w:eastAsia="zh-CN"/>
        </w:rPr>
      </w:pPr>
      <w:r w:rsidRPr="00371473">
        <w:rPr>
          <w:rFonts w:eastAsia="SimSun" w:hint="eastAsia"/>
          <w:caps/>
          <w:snapToGrid w:val="0"/>
          <w:lang w:val="en-GB" w:eastAsia="zh-CN"/>
        </w:rPr>
        <w:t>缔约方大会</w:t>
      </w:r>
      <w:r w:rsidR="009B2847" w:rsidRPr="00371473">
        <w:rPr>
          <w:rFonts w:eastAsia="SimSun"/>
          <w:caps/>
          <w:snapToGrid w:val="0"/>
          <w:lang w:val="en-GB" w:eastAsia="zh-CN"/>
        </w:rPr>
        <w:t>第</w:t>
      </w:r>
      <w:hyperlink r:id="rId15" w:history="1">
        <w:r w:rsidR="009B2847" w:rsidRPr="00371473">
          <w:rPr>
            <w:rStyle w:val="Hyperlink"/>
            <w:rFonts w:eastAsia="SimSun"/>
            <w:caps/>
            <w:snapToGrid w:val="0"/>
            <w:lang w:val="en-GB" w:eastAsia="zh-CN"/>
          </w:rPr>
          <w:t>16/3</w:t>
        </w:r>
      </w:hyperlink>
      <w:r w:rsidR="009B2847" w:rsidRPr="00371473">
        <w:rPr>
          <w:rFonts w:eastAsia="SimSun"/>
          <w:caps/>
          <w:snapToGrid w:val="0"/>
          <w:lang w:val="en-GB" w:eastAsia="zh-CN"/>
        </w:rPr>
        <w:t>号决定请</w:t>
      </w:r>
      <w:r w:rsidR="00371473" w:rsidRPr="00371473">
        <w:rPr>
          <w:rFonts w:eastAsia="SimSun" w:hint="eastAsia"/>
          <w:caps/>
          <w:snapToGrid w:val="0"/>
          <w:lang w:val="en-GB" w:eastAsia="zh-CN"/>
        </w:rPr>
        <w:t>科技</w:t>
      </w:r>
      <w:r w:rsidR="009B2847" w:rsidRPr="00371473">
        <w:rPr>
          <w:rFonts w:eastAsia="SimSun"/>
          <w:caps/>
          <w:snapToGrid w:val="0"/>
          <w:lang w:val="en-GB" w:eastAsia="zh-CN"/>
        </w:rPr>
        <w:t>合作问题非正式咨询小组</w:t>
      </w:r>
      <w:r w:rsidR="00371473" w:rsidRPr="00371473">
        <w:rPr>
          <w:rFonts w:eastAsia="SimSun" w:hint="eastAsia"/>
          <w:caps/>
          <w:snapToGrid w:val="0"/>
          <w:lang w:val="en-GB" w:eastAsia="zh-CN"/>
        </w:rPr>
        <w:t>查明</w:t>
      </w:r>
      <w:r w:rsidR="000B05CD">
        <w:rPr>
          <w:rFonts w:eastAsia="SimSun" w:hint="eastAsia"/>
          <w:caps/>
          <w:snapToGrid w:val="0"/>
          <w:lang w:val="en-GB" w:eastAsia="zh-CN"/>
        </w:rPr>
        <w:t>适当</w:t>
      </w:r>
      <w:r w:rsidR="00371473" w:rsidRPr="00371473">
        <w:rPr>
          <w:rFonts w:eastAsia="SimSun" w:hint="eastAsia"/>
          <w:caps/>
          <w:snapToGrid w:val="0"/>
          <w:lang w:val="en-GB" w:eastAsia="zh-CN"/>
        </w:rPr>
        <w:t>的</w:t>
      </w:r>
      <w:r w:rsidR="00AC489E">
        <w:rPr>
          <w:rFonts w:eastAsia="SimSun" w:hint="eastAsia"/>
          <w:caps/>
          <w:snapToGrid w:val="0"/>
          <w:lang w:val="en-GB" w:eastAsia="zh-CN"/>
        </w:rPr>
        <w:t>备选方案</w:t>
      </w:r>
      <w:r w:rsidR="00371473" w:rsidRPr="00371473">
        <w:rPr>
          <w:rFonts w:eastAsia="SimSun" w:hint="eastAsia"/>
          <w:caps/>
          <w:snapToGrid w:val="0"/>
          <w:lang w:val="en-GB" w:eastAsia="zh-CN"/>
        </w:rPr>
        <w:t>，进一步解决所查明特别是发展中国家缔约方查明的工艺、技术和体制能力差距，重点是《</w:t>
      </w:r>
      <w:r w:rsidR="001C0A82" w:rsidRPr="0036027A">
        <w:rPr>
          <w:rFonts w:eastAsia="SimSun"/>
          <w:caps/>
          <w:snapToGrid w:val="0"/>
          <w:lang w:val="en-GB" w:eastAsia="zh-CN"/>
        </w:rPr>
        <w:t>昆明</w:t>
      </w:r>
      <w:r w:rsidR="001C0A82" w:rsidRPr="0036027A">
        <w:rPr>
          <w:rFonts w:eastAsia="SimSun"/>
          <w:caps/>
          <w:snapToGrid w:val="0"/>
          <w:lang w:val="en-GB" w:eastAsia="zh-CN"/>
        </w:rPr>
        <w:t>-</w:t>
      </w:r>
      <w:r w:rsidR="001C0A82" w:rsidRPr="0036027A">
        <w:rPr>
          <w:rFonts w:eastAsia="SimSun"/>
          <w:caps/>
          <w:snapToGrid w:val="0"/>
          <w:lang w:val="en-GB" w:eastAsia="zh-CN"/>
        </w:rPr>
        <w:t>蒙特利尔全球生物多样性框架</w:t>
      </w:r>
      <w:r w:rsidR="00371473" w:rsidRPr="00371473">
        <w:rPr>
          <w:rFonts w:eastAsia="SimSun" w:hint="eastAsia"/>
          <w:caps/>
          <w:snapToGrid w:val="0"/>
          <w:lang w:val="en-GB" w:eastAsia="zh-CN"/>
        </w:rPr>
        <w:t>》各项行动目标和跨领域考虑因素，包括与《生物多样性公约》各议定书相关的行动目标，供执行问题附属机构在缔约方大会第十七届会议之前举行的</w:t>
      </w:r>
      <w:r w:rsidR="00371473">
        <w:rPr>
          <w:rFonts w:eastAsia="SimSun" w:hint="eastAsia"/>
          <w:caps/>
          <w:snapToGrid w:val="0"/>
          <w:lang w:val="en-GB" w:eastAsia="zh-CN"/>
        </w:rPr>
        <w:t>一</w:t>
      </w:r>
      <w:r w:rsidR="00371473" w:rsidRPr="00371473">
        <w:rPr>
          <w:rFonts w:eastAsia="SimSun" w:hint="eastAsia"/>
          <w:caps/>
          <w:snapToGrid w:val="0"/>
          <w:lang w:val="en-GB" w:eastAsia="zh-CN"/>
        </w:rPr>
        <w:t>次会议审议</w:t>
      </w:r>
      <w:r w:rsidR="009B2847" w:rsidRPr="00371473">
        <w:rPr>
          <w:rFonts w:eastAsia="SimSun"/>
          <w:caps/>
          <w:snapToGrid w:val="0"/>
          <w:lang w:val="en-GB" w:eastAsia="zh-CN"/>
        </w:rPr>
        <w:t>。</w:t>
      </w:r>
    </w:p>
    <w:p w14:paraId="2E2363D9" w14:textId="67BE517B" w:rsidR="009B2847" w:rsidRPr="001C0A82" w:rsidRDefault="00AC2B7A" w:rsidP="001C0A82">
      <w:pPr>
        <w:pStyle w:val="ListParagraph"/>
        <w:numPr>
          <w:ilvl w:val="0"/>
          <w:numId w:val="40"/>
        </w:numPr>
        <w:spacing w:before="120" w:after="120" w:line="240" w:lineRule="atLeast"/>
        <w:ind w:left="490" w:firstLine="0"/>
        <w:jc w:val="both"/>
        <w:rPr>
          <w:rFonts w:eastAsia="SimSun"/>
          <w:caps/>
          <w:snapToGrid w:val="0"/>
          <w:lang w:val="en-GB" w:eastAsia="zh-CN"/>
        </w:rPr>
      </w:pPr>
      <w:r w:rsidRPr="001C0A82">
        <w:rPr>
          <w:rFonts w:eastAsia="SimSun"/>
          <w:caps/>
          <w:snapToGrid w:val="0"/>
          <w:lang w:val="en-GB" w:eastAsia="zh-CN"/>
        </w:rPr>
        <w:t>缔约方大会</w:t>
      </w:r>
      <w:r w:rsidR="009B2847" w:rsidRPr="001C0A82">
        <w:rPr>
          <w:rFonts w:eastAsia="SimSun"/>
          <w:caps/>
          <w:snapToGrid w:val="0"/>
          <w:lang w:val="en-GB" w:eastAsia="zh-CN"/>
        </w:rPr>
        <w:t>同一决定还请非正式咨询小组</w:t>
      </w:r>
      <w:r w:rsidR="00D74748">
        <w:rPr>
          <w:rFonts w:eastAsia="SimSun" w:hint="eastAsia"/>
          <w:caps/>
          <w:snapToGrid w:val="0"/>
          <w:lang w:val="en-GB" w:eastAsia="zh-CN"/>
        </w:rPr>
        <w:t>除其他外</w:t>
      </w:r>
      <w:r w:rsidR="009B2847" w:rsidRPr="001C0A82">
        <w:rPr>
          <w:rFonts w:eastAsia="SimSun"/>
          <w:caps/>
          <w:snapToGrid w:val="0"/>
          <w:lang w:val="en-GB" w:eastAsia="zh-CN"/>
        </w:rPr>
        <w:t>利用</w:t>
      </w:r>
      <w:r w:rsidR="001C0A82" w:rsidRPr="001C0A82">
        <w:rPr>
          <w:rFonts w:eastAsia="SimSun" w:hint="eastAsia"/>
          <w:caps/>
          <w:snapToGrid w:val="0"/>
          <w:lang w:val="en-GB" w:eastAsia="zh-CN"/>
        </w:rPr>
        <w:t>《昆蒙</w:t>
      </w:r>
      <w:r w:rsidR="009B2847" w:rsidRPr="001C0A82">
        <w:rPr>
          <w:rFonts w:eastAsia="SimSun"/>
          <w:caps/>
          <w:snapToGrid w:val="0"/>
          <w:lang w:val="en-GB" w:eastAsia="zh-CN"/>
        </w:rPr>
        <w:t>框架</w:t>
      </w:r>
      <w:r w:rsidR="001C0A82" w:rsidRPr="001C0A82">
        <w:rPr>
          <w:rFonts w:eastAsia="SimSun" w:hint="eastAsia"/>
          <w:caps/>
          <w:snapToGrid w:val="0"/>
          <w:lang w:val="en-GB" w:eastAsia="zh-CN"/>
        </w:rPr>
        <w:t>》的监测框架的相关指标，包括行动目标</w:t>
      </w:r>
      <w:r w:rsidR="001C0A82" w:rsidRPr="001C0A82">
        <w:rPr>
          <w:rFonts w:eastAsia="SimSun"/>
          <w:caps/>
          <w:snapToGrid w:val="0"/>
          <w:lang w:val="en-GB" w:eastAsia="zh-CN"/>
        </w:rPr>
        <w:t xml:space="preserve"> 20 </w:t>
      </w:r>
      <w:r w:rsidR="001C0A82" w:rsidRPr="001C0A82">
        <w:rPr>
          <w:rFonts w:eastAsia="SimSun" w:hint="eastAsia"/>
          <w:caps/>
          <w:snapToGrid w:val="0"/>
          <w:lang w:val="en-GB" w:eastAsia="zh-CN"/>
        </w:rPr>
        <w:t>的指标，</w:t>
      </w:r>
      <w:r w:rsidR="00D74748">
        <w:rPr>
          <w:rFonts w:eastAsia="SimSun" w:hint="eastAsia"/>
          <w:caps/>
          <w:snapToGrid w:val="0"/>
          <w:lang w:val="en-GB" w:eastAsia="zh-CN"/>
        </w:rPr>
        <w:t>为</w:t>
      </w:r>
      <w:r w:rsidR="001C0A82" w:rsidRPr="001C0A82">
        <w:rPr>
          <w:rFonts w:eastAsia="SimSun" w:hint="eastAsia"/>
          <w:caps/>
          <w:snapToGrid w:val="0"/>
          <w:lang w:val="en-GB" w:eastAsia="zh-CN"/>
        </w:rPr>
        <w:t>将于</w:t>
      </w:r>
      <w:r w:rsidR="001C0A82" w:rsidRPr="001C0A82">
        <w:rPr>
          <w:rFonts w:eastAsia="SimSun"/>
          <w:caps/>
          <w:snapToGrid w:val="0"/>
          <w:lang w:val="en-GB" w:eastAsia="zh-CN"/>
        </w:rPr>
        <w:t xml:space="preserve"> 2029 </w:t>
      </w:r>
      <w:r w:rsidR="001C0A82" w:rsidRPr="001C0A82">
        <w:rPr>
          <w:rFonts w:eastAsia="SimSun" w:hint="eastAsia"/>
          <w:caps/>
          <w:snapToGrid w:val="0"/>
          <w:lang w:val="en-GB" w:eastAsia="zh-CN"/>
        </w:rPr>
        <w:t>年</w:t>
      </w:r>
      <w:r w:rsidR="00D74748" w:rsidRPr="001C0A82">
        <w:rPr>
          <w:rFonts w:eastAsia="SimSun" w:hint="eastAsia"/>
          <w:caps/>
          <w:snapToGrid w:val="0"/>
          <w:lang w:val="en-GB" w:eastAsia="zh-CN"/>
        </w:rPr>
        <w:t>结合《昆蒙</w:t>
      </w:r>
      <w:r w:rsidR="00D74748" w:rsidRPr="001C0A82">
        <w:rPr>
          <w:rFonts w:eastAsia="SimSun"/>
          <w:caps/>
          <w:snapToGrid w:val="0"/>
          <w:lang w:val="en-GB" w:eastAsia="zh-CN"/>
        </w:rPr>
        <w:t>框架</w:t>
      </w:r>
      <w:r w:rsidR="00D74748" w:rsidRPr="001C0A82">
        <w:rPr>
          <w:rFonts w:eastAsia="SimSun" w:hint="eastAsia"/>
          <w:caps/>
          <w:snapToGrid w:val="0"/>
          <w:lang w:val="en-GB" w:eastAsia="zh-CN"/>
        </w:rPr>
        <w:t>》集体</w:t>
      </w:r>
      <w:r w:rsidR="00D74748">
        <w:rPr>
          <w:rFonts w:eastAsia="SimSun" w:hint="eastAsia"/>
          <w:caps/>
          <w:snapToGrid w:val="0"/>
          <w:lang w:val="en-GB" w:eastAsia="zh-CN"/>
        </w:rPr>
        <w:t>执行进度的</w:t>
      </w:r>
      <w:r w:rsidR="00D74748" w:rsidRPr="001C0A82">
        <w:rPr>
          <w:rFonts w:eastAsia="SimSun" w:hint="eastAsia"/>
          <w:caps/>
          <w:snapToGrid w:val="0"/>
          <w:lang w:val="en-GB" w:eastAsia="zh-CN"/>
        </w:rPr>
        <w:t>全球审查</w:t>
      </w:r>
      <w:r w:rsidR="00D74748">
        <w:rPr>
          <w:rFonts w:eastAsia="SimSun" w:hint="eastAsia"/>
          <w:caps/>
          <w:snapToGrid w:val="0"/>
          <w:lang w:val="en-GB" w:eastAsia="zh-CN"/>
        </w:rPr>
        <w:t>而</w:t>
      </w:r>
      <w:r w:rsidR="001C0A82" w:rsidRPr="001C0A82">
        <w:rPr>
          <w:rFonts w:eastAsia="SimSun" w:hint="eastAsia"/>
          <w:caps/>
          <w:snapToGrid w:val="0"/>
          <w:lang w:val="en-GB" w:eastAsia="zh-CN"/>
        </w:rPr>
        <w:t>进行的能力建设和发展长期战略框架及科技合作机制的相关性和有效性</w:t>
      </w:r>
      <w:r w:rsidR="00D74748">
        <w:rPr>
          <w:rFonts w:eastAsia="SimSun" w:hint="eastAsia"/>
          <w:caps/>
          <w:snapToGrid w:val="0"/>
          <w:lang w:val="en-GB" w:eastAsia="zh-CN"/>
        </w:rPr>
        <w:t>的</w:t>
      </w:r>
      <w:r w:rsidR="001C0A82" w:rsidRPr="001C0A82">
        <w:rPr>
          <w:rFonts w:eastAsia="SimSun" w:hint="eastAsia"/>
          <w:caps/>
          <w:snapToGrid w:val="0"/>
          <w:lang w:val="en-GB" w:eastAsia="zh-CN"/>
        </w:rPr>
        <w:t>独立评价</w:t>
      </w:r>
      <w:r w:rsidR="00D74748">
        <w:rPr>
          <w:rFonts w:eastAsia="SimSun" w:hint="eastAsia"/>
          <w:caps/>
          <w:snapToGrid w:val="0"/>
          <w:lang w:val="en-GB" w:eastAsia="zh-CN"/>
        </w:rPr>
        <w:t>制定</w:t>
      </w:r>
      <w:r w:rsidR="001C0A82" w:rsidRPr="001C0A82">
        <w:rPr>
          <w:rFonts w:eastAsia="SimSun" w:hint="eastAsia"/>
          <w:caps/>
          <w:snapToGrid w:val="0"/>
          <w:lang w:val="en-GB" w:eastAsia="zh-CN"/>
        </w:rPr>
        <w:t>任务范围，供执行问题附属机构在缔约方大会第十七届会议之前举行的</w:t>
      </w:r>
      <w:r w:rsidR="00D74748">
        <w:rPr>
          <w:rFonts w:eastAsia="SimSun" w:hint="eastAsia"/>
          <w:caps/>
          <w:snapToGrid w:val="0"/>
          <w:lang w:val="en-GB" w:eastAsia="zh-CN"/>
        </w:rPr>
        <w:t>一</w:t>
      </w:r>
      <w:r w:rsidR="001C0A82" w:rsidRPr="001C0A82">
        <w:rPr>
          <w:rFonts w:eastAsia="SimSun" w:hint="eastAsia"/>
          <w:caps/>
          <w:snapToGrid w:val="0"/>
          <w:lang w:val="en-GB" w:eastAsia="zh-CN"/>
        </w:rPr>
        <w:t>次会议审议</w:t>
      </w:r>
      <w:r w:rsidR="009B2847" w:rsidRPr="001C0A82">
        <w:rPr>
          <w:rFonts w:eastAsia="SimSun"/>
          <w:caps/>
          <w:snapToGrid w:val="0"/>
          <w:lang w:val="en-GB" w:eastAsia="zh-CN"/>
        </w:rPr>
        <w:t>。</w:t>
      </w:r>
    </w:p>
    <w:p w14:paraId="1EBA37ED" w14:textId="1E86EC63" w:rsidR="009B2847" w:rsidRPr="0036027A" w:rsidRDefault="009B2847" w:rsidP="00AC2B7A">
      <w:pPr>
        <w:pStyle w:val="ListParagraph"/>
        <w:keepNext/>
        <w:numPr>
          <w:ilvl w:val="0"/>
          <w:numId w:val="40"/>
        </w:numPr>
        <w:spacing w:before="120" w:after="120" w:line="240" w:lineRule="atLeast"/>
        <w:ind w:left="490" w:firstLine="0"/>
        <w:jc w:val="both"/>
        <w:rPr>
          <w:rFonts w:eastAsia="SimSun"/>
          <w:caps/>
          <w:snapToGrid w:val="0"/>
          <w:lang w:val="en-GB" w:eastAsia="zh-CN"/>
        </w:rPr>
      </w:pPr>
      <w:r w:rsidRPr="0036027A">
        <w:rPr>
          <w:rFonts w:eastAsia="SimSun"/>
          <w:caps/>
          <w:snapToGrid w:val="0"/>
          <w:lang w:val="en-GB" w:eastAsia="zh-CN"/>
        </w:rPr>
        <w:lastRenderedPageBreak/>
        <w:t>本文件根据上述要求编写，</w:t>
      </w:r>
      <w:r w:rsidR="005B7C67">
        <w:rPr>
          <w:rFonts w:eastAsia="SimSun" w:hint="eastAsia"/>
          <w:caps/>
          <w:snapToGrid w:val="0"/>
          <w:lang w:val="en-GB" w:eastAsia="zh-CN"/>
        </w:rPr>
        <w:t>包括</w:t>
      </w:r>
      <w:r w:rsidRPr="0036027A">
        <w:rPr>
          <w:rFonts w:eastAsia="SimSun"/>
          <w:caps/>
          <w:snapToGrid w:val="0"/>
          <w:lang w:val="en-GB" w:eastAsia="zh-CN"/>
        </w:rPr>
        <w:t>如下</w:t>
      </w:r>
      <w:r w:rsidR="005B7C67">
        <w:rPr>
          <w:rFonts w:eastAsia="SimSun" w:hint="eastAsia"/>
          <w:caps/>
          <w:snapToGrid w:val="0"/>
          <w:lang w:val="en-GB" w:eastAsia="zh-CN"/>
        </w:rPr>
        <w:t>内容：</w:t>
      </w:r>
    </w:p>
    <w:p w14:paraId="69004C7F" w14:textId="1FB0ADF5" w:rsidR="009B2847" w:rsidRPr="005B7C67" w:rsidRDefault="009B2847" w:rsidP="005B7C67">
      <w:pPr>
        <w:pStyle w:val="ListParagraph"/>
        <w:numPr>
          <w:ilvl w:val="0"/>
          <w:numId w:val="45"/>
        </w:numPr>
        <w:spacing w:before="120" w:after="120" w:line="240" w:lineRule="atLeast"/>
        <w:ind w:left="490" w:firstLine="490"/>
        <w:jc w:val="both"/>
        <w:rPr>
          <w:rFonts w:eastAsia="SimSun"/>
          <w:snapToGrid w:val="0"/>
          <w:lang w:val="en-GB" w:eastAsia="zh-CN"/>
        </w:rPr>
      </w:pPr>
      <w:r w:rsidRPr="005B7C67">
        <w:rPr>
          <w:rFonts w:eastAsia="SimSun"/>
          <w:snapToGrid w:val="0"/>
          <w:lang w:val="en-GB" w:eastAsia="zh-CN"/>
        </w:rPr>
        <w:t>非正式咨询小组关于解决缔约方查明的</w:t>
      </w:r>
      <w:r w:rsidR="00DA757A">
        <w:rPr>
          <w:rFonts w:eastAsia="SimSun"/>
          <w:snapToGrid w:val="0"/>
          <w:lang w:val="en-GB" w:eastAsia="zh-CN"/>
        </w:rPr>
        <w:t>工艺、技术和体制</w:t>
      </w:r>
      <w:r w:rsidRPr="005B7C67">
        <w:rPr>
          <w:rFonts w:eastAsia="SimSun"/>
          <w:snapToGrid w:val="0"/>
          <w:lang w:val="en-GB" w:eastAsia="zh-CN"/>
        </w:rPr>
        <w:t>能力差距的</w:t>
      </w:r>
      <w:r w:rsidR="00AC489E">
        <w:rPr>
          <w:rFonts w:eastAsia="SimSun"/>
          <w:snapToGrid w:val="0"/>
          <w:lang w:val="en-GB" w:eastAsia="zh-CN"/>
        </w:rPr>
        <w:t>备选方案</w:t>
      </w:r>
      <w:r w:rsidRPr="005B7C67">
        <w:rPr>
          <w:rFonts w:eastAsia="SimSun"/>
          <w:snapToGrid w:val="0"/>
          <w:lang w:val="en-GB" w:eastAsia="zh-CN"/>
        </w:rPr>
        <w:t>的意见和建议</w:t>
      </w:r>
      <w:r w:rsidR="00A16504">
        <w:rPr>
          <w:rFonts w:eastAsia="SimSun"/>
          <w:snapToGrid w:val="0"/>
          <w:lang w:val="en-GB" w:eastAsia="zh-CN"/>
        </w:rPr>
        <w:t>（</w:t>
      </w:r>
      <w:r w:rsidRPr="005B7C67">
        <w:rPr>
          <w:rFonts w:eastAsia="SimSun"/>
          <w:snapToGrid w:val="0"/>
          <w:lang w:val="en-GB" w:eastAsia="zh-CN"/>
        </w:rPr>
        <w:t>第</w:t>
      </w:r>
      <w:r w:rsidR="005B7C67">
        <w:rPr>
          <w:rFonts w:eastAsia="SimSun" w:hint="eastAsia"/>
          <w:snapToGrid w:val="0"/>
          <w:lang w:val="en-GB" w:eastAsia="zh-CN"/>
        </w:rPr>
        <w:t>二</w:t>
      </w:r>
      <w:r w:rsidRPr="005B7C67">
        <w:rPr>
          <w:rFonts w:eastAsia="SimSun"/>
          <w:snapToGrid w:val="0"/>
          <w:lang w:val="en-GB" w:eastAsia="zh-CN"/>
        </w:rPr>
        <w:t>节</w:t>
      </w:r>
      <w:r w:rsidR="00A16504">
        <w:rPr>
          <w:rFonts w:eastAsia="SimSun"/>
          <w:snapToGrid w:val="0"/>
          <w:lang w:val="en-GB" w:eastAsia="zh-CN"/>
        </w:rPr>
        <w:t>）</w:t>
      </w:r>
      <w:r w:rsidRPr="005B7C67">
        <w:rPr>
          <w:rFonts w:eastAsia="SimSun"/>
          <w:snapToGrid w:val="0"/>
          <w:lang w:val="en-GB" w:eastAsia="zh-CN"/>
        </w:rPr>
        <w:t>；</w:t>
      </w:r>
    </w:p>
    <w:p w14:paraId="4B839654" w14:textId="3B3EBDCE" w:rsidR="009B2847" w:rsidRPr="005B7C67" w:rsidRDefault="009B2847" w:rsidP="005B7C67">
      <w:pPr>
        <w:pStyle w:val="ListParagraph"/>
        <w:numPr>
          <w:ilvl w:val="0"/>
          <w:numId w:val="45"/>
        </w:numPr>
        <w:spacing w:before="120" w:after="120" w:line="240" w:lineRule="atLeast"/>
        <w:ind w:left="490" w:firstLine="490"/>
        <w:jc w:val="both"/>
        <w:rPr>
          <w:rFonts w:eastAsia="SimSun"/>
          <w:snapToGrid w:val="0"/>
          <w:lang w:val="en-GB" w:eastAsia="zh-CN"/>
        </w:rPr>
      </w:pPr>
      <w:r w:rsidRPr="005B7C67">
        <w:rPr>
          <w:rFonts w:eastAsia="SimSun"/>
          <w:snapToGrid w:val="0"/>
          <w:lang w:val="en-GB" w:eastAsia="zh-CN"/>
        </w:rPr>
        <w:t>对长期战略框架</w:t>
      </w:r>
      <w:r w:rsidR="005B7C67">
        <w:rPr>
          <w:rFonts w:eastAsia="SimSun" w:hint="eastAsia"/>
          <w:snapToGrid w:val="0"/>
          <w:lang w:val="en-GB" w:eastAsia="zh-CN"/>
        </w:rPr>
        <w:t>和科技</w:t>
      </w:r>
      <w:r w:rsidRPr="005B7C67">
        <w:rPr>
          <w:rFonts w:eastAsia="SimSun"/>
          <w:snapToGrid w:val="0"/>
          <w:lang w:val="en-GB" w:eastAsia="zh-CN"/>
        </w:rPr>
        <w:t>合作机制的相关性和有效性进行独立评价的</w:t>
      </w:r>
      <w:r w:rsidR="005B7C67">
        <w:rPr>
          <w:rFonts w:eastAsia="SimSun" w:hint="eastAsia"/>
          <w:snapToGrid w:val="0"/>
          <w:lang w:val="en-GB" w:eastAsia="zh-CN"/>
        </w:rPr>
        <w:t>任务</w:t>
      </w:r>
      <w:r w:rsidRPr="005B7C67">
        <w:rPr>
          <w:rFonts w:eastAsia="SimSun"/>
          <w:snapToGrid w:val="0"/>
          <w:lang w:val="en-GB" w:eastAsia="zh-CN"/>
        </w:rPr>
        <w:t>范围草案，同时考虑到</w:t>
      </w:r>
      <w:r w:rsidR="005B7C67">
        <w:rPr>
          <w:rFonts w:eastAsia="SimSun" w:hint="eastAsia"/>
          <w:snapToGrid w:val="0"/>
          <w:lang w:val="en-GB" w:eastAsia="zh-CN"/>
        </w:rPr>
        <w:t>非正式咨询小组</w:t>
      </w:r>
      <w:r w:rsidRPr="005B7C67">
        <w:rPr>
          <w:rFonts w:eastAsia="SimSun"/>
          <w:snapToGrid w:val="0"/>
          <w:lang w:val="en-GB" w:eastAsia="zh-CN"/>
        </w:rPr>
        <w:t>第四次和第五次会议报告提出的</w:t>
      </w:r>
      <w:r w:rsidR="005B7C67">
        <w:rPr>
          <w:rFonts w:eastAsia="SimSun" w:hint="eastAsia"/>
          <w:snapToGrid w:val="0"/>
          <w:lang w:val="en-GB" w:eastAsia="zh-CN"/>
        </w:rPr>
        <w:t>咨询意见</w:t>
      </w:r>
      <w:r w:rsidR="00A16504">
        <w:rPr>
          <w:rFonts w:eastAsia="SimSun"/>
          <w:snapToGrid w:val="0"/>
          <w:lang w:val="en-GB" w:eastAsia="zh-CN"/>
        </w:rPr>
        <w:t>（</w:t>
      </w:r>
      <w:r w:rsidRPr="005B7C67">
        <w:rPr>
          <w:rFonts w:eastAsia="SimSun"/>
          <w:snapToGrid w:val="0"/>
          <w:lang w:val="en-GB" w:eastAsia="zh-CN"/>
        </w:rPr>
        <w:t>第三节</w:t>
      </w:r>
      <w:r w:rsidR="00A16504">
        <w:rPr>
          <w:rFonts w:eastAsia="SimSun"/>
          <w:snapToGrid w:val="0"/>
          <w:lang w:val="en-GB" w:eastAsia="zh-CN"/>
        </w:rPr>
        <w:t>）</w:t>
      </w:r>
      <w:r w:rsidRPr="005B7C67">
        <w:rPr>
          <w:rFonts w:eastAsia="SimSun"/>
          <w:snapToGrid w:val="0"/>
          <w:lang w:val="en-GB" w:eastAsia="zh-CN"/>
        </w:rPr>
        <w:t>；</w:t>
      </w:r>
    </w:p>
    <w:p w14:paraId="2C4636D1" w14:textId="5FE3F133" w:rsidR="009B2847" w:rsidRPr="005B7C67" w:rsidRDefault="009B2847" w:rsidP="005B7C67">
      <w:pPr>
        <w:pStyle w:val="ListParagraph"/>
        <w:numPr>
          <w:ilvl w:val="0"/>
          <w:numId w:val="45"/>
        </w:numPr>
        <w:spacing w:before="120" w:after="120" w:line="240" w:lineRule="atLeast"/>
        <w:ind w:left="490" w:firstLine="490"/>
        <w:jc w:val="both"/>
        <w:rPr>
          <w:rFonts w:eastAsia="SimSun"/>
          <w:snapToGrid w:val="0"/>
          <w:lang w:val="en-GB" w:eastAsia="zh-CN"/>
        </w:rPr>
      </w:pPr>
      <w:r w:rsidRPr="005B7C67">
        <w:rPr>
          <w:rFonts w:eastAsia="SimSun"/>
          <w:snapToGrid w:val="0"/>
          <w:lang w:val="en-GB" w:eastAsia="zh-CN"/>
        </w:rPr>
        <w:t>供</w:t>
      </w:r>
      <w:r w:rsidR="005B7C67">
        <w:rPr>
          <w:rFonts w:eastAsia="SimSun" w:hint="eastAsia"/>
          <w:snapToGrid w:val="0"/>
          <w:lang w:val="en-GB" w:eastAsia="zh-CN"/>
        </w:rPr>
        <w:t>执行问题附属</w:t>
      </w:r>
      <w:r w:rsidRPr="005B7C67">
        <w:rPr>
          <w:rFonts w:eastAsia="SimSun"/>
          <w:snapToGrid w:val="0"/>
          <w:lang w:val="en-GB" w:eastAsia="zh-CN"/>
        </w:rPr>
        <w:t>机构审议的建议草案</w:t>
      </w:r>
      <w:r w:rsidR="00FB2117">
        <w:rPr>
          <w:rFonts w:eastAsia="SimSun" w:hint="eastAsia"/>
          <w:snapToGrid w:val="0"/>
          <w:lang w:val="en-GB" w:eastAsia="zh-CN"/>
        </w:rPr>
        <w:t>要点</w:t>
      </w:r>
      <w:r w:rsidR="00A16504">
        <w:rPr>
          <w:rFonts w:eastAsia="SimSun"/>
          <w:snapToGrid w:val="0"/>
          <w:lang w:val="en-GB" w:eastAsia="zh-CN"/>
        </w:rPr>
        <w:t>（</w:t>
      </w:r>
      <w:r w:rsidRPr="005B7C67">
        <w:rPr>
          <w:rFonts w:eastAsia="SimSun"/>
          <w:snapToGrid w:val="0"/>
          <w:lang w:val="en-GB" w:eastAsia="zh-CN"/>
        </w:rPr>
        <w:t>第</w:t>
      </w:r>
      <w:r w:rsidR="005B7C67">
        <w:rPr>
          <w:rFonts w:eastAsia="SimSun" w:hint="eastAsia"/>
          <w:snapToGrid w:val="0"/>
          <w:lang w:val="en-GB" w:eastAsia="zh-CN"/>
        </w:rPr>
        <w:t>四</w:t>
      </w:r>
      <w:r w:rsidRPr="005B7C67">
        <w:rPr>
          <w:rFonts w:eastAsia="SimSun"/>
          <w:snapToGrid w:val="0"/>
          <w:lang w:val="en-GB" w:eastAsia="zh-CN"/>
        </w:rPr>
        <w:t>节</w:t>
      </w:r>
      <w:r w:rsidR="00A16504">
        <w:rPr>
          <w:rFonts w:eastAsia="SimSun"/>
          <w:snapToGrid w:val="0"/>
          <w:lang w:val="en-GB" w:eastAsia="zh-CN"/>
        </w:rPr>
        <w:t>）</w:t>
      </w:r>
      <w:r w:rsidRPr="005B7C67">
        <w:rPr>
          <w:rFonts w:eastAsia="SimSun"/>
          <w:snapToGrid w:val="0"/>
          <w:lang w:val="en-GB" w:eastAsia="zh-CN"/>
        </w:rPr>
        <w:t>。</w:t>
      </w:r>
    </w:p>
    <w:p w14:paraId="7C4BA1AD" w14:textId="2A8DA22B" w:rsidR="009B2847" w:rsidRPr="005B7C67" w:rsidRDefault="009B2847" w:rsidP="005B7C67">
      <w:pPr>
        <w:pStyle w:val="ListParagraph"/>
        <w:numPr>
          <w:ilvl w:val="0"/>
          <w:numId w:val="38"/>
        </w:numPr>
        <w:spacing w:before="120" w:after="120" w:line="240" w:lineRule="atLeast"/>
        <w:ind w:left="0" w:firstLine="0"/>
        <w:jc w:val="both"/>
        <w:rPr>
          <w:rFonts w:eastAsia="SimSun"/>
          <w:b/>
          <w:bCs/>
          <w:caps/>
          <w:snapToGrid w:val="0"/>
          <w:lang w:val="en-GB" w:eastAsia="zh-CN"/>
        </w:rPr>
      </w:pPr>
      <w:r w:rsidRPr="005B7C67">
        <w:rPr>
          <w:rFonts w:eastAsia="SimSun"/>
          <w:b/>
          <w:bCs/>
          <w:caps/>
          <w:snapToGrid w:val="0"/>
          <w:lang w:val="en-GB" w:eastAsia="zh-CN"/>
        </w:rPr>
        <w:t>解决</w:t>
      </w:r>
      <w:r w:rsidR="005B7C67">
        <w:rPr>
          <w:rFonts w:eastAsia="SimSun" w:hint="eastAsia"/>
          <w:b/>
          <w:bCs/>
          <w:caps/>
          <w:snapToGrid w:val="0"/>
          <w:lang w:val="en-GB" w:eastAsia="zh-CN"/>
        </w:rPr>
        <w:t>缔约方查明的</w:t>
      </w:r>
      <w:r w:rsidRPr="005B7C67">
        <w:rPr>
          <w:rFonts w:eastAsia="SimSun"/>
          <w:b/>
          <w:bCs/>
          <w:caps/>
          <w:snapToGrid w:val="0"/>
          <w:lang w:val="en-GB" w:eastAsia="zh-CN"/>
        </w:rPr>
        <w:t>工艺</w:t>
      </w:r>
      <w:r w:rsidR="005B7C67">
        <w:rPr>
          <w:rFonts w:eastAsia="SimSun" w:hint="eastAsia"/>
          <w:b/>
          <w:bCs/>
          <w:caps/>
          <w:snapToGrid w:val="0"/>
          <w:lang w:val="en-GB" w:eastAsia="zh-CN"/>
        </w:rPr>
        <w:t>、技术</w:t>
      </w:r>
      <w:r w:rsidRPr="005B7C67">
        <w:rPr>
          <w:rFonts w:eastAsia="SimSun"/>
          <w:b/>
          <w:bCs/>
          <w:caps/>
          <w:snapToGrid w:val="0"/>
          <w:lang w:val="en-GB" w:eastAsia="zh-CN"/>
        </w:rPr>
        <w:t>和</w:t>
      </w:r>
      <w:r w:rsidR="005B7C67">
        <w:rPr>
          <w:rFonts w:eastAsia="SimSun" w:hint="eastAsia"/>
          <w:b/>
          <w:bCs/>
          <w:caps/>
          <w:snapToGrid w:val="0"/>
          <w:lang w:val="en-GB" w:eastAsia="zh-CN"/>
        </w:rPr>
        <w:t>体制</w:t>
      </w:r>
      <w:r w:rsidR="005B7C67" w:rsidRPr="005B7C67">
        <w:rPr>
          <w:rFonts w:eastAsia="SimSun"/>
          <w:b/>
          <w:bCs/>
          <w:caps/>
          <w:snapToGrid w:val="0"/>
          <w:lang w:val="en-GB" w:eastAsia="zh-CN"/>
        </w:rPr>
        <w:t>能力差距</w:t>
      </w:r>
      <w:r w:rsidR="005B7C67">
        <w:rPr>
          <w:rFonts w:eastAsia="SimSun" w:hint="eastAsia"/>
          <w:b/>
          <w:bCs/>
          <w:caps/>
          <w:snapToGrid w:val="0"/>
          <w:lang w:val="en-GB" w:eastAsia="zh-CN"/>
        </w:rPr>
        <w:t>的</w:t>
      </w:r>
      <w:r w:rsidR="00AC489E">
        <w:rPr>
          <w:rFonts w:eastAsia="SimSun" w:hint="eastAsia"/>
          <w:b/>
          <w:bCs/>
          <w:caps/>
          <w:snapToGrid w:val="0"/>
          <w:lang w:val="en-GB" w:eastAsia="zh-CN"/>
        </w:rPr>
        <w:t>备选方案</w:t>
      </w:r>
    </w:p>
    <w:p w14:paraId="7C865E95" w14:textId="552B4851" w:rsidR="009B2847" w:rsidRPr="003A430D" w:rsidRDefault="009B2847" w:rsidP="005B7C67">
      <w:pPr>
        <w:pStyle w:val="ListParagraph"/>
        <w:numPr>
          <w:ilvl w:val="0"/>
          <w:numId w:val="40"/>
        </w:numPr>
        <w:spacing w:before="120" w:after="120" w:line="240" w:lineRule="atLeast"/>
        <w:ind w:left="490" w:firstLine="0"/>
        <w:jc w:val="both"/>
        <w:rPr>
          <w:rFonts w:eastAsia="SimSun"/>
          <w:caps/>
          <w:snapToGrid w:val="0"/>
          <w:lang w:val="en-GB" w:eastAsia="zh-CN"/>
        </w:rPr>
      </w:pPr>
      <w:r w:rsidRPr="007C0C2F">
        <w:rPr>
          <w:rFonts w:eastAsia="SimSun"/>
          <w:caps/>
          <w:snapToGrid w:val="0"/>
          <w:lang w:val="en-GB" w:eastAsia="zh-CN"/>
        </w:rPr>
        <w:t>根据第</w:t>
      </w:r>
      <w:hyperlink r:id="rId16" w:history="1">
        <w:r w:rsidRPr="007C0C2F">
          <w:rPr>
            <w:rStyle w:val="Hyperlink"/>
            <w:rFonts w:eastAsia="SimSun"/>
            <w:caps/>
            <w:snapToGrid w:val="0"/>
            <w:lang w:val="en-GB" w:eastAsia="zh-CN"/>
          </w:rPr>
          <w:t>16/3</w:t>
        </w:r>
      </w:hyperlink>
      <w:r w:rsidRPr="007C0C2F">
        <w:rPr>
          <w:rFonts w:eastAsia="SimSun"/>
          <w:caps/>
          <w:snapToGrid w:val="0"/>
          <w:lang w:val="en-GB" w:eastAsia="zh-CN"/>
        </w:rPr>
        <w:t>号决定第</w:t>
      </w:r>
      <w:r w:rsidRPr="007C0C2F">
        <w:rPr>
          <w:rFonts w:eastAsia="SimSun"/>
          <w:caps/>
          <w:snapToGrid w:val="0"/>
          <w:lang w:val="en-GB" w:eastAsia="zh-CN"/>
        </w:rPr>
        <w:t>6</w:t>
      </w:r>
      <w:r w:rsidRPr="007C0C2F">
        <w:rPr>
          <w:rFonts w:eastAsia="SimSun"/>
          <w:caps/>
          <w:snapToGrid w:val="0"/>
          <w:lang w:val="en-GB" w:eastAsia="zh-CN"/>
        </w:rPr>
        <w:t>段，非正式咨询小组分别于</w:t>
      </w:r>
      <w:r w:rsidRPr="007C0C2F">
        <w:rPr>
          <w:rFonts w:eastAsia="SimSun"/>
          <w:caps/>
          <w:snapToGrid w:val="0"/>
          <w:lang w:val="en-GB" w:eastAsia="zh-CN"/>
        </w:rPr>
        <w:t>2025</w:t>
      </w:r>
      <w:r w:rsidRPr="007C0C2F">
        <w:rPr>
          <w:rFonts w:eastAsia="SimSun"/>
          <w:caps/>
          <w:snapToGrid w:val="0"/>
          <w:lang w:val="en-GB" w:eastAsia="zh-CN"/>
        </w:rPr>
        <w:t>年</w:t>
      </w:r>
      <w:r w:rsidRPr="007C0C2F">
        <w:rPr>
          <w:rFonts w:eastAsia="SimSun"/>
          <w:caps/>
          <w:snapToGrid w:val="0"/>
          <w:lang w:val="en-GB" w:eastAsia="zh-CN"/>
        </w:rPr>
        <w:t>8</w:t>
      </w:r>
      <w:r w:rsidRPr="007C0C2F">
        <w:rPr>
          <w:rFonts w:eastAsia="SimSun"/>
          <w:caps/>
          <w:snapToGrid w:val="0"/>
          <w:lang w:val="en-GB" w:eastAsia="zh-CN"/>
        </w:rPr>
        <w:t>月和</w:t>
      </w:r>
      <w:r w:rsidRPr="007C0C2F">
        <w:rPr>
          <w:rFonts w:eastAsia="SimSun"/>
          <w:caps/>
          <w:snapToGrid w:val="0"/>
          <w:lang w:val="en-GB" w:eastAsia="zh-CN"/>
        </w:rPr>
        <w:t>9</w:t>
      </w:r>
      <w:r w:rsidRPr="007C0C2F">
        <w:rPr>
          <w:rFonts w:eastAsia="SimSun"/>
          <w:caps/>
          <w:snapToGrid w:val="0"/>
          <w:lang w:val="en-GB" w:eastAsia="zh-CN"/>
        </w:rPr>
        <w:t>月举行第四次和第五次会议</w:t>
      </w:r>
      <w:r w:rsidR="00AE1349">
        <w:rPr>
          <w:rFonts w:eastAsia="SimSun" w:hint="eastAsia"/>
          <w:caps/>
          <w:snapToGrid w:val="0"/>
          <w:lang w:val="en-GB" w:eastAsia="zh-CN"/>
        </w:rPr>
        <w:t>，</w:t>
      </w:r>
      <w:r w:rsidRPr="007C0C2F">
        <w:rPr>
          <w:rFonts w:eastAsia="SimSun"/>
          <w:caps/>
          <w:snapToGrid w:val="0"/>
          <w:lang w:val="en-GB" w:eastAsia="zh-CN"/>
        </w:rPr>
        <w:t>讨论进一步解决缔约方</w:t>
      </w:r>
      <w:r w:rsidR="007C0C2F">
        <w:rPr>
          <w:rFonts w:eastAsia="SimSun" w:hint="eastAsia"/>
          <w:caps/>
          <w:snapToGrid w:val="0"/>
          <w:lang w:val="en-GB" w:eastAsia="zh-CN"/>
        </w:rPr>
        <w:t>查明</w:t>
      </w:r>
      <w:r w:rsidRPr="007C0C2F">
        <w:rPr>
          <w:rFonts w:eastAsia="SimSun"/>
          <w:caps/>
          <w:snapToGrid w:val="0"/>
          <w:lang w:val="en-GB" w:eastAsia="zh-CN"/>
        </w:rPr>
        <w:t>的</w:t>
      </w:r>
      <w:r w:rsidR="007C0C2F">
        <w:rPr>
          <w:rFonts w:eastAsia="SimSun" w:hint="eastAsia"/>
          <w:caps/>
          <w:snapToGrid w:val="0"/>
          <w:lang w:val="en-GB" w:eastAsia="zh-CN"/>
        </w:rPr>
        <w:t>工艺</w:t>
      </w:r>
      <w:r w:rsidRPr="007C0C2F">
        <w:rPr>
          <w:rFonts w:eastAsia="SimSun"/>
          <w:caps/>
          <w:snapToGrid w:val="0"/>
          <w:lang w:val="en-GB" w:eastAsia="zh-CN"/>
        </w:rPr>
        <w:t>、</w:t>
      </w:r>
      <w:r w:rsidR="007C0C2F">
        <w:rPr>
          <w:rFonts w:eastAsia="SimSun" w:hint="eastAsia"/>
          <w:caps/>
          <w:snapToGrid w:val="0"/>
          <w:lang w:val="en-GB" w:eastAsia="zh-CN"/>
        </w:rPr>
        <w:t>技术</w:t>
      </w:r>
      <w:r w:rsidRPr="007C0C2F">
        <w:rPr>
          <w:rFonts w:eastAsia="SimSun"/>
          <w:caps/>
          <w:snapToGrid w:val="0"/>
          <w:lang w:val="en-GB" w:eastAsia="zh-CN"/>
        </w:rPr>
        <w:t>和</w:t>
      </w:r>
      <w:r w:rsidR="007C0C2F">
        <w:rPr>
          <w:rFonts w:eastAsia="SimSun" w:hint="eastAsia"/>
          <w:caps/>
          <w:snapToGrid w:val="0"/>
          <w:lang w:val="en-GB" w:eastAsia="zh-CN"/>
        </w:rPr>
        <w:t>体制</w:t>
      </w:r>
      <w:r w:rsidRPr="007C0C2F">
        <w:rPr>
          <w:rFonts w:eastAsia="SimSun"/>
          <w:caps/>
          <w:snapToGrid w:val="0"/>
          <w:lang w:val="en-GB" w:eastAsia="zh-CN"/>
        </w:rPr>
        <w:t>能力差距的</w:t>
      </w:r>
      <w:r w:rsidR="000B05CD">
        <w:rPr>
          <w:rFonts w:eastAsia="SimSun" w:hint="eastAsia"/>
          <w:caps/>
          <w:snapToGrid w:val="0"/>
          <w:lang w:val="en-GB" w:eastAsia="zh-CN"/>
        </w:rPr>
        <w:t>适当</w:t>
      </w:r>
      <w:r w:rsidR="00AC489E">
        <w:rPr>
          <w:rFonts w:eastAsia="SimSun"/>
          <w:caps/>
          <w:snapToGrid w:val="0"/>
          <w:lang w:val="en-GB" w:eastAsia="zh-CN"/>
        </w:rPr>
        <w:t>备选方案</w:t>
      </w:r>
      <w:r w:rsidRPr="007C0C2F">
        <w:rPr>
          <w:rFonts w:eastAsia="SimSun"/>
          <w:caps/>
          <w:snapToGrid w:val="0"/>
          <w:lang w:val="en-GB" w:eastAsia="zh-CN"/>
        </w:rPr>
        <w:t>。</w:t>
      </w:r>
    </w:p>
    <w:p w14:paraId="49E77A55" w14:textId="3275FE68" w:rsidR="009B2847" w:rsidRPr="003A430D" w:rsidRDefault="007C0C2F" w:rsidP="005B7C67">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秘书处对</w:t>
      </w:r>
      <w:r w:rsidR="009B2847" w:rsidRPr="003A430D">
        <w:rPr>
          <w:rFonts w:eastAsia="SimSun"/>
          <w:caps/>
          <w:snapToGrid w:val="0"/>
          <w:lang w:val="en-GB" w:eastAsia="zh-CN"/>
        </w:rPr>
        <w:t>截至</w:t>
      </w:r>
      <w:r w:rsidR="009B2847" w:rsidRPr="003A430D">
        <w:rPr>
          <w:rFonts w:eastAsia="SimSun"/>
          <w:caps/>
          <w:snapToGrid w:val="0"/>
          <w:lang w:val="en-GB" w:eastAsia="zh-CN"/>
        </w:rPr>
        <w:t>2025</w:t>
      </w:r>
      <w:r w:rsidR="009B2847" w:rsidRPr="003A430D">
        <w:rPr>
          <w:rFonts w:eastAsia="SimSun"/>
          <w:caps/>
          <w:snapToGrid w:val="0"/>
          <w:lang w:val="en-GB" w:eastAsia="zh-CN"/>
        </w:rPr>
        <w:t>年</w:t>
      </w:r>
      <w:r w:rsidR="009B2847" w:rsidRPr="003A430D">
        <w:rPr>
          <w:rFonts w:eastAsia="SimSun"/>
          <w:caps/>
          <w:snapToGrid w:val="0"/>
          <w:lang w:val="en-GB" w:eastAsia="zh-CN"/>
        </w:rPr>
        <w:t>8</w:t>
      </w:r>
      <w:r w:rsidR="009B2847" w:rsidRPr="003A430D">
        <w:rPr>
          <w:rFonts w:eastAsia="SimSun"/>
          <w:caps/>
          <w:snapToGrid w:val="0"/>
          <w:lang w:val="en-GB" w:eastAsia="zh-CN"/>
        </w:rPr>
        <w:t>月</w:t>
      </w:r>
      <w:r w:rsidR="009B2847" w:rsidRPr="003A430D">
        <w:rPr>
          <w:rFonts w:eastAsia="SimSun"/>
          <w:caps/>
          <w:snapToGrid w:val="0"/>
          <w:lang w:val="en-GB" w:eastAsia="zh-CN"/>
        </w:rPr>
        <w:t>21</w:t>
      </w:r>
      <w:r w:rsidR="009B2847" w:rsidRPr="003A430D">
        <w:rPr>
          <w:rFonts w:eastAsia="SimSun"/>
          <w:caps/>
          <w:snapToGrid w:val="0"/>
          <w:lang w:val="en-GB" w:eastAsia="zh-CN"/>
        </w:rPr>
        <w:t>日</w:t>
      </w:r>
      <w:r w:rsidRPr="003A430D">
        <w:rPr>
          <w:rFonts w:eastAsia="SimSun"/>
          <w:caps/>
          <w:snapToGrid w:val="0"/>
          <w:lang w:val="en-GB" w:eastAsia="zh-CN"/>
        </w:rPr>
        <w:t xml:space="preserve"> </w:t>
      </w:r>
      <w:r w:rsidR="009B2847" w:rsidRPr="003A430D">
        <w:rPr>
          <w:rFonts w:eastAsia="SimSun"/>
          <w:caps/>
          <w:snapToGrid w:val="0"/>
          <w:lang w:val="en-GB" w:eastAsia="zh-CN"/>
        </w:rPr>
        <w:t>140</w:t>
      </w:r>
      <w:r w:rsidR="009B2847" w:rsidRPr="003A430D">
        <w:rPr>
          <w:rFonts w:eastAsia="SimSun"/>
          <w:caps/>
          <w:snapToGrid w:val="0"/>
          <w:lang w:val="en-GB" w:eastAsia="zh-CN"/>
        </w:rPr>
        <w:t>个缔约方提交的</w:t>
      </w:r>
      <w:r w:rsidR="009B2847" w:rsidRPr="003A430D">
        <w:rPr>
          <w:rFonts w:eastAsia="SimSun"/>
          <w:caps/>
          <w:snapToGrid w:val="0"/>
          <w:lang w:val="en-GB" w:eastAsia="zh-CN"/>
        </w:rPr>
        <w:t>3</w:t>
      </w:r>
      <w:r>
        <w:rPr>
          <w:rFonts w:eastAsia="SimSun" w:hint="eastAsia"/>
          <w:caps/>
          <w:snapToGrid w:val="0"/>
          <w:lang w:val="en-GB" w:eastAsia="zh-CN"/>
        </w:rPr>
        <w:t>,</w:t>
      </w:r>
      <w:r w:rsidR="009B2847" w:rsidRPr="003A430D">
        <w:rPr>
          <w:rFonts w:eastAsia="SimSun"/>
          <w:caps/>
          <w:snapToGrid w:val="0"/>
          <w:lang w:val="en-GB" w:eastAsia="zh-CN"/>
        </w:rPr>
        <w:t>300</w:t>
      </w:r>
      <w:r w:rsidR="009B2847" w:rsidRPr="003A430D">
        <w:rPr>
          <w:rFonts w:eastAsia="SimSun"/>
          <w:caps/>
          <w:snapToGrid w:val="0"/>
          <w:lang w:val="en-GB" w:eastAsia="zh-CN"/>
        </w:rPr>
        <w:t>项国家目标</w:t>
      </w:r>
      <w:r>
        <w:rPr>
          <w:rFonts w:eastAsia="SimSun" w:hint="eastAsia"/>
          <w:caps/>
          <w:snapToGrid w:val="0"/>
          <w:lang w:val="en-GB" w:eastAsia="zh-CN"/>
        </w:rPr>
        <w:t>和</w:t>
      </w:r>
      <w:r w:rsidR="009B2847" w:rsidRPr="003A430D">
        <w:rPr>
          <w:rFonts w:eastAsia="SimSun"/>
          <w:caps/>
          <w:snapToGrid w:val="0"/>
          <w:lang w:val="en-GB" w:eastAsia="zh-CN"/>
        </w:rPr>
        <w:t>通过在线报告工具提交的</w:t>
      </w:r>
      <w:r w:rsidR="009B2847" w:rsidRPr="003A430D">
        <w:rPr>
          <w:rFonts w:eastAsia="SimSun"/>
          <w:caps/>
          <w:snapToGrid w:val="0"/>
          <w:lang w:val="en-GB" w:eastAsia="zh-CN"/>
        </w:rPr>
        <w:t>54</w:t>
      </w:r>
      <w:r w:rsidR="009B2847" w:rsidRPr="003A430D">
        <w:rPr>
          <w:rFonts w:eastAsia="SimSun"/>
          <w:caps/>
          <w:snapToGrid w:val="0"/>
          <w:lang w:val="en-GB" w:eastAsia="zh-CN"/>
        </w:rPr>
        <w:t>项经修订的国家生物多样性战略和行动计划中</w:t>
      </w:r>
      <w:r>
        <w:rPr>
          <w:rFonts w:eastAsia="SimSun" w:hint="eastAsia"/>
          <w:caps/>
          <w:snapToGrid w:val="0"/>
          <w:lang w:val="en-GB" w:eastAsia="zh-CN"/>
        </w:rPr>
        <w:t>所列</w:t>
      </w:r>
      <w:r w:rsidR="009B2847" w:rsidRPr="003A430D">
        <w:rPr>
          <w:rFonts w:eastAsia="SimSun"/>
          <w:caps/>
          <w:snapToGrid w:val="0"/>
          <w:lang w:val="en-GB" w:eastAsia="zh-CN"/>
        </w:rPr>
        <w:t>需求和优先事项进行了分析。</w:t>
      </w:r>
      <w:r w:rsidR="009B2847" w:rsidRPr="00E3373E">
        <w:rPr>
          <w:rFonts w:eastAsia="SimSun"/>
          <w:caps/>
          <w:snapToGrid w:val="0"/>
          <w:lang w:val="en-GB" w:eastAsia="zh-CN"/>
        </w:rPr>
        <w:t>分析</w:t>
      </w:r>
      <w:r w:rsidR="00BC5601" w:rsidRPr="00E3373E">
        <w:rPr>
          <w:rFonts w:eastAsia="SimSun" w:hint="eastAsia"/>
          <w:caps/>
          <w:snapToGrid w:val="0"/>
          <w:lang w:val="en-GB" w:eastAsia="zh-CN"/>
        </w:rPr>
        <w:t>结果</w:t>
      </w:r>
      <w:r w:rsidR="009B2847" w:rsidRPr="00E3373E">
        <w:rPr>
          <w:rFonts w:eastAsia="SimSun"/>
          <w:caps/>
          <w:snapToGrid w:val="0"/>
          <w:lang w:val="en-GB" w:eastAsia="zh-CN"/>
        </w:rPr>
        <w:t>被用作</w:t>
      </w:r>
      <w:r w:rsidR="00E3373E" w:rsidRPr="00E3373E">
        <w:rPr>
          <w:rFonts w:eastAsia="SimSun" w:hint="eastAsia"/>
          <w:caps/>
          <w:snapToGrid w:val="0"/>
          <w:lang w:val="en-GB" w:eastAsia="zh-CN"/>
        </w:rPr>
        <w:t>代替物，借以</w:t>
      </w:r>
      <w:r w:rsidR="009B2847" w:rsidRPr="00E3373E">
        <w:rPr>
          <w:rFonts w:eastAsia="SimSun"/>
          <w:caps/>
          <w:snapToGrid w:val="0"/>
          <w:lang w:val="en-GB" w:eastAsia="zh-CN"/>
        </w:rPr>
        <w:t>了解缔约方</w:t>
      </w:r>
      <w:r w:rsidR="00E3373E" w:rsidRPr="00E3373E">
        <w:rPr>
          <w:rFonts w:eastAsia="SimSun" w:hint="eastAsia"/>
          <w:caps/>
          <w:snapToGrid w:val="0"/>
          <w:lang w:val="en-GB" w:eastAsia="zh-CN"/>
        </w:rPr>
        <w:t>的</w:t>
      </w:r>
      <w:r w:rsidR="009B2847" w:rsidRPr="00E3373E">
        <w:rPr>
          <w:rFonts w:eastAsia="SimSun"/>
          <w:caps/>
          <w:snapToGrid w:val="0"/>
          <w:lang w:val="en-GB" w:eastAsia="zh-CN"/>
        </w:rPr>
        <w:t>工艺</w:t>
      </w:r>
      <w:r w:rsidR="00FA51B2" w:rsidRPr="00E3373E">
        <w:rPr>
          <w:rFonts w:eastAsia="SimSun" w:hint="eastAsia"/>
          <w:caps/>
          <w:snapToGrid w:val="0"/>
          <w:lang w:val="en-GB" w:eastAsia="zh-CN"/>
        </w:rPr>
        <w:t>、技术</w:t>
      </w:r>
      <w:r w:rsidR="009B2847" w:rsidRPr="00E3373E">
        <w:rPr>
          <w:rFonts w:eastAsia="SimSun"/>
          <w:caps/>
          <w:snapToGrid w:val="0"/>
          <w:lang w:val="en-GB" w:eastAsia="zh-CN"/>
        </w:rPr>
        <w:t>和体制能力差距</w:t>
      </w:r>
      <w:r w:rsidR="009B2847" w:rsidRPr="003A430D">
        <w:rPr>
          <w:rFonts w:eastAsia="SimSun"/>
          <w:caps/>
          <w:snapToGrid w:val="0"/>
          <w:lang w:val="en-GB" w:eastAsia="zh-CN"/>
        </w:rPr>
        <w:t>，并</w:t>
      </w:r>
      <w:r w:rsidR="00E3373E">
        <w:rPr>
          <w:rFonts w:eastAsia="SimSun" w:hint="eastAsia"/>
          <w:caps/>
          <w:snapToGrid w:val="0"/>
          <w:lang w:val="en-GB" w:eastAsia="zh-CN"/>
        </w:rPr>
        <w:t>被用作</w:t>
      </w:r>
      <w:r w:rsidR="00FA51B2">
        <w:rPr>
          <w:rFonts w:eastAsia="SimSun" w:hint="eastAsia"/>
          <w:caps/>
          <w:snapToGrid w:val="0"/>
          <w:lang w:val="en-GB" w:eastAsia="zh-CN"/>
        </w:rPr>
        <w:t>查明</w:t>
      </w:r>
      <w:r w:rsidR="009B2847" w:rsidRPr="003A430D">
        <w:rPr>
          <w:rFonts w:eastAsia="SimSun"/>
          <w:caps/>
          <w:snapToGrid w:val="0"/>
          <w:lang w:val="en-GB" w:eastAsia="zh-CN"/>
        </w:rPr>
        <w:t>解决这些差距的</w:t>
      </w:r>
      <w:r w:rsidR="00AC489E">
        <w:rPr>
          <w:rFonts w:eastAsia="SimSun"/>
          <w:caps/>
          <w:snapToGrid w:val="0"/>
          <w:lang w:val="en-GB" w:eastAsia="zh-CN"/>
        </w:rPr>
        <w:t>备选方案</w:t>
      </w:r>
      <w:r w:rsidR="009B2847" w:rsidRPr="003A430D">
        <w:rPr>
          <w:rFonts w:eastAsia="SimSun"/>
          <w:caps/>
          <w:snapToGrid w:val="0"/>
          <w:lang w:val="en-GB" w:eastAsia="zh-CN"/>
        </w:rPr>
        <w:t>的基础。分析</w:t>
      </w:r>
      <w:r w:rsidR="00AE1349">
        <w:rPr>
          <w:rFonts w:eastAsia="SimSun" w:hint="eastAsia"/>
          <w:caps/>
          <w:snapToGrid w:val="0"/>
          <w:lang w:val="en-GB" w:eastAsia="zh-CN"/>
        </w:rPr>
        <w:t>结果</w:t>
      </w:r>
      <w:r w:rsidR="009B2847" w:rsidRPr="003A430D">
        <w:rPr>
          <w:rFonts w:eastAsia="SimSun"/>
          <w:caps/>
          <w:snapToGrid w:val="0"/>
          <w:lang w:val="en-GB" w:eastAsia="zh-CN"/>
        </w:rPr>
        <w:t>，包括</w:t>
      </w:r>
      <w:r w:rsidR="00BC5601">
        <w:rPr>
          <w:rFonts w:eastAsia="SimSun" w:hint="eastAsia"/>
          <w:caps/>
          <w:snapToGrid w:val="0"/>
          <w:lang w:val="en-GB" w:eastAsia="zh-CN"/>
        </w:rPr>
        <w:t>对照每个行动目标</w:t>
      </w:r>
      <w:r w:rsidR="009B2847" w:rsidRPr="003A430D">
        <w:rPr>
          <w:rFonts w:eastAsia="SimSun"/>
          <w:caps/>
          <w:snapToGrid w:val="0"/>
          <w:lang w:val="en-GB" w:eastAsia="zh-CN"/>
        </w:rPr>
        <w:t>对需求</w:t>
      </w:r>
      <w:r w:rsidR="00BC5601">
        <w:rPr>
          <w:rFonts w:eastAsia="SimSun" w:hint="eastAsia"/>
          <w:caps/>
          <w:snapToGrid w:val="0"/>
          <w:lang w:val="en-GB" w:eastAsia="zh-CN"/>
        </w:rPr>
        <w:t>进行</w:t>
      </w:r>
      <w:r w:rsidR="009B2847" w:rsidRPr="003A430D">
        <w:rPr>
          <w:rFonts w:eastAsia="SimSun"/>
          <w:caps/>
          <w:snapToGrid w:val="0"/>
          <w:lang w:val="en-GB" w:eastAsia="zh-CN"/>
        </w:rPr>
        <w:t>的逐</w:t>
      </w:r>
      <w:r w:rsidR="00BC5601">
        <w:rPr>
          <w:rFonts w:eastAsia="SimSun" w:hint="eastAsia"/>
          <w:caps/>
          <w:snapToGrid w:val="0"/>
          <w:lang w:val="en-GB" w:eastAsia="zh-CN"/>
        </w:rPr>
        <w:t>一</w:t>
      </w:r>
      <w:r w:rsidR="009B2847" w:rsidRPr="003A430D">
        <w:rPr>
          <w:rFonts w:eastAsia="SimSun"/>
          <w:caps/>
          <w:snapToGrid w:val="0"/>
          <w:lang w:val="en-GB" w:eastAsia="zh-CN"/>
        </w:rPr>
        <w:t>审查，将</w:t>
      </w:r>
      <w:r w:rsidR="00AE1349">
        <w:rPr>
          <w:rFonts w:eastAsia="SimSun" w:hint="eastAsia"/>
          <w:caps/>
          <w:snapToGrid w:val="0"/>
          <w:lang w:val="en-GB" w:eastAsia="zh-CN"/>
        </w:rPr>
        <w:t>作为</w:t>
      </w:r>
      <w:hyperlink r:id="rId17" w:history="1">
        <w:r w:rsidR="009B2847" w:rsidRPr="00F37EA0">
          <w:rPr>
            <w:rStyle w:val="Hyperlink"/>
            <w:rFonts w:eastAsia="SimSun"/>
            <w:caps/>
            <w:snapToGrid w:val="0"/>
            <w:lang w:val="en-GB" w:eastAsia="zh-CN"/>
          </w:rPr>
          <w:t>CBD/SBI/6/INF/2</w:t>
        </w:r>
      </w:hyperlink>
      <w:r>
        <w:rPr>
          <w:rFonts w:eastAsia="SimSun" w:hint="eastAsia"/>
          <w:caps/>
          <w:snapToGrid w:val="0"/>
          <w:lang w:val="en-GB" w:eastAsia="zh-CN"/>
        </w:rPr>
        <w:t>号文件</w:t>
      </w:r>
      <w:r w:rsidR="00AE1349">
        <w:rPr>
          <w:rFonts w:eastAsia="SimSun" w:hint="eastAsia"/>
          <w:caps/>
          <w:snapToGrid w:val="0"/>
          <w:lang w:val="en-GB" w:eastAsia="zh-CN"/>
        </w:rPr>
        <w:t>发布</w:t>
      </w:r>
      <w:r w:rsidR="009B2847" w:rsidRPr="003A430D">
        <w:rPr>
          <w:rFonts w:eastAsia="SimSun"/>
          <w:caps/>
          <w:snapToGrid w:val="0"/>
          <w:lang w:val="en-GB" w:eastAsia="zh-CN"/>
        </w:rPr>
        <w:t>。</w:t>
      </w:r>
    </w:p>
    <w:p w14:paraId="504CE0A0" w14:textId="5844DB2E" w:rsidR="009B2847" w:rsidRPr="003A430D" w:rsidRDefault="00BC5601" w:rsidP="005B7C67">
      <w:pPr>
        <w:pStyle w:val="ListParagraph"/>
        <w:numPr>
          <w:ilvl w:val="0"/>
          <w:numId w:val="40"/>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概括而言</w:t>
      </w:r>
      <w:r w:rsidR="009B2847" w:rsidRPr="003A430D">
        <w:rPr>
          <w:rFonts w:eastAsia="SimSun"/>
          <w:caps/>
          <w:snapToGrid w:val="0"/>
          <w:lang w:val="en-GB" w:eastAsia="zh-CN"/>
        </w:rPr>
        <w:t>，</w:t>
      </w:r>
      <w:r w:rsidR="000D64D0">
        <w:rPr>
          <w:rFonts w:eastAsia="SimSun" w:hint="eastAsia"/>
          <w:caps/>
          <w:snapToGrid w:val="0"/>
          <w:lang w:val="en-GB" w:eastAsia="zh-CN"/>
        </w:rPr>
        <w:t>众多</w:t>
      </w:r>
      <w:r w:rsidR="009B2847" w:rsidRPr="003A430D">
        <w:rPr>
          <w:rFonts w:eastAsia="SimSun"/>
          <w:caps/>
          <w:snapToGrid w:val="0"/>
          <w:lang w:val="en-GB" w:eastAsia="zh-CN"/>
        </w:rPr>
        <w:t>缔约方</w:t>
      </w:r>
      <w:r w:rsidR="00764ED5">
        <w:rPr>
          <w:rFonts w:eastAsia="SimSun" w:hint="eastAsia"/>
          <w:caps/>
          <w:snapToGrid w:val="0"/>
          <w:lang w:val="en-GB" w:eastAsia="zh-CN"/>
        </w:rPr>
        <w:t>在</w:t>
      </w:r>
      <w:r w:rsidR="009B2847" w:rsidRPr="003A430D">
        <w:rPr>
          <w:rFonts w:eastAsia="SimSun"/>
          <w:caps/>
          <w:snapToGrid w:val="0"/>
          <w:lang w:val="en-GB" w:eastAsia="zh-CN"/>
        </w:rPr>
        <w:t>几个</w:t>
      </w:r>
      <w:r w:rsidR="00764ED5">
        <w:rPr>
          <w:rFonts w:eastAsia="SimSun" w:hint="eastAsia"/>
          <w:caps/>
          <w:snapToGrid w:val="0"/>
          <w:lang w:val="en-GB" w:eastAsia="zh-CN"/>
        </w:rPr>
        <w:t>行动</w:t>
      </w:r>
      <w:r w:rsidR="009B2847" w:rsidRPr="003A430D">
        <w:rPr>
          <w:rFonts w:eastAsia="SimSun"/>
          <w:caps/>
          <w:snapToGrid w:val="0"/>
          <w:lang w:val="en-GB" w:eastAsia="zh-CN"/>
        </w:rPr>
        <w:t>目标</w:t>
      </w:r>
      <w:r w:rsidR="00764ED5">
        <w:rPr>
          <w:rFonts w:eastAsia="SimSun" w:hint="eastAsia"/>
          <w:caps/>
          <w:snapToGrid w:val="0"/>
          <w:lang w:val="en-GB" w:eastAsia="zh-CN"/>
        </w:rPr>
        <w:t>上提到</w:t>
      </w:r>
      <w:r w:rsidR="009B2847" w:rsidRPr="003A430D">
        <w:rPr>
          <w:rFonts w:eastAsia="SimSun"/>
          <w:caps/>
          <w:snapToGrid w:val="0"/>
          <w:lang w:val="en-GB" w:eastAsia="zh-CN"/>
        </w:rPr>
        <w:t>的能力需求类型涉及</w:t>
      </w:r>
      <w:r w:rsidR="000D64D0">
        <w:rPr>
          <w:rFonts w:eastAsia="SimSun" w:hint="eastAsia"/>
          <w:caps/>
          <w:snapToGrid w:val="0"/>
          <w:lang w:val="en-GB" w:eastAsia="zh-CN"/>
        </w:rPr>
        <w:t>：</w:t>
      </w:r>
    </w:p>
    <w:p w14:paraId="4719D362" w14:textId="37BC462D" w:rsidR="009B2847" w:rsidRPr="000D64D0" w:rsidRDefault="009B2847" w:rsidP="000D64D0">
      <w:pPr>
        <w:pStyle w:val="ListParagraph"/>
        <w:numPr>
          <w:ilvl w:val="0"/>
          <w:numId w:val="47"/>
        </w:numPr>
        <w:spacing w:before="120" w:after="120" w:line="240" w:lineRule="atLeast"/>
        <w:ind w:left="490" w:firstLine="490"/>
        <w:jc w:val="both"/>
        <w:rPr>
          <w:rFonts w:eastAsia="SimSun"/>
          <w:snapToGrid w:val="0"/>
          <w:lang w:val="en-GB" w:eastAsia="zh-CN"/>
        </w:rPr>
      </w:pPr>
      <w:r w:rsidRPr="00764ED5">
        <w:rPr>
          <w:rFonts w:eastAsia="SimSun"/>
          <w:snapToGrid w:val="0"/>
          <w:lang w:val="en-GB" w:eastAsia="zh-CN"/>
        </w:rPr>
        <w:t>几乎所有</w:t>
      </w:r>
      <w:r w:rsidR="00764ED5">
        <w:rPr>
          <w:rFonts w:eastAsia="SimSun" w:hint="eastAsia"/>
          <w:snapToGrid w:val="0"/>
          <w:lang w:val="en-GB" w:eastAsia="zh-CN"/>
        </w:rPr>
        <w:t>行动</w:t>
      </w:r>
      <w:r w:rsidRPr="00764ED5">
        <w:rPr>
          <w:rFonts w:eastAsia="SimSun"/>
          <w:snapToGrid w:val="0"/>
          <w:lang w:val="en-GB" w:eastAsia="zh-CN"/>
        </w:rPr>
        <w:t>目标都持续存在数据和知识差距。例如几个缔约方报告</w:t>
      </w:r>
      <w:r w:rsidR="00764ED5">
        <w:rPr>
          <w:rFonts w:eastAsia="SimSun" w:hint="eastAsia"/>
          <w:snapToGrid w:val="0"/>
          <w:lang w:val="en-GB" w:eastAsia="zh-CN"/>
        </w:rPr>
        <w:t>说</w:t>
      </w:r>
      <w:r w:rsidRPr="00764ED5">
        <w:rPr>
          <w:rFonts w:eastAsia="SimSun"/>
          <w:snapToGrid w:val="0"/>
          <w:lang w:val="en-GB" w:eastAsia="zh-CN"/>
        </w:rPr>
        <w:t>基线数据不足</w:t>
      </w:r>
      <w:r w:rsidR="00B242EE">
        <w:rPr>
          <w:rFonts w:eastAsia="SimSun" w:hint="eastAsia"/>
          <w:snapToGrid w:val="0"/>
          <w:lang w:val="en-GB" w:eastAsia="zh-CN"/>
        </w:rPr>
        <w:t>，</w:t>
      </w:r>
      <w:r w:rsidRPr="00764ED5">
        <w:rPr>
          <w:rFonts w:eastAsia="SimSun"/>
          <w:snapToGrid w:val="0"/>
          <w:lang w:val="en-GB" w:eastAsia="zh-CN"/>
        </w:rPr>
        <w:t>数据库支离破碎</w:t>
      </w:r>
      <w:r w:rsidR="00B242EE">
        <w:rPr>
          <w:rFonts w:eastAsia="SimSun" w:hint="eastAsia"/>
          <w:snapToGrid w:val="0"/>
          <w:lang w:val="en-GB" w:eastAsia="zh-CN"/>
        </w:rPr>
        <w:t>，</w:t>
      </w:r>
      <w:r w:rsidRPr="00764ED5">
        <w:rPr>
          <w:rFonts w:eastAsia="SimSun"/>
          <w:snapToGrid w:val="0"/>
          <w:lang w:val="en-GB" w:eastAsia="zh-CN"/>
        </w:rPr>
        <w:t>互操作性有限</w:t>
      </w:r>
      <w:r w:rsidR="00B242EE">
        <w:rPr>
          <w:rFonts w:eastAsia="SimSun" w:hint="eastAsia"/>
          <w:snapToGrid w:val="0"/>
          <w:lang w:val="en-GB" w:eastAsia="zh-CN"/>
        </w:rPr>
        <w:t>，</w:t>
      </w:r>
      <w:r w:rsidR="00822C95">
        <w:rPr>
          <w:rFonts w:eastAsia="SimSun"/>
          <w:snapToGrid w:val="0"/>
          <w:lang w:val="en-GB" w:eastAsia="zh-CN"/>
        </w:rPr>
        <w:t>缺少</w:t>
      </w:r>
      <w:r w:rsidRPr="00764ED5">
        <w:rPr>
          <w:rFonts w:eastAsia="SimSun"/>
          <w:snapToGrid w:val="0"/>
          <w:lang w:val="en-GB" w:eastAsia="zh-CN"/>
        </w:rPr>
        <w:t>标准化方法</w:t>
      </w:r>
      <w:r w:rsidR="00B242EE">
        <w:rPr>
          <w:rFonts w:eastAsia="SimSun" w:hint="eastAsia"/>
          <w:snapToGrid w:val="0"/>
          <w:lang w:val="en-GB" w:eastAsia="zh-CN"/>
        </w:rPr>
        <w:t>，</w:t>
      </w:r>
      <w:r w:rsidRPr="00764ED5">
        <w:rPr>
          <w:rFonts w:eastAsia="SimSun"/>
          <w:snapToGrid w:val="0"/>
          <w:lang w:val="en-GB" w:eastAsia="zh-CN"/>
        </w:rPr>
        <w:t>对物种或生态系统</w:t>
      </w:r>
      <w:r w:rsidR="00A16504">
        <w:rPr>
          <w:rFonts w:eastAsia="SimSun"/>
          <w:snapToGrid w:val="0"/>
          <w:lang w:val="en-GB" w:eastAsia="zh-CN"/>
        </w:rPr>
        <w:t>（</w:t>
      </w:r>
      <w:r w:rsidRPr="00764ED5">
        <w:rPr>
          <w:rFonts w:eastAsia="SimSun"/>
          <w:snapToGrid w:val="0"/>
          <w:lang w:val="en-GB" w:eastAsia="zh-CN"/>
        </w:rPr>
        <w:t>特别是海洋、淡水和脆弱的生态系统</w:t>
      </w:r>
      <w:r w:rsidR="00A16504">
        <w:rPr>
          <w:rFonts w:eastAsia="SimSun"/>
          <w:snapToGrid w:val="0"/>
          <w:lang w:val="en-GB" w:eastAsia="zh-CN"/>
        </w:rPr>
        <w:t>）</w:t>
      </w:r>
      <w:r w:rsidRPr="00764ED5">
        <w:rPr>
          <w:rFonts w:eastAsia="SimSun"/>
          <w:snapToGrid w:val="0"/>
          <w:lang w:val="en-GB" w:eastAsia="zh-CN"/>
        </w:rPr>
        <w:t>研究不足</w:t>
      </w:r>
      <w:r w:rsidR="00B242EE">
        <w:rPr>
          <w:rFonts w:eastAsia="SimSun" w:hint="eastAsia"/>
          <w:snapToGrid w:val="0"/>
          <w:lang w:val="en-GB" w:eastAsia="zh-CN"/>
        </w:rPr>
        <w:t>，</w:t>
      </w:r>
      <w:r w:rsidRPr="00764ED5">
        <w:rPr>
          <w:rFonts w:eastAsia="SimSun"/>
          <w:snapToGrid w:val="0"/>
          <w:lang w:val="en-GB" w:eastAsia="zh-CN"/>
        </w:rPr>
        <w:t>在</w:t>
      </w:r>
      <w:r w:rsidR="00764ED5">
        <w:rPr>
          <w:rFonts w:eastAsia="SimSun" w:hint="eastAsia"/>
          <w:snapToGrid w:val="0"/>
          <w:lang w:val="en-GB" w:eastAsia="zh-CN"/>
        </w:rPr>
        <w:t>查明</w:t>
      </w:r>
      <w:r w:rsidRPr="00764ED5">
        <w:rPr>
          <w:rFonts w:eastAsia="SimSun"/>
          <w:snapToGrid w:val="0"/>
          <w:lang w:val="en-GB" w:eastAsia="zh-CN"/>
        </w:rPr>
        <w:t>具有高度生态或生物多样性重要性的区域方面存在挑战，对土著和地方知识的整合有限。没有强大的数据、监测系统和共享数据的共同平台，</w:t>
      </w:r>
      <w:r w:rsidR="00B242EE">
        <w:rPr>
          <w:rFonts w:eastAsia="SimSun" w:hint="eastAsia"/>
          <w:snapToGrid w:val="0"/>
          <w:lang w:val="en-GB" w:eastAsia="zh-CN"/>
        </w:rPr>
        <w:t>仍然难以</w:t>
      </w:r>
      <w:r w:rsidR="00764ED5">
        <w:rPr>
          <w:rFonts w:eastAsia="SimSun" w:hint="eastAsia"/>
          <w:snapToGrid w:val="0"/>
          <w:lang w:val="en-GB" w:eastAsia="zh-CN"/>
        </w:rPr>
        <w:t>采取</w:t>
      </w:r>
      <w:r w:rsidRPr="00764ED5">
        <w:rPr>
          <w:rFonts w:eastAsia="SimSun"/>
          <w:snapToGrid w:val="0"/>
          <w:lang w:val="en-GB" w:eastAsia="zh-CN"/>
        </w:rPr>
        <w:t>有效政策</w:t>
      </w:r>
      <w:r w:rsidR="00B242EE">
        <w:rPr>
          <w:rFonts w:eastAsia="SimSun" w:hint="eastAsia"/>
          <w:snapToGrid w:val="0"/>
          <w:lang w:val="en-GB" w:eastAsia="zh-CN"/>
        </w:rPr>
        <w:t>，也难以</w:t>
      </w:r>
      <w:r w:rsidRPr="00764ED5">
        <w:rPr>
          <w:rFonts w:eastAsia="SimSun"/>
          <w:snapToGrid w:val="0"/>
          <w:lang w:val="en-GB" w:eastAsia="zh-CN"/>
        </w:rPr>
        <w:t>衡量进展；</w:t>
      </w:r>
    </w:p>
    <w:p w14:paraId="6834B54A" w14:textId="1BABFA70" w:rsidR="009B2847" w:rsidRPr="000D64D0" w:rsidRDefault="009B2847" w:rsidP="000D64D0">
      <w:pPr>
        <w:pStyle w:val="ListParagraph"/>
        <w:numPr>
          <w:ilvl w:val="0"/>
          <w:numId w:val="47"/>
        </w:numPr>
        <w:spacing w:before="120" w:after="120" w:line="240" w:lineRule="atLeast"/>
        <w:ind w:left="490" w:firstLine="490"/>
        <w:jc w:val="both"/>
        <w:rPr>
          <w:rFonts w:eastAsia="SimSun"/>
          <w:snapToGrid w:val="0"/>
          <w:lang w:val="en-GB" w:eastAsia="zh-CN"/>
        </w:rPr>
      </w:pPr>
      <w:r w:rsidRPr="000D64D0">
        <w:rPr>
          <w:rFonts w:eastAsia="SimSun"/>
          <w:snapToGrid w:val="0"/>
          <w:lang w:val="en-GB" w:eastAsia="zh-CN"/>
        </w:rPr>
        <w:t>技术需求</w:t>
      </w:r>
      <w:r w:rsidR="00901B14">
        <w:rPr>
          <w:rFonts w:eastAsia="SimSun" w:hint="eastAsia"/>
          <w:snapToGrid w:val="0"/>
          <w:lang w:val="en-GB" w:eastAsia="zh-CN"/>
        </w:rPr>
        <w:t>在各行动目标中</w:t>
      </w:r>
      <w:r w:rsidRPr="000D64D0">
        <w:rPr>
          <w:rFonts w:eastAsia="SimSun"/>
          <w:snapToGrid w:val="0"/>
          <w:lang w:val="en-GB" w:eastAsia="zh-CN"/>
        </w:rPr>
        <w:t>被广泛提及，但</w:t>
      </w:r>
      <w:r w:rsidR="00901B14">
        <w:rPr>
          <w:rFonts w:eastAsia="SimSun" w:hint="eastAsia"/>
          <w:snapToGrid w:val="0"/>
          <w:lang w:val="en-GB" w:eastAsia="zh-CN"/>
        </w:rPr>
        <w:t>分布不均</w:t>
      </w:r>
      <w:r w:rsidRPr="000D64D0">
        <w:rPr>
          <w:rFonts w:eastAsia="SimSun"/>
          <w:snapToGrid w:val="0"/>
          <w:lang w:val="en-GB" w:eastAsia="zh-CN"/>
        </w:rPr>
        <w:t>。</w:t>
      </w:r>
      <w:r w:rsidR="00901B14">
        <w:rPr>
          <w:rFonts w:eastAsia="SimSun" w:hint="eastAsia"/>
          <w:snapToGrid w:val="0"/>
          <w:lang w:val="en-GB" w:eastAsia="zh-CN"/>
        </w:rPr>
        <w:t>缔约方</w:t>
      </w:r>
      <w:r w:rsidRPr="000D64D0">
        <w:rPr>
          <w:rFonts w:eastAsia="SimSun"/>
          <w:snapToGrid w:val="0"/>
          <w:lang w:val="en-GB" w:eastAsia="zh-CN"/>
        </w:rPr>
        <w:t>对地理信息系统、遥感、无人机、人工智能机器学习、生物声学、环境</w:t>
      </w:r>
      <w:r w:rsidRPr="000D64D0">
        <w:rPr>
          <w:rFonts w:eastAsia="SimSun"/>
          <w:snapToGrid w:val="0"/>
          <w:lang w:val="en-GB" w:eastAsia="zh-CN"/>
        </w:rPr>
        <w:t>DNA</w:t>
      </w:r>
      <w:r w:rsidRPr="000D64D0">
        <w:rPr>
          <w:rFonts w:eastAsia="SimSun"/>
          <w:snapToGrid w:val="0"/>
          <w:lang w:val="en-GB" w:eastAsia="zh-CN"/>
        </w:rPr>
        <w:t>、基因测序和云数据系统</w:t>
      </w:r>
      <w:r w:rsidR="00901B14">
        <w:rPr>
          <w:rFonts w:eastAsia="SimSun" w:hint="eastAsia"/>
          <w:snapToGrid w:val="0"/>
          <w:lang w:val="en-GB" w:eastAsia="zh-CN"/>
        </w:rPr>
        <w:t>均</w:t>
      </w:r>
      <w:r w:rsidRPr="000D64D0">
        <w:rPr>
          <w:rFonts w:eastAsia="SimSun"/>
          <w:snapToGrid w:val="0"/>
          <w:lang w:val="en-GB" w:eastAsia="zh-CN"/>
        </w:rPr>
        <w:t>有需求。</w:t>
      </w:r>
      <w:r w:rsidR="009446DF">
        <w:rPr>
          <w:rFonts w:eastAsia="SimSun" w:hint="eastAsia"/>
          <w:snapToGrid w:val="0"/>
          <w:lang w:val="en-GB" w:eastAsia="zh-CN"/>
        </w:rPr>
        <w:t>部分</w:t>
      </w:r>
      <w:r w:rsidRPr="000D64D0">
        <w:rPr>
          <w:rFonts w:eastAsia="SimSun"/>
          <w:snapToGrid w:val="0"/>
          <w:lang w:val="en-GB" w:eastAsia="zh-CN"/>
        </w:rPr>
        <w:t>缔约方提到基础设施、实验室、互联网接入和处理能力</w:t>
      </w:r>
      <w:r w:rsidR="00901B14">
        <w:rPr>
          <w:rFonts w:eastAsia="SimSun" w:hint="eastAsia"/>
          <w:snapToGrid w:val="0"/>
          <w:lang w:val="en-GB" w:eastAsia="zh-CN"/>
        </w:rPr>
        <w:t>不足</w:t>
      </w:r>
      <w:r w:rsidRPr="000D64D0">
        <w:rPr>
          <w:rFonts w:eastAsia="SimSun"/>
          <w:snapToGrid w:val="0"/>
          <w:lang w:val="en-GB" w:eastAsia="zh-CN"/>
        </w:rPr>
        <w:t>。技术</w:t>
      </w:r>
      <w:r w:rsidR="00901B14">
        <w:rPr>
          <w:rFonts w:eastAsia="SimSun" w:hint="eastAsia"/>
          <w:snapToGrid w:val="0"/>
          <w:lang w:val="en-GB" w:eastAsia="zh-CN"/>
        </w:rPr>
        <w:t>应用</w:t>
      </w:r>
      <w:r w:rsidRPr="000D64D0">
        <w:rPr>
          <w:rFonts w:eastAsia="SimSun"/>
          <w:snapToGrid w:val="0"/>
          <w:lang w:val="en-GB" w:eastAsia="zh-CN"/>
        </w:rPr>
        <w:t>呈现</w:t>
      </w:r>
      <w:r w:rsidR="00901B14">
        <w:rPr>
          <w:rFonts w:eastAsia="SimSun" w:hint="eastAsia"/>
          <w:snapToGrid w:val="0"/>
          <w:lang w:val="en-GB" w:eastAsia="zh-CN"/>
        </w:rPr>
        <w:t>碎片化</w:t>
      </w:r>
      <w:r w:rsidRPr="000D64D0">
        <w:rPr>
          <w:rFonts w:eastAsia="SimSun"/>
          <w:snapToGrid w:val="0"/>
          <w:lang w:val="en-GB" w:eastAsia="zh-CN"/>
        </w:rPr>
        <w:t>和异质性</w:t>
      </w:r>
      <w:r w:rsidR="00901B14">
        <w:rPr>
          <w:rFonts w:eastAsia="SimSun" w:hint="eastAsia"/>
          <w:snapToGrid w:val="0"/>
          <w:lang w:val="en-GB" w:eastAsia="zh-CN"/>
        </w:rPr>
        <w:t>特征</w:t>
      </w:r>
      <w:r w:rsidR="009446DF">
        <w:rPr>
          <w:rFonts w:eastAsia="SimSun" w:hint="eastAsia"/>
          <w:snapToGrid w:val="0"/>
          <w:lang w:val="en-GB" w:eastAsia="zh-CN"/>
        </w:rPr>
        <w:t>：</w:t>
      </w:r>
      <w:r w:rsidRPr="000D64D0">
        <w:rPr>
          <w:rFonts w:eastAsia="SimSun"/>
          <w:snapToGrid w:val="0"/>
          <w:lang w:val="en-GB" w:eastAsia="zh-CN"/>
        </w:rPr>
        <w:t>一些</w:t>
      </w:r>
      <w:r w:rsidR="009446DF">
        <w:rPr>
          <w:rFonts w:eastAsia="SimSun" w:hint="eastAsia"/>
          <w:snapToGrid w:val="0"/>
          <w:lang w:val="en-GB" w:eastAsia="zh-CN"/>
        </w:rPr>
        <w:t>缔约方</w:t>
      </w:r>
      <w:r w:rsidR="00901B14">
        <w:rPr>
          <w:rFonts w:eastAsia="SimSun" w:hint="eastAsia"/>
          <w:snapToGrid w:val="0"/>
          <w:lang w:val="en-GB" w:eastAsia="zh-CN"/>
        </w:rPr>
        <w:t>仅需要</w:t>
      </w:r>
      <w:r w:rsidRPr="000D64D0">
        <w:rPr>
          <w:rFonts w:eastAsia="SimSun"/>
          <w:snapToGrid w:val="0"/>
          <w:lang w:val="en-GB" w:eastAsia="zh-CN"/>
        </w:rPr>
        <w:t>基本实验室</w:t>
      </w:r>
      <w:r w:rsidR="00901B14">
        <w:rPr>
          <w:rFonts w:eastAsia="SimSun" w:hint="eastAsia"/>
          <w:snapToGrid w:val="0"/>
          <w:lang w:val="en-GB" w:eastAsia="zh-CN"/>
        </w:rPr>
        <w:t>设备</w:t>
      </w:r>
      <w:r w:rsidRPr="000D64D0">
        <w:rPr>
          <w:rFonts w:eastAsia="SimSun"/>
          <w:snapToGrid w:val="0"/>
          <w:lang w:val="en-GB" w:eastAsia="zh-CN"/>
        </w:rPr>
        <w:t>，另一些</w:t>
      </w:r>
      <w:r w:rsidR="009446DF">
        <w:rPr>
          <w:rFonts w:eastAsia="SimSun" w:hint="eastAsia"/>
          <w:snapToGrid w:val="0"/>
          <w:lang w:val="en-GB" w:eastAsia="zh-CN"/>
        </w:rPr>
        <w:t>缔约方</w:t>
      </w:r>
      <w:r w:rsidR="00901B14">
        <w:rPr>
          <w:rFonts w:eastAsia="SimSun" w:hint="eastAsia"/>
          <w:snapToGrid w:val="0"/>
          <w:lang w:val="en-GB" w:eastAsia="zh-CN"/>
        </w:rPr>
        <w:t>则</w:t>
      </w:r>
      <w:r w:rsidRPr="000D64D0">
        <w:rPr>
          <w:rFonts w:eastAsia="SimSun"/>
          <w:snapToGrid w:val="0"/>
          <w:lang w:val="en-GB" w:eastAsia="zh-CN"/>
        </w:rPr>
        <w:t>寻求基于人工智能的尖端</w:t>
      </w:r>
      <w:r w:rsidRPr="00901B14">
        <w:rPr>
          <w:rFonts w:eastAsia="SimSun"/>
          <w:snapToGrid w:val="0"/>
          <w:lang w:val="en-GB" w:eastAsia="zh-CN"/>
        </w:rPr>
        <w:t>应用</w:t>
      </w:r>
      <w:r w:rsidR="00901B14" w:rsidRPr="00901B14">
        <w:rPr>
          <w:rFonts w:eastAsia="SimSun" w:hint="eastAsia"/>
          <w:snapToGrid w:val="0"/>
          <w:lang w:val="en-GB" w:eastAsia="zh-CN"/>
        </w:rPr>
        <w:t>技术</w:t>
      </w:r>
      <w:r w:rsidRPr="000D64D0">
        <w:rPr>
          <w:rFonts w:eastAsia="SimSun"/>
          <w:snapToGrid w:val="0"/>
          <w:lang w:val="en-GB" w:eastAsia="zh-CN"/>
        </w:rPr>
        <w:t>；</w:t>
      </w:r>
    </w:p>
    <w:p w14:paraId="491BD935" w14:textId="207CE398" w:rsidR="009B2847" w:rsidRPr="000D64D0" w:rsidRDefault="00901B14" w:rsidP="000D64D0">
      <w:pPr>
        <w:pStyle w:val="ListParagraph"/>
        <w:numPr>
          <w:ilvl w:val="0"/>
          <w:numId w:val="47"/>
        </w:numPr>
        <w:spacing w:before="120" w:after="120" w:line="240" w:lineRule="atLeast"/>
        <w:ind w:left="490" w:firstLine="490"/>
        <w:jc w:val="both"/>
        <w:rPr>
          <w:rFonts w:eastAsia="SimSun"/>
          <w:snapToGrid w:val="0"/>
          <w:lang w:val="en-GB" w:eastAsia="zh-CN"/>
        </w:rPr>
      </w:pPr>
      <w:r w:rsidRPr="00901B14">
        <w:rPr>
          <w:rFonts w:eastAsia="SimSun" w:hint="eastAsia"/>
          <w:snapToGrid w:val="0"/>
          <w:lang w:val="en-GB" w:eastAsia="zh-CN"/>
        </w:rPr>
        <w:t>能力建设几乎被所有缔约方提及，但鲜有缔约方详细说明所需的具体能力类型。缔约方频繁提及的体制限制包括治理不善、职责分散</w:t>
      </w:r>
      <w:r>
        <w:rPr>
          <w:rFonts w:eastAsia="SimSun" w:hint="eastAsia"/>
          <w:snapToGrid w:val="0"/>
          <w:lang w:val="en-GB" w:eastAsia="zh-CN"/>
        </w:rPr>
        <w:t>和</w:t>
      </w:r>
      <w:r w:rsidRPr="00901B14">
        <w:rPr>
          <w:rFonts w:eastAsia="SimSun" w:hint="eastAsia"/>
          <w:snapToGrid w:val="0"/>
          <w:lang w:val="en-GB" w:eastAsia="zh-CN"/>
        </w:rPr>
        <w:t>政治意愿不足。具体挑战包括跨部门职责重叠或界定不清、现有法规执行不力</w:t>
      </w:r>
      <w:r>
        <w:rPr>
          <w:rFonts w:eastAsia="SimSun" w:hint="eastAsia"/>
          <w:snapToGrid w:val="0"/>
          <w:lang w:val="en-GB" w:eastAsia="zh-CN"/>
        </w:rPr>
        <w:t>、</w:t>
      </w:r>
      <w:r w:rsidRPr="00901B14">
        <w:rPr>
          <w:rFonts w:eastAsia="SimSun" w:hint="eastAsia"/>
          <w:snapToGrid w:val="0"/>
          <w:lang w:val="en-GB" w:eastAsia="zh-CN"/>
        </w:rPr>
        <w:t>跨部门协调不足。提出的解决方案包括强化法律框架、推行参与式治理、提</w:t>
      </w:r>
      <w:r>
        <w:rPr>
          <w:rFonts w:eastAsia="SimSun" w:hint="eastAsia"/>
          <w:snapToGrid w:val="0"/>
          <w:lang w:val="en-GB" w:eastAsia="zh-CN"/>
        </w:rPr>
        <w:t>高</w:t>
      </w:r>
      <w:r w:rsidRPr="00901B14">
        <w:rPr>
          <w:rFonts w:eastAsia="SimSun" w:hint="eastAsia"/>
          <w:snapToGrid w:val="0"/>
          <w:lang w:val="en-GB" w:eastAsia="zh-CN"/>
        </w:rPr>
        <w:t>劳动力技能</w:t>
      </w:r>
      <w:r>
        <w:rPr>
          <w:rFonts w:eastAsia="SimSun" w:hint="eastAsia"/>
          <w:snapToGrid w:val="0"/>
          <w:lang w:val="en-GB" w:eastAsia="zh-CN"/>
        </w:rPr>
        <w:t>和</w:t>
      </w:r>
      <w:r w:rsidRPr="00901B14">
        <w:rPr>
          <w:rFonts w:eastAsia="SimSun" w:hint="eastAsia"/>
          <w:snapToGrid w:val="0"/>
          <w:lang w:val="en-GB" w:eastAsia="zh-CN"/>
        </w:rPr>
        <w:t>提供专业技术培训</w:t>
      </w:r>
      <w:r w:rsidR="009B2847" w:rsidRPr="000D64D0">
        <w:rPr>
          <w:rFonts w:eastAsia="SimSun"/>
          <w:snapToGrid w:val="0"/>
          <w:lang w:val="en-GB" w:eastAsia="zh-CN"/>
        </w:rPr>
        <w:t>；</w:t>
      </w:r>
    </w:p>
    <w:p w14:paraId="08F3B14C" w14:textId="307BB0E6" w:rsidR="009B2847" w:rsidRPr="000D64D0" w:rsidRDefault="009B2847" w:rsidP="000D64D0">
      <w:pPr>
        <w:pStyle w:val="ListParagraph"/>
        <w:numPr>
          <w:ilvl w:val="0"/>
          <w:numId w:val="47"/>
        </w:numPr>
        <w:spacing w:before="120" w:after="120" w:line="240" w:lineRule="atLeast"/>
        <w:ind w:left="490" w:firstLine="490"/>
        <w:jc w:val="both"/>
        <w:rPr>
          <w:rFonts w:eastAsia="SimSun"/>
          <w:snapToGrid w:val="0"/>
          <w:lang w:val="en-GB" w:eastAsia="zh-CN"/>
        </w:rPr>
      </w:pPr>
      <w:r w:rsidRPr="000D64D0">
        <w:rPr>
          <w:rFonts w:eastAsia="SimSun"/>
          <w:snapToGrid w:val="0"/>
          <w:lang w:val="en-GB" w:eastAsia="zh-CN"/>
        </w:rPr>
        <w:t>包容与合作被</w:t>
      </w:r>
      <w:r w:rsidR="005E571A">
        <w:rPr>
          <w:rFonts w:eastAsia="SimSun" w:hint="eastAsia"/>
          <w:snapToGrid w:val="0"/>
          <w:lang w:val="en-GB" w:eastAsia="zh-CN"/>
        </w:rPr>
        <w:t>视</w:t>
      </w:r>
      <w:r w:rsidRPr="000D64D0">
        <w:rPr>
          <w:rFonts w:eastAsia="SimSun"/>
          <w:snapToGrid w:val="0"/>
          <w:lang w:val="en-GB" w:eastAsia="zh-CN"/>
        </w:rPr>
        <w:t>为所有</w:t>
      </w:r>
      <w:r w:rsidR="005E571A">
        <w:rPr>
          <w:rFonts w:eastAsia="SimSun" w:hint="eastAsia"/>
          <w:snapToGrid w:val="0"/>
          <w:lang w:val="en-GB" w:eastAsia="zh-CN"/>
        </w:rPr>
        <w:t>行动</w:t>
      </w:r>
      <w:r w:rsidRPr="000D64D0">
        <w:rPr>
          <w:rFonts w:eastAsia="SimSun"/>
          <w:snapToGrid w:val="0"/>
          <w:lang w:val="en-GB" w:eastAsia="zh-CN"/>
        </w:rPr>
        <w:t>目标的关键。</w:t>
      </w:r>
      <w:r w:rsidR="005E571A">
        <w:rPr>
          <w:rFonts w:eastAsia="SimSun" w:hint="eastAsia"/>
          <w:snapToGrid w:val="0"/>
          <w:lang w:val="en-GB" w:eastAsia="zh-CN"/>
        </w:rPr>
        <w:t>部分</w:t>
      </w:r>
      <w:r w:rsidRPr="000D64D0">
        <w:rPr>
          <w:rFonts w:eastAsia="SimSun"/>
          <w:snapToGrid w:val="0"/>
          <w:lang w:val="en-GB" w:eastAsia="zh-CN"/>
        </w:rPr>
        <w:t>缔约方指出促进性别平等的方法、诉诸司法</w:t>
      </w:r>
      <w:r w:rsidR="005E571A">
        <w:rPr>
          <w:rFonts w:eastAsia="SimSun" w:hint="eastAsia"/>
          <w:snapToGrid w:val="0"/>
          <w:lang w:val="en-GB" w:eastAsia="zh-CN"/>
        </w:rPr>
        <w:t>、</w:t>
      </w:r>
      <w:r w:rsidRPr="000D64D0">
        <w:rPr>
          <w:rFonts w:eastAsia="SimSun"/>
          <w:snapToGrid w:val="0"/>
          <w:lang w:val="en-GB" w:eastAsia="zh-CN"/>
        </w:rPr>
        <w:t>承认土著人民和</w:t>
      </w:r>
      <w:r w:rsidR="005E571A">
        <w:rPr>
          <w:rFonts w:eastAsia="SimSun" w:hint="eastAsia"/>
          <w:snapToGrid w:val="0"/>
          <w:lang w:val="en-GB" w:eastAsia="zh-CN"/>
        </w:rPr>
        <w:t>地方</w:t>
      </w:r>
      <w:r w:rsidRPr="000D64D0">
        <w:rPr>
          <w:rFonts w:eastAsia="SimSun"/>
          <w:snapToGrid w:val="0"/>
          <w:lang w:val="en-GB" w:eastAsia="zh-CN"/>
        </w:rPr>
        <w:t>社区的知识和权利是</w:t>
      </w:r>
      <w:r w:rsidR="005E571A">
        <w:rPr>
          <w:rFonts w:eastAsia="SimSun" w:hint="eastAsia"/>
          <w:snapToGrid w:val="0"/>
          <w:lang w:val="en-GB" w:eastAsia="zh-CN"/>
        </w:rPr>
        <w:t>重要</w:t>
      </w:r>
      <w:r w:rsidRPr="000D64D0">
        <w:rPr>
          <w:rFonts w:eastAsia="SimSun"/>
          <w:snapToGrid w:val="0"/>
          <w:lang w:val="en-GB" w:eastAsia="zh-CN"/>
        </w:rPr>
        <w:t>促进因素。几个缔</w:t>
      </w:r>
      <w:r w:rsidRPr="000D64D0">
        <w:rPr>
          <w:rFonts w:eastAsia="SimSun"/>
          <w:snapToGrid w:val="0"/>
          <w:lang w:val="en-GB" w:eastAsia="zh-CN"/>
        </w:rPr>
        <w:lastRenderedPageBreak/>
        <w:t>约方还提到，妇女代表</w:t>
      </w:r>
      <w:r w:rsidR="005E571A">
        <w:rPr>
          <w:rFonts w:eastAsia="SimSun" w:hint="eastAsia"/>
          <w:snapToGrid w:val="0"/>
          <w:lang w:val="en-GB" w:eastAsia="zh-CN"/>
        </w:rPr>
        <w:t>性</w:t>
      </w:r>
      <w:r w:rsidRPr="000D64D0">
        <w:rPr>
          <w:rFonts w:eastAsia="SimSun"/>
          <w:snapToGrid w:val="0"/>
          <w:lang w:val="en-GB" w:eastAsia="zh-CN"/>
        </w:rPr>
        <w:t>不足，边缘化群体面临参与障碍，传统知识</w:t>
      </w:r>
      <w:r w:rsidR="005E571A">
        <w:rPr>
          <w:rFonts w:eastAsia="SimSun" w:hint="eastAsia"/>
          <w:snapToGrid w:val="0"/>
          <w:lang w:val="en-GB" w:eastAsia="zh-CN"/>
        </w:rPr>
        <w:t>常被</w:t>
      </w:r>
      <w:r w:rsidRPr="000D64D0">
        <w:rPr>
          <w:rFonts w:eastAsia="SimSun"/>
          <w:snapToGrid w:val="0"/>
          <w:lang w:val="en-GB" w:eastAsia="zh-CN"/>
        </w:rPr>
        <w:t>使用</w:t>
      </w:r>
      <w:r w:rsidR="005E571A">
        <w:rPr>
          <w:rFonts w:eastAsia="SimSun" w:hint="eastAsia"/>
          <w:snapToGrid w:val="0"/>
          <w:lang w:val="en-GB" w:eastAsia="zh-CN"/>
        </w:rPr>
        <w:t>却没有获得</w:t>
      </w:r>
      <w:r w:rsidRPr="000D64D0">
        <w:rPr>
          <w:rFonts w:eastAsia="SimSun"/>
          <w:snapToGrid w:val="0"/>
          <w:lang w:val="en-GB" w:eastAsia="zh-CN"/>
        </w:rPr>
        <w:t>公平的</w:t>
      </w:r>
      <w:r w:rsidR="005E571A">
        <w:rPr>
          <w:rFonts w:eastAsia="SimSun" w:hint="eastAsia"/>
          <w:snapToGrid w:val="0"/>
          <w:lang w:val="en-GB" w:eastAsia="zh-CN"/>
        </w:rPr>
        <w:t>惠益</w:t>
      </w:r>
      <w:r w:rsidRPr="000D64D0">
        <w:rPr>
          <w:rFonts w:eastAsia="SimSun"/>
          <w:snapToGrid w:val="0"/>
          <w:lang w:val="en-GB" w:eastAsia="zh-CN"/>
        </w:rPr>
        <w:t>分享。</w:t>
      </w:r>
      <w:r w:rsidR="005E571A">
        <w:rPr>
          <w:rFonts w:eastAsia="SimSun" w:hint="eastAsia"/>
          <w:snapToGrid w:val="0"/>
          <w:lang w:val="en-GB" w:eastAsia="zh-CN"/>
        </w:rPr>
        <w:t>缔约方</w:t>
      </w:r>
      <w:r w:rsidRPr="000D64D0">
        <w:rPr>
          <w:rFonts w:eastAsia="SimSun"/>
          <w:snapToGrid w:val="0"/>
          <w:lang w:val="en-GB" w:eastAsia="zh-CN"/>
        </w:rPr>
        <w:t>提到需要加强国际合作、机构间协调、知识共享平台和区域合作机制，这对汇集资源和</w:t>
      </w:r>
      <w:r w:rsidR="005E571A">
        <w:rPr>
          <w:rFonts w:eastAsia="SimSun" w:hint="eastAsia"/>
          <w:snapToGrid w:val="0"/>
          <w:lang w:val="en-GB" w:eastAsia="zh-CN"/>
        </w:rPr>
        <w:t>加速</w:t>
      </w:r>
      <w:r w:rsidRPr="000D64D0">
        <w:rPr>
          <w:rFonts w:eastAsia="SimSun"/>
          <w:snapToGrid w:val="0"/>
          <w:lang w:val="en-GB" w:eastAsia="zh-CN"/>
        </w:rPr>
        <w:t>进展至关重要。</w:t>
      </w:r>
    </w:p>
    <w:p w14:paraId="19F5739F" w14:textId="7FFEE986" w:rsidR="009B2847" w:rsidRPr="003A430D" w:rsidRDefault="009B2847" w:rsidP="00E24EEA">
      <w:pPr>
        <w:pStyle w:val="ListParagraph"/>
        <w:numPr>
          <w:ilvl w:val="0"/>
          <w:numId w:val="40"/>
        </w:numPr>
        <w:spacing w:before="120" w:after="120" w:line="240" w:lineRule="atLeast"/>
        <w:ind w:left="490" w:firstLine="0"/>
        <w:jc w:val="both"/>
        <w:rPr>
          <w:rFonts w:eastAsia="SimSun"/>
          <w:snapToGrid w:val="0"/>
          <w:lang w:val="en-GB" w:eastAsia="zh-CN"/>
        </w:rPr>
      </w:pPr>
      <w:r w:rsidRPr="00E23E05">
        <w:rPr>
          <w:rFonts w:eastAsia="SimSun"/>
          <w:snapToGrid w:val="0"/>
          <w:lang w:val="en-GB" w:eastAsia="zh-CN"/>
        </w:rPr>
        <w:t>非正式咨询小组</w:t>
      </w:r>
      <w:r w:rsidR="00D31BE7">
        <w:rPr>
          <w:rFonts w:eastAsia="SimSun" w:hint="eastAsia"/>
          <w:snapToGrid w:val="0"/>
          <w:lang w:val="en-GB" w:eastAsia="zh-CN"/>
        </w:rPr>
        <w:t>注意到，</w:t>
      </w:r>
      <w:r w:rsidRPr="00E23E05">
        <w:rPr>
          <w:rFonts w:eastAsia="SimSun"/>
          <w:snapToGrid w:val="0"/>
          <w:lang w:val="en-GB" w:eastAsia="zh-CN"/>
        </w:rPr>
        <w:t>秘书处</w:t>
      </w:r>
      <w:r w:rsidR="00D31BE7">
        <w:rPr>
          <w:rFonts w:eastAsia="SimSun" w:hint="eastAsia"/>
          <w:snapToGrid w:val="0"/>
          <w:lang w:val="en-GB" w:eastAsia="zh-CN"/>
        </w:rPr>
        <w:t>开展的</w:t>
      </w:r>
      <w:r w:rsidRPr="00E23E05">
        <w:rPr>
          <w:rFonts w:eastAsia="SimSun"/>
          <w:snapToGrid w:val="0"/>
          <w:lang w:val="en-GB" w:eastAsia="zh-CN"/>
        </w:rPr>
        <w:t>分析</w:t>
      </w:r>
      <w:r w:rsidR="00B242EE" w:rsidRPr="00E23E05">
        <w:rPr>
          <w:rFonts w:eastAsia="SimSun"/>
          <w:snapToGrid w:val="0"/>
          <w:lang w:val="en-GB" w:eastAsia="zh-CN"/>
        </w:rPr>
        <w:t>存在局限性</w:t>
      </w:r>
      <w:r w:rsidR="00B242EE">
        <w:rPr>
          <w:rFonts w:eastAsia="SimSun" w:hint="eastAsia"/>
          <w:snapToGrid w:val="0"/>
          <w:lang w:val="en-GB" w:eastAsia="zh-CN"/>
        </w:rPr>
        <w:t>，不足以</w:t>
      </w:r>
      <w:r w:rsidRPr="00E23E05">
        <w:rPr>
          <w:rFonts w:eastAsia="SimSun"/>
          <w:snapToGrid w:val="0"/>
          <w:lang w:val="en-GB" w:eastAsia="zh-CN"/>
        </w:rPr>
        <w:t>作为</w:t>
      </w:r>
      <w:r w:rsidR="00D31BE7">
        <w:rPr>
          <w:rFonts w:eastAsia="SimSun" w:hint="eastAsia"/>
          <w:snapToGrid w:val="0"/>
          <w:lang w:val="en-GB" w:eastAsia="zh-CN"/>
        </w:rPr>
        <w:t>查明</w:t>
      </w:r>
      <w:r w:rsidRPr="00E23E05">
        <w:rPr>
          <w:rFonts w:eastAsia="SimSun"/>
          <w:snapToGrid w:val="0"/>
          <w:lang w:val="en-GB" w:eastAsia="zh-CN"/>
        </w:rPr>
        <w:t>进一步解决</w:t>
      </w:r>
      <w:r w:rsidR="00D31BE7">
        <w:rPr>
          <w:rFonts w:eastAsia="SimSun"/>
          <w:snapToGrid w:val="0"/>
          <w:lang w:val="en-GB" w:eastAsia="zh-CN"/>
        </w:rPr>
        <w:t>工艺、技术和体制能力</w:t>
      </w:r>
      <w:r w:rsidRPr="00E23E05">
        <w:rPr>
          <w:rFonts w:eastAsia="SimSun"/>
          <w:snapToGrid w:val="0"/>
          <w:lang w:val="en-GB" w:eastAsia="zh-CN"/>
        </w:rPr>
        <w:t>差距的</w:t>
      </w:r>
      <w:r w:rsidR="00AC489E">
        <w:rPr>
          <w:rFonts w:eastAsia="SimSun"/>
          <w:snapToGrid w:val="0"/>
          <w:lang w:val="en-GB" w:eastAsia="zh-CN"/>
        </w:rPr>
        <w:t>备选方案</w:t>
      </w:r>
      <w:r w:rsidRPr="00E23E05">
        <w:rPr>
          <w:rFonts w:eastAsia="SimSun"/>
          <w:snapToGrid w:val="0"/>
          <w:lang w:val="en-GB" w:eastAsia="zh-CN"/>
        </w:rPr>
        <w:t>的基础，</w:t>
      </w:r>
      <w:r w:rsidRPr="00E24EEA">
        <w:rPr>
          <w:rFonts w:eastAsia="SimSun"/>
          <w:caps/>
          <w:snapToGrid w:val="0"/>
          <w:lang w:val="en-GB" w:eastAsia="zh-CN"/>
        </w:rPr>
        <w:t>原因是最近</w:t>
      </w:r>
      <w:r w:rsidR="00E24EEA" w:rsidRPr="00E24EEA">
        <w:rPr>
          <w:rFonts w:eastAsia="SimSun" w:hint="eastAsia"/>
          <w:caps/>
          <w:snapToGrid w:val="0"/>
          <w:lang w:val="en-GB" w:eastAsia="zh-CN"/>
        </w:rPr>
        <w:t>没有进行</w:t>
      </w:r>
      <w:r w:rsidR="00E24EEA">
        <w:rPr>
          <w:rFonts w:eastAsia="SimSun" w:hint="eastAsia"/>
          <w:caps/>
          <w:snapToGrid w:val="0"/>
          <w:lang w:val="en-GB" w:eastAsia="zh-CN"/>
        </w:rPr>
        <w:t>过</w:t>
      </w:r>
      <w:r w:rsidRPr="00E24EEA">
        <w:rPr>
          <w:rFonts w:eastAsia="SimSun"/>
          <w:caps/>
          <w:snapToGrid w:val="0"/>
          <w:lang w:val="en-GB" w:eastAsia="zh-CN"/>
        </w:rPr>
        <w:t>全面</w:t>
      </w:r>
      <w:r w:rsidR="00E24EEA" w:rsidRPr="00E24EEA">
        <w:rPr>
          <w:rFonts w:eastAsia="SimSun" w:hint="eastAsia"/>
          <w:caps/>
          <w:snapToGrid w:val="0"/>
          <w:lang w:val="en-GB" w:eastAsia="zh-CN"/>
        </w:rPr>
        <w:t>的</w:t>
      </w:r>
      <w:r w:rsidRPr="00E24EEA">
        <w:rPr>
          <w:rFonts w:eastAsia="SimSun"/>
          <w:caps/>
          <w:snapToGrid w:val="0"/>
          <w:lang w:val="en-GB" w:eastAsia="zh-CN"/>
        </w:rPr>
        <w:t>全球需求评估</w:t>
      </w:r>
      <w:r w:rsidR="00E24EEA" w:rsidRPr="00E24EEA">
        <w:rPr>
          <w:rStyle w:val="FootnoteReference"/>
          <w:rFonts w:eastAsia="SimSun"/>
          <w:caps/>
          <w:snapToGrid w:val="0"/>
          <w:color w:val="auto"/>
          <w:lang w:val="en-GB" w:eastAsia="zh-CN"/>
        </w:rPr>
        <w:footnoteReference w:id="3"/>
      </w:r>
      <w:r w:rsidRPr="00E23E05">
        <w:rPr>
          <w:rFonts w:eastAsia="SimSun"/>
          <w:snapToGrid w:val="0"/>
          <w:lang w:val="en-GB" w:eastAsia="zh-CN"/>
        </w:rPr>
        <w:t>，缔约方通过在线报告工具</w:t>
      </w:r>
      <w:r w:rsidR="00D31BE7">
        <w:rPr>
          <w:rFonts w:eastAsia="SimSun" w:hint="eastAsia"/>
          <w:snapToGrid w:val="0"/>
          <w:lang w:val="en-GB" w:eastAsia="zh-CN"/>
        </w:rPr>
        <w:t>提交</w:t>
      </w:r>
      <w:r w:rsidRPr="00E23E05">
        <w:rPr>
          <w:rFonts w:eastAsia="SimSun"/>
          <w:snapToGrid w:val="0"/>
          <w:lang w:val="en-GB" w:eastAsia="zh-CN"/>
        </w:rPr>
        <w:t>的</w:t>
      </w:r>
      <w:r w:rsidR="00D31BE7">
        <w:rPr>
          <w:rFonts w:eastAsia="SimSun" w:hint="eastAsia"/>
          <w:snapToGrid w:val="0"/>
          <w:lang w:val="en-GB" w:eastAsia="zh-CN"/>
        </w:rPr>
        <w:t>材料</w:t>
      </w:r>
      <w:r w:rsidRPr="00E23E05">
        <w:rPr>
          <w:rFonts w:eastAsia="SimSun"/>
          <w:snapToGrid w:val="0"/>
          <w:lang w:val="en-GB" w:eastAsia="zh-CN"/>
        </w:rPr>
        <w:t>中关于执行手段的信息有限，缔约方</w:t>
      </w:r>
      <w:r w:rsidR="00B242EE">
        <w:rPr>
          <w:rFonts w:eastAsia="SimSun" w:hint="eastAsia"/>
          <w:snapToGrid w:val="0"/>
          <w:lang w:val="en-GB" w:eastAsia="zh-CN"/>
        </w:rPr>
        <w:t>分</w:t>
      </w:r>
      <w:r w:rsidRPr="00E23E05">
        <w:rPr>
          <w:rFonts w:eastAsia="SimSun"/>
          <w:snapToGrid w:val="0"/>
          <w:lang w:val="en-GB" w:eastAsia="zh-CN"/>
        </w:rPr>
        <w:t>享的信息</w:t>
      </w:r>
      <w:r w:rsidR="00B242EE">
        <w:rPr>
          <w:rFonts w:eastAsia="SimSun" w:hint="eastAsia"/>
          <w:snapToGrid w:val="0"/>
          <w:lang w:val="en-GB" w:eastAsia="zh-CN"/>
        </w:rPr>
        <w:t>缺少</w:t>
      </w:r>
      <w:r w:rsidRPr="00E23E05">
        <w:rPr>
          <w:rFonts w:eastAsia="SimSun"/>
          <w:snapToGrid w:val="0"/>
          <w:lang w:val="en-GB" w:eastAsia="zh-CN"/>
        </w:rPr>
        <w:t>细节</w:t>
      </w:r>
      <w:r w:rsidR="00B242EE">
        <w:rPr>
          <w:rFonts w:eastAsia="SimSun" w:hint="eastAsia"/>
          <w:snapToGrid w:val="0"/>
          <w:lang w:val="en-GB" w:eastAsia="zh-CN"/>
        </w:rPr>
        <w:t>，不够</w:t>
      </w:r>
      <w:r w:rsidRPr="00E23E05">
        <w:rPr>
          <w:rFonts w:eastAsia="SimSun"/>
          <w:snapToGrid w:val="0"/>
          <w:lang w:val="en-GB" w:eastAsia="zh-CN"/>
        </w:rPr>
        <w:t>具体。例如没有</w:t>
      </w:r>
      <w:r w:rsidR="00D31BE7">
        <w:rPr>
          <w:rFonts w:eastAsia="SimSun" w:hint="eastAsia"/>
          <w:snapToGrid w:val="0"/>
          <w:lang w:val="en-GB" w:eastAsia="zh-CN"/>
        </w:rPr>
        <w:t>说明</w:t>
      </w:r>
      <w:r w:rsidRPr="00E23E05">
        <w:rPr>
          <w:rFonts w:eastAsia="SimSun"/>
          <w:snapToGrid w:val="0"/>
          <w:lang w:val="en-GB" w:eastAsia="zh-CN"/>
        </w:rPr>
        <w:t>所需能力</w:t>
      </w:r>
      <w:r w:rsidR="00E24EEA">
        <w:rPr>
          <w:rFonts w:eastAsia="SimSun" w:hint="eastAsia"/>
          <w:snapToGrid w:val="0"/>
          <w:lang w:val="en-GB" w:eastAsia="zh-CN"/>
        </w:rPr>
        <w:t>的类型</w:t>
      </w:r>
      <w:r w:rsidRPr="00E23E05">
        <w:rPr>
          <w:rFonts w:eastAsia="SimSun"/>
          <w:snapToGrid w:val="0"/>
          <w:lang w:val="en-GB" w:eastAsia="zh-CN"/>
        </w:rPr>
        <w:t>。</w:t>
      </w:r>
    </w:p>
    <w:p w14:paraId="78615B92" w14:textId="283CB88E" w:rsidR="009B2847" w:rsidRPr="003A430D" w:rsidRDefault="009B2847" w:rsidP="005E571A">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由于</w:t>
      </w:r>
      <w:r w:rsidR="00E24EEA">
        <w:rPr>
          <w:rFonts w:eastAsia="SimSun" w:hint="eastAsia"/>
          <w:caps/>
          <w:snapToGrid w:val="0"/>
          <w:lang w:val="en-GB" w:eastAsia="zh-CN"/>
        </w:rPr>
        <w:t>缺少</w:t>
      </w:r>
      <w:r w:rsidRPr="003A430D">
        <w:rPr>
          <w:rFonts w:eastAsia="SimSun"/>
          <w:caps/>
          <w:snapToGrid w:val="0"/>
          <w:lang w:val="en-GB" w:eastAsia="zh-CN"/>
        </w:rPr>
        <w:t>对</w:t>
      </w:r>
      <w:r w:rsidR="00D31BE7">
        <w:rPr>
          <w:rFonts w:eastAsia="SimSun"/>
          <w:caps/>
          <w:snapToGrid w:val="0"/>
          <w:lang w:val="en-GB" w:eastAsia="zh-CN"/>
        </w:rPr>
        <w:t>工艺、技术和体制能力</w:t>
      </w:r>
      <w:r w:rsidRPr="003A430D">
        <w:rPr>
          <w:rFonts w:eastAsia="SimSun"/>
          <w:caps/>
          <w:snapToGrid w:val="0"/>
          <w:lang w:val="en-GB" w:eastAsia="zh-CN"/>
        </w:rPr>
        <w:t>差距</w:t>
      </w:r>
      <w:r w:rsidR="00E24EEA">
        <w:rPr>
          <w:rFonts w:eastAsia="SimSun" w:hint="eastAsia"/>
          <w:caps/>
          <w:snapToGrid w:val="0"/>
          <w:lang w:val="en-GB" w:eastAsia="zh-CN"/>
        </w:rPr>
        <w:t>进行</w:t>
      </w:r>
      <w:r w:rsidRPr="003A430D">
        <w:rPr>
          <w:rFonts w:eastAsia="SimSun"/>
          <w:caps/>
          <w:snapToGrid w:val="0"/>
          <w:lang w:val="en-GB" w:eastAsia="zh-CN"/>
        </w:rPr>
        <w:t>的全面分析，非正式咨询小组无法按照缔约方大会的要求</w:t>
      </w:r>
      <w:r w:rsidR="00407B07">
        <w:rPr>
          <w:rFonts w:eastAsia="SimSun" w:hint="eastAsia"/>
          <w:caps/>
          <w:snapToGrid w:val="0"/>
          <w:lang w:val="en-GB" w:eastAsia="zh-CN"/>
        </w:rPr>
        <w:t>查明</w:t>
      </w:r>
      <w:r w:rsidRPr="003A430D">
        <w:rPr>
          <w:rFonts w:eastAsia="SimSun"/>
          <w:caps/>
          <w:snapToGrid w:val="0"/>
          <w:lang w:val="en-GB" w:eastAsia="zh-CN"/>
        </w:rPr>
        <w:t>进一步解决差距的</w:t>
      </w:r>
      <w:r w:rsidR="000B05CD">
        <w:rPr>
          <w:rFonts w:eastAsia="SimSun" w:hint="eastAsia"/>
          <w:caps/>
          <w:snapToGrid w:val="0"/>
          <w:lang w:val="en-GB" w:eastAsia="zh-CN"/>
        </w:rPr>
        <w:t>适当</w:t>
      </w:r>
      <w:r w:rsidR="00AC489E">
        <w:rPr>
          <w:rFonts w:eastAsia="SimSun"/>
          <w:caps/>
          <w:snapToGrid w:val="0"/>
          <w:lang w:val="en-GB" w:eastAsia="zh-CN"/>
        </w:rPr>
        <w:t>备选方案</w:t>
      </w:r>
      <w:r w:rsidRPr="003A430D">
        <w:rPr>
          <w:rFonts w:eastAsia="SimSun"/>
          <w:caps/>
          <w:snapToGrid w:val="0"/>
          <w:lang w:val="en-GB" w:eastAsia="zh-CN"/>
        </w:rPr>
        <w:t>。在这方面，</w:t>
      </w:r>
      <w:r w:rsidR="00407B07" w:rsidRPr="003A430D">
        <w:rPr>
          <w:rFonts w:eastAsia="SimSun"/>
          <w:caps/>
          <w:snapToGrid w:val="0"/>
          <w:lang w:val="en-GB" w:eastAsia="zh-CN"/>
        </w:rPr>
        <w:t>非正式咨询小组</w:t>
      </w:r>
      <w:r w:rsidRPr="003A430D">
        <w:rPr>
          <w:rFonts w:eastAsia="SimSun"/>
          <w:caps/>
          <w:snapToGrid w:val="0"/>
          <w:lang w:val="en-GB" w:eastAsia="zh-CN"/>
        </w:rPr>
        <w:t>建议秘书处通过第七次国家报告</w:t>
      </w:r>
      <w:r w:rsidR="00407B07">
        <w:rPr>
          <w:rFonts w:eastAsia="SimSun" w:hint="eastAsia"/>
          <w:caps/>
          <w:snapToGrid w:val="0"/>
          <w:lang w:val="en-GB" w:eastAsia="zh-CN"/>
        </w:rPr>
        <w:t>和科技合作支持</w:t>
      </w:r>
      <w:r w:rsidRPr="003A430D">
        <w:rPr>
          <w:rFonts w:eastAsia="SimSun"/>
          <w:caps/>
          <w:snapToGrid w:val="0"/>
          <w:lang w:val="en-GB" w:eastAsia="zh-CN"/>
        </w:rPr>
        <w:t>中心开展的需求评估获得更全面的数据</w:t>
      </w:r>
      <w:r w:rsidR="007A68F9">
        <w:rPr>
          <w:rFonts w:eastAsia="SimSun" w:hint="eastAsia"/>
          <w:caps/>
          <w:snapToGrid w:val="0"/>
          <w:lang w:val="en-GB" w:eastAsia="zh-CN"/>
        </w:rPr>
        <w:t>，之后</w:t>
      </w:r>
      <w:r w:rsidRPr="003A430D">
        <w:rPr>
          <w:rFonts w:eastAsia="SimSun"/>
          <w:caps/>
          <w:snapToGrid w:val="0"/>
          <w:lang w:val="en-GB" w:eastAsia="zh-CN"/>
        </w:rPr>
        <w:t>开展进一步分析。</w:t>
      </w:r>
      <w:r w:rsidR="007A68F9" w:rsidRPr="003A430D">
        <w:rPr>
          <w:rFonts w:eastAsia="SimSun"/>
          <w:caps/>
          <w:snapToGrid w:val="0"/>
          <w:lang w:val="en-GB" w:eastAsia="zh-CN"/>
        </w:rPr>
        <w:t>非正式咨询小组</w:t>
      </w:r>
      <w:r w:rsidRPr="003A430D">
        <w:rPr>
          <w:rFonts w:eastAsia="SimSun"/>
          <w:caps/>
          <w:snapToGrid w:val="0"/>
          <w:lang w:val="en-GB" w:eastAsia="zh-CN"/>
        </w:rPr>
        <w:t>还建议按区域或次区域</w:t>
      </w:r>
      <w:r w:rsidR="00407B07">
        <w:rPr>
          <w:rFonts w:eastAsia="SimSun" w:hint="eastAsia"/>
          <w:caps/>
          <w:snapToGrid w:val="0"/>
          <w:lang w:val="en-GB" w:eastAsia="zh-CN"/>
        </w:rPr>
        <w:t>、</w:t>
      </w:r>
      <w:r w:rsidRPr="003A430D">
        <w:rPr>
          <w:rFonts w:eastAsia="SimSun"/>
          <w:caps/>
          <w:snapToGrid w:val="0"/>
          <w:lang w:val="en-GB" w:eastAsia="zh-CN"/>
        </w:rPr>
        <w:t>专题领域或</w:t>
      </w:r>
      <w:r w:rsidR="00407B07">
        <w:rPr>
          <w:rFonts w:eastAsia="SimSun" w:hint="eastAsia"/>
          <w:caps/>
          <w:snapToGrid w:val="0"/>
          <w:lang w:val="en-GB" w:eastAsia="zh-CN"/>
        </w:rPr>
        <w:t>行动</w:t>
      </w:r>
      <w:r w:rsidRPr="003A430D">
        <w:rPr>
          <w:rFonts w:eastAsia="SimSun"/>
          <w:caps/>
          <w:snapToGrid w:val="0"/>
          <w:lang w:val="en-GB" w:eastAsia="zh-CN"/>
        </w:rPr>
        <w:t>目标分列数据，以便更好地</w:t>
      </w:r>
      <w:r w:rsidR="00407B07">
        <w:rPr>
          <w:rFonts w:eastAsia="SimSun" w:hint="eastAsia"/>
          <w:caps/>
          <w:snapToGrid w:val="0"/>
          <w:lang w:val="en-GB" w:eastAsia="zh-CN"/>
        </w:rPr>
        <w:t>了</w:t>
      </w:r>
      <w:r w:rsidRPr="003A430D">
        <w:rPr>
          <w:rFonts w:eastAsia="SimSun"/>
          <w:caps/>
          <w:snapToGrid w:val="0"/>
          <w:lang w:val="en-GB" w:eastAsia="zh-CN"/>
        </w:rPr>
        <w:t>解、阐明和优先考虑</w:t>
      </w:r>
      <w:r w:rsidR="00407B07">
        <w:rPr>
          <w:rFonts w:eastAsia="SimSun" w:hint="eastAsia"/>
          <w:caps/>
          <w:snapToGrid w:val="0"/>
          <w:lang w:val="en-GB" w:eastAsia="zh-CN"/>
        </w:rPr>
        <w:t>不同</w:t>
      </w:r>
      <w:r w:rsidRPr="003A430D">
        <w:rPr>
          <w:rFonts w:eastAsia="SimSun"/>
          <w:caps/>
          <w:snapToGrid w:val="0"/>
          <w:lang w:val="en-GB" w:eastAsia="zh-CN"/>
        </w:rPr>
        <w:t>国情和体制背景下的具体能力需求。</w:t>
      </w:r>
      <w:r w:rsidR="00407B07" w:rsidRPr="003A430D">
        <w:rPr>
          <w:rFonts w:eastAsia="SimSun"/>
          <w:caps/>
          <w:snapToGrid w:val="0"/>
          <w:lang w:val="en-GB" w:eastAsia="zh-CN"/>
        </w:rPr>
        <w:t>非正式咨询小组</w:t>
      </w:r>
      <w:r w:rsidRPr="003A430D">
        <w:rPr>
          <w:rFonts w:eastAsia="SimSun"/>
          <w:caps/>
          <w:snapToGrid w:val="0"/>
          <w:lang w:val="en-GB" w:eastAsia="zh-CN"/>
        </w:rPr>
        <w:t>还建议秘书处根据进一步分析</w:t>
      </w:r>
      <w:r w:rsidR="007A68F9">
        <w:rPr>
          <w:rFonts w:eastAsia="SimSun" w:hint="eastAsia"/>
          <w:caps/>
          <w:snapToGrid w:val="0"/>
          <w:lang w:val="en-GB" w:eastAsia="zh-CN"/>
        </w:rPr>
        <w:t>的</w:t>
      </w:r>
      <w:r w:rsidR="00407B07">
        <w:rPr>
          <w:rFonts w:eastAsia="SimSun" w:hint="eastAsia"/>
          <w:caps/>
          <w:snapToGrid w:val="0"/>
          <w:lang w:val="en-GB" w:eastAsia="zh-CN"/>
        </w:rPr>
        <w:t>结果制定</w:t>
      </w:r>
      <w:r w:rsidRPr="003A430D">
        <w:rPr>
          <w:rFonts w:eastAsia="SimSun"/>
          <w:caps/>
          <w:snapToGrid w:val="0"/>
          <w:lang w:val="en-GB" w:eastAsia="zh-CN"/>
        </w:rPr>
        <w:t>解决能力差距的</w:t>
      </w:r>
      <w:r w:rsidR="00AC489E">
        <w:rPr>
          <w:rFonts w:eastAsia="SimSun"/>
          <w:caps/>
          <w:snapToGrid w:val="0"/>
          <w:lang w:val="en-GB" w:eastAsia="zh-CN"/>
        </w:rPr>
        <w:t>备选方案</w:t>
      </w:r>
      <w:r w:rsidRPr="003A430D">
        <w:rPr>
          <w:rFonts w:eastAsia="SimSun"/>
          <w:caps/>
          <w:snapToGrid w:val="0"/>
          <w:lang w:val="en-GB" w:eastAsia="zh-CN"/>
        </w:rPr>
        <w:t>，供</w:t>
      </w:r>
      <w:r w:rsidR="00407B07">
        <w:rPr>
          <w:rFonts w:eastAsia="SimSun" w:hint="eastAsia"/>
          <w:caps/>
          <w:snapToGrid w:val="0"/>
          <w:lang w:val="en-GB" w:eastAsia="zh-CN"/>
        </w:rPr>
        <w:t>执行问题</w:t>
      </w:r>
      <w:r w:rsidRPr="003A430D">
        <w:rPr>
          <w:rFonts w:eastAsia="SimSun"/>
          <w:caps/>
          <w:snapToGrid w:val="0"/>
          <w:lang w:val="en-GB" w:eastAsia="zh-CN"/>
        </w:rPr>
        <w:t>附属机构</w:t>
      </w:r>
      <w:r w:rsidR="00407B07">
        <w:rPr>
          <w:rFonts w:eastAsia="SimSun" w:hint="eastAsia"/>
          <w:caps/>
          <w:snapToGrid w:val="0"/>
          <w:lang w:val="en-GB" w:eastAsia="zh-CN"/>
        </w:rPr>
        <w:t>在</w:t>
      </w:r>
      <w:r w:rsidRPr="003A430D">
        <w:rPr>
          <w:rFonts w:eastAsia="SimSun"/>
          <w:caps/>
          <w:snapToGrid w:val="0"/>
          <w:lang w:val="en-GB" w:eastAsia="zh-CN"/>
        </w:rPr>
        <w:t>今后会议</w:t>
      </w:r>
      <w:r w:rsidR="00407B07">
        <w:rPr>
          <w:rFonts w:eastAsia="SimSun" w:hint="eastAsia"/>
          <w:caps/>
          <w:snapToGrid w:val="0"/>
          <w:lang w:val="en-GB" w:eastAsia="zh-CN"/>
        </w:rPr>
        <w:t>上</w:t>
      </w:r>
      <w:r w:rsidRPr="003A430D">
        <w:rPr>
          <w:rFonts w:eastAsia="SimSun"/>
          <w:caps/>
          <w:snapToGrid w:val="0"/>
          <w:lang w:val="en-GB" w:eastAsia="zh-CN"/>
        </w:rPr>
        <w:t>审议。</w:t>
      </w:r>
    </w:p>
    <w:p w14:paraId="27AEE8D5" w14:textId="6117CD26" w:rsidR="00746982" w:rsidRPr="00746982" w:rsidRDefault="009B2847" w:rsidP="00746982">
      <w:pPr>
        <w:pStyle w:val="ListParagraph"/>
        <w:numPr>
          <w:ilvl w:val="0"/>
          <w:numId w:val="40"/>
        </w:numPr>
        <w:spacing w:before="120" w:after="120" w:line="240" w:lineRule="atLeast"/>
        <w:ind w:left="490" w:firstLine="0"/>
        <w:jc w:val="both"/>
        <w:rPr>
          <w:lang w:eastAsia="zh-CN"/>
        </w:rPr>
      </w:pPr>
      <w:r w:rsidRPr="003A430D">
        <w:rPr>
          <w:rFonts w:eastAsia="SimSun"/>
          <w:caps/>
          <w:snapToGrid w:val="0"/>
          <w:lang w:val="en-GB" w:eastAsia="zh-CN"/>
        </w:rPr>
        <w:t>此外，非正式咨询小组提出了一般性建议</w:t>
      </w:r>
      <w:r w:rsidR="00407B07" w:rsidRPr="00746982">
        <w:rPr>
          <w:rFonts w:eastAsia="SimSun"/>
          <w:vertAlign w:val="superscript"/>
        </w:rPr>
        <w:footnoteReference w:id="4"/>
      </w:r>
      <w:r w:rsidRPr="003A430D">
        <w:rPr>
          <w:rFonts w:eastAsia="SimSun"/>
          <w:caps/>
          <w:snapToGrid w:val="0"/>
          <w:lang w:val="en-GB" w:eastAsia="zh-CN"/>
        </w:rPr>
        <w:t>，</w:t>
      </w:r>
      <w:r w:rsidR="00746982">
        <w:rPr>
          <w:rFonts w:eastAsia="SimSun" w:hint="eastAsia"/>
          <w:caps/>
          <w:snapToGrid w:val="0"/>
          <w:lang w:val="en-GB" w:eastAsia="zh-CN"/>
        </w:rPr>
        <w:t>指出需要</w:t>
      </w:r>
      <w:r w:rsidRPr="003A430D">
        <w:rPr>
          <w:rFonts w:eastAsia="SimSun"/>
          <w:caps/>
          <w:snapToGrid w:val="0"/>
          <w:lang w:val="en-GB" w:eastAsia="zh-CN"/>
        </w:rPr>
        <w:t>改进和</w:t>
      </w:r>
      <w:r w:rsidR="00407B07">
        <w:rPr>
          <w:rFonts w:eastAsia="SimSun" w:hint="eastAsia"/>
          <w:caps/>
          <w:snapToGrid w:val="0"/>
          <w:lang w:val="en-GB" w:eastAsia="zh-CN"/>
        </w:rPr>
        <w:t>协调</w:t>
      </w:r>
      <w:r w:rsidRPr="003A430D">
        <w:rPr>
          <w:rFonts w:eastAsia="SimSun"/>
          <w:caps/>
          <w:snapToGrid w:val="0"/>
          <w:lang w:val="en-GB" w:eastAsia="zh-CN"/>
        </w:rPr>
        <w:t>能力评估</w:t>
      </w:r>
      <w:r w:rsidR="00746982">
        <w:rPr>
          <w:rFonts w:eastAsia="SimSun" w:hint="eastAsia"/>
          <w:caps/>
          <w:snapToGrid w:val="0"/>
          <w:lang w:val="en-GB" w:eastAsia="zh-CN"/>
        </w:rPr>
        <w:t>工作</w:t>
      </w:r>
      <w:r w:rsidRPr="003A430D">
        <w:rPr>
          <w:rFonts w:eastAsia="SimSun"/>
          <w:caps/>
          <w:snapToGrid w:val="0"/>
          <w:lang w:val="en-GB" w:eastAsia="zh-CN"/>
        </w:rPr>
        <w:t>，以便为</w:t>
      </w:r>
      <w:r w:rsidR="00746982">
        <w:rPr>
          <w:rFonts w:eastAsia="SimSun" w:hint="eastAsia"/>
          <w:caps/>
          <w:snapToGrid w:val="0"/>
          <w:lang w:val="en-GB" w:eastAsia="zh-CN"/>
        </w:rPr>
        <w:t>查明</w:t>
      </w:r>
      <w:r w:rsidRPr="003A430D">
        <w:rPr>
          <w:rFonts w:eastAsia="SimSun"/>
          <w:caps/>
          <w:snapToGrid w:val="0"/>
          <w:lang w:val="en-GB" w:eastAsia="zh-CN"/>
        </w:rPr>
        <w:t>解决具体差距的</w:t>
      </w:r>
      <w:r w:rsidR="00AC489E">
        <w:rPr>
          <w:rFonts w:eastAsia="SimSun"/>
          <w:caps/>
          <w:snapToGrid w:val="0"/>
          <w:lang w:val="en-GB" w:eastAsia="zh-CN"/>
        </w:rPr>
        <w:t>备选方案</w:t>
      </w:r>
      <w:r w:rsidRPr="003A430D">
        <w:rPr>
          <w:rFonts w:eastAsia="SimSun"/>
          <w:caps/>
          <w:snapToGrid w:val="0"/>
          <w:lang w:val="en-GB" w:eastAsia="zh-CN"/>
        </w:rPr>
        <w:t>提供</w:t>
      </w:r>
      <w:r w:rsidR="00746982">
        <w:rPr>
          <w:rFonts w:eastAsia="SimSun" w:hint="eastAsia"/>
          <w:caps/>
          <w:snapToGrid w:val="0"/>
          <w:lang w:val="en-GB" w:eastAsia="zh-CN"/>
        </w:rPr>
        <w:t>一个</w:t>
      </w:r>
      <w:r w:rsidRPr="003A430D">
        <w:rPr>
          <w:rFonts w:eastAsia="SimSun"/>
          <w:caps/>
          <w:snapToGrid w:val="0"/>
          <w:lang w:val="en-GB" w:eastAsia="zh-CN"/>
        </w:rPr>
        <w:t>基础。</w:t>
      </w:r>
      <w:r w:rsidR="00746982" w:rsidRPr="003A430D">
        <w:rPr>
          <w:rFonts w:eastAsia="SimSun"/>
          <w:caps/>
          <w:snapToGrid w:val="0"/>
          <w:lang w:val="en-GB" w:eastAsia="zh-CN"/>
        </w:rPr>
        <w:t>非正式咨询小组</w:t>
      </w:r>
      <w:r w:rsidRPr="003A430D">
        <w:rPr>
          <w:rFonts w:eastAsia="SimSun"/>
          <w:caps/>
          <w:snapToGrid w:val="0"/>
          <w:lang w:val="en-GB" w:eastAsia="zh-CN"/>
        </w:rPr>
        <w:t>还建议，</w:t>
      </w:r>
      <w:r w:rsidR="00746982">
        <w:rPr>
          <w:rFonts w:eastAsia="SimSun" w:hint="eastAsia"/>
          <w:caps/>
          <w:snapToGrid w:val="0"/>
          <w:lang w:val="en-GB" w:eastAsia="zh-CN"/>
        </w:rPr>
        <w:t>今后进行</w:t>
      </w:r>
      <w:r w:rsidRPr="003A430D">
        <w:rPr>
          <w:rFonts w:eastAsia="SimSun"/>
          <w:caps/>
          <w:snapToGrid w:val="0"/>
          <w:lang w:val="en-GB" w:eastAsia="zh-CN"/>
        </w:rPr>
        <w:t>能力需求评估</w:t>
      </w:r>
      <w:r w:rsidR="00746982">
        <w:rPr>
          <w:rFonts w:eastAsia="SimSun" w:hint="eastAsia"/>
          <w:caps/>
          <w:snapToGrid w:val="0"/>
          <w:lang w:val="en-GB" w:eastAsia="zh-CN"/>
        </w:rPr>
        <w:t>时，</w:t>
      </w:r>
      <w:r w:rsidRPr="003A430D">
        <w:rPr>
          <w:rFonts w:eastAsia="SimSun"/>
          <w:caps/>
          <w:snapToGrid w:val="0"/>
          <w:lang w:val="en-GB" w:eastAsia="zh-CN"/>
        </w:rPr>
        <w:t>应</w:t>
      </w:r>
      <w:r w:rsidR="00746982">
        <w:rPr>
          <w:rFonts w:eastAsia="SimSun" w:hint="eastAsia"/>
          <w:caps/>
          <w:snapToGrid w:val="0"/>
          <w:lang w:val="en-GB" w:eastAsia="zh-CN"/>
        </w:rPr>
        <w:t>以《昆蒙</w:t>
      </w:r>
      <w:r w:rsidRPr="003A430D">
        <w:rPr>
          <w:rFonts w:eastAsia="SimSun"/>
          <w:caps/>
          <w:snapToGrid w:val="0"/>
          <w:lang w:val="en-GB" w:eastAsia="zh-CN"/>
        </w:rPr>
        <w:t>框架</w:t>
      </w:r>
      <w:r w:rsidR="00746982">
        <w:rPr>
          <w:rFonts w:eastAsia="SimSun" w:hint="eastAsia"/>
          <w:caps/>
          <w:snapToGrid w:val="0"/>
          <w:lang w:val="en-GB" w:eastAsia="zh-CN"/>
        </w:rPr>
        <w:t>》</w:t>
      </w:r>
      <w:r w:rsidRPr="003A430D">
        <w:rPr>
          <w:rFonts w:eastAsia="SimSun"/>
          <w:caps/>
          <w:snapToGrid w:val="0"/>
          <w:lang w:val="en-GB" w:eastAsia="zh-CN"/>
        </w:rPr>
        <w:t>作为分析的概念框架，包括逐</w:t>
      </w:r>
      <w:r w:rsidR="00746982">
        <w:rPr>
          <w:rFonts w:eastAsia="SimSun" w:hint="eastAsia"/>
          <w:caps/>
          <w:snapToGrid w:val="0"/>
          <w:lang w:val="en-GB" w:eastAsia="zh-CN"/>
        </w:rPr>
        <w:t>项</w:t>
      </w:r>
      <w:r w:rsidRPr="003A430D">
        <w:rPr>
          <w:rFonts w:eastAsia="SimSun"/>
          <w:caps/>
          <w:snapToGrid w:val="0"/>
          <w:lang w:val="en-GB" w:eastAsia="zh-CN"/>
        </w:rPr>
        <w:t>审查</w:t>
      </w:r>
      <w:r w:rsidR="00746982">
        <w:rPr>
          <w:rFonts w:eastAsia="SimSun" w:hint="eastAsia"/>
          <w:caps/>
          <w:snapToGrid w:val="0"/>
          <w:lang w:val="en-GB" w:eastAsia="zh-CN"/>
        </w:rPr>
        <w:t>每个行动目标的</w:t>
      </w:r>
      <w:r w:rsidRPr="003A430D">
        <w:rPr>
          <w:rFonts w:eastAsia="SimSun"/>
          <w:caps/>
          <w:snapToGrid w:val="0"/>
          <w:lang w:val="en-GB" w:eastAsia="zh-CN"/>
        </w:rPr>
        <w:t>需求。</w:t>
      </w:r>
      <w:r w:rsidR="00746982" w:rsidRPr="00746982">
        <w:rPr>
          <w:rFonts w:eastAsia="SimSun"/>
          <w:caps/>
          <w:snapToGrid w:val="0"/>
          <w:lang w:val="en-GB" w:eastAsia="zh-CN"/>
        </w:rPr>
        <w:t>此外，</w:t>
      </w:r>
      <w:r w:rsidR="00746982" w:rsidRPr="00746982">
        <w:rPr>
          <w:rFonts w:eastAsia="SimSun" w:hint="eastAsia"/>
          <w:caps/>
          <w:snapToGrid w:val="0"/>
          <w:lang w:val="en-GB" w:eastAsia="zh-CN"/>
        </w:rPr>
        <w:t>非正式咨询小组还</w:t>
      </w:r>
      <w:r w:rsidR="00746982" w:rsidRPr="00746982">
        <w:rPr>
          <w:rFonts w:eastAsia="SimSun"/>
          <w:caps/>
          <w:snapToGrid w:val="0"/>
          <w:lang w:val="en-GB" w:eastAsia="zh-CN"/>
        </w:rPr>
        <w:t>建议，能力需求和差距分析应是一项持续的工作，由秘书处或伙伴组织利用国家报告、</w:t>
      </w:r>
      <w:r w:rsidR="00746982" w:rsidRPr="00746982">
        <w:rPr>
          <w:rFonts w:eastAsia="SimSun" w:hint="eastAsia"/>
          <w:caps/>
          <w:snapToGrid w:val="0"/>
          <w:lang w:val="en-GB" w:eastAsia="zh-CN"/>
        </w:rPr>
        <w:t>科技</w:t>
      </w:r>
      <w:r w:rsidR="00746982" w:rsidRPr="00746982">
        <w:rPr>
          <w:rFonts w:eastAsia="SimSun"/>
          <w:caps/>
          <w:snapToGrid w:val="0"/>
          <w:lang w:val="en-GB" w:eastAsia="zh-CN"/>
        </w:rPr>
        <w:t>合作支持中心、伙伴组织及其他相关来源提供的评估信息定期进行。</w:t>
      </w:r>
    </w:p>
    <w:p w14:paraId="588A2EE2" w14:textId="3C80E98A" w:rsidR="009B2847" w:rsidRPr="003A430D" w:rsidRDefault="009B2847" w:rsidP="005E571A">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此外，非正式咨询小组建议</w:t>
      </w:r>
      <w:r w:rsidR="002D58A8">
        <w:rPr>
          <w:rFonts w:eastAsia="SimSun" w:hint="eastAsia"/>
          <w:caps/>
          <w:snapToGrid w:val="0"/>
          <w:lang w:val="en-GB" w:eastAsia="zh-CN"/>
        </w:rPr>
        <w:t>今后进行</w:t>
      </w:r>
      <w:r w:rsidRPr="003A430D">
        <w:rPr>
          <w:rFonts w:eastAsia="SimSun"/>
          <w:caps/>
          <w:snapToGrid w:val="0"/>
          <w:lang w:val="en-GB" w:eastAsia="zh-CN"/>
        </w:rPr>
        <w:t>能力需求和差距分析</w:t>
      </w:r>
      <w:r w:rsidR="002D58A8">
        <w:rPr>
          <w:rFonts w:eastAsia="SimSun" w:hint="eastAsia"/>
          <w:caps/>
          <w:snapToGrid w:val="0"/>
          <w:lang w:val="en-GB" w:eastAsia="zh-CN"/>
        </w:rPr>
        <w:t>时</w:t>
      </w:r>
      <w:r w:rsidRPr="003A430D">
        <w:rPr>
          <w:rFonts w:eastAsia="SimSun"/>
          <w:caps/>
          <w:snapToGrid w:val="0"/>
          <w:lang w:val="en-GB" w:eastAsia="zh-CN"/>
        </w:rPr>
        <w:t>，秘书处、</w:t>
      </w:r>
      <w:r w:rsidR="002D58A8">
        <w:rPr>
          <w:rFonts w:eastAsia="SimSun" w:hint="eastAsia"/>
          <w:caps/>
          <w:snapToGrid w:val="0"/>
          <w:lang w:val="en-GB" w:eastAsia="zh-CN"/>
        </w:rPr>
        <w:t>科技</w:t>
      </w:r>
      <w:r w:rsidRPr="003A430D">
        <w:rPr>
          <w:rFonts w:eastAsia="SimSun"/>
          <w:caps/>
          <w:snapToGrid w:val="0"/>
          <w:lang w:val="en-GB" w:eastAsia="zh-CN"/>
        </w:rPr>
        <w:t>合作支持中心、伙伴组织和相关利益攸关方应考虑以下方面</w:t>
      </w:r>
      <w:r w:rsidR="002D58A8">
        <w:rPr>
          <w:rFonts w:eastAsia="SimSun" w:hint="eastAsia"/>
          <w:caps/>
          <w:snapToGrid w:val="0"/>
          <w:lang w:val="en-GB" w:eastAsia="zh-CN"/>
        </w:rPr>
        <w:t>：</w:t>
      </w:r>
    </w:p>
    <w:p w14:paraId="650027D3" w14:textId="67FA927A" w:rsidR="009B2847" w:rsidRPr="00E23E05" w:rsidRDefault="00B2643C"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建立</w:t>
      </w:r>
      <w:r w:rsidR="009B2847" w:rsidRPr="00E23E05">
        <w:rPr>
          <w:rFonts w:eastAsia="SimSun"/>
          <w:caps/>
          <w:snapToGrid w:val="0"/>
          <w:lang w:val="en-GB" w:eastAsia="zh-CN"/>
        </w:rPr>
        <w:t>能力差距的类型</w:t>
      </w:r>
      <w:r w:rsidR="00A16504">
        <w:rPr>
          <w:rFonts w:eastAsia="SimSun"/>
          <w:caps/>
          <w:snapToGrid w:val="0"/>
          <w:lang w:val="en-GB" w:eastAsia="zh-CN"/>
        </w:rPr>
        <w:t>（</w:t>
      </w:r>
      <w:r w:rsidR="009B2847" w:rsidRPr="00E23E05">
        <w:rPr>
          <w:rFonts w:eastAsia="SimSun"/>
          <w:caps/>
          <w:snapToGrid w:val="0"/>
          <w:lang w:val="en-GB" w:eastAsia="zh-CN"/>
        </w:rPr>
        <w:t>工艺、</w:t>
      </w:r>
      <w:r w:rsidRPr="00E23E05">
        <w:rPr>
          <w:rFonts w:eastAsia="SimSun"/>
          <w:caps/>
          <w:snapToGrid w:val="0"/>
          <w:lang w:val="en-GB" w:eastAsia="zh-CN"/>
        </w:rPr>
        <w:t>技术、</w:t>
      </w:r>
      <w:r w:rsidR="009B2847" w:rsidRPr="00E23E05">
        <w:rPr>
          <w:rFonts w:eastAsia="SimSun"/>
          <w:caps/>
          <w:snapToGrid w:val="0"/>
          <w:lang w:val="en-GB" w:eastAsia="zh-CN"/>
        </w:rPr>
        <w:t>体制</w:t>
      </w:r>
      <w:r w:rsidR="00A16504">
        <w:rPr>
          <w:rFonts w:eastAsia="SimSun"/>
          <w:caps/>
          <w:snapToGrid w:val="0"/>
          <w:lang w:val="en-GB" w:eastAsia="zh-CN"/>
        </w:rPr>
        <w:t>）</w:t>
      </w:r>
      <w:r>
        <w:rPr>
          <w:rFonts w:eastAsia="SimSun" w:hint="eastAsia"/>
          <w:caps/>
          <w:snapToGrid w:val="0"/>
          <w:lang w:val="en-GB" w:eastAsia="zh-CN"/>
        </w:rPr>
        <w:t>，</w:t>
      </w:r>
      <w:r w:rsidR="009B2847" w:rsidRPr="00E23E05">
        <w:rPr>
          <w:rFonts w:eastAsia="SimSun"/>
          <w:caps/>
          <w:snapToGrid w:val="0"/>
          <w:lang w:val="en-GB" w:eastAsia="zh-CN"/>
        </w:rPr>
        <w:t>在开展需求评估时使用可比方法；</w:t>
      </w:r>
    </w:p>
    <w:p w14:paraId="5204B8B2" w14:textId="3D1B3CE2"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制定</w:t>
      </w:r>
      <w:r w:rsidR="006A31DE">
        <w:rPr>
          <w:rFonts w:eastAsia="SimSun" w:hint="eastAsia"/>
          <w:caps/>
          <w:snapToGrid w:val="0"/>
          <w:lang w:val="en-GB" w:eastAsia="zh-CN"/>
        </w:rPr>
        <w:t>就绪</w:t>
      </w:r>
      <w:r w:rsidR="00B2643C">
        <w:rPr>
          <w:rFonts w:eastAsia="SimSun" w:hint="eastAsia"/>
          <w:caps/>
          <w:snapToGrid w:val="0"/>
          <w:lang w:val="en-GB" w:eastAsia="zh-CN"/>
        </w:rPr>
        <w:t>程度</w:t>
      </w:r>
      <w:r w:rsidRPr="00E23E05">
        <w:rPr>
          <w:rFonts w:eastAsia="SimSun"/>
          <w:caps/>
          <w:snapToGrid w:val="0"/>
          <w:lang w:val="en-GB" w:eastAsia="zh-CN"/>
        </w:rPr>
        <w:t>排序框架</w:t>
      </w:r>
      <w:r w:rsidR="00A16504">
        <w:rPr>
          <w:rFonts w:eastAsia="SimSun"/>
          <w:caps/>
          <w:snapToGrid w:val="0"/>
          <w:lang w:val="en-GB" w:eastAsia="zh-CN"/>
        </w:rPr>
        <w:t>（</w:t>
      </w:r>
      <w:r w:rsidRPr="00E23E05">
        <w:rPr>
          <w:rFonts w:eastAsia="SimSun"/>
          <w:caps/>
          <w:snapToGrid w:val="0"/>
          <w:lang w:val="en-GB" w:eastAsia="zh-CN"/>
        </w:rPr>
        <w:t>状况</w:t>
      </w:r>
      <w:r w:rsidRPr="00E23E05">
        <w:rPr>
          <w:rFonts w:eastAsia="SimSun"/>
          <w:caps/>
          <w:snapToGrid w:val="0"/>
          <w:lang w:val="en-GB" w:eastAsia="zh-CN"/>
        </w:rPr>
        <w:t>→</w:t>
      </w:r>
      <w:r w:rsidRPr="00E23E05">
        <w:rPr>
          <w:rFonts w:eastAsia="SimSun"/>
          <w:caps/>
          <w:snapToGrid w:val="0"/>
          <w:lang w:val="en-GB" w:eastAsia="zh-CN"/>
        </w:rPr>
        <w:t>行动</w:t>
      </w:r>
      <w:r w:rsidRPr="00E23E05">
        <w:rPr>
          <w:rFonts w:eastAsia="SimSun"/>
          <w:caps/>
          <w:snapToGrid w:val="0"/>
          <w:lang w:val="en-GB" w:eastAsia="zh-CN"/>
        </w:rPr>
        <w:t>→</w:t>
      </w:r>
      <w:r w:rsidRPr="00E23E05">
        <w:rPr>
          <w:rFonts w:eastAsia="SimSun"/>
          <w:caps/>
          <w:snapToGrid w:val="0"/>
          <w:lang w:val="en-GB" w:eastAsia="zh-CN"/>
        </w:rPr>
        <w:t>有利条件</w:t>
      </w:r>
      <w:r w:rsidRPr="00E23E05">
        <w:rPr>
          <w:rFonts w:eastAsia="SimSun"/>
          <w:caps/>
          <w:snapToGrid w:val="0"/>
          <w:lang w:val="en-GB" w:eastAsia="zh-CN"/>
        </w:rPr>
        <w:t>→</w:t>
      </w:r>
      <w:r w:rsidR="00B2643C">
        <w:rPr>
          <w:rFonts w:eastAsia="SimSun" w:hint="eastAsia"/>
          <w:caps/>
          <w:snapToGrid w:val="0"/>
          <w:lang w:val="en-GB" w:eastAsia="zh-CN"/>
        </w:rPr>
        <w:t>执行</w:t>
      </w:r>
      <w:r w:rsidRPr="00E23E05">
        <w:rPr>
          <w:rFonts w:eastAsia="SimSun"/>
          <w:caps/>
          <w:snapToGrid w:val="0"/>
          <w:lang w:val="en-GB" w:eastAsia="zh-CN"/>
        </w:rPr>
        <w:t>能力</w:t>
      </w:r>
      <w:r w:rsidR="00A16504">
        <w:rPr>
          <w:rFonts w:eastAsia="SimSun"/>
          <w:caps/>
          <w:snapToGrid w:val="0"/>
          <w:lang w:val="en-GB" w:eastAsia="zh-CN"/>
        </w:rPr>
        <w:t>）</w:t>
      </w:r>
      <w:r w:rsidR="00B2643C">
        <w:rPr>
          <w:rFonts w:eastAsia="SimSun" w:hint="eastAsia"/>
          <w:caps/>
          <w:snapToGrid w:val="0"/>
          <w:lang w:val="en-GB" w:eastAsia="zh-CN"/>
        </w:rPr>
        <w:t>，用于</w:t>
      </w:r>
      <w:r w:rsidRPr="00E23E05">
        <w:rPr>
          <w:rFonts w:eastAsia="SimSun"/>
          <w:caps/>
          <w:snapToGrid w:val="0"/>
          <w:lang w:val="en-GB" w:eastAsia="zh-CN"/>
        </w:rPr>
        <w:t>分析和</w:t>
      </w:r>
      <w:r w:rsidR="00470875">
        <w:rPr>
          <w:rFonts w:eastAsia="SimSun" w:hint="eastAsia"/>
          <w:caps/>
          <w:snapToGrid w:val="0"/>
          <w:lang w:val="en-GB" w:eastAsia="zh-CN"/>
        </w:rPr>
        <w:t>设计</w:t>
      </w:r>
      <w:r w:rsidRPr="00E23E05">
        <w:rPr>
          <w:rFonts w:eastAsia="SimSun"/>
          <w:caps/>
          <w:snapToGrid w:val="0"/>
          <w:lang w:val="en-GB" w:eastAsia="zh-CN"/>
        </w:rPr>
        <w:t>差距和解决</w:t>
      </w:r>
      <w:r w:rsidR="007B3A58">
        <w:rPr>
          <w:rFonts w:eastAsia="SimSun" w:hint="eastAsia"/>
          <w:caps/>
          <w:snapToGrid w:val="0"/>
          <w:lang w:val="en-GB" w:eastAsia="zh-CN"/>
        </w:rPr>
        <w:t>方案</w:t>
      </w:r>
      <w:r w:rsidRPr="00E23E05">
        <w:rPr>
          <w:rFonts w:eastAsia="SimSun"/>
          <w:caps/>
          <w:snapToGrid w:val="0"/>
          <w:lang w:val="en-GB" w:eastAsia="zh-CN"/>
        </w:rPr>
        <w:t>的报告</w:t>
      </w:r>
      <w:r w:rsidR="00470875">
        <w:rPr>
          <w:rFonts w:eastAsia="SimSun" w:hint="eastAsia"/>
          <w:caps/>
          <w:snapToGrid w:val="0"/>
          <w:lang w:val="en-GB" w:eastAsia="zh-CN"/>
        </w:rPr>
        <w:t>架构</w:t>
      </w:r>
      <w:r w:rsidRPr="00E23E05">
        <w:rPr>
          <w:rFonts w:eastAsia="SimSun"/>
          <w:caps/>
          <w:snapToGrid w:val="0"/>
          <w:lang w:val="en-GB" w:eastAsia="zh-CN"/>
        </w:rPr>
        <w:t>；</w:t>
      </w:r>
    </w:p>
    <w:p w14:paraId="172985A0" w14:textId="077B2927"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促进包括土著人民和地方社区、妇女、青年和其他相关利益攸关方在内的全政府和全社会办法；</w:t>
      </w:r>
    </w:p>
    <w:p w14:paraId="3A804C54" w14:textId="6D8500AF"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鼓励缔约方、伙伴组织和利益攸关方与</w:t>
      </w:r>
      <w:r w:rsidR="00B2643C">
        <w:rPr>
          <w:rFonts w:eastAsia="SimSun" w:hint="eastAsia"/>
          <w:caps/>
          <w:snapToGrid w:val="0"/>
          <w:lang w:val="en-GB" w:eastAsia="zh-CN"/>
        </w:rPr>
        <w:t>科技</w:t>
      </w:r>
      <w:r w:rsidRPr="00E23E05">
        <w:rPr>
          <w:rFonts w:eastAsia="SimSun"/>
          <w:caps/>
          <w:snapToGrid w:val="0"/>
          <w:lang w:val="en-GB" w:eastAsia="zh-CN"/>
        </w:rPr>
        <w:t>合作支持中心合作，评估分析区域和次区域两级的能力需求和差距；</w:t>
      </w:r>
    </w:p>
    <w:p w14:paraId="66FCFDD1" w14:textId="1E9987E1"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lastRenderedPageBreak/>
        <w:t>组织多利益攸关方</w:t>
      </w:r>
      <w:r w:rsidR="007B3A58">
        <w:rPr>
          <w:rFonts w:eastAsia="SimSun" w:hint="eastAsia"/>
          <w:caps/>
          <w:snapToGrid w:val="0"/>
          <w:lang w:val="en-GB" w:eastAsia="zh-CN"/>
        </w:rPr>
        <w:t>磋商</w:t>
      </w:r>
      <w:r w:rsidRPr="00E23E05">
        <w:rPr>
          <w:rFonts w:eastAsia="SimSun"/>
          <w:caps/>
          <w:snapToGrid w:val="0"/>
          <w:lang w:val="en-GB" w:eastAsia="zh-CN"/>
        </w:rPr>
        <w:t>，核实和</w:t>
      </w:r>
      <w:r w:rsidR="007B3A58">
        <w:rPr>
          <w:rFonts w:eastAsia="SimSun" w:hint="eastAsia"/>
          <w:caps/>
          <w:snapToGrid w:val="0"/>
          <w:lang w:val="en-GB" w:eastAsia="zh-CN"/>
        </w:rPr>
        <w:t>验证</w:t>
      </w:r>
      <w:r w:rsidRPr="00E23E05">
        <w:rPr>
          <w:rFonts w:eastAsia="SimSun"/>
          <w:caps/>
          <w:snapToGrid w:val="0"/>
          <w:lang w:val="en-GB" w:eastAsia="zh-CN"/>
        </w:rPr>
        <w:t>国家</w:t>
      </w:r>
      <w:r w:rsidR="00B2643C">
        <w:rPr>
          <w:rFonts w:eastAsia="SimSun" w:hint="eastAsia"/>
          <w:caps/>
          <w:snapToGrid w:val="0"/>
          <w:lang w:val="en-GB" w:eastAsia="zh-CN"/>
        </w:rPr>
        <w:t>层面</w:t>
      </w:r>
      <w:r w:rsidRPr="00E23E05">
        <w:rPr>
          <w:rFonts w:eastAsia="SimSun"/>
          <w:caps/>
          <w:snapToGrid w:val="0"/>
          <w:lang w:val="en-GB" w:eastAsia="zh-CN"/>
        </w:rPr>
        <w:t>能力评估和分析的结果；</w:t>
      </w:r>
    </w:p>
    <w:p w14:paraId="522EEB40" w14:textId="6CAF08C9"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加强</w:t>
      </w:r>
      <w:r w:rsidR="00B2643C">
        <w:rPr>
          <w:rFonts w:eastAsia="SimSun" w:hint="eastAsia"/>
          <w:caps/>
          <w:snapToGrid w:val="0"/>
          <w:lang w:val="en-GB" w:eastAsia="zh-CN"/>
        </w:rPr>
        <w:t>科技</w:t>
      </w:r>
      <w:r w:rsidRPr="00E23E05">
        <w:rPr>
          <w:rFonts w:eastAsia="SimSun"/>
          <w:caps/>
          <w:snapToGrid w:val="0"/>
          <w:lang w:val="en-GB" w:eastAsia="zh-CN"/>
        </w:rPr>
        <w:t>合作支持中心开展区域或次区域能力需求分析、促进同行学习和向缔约方提供有针对性支持的能力；</w:t>
      </w:r>
    </w:p>
    <w:p w14:paraId="75997BB3" w14:textId="71516038"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促进多边环境协定和其他公约秘书处之间的合作，避免重复</w:t>
      </w:r>
      <w:r w:rsidR="00B2643C">
        <w:rPr>
          <w:rFonts w:eastAsia="SimSun" w:hint="eastAsia"/>
          <w:caps/>
          <w:snapToGrid w:val="0"/>
          <w:lang w:val="en-GB" w:eastAsia="zh-CN"/>
        </w:rPr>
        <w:t>工作，</w:t>
      </w:r>
      <w:r w:rsidRPr="00E23E05">
        <w:rPr>
          <w:rFonts w:eastAsia="SimSun"/>
          <w:caps/>
          <w:snapToGrid w:val="0"/>
          <w:lang w:val="en-GB" w:eastAsia="zh-CN"/>
        </w:rPr>
        <w:t>最大限度地实现</w:t>
      </w:r>
      <w:r w:rsidR="00B2643C">
        <w:rPr>
          <w:rFonts w:eastAsia="SimSun" w:hint="eastAsia"/>
          <w:caps/>
          <w:snapToGrid w:val="0"/>
          <w:lang w:val="en-GB" w:eastAsia="zh-CN"/>
        </w:rPr>
        <w:t>附带效益</w:t>
      </w:r>
      <w:r w:rsidRPr="00E23E05">
        <w:rPr>
          <w:rFonts w:eastAsia="SimSun"/>
          <w:caps/>
          <w:snapToGrid w:val="0"/>
          <w:lang w:val="en-GB" w:eastAsia="zh-CN"/>
        </w:rPr>
        <w:t>；</w:t>
      </w:r>
    </w:p>
    <w:p w14:paraId="1C2B7C3D" w14:textId="6E3CF91A"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鼓励缔约方、</w:t>
      </w:r>
      <w:r w:rsidR="00B2643C">
        <w:rPr>
          <w:rFonts w:eastAsia="SimSun" w:hint="eastAsia"/>
          <w:caps/>
          <w:snapToGrid w:val="0"/>
          <w:lang w:val="en-GB" w:eastAsia="zh-CN"/>
        </w:rPr>
        <w:t>科技</w:t>
      </w:r>
      <w:r w:rsidRPr="00E23E05">
        <w:rPr>
          <w:rFonts w:eastAsia="SimSun"/>
          <w:caps/>
          <w:snapToGrid w:val="0"/>
          <w:lang w:val="en-GB" w:eastAsia="zh-CN"/>
        </w:rPr>
        <w:t>合作支持中心和相关利益攸关方利用现有工具和举措，加强在</w:t>
      </w:r>
      <w:r w:rsidR="00AC489E">
        <w:rPr>
          <w:rFonts w:eastAsia="SimSun" w:hint="eastAsia"/>
          <w:caps/>
          <w:snapToGrid w:val="0"/>
          <w:lang w:val="en-GB" w:eastAsia="zh-CN"/>
        </w:rPr>
        <w:t>专题</w:t>
      </w:r>
      <w:r w:rsidR="00453D8F">
        <w:rPr>
          <w:rFonts w:eastAsia="SimSun" w:hint="eastAsia"/>
          <w:caps/>
          <w:snapToGrid w:val="0"/>
          <w:lang w:val="en-GB" w:eastAsia="zh-CN"/>
        </w:rPr>
        <w:t>上</w:t>
      </w:r>
      <w:r w:rsidRPr="00E23E05">
        <w:rPr>
          <w:rFonts w:eastAsia="SimSun"/>
          <w:caps/>
          <w:snapToGrid w:val="0"/>
          <w:lang w:val="en-GB" w:eastAsia="zh-CN"/>
        </w:rPr>
        <w:t>相关</w:t>
      </w:r>
      <w:r w:rsidR="00453D8F">
        <w:rPr>
          <w:rFonts w:eastAsia="SimSun" w:hint="eastAsia"/>
          <w:caps/>
          <w:snapToGrid w:val="0"/>
          <w:lang w:val="en-GB" w:eastAsia="zh-CN"/>
        </w:rPr>
        <w:t>的</w:t>
      </w:r>
      <w:r w:rsidR="00B2643C">
        <w:rPr>
          <w:rFonts w:eastAsia="SimSun" w:hint="eastAsia"/>
          <w:caps/>
          <w:snapToGrid w:val="0"/>
          <w:lang w:val="en-GB" w:eastAsia="zh-CN"/>
        </w:rPr>
        <w:t>行动</w:t>
      </w:r>
      <w:r w:rsidRPr="00E23E05">
        <w:rPr>
          <w:rFonts w:eastAsia="SimSun"/>
          <w:caps/>
          <w:snapToGrid w:val="0"/>
          <w:lang w:val="en-GB" w:eastAsia="zh-CN"/>
        </w:rPr>
        <w:t>目标上的合作；</w:t>
      </w:r>
    </w:p>
    <w:p w14:paraId="7DF1CA0A" w14:textId="21D7B4DB" w:rsidR="009B2847" w:rsidRPr="00E23E05" w:rsidRDefault="009B2847" w:rsidP="00E23E05">
      <w:pPr>
        <w:pStyle w:val="ListParagraph"/>
        <w:numPr>
          <w:ilvl w:val="0"/>
          <w:numId w:val="49"/>
        </w:numPr>
        <w:spacing w:before="120" w:after="120" w:line="240" w:lineRule="atLeast"/>
        <w:ind w:left="490" w:firstLine="490"/>
        <w:jc w:val="both"/>
        <w:rPr>
          <w:rFonts w:eastAsia="SimSun"/>
          <w:caps/>
          <w:snapToGrid w:val="0"/>
          <w:lang w:val="en-GB" w:eastAsia="zh-CN"/>
        </w:rPr>
      </w:pPr>
      <w:r w:rsidRPr="00E23E05">
        <w:rPr>
          <w:rFonts w:eastAsia="SimSun"/>
          <w:caps/>
          <w:snapToGrid w:val="0"/>
          <w:lang w:val="en-GB" w:eastAsia="zh-CN"/>
        </w:rPr>
        <w:t>将</w:t>
      </w:r>
      <w:r w:rsidR="00453D8F">
        <w:rPr>
          <w:rFonts w:eastAsia="SimSun" w:hint="eastAsia"/>
          <w:caps/>
          <w:snapToGrid w:val="0"/>
          <w:lang w:val="en-GB" w:eastAsia="zh-CN"/>
        </w:rPr>
        <w:t>一些</w:t>
      </w:r>
      <w:r w:rsidRPr="00E23E05">
        <w:rPr>
          <w:rFonts w:eastAsia="SimSun"/>
          <w:caps/>
          <w:snapToGrid w:val="0"/>
          <w:lang w:val="en-GB" w:eastAsia="zh-CN"/>
        </w:rPr>
        <w:t>缔约方</w:t>
      </w:r>
      <w:r w:rsidR="00453D8F">
        <w:rPr>
          <w:rFonts w:eastAsia="SimSun" w:hint="eastAsia"/>
          <w:caps/>
          <w:snapToGrid w:val="0"/>
          <w:lang w:val="en-GB" w:eastAsia="zh-CN"/>
        </w:rPr>
        <w:t>提出</w:t>
      </w:r>
      <w:r w:rsidRPr="00E23E05">
        <w:rPr>
          <w:rFonts w:eastAsia="SimSun"/>
          <w:caps/>
          <w:snapToGrid w:val="0"/>
          <w:lang w:val="en-GB" w:eastAsia="zh-CN"/>
        </w:rPr>
        <w:t>的能力需求与现有工具和举措相匹配，包括通过同行交流和专家名册。</w:t>
      </w:r>
    </w:p>
    <w:p w14:paraId="61D3386C" w14:textId="02FE9743" w:rsidR="009B2847" w:rsidRPr="003A430D" w:rsidRDefault="009B2847" w:rsidP="00E23E05">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此外，非正式咨询小组建议全球协调实体向</w:t>
      </w:r>
      <w:r w:rsidR="00453D8F">
        <w:rPr>
          <w:rFonts w:eastAsia="SimSun" w:hint="eastAsia"/>
          <w:caps/>
          <w:snapToGrid w:val="0"/>
          <w:lang w:val="en-GB" w:eastAsia="zh-CN"/>
        </w:rPr>
        <w:t>科技</w:t>
      </w:r>
      <w:r w:rsidRPr="003A430D">
        <w:rPr>
          <w:rFonts w:eastAsia="SimSun"/>
          <w:caps/>
          <w:snapToGrid w:val="0"/>
          <w:lang w:val="en-GB" w:eastAsia="zh-CN"/>
        </w:rPr>
        <w:t>合作</w:t>
      </w:r>
      <w:r w:rsidR="00453D8F">
        <w:rPr>
          <w:rFonts w:eastAsia="SimSun" w:hint="eastAsia"/>
          <w:caps/>
          <w:snapToGrid w:val="0"/>
          <w:lang w:val="en-GB" w:eastAsia="zh-CN"/>
        </w:rPr>
        <w:t>支持</w:t>
      </w:r>
      <w:r w:rsidRPr="003A430D">
        <w:rPr>
          <w:rFonts w:eastAsia="SimSun"/>
          <w:caps/>
          <w:snapToGrid w:val="0"/>
          <w:lang w:val="en-GB" w:eastAsia="zh-CN"/>
        </w:rPr>
        <w:t>中心提供指导</w:t>
      </w:r>
      <w:r w:rsidR="00A16504">
        <w:rPr>
          <w:rFonts w:eastAsia="SimSun"/>
          <w:caps/>
          <w:snapToGrid w:val="0"/>
          <w:lang w:val="en-GB" w:eastAsia="zh-CN"/>
        </w:rPr>
        <w:t>（</w:t>
      </w:r>
      <w:r w:rsidRPr="003A430D">
        <w:rPr>
          <w:rFonts w:eastAsia="SimSun"/>
          <w:caps/>
          <w:snapToGrid w:val="0"/>
          <w:lang w:val="en-GB" w:eastAsia="zh-CN"/>
        </w:rPr>
        <w:t>包括以定义、模板和实例的形式</w:t>
      </w:r>
      <w:r w:rsidR="00A16504">
        <w:rPr>
          <w:rFonts w:eastAsia="SimSun"/>
          <w:caps/>
          <w:snapToGrid w:val="0"/>
          <w:lang w:val="en-GB" w:eastAsia="zh-CN"/>
        </w:rPr>
        <w:t>）</w:t>
      </w:r>
      <w:r w:rsidR="00453D8F">
        <w:rPr>
          <w:rFonts w:eastAsia="SimSun" w:hint="eastAsia"/>
          <w:caps/>
          <w:snapToGrid w:val="0"/>
          <w:lang w:val="en-GB" w:eastAsia="zh-CN"/>
        </w:rPr>
        <w:t>，</w:t>
      </w:r>
      <w:r w:rsidRPr="003A430D">
        <w:rPr>
          <w:rFonts w:eastAsia="SimSun"/>
          <w:caps/>
          <w:snapToGrid w:val="0"/>
          <w:lang w:val="en-GB" w:eastAsia="zh-CN"/>
        </w:rPr>
        <w:t>改进和</w:t>
      </w:r>
      <w:r w:rsidR="00453D8F">
        <w:rPr>
          <w:rFonts w:eastAsia="SimSun" w:hint="eastAsia"/>
          <w:caps/>
          <w:snapToGrid w:val="0"/>
          <w:lang w:val="en-GB" w:eastAsia="zh-CN"/>
        </w:rPr>
        <w:t>协调今后</w:t>
      </w:r>
      <w:r w:rsidRPr="003A430D">
        <w:rPr>
          <w:rFonts w:eastAsia="SimSun"/>
          <w:caps/>
          <w:snapToGrid w:val="0"/>
          <w:lang w:val="en-GB" w:eastAsia="zh-CN"/>
        </w:rPr>
        <w:t>的需求评估和报告。</w:t>
      </w:r>
    </w:p>
    <w:p w14:paraId="3CDFD8CE" w14:textId="4A3B62D8" w:rsidR="009B2847" w:rsidRPr="00500EE1" w:rsidRDefault="0088163F" w:rsidP="00500EE1">
      <w:pPr>
        <w:pStyle w:val="ListParagraph"/>
        <w:numPr>
          <w:ilvl w:val="0"/>
          <w:numId w:val="38"/>
        </w:numPr>
        <w:spacing w:before="120" w:after="120" w:line="240" w:lineRule="atLeast"/>
        <w:ind w:left="490" w:hanging="490"/>
        <w:jc w:val="both"/>
        <w:rPr>
          <w:rFonts w:eastAsia="SimSun"/>
          <w:caps/>
          <w:snapToGrid w:val="0"/>
          <w:lang w:val="en-GB" w:eastAsia="zh-CN"/>
        </w:rPr>
      </w:pPr>
      <w:r>
        <w:rPr>
          <w:rFonts w:eastAsia="SimSun" w:hint="eastAsia"/>
          <w:b/>
          <w:bCs/>
          <w:caps/>
          <w:snapToGrid w:val="0"/>
          <w:lang w:val="en-GB" w:eastAsia="zh-CN"/>
        </w:rPr>
        <w:t>对</w:t>
      </w:r>
      <w:r w:rsidR="009B2847" w:rsidRPr="00500EE1">
        <w:rPr>
          <w:rFonts w:eastAsia="SimSun"/>
          <w:b/>
          <w:bCs/>
          <w:caps/>
          <w:snapToGrid w:val="0"/>
          <w:lang w:val="en-GB" w:eastAsia="zh-CN"/>
        </w:rPr>
        <w:t>能力建设和发展</w:t>
      </w:r>
      <w:r w:rsidR="00453D8F" w:rsidRPr="00500EE1">
        <w:rPr>
          <w:rFonts w:eastAsia="SimSun"/>
          <w:b/>
          <w:bCs/>
          <w:caps/>
          <w:snapToGrid w:val="0"/>
          <w:lang w:val="en-GB" w:eastAsia="zh-CN"/>
        </w:rPr>
        <w:t>长期战略框架</w:t>
      </w:r>
      <w:r w:rsidR="007B3A58">
        <w:rPr>
          <w:rFonts w:eastAsia="SimSun" w:hint="eastAsia"/>
          <w:b/>
          <w:bCs/>
          <w:caps/>
          <w:snapToGrid w:val="0"/>
          <w:lang w:val="en-GB" w:eastAsia="zh-CN"/>
        </w:rPr>
        <w:t>及</w:t>
      </w:r>
      <w:r w:rsidR="00453D8F">
        <w:rPr>
          <w:rFonts w:eastAsia="SimSun" w:hint="eastAsia"/>
          <w:b/>
          <w:bCs/>
          <w:caps/>
          <w:snapToGrid w:val="0"/>
          <w:lang w:val="en-GB" w:eastAsia="zh-CN"/>
        </w:rPr>
        <w:t>科技</w:t>
      </w:r>
      <w:r w:rsidR="009B2847" w:rsidRPr="00500EE1">
        <w:rPr>
          <w:rFonts w:eastAsia="SimSun"/>
          <w:b/>
          <w:bCs/>
          <w:caps/>
          <w:snapToGrid w:val="0"/>
          <w:lang w:val="en-GB" w:eastAsia="zh-CN"/>
        </w:rPr>
        <w:t>合作机制</w:t>
      </w:r>
      <w:r w:rsidR="00453D8F" w:rsidRPr="00500EE1">
        <w:rPr>
          <w:rFonts w:eastAsia="SimSun"/>
          <w:b/>
          <w:bCs/>
          <w:caps/>
          <w:snapToGrid w:val="0"/>
          <w:lang w:val="en-GB" w:eastAsia="zh-CN"/>
        </w:rPr>
        <w:t>的相关性和有效性</w:t>
      </w:r>
      <w:r>
        <w:rPr>
          <w:rFonts w:eastAsia="SimSun" w:hint="eastAsia"/>
          <w:b/>
          <w:bCs/>
          <w:caps/>
          <w:snapToGrid w:val="0"/>
          <w:lang w:val="en-GB" w:eastAsia="zh-CN"/>
        </w:rPr>
        <w:t>进行</w:t>
      </w:r>
      <w:r w:rsidR="00453D8F" w:rsidRPr="00500EE1">
        <w:rPr>
          <w:rFonts w:eastAsia="SimSun"/>
          <w:b/>
          <w:bCs/>
          <w:caps/>
          <w:snapToGrid w:val="0"/>
          <w:lang w:val="en-GB" w:eastAsia="zh-CN"/>
        </w:rPr>
        <w:t>独立评价的</w:t>
      </w:r>
      <w:r w:rsidR="00453D8F">
        <w:rPr>
          <w:rFonts w:eastAsia="SimSun" w:hint="eastAsia"/>
          <w:b/>
          <w:bCs/>
          <w:caps/>
          <w:snapToGrid w:val="0"/>
          <w:lang w:val="en-GB" w:eastAsia="zh-CN"/>
        </w:rPr>
        <w:t>任务</w:t>
      </w:r>
      <w:r w:rsidR="00453D8F" w:rsidRPr="00500EE1">
        <w:rPr>
          <w:rFonts w:eastAsia="SimSun"/>
          <w:b/>
          <w:bCs/>
          <w:caps/>
          <w:snapToGrid w:val="0"/>
          <w:lang w:val="en-GB" w:eastAsia="zh-CN"/>
        </w:rPr>
        <w:t>范围草案</w:t>
      </w:r>
    </w:p>
    <w:p w14:paraId="478C4BB0" w14:textId="54A0B1F8" w:rsidR="009B2847" w:rsidRPr="003A430D" w:rsidRDefault="009B2847" w:rsidP="00E23E05">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根据第</w:t>
      </w:r>
      <w:hyperlink r:id="rId18" w:history="1">
        <w:r w:rsidRPr="00453D8F">
          <w:rPr>
            <w:rStyle w:val="Hyperlink"/>
            <w:rFonts w:eastAsia="SimSun"/>
            <w:caps/>
            <w:snapToGrid w:val="0"/>
            <w:lang w:val="en-GB" w:eastAsia="zh-CN"/>
          </w:rPr>
          <w:t>16/3</w:t>
        </w:r>
      </w:hyperlink>
      <w:r w:rsidRPr="003A430D">
        <w:rPr>
          <w:rFonts w:eastAsia="SimSun"/>
          <w:caps/>
          <w:snapToGrid w:val="0"/>
          <w:lang w:val="en-GB" w:eastAsia="zh-CN"/>
        </w:rPr>
        <w:t>号决定第</w:t>
      </w:r>
      <w:r w:rsidRPr="003A430D">
        <w:rPr>
          <w:rFonts w:eastAsia="SimSun"/>
          <w:caps/>
          <w:snapToGrid w:val="0"/>
          <w:lang w:val="en-GB" w:eastAsia="zh-CN"/>
        </w:rPr>
        <w:t>7</w:t>
      </w:r>
      <w:r w:rsidRPr="003A430D">
        <w:rPr>
          <w:rFonts w:eastAsia="SimSun"/>
          <w:caps/>
          <w:snapToGrid w:val="0"/>
          <w:lang w:val="en-GB" w:eastAsia="zh-CN"/>
        </w:rPr>
        <w:t>段，非正式咨询小组第四次和第五次会议编写了</w:t>
      </w:r>
      <w:r w:rsidR="0088163F">
        <w:rPr>
          <w:rFonts w:eastAsia="SimSun" w:hint="eastAsia"/>
          <w:caps/>
          <w:snapToGrid w:val="0"/>
          <w:lang w:val="en-GB" w:eastAsia="zh-CN"/>
        </w:rPr>
        <w:t>对</w:t>
      </w:r>
      <w:r w:rsidRPr="003A430D">
        <w:rPr>
          <w:rFonts w:eastAsia="SimSun"/>
          <w:caps/>
          <w:snapToGrid w:val="0"/>
          <w:lang w:val="en-GB" w:eastAsia="zh-CN"/>
        </w:rPr>
        <w:t>长期战略框架</w:t>
      </w:r>
      <w:r w:rsidR="0088163F">
        <w:rPr>
          <w:rFonts w:eastAsia="SimSun" w:hint="eastAsia"/>
          <w:caps/>
          <w:snapToGrid w:val="0"/>
          <w:lang w:val="en-GB" w:eastAsia="zh-CN"/>
        </w:rPr>
        <w:t>和科技合作机制的</w:t>
      </w:r>
      <w:r w:rsidRPr="003A430D">
        <w:rPr>
          <w:rFonts w:eastAsia="SimSun"/>
          <w:caps/>
          <w:snapToGrid w:val="0"/>
          <w:lang w:val="en-GB" w:eastAsia="zh-CN"/>
        </w:rPr>
        <w:t>相关性和有效性</w:t>
      </w:r>
      <w:r w:rsidR="0088163F">
        <w:rPr>
          <w:rFonts w:eastAsia="SimSun" w:hint="eastAsia"/>
          <w:caps/>
          <w:snapToGrid w:val="0"/>
          <w:lang w:val="en-GB" w:eastAsia="zh-CN"/>
        </w:rPr>
        <w:t>进行</w:t>
      </w:r>
      <w:r w:rsidRPr="003A430D">
        <w:rPr>
          <w:rFonts w:eastAsia="SimSun"/>
          <w:caps/>
          <w:snapToGrid w:val="0"/>
          <w:lang w:val="en-GB" w:eastAsia="zh-CN"/>
        </w:rPr>
        <w:t>独立评价</w:t>
      </w:r>
      <w:r w:rsidR="0088163F">
        <w:rPr>
          <w:rFonts w:eastAsia="SimSun" w:hint="eastAsia"/>
          <w:caps/>
          <w:snapToGrid w:val="0"/>
          <w:lang w:val="en-GB" w:eastAsia="zh-CN"/>
        </w:rPr>
        <w:t>的任务</w:t>
      </w:r>
      <w:r w:rsidRPr="003A430D">
        <w:rPr>
          <w:rFonts w:eastAsia="SimSun"/>
          <w:caps/>
          <w:snapToGrid w:val="0"/>
          <w:lang w:val="en-GB" w:eastAsia="zh-CN"/>
        </w:rPr>
        <w:t>范围草案</w:t>
      </w:r>
      <w:r w:rsidR="00A16504">
        <w:rPr>
          <w:rFonts w:eastAsia="SimSun"/>
          <w:caps/>
          <w:snapToGrid w:val="0"/>
          <w:lang w:val="en-GB" w:eastAsia="zh-CN"/>
        </w:rPr>
        <w:t>（</w:t>
      </w:r>
      <w:r w:rsidRPr="003A430D">
        <w:rPr>
          <w:rFonts w:eastAsia="SimSun"/>
          <w:caps/>
          <w:snapToGrid w:val="0"/>
          <w:lang w:val="en-GB" w:eastAsia="zh-CN"/>
        </w:rPr>
        <w:t>见下文决定草案附件</w:t>
      </w:r>
      <w:r w:rsidR="00A16504">
        <w:rPr>
          <w:rFonts w:eastAsia="SimSun"/>
          <w:caps/>
          <w:snapToGrid w:val="0"/>
          <w:lang w:val="en-GB" w:eastAsia="zh-CN"/>
        </w:rPr>
        <w:t>）</w:t>
      </w:r>
      <w:r w:rsidRPr="003A430D">
        <w:rPr>
          <w:rFonts w:eastAsia="SimSun"/>
          <w:caps/>
          <w:snapToGrid w:val="0"/>
          <w:lang w:val="en-GB" w:eastAsia="zh-CN"/>
        </w:rPr>
        <w:t>，供</w:t>
      </w:r>
      <w:r w:rsidR="0088163F">
        <w:rPr>
          <w:rFonts w:eastAsia="SimSun" w:hint="eastAsia"/>
          <w:caps/>
          <w:snapToGrid w:val="0"/>
          <w:lang w:val="en-GB" w:eastAsia="zh-CN"/>
        </w:rPr>
        <w:t>执行问题</w:t>
      </w:r>
      <w:r w:rsidRPr="003A430D">
        <w:rPr>
          <w:rFonts w:eastAsia="SimSun"/>
          <w:caps/>
          <w:snapToGrid w:val="0"/>
          <w:lang w:val="en-GB" w:eastAsia="zh-CN"/>
        </w:rPr>
        <w:t>附属机构本次会议审议。</w:t>
      </w:r>
    </w:p>
    <w:p w14:paraId="204B0948" w14:textId="634BC32C" w:rsidR="009B2847" w:rsidRPr="003A430D" w:rsidRDefault="009B2847" w:rsidP="00E23E05">
      <w:pPr>
        <w:pStyle w:val="ListParagraph"/>
        <w:numPr>
          <w:ilvl w:val="0"/>
          <w:numId w:val="40"/>
        </w:numPr>
        <w:spacing w:before="120" w:after="120" w:line="240" w:lineRule="atLeast"/>
        <w:ind w:left="490" w:firstLine="0"/>
        <w:jc w:val="both"/>
        <w:rPr>
          <w:rFonts w:eastAsia="SimSun"/>
          <w:caps/>
          <w:snapToGrid w:val="0"/>
          <w:lang w:val="en-GB" w:eastAsia="zh-CN"/>
        </w:rPr>
      </w:pPr>
      <w:r w:rsidRPr="003A430D">
        <w:rPr>
          <w:rFonts w:eastAsia="SimSun"/>
          <w:caps/>
          <w:snapToGrid w:val="0"/>
          <w:lang w:val="en-GB" w:eastAsia="zh-CN"/>
        </w:rPr>
        <w:t>非正式咨询小组就评价</w:t>
      </w:r>
      <w:r w:rsidR="007B3A58">
        <w:rPr>
          <w:rFonts w:eastAsia="SimSun" w:hint="eastAsia"/>
          <w:caps/>
          <w:snapToGrid w:val="0"/>
          <w:lang w:val="en-GB" w:eastAsia="zh-CN"/>
        </w:rPr>
        <w:t>工作</w:t>
      </w:r>
      <w:r w:rsidRPr="003A430D">
        <w:rPr>
          <w:rFonts w:eastAsia="SimSun"/>
          <w:caps/>
          <w:snapToGrid w:val="0"/>
          <w:lang w:val="en-GB" w:eastAsia="zh-CN"/>
        </w:rPr>
        <w:t>提出了以下建议</w:t>
      </w:r>
      <w:r w:rsidR="0088163F">
        <w:rPr>
          <w:rFonts w:eastAsia="SimSun" w:hint="eastAsia"/>
          <w:caps/>
          <w:snapToGrid w:val="0"/>
          <w:lang w:val="en-GB" w:eastAsia="zh-CN"/>
        </w:rPr>
        <w:t>：</w:t>
      </w:r>
    </w:p>
    <w:p w14:paraId="4AB4EA2E" w14:textId="08A20668" w:rsidR="009B2847" w:rsidRPr="00500EE1" w:rsidRDefault="0088163F" w:rsidP="00500EE1">
      <w:pPr>
        <w:pStyle w:val="ListParagraph"/>
        <w:numPr>
          <w:ilvl w:val="0"/>
          <w:numId w:val="52"/>
        </w:numPr>
        <w:spacing w:before="120" w:after="120" w:line="240" w:lineRule="atLeast"/>
        <w:ind w:left="490" w:firstLine="490"/>
        <w:jc w:val="both"/>
        <w:rPr>
          <w:rFonts w:eastAsia="SimSun"/>
          <w:snapToGrid w:val="0"/>
          <w:lang w:val="en-GB" w:eastAsia="zh-CN"/>
        </w:rPr>
      </w:pPr>
      <w:r>
        <w:rPr>
          <w:rFonts w:eastAsia="SimSun" w:hint="eastAsia"/>
          <w:snapToGrid w:val="0"/>
          <w:lang w:val="en-GB" w:eastAsia="zh-CN"/>
        </w:rPr>
        <w:t>评价</w:t>
      </w:r>
      <w:r w:rsidR="00822C95">
        <w:rPr>
          <w:rFonts w:eastAsia="SimSun" w:hint="eastAsia"/>
          <w:snapToGrid w:val="0"/>
          <w:lang w:val="en-GB" w:eastAsia="zh-CN"/>
        </w:rPr>
        <w:t>所用</w:t>
      </w:r>
      <w:r w:rsidR="009B2847" w:rsidRPr="00500EE1">
        <w:rPr>
          <w:rFonts w:eastAsia="SimSun"/>
          <w:snapToGrid w:val="0"/>
          <w:lang w:val="en-GB" w:eastAsia="zh-CN"/>
        </w:rPr>
        <w:t>的数据和信息</w:t>
      </w:r>
      <w:r w:rsidR="00822C95">
        <w:rPr>
          <w:rFonts w:eastAsia="SimSun" w:hint="eastAsia"/>
          <w:snapToGrid w:val="0"/>
          <w:lang w:val="en-GB" w:eastAsia="zh-CN"/>
        </w:rPr>
        <w:t>的</w:t>
      </w:r>
      <w:r w:rsidR="009B2847" w:rsidRPr="00500EE1">
        <w:rPr>
          <w:rFonts w:eastAsia="SimSun"/>
          <w:snapToGrid w:val="0"/>
          <w:lang w:val="en-GB" w:eastAsia="zh-CN"/>
        </w:rPr>
        <w:t>收集过程应与</w:t>
      </w:r>
      <w:r>
        <w:rPr>
          <w:rFonts w:eastAsia="SimSun" w:hint="eastAsia"/>
          <w:snapToGrid w:val="0"/>
          <w:lang w:val="en-GB" w:eastAsia="zh-CN"/>
        </w:rPr>
        <w:t>《昆蒙</w:t>
      </w:r>
      <w:r w:rsidR="009B2847" w:rsidRPr="00500EE1">
        <w:rPr>
          <w:rFonts w:eastAsia="SimSun"/>
          <w:snapToGrid w:val="0"/>
          <w:lang w:val="en-GB" w:eastAsia="zh-CN"/>
        </w:rPr>
        <w:t>框架</w:t>
      </w:r>
      <w:r>
        <w:rPr>
          <w:rFonts w:eastAsia="SimSun" w:hint="eastAsia"/>
          <w:snapToGrid w:val="0"/>
          <w:lang w:val="en-GB" w:eastAsia="zh-CN"/>
        </w:rPr>
        <w:t>》</w:t>
      </w:r>
      <w:r w:rsidR="009B2847" w:rsidRPr="00500EE1">
        <w:rPr>
          <w:rFonts w:eastAsia="SimSun"/>
          <w:snapToGrid w:val="0"/>
          <w:lang w:val="en-GB" w:eastAsia="zh-CN"/>
        </w:rPr>
        <w:t>集体</w:t>
      </w:r>
      <w:r w:rsidRPr="00500EE1">
        <w:rPr>
          <w:rFonts w:eastAsia="SimSun"/>
          <w:snapToGrid w:val="0"/>
          <w:lang w:val="en-GB" w:eastAsia="zh-CN"/>
        </w:rPr>
        <w:t>执行</w:t>
      </w:r>
      <w:r>
        <w:rPr>
          <w:rFonts w:eastAsia="SimSun" w:hint="eastAsia"/>
          <w:snapToGrid w:val="0"/>
          <w:lang w:val="en-GB" w:eastAsia="zh-CN"/>
        </w:rPr>
        <w:t>进度</w:t>
      </w:r>
      <w:r w:rsidR="009B2847" w:rsidRPr="00500EE1">
        <w:rPr>
          <w:rFonts w:eastAsia="SimSun"/>
          <w:snapToGrid w:val="0"/>
          <w:lang w:val="en-GB" w:eastAsia="zh-CN"/>
        </w:rPr>
        <w:t>全球审查和国家报告周期相一致，以尽量减轻缔约方的报告负担；</w:t>
      </w:r>
    </w:p>
    <w:p w14:paraId="1988C32D" w14:textId="6E4C4783" w:rsidR="009B2847" w:rsidRPr="00500EE1" w:rsidRDefault="009B2847" w:rsidP="00500EE1">
      <w:pPr>
        <w:pStyle w:val="ListParagraph"/>
        <w:numPr>
          <w:ilvl w:val="0"/>
          <w:numId w:val="52"/>
        </w:numPr>
        <w:spacing w:before="120" w:after="120" w:line="240" w:lineRule="atLeast"/>
        <w:ind w:left="490" w:firstLine="490"/>
        <w:jc w:val="both"/>
        <w:rPr>
          <w:rFonts w:eastAsia="SimSun"/>
          <w:snapToGrid w:val="0"/>
          <w:lang w:val="en-GB" w:eastAsia="zh-CN"/>
        </w:rPr>
      </w:pPr>
      <w:r w:rsidRPr="00500EE1">
        <w:rPr>
          <w:rFonts w:eastAsia="SimSun"/>
          <w:snapToGrid w:val="0"/>
          <w:lang w:val="en-GB" w:eastAsia="zh-CN"/>
        </w:rPr>
        <w:t>评价的目标利益攸关方应包括捐助方，以评估</w:t>
      </w:r>
      <w:r w:rsidR="00822C95">
        <w:rPr>
          <w:rFonts w:eastAsia="SimSun" w:hint="eastAsia"/>
          <w:snapToGrid w:val="0"/>
          <w:lang w:val="en-GB" w:eastAsia="zh-CN"/>
        </w:rPr>
        <w:t>其</w:t>
      </w:r>
      <w:r w:rsidRPr="00500EE1">
        <w:rPr>
          <w:rFonts w:eastAsia="SimSun"/>
          <w:snapToGrid w:val="0"/>
          <w:lang w:val="en-GB" w:eastAsia="zh-CN"/>
        </w:rPr>
        <w:t>设计更长期和更具协同作用的方案时在多大程度上应用了长期战略框架提供的指导；</w:t>
      </w:r>
    </w:p>
    <w:p w14:paraId="15C1A423" w14:textId="285B934D" w:rsidR="009B2847" w:rsidRPr="00500EE1" w:rsidRDefault="009B2847" w:rsidP="00500EE1">
      <w:pPr>
        <w:pStyle w:val="ListParagraph"/>
        <w:numPr>
          <w:ilvl w:val="0"/>
          <w:numId w:val="52"/>
        </w:numPr>
        <w:spacing w:before="120" w:after="120" w:line="240" w:lineRule="atLeast"/>
        <w:ind w:left="490" w:firstLine="490"/>
        <w:jc w:val="both"/>
        <w:rPr>
          <w:rFonts w:eastAsia="SimSun"/>
          <w:snapToGrid w:val="0"/>
          <w:lang w:val="en-GB" w:eastAsia="zh-CN"/>
        </w:rPr>
      </w:pPr>
      <w:r w:rsidRPr="00500EE1">
        <w:rPr>
          <w:rFonts w:eastAsia="SimSun"/>
          <w:snapToGrid w:val="0"/>
          <w:lang w:val="en-GB" w:eastAsia="zh-CN"/>
        </w:rPr>
        <w:t>应探索其他信息来源，如昆明生物多样性基金资助的项目的报告、</w:t>
      </w:r>
      <w:r w:rsidR="004D1730">
        <w:rPr>
          <w:rFonts w:eastAsia="SimSun" w:hint="eastAsia"/>
          <w:snapToGrid w:val="0"/>
          <w:lang w:val="en-GB" w:eastAsia="zh-CN"/>
        </w:rPr>
        <w:t>科技</w:t>
      </w:r>
      <w:r w:rsidRPr="00500EE1">
        <w:rPr>
          <w:rFonts w:eastAsia="SimSun"/>
          <w:snapToGrid w:val="0"/>
          <w:lang w:val="en-GB" w:eastAsia="zh-CN"/>
        </w:rPr>
        <w:t>合作</w:t>
      </w:r>
      <w:r w:rsidR="004D1730">
        <w:rPr>
          <w:rFonts w:eastAsia="SimSun" w:hint="eastAsia"/>
          <w:snapToGrid w:val="0"/>
          <w:lang w:val="en-GB" w:eastAsia="zh-CN"/>
        </w:rPr>
        <w:t>支持</w:t>
      </w:r>
      <w:r w:rsidRPr="00500EE1">
        <w:rPr>
          <w:rFonts w:eastAsia="SimSun"/>
          <w:snapToGrid w:val="0"/>
          <w:lang w:val="en-GB" w:eastAsia="zh-CN"/>
        </w:rPr>
        <w:t>中心的报告以及土著人民和</w:t>
      </w:r>
      <w:r w:rsidR="004D1730">
        <w:rPr>
          <w:rFonts w:eastAsia="SimSun" w:hint="eastAsia"/>
          <w:snapToGrid w:val="0"/>
          <w:lang w:val="en-GB" w:eastAsia="zh-CN"/>
        </w:rPr>
        <w:t>地方</w:t>
      </w:r>
      <w:r w:rsidRPr="00500EE1">
        <w:rPr>
          <w:rFonts w:eastAsia="SimSun"/>
          <w:snapToGrid w:val="0"/>
          <w:lang w:val="en-GB" w:eastAsia="zh-CN"/>
        </w:rPr>
        <w:t>社区、妇女、青年和其他相关非政府行为</w:t>
      </w:r>
      <w:r w:rsidR="004D1730">
        <w:rPr>
          <w:rFonts w:eastAsia="SimSun" w:hint="eastAsia"/>
          <w:snapToGrid w:val="0"/>
          <w:lang w:val="en-GB" w:eastAsia="zh-CN"/>
        </w:rPr>
        <w:t>体</w:t>
      </w:r>
      <w:r w:rsidRPr="00500EE1">
        <w:rPr>
          <w:rFonts w:eastAsia="SimSun"/>
          <w:snapToGrid w:val="0"/>
          <w:lang w:val="en-GB" w:eastAsia="zh-CN"/>
        </w:rPr>
        <w:t>编写的或针对他们</w:t>
      </w:r>
      <w:r w:rsidR="004D1730">
        <w:rPr>
          <w:rFonts w:eastAsia="SimSun" w:hint="eastAsia"/>
          <w:snapToGrid w:val="0"/>
          <w:lang w:val="en-GB" w:eastAsia="zh-CN"/>
        </w:rPr>
        <w:t>编写</w:t>
      </w:r>
      <w:r w:rsidRPr="00500EE1">
        <w:rPr>
          <w:rFonts w:eastAsia="SimSun"/>
          <w:snapToGrid w:val="0"/>
          <w:lang w:val="en-GB" w:eastAsia="zh-CN"/>
        </w:rPr>
        <w:t>的报告；</w:t>
      </w:r>
    </w:p>
    <w:p w14:paraId="2B7B88AC" w14:textId="3D6125AC" w:rsidR="009B2847" w:rsidRPr="00500EE1" w:rsidRDefault="009B2847" w:rsidP="00500EE1">
      <w:pPr>
        <w:pStyle w:val="ListParagraph"/>
        <w:numPr>
          <w:ilvl w:val="0"/>
          <w:numId w:val="52"/>
        </w:numPr>
        <w:spacing w:before="120" w:after="120" w:line="240" w:lineRule="atLeast"/>
        <w:ind w:left="490" w:firstLine="490"/>
        <w:jc w:val="both"/>
        <w:rPr>
          <w:rFonts w:eastAsia="SimSun"/>
          <w:snapToGrid w:val="0"/>
          <w:lang w:val="en-GB" w:eastAsia="zh-CN"/>
        </w:rPr>
      </w:pPr>
      <w:r w:rsidRPr="00500EE1">
        <w:rPr>
          <w:rFonts w:eastAsia="SimSun"/>
          <w:snapToGrid w:val="0"/>
          <w:lang w:val="en-GB" w:eastAsia="zh-CN"/>
        </w:rPr>
        <w:t>对长期战略框架有效性的评价应侧重于其对第二</w:t>
      </w:r>
      <w:r w:rsidR="00AF7067">
        <w:rPr>
          <w:rFonts w:eastAsia="SimSun" w:hint="eastAsia"/>
          <w:snapToGrid w:val="0"/>
          <w:lang w:val="en-GB" w:eastAsia="zh-CN"/>
        </w:rPr>
        <w:t>节</w:t>
      </w:r>
      <w:r w:rsidR="004D1730">
        <w:rPr>
          <w:rFonts w:eastAsia="SimSun" w:hint="eastAsia"/>
          <w:snapToGrid w:val="0"/>
          <w:lang w:val="en-GB" w:eastAsia="zh-CN"/>
        </w:rPr>
        <w:t>B</w:t>
      </w:r>
      <w:r w:rsidR="00AF7067">
        <w:rPr>
          <w:rFonts w:eastAsia="SimSun" w:hint="eastAsia"/>
          <w:snapToGrid w:val="0"/>
          <w:lang w:val="en-GB" w:eastAsia="zh-CN"/>
        </w:rPr>
        <w:t>小</w:t>
      </w:r>
      <w:r w:rsidRPr="00500EE1">
        <w:rPr>
          <w:rFonts w:eastAsia="SimSun"/>
          <w:snapToGrid w:val="0"/>
          <w:lang w:val="en-GB" w:eastAsia="zh-CN"/>
        </w:rPr>
        <w:t>节所列指示性中期能力成果的贡献。</w:t>
      </w:r>
      <w:r w:rsidR="004D1730">
        <w:rPr>
          <w:rFonts w:eastAsia="SimSun" w:hint="eastAsia"/>
          <w:snapToGrid w:val="0"/>
          <w:lang w:val="en-GB" w:eastAsia="zh-CN"/>
        </w:rPr>
        <w:t>因为</w:t>
      </w:r>
      <w:r w:rsidRPr="00500EE1">
        <w:rPr>
          <w:rFonts w:eastAsia="SimSun"/>
          <w:snapToGrid w:val="0"/>
          <w:lang w:val="en-GB" w:eastAsia="zh-CN"/>
        </w:rPr>
        <w:t>评估长期、高级别成果为时尚早；</w:t>
      </w:r>
    </w:p>
    <w:p w14:paraId="7FBD6B3C" w14:textId="4B842E0A" w:rsidR="009B2847" w:rsidRPr="00500EE1" w:rsidRDefault="009B2847" w:rsidP="00500EE1">
      <w:pPr>
        <w:pStyle w:val="ListParagraph"/>
        <w:numPr>
          <w:ilvl w:val="0"/>
          <w:numId w:val="52"/>
        </w:numPr>
        <w:spacing w:before="120" w:after="120" w:line="240" w:lineRule="atLeast"/>
        <w:ind w:left="490" w:firstLine="490"/>
        <w:jc w:val="both"/>
        <w:rPr>
          <w:rFonts w:eastAsia="SimSun"/>
          <w:snapToGrid w:val="0"/>
          <w:lang w:val="en-GB" w:eastAsia="zh-CN"/>
        </w:rPr>
      </w:pPr>
      <w:r w:rsidRPr="00500EE1">
        <w:rPr>
          <w:rFonts w:eastAsia="SimSun"/>
          <w:snapToGrid w:val="0"/>
          <w:lang w:val="en-GB" w:eastAsia="zh-CN"/>
        </w:rPr>
        <w:t>应在评价过程中收集背景信息，以</w:t>
      </w:r>
      <w:r w:rsidR="004D1730">
        <w:rPr>
          <w:rFonts w:eastAsia="SimSun" w:hint="eastAsia"/>
          <w:snapToGrid w:val="0"/>
          <w:lang w:val="en-GB" w:eastAsia="zh-CN"/>
        </w:rPr>
        <w:t>查明</w:t>
      </w:r>
      <w:r w:rsidRPr="00500EE1">
        <w:rPr>
          <w:rFonts w:eastAsia="SimSun"/>
          <w:snapToGrid w:val="0"/>
          <w:lang w:val="en-GB" w:eastAsia="zh-CN"/>
        </w:rPr>
        <w:t>和记录每个利益攸关方群体在不同背景下的差异。</w:t>
      </w:r>
    </w:p>
    <w:p w14:paraId="5F64A9D6" w14:textId="77777777" w:rsidR="00490004" w:rsidRDefault="00490004" w:rsidP="009B2847">
      <w:pPr>
        <w:spacing w:line="240" w:lineRule="atLeast"/>
        <w:jc w:val="both"/>
        <w:rPr>
          <w:rFonts w:eastAsia="SimSun"/>
          <w:b/>
          <w:bCs/>
          <w:caps/>
          <w:snapToGrid w:val="0"/>
          <w:lang w:val="en-GB" w:eastAsia="zh-CN"/>
        </w:rPr>
      </w:pPr>
    </w:p>
    <w:p w14:paraId="757A1AE6" w14:textId="77777777" w:rsidR="00490004" w:rsidRDefault="00490004">
      <w:pPr>
        <w:rPr>
          <w:rFonts w:eastAsia="SimSun"/>
          <w:b/>
          <w:bCs/>
          <w:caps/>
          <w:snapToGrid w:val="0"/>
          <w:lang w:val="en-GB" w:eastAsia="zh-CN"/>
        </w:rPr>
      </w:pPr>
      <w:r>
        <w:rPr>
          <w:rFonts w:eastAsia="SimSun"/>
          <w:b/>
          <w:bCs/>
          <w:caps/>
          <w:snapToGrid w:val="0"/>
          <w:lang w:val="en-GB" w:eastAsia="zh-CN"/>
        </w:rPr>
        <w:br w:type="page"/>
      </w:r>
    </w:p>
    <w:p w14:paraId="6490D8DC" w14:textId="44867D84" w:rsidR="009B2847" w:rsidRPr="00500EE1" w:rsidRDefault="009B2847" w:rsidP="009B2847">
      <w:pPr>
        <w:spacing w:line="240" w:lineRule="atLeast"/>
        <w:jc w:val="both"/>
        <w:rPr>
          <w:rFonts w:eastAsia="SimSun"/>
          <w:b/>
          <w:bCs/>
          <w:caps/>
          <w:snapToGrid w:val="0"/>
          <w:lang w:val="en-GB" w:eastAsia="zh-CN"/>
        </w:rPr>
      </w:pPr>
      <w:r w:rsidRPr="00500EE1">
        <w:rPr>
          <w:rFonts w:eastAsia="SimSun"/>
          <w:b/>
          <w:bCs/>
          <w:caps/>
          <w:snapToGrid w:val="0"/>
          <w:lang w:val="en-GB" w:eastAsia="zh-CN"/>
        </w:rPr>
        <w:lastRenderedPageBreak/>
        <w:t>四</w:t>
      </w:r>
      <w:r w:rsidR="00500EE1" w:rsidRPr="00500EE1">
        <w:rPr>
          <w:rFonts w:eastAsia="SimSun" w:hint="eastAsia"/>
          <w:b/>
          <w:bCs/>
          <w:caps/>
          <w:snapToGrid w:val="0"/>
          <w:lang w:val="en-GB" w:eastAsia="zh-CN"/>
        </w:rPr>
        <w:t>.</w:t>
      </w:r>
      <w:r w:rsidR="00500EE1" w:rsidRPr="00500EE1">
        <w:rPr>
          <w:rFonts w:eastAsia="SimSun"/>
          <w:b/>
          <w:bCs/>
          <w:caps/>
          <w:snapToGrid w:val="0"/>
          <w:lang w:val="en-GB" w:eastAsia="zh-CN"/>
        </w:rPr>
        <w:tab/>
      </w:r>
      <w:r w:rsidRPr="00500EE1">
        <w:rPr>
          <w:rFonts w:eastAsia="SimSun"/>
          <w:b/>
          <w:bCs/>
          <w:caps/>
          <w:snapToGrid w:val="0"/>
          <w:lang w:val="en-GB" w:eastAsia="zh-CN"/>
        </w:rPr>
        <w:t>建议草案</w:t>
      </w:r>
      <w:r w:rsidR="00E3373E">
        <w:rPr>
          <w:rFonts w:eastAsia="SimSun" w:hint="eastAsia"/>
          <w:b/>
          <w:bCs/>
          <w:caps/>
          <w:snapToGrid w:val="0"/>
          <w:lang w:val="en-GB" w:eastAsia="zh-CN"/>
        </w:rPr>
        <w:t>要点</w:t>
      </w:r>
    </w:p>
    <w:p w14:paraId="23DC621D" w14:textId="58F9DF10" w:rsidR="009B2847" w:rsidRPr="003A430D" w:rsidRDefault="00500EE1" w:rsidP="00500EE1">
      <w:pPr>
        <w:pStyle w:val="ListParagraph"/>
        <w:numPr>
          <w:ilvl w:val="0"/>
          <w:numId w:val="40"/>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谨提议执行问题</w:t>
      </w:r>
      <w:r w:rsidR="009B2847" w:rsidRPr="003A430D">
        <w:rPr>
          <w:rFonts w:eastAsia="SimSun"/>
          <w:caps/>
          <w:snapToGrid w:val="0"/>
          <w:lang w:val="en-GB" w:eastAsia="zh-CN"/>
        </w:rPr>
        <w:t>附属机构通过一项</w:t>
      </w:r>
      <w:r>
        <w:rPr>
          <w:rFonts w:eastAsia="SimSun" w:hint="eastAsia"/>
          <w:caps/>
          <w:snapToGrid w:val="0"/>
          <w:lang w:val="en-GB" w:eastAsia="zh-CN"/>
        </w:rPr>
        <w:t>内容</w:t>
      </w:r>
      <w:r w:rsidR="00B74B0C">
        <w:rPr>
          <w:rFonts w:eastAsia="SimSun" w:hint="eastAsia"/>
          <w:caps/>
          <w:snapToGrid w:val="0"/>
          <w:lang w:val="en-GB" w:eastAsia="zh-CN"/>
        </w:rPr>
        <w:t>大致</w:t>
      </w:r>
      <w:r w:rsidR="009B2847" w:rsidRPr="003A430D">
        <w:rPr>
          <w:rFonts w:eastAsia="SimSun"/>
          <w:caps/>
          <w:snapToGrid w:val="0"/>
          <w:lang w:val="en-GB" w:eastAsia="zh-CN"/>
        </w:rPr>
        <w:t>如下的建议</w:t>
      </w:r>
      <w:r w:rsidR="00490004">
        <w:rPr>
          <w:rStyle w:val="FootnoteReference"/>
          <w:rFonts w:eastAsia="SimSun"/>
          <w:caps/>
          <w:snapToGrid w:val="0"/>
          <w:lang w:val="en-GB" w:eastAsia="zh-CN"/>
        </w:rPr>
        <w:footnoteReference w:id="5"/>
      </w:r>
      <w:r>
        <w:rPr>
          <w:rFonts w:eastAsia="SimSun" w:hint="eastAsia"/>
          <w:caps/>
          <w:snapToGrid w:val="0"/>
          <w:lang w:val="en-GB" w:eastAsia="zh-CN"/>
        </w:rPr>
        <w:t>：</w:t>
      </w:r>
    </w:p>
    <w:p w14:paraId="58ACC57B" w14:textId="533AC21C" w:rsidR="009B2847" w:rsidRPr="00500EE1" w:rsidRDefault="00500EE1" w:rsidP="00651796">
      <w:pPr>
        <w:spacing w:before="120" w:after="120" w:line="240" w:lineRule="atLeast"/>
        <w:ind w:left="490" w:firstLine="490"/>
        <w:jc w:val="both"/>
        <w:rPr>
          <w:rFonts w:eastAsia="KaiTi"/>
          <w:caps/>
          <w:snapToGrid w:val="0"/>
          <w:lang w:val="en-GB" w:eastAsia="zh-CN"/>
        </w:rPr>
      </w:pPr>
      <w:r w:rsidRPr="00500EE1">
        <w:rPr>
          <w:rFonts w:eastAsia="KaiTi" w:hint="eastAsia"/>
          <w:caps/>
          <w:snapToGrid w:val="0"/>
          <w:lang w:val="en-GB" w:eastAsia="zh-CN"/>
        </w:rPr>
        <w:t>执行问题</w:t>
      </w:r>
      <w:r w:rsidR="009B2847" w:rsidRPr="00500EE1">
        <w:rPr>
          <w:rFonts w:eastAsia="KaiTi"/>
          <w:caps/>
          <w:snapToGrid w:val="0"/>
          <w:lang w:val="en-GB" w:eastAsia="zh-CN"/>
        </w:rPr>
        <w:t>附属机构</w:t>
      </w:r>
      <w:r w:rsidRPr="00500EE1">
        <w:rPr>
          <w:rFonts w:eastAsia="KaiTi" w:hint="eastAsia"/>
          <w:caps/>
          <w:snapToGrid w:val="0"/>
          <w:lang w:val="en-GB" w:eastAsia="zh-CN"/>
        </w:rPr>
        <w:t>，</w:t>
      </w:r>
    </w:p>
    <w:p w14:paraId="09A89BCB" w14:textId="7E9E0AD6" w:rsidR="009B2847" w:rsidRPr="003A430D" w:rsidRDefault="009B2847" w:rsidP="00651796">
      <w:pPr>
        <w:spacing w:before="120" w:after="120" w:line="240" w:lineRule="atLeast"/>
        <w:ind w:left="489" w:firstLine="490"/>
        <w:jc w:val="both"/>
        <w:rPr>
          <w:rFonts w:eastAsia="SimSun"/>
          <w:caps/>
          <w:snapToGrid w:val="0"/>
          <w:lang w:val="en-GB" w:eastAsia="zh-CN"/>
        </w:rPr>
      </w:pPr>
      <w:r w:rsidRPr="00500EE1">
        <w:rPr>
          <w:rFonts w:eastAsia="KaiTi"/>
          <w:caps/>
          <w:snapToGrid w:val="0"/>
          <w:lang w:val="en-GB" w:eastAsia="zh-CN"/>
        </w:rPr>
        <w:t>建议</w:t>
      </w:r>
      <w:r w:rsidRPr="003A430D">
        <w:rPr>
          <w:rFonts w:eastAsia="SimSun"/>
          <w:caps/>
          <w:snapToGrid w:val="0"/>
          <w:lang w:val="en-GB" w:eastAsia="zh-CN"/>
        </w:rPr>
        <w:t>缔约方</w:t>
      </w:r>
      <w:r w:rsidR="00500EE1">
        <w:rPr>
          <w:rFonts w:eastAsia="SimSun" w:hint="eastAsia"/>
          <w:caps/>
          <w:snapToGrid w:val="0"/>
          <w:lang w:val="en-GB" w:eastAsia="zh-CN"/>
        </w:rPr>
        <w:t>大会</w:t>
      </w:r>
      <w:r w:rsidRPr="003A430D">
        <w:rPr>
          <w:rFonts w:eastAsia="SimSun"/>
          <w:caps/>
          <w:snapToGrid w:val="0"/>
          <w:lang w:val="en-GB" w:eastAsia="zh-CN"/>
        </w:rPr>
        <w:t>第十七</w:t>
      </w:r>
      <w:r w:rsidR="00500EE1">
        <w:rPr>
          <w:rFonts w:eastAsia="SimSun" w:hint="eastAsia"/>
          <w:caps/>
          <w:snapToGrid w:val="0"/>
          <w:lang w:val="en-GB" w:eastAsia="zh-CN"/>
        </w:rPr>
        <w:t>届</w:t>
      </w:r>
      <w:r w:rsidRPr="003A430D">
        <w:rPr>
          <w:rFonts w:eastAsia="SimSun"/>
          <w:caps/>
          <w:snapToGrid w:val="0"/>
          <w:lang w:val="en-GB" w:eastAsia="zh-CN"/>
        </w:rPr>
        <w:t>会议通过</w:t>
      </w:r>
      <w:r w:rsidR="00822C95">
        <w:rPr>
          <w:rFonts w:eastAsia="SimSun" w:hint="eastAsia"/>
          <w:caps/>
          <w:snapToGrid w:val="0"/>
          <w:lang w:val="en-GB" w:eastAsia="zh-CN"/>
        </w:rPr>
        <w:t>以下</w:t>
      </w:r>
      <w:r w:rsidR="00B74B0C">
        <w:rPr>
          <w:rFonts w:eastAsia="SimSun" w:hint="eastAsia"/>
          <w:caps/>
          <w:snapToGrid w:val="0"/>
          <w:lang w:val="en-GB" w:eastAsia="zh-CN"/>
        </w:rPr>
        <w:t>决定要点</w:t>
      </w:r>
      <w:r w:rsidR="00FA5B15">
        <w:rPr>
          <w:rStyle w:val="FootnoteReference"/>
          <w:rFonts w:eastAsia="SimSun"/>
          <w:caps/>
          <w:snapToGrid w:val="0"/>
          <w:lang w:val="en-GB" w:eastAsia="zh-CN"/>
        </w:rPr>
        <w:footnoteReference w:id="6"/>
      </w:r>
      <w:r w:rsidR="00500EE1">
        <w:rPr>
          <w:rFonts w:eastAsia="SimSun" w:hint="eastAsia"/>
          <w:caps/>
          <w:snapToGrid w:val="0"/>
          <w:lang w:val="en-GB" w:eastAsia="zh-CN"/>
        </w:rPr>
        <w:t>：</w:t>
      </w:r>
    </w:p>
    <w:p w14:paraId="5A45541A" w14:textId="213996BA" w:rsidR="009B2847" w:rsidRPr="00500EE1" w:rsidRDefault="009B2847" w:rsidP="00500EE1">
      <w:pPr>
        <w:spacing w:before="120" w:after="120" w:line="240" w:lineRule="atLeast"/>
        <w:ind w:left="979" w:firstLine="490"/>
        <w:jc w:val="both"/>
        <w:rPr>
          <w:rFonts w:eastAsia="KaiTi"/>
          <w:caps/>
          <w:snapToGrid w:val="0"/>
          <w:lang w:val="en-GB" w:eastAsia="zh-CN"/>
        </w:rPr>
      </w:pPr>
      <w:r w:rsidRPr="00500EE1">
        <w:rPr>
          <w:rFonts w:eastAsia="KaiTi"/>
          <w:caps/>
          <w:snapToGrid w:val="0"/>
          <w:lang w:val="en-GB" w:eastAsia="zh-CN"/>
        </w:rPr>
        <w:t>缔约方</w:t>
      </w:r>
      <w:r w:rsidR="00500EE1" w:rsidRPr="00500EE1">
        <w:rPr>
          <w:rFonts w:eastAsia="KaiTi" w:hint="eastAsia"/>
          <w:caps/>
          <w:snapToGrid w:val="0"/>
          <w:lang w:val="en-GB" w:eastAsia="zh-CN"/>
        </w:rPr>
        <w:t>大会</w:t>
      </w:r>
      <w:r w:rsidRPr="00500EE1">
        <w:rPr>
          <w:rFonts w:eastAsia="KaiTi"/>
          <w:caps/>
          <w:snapToGrid w:val="0"/>
          <w:lang w:val="en-GB" w:eastAsia="zh-CN"/>
        </w:rPr>
        <w:t>，</w:t>
      </w:r>
    </w:p>
    <w:p w14:paraId="30B8417D" w14:textId="13A10886" w:rsidR="009B2847" w:rsidRPr="003A430D" w:rsidRDefault="009B2847" w:rsidP="00500EE1">
      <w:pPr>
        <w:spacing w:before="120" w:after="120" w:line="240" w:lineRule="atLeast"/>
        <w:ind w:left="979" w:firstLine="490"/>
        <w:jc w:val="both"/>
        <w:rPr>
          <w:rFonts w:eastAsia="SimSun"/>
          <w:caps/>
          <w:snapToGrid w:val="0"/>
          <w:lang w:val="en-GB" w:eastAsia="zh-CN"/>
        </w:rPr>
      </w:pPr>
      <w:r w:rsidRPr="00651796">
        <w:rPr>
          <w:rFonts w:eastAsia="KaiTi"/>
          <w:caps/>
          <w:snapToGrid w:val="0"/>
          <w:lang w:val="en-GB" w:eastAsia="zh-CN"/>
        </w:rPr>
        <w:t>回顾</w:t>
      </w:r>
      <w:r w:rsidRPr="003A430D">
        <w:rPr>
          <w:rFonts w:eastAsia="SimSun"/>
          <w:caps/>
          <w:snapToGrid w:val="0"/>
          <w:lang w:val="en-GB" w:eastAsia="zh-CN"/>
        </w:rPr>
        <w:t>其</w:t>
      </w:r>
      <w:r w:rsidRPr="003A430D">
        <w:rPr>
          <w:rFonts w:eastAsia="SimSun"/>
          <w:caps/>
          <w:snapToGrid w:val="0"/>
          <w:lang w:val="en-GB" w:eastAsia="zh-CN"/>
        </w:rPr>
        <w:t>2022</w:t>
      </w:r>
      <w:r w:rsidRPr="003A430D">
        <w:rPr>
          <w:rFonts w:eastAsia="SimSun"/>
          <w:caps/>
          <w:snapToGrid w:val="0"/>
          <w:lang w:val="en-GB" w:eastAsia="zh-CN"/>
        </w:rPr>
        <w:t>年</w:t>
      </w:r>
      <w:r w:rsidRPr="003A430D">
        <w:rPr>
          <w:rFonts w:eastAsia="SimSun"/>
          <w:caps/>
          <w:snapToGrid w:val="0"/>
          <w:lang w:val="en-GB" w:eastAsia="zh-CN"/>
        </w:rPr>
        <w:t>12</w:t>
      </w:r>
      <w:r w:rsidRPr="003A430D">
        <w:rPr>
          <w:rFonts w:eastAsia="SimSun"/>
          <w:caps/>
          <w:snapToGrid w:val="0"/>
          <w:lang w:val="en-GB" w:eastAsia="zh-CN"/>
        </w:rPr>
        <w:t>月</w:t>
      </w:r>
      <w:r w:rsidRPr="003A430D">
        <w:rPr>
          <w:rFonts w:eastAsia="SimSun"/>
          <w:caps/>
          <w:snapToGrid w:val="0"/>
          <w:lang w:val="en-GB" w:eastAsia="zh-CN"/>
        </w:rPr>
        <w:t>19</w:t>
      </w:r>
      <w:r w:rsidRPr="003A430D">
        <w:rPr>
          <w:rFonts w:eastAsia="SimSun"/>
          <w:caps/>
          <w:snapToGrid w:val="0"/>
          <w:lang w:val="en-GB" w:eastAsia="zh-CN"/>
        </w:rPr>
        <w:t>日第</w:t>
      </w:r>
      <w:hyperlink r:id="rId19" w:history="1">
        <w:r w:rsidRPr="00490004">
          <w:rPr>
            <w:rStyle w:val="Hyperlink"/>
            <w:rFonts w:eastAsia="SimSun"/>
            <w:caps/>
            <w:snapToGrid w:val="0"/>
            <w:lang w:val="en-GB" w:eastAsia="zh-CN"/>
          </w:rPr>
          <w:t>15/8</w:t>
        </w:r>
      </w:hyperlink>
      <w:r w:rsidRPr="003A430D">
        <w:rPr>
          <w:rFonts w:eastAsia="SimSun"/>
          <w:caps/>
          <w:snapToGrid w:val="0"/>
          <w:lang w:val="en-GB" w:eastAsia="zh-CN"/>
        </w:rPr>
        <w:t>号决定和</w:t>
      </w:r>
      <w:r w:rsidRPr="003A430D">
        <w:rPr>
          <w:rFonts w:eastAsia="SimSun"/>
          <w:caps/>
          <w:snapToGrid w:val="0"/>
          <w:lang w:val="en-GB" w:eastAsia="zh-CN"/>
        </w:rPr>
        <w:t>2024</w:t>
      </w:r>
      <w:r w:rsidRPr="003A430D">
        <w:rPr>
          <w:rFonts w:eastAsia="SimSun"/>
          <w:caps/>
          <w:snapToGrid w:val="0"/>
          <w:lang w:val="en-GB" w:eastAsia="zh-CN"/>
        </w:rPr>
        <w:t>年</w:t>
      </w:r>
      <w:r w:rsidRPr="003A430D">
        <w:rPr>
          <w:rFonts w:eastAsia="SimSun"/>
          <w:caps/>
          <w:snapToGrid w:val="0"/>
          <w:lang w:val="en-GB" w:eastAsia="zh-CN"/>
        </w:rPr>
        <w:t>11</w:t>
      </w:r>
      <w:r w:rsidRPr="003A430D">
        <w:rPr>
          <w:rFonts w:eastAsia="SimSun"/>
          <w:caps/>
          <w:snapToGrid w:val="0"/>
          <w:lang w:val="en-GB" w:eastAsia="zh-CN"/>
        </w:rPr>
        <w:t>月</w:t>
      </w:r>
      <w:r w:rsidRPr="003A430D">
        <w:rPr>
          <w:rFonts w:eastAsia="SimSun"/>
          <w:caps/>
          <w:snapToGrid w:val="0"/>
          <w:lang w:val="en-GB" w:eastAsia="zh-CN"/>
        </w:rPr>
        <w:t>1</w:t>
      </w:r>
      <w:r w:rsidRPr="003A430D">
        <w:rPr>
          <w:rFonts w:eastAsia="SimSun"/>
          <w:caps/>
          <w:snapToGrid w:val="0"/>
          <w:lang w:val="en-GB" w:eastAsia="zh-CN"/>
        </w:rPr>
        <w:t>日第</w:t>
      </w:r>
      <w:hyperlink r:id="rId20" w:history="1">
        <w:r w:rsidRPr="00490004">
          <w:rPr>
            <w:rStyle w:val="Hyperlink"/>
            <w:rFonts w:eastAsia="SimSun"/>
            <w:caps/>
            <w:snapToGrid w:val="0"/>
            <w:lang w:val="en-GB" w:eastAsia="zh-CN"/>
          </w:rPr>
          <w:t>16/3</w:t>
        </w:r>
      </w:hyperlink>
      <w:r w:rsidRPr="003A430D">
        <w:rPr>
          <w:rFonts w:eastAsia="SimSun"/>
          <w:caps/>
          <w:snapToGrid w:val="0"/>
          <w:lang w:val="en-GB" w:eastAsia="zh-CN"/>
        </w:rPr>
        <w:t>号决定，</w:t>
      </w:r>
    </w:p>
    <w:p w14:paraId="27B51C4C" w14:textId="230D1566" w:rsidR="009B2847" w:rsidRPr="003A430D" w:rsidRDefault="009B2847" w:rsidP="00500EE1">
      <w:pPr>
        <w:spacing w:before="120" w:after="120" w:line="240" w:lineRule="atLeast"/>
        <w:ind w:left="979" w:firstLine="490"/>
        <w:jc w:val="both"/>
        <w:rPr>
          <w:rFonts w:eastAsia="SimSun"/>
          <w:caps/>
          <w:snapToGrid w:val="0"/>
          <w:lang w:val="en-GB" w:eastAsia="zh-CN"/>
        </w:rPr>
      </w:pPr>
      <w:r w:rsidRPr="00651796">
        <w:rPr>
          <w:rFonts w:eastAsia="KaiTi"/>
          <w:caps/>
          <w:snapToGrid w:val="0"/>
          <w:lang w:val="en-GB" w:eastAsia="zh-CN"/>
        </w:rPr>
        <w:t>赞赏地注意到</w:t>
      </w:r>
      <w:r w:rsidR="00490004">
        <w:rPr>
          <w:rFonts w:eastAsia="SimSun" w:hint="eastAsia"/>
          <w:caps/>
          <w:snapToGrid w:val="0"/>
          <w:lang w:val="en-GB" w:eastAsia="zh-CN"/>
        </w:rPr>
        <w:t>科技</w:t>
      </w:r>
      <w:r w:rsidRPr="003A430D">
        <w:rPr>
          <w:rFonts w:eastAsia="SimSun"/>
          <w:caps/>
          <w:snapToGrid w:val="0"/>
          <w:lang w:val="en-GB" w:eastAsia="zh-CN"/>
        </w:rPr>
        <w:t>合作</w:t>
      </w:r>
      <w:r w:rsidR="00490004">
        <w:rPr>
          <w:rFonts w:eastAsia="SimSun" w:hint="eastAsia"/>
          <w:caps/>
          <w:snapToGrid w:val="0"/>
          <w:lang w:val="en-GB" w:eastAsia="zh-CN"/>
        </w:rPr>
        <w:t>问题</w:t>
      </w:r>
      <w:r w:rsidRPr="003A430D">
        <w:rPr>
          <w:rFonts w:eastAsia="SimSun"/>
          <w:caps/>
          <w:snapToGrid w:val="0"/>
          <w:lang w:val="en-GB" w:eastAsia="zh-CN"/>
        </w:rPr>
        <w:t>非正式咨询小组在闭会期间开展的工作，</w:t>
      </w:r>
    </w:p>
    <w:p w14:paraId="6A0B58D0" w14:textId="2176105E" w:rsidR="009B2847" w:rsidRPr="003A430D" w:rsidRDefault="009B2847" w:rsidP="00651796">
      <w:pPr>
        <w:spacing w:before="120" w:after="120" w:line="240" w:lineRule="atLeast"/>
        <w:ind w:left="979" w:firstLine="490"/>
        <w:jc w:val="both"/>
        <w:rPr>
          <w:rFonts w:eastAsia="SimSun"/>
          <w:caps/>
          <w:snapToGrid w:val="0"/>
          <w:lang w:val="en-GB" w:eastAsia="zh-CN"/>
        </w:rPr>
      </w:pPr>
      <w:r w:rsidRPr="00490004">
        <w:rPr>
          <w:rFonts w:eastAsia="KaiTi"/>
          <w:caps/>
          <w:snapToGrid w:val="0"/>
          <w:lang w:val="en-GB" w:eastAsia="zh-CN"/>
        </w:rPr>
        <w:t>认识到</w:t>
      </w:r>
      <w:r w:rsidRPr="003A430D">
        <w:rPr>
          <w:rFonts w:eastAsia="SimSun"/>
          <w:caps/>
          <w:snapToGrid w:val="0"/>
          <w:lang w:val="en-GB" w:eastAsia="zh-CN"/>
        </w:rPr>
        <w:t>非正式咨询小组在</w:t>
      </w:r>
      <w:r w:rsidR="00490004">
        <w:rPr>
          <w:rFonts w:eastAsia="SimSun" w:hint="eastAsia"/>
          <w:caps/>
          <w:snapToGrid w:val="0"/>
          <w:lang w:val="en-GB" w:eastAsia="zh-CN"/>
        </w:rPr>
        <w:t>查明</w:t>
      </w:r>
      <w:r w:rsidRPr="003A430D">
        <w:rPr>
          <w:rFonts w:eastAsia="SimSun"/>
          <w:caps/>
          <w:snapToGrid w:val="0"/>
          <w:lang w:val="en-GB" w:eastAsia="zh-CN"/>
        </w:rPr>
        <w:t>进一步解决</w:t>
      </w:r>
      <w:r w:rsidR="00D31BE7">
        <w:rPr>
          <w:rFonts w:eastAsia="SimSun"/>
          <w:caps/>
          <w:snapToGrid w:val="0"/>
          <w:lang w:val="en-GB" w:eastAsia="zh-CN"/>
        </w:rPr>
        <w:t>工艺、技术和体制能力</w:t>
      </w:r>
      <w:r w:rsidRPr="003A430D">
        <w:rPr>
          <w:rFonts w:eastAsia="SimSun"/>
          <w:caps/>
          <w:snapToGrid w:val="0"/>
          <w:lang w:val="en-GB" w:eastAsia="zh-CN"/>
        </w:rPr>
        <w:t>差距的适当</w:t>
      </w:r>
      <w:r w:rsidR="00AC489E">
        <w:rPr>
          <w:rFonts w:eastAsia="SimSun"/>
          <w:caps/>
          <w:snapToGrid w:val="0"/>
          <w:lang w:val="en-GB" w:eastAsia="zh-CN"/>
        </w:rPr>
        <w:t>备选方案</w:t>
      </w:r>
      <w:r w:rsidR="00490004">
        <w:rPr>
          <w:rFonts w:eastAsia="SimSun" w:hint="eastAsia"/>
          <w:caps/>
          <w:snapToGrid w:val="0"/>
          <w:lang w:val="en-GB" w:eastAsia="zh-CN"/>
        </w:rPr>
        <w:t>时</w:t>
      </w:r>
      <w:r w:rsidRPr="003A430D">
        <w:rPr>
          <w:rFonts w:eastAsia="SimSun"/>
          <w:caps/>
          <w:snapToGrid w:val="0"/>
          <w:lang w:val="en-GB" w:eastAsia="zh-CN"/>
        </w:rPr>
        <w:t>遇到的限制，原因是</w:t>
      </w:r>
      <w:r w:rsidR="00067CDC">
        <w:rPr>
          <w:rFonts w:eastAsia="SimSun" w:hint="eastAsia"/>
          <w:caps/>
          <w:snapToGrid w:val="0"/>
          <w:lang w:val="en-GB" w:eastAsia="zh-CN"/>
        </w:rPr>
        <w:t>近期</w:t>
      </w:r>
      <w:r w:rsidRPr="003A430D">
        <w:rPr>
          <w:rFonts w:eastAsia="SimSun"/>
          <w:caps/>
          <w:snapToGrid w:val="0"/>
          <w:lang w:val="en-GB" w:eastAsia="zh-CN"/>
        </w:rPr>
        <w:t>缺</w:t>
      </w:r>
      <w:r w:rsidR="00490004">
        <w:rPr>
          <w:rFonts w:eastAsia="SimSun" w:hint="eastAsia"/>
          <w:caps/>
          <w:snapToGrid w:val="0"/>
          <w:lang w:val="en-GB" w:eastAsia="zh-CN"/>
        </w:rPr>
        <w:t>少</w:t>
      </w:r>
      <w:r w:rsidRPr="003A430D">
        <w:rPr>
          <w:rFonts w:eastAsia="SimSun"/>
          <w:caps/>
          <w:snapToGrid w:val="0"/>
          <w:lang w:val="en-GB" w:eastAsia="zh-CN"/>
        </w:rPr>
        <w:t>全面评估，可用于分析此类差距的数据有限，</w:t>
      </w:r>
    </w:p>
    <w:p w14:paraId="505B0F29" w14:textId="54C1734E" w:rsidR="009B2847" w:rsidRPr="00651796" w:rsidRDefault="00651796"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490004">
        <w:rPr>
          <w:rFonts w:eastAsia="KaiTi" w:hint="eastAsia"/>
          <w:caps/>
          <w:snapToGrid w:val="0"/>
          <w:lang w:val="en-GB" w:eastAsia="zh-CN"/>
        </w:rPr>
        <w:t>表示</w:t>
      </w:r>
      <w:r w:rsidR="009B2847" w:rsidRPr="00490004">
        <w:rPr>
          <w:rFonts w:eastAsia="KaiTi"/>
          <w:caps/>
          <w:snapToGrid w:val="0"/>
          <w:lang w:val="en-GB" w:eastAsia="zh-CN"/>
        </w:rPr>
        <w:t>注意到</w:t>
      </w:r>
      <w:r w:rsidR="00490004">
        <w:rPr>
          <w:rFonts w:eastAsia="SimSun" w:hint="eastAsia"/>
          <w:caps/>
          <w:snapToGrid w:val="0"/>
          <w:lang w:val="en-GB" w:eastAsia="zh-CN"/>
        </w:rPr>
        <w:t>科技</w:t>
      </w:r>
      <w:r w:rsidR="009B2847" w:rsidRPr="00651796">
        <w:rPr>
          <w:rFonts w:eastAsia="SimSun"/>
          <w:caps/>
          <w:snapToGrid w:val="0"/>
          <w:lang w:val="en-GB" w:eastAsia="zh-CN"/>
        </w:rPr>
        <w:t>合作</w:t>
      </w:r>
      <w:r w:rsidR="00490004">
        <w:rPr>
          <w:rFonts w:eastAsia="SimSun" w:hint="eastAsia"/>
          <w:caps/>
          <w:snapToGrid w:val="0"/>
          <w:lang w:val="en-GB" w:eastAsia="zh-CN"/>
        </w:rPr>
        <w:t>问题</w:t>
      </w:r>
      <w:r w:rsidR="009B2847" w:rsidRPr="00651796">
        <w:rPr>
          <w:rFonts w:eastAsia="SimSun"/>
          <w:caps/>
          <w:snapToGrid w:val="0"/>
          <w:lang w:val="en-GB" w:eastAsia="zh-CN"/>
        </w:rPr>
        <w:t>非正式咨询小组第五次会议的报告</w:t>
      </w:r>
      <w:r w:rsidR="00FA5B15">
        <w:rPr>
          <w:rStyle w:val="FootnoteReference"/>
          <w:rFonts w:eastAsia="SimSun"/>
          <w:caps/>
          <w:snapToGrid w:val="0"/>
          <w:lang w:val="en-GB" w:eastAsia="zh-CN"/>
        </w:rPr>
        <w:footnoteReference w:id="7"/>
      </w:r>
      <w:r w:rsidR="009B2847" w:rsidRPr="00651796">
        <w:rPr>
          <w:rFonts w:eastAsia="SimSun"/>
          <w:caps/>
          <w:snapToGrid w:val="0"/>
          <w:lang w:val="en-GB" w:eastAsia="zh-CN"/>
        </w:rPr>
        <w:t>；</w:t>
      </w:r>
    </w:p>
    <w:p w14:paraId="54EB66E5" w14:textId="2AFAF224" w:rsidR="009B2847" w:rsidRPr="00651796" w:rsidRDefault="009B2847"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67CDC">
        <w:rPr>
          <w:rFonts w:eastAsia="KaiTi"/>
          <w:caps/>
          <w:snapToGrid w:val="0"/>
          <w:lang w:val="en-GB" w:eastAsia="zh-CN"/>
        </w:rPr>
        <w:t>决定</w:t>
      </w:r>
      <w:r w:rsidRPr="00DA757A">
        <w:rPr>
          <w:rFonts w:eastAsia="SimSun"/>
          <w:caps/>
          <w:snapToGrid w:val="0"/>
          <w:lang w:val="en-GB" w:eastAsia="zh-CN"/>
        </w:rPr>
        <w:t>由《</w:t>
      </w:r>
      <w:r w:rsidR="00DA757A" w:rsidRPr="00DA757A">
        <w:rPr>
          <w:rFonts w:eastAsia="SimSun"/>
          <w:caps/>
          <w:snapToGrid w:val="0"/>
          <w:lang w:val="en-GB" w:eastAsia="zh-CN"/>
        </w:rPr>
        <w:t>生物多样性公约</w:t>
      </w:r>
      <w:r w:rsidRPr="00DA757A">
        <w:rPr>
          <w:rFonts w:eastAsia="SimSun"/>
          <w:caps/>
          <w:snapToGrid w:val="0"/>
          <w:lang w:val="en-GB" w:eastAsia="zh-CN"/>
        </w:rPr>
        <w:t>》</w:t>
      </w:r>
      <w:r w:rsidR="00FA5B15">
        <w:rPr>
          <w:rStyle w:val="FootnoteReference"/>
          <w:rFonts w:eastAsia="SimSun"/>
          <w:caps/>
          <w:snapToGrid w:val="0"/>
          <w:lang w:val="en-GB" w:eastAsia="zh-CN"/>
        </w:rPr>
        <w:footnoteReference w:id="8"/>
      </w:r>
      <w:r w:rsidRPr="00DA757A">
        <w:rPr>
          <w:rFonts w:eastAsia="SimSun"/>
          <w:caps/>
          <w:snapToGrid w:val="0"/>
          <w:lang w:val="en-GB" w:eastAsia="zh-CN"/>
        </w:rPr>
        <w:t>秘书处与各伙伴合作，利用国家报告</w:t>
      </w:r>
      <w:r w:rsidR="00067CDC">
        <w:rPr>
          <w:rFonts w:eastAsia="SimSun" w:hint="eastAsia"/>
          <w:caps/>
          <w:snapToGrid w:val="0"/>
          <w:lang w:val="en-GB" w:eastAsia="zh-CN"/>
        </w:rPr>
        <w:t>和</w:t>
      </w:r>
      <w:r w:rsidRPr="00DA757A">
        <w:rPr>
          <w:rFonts w:eastAsia="SimSun"/>
          <w:caps/>
          <w:snapToGrid w:val="0"/>
          <w:lang w:val="en-GB" w:eastAsia="zh-CN"/>
        </w:rPr>
        <w:t>区域和次区域</w:t>
      </w:r>
      <w:r w:rsidR="00DA757A">
        <w:rPr>
          <w:rFonts w:eastAsia="SimSun"/>
          <w:caps/>
          <w:snapToGrid w:val="0"/>
          <w:lang w:val="en-GB" w:eastAsia="zh-CN"/>
        </w:rPr>
        <w:t>科技合作支持</w:t>
      </w:r>
      <w:r w:rsidRPr="00DA757A">
        <w:rPr>
          <w:rFonts w:eastAsia="SimSun"/>
          <w:caps/>
          <w:snapToGrid w:val="0"/>
          <w:lang w:val="en-GB" w:eastAsia="zh-CN"/>
        </w:rPr>
        <w:t>中心</w:t>
      </w:r>
      <w:r w:rsidR="00DA757A">
        <w:rPr>
          <w:rFonts w:eastAsia="SimSun" w:hint="eastAsia"/>
          <w:caps/>
          <w:snapToGrid w:val="0"/>
          <w:lang w:val="en-GB" w:eastAsia="zh-CN"/>
        </w:rPr>
        <w:t>和</w:t>
      </w:r>
      <w:r w:rsidRPr="00DA757A">
        <w:rPr>
          <w:rFonts w:eastAsia="SimSun"/>
          <w:caps/>
          <w:snapToGrid w:val="0"/>
          <w:lang w:val="en-GB" w:eastAsia="zh-CN"/>
        </w:rPr>
        <w:t>相关组织</w:t>
      </w:r>
      <w:r w:rsidR="00067CDC">
        <w:rPr>
          <w:rFonts w:eastAsia="SimSun" w:hint="eastAsia"/>
          <w:caps/>
          <w:snapToGrid w:val="0"/>
          <w:lang w:val="en-GB" w:eastAsia="zh-CN"/>
        </w:rPr>
        <w:t>的</w:t>
      </w:r>
      <w:r w:rsidRPr="00DA757A">
        <w:rPr>
          <w:rFonts w:eastAsia="SimSun"/>
          <w:caps/>
          <w:snapToGrid w:val="0"/>
          <w:lang w:val="en-GB" w:eastAsia="zh-CN"/>
        </w:rPr>
        <w:t>评估</w:t>
      </w:r>
      <w:r w:rsidR="00067CDC">
        <w:rPr>
          <w:rFonts w:eastAsia="SimSun" w:hint="eastAsia"/>
          <w:caps/>
          <w:snapToGrid w:val="0"/>
          <w:lang w:val="en-GB" w:eastAsia="zh-CN"/>
        </w:rPr>
        <w:t>报告</w:t>
      </w:r>
      <w:r w:rsidR="00DA757A">
        <w:rPr>
          <w:rFonts w:eastAsia="SimSun" w:hint="eastAsia"/>
          <w:caps/>
          <w:snapToGrid w:val="0"/>
          <w:lang w:val="en-GB" w:eastAsia="zh-CN"/>
        </w:rPr>
        <w:t>所载信息</w:t>
      </w:r>
      <w:r w:rsidRPr="00DA757A">
        <w:rPr>
          <w:rFonts w:eastAsia="SimSun"/>
          <w:caps/>
          <w:snapToGrid w:val="0"/>
          <w:lang w:val="en-GB" w:eastAsia="zh-CN"/>
        </w:rPr>
        <w:t>，对执行《公约》和</w:t>
      </w:r>
      <w:r w:rsidR="00DA757A">
        <w:rPr>
          <w:rFonts w:eastAsia="SimSun" w:hint="eastAsia"/>
          <w:caps/>
          <w:snapToGrid w:val="0"/>
          <w:lang w:val="en-GB" w:eastAsia="zh-CN"/>
        </w:rPr>
        <w:t>《</w:t>
      </w:r>
      <w:r w:rsidRPr="00DA757A">
        <w:rPr>
          <w:rFonts w:eastAsia="SimSun"/>
          <w:caps/>
          <w:snapToGrid w:val="0"/>
          <w:lang w:val="en-GB" w:eastAsia="zh-CN"/>
        </w:rPr>
        <w:t>昆明</w:t>
      </w:r>
      <w:r w:rsidRPr="00DA757A">
        <w:rPr>
          <w:rFonts w:eastAsia="SimSun"/>
          <w:caps/>
          <w:snapToGrid w:val="0"/>
          <w:lang w:val="en-GB" w:eastAsia="zh-CN"/>
        </w:rPr>
        <w:t>-</w:t>
      </w:r>
      <w:r w:rsidRPr="00DA757A">
        <w:rPr>
          <w:rFonts w:eastAsia="SimSun"/>
          <w:caps/>
          <w:snapToGrid w:val="0"/>
          <w:lang w:val="en-GB" w:eastAsia="zh-CN"/>
        </w:rPr>
        <w:t>蒙特利尔全球生物多样性框架</w:t>
      </w:r>
      <w:r w:rsidR="00DA757A">
        <w:rPr>
          <w:rFonts w:eastAsia="SimSun" w:hint="eastAsia"/>
          <w:caps/>
          <w:snapToGrid w:val="0"/>
          <w:lang w:val="en-GB" w:eastAsia="zh-CN"/>
        </w:rPr>
        <w:t>》</w:t>
      </w:r>
      <w:r w:rsidR="00FA5B15">
        <w:rPr>
          <w:rStyle w:val="FootnoteReference"/>
          <w:rFonts w:eastAsia="SimSun"/>
          <w:caps/>
          <w:snapToGrid w:val="0"/>
          <w:lang w:val="en-GB" w:eastAsia="zh-CN"/>
        </w:rPr>
        <w:footnoteReference w:id="9"/>
      </w:r>
      <w:r w:rsidRPr="00DA757A">
        <w:rPr>
          <w:rFonts w:eastAsia="SimSun"/>
          <w:caps/>
          <w:snapToGrid w:val="0"/>
          <w:lang w:val="en-GB" w:eastAsia="zh-CN"/>
        </w:rPr>
        <w:t>的能力需求和差距进行一次全</w:t>
      </w:r>
      <w:r w:rsidR="009F693C">
        <w:rPr>
          <w:rFonts w:eastAsia="SimSun" w:hint="eastAsia"/>
          <w:caps/>
          <w:snapToGrid w:val="0"/>
          <w:lang w:val="en-GB" w:eastAsia="zh-CN"/>
        </w:rPr>
        <w:t>面</w:t>
      </w:r>
      <w:r w:rsidRPr="00DA757A">
        <w:rPr>
          <w:rFonts w:eastAsia="SimSun"/>
          <w:caps/>
          <w:snapToGrid w:val="0"/>
          <w:lang w:val="en-GB" w:eastAsia="zh-CN"/>
        </w:rPr>
        <w:t>分析，将</w:t>
      </w:r>
      <w:r w:rsidR="00067CDC">
        <w:rPr>
          <w:rFonts w:eastAsia="SimSun" w:hint="eastAsia"/>
          <w:caps/>
          <w:snapToGrid w:val="0"/>
          <w:lang w:val="en-GB" w:eastAsia="zh-CN"/>
        </w:rPr>
        <w:t>分析结果作为</w:t>
      </w:r>
      <w:r w:rsidR="00DA757A">
        <w:rPr>
          <w:rFonts w:eastAsia="SimSun" w:hint="eastAsia"/>
          <w:caps/>
          <w:snapToGrid w:val="0"/>
          <w:lang w:val="en-GB" w:eastAsia="zh-CN"/>
        </w:rPr>
        <w:t>查明</w:t>
      </w:r>
      <w:r w:rsidRPr="00DA757A">
        <w:rPr>
          <w:rFonts w:eastAsia="SimSun"/>
          <w:caps/>
          <w:snapToGrid w:val="0"/>
          <w:lang w:val="en-GB" w:eastAsia="zh-CN"/>
        </w:rPr>
        <w:t>进一步解决缔约方</w:t>
      </w:r>
      <w:r w:rsidR="00DA757A">
        <w:rPr>
          <w:rFonts w:eastAsia="SimSun"/>
          <w:caps/>
          <w:snapToGrid w:val="0"/>
          <w:lang w:val="en-GB" w:eastAsia="zh-CN"/>
        </w:rPr>
        <w:t>工艺、技术和体制</w:t>
      </w:r>
      <w:r w:rsidRPr="00DA757A">
        <w:rPr>
          <w:rFonts w:eastAsia="SimSun"/>
          <w:caps/>
          <w:snapToGrid w:val="0"/>
          <w:lang w:val="en-GB" w:eastAsia="zh-CN"/>
        </w:rPr>
        <w:t>能力差距的</w:t>
      </w:r>
      <w:r w:rsidR="000B05CD">
        <w:rPr>
          <w:rFonts w:eastAsia="SimSun" w:hint="eastAsia"/>
          <w:caps/>
          <w:snapToGrid w:val="0"/>
          <w:lang w:val="en-GB" w:eastAsia="zh-CN"/>
        </w:rPr>
        <w:t>适当</w:t>
      </w:r>
      <w:r w:rsidR="00AC489E">
        <w:rPr>
          <w:rFonts w:eastAsia="SimSun"/>
          <w:caps/>
          <w:snapToGrid w:val="0"/>
          <w:lang w:val="en-GB" w:eastAsia="zh-CN"/>
        </w:rPr>
        <w:t>备选方案</w:t>
      </w:r>
      <w:r w:rsidRPr="00DA757A">
        <w:rPr>
          <w:rFonts w:eastAsia="SimSun"/>
          <w:caps/>
          <w:snapToGrid w:val="0"/>
          <w:lang w:val="en-GB" w:eastAsia="zh-CN"/>
        </w:rPr>
        <w:t>的基础；</w:t>
      </w:r>
    </w:p>
    <w:p w14:paraId="584708DF" w14:textId="0B59348A" w:rsidR="003A430D"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67CDC">
        <w:rPr>
          <w:rFonts w:eastAsia="KaiTi"/>
          <w:caps/>
          <w:snapToGrid w:val="0"/>
          <w:lang w:val="en-GB" w:eastAsia="zh-CN"/>
        </w:rPr>
        <w:t>鼓励</w:t>
      </w:r>
      <w:r w:rsidRPr="00651796">
        <w:rPr>
          <w:rFonts w:eastAsia="SimSun"/>
          <w:caps/>
          <w:snapToGrid w:val="0"/>
          <w:lang w:val="en-GB" w:eastAsia="zh-CN"/>
        </w:rPr>
        <w:t>缔约方、其他政府和相关组织与</w:t>
      </w:r>
      <w:r w:rsidR="00DA757A">
        <w:rPr>
          <w:rFonts w:eastAsia="SimSun"/>
          <w:caps/>
          <w:snapToGrid w:val="0"/>
          <w:lang w:val="en-GB" w:eastAsia="zh-CN"/>
        </w:rPr>
        <w:t>科技合作支持</w:t>
      </w:r>
      <w:r w:rsidRPr="00651796">
        <w:rPr>
          <w:rFonts w:eastAsia="SimSun"/>
          <w:caps/>
          <w:snapToGrid w:val="0"/>
          <w:lang w:val="en-GB" w:eastAsia="zh-CN"/>
        </w:rPr>
        <w:t>中心及相关伙伴合作，评估和分析国家和次区域两级的能力需求和差距，并组织多利益攸关方</w:t>
      </w:r>
      <w:r w:rsidR="002D6C41">
        <w:rPr>
          <w:rFonts w:eastAsia="SimSun" w:hint="eastAsia"/>
          <w:caps/>
          <w:snapToGrid w:val="0"/>
          <w:lang w:val="en-GB" w:eastAsia="zh-CN"/>
        </w:rPr>
        <w:t>进行</w:t>
      </w:r>
      <w:r w:rsidRPr="00651796">
        <w:rPr>
          <w:rFonts w:eastAsia="SimSun"/>
          <w:caps/>
          <w:snapToGrid w:val="0"/>
          <w:lang w:val="en-GB" w:eastAsia="zh-CN"/>
        </w:rPr>
        <w:t>磋商，</w:t>
      </w:r>
      <w:r w:rsidR="00FA5B15">
        <w:rPr>
          <w:rFonts w:eastAsia="SimSun"/>
          <w:caps/>
          <w:snapToGrid w:val="0"/>
          <w:lang w:val="en-GB" w:eastAsia="zh-CN"/>
        </w:rPr>
        <w:t>核实</w:t>
      </w:r>
      <w:r w:rsidRPr="00651796">
        <w:rPr>
          <w:rFonts w:eastAsia="SimSun"/>
          <w:caps/>
          <w:snapToGrid w:val="0"/>
          <w:lang w:val="en-GB" w:eastAsia="zh-CN"/>
        </w:rPr>
        <w:t>评估结果；</w:t>
      </w:r>
    </w:p>
    <w:p w14:paraId="382C4A99" w14:textId="47B7242D" w:rsidR="003A430D"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67CDC">
        <w:rPr>
          <w:rFonts w:eastAsia="KaiTi"/>
          <w:caps/>
          <w:snapToGrid w:val="0"/>
          <w:lang w:val="en-GB" w:eastAsia="zh-CN"/>
        </w:rPr>
        <w:t>敦促</w:t>
      </w:r>
      <w:r w:rsidRPr="00651796">
        <w:rPr>
          <w:rFonts w:eastAsia="SimSun"/>
          <w:caps/>
          <w:snapToGrid w:val="0"/>
          <w:lang w:val="en-GB" w:eastAsia="zh-CN"/>
        </w:rPr>
        <w:t>缔约方在国家报告以及对</w:t>
      </w:r>
      <w:r w:rsidR="00DA757A">
        <w:rPr>
          <w:rFonts w:eastAsia="SimSun"/>
          <w:caps/>
          <w:snapToGrid w:val="0"/>
          <w:lang w:val="en-GB" w:eastAsia="zh-CN"/>
        </w:rPr>
        <w:t>科技合作支持</w:t>
      </w:r>
      <w:r w:rsidRPr="00651796">
        <w:rPr>
          <w:rFonts w:eastAsia="SimSun"/>
          <w:caps/>
          <w:snapToGrid w:val="0"/>
          <w:lang w:val="en-GB" w:eastAsia="zh-CN"/>
        </w:rPr>
        <w:t>中心及相关伙伴</w:t>
      </w:r>
      <w:r w:rsidR="00FA5B15">
        <w:rPr>
          <w:rFonts w:eastAsia="SimSun" w:hint="eastAsia"/>
          <w:caps/>
          <w:snapToGrid w:val="0"/>
          <w:lang w:val="en-GB" w:eastAsia="zh-CN"/>
        </w:rPr>
        <w:t>所作</w:t>
      </w:r>
      <w:r w:rsidRPr="00651796">
        <w:rPr>
          <w:rFonts w:eastAsia="SimSun"/>
          <w:caps/>
          <w:snapToGrid w:val="0"/>
          <w:lang w:val="en-GB" w:eastAsia="zh-CN"/>
        </w:rPr>
        <w:t>评估的答复中提供</w:t>
      </w:r>
      <w:r w:rsidR="00FA5B15" w:rsidRPr="00651796">
        <w:rPr>
          <w:rFonts w:eastAsia="SimSun"/>
          <w:caps/>
          <w:snapToGrid w:val="0"/>
          <w:lang w:val="en-GB" w:eastAsia="zh-CN"/>
        </w:rPr>
        <w:t>详细信息</w:t>
      </w:r>
      <w:r w:rsidR="00FA5B15">
        <w:rPr>
          <w:rFonts w:eastAsia="SimSun" w:hint="eastAsia"/>
          <w:caps/>
          <w:snapToGrid w:val="0"/>
          <w:lang w:val="en-GB" w:eastAsia="zh-CN"/>
        </w:rPr>
        <w:t>，说明</w:t>
      </w:r>
      <w:r w:rsidR="000B05CD">
        <w:rPr>
          <w:rFonts w:eastAsia="SimSun" w:hint="eastAsia"/>
          <w:caps/>
          <w:snapToGrid w:val="0"/>
          <w:lang w:val="en-GB" w:eastAsia="zh-CN"/>
        </w:rPr>
        <w:t>在执行</w:t>
      </w:r>
      <w:r w:rsidRPr="00651796">
        <w:rPr>
          <w:rFonts w:eastAsia="SimSun"/>
          <w:caps/>
          <w:snapToGrid w:val="0"/>
          <w:lang w:val="en-GB" w:eastAsia="zh-CN"/>
        </w:rPr>
        <w:t>国家生物多样性战略和行动计划</w:t>
      </w:r>
      <w:r w:rsidR="000B05CD">
        <w:rPr>
          <w:rFonts w:eastAsia="SimSun" w:hint="eastAsia"/>
          <w:caps/>
          <w:snapToGrid w:val="0"/>
          <w:lang w:val="en-GB" w:eastAsia="zh-CN"/>
        </w:rPr>
        <w:t>和《昆蒙</w:t>
      </w:r>
      <w:r w:rsidRPr="00651796">
        <w:rPr>
          <w:rFonts w:eastAsia="SimSun"/>
          <w:caps/>
          <w:snapToGrid w:val="0"/>
          <w:lang w:val="en-GB" w:eastAsia="zh-CN"/>
        </w:rPr>
        <w:t>框架</w:t>
      </w:r>
      <w:r w:rsidR="000B05CD">
        <w:rPr>
          <w:rFonts w:eastAsia="SimSun" w:hint="eastAsia"/>
          <w:caps/>
          <w:snapToGrid w:val="0"/>
          <w:lang w:val="en-GB" w:eastAsia="zh-CN"/>
        </w:rPr>
        <w:t>》方面</w:t>
      </w:r>
      <w:r w:rsidRPr="00651796">
        <w:rPr>
          <w:rFonts w:eastAsia="SimSun"/>
          <w:caps/>
          <w:snapToGrid w:val="0"/>
          <w:lang w:val="en-GB" w:eastAsia="zh-CN"/>
        </w:rPr>
        <w:t>的具体</w:t>
      </w:r>
      <w:r w:rsidR="00D31BE7">
        <w:rPr>
          <w:rFonts w:eastAsia="SimSun"/>
          <w:caps/>
          <w:snapToGrid w:val="0"/>
          <w:lang w:val="en-GB" w:eastAsia="zh-CN"/>
        </w:rPr>
        <w:t>工艺、技术和体制能力</w:t>
      </w:r>
      <w:r w:rsidRPr="00651796">
        <w:rPr>
          <w:rFonts w:eastAsia="SimSun"/>
          <w:caps/>
          <w:snapToGrid w:val="0"/>
          <w:lang w:val="en-GB" w:eastAsia="zh-CN"/>
        </w:rPr>
        <w:t>需求和差距；</w:t>
      </w:r>
    </w:p>
    <w:p w14:paraId="1ED2D74F" w14:textId="7A5D6BBF" w:rsidR="00E41788"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67CDC">
        <w:rPr>
          <w:rFonts w:eastAsia="KaiTi"/>
          <w:caps/>
          <w:snapToGrid w:val="0"/>
          <w:lang w:val="en-GB" w:eastAsia="zh-CN"/>
        </w:rPr>
        <w:t>请</w:t>
      </w:r>
      <w:r w:rsidRPr="00651796">
        <w:rPr>
          <w:rFonts w:eastAsia="SimSun"/>
          <w:caps/>
          <w:snapToGrid w:val="0"/>
          <w:lang w:val="en-GB" w:eastAsia="zh-CN"/>
        </w:rPr>
        <w:t>全球协调实体与秘书处和非正式咨询小组合作，提供准则和支持，加强各</w:t>
      </w:r>
      <w:r w:rsidR="000B05CD">
        <w:rPr>
          <w:rFonts w:eastAsia="SimSun"/>
          <w:caps/>
          <w:snapToGrid w:val="0"/>
          <w:lang w:val="en-GB" w:eastAsia="zh-CN"/>
        </w:rPr>
        <w:t>科技合作</w:t>
      </w:r>
      <w:r w:rsidRPr="00651796">
        <w:rPr>
          <w:rFonts w:eastAsia="SimSun"/>
          <w:caps/>
          <w:snapToGrid w:val="0"/>
          <w:lang w:val="en-GB" w:eastAsia="zh-CN"/>
        </w:rPr>
        <w:t>支持中心以协调一致的方式设计和开展</w:t>
      </w:r>
      <w:r w:rsidR="002D6C41">
        <w:rPr>
          <w:rFonts w:eastAsia="SimSun" w:hint="eastAsia"/>
          <w:caps/>
          <w:snapToGrid w:val="0"/>
          <w:lang w:val="en-GB" w:eastAsia="zh-CN"/>
        </w:rPr>
        <w:t>今后</w:t>
      </w:r>
      <w:r w:rsidRPr="00651796">
        <w:rPr>
          <w:rFonts w:eastAsia="SimSun"/>
          <w:caps/>
          <w:snapToGrid w:val="0"/>
          <w:lang w:val="en-GB" w:eastAsia="zh-CN"/>
        </w:rPr>
        <w:t>能力需求评估的能力；</w:t>
      </w:r>
    </w:p>
    <w:p w14:paraId="030201DA" w14:textId="1A0EE4C4" w:rsidR="003A430D"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B05CD">
        <w:rPr>
          <w:rFonts w:eastAsia="KaiTi"/>
          <w:caps/>
          <w:snapToGrid w:val="0"/>
          <w:lang w:val="en-GB" w:eastAsia="zh-CN"/>
        </w:rPr>
        <w:t>请</w:t>
      </w:r>
      <w:r w:rsidRPr="00651796">
        <w:rPr>
          <w:rFonts w:eastAsia="SimSun"/>
          <w:caps/>
          <w:snapToGrid w:val="0"/>
          <w:lang w:val="en-GB" w:eastAsia="zh-CN"/>
        </w:rPr>
        <w:t>非正式咨询小组与秘书处合作，</w:t>
      </w:r>
      <w:r w:rsidR="000B05CD">
        <w:rPr>
          <w:rFonts w:eastAsia="SimSun" w:hint="eastAsia"/>
          <w:caps/>
          <w:snapToGrid w:val="0"/>
          <w:lang w:val="en-GB" w:eastAsia="zh-CN"/>
        </w:rPr>
        <w:t>以</w:t>
      </w:r>
      <w:r w:rsidRPr="00651796">
        <w:rPr>
          <w:rFonts w:eastAsia="SimSun"/>
          <w:caps/>
          <w:snapToGrid w:val="0"/>
          <w:lang w:val="en-GB" w:eastAsia="zh-CN"/>
        </w:rPr>
        <w:t>上文第</w:t>
      </w:r>
      <w:r w:rsidRPr="00651796">
        <w:rPr>
          <w:rFonts w:eastAsia="SimSun"/>
          <w:caps/>
          <w:snapToGrid w:val="0"/>
          <w:lang w:val="en-GB" w:eastAsia="zh-CN"/>
        </w:rPr>
        <w:t>2</w:t>
      </w:r>
      <w:r w:rsidRPr="00651796">
        <w:rPr>
          <w:rFonts w:eastAsia="SimSun"/>
          <w:caps/>
          <w:snapToGrid w:val="0"/>
          <w:lang w:val="en-GB" w:eastAsia="zh-CN"/>
        </w:rPr>
        <w:t>段</w:t>
      </w:r>
      <w:r w:rsidR="000B05CD">
        <w:rPr>
          <w:rFonts w:eastAsia="SimSun" w:hint="eastAsia"/>
          <w:caps/>
          <w:snapToGrid w:val="0"/>
          <w:lang w:val="en-GB" w:eastAsia="zh-CN"/>
        </w:rPr>
        <w:t>所述</w:t>
      </w:r>
      <w:r w:rsidRPr="00651796">
        <w:rPr>
          <w:rFonts w:eastAsia="SimSun"/>
          <w:caps/>
          <w:snapToGrid w:val="0"/>
          <w:lang w:val="en-GB" w:eastAsia="zh-CN"/>
        </w:rPr>
        <w:t>全</w:t>
      </w:r>
      <w:r w:rsidR="009F693C">
        <w:rPr>
          <w:rFonts w:eastAsia="SimSun" w:hint="eastAsia"/>
          <w:caps/>
          <w:snapToGrid w:val="0"/>
          <w:lang w:val="en-GB" w:eastAsia="zh-CN"/>
        </w:rPr>
        <w:t>面</w:t>
      </w:r>
      <w:r w:rsidRPr="00651796">
        <w:rPr>
          <w:rFonts w:eastAsia="SimSun"/>
          <w:caps/>
          <w:snapToGrid w:val="0"/>
          <w:lang w:val="en-GB" w:eastAsia="zh-CN"/>
        </w:rPr>
        <w:t>分析</w:t>
      </w:r>
      <w:r w:rsidR="000B05CD">
        <w:rPr>
          <w:rFonts w:eastAsia="SimSun" w:hint="eastAsia"/>
          <w:caps/>
          <w:snapToGrid w:val="0"/>
          <w:lang w:val="en-GB" w:eastAsia="zh-CN"/>
        </w:rPr>
        <w:t>为基础</w:t>
      </w:r>
      <w:r w:rsidRPr="00651796">
        <w:rPr>
          <w:rFonts w:eastAsia="SimSun"/>
          <w:caps/>
          <w:snapToGrid w:val="0"/>
          <w:lang w:val="en-GB" w:eastAsia="zh-CN"/>
        </w:rPr>
        <w:t>，</w:t>
      </w:r>
      <w:r w:rsidR="000B05CD">
        <w:rPr>
          <w:rFonts w:eastAsia="SimSun" w:hint="eastAsia"/>
          <w:caps/>
          <w:snapToGrid w:val="0"/>
          <w:lang w:val="en-GB" w:eastAsia="zh-CN"/>
        </w:rPr>
        <w:t>查明</w:t>
      </w:r>
      <w:r w:rsidRPr="00651796">
        <w:rPr>
          <w:rFonts w:eastAsia="SimSun"/>
          <w:caps/>
          <w:snapToGrid w:val="0"/>
          <w:lang w:val="en-GB" w:eastAsia="zh-CN"/>
        </w:rPr>
        <w:t>进一步解决缔约方查明的</w:t>
      </w:r>
      <w:r w:rsidR="00DA757A">
        <w:rPr>
          <w:rFonts w:eastAsia="SimSun"/>
          <w:caps/>
          <w:snapToGrid w:val="0"/>
          <w:lang w:val="en-GB" w:eastAsia="zh-CN"/>
        </w:rPr>
        <w:t>工艺、技术和体制</w:t>
      </w:r>
      <w:r w:rsidRPr="00651796">
        <w:rPr>
          <w:rFonts w:eastAsia="SimSun"/>
          <w:caps/>
          <w:snapToGrid w:val="0"/>
          <w:lang w:val="en-GB" w:eastAsia="zh-CN"/>
        </w:rPr>
        <w:t>能力差距的适当</w:t>
      </w:r>
      <w:r w:rsidR="00AC489E">
        <w:rPr>
          <w:rFonts w:eastAsia="SimSun"/>
          <w:caps/>
          <w:snapToGrid w:val="0"/>
          <w:lang w:val="en-GB" w:eastAsia="zh-CN"/>
        </w:rPr>
        <w:t>备选方案</w:t>
      </w:r>
      <w:r w:rsidRPr="00651796">
        <w:rPr>
          <w:rFonts w:eastAsia="SimSun"/>
          <w:caps/>
          <w:snapToGrid w:val="0"/>
          <w:lang w:val="en-GB" w:eastAsia="zh-CN"/>
        </w:rPr>
        <w:t>，供</w:t>
      </w:r>
      <w:r w:rsidR="000B05CD">
        <w:rPr>
          <w:rFonts w:eastAsia="SimSun" w:hint="eastAsia"/>
          <w:caps/>
          <w:snapToGrid w:val="0"/>
          <w:lang w:val="en-GB" w:eastAsia="zh-CN"/>
        </w:rPr>
        <w:t>执行问题</w:t>
      </w:r>
      <w:r w:rsidRPr="00651796">
        <w:rPr>
          <w:rFonts w:eastAsia="SimSun"/>
          <w:caps/>
          <w:snapToGrid w:val="0"/>
          <w:lang w:val="en-GB" w:eastAsia="zh-CN"/>
        </w:rPr>
        <w:t>附属机构第八次会议和缔约方大会第十八</w:t>
      </w:r>
      <w:r w:rsidR="000B05CD">
        <w:rPr>
          <w:rFonts w:eastAsia="SimSun" w:hint="eastAsia"/>
          <w:caps/>
          <w:snapToGrid w:val="0"/>
          <w:lang w:val="en-GB" w:eastAsia="zh-CN"/>
        </w:rPr>
        <w:t>届</w:t>
      </w:r>
      <w:r w:rsidRPr="00651796">
        <w:rPr>
          <w:rFonts w:eastAsia="SimSun"/>
          <w:caps/>
          <w:snapToGrid w:val="0"/>
          <w:lang w:val="en-GB" w:eastAsia="zh-CN"/>
        </w:rPr>
        <w:t>会议审议；</w:t>
      </w:r>
    </w:p>
    <w:p w14:paraId="7F0DC542" w14:textId="070BFA6B" w:rsidR="003A430D"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B05CD">
        <w:rPr>
          <w:rFonts w:eastAsia="KaiTi"/>
          <w:caps/>
          <w:snapToGrid w:val="0"/>
          <w:lang w:val="en-GB" w:eastAsia="zh-CN"/>
        </w:rPr>
        <w:lastRenderedPageBreak/>
        <w:t>通过</w:t>
      </w:r>
      <w:r w:rsidRPr="00651796">
        <w:rPr>
          <w:rFonts w:eastAsia="SimSun"/>
          <w:caps/>
          <w:snapToGrid w:val="0"/>
          <w:lang w:val="en-GB" w:eastAsia="zh-CN"/>
        </w:rPr>
        <w:t>本决定附件所载对能力建设和发展长期战略框架</w:t>
      </w:r>
      <w:r w:rsidR="002D6C41">
        <w:rPr>
          <w:rFonts w:eastAsia="SimSun" w:hint="eastAsia"/>
          <w:caps/>
          <w:snapToGrid w:val="0"/>
          <w:lang w:val="en-GB" w:eastAsia="zh-CN"/>
        </w:rPr>
        <w:t>及</w:t>
      </w:r>
      <w:r w:rsidR="000B05CD">
        <w:rPr>
          <w:rFonts w:eastAsia="SimSun"/>
          <w:caps/>
          <w:snapToGrid w:val="0"/>
          <w:lang w:val="en-GB" w:eastAsia="zh-CN"/>
        </w:rPr>
        <w:t>科技合作</w:t>
      </w:r>
      <w:r w:rsidRPr="00651796">
        <w:rPr>
          <w:rFonts w:eastAsia="SimSun"/>
          <w:caps/>
          <w:snapToGrid w:val="0"/>
          <w:lang w:val="en-GB" w:eastAsia="zh-CN"/>
        </w:rPr>
        <w:t>机制的相关性和有效性进行独立评价的</w:t>
      </w:r>
      <w:r w:rsidR="000B05CD">
        <w:rPr>
          <w:rFonts w:eastAsia="SimSun" w:hint="eastAsia"/>
          <w:caps/>
          <w:snapToGrid w:val="0"/>
          <w:lang w:val="en-GB" w:eastAsia="zh-CN"/>
        </w:rPr>
        <w:t>任务</w:t>
      </w:r>
      <w:r w:rsidRPr="00651796">
        <w:rPr>
          <w:rFonts w:eastAsia="SimSun"/>
          <w:caps/>
          <w:snapToGrid w:val="0"/>
          <w:lang w:val="en-GB" w:eastAsia="zh-CN"/>
        </w:rPr>
        <w:t>范围；</w:t>
      </w:r>
    </w:p>
    <w:p w14:paraId="3F1ACC5B" w14:textId="1AC35C17" w:rsidR="003A430D" w:rsidRPr="00651796" w:rsidRDefault="003A430D" w:rsidP="00651796">
      <w:pPr>
        <w:pStyle w:val="ListParagraph"/>
        <w:numPr>
          <w:ilvl w:val="1"/>
          <w:numId w:val="56"/>
        </w:numPr>
        <w:spacing w:before="120" w:after="120" w:line="240" w:lineRule="atLeast"/>
        <w:ind w:left="979" w:firstLine="490"/>
        <w:jc w:val="both"/>
        <w:rPr>
          <w:rFonts w:eastAsia="SimSun"/>
          <w:caps/>
          <w:snapToGrid w:val="0"/>
          <w:lang w:val="en-GB" w:eastAsia="zh-CN"/>
        </w:rPr>
      </w:pPr>
      <w:r w:rsidRPr="000B05CD">
        <w:rPr>
          <w:rFonts w:eastAsia="KaiTi"/>
          <w:caps/>
          <w:snapToGrid w:val="0"/>
          <w:lang w:val="en-GB" w:eastAsia="zh-CN"/>
        </w:rPr>
        <w:t>请</w:t>
      </w:r>
      <w:r w:rsidRPr="00651796">
        <w:rPr>
          <w:rFonts w:eastAsia="SimSun"/>
          <w:caps/>
          <w:snapToGrid w:val="0"/>
          <w:lang w:val="en-GB" w:eastAsia="zh-CN"/>
        </w:rPr>
        <w:t>执行秘书在资源</w:t>
      </w:r>
      <w:r w:rsidR="000B05CD">
        <w:rPr>
          <w:rFonts w:eastAsia="SimSun" w:hint="eastAsia"/>
          <w:caps/>
          <w:snapToGrid w:val="0"/>
          <w:lang w:val="en-GB" w:eastAsia="zh-CN"/>
        </w:rPr>
        <w:t>允许</w:t>
      </w:r>
      <w:r w:rsidRPr="00651796">
        <w:rPr>
          <w:rFonts w:eastAsia="SimSun"/>
          <w:caps/>
          <w:snapToGrid w:val="0"/>
          <w:lang w:val="en-GB" w:eastAsia="zh-CN"/>
        </w:rPr>
        <w:t>的情况下</w:t>
      </w:r>
      <w:r w:rsidR="000B05CD">
        <w:rPr>
          <w:rFonts w:eastAsia="SimSun" w:hint="eastAsia"/>
          <w:caps/>
          <w:snapToGrid w:val="0"/>
          <w:lang w:val="en-GB" w:eastAsia="zh-CN"/>
        </w:rPr>
        <w:t>：</w:t>
      </w:r>
    </w:p>
    <w:p w14:paraId="457757EA" w14:textId="0B414FC0" w:rsidR="003A430D" w:rsidRPr="00651796" w:rsidRDefault="003A430D" w:rsidP="00651796">
      <w:pPr>
        <w:pStyle w:val="ListParagraph"/>
        <w:numPr>
          <w:ilvl w:val="0"/>
          <w:numId w:val="57"/>
        </w:numPr>
        <w:spacing w:before="120" w:after="120" w:line="240" w:lineRule="atLeast"/>
        <w:ind w:left="979" w:firstLine="490"/>
        <w:jc w:val="both"/>
        <w:rPr>
          <w:rFonts w:eastAsia="SimSun"/>
          <w:snapToGrid w:val="0"/>
          <w:lang w:val="en-GB" w:eastAsia="zh-CN"/>
        </w:rPr>
      </w:pPr>
      <w:r w:rsidRPr="00651796">
        <w:rPr>
          <w:rFonts w:eastAsia="SimSun"/>
          <w:snapToGrid w:val="0"/>
          <w:lang w:val="en-GB" w:eastAsia="zh-CN"/>
        </w:rPr>
        <w:t>在非正式咨询小组的支持下制定</w:t>
      </w:r>
      <w:r w:rsidR="006A31DE">
        <w:rPr>
          <w:rFonts w:eastAsia="SimSun" w:hint="eastAsia"/>
          <w:snapToGrid w:val="0"/>
          <w:lang w:val="en-GB" w:eastAsia="zh-CN"/>
        </w:rPr>
        <w:t>指导意见</w:t>
      </w:r>
      <w:r w:rsidRPr="00651796">
        <w:rPr>
          <w:rFonts w:eastAsia="SimSun"/>
          <w:snapToGrid w:val="0"/>
          <w:lang w:val="en-GB" w:eastAsia="zh-CN"/>
        </w:rPr>
        <w:t>，协助缔约方、</w:t>
      </w:r>
      <w:r w:rsidR="000B05CD">
        <w:rPr>
          <w:rFonts w:eastAsia="SimSun"/>
          <w:snapToGrid w:val="0"/>
          <w:lang w:val="en-GB" w:eastAsia="zh-CN"/>
        </w:rPr>
        <w:t>科技合作</w:t>
      </w:r>
      <w:r w:rsidRPr="00651796">
        <w:rPr>
          <w:rFonts w:eastAsia="SimSun"/>
          <w:snapToGrid w:val="0"/>
          <w:lang w:val="en-GB" w:eastAsia="zh-CN"/>
        </w:rPr>
        <w:t>支持中心和合作伙伴开展能力需求评估，包括</w:t>
      </w:r>
      <w:r w:rsidR="00470875">
        <w:rPr>
          <w:rFonts w:eastAsia="SimSun" w:hint="eastAsia"/>
          <w:snapToGrid w:val="0"/>
          <w:lang w:val="en-GB" w:eastAsia="zh-CN"/>
        </w:rPr>
        <w:t>通过</w:t>
      </w:r>
      <w:r w:rsidRPr="00651796">
        <w:rPr>
          <w:rFonts w:eastAsia="SimSun"/>
          <w:snapToGrid w:val="0"/>
          <w:lang w:val="en-GB" w:eastAsia="zh-CN"/>
        </w:rPr>
        <w:t>制定评估框架和方法、能力差距类型和</w:t>
      </w:r>
      <w:r w:rsidR="006A31DE">
        <w:rPr>
          <w:rFonts w:eastAsia="SimSun"/>
          <w:snapToGrid w:val="0"/>
          <w:lang w:val="en-GB" w:eastAsia="zh-CN"/>
        </w:rPr>
        <w:t>就绪程度</w:t>
      </w:r>
      <w:r w:rsidRPr="00651796">
        <w:rPr>
          <w:rFonts w:eastAsia="SimSun"/>
          <w:snapToGrid w:val="0"/>
          <w:lang w:val="en-GB" w:eastAsia="zh-CN"/>
        </w:rPr>
        <w:t>排序框架，</w:t>
      </w:r>
      <w:r w:rsidR="00470875" w:rsidRPr="002D6C41">
        <w:rPr>
          <w:rFonts w:eastAsia="SimSun" w:hint="eastAsia"/>
          <w:snapToGrid w:val="0"/>
          <w:lang w:val="en-GB" w:eastAsia="zh-CN"/>
        </w:rPr>
        <w:t>设计</w:t>
      </w:r>
      <w:r w:rsidRPr="00651796">
        <w:rPr>
          <w:rFonts w:eastAsia="SimSun"/>
          <w:snapToGrid w:val="0"/>
          <w:lang w:val="en-GB" w:eastAsia="zh-CN"/>
        </w:rPr>
        <w:t>需求、差距和解决</w:t>
      </w:r>
      <w:r w:rsidR="002D6C41">
        <w:rPr>
          <w:rFonts w:eastAsia="SimSun" w:hint="eastAsia"/>
          <w:snapToGrid w:val="0"/>
          <w:lang w:val="en-GB" w:eastAsia="zh-CN"/>
        </w:rPr>
        <w:t>方案</w:t>
      </w:r>
      <w:r w:rsidRPr="00651796">
        <w:rPr>
          <w:rFonts w:eastAsia="SimSun"/>
          <w:snapToGrid w:val="0"/>
          <w:lang w:val="en-GB" w:eastAsia="zh-CN"/>
        </w:rPr>
        <w:t>的分析和报告</w:t>
      </w:r>
      <w:r w:rsidR="00470875">
        <w:rPr>
          <w:rFonts w:eastAsia="SimSun" w:hint="eastAsia"/>
          <w:snapToGrid w:val="0"/>
          <w:lang w:val="en-GB" w:eastAsia="zh-CN"/>
        </w:rPr>
        <w:t>架构</w:t>
      </w:r>
      <w:r w:rsidRPr="00651796">
        <w:rPr>
          <w:rFonts w:eastAsia="SimSun"/>
          <w:snapToGrid w:val="0"/>
          <w:lang w:val="en-GB" w:eastAsia="zh-CN"/>
        </w:rPr>
        <w:t>；</w:t>
      </w:r>
    </w:p>
    <w:p w14:paraId="0E74930A" w14:textId="2B4F3BDF" w:rsidR="003A430D" w:rsidRPr="00651796" w:rsidRDefault="003A430D" w:rsidP="00651796">
      <w:pPr>
        <w:pStyle w:val="ListParagraph"/>
        <w:numPr>
          <w:ilvl w:val="0"/>
          <w:numId w:val="57"/>
        </w:numPr>
        <w:spacing w:before="120" w:after="120" w:line="240" w:lineRule="atLeast"/>
        <w:ind w:left="979" w:firstLine="490"/>
        <w:jc w:val="both"/>
        <w:rPr>
          <w:rFonts w:eastAsia="SimSun"/>
          <w:snapToGrid w:val="0"/>
          <w:lang w:val="en-GB" w:eastAsia="zh-CN"/>
        </w:rPr>
      </w:pPr>
      <w:r w:rsidRPr="00651796">
        <w:rPr>
          <w:rFonts w:eastAsia="SimSun"/>
          <w:snapToGrid w:val="0"/>
          <w:lang w:val="en-GB" w:eastAsia="zh-CN"/>
        </w:rPr>
        <w:t>对缔约方在第七次国家报告</w:t>
      </w:r>
      <w:r w:rsidR="00470875">
        <w:rPr>
          <w:rFonts w:eastAsia="SimSun" w:hint="eastAsia"/>
          <w:snapToGrid w:val="0"/>
          <w:lang w:val="en-GB" w:eastAsia="zh-CN"/>
        </w:rPr>
        <w:t>和</w:t>
      </w:r>
      <w:r w:rsidR="000B05CD">
        <w:rPr>
          <w:rFonts w:eastAsia="SimSun"/>
          <w:snapToGrid w:val="0"/>
          <w:lang w:val="en-GB" w:eastAsia="zh-CN"/>
        </w:rPr>
        <w:t>科技合作</w:t>
      </w:r>
      <w:r w:rsidRPr="00651796">
        <w:rPr>
          <w:rFonts w:eastAsia="SimSun"/>
          <w:snapToGrid w:val="0"/>
          <w:lang w:val="en-GB" w:eastAsia="zh-CN"/>
        </w:rPr>
        <w:t>支持中心评估中</w:t>
      </w:r>
      <w:r w:rsidR="00470875">
        <w:rPr>
          <w:rFonts w:eastAsia="SimSun" w:hint="eastAsia"/>
          <w:snapToGrid w:val="0"/>
          <w:lang w:val="en-GB" w:eastAsia="zh-CN"/>
        </w:rPr>
        <w:t>查明</w:t>
      </w:r>
      <w:r w:rsidRPr="00651796">
        <w:rPr>
          <w:rFonts w:eastAsia="SimSun"/>
          <w:snapToGrid w:val="0"/>
          <w:lang w:val="en-GB" w:eastAsia="zh-CN"/>
        </w:rPr>
        <w:t>的能力需求和差距进行</w:t>
      </w:r>
      <w:r w:rsidRPr="009F693C">
        <w:rPr>
          <w:rFonts w:eastAsia="SimSun"/>
          <w:snapToGrid w:val="0"/>
          <w:lang w:val="en-GB" w:eastAsia="zh-CN"/>
        </w:rPr>
        <w:t>全面分析</w:t>
      </w:r>
      <w:r w:rsidRPr="00651796">
        <w:rPr>
          <w:rFonts w:eastAsia="SimSun"/>
          <w:snapToGrid w:val="0"/>
          <w:lang w:val="en-GB" w:eastAsia="zh-CN"/>
        </w:rPr>
        <w:t>，按区域或次区域</w:t>
      </w:r>
      <w:r w:rsidR="00470875">
        <w:rPr>
          <w:rFonts w:eastAsia="SimSun" w:hint="eastAsia"/>
          <w:snapToGrid w:val="0"/>
          <w:lang w:val="en-GB" w:eastAsia="zh-CN"/>
        </w:rPr>
        <w:t>和《昆蒙</w:t>
      </w:r>
      <w:r w:rsidRPr="00651796">
        <w:rPr>
          <w:rFonts w:eastAsia="SimSun"/>
          <w:snapToGrid w:val="0"/>
          <w:lang w:val="en-GB" w:eastAsia="zh-CN"/>
        </w:rPr>
        <w:t>框架</w:t>
      </w:r>
      <w:r w:rsidR="00470875">
        <w:rPr>
          <w:rFonts w:eastAsia="SimSun" w:hint="eastAsia"/>
          <w:snapToGrid w:val="0"/>
          <w:lang w:val="en-GB" w:eastAsia="zh-CN"/>
        </w:rPr>
        <w:t>》</w:t>
      </w:r>
      <w:r w:rsidRPr="00651796">
        <w:rPr>
          <w:rFonts w:eastAsia="SimSun"/>
          <w:snapToGrid w:val="0"/>
          <w:lang w:val="en-GB" w:eastAsia="zh-CN"/>
        </w:rPr>
        <w:t>专题领域或</w:t>
      </w:r>
      <w:r w:rsidR="00470875">
        <w:rPr>
          <w:rFonts w:eastAsia="SimSun" w:hint="eastAsia"/>
          <w:snapToGrid w:val="0"/>
          <w:lang w:val="en-GB" w:eastAsia="zh-CN"/>
        </w:rPr>
        <w:t>行动</w:t>
      </w:r>
      <w:r w:rsidRPr="00651796">
        <w:rPr>
          <w:rFonts w:eastAsia="SimSun"/>
          <w:snapToGrid w:val="0"/>
          <w:lang w:val="en-GB" w:eastAsia="zh-CN"/>
        </w:rPr>
        <w:t>目标分列，供非正式咨询小组审议，并在信息交换</w:t>
      </w:r>
      <w:r w:rsidR="00470875">
        <w:rPr>
          <w:rFonts w:eastAsia="SimSun" w:hint="eastAsia"/>
          <w:snapToGrid w:val="0"/>
          <w:lang w:val="en-GB" w:eastAsia="zh-CN"/>
        </w:rPr>
        <w:t>所</w:t>
      </w:r>
      <w:r w:rsidRPr="00651796">
        <w:rPr>
          <w:rFonts w:eastAsia="SimSun"/>
          <w:snapToGrid w:val="0"/>
          <w:lang w:val="en-GB" w:eastAsia="zh-CN"/>
        </w:rPr>
        <w:t>机制门户网站</w:t>
      </w:r>
      <w:r w:rsidR="002D6C41">
        <w:rPr>
          <w:rFonts w:eastAsia="SimSun" w:hint="eastAsia"/>
          <w:snapToGrid w:val="0"/>
          <w:lang w:val="en-GB" w:eastAsia="zh-CN"/>
        </w:rPr>
        <w:t>公布</w:t>
      </w:r>
      <w:r w:rsidR="002D6C41" w:rsidRPr="00651796">
        <w:rPr>
          <w:rFonts w:eastAsia="SimSun"/>
          <w:snapToGrid w:val="0"/>
          <w:lang w:val="en-GB" w:eastAsia="zh-CN"/>
        </w:rPr>
        <w:t>结果</w:t>
      </w:r>
      <w:r w:rsidRPr="00651796">
        <w:rPr>
          <w:rFonts w:eastAsia="SimSun"/>
          <w:snapToGrid w:val="0"/>
          <w:lang w:val="en-GB" w:eastAsia="zh-CN"/>
        </w:rPr>
        <w:t>；</w:t>
      </w:r>
    </w:p>
    <w:p w14:paraId="7471B814" w14:textId="7FC3A1E4" w:rsidR="003A430D" w:rsidRPr="00651796" w:rsidRDefault="003A430D" w:rsidP="00651796">
      <w:pPr>
        <w:pStyle w:val="ListParagraph"/>
        <w:numPr>
          <w:ilvl w:val="0"/>
          <w:numId w:val="57"/>
        </w:numPr>
        <w:spacing w:before="120" w:after="120" w:line="240" w:lineRule="atLeast"/>
        <w:ind w:left="979" w:firstLine="490"/>
        <w:jc w:val="both"/>
        <w:rPr>
          <w:rFonts w:eastAsia="SimSun"/>
          <w:snapToGrid w:val="0"/>
          <w:lang w:val="en-GB" w:eastAsia="zh-CN"/>
        </w:rPr>
      </w:pPr>
      <w:r w:rsidRPr="00651796">
        <w:rPr>
          <w:rFonts w:eastAsia="SimSun"/>
          <w:snapToGrid w:val="0"/>
          <w:lang w:val="en-GB" w:eastAsia="zh-CN"/>
        </w:rPr>
        <w:t>在非正式咨询小组的支持下</w:t>
      </w:r>
      <w:r w:rsidR="00AC489E">
        <w:rPr>
          <w:rFonts w:eastAsia="SimSun" w:hint="eastAsia"/>
          <w:snapToGrid w:val="0"/>
          <w:lang w:val="en-GB" w:eastAsia="zh-CN"/>
        </w:rPr>
        <w:t>查明</w:t>
      </w:r>
      <w:r w:rsidRPr="00651796">
        <w:rPr>
          <w:rFonts w:eastAsia="SimSun"/>
          <w:snapToGrid w:val="0"/>
          <w:lang w:val="en-GB" w:eastAsia="zh-CN"/>
        </w:rPr>
        <w:t>解决</w:t>
      </w:r>
      <w:r w:rsidRPr="009F693C">
        <w:rPr>
          <w:rFonts w:eastAsia="SimSun"/>
          <w:snapToGrid w:val="0"/>
          <w:lang w:val="en-GB" w:eastAsia="zh-CN"/>
        </w:rPr>
        <w:t>全</w:t>
      </w:r>
      <w:r w:rsidR="009F693C" w:rsidRPr="009F693C">
        <w:rPr>
          <w:rFonts w:eastAsia="SimSun" w:hint="eastAsia"/>
          <w:snapToGrid w:val="0"/>
          <w:lang w:val="en-GB" w:eastAsia="zh-CN"/>
        </w:rPr>
        <w:t>面</w:t>
      </w:r>
      <w:r w:rsidRPr="009F693C">
        <w:rPr>
          <w:rFonts w:eastAsia="SimSun"/>
          <w:snapToGrid w:val="0"/>
          <w:lang w:val="en-GB" w:eastAsia="zh-CN"/>
        </w:rPr>
        <w:t>分析</w:t>
      </w:r>
      <w:r w:rsidRPr="00651796">
        <w:rPr>
          <w:rFonts w:eastAsia="SimSun"/>
          <w:snapToGrid w:val="0"/>
          <w:lang w:val="en-GB" w:eastAsia="zh-CN"/>
        </w:rPr>
        <w:t>中</w:t>
      </w:r>
      <w:r w:rsidR="00AC489E">
        <w:rPr>
          <w:rFonts w:eastAsia="SimSun" w:hint="eastAsia"/>
          <w:snapToGrid w:val="0"/>
          <w:lang w:val="en-GB" w:eastAsia="zh-CN"/>
        </w:rPr>
        <w:t>查明</w:t>
      </w:r>
      <w:r w:rsidRPr="00651796">
        <w:rPr>
          <w:rFonts w:eastAsia="SimSun"/>
          <w:snapToGrid w:val="0"/>
          <w:lang w:val="en-GB" w:eastAsia="zh-CN"/>
        </w:rPr>
        <w:t>的需求和差距的适当备选方案，提交</w:t>
      </w:r>
      <w:r w:rsidR="00AC489E">
        <w:rPr>
          <w:rFonts w:eastAsia="SimSun" w:hint="eastAsia"/>
          <w:snapToGrid w:val="0"/>
          <w:lang w:val="en-GB" w:eastAsia="zh-CN"/>
        </w:rPr>
        <w:t>执行问题</w:t>
      </w:r>
      <w:r w:rsidR="00AC489E" w:rsidRPr="00651796">
        <w:rPr>
          <w:rFonts w:eastAsia="SimSun"/>
          <w:snapToGrid w:val="0"/>
          <w:lang w:val="en-GB" w:eastAsia="zh-CN"/>
        </w:rPr>
        <w:t>附属机构</w:t>
      </w:r>
      <w:r w:rsidR="00AC489E">
        <w:rPr>
          <w:rFonts w:eastAsia="SimSun" w:hint="eastAsia"/>
          <w:snapToGrid w:val="0"/>
          <w:lang w:val="en-GB" w:eastAsia="zh-CN"/>
        </w:rPr>
        <w:t>在</w:t>
      </w:r>
      <w:r w:rsidRPr="00651796">
        <w:rPr>
          <w:rFonts w:eastAsia="SimSun"/>
          <w:snapToGrid w:val="0"/>
          <w:lang w:val="en-GB" w:eastAsia="zh-CN"/>
        </w:rPr>
        <w:t>缔约方大会第十八</w:t>
      </w:r>
      <w:r w:rsidR="00AC489E">
        <w:rPr>
          <w:rFonts w:eastAsia="SimSun" w:hint="eastAsia"/>
          <w:snapToGrid w:val="0"/>
          <w:lang w:val="en-GB" w:eastAsia="zh-CN"/>
        </w:rPr>
        <w:t>届</w:t>
      </w:r>
      <w:r w:rsidRPr="00651796">
        <w:rPr>
          <w:rFonts w:eastAsia="SimSun"/>
          <w:snapToGrid w:val="0"/>
          <w:lang w:val="en-GB" w:eastAsia="zh-CN"/>
        </w:rPr>
        <w:t>会议之前举行的</w:t>
      </w:r>
      <w:r w:rsidR="00AC489E">
        <w:rPr>
          <w:rFonts w:eastAsia="SimSun" w:hint="eastAsia"/>
          <w:snapToGrid w:val="0"/>
          <w:lang w:val="en-GB" w:eastAsia="zh-CN"/>
        </w:rPr>
        <w:t>一次</w:t>
      </w:r>
      <w:r w:rsidRPr="00651796">
        <w:rPr>
          <w:rFonts w:eastAsia="SimSun"/>
          <w:snapToGrid w:val="0"/>
          <w:lang w:val="en-GB" w:eastAsia="zh-CN"/>
        </w:rPr>
        <w:t>会议</w:t>
      </w:r>
      <w:r w:rsidR="00AC489E">
        <w:rPr>
          <w:rFonts w:eastAsia="SimSun" w:hint="eastAsia"/>
          <w:snapToGrid w:val="0"/>
          <w:lang w:val="en-GB" w:eastAsia="zh-CN"/>
        </w:rPr>
        <w:t>审议，然后提交</w:t>
      </w:r>
      <w:r w:rsidRPr="00651796">
        <w:rPr>
          <w:rFonts w:eastAsia="SimSun"/>
          <w:snapToGrid w:val="0"/>
          <w:lang w:val="en-GB" w:eastAsia="zh-CN"/>
        </w:rPr>
        <w:t>缔约方大会第十八</w:t>
      </w:r>
      <w:r w:rsidR="00AC489E">
        <w:rPr>
          <w:rFonts w:eastAsia="SimSun" w:hint="eastAsia"/>
          <w:snapToGrid w:val="0"/>
          <w:lang w:val="en-GB" w:eastAsia="zh-CN"/>
        </w:rPr>
        <w:t>届</w:t>
      </w:r>
      <w:r w:rsidRPr="00651796">
        <w:rPr>
          <w:rFonts w:eastAsia="SimSun"/>
          <w:snapToGrid w:val="0"/>
          <w:lang w:val="en-GB" w:eastAsia="zh-CN"/>
        </w:rPr>
        <w:t>会议审议。</w:t>
      </w:r>
    </w:p>
    <w:p w14:paraId="72DE714B" w14:textId="5EFB0A9B" w:rsidR="003A430D" w:rsidRDefault="00651796" w:rsidP="00651796">
      <w:pPr>
        <w:spacing w:before="120" w:after="120" w:line="240" w:lineRule="atLeast"/>
        <w:ind w:left="979"/>
        <w:jc w:val="both"/>
        <w:rPr>
          <w:rFonts w:eastAsia="SimSun"/>
          <w:b/>
          <w:bCs/>
          <w:caps/>
          <w:snapToGrid w:val="0"/>
          <w:lang w:val="en-GB" w:eastAsia="zh-CN"/>
        </w:rPr>
      </w:pPr>
      <w:r w:rsidRPr="00651796">
        <w:rPr>
          <w:rFonts w:eastAsia="SimSun" w:hint="eastAsia"/>
          <w:b/>
          <w:bCs/>
          <w:caps/>
          <w:snapToGrid w:val="0"/>
          <w:lang w:val="en-GB" w:eastAsia="zh-CN"/>
        </w:rPr>
        <w:t>附件</w:t>
      </w:r>
    </w:p>
    <w:p w14:paraId="5AAD3E89" w14:textId="59B6B375" w:rsidR="003A430D" w:rsidRPr="003A430D" w:rsidRDefault="003A430D" w:rsidP="00651796">
      <w:pPr>
        <w:spacing w:before="120" w:after="120" w:line="240" w:lineRule="atLeast"/>
        <w:ind w:left="979"/>
        <w:jc w:val="both"/>
        <w:rPr>
          <w:rFonts w:eastAsia="SimSun"/>
          <w:caps/>
          <w:snapToGrid w:val="0"/>
          <w:lang w:val="en-GB" w:eastAsia="zh-CN"/>
        </w:rPr>
      </w:pPr>
      <w:r w:rsidRPr="00651796">
        <w:rPr>
          <w:rFonts w:eastAsia="SimSun"/>
          <w:b/>
          <w:bCs/>
          <w:caps/>
          <w:snapToGrid w:val="0"/>
          <w:lang w:val="en-GB" w:eastAsia="zh-CN"/>
        </w:rPr>
        <w:t>能力建设和发展长期战略框架</w:t>
      </w:r>
      <w:r w:rsidR="002D6C41">
        <w:rPr>
          <w:rFonts w:eastAsia="SimSun" w:hint="eastAsia"/>
          <w:b/>
          <w:bCs/>
          <w:caps/>
          <w:snapToGrid w:val="0"/>
          <w:lang w:val="en-GB" w:eastAsia="zh-CN"/>
        </w:rPr>
        <w:t>及</w:t>
      </w:r>
      <w:r w:rsidR="000B05CD">
        <w:rPr>
          <w:rFonts w:eastAsia="SimSun"/>
          <w:b/>
          <w:bCs/>
          <w:caps/>
          <w:snapToGrid w:val="0"/>
          <w:lang w:val="en-GB" w:eastAsia="zh-CN"/>
        </w:rPr>
        <w:t>科技合作</w:t>
      </w:r>
      <w:r w:rsidRPr="00651796">
        <w:rPr>
          <w:rFonts w:eastAsia="SimSun"/>
          <w:b/>
          <w:bCs/>
          <w:caps/>
          <w:snapToGrid w:val="0"/>
          <w:lang w:val="en-GB" w:eastAsia="zh-CN"/>
        </w:rPr>
        <w:t>机制的相关性和有效性独立评价的</w:t>
      </w:r>
      <w:r w:rsidR="00A16504">
        <w:rPr>
          <w:rFonts w:eastAsia="SimSun" w:hint="eastAsia"/>
          <w:b/>
          <w:bCs/>
          <w:caps/>
          <w:snapToGrid w:val="0"/>
          <w:lang w:val="en-GB" w:eastAsia="zh-CN"/>
        </w:rPr>
        <w:t>任务</w:t>
      </w:r>
      <w:r w:rsidRPr="00651796">
        <w:rPr>
          <w:rFonts w:eastAsia="SimSun"/>
          <w:b/>
          <w:bCs/>
          <w:caps/>
          <w:snapToGrid w:val="0"/>
          <w:lang w:val="en-GB" w:eastAsia="zh-CN"/>
        </w:rPr>
        <w:t>范围</w:t>
      </w:r>
    </w:p>
    <w:p w14:paraId="69578486" w14:textId="67AD3ED6" w:rsidR="003A430D" w:rsidRPr="00A16504" w:rsidRDefault="003A430D" w:rsidP="00A16504">
      <w:pPr>
        <w:spacing w:before="120" w:after="120" w:line="240" w:lineRule="atLeast"/>
        <w:ind w:left="979"/>
        <w:rPr>
          <w:rFonts w:eastAsia="SimSun"/>
          <w:caps/>
          <w:snapToGrid w:val="0"/>
          <w:lang w:val="en-GB" w:eastAsia="zh-CN"/>
        </w:rPr>
      </w:pPr>
      <w:r w:rsidRPr="00A16504">
        <w:rPr>
          <w:rFonts w:eastAsia="SimSun"/>
          <w:caps/>
          <w:snapToGrid w:val="0"/>
          <w:lang w:val="en-GB" w:eastAsia="zh-CN"/>
        </w:rPr>
        <w:t>1.</w:t>
      </w:r>
      <w:r w:rsidR="00651796" w:rsidRPr="00A16504">
        <w:rPr>
          <w:rFonts w:eastAsia="SimSun"/>
          <w:caps/>
          <w:snapToGrid w:val="0"/>
          <w:lang w:val="en-GB" w:eastAsia="zh-CN"/>
        </w:rPr>
        <w:tab/>
      </w:r>
      <w:r w:rsidR="00A16504" w:rsidRPr="00A16504">
        <w:rPr>
          <w:rFonts w:eastAsia="SimSun"/>
          <w:caps/>
          <w:snapToGrid w:val="0"/>
          <w:lang w:val="en-GB" w:eastAsia="zh-CN"/>
        </w:rPr>
        <w:t>本任务范围</w:t>
      </w:r>
      <w:r w:rsidRPr="00A16504">
        <w:rPr>
          <w:rFonts w:eastAsia="SimSun"/>
          <w:caps/>
          <w:snapToGrid w:val="0"/>
          <w:lang w:val="en-GB" w:eastAsia="zh-CN"/>
        </w:rPr>
        <w:t>分为两个部分</w:t>
      </w:r>
      <w:r w:rsidR="00A16504">
        <w:rPr>
          <w:rFonts w:eastAsia="SimSun"/>
          <w:caps/>
          <w:snapToGrid w:val="0"/>
          <w:lang w:val="en-GB" w:eastAsia="zh-CN"/>
        </w:rPr>
        <w:t>（</w:t>
      </w:r>
      <w:r w:rsidRPr="00A16504">
        <w:rPr>
          <w:rFonts w:eastAsia="SimSun"/>
          <w:caps/>
          <w:snapToGrid w:val="0"/>
          <w:lang w:val="en-GB" w:eastAsia="zh-CN"/>
        </w:rPr>
        <w:t>能力建设和发展长期战略框架</w:t>
      </w:r>
      <w:r w:rsidR="00234431">
        <w:rPr>
          <w:rFonts w:eastAsia="SimSun" w:hint="eastAsia"/>
          <w:caps/>
          <w:snapToGrid w:val="0"/>
          <w:lang w:val="en-GB" w:eastAsia="zh-CN"/>
        </w:rPr>
        <w:t>和</w:t>
      </w:r>
      <w:r w:rsidR="000B05CD" w:rsidRPr="00A16504">
        <w:rPr>
          <w:rFonts w:eastAsia="SimSun"/>
          <w:caps/>
          <w:snapToGrid w:val="0"/>
          <w:lang w:val="en-GB" w:eastAsia="zh-CN"/>
        </w:rPr>
        <w:t>科技合作</w:t>
      </w:r>
      <w:r w:rsidRPr="00A16504">
        <w:rPr>
          <w:rFonts w:eastAsia="SimSun"/>
          <w:caps/>
          <w:snapToGrid w:val="0"/>
          <w:lang w:val="en-GB" w:eastAsia="zh-CN"/>
        </w:rPr>
        <w:t>机制</w:t>
      </w:r>
      <w:r w:rsidR="00A16504">
        <w:rPr>
          <w:rFonts w:eastAsia="SimSun"/>
          <w:caps/>
          <w:snapToGrid w:val="0"/>
          <w:lang w:val="en-GB" w:eastAsia="zh-CN"/>
        </w:rPr>
        <w:t>）</w:t>
      </w:r>
      <w:r w:rsidRPr="00A16504">
        <w:rPr>
          <w:rFonts w:eastAsia="SimSun"/>
          <w:caps/>
          <w:snapToGrid w:val="0"/>
          <w:lang w:val="en-GB" w:eastAsia="zh-CN"/>
        </w:rPr>
        <w:t>，以便开展两项独立但相互关联的评价。每</w:t>
      </w:r>
      <w:r w:rsidR="00234431">
        <w:rPr>
          <w:rFonts w:eastAsia="SimSun" w:hint="eastAsia"/>
          <w:caps/>
          <w:snapToGrid w:val="0"/>
          <w:lang w:val="en-GB" w:eastAsia="zh-CN"/>
        </w:rPr>
        <w:t>一</w:t>
      </w:r>
      <w:r w:rsidRPr="00A16504">
        <w:rPr>
          <w:rFonts w:eastAsia="SimSun"/>
          <w:caps/>
          <w:snapToGrid w:val="0"/>
          <w:lang w:val="en-GB" w:eastAsia="zh-CN"/>
        </w:rPr>
        <w:t>部分又分为两个小节</w:t>
      </w:r>
      <w:r w:rsidR="00A16504">
        <w:rPr>
          <w:rFonts w:eastAsia="SimSun"/>
          <w:caps/>
          <w:snapToGrid w:val="0"/>
          <w:lang w:val="en-GB" w:eastAsia="zh-CN"/>
        </w:rPr>
        <w:t>（</w:t>
      </w:r>
      <w:r w:rsidRPr="00A16504">
        <w:rPr>
          <w:rFonts w:eastAsia="SimSun"/>
          <w:caps/>
          <w:snapToGrid w:val="0"/>
          <w:lang w:val="en-GB" w:eastAsia="zh-CN"/>
        </w:rPr>
        <w:t>评价的目标和范围</w:t>
      </w:r>
      <w:r w:rsidR="00234431">
        <w:rPr>
          <w:rFonts w:eastAsia="SimSun" w:hint="eastAsia"/>
          <w:caps/>
          <w:snapToGrid w:val="0"/>
          <w:lang w:val="en-GB" w:eastAsia="zh-CN"/>
        </w:rPr>
        <w:t>以及</w:t>
      </w:r>
      <w:r w:rsidRPr="00A16504">
        <w:rPr>
          <w:rFonts w:eastAsia="SimSun"/>
          <w:caps/>
          <w:snapToGrid w:val="0"/>
          <w:lang w:val="en-GB" w:eastAsia="zh-CN"/>
        </w:rPr>
        <w:t>方法和信息来源</w:t>
      </w:r>
      <w:r w:rsidR="00A16504">
        <w:rPr>
          <w:rFonts w:eastAsia="SimSun"/>
          <w:caps/>
          <w:snapToGrid w:val="0"/>
          <w:lang w:val="en-GB" w:eastAsia="zh-CN"/>
        </w:rPr>
        <w:t>）</w:t>
      </w:r>
      <w:r w:rsidR="002D6C41">
        <w:rPr>
          <w:rFonts w:eastAsia="SimSun" w:hint="eastAsia"/>
          <w:caps/>
          <w:snapToGrid w:val="0"/>
          <w:lang w:val="en-GB" w:eastAsia="zh-CN"/>
        </w:rPr>
        <w:t>，以便</w:t>
      </w:r>
      <w:r w:rsidRPr="00A16504">
        <w:rPr>
          <w:rFonts w:eastAsia="SimSun"/>
          <w:caps/>
          <w:snapToGrid w:val="0"/>
          <w:lang w:val="en-GB" w:eastAsia="zh-CN"/>
        </w:rPr>
        <w:t>指导评价</w:t>
      </w:r>
      <w:r w:rsidR="00234431">
        <w:rPr>
          <w:rFonts w:eastAsia="SimSun" w:hint="eastAsia"/>
          <w:caps/>
          <w:snapToGrid w:val="0"/>
          <w:lang w:val="en-GB" w:eastAsia="zh-CN"/>
        </w:rPr>
        <w:t>工作</w:t>
      </w:r>
      <w:r w:rsidRPr="00A16504">
        <w:rPr>
          <w:rFonts w:eastAsia="SimSun"/>
          <w:caps/>
          <w:snapToGrid w:val="0"/>
          <w:lang w:val="en-GB" w:eastAsia="zh-CN"/>
        </w:rPr>
        <w:t>。</w:t>
      </w:r>
    </w:p>
    <w:p w14:paraId="52367918" w14:textId="6A55FC86" w:rsidR="003A430D" w:rsidRPr="00651796" w:rsidRDefault="003A430D" w:rsidP="00651796">
      <w:pPr>
        <w:spacing w:before="120" w:after="120" w:line="240" w:lineRule="atLeast"/>
        <w:ind w:left="490"/>
        <w:jc w:val="both"/>
        <w:rPr>
          <w:rFonts w:eastAsia="SimSun"/>
          <w:b/>
          <w:bCs/>
          <w:caps/>
          <w:snapToGrid w:val="0"/>
          <w:lang w:val="en-GB" w:eastAsia="zh-CN"/>
        </w:rPr>
      </w:pPr>
      <w:r w:rsidRPr="00651796">
        <w:rPr>
          <w:rFonts w:eastAsia="SimSun"/>
          <w:b/>
          <w:bCs/>
          <w:caps/>
          <w:snapToGrid w:val="0"/>
          <w:lang w:val="en-GB" w:eastAsia="zh-CN"/>
        </w:rPr>
        <w:t>一</w:t>
      </w:r>
      <w:r w:rsidR="00651796" w:rsidRPr="00651796">
        <w:rPr>
          <w:rFonts w:eastAsia="SimSun" w:hint="eastAsia"/>
          <w:b/>
          <w:bCs/>
          <w:caps/>
          <w:snapToGrid w:val="0"/>
          <w:lang w:val="en-GB" w:eastAsia="zh-CN"/>
        </w:rPr>
        <w:t>.</w:t>
      </w:r>
      <w:r w:rsidR="00651796" w:rsidRPr="00651796">
        <w:rPr>
          <w:rFonts w:eastAsia="SimSun"/>
          <w:b/>
          <w:bCs/>
          <w:caps/>
          <w:snapToGrid w:val="0"/>
          <w:lang w:val="en-GB" w:eastAsia="zh-CN"/>
        </w:rPr>
        <w:tab/>
      </w:r>
      <w:r w:rsidR="00234431">
        <w:rPr>
          <w:rFonts w:eastAsia="SimSun" w:hint="eastAsia"/>
          <w:b/>
          <w:bCs/>
          <w:caps/>
          <w:snapToGrid w:val="0"/>
          <w:lang w:val="en-GB" w:eastAsia="zh-CN"/>
        </w:rPr>
        <w:t>评价</w:t>
      </w:r>
      <w:r w:rsidR="00234431" w:rsidRPr="00651796">
        <w:rPr>
          <w:rFonts w:eastAsia="SimSun"/>
          <w:b/>
          <w:bCs/>
          <w:caps/>
          <w:snapToGrid w:val="0"/>
          <w:lang w:val="en-GB" w:eastAsia="zh-CN"/>
        </w:rPr>
        <w:t>能力建设和发展</w:t>
      </w:r>
      <w:r w:rsidR="00234431">
        <w:rPr>
          <w:rFonts w:eastAsia="SimSun" w:hint="eastAsia"/>
          <w:b/>
          <w:bCs/>
          <w:caps/>
          <w:snapToGrid w:val="0"/>
          <w:lang w:val="en-GB" w:eastAsia="zh-CN"/>
        </w:rPr>
        <w:t>长期</w:t>
      </w:r>
      <w:r w:rsidR="00234431" w:rsidRPr="00651796">
        <w:rPr>
          <w:rFonts w:eastAsia="SimSun"/>
          <w:b/>
          <w:bCs/>
          <w:caps/>
          <w:snapToGrid w:val="0"/>
          <w:lang w:val="en-GB" w:eastAsia="zh-CN"/>
        </w:rPr>
        <w:t>战略框架</w:t>
      </w:r>
      <w:r w:rsidRPr="00651796">
        <w:rPr>
          <w:rFonts w:eastAsia="SimSun"/>
          <w:b/>
          <w:bCs/>
          <w:caps/>
          <w:snapToGrid w:val="0"/>
          <w:lang w:val="en-GB" w:eastAsia="zh-CN"/>
        </w:rPr>
        <w:t>的相关性和有效性</w:t>
      </w:r>
    </w:p>
    <w:p w14:paraId="0ED07B91" w14:textId="68F30359" w:rsidR="003A430D" w:rsidRPr="00234431" w:rsidRDefault="003A430D" w:rsidP="00651796">
      <w:pPr>
        <w:spacing w:line="240" w:lineRule="atLeast"/>
        <w:ind w:firstLine="490"/>
        <w:jc w:val="both"/>
        <w:rPr>
          <w:rFonts w:eastAsia="SimSun"/>
          <w:b/>
          <w:bCs/>
          <w:caps/>
          <w:snapToGrid w:val="0"/>
          <w:lang w:val="en-GB" w:eastAsia="zh-CN"/>
        </w:rPr>
      </w:pPr>
      <w:r w:rsidRPr="00234431">
        <w:rPr>
          <w:rFonts w:eastAsia="SimSun"/>
          <w:b/>
          <w:bCs/>
          <w:caps/>
          <w:snapToGrid w:val="0"/>
          <w:lang w:val="en-GB" w:eastAsia="zh-CN"/>
        </w:rPr>
        <w:t>A.</w:t>
      </w:r>
      <w:r w:rsidR="00651796" w:rsidRPr="00234431">
        <w:rPr>
          <w:rFonts w:eastAsia="SimSun"/>
          <w:b/>
          <w:bCs/>
          <w:caps/>
          <w:snapToGrid w:val="0"/>
          <w:lang w:val="en-GB" w:eastAsia="zh-CN"/>
        </w:rPr>
        <w:tab/>
      </w:r>
      <w:r w:rsidRPr="00234431">
        <w:rPr>
          <w:rFonts w:eastAsia="SimSun"/>
          <w:b/>
          <w:bCs/>
          <w:caps/>
          <w:snapToGrid w:val="0"/>
          <w:lang w:val="en-GB" w:eastAsia="zh-CN"/>
        </w:rPr>
        <w:t>评价的目标和范围</w:t>
      </w:r>
    </w:p>
    <w:p w14:paraId="321CB79C" w14:textId="5D8E9EE6" w:rsidR="003A430D" w:rsidRPr="00651796" w:rsidRDefault="003A430D" w:rsidP="00234431">
      <w:pPr>
        <w:spacing w:before="120" w:after="120" w:line="240" w:lineRule="atLeast"/>
        <w:ind w:left="979"/>
        <w:rPr>
          <w:rFonts w:eastAsia="SimSun"/>
          <w:caps/>
          <w:snapToGrid w:val="0"/>
          <w:lang w:val="en-GB" w:eastAsia="zh-CN"/>
        </w:rPr>
      </w:pPr>
      <w:r w:rsidRPr="00651796">
        <w:rPr>
          <w:rFonts w:eastAsia="SimSun"/>
          <w:caps/>
          <w:snapToGrid w:val="0"/>
          <w:lang w:val="en-GB" w:eastAsia="zh-CN"/>
        </w:rPr>
        <w:t>2.</w:t>
      </w:r>
      <w:r w:rsidR="00651796" w:rsidRPr="00651796">
        <w:rPr>
          <w:rFonts w:eastAsia="SimSun"/>
          <w:caps/>
          <w:snapToGrid w:val="0"/>
          <w:lang w:val="en-GB" w:eastAsia="zh-CN"/>
        </w:rPr>
        <w:tab/>
      </w:r>
      <w:r w:rsidRPr="00651796">
        <w:rPr>
          <w:rFonts w:eastAsia="SimSun"/>
          <w:caps/>
          <w:snapToGrid w:val="0"/>
          <w:lang w:val="en-GB" w:eastAsia="zh-CN"/>
        </w:rPr>
        <w:t>根据第</w:t>
      </w:r>
      <w:hyperlink r:id="rId21" w:history="1">
        <w:r w:rsidRPr="00234431">
          <w:rPr>
            <w:rStyle w:val="Hyperlink"/>
            <w:rFonts w:eastAsia="SimSun"/>
            <w:caps/>
            <w:snapToGrid w:val="0"/>
            <w:lang w:val="en-GB" w:eastAsia="zh-CN"/>
          </w:rPr>
          <w:t>16/3</w:t>
        </w:r>
      </w:hyperlink>
      <w:r w:rsidRPr="00651796">
        <w:rPr>
          <w:rFonts w:eastAsia="SimSun"/>
          <w:caps/>
          <w:snapToGrid w:val="0"/>
          <w:lang w:val="en-GB" w:eastAsia="zh-CN"/>
        </w:rPr>
        <w:t>号决定第</w:t>
      </w:r>
      <w:r w:rsidRPr="00651796">
        <w:rPr>
          <w:rFonts w:eastAsia="SimSun"/>
          <w:caps/>
          <w:snapToGrid w:val="0"/>
          <w:lang w:val="en-GB" w:eastAsia="zh-CN"/>
        </w:rPr>
        <w:t>7</w:t>
      </w:r>
      <w:r w:rsidRPr="00651796">
        <w:rPr>
          <w:rFonts w:eastAsia="SimSun"/>
          <w:caps/>
          <w:snapToGrid w:val="0"/>
          <w:lang w:val="en-GB" w:eastAsia="zh-CN"/>
        </w:rPr>
        <w:t>段，并考虑到《昆明</w:t>
      </w:r>
      <w:r w:rsidRPr="00651796">
        <w:rPr>
          <w:rFonts w:eastAsia="SimSun"/>
          <w:caps/>
          <w:snapToGrid w:val="0"/>
          <w:lang w:val="en-GB" w:eastAsia="zh-CN"/>
        </w:rPr>
        <w:t>-</w:t>
      </w:r>
      <w:r w:rsidRPr="00651796">
        <w:rPr>
          <w:rFonts w:eastAsia="SimSun"/>
          <w:caps/>
          <w:snapToGrid w:val="0"/>
          <w:lang w:val="en-GB" w:eastAsia="zh-CN"/>
        </w:rPr>
        <w:t>蒙特利尔全球生物多样性框架》</w:t>
      </w:r>
      <w:r w:rsidR="00112ADA">
        <w:rPr>
          <w:rStyle w:val="FootnoteReference"/>
          <w:rFonts w:eastAsia="SimSun"/>
          <w:caps/>
          <w:snapToGrid w:val="0"/>
          <w:lang w:val="en-GB" w:eastAsia="zh-CN"/>
        </w:rPr>
        <w:footnoteReference w:id="10"/>
      </w:r>
      <w:r w:rsidRPr="00651796">
        <w:rPr>
          <w:rFonts w:eastAsia="SimSun"/>
          <w:caps/>
          <w:snapToGrid w:val="0"/>
          <w:lang w:val="en-GB" w:eastAsia="zh-CN"/>
        </w:rPr>
        <w:t>C</w:t>
      </w:r>
      <w:r w:rsidR="00112ADA">
        <w:rPr>
          <w:rFonts w:eastAsia="SimSun" w:hint="eastAsia"/>
          <w:caps/>
          <w:snapToGrid w:val="0"/>
          <w:lang w:val="en-GB" w:eastAsia="zh-CN"/>
        </w:rPr>
        <w:t>部分</w:t>
      </w:r>
      <w:r w:rsidRPr="00651796">
        <w:rPr>
          <w:rFonts w:eastAsia="SimSun"/>
          <w:caps/>
          <w:snapToGrid w:val="0"/>
          <w:lang w:val="en-GB" w:eastAsia="zh-CN"/>
        </w:rPr>
        <w:t>的相关</w:t>
      </w:r>
      <w:r w:rsidR="00112ADA" w:rsidRPr="00112ADA">
        <w:rPr>
          <w:rFonts w:eastAsia="SimSun" w:hint="eastAsia"/>
          <w:caps/>
          <w:snapToGrid w:val="0"/>
          <w:lang w:val="en-GB" w:eastAsia="zh-CN"/>
        </w:rPr>
        <w:t>段落</w:t>
      </w:r>
      <w:r w:rsidRPr="00651796">
        <w:rPr>
          <w:rFonts w:eastAsia="SimSun"/>
          <w:caps/>
          <w:snapToGrid w:val="0"/>
          <w:lang w:val="en-GB" w:eastAsia="zh-CN"/>
        </w:rPr>
        <w:t>，独立评价的目的是评估长期战略框架在指导政府和非政府行为体支持</w:t>
      </w:r>
      <w:r w:rsidR="00112ADA">
        <w:rPr>
          <w:rFonts w:eastAsia="SimSun" w:hint="eastAsia"/>
          <w:caps/>
          <w:snapToGrid w:val="0"/>
          <w:lang w:val="en-GB" w:eastAsia="zh-CN"/>
        </w:rPr>
        <w:t>《昆蒙</w:t>
      </w:r>
      <w:r w:rsidRPr="00651796">
        <w:rPr>
          <w:rFonts w:eastAsia="SimSun"/>
          <w:caps/>
          <w:snapToGrid w:val="0"/>
          <w:lang w:val="en-GB" w:eastAsia="zh-CN"/>
        </w:rPr>
        <w:t>框架</w:t>
      </w:r>
      <w:r w:rsidR="00112ADA">
        <w:rPr>
          <w:rFonts w:eastAsia="SimSun" w:hint="eastAsia"/>
          <w:caps/>
          <w:snapToGrid w:val="0"/>
          <w:lang w:val="en-GB" w:eastAsia="zh-CN"/>
        </w:rPr>
        <w:t>》</w:t>
      </w:r>
      <w:r w:rsidRPr="00651796">
        <w:rPr>
          <w:rFonts w:eastAsia="SimSun"/>
          <w:caps/>
          <w:snapToGrid w:val="0"/>
          <w:lang w:val="en-GB" w:eastAsia="zh-CN"/>
        </w:rPr>
        <w:t>的能力建设和发展努力方面的相关性和有效性，并为</w:t>
      </w:r>
      <w:r w:rsidRPr="00651796">
        <w:rPr>
          <w:rFonts w:eastAsia="SimSun"/>
          <w:caps/>
          <w:snapToGrid w:val="0"/>
          <w:lang w:val="en-GB" w:eastAsia="zh-CN"/>
        </w:rPr>
        <w:t>2030</w:t>
      </w:r>
      <w:r w:rsidRPr="00651796">
        <w:rPr>
          <w:rFonts w:eastAsia="SimSun"/>
          <w:caps/>
          <w:snapToGrid w:val="0"/>
          <w:lang w:val="en-GB" w:eastAsia="zh-CN"/>
        </w:rPr>
        <w:t>年后可能的修订提供建议。</w:t>
      </w:r>
    </w:p>
    <w:p w14:paraId="01FF46EB" w14:textId="2E6B837A" w:rsidR="003A430D" w:rsidRPr="003A430D" w:rsidRDefault="003A430D" w:rsidP="00651796">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3.</w:t>
      </w:r>
      <w:r w:rsidR="00651796">
        <w:rPr>
          <w:rFonts w:eastAsia="SimSun"/>
          <w:caps/>
          <w:snapToGrid w:val="0"/>
          <w:lang w:val="en-GB" w:eastAsia="zh-CN"/>
        </w:rPr>
        <w:tab/>
      </w:r>
      <w:r w:rsidRPr="003A430D">
        <w:rPr>
          <w:rFonts w:eastAsia="SimSun"/>
          <w:caps/>
          <w:snapToGrid w:val="0"/>
          <w:lang w:val="en-GB" w:eastAsia="zh-CN"/>
        </w:rPr>
        <w:t>评价</w:t>
      </w:r>
      <w:r w:rsidR="00112ADA">
        <w:rPr>
          <w:rFonts w:eastAsia="SimSun" w:hint="eastAsia"/>
          <w:caps/>
          <w:snapToGrid w:val="0"/>
          <w:lang w:val="en-GB" w:eastAsia="zh-CN"/>
        </w:rPr>
        <w:t>工作包括检查</w:t>
      </w:r>
      <w:r w:rsidRPr="003A430D">
        <w:rPr>
          <w:rFonts w:eastAsia="SimSun"/>
          <w:caps/>
          <w:snapToGrid w:val="0"/>
          <w:lang w:val="en-GB" w:eastAsia="zh-CN"/>
        </w:rPr>
        <w:t>缔约方和非政府行为体如何使用长期战略框架，框架是否</w:t>
      </w:r>
      <w:r w:rsidR="00C22E82">
        <w:rPr>
          <w:rFonts w:eastAsia="SimSun" w:hint="eastAsia"/>
          <w:caps/>
          <w:snapToGrid w:val="0"/>
          <w:lang w:val="en-GB" w:eastAsia="zh-CN"/>
        </w:rPr>
        <w:t>有助于</w:t>
      </w:r>
      <w:r w:rsidRPr="003A430D">
        <w:rPr>
          <w:rFonts w:eastAsia="SimSun"/>
          <w:caps/>
          <w:snapToGrid w:val="0"/>
          <w:lang w:val="en-GB" w:eastAsia="zh-CN"/>
        </w:rPr>
        <w:t>国家生物多样性战略和行动计划</w:t>
      </w:r>
      <w:r w:rsidR="00112ADA">
        <w:rPr>
          <w:rFonts w:eastAsia="SimSun" w:hint="eastAsia"/>
          <w:caps/>
          <w:snapToGrid w:val="0"/>
          <w:lang w:val="en-GB" w:eastAsia="zh-CN"/>
        </w:rPr>
        <w:t>执行</w:t>
      </w:r>
      <w:r w:rsidRPr="003A430D">
        <w:rPr>
          <w:rFonts w:eastAsia="SimSun"/>
          <w:caps/>
          <w:snapToGrid w:val="0"/>
          <w:lang w:val="en-GB" w:eastAsia="zh-CN"/>
        </w:rPr>
        <w:t>过程中能力建设和发展的制度化，框架在多大程度上促进了更</w:t>
      </w:r>
      <w:r w:rsidR="00B524DB">
        <w:rPr>
          <w:rFonts w:eastAsia="SimSun" w:hint="eastAsia"/>
          <w:caps/>
          <w:snapToGrid w:val="0"/>
          <w:lang w:val="en-GB" w:eastAsia="zh-CN"/>
        </w:rPr>
        <w:t>具协调性</w:t>
      </w:r>
      <w:r w:rsidRPr="003A430D">
        <w:rPr>
          <w:rFonts w:eastAsia="SimSun"/>
          <w:caps/>
          <w:snapToGrid w:val="0"/>
          <w:lang w:val="en-GB" w:eastAsia="zh-CN"/>
        </w:rPr>
        <w:t>、</w:t>
      </w:r>
      <w:r w:rsidR="00B524DB">
        <w:rPr>
          <w:rFonts w:eastAsia="SimSun" w:hint="eastAsia"/>
          <w:caps/>
          <w:snapToGrid w:val="0"/>
          <w:lang w:val="en-GB" w:eastAsia="zh-CN"/>
        </w:rPr>
        <w:t>效率</w:t>
      </w:r>
      <w:r w:rsidRPr="003A430D">
        <w:rPr>
          <w:rFonts w:eastAsia="SimSun"/>
          <w:caps/>
          <w:snapToGrid w:val="0"/>
          <w:lang w:val="en-GB" w:eastAsia="zh-CN"/>
        </w:rPr>
        <w:t>、</w:t>
      </w:r>
      <w:r w:rsidR="00B524DB">
        <w:rPr>
          <w:rFonts w:eastAsia="SimSun" w:hint="eastAsia"/>
          <w:caps/>
          <w:snapToGrid w:val="0"/>
          <w:lang w:val="en-GB" w:eastAsia="zh-CN"/>
        </w:rPr>
        <w:t>效力</w:t>
      </w:r>
      <w:r w:rsidRPr="003A430D">
        <w:rPr>
          <w:rFonts w:eastAsia="SimSun"/>
          <w:caps/>
          <w:snapToGrid w:val="0"/>
          <w:lang w:val="en-GB" w:eastAsia="zh-CN"/>
        </w:rPr>
        <w:t>、影响力和可持续</w:t>
      </w:r>
      <w:r w:rsidR="00B524DB">
        <w:rPr>
          <w:rFonts w:eastAsia="SimSun" w:hint="eastAsia"/>
          <w:caps/>
          <w:snapToGrid w:val="0"/>
          <w:lang w:val="en-GB" w:eastAsia="zh-CN"/>
        </w:rPr>
        <w:t>性</w:t>
      </w:r>
      <w:r w:rsidRPr="003A430D">
        <w:rPr>
          <w:rFonts w:eastAsia="SimSun"/>
          <w:caps/>
          <w:snapToGrid w:val="0"/>
          <w:lang w:val="en-GB" w:eastAsia="zh-CN"/>
        </w:rPr>
        <w:t>的能力建设和发展努力。</w:t>
      </w:r>
    </w:p>
    <w:p w14:paraId="39506822" w14:textId="788EF01E" w:rsidR="003A430D" w:rsidRPr="00112ADA" w:rsidRDefault="003A430D" w:rsidP="00651796">
      <w:pPr>
        <w:spacing w:line="240" w:lineRule="atLeast"/>
        <w:ind w:firstLine="490"/>
        <w:jc w:val="both"/>
        <w:rPr>
          <w:rFonts w:eastAsia="SimSun"/>
          <w:b/>
          <w:bCs/>
          <w:caps/>
          <w:snapToGrid w:val="0"/>
          <w:lang w:val="en-GB" w:eastAsia="zh-CN"/>
        </w:rPr>
      </w:pPr>
      <w:r w:rsidRPr="00112ADA">
        <w:rPr>
          <w:rFonts w:eastAsia="SimSun"/>
          <w:b/>
          <w:bCs/>
          <w:caps/>
          <w:snapToGrid w:val="0"/>
          <w:lang w:val="en-GB" w:eastAsia="zh-CN"/>
        </w:rPr>
        <w:t>B.</w:t>
      </w:r>
      <w:r w:rsidR="00651796" w:rsidRPr="00112ADA">
        <w:rPr>
          <w:rFonts w:eastAsia="SimSun"/>
          <w:b/>
          <w:bCs/>
          <w:caps/>
          <w:snapToGrid w:val="0"/>
          <w:lang w:val="en-GB" w:eastAsia="zh-CN"/>
        </w:rPr>
        <w:tab/>
      </w:r>
      <w:r w:rsidRPr="00112ADA">
        <w:rPr>
          <w:rFonts w:eastAsia="SimSun"/>
          <w:b/>
          <w:bCs/>
          <w:caps/>
          <w:snapToGrid w:val="0"/>
          <w:lang w:val="en-GB" w:eastAsia="zh-CN"/>
        </w:rPr>
        <w:t>方法和信息来源</w:t>
      </w:r>
    </w:p>
    <w:p w14:paraId="709B9F87" w14:textId="223A4FEF" w:rsidR="003A430D" w:rsidRPr="003A430D" w:rsidRDefault="003A430D" w:rsidP="00651796">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4.</w:t>
      </w:r>
      <w:r w:rsidR="00651796">
        <w:rPr>
          <w:rFonts w:eastAsia="SimSun"/>
          <w:caps/>
          <w:snapToGrid w:val="0"/>
          <w:lang w:val="en-GB" w:eastAsia="zh-CN"/>
        </w:rPr>
        <w:tab/>
      </w:r>
      <w:r w:rsidR="00B524DB">
        <w:rPr>
          <w:rFonts w:eastAsia="SimSun" w:hint="eastAsia"/>
          <w:caps/>
          <w:snapToGrid w:val="0"/>
          <w:lang w:val="en-GB" w:eastAsia="zh-CN"/>
        </w:rPr>
        <w:t>在</w:t>
      </w:r>
      <w:r w:rsidRPr="003A430D">
        <w:rPr>
          <w:rFonts w:eastAsia="SimSun"/>
          <w:caps/>
          <w:snapToGrid w:val="0"/>
          <w:lang w:val="en-GB" w:eastAsia="zh-CN"/>
        </w:rPr>
        <w:t>资源</w:t>
      </w:r>
      <w:r w:rsidR="00B524DB">
        <w:rPr>
          <w:rFonts w:eastAsia="SimSun" w:hint="eastAsia"/>
          <w:caps/>
          <w:snapToGrid w:val="0"/>
          <w:lang w:val="en-GB" w:eastAsia="zh-CN"/>
        </w:rPr>
        <w:t>允许的</w:t>
      </w:r>
      <w:r w:rsidRPr="003A430D">
        <w:rPr>
          <w:rFonts w:eastAsia="SimSun"/>
          <w:caps/>
          <w:snapToGrid w:val="0"/>
          <w:lang w:val="en-GB" w:eastAsia="zh-CN"/>
        </w:rPr>
        <w:t>情况</w:t>
      </w:r>
      <w:r w:rsidR="00B524DB">
        <w:rPr>
          <w:rFonts w:eastAsia="SimSun" w:hint="eastAsia"/>
          <w:caps/>
          <w:snapToGrid w:val="0"/>
          <w:lang w:val="en-GB" w:eastAsia="zh-CN"/>
        </w:rPr>
        <w:t>下</w:t>
      </w:r>
      <w:r w:rsidRPr="003A430D">
        <w:rPr>
          <w:rFonts w:eastAsia="SimSun"/>
          <w:caps/>
          <w:snapToGrid w:val="0"/>
          <w:lang w:val="en-GB" w:eastAsia="zh-CN"/>
        </w:rPr>
        <w:t>，秘书处将</w:t>
      </w:r>
      <w:r w:rsidR="00B524DB">
        <w:rPr>
          <w:rFonts w:eastAsia="SimSun" w:hint="eastAsia"/>
          <w:caps/>
          <w:snapToGrid w:val="0"/>
          <w:lang w:val="en-GB" w:eastAsia="zh-CN"/>
        </w:rPr>
        <w:t>于</w:t>
      </w:r>
      <w:r w:rsidRPr="003A430D">
        <w:rPr>
          <w:rFonts w:eastAsia="SimSun"/>
          <w:caps/>
          <w:snapToGrid w:val="0"/>
          <w:lang w:val="en-GB" w:eastAsia="zh-CN"/>
        </w:rPr>
        <w:t>2029</w:t>
      </w:r>
      <w:r w:rsidRPr="003A430D">
        <w:rPr>
          <w:rFonts w:eastAsia="SimSun"/>
          <w:caps/>
          <w:snapToGrid w:val="0"/>
          <w:lang w:val="en-GB" w:eastAsia="zh-CN"/>
        </w:rPr>
        <w:t>年委托</w:t>
      </w:r>
      <w:r w:rsidR="00C22E82">
        <w:rPr>
          <w:rFonts w:eastAsia="SimSun" w:hint="eastAsia"/>
          <w:caps/>
          <w:snapToGrid w:val="0"/>
          <w:lang w:val="en-GB" w:eastAsia="zh-CN"/>
        </w:rPr>
        <w:t>进行</w:t>
      </w:r>
      <w:r w:rsidRPr="003A430D">
        <w:rPr>
          <w:rFonts w:eastAsia="SimSun"/>
          <w:caps/>
          <w:snapToGrid w:val="0"/>
          <w:lang w:val="en-GB" w:eastAsia="zh-CN"/>
        </w:rPr>
        <w:t>一项独立</w:t>
      </w:r>
      <w:r w:rsidR="00B524DB">
        <w:rPr>
          <w:rFonts w:eastAsia="SimSun" w:hint="eastAsia"/>
          <w:caps/>
          <w:snapToGrid w:val="0"/>
          <w:lang w:val="en-GB" w:eastAsia="zh-CN"/>
        </w:rPr>
        <w:t>评价</w:t>
      </w:r>
      <w:r w:rsidRPr="003A430D">
        <w:rPr>
          <w:rFonts w:eastAsia="SimSun"/>
          <w:caps/>
          <w:snapToGrid w:val="0"/>
          <w:lang w:val="en-GB" w:eastAsia="zh-CN"/>
        </w:rPr>
        <w:t>，与</w:t>
      </w:r>
      <w:r w:rsidR="00B524DB">
        <w:rPr>
          <w:rFonts w:eastAsia="SimSun" w:hint="eastAsia"/>
          <w:caps/>
          <w:snapToGrid w:val="0"/>
          <w:lang w:val="en-GB" w:eastAsia="zh-CN"/>
        </w:rPr>
        <w:t>《昆蒙</w:t>
      </w:r>
      <w:r w:rsidRPr="003A430D">
        <w:rPr>
          <w:rFonts w:eastAsia="SimSun"/>
          <w:caps/>
          <w:snapToGrid w:val="0"/>
          <w:lang w:val="en-GB" w:eastAsia="zh-CN"/>
        </w:rPr>
        <w:t>框架</w:t>
      </w:r>
      <w:r w:rsidR="00B524DB">
        <w:rPr>
          <w:rFonts w:eastAsia="SimSun" w:hint="eastAsia"/>
          <w:caps/>
          <w:snapToGrid w:val="0"/>
          <w:lang w:val="en-GB" w:eastAsia="zh-CN"/>
        </w:rPr>
        <w:t>》</w:t>
      </w:r>
      <w:r w:rsidRPr="003A430D">
        <w:rPr>
          <w:rFonts w:eastAsia="SimSun"/>
          <w:caps/>
          <w:snapToGrid w:val="0"/>
          <w:lang w:val="en-GB" w:eastAsia="zh-CN"/>
        </w:rPr>
        <w:t>第二次全球审查同时进行。将使用三种主要数据收集方法</w:t>
      </w:r>
      <w:r w:rsidR="00C22E82">
        <w:rPr>
          <w:rFonts w:eastAsia="SimSun" w:hint="eastAsia"/>
          <w:caps/>
          <w:snapToGrid w:val="0"/>
          <w:lang w:val="en-GB" w:eastAsia="zh-CN"/>
        </w:rPr>
        <w:t>：</w:t>
      </w:r>
      <w:r w:rsidR="00A16504">
        <w:rPr>
          <w:rFonts w:eastAsia="SimSun"/>
          <w:caps/>
          <w:snapToGrid w:val="0"/>
          <w:lang w:val="en-GB" w:eastAsia="zh-CN"/>
        </w:rPr>
        <w:t>（</w:t>
      </w:r>
      <w:r w:rsidRPr="00B524DB">
        <w:rPr>
          <w:rFonts w:eastAsia="SimSun"/>
          <w:snapToGrid w:val="0"/>
          <w:lang w:val="en-GB" w:eastAsia="zh-CN"/>
        </w:rPr>
        <w:t>a</w:t>
      </w:r>
      <w:r w:rsidR="00A16504">
        <w:rPr>
          <w:rFonts w:eastAsia="SimSun"/>
          <w:caps/>
          <w:snapToGrid w:val="0"/>
          <w:lang w:val="en-GB" w:eastAsia="zh-CN"/>
        </w:rPr>
        <w:t>）</w:t>
      </w:r>
      <w:r w:rsidR="00B524DB">
        <w:rPr>
          <w:rFonts w:eastAsia="SimSun" w:hint="eastAsia"/>
          <w:caps/>
          <w:snapToGrid w:val="0"/>
          <w:lang w:val="en-GB" w:eastAsia="zh-CN"/>
        </w:rPr>
        <w:t>审视</w:t>
      </w:r>
      <w:r w:rsidRPr="003A430D">
        <w:rPr>
          <w:rFonts w:eastAsia="SimSun"/>
          <w:caps/>
          <w:snapToGrid w:val="0"/>
          <w:lang w:val="en-GB" w:eastAsia="zh-CN"/>
        </w:rPr>
        <w:t>相关文件，包括国家生物多样性战略和行动计划、国家报告以及现有的案例研</w:t>
      </w:r>
      <w:r w:rsidRPr="003A430D">
        <w:rPr>
          <w:rFonts w:eastAsia="SimSun"/>
          <w:caps/>
          <w:snapToGrid w:val="0"/>
          <w:lang w:val="en-GB" w:eastAsia="zh-CN"/>
        </w:rPr>
        <w:lastRenderedPageBreak/>
        <w:t>究和项目报告；</w:t>
      </w:r>
      <w:r w:rsidR="00B524DB">
        <w:rPr>
          <w:rFonts w:eastAsia="SimSun"/>
          <w:caps/>
          <w:snapToGrid w:val="0"/>
          <w:lang w:val="en-GB" w:eastAsia="zh-CN"/>
        </w:rPr>
        <w:t>（</w:t>
      </w:r>
      <w:r w:rsidR="00B524DB">
        <w:rPr>
          <w:rFonts w:eastAsia="SimSun" w:hint="eastAsia"/>
          <w:snapToGrid w:val="0"/>
          <w:lang w:val="en-GB" w:eastAsia="zh-CN"/>
        </w:rPr>
        <w:t>b</w:t>
      </w:r>
      <w:r w:rsidR="00B524DB">
        <w:rPr>
          <w:rFonts w:eastAsia="SimSun"/>
          <w:caps/>
          <w:snapToGrid w:val="0"/>
          <w:lang w:val="en-GB" w:eastAsia="zh-CN"/>
        </w:rPr>
        <w:t>）</w:t>
      </w:r>
      <w:r w:rsidRPr="003A430D">
        <w:rPr>
          <w:rFonts w:eastAsia="SimSun"/>
          <w:caps/>
          <w:snapToGrid w:val="0"/>
          <w:lang w:val="en-GB" w:eastAsia="zh-CN"/>
        </w:rPr>
        <w:t>在线调查；</w:t>
      </w:r>
      <w:r w:rsidR="00A16504">
        <w:rPr>
          <w:rFonts w:eastAsia="SimSun"/>
          <w:caps/>
          <w:snapToGrid w:val="0"/>
          <w:lang w:val="en-GB" w:eastAsia="zh-CN"/>
        </w:rPr>
        <w:t>（</w:t>
      </w:r>
      <w:r w:rsidRPr="00B524DB">
        <w:rPr>
          <w:rFonts w:eastAsia="SimSun"/>
          <w:snapToGrid w:val="0"/>
          <w:lang w:val="en-GB" w:eastAsia="zh-CN"/>
        </w:rPr>
        <w:t>c</w:t>
      </w:r>
      <w:r w:rsidR="00A16504">
        <w:rPr>
          <w:rFonts w:eastAsia="SimSun"/>
          <w:caps/>
          <w:snapToGrid w:val="0"/>
          <w:lang w:val="en-GB" w:eastAsia="zh-CN"/>
        </w:rPr>
        <w:t>）</w:t>
      </w:r>
      <w:r w:rsidRPr="003A430D">
        <w:rPr>
          <w:rFonts w:eastAsia="SimSun"/>
          <w:caps/>
          <w:snapToGrid w:val="0"/>
          <w:lang w:val="en-GB" w:eastAsia="zh-CN"/>
        </w:rPr>
        <w:t>采访参与能力建设和发展工作的缔约方和相关利益攸关方，包括能力提供者和接受者。</w:t>
      </w:r>
    </w:p>
    <w:p w14:paraId="570243F2" w14:textId="24FD0BA7" w:rsidR="003A430D" w:rsidRPr="003A430D" w:rsidRDefault="003A430D" w:rsidP="00651796">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5.</w:t>
      </w:r>
      <w:r w:rsidR="00651796">
        <w:rPr>
          <w:rFonts w:eastAsia="SimSun"/>
          <w:caps/>
          <w:snapToGrid w:val="0"/>
          <w:lang w:val="en-GB" w:eastAsia="zh-CN"/>
        </w:rPr>
        <w:tab/>
      </w:r>
      <w:r w:rsidR="006B6FCA">
        <w:rPr>
          <w:rFonts w:eastAsia="SimSun" w:hint="eastAsia"/>
          <w:caps/>
          <w:snapToGrid w:val="0"/>
          <w:lang w:val="en-GB" w:eastAsia="zh-CN"/>
        </w:rPr>
        <w:t>下列要点</w:t>
      </w:r>
      <w:r w:rsidR="00EB6AA7">
        <w:rPr>
          <w:rFonts w:eastAsia="SimSun" w:hint="eastAsia"/>
          <w:caps/>
          <w:snapToGrid w:val="0"/>
          <w:lang w:val="en-GB" w:eastAsia="zh-CN"/>
        </w:rPr>
        <w:t>并非</w:t>
      </w:r>
      <w:r w:rsidRPr="003A430D">
        <w:rPr>
          <w:rFonts w:eastAsia="SimSun"/>
          <w:caps/>
          <w:snapToGrid w:val="0"/>
          <w:lang w:val="en-GB" w:eastAsia="zh-CN"/>
        </w:rPr>
        <w:t>详尽</w:t>
      </w:r>
      <w:r w:rsidR="00EB6AA7">
        <w:rPr>
          <w:rFonts w:eastAsia="SimSun" w:hint="eastAsia"/>
          <w:caps/>
          <w:snapToGrid w:val="0"/>
          <w:lang w:val="en-GB" w:eastAsia="zh-CN"/>
        </w:rPr>
        <w:t>无遗</w:t>
      </w:r>
      <w:r w:rsidR="006B6FCA">
        <w:rPr>
          <w:rFonts w:eastAsia="SimSun" w:hint="eastAsia"/>
          <w:caps/>
          <w:snapToGrid w:val="0"/>
          <w:lang w:val="en-GB" w:eastAsia="zh-CN"/>
        </w:rPr>
        <w:t>，姑且用于</w:t>
      </w:r>
      <w:r w:rsidRPr="003A430D">
        <w:rPr>
          <w:rFonts w:eastAsia="SimSun"/>
          <w:caps/>
          <w:snapToGrid w:val="0"/>
          <w:lang w:val="en-GB" w:eastAsia="zh-CN"/>
        </w:rPr>
        <w:t>指导</w:t>
      </w:r>
      <w:r w:rsidR="00B524DB">
        <w:rPr>
          <w:rFonts w:eastAsia="SimSun" w:hint="eastAsia"/>
          <w:caps/>
          <w:snapToGrid w:val="0"/>
          <w:lang w:val="en-GB" w:eastAsia="zh-CN"/>
        </w:rPr>
        <w:t>评价</w:t>
      </w:r>
      <w:r w:rsidRPr="003A430D">
        <w:rPr>
          <w:rFonts w:eastAsia="SimSun"/>
          <w:caps/>
          <w:snapToGrid w:val="0"/>
          <w:lang w:val="en-GB" w:eastAsia="zh-CN"/>
        </w:rPr>
        <w:t>的设计</w:t>
      </w:r>
      <w:r w:rsidR="00EB6AA7">
        <w:rPr>
          <w:rFonts w:eastAsia="SimSun" w:hint="eastAsia"/>
          <w:caps/>
          <w:snapToGrid w:val="0"/>
          <w:lang w:val="en-GB" w:eastAsia="zh-CN"/>
        </w:rPr>
        <w:t>工作</w:t>
      </w:r>
      <w:r w:rsidR="00B524DB">
        <w:rPr>
          <w:rFonts w:eastAsia="SimSun" w:hint="eastAsia"/>
          <w:caps/>
          <w:snapToGrid w:val="0"/>
          <w:lang w:val="en-GB" w:eastAsia="zh-CN"/>
        </w:rPr>
        <w:t>：</w:t>
      </w:r>
    </w:p>
    <w:p w14:paraId="0CF5895D" w14:textId="43EDC6FF" w:rsidR="003A430D" w:rsidRPr="006B6FCA"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bookmarkStart w:id="2" w:name="_Hlk216593417"/>
      <w:r w:rsidRPr="006B6FCA">
        <w:rPr>
          <w:rFonts w:eastAsia="SimSun"/>
          <w:snapToGrid w:val="0"/>
          <w:lang w:val="en-GB" w:eastAsia="zh-CN"/>
        </w:rPr>
        <w:t>缔约方和</w:t>
      </w:r>
      <w:r w:rsidR="006B6FCA" w:rsidRPr="006B6FCA">
        <w:rPr>
          <w:rFonts w:eastAsia="SimSun" w:hint="eastAsia"/>
          <w:snapToGrid w:val="0"/>
          <w:lang w:val="en-GB" w:eastAsia="zh-CN"/>
        </w:rPr>
        <w:t>利益攸关</w:t>
      </w:r>
      <w:r w:rsidRPr="006B6FCA">
        <w:rPr>
          <w:rFonts w:eastAsia="SimSun"/>
          <w:snapToGrid w:val="0"/>
          <w:lang w:val="en-GB" w:eastAsia="zh-CN"/>
        </w:rPr>
        <w:t>方对长期战略框架指导能力建设和发展努力的作用的认识程度；</w:t>
      </w:r>
    </w:p>
    <w:p w14:paraId="42A36C9B" w14:textId="311E7D61"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6B6FCA">
        <w:rPr>
          <w:rFonts w:eastAsia="SimSun"/>
          <w:snapToGrid w:val="0"/>
          <w:lang w:val="en-GB" w:eastAsia="zh-CN"/>
        </w:rPr>
        <w:t>缔约方和利益攸关方在</w:t>
      </w:r>
      <w:r w:rsidR="006B6FCA" w:rsidRPr="006B6FCA">
        <w:rPr>
          <w:rFonts w:eastAsia="SimSun" w:hint="eastAsia"/>
          <w:snapToGrid w:val="0"/>
          <w:lang w:val="en-GB" w:eastAsia="zh-CN"/>
        </w:rPr>
        <w:t>其</w:t>
      </w:r>
      <w:r w:rsidRPr="006B6FCA">
        <w:rPr>
          <w:rFonts w:eastAsia="SimSun"/>
          <w:snapToGrid w:val="0"/>
          <w:lang w:val="en-GB" w:eastAsia="zh-CN"/>
        </w:rPr>
        <w:t>能力建设和发展干预</w:t>
      </w:r>
      <w:r w:rsidR="006B6FCA" w:rsidRPr="006B6FCA">
        <w:rPr>
          <w:rFonts w:eastAsia="SimSun" w:hint="eastAsia"/>
          <w:snapToGrid w:val="0"/>
          <w:lang w:val="en-GB" w:eastAsia="zh-CN"/>
        </w:rPr>
        <w:t>措施</w:t>
      </w:r>
      <w:r w:rsidRPr="006B6FCA">
        <w:rPr>
          <w:rFonts w:eastAsia="SimSun"/>
          <w:snapToGrid w:val="0"/>
          <w:lang w:val="en-GB" w:eastAsia="zh-CN"/>
        </w:rPr>
        <w:t>中使用长期战略框架</w:t>
      </w:r>
      <w:r w:rsidR="006B6FCA" w:rsidRPr="006B6FCA">
        <w:rPr>
          <w:rFonts w:eastAsia="SimSun" w:hint="eastAsia"/>
          <w:snapToGrid w:val="0"/>
          <w:lang w:val="en-GB" w:eastAsia="zh-CN"/>
        </w:rPr>
        <w:t>所</w:t>
      </w:r>
      <w:r w:rsidRPr="006B6FCA">
        <w:rPr>
          <w:rFonts w:eastAsia="SimSun"/>
          <w:snapToGrid w:val="0"/>
          <w:lang w:val="en-GB" w:eastAsia="zh-CN"/>
        </w:rPr>
        <w:t>提供指导的程度；</w:t>
      </w:r>
    </w:p>
    <w:p w14:paraId="4545E180" w14:textId="3C447CA8" w:rsidR="003A430D" w:rsidRPr="002F37F1" w:rsidRDefault="006B6FCA" w:rsidP="002F37F1">
      <w:pPr>
        <w:pStyle w:val="ListParagraph"/>
        <w:numPr>
          <w:ilvl w:val="0"/>
          <w:numId w:val="59"/>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查明</w:t>
      </w:r>
      <w:r w:rsidR="003A430D" w:rsidRPr="002F37F1">
        <w:rPr>
          <w:rFonts w:eastAsia="SimSun"/>
          <w:snapToGrid w:val="0"/>
          <w:lang w:val="en-GB" w:eastAsia="zh-CN"/>
        </w:rPr>
        <w:t>最有效的执行战略、方法和机制；</w:t>
      </w:r>
    </w:p>
    <w:p w14:paraId="19426214" w14:textId="7F1A6A60"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在应用长期战略框架</w:t>
      </w:r>
      <w:r w:rsidR="006B6FCA">
        <w:rPr>
          <w:rFonts w:eastAsia="SimSun" w:hint="eastAsia"/>
          <w:snapToGrid w:val="0"/>
          <w:lang w:val="en-GB" w:eastAsia="zh-CN"/>
        </w:rPr>
        <w:t>所</w:t>
      </w:r>
      <w:r w:rsidRPr="002F37F1">
        <w:rPr>
          <w:rFonts w:eastAsia="SimSun"/>
          <w:snapToGrid w:val="0"/>
          <w:lang w:val="en-GB" w:eastAsia="zh-CN"/>
        </w:rPr>
        <w:t>提供指导方面的主要挑战或障碍；</w:t>
      </w:r>
    </w:p>
    <w:p w14:paraId="22B95609" w14:textId="671ED164" w:rsidR="003A430D" w:rsidRPr="00966529"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966529">
        <w:rPr>
          <w:rFonts w:eastAsia="SimSun"/>
          <w:snapToGrid w:val="0"/>
          <w:lang w:val="en-GB" w:eastAsia="zh-CN"/>
        </w:rPr>
        <w:t>长期战略框架提供的指导在多大程度上鼓励和帮助了缔约方和利益攸关方将能力建设和发展作为</w:t>
      </w:r>
      <w:r w:rsidR="00966529" w:rsidRPr="00966529">
        <w:rPr>
          <w:rFonts w:eastAsia="SimSun" w:hint="eastAsia"/>
          <w:snapToGrid w:val="0"/>
          <w:lang w:val="en-GB" w:eastAsia="zh-CN"/>
        </w:rPr>
        <w:t>执行</w:t>
      </w:r>
      <w:r w:rsidRPr="00966529">
        <w:rPr>
          <w:rFonts w:eastAsia="SimSun"/>
          <w:snapToGrid w:val="0"/>
          <w:lang w:val="en-GB" w:eastAsia="zh-CN"/>
        </w:rPr>
        <w:t>国家生物多样性战略和行动计划的一部分</w:t>
      </w:r>
      <w:r w:rsidR="00966529">
        <w:rPr>
          <w:rFonts w:eastAsia="SimSun" w:hint="eastAsia"/>
          <w:snapToGrid w:val="0"/>
          <w:lang w:val="en-GB" w:eastAsia="zh-CN"/>
        </w:rPr>
        <w:t>而将其制度化</w:t>
      </w:r>
      <w:r w:rsidRPr="00966529">
        <w:rPr>
          <w:rFonts w:eastAsia="SimSun"/>
          <w:snapToGrid w:val="0"/>
          <w:lang w:val="en-GB" w:eastAsia="zh-CN"/>
        </w:rPr>
        <w:t>；</w:t>
      </w:r>
    </w:p>
    <w:p w14:paraId="3B2656A9" w14:textId="4BE25C23"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长期战略框架提供的指导在多大程度上导致了预期的变化和改进，包括实现</w:t>
      </w:r>
      <w:r w:rsidR="00966529">
        <w:rPr>
          <w:rFonts w:eastAsia="SimSun" w:hint="eastAsia"/>
          <w:snapToGrid w:val="0"/>
          <w:lang w:val="en-GB" w:eastAsia="zh-CN"/>
        </w:rPr>
        <w:t>《昆蒙</w:t>
      </w:r>
      <w:r w:rsidRPr="002F37F1">
        <w:rPr>
          <w:rFonts w:eastAsia="SimSun"/>
          <w:snapToGrid w:val="0"/>
          <w:lang w:val="en-GB" w:eastAsia="zh-CN"/>
        </w:rPr>
        <w:t>框架</w:t>
      </w:r>
      <w:r w:rsidR="00966529">
        <w:rPr>
          <w:rFonts w:eastAsia="SimSun" w:hint="eastAsia"/>
          <w:snapToGrid w:val="0"/>
          <w:lang w:val="en-GB" w:eastAsia="zh-CN"/>
        </w:rPr>
        <w:t>》行动</w:t>
      </w:r>
      <w:r w:rsidRPr="002F37F1">
        <w:rPr>
          <w:rFonts w:eastAsia="SimSun"/>
          <w:snapToGrid w:val="0"/>
          <w:lang w:val="en-GB" w:eastAsia="zh-CN"/>
        </w:rPr>
        <w:t>目标</w:t>
      </w:r>
      <w:r w:rsidRPr="002F37F1">
        <w:rPr>
          <w:rFonts w:eastAsia="SimSun"/>
          <w:snapToGrid w:val="0"/>
          <w:lang w:val="en-GB" w:eastAsia="zh-CN"/>
        </w:rPr>
        <w:t>20</w:t>
      </w:r>
      <w:r w:rsidRPr="002F37F1">
        <w:rPr>
          <w:rFonts w:eastAsia="SimSun"/>
          <w:snapToGrid w:val="0"/>
          <w:lang w:val="en-GB" w:eastAsia="zh-CN"/>
        </w:rPr>
        <w:t>和战略框架规定的指示性中期能力成果；</w:t>
      </w:r>
    </w:p>
    <w:p w14:paraId="48D75E7F" w14:textId="45F58920"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长期战略框架提供的指导在多大程度上提高了缔约方和</w:t>
      </w:r>
      <w:r w:rsidR="00966529">
        <w:rPr>
          <w:rFonts w:eastAsia="SimSun" w:hint="eastAsia"/>
          <w:snapToGrid w:val="0"/>
          <w:lang w:val="en-GB" w:eastAsia="zh-CN"/>
        </w:rPr>
        <w:t>利益攸关</w:t>
      </w:r>
      <w:r w:rsidRPr="002F37F1">
        <w:rPr>
          <w:rFonts w:eastAsia="SimSun"/>
          <w:snapToGrid w:val="0"/>
          <w:lang w:val="en-GB" w:eastAsia="zh-CN"/>
        </w:rPr>
        <w:t>方能力建设和发展努力的一致性、效率、</w:t>
      </w:r>
      <w:r w:rsidR="00966529">
        <w:rPr>
          <w:rFonts w:eastAsia="SimSun" w:hint="eastAsia"/>
          <w:snapToGrid w:val="0"/>
          <w:lang w:val="en-GB" w:eastAsia="zh-CN"/>
        </w:rPr>
        <w:t>效力</w:t>
      </w:r>
      <w:r w:rsidRPr="002F37F1">
        <w:rPr>
          <w:rFonts w:eastAsia="SimSun"/>
          <w:snapToGrid w:val="0"/>
          <w:lang w:val="en-GB" w:eastAsia="zh-CN"/>
        </w:rPr>
        <w:t>和可持续性；</w:t>
      </w:r>
    </w:p>
    <w:p w14:paraId="09510475" w14:textId="35C0DEE5"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捐助方在多大程度上使用了长期战略框架提供的指导，特别是在设计更长期和更具</w:t>
      </w:r>
      <w:r w:rsidR="00966529">
        <w:rPr>
          <w:rFonts w:eastAsia="SimSun" w:hint="eastAsia"/>
          <w:snapToGrid w:val="0"/>
          <w:lang w:val="en-GB" w:eastAsia="zh-CN"/>
        </w:rPr>
        <w:t>规划</w:t>
      </w:r>
      <w:r w:rsidRPr="002F37F1">
        <w:rPr>
          <w:rFonts w:eastAsia="SimSun"/>
          <w:snapToGrid w:val="0"/>
          <w:lang w:val="en-GB" w:eastAsia="zh-CN"/>
        </w:rPr>
        <w:t>性的方法方面；</w:t>
      </w:r>
    </w:p>
    <w:p w14:paraId="0424B993" w14:textId="223DDA3B"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长期战略框架提供的指导对于应对缔约方和</w:t>
      </w:r>
      <w:r w:rsidR="00EB6AA7">
        <w:rPr>
          <w:rFonts w:eastAsia="SimSun" w:hint="eastAsia"/>
          <w:snapToGrid w:val="0"/>
          <w:lang w:val="en-GB" w:eastAsia="zh-CN"/>
        </w:rPr>
        <w:t>主要</w:t>
      </w:r>
      <w:r w:rsidRPr="002F37F1">
        <w:rPr>
          <w:rFonts w:eastAsia="SimSun"/>
          <w:snapToGrid w:val="0"/>
          <w:lang w:val="en-GB" w:eastAsia="zh-CN"/>
        </w:rPr>
        <w:t>利益攸关方能力建设和发展的需求和优先事项的相关性和适当性；</w:t>
      </w:r>
    </w:p>
    <w:p w14:paraId="0FEFF14E" w14:textId="1D34BFFF" w:rsidR="003A430D" w:rsidRPr="002F37F1" w:rsidRDefault="008B7FC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8B7FCD">
        <w:rPr>
          <w:rFonts w:eastAsia="SimSun" w:hint="eastAsia"/>
          <w:snapToGrid w:val="0"/>
          <w:lang w:val="en-GB" w:eastAsia="zh-CN"/>
        </w:rPr>
        <w:t>缔约方和主要利益攸关方认为对指导其能力建设和</w:t>
      </w:r>
      <w:r>
        <w:rPr>
          <w:rFonts w:eastAsia="SimSun" w:hint="eastAsia"/>
          <w:snapToGrid w:val="0"/>
          <w:lang w:val="en-GB" w:eastAsia="zh-CN"/>
        </w:rPr>
        <w:t>发展努力</w:t>
      </w:r>
      <w:r w:rsidRPr="008B7FCD">
        <w:rPr>
          <w:rFonts w:eastAsia="SimSun" w:hint="eastAsia"/>
          <w:snapToGrid w:val="0"/>
          <w:lang w:val="en-GB" w:eastAsia="zh-CN"/>
        </w:rPr>
        <w:t>最相关、最有帮助的长期战略框架的组成部分和方面</w:t>
      </w:r>
      <w:r w:rsidR="003A430D" w:rsidRPr="002F37F1">
        <w:rPr>
          <w:rFonts w:eastAsia="SimSun"/>
          <w:snapToGrid w:val="0"/>
          <w:lang w:val="en-GB" w:eastAsia="zh-CN"/>
        </w:rPr>
        <w:t>；</w:t>
      </w:r>
    </w:p>
    <w:p w14:paraId="0308F9F5" w14:textId="4747893A" w:rsidR="003A430D" w:rsidRPr="002F37F1" w:rsidRDefault="008B7FCD" w:rsidP="002F37F1">
      <w:pPr>
        <w:pStyle w:val="ListParagraph"/>
        <w:numPr>
          <w:ilvl w:val="0"/>
          <w:numId w:val="59"/>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《昆蒙</w:t>
      </w:r>
      <w:r w:rsidR="003A430D" w:rsidRPr="002F37F1">
        <w:rPr>
          <w:rFonts w:eastAsia="SimSun"/>
          <w:snapToGrid w:val="0"/>
          <w:lang w:val="en-GB" w:eastAsia="zh-CN"/>
        </w:rPr>
        <w:t>框架</w:t>
      </w:r>
      <w:r>
        <w:rPr>
          <w:rFonts w:eastAsia="SimSun" w:hint="eastAsia"/>
          <w:snapToGrid w:val="0"/>
          <w:lang w:val="en-GB" w:eastAsia="zh-CN"/>
        </w:rPr>
        <w:t>》</w:t>
      </w:r>
      <w:r w:rsidR="003A430D" w:rsidRPr="002F37F1">
        <w:rPr>
          <w:rFonts w:eastAsia="SimSun"/>
          <w:snapToGrid w:val="0"/>
          <w:lang w:val="en-GB" w:eastAsia="zh-CN"/>
        </w:rPr>
        <w:t>通过以来，长期战略框架的组成部分和方面的相关性可能发生</w:t>
      </w:r>
      <w:r w:rsidR="00EB6AA7">
        <w:rPr>
          <w:rFonts w:eastAsia="SimSun" w:hint="eastAsia"/>
          <w:snapToGrid w:val="0"/>
          <w:lang w:val="en-GB" w:eastAsia="zh-CN"/>
        </w:rPr>
        <w:t>了</w:t>
      </w:r>
      <w:r>
        <w:rPr>
          <w:rFonts w:eastAsia="SimSun" w:hint="eastAsia"/>
          <w:snapToGrid w:val="0"/>
          <w:lang w:val="en-GB" w:eastAsia="zh-CN"/>
        </w:rPr>
        <w:t>何种</w:t>
      </w:r>
      <w:r w:rsidR="003A430D" w:rsidRPr="002F37F1">
        <w:rPr>
          <w:rFonts w:eastAsia="SimSun"/>
          <w:snapToGrid w:val="0"/>
          <w:lang w:val="en-GB" w:eastAsia="zh-CN"/>
        </w:rPr>
        <w:t>变化；</w:t>
      </w:r>
    </w:p>
    <w:p w14:paraId="1F55C8AC" w14:textId="4856B655"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从利用长期战略框架指导生物多样性能力建设和发展的经验中</w:t>
      </w:r>
      <w:r w:rsidR="008B7FCD">
        <w:rPr>
          <w:rFonts w:eastAsia="SimSun" w:hint="eastAsia"/>
          <w:snapToGrid w:val="0"/>
          <w:lang w:val="en-GB" w:eastAsia="zh-CN"/>
        </w:rPr>
        <w:t>应</w:t>
      </w:r>
      <w:r w:rsidRPr="002F37F1">
        <w:rPr>
          <w:rFonts w:eastAsia="SimSun"/>
          <w:snapToGrid w:val="0"/>
          <w:lang w:val="en-GB" w:eastAsia="zh-CN"/>
        </w:rPr>
        <w:t>吸取的教训；</w:t>
      </w:r>
    </w:p>
    <w:p w14:paraId="4E2947FA" w14:textId="50C7F0FD"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哪些</w:t>
      </w:r>
      <w:r w:rsidR="00365C97">
        <w:rPr>
          <w:rFonts w:eastAsia="SimSun" w:hint="eastAsia"/>
          <w:snapToGrid w:val="0"/>
          <w:lang w:val="en-GB" w:eastAsia="zh-CN"/>
        </w:rPr>
        <w:t>做法</w:t>
      </w:r>
      <w:r w:rsidRPr="002F37F1">
        <w:rPr>
          <w:rFonts w:eastAsia="SimSun"/>
          <w:snapToGrid w:val="0"/>
          <w:lang w:val="en-GB" w:eastAsia="zh-CN"/>
        </w:rPr>
        <w:t>行之有效，哪些行之无效，哪些障碍依然存在，</w:t>
      </w:r>
      <w:r w:rsidR="008B7FCD" w:rsidRPr="008B7FCD">
        <w:rPr>
          <w:rFonts w:eastAsia="SimSun" w:hint="eastAsia"/>
          <w:snapToGrid w:val="0"/>
          <w:lang w:val="en-GB" w:eastAsia="zh-CN"/>
        </w:rPr>
        <w:t>哪些差距尚未弥合</w:t>
      </w:r>
      <w:r w:rsidRPr="002F37F1">
        <w:rPr>
          <w:rFonts w:eastAsia="SimSun"/>
          <w:snapToGrid w:val="0"/>
          <w:lang w:val="en-GB" w:eastAsia="zh-CN"/>
        </w:rPr>
        <w:t>；</w:t>
      </w:r>
    </w:p>
    <w:p w14:paraId="20BB234E" w14:textId="174CA823"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是否需要</w:t>
      </w:r>
      <w:r w:rsidR="008B7FCD">
        <w:rPr>
          <w:rFonts w:eastAsia="SimSun" w:hint="eastAsia"/>
          <w:snapToGrid w:val="0"/>
          <w:lang w:val="en-GB" w:eastAsia="zh-CN"/>
        </w:rPr>
        <w:t>更多</w:t>
      </w:r>
      <w:r w:rsidRPr="002F37F1">
        <w:rPr>
          <w:rFonts w:eastAsia="SimSun"/>
          <w:snapToGrid w:val="0"/>
          <w:lang w:val="en-GB" w:eastAsia="zh-CN"/>
        </w:rPr>
        <w:t>的支持</w:t>
      </w:r>
      <w:r w:rsidR="00A16504">
        <w:rPr>
          <w:rFonts w:eastAsia="SimSun"/>
          <w:snapToGrid w:val="0"/>
          <w:lang w:val="en-GB" w:eastAsia="zh-CN"/>
        </w:rPr>
        <w:t>（</w:t>
      </w:r>
      <w:r w:rsidRPr="002F37F1">
        <w:rPr>
          <w:rFonts w:eastAsia="SimSun"/>
          <w:snapToGrid w:val="0"/>
          <w:lang w:val="en-GB" w:eastAsia="zh-CN"/>
        </w:rPr>
        <w:t>例如指导、工具包或培训</w:t>
      </w:r>
      <w:r w:rsidR="00A16504">
        <w:rPr>
          <w:rFonts w:eastAsia="SimSun"/>
          <w:snapToGrid w:val="0"/>
          <w:lang w:val="en-GB" w:eastAsia="zh-CN"/>
        </w:rPr>
        <w:t>）</w:t>
      </w:r>
      <w:r w:rsidRPr="002F37F1">
        <w:rPr>
          <w:rFonts w:eastAsia="SimSun"/>
          <w:snapToGrid w:val="0"/>
          <w:lang w:val="en-GB" w:eastAsia="zh-CN"/>
        </w:rPr>
        <w:t>，以加强长期战略框架的</w:t>
      </w:r>
      <w:r w:rsidR="00544E98">
        <w:rPr>
          <w:rFonts w:eastAsia="SimSun" w:hint="eastAsia"/>
          <w:snapToGrid w:val="0"/>
          <w:lang w:val="en-GB" w:eastAsia="zh-CN"/>
        </w:rPr>
        <w:t>接受度</w:t>
      </w:r>
      <w:r w:rsidRPr="002F37F1">
        <w:rPr>
          <w:rFonts w:eastAsia="SimSun"/>
          <w:snapToGrid w:val="0"/>
          <w:lang w:val="en-GB" w:eastAsia="zh-CN"/>
        </w:rPr>
        <w:t>和可用性；</w:t>
      </w:r>
    </w:p>
    <w:p w14:paraId="464626E0" w14:textId="5F170121" w:rsidR="003A430D" w:rsidRPr="002F37F1" w:rsidRDefault="003A430D" w:rsidP="002F37F1">
      <w:pPr>
        <w:pStyle w:val="ListParagraph"/>
        <w:numPr>
          <w:ilvl w:val="0"/>
          <w:numId w:val="59"/>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lastRenderedPageBreak/>
        <w:t>关于</w:t>
      </w:r>
      <w:r w:rsidRPr="002F37F1">
        <w:rPr>
          <w:rFonts w:eastAsia="SimSun"/>
          <w:snapToGrid w:val="0"/>
          <w:lang w:val="en-GB" w:eastAsia="zh-CN"/>
        </w:rPr>
        <w:t>2030</w:t>
      </w:r>
      <w:r w:rsidRPr="002F37F1">
        <w:rPr>
          <w:rFonts w:eastAsia="SimSun"/>
          <w:snapToGrid w:val="0"/>
          <w:lang w:val="en-GB" w:eastAsia="zh-CN"/>
        </w:rPr>
        <w:t>年后能力建设和发展</w:t>
      </w:r>
      <w:r w:rsidR="00544E98">
        <w:rPr>
          <w:rFonts w:eastAsia="SimSun" w:hint="eastAsia"/>
          <w:snapToGrid w:val="0"/>
          <w:lang w:val="en-GB" w:eastAsia="zh-CN"/>
        </w:rPr>
        <w:t>办法</w:t>
      </w:r>
      <w:r w:rsidRPr="002F37F1">
        <w:rPr>
          <w:rFonts w:eastAsia="SimSun"/>
          <w:snapToGrid w:val="0"/>
          <w:lang w:val="en-GB" w:eastAsia="zh-CN"/>
        </w:rPr>
        <w:t>的建议</w:t>
      </w:r>
      <w:r w:rsidR="00A16504">
        <w:rPr>
          <w:rFonts w:eastAsia="SimSun"/>
          <w:snapToGrid w:val="0"/>
          <w:lang w:val="en-GB" w:eastAsia="zh-CN"/>
        </w:rPr>
        <w:t>（</w:t>
      </w:r>
      <w:r w:rsidRPr="002F37F1">
        <w:rPr>
          <w:rFonts w:eastAsia="SimSun"/>
          <w:snapToGrid w:val="0"/>
          <w:lang w:val="en-GB" w:eastAsia="zh-CN"/>
        </w:rPr>
        <w:t>例如，长期战略框架的延续、</w:t>
      </w:r>
      <w:r w:rsidR="00365C97">
        <w:rPr>
          <w:rFonts w:eastAsia="SimSun" w:hint="eastAsia"/>
          <w:snapToGrid w:val="0"/>
          <w:lang w:val="en-GB" w:eastAsia="zh-CN"/>
        </w:rPr>
        <w:t>修订</w:t>
      </w:r>
      <w:r w:rsidRPr="002F37F1">
        <w:rPr>
          <w:rFonts w:eastAsia="SimSun"/>
          <w:snapToGrid w:val="0"/>
          <w:lang w:val="en-GB" w:eastAsia="zh-CN"/>
        </w:rPr>
        <w:t>或</w:t>
      </w:r>
      <w:r w:rsidR="00365C97">
        <w:rPr>
          <w:rFonts w:eastAsia="SimSun" w:hint="eastAsia"/>
          <w:snapToGrid w:val="0"/>
          <w:lang w:val="en-GB" w:eastAsia="zh-CN"/>
        </w:rPr>
        <w:t>改用</w:t>
      </w:r>
      <w:r w:rsidRPr="002F37F1">
        <w:rPr>
          <w:rFonts w:eastAsia="SimSun"/>
          <w:snapToGrid w:val="0"/>
          <w:lang w:val="en-GB" w:eastAsia="zh-CN"/>
        </w:rPr>
        <w:t>另一个能力建设和发展框架或</w:t>
      </w:r>
      <w:r w:rsidR="00544E98">
        <w:rPr>
          <w:rFonts w:eastAsia="SimSun" w:hint="eastAsia"/>
          <w:snapToGrid w:val="0"/>
          <w:lang w:val="en-GB" w:eastAsia="zh-CN"/>
        </w:rPr>
        <w:t>办法</w:t>
      </w:r>
      <w:r w:rsidR="00A16504">
        <w:rPr>
          <w:rFonts w:eastAsia="SimSun"/>
          <w:snapToGrid w:val="0"/>
          <w:lang w:val="en-GB" w:eastAsia="zh-CN"/>
        </w:rPr>
        <w:t>）</w:t>
      </w:r>
      <w:r w:rsidRPr="002F37F1">
        <w:rPr>
          <w:rFonts w:eastAsia="SimSun"/>
          <w:snapToGrid w:val="0"/>
          <w:lang w:val="en-GB" w:eastAsia="zh-CN"/>
        </w:rPr>
        <w:t>。</w:t>
      </w:r>
    </w:p>
    <w:p w14:paraId="2F4ABF65" w14:textId="7DA46585" w:rsidR="003A430D" w:rsidRPr="003A430D" w:rsidRDefault="003A430D" w:rsidP="002F37F1">
      <w:pPr>
        <w:spacing w:before="120" w:after="120" w:line="240" w:lineRule="atLeast"/>
        <w:ind w:left="979"/>
        <w:jc w:val="both"/>
        <w:rPr>
          <w:rFonts w:eastAsia="SimSun"/>
          <w:caps/>
          <w:snapToGrid w:val="0"/>
          <w:lang w:val="en-GB" w:eastAsia="zh-CN"/>
        </w:rPr>
      </w:pPr>
      <w:bookmarkStart w:id="3" w:name="_Hlk216595058"/>
      <w:bookmarkEnd w:id="2"/>
      <w:r w:rsidRPr="003A430D">
        <w:rPr>
          <w:rFonts w:eastAsia="SimSun"/>
          <w:caps/>
          <w:snapToGrid w:val="0"/>
          <w:lang w:val="en-GB" w:eastAsia="zh-CN"/>
        </w:rPr>
        <w:t>6.</w:t>
      </w:r>
      <w:r w:rsidR="002F37F1">
        <w:rPr>
          <w:rFonts w:eastAsia="SimSun"/>
          <w:caps/>
          <w:snapToGrid w:val="0"/>
          <w:lang w:val="en-GB" w:eastAsia="zh-CN"/>
        </w:rPr>
        <w:tab/>
      </w:r>
      <w:r w:rsidRPr="003A430D">
        <w:rPr>
          <w:rFonts w:eastAsia="SimSun"/>
          <w:caps/>
          <w:snapToGrid w:val="0"/>
          <w:lang w:val="en-GB" w:eastAsia="zh-CN"/>
        </w:rPr>
        <w:t>除以上所列</w:t>
      </w:r>
      <w:r w:rsidRPr="00365C97">
        <w:rPr>
          <w:rFonts w:eastAsia="SimSun"/>
          <w:caps/>
          <w:snapToGrid w:val="0"/>
          <w:lang w:val="en-GB" w:eastAsia="zh-CN"/>
        </w:rPr>
        <w:t>要</w:t>
      </w:r>
      <w:r w:rsidR="00544E98" w:rsidRPr="00365C97">
        <w:rPr>
          <w:rFonts w:eastAsia="SimSun" w:hint="eastAsia"/>
          <w:caps/>
          <w:snapToGrid w:val="0"/>
          <w:lang w:val="en-GB" w:eastAsia="zh-CN"/>
        </w:rPr>
        <w:t>点</w:t>
      </w:r>
      <w:r w:rsidRPr="003A430D">
        <w:rPr>
          <w:rFonts w:eastAsia="SimSun"/>
          <w:caps/>
          <w:snapToGrid w:val="0"/>
          <w:lang w:val="en-GB" w:eastAsia="zh-CN"/>
        </w:rPr>
        <w:t>外，</w:t>
      </w:r>
      <w:r w:rsidR="00976168">
        <w:rPr>
          <w:rFonts w:eastAsia="SimSun" w:hint="eastAsia"/>
          <w:caps/>
          <w:snapToGrid w:val="0"/>
          <w:lang w:val="en-GB" w:eastAsia="zh-CN"/>
        </w:rPr>
        <w:t>在可获得</w:t>
      </w:r>
      <w:r w:rsidRPr="003A430D">
        <w:rPr>
          <w:rFonts w:eastAsia="SimSun"/>
          <w:caps/>
          <w:snapToGrid w:val="0"/>
          <w:lang w:val="en-GB" w:eastAsia="zh-CN"/>
        </w:rPr>
        <w:t>数据的</w:t>
      </w:r>
      <w:r w:rsidR="00976168">
        <w:rPr>
          <w:rFonts w:eastAsia="SimSun" w:hint="eastAsia"/>
          <w:caps/>
          <w:snapToGrid w:val="0"/>
          <w:lang w:val="en-GB" w:eastAsia="zh-CN"/>
        </w:rPr>
        <w:t>前提下</w:t>
      </w:r>
      <w:r w:rsidRPr="003A430D">
        <w:rPr>
          <w:rFonts w:eastAsia="SimSun"/>
          <w:caps/>
          <w:snapToGrid w:val="0"/>
          <w:lang w:val="en-GB" w:eastAsia="zh-CN"/>
        </w:rPr>
        <w:t>，</w:t>
      </w:r>
      <w:r w:rsidR="00544E98" w:rsidRPr="003A430D">
        <w:rPr>
          <w:rFonts w:eastAsia="SimSun"/>
          <w:caps/>
          <w:snapToGrid w:val="0"/>
          <w:lang w:val="en-GB" w:eastAsia="zh-CN"/>
        </w:rPr>
        <w:t>评价</w:t>
      </w:r>
      <w:r w:rsidR="00976168">
        <w:rPr>
          <w:rFonts w:eastAsia="SimSun" w:hint="eastAsia"/>
          <w:caps/>
          <w:snapToGrid w:val="0"/>
          <w:lang w:val="en-GB" w:eastAsia="zh-CN"/>
        </w:rPr>
        <w:t>工作除参照</w:t>
      </w:r>
      <w:r w:rsidR="00544E98">
        <w:rPr>
          <w:rFonts w:eastAsia="SimSun" w:hint="eastAsia"/>
          <w:caps/>
          <w:snapToGrid w:val="0"/>
          <w:lang w:val="en-GB" w:eastAsia="zh-CN"/>
        </w:rPr>
        <w:t>《</w:t>
      </w:r>
      <w:r w:rsidRPr="003A430D">
        <w:rPr>
          <w:rFonts w:eastAsia="SimSun"/>
          <w:caps/>
          <w:snapToGrid w:val="0"/>
          <w:lang w:val="en-GB" w:eastAsia="zh-CN"/>
        </w:rPr>
        <w:t>昆明</w:t>
      </w:r>
      <w:r w:rsidRPr="003A430D">
        <w:rPr>
          <w:rFonts w:eastAsia="SimSun"/>
          <w:caps/>
          <w:snapToGrid w:val="0"/>
          <w:lang w:val="en-GB" w:eastAsia="zh-CN"/>
        </w:rPr>
        <w:t>-</w:t>
      </w:r>
      <w:r w:rsidRPr="003A430D">
        <w:rPr>
          <w:rFonts w:eastAsia="SimSun"/>
          <w:caps/>
          <w:snapToGrid w:val="0"/>
          <w:lang w:val="en-GB" w:eastAsia="zh-CN"/>
        </w:rPr>
        <w:t>蒙特利尔全球生物多样性框架</w:t>
      </w:r>
      <w:r w:rsidR="00544E98">
        <w:rPr>
          <w:rFonts w:eastAsia="SimSun" w:hint="eastAsia"/>
          <w:caps/>
          <w:snapToGrid w:val="0"/>
          <w:lang w:val="en-GB" w:eastAsia="zh-CN"/>
        </w:rPr>
        <w:t>》</w:t>
      </w:r>
      <w:r w:rsidRPr="003A430D">
        <w:rPr>
          <w:rFonts w:eastAsia="SimSun"/>
          <w:caps/>
          <w:snapToGrid w:val="0"/>
          <w:lang w:val="en-GB" w:eastAsia="zh-CN"/>
        </w:rPr>
        <w:t>监测框架的相关指标</w:t>
      </w:r>
      <w:r w:rsidR="00976168">
        <w:rPr>
          <w:rFonts w:eastAsia="SimSun" w:hint="eastAsia"/>
          <w:caps/>
          <w:snapToGrid w:val="0"/>
          <w:lang w:val="en-GB" w:eastAsia="zh-CN"/>
        </w:rPr>
        <w:t>外</w:t>
      </w:r>
      <w:r w:rsidRPr="003A430D">
        <w:rPr>
          <w:rFonts w:eastAsia="SimSun"/>
          <w:caps/>
          <w:snapToGrid w:val="0"/>
          <w:lang w:val="en-GB" w:eastAsia="zh-CN"/>
        </w:rPr>
        <w:t>，还可</w:t>
      </w:r>
      <w:r w:rsidR="00976168">
        <w:rPr>
          <w:rFonts w:eastAsia="SimSun" w:hint="eastAsia"/>
          <w:caps/>
          <w:snapToGrid w:val="0"/>
          <w:lang w:val="en-GB" w:eastAsia="zh-CN"/>
        </w:rPr>
        <w:t>采用</w:t>
      </w:r>
      <w:r w:rsidR="00544E98" w:rsidRPr="003A430D">
        <w:rPr>
          <w:rFonts w:eastAsia="SimSun"/>
          <w:caps/>
          <w:snapToGrid w:val="0"/>
          <w:lang w:val="en-GB" w:eastAsia="zh-CN"/>
        </w:rPr>
        <w:t>2024</w:t>
      </w:r>
      <w:r w:rsidR="00544E98" w:rsidRPr="003A430D">
        <w:rPr>
          <w:rFonts w:eastAsia="SimSun"/>
          <w:caps/>
          <w:snapToGrid w:val="0"/>
          <w:lang w:val="en-GB" w:eastAsia="zh-CN"/>
        </w:rPr>
        <w:t>年</w:t>
      </w:r>
      <w:r w:rsidR="000B05CD">
        <w:rPr>
          <w:rFonts w:eastAsia="SimSun"/>
          <w:caps/>
          <w:snapToGrid w:val="0"/>
          <w:lang w:val="en-GB" w:eastAsia="zh-CN"/>
        </w:rPr>
        <w:t>科技合作</w:t>
      </w:r>
      <w:r w:rsidR="00544E98">
        <w:rPr>
          <w:rFonts w:eastAsia="SimSun" w:hint="eastAsia"/>
          <w:caps/>
          <w:snapToGrid w:val="0"/>
          <w:lang w:val="en-GB" w:eastAsia="zh-CN"/>
        </w:rPr>
        <w:t>问题</w:t>
      </w:r>
      <w:r w:rsidRPr="003A430D">
        <w:rPr>
          <w:rFonts w:eastAsia="SimSun"/>
          <w:caps/>
          <w:snapToGrid w:val="0"/>
          <w:lang w:val="en-GB" w:eastAsia="zh-CN"/>
        </w:rPr>
        <w:t>非正式咨询小组第三次会议提出的以下指标</w:t>
      </w:r>
      <w:r w:rsidR="00976168">
        <w:rPr>
          <w:rStyle w:val="FootnoteReference"/>
          <w:rFonts w:eastAsia="SimSun"/>
          <w:caps/>
          <w:snapToGrid w:val="0"/>
          <w:lang w:val="en-GB" w:eastAsia="zh-CN"/>
        </w:rPr>
        <w:footnoteReference w:id="11"/>
      </w:r>
      <w:r w:rsidR="00976168">
        <w:rPr>
          <w:rFonts w:eastAsia="SimSun" w:hint="eastAsia"/>
          <w:caps/>
          <w:snapToGrid w:val="0"/>
          <w:lang w:val="en-GB" w:eastAsia="zh-CN"/>
        </w:rPr>
        <w:t>：</w:t>
      </w:r>
    </w:p>
    <w:p w14:paraId="0C446F88" w14:textId="7A0AADBE" w:rsidR="003A430D" w:rsidRPr="002F37F1" w:rsidRDefault="00976168" w:rsidP="002F37F1">
      <w:pPr>
        <w:pStyle w:val="ListParagraph"/>
        <w:numPr>
          <w:ilvl w:val="0"/>
          <w:numId w:val="61"/>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执行</w:t>
      </w:r>
      <w:r w:rsidR="003A430D" w:rsidRPr="002F37F1">
        <w:rPr>
          <w:rFonts w:eastAsia="SimSun"/>
          <w:snapToGrid w:val="0"/>
          <w:lang w:val="en-GB" w:eastAsia="zh-CN"/>
        </w:rPr>
        <w:t>长期战略框架</w:t>
      </w:r>
      <w:r>
        <w:rPr>
          <w:rFonts w:eastAsia="SimSun" w:hint="eastAsia"/>
          <w:snapToGrid w:val="0"/>
          <w:lang w:val="en-GB" w:eastAsia="zh-CN"/>
        </w:rPr>
        <w:t>要点</w:t>
      </w:r>
      <w:r w:rsidR="003A430D" w:rsidRPr="002F37F1">
        <w:rPr>
          <w:rFonts w:eastAsia="SimSun"/>
          <w:snapToGrid w:val="0"/>
          <w:lang w:val="en-GB" w:eastAsia="zh-CN"/>
        </w:rPr>
        <w:t>的国家组织的</w:t>
      </w:r>
      <w:r w:rsidR="00365C97">
        <w:rPr>
          <w:rFonts w:eastAsia="SimSun" w:hint="eastAsia"/>
          <w:snapToGrid w:val="0"/>
          <w:lang w:val="en-GB" w:eastAsia="zh-CN"/>
        </w:rPr>
        <w:t>数量</w:t>
      </w:r>
      <w:r w:rsidR="003A430D" w:rsidRPr="002F37F1">
        <w:rPr>
          <w:rFonts w:eastAsia="SimSun"/>
          <w:snapToGrid w:val="0"/>
          <w:lang w:val="en-GB" w:eastAsia="zh-CN"/>
        </w:rPr>
        <w:t>；</w:t>
      </w:r>
    </w:p>
    <w:p w14:paraId="387771C6" w14:textId="6800AE03" w:rsidR="003A430D" w:rsidRPr="002F37F1" w:rsidRDefault="003A430D" w:rsidP="002F37F1">
      <w:pPr>
        <w:pStyle w:val="ListParagraph"/>
        <w:numPr>
          <w:ilvl w:val="0"/>
          <w:numId w:val="61"/>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已制定国家能力发展计划的国家</w:t>
      </w:r>
      <w:r w:rsidR="00365C97">
        <w:rPr>
          <w:rFonts w:eastAsia="SimSun" w:hint="eastAsia"/>
          <w:snapToGrid w:val="0"/>
          <w:lang w:val="en-GB" w:eastAsia="zh-CN"/>
        </w:rPr>
        <w:t>数量</w:t>
      </w:r>
      <w:r w:rsidRPr="002F37F1">
        <w:rPr>
          <w:rFonts w:eastAsia="SimSun"/>
          <w:snapToGrid w:val="0"/>
          <w:lang w:val="en-GB" w:eastAsia="zh-CN"/>
        </w:rPr>
        <w:t>；</w:t>
      </w:r>
    </w:p>
    <w:p w14:paraId="595489B3" w14:textId="0DCFCEBA" w:rsidR="003A430D" w:rsidRPr="002F37F1" w:rsidRDefault="003A430D" w:rsidP="002F37F1">
      <w:pPr>
        <w:pStyle w:val="ListParagraph"/>
        <w:numPr>
          <w:ilvl w:val="0"/>
          <w:numId w:val="61"/>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支持</w:t>
      </w:r>
      <w:r w:rsidR="00976168">
        <w:rPr>
          <w:rFonts w:eastAsia="SimSun" w:hint="eastAsia"/>
          <w:snapToGrid w:val="0"/>
          <w:lang w:val="en-GB" w:eastAsia="zh-CN"/>
        </w:rPr>
        <w:t>执行《昆蒙</w:t>
      </w:r>
      <w:r w:rsidRPr="002F37F1">
        <w:rPr>
          <w:rFonts w:eastAsia="SimSun"/>
          <w:snapToGrid w:val="0"/>
          <w:lang w:val="en-GB" w:eastAsia="zh-CN"/>
        </w:rPr>
        <w:t>框架</w:t>
      </w:r>
      <w:r w:rsidR="00976168">
        <w:rPr>
          <w:rFonts w:eastAsia="SimSun" w:hint="eastAsia"/>
          <w:snapToGrid w:val="0"/>
          <w:lang w:val="en-GB" w:eastAsia="zh-CN"/>
        </w:rPr>
        <w:t>》</w:t>
      </w:r>
      <w:r w:rsidRPr="002F37F1">
        <w:rPr>
          <w:rFonts w:eastAsia="SimSun"/>
          <w:snapToGrid w:val="0"/>
          <w:lang w:val="en-GB" w:eastAsia="zh-CN"/>
        </w:rPr>
        <w:t>的专题能力发展行动计划的</w:t>
      </w:r>
      <w:r w:rsidR="00365C97">
        <w:rPr>
          <w:rFonts w:eastAsia="SimSun" w:hint="eastAsia"/>
          <w:snapToGrid w:val="0"/>
          <w:lang w:val="en-GB" w:eastAsia="zh-CN"/>
        </w:rPr>
        <w:t>数量</w:t>
      </w:r>
      <w:r w:rsidRPr="002F37F1">
        <w:rPr>
          <w:rFonts w:eastAsia="SimSun"/>
          <w:snapToGrid w:val="0"/>
          <w:lang w:val="en-GB" w:eastAsia="zh-CN"/>
        </w:rPr>
        <w:t>；</w:t>
      </w:r>
    </w:p>
    <w:p w14:paraId="1B3390E4" w14:textId="77D11479" w:rsidR="003A430D" w:rsidRPr="002F37F1" w:rsidRDefault="003A430D" w:rsidP="002F37F1">
      <w:pPr>
        <w:pStyle w:val="ListParagraph"/>
        <w:numPr>
          <w:ilvl w:val="0"/>
          <w:numId w:val="61"/>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为支持</w:t>
      </w:r>
      <w:r w:rsidR="00976168">
        <w:rPr>
          <w:rFonts w:eastAsia="SimSun" w:hint="eastAsia"/>
          <w:snapToGrid w:val="0"/>
          <w:lang w:val="en-GB" w:eastAsia="zh-CN"/>
        </w:rPr>
        <w:t>执行《昆蒙</w:t>
      </w:r>
      <w:r w:rsidRPr="002F37F1">
        <w:rPr>
          <w:rFonts w:eastAsia="SimSun"/>
          <w:snapToGrid w:val="0"/>
          <w:lang w:val="en-GB" w:eastAsia="zh-CN"/>
        </w:rPr>
        <w:t>框架</w:t>
      </w:r>
      <w:r w:rsidR="00976168">
        <w:rPr>
          <w:rFonts w:eastAsia="SimSun" w:hint="eastAsia"/>
          <w:snapToGrid w:val="0"/>
          <w:lang w:val="en-GB" w:eastAsia="zh-CN"/>
        </w:rPr>
        <w:t>》</w:t>
      </w:r>
      <w:r w:rsidRPr="002F37F1">
        <w:rPr>
          <w:rFonts w:eastAsia="SimSun"/>
          <w:snapToGrid w:val="0"/>
          <w:lang w:val="en-GB" w:eastAsia="zh-CN"/>
        </w:rPr>
        <w:t>而制定的长期能力建设和发展举措的</w:t>
      </w:r>
      <w:r w:rsidR="00365C97">
        <w:rPr>
          <w:rFonts w:eastAsia="SimSun" w:hint="eastAsia"/>
          <w:snapToGrid w:val="0"/>
          <w:lang w:val="en-GB" w:eastAsia="zh-CN"/>
        </w:rPr>
        <w:t>数量</w:t>
      </w:r>
      <w:r w:rsidRPr="002F37F1">
        <w:rPr>
          <w:rFonts w:eastAsia="SimSun"/>
          <w:snapToGrid w:val="0"/>
          <w:lang w:val="en-GB" w:eastAsia="zh-CN"/>
        </w:rPr>
        <w:t>；</w:t>
      </w:r>
    </w:p>
    <w:p w14:paraId="244A2DC8" w14:textId="5A10188B" w:rsidR="003A430D" w:rsidRPr="002F37F1" w:rsidRDefault="003A430D" w:rsidP="002F37F1">
      <w:pPr>
        <w:pStyle w:val="ListParagraph"/>
        <w:numPr>
          <w:ilvl w:val="0"/>
          <w:numId w:val="61"/>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按资金来源分列的为执行</w:t>
      </w:r>
      <w:r w:rsidR="00976168">
        <w:rPr>
          <w:rFonts w:eastAsia="SimSun" w:hint="eastAsia"/>
          <w:snapToGrid w:val="0"/>
          <w:lang w:val="en-GB" w:eastAsia="zh-CN"/>
        </w:rPr>
        <w:t>《昆蒙</w:t>
      </w:r>
      <w:r w:rsidRPr="002F37F1">
        <w:rPr>
          <w:rFonts w:eastAsia="SimSun"/>
          <w:snapToGrid w:val="0"/>
          <w:lang w:val="en-GB" w:eastAsia="zh-CN"/>
        </w:rPr>
        <w:t>框架</w:t>
      </w:r>
      <w:r w:rsidR="00976168">
        <w:rPr>
          <w:rFonts w:eastAsia="SimSun" w:hint="eastAsia"/>
          <w:snapToGrid w:val="0"/>
          <w:lang w:val="en-GB" w:eastAsia="zh-CN"/>
        </w:rPr>
        <w:t>》</w:t>
      </w:r>
      <w:r w:rsidRPr="002F37F1">
        <w:rPr>
          <w:rFonts w:eastAsia="SimSun"/>
          <w:snapToGrid w:val="0"/>
          <w:lang w:val="en-GB" w:eastAsia="zh-CN"/>
        </w:rPr>
        <w:t>而</w:t>
      </w:r>
      <w:r w:rsidR="00976168">
        <w:rPr>
          <w:rFonts w:eastAsia="SimSun" w:hint="eastAsia"/>
          <w:snapToGrid w:val="0"/>
          <w:lang w:val="en-GB" w:eastAsia="zh-CN"/>
        </w:rPr>
        <w:t>调动并</w:t>
      </w:r>
      <w:r w:rsidRPr="002F37F1">
        <w:rPr>
          <w:rFonts w:eastAsia="SimSun"/>
          <w:snapToGrid w:val="0"/>
          <w:lang w:val="en-GB" w:eastAsia="zh-CN"/>
        </w:rPr>
        <w:t>专门用于能力建设和发展的资金数额。</w:t>
      </w:r>
    </w:p>
    <w:p w14:paraId="4CCB18EA" w14:textId="1EAAD39F" w:rsidR="003A430D" w:rsidRPr="003A430D" w:rsidRDefault="003A430D" w:rsidP="002F37F1">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7.</w:t>
      </w:r>
      <w:r w:rsidR="002F37F1">
        <w:rPr>
          <w:rFonts w:eastAsia="SimSun"/>
          <w:caps/>
          <w:snapToGrid w:val="0"/>
          <w:lang w:val="en-GB" w:eastAsia="zh-CN"/>
        </w:rPr>
        <w:tab/>
      </w:r>
      <w:r w:rsidRPr="003A430D">
        <w:rPr>
          <w:rFonts w:eastAsia="SimSun"/>
          <w:caps/>
          <w:snapToGrid w:val="0"/>
          <w:lang w:val="en-GB" w:eastAsia="zh-CN"/>
        </w:rPr>
        <w:t>审查</w:t>
      </w:r>
      <w:r w:rsidR="00976168">
        <w:rPr>
          <w:rFonts w:eastAsia="SimSun" w:hint="eastAsia"/>
          <w:caps/>
          <w:snapToGrid w:val="0"/>
          <w:lang w:val="en-GB" w:eastAsia="zh-CN"/>
        </w:rPr>
        <w:t>所需</w:t>
      </w:r>
      <w:r w:rsidRPr="003A430D">
        <w:rPr>
          <w:rFonts w:eastAsia="SimSun"/>
          <w:caps/>
          <w:snapToGrid w:val="0"/>
          <w:lang w:val="en-GB" w:eastAsia="zh-CN"/>
        </w:rPr>
        <w:t>的信息将来自各种来源，包括</w:t>
      </w:r>
      <w:r w:rsidR="00976168">
        <w:rPr>
          <w:rFonts w:eastAsia="SimSun" w:hint="eastAsia"/>
          <w:caps/>
          <w:snapToGrid w:val="0"/>
          <w:lang w:val="en-GB" w:eastAsia="zh-CN"/>
        </w:rPr>
        <w:t>：</w:t>
      </w:r>
    </w:p>
    <w:p w14:paraId="268798E2" w14:textId="77777777"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国家报告；</w:t>
      </w:r>
    </w:p>
    <w:p w14:paraId="42585830" w14:textId="3B00E1B4"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通过在线报告工具发布的信息；</w:t>
      </w:r>
    </w:p>
    <w:p w14:paraId="1C4898AD" w14:textId="1BB97924"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秘书处编写的</w:t>
      </w:r>
      <w:r w:rsidR="00976168">
        <w:rPr>
          <w:rFonts w:eastAsia="SimSun" w:hint="eastAsia"/>
          <w:snapToGrid w:val="0"/>
          <w:lang w:val="en-GB" w:eastAsia="zh-CN"/>
        </w:rPr>
        <w:t>《昆蒙</w:t>
      </w:r>
      <w:r w:rsidRPr="002F37F1">
        <w:rPr>
          <w:rFonts w:eastAsia="SimSun"/>
          <w:snapToGrid w:val="0"/>
          <w:lang w:val="en-GB" w:eastAsia="zh-CN"/>
        </w:rPr>
        <w:t>框架</w:t>
      </w:r>
      <w:r w:rsidR="00976168">
        <w:rPr>
          <w:rFonts w:eastAsia="SimSun" w:hint="eastAsia"/>
          <w:snapToGrid w:val="0"/>
          <w:lang w:val="en-GB" w:eastAsia="zh-CN"/>
        </w:rPr>
        <w:t>》</w:t>
      </w:r>
      <w:r w:rsidRPr="002F37F1">
        <w:rPr>
          <w:rFonts w:eastAsia="SimSun"/>
          <w:snapToGrid w:val="0"/>
          <w:lang w:val="en-GB" w:eastAsia="zh-CN"/>
        </w:rPr>
        <w:t>集体</w:t>
      </w:r>
      <w:r w:rsidR="00976168" w:rsidRPr="002F37F1">
        <w:rPr>
          <w:rFonts w:eastAsia="SimSun"/>
          <w:snapToGrid w:val="0"/>
          <w:lang w:val="en-GB" w:eastAsia="zh-CN"/>
        </w:rPr>
        <w:t>执行</w:t>
      </w:r>
      <w:r w:rsidR="00976168">
        <w:rPr>
          <w:rFonts w:eastAsia="SimSun" w:hint="eastAsia"/>
          <w:snapToGrid w:val="0"/>
          <w:lang w:val="en-GB" w:eastAsia="zh-CN"/>
        </w:rPr>
        <w:t>进度</w:t>
      </w:r>
      <w:r w:rsidRPr="002F37F1">
        <w:rPr>
          <w:rFonts w:eastAsia="SimSun"/>
          <w:snapToGrid w:val="0"/>
          <w:lang w:val="en-GB" w:eastAsia="zh-CN"/>
        </w:rPr>
        <w:t>全球审查报告；</w:t>
      </w:r>
    </w:p>
    <w:p w14:paraId="2815F8EB" w14:textId="0427B80D"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全球环境基金及其执行机构和其他相关供资机制</w:t>
      </w:r>
      <w:r w:rsidR="00365C97">
        <w:rPr>
          <w:rFonts w:eastAsia="SimSun" w:hint="eastAsia"/>
          <w:snapToGrid w:val="0"/>
          <w:lang w:val="en-GB" w:eastAsia="zh-CN"/>
        </w:rPr>
        <w:t>，</w:t>
      </w:r>
      <w:r w:rsidRPr="002F37F1">
        <w:rPr>
          <w:rFonts w:eastAsia="SimSun"/>
          <w:snapToGrid w:val="0"/>
          <w:lang w:val="en-GB" w:eastAsia="zh-CN"/>
        </w:rPr>
        <w:t>包括昆明生物多样性基金</w:t>
      </w:r>
      <w:r w:rsidR="00365C97">
        <w:rPr>
          <w:rFonts w:eastAsia="SimSun" w:hint="eastAsia"/>
          <w:snapToGrid w:val="0"/>
          <w:lang w:val="en-GB" w:eastAsia="zh-CN"/>
        </w:rPr>
        <w:t>，</w:t>
      </w:r>
      <w:r w:rsidRPr="002F37F1">
        <w:rPr>
          <w:rFonts w:eastAsia="SimSun"/>
          <w:snapToGrid w:val="0"/>
          <w:lang w:val="en-GB" w:eastAsia="zh-CN"/>
        </w:rPr>
        <w:t>以及参与或支持能力建设和发展的捐助方、组织、倡议和伙伴关系提交的报告和材料；</w:t>
      </w:r>
    </w:p>
    <w:p w14:paraId="6DFB2191" w14:textId="4FB232C5"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区域和次区域</w:t>
      </w:r>
      <w:r w:rsidR="00DA757A">
        <w:rPr>
          <w:rFonts w:eastAsia="SimSun"/>
          <w:snapToGrid w:val="0"/>
          <w:lang w:val="en-GB" w:eastAsia="zh-CN"/>
        </w:rPr>
        <w:t>科技合作支持</w:t>
      </w:r>
      <w:r w:rsidRPr="002F37F1">
        <w:rPr>
          <w:rFonts w:eastAsia="SimSun"/>
          <w:snapToGrid w:val="0"/>
          <w:lang w:val="en-GB" w:eastAsia="zh-CN"/>
        </w:rPr>
        <w:t>中心的报告；</w:t>
      </w:r>
    </w:p>
    <w:p w14:paraId="56439B7B" w14:textId="465AC9F2"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由土著人民和地方社区以及包括妇女、青年、捐助</w:t>
      </w:r>
      <w:r w:rsidR="008A25DA">
        <w:rPr>
          <w:rFonts w:eastAsia="SimSun" w:hint="eastAsia"/>
          <w:snapToGrid w:val="0"/>
          <w:lang w:val="en-GB" w:eastAsia="zh-CN"/>
        </w:rPr>
        <w:t>方</w:t>
      </w:r>
      <w:r w:rsidRPr="002F37F1">
        <w:rPr>
          <w:rFonts w:eastAsia="SimSun"/>
          <w:snapToGrid w:val="0"/>
          <w:lang w:val="en-GB" w:eastAsia="zh-CN"/>
        </w:rPr>
        <w:t>和其他相关非政府行为体在内的</w:t>
      </w:r>
      <w:r w:rsidR="00365C97">
        <w:rPr>
          <w:rFonts w:eastAsia="SimSun" w:hint="eastAsia"/>
          <w:snapToGrid w:val="0"/>
          <w:lang w:val="en-GB" w:eastAsia="zh-CN"/>
        </w:rPr>
        <w:t>主要</w:t>
      </w:r>
      <w:r w:rsidRPr="002F37F1">
        <w:rPr>
          <w:rFonts w:eastAsia="SimSun"/>
          <w:snapToGrid w:val="0"/>
          <w:lang w:val="en-GB" w:eastAsia="zh-CN"/>
        </w:rPr>
        <w:t>利益攸关方编写的专门报告；</w:t>
      </w:r>
    </w:p>
    <w:p w14:paraId="3C4246DF" w14:textId="22C0724C" w:rsidR="003A430D" w:rsidRPr="002F37F1" w:rsidRDefault="003A430D" w:rsidP="002F37F1">
      <w:pPr>
        <w:pStyle w:val="ListParagraph"/>
        <w:numPr>
          <w:ilvl w:val="0"/>
          <w:numId w:val="63"/>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通过在线调查和</w:t>
      </w:r>
      <w:r w:rsidR="008A25DA">
        <w:rPr>
          <w:rFonts w:eastAsia="SimSun" w:hint="eastAsia"/>
          <w:snapToGrid w:val="0"/>
          <w:lang w:val="en-GB" w:eastAsia="zh-CN"/>
        </w:rPr>
        <w:t>定向</w:t>
      </w:r>
      <w:r w:rsidRPr="002F37F1">
        <w:rPr>
          <w:rFonts w:eastAsia="SimSun"/>
          <w:snapToGrid w:val="0"/>
          <w:lang w:val="en-GB" w:eastAsia="zh-CN"/>
        </w:rPr>
        <w:t>访谈</w:t>
      </w:r>
      <w:r w:rsidR="008A25DA">
        <w:rPr>
          <w:rFonts w:eastAsia="SimSun" w:hint="eastAsia"/>
          <w:snapToGrid w:val="0"/>
          <w:lang w:val="en-GB" w:eastAsia="zh-CN"/>
        </w:rPr>
        <w:t>而</w:t>
      </w:r>
      <w:r w:rsidRPr="002F37F1">
        <w:rPr>
          <w:rFonts w:eastAsia="SimSun"/>
          <w:snapToGrid w:val="0"/>
          <w:lang w:val="en-GB" w:eastAsia="zh-CN"/>
        </w:rPr>
        <w:t>收集</w:t>
      </w:r>
      <w:r w:rsidR="008A25DA">
        <w:rPr>
          <w:rFonts w:eastAsia="SimSun" w:hint="eastAsia"/>
          <w:snapToGrid w:val="0"/>
          <w:lang w:val="en-GB" w:eastAsia="zh-CN"/>
        </w:rPr>
        <w:t>的</w:t>
      </w:r>
      <w:r w:rsidRPr="002F37F1">
        <w:rPr>
          <w:rFonts w:eastAsia="SimSun"/>
          <w:snapToGrid w:val="0"/>
          <w:lang w:val="en-GB" w:eastAsia="zh-CN"/>
        </w:rPr>
        <w:t>信息，</w:t>
      </w:r>
      <w:r w:rsidR="008A25DA">
        <w:rPr>
          <w:rFonts w:eastAsia="SimSun" w:hint="eastAsia"/>
          <w:snapToGrid w:val="0"/>
          <w:lang w:val="en-GB" w:eastAsia="zh-CN"/>
        </w:rPr>
        <w:t>调查和</w:t>
      </w:r>
      <w:r w:rsidRPr="002F37F1">
        <w:rPr>
          <w:rFonts w:eastAsia="SimSun"/>
          <w:snapToGrid w:val="0"/>
          <w:lang w:val="en-GB" w:eastAsia="zh-CN"/>
        </w:rPr>
        <w:t>访谈对象包括区域平衡的</w:t>
      </w:r>
      <w:r w:rsidR="008A25DA">
        <w:rPr>
          <w:rFonts w:eastAsia="SimSun" w:hint="eastAsia"/>
          <w:snapToGrid w:val="0"/>
          <w:lang w:val="en-GB" w:eastAsia="zh-CN"/>
        </w:rPr>
        <w:t>缔约方</w:t>
      </w:r>
      <w:r w:rsidRPr="002F37F1">
        <w:rPr>
          <w:rFonts w:eastAsia="SimSun"/>
          <w:snapToGrid w:val="0"/>
          <w:lang w:val="en-GB" w:eastAsia="zh-CN"/>
        </w:rPr>
        <w:t>、土著人民和地方社区以及相关利益攸关方，包括妇女、青年、捐助</w:t>
      </w:r>
      <w:r w:rsidR="00365C97">
        <w:rPr>
          <w:rFonts w:eastAsia="SimSun" w:hint="eastAsia"/>
          <w:snapToGrid w:val="0"/>
          <w:lang w:val="en-GB" w:eastAsia="zh-CN"/>
        </w:rPr>
        <w:t>方</w:t>
      </w:r>
      <w:r w:rsidRPr="002F37F1">
        <w:rPr>
          <w:rFonts w:eastAsia="SimSun"/>
          <w:snapToGrid w:val="0"/>
          <w:lang w:val="en-GB" w:eastAsia="zh-CN"/>
        </w:rPr>
        <w:t>和其他相关非政府行为体，以确保查明背景挑战。</w:t>
      </w:r>
    </w:p>
    <w:bookmarkEnd w:id="3"/>
    <w:p w14:paraId="270327DB" w14:textId="3A2B6214" w:rsidR="003A430D" w:rsidRPr="002F37F1" w:rsidRDefault="003A430D" w:rsidP="00A3300D">
      <w:pPr>
        <w:keepNext/>
        <w:spacing w:before="120" w:after="120" w:line="240" w:lineRule="atLeast"/>
        <w:ind w:firstLine="490"/>
        <w:jc w:val="both"/>
        <w:rPr>
          <w:rFonts w:eastAsia="SimSun"/>
          <w:b/>
          <w:bCs/>
          <w:caps/>
          <w:snapToGrid w:val="0"/>
          <w:lang w:val="en-GB" w:eastAsia="zh-CN"/>
        </w:rPr>
      </w:pPr>
      <w:r w:rsidRPr="002F37F1">
        <w:rPr>
          <w:rFonts w:eastAsia="SimSun"/>
          <w:b/>
          <w:bCs/>
          <w:caps/>
          <w:snapToGrid w:val="0"/>
          <w:lang w:val="en-GB" w:eastAsia="zh-CN"/>
        </w:rPr>
        <w:lastRenderedPageBreak/>
        <w:t>二</w:t>
      </w:r>
      <w:r w:rsidR="002F37F1" w:rsidRPr="002F37F1">
        <w:rPr>
          <w:rFonts w:eastAsia="SimSun" w:hint="eastAsia"/>
          <w:b/>
          <w:bCs/>
          <w:caps/>
          <w:snapToGrid w:val="0"/>
          <w:lang w:val="en-GB" w:eastAsia="zh-CN"/>
        </w:rPr>
        <w:t>.</w:t>
      </w:r>
      <w:r w:rsidR="002F37F1" w:rsidRPr="002F37F1">
        <w:rPr>
          <w:rFonts w:eastAsia="SimSun"/>
          <w:b/>
          <w:bCs/>
          <w:caps/>
          <w:snapToGrid w:val="0"/>
          <w:lang w:val="en-GB" w:eastAsia="zh-CN"/>
        </w:rPr>
        <w:tab/>
      </w:r>
      <w:r w:rsidR="008A25DA">
        <w:rPr>
          <w:rFonts w:eastAsia="SimSun" w:hint="eastAsia"/>
          <w:b/>
          <w:bCs/>
          <w:caps/>
          <w:snapToGrid w:val="0"/>
          <w:lang w:val="en-GB" w:eastAsia="zh-CN"/>
        </w:rPr>
        <w:t>评价</w:t>
      </w:r>
      <w:r w:rsidR="000B05CD">
        <w:rPr>
          <w:rFonts w:eastAsia="SimSun"/>
          <w:b/>
          <w:bCs/>
          <w:caps/>
          <w:snapToGrid w:val="0"/>
          <w:lang w:val="en-GB" w:eastAsia="zh-CN"/>
        </w:rPr>
        <w:t>科技合作</w:t>
      </w:r>
      <w:r w:rsidRPr="002F37F1">
        <w:rPr>
          <w:rFonts w:eastAsia="SimSun"/>
          <w:b/>
          <w:bCs/>
          <w:caps/>
          <w:snapToGrid w:val="0"/>
          <w:lang w:val="en-GB" w:eastAsia="zh-CN"/>
        </w:rPr>
        <w:t>机制</w:t>
      </w:r>
    </w:p>
    <w:p w14:paraId="3F1CCA7C" w14:textId="417DE4EE" w:rsidR="003A430D" w:rsidRPr="002F37F1" w:rsidRDefault="003A430D" w:rsidP="00A3300D">
      <w:pPr>
        <w:keepNext/>
        <w:spacing w:before="120" w:after="120" w:line="240" w:lineRule="atLeast"/>
        <w:ind w:firstLine="490"/>
        <w:jc w:val="both"/>
        <w:rPr>
          <w:rFonts w:eastAsia="SimSun"/>
          <w:b/>
          <w:bCs/>
          <w:caps/>
          <w:snapToGrid w:val="0"/>
          <w:lang w:val="en-GB" w:eastAsia="zh-CN"/>
        </w:rPr>
      </w:pPr>
      <w:r w:rsidRPr="002F37F1">
        <w:rPr>
          <w:rFonts w:eastAsia="SimSun"/>
          <w:b/>
          <w:bCs/>
          <w:caps/>
          <w:snapToGrid w:val="0"/>
          <w:lang w:val="en-GB" w:eastAsia="zh-CN"/>
        </w:rPr>
        <w:t>A.</w:t>
      </w:r>
      <w:r w:rsidR="002F37F1" w:rsidRPr="002F37F1">
        <w:rPr>
          <w:rFonts w:eastAsia="SimSun"/>
          <w:b/>
          <w:bCs/>
          <w:caps/>
          <w:snapToGrid w:val="0"/>
          <w:lang w:val="en-GB" w:eastAsia="zh-CN"/>
        </w:rPr>
        <w:tab/>
      </w:r>
      <w:r w:rsidRPr="002F37F1">
        <w:rPr>
          <w:rFonts w:eastAsia="SimSun"/>
          <w:b/>
          <w:bCs/>
          <w:caps/>
          <w:snapToGrid w:val="0"/>
          <w:lang w:val="en-GB" w:eastAsia="zh-CN"/>
        </w:rPr>
        <w:t>评价的目标和范围</w:t>
      </w:r>
    </w:p>
    <w:p w14:paraId="4E90CD4A" w14:textId="37F18848" w:rsidR="003A430D" w:rsidRPr="003A430D" w:rsidRDefault="003A430D" w:rsidP="002F37F1">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8.</w:t>
      </w:r>
      <w:r w:rsidR="002F37F1">
        <w:rPr>
          <w:rFonts w:eastAsia="SimSun"/>
          <w:caps/>
          <w:snapToGrid w:val="0"/>
          <w:lang w:val="en-GB" w:eastAsia="zh-CN"/>
        </w:rPr>
        <w:tab/>
      </w:r>
      <w:r w:rsidRPr="003A430D">
        <w:rPr>
          <w:rFonts w:eastAsia="SimSun"/>
          <w:caps/>
          <w:snapToGrid w:val="0"/>
          <w:lang w:val="en-GB" w:eastAsia="zh-CN"/>
        </w:rPr>
        <w:t>根据第</w:t>
      </w:r>
      <w:hyperlink r:id="rId22" w:history="1">
        <w:r w:rsidRPr="008A25DA">
          <w:rPr>
            <w:rStyle w:val="Hyperlink"/>
            <w:rFonts w:eastAsia="SimSun"/>
            <w:caps/>
            <w:snapToGrid w:val="0"/>
            <w:lang w:val="en-GB" w:eastAsia="zh-CN"/>
          </w:rPr>
          <w:t>16/3</w:t>
        </w:r>
      </w:hyperlink>
      <w:r w:rsidRPr="003A430D">
        <w:rPr>
          <w:rFonts w:eastAsia="SimSun"/>
          <w:caps/>
          <w:snapToGrid w:val="0"/>
          <w:lang w:val="en-GB" w:eastAsia="zh-CN"/>
        </w:rPr>
        <w:t>号决定第</w:t>
      </w:r>
      <w:r w:rsidRPr="003A430D">
        <w:rPr>
          <w:rFonts w:eastAsia="SimSun"/>
          <w:caps/>
          <w:snapToGrid w:val="0"/>
          <w:lang w:val="en-GB" w:eastAsia="zh-CN"/>
        </w:rPr>
        <w:t>7</w:t>
      </w:r>
      <w:r w:rsidRPr="003A430D">
        <w:rPr>
          <w:rFonts w:eastAsia="SimSun"/>
          <w:caps/>
          <w:snapToGrid w:val="0"/>
          <w:lang w:val="en-GB" w:eastAsia="zh-CN"/>
        </w:rPr>
        <w:t>段，并考虑到</w:t>
      </w:r>
      <w:r w:rsidR="000515D5">
        <w:rPr>
          <w:rFonts w:eastAsia="SimSun" w:hint="eastAsia"/>
          <w:caps/>
          <w:snapToGrid w:val="0"/>
          <w:lang w:val="en-GB" w:eastAsia="zh-CN"/>
        </w:rPr>
        <w:t>《昆蒙</w:t>
      </w:r>
      <w:r w:rsidRPr="003A430D">
        <w:rPr>
          <w:rFonts w:eastAsia="SimSun"/>
          <w:caps/>
          <w:snapToGrid w:val="0"/>
          <w:lang w:val="en-GB" w:eastAsia="zh-CN"/>
        </w:rPr>
        <w:t>框架</w:t>
      </w:r>
      <w:r w:rsidR="000515D5">
        <w:rPr>
          <w:rFonts w:eastAsia="SimSun" w:hint="eastAsia"/>
          <w:caps/>
          <w:snapToGrid w:val="0"/>
          <w:lang w:val="en-GB" w:eastAsia="zh-CN"/>
        </w:rPr>
        <w:t>》</w:t>
      </w:r>
      <w:r w:rsidRPr="003A430D">
        <w:rPr>
          <w:rFonts w:eastAsia="SimSun"/>
          <w:caps/>
          <w:snapToGrid w:val="0"/>
          <w:lang w:val="en-GB" w:eastAsia="zh-CN"/>
        </w:rPr>
        <w:t>C</w:t>
      </w:r>
      <w:r w:rsidR="000515D5">
        <w:rPr>
          <w:rFonts w:eastAsia="SimSun" w:hint="eastAsia"/>
          <w:caps/>
          <w:snapToGrid w:val="0"/>
          <w:lang w:val="en-GB" w:eastAsia="zh-CN"/>
        </w:rPr>
        <w:t>部分</w:t>
      </w:r>
      <w:r w:rsidRPr="003A430D">
        <w:rPr>
          <w:rFonts w:eastAsia="SimSun"/>
          <w:caps/>
          <w:snapToGrid w:val="0"/>
          <w:lang w:val="en-GB" w:eastAsia="zh-CN"/>
        </w:rPr>
        <w:t>的相关</w:t>
      </w:r>
      <w:r w:rsidR="000515D5">
        <w:rPr>
          <w:rFonts w:eastAsia="SimSun" w:hint="eastAsia"/>
          <w:caps/>
          <w:snapToGrid w:val="0"/>
          <w:lang w:val="en-GB" w:eastAsia="zh-CN"/>
        </w:rPr>
        <w:t>段落</w:t>
      </w:r>
      <w:r w:rsidRPr="003A430D">
        <w:rPr>
          <w:rFonts w:eastAsia="SimSun"/>
          <w:caps/>
          <w:snapToGrid w:val="0"/>
          <w:lang w:val="en-GB" w:eastAsia="zh-CN"/>
        </w:rPr>
        <w:t>，对</w:t>
      </w:r>
      <w:r w:rsidR="000B05CD">
        <w:rPr>
          <w:rFonts w:eastAsia="SimSun"/>
          <w:caps/>
          <w:snapToGrid w:val="0"/>
          <w:lang w:val="en-GB" w:eastAsia="zh-CN"/>
        </w:rPr>
        <w:t>科技合作</w:t>
      </w:r>
      <w:r w:rsidRPr="003A430D">
        <w:rPr>
          <w:rFonts w:eastAsia="SimSun"/>
          <w:caps/>
          <w:snapToGrid w:val="0"/>
          <w:lang w:val="en-GB" w:eastAsia="zh-CN"/>
        </w:rPr>
        <w:t>机制进行评价的目的是评估其在支持</w:t>
      </w:r>
      <w:r w:rsidR="000515D5">
        <w:rPr>
          <w:rFonts w:eastAsia="SimSun" w:hint="eastAsia"/>
          <w:caps/>
          <w:snapToGrid w:val="0"/>
          <w:lang w:val="en-GB" w:eastAsia="zh-CN"/>
        </w:rPr>
        <w:t>执行《昆蒙</w:t>
      </w:r>
      <w:r w:rsidRPr="003A430D">
        <w:rPr>
          <w:rFonts w:eastAsia="SimSun"/>
          <w:caps/>
          <w:snapToGrid w:val="0"/>
          <w:lang w:val="en-GB" w:eastAsia="zh-CN"/>
        </w:rPr>
        <w:t>框架</w:t>
      </w:r>
      <w:r w:rsidR="000515D5">
        <w:rPr>
          <w:rFonts w:eastAsia="SimSun" w:hint="eastAsia"/>
          <w:caps/>
          <w:snapToGrid w:val="0"/>
          <w:lang w:val="en-GB" w:eastAsia="zh-CN"/>
        </w:rPr>
        <w:t>》</w:t>
      </w:r>
      <w:r w:rsidRPr="003A430D">
        <w:rPr>
          <w:rFonts w:eastAsia="SimSun"/>
          <w:caps/>
          <w:snapToGrid w:val="0"/>
          <w:lang w:val="en-GB" w:eastAsia="zh-CN"/>
        </w:rPr>
        <w:t>方面的相关性和有效性。</w:t>
      </w:r>
      <w:r w:rsidR="000515D5">
        <w:rPr>
          <w:rFonts w:eastAsia="SimSun" w:hint="eastAsia"/>
          <w:caps/>
          <w:snapToGrid w:val="0"/>
          <w:lang w:val="en-GB" w:eastAsia="zh-CN"/>
        </w:rPr>
        <w:t>评价</w:t>
      </w:r>
      <w:r w:rsidRPr="003A430D">
        <w:rPr>
          <w:rFonts w:eastAsia="SimSun"/>
          <w:caps/>
          <w:snapToGrid w:val="0"/>
          <w:lang w:val="en-GB" w:eastAsia="zh-CN"/>
        </w:rPr>
        <w:t>的具体目标是</w:t>
      </w:r>
      <w:r w:rsidR="000515D5">
        <w:rPr>
          <w:rFonts w:eastAsia="SimSun" w:hint="eastAsia"/>
          <w:caps/>
          <w:snapToGrid w:val="0"/>
          <w:lang w:val="en-GB" w:eastAsia="zh-CN"/>
        </w:rPr>
        <w:t>：</w:t>
      </w:r>
    </w:p>
    <w:p w14:paraId="24206C59" w14:textId="44BFDA73" w:rsidR="003A430D" w:rsidRPr="002F37F1" w:rsidRDefault="003A430D" w:rsidP="002F37F1">
      <w:pPr>
        <w:pStyle w:val="ListParagraph"/>
        <w:numPr>
          <w:ilvl w:val="0"/>
          <w:numId w:val="64"/>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审查</w:t>
      </w:r>
      <w:r w:rsidR="000B05CD">
        <w:rPr>
          <w:rFonts w:eastAsia="SimSun"/>
          <w:snapToGrid w:val="0"/>
          <w:lang w:val="en-GB" w:eastAsia="zh-CN"/>
        </w:rPr>
        <w:t>科技合作</w:t>
      </w:r>
      <w:r w:rsidRPr="002F37F1">
        <w:rPr>
          <w:rFonts w:eastAsia="SimSun"/>
          <w:snapToGrid w:val="0"/>
          <w:lang w:val="en-GB" w:eastAsia="zh-CN"/>
        </w:rPr>
        <w:t>机制作为支持执行《公约》及其议定书和</w:t>
      </w:r>
      <w:r w:rsidR="000515D5">
        <w:rPr>
          <w:rFonts w:eastAsia="SimSun" w:hint="eastAsia"/>
          <w:snapToGrid w:val="0"/>
          <w:lang w:val="en-GB" w:eastAsia="zh-CN"/>
        </w:rPr>
        <w:t>《昆蒙</w:t>
      </w:r>
      <w:r w:rsidRPr="002F37F1">
        <w:rPr>
          <w:rFonts w:eastAsia="SimSun"/>
          <w:snapToGrid w:val="0"/>
          <w:lang w:val="en-GB" w:eastAsia="zh-CN"/>
        </w:rPr>
        <w:t>框架</w:t>
      </w:r>
      <w:r w:rsidR="000515D5">
        <w:rPr>
          <w:rFonts w:eastAsia="SimSun" w:hint="eastAsia"/>
          <w:snapToGrid w:val="0"/>
          <w:lang w:val="en-GB" w:eastAsia="zh-CN"/>
        </w:rPr>
        <w:t>》</w:t>
      </w:r>
      <w:r w:rsidRPr="002F37F1">
        <w:rPr>
          <w:rFonts w:eastAsia="SimSun"/>
          <w:snapToGrid w:val="0"/>
          <w:lang w:val="en-GB" w:eastAsia="zh-CN"/>
        </w:rPr>
        <w:t>的手段的有效性；</w:t>
      </w:r>
    </w:p>
    <w:p w14:paraId="0AE94B5B" w14:textId="194A0E94" w:rsidR="003A430D" w:rsidRPr="002F37F1" w:rsidRDefault="000515D5" w:rsidP="002F37F1">
      <w:pPr>
        <w:pStyle w:val="ListParagraph"/>
        <w:numPr>
          <w:ilvl w:val="0"/>
          <w:numId w:val="64"/>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盘点</w:t>
      </w:r>
      <w:r w:rsidR="00DA757A">
        <w:rPr>
          <w:rFonts w:eastAsia="SimSun"/>
          <w:snapToGrid w:val="0"/>
          <w:lang w:val="en-GB" w:eastAsia="zh-CN"/>
        </w:rPr>
        <w:t>科技合作支持</w:t>
      </w:r>
      <w:r w:rsidR="003A430D" w:rsidRPr="002F37F1">
        <w:rPr>
          <w:rFonts w:eastAsia="SimSun"/>
          <w:snapToGrid w:val="0"/>
          <w:lang w:val="en-GB" w:eastAsia="zh-CN"/>
        </w:rPr>
        <w:t>中心和全球协调实体的主要成就、遇到的挑战和抓住的机遇；</w:t>
      </w:r>
    </w:p>
    <w:p w14:paraId="259FDE4C" w14:textId="3BBE4956" w:rsidR="003A430D" w:rsidRPr="002F37F1" w:rsidRDefault="000515D5" w:rsidP="002F37F1">
      <w:pPr>
        <w:pStyle w:val="ListParagraph"/>
        <w:numPr>
          <w:ilvl w:val="0"/>
          <w:numId w:val="64"/>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查明</w:t>
      </w:r>
      <w:r w:rsidR="003A430D" w:rsidRPr="002F37F1">
        <w:rPr>
          <w:rFonts w:eastAsia="SimSun"/>
          <w:snapToGrid w:val="0"/>
          <w:lang w:val="en-GB" w:eastAsia="zh-CN"/>
        </w:rPr>
        <w:t>良好做法和经验教训，</w:t>
      </w:r>
      <w:r>
        <w:rPr>
          <w:rFonts w:eastAsia="SimSun" w:hint="eastAsia"/>
          <w:snapToGrid w:val="0"/>
          <w:lang w:val="en-GB" w:eastAsia="zh-CN"/>
        </w:rPr>
        <w:t>并</w:t>
      </w:r>
      <w:r w:rsidR="003A430D" w:rsidRPr="002F37F1">
        <w:rPr>
          <w:rFonts w:eastAsia="SimSun"/>
          <w:snapToGrid w:val="0"/>
          <w:lang w:val="en-GB" w:eastAsia="zh-CN"/>
        </w:rPr>
        <w:t>就加强合作机制以支持</w:t>
      </w:r>
      <w:r w:rsidR="003A430D" w:rsidRPr="002F37F1">
        <w:rPr>
          <w:rFonts w:eastAsia="SimSun"/>
          <w:snapToGrid w:val="0"/>
          <w:lang w:val="en-GB" w:eastAsia="zh-CN"/>
        </w:rPr>
        <w:t>2030</w:t>
      </w:r>
      <w:r w:rsidR="003A430D" w:rsidRPr="002F37F1">
        <w:rPr>
          <w:rFonts w:eastAsia="SimSun"/>
          <w:snapToGrid w:val="0"/>
          <w:lang w:val="en-GB" w:eastAsia="zh-CN"/>
        </w:rPr>
        <w:t>年后</w:t>
      </w:r>
      <w:r>
        <w:rPr>
          <w:rFonts w:eastAsia="SimSun" w:hint="eastAsia"/>
          <w:snapToGrid w:val="0"/>
          <w:lang w:val="en-GB" w:eastAsia="zh-CN"/>
        </w:rPr>
        <w:t>执行《昆蒙</w:t>
      </w:r>
      <w:r w:rsidR="003A430D" w:rsidRPr="002F37F1">
        <w:rPr>
          <w:rFonts w:eastAsia="SimSun"/>
          <w:snapToGrid w:val="0"/>
          <w:lang w:val="en-GB" w:eastAsia="zh-CN"/>
        </w:rPr>
        <w:t>框架</w:t>
      </w:r>
      <w:r>
        <w:rPr>
          <w:rFonts w:eastAsia="SimSun" w:hint="eastAsia"/>
          <w:snapToGrid w:val="0"/>
          <w:lang w:val="en-GB" w:eastAsia="zh-CN"/>
        </w:rPr>
        <w:t>》</w:t>
      </w:r>
      <w:r w:rsidR="003A430D" w:rsidRPr="002F37F1">
        <w:rPr>
          <w:rFonts w:eastAsia="SimSun"/>
          <w:snapToGrid w:val="0"/>
          <w:lang w:val="en-GB" w:eastAsia="zh-CN"/>
        </w:rPr>
        <w:t>的国家生物多样性战略和行动计划</w:t>
      </w:r>
      <w:r w:rsidRPr="002F37F1">
        <w:rPr>
          <w:rFonts w:eastAsia="SimSun"/>
          <w:snapToGrid w:val="0"/>
          <w:lang w:val="en-GB" w:eastAsia="zh-CN"/>
        </w:rPr>
        <w:t>提出建议</w:t>
      </w:r>
      <w:r w:rsidR="003A430D" w:rsidRPr="002F37F1">
        <w:rPr>
          <w:rFonts w:eastAsia="SimSun"/>
          <w:snapToGrid w:val="0"/>
          <w:lang w:val="en-GB" w:eastAsia="zh-CN"/>
        </w:rPr>
        <w:t>。</w:t>
      </w:r>
    </w:p>
    <w:p w14:paraId="0808C127" w14:textId="1F3B24C1" w:rsidR="003A430D" w:rsidRPr="002F37F1" w:rsidRDefault="003A430D" w:rsidP="002F37F1">
      <w:pPr>
        <w:spacing w:line="240" w:lineRule="atLeast"/>
        <w:ind w:firstLine="490"/>
        <w:jc w:val="both"/>
        <w:rPr>
          <w:rFonts w:eastAsia="SimSun"/>
          <w:b/>
          <w:bCs/>
          <w:caps/>
          <w:snapToGrid w:val="0"/>
          <w:lang w:val="en-GB" w:eastAsia="zh-CN"/>
        </w:rPr>
      </w:pPr>
      <w:r w:rsidRPr="002F37F1">
        <w:rPr>
          <w:rFonts w:eastAsia="SimSun"/>
          <w:b/>
          <w:bCs/>
          <w:caps/>
          <w:snapToGrid w:val="0"/>
          <w:lang w:val="en-GB" w:eastAsia="zh-CN"/>
        </w:rPr>
        <w:t>B.</w:t>
      </w:r>
      <w:r w:rsidR="002F37F1" w:rsidRPr="002F37F1">
        <w:rPr>
          <w:rFonts w:eastAsia="SimSun"/>
          <w:b/>
          <w:bCs/>
          <w:caps/>
          <w:snapToGrid w:val="0"/>
          <w:lang w:val="en-GB" w:eastAsia="zh-CN"/>
        </w:rPr>
        <w:tab/>
      </w:r>
      <w:r w:rsidRPr="002F37F1">
        <w:rPr>
          <w:rFonts w:eastAsia="SimSun"/>
          <w:b/>
          <w:bCs/>
          <w:caps/>
          <w:snapToGrid w:val="0"/>
          <w:lang w:val="en-GB" w:eastAsia="zh-CN"/>
        </w:rPr>
        <w:t>方法和信息来源</w:t>
      </w:r>
    </w:p>
    <w:p w14:paraId="634A53EE" w14:textId="324A97B8" w:rsidR="00CE2F07" w:rsidRPr="003A430D" w:rsidRDefault="003A430D" w:rsidP="002F37F1">
      <w:pPr>
        <w:spacing w:before="120" w:after="120" w:line="240" w:lineRule="atLeast"/>
        <w:ind w:left="979"/>
        <w:jc w:val="both"/>
        <w:rPr>
          <w:rFonts w:eastAsia="SimSun"/>
          <w:caps/>
          <w:snapToGrid w:val="0"/>
          <w:lang w:val="en-GB" w:eastAsia="zh-CN"/>
        </w:rPr>
      </w:pPr>
      <w:r w:rsidRPr="00CE2F07">
        <w:rPr>
          <w:rFonts w:eastAsia="SimSun"/>
          <w:caps/>
          <w:snapToGrid w:val="0"/>
          <w:lang w:val="en-GB" w:eastAsia="zh-CN"/>
        </w:rPr>
        <w:t>9.</w:t>
      </w:r>
      <w:r w:rsidR="002F37F1" w:rsidRPr="00CE2F07">
        <w:rPr>
          <w:rFonts w:eastAsia="SimSun"/>
          <w:caps/>
          <w:snapToGrid w:val="0"/>
          <w:lang w:val="en-GB" w:eastAsia="zh-CN"/>
        </w:rPr>
        <w:tab/>
      </w:r>
      <w:r w:rsidR="00CE2F07" w:rsidRPr="00CE2F07">
        <w:rPr>
          <w:rFonts w:eastAsia="SimSun" w:hint="eastAsia"/>
          <w:caps/>
          <w:snapToGrid w:val="0"/>
          <w:lang w:val="en-GB" w:eastAsia="zh-CN"/>
        </w:rPr>
        <w:t>在</w:t>
      </w:r>
      <w:r w:rsidR="00CE2F07" w:rsidRPr="00CE2F07">
        <w:rPr>
          <w:rFonts w:eastAsia="SimSun"/>
          <w:caps/>
          <w:snapToGrid w:val="0"/>
          <w:lang w:val="en-GB" w:eastAsia="zh-CN"/>
        </w:rPr>
        <w:t>资源</w:t>
      </w:r>
      <w:r w:rsidR="00CE2F07" w:rsidRPr="00CE2F07">
        <w:rPr>
          <w:rFonts w:eastAsia="SimSun" w:hint="eastAsia"/>
          <w:caps/>
          <w:snapToGrid w:val="0"/>
          <w:lang w:val="en-GB" w:eastAsia="zh-CN"/>
        </w:rPr>
        <w:t>允许的</w:t>
      </w:r>
      <w:r w:rsidR="00CE2F07" w:rsidRPr="00CE2F07">
        <w:rPr>
          <w:rFonts w:eastAsia="SimSun"/>
          <w:caps/>
          <w:snapToGrid w:val="0"/>
          <w:lang w:val="en-GB" w:eastAsia="zh-CN"/>
        </w:rPr>
        <w:t>情况</w:t>
      </w:r>
      <w:r w:rsidR="00CE2F07" w:rsidRPr="00CE2F07">
        <w:rPr>
          <w:rFonts w:eastAsia="SimSun" w:hint="eastAsia"/>
          <w:caps/>
          <w:snapToGrid w:val="0"/>
          <w:lang w:val="en-GB" w:eastAsia="zh-CN"/>
        </w:rPr>
        <w:t>下</w:t>
      </w:r>
      <w:r w:rsidR="00CE2F07" w:rsidRPr="00CE2F07">
        <w:rPr>
          <w:rFonts w:eastAsia="SimSun"/>
          <w:caps/>
          <w:snapToGrid w:val="0"/>
          <w:lang w:val="en-GB" w:eastAsia="zh-CN"/>
        </w:rPr>
        <w:t>，秘书处将</w:t>
      </w:r>
      <w:r w:rsidR="00CE2F07" w:rsidRPr="00CE2F07">
        <w:rPr>
          <w:rFonts w:eastAsia="SimSun" w:hint="eastAsia"/>
          <w:caps/>
          <w:snapToGrid w:val="0"/>
          <w:lang w:val="en-GB" w:eastAsia="zh-CN"/>
        </w:rPr>
        <w:t>于</w:t>
      </w:r>
      <w:r w:rsidR="00CE2F07" w:rsidRPr="00CE2F07">
        <w:rPr>
          <w:rFonts w:eastAsia="SimSun"/>
          <w:caps/>
          <w:snapToGrid w:val="0"/>
          <w:lang w:val="en-GB" w:eastAsia="zh-CN"/>
        </w:rPr>
        <w:t>2029</w:t>
      </w:r>
      <w:r w:rsidR="00CE2F07" w:rsidRPr="00CE2F07">
        <w:rPr>
          <w:rFonts w:eastAsia="SimSun"/>
          <w:caps/>
          <w:snapToGrid w:val="0"/>
          <w:lang w:val="en-GB" w:eastAsia="zh-CN"/>
        </w:rPr>
        <w:t>年委托</w:t>
      </w:r>
      <w:r w:rsidR="00C22E82">
        <w:rPr>
          <w:rFonts w:eastAsia="SimSun" w:hint="eastAsia"/>
          <w:caps/>
          <w:snapToGrid w:val="0"/>
          <w:lang w:val="en-GB" w:eastAsia="zh-CN"/>
        </w:rPr>
        <w:t>进行</w:t>
      </w:r>
      <w:r w:rsidR="00CE2F07" w:rsidRPr="00CE2F07">
        <w:rPr>
          <w:rFonts w:eastAsia="SimSun"/>
          <w:caps/>
          <w:snapToGrid w:val="0"/>
          <w:lang w:val="en-GB" w:eastAsia="zh-CN"/>
        </w:rPr>
        <w:t>一项独立</w:t>
      </w:r>
      <w:r w:rsidR="00CE2F07" w:rsidRPr="00CE2F07">
        <w:rPr>
          <w:rFonts w:eastAsia="SimSun" w:hint="eastAsia"/>
          <w:caps/>
          <w:snapToGrid w:val="0"/>
          <w:lang w:val="en-GB" w:eastAsia="zh-CN"/>
        </w:rPr>
        <w:t>评价</w:t>
      </w:r>
      <w:r w:rsidR="00CE2F07" w:rsidRPr="00CE2F07">
        <w:rPr>
          <w:rFonts w:eastAsia="SimSun"/>
          <w:caps/>
          <w:snapToGrid w:val="0"/>
          <w:lang w:val="en-GB" w:eastAsia="zh-CN"/>
        </w:rPr>
        <w:t>，与</w:t>
      </w:r>
      <w:r w:rsidR="00CE2F07" w:rsidRPr="00CE2F07">
        <w:rPr>
          <w:rFonts w:eastAsia="SimSun" w:hint="eastAsia"/>
          <w:caps/>
          <w:snapToGrid w:val="0"/>
          <w:lang w:val="en-GB" w:eastAsia="zh-CN"/>
        </w:rPr>
        <w:t>《昆蒙</w:t>
      </w:r>
      <w:r w:rsidR="00CE2F07" w:rsidRPr="00CE2F07">
        <w:rPr>
          <w:rFonts w:eastAsia="SimSun"/>
          <w:caps/>
          <w:snapToGrid w:val="0"/>
          <w:lang w:val="en-GB" w:eastAsia="zh-CN"/>
        </w:rPr>
        <w:t>框架</w:t>
      </w:r>
      <w:r w:rsidR="00CE2F07" w:rsidRPr="00CE2F07">
        <w:rPr>
          <w:rFonts w:eastAsia="SimSun" w:hint="eastAsia"/>
          <w:caps/>
          <w:snapToGrid w:val="0"/>
          <w:lang w:val="en-GB" w:eastAsia="zh-CN"/>
        </w:rPr>
        <w:t>》</w:t>
      </w:r>
      <w:r w:rsidR="00CE2F07" w:rsidRPr="00CE2F07">
        <w:rPr>
          <w:rFonts w:eastAsia="SimSun"/>
          <w:caps/>
          <w:snapToGrid w:val="0"/>
          <w:lang w:val="en-GB" w:eastAsia="zh-CN"/>
        </w:rPr>
        <w:t>第二次全球审查同时进行。将使用三种主要数据收集方法</w:t>
      </w:r>
      <w:r w:rsidR="00CE2F07" w:rsidRPr="00CE2F07">
        <w:rPr>
          <w:rFonts w:eastAsia="SimSun"/>
          <w:caps/>
          <w:snapToGrid w:val="0"/>
          <w:lang w:val="en-GB" w:eastAsia="zh-CN"/>
        </w:rPr>
        <w:t>:</w:t>
      </w:r>
      <w:r w:rsidR="00CE2F07" w:rsidRPr="00CE2F07">
        <w:rPr>
          <w:rFonts w:eastAsia="SimSun"/>
          <w:caps/>
          <w:snapToGrid w:val="0"/>
          <w:lang w:val="en-GB" w:eastAsia="zh-CN"/>
        </w:rPr>
        <w:t>（</w:t>
      </w:r>
      <w:r w:rsidR="00CE2F07" w:rsidRPr="00CE2F07">
        <w:rPr>
          <w:rFonts w:eastAsia="SimSun"/>
          <w:snapToGrid w:val="0"/>
          <w:lang w:val="en-GB" w:eastAsia="zh-CN"/>
        </w:rPr>
        <w:t>a</w:t>
      </w:r>
      <w:r w:rsidR="00CE2F07" w:rsidRPr="00CE2F07">
        <w:rPr>
          <w:rFonts w:eastAsia="SimSun"/>
          <w:caps/>
          <w:snapToGrid w:val="0"/>
          <w:lang w:val="en-GB" w:eastAsia="zh-CN"/>
        </w:rPr>
        <w:t>）</w:t>
      </w:r>
      <w:r w:rsidR="00CE2F07" w:rsidRPr="00CE2F07">
        <w:rPr>
          <w:rFonts w:eastAsia="SimSun" w:hint="eastAsia"/>
          <w:caps/>
          <w:snapToGrid w:val="0"/>
          <w:lang w:val="en-GB" w:eastAsia="zh-CN"/>
        </w:rPr>
        <w:t>审视</w:t>
      </w:r>
      <w:r w:rsidR="00CE2F07" w:rsidRPr="00CE2F07">
        <w:rPr>
          <w:rFonts w:eastAsia="SimSun"/>
          <w:caps/>
          <w:snapToGrid w:val="0"/>
          <w:lang w:val="en-GB" w:eastAsia="zh-CN"/>
        </w:rPr>
        <w:t>相关文件，包括科技合作支持中心和全球协调实体两年期工作计划和活动报告</w:t>
      </w:r>
      <w:r w:rsidR="00CE2F07" w:rsidRPr="00CE2F07">
        <w:rPr>
          <w:rFonts w:eastAsia="SimSun" w:hint="eastAsia"/>
          <w:caps/>
          <w:snapToGrid w:val="0"/>
          <w:lang w:val="en-GB" w:eastAsia="zh-CN"/>
        </w:rPr>
        <w:t>、</w:t>
      </w:r>
      <w:r w:rsidR="00CE2F07" w:rsidRPr="00CE2F07">
        <w:rPr>
          <w:rFonts w:eastAsia="SimSun"/>
          <w:caps/>
          <w:snapToGrid w:val="0"/>
          <w:lang w:val="en-GB" w:eastAsia="zh-CN"/>
        </w:rPr>
        <w:t>国家生物多样性战略和行动计划、国家报告以及</w:t>
      </w:r>
      <w:r w:rsidR="00CE2F07" w:rsidRPr="00CE2F07">
        <w:rPr>
          <w:rFonts w:eastAsia="SimSun" w:hint="eastAsia"/>
          <w:caps/>
          <w:snapToGrid w:val="0"/>
          <w:lang w:val="en-GB" w:eastAsia="zh-CN"/>
        </w:rPr>
        <w:t>相关</w:t>
      </w:r>
      <w:r w:rsidR="00CE2F07" w:rsidRPr="00CE2F07">
        <w:rPr>
          <w:rFonts w:eastAsia="SimSun"/>
          <w:caps/>
          <w:snapToGrid w:val="0"/>
          <w:lang w:val="en-GB" w:eastAsia="zh-CN"/>
        </w:rPr>
        <w:t>的案例研究和项目报告；（</w:t>
      </w:r>
      <w:r w:rsidR="00CE2F07" w:rsidRPr="00CE2F07">
        <w:rPr>
          <w:rFonts w:eastAsia="SimSun" w:hint="eastAsia"/>
          <w:snapToGrid w:val="0"/>
          <w:lang w:val="en-GB" w:eastAsia="zh-CN"/>
        </w:rPr>
        <w:t>b</w:t>
      </w:r>
      <w:r w:rsidR="00CE2F07" w:rsidRPr="00CE2F07">
        <w:rPr>
          <w:rFonts w:eastAsia="SimSun"/>
          <w:caps/>
          <w:snapToGrid w:val="0"/>
          <w:lang w:val="en-GB" w:eastAsia="zh-CN"/>
        </w:rPr>
        <w:t>）在线调查；（</w:t>
      </w:r>
      <w:r w:rsidR="00CE2F07" w:rsidRPr="00CE2F07">
        <w:rPr>
          <w:rFonts w:eastAsia="SimSun"/>
          <w:snapToGrid w:val="0"/>
          <w:lang w:val="en-GB" w:eastAsia="zh-CN"/>
        </w:rPr>
        <w:t>c</w:t>
      </w:r>
      <w:r w:rsidR="00CE2F07" w:rsidRPr="00CE2F07">
        <w:rPr>
          <w:rFonts w:eastAsia="SimSun"/>
          <w:caps/>
          <w:snapToGrid w:val="0"/>
          <w:lang w:val="en-GB" w:eastAsia="zh-CN"/>
        </w:rPr>
        <w:t>）采访缔约方、土著人民和</w:t>
      </w:r>
      <w:r w:rsidR="00CE2F07" w:rsidRPr="00CE2F07">
        <w:rPr>
          <w:rFonts w:eastAsia="SimSun" w:hint="eastAsia"/>
          <w:caps/>
          <w:snapToGrid w:val="0"/>
          <w:lang w:val="en-GB" w:eastAsia="zh-CN"/>
        </w:rPr>
        <w:t>地方</w:t>
      </w:r>
      <w:r w:rsidR="00CE2F07" w:rsidRPr="00CE2F07">
        <w:rPr>
          <w:rFonts w:eastAsia="SimSun"/>
          <w:caps/>
          <w:snapToGrid w:val="0"/>
          <w:lang w:val="en-GB" w:eastAsia="zh-CN"/>
        </w:rPr>
        <w:t>社区代表以及其他利益攸关方，包括妇女和青年组织、</w:t>
      </w:r>
      <w:r w:rsidR="00CE2F07" w:rsidRPr="00CE2F07">
        <w:rPr>
          <w:rFonts w:eastAsia="SimSun" w:hint="eastAsia"/>
          <w:caps/>
          <w:snapToGrid w:val="0"/>
          <w:lang w:val="en-GB" w:eastAsia="zh-CN"/>
        </w:rPr>
        <w:t>支持</w:t>
      </w:r>
      <w:r w:rsidR="00CE2F07" w:rsidRPr="00CE2F07">
        <w:rPr>
          <w:rFonts w:eastAsia="SimSun"/>
          <w:caps/>
          <w:snapToGrid w:val="0"/>
          <w:lang w:val="en-GB" w:eastAsia="zh-CN"/>
        </w:rPr>
        <w:t>中心和全球协调实体的工作人员以及主要合作伙伴。</w:t>
      </w:r>
    </w:p>
    <w:p w14:paraId="7CF17FA5" w14:textId="10774D6F" w:rsidR="003A430D" w:rsidRPr="003A430D" w:rsidRDefault="003A430D" w:rsidP="002F37F1">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10.</w:t>
      </w:r>
      <w:r w:rsidR="002F37F1">
        <w:rPr>
          <w:rFonts w:eastAsia="SimSun"/>
          <w:caps/>
          <w:snapToGrid w:val="0"/>
          <w:lang w:val="en-GB" w:eastAsia="zh-CN"/>
        </w:rPr>
        <w:tab/>
      </w:r>
      <w:r w:rsidR="00CE2F07">
        <w:rPr>
          <w:rFonts w:eastAsia="SimSun" w:hint="eastAsia"/>
          <w:caps/>
          <w:snapToGrid w:val="0"/>
          <w:lang w:val="en-GB" w:eastAsia="zh-CN"/>
        </w:rPr>
        <w:t>下列要点</w:t>
      </w:r>
      <w:r w:rsidR="00EB6AA7">
        <w:rPr>
          <w:rFonts w:eastAsia="SimSun" w:hint="eastAsia"/>
          <w:caps/>
          <w:snapToGrid w:val="0"/>
          <w:lang w:val="en-GB" w:eastAsia="zh-CN"/>
        </w:rPr>
        <w:t>并非</w:t>
      </w:r>
      <w:r w:rsidR="00CE2F07" w:rsidRPr="003A430D">
        <w:rPr>
          <w:rFonts w:eastAsia="SimSun"/>
          <w:caps/>
          <w:snapToGrid w:val="0"/>
          <w:lang w:val="en-GB" w:eastAsia="zh-CN"/>
        </w:rPr>
        <w:t>详尽</w:t>
      </w:r>
      <w:r w:rsidR="00EB6AA7">
        <w:rPr>
          <w:rFonts w:eastAsia="SimSun" w:hint="eastAsia"/>
          <w:caps/>
          <w:snapToGrid w:val="0"/>
          <w:lang w:val="en-GB" w:eastAsia="zh-CN"/>
        </w:rPr>
        <w:t>无遗</w:t>
      </w:r>
      <w:r w:rsidR="00CE2F07">
        <w:rPr>
          <w:rFonts w:eastAsia="SimSun" w:hint="eastAsia"/>
          <w:caps/>
          <w:snapToGrid w:val="0"/>
          <w:lang w:val="en-GB" w:eastAsia="zh-CN"/>
        </w:rPr>
        <w:t>，姑且用于</w:t>
      </w:r>
      <w:r w:rsidR="00CE2F07" w:rsidRPr="003A430D">
        <w:rPr>
          <w:rFonts w:eastAsia="SimSun"/>
          <w:caps/>
          <w:snapToGrid w:val="0"/>
          <w:lang w:val="en-GB" w:eastAsia="zh-CN"/>
        </w:rPr>
        <w:t>指导</w:t>
      </w:r>
      <w:r w:rsidR="00CE2F07">
        <w:rPr>
          <w:rFonts w:eastAsia="SimSun" w:hint="eastAsia"/>
          <w:caps/>
          <w:snapToGrid w:val="0"/>
          <w:lang w:val="en-GB" w:eastAsia="zh-CN"/>
        </w:rPr>
        <w:t>评价</w:t>
      </w:r>
      <w:r w:rsidR="00CE2F07" w:rsidRPr="003A430D">
        <w:rPr>
          <w:rFonts w:eastAsia="SimSun"/>
          <w:caps/>
          <w:snapToGrid w:val="0"/>
          <w:lang w:val="en-GB" w:eastAsia="zh-CN"/>
        </w:rPr>
        <w:t>的设计</w:t>
      </w:r>
      <w:r w:rsidR="00EB6AA7">
        <w:rPr>
          <w:rFonts w:eastAsia="SimSun" w:hint="eastAsia"/>
          <w:caps/>
          <w:snapToGrid w:val="0"/>
          <w:lang w:val="en-GB" w:eastAsia="zh-CN"/>
        </w:rPr>
        <w:t>工作</w:t>
      </w:r>
      <w:r w:rsidR="00CE2F07">
        <w:rPr>
          <w:rFonts w:eastAsia="SimSun" w:hint="eastAsia"/>
          <w:caps/>
          <w:snapToGrid w:val="0"/>
          <w:lang w:val="en-GB" w:eastAsia="zh-CN"/>
        </w:rPr>
        <w:t>：</w:t>
      </w:r>
    </w:p>
    <w:p w14:paraId="6B477E38" w14:textId="4E11D616" w:rsidR="003A430D" w:rsidRPr="002F37F1" w:rsidRDefault="002A46A4"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科技合作</w:t>
      </w:r>
      <w:r w:rsidR="003A430D" w:rsidRPr="002F37F1">
        <w:rPr>
          <w:rFonts w:eastAsia="SimSun"/>
          <w:snapToGrid w:val="0"/>
          <w:lang w:val="en-GB" w:eastAsia="zh-CN"/>
        </w:rPr>
        <w:t>机制在多大程度上成功促进了缔约方和其他利益攸关方之间的科技合作，</w:t>
      </w:r>
      <w:r>
        <w:rPr>
          <w:rFonts w:eastAsia="SimSun" w:hint="eastAsia"/>
          <w:snapToGrid w:val="0"/>
          <w:lang w:val="en-GB" w:eastAsia="zh-CN"/>
        </w:rPr>
        <w:t>助力执行《昆蒙</w:t>
      </w:r>
      <w:r w:rsidR="003A430D" w:rsidRPr="002F37F1">
        <w:rPr>
          <w:rFonts w:eastAsia="SimSun"/>
          <w:snapToGrid w:val="0"/>
          <w:lang w:val="en-GB" w:eastAsia="zh-CN"/>
        </w:rPr>
        <w:t>框架</w:t>
      </w:r>
      <w:r>
        <w:rPr>
          <w:rFonts w:eastAsia="SimSun" w:hint="eastAsia"/>
          <w:snapToGrid w:val="0"/>
          <w:lang w:val="en-GB" w:eastAsia="zh-CN"/>
        </w:rPr>
        <w:t>》</w:t>
      </w:r>
      <w:r w:rsidR="003A430D" w:rsidRPr="002F37F1">
        <w:rPr>
          <w:rFonts w:eastAsia="SimSun"/>
          <w:snapToGrid w:val="0"/>
          <w:lang w:val="en-GB" w:eastAsia="zh-CN"/>
        </w:rPr>
        <w:t>和国家生物多样性战略和行动计划；</w:t>
      </w:r>
    </w:p>
    <w:p w14:paraId="30C21618" w14:textId="39371D96" w:rsidR="003A430D" w:rsidRPr="002F37F1" w:rsidRDefault="002A46A4"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科技合作</w:t>
      </w:r>
      <w:r w:rsidRPr="002F37F1">
        <w:rPr>
          <w:rFonts w:eastAsia="SimSun"/>
          <w:snapToGrid w:val="0"/>
          <w:lang w:val="en-GB" w:eastAsia="zh-CN"/>
        </w:rPr>
        <w:t>机制</w:t>
      </w:r>
      <w:r>
        <w:rPr>
          <w:rFonts w:eastAsia="SimSun" w:hint="eastAsia"/>
          <w:snapToGrid w:val="0"/>
          <w:lang w:val="en-GB" w:eastAsia="zh-CN"/>
        </w:rPr>
        <w:t>在多大程度上加强了</w:t>
      </w:r>
      <w:r w:rsidR="003A430D" w:rsidRPr="002F37F1">
        <w:rPr>
          <w:rFonts w:eastAsia="SimSun"/>
          <w:snapToGrid w:val="0"/>
          <w:lang w:val="en-GB" w:eastAsia="zh-CN"/>
        </w:rPr>
        <w:t>科学、技术和创新方面</w:t>
      </w:r>
      <w:r>
        <w:rPr>
          <w:rFonts w:eastAsia="SimSun" w:hint="eastAsia"/>
          <w:snapToGrid w:val="0"/>
          <w:lang w:val="en-GB" w:eastAsia="zh-CN"/>
        </w:rPr>
        <w:t>的</w:t>
      </w:r>
      <w:r w:rsidR="003A430D" w:rsidRPr="002F37F1">
        <w:rPr>
          <w:rFonts w:eastAsia="SimSun"/>
          <w:snapToGrid w:val="0"/>
          <w:lang w:val="en-GB" w:eastAsia="zh-CN"/>
        </w:rPr>
        <w:t>技术和</w:t>
      </w:r>
      <w:r>
        <w:rPr>
          <w:rFonts w:eastAsia="SimSun" w:hint="eastAsia"/>
          <w:snapToGrid w:val="0"/>
          <w:lang w:val="en-GB" w:eastAsia="zh-CN"/>
        </w:rPr>
        <w:t>体制</w:t>
      </w:r>
      <w:r w:rsidR="003A430D" w:rsidRPr="002F37F1">
        <w:rPr>
          <w:rFonts w:eastAsia="SimSun"/>
          <w:snapToGrid w:val="0"/>
          <w:lang w:val="en-GB" w:eastAsia="zh-CN"/>
        </w:rPr>
        <w:t>能力；</w:t>
      </w:r>
    </w:p>
    <w:p w14:paraId="20D651FD" w14:textId="743F9D88" w:rsidR="003A430D" w:rsidRPr="002F37F1" w:rsidRDefault="002A46A4"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查明为</w:t>
      </w:r>
      <w:r w:rsidR="003A430D" w:rsidRPr="002F37F1">
        <w:rPr>
          <w:rFonts w:eastAsia="SimSun"/>
          <w:snapToGrid w:val="0"/>
          <w:lang w:val="en-GB" w:eastAsia="zh-CN"/>
        </w:rPr>
        <w:t>促进和便利科技合作以及技术的开发、转让和使用而实施的最有效战略；</w:t>
      </w:r>
    </w:p>
    <w:p w14:paraId="59142463" w14:textId="50B25A6F" w:rsidR="003A430D" w:rsidRPr="002F37F1" w:rsidRDefault="000B05CD"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w:t>
      </w:r>
      <w:r w:rsidR="003A430D" w:rsidRPr="002F37F1">
        <w:rPr>
          <w:rFonts w:eastAsia="SimSun"/>
          <w:snapToGrid w:val="0"/>
          <w:lang w:val="en-GB" w:eastAsia="zh-CN"/>
        </w:rPr>
        <w:t>机制下的活动和项目在多大程度上遵循了缔约方</w:t>
      </w:r>
      <w:r w:rsidR="00884207">
        <w:rPr>
          <w:rFonts w:eastAsia="SimSun" w:hint="eastAsia"/>
          <w:snapToGrid w:val="0"/>
          <w:lang w:val="en-GB" w:eastAsia="zh-CN"/>
        </w:rPr>
        <w:t>大会</w:t>
      </w:r>
      <w:r w:rsidR="003A430D" w:rsidRPr="002F37F1">
        <w:rPr>
          <w:rFonts w:eastAsia="SimSun"/>
          <w:snapToGrid w:val="0"/>
          <w:lang w:val="en-GB" w:eastAsia="zh-CN"/>
        </w:rPr>
        <w:t>第</w:t>
      </w:r>
      <w:hyperlink r:id="rId23" w:history="1">
        <w:r w:rsidR="003A430D" w:rsidRPr="002A46A4">
          <w:rPr>
            <w:rStyle w:val="Hyperlink"/>
            <w:rFonts w:eastAsia="SimSun"/>
            <w:snapToGrid w:val="0"/>
            <w:lang w:val="en-GB" w:eastAsia="zh-CN"/>
          </w:rPr>
          <w:t>15/8</w:t>
        </w:r>
      </w:hyperlink>
      <w:r w:rsidR="003A430D" w:rsidRPr="002F37F1">
        <w:rPr>
          <w:rFonts w:eastAsia="SimSun"/>
          <w:snapToGrid w:val="0"/>
          <w:lang w:val="en-GB" w:eastAsia="zh-CN"/>
        </w:rPr>
        <w:t>号决定附件二</w:t>
      </w:r>
      <w:r w:rsidR="00AF7067">
        <w:rPr>
          <w:rFonts w:eastAsia="SimSun" w:hint="eastAsia"/>
          <w:snapToGrid w:val="0"/>
          <w:lang w:val="en-GB" w:eastAsia="zh-CN"/>
        </w:rPr>
        <w:t>第一节</w:t>
      </w:r>
      <w:r w:rsidR="003A430D" w:rsidRPr="002F37F1">
        <w:rPr>
          <w:rFonts w:eastAsia="SimSun"/>
          <w:snapToGrid w:val="0"/>
          <w:lang w:val="en-GB" w:eastAsia="zh-CN"/>
        </w:rPr>
        <w:t>B</w:t>
      </w:r>
      <w:r w:rsidR="00AF7067">
        <w:rPr>
          <w:rFonts w:eastAsia="SimSun" w:hint="eastAsia"/>
          <w:snapToGrid w:val="0"/>
          <w:lang w:val="en-GB" w:eastAsia="zh-CN"/>
        </w:rPr>
        <w:t>小</w:t>
      </w:r>
      <w:r w:rsidR="003A430D" w:rsidRPr="002F37F1">
        <w:rPr>
          <w:rFonts w:eastAsia="SimSun"/>
          <w:snapToGrid w:val="0"/>
          <w:lang w:val="en-GB" w:eastAsia="zh-CN"/>
        </w:rPr>
        <w:t>节所载原则；</w:t>
      </w:r>
    </w:p>
    <w:p w14:paraId="74C4BCC2" w14:textId="60D1F2AD" w:rsidR="003A430D" w:rsidRPr="002F37F1" w:rsidRDefault="00884207"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科技合作支持</w:t>
      </w:r>
      <w:r w:rsidRPr="002F37F1">
        <w:rPr>
          <w:rFonts w:eastAsia="SimSun"/>
          <w:snapToGrid w:val="0"/>
          <w:lang w:val="en-GB" w:eastAsia="zh-CN"/>
        </w:rPr>
        <w:t>中心能够</w:t>
      </w:r>
      <w:r>
        <w:rPr>
          <w:rFonts w:eastAsia="SimSun" w:hint="eastAsia"/>
          <w:snapToGrid w:val="0"/>
          <w:lang w:val="en-GB" w:eastAsia="zh-CN"/>
        </w:rPr>
        <w:t>在多大程度上</w:t>
      </w:r>
      <w:r w:rsidR="003A430D" w:rsidRPr="002F37F1">
        <w:rPr>
          <w:rFonts w:eastAsia="SimSun"/>
          <w:snapToGrid w:val="0"/>
          <w:lang w:val="en-GB" w:eastAsia="zh-CN"/>
        </w:rPr>
        <w:t>根据第</w:t>
      </w:r>
      <w:hyperlink r:id="rId24" w:history="1">
        <w:r w:rsidR="003A430D" w:rsidRPr="002A46A4">
          <w:rPr>
            <w:rStyle w:val="Hyperlink"/>
            <w:rFonts w:eastAsia="SimSun"/>
            <w:snapToGrid w:val="0"/>
            <w:lang w:val="en-GB" w:eastAsia="zh-CN"/>
          </w:rPr>
          <w:t>15/8</w:t>
        </w:r>
      </w:hyperlink>
      <w:r w:rsidR="003A430D" w:rsidRPr="002F37F1">
        <w:rPr>
          <w:rFonts w:eastAsia="SimSun"/>
          <w:snapToGrid w:val="0"/>
          <w:lang w:val="en-GB" w:eastAsia="zh-CN"/>
        </w:rPr>
        <w:t>号决定第</w:t>
      </w:r>
      <w:r w:rsidR="003A430D" w:rsidRPr="002F37F1">
        <w:rPr>
          <w:rFonts w:eastAsia="SimSun"/>
          <w:snapToGrid w:val="0"/>
          <w:lang w:val="en-GB" w:eastAsia="zh-CN"/>
        </w:rPr>
        <w:t>26</w:t>
      </w:r>
      <w:r w:rsidR="003A430D" w:rsidRPr="002F37F1">
        <w:rPr>
          <w:rFonts w:eastAsia="SimSun"/>
          <w:snapToGrid w:val="0"/>
          <w:lang w:val="en-GB" w:eastAsia="zh-CN"/>
        </w:rPr>
        <w:t>段履行其职能；</w:t>
      </w:r>
    </w:p>
    <w:p w14:paraId="3A8A53AA" w14:textId="7B920E5F" w:rsidR="003A430D" w:rsidRPr="002F37F1" w:rsidRDefault="003A430D" w:rsidP="002F37F1">
      <w:pPr>
        <w:pStyle w:val="ListParagraph"/>
        <w:numPr>
          <w:ilvl w:val="0"/>
          <w:numId w:val="65"/>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资源如何影响</w:t>
      </w:r>
      <w:r w:rsidR="00884207">
        <w:rPr>
          <w:rFonts w:eastAsia="SimSun" w:hint="eastAsia"/>
          <w:snapToGrid w:val="0"/>
          <w:lang w:val="en-GB" w:eastAsia="zh-CN"/>
        </w:rPr>
        <w:t>了</w:t>
      </w:r>
      <w:r w:rsidR="00DA757A">
        <w:rPr>
          <w:rFonts w:eastAsia="SimSun"/>
          <w:snapToGrid w:val="0"/>
          <w:lang w:val="en-GB" w:eastAsia="zh-CN"/>
        </w:rPr>
        <w:t>科技合作支持</w:t>
      </w:r>
      <w:r w:rsidRPr="002F37F1">
        <w:rPr>
          <w:rFonts w:eastAsia="SimSun"/>
          <w:snapToGrid w:val="0"/>
          <w:lang w:val="en-GB" w:eastAsia="zh-CN"/>
        </w:rPr>
        <w:t>中心履行职能；</w:t>
      </w:r>
    </w:p>
    <w:p w14:paraId="71CAE85F" w14:textId="427E0C0C" w:rsidR="003A430D" w:rsidRPr="002F37F1" w:rsidRDefault="003A430D" w:rsidP="002F37F1">
      <w:pPr>
        <w:pStyle w:val="ListParagraph"/>
        <w:numPr>
          <w:ilvl w:val="0"/>
          <w:numId w:val="65"/>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lastRenderedPageBreak/>
        <w:t>在</w:t>
      </w:r>
      <w:r w:rsidR="00DA757A">
        <w:rPr>
          <w:rFonts w:eastAsia="SimSun"/>
          <w:snapToGrid w:val="0"/>
          <w:lang w:val="en-GB" w:eastAsia="zh-CN"/>
        </w:rPr>
        <w:t>科技合作支持</w:t>
      </w:r>
      <w:r w:rsidRPr="002F37F1">
        <w:rPr>
          <w:rFonts w:eastAsia="SimSun"/>
          <w:snapToGrid w:val="0"/>
          <w:lang w:val="en-GB" w:eastAsia="zh-CN"/>
        </w:rPr>
        <w:t>中心和全球协调实体的运作中，哪些</w:t>
      </w:r>
      <w:r w:rsidR="00884207" w:rsidRPr="00AF7067">
        <w:rPr>
          <w:rFonts w:eastAsia="SimSun" w:hint="eastAsia"/>
          <w:snapToGrid w:val="0"/>
          <w:lang w:val="en-GB" w:eastAsia="zh-CN"/>
        </w:rPr>
        <w:t>做法</w:t>
      </w:r>
      <w:r w:rsidR="00884207">
        <w:rPr>
          <w:rFonts w:eastAsia="SimSun" w:hint="eastAsia"/>
          <w:snapToGrid w:val="0"/>
          <w:lang w:val="en-GB" w:eastAsia="zh-CN"/>
        </w:rPr>
        <w:t>行之有效</w:t>
      </w:r>
      <w:r w:rsidRPr="002F37F1">
        <w:rPr>
          <w:rFonts w:eastAsia="SimSun"/>
          <w:snapToGrid w:val="0"/>
          <w:lang w:val="en-GB" w:eastAsia="zh-CN"/>
        </w:rPr>
        <w:t>，哪些</w:t>
      </w:r>
      <w:r w:rsidR="00884207">
        <w:rPr>
          <w:rFonts w:eastAsia="SimSun" w:hint="eastAsia"/>
          <w:snapToGrid w:val="0"/>
          <w:lang w:val="en-GB" w:eastAsia="zh-CN"/>
        </w:rPr>
        <w:t>行之无效</w:t>
      </w:r>
      <w:r w:rsidRPr="002F37F1">
        <w:rPr>
          <w:rFonts w:eastAsia="SimSun"/>
          <w:snapToGrid w:val="0"/>
          <w:lang w:val="en-GB" w:eastAsia="zh-CN"/>
        </w:rPr>
        <w:t>；</w:t>
      </w:r>
    </w:p>
    <w:p w14:paraId="0523F249" w14:textId="11F560AA" w:rsidR="003A430D" w:rsidRPr="002F37F1" w:rsidRDefault="000B05CD"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w:t>
      </w:r>
      <w:r w:rsidR="003A430D" w:rsidRPr="002F37F1">
        <w:rPr>
          <w:rFonts w:eastAsia="SimSun"/>
          <w:snapToGrid w:val="0"/>
          <w:lang w:val="en-GB" w:eastAsia="zh-CN"/>
        </w:rPr>
        <w:t>支持中心和全球协调实体运作中的主要挑战；</w:t>
      </w:r>
    </w:p>
    <w:p w14:paraId="4F128334" w14:textId="01DC7275" w:rsidR="003A430D" w:rsidRPr="002F37F1" w:rsidRDefault="00DA757A"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科技合作支持</w:t>
      </w:r>
      <w:r w:rsidR="003A430D" w:rsidRPr="002F37F1">
        <w:rPr>
          <w:rFonts w:eastAsia="SimSun"/>
          <w:snapToGrid w:val="0"/>
          <w:lang w:val="en-GB" w:eastAsia="zh-CN"/>
        </w:rPr>
        <w:t>中心面临的体制、</w:t>
      </w:r>
      <w:r w:rsidR="00AF7067">
        <w:rPr>
          <w:rFonts w:eastAsia="SimSun" w:hint="eastAsia"/>
          <w:snapToGrid w:val="0"/>
          <w:lang w:val="en-GB" w:eastAsia="zh-CN"/>
        </w:rPr>
        <w:t>财务</w:t>
      </w:r>
      <w:r w:rsidR="003A430D" w:rsidRPr="002F37F1">
        <w:rPr>
          <w:rFonts w:eastAsia="SimSun"/>
          <w:snapToGrid w:val="0"/>
          <w:lang w:val="en-GB" w:eastAsia="zh-CN"/>
        </w:rPr>
        <w:t>或</w:t>
      </w:r>
      <w:r w:rsidR="00AF7067">
        <w:rPr>
          <w:rFonts w:eastAsia="SimSun" w:hint="eastAsia"/>
          <w:snapToGrid w:val="0"/>
          <w:lang w:val="en-GB" w:eastAsia="zh-CN"/>
        </w:rPr>
        <w:t>运作</w:t>
      </w:r>
      <w:r w:rsidR="003A430D" w:rsidRPr="002F37F1">
        <w:rPr>
          <w:rFonts w:eastAsia="SimSun"/>
          <w:snapToGrid w:val="0"/>
          <w:lang w:val="en-GB" w:eastAsia="zh-CN"/>
        </w:rPr>
        <w:t>限制；</w:t>
      </w:r>
    </w:p>
    <w:p w14:paraId="144053EF" w14:textId="1E566A9B" w:rsidR="003A430D" w:rsidRPr="002F37F1" w:rsidRDefault="00DA757A"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科技合作支持</w:t>
      </w:r>
      <w:r w:rsidR="003A430D" w:rsidRPr="002F37F1">
        <w:rPr>
          <w:rFonts w:eastAsia="SimSun"/>
          <w:snapToGrid w:val="0"/>
          <w:lang w:val="en-GB" w:eastAsia="zh-CN"/>
        </w:rPr>
        <w:t>中心相互之间以及与各自区域或次区域</w:t>
      </w:r>
      <w:r w:rsidR="00872FE9">
        <w:rPr>
          <w:rFonts w:eastAsia="SimSun" w:hint="eastAsia"/>
          <w:snapToGrid w:val="0"/>
          <w:lang w:val="en-GB" w:eastAsia="zh-CN"/>
        </w:rPr>
        <w:t>内</w:t>
      </w:r>
      <w:r w:rsidR="003A430D" w:rsidRPr="002F37F1">
        <w:rPr>
          <w:rFonts w:eastAsia="SimSun"/>
          <w:snapToGrid w:val="0"/>
          <w:lang w:val="en-GB" w:eastAsia="zh-CN"/>
        </w:rPr>
        <w:t>的其他相关倡议、平台、中心或网络进行有效协调的程度；</w:t>
      </w:r>
    </w:p>
    <w:p w14:paraId="02E0BCD6" w14:textId="51ECA363" w:rsidR="003A430D" w:rsidRPr="002F37F1" w:rsidRDefault="003A430D" w:rsidP="002F37F1">
      <w:pPr>
        <w:pStyle w:val="ListParagraph"/>
        <w:numPr>
          <w:ilvl w:val="0"/>
          <w:numId w:val="65"/>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缔约方对</w:t>
      </w:r>
      <w:r w:rsidR="000B05CD">
        <w:rPr>
          <w:rFonts w:eastAsia="SimSun"/>
          <w:snapToGrid w:val="0"/>
          <w:lang w:val="en-GB" w:eastAsia="zh-CN"/>
        </w:rPr>
        <w:t>科技合作</w:t>
      </w:r>
      <w:r w:rsidRPr="002F37F1">
        <w:rPr>
          <w:rFonts w:eastAsia="SimSun"/>
          <w:snapToGrid w:val="0"/>
          <w:lang w:val="en-GB" w:eastAsia="zh-CN"/>
        </w:rPr>
        <w:t>支持中心</w:t>
      </w:r>
      <w:r w:rsidR="00872FE9">
        <w:rPr>
          <w:rFonts w:eastAsia="SimSun" w:hint="eastAsia"/>
          <w:snapToGrid w:val="0"/>
          <w:lang w:val="en-GB" w:eastAsia="zh-CN"/>
        </w:rPr>
        <w:t>所提供</w:t>
      </w:r>
      <w:r w:rsidRPr="002F37F1">
        <w:rPr>
          <w:rFonts w:eastAsia="SimSun"/>
          <w:snapToGrid w:val="0"/>
          <w:lang w:val="en-GB" w:eastAsia="zh-CN"/>
        </w:rPr>
        <w:t>支持的满意程度；</w:t>
      </w:r>
    </w:p>
    <w:p w14:paraId="02B91C63" w14:textId="4F4AA1B4" w:rsidR="003A430D" w:rsidRPr="002F37F1" w:rsidRDefault="00DA757A" w:rsidP="002F37F1">
      <w:pPr>
        <w:pStyle w:val="ListParagraph"/>
        <w:numPr>
          <w:ilvl w:val="0"/>
          <w:numId w:val="65"/>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科技合作支持</w:t>
      </w:r>
      <w:r w:rsidR="003A430D" w:rsidRPr="002F37F1">
        <w:rPr>
          <w:rFonts w:eastAsia="SimSun"/>
          <w:snapToGrid w:val="0"/>
          <w:lang w:val="en-GB" w:eastAsia="zh-CN"/>
        </w:rPr>
        <w:t>中心对全球协调实体提供的协调和服务的满意程度；</w:t>
      </w:r>
    </w:p>
    <w:p w14:paraId="6170F731" w14:textId="5D195738" w:rsidR="003A430D" w:rsidRPr="002F37F1" w:rsidRDefault="003A430D" w:rsidP="002F37F1">
      <w:pPr>
        <w:pStyle w:val="ListParagraph"/>
        <w:numPr>
          <w:ilvl w:val="0"/>
          <w:numId w:val="65"/>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关于</w:t>
      </w:r>
      <w:r w:rsidR="00872FE9" w:rsidRPr="002F37F1">
        <w:rPr>
          <w:rFonts w:eastAsia="SimSun"/>
          <w:snapToGrid w:val="0"/>
          <w:lang w:val="en-GB" w:eastAsia="zh-CN"/>
        </w:rPr>
        <w:t>加强</w:t>
      </w:r>
      <w:r w:rsidRPr="002F37F1">
        <w:rPr>
          <w:rFonts w:eastAsia="SimSun"/>
          <w:snapToGrid w:val="0"/>
          <w:lang w:val="en-GB" w:eastAsia="zh-CN"/>
        </w:rPr>
        <w:t>2030</w:t>
      </w:r>
      <w:r w:rsidRPr="002F37F1">
        <w:rPr>
          <w:rFonts w:eastAsia="SimSun"/>
          <w:snapToGrid w:val="0"/>
          <w:lang w:val="en-GB" w:eastAsia="zh-CN"/>
        </w:rPr>
        <w:t>年后</w:t>
      </w:r>
      <w:r w:rsidR="000B05CD">
        <w:rPr>
          <w:rFonts w:eastAsia="SimSun"/>
          <w:snapToGrid w:val="0"/>
          <w:lang w:val="en-GB" w:eastAsia="zh-CN"/>
        </w:rPr>
        <w:t>科技合作</w:t>
      </w:r>
      <w:r w:rsidRPr="002F37F1">
        <w:rPr>
          <w:rFonts w:eastAsia="SimSun"/>
          <w:snapToGrid w:val="0"/>
          <w:lang w:val="en-GB" w:eastAsia="zh-CN"/>
        </w:rPr>
        <w:t>机制的主要建议。</w:t>
      </w:r>
    </w:p>
    <w:p w14:paraId="027A385A" w14:textId="68F8B21B" w:rsidR="003A430D" w:rsidRPr="003A430D" w:rsidRDefault="003A430D" w:rsidP="002F37F1">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11.</w:t>
      </w:r>
      <w:r w:rsidR="002F37F1">
        <w:rPr>
          <w:rFonts w:eastAsia="SimSun"/>
          <w:caps/>
          <w:snapToGrid w:val="0"/>
          <w:lang w:val="en-GB" w:eastAsia="zh-CN"/>
        </w:rPr>
        <w:tab/>
      </w:r>
      <w:r w:rsidRPr="003A430D">
        <w:rPr>
          <w:rFonts w:eastAsia="SimSun"/>
          <w:caps/>
          <w:snapToGrid w:val="0"/>
          <w:lang w:val="en-GB" w:eastAsia="zh-CN"/>
        </w:rPr>
        <w:t>除以上所列</w:t>
      </w:r>
      <w:r w:rsidR="00872FE9" w:rsidRPr="00D90F0A">
        <w:rPr>
          <w:rFonts w:eastAsia="SimSun" w:hint="eastAsia"/>
          <w:caps/>
          <w:snapToGrid w:val="0"/>
          <w:lang w:val="en-GB" w:eastAsia="zh-CN"/>
        </w:rPr>
        <w:t>要点</w:t>
      </w:r>
      <w:r w:rsidRPr="003A430D">
        <w:rPr>
          <w:rFonts w:eastAsia="SimSun"/>
          <w:caps/>
          <w:snapToGrid w:val="0"/>
          <w:lang w:val="en-GB" w:eastAsia="zh-CN"/>
        </w:rPr>
        <w:t>外，</w:t>
      </w:r>
      <w:r w:rsidR="00362663">
        <w:rPr>
          <w:rFonts w:eastAsia="SimSun" w:hint="eastAsia"/>
          <w:caps/>
          <w:snapToGrid w:val="0"/>
          <w:lang w:val="en-GB" w:eastAsia="zh-CN"/>
        </w:rPr>
        <w:t>进行评价时</w:t>
      </w:r>
      <w:r w:rsidRPr="003A430D">
        <w:rPr>
          <w:rFonts w:eastAsia="SimSun"/>
          <w:caps/>
          <w:snapToGrid w:val="0"/>
          <w:lang w:val="en-GB" w:eastAsia="zh-CN"/>
        </w:rPr>
        <w:t>将酌情使用秘书处和非正式咨询小组共同制定的</w:t>
      </w:r>
      <w:r w:rsidR="000B05CD">
        <w:rPr>
          <w:rFonts w:eastAsia="SimSun"/>
          <w:caps/>
          <w:snapToGrid w:val="0"/>
          <w:lang w:val="en-GB" w:eastAsia="zh-CN"/>
        </w:rPr>
        <w:t>科技合作</w:t>
      </w:r>
      <w:r w:rsidRPr="003A430D">
        <w:rPr>
          <w:rFonts w:eastAsia="SimSun"/>
          <w:caps/>
          <w:snapToGrid w:val="0"/>
          <w:lang w:val="en-GB" w:eastAsia="zh-CN"/>
        </w:rPr>
        <w:t>支持中心和全球协调实体</w:t>
      </w:r>
      <w:r w:rsidR="00D90F0A">
        <w:rPr>
          <w:rFonts w:eastAsia="SimSun" w:hint="eastAsia"/>
          <w:caps/>
          <w:snapToGrid w:val="0"/>
          <w:lang w:val="en-GB" w:eastAsia="zh-CN"/>
        </w:rPr>
        <w:t>业绩</w:t>
      </w:r>
      <w:r w:rsidRPr="003A430D">
        <w:rPr>
          <w:rFonts w:eastAsia="SimSun"/>
          <w:caps/>
          <w:snapToGrid w:val="0"/>
          <w:lang w:val="en-GB" w:eastAsia="zh-CN"/>
        </w:rPr>
        <w:t>评估标准。</w:t>
      </w:r>
      <w:r w:rsidR="00362663">
        <w:rPr>
          <w:rFonts w:eastAsia="SimSun" w:hint="eastAsia"/>
          <w:caps/>
          <w:snapToGrid w:val="0"/>
          <w:lang w:val="en-GB" w:eastAsia="zh-CN"/>
        </w:rPr>
        <w:t>在可获得</w:t>
      </w:r>
      <w:r w:rsidR="00362663" w:rsidRPr="003A430D">
        <w:rPr>
          <w:rFonts w:eastAsia="SimSun"/>
          <w:caps/>
          <w:snapToGrid w:val="0"/>
          <w:lang w:val="en-GB" w:eastAsia="zh-CN"/>
        </w:rPr>
        <w:t>数据的</w:t>
      </w:r>
      <w:r w:rsidR="00362663">
        <w:rPr>
          <w:rFonts w:eastAsia="SimSun" w:hint="eastAsia"/>
          <w:caps/>
          <w:snapToGrid w:val="0"/>
          <w:lang w:val="en-GB" w:eastAsia="zh-CN"/>
        </w:rPr>
        <w:t>前提下</w:t>
      </w:r>
      <w:r w:rsidR="00362663" w:rsidRPr="003A430D">
        <w:rPr>
          <w:rFonts w:eastAsia="SimSun"/>
          <w:caps/>
          <w:snapToGrid w:val="0"/>
          <w:lang w:val="en-GB" w:eastAsia="zh-CN"/>
        </w:rPr>
        <w:t>，评价</w:t>
      </w:r>
      <w:r w:rsidR="00362663">
        <w:rPr>
          <w:rFonts w:eastAsia="SimSun" w:hint="eastAsia"/>
          <w:caps/>
          <w:snapToGrid w:val="0"/>
          <w:lang w:val="en-GB" w:eastAsia="zh-CN"/>
        </w:rPr>
        <w:t>工作除参照《</w:t>
      </w:r>
      <w:r w:rsidR="00362663" w:rsidRPr="003A430D">
        <w:rPr>
          <w:rFonts w:eastAsia="SimSun"/>
          <w:caps/>
          <w:snapToGrid w:val="0"/>
          <w:lang w:val="en-GB" w:eastAsia="zh-CN"/>
        </w:rPr>
        <w:t>昆明</w:t>
      </w:r>
      <w:r w:rsidR="00362663" w:rsidRPr="003A430D">
        <w:rPr>
          <w:rFonts w:eastAsia="SimSun"/>
          <w:caps/>
          <w:snapToGrid w:val="0"/>
          <w:lang w:val="en-GB" w:eastAsia="zh-CN"/>
        </w:rPr>
        <w:t>-</w:t>
      </w:r>
      <w:r w:rsidR="00362663" w:rsidRPr="003A430D">
        <w:rPr>
          <w:rFonts w:eastAsia="SimSun"/>
          <w:caps/>
          <w:snapToGrid w:val="0"/>
          <w:lang w:val="en-GB" w:eastAsia="zh-CN"/>
        </w:rPr>
        <w:t>蒙特利尔全球生物多样性框架</w:t>
      </w:r>
      <w:r w:rsidR="00362663">
        <w:rPr>
          <w:rFonts w:eastAsia="SimSun" w:hint="eastAsia"/>
          <w:caps/>
          <w:snapToGrid w:val="0"/>
          <w:lang w:val="en-GB" w:eastAsia="zh-CN"/>
        </w:rPr>
        <w:t>》</w:t>
      </w:r>
      <w:r w:rsidR="00362663" w:rsidRPr="003A430D">
        <w:rPr>
          <w:rFonts w:eastAsia="SimSun"/>
          <w:caps/>
          <w:snapToGrid w:val="0"/>
          <w:lang w:val="en-GB" w:eastAsia="zh-CN"/>
        </w:rPr>
        <w:t>监测框架的相关指标</w:t>
      </w:r>
      <w:r w:rsidR="00362663">
        <w:rPr>
          <w:rFonts w:eastAsia="SimSun" w:hint="eastAsia"/>
          <w:caps/>
          <w:snapToGrid w:val="0"/>
          <w:lang w:val="en-GB" w:eastAsia="zh-CN"/>
        </w:rPr>
        <w:t>外</w:t>
      </w:r>
      <w:r w:rsidR="00362663" w:rsidRPr="003A430D">
        <w:rPr>
          <w:rFonts w:eastAsia="SimSun"/>
          <w:caps/>
          <w:snapToGrid w:val="0"/>
          <w:lang w:val="en-GB" w:eastAsia="zh-CN"/>
        </w:rPr>
        <w:t>，还可</w:t>
      </w:r>
      <w:r w:rsidR="00362663">
        <w:rPr>
          <w:rFonts w:eastAsia="SimSun" w:hint="eastAsia"/>
          <w:caps/>
          <w:snapToGrid w:val="0"/>
          <w:lang w:val="en-GB" w:eastAsia="zh-CN"/>
        </w:rPr>
        <w:t>采用</w:t>
      </w:r>
      <w:r w:rsidR="00362663" w:rsidRPr="003A430D">
        <w:rPr>
          <w:rFonts w:eastAsia="SimSun"/>
          <w:caps/>
          <w:snapToGrid w:val="0"/>
          <w:lang w:val="en-GB" w:eastAsia="zh-CN"/>
        </w:rPr>
        <w:t>非正式咨询小组第三次会议提出的以下指标</w:t>
      </w:r>
      <w:r w:rsidR="00872FE9">
        <w:rPr>
          <w:rStyle w:val="FootnoteReference"/>
          <w:rFonts w:eastAsia="SimSun"/>
          <w:caps/>
          <w:snapToGrid w:val="0"/>
          <w:lang w:val="en-GB" w:eastAsia="zh-CN"/>
        </w:rPr>
        <w:footnoteReference w:id="12"/>
      </w:r>
      <w:r w:rsidR="00872FE9">
        <w:rPr>
          <w:rFonts w:eastAsia="SimSun" w:hint="eastAsia"/>
          <w:caps/>
          <w:snapToGrid w:val="0"/>
          <w:lang w:val="en-GB" w:eastAsia="zh-CN"/>
        </w:rPr>
        <w:t>：</w:t>
      </w:r>
    </w:p>
    <w:p w14:paraId="25D07AD6" w14:textId="4C6C85FF" w:rsidR="003A430D" w:rsidRPr="002F37F1" w:rsidRDefault="003A430D" w:rsidP="00D90F0A">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从</w:t>
      </w:r>
      <w:r w:rsidR="000B05CD">
        <w:rPr>
          <w:rFonts w:eastAsia="SimSun"/>
          <w:snapToGrid w:val="0"/>
          <w:lang w:val="en-GB" w:eastAsia="zh-CN"/>
        </w:rPr>
        <w:t>科技合作</w:t>
      </w:r>
      <w:r w:rsidRPr="002F37F1">
        <w:rPr>
          <w:rFonts w:eastAsia="SimSun"/>
          <w:snapToGrid w:val="0"/>
          <w:lang w:val="en-GB" w:eastAsia="zh-CN"/>
        </w:rPr>
        <w:t>支持中心获得支持的国家</w:t>
      </w:r>
      <w:r w:rsidR="00D90F0A">
        <w:rPr>
          <w:rFonts w:eastAsia="SimSun" w:hint="eastAsia"/>
          <w:snapToGrid w:val="0"/>
          <w:lang w:val="en-GB" w:eastAsia="zh-CN"/>
        </w:rPr>
        <w:t>数量</w:t>
      </w:r>
      <w:r w:rsidRPr="002F37F1">
        <w:rPr>
          <w:rFonts w:eastAsia="SimSun"/>
          <w:snapToGrid w:val="0"/>
          <w:lang w:val="en-GB" w:eastAsia="zh-CN"/>
        </w:rPr>
        <w:t>；</w:t>
      </w:r>
    </w:p>
    <w:p w14:paraId="4A0528AE" w14:textId="21A7CA82" w:rsidR="003A430D" w:rsidRPr="002F37F1" w:rsidRDefault="00DA757A" w:rsidP="00D90F0A">
      <w:pPr>
        <w:pStyle w:val="ListParagraph"/>
        <w:numPr>
          <w:ilvl w:val="0"/>
          <w:numId w:val="66"/>
        </w:numPr>
        <w:spacing w:before="120" w:after="120" w:line="240" w:lineRule="atLeast"/>
        <w:ind w:left="979" w:firstLine="490"/>
        <w:jc w:val="both"/>
        <w:rPr>
          <w:rFonts w:eastAsia="SimSun"/>
          <w:snapToGrid w:val="0"/>
          <w:lang w:val="en-GB" w:eastAsia="zh-CN"/>
        </w:rPr>
      </w:pPr>
      <w:r>
        <w:rPr>
          <w:rFonts w:eastAsia="SimSun"/>
          <w:snapToGrid w:val="0"/>
          <w:lang w:val="en-GB" w:eastAsia="zh-CN"/>
        </w:rPr>
        <w:t>科技合作支持</w:t>
      </w:r>
      <w:r w:rsidR="003A430D" w:rsidRPr="002F37F1">
        <w:rPr>
          <w:rFonts w:eastAsia="SimSun"/>
          <w:snapToGrid w:val="0"/>
          <w:lang w:val="en-GB" w:eastAsia="zh-CN"/>
        </w:rPr>
        <w:t>中心之间交流的工具和技术资源</w:t>
      </w:r>
      <w:r w:rsidR="00362663">
        <w:rPr>
          <w:rFonts w:eastAsia="SimSun" w:hint="eastAsia"/>
          <w:snapToGrid w:val="0"/>
          <w:lang w:val="en-GB" w:eastAsia="zh-CN"/>
        </w:rPr>
        <w:t>数量</w:t>
      </w:r>
      <w:r w:rsidR="003A430D" w:rsidRPr="002F37F1">
        <w:rPr>
          <w:rFonts w:eastAsia="SimSun"/>
          <w:snapToGrid w:val="0"/>
          <w:lang w:val="en-GB" w:eastAsia="zh-CN"/>
        </w:rPr>
        <w:t>；</w:t>
      </w:r>
    </w:p>
    <w:p w14:paraId="39434A37" w14:textId="0988F99C" w:rsidR="003A430D" w:rsidRPr="002F37F1" w:rsidRDefault="003A430D" w:rsidP="002F37F1">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通过科技合作机制</w:t>
      </w:r>
      <w:r w:rsidR="00362663">
        <w:rPr>
          <w:rFonts w:eastAsia="SimSun" w:hint="eastAsia"/>
          <w:snapToGrid w:val="0"/>
          <w:lang w:val="en-GB" w:eastAsia="zh-CN"/>
        </w:rPr>
        <w:t>调动</w:t>
      </w:r>
      <w:r w:rsidRPr="002F37F1">
        <w:rPr>
          <w:rFonts w:eastAsia="SimSun"/>
          <w:snapToGrid w:val="0"/>
          <w:lang w:val="en-GB" w:eastAsia="zh-CN"/>
        </w:rPr>
        <w:t>的资金数额；</w:t>
      </w:r>
    </w:p>
    <w:p w14:paraId="5AB3CD29" w14:textId="3C5390E9" w:rsidR="003A430D" w:rsidRPr="002F37F1" w:rsidRDefault="00D90F0A" w:rsidP="002F37F1">
      <w:pPr>
        <w:pStyle w:val="ListParagraph"/>
        <w:numPr>
          <w:ilvl w:val="0"/>
          <w:numId w:val="66"/>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为</w:t>
      </w:r>
      <w:r w:rsidR="003A430D" w:rsidRPr="002F37F1">
        <w:rPr>
          <w:rFonts w:eastAsia="SimSun"/>
          <w:snapToGrid w:val="0"/>
          <w:lang w:val="en-GB" w:eastAsia="zh-CN"/>
        </w:rPr>
        <w:t>缔约方提供</w:t>
      </w:r>
      <w:r>
        <w:rPr>
          <w:rFonts w:eastAsia="SimSun" w:hint="eastAsia"/>
          <w:snapToGrid w:val="0"/>
          <w:lang w:val="en-GB" w:eastAsia="zh-CN"/>
        </w:rPr>
        <w:t>并被缔约方</w:t>
      </w:r>
      <w:r w:rsidR="003A430D" w:rsidRPr="002F37F1">
        <w:rPr>
          <w:rFonts w:eastAsia="SimSun"/>
          <w:snapToGrid w:val="0"/>
          <w:lang w:val="en-GB" w:eastAsia="zh-CN"/>
        </w:rPr>
        <w:t>利用的科技合作机会</w:t>
      </w:r>
      <w:r w:rsidR="00362663">
        <w:rPr>
          <w:rFonts w:eastAsia="SimSun" w:hint="eastAsia"/>
          <w:snapToGrid w:val="0"/>
          <w:lang w:val="en-GB" w:eastAsia="zh-CN"/>
        </w:rPr>
        <w:t>次数</w:t>
      </w:r>
      <w:r w:rsidR="003A430D" w:rsidRPr="002F37F1">
        <w:rPr>
          <w:rFonts w:eastAsia="SimSun"/>
          <w:snapToGrid w:val="0"/>
          <w:lang w:val="en-GB" w:eastAsia="zh-CN"/>
        </w:rPr>
        <w:t>；</w:t>
      </w:r>
    </w:p>
    <w:p w14:paraId="3ED2891E" w14:textId="7DC99476" w:rsidR="003A430D" w:rsidRPr="002F37F1" w:rsidRDefault="003A430D" w:rsidP="002F37F1">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成功牵线搭桥的次数；</w:t>
      </w:r>
    </w:p>
    <w:p w14:paraId="2DE31AF7" w14:textId="7654C3D3" w:rsidR="003A430D" w:rsidRPr="002F37F1" w:rsidRDefault="003A430D" w:rsidP="002F37F1">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各国采用的技术应用数量；</w:t>
      </w:r>
    </w:p>
    <w:p w14:paraId="7C8E521D" w14:textId="34748903" w:rsidR="003A430D" w:rsidRPr="002F37F1" w:rsidRDefault="00362663" w:rsidP="002F37F1">
      <w:pPr>
        <w:pStyle w:val="ListParagraph"/>
        <w:numPr>
          <w:ilvl w:val="0"/>
          <w:numId w:val="66"/>
        </w:num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实施</w:t>
      </w:r>
      <w:r w:rsidR="003A430D" w:rsidRPr="002F37F1">
        <w:rPr>
          <w:rFonts w:eastAsia="SimSun"/>
          <w:snapToGrid w:val="0"/>
          <w:lang w:val="en-GB" w:eastAsia="zh-CN"/>
        </w:rPr>
        <w:t>专家交流方案的数量；</w:t>
      </w:r>
    </w:p>
    <w:p w14:paraId="7AF12150" w14:textId="733741BE" w:rsidR="003A430D" w:rsidRPr="002F37F1" w:rsidRDefault="003A430D" w:rsidP="002F37F1">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实施联合研究方案的数量；</w:t>
      </w:r>
    </w:p>
    <w:p w14:paraId="44786B5F" w14:textId="7251F113" w:rsidR="003A430D" w:rsidRPr="002F37F1" w:rsidRDefault="003A430D" w:rsidP="002F37F1">
      <w:pPr>
        <w:pStyle w:val="ListParagraph"/>
        <w:numPr>
          <w:ilvl w:val="0"/>
          <w:numId w:val="66"/>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实施联合技术开发项目的数量。</w:t>
      </w:r>
    </w:p>
    <w:p w14:paraId="17AA42EC" w14:textId="78A34CD2" w:rsidR="003A430D" w:rsidRPr="003A430D" w:rsidRDefault="003A430D" w:rsidP="002F37F1">
      <w:pPr>
        <w:spacing w:before="120" w:after="120" w:line="240" w:lineRule="atLeast"/>
        <w:ind w:left="979"/>
        <w:jc w:val="both"/>
        <w:rPr>
          <w:rFonts w:eastAsia="SimSun"/>
          <w:caps/>
          <w:snapToGrid w:val="0"/>
          <w:lang w:val="en-GB" w:eastAsia="zh-CN"/>
        </w:rPr>
      </w:pPr>
      <w:r w:rsidRPr="003A430D">
        <w:rPr>
          <w:rFonts w:eastAsia="SimSun"/>
          <w:caps/>
          <w:snapToGrid w:val="0"/>
          <w:lang w:val="en-GB" w:eastAsia="zh-CN"/>
        </w:rPr>
        <w:t>12.</w:t>
      </w:r>
      <w:r w:rsidR="002F37F1">
        <w:rPr>
          <w:rFonts w:eastAsia="SimSun"/>
          <w:caps/>
          <w:snapToGrid w:val="0"/>
          <w:lang w:val="en-GB" w:eastAsia="zh-CN"/>
        </w:rPr>
        <w:tab/>
      </w:r>
      <w:r w:rsidRPr="003A430D">
        <w:rPr>
          <w:rFonts w:eastAsia="SimSun"/>
          <w:caps/>
          <w:snapToGrid w:val="0"/>
          <w:lang w:val="en-GB" w:eastAsia="zh-CN"/>
        </w:rPr>
        <w:t>审查</w:t>
      </w:r>
      <w:r w:rsidR="00362663">
        <w:rPr>
          <w:rFonts w:eastAsia="SimSun" w:hint="eastAsia"/>
          <w:caps/>
          <w:snapToGrid w:val="0"/>
          <w:lang w:val="en-GB" w:eastAsia="zh-CN"/>
        </w:rPr>
        <w:t>所需</w:t>
      </w:r>
      <w:r w:rsidRPr="003A430D">
        <w:rPr>
          <w:rFonts w:eastAsia="SimSun"/>
          <w:caps/>
          <w:snapToGrid w:val="0"/>
          <w:lang w:val="en-GB" w:eastAsia="zh-CN"/>
        </w:rPr>
        <w:t>的信息将来自各种来源，包括</w:t>
      </w:r>
      <w:r w:rsidR="00362663">
        <w:rPr>
          <w:rFonts w:eastAsia="SimSun" w:hint="eastAsia"/>
          <w:caps/>
          <w:snapToGrid w:val="0"/>
          <w:lang w:val="en-GB" w:eastAsia="zh-CN"/>
        </w:rPr>
        <w:t>：</w:t>
      </w:r>
    </w:p>
    <w:p w14:paraId="79D61732" w14:textId="05D9FC4C" w:rsidR="003A430D" w:rsidRPr="002F37F1" w:rsidRDefault="003A430D" w:rsidP="002F37F1">
      <w:pPr>
        <w:pStyle w:val="ListParagraph"/>
        <w:numPr>
          <w:ilvl w:val="0"/>
          <w:numId w:val="67"/>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为</w:t>
      </w:r>
      <w:r w:rsidR="000B05CD">
        <w:rPr>
          <w:rFonts w:eastAsia="SimSun"/>
          <w:snapToGrid w:val="0"/>
          <w:lang w:val="en-GB" w:eastAsia="zh-CN"/>
        </w:rPr>
        <w:t>科技合作</w:t>
      </w:r>
      <w:r w:rsidRPr="002F37F1">
        <w:rPr>
          <w:rFonts w:eastAsia="SimSun"/>
          <w:snapToGrid w:val="0"/>
          <w:lang w:val="en-GB" w:eastAsia="zh-CN"/>
        </w:rPr>
        <w:t>中心</w:t>
      </w:r>
      <w:r w:rsidR="008D7C59">
        <w:rPr>
          <w:rFonts w:eastAsia="SimSun" w:hint="eastAsia"/>
          <w:snapToGrid w:val="0"/>
          <w:lang w:val="en-GB" w:eastAsia="zh-CN"/>
        </w:rPr>
        <w:t>和</w:t>
      </w:r>
      <w:r w:rsidRPr="002F37F1">
        <w:rPr>
          <w:rFonts w:eastAsia="SimSun"/>
          <w:snapToGrid w:val="0"/>
          <w:lang w:val="en-GB" w:eastAsia="zh-CN"/>
        </w:rPr>
        <w:t>全球协调实体制定的工作计划；</w:t>
      </w:r>
    </w:p>
    <w:p w14:paraId="2544D399" w14:textId="611C565A" w:rsidR="003A430D" w:rsidRPr="002F37F1" w:rsidRDefault="003A430D" w:rsidP="002F37F1">
      <w:pPr>
        <w:pStyle w:val="ListParagraph"/>
        <w:numPr>
          <w:ilvl w:val="0"/>
          <w:numId w:val="67"/>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lastRenderedPageBreak/>
        <w:t>两年期活动报告；</w:t>
      </w:r>
    </w:p>
    <w:p w14:paraId="5C7666ED" w14:textId="62D8B26E" w:rsidR="003A430D" w:rsidRPr="002F37F1" w:rsidRDefault="003A430D" w:rsidP="002F37F1">
      <w:pPr>
        <w:pStyle w:val="ListParagraph"/>
        <w:numPr>
          <w:ilvl w:val="0"/>
          <w:numId w:val="67"/>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秘书处编写的</w:t>
      </w:r>
      <w:r w:rsidR="008D7C59" w:rsidRPr="002F37F1">
        <w:rPr>
          <w:rFonts w:eastAsia="SimSun"/>
          <w:snapToGrid w:val="0"/>
          <w:lang w:val="en-GB" w:eastAsia="zh-CN"/>
        </w:rPr>
        <w:t>供缔约方大会审议</w:t>
      </w:r>
      <w:r w:rsidR="008D7C59">
        <w:rPr>
          <w:rFonts w:eastAsia="SimSun" w:hint="eastAsia"/>
          <w:snapToGrid w:val="0"/>
          <w:lang w:val="en-GB" w:eastAsia="zh-CN"/>
        </w:rPr>
        <w:t>的</w:t>
      </w:r>
      <w:r w:rsidRPr="002F37F1">
        <w:rPr>
          <w:rFonts w:eastAsia="SimSun"/>
          <w:snapToGrid w:val="0"/>
          <w:lang w:val="en-GB" w:eastAsia="zh-CN"/>
        </w:rPr>
        <w:t>进度报告；</w:t>
      </w:r>
    </w:p>
    <w:p w14:paraId="5F267D4F" w14:textId="35E0D18C" w:rsidR="003A430D" w:rsidRPr="002F37F1" w:rsidRDefault="003A430D" w:rsidP="002F37F1">
      <w:pPr>
        <w:pStyle w:val="ListParagraph"/>
        <w:numPr>
          <w:ilvl w:val="0"/>
          <w:numId w:val="67"/>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秘书处编写的</w:t>
      </w:r>
      <w:r w:rsidR="008D7C59">
        <w:rPr>
          <w:rFonts w:eastAsia="SimSun" w:hint="eastAsia"/>
          <w:snapToGrid w:val="0"/>
          <w:lang w:val="en-GB" w:eastAsia="zh-CN"/>
        </w:rPr>
        <w:t>《昆蒙</w:t>
      </w:r>
      <w:r w:rsidRPr="002F37F1">
        <w:rPr>
          <w:rFonts w:eastAsia="SimSun"/>
          <w:snapToGrid w:val="0"/>
          <w:lang w:val="en-GB" w:eastAsia="zh-CN"/>
        </w:rPr>
        <w:t>框架</w:t>
      </w:r>
      <w:r w:rsidR="008D7C59">
        <w:rPr>
          <w:rFonts w:eastAsia="SimSun" w:hint="eastAsia"/>
          <w:snapToGrid w:val="0"/>
          <w:lang w:val="en-GB" w:eastAsia="zh-CN"/>
        </w:rPr>
        <w:t>》</w:t>
      </w:r>
      <w:r w:rsidR="008D7C59" w:rsidRPr="002F37F1">
        <w:rPr>
          <w:rFonts w:eastAsia="SimSun"/>
          <w:snapToGrid w:val="0"/>
          <w:lang w:val="en-GB" w:eastAsia="zh-CN"/>
        </w:rPr>
        <w:t>集体</w:t>
      </w:r>
      <w:r w:rsidRPr="002F37F1">
        <w:rPr>
          <w:rFonts w:eastAsia="SimSun"/>
          <w:snapToGrid w:val="0"/>
          <w:lang w:val="en-GB" w:eastAsia="zh-CN"/>
        </w:rPr>
        <w:t>执行</w:t>
      </w:r>
      <w:r w:rsidR="008D7C59">
        <w:rPr>
          <w:rFonts w:eastAsia="SimSun" w:hint="eastAsia"/>
          <w:snapToGrid w:val="0"/>
          <w:lang w:val="en-GB" w:eastAsia="zh-CN"/>
        </w:rPr>
        <w:t>进度</w:t>
      </w:r>
      <w:r w:rsidRPr="002F37F1">
        <w:rPr>
          <w:rFonts w:eastAsia="SimSun"/>
          <w:snapToGrid w:val="0"/>
          <w:lang w:val="en-GB" w:eastAsia="zh-CN"/>
        </w:rPr>
        <w:t>全球审查报告；</w:t>
      </w:r>
    </w:p>
    <w:p w14:paraId="73F66F6E" w14:textId="1AC22C65" w:rsidR="003A430D" w:rsidRPr="002F37F1" w:rsidRDefault="003A430D" w:rsidP="002F37F1">
      <w:pPr>
        <w:pStyle w:val="ListParagraph"/>
        <w:numPr>
          <w:ilvl w:val="0"/>
          <w:numId w:val="67"/>
        </w:numPr>
        <w:spacing w:before="120" w:after="120" w:line="240" w:lineRule="atLeast"/>
        <w:ind w:left="979" w:firstLine="490"/>
        <w:jc w:val="both"/>
        <w:rPr>
          <w:rFonts w:eastAsia="SimSun"/>
          <w:snapToGrid w:val="0"/>
          <w:lang w:val="en-GB" w:eastAsia="zh-CN"/>
        </w:rPr>
      </w:pPr>
      <w:r w:rsidRPr="002F37F1">
        <w:rPr>
          <w:rFonts w:eastAsia="SimSun"/>
          <w:snapToGrid w:val="0"/>
          <w:lang w:val="en-GB" w:eastAsia="zh-CN"/>
        </w:rPr>
        <w:t>通过在线调查和</w:t>
      </w:r>
      <w:r w:rsidR="008D7C59">
        <w:rPr>
          <w:rFonts w:eastAsia="SimSun" w:hint="eastAsia"/>
          <w:snapToGrid w:val="0"/>
          <w:lang w:val="en-GB" w:eastAsia="zh-CN"/>
        </w:rPr>
        <w:t>定向</w:t>
      </w:r>
      <w:r w:rsidRPr="002F37F1">
        <w:rPr>
          <w:rFonts w:eastAsia="SimSun"/>
          <w:snapToGrid w:val="0"/>
          <w:lang w:val="en-GB" w:eastAsia="zh-CN"/>
        </w:rPr>
        <w:t>访谈</w:t>
      </w:r>
      <w:r w:rsidR="008D7C59">
        <w:rPr>
          <w:rFonts w:eastAsia="SimSun" w:hint="eastAsia"/>
          <w:snapToGrid w:val="0"/>
          <w:lang w:val="en-GB" w:eastAsia="zh-CN"/>
        </w:rPr>
        <w:t>而</w:t>
      </w:r>
      <w:r w:rsidRPr="002F37F1">
        <w:rPr>
          <w:rFonts w:eastAsia="SimSun"/>
          <w:snapToGrid w:val="0"/>
          <w:lang w:val="en-GB" w:eastAsia="zh-CN"/>
        </w:rPr>
        <w:t>收集的信息。</w:t>
      </w:r>
    </w:p>
    <w:p w14:paraId="2C1350B5" w14:textId="77777777" w:rsidR="002F37F1" w:rsidRDefault="002F37F1" w:rsidP="003A430D">
      <w:pPr>
        <w:spacing w:line="240" w:lineRule="atLeast"/>
        <w:jc w:val="both"/>
        <w:rPr>
          <w:rFonts w:eastAsia="SimSun"/>
          <w:caps/>
          <w:snapToGrid w:val="0"/>
          <w:lang w:val="en-GB" w:eastAsia="zh-CN"/>
        </w:rPr>
      </w:pPr>
    </w:p>
    <w:p w14:paraId="70F08AE5" w14:textId="77777777" w:rsidR="002F37F1" w:rsidRDefault="002F37F1">
      <w:pPr>
        <w:rPr>
          <w:rFonts w:eastAsia="SimSun"/>
          <w:caps/>
          <w:snapToGrid w:val="0"/>
          <w:lang w:val="en-GB" w:eastAsia="zh-CN"/>
        </w:rPr>
      </w:pPr>
      <w:r>
        <w:rPr>
          <w:rFonts w:eastAsia="SimSun"/>
          <w:caps/>
          <w:snapToGrid w:val="0"/>
          <w:lang w:val="en-GB" w:eastAsia="zh-CN"/>
        </w:rPr>
        <w:br w:type="page"/>
      </w:r>
    </w:p>
    <w:p w14:paraId="3598628E" w14:textId="77D46EA9" w:rsidR="003A430D" w:rsidRPr="0044275C" w:rsidRDefault="002F37F1" w:rsidP="0044275C">
      <w:pPr>
        <w:spacing w:before="120" w:after="120" w:line="240" w:lineRule="atLeast"/>
        <w:jc w:val="both"/>
        <w:rPr>
          <w:rFonts w:eastAsia="SimHei"/>
          <w:caps/>
          <w:snapToGrid w:val="0"/>
          <w:sz w:val="28"/>
          <w:szCs w:val="28"/>
          <w:lang w:val="en-GB" w:eastAsia="zh-CN"/>
        </w:rPr>
      </w:pPr>
      <w:r w:rsidRPr="0044275C">
        <w:rPr>
          <w:rFonts w:eastAsia="SimHei" w:hint="eastAsia"/>
          <w:caps/>
          <w:snapToGrid w:val="0"/>
          <w:sz w:val="28"/>
          <w:szCs w:val="28"/>
          <w:lang w:val="en-GB" w:eastAsia="zh-CN"/>
        </w:rPr>
        <w:lastRenderedPageBreak/>
        <w:t>附件</w:t>
      </w:r>
    </w:p>
    <w:p w14:paraId="3209BF66" w14:textId="74947B54" w:rsidR="003A430D" w:rsidRPr="003A430D" w:rsidRDefault="00E81909" w:rsidP="0044275C">
      <w:pPr>
        <w:spacing w:before="120" w:after="120" w:line="240" w:lineRule="atLeast"/>
        <w:ind w:firstLine="490"/>
        <w:jc w:val="both"/>
        <w:rPr>
          <w:rFonts w:eastAsia="SimSun"/>
          <w:caps/>
          <w:snapToGrid w:val="0"/>
          <w:lang w:val="en-GB" w:eastAsia="zh-CN"/>
        </w:rPr>
      </w:pPr>
      <w:r>
        <w:rPr>
          <w:rFonts w:eastAsia="SimHei" w:hint="eastAsia"/>
          <w:caps/>
          <w:snapToGrid w:val="0"/>
          <w:sz w:val="28"/>
          <w:szCs w:val="28"/>
          <w:lang w:val="en-GB" w:eastAsia="zh-CN"/>
        </w:rPr>
        <w:t>估计</w:t>
      </w:r>
      <w:r w:rsidR="005B2391" w:rsidRPr="0044275C">
        <w:rPr>
          <w:rFonts w:eastAsia="SimHei"/>
          <w:caps/>
          <w:snapToGrid w:val="0"/>
          <w:sz w:val="28"/>
          <w:szCs w:val="28"/>
          <w:lang w:val="en-GB" w:eastAsia="zh-CN"/>
        </w:rPr>
        <w:t>所需</w:t>
      </w:r>
      <w:r w:rsidR="003A430D" w:rsidRPr="0044275C">
        <w:rPr>
          <w:rFonts w:eastAsia="SimHei"/>
          <w:caps/>
          <w:snapToGrid w:val="0"/>
          <w:sz w:val="28"/>
          <w:szCs w:val="28"/>
          <w:lang w:val="en-GB" w:eastAsia="zh-CN"/>
        </w:rPr>
        <w:t>预算外资源</w:t>
      </w:r>
    </w:p>
    <w:p w14:paraId="055B0DAC" w14:textId="51C719AC" w:rsidR="00093892" w:rsidRPr="00093892" w:rsidRDefault="003E49A7" w:rsidP="00E81909">
      <w:pPr>
        <w:spacing w:before="120" w:after="120"/>
        <w:ind w:left="490" w:firstLine="490"/>
        <w:rPr>
          <w:lang w:val="en-US" w:eastAsia="zh-CN"/>
        </w:rPr>
      </w:pPr>
      <w:r>
        <w:rPr>
          <w:rFonts w:ascii="SimSun" w:eastAsia="SimSun" w:hAnsi="SimSun" w:cs="SimSun" w:hint="eastAsia"/>
          <w:lang w:val="en-US" w:eastAsia="zh-CN"/>
        </w:rPr>
        <w:t>下表由秘书处编制，旨在</w:t>
      </w:r>
      <w:r w:rsidR="009225D0">
        <w:rPr>
          <w:rFonts w:ascii="SimSun" w:eastAsia="SimSun" w:hAnsi="SimSun" w:cs="SimSun" w:hint="eastAsia"/>
          <w:lang w:val="en-US" w:eastAsia="zh-CN"/>
        </w:rPr>
        <w:t>显示</w:t>
      </w:r>
      <w:r w:rsidR="00093892" w:rsidRPr="00093892">
        <w:rPr>
          <w:rFonts w:ascii="SimSun" w:eastAsia="SimSun" w:hAnsi="SimSun" w:cs="SimSun"/>
          <w:lang w:val="en-US" w:eastAsia="zh-CN"/>
        </w:rPr>
        <w:t>建议草案要求秘书处开展</w:t>
      </w:r>
      <w:r w:rsidR="00C5709F">
        <w:rPr>
          <w:rFonts w:ascii="SimSun" w:eastAsia="SimSun" w:hAnsi="SimSun" w:cs="SimSun" w:hint="eastAsia"/>
          <w:lang w:val="en-US" w:eastAsia="zh-CN"/>
        </w:rPr>
        <w:t>的</w:t>
      </w:r>
      <w:r w:rsidR="00093892" w:rsidRPr="00093892">
        <w:rPr>
          <w:rFonts w:ascii="SimSun" w:eastAsia="SimSun" w:hAnsi="SimSun" w:cs="SimSun"/>
          <w:lang w:val="en-US" w:eastAsia="zh-CN"/>
        </w:rPr>
        <w:t>活动</w:t>
      </w:r>
      <w:r w:rsidR="00C5709F">
        <w:rPr>
          <w:rFonts w:ascii="SimSun" w:eastAsia="SimSun" w:hAnsi="SimSun" w:cs="SimSun" w:hint="eastAsia"/>
          <w:lang w:val="en-US" w:eastAsia="zh-CN"/>
        </w:rPr>
        <w:t>的</w:t>
      </w:r>
      <w:r>
        <w:rPr>
          <w:rFonts w:ascii="SimSun" w:eastAsia="SimSun" w:hAnsi="SimSun" w:cs="SimSun" w:hint="eastAsia"/>
          <w:lang w:val="en-US" w:eastAsia="zh-CN"/>
        </w:rPr>
        <w:t>估计</w:t>
      </w:r>
      <w:r w:rsidR="00093892" w:rsidRPr="00093892">
        <w:rPr>
          <w:rFonts w:ascii="SimSun" w:eastAsia="SimSun" w:hAnsi="SimSun" w:cs="SimSun"/>
          <w:lang w:val="en-US" w:eastAsia="zh-CN"/>
        </w:rPr>
        <w:t>所需预算外资源</w:t>
      </w:r>
      <w:r>
        <w:rPr>
          <w:rFonts w:ascii="SimSun" w:eastAsia="SimSun" w:hAnsi="SimSun" w:cs="SimSun" w:hint="eastAsia"/>
          <w:lang w:val="en-US" w:eastAsia="zh-CN"/>
        </w:rPr>
        <w:t>，</w:t>
      </w:r>
      <w:r w:rsidR="009130BC">
        <w:rPr>
          <w:rFonts w:ascii="SimSun" w:eastAsia="SimSun" w:hAnsi="SimSun" w:cs="SimSun" w:hint="eastAsia"/>
          <w:lang w:val="en-US" w:eastAsia="zh-CN"/>
        </w:rPr>
        <w:t>便利</w:t>
      </w:r>
      <w:r w:rsidR="00C5709F">
        <w:rPr>
          <w:rFonts w:ascii="SimSun" w:eastAsia="SimSun" w:hAnsi="SimSun" w:cs="SimSun" w:hint="eastAsia"/>
          <w:lang w:val="en-US" w:eastAsia="zh-CN"/>
        </w:rPr>
        <w:t>对建议草案的审议</w:t>
      </w:r>
      <w:r w:rsidR="00093892" w:rsidRPr="00093892">
        <w:rPr>
          <w:rFonts w:ascii="SimSun" w:eastAsia="SimSun" w:hAnsi="SimSun" w:cs="SimSun"/>
          <w:lang w:val="en-US" w:eastAsia="zh-CN"/>
        </w:rPr>
        <w:t>。本附件不</w:t>
      </w:r>
      <w:r w:rsidR="009225D0">
        <w:rPr>
          <w:rFonts w:ascii="SimSun" w:eastAsia="SimSun" w:hAnsi="SimSun" w:cs="SimSun" w:hint="eastAsia"/>
          <w:lang w:val="en-US" w:eastAsia="zh-CN"/>
        </w:rPr>
        <w:t>是</w:t>
      </w:r>
      <w:r w:rsidR="00093892" w:rsidRPr="00093892">
        <w:rPr>
          <w:rFonts w:ascii="SimSun" w:eastAsia="SimSun" w:hAnsi="SimSun" w:cs="SimSun"/>
          <w:lang w:val="en-US" w:eastAsia="zh-CN"/>
        </w:rPr>
        <w:t>提交</w:t>
      </w:r>
      <w:r w:rsidR="00093892">
        <w:rPr>
          <w:rFonts w:ascii="SimSun" w:eastAsia="SimSun" w:hAnsi="SimSun" w:cs="SimSun" w:hint="eastAsia"/>
          <w:lang w:val="en-US" w:eastAsia="zh-CN"/>
        </w:rPr>
        <w:t>执行问题</w:t>
      </w:r>
      <w:r w:rsidR="00093892" w:rsidRPr="00093892">
        <w:rPr>
          <w:rFonts w:ascii="SimSun" w:eastAsia="SimSun" w:hAnsi="SimSun" w:cs="SimSun"/>
          <w:lang w:val="en-US" w:eastAsia="zh-CN"/>
        </w:rPr>
        <w:t>附属机构审议的建议草案</w:t>
      </w:r>
      <w:r w:rsidR="00093892">
        <w:rPr>
          <w:rFonts w:ascii="SimSun" w:eastAsia="SimSun" w:hAnsi="SimSun" w:cs="SimSun" w:hint="eastAsia"/>
          <w:lang w:val="en-US" w:eastAsia="zh-CN"/>
        </w:rPr>
        <w:t>的</w:t>
      </w:r>
      <w:r w:rsidR="00E81909">
        <w:rPr>
          <w:rFonts w:ascii="SimSun" w:eastAsia="SimSun" w:hAnsi="SimSun" w:cs="SimSun" w:hint="eastAsia"/>
          <w:lang w:val="en-US" w:eastAsia="zh-CN"/>
        </w:rPr>
        <w:t>一</w:t>
      </w:r>
      <w:r w:rsidR="00093892" w:rsidRPr="00093892">
        <w:rPr>
          <w:rFonts w:ascii="SimSun" w:eastAsia="SimSun" w:hAnsi="SimSun" w:cs="SimSun"/>
          <w:lang w:val="en-US" w:eastAsia="zh-CN"/>
        </w:rPr>
        <w:t>部分。</w:t>
      </w:r>
    </w:p>
    <w:p w14:paraId="1ABF1AAA" w14:textId="4F3DD7F1" w:rsidR="003A430D" w:rsidRPr="0044275C" w:rsidRDefault="005B2391" w:rsidP="00E81909">
      <w:pPr>
        <w:spacing w:before="120" w:after="120" w:line="240" w:lineRule="atLeast"/>
        <w:ind w:firstLine="490"/>
        <w:jc w:val="both"/>
        <w:rPr>
          <w:rFonts w:eastAsia="SimSun"/>
          <w:b/>
          <w:bCs/>
          <w:caps/>
          <w:snapToGrid w:val="0"/>
          <w:lang w:val="en-GB" w:eastAsia="zh-CN"/>
        </w:rPr>
      </w:pPr>
      <w:r>
        <w:rPr>
          <w:rFonts w:eastAsia="SimSun" w:hint="eastAsia"/>
          <w:b/>
          <w:bCs/>
          <w:caps/>
          <w:snapToGrid w:val="0"/>
          <w:lang w:val="en-GB" w:eastAsia="zh-CN"/>
        </w:rPr>
        <w:t>所需</w:t>
      </w:r>
      <w:r w:rsidR="003A430D" w:rsidRPr="0044275C">
        <w:rPr>
          <w:rFonts w:eastAsia="SimSun"/>
          <w:b/>
          <w:bCs/>
          <w:caps/>
          <w:snapToGrid w:val="0"/>
          <w:lang w:val="en-GB" w:eastAsia="zh-CN"/>
        </w:rPr>
        <w:t>预算外资源</w:t>
      </w:r>
    </w:p>
    <w:p w14:paraId="7122A4E4" w14:textId="6932BD6B" w:rsidR="003A430D" w:rsidRDefault="00A16504" w:rsidP="0044275C">
      <w:pPr>
        <w:spacing w:before="120" w:after="120" w:line="240" w:lineRule="atLeast"/>
        <w:jc w:val="both"/>
        <w:rPr>
          <w:rFonts w:eastAsia="SimSun"/>
          <w:caps/>
          <w:snapToGrid w:val="0"/>
          <w:lang w:val="en-GB" w:eastAsia="zh-CN"/>
        </w:rPr>
      </w:pPr>
      <w:r>
        <w:rPr>
          <w:rFonts w:eastAsia="SimSun"/>
          <w:caps/>
          <w:snapToGrid w:val="0"/>
          <w:lang w:val="en-GB" w:eastAsia="zh-CN"/>
        </w:rPr>
        <w:t>（</w:t>
      </w:r>
      <w:r w:rsidR="003A430D" w:rsidRPr="003A430D">
        <w:rPr>
          <w:rFonts w:eastAsia="SimSun"/>
          <w:caps/>
          <w:snapToGrid w:val="0"/>
          <w:lang w:val="en-GB" w:eastAsia="zh-CN"/>
        </w:rPr>
        <w:t>美元</w:t>
      </w:r>
      <w:r>
        <w:rPr>
          <w:rFonts w:eastAsia="SimSun"/>
          <w:caps/>
          <w:snapToGrid w:val="0"/>
          <w:lang w:val="en-GB" w:eastAsia="zh-CN"/>
        </w:rPr>
        <w:t>）</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3A430D" w:rsidRPr="003E49A7" w14:paraId="4F26A28C" w14:textId="77777777" w:rsidTr="005F1E67">
        <w:trPr>
          <w:trHeight w:val="290"/>
        </w:trPr>
        <w:tc>
          <w:tcPr>
            <w:tcW w:w="217" w:type="pct"/>
            <w:tcBorders>
              <w:top w:val="single" w:sz="4" w:space="0" w:color="auto"/>
              <w:bottom w:val="single" w:sz="8" w:space="0" w:color="auto"/>
            </w:tcBorders>
            <w:vAlign w:val="bottom"/>
          </w:tcPr>
          <w:p w14:paraId="4D638FAF" w14:textId="77777777" w:rsidR="003A430D" w:rsidRPr="003E49A7" w:rsidRDefault="003A430D" w:rsidP="001A06E3">
            <w:pPr>
              <w:rPr>
                <w:rFonts w:eastAsia="KaiTi"/>
                <w:sz w:val="16"/>
                <w:szCs w:val="16"/>
                <w:lang w:val="en-US"/>
              </w:rPr>
            </w:pPr>
            <w:r w:rsidRPr="003E49A7">
              <w:rPr>
                <w:rFonts w:eastAsia="KaiTi"/>
                <w:sz w:val="16"/>
                <w:szCs w:val="16"/>
                <w:lang w:val="en-US"/>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7F8C0BBB" w14:textId="5D48463B" w:rsidR="003A430D" w:rsidRPr="003E49A7" w:rsidRDefault="005B2391" w:rsidP="001A06E3">
            <w:pPr>
              <w:rPr>
                <w:rFonts w:eastAsia="KaiTi"/>
                <w:sz w:val="16"/>
                <w:szCs w:val="16"/>
                <w:lang w:val="en-US"/>
              </w:rPr>
            </w:pPr>
            <w:r w:rsidRPr="003E49A7">
              <w:rPr>
                <w:rFonts w:eastAsia="KaiTi" w:hint="eastAsia"/>
                <w:sz w:val="16"/>
                <w:szCs w:val="16"/>
                <w:lang w:val="en-US" w:eastAsia="zh-CN"/>
              </w:rPr>
              <w:t>活</w:t>
            </w:r>
            <w:r w:rsidRPr="003E49A7">
              <w:rPr>
                <w:rFonts w:eastAsia="KaiTi"/>
                <w:sz w:val="16"/>
                <w:szCs w:val="16"/>
                <w:lang w:val="en-US" w:eastAsia="zh-CN"/>
              </w:rPr>
              <w:t>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65E362D0" w14:textId="0EA079FA" w:rsidR="003336EF" w:rsidRPr="003E49A7" w:rsidRDefault="003336EF" w:rsidP="001A06E3">
            <w:pPr>
              <w:jc w:val="center"/>
              <w:rPr>
                <w:rFonts w:eastAsia="KaiTi" w:hint="eastAsia"/>
                <w:sz w:val="16"/>
                <w:szCs w:val="16"/>
                <w:lang w:val="en-US" w:eastAsia="zh-CN"/>
              </w:rPr>
            </w:pPr>
          </w:p>
          <w:p w14:paraId="3AAAF900" w14:textId="66EE98A5" w:rsidR="003A430D" w:rsidRPr="003E49A7" w:rsidRDefault="009130BC" w:rsidP="009130BC">
            <w:pPr>
              <w:jc w:val="center"/>
              <w:rPr>
                <w:rFonts w:eastAsia="KaiTi"/>
                <w:sz w:val="16"/>
                <w:szCs w:val="16"/>
                <w:lang w:val="en-US"/>
              </w:rPr>
            </w:pPr>
            <w:r w:rsidRPr="003E49A7">
              <w:rPr>
                <w:rFonts w:eastAsia="KaiTi"/>
                <w:sz w:val="16"/>
                <w:szCs w:val="16"/>
                <w:lang w:val="en-US" w:eastAsia="zh-CN"/>
              </w:rPr>
              <w:t>会议</w:t>
            </w:r>
            <w:r w:rsidR="001B2A0A" w:rsidRPr="003E49A7">
              <w:rPr>
                <w:rFonts w:eastAsia="KaiTi"/>
                <w:sz w:val="16"/>
                <w:szCs w:val="16"/>
                <w:lang w:val="en-US" w:eastAsia="zh-CN"/>
              </w:rPr>
              <w:t>费用</w:t>
            </w:r>
            <w:r w:rsidR="003A430D" w:rsidRPr="003E49A7">
              <w:rPr>
                <w:rFonts w:eastAsia="KaiTi"/>
                <w:sz w:val="16"/>
                <w:szCs w:val="16"/>
                <w:vertAlign w:val="superscript"/>
                <w:lang w:val="en-US"/>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4C1F3669" w14:textId="74FE0287" w:rsidR="003A430D" w:rsidRPr="003E49A7" w:rsidRDefault="001B2A0A" w:rsidP="001A06E3">
            <w:pPr>
              <w:jc w:val="center"/>
              <w:rPr>
                <w:rFonts w:eastAsia="KaiTi"/>
                <w:sz w:val="16"/>
                <w:szCs w:val="16"/>
                <w:lang w:val="en-US"/>
              </w:rPr>
            </w:pPr>
            <w:r w:rsidRPr="003E49A7">
              <w:rPr>
                <w:rFonts w:eastAsia="KaiTi"/>
                <w:sz w:val="16"/>
                <w:szCs w:val="16"/>
                <w:lang w:val="en-US" w:eastAsia="zh-CN"/>
              </w:rPr>
              <w:t>工作人员差旅</w:t>
            </w:r>
            <w:r w:rsidR="00E81909" w:rsidRPr="003E49A7">
              <w:rPr>
                <w:rFonts w:eastAsia="KaiTi" w:hint="eastAsia"/>
                <w:sz w:val="16"/>
                <w:szCs w:val="16"/>
                <w:lang w:val="en-US" w:eastAsia="zh-CN"/>
              </w:rPr>
              <w:t>费</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647749F0" w14:textId="5CDEB560" w:rsidR="003A430D" w:rsidRPr="003E49A7" w:rsidRDefault="001B2A0A" w:rsidP="001A06E3">
            <w:pPr>
              <w:jc w:val="center"/>
              <w:rPr>
                <w:rFonts w:eastAsia="KaiTi"/>
                <w:sz w:val="16"/>
                <w:szCs w:val="16"/>
                <w:lang w:val="en-US"/>
              </w:rPr>
            </w:pPr>
            <w:r w:rsidRPr="003E49A7">
              <w:rPr>
                <w:rFonts w:eastAsia="KaiTi"/>
                <w:sz w:val="16"/>
                <w:szCs w:val="16"/>
                <w:lang w:val="en-US" w:eastAsia="zh-CN"/>
              </w:rPr>
              <w:t>工作人员费用</w:t>
            </w:r>
            <w:r w:rsidR="003A430D" w:rsidRPr="003E49A7">
              <w:rPr>
                <w:rFonts w:eastAsia="KaiTi"/>
                <w:sz w:val="16"/>
                <w:szCs w:val="16"/>
                <w:vertAlign w:val="superscript"/>
                <w:lang w:val="en-US"/>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4F5C5653" w14:textId="60722727" w:rsidR="003A430D" w:rsidRPr="003E49A7" w:rsidRDefault="001B2A0A" w:rsidP="001A06E3">
            <w:pPr>
              <w:jc w:val="center"/>
              <w:rPr>
                <w:rFonts w:eastAsia="KaiTi"/>
                <w:sz w:val="16"/>
                <w:szCs w:val="16"/>
                <w:lang w:val="en-US"/>
              </w:rPr>
            </w:pPr>
            <w:r w:rsidRPr="003E49A7">
              <w:rPr>
                <w:rFonts w:eastAsia="KaiTi"/>
                <w:sz w:val="16"/>
                <w:szCs w:val="16"/>
                <w:lang w:val="en-US"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tcPr>
          <w:p w14:paraId="72329EF8" w14:textId="71F6BFF0" w:rsidR="005F1E67" w:rsidRPr="003E49A7" w:rsidRDefault="00E81909" w:rsidP="005F1E67">
            <w:pPr>
              <w:jc w:val="center"/>
              <w:rPr>
                <w:rFonts w:eastAsia="KaiTi"/>
                <w:sz w:val="16"/>
                <w:szCs w:val="16"/>
                <w:lang w:val="en-US"/>
              </w:rPr>
            </w:pPr>
            <w:r w:rsidRPr="003E49A7">
              <w:rPr>
                <w:rFonts w:eastAsia="KaiTi" w:hint="eastAsia"/>
                <w:sz w:val="16"/>
                <w:szCs w:val="16"/>
                <w:lang w:val="en-US" w:eastAsia="zh-CN"/>
              </w:rPr>
              <w:t>方案支助费用</w:t>
            </w:r>
          </w:p>
          <w:p w14:paraId="24689BB3" w14:textId="1B09764C" w:rsidR="003A430D" w:rsidRPr="003E49A7" w:rsidRDefault="005F1E67" w:rsidP="005F1E67">
            <w:pPr>
              <w:jc w:val="center"/>
              <w:rPr>
                <w:rFonts w:eastAsia="KaiTi"/>
                <w:sz w:val="16"/>
                <w:szCs w:val="16"/>
                <w:lang w:val="en-US"/>
              </w:rPr>
            </w:pPr>
            <w:r w:rsidRPr="003E49A7">
              <w:rPr>
                <w:rFonts w:eastAsia="KaiTi" w:hint="eastAsia"/>
                <w:sz w:val="16"/>
                <w:szCs w:val="16"/>
                <w:lang w:val="en-US" w:eastAsia="zh-CN"/>
              </w:rPr>
              <w:t>(</w:t>
            </w:r>
            <w:r w:rsidRPr="003E49A7">
              <w:rPr>
                <w:rFonts w:eastAsia="KaiTi"/>
                <w:sz w:val="16"/>
                <w:szCs w:val="16"/>
                <w:lang w:val="en-US"/>
              </w:rPr>
              <w:t xml:space="preserve">13 </w:t>
            </w:r>
            <w:r w:rsidRPr="003E49A7">
              <w:rPr>
                <w:rFonts w:eastAsia="KaiTi"/>
                <w:sz w:val="16"/>
                <w:szCs w:val="16"/>
                <w:lang w:val="en-US" w:eastAsia="zh-CN"/>
              </w:rPr>
              <w:t>%</w:t>
            </w:r>
            <w:r w:rsidRPr="003E49A7">
              <w:rPr>
                <w:rFonts w:eastAsia="KaiTi" w:hint="eastAsia"/>
                <w:sz w:val="16"/>
                <w:szCs w:val="16"/>
                <w:lang w:val="en-US" w:eastAsia="zh-CN"/>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5C29EAEE" w14:textId="72C49433" w:rsidR="003A430D" w:rsidRPr="003E49A7" w:rsidRDefault="005B2391" w:rsidP="001A06E3">
            <w:pPr>
              <w:jc w:val="right"/>
              <w:rPr>
                <w:rFonts w:eastAsia="KaiTi"/>
                <w:sz w:val="16"/>
                <w:szCs w:val="16"/>
                <w:lang w:val="en-US"/>
              </w:rPr>
            </w:pPr>
            <w:r w:rsidRPr="003E49A7">
              <w:rPr>
                <w:rFonts w:eastAsia="KaiTi"/>
                <w:sz w:val="16"/>
                <w:szCs w:val="16"/>
                <w:lang w:val="en-US" w:eastAsia="zh-CN"/>
              </w:rPr>
              <w:t>共计</w:t>
            </w:r>
          </w:p>
        </w:tc>
      </w:tr>
      <w:tr w:rsidR="003A430D" w:rsidRPr="003E49A7" w14:paraId="266ABF81" w14:textId="77777777" w:rsidTr="003A430D">
        <w:trPr>
          <w:trHeight w:val="290"/>
        </w:trPr>
        <w:tc>
          <w:tcPr>
            <w:tcW w:w="217" w:type="pct"/>
            <w:tcBorders>
              <w:top w:val="single" w:sz="8" w:space="0" w:color="auto"/>
            </w:tcBorders>
          </w:tcPr>
          <w:p w14:paraId="1836B8E4" w14:textId="45809C59" w:rsidR="003A430D" w:rsidRPr="003E49A7" w:rsidRDefault="003A430D" w:rsidP="001A06E3">
            <w:pPr>
              <w:rPr>
                <w:rFonts w:eastAsiaTheme="minorEastAsia"/>
                <w:sz w:val="16"/>
                <w:szCs w:val="16"/>
                <w:lang w:val="en-US" w:eastAsia="zh-CN"/>
              </w:rPr>
            </w:pPr>
            <w:r w:rsidRPr="003E49A7">
              <w:rPr>
                <w:sz w:val="16"/>
                <w:szCs w:val="16"/>
                <w:lang w:val="en-US"/>
              </w:rPr>
              <w:t>8 </w:t>
            </w:r>
            <w:r w:rsidR="009225D0" w:rsidRPr="003E49A7">
              <w:rPr>
                <w:rFonts w:eastAsiaTheme="minorEastAsia" w:hint="eastAsia"/>
                <w:sz w:val="16"/>
                <w:szCs w:val="16"/>
                <w:lang w:val="en-US" w:eastAsia="zh-CN"/>
              </w:rPr>
              <w:t>(</w:t>
            </w:r>
            <w:r w:rsidRPr="003E49A7">
              <w:rPr>
                <w:sz w:val="16"/>
                <w:szCs w:val="16"/>
                <w:lang w:val="en-US"/>
              </w:rPr>
              <w:t>a</w:t>
            </w:r>
            <w:r w:rsidR="009225D0" w:rsidRPr="003E49A7">
              <w:rPr>
                <w:rFonts w:eastAsiaTheme="minorEastAsia" w:hint="eastAsia"/>
                <w:sz w:val="16"/>
                <w:szCs w:val="16"/>
                <w:lang w:val="en-US" w:eastAsia="zh-CN"/>
              </w:rPr>
              <w:t>)</w:t>
            </w:r>
          </w:p>
        </w:tc>
        <w:tc>
          <w:tcPr>
            <w:tcW w:w="1712" w:type="pct"/>
            <w:tcBorders>
              <w:top w:val="single" w:sz="8" w:space="0" w:color="auto"/>
            </w:tcBorders>
            <w:noWrap/>
            <w:tcMar>
              <w:top w:w="0" w:type="dxa"/>
              <w:left w:w="108" w:type="dxa"/>
              <w:bottom w:w="0" w:type="dxa"/>
              <w:right w:w="108" w:type="dxa"/>
            </w:tcMar>
            <w:vAlign w:val="center"/>
            <w:hideMark/>
          </w:tcPr>
          <w:p w14:paraId="0883C698" w14:textId="575CC6AB" w:rsidR="005B2391" w:rsidRPr="003E49A7" w:rsidRDefault="005B2391" w:rsidP="00CF4636">
            <w:pPr>
              <w:rPr>
                <w:sz w:val="16"/>
                <w:szCs w:val="16"/>
                <w:lang w:val="en-US" w:eastAsia="zh-CN"/>
              </w:rPr>
            </w:pPr>
            <w:r w:rsidRPr="003E49A7">
              <w:rPr>
                <w:rFonts w:eastAsia="SimSun"/>
                <w:sz w:val="16"/>
                <w:szCs w:val="16"/>
                <w:lang w:val="en-US" w:eastAsia="zh-CN"/>
              </w:rPr>
              <w:t>制定</w:t>
            </w:r>
            <w:r w:rsidR="005F1E67" w:rsidRPr="003E49A7">
              <w:rPr>
                <w:rFonts w:eastAsia="SimSun" w:hint="eastAsia"/>
                <w:sz w:val="16"/>
                <w:szCs w:val="16"/>
                <w:lang w:val="en-US" w:eastAsia="zh-CN"/>
              </w:rPr>
              <w:t>进行</w:t>
            </w:r>
            <w:r w:rsidRPr="003E49A7">
              <w:rPr>
                <w:rFonts w:eastAsia="SimSun"/>
                <w:sz w:val="16"/>
                <w:szCs w:val="16"/>
                <w:lang w:val="en-US" w:eastAsia="zh-CN"/>
              </w:rPr>
              <w:t>能力需求评估的</w:t>
            </w:r>
            <w:r w:rsidR="00A451EA" w:rsidRPr="003E49A7">
              <w:rPr>
                <w:rFonts w:eastAsia="SimSun" w:hint="eastAsia"/>
                <w:sz w:val="16"/>
                <w:szCs w:val="16"/>
                <w:lang w:val="en-US" w:eastAsia="zh-CN"/>
              </w:rPr>
              <w:t>指导意见</w:t>
            </w:r>
            <w:r w:rsidRPr="003E49A7">
              <w:rPr>
                <w:rFonts w:eastAsia="SimSun"/>
                <w:sz w:val="16"/>
                <w:szCs w:val="16"/>
                <w:lang w:val="en-US" w:eastAsia="zh-CN"/>
              </w:rPr>
              <w:t>，包括制定评估框架和方法、能力</w:t>
            </w:r>
            <w:r w:rsidR="00A451EA" w:rsidRPr="003E49A7">
              <w:rPr>
                <w:rFonts w:eastAsia="SimSun" w:hint="eastAsia"/>
                <w:sz w:val="16"/>
                <w:szCs w:val="16"/>
                <w:lang w:val="en-US" w:eastAsia="zh-CN"/>
              </w:rPr>
              <w:t>差距</w:t>
            </w:r>
            <w:r w:rsidRPr="003E49A7">
              <w:rPr>
                <w:rFonts w:eastAsia="SimSun"/>
                <w:sz w:val="16"/>
                <w:szCs w:val="16"/>
                <w:lang w:val="en-US" w:eastAsia="zh-CN"/>
              </w:rPr>
              <w:t>类型</w:t>
            </w:r>
            <w:r w:rsidR="00A451EA" w:rsidRPr="003E49A7">
              <w:rPr>
                <w:rFonts w:eastAsia="SimSun" w:hint="eastAsia"/>
                <w:sz w:val="16"/>
                <w:szCs w:val="16"/>
                <w:lang w:val="en-US" w:eastAsia="zh-CN"/>
              </w:rPr>
              <w:t>和</w:t>
            </w:r>
            <w:r w:rsidR="006A31DE" w:rsidRPr="003E49A7">
              <w:rPr>
                <w:rFonts w:eastAsia="SimSun"/>
                <w:sz w:val="16"/>
                <w:szCs w:val="16"/>
                <w:lang w:val="en-US" w:eastAsia="zh-CN"/>
              </w:rPr>
              <w:t>就绪程度</w:t>
            </w:r>
            <w:r w:rsidRPr="003E49A7">
              <w:rPr>
                <w:rFonts w:eastAsia="SimSun"/>
                <w:sz w:val="16"/>
                <w:szCs w:val="16"/>
                <w:lang w:val="en-US" w:eastAsia="zh-CN"/>
              </w:rPr>
              <w:t>排序框架</w:t>
            </w:r>
          </w:p>
          <w:p w14:paraId="065FC91D" w14:textId="3D83E8B9" w:rsidR="003A430D" w:rsidRPr="003E49A7" w:rsidRDefault="003A430D" w:rsidP="001A06E3">
            <w:pPr>
              <w:rPr>
                <w:sz w:val="16"/>
                <w:szCs w:val="16"/>
                <w:highlight w:val="yellow"/>
                <w:lang w:val="en-US" w:eastAsia="zh-CN"/>
              </w:rPr>
            </w:pPr>
          </w:p>
        </w:tc>
        <w:tc>
          <w:tcPr>
            <w:tcW w:w="509" w:type="pct"/>
            <w:tcBorders>
              <w:top w:val="single" w:sz="8" w:space="0" w:color="auto"/>
            </w:tcBorders>
            <w:noWrap/>
            <w:tcMar>
              <w:top w:w="0" w:type="dxa"/>
              <w:left w:w="108" w:type="dxa"/>
              <w:bottom w:w="0" w:type="dxa"/>
              <w:right w:w="108" w:type="dxa"/>
            </w:tcMar>
            <w:vAlign w:val="bottom"/>
            <w:hideMark/>
          </w:tcPr>
          <w:p w14:paraId="23B31F8D" w14:textId="77777777" w:rsidR="003A430D" w:rsidRPr="003E49A7" w:rsidRDefault="003A430D" w:rsidP="009130BC">
            <w:pPr>
              <w:jc w:val="center"/>
              <w:rPr>
                <w:sz w:val="16"/>
                <w:szCs w:val="16"/>
                <w:lang w:val="en-US"/>
              </w:rPr>
            </w:pPr>
            <w:r w:rsidRPr="003E49A7">
              <w:rPr>
                <w:sz w:val="16"/>
                <w:szCs w:val="16"/>
                <w:lang w:val="en-US"/>
              </w:rPr>
              <w:t>–</w:t>
            </w:r>
          </w:p>
        </w:tc>
        <w:tc>
          <w:tcPr>
            <w:tcW w:w="447" w:type="pct"/>
            <w:tcBorders>
              <w:top w:val="single" w:sz="8" w:space="0" w:color="auto"/>
            </w:tcBorders>
            <w:noWrap/>
            <w:tcMar>
              <w:top w:w="0" w:type="dxa"/>
              <w:left w:w="108" w:type="dxa"/>
              <w:bottom w:w="0" w:type="dxa"/>
              <w:right w:w="108" w:type="dxa"/>
            </w:tcMar>
            <w:vAlign w:val="bottom"/>
            <w:hideMark/>
          </w:tcPr>
          <w:p w14:paraId="29CE18AD" w14:textId="77777777" w:rsidR="003A430D" w:rsidRPr="003E49A7" w:rsidRDefault="003A430D" w:rsidP="009130BC">
            <w:pPr>
              <w:jc w:val="center"/>
              <w:rPr>
                <w:sz w:val="16"/>
                <w:szCs w:val="16"/>
                <w:lang w:val="en-US"/>
              </w:rPr>
            </w:pPr>
            <w:r w:rsidRPr="003E49A7">
              <w:rPr>
                <w:sz w:val="16"/>
                <w:szCs w:val="16"/>
                <w:lang w:val="en-US"/>
              </w:rPr>
              <w:t>–</w:t>
            </w:r>
          </w:p>
        </w:tc>
        <w:tc>
          <w:tcPr>
            <w:tcW w:w="448" w:type="pct"/>
            <w:tcBorders>
              <w:top w:val="single" w:sz="8" w:space="0" w:color="auto"/>
            </w:tcBorders>
            <w:noWrap/>
            <w:tcMar>
              <w:top w:w="0" w:type="dxa"/>
              <w:left w:w="108" w:type="dxa"/>
              <w:bottom w:w="0" w:type="dxa"/>
              <w:right w:w="108" w:type="dxa"/>
            </w:tcMar>
            <w:vAlign w:val="bottom"/>
            <w:hideMark/>
          </w:tcPr>
          <w:p w14:paraId="62955E04" w14:textId="77777777" w:rsidR="003A430D" w:rsidRPr="003E49A7" w:rsidRDefault="003A430D" w:rsidP="001A06E3">
            <w:pPr>
              <w:jc w:val="right"/>
              <w:rPr>
                <w:sz w:val="16"/>
                <w:szCs w:val="16"/>
                <w:lang w:val="en-US"/>
              </w:rPr>
            </w:pPr>
            <w:r w:rsidRPr="003E49A7">
              <w:rPr>
                <w:sz w:val="16"/>
                <w:szCs w:val="16"/>
                <w:lang w:val="en-US"/>
              </w:rPr>
              <w:t>27 000</w:t>
            </w:r>
          </w:p>
        </w:tc>
        <w:tc>
          <w:tcPr>
            <w:tcW w:w="451" w:type="pct"/>
            <w:tcBorders>
              <w:top w:val="single" w:sz="8" w:space="0" w:color="auto"/>
            </w:tcBorders>
            <w:noWrap/>
            <w:tcMar>
              <w:top w:w="0" w:type="dxa"/>
              <w:left w:w="108" w:type="dxa"/>
              <w:bottom w:w="0" w:type="dxa"/>
              <w:right w:w="108" w:type="dxa"/>
            </w:tcMar>
            <w:vAlign w:val="bottom"/>
            <w:hideMark/>
          </w:tcPr>
          <w:p w14:paraId="1744B000" w14:textId="77777777" w:rsidR="003A430D" w:rsidRPr="003E49A7" w:rsidRDefault="003A430D" w:rsidP="001A06E3">
            <w:pPr>
              <w:jc w:val="right"/>
              <w:rPr>
                <w:sz w:val="16"/>
                <w:szCs w:val="16"/>
                <w:lang w:val="en-US"/>
              </w:rPr>
            </w:pPr>
            <w:r w:rsidRPr="003E49A7">
              <w:rPr>
                <w:sz w:val="16"/>
                <w:szCs w:val="16"/>
                <w:lang w:val="en-US"/>
              </w:rPr>
              <w:t>27 000</w:t>
            </w:r>
          </w:p>
        </w:tc>
        <w:tc>
          <w:tcPr>
            <w:tcW w:w="646" w:type="pct"/>
            <w:tcBorders>
              <w:top w:val="single" w:sz="8" w:space="0" w:color="auto"/>
            </w:tcBorders>
            <w:noWrap/>
            <w:tcMar>
              <w:top w:w="0" w:type="dxa"/>
              <w:left w:w="108" w:type="dxa"/>
              <w:bottom w:w="0" w:type="dxa"/>
              <w:right w:w="108" w:type="dxa"/>
            </w:tcMar>
            <w:vAlign w:val="bottom"/>
            <w:hideMark/>
          </w:tcPr>
          <w:p w14:paraId="41209CBC" w14:textId="77777777" w:rsidR="003A430D" w:rsidRPr="003E49A7" w:rsidRDefault="003A430D" w:rsidP="001A06E3">
            <w:pPr>
              <w:jc w:val="right"/>
              <w:rPr>
                <w:sz w:val="16"/>
                <w:szCs w:val="16"/>
                <w:lang w:val="en-US"/>
              </w:rPr>
            </w:pPr>
            <w:r w:rsidRPr="003E49A7">
              <w:rPr>
                <w:sz w:val="16"/>
                <w:szCs w:val="16"/>
                <w:lang w:val="en-US"/>
              </w:rPr>
              <w:t>3 510</w:t>
            </w:r>
          </w:p>
        </w:tc>
        <w:tc>
          <w:tcPr>
            <w:tcW w:w="570" w:type="pct"/>
            <w:tcBorders>
              <w:top w:val="single" w:sz="8" w:space="0" w:color="auto"/>
            </w:tcBorders>
            <w:noWrap/>
            <w:tcMar>
              <w:top w:w="0" w:type="dxa"/>
              <w:left w:w="108" w:type="dxa"/>
              <w:bottom w:w="0" w:type="dxa"/>
              <w:right w:w="108" w:type="dxa"/>
            </w:tcMar>
            <w:vAlign w:val="bottom"/>
            <w:hideMark/>
          </w:tcPr>
          <w:p w14:paraId="1B299CA2" w14:textId="77777777" w:rsidR="003A430D" w:rsidRPr="003E49A7" w:rsidRDefault="003A430D" w:rsidP="001A06E3">
            <w:pPr>
              <w:jc w:val="right"/>
              <w:rPr>
                <w:sz w:val="16"/>
                <w:szCs w:val="16"/>
                <w:lang w:val="en-US"/>
              </w:rPr>
            </w:pPr>
            <w:r w:rsidRPr="003E49A7">
              <w:rPr>
                <w:sz w:val="16"/>
                <w:szCs w:val="16"/>
                <w:lang w:val="en-US"/>
              </w:rPr>
              <w:t>30 510</w:t>
            </w:r>
          </w:p>
        </w:tc>
      </w:tr>
      <w:tr w:rsidR="003A430D" w:rsidRPr="003E49A7" w14:paraId="72AA2B93" w14:textId="77777777" w:rsidTr="003A430D">
        <w:trPr>
          <w:trHeight w:val="290"/>
        </w:trPr>
        <w:tc>
          <w:tcPr>
            <w:tcW w:w="217" w:type="pct"/>
            <w:tcBorders>
              <w:bottom w:val="single" w:sz="4" w:space="0" w:color="auto"/>
            </w:tcBorders>
          </w:tcPr>
          <w:p w14:paraId="68418ABB" w14:textId="49D39098" w:rsidR="003A430D" w:rsidRPr="003E49A7" w:rsidRDefault="003A430D" w:rsidP="001A06E3">
            <w:pPr>
              <w:rPr>
                <w:rFonts w:eastAsiaTheme="minorEastAsia"/>
                <w:sz w:val="16"/>
                <w:szCs w:val="16"/>
                <w:lang w:val="en-US" w:eastAsia="zh-CN"/>
              </w:rPr>
            </w:pPr>
            <w:r w:rsidRPr="003E49A7">
              <w:rPr>
                <w:sz w:val="16"/>
                <w:szCs w:val="16"/>
                <w:lang w:val="en-US"/>
              </w:rPr>
              <w:t>8 </w:t>
            </w:r>
            <w:r w:rsidR="009225D0" w:rsidRPr="003E49A7">
              <w:rPr>
                <w:rFonts w:eastAsiaTheme="minorEastAsia" w:hint="eastAsia"/>
                <w:sz w:val="16"/>
                <w:szCs w:val="16"/>
                <w:lang w:val="en-US" w:eastAsia="zh-CN"/>
              </w:rPr>
              <w:t>(</w:t>
            </w:r>
            <w:r w:rsidRPr="003E49A7">
              <w:rPr>
                <w:sz w:val="16"/>
                <w:szCs w:val="16"/>
                <w:lang w:val="en-US"/>
              </w:rPr>
              <w:t>b</w:t>
            </w:r>
            <w:r w:rsidR="009225D0" w:rsidRPr="003E49A7">
              <w:rPr>
                <w:rFonts w:eastAsiaTheme="minorEastAsia" w:hint="eastAsia"/>
                <w:sz w:val="16"/>
                <w:szCs w:val="16"/>
                <w:lang w:val="en-US" w:eastAsia="zh-CN"/>
              </w:rPr>
              <w:t>)</w:t>
            </w:r>
          </w:p>
        </w:tc>
        <w:tc>
          <w:tcPr>
            <w:tcW w:w="1712" w:type="pct"/>
            <w:tcBorders>
              <w:bottom w:val="single" w:sz="4" w:space="0" w:color="auto"/>
            </w:tcBorders>
            <w:noWrap/>
            <w:tcMar>
              <w:top w:w="0" w:type="dxa"/>
              <w:left w:w="108" w:type="dxa"/>
              <w:bottom w:w="0" w:type="dxa"/>
              <w:right w:w="108" w:type="dxa"/>
            </w:tcMar>
            <w:vAlign w:val="bottom"/>
          </w:tcPr>
          <w:p w14:paraId="35742417" w14:textId="39206E36" w:rsidR="003A430D" w:rsidRPr="003E49A7" w:rsidRDefault="005B2391" w:rsidP="00CF4636">
            <w:pPr>
              <w:rPr>
                <w:sz w:val="16"/>
                <w:szCs w:val="16"/>
                <w:highlight w:val="yellow"/>
                <w:lang w:val="en-US" w:eastAsia="zh-CN"/>
              </w:rPr>
            </w:pPr>
            <w:r w:rsidRPr="003E49A7">
              <w:rPr>
                <w:rFonts w:eastAsia="SimSun"/>
                <w:sz w:val="16"/>
                <w:szCs w:val="16"/>
                <w:lang w:val="en-US" w:eastAsia="zh-CN"/>
              </w:rPr>
              <w:t>对缔约方在第七次国家报告</w:t>
            </w:r>
            <w:r w:rsidR="005F1E67" w:rsidRPr="003E49A7">
              <w:rPr>
                <w:rFonts w:eastAsia="SimSun" w:hint="eastAsia"/>
                <w:sz w:val="16"/>
                <w:szCs w:val="16"/>
                <w:lang w:val="en-US" w:eastAsia="zh-CN"/>
              </w:rPr>
              <w:t>中</w:t>
            </w:r>
            <w:r w:rsidRPr="003E49A7">
              <w:rPr>
                <w:rFonts w:eastAsia="SimSun"/>
                <w:sz w:val="16"/>
                <w:szCs w:val="16"/>
                <w:lang w:val="en-US" w:eastAsia="zh-CN"/>
              </w:rPr>
              <w:t>以及区域和次区域</w:t>
            </w:r>
            <w:r w:rsidR="00A451EA" w:rsidRPr="003E49A7">
              <w:rPr>
                <w:rFonts w:eastAsia="SimSun" w:hint="eastAsia"/>
                <w:sz w:val="16"/>
                <w:szCs w:val="16"/>
                <w:lang w:val="en-US" w:eastAsia="zh-CN"/>
              </w:rPr>
              <w:t>科技</w:t>
            </w:r>
            <w:r w:rsidRPr="003E49A7">
              <w:rPr>
                <w:rFonts w:eastAsia="SimSun"/>
                <w:sz w:val="16"/>
                <w:szCs w:val="16"/>
                <w:lang w:val="en-US" w:eastAsia="zh-CN"/>
              </w:rPr>
              <w:t>合作支持中心的评估中</w:t>
            </w:r>
            <w:r w:rsidR="00A451EA" w:rsidRPr="003E49A7">
              <w:rPr>
                <w:rFonts w:eastAsia="SimSun" w:hint="eastAsia"/>
                <w:sz w:val="16"/>
                <w:szCs w:val="16"/>
                <w:lang w:val="en-US" w:eastAsia="zh-CN"/>
              </w:rPr>
              <w:t>查明</w:t>
            </w:r>
            <w:r w:rsidRPr="003E49A7">
              <w:rPr>
                <w:rFonts w:eastAsia="SimSun"/>
                <w:sz w:val="16"/>
                <w:szCs w:val="16"/>
                <w:lang w:val="en-US" w:eastAsia="zh-CN"/>
              </w:rPr>
              <w:t>的能力需求和差距进行全</w:t>
            </w:r>
            <w:r w:rsidR="005F1E67" w:rsidRPr="003E49A7">
              <w:rPr>
                <w:rFonts w:eastAsia="SimSun" w:hint="eastAsia"/>
                <w:sz w:val="16"/>
                <w:szCs w:val="16"/>
                <w:lang w:val="en-US" w:eastAsia="zh-CN"/>
              </w:rPr>
              <w:t>面</w:t>
            </w:r>
            <w:r w:rsidRPr="003E49A7">
              <w:rPr>
                <w:rFonts w:eastAsia="SimSun"/>
                <w:sz w:val="16"/>
                <w:szCs w:val="16"/>
                <w:lang w:val="en-US" w:eastAsia="zh-CN"/>
              </w:rPr>
              <w:t>分析</w:t>
            </w:r>
          </w:p>
        </w:tc>
        <w:tc>
          <w:tcPr>
            <w:tcW w:w="509" w:type="pct"/>
            <w:tcBorders>
              <w:bottom w:val="single" w:sz="4" w:space="0" w:color="auto"/>
            </w:tcBorders>
            <w:noWrap/>
            <w:tcMar>
              <w:top w:w="0" w:type="dxa"/>
              <w:left w:w="108" w:type="dxa"/>
              <w:bottom w:w="0" w:type="dxa"/>
              <w:right w:w="108" w:type="dxa"/>
            </w:tcMar>
            <w:vAlign w:val="bottom"/>
          </w:tcPr>
          <w:p w14:paraId="43995F5F" w14:textId="77777777" w:rsidR="003A430D" w:rsidRPr="003E49A7" w:rsidRDefault="003A430D" w:rsidP="009130BC">
            <w:pPr>
              <w:jc w:val="center"/>
              <w:rPr>
                <w:sz w:val="16"/>
                <w:szCs w:val="16"/>
                <w:lang w:val="en-US"/>
              </w:rPr>
            </w:pPr>
            <w:r w:rsidRPr="003E49A7">
              <w:rPr>
                <w:sz w:val="16"/>
                <w:szCs w:val="16"/>
              </w:rPr>
              <w:t>–</w:t>
            </w:r>
          </w:p>
        </w:tc>
        <w:tc>
          <w:tcPr>
            <w:tcW w:w="447" w:type="pct"/>
            <w:tcBorders>
              <w:bottom w:val="single" w:sz="4" w:space="0" w:color="auto"/>
            </w:tcBorders>
            <w:noWrap/>
            <w:tcMar>
              <w:top w:w="0" w:type="dxa"/>
              <w:left w:w="108" w:type="dxa"/>
              <w:bottom w:w="0" w:type="dxa"/>
              <w:right w:w="108" w:type="dxa"/>
            </w:tcMar>
            <w:vAlign w:val="bottom"/>
          </w:tcPr>
          <w:p w14:paraId="6DEC9142" w14:textId="77777777" w:rsidR="003A430D" w:rsidRPr="003E49A7" w:rsidRDefault="003A430D" w:rsidP="009130BC">
            <w:pPr>
              <w:jc w:val="center"/>
              <w:rPr>
                <w:sz w:val="16"/>
                <w:szCs w:val="16"/>
                <w:lang w:val="en-US"/>
              </w:rPr>
            </w:pPr>
            <w:r w:rsidRPr="003E49A7">
              <w:rPr>
                <w:sz w:val="16"/>
                <w:szCs w:val="16"/>
              </w:rPr>
              <w:t>–</w:t>
            </w:r>
          </w:p>
        </w:tc>
        <w:tc>
          <w:tcPr>
            <w:tcW w:w="448" w:type="pct"/>
            <w:tcBorders>
              <w:bottom w:val="single" w:sz="4" w:space="0" w:color="auto"/>
            </w:tcBorders>
            <w:noWrap/>
            <w:tcMar>
              <w:top w:w="0" w:type="dxa"/>
              <w:left w:w="108" w:type="dxa"/>
              <w:bottom w:w="0" w:type="dxa"/>
              <w:right w:w="108" w:type="dxa"/>
            </w:tcMar>
            <w:vAlign w:val="bottom"/>
          </w:tcPr>
          <w:p w14:paraId="278D7156" w14:textId="77777777" w:rsidR="003A430D" w:rsidRPr="003E49A7" w:rsidRDefault="003A430D" w:rsidP="001A06E3">
            <w:pPr>
              <w:jc w:val="right"/>
              <w:rPr>
                <w:sz w:val="16"/>
                <w:szCs w:val="16"/>
                <w:lang w:val="en-US"/>
              </w:rPr>
            </w:pPr>
            <w:r w:rsidRPr="003E49A7">
              <w:rPr>
                <w:sz w:val="16"/>
                <w:szCs w:val="16"/>
              </w:rPr>
              <w:t>54 000</w:t>
            </w:r>
          </w:p>
        </w:tc>
        <w:tc>
          <w:tcPr>
            <w:tcW w:w="451" w:type="pct"/>
            <w:tcBorders>
              <w:bottom w:val="single" w:sz="4" w:space="0" w:color="auto"/>
            </w:tcBorders>
            <w:noWrap/>
            <w:tcMar>
              <w:top w:w="0" w:type="dxa"/>
              <w:left w:w="108" w:type="dxa"/>
              <w:bottom w:w="0" w:type="dxa"/>
              <w:right w:w="108" w:type="dxa"/>
            </w:tcMar>
            <w:vAlign w:val="bottom"/>
          </w:tcPr>
          <w:p w14:paraId="7841BA7E" w14:textId="77777777" w:rsidR="003A430D" w:rsidRPr="003E49A7" w:rsidRDefault="003A430D" w:rsidP="001A06E3">
            <w:pPr>
              <w:jc w:val="right"/>
              <w:rPr>
                <w:sz w:val="16"/>
                <w:szCs w:val="16"/>
                <w:lang w:val="en-US"/>
              </w:rPr>
            </w:pPr>
            <w:r w:rsidRPr="003E49A7">
              <w:rPr>
                <w:sz w:val="16"/>
                <w:szCs w:val="16"/>
              </w:rPr>
              <w:t>54 000</w:t>
            </w:r>
          </w:p>
        </w:tc>
        <w:tc>
          <w:tcPr>
            <w:tcW w:w="646" w:type="pct"/>
            <w:tcBorders>
              <w:bottom w:val="single" w:sz="4" w:space="0" w:color="auto"/>
            </w:tcBorders>
            <w:noWrap/>
            <w:tcMar>
              <w:top w:w="0" w:type="dxa"/>
              <w:left w:w="108" w:type="dxa"/>
              <w:bottom w:w="0" w:type="dxa"/>
              <w:right w:w="108" w:type="dxa"/>
            </w:tcMar>
            <w:vAlign w:val="bottom"/>
          </w:tcPr>
          <w:p w14:paraId="0C9C7434" w14:textId="77777777" w:rsidR="003A430D" w:rsidRPr="003E49A7" w:rsidRDefault="003A430D" w:rsidP="001A06E3">
            <w:pPr>
              <w:jc w:val="right"/>
              <w:rPr>
                <w:sz w:val="16"/>
                <w:szCs w:val="16"/>
                <w:lang w:val="en-US"/>
              </w:rPr>
            </w:pPr>
            <w:r w:rsidRPr="003E49A7">
              <w:rPr>
                <w:sz w:val="16"/>
                <w:szCs w:val="16"/>
              </w:rPr>
              <w:t>7 020</w:t>
            </w:r>
          </w:p>
        </w:tc>
        <w:tc>
          <w:tcPr>
            <w:tcW w:w="570" w:type="pct"/>
            <w:tcBorders>
              <w:bottom w:val="single" w:sz="4" w:space="0" w:color="auto"/>
            </w:tcBorders>
            <w:noWrap/>
            <w:tcMar>
              <w:top w:w="0" w:type="dxa"/>
              <w:left w:w="108" w:type="dxa"/>
              <w:bottom w:w="0" w:type="dxa"/>
              <w:right w:w="108" w:type="dxa"/>
            </w:tcMar>
            <w:vAlign w:val="bottom"/>
          </w:tcPr>
          <w:p w14:paraId="6922AF40" w14:textId="77777777" w:rsidR="003A430D" w:rsidRPr="003E49A7" w:rsidRDefault="003A430D" w:rsidP="001A06E3">
            <w:pPr>
              <w:jc w:val="right"/>
              <w:rPr>
                <w:sz w:val="16"/>
                <w:szCs w:val="16"/>
                <w:lang w:val="en-US"/>
              </w:rPr>
            </w:pPr>
            <w:r w:rsidRPr="003E49A7">
              <w:rPr>
                <w:sz w:val="16"/>
                <w:szCs w:val="16"/>
              </w:rPr>
              <w:t>61 020</w:t>
            </w:r>
          </w:p>
        </w:tc>
      </w:tr>
      <w:tr w:rsidR="003A430D" w:rsidRPr="003E49A7" w14:paraId="4156996B" w14:textId="77777777" w:rsidTr="003A430D">
        <w:trPr>
          <w:trHeight w:val="290"/>
        </w:trPr>
        <w:tc>
          <w:tcPr>
            <w:tcW w:w="217" w:type="pct"/>
            <w:tcBorders>
              <w:top w:val="single" w:sz="4" w:space="0" w:color="auto"/>
              <w:bottom w:val="single" w:sz="8" w:space="0" w:color="auto"/>
            </w:tcBorders>
          </w:tcPr>
          <w:p w14:paraId="055693E0" w14:textId="77777777" w:rsidR="003A430D" w:rsidRPr="003E49A7" w:rsidRDefault="003A430D" w:rsidP="001A06E3">
            <w:pPr>
              <w:rPr>
                <w:sz w:val="16"/>
                <w:szCs w:val="16"/>
                <w:lang w:val="en-US"/>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573BA63" w14:textId="562E2E3C" w:rsidR="003A430D" w:rsidRPr="003E49A7" w:rsidRDefault="003A430D" w:rsidP="001A06E3">
            <w:pPr>
              <w:tabs>
                <w:tab w:val="left" w:pos="230"/>
              </w:tabs>
              <w:rPr>
                <w:rFonts w:eastAsiaTheme="minorEastAsia"/>
                <w:sz w:val="16"/>
                <w:szCs w:val="16"/>
                <w:lang w:eastAsia="zh-CN"/>
              </w:rPr>
            </w:pPr>
            <w:r w:rsidRPr="003E49A7">
              <w:rPr>
                <w:b/>
                <w:bCs/>
                <w:sz w:val="16"/>
                <w:szCs w:val="16"/>
                <w:lang w:val="en-US"/>
              </w:rPr>
              <w:tab/>
            </w:r>
            <w:r w:rsidR="005B2391" w:rsidRPr="003E49A7">
              <w:rPr>
                <w:rFonts w:ascii="SimSun" w:eastAsia="SimSun" w:hAnsi="SimSun" w:cs="SimSun" w:hint="eastAsia"/>
                <w:b/>
                <w:bCs/>
                <w:sz w:val="16"/>
                <w:szCs w:val="16"/>
                <w:lang w:val="en-US" w:eastAsia="zh-CN"/>
              </w:rPr>
              <w:t>共计</w:t>
            </w:r>
          </w:p>
        </w:tc>
        <w:tc>
          <w:tcPr>
            <w:tcW w:w="1404" w:type="pct"/>
            <w:gridSpan w:val="3"/>
            <w:tcBorders>
              <w:top w:val="single" w:sz="4" w:space="0" w:color="auto"/>
              <w:bottom w:val="single" w:sz="8" w:space="0" w:color="auto"/>
            </w:tcBorders>
            <w:vAlign w:val="bottom"/>
          </w:tcPr>
          <w:p w14:paraId="23C242C8" w14:textId="77777777" w:rsidR="003A430D" w:rsidRPr="003E49A7" w:rsidRDefault="003A430D" w:rsidP="001A06E3">
            <w:pPr>
              <w:ind w:right="143"/>
              <w:jc w:val="right"/>
              <w:rPr>
                <w:b/>
                <w:bCs/>
                <w:sz w:val="16"/>
                <w:szCs w:val="16"/>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E88ABD3" w14:textId="77777777" w:rsidR="003A430D" w:rsidRPr="003E49A7" w:rsidRDefault="003A430D" w:rsidP="001A06E3">
            <w:pPr>
              <w:jc w:val="right"/>
              <w:rPr>
                <w:sz w:val="16"/>
                <w:szCs w:val="16"/>
              </w:rPr>
            </w:pPr>
            <w:r w:rsidRPr="003E49A7">
              <w:rPr>
                <w:b/>
                <w:bCs/>
                <w:sz w:val="16"/>
                <w:szCs w:val="16"/>
              </w:rPr>
              <w:t>81 000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0C34AE33" w14:textId="77777777" w:rsidR="003A430D" w:rsidRPr="003E49A7" w:rsidRDefault="003A430D" w:rsidP="001A06E3">
            <w:pPr>
              <w:jc w:val="right"/>
              <w:rPr>
                <w:b/>
                <w:bCs/>
                <w:sz w:val="16"/>
                <w:szCs w:val="16"/>
              </w:rPr>
            </w:pPr>
            <w:r w:rsidRPr="003E49A7">
              <w:rPr>
                <w:b/>
                <w:bCs/>
                <w:sz w:val="16"/>
                <w:szCs w:val="16"/>
              </w:rPr>
              <w:t>10 530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5C0B8768" w14:textId="77777777" w:rsidR="003A430D" w:rsidRPr="003E49A7" w:rsidRDefault="003A430D" w:rsidP="001A06E3">
            <w:pPr>
              <w:ind w:right="-22"/>
              <w:jc w:val="right"/>
              <w:rPr>
                <w:b/>
                <w:bCs/>
                <w:sz w:val="16"/>
                <w:szCs w:val="16"/>
              </w:rPr>
            </w:pPr>
            <w:r w:rsidRPr="003E49A7">
              <w:rPr>
                <w:b/>
                <w:bCs/>
                <w:sz w:val="16"/>
                <w:szCs w:val="16"/>
                <w:lang w:val="en-US"/>
              </w:rPr>
              <w:t>91 530</w:t>
            </w:r>
          </w:p>
        </w:tc>
      </w:tr>
    </w:tbl>
    <w:p w14:paraId="6A752144" w14:textId="1C620FD6" w:rsidR="003A430D" w:rsidRPr="003E49A7" w:rsidRDefault="00E81909" w:rsidP="0044275C">
      <w:pPr>
        <w:spacing w:line="240" w:lineRule="atLeast"/>
        <w:ind w:firstLine="490"/>
        <w:jc w:val="both"/>
        <w:rPr>
          <w:rFonts w:eastAsia="SimSun"/>
          <w:caps/>
          <w:snapToGrid w:val="0"/>
          <w:sz w:val="16"/>
          <w:szCs w:val="16"/>
          <w:lang w:val="en-GB" w:eastAsia="zh-CN"/>
        </w:rPr>
      </w:pPr>
      <w:r w:rsidRPr="003E49A7">
        <w:rPr>
          <w:rFonts w:eastAsia="KaiTi" w:hint="eastAsia"/>
          <w:caps/>
          <w:snapToGrid w:val="0"/>
          <w:sz w:val="16"/>
          <w:szCs w:val="16"/>
          <w:lang w:val="en-GB" w:eastAsia="zh-CN"/>
        </w:rPr>
        <w:t>英文</w:t>
      </w:r>
      <w:r w:rsidR="003A430D" w:rsidRPr="003E49A7">
        <w:rPr>
          <w:rFonts w:eastAsia="KaiTi" w:hint="eastAsia"/>
          <w:caps/>
          <w:snapToGrid w:val="0"/>
          <w:sz w:val="16"/>
          <w:szCs w:val="16"/>
          <w:lang w:val="en-GB" w:eastAsia="zh-CN"/>
        </w:rPr>
        <w:t>缩写</w:t>
      </w:r>
      <w:r w:rsidR="0044275C" w:rsidRPr="003E49A7">
        <w:rPr>
          <w:rFonts w:eastAsia="SimSun" w:hint="eastAsia"/>
          <w:caps/>
          <w:snapToGrid w:val="0"/>
          <w:sz w:val="16"/>
          <w:szCs w:val="16"/>
          <w:lang w:val="en-GB" w:eastAsia="zh-CN"/>
        </w:rPr>
        <w:t>：</w:t>
      </w:r>
      <w:r w:rsidR="0044275C" w:rsidRPr="003E49A7">
        <w:rPr>
          <w:rFonts w:eastAsia="SimSun" w:hint="eastAsia"/>
          <w:caps/>
          <w:snapToGrid w:val="0"/>
          <w:sz w:val="16"/>
          <w:szCs w:val="16"/>
          <w:lang w:val="en-GB" w:eastAsia="zh-CN"/>
        </w:rPr>
        <w:t>OP</w:t>
      </w:r>
      <w:r w:rsidR="009130BC">
        <w:rPr>
          <w:rFonts w:eastAsia="SimSun" w:hint="eastAsia"/>
          <w:caps/>
          <w:snapToGrid w:val="0"/>
          <w:sz w:val="16"/>
          <w:szCs w:val="16"/>
          <w:lang w:val="en-GB" w:eastAsia="zh-CN"/>
        </w:rPr>
        <w:t>—</w:t>
      </w:r>
      <w:r w:rsidR="003A430D" w:rsidRPr="003E49A7">
        <w:rPr>
          <w:rFonts w:eastAsia="SimSun" w:hint="eastAsia"/>
          <w:caps/>
          <w:snapToGrid w:val="0"/>
          <w:sz w:val="16"/>
          <w:szCs w:val="16"/>
          <w:lang w:val="en-GB" w:eastAsia="zh-CN"/>
        </w:rPr>
        <w:t>决定草案执行</w:t>
      </w:r>
      <w:r w:rsidRPr="003E49A7">
        <w:rPr>
          <w:rFonts w:eastAsia="SimSun" w:hint="eastAsia"/>
          <w:caps/>
          <w:snapToGrid w:val="0"/>
          <w:sz w:val="16"/>
          <w:szCs w:val="16"/>
          <w:lang w:val="en-GB" w:eastAsia="zh-CN"/>
        </w:rPr>
        <w:t>部分</w:t>
      </w:r>
      <w:r w:rsidR="003A430D" w:rsidRPr="003E49A7">
        <w:rPr>
          <w:rFonts w:eastAsia="SimSun" w:hint="eastAsia"/>
          <w:caps/>
          <w:snapToGrid w:val="0"/>
          <w:sz w:val="16"/>
          <w:szCs w:val="16"/>
          <w:lang w:val="en-GB" w:eastAsia="zh-CN"/>
        </w:rPr>
        <w:t>段落。</w:t>
      </w:r>
    </w:p>
    <w:p w14:paraId="2A8A248B" w14:textId="09183D8E" w:rsidR="003A430D" w:rsidRPr="003E49A7" w:rsidRDefault="0044275C" w:rsidP="0044275C">
      <w:pPr>
        <w:spacing w:line="240" w:lineRule="atLeast"/>
        <w:ind w:firstLine="490"/>
        <w:jc w:val="both"/>
        <w:rPr>
          <w:rFonts w:eastAsia="SimSun"/>
          <w:caps/>
          <w:snapToGrid w:val="0"/>
          <w:sz w:val="16"/>
          <w:szCs w:val="16"/>
          <w:lang w:val="en-GB" w:eastAsia="zh-CN"/>
        </w:rPr>
      </w:pPr>
      <w:r w:rsidRPr="003E49A7">
        <w:rPr>
          <w:rFonts w:eastAsia="SimSun" w:hint="eastAsia"/>
          <w:snapToGrid w:val="0"/>
          <w:sz w:val="16"/>
          <w:szCs w:val="16"/>
          <w:lang w:val="en-GB" w:eastAsia="zh-CN"/>
        </w:rPr>
        <w:t>a</w:t>
      </w:r>
      <w:r w:rsidRPr="003E49A7">
        <w:rPr>
          <w:rFonts w:eastAsia="SimSun"/>
          <w:snapToGrid w:val="0"/>
          <w:sz w:val="16"/>
          <w:szCs w:val="16"/>
          <w:lang w:val="en-GB" w:eastAsia="zh-CN"/>
        </w:rPr>
        <w:tab/>
      </w:r>
      <w:r w:rsidR="003A430D" w:rsidRPr="003E49A7">
        <w:rPr>
          <w:rFonts w:eastAsia="SimSun" w:hint="eastAsia"/>
          <w:caps/>
          <w:snapToGrid w:val="0"/>
          <w:sz w:val="16"/>
          <w:szCs w:val="16"/>
          <w:lang w:val="en-GB" w:eastAsia="zh-CN"/>
        </w:rPr>
        <w:t>包括</w:t>
      </w:r>
      <w:r w:rsidRPr="003E49A7">
        <w:rPr>
          <w:rFonts w:eastAsia="SimSun" w:hint="eastAsia"/>
          <w:caps/>
          <w:snapToGrid w:val="0"/>
          <w:sz w:val="16"/>
          <w:szCs w:val="16"/>
          <w:lang w:val="en-GB" w:eastAsia="zh-CN"/>
        </w:rPr>
        <w:t>参</w:t>
      </w:r>
      <w:r w:rsidR="003E49A7">
        <w:rPr>
          <w:rFonts w:eastAsia="SimSun" w:hint="eastAsia"/>
          <w:caps/>
          <w:snapToGrid w:val="0"/>
          <w:sz w:val="16"/>
          <w:szCs w:val="16"/>
          <w:lang w:val="en-GB" w:eastAsia="zh-CN"/>
        </w:rPr>
        <w:t>加</w:t>
      </w:r>
      <w:r w:rsidRPr="003E49A7">
        <w:rPr>
          <w:rFonts w:eastAsia="SimSun" w:hint="eastAsia"/>
          <w:caps/>
          <w:snapToGrid w:val="0"/>
          <w:sz w:val="16"/>
          <w:szCs w:val="16"/>
          <w:lang w:val="en-GB" w:eastAsia="zh-CN"/>
        </w:rPr>
        <w:t>者</w:t>
      </w:r>
      <w:r w:rsidR="003A430D" w:rsidRPr="003E49A7">
        <w:rPr>
          <w:rFonts w:eastAsia="SimSun" w:hint="eastAsia"/>
          <w:caps/>
          <w:snapToGrid w:val="0"/>
          <w:sz w:val="16"/>
          <w:szCs w:val="16"/>
          <w:lang w:val="en-GB" w:eastAsia="zh-CN"/>
        </w:rPr>
        <w:t>的差旅费。</w:t>
      </w:r>
    </w:p>
    <w:p w14:paraId="64445EF4" w14:textId="4C9CAE64" w:rsidR="003A430D" w:rsidRPr="003E49A7" w:rsidRDefault="003A430D" w:rsidP="0044275C">
      <w:pPr>
        <w:spacing w:line="240" w:lineRule="atLeast"/>
        <w:ind w:firstLine="490"/>
        <w:jc w:val="both"/>
        <w:rPr>
          <w:rFonts w:eastAsia="SimSun"/>
          <w:caps/>
          <w:snapToGrid w:val="0"/>
          <w:sz w:val="16"/>
          <w:szCs w:val="16"/>
          <w:lang w:val="en-GB" w:eastAsia="zh-CN"/>
        </w:rPr>
      </w:pPr>
      <w:r w:rsidRPr="003E49A7">
        <w:rPr>
          <w:rFonts w:eastAsia="SimSun"/>
          <w:snapToGrid w:val="0"/>
          <w:sz w:val="16"/>
          <w:szCs w:val="16"/>
          <w:lang w:val="en-GB" w:eastAsia="zh-CN"/>
        </w:rPr>
        <w:t>b</w:t>
      </w:r>
      <w:r w:rsidR="0044275C" w:rsidRPr="003E49A7">
        <w:rPr>
          <w:rFonts w:eastAsia="SimSun"/>
          <w:snapToGrid w:val="0"/>
          <w:sz w:val="16"/>
          <w:szCs w:val="16"/>
          <w:lang w:val="en-GB" w:eastAsia="zh-CN"/>
        </w:rPr>
        <w:tab/>
      </w:r>
      <w:r w:rsidR="0044275C" w:rsidRPr="003E49A7">
        <w:rPr>
          <w:rFonts w:eastAsia="SimSun" w:hint="eastAsia"/>
          <w:caps/>
          <w:snapToGrid w:val="0"/>
          <w:sz w:val="16"/>
          <w:szCs w:val="16"/>
          <w:lang w:val="en-GB" w:eastAsia="zh-CN"/>
        </w:rPr>
        <w:t>咨询人</w:t>
      </w:r>
      <w:r w:rsidRPr="003E49A7">
        <w:rPr>
          <w:rFonts w:eastAsia="SimSun" w:hint="eastAsia"/>
          <w:caps/>
          <w:snapToGrid w:val="0"/>
          <w:sz w:val="16"/>
          <w:szCs w:val="16"/>
          <w:lang w:val="en-GB" w:eastAsia="zh-CN"/>
        </w:rPr>
        <w:t>、合作伙伴和</w:t>
      </w:r>
      <w:r w:rsidR="00E3373E" w:rsidRPr="003E49A7">
        <w:rPr>
          <w:rFonts w:eastAsia="SimSun" w:hint="eastAsia"/>
          <w:caps/>
          <w:snapToGrid w:val="0"/>
          <w:sz w:val="16"/>
          <w:szCs w:val="16"/>
          <w:lang w:val="en-GB" w:eastAsia="zh-CN"/>
        </w:rPr>
        <w:t>额外工作人员</w:t>
      </w:r>
      <w:r w:rsidRPr="003E49A7">
        <w:rPr>
          <w:rFonts w:eastAsia="SimSun" w:hint="eastAsia"/>
          <w:caps/>
          <w:snapToGrid w:val="0"/>
          <w:sz w:val="16"/>
          <w:szCs w:val="16"/>
          <w:lang w:val="en-GB" w:eastAsia="zh-CN"/>
        </w:rPr>
        <w:t>。</w:t>
      </w:r>
    </w:p>
    <w:p w14:paraId="2A533A6F" w14:textId="77777777" w:rsidR="003A430D" w:rsidRDefault="003A430D" w:rsidP="003A430D">
      <w:pPr>
        <w:spacing w:line="240" w:lineRule="atLeast"/>
        <w:jc w:val="both"/>
        <w:rPr>
          <w:rFonts w:eastAsia="SimSun"/>
          <w:caps/>
          <w:snapToGrid w:val="0"/>
          <w:lang w:val="en-GB"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B41C12">
      <w:headerReference w:type="even" r:id="rId25"/>
      <w:headerReference w:type="default" r:id="rId26"/>
      <w:footerReference w:type="even" r:id="rId27"/>
      <w:footerReference w:type="default" r:id="rId28"/>
      <w:headerReference w:type="first" r:id="rId29"/>
      <w:footerReference w:type="first" r:id="rId30"/>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1F5C" w14:textId="77777777" w:rsidR="00897098" w:rsidRDefault="00897098">
      <w:r>
        <w:separator/>
      </w:r>
    </w:p>
  </w:endnote>
  <w:endnote w:type="continuationSeparator" w:id="0">
    <w:p w14:paraId="424B9382" w14:textId="77777777" w:rsidR="00897098" w:rsidRDefault="00897098">
      <w:r>
        <w:continuationSeparator/>
      </w:r>
    </w:p>
  </w:endnote>
  <w:endnote w:type="continuationNotice" w:id="1">
    <w:p w14:paraId="49FE9631" w14:textId="77777777" w:rsidR="00897098" w:rsidRDefault="00897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C2CB6" w14:textId="77777777" w:rsidR="00897098" w:rsidRDefault="00897098">
      <w:r>
        <w:separator/>
      </w:r>
    </w:p>
  </w:footnote>
  <w:footnote w:type="continuationSeparator" w:id="0">
    <w:p w14:paraId="686F3CC6" w14:textId="77777777" w:rsidR="00897098" w:rsidRDefault="00897098">
      <w:r>
        <w:continuationSeparator/>
      </w:r>
    </w:p>
  </w:footnote>
  <w:footnote w:type="continuationNotice" w:id="1">
    <w:p w14:paraId="2FB15990" w14:textId="77777777" w:rsidR="00897098" w:rsidRDefault="00897098"/>
  </w:footnote>
  <w:footnote w:id="2">
    <w:p w14:paraId="67C09E9B" w14:textId="18315DCF" w:rsidR="00B145B6" w:rsidRPr="00F37EA0" w:rsidRDefault="00B145B6" w:rsidP="00C35524">
      <w:pPr>
        <w:pStyle w:val="FootnoteText"/>
        <w:ind w:firstLine="0"/>
        <w:rPr>
          <w:rFonts w:ascii="Times New Roman" w:eastAsiaTheme="minorEastAsia" w:hAnsi="Times New Roman"/>
          <w:szCs w:val="20"/>
          <w:lang w:eastAsia="zh-CN"/>
        </w:rPr>
      </w:pPr>
      <w:r w:rsidRPr="00F37EA0">
        <w:rPr>
          <w:rStyle w:val="FootnoteReference"/>
          <w:rFonts w:ascii="Times New Roman" w:hAnsi="Times New Roman"/>
          <w:sz w:val="20"/>
          <w:szCs w:val="20"/>
        </w:rPr>
        <w:t>*</w:t>
      </w:r>
      <w:r w:rsidRPr="00F37EA0">
        <w:rPr>
          <w:rFonts w:ascii="Times New Roman" w:hAnsi="Times New Roman"/>
          <w:szCs w:val="20"/>
        </w:rPr>
        <w:t xml:space="preserve"> </w:t>
      </w:r>
      <w:hyperlink r:id="rId1" w:history="1">
        <w:r w:rsidRPr="00F37EA0">
          <w:rPr>
            <w:rStyle w:val="Hyperlink"/>
            <w:rFonts w:ascii="Times New Roman" w:hAnsi="Times New Roman"/>
            <w:szCs w:val="20"/>
          </w:rPr>
          <w:t>CBD/SBI/6/1</w:t>
        </w:r>
      </w:hyperlink>
      <w:r w:rsidR="00C35524" w:rsidRPr="00F37EA0">
        <w:rPr>
          <w:rFonts w:ascii="Times New Roman" w:eastAsia="SimSun" w:hAnsi="Times New Roman"/>
          <w:szCs w:val="20"/>
          <w:lang w:eastAsia="zh-CN"/>
        </w:rPr>
        <w:t>。</w:t>
      </w:r>
    </w:p>
  </w:footnote>
  <w:footnote w:id="3">
    <w:p w14:paraId="6AD72E94" w14:textId="33A6CF8D" w:rsidR="00E24EEA" w:rsidRPr="00405D22" w:rsidRDefault="00E24EEA" w:rsidP="00405D22">
      <w:pPr>
        <w:pStyle w:val="NormalWeb"/>
        <w:spacing w:before="0" w:beforeAutospacing="0" w:after="0" w:afterAutospacing="0"/>
        <w:rPr>
          <w:rFonts w:ascii="Times New Roman" w:eastAsia="SimSun" w:hAnsi="Times New Roman"/>
          <w:sz w:val="20"/>
          <w:szCs w:val="20"/>
          <w:lang w:eastAsia="zh-CN"/>
        </w:rPr>
      </w:pPr>
      <w:r w:rsidRPr="00405D22">
        <w:rPr>
          <w:rStyle w:val="FootnoteReference"/>
          <w:rFonts w:ascii="Times New Roman" w:eastAsia="SimSun" w:hAnsi="Times New Roman"/>
          <w:sz w:val="20"/>
          <w:szCs w:val="20"/>
        </w:rPr>
        <w:footnoteRef/>
      </w:r>
      <w:r w:rsidRPr="00405D22">
        <w:rPr>
          <w:rFonts w:ascii="Times New Roman" w:eastAsia="SimSun" w:hAnsi="Times New Roman"/>
          <w:sz w:val="20"/>
          <w:szCs w:val="20"/>
        </w:rPr>
        <w:t xml:space="preserve"> </w:t>
      </w:r>
      <w:r w:rsidR="00405D22" w:rsidRPr="00405D22">
        <w:rPr>
          <w:rFonts w:ascii="Times New Roman" w:eastAsia="SimSun" w:hAnsi="Times New Roman"/>
          <w:color w:val="auto"/>
          <w:sz w:val="20"/>
          <w:szCs w:val="20"/>
          <w:lang w:eastAsia="zh-CN"/>
        </w:rPr>
        <w:t>最近一次全面国家能力自我评估于</w:t>
      </w:r>
      <w:r w:rsidR="00405D22" w:rsidRPr="00405D22">
        <w:rPr>
          <w:rFonts w:ascii="Times New Roman" w:eastAsia="SimSun" w:hAnsi="Times New Roman"/>
          <w:color w:val="auto"/>
          <w:sz w:val="20"/>
          <w:szCs w:val="20"/>
          <w:lang w:eastAsia="zh-CN"/>
        </w:rPr>
        <w:t>2005</w:t>
      </w:r>
      <w:r w:rsidR="00405D22" w:rsidRPr="00405D22">
        <w:rPr>
          <w:rFonts w:ascii="Times New Roman" w:eastAsia="SimSun" w:hAnsi="Times New Roman"/>
          <w:color w:val="auto"/>
          <w:sz w:val="20"/>
          <w:szCs w:val="20"/>
          <w:lang w:eastAsia="zh-CN"/>
        </w:rPr>
        <w:t>年至</w:t>
      </w:r>
      <w:r w:rsidR="00405D22" w:rsidRPr="00405D22">
        <w:rPr>
          <w:rFonts w:ascii="Times New Roman" w:eastAsia="SimSun" w:hAnsi="Times New Roman"/>
          <w:color w:val="auto"/>
          <w:sz w:val="20"/>
          <w:szCs w:val="20"/>
          <w:lang w:eastAsia="zh-CN"/>
        </w:rPr>
        <w:t>2009</w:t>
      </w:r>
      <w:r w:rsidR="00405D22" w:rsidRPr="00405D22">
        <w:rPr>
          <w:rFonts w:ascii="Times New Roman" w:eastAsia="SimSun" w:hAnsi="Times New Roman"/>
          <w:color w:val="auto"/>
          <w:sz w:val="20"/>
          <w:szCs w:val="20"/>
          <w:lang w:eastAsia="zh-CN"/>
        </w:rPr>
        <w:t>年进行，由全球环境基金提供资金（见</w:t>
      </w:r>
      <w:hyperlink r:id="rId2" w:history="1">
        <w:r w:rsidR="00405D22" w:rsidRPr="00FA188A">
          <w:rPr>
            <w:rStyle w:val="Hyperlink"/>
            <w:rFonts w:ascii="Times New Roman" w:eastAsia="SimSun" w:hAnsi="Times New Roman"/>
            <w:sz w:val="20"/>
            <w:szCs w:val="20"/>
            <w:lang w:eastAsia="zh-CN"/>
          </w:rPr>
          <w:t>www.thegef.org/sites/default/files/publications/NCSA-SR-web-100913.pdf</w:t>
        </w:r>
      </w:hyperlink>
      <w:r w:rsidR="00405D22" w:rsidRPr="00405D22">
        <w:rPr>
          <w:rFonts w:ascii="Times New Roman" w:eastAsia="SimSun" w:hAnsi="Times New Roman"/>
          <w:color w:val="auto"/>
          <w:sz w:val="20"/>
          <w:szCs w:val="20"/>
          <w:lang w:eastAsia="zh-CN"/>
        </w:rPr>
        <w:t>）。</w:t>
      </w:r>
      <w:r w:rsidR="00FA188A">
        <w:rPr>
          <w:rFonts w:ascii="Times New Roman" w:eastAsia="SimSun" w:hAnsi="Times New Roman" w:hint="eastAsia"/>
          <w:color w:val="auto"/>
          <w:sz w:val="20"/>
          <w:szCs w:val="20"/>
          <w:lang w:eastAsia="zh-CN"/>
        </w:rPr>
        <w:t>此外</w:t>
      </w:r>
      <w:r w:rsidR="00405D22" w:rsidRPr="00405D22">
        <w:rPr>
          <w:rFonts w:ascii="Times New Roman" w:eastAsia="SimSun" w:hAnsi="Times New Roman"/>
          <w:color w:val="auto"/>
          <w:sz w:val="20"/>
          <w:szCs w:val="20"/>
          <w:lang w:eastAsia="zh-CN"/>
        </w:rPr>
        <w:t>2023</w:t>
      </w:r>
      <w:r w:rsidR="00405D22" w:rsidRPr="00405D22">
        <w:rPr>
          <w:rFonts w:ascii="Times New Roman" w:eastAsia="SimSun" w:hAnsi="Times New Roman"/>
          <w:color w:val="auto"/>
          <w:sz w:val="20"/>
          <w:szCs w:val="20"/>
          <w:lang w:eastAsia="zh-CN"/>
        </w:rPr>
        <w:t>年国家生物多样性战略和行动计划加速器伙伴关系协同秘书处对缔约方执行《昆蒙框架》的能力需求和优先事项进行了快速能力需求评估，但响应率有限（见</w:t>
      </w:r>
      <w:hyperlink r:id="rId3" w:history="1">
        <w:r w:rsidR="00FA188A" w:rsidRPr="00FA188A">
          <w:rPr>
            <w:rStyle w:val="Hyperlink"/>
            <w:rFonts w:ascii="Times New Roman" w:eastAsia="SimSun" w:hAnsi="Times New Roman"/>
            <w:sz w:val="20"/>
            <w:szCs w:val="20"/>
            <w:lang w:eastAsia="zh-CN"/>
          </w:rPr>
          <w:t>https://www.cbd.int/documents/663c34274e6b25722120f32d</w:t>
        </w:r>
      </w:hyperlink>
      <w:r w:rsidR="00405D22" w:rsidRPr="00405D22">
        <w:rPr>
          <w:rFonts w:ascii="Times New Roman" w:eastAsia="SimSun" w:hAnsi="Times New Roman"/>
          <w:color w:val="auto"/>
          <w:sz w:val="20"/>
          <w:szCs w:val="20"/>
          <w:lang w:eastAsia="zh-CN"/>
        </w:rPr>
        <w:t>）。</w:t>
      </w:r>
    </w:p>
  </w:footnote>
  <w:footnote w:id="4">
    <w:p w14:paraId="5DB415D6" w14:textId="712608A0" w:rsidR="00405D22" w:rsidRPr="00405D22" w:rsidRDefault="00407B07" w:rsidP="00405D22">
      <w:pPr>
        <w:pStyle w:val="NormalWeb"/>
        <w:spacing w:before="0" w:beforeAutospacing="0" w:after="0" w:afterAutospacing="0"/>
        <w:rPr>
          <w:rFonts w:ascii="Times New Roman" w:hAnsi="Times New Roman"/>
          <w:color w:val="auto"/>
          <w:sz w:val="24"/>
          <w:szCs w:val="24"/>
          <w:lang w:eastAsia="zh-CN"/>
        </w:rPr>
      </w:pPr>
      <w:r w:rsidRPr="00405D22">
        <w:rPr>
          <w:rStyle w:val="FootnoteReference"/>
          <w:rFonts w:ascii="Times New Roman" w:eastAsia="SimSun" w:hAnsi="Times New Roman"/>
          <w:sz w:val="20"/>
          <w:szCs w:val="20"/>
        </w:rPr>
        <w:footnoteRef/>
      </w:r>
      <w:r w:rsidRPr="00405D22">
        <w:rPr>
          <w:rFonts w:ascii="Times New Roman" w:eastAsia="SimSun" w:hAnsi="Times New Roman"/>
          <w:sz w:val="20"/>
          <w:szCs w:val="20"/>
          <w:lang w:eastAsia="zh-CN"/>
        </w:rPr>
        <w:t xml:space="preserve"> </w:t>
      </w:r>
      <w:r w:rsidR="00405D22" w:rsidRPr="00405D22">
        <w:rPr>
          <w:rFonts w:ascii="Times New Roman" w:eastAsia="SimSun" w:hAnsi="Times New Roman"/>
          <w:color w:val="auto"/>
          <w:sz w:val="20"/>
          <w:szCs w:val="20"/>
          <w:lang w:eastAsia="zh-CN"/>
        </w:rPr>
        <w:t>见</w:t>
      </w:r>
      <w:hyperlink r:id="rId4" w:history="1">
        <w:r w:rsidR="00405D22" w:rsidRPr="00405D22">
          <w:rPr>
            <w:rStyle w:val="Hyperlink"/>
            <w:rFonts w:ascii="Times New Roman" w:eastAsia="SimSun" w:hAnsi="Times New Roman"/>
            <w:sz w:val="20"/>
            <w:szCs w:val="20"/>
            <w:lang w:eastAsia="zh-CN"/>
          </w:rPr>
          <w:t>CBD/TSC/IAG/2025/2/2</w:t>
        </w:r>
      </w:hyperlink>
      <w:r w:rsidR="00405D22" w:rsidRPr="00405D22">
        <w:rPr>
          <w:rFonts w:ascii="Times New Roman" w:eastAsia="SimSun" w:hAnsi="Times New Roman"/>
          <w:color w:val="auto"/>
          <w:sz w:val="20"/>
          <w:szCs w:val="20"/>
          <w:lang w:eastAsia="zh-CN"/>
        </w:rPr>
        <w:t>号文件</w:t>
      </w:r>
      <w:r w:rsidR="00405D22" w:rsidRPr="00405D22">
        <w:rPr>
          <w:rFonts w:ascii="Times New Roman" w:eastAsia="SimSun" w:hAnsi="Times New Roman"/>
          <w:color w:val="auto"/>
          <w:sz w:val="20"/>
          <w:szCs w:val="20"/>
          <w:lang w:eastAsia="zh-CN"/>
        </w:rPr>
        <w:t>,</w:t>
      </w:r>
      <w:r w:rsidR="00405D22" w:rsidRPr="00405D22">
        <w:rPr>
          <w:rFonts w:ascii="Times New Roman" w:eastAsia="SimSun" w:hAnsi="Times New Roman"/>
          <w:color w:val="auto"/>
          <w:sz w:val="20"/>
          <w:szCs w:val="20"/>
          <w:lang w:eastAsia="zh-CN"/>
        </w:rPr>
        <w:t>项目</w:t>
      </w:r>
      <w:r w:rsidR="00405D22" w:rsidRPr="00405D22">
        <w:rPr>
          <w:rFonts w:ascii="Times New Roman" w:eastAsia="SimSun" w:hAnsi="Times New Roman"/>
          <w:color w:val="auto"/>
          <w:sz w:val="20"/>
          <w:szCs w:val="20"/>
          <w:lang w:eastAsia="zh-CN"/>
        </w:rPr>
        <w:t>7</w:t>
      </w:r>
      <w:r w:rsidR="00405D22" w:rsidRPr="00405D22">
        <w:rPr>
          <w:rFonts w:ascii="Times New Roman" w:eastAsia="SimSun" w:hAnsi="Times New Roman"/>
          <w:color w:val="auto"/>
          <w:sz w:val="20"/>
          <w:szCs w:val="20"/>
          <w:lang w:eastAsia="zh-CN"/>
        </w:rPr>
        <w:t>。</w:t>
      </w:r>
    </w:p>
    <w:p w14:paraId="5D517F9F" w14:textId="60B690DA" w:rsidR="00407B07" w:rsidRPr="00405D22" w:rsidRDefault="00407B07">
      <w:pPr>
        <w:pStyle w:val="FootnoteText"/>
        <w:rPr>
          <w:rFonts w:eastAsiaTheme="minorEastAsia"/>
          <w:lang w:val="en-US" w:eastAsia="zh-CN"/>
        </w:rPr>
      </w:pPr>
    </w:p>
  </w:footnote>
  <w:footnote w:id="5">
    <w:p w14:paraId="4D3D22FC" w14:textId="4AE5A07B" w:rsidR="00490004" w:rsidRPr="00FA188A" w:rsidRDefault="00490004" w:rsidP="00FA188A">
      <w:pPr>
        <w:pStyle w:val="NormalWeb"/>
        <w:spacing w:before="0" w:beforeAutospacing="0" w:after="0" w:afterAutospacing="0"/>
        <w:rPr>
          <w:rFonts w:ascii="Times New Roman" w:eastAsia="SimSun" w:hAnsi="Times New Roman"/>
          <w:sz w:val="20"/>
          <w:szCs w:val="20"/>
          <w:lang w:eastAsia="zh-CN"/>
        </w:rPr>
      </w:pPr>
      <w:r w:rsidRPr="00FA188A">
        <w:rPr>
          <w:rStyle w:val="FootnoteReference"/>
          <w:rFonts w:ascii="Times New Roman" w:eastAsia="SimSun" w:hAnsi="Times New Roman"/>
          <w:sz w:val="20"/>
          <w:szCs w:val="20"/>
        </w:rPr>
        <w:footnoteRef/>
      </w:r>
      <w:r w:rsidRPr="00FA188A">
        <w:rPr>
          <w:rFonts w:ascii="Times New Roman" w:eastAsia="SimSun" w:hAnsi="Times New Roman"/>
          <w:sz w:val="20"/>
          <w:szCs w:val="20"/>
          <w:lang w:eastAsia="zh-CN"/>
        </w:rPr>
        <w:t xml:space="preserve"> </w:t>
      </w:r>
      <w:r w:rsidR="00FA188A" w:rsidRPr="00FA188A">
        <w:rPr>
          <w:rFonts w:ascii="Times New Roman" w:eastAsia="SimSun" w:hAnsi="Times New Roman"/>
          <w:color w:val="auto"/>
          <w:sz w:val="20"/>
          <w:szCs w:val="20"/>
          <w:lang w:eastAsia="zh-CN"/>
        </w:rPr>
        <w:t>建议草案所列活动</w:t>
      </w:r>
      <w:r w:rsidR="00C5709F">
        <w:rPr>
          <w:rFonts w:ascii="Times New Roman" w:eastAsia="SimSun" w:hAnsi="Times New Roman" w:hint="eastAsia"/>
          <w:color w:val="auto"/>
          <w:sz w:val="20"/>
          <w:szCs w:val="20"/>
          <w:lang w:eastAsia="zh-CN"/>
        </w:rPr>
        <w:t>的</w:t>
      </w:r>
      <w:r w:rsidR="003E49A7">
        <w:rPr>
          <w:rFonts w:ascii="Times New Roman" w:eastAsia="SimSun" w:hAnsi="Times New Roman" w:hint="eastAsia"/>
          <w:color w:val="auto"/>
          <w:sz w:val="20"/>
          <w:szCs w:val="20"/>
          <w:lang w:eastAsia="zh-CN"/>
        </w:rPr>
        <w:t>估计</w:t>
      </w:r>
      <w:r w:rsidR="00FA188A">
        <w:rPr>
          <w:rFonts w:ascii="Times New Roman" w:eastAsia="SimSun" w:hAnsi="Times New Roman" w:hint="eastAsia"/>
          <w:color w:val="auto"/>
          <w:sz w:val="20"/>
          <w:szCs w:val="20"/>
          <w:lang w:eastAsia="zh-CN"/>
        </w:rPr>
        <w:t>所需</w:t>
      </w:r>
      <w:r w:rsidR="00FA188A" w:rsidRPr="00FA188A">
        <w:rPr>
          <w:rFonts w:ascii="Times New Roman" w:eastAsia="SimSun" w:hAnsi="Times New Roman"/>
          <w:color w:val="auto"/>
          <w:sz w:val="20"/>
          <w:szCs w:val="20"/>
          <w:lang w:eastAsia="zh-CN"/>
        </w:rPr>
        <w:t>预算外资源见本文件附件。</w:t>
      </w:r>
    </w:p>
  </w:footnote>
  <w:footnote w:id="6">
    <w:p w14:paraId="495FB02D" w14:textId="6043DB11" w:rsidR="00FA5B15" w:rsidRPr="00FA188A" w:rsidRDefault="00FA5B15" w:rsidP="00FA188A">
      <w:pPr>
        <w:pStyle w:val="NormalWeb"/>
        <w:spacing w:before="0" w:beforeAutospacing="0" w:after="0" w:afterAutospacing="0"/>
        <w:rPr>
          <w:rFonts w:ascii="Times New Roman" w:eastAsia="SimSun" w:hAnsi="Times New Roman"/>
          <w:sz w:val="20"/>
          <w:szCs w:val="20"/>
          <w:lang w:eastAsia="zh-CN"/>
        </w:rPr>
      </w:pPr>
      <w:r w:rsidRPr="00FA188A">
        <w:rPr>
          <w:rStyle w:val="FootnoteReference"/>
          <w:rFonts w:ascii="Times New Roman" w:eastAsia="SimSun" w:hAnsi="Times New Roman"/>
          <w:sz w:val="20"/>
          <w:szCs w:val="20"/>
        </w:rPr>
        <w:footnoteRef/>
      </w:r>
      <w:r w:rsidRPr="00FA188A">
        <w:rPr>
          <w:rFonts w:ascii="Times New Roman" w:eastAsia="SimSun" w:hAnsi="Times New Roman"/>
          <w:sz w:val="20"/>
          <w:szCs w:val="20"/>
          <w:lang w:eastAsia="zh-CN"/>
        </w:rPr>
        <w:t xml:space="preserve"> </w:t>
      </w:r>
      <w:r w:rsidR="00FA188A" w:rsidRPr="00FA188A">
        <w:rPr>
          <w:rFonts w:ascii="Times New Roman" w:eastAsia="SimSun" w:hAnsi="Times New Roman"/>
          <w:color w:val="auto"/>
          <w:sz w:val="20"/>
          <w:szCs w:val="20"/>
          <w:lang w:eastAsia="zh-CN"/>
        </w:rPr>
        <w:t>关于能力建设</w:t>
      </w:r>
      <w:r w:rsidR="00FA188A">
        <w:rPr>
          <w:rFonts w:ascii="Times New Roman" w:eastAsia="SimSun" w:hAnsi="Times New Roman" w:hint="eastAsia"/>
          <w:color w:val="auto"/>
          <w:sz w:val="20"/>
          <w:szCs w:val="20"/>
          <w:lang w:eastAsia="zh-CN"/>
        </w:rPr>
        <w:t>和</w:t>
      </w:r>
      <w:r w:rsidR="00FA188A" w:rsidRPr="00FA188A">
        <w:rPr>
          <w:rFonts w:ascii="Times New Roman" w:eastAsia="SimSun" w:hAnsi="Times New Roman"/>
          <w:color w:val="auto"/>
          <w:sz w:val="20"/>
          <w:szCs w:val="20"/>
          <w:lang w:eastAsia="zh-CN"/>
        </w:rPr>
        <w:t>发展</w:t>
      </w:r>
      <w:r w:rsidR="00FA188A">
        <w:rPr>
          <w:rFonts w:ascii="Times New Roman" w:eastAsia="SimSun" w:hAnsi="Times New Roman" w:hint="eastAsia"/>
          <w:color w:val="auto"/>
          <w:sz w:val="20"/>
          <w:szCs w:val="20"/>
          <w:lang w:eastAsia="zh-CN"/>
        </w:rPr>
        <w:t>及</w:t>
      </w:r>
      <w:r w:rsidR="00FA188A" w:rsidRPr="00FA188A">
        <w:rPr>
          <w:rFonts w:ascii="Times New Roman" w:eastAsia="SimSun" w:hAnsi="Times New Roman"/>
          <w:color w:val="auto"/>
          <w:sz w:val="20"/>
          <w:szCs w:val="20"/>
          <w:lang w:eastAsia="zh-CN"/>
        </w:rPr>
        <w:t>科技合作</w:t>
      </w:r>
      <w:r w:rsidR="00FA188A">
        <w:rPr>
          <w:rFonts w:ascii="Times New Roman" w:eastAsia="SimSun" w:hAnsi="Times New Roman" w:hint="eastAsia"/>
          <w:color w:val="auto"/>
          <w:sz w:val="20"/>
          <w:szCs w:val="20"/>
          <w:lang w:eastAsia="zh-CN"/>
        </w:rPr>
        <w:t>的决定</w:t>
      </w:r>
      <w:r w:rsidR="00FA188A" w:rsidRPr="00FA188A">
        <w:rPr>
          <w:rFonts w:ascii="Times New Roman" w:eastAsia="SimSun" w:hAnsi="Times New Roman"/>
          <w:color w:val="auto"/>
          <w:sz w:val="20"/>
          <w:szCs w:val="20"/>
          <w:lang w:eastAsia="zh-CN"/>
        </w:rPr>
        <w:t>的其他</w:t>
      </w:r>
      <w:r w:rsidR="00FA188A">
        <w:rPr>
          <w:rFonts w:ascii="Times New Roman" w:eastAsia="SimSun" w:hAnsi="Times New Roman" w:hint="eastAsia"/>
          <w:color w:val="auto"/>
          <w:sz w:val="20"/>
          <w:szCs w:val="20"/>
          <w:lang w:eastAsia="zh-CN"/>
        </w:rPr>
        <w:t>要点</w:t>
      </w:r>
      <w:r w:rsidR="00FA188A" w:rsidRPr="00FA188A">
        <w:rPr>
          <w:rFonts w:ascii="Times New Roman" w:eastAsia="SimSun" w:hAnsi="Times New Roman"/>
          <w:color w:val="auto"/>
          <w:sz w:val="20"/>
          <w:szCs w:val="20"/>
          <w:lang w:eastAsia="zh-CN"/>
        </w:rPr>
        <w:t>将提交</w:t>
      </w:r>
      <w:r w:rsidR="00FA188A">
        <w:rPr>
          <w:rFonts w:ascii="Times New Roman" w:eastAsia="SimSun" w:hAnsi="Times New Roman" w:hint="eastAsia"/>
          <w:color w:val="auto"/>
          <w:sz w:val="20"/>
          <w:szCs w:val="20"/>
          <w:lang w:eastAsia="zh-CN"/>
        </w:rPr>
        <w:t>执行问题</w:t>
      </w:r>
      <w:r w:rsidR="00FA188A" w:rsidRPr="00FA188A">
        <w:rPr>
          <w:rFonts w:ascii="Times New Roman" w:eastAsia="SimSun" w:hAnsi="Times New Roman"/>
          <w:color w:val="auto"/>
          <w:sz w:val="20"/>
          <w:szCs w:val="20"/>
          <w:lang w:eastAsia="zh-CN"/>
        </w:rPr>
        <w:t>附属机构第七次会议审议。</w:t>
      </w:r>
    </w:p>
  </w:footnote>
  <w:footnote w:id="7">
    <w:p w14:paraId="1C715F57" w14:textId="2CB689C8" w:rsidR="00FA5B15" w:rsidRPr="00FA188A" w:rsidRDefault="00FA5B15" w:rsidP="00FA188A">
      <w:pPr>
        <w:pStyle w:val="FootnoteText"/>
        <w:spacing w:after="0"/>
        <w:ind w:firstLine="0"/>
        <w:rPr>
          <w:rFonts w:ascii="Times New Roman" w:eastAsia="SimSun" w:hAnsi="Times New Roman"/>
          <w:szCs w:val="20"/>
          <w:lang w:eastAsia="zh-CN"/>
        </w:rPr>
      </w:pPr>
      <w:r w:rsidRPr="00FA188A">
        <w:rPr>
          <w:rStyle w:val="FootnoteReference"/>
          <w:rFonts w:ascii="Times New Roman" w:eastAsia="SimSun" w:hAnsi="Times New Roman"/>
          <w:sz w:val="20"/>
          <w:szCs w:val="20"/>
        </w:rPr>
        <w:footnoteRef/>
      </w:r>
      <w:r w:rsidRPr="00FA188A">
        <w:rPr>
          <w:rFonts w:ascii="Times New Roman" w:eastAsia="SimSun" w:hAnsi="Times New Roman"/>
          <w:szCs w:val="20"/>
        </w:rPr>
        <w:t xml:space="preserve"> </w:t>
      </w:r>
      <w:hyperlink r:id="rId5" w:history="1">
        <w:r w:rsidR="00FA188A" w:rsidRPr="00FA188A">
          <w:rPr>
            <w:rStyle w:val="Hyperlink"/>
            <w:rFonts w:ascii="Times New Roman" w:eastAsia="SimSun" w:hAnsi="Times New Roman"/>
            <w:szCs w:val="20"/>
          </w:rPr>
          <w:t>CBD/TSC/IAG/2025/2/2</w:t>
        </w:r>
      </w:hyperlink>
      <w:r w:rsidR="00FA188A">
        <w:rPr>
          <w:rFonts w:ascii="Times New Roman" w:eastAsia="SimSun" w:hAnsi="Times New Roman" w:hint="eastAsia"/>
          <w:szCs w:val="20"/>
          <w:lang w:eastAsia="zh-CN"/>
        </w:rPr>
        <w:t>。</w:t>
      </w:r>
    </w:p>
  </w:footnote>
  <w:footnote w:id="8">
    <w:p w14:paraId="05A66A93" w14:textId="01374B81" w:rsidR="00FA5B15" w:rsidRPr="00FA188A" w:rsidRDefault="00FA5B15" w:rsidP="00FA188A">
      <w:pPr>
        <w:pStyle w:val="FootnoteText"/>
        <w:spacing w:after="0"/>
        <w:ind w:firstLine="0"/>
        <w:rPr>
          <w:rFonts w:ascii="Times New Roman" w:eastAsia="SimSun" w:hAnsi="Times New Roman"/>
          <w:szCs w:val="20"/>
          <w:lang w:eastAsia="zh-CN"/>
        </w:rPr>
      </w:pPr>
      <w:r w:rsidRPr="00FA188A">
        <w:rPr>
          <w:rStyle w:val="FootnoteReference"/>
          <w:rFonts w:ascii="Times New Roman" w:eastAsia="SimSun" w:hAnsi="Times New Roman"/>
          <w:sz w:val="20"/>
          <w:szCs w:val="20"/>
        </w:rPr>
        <w:footnoteRef/>
      </w:r>
      <w:r w:rsidRPr="00FA188A">
        <w:rPr>
          <w:rFonts w:ascii="Times New Roman" w:eastAsia="SimSun" w:hAnsi="Times New Roman"/>
          <w:szCs w:val="20"/>
        </w:rPr>
        <w:t xml:space="preserve"> </w:t>
      </w:r>
      <w:r w:rsidR="00FA188A" w:rsidRPr="00FA188A">
        <w:rPr>
          <w:rFonts w:ascii="Times New Roman" w:eastAsia="SimSun" w:hAnsi="Times New Roman"/>
          <w:szCs w:val="20"/>
        </w:rPr>
        <w:t>联合国</w:t>
      </w:r>
      <w:r w:rsidR="00FA188A" w:rsidRPr="00FA188A">
        <w:rPr>
          <w:rFonts w:ascii="Times New Roman" w:eastAsia="SimSun" w:hAnsi="Times New Roman"/>
          <w:szCs w:val="20"/>
        </w:rPr>
        <w:t>,</w:t>
      </w:r>
      <w:r w:rsidR="00FA188A" w:rsidRPr="00FA188A">
        <w:rPr>
          <w:rFonts w:ascii="Times New Roman" w:eastAsia="SimSun" w:hAnsi="Times New Roman"/>
          <w:szCs w:val="20"/>
        </w:rPr>
        <w:t>《条约汇编》</w:t>
      </w:r>
      <w:r w:rsidR="00FA188A" w:rsidRPr="00FA188A">
        <w:rPr>
          <w:rFonts w:ascii="Times New Roman" w:eastAsia="SimSun" w:hAnsi="Times New Roman"/>
          <w:szCs w:val="20"/>
          <w:lang w:eastAsia="zh-CN"/>
        </w:rPr>
        <w:t>，</w:t>
      </w:r>
      <w:r w:rsidR="00FA188A" w:rsidRPr="00FA188A">
        <w:rPr>
          <w:rFonts w:ascii="Times New Roman" w:eastAsia="SimSun" w:hAnsi="Times New Roman"/>
          <w:szCs w:val="20"/>
        </w:rPr>
        <w:t>第</w:t>
      </w:r>
      <w:r w:rsidR="00FA188A" w:rsidRPr="00FA188A">
        <w:rPr>
          <w:rFonts w:ascii="Times New Roman" w:eastAsia="SimSun" w:hAnsi="Times New Roman"/>
          <w:szCs w:val="20"/>
        </w:rPr>
        <w:t>1760</w:t>
      </w:r>
      <w:r w:rsidR="00FA188A" w:rsidRPr="00FA188A">
        <w:rPr>
          <w:rFonts w:ascii="Times New Roman" w:eastAsia="SimSun" w:hAnsi="Times New Roman"/>
          <w:szCs w:val="20"/>
        </w:rPr>
        <w:t>卷</w:t>
      </w:r>
      <w:r w:rsidR="00FA188A" w:rsidRPr="00FA188A">
        <w:rPr>
          <w:rFonts w:ascii="Times New Roman" w:eastAsia="SimSun" w:hAnsi="Times New Roman"/>
          <w:szCs w:val="20"/>
          <w:lang w:eastAsia="zh-CN"/>
        </w:rPr>
        <w:t>，</w:t>
      </w:r>
      <w:r w:rsidR="00FA188A" w:rsidRPr="00FA188A">
        <w:rPr>
          <w:rFonts w:ascii="Times New Roman" w:eastAsia="SimSun" w:hAnsi="Times New Roman"/>
          <w:szCs w:val="20"/>
        </w:rPr>
        <w:t>第</w:t>
      </w:r>
      <w:r w:rsidR="00FA188A" w:rsidRPr="00FA188A">
        <w:rPr>
          <w:rFonts w:ascii="Times New Roman" w:eastAsia="SimSun" w:hAnsi="Times New Roman"/>
          <w:szCs w:val="20"/>
        </w:rPr>
        <w:t>30619</w:t>
      </w:r>
      <w:r w:rsidR="00FA188A" w:rsidRPr="00FA188A">
        <w:rPr>
          <w:rFonts w:ascii="Times New Roman" w:eastAsia="SimSun" w:hAnsi="Times New Roman"/>
          <w:szCs w:val="20"/>
        </w:rPr>
        <w:t>号。</w:t>
      </w:r>
    </w:p>
  </w:footnote>
  <w:footnote w:id="9">
    <w:p w14:paraId="1FB8D88D" w14:textId="081D5A2B" w:rsidR="00FA5B15" w:rsidRPr="00FA5B15" w:rsidRDefault="00FA5B15" w:rsidP="00FA188A">
      <w:pPr>
        <w:pStyle w:val="FootnoteText"/>
        <w:spacing w:after="0"/>
        <w:ind w:firstLine="0"/>
        <w:rPr>
          <w:rFonts w:eastAsiaTheme="minorEastAsia"/>
          <w:lang w:eastAsia="zh-CN"/>
        </w:rPr>
      </w:pPr>
      <w:r w:rsidRPr="00FA188A">
        <w:rPr>
          <w:rStyle w:val="FootnoteReference"/>
          <w:rFonts w:ascii="Times New Roman" w:eastAsia="SimSun" w:hAnsi="Times New Roman"/>
          <w:sz w:val="20"/>
          <w:szCs w:val="20"/>
        </w:rPr>
        <w:footnoteRef/>
      </w:r>
      <w:r w:rsidRPr="00FA188A">
        <w:rPr>
          <w:rFonts w:ascii="Times New Roman" w:eastAsia="SimSun" w:hAnsi="Times New Roman"/>
          <w:szCs w:val="20"/>
        </w:rPr>
        <w:t xml:space="preserve"> </w:t>
      </w:r>
      <w:r w:rsidR="00FA188A" w:rsidRPr="00FA188A">
        <w:rPr>
          <w:rFonts w:ascii="Times New Roman" w:eastAsia="SimSun" w:hAnsi="Times New Roman"/>
          <w:szCs w:val="20"/>
          <w:lang w:val="en-US" w:eastAsia="zh-CN"/>
        </w:rPr>
        <w:t>第</w:t>
      </w:r>
      <w:hyperlink r:id="rId6" w:history="1">
        <w:r w:rsidR="00FA188A" w:rsidRPr="00FA188A">
          <w:rPr>
            <w:rStyle w:val="Hyperlink"/>
            <w:rFonts w:ascii="Times New Roman" w:eastAsia="SimSun" w:hAnsi="Times New Roman"/>
            <w:szCs w:val="20"/>
            <w:lang w:val="en-US"/>
          </w:rPr>
          <w:t>15/4</w:t>
        </w:r>
      </w:hyperlink>
      <w:r w:rsidR="00FA188A" w:rsidRPr="00FA188A">
        <w:rPr>
          <w:rFonts w:ascii="Times New Roman" w:eastAsia="SimSun" w:hAnsi="Times New Roman"/>
          <w:szCs w:val="20"/>
          <w:lang w:val="en-US" w:eastAsia="zh-CN"/>
        </w:rPr>
        <w:t>号决定，附件。</w:t>
      </w:r>
    </w:p>
  </w:footnote>
  <w:footnote w:id="10">
    <w:p w14:paraId="4D3602C1" w14:textId="3FFEB6CE" w:rsidR="00112ADA" w:rsidRPr="00B74B0C" w:rsidRDefault="00112ADA" w:rsidP="00B74B0C">
      <w:pPr>
        <w:pStyle w:val="FootnoteText"/>
        <w:ind w:firstLine="0"/>
        <w:rPr>
          <w:rFonts w:ascii="Times New Roman" w:eastAsiaTheme="minorEastAsia" w:hAnsi="Times New Roman"/>
          <w:szCs w:val="20"/>
          <w:lang w:eastAsia="zh-CN"/>
        </w:rPr>
      </w:pPr>
      <w:r w:rsidRPr="00B74B0C">
        <w:rPr>
          <w:rStyle w:val="FootnoteReference"/>
          <w:rFonts w:ascii="Times New Roman" w:hAnsi="Times New Roman"/>
          <w:sz w:val="20"/>
          <w:szCs w:val="20"/>
        </w:rPr>
        <w:footnoteRef/>
      </w:r>
      <w:r w:rsidRPr="00B74B0C">
        <w:rPr>
          <w:rFonts w:ascii="Times New Roman" w:hAnsi="Times New Roman"/>
          <w:szCs w:val="20"/>
        </w:rPr>
        <w:t xml:space="preserve"> </w:t>
      </w:r>
      <w:r w:rsidR="00B74B0C" w:rsidRPr="00B74B0C">
        <w:rPr>
          <w:rFonts w:ascii="Times New Roman" w:eastAsia="SimSun" w:hAnsi="Times New Roman"/>
          <w:szCs w:val="20"/>
          <w:lang w:eastAsia="zh-CN"/>
        </w:rPr>
        <w:t>第</w:t>
      </w:r>
      <w:hyperlink r:id="rId7" w:history="1">
        <w:r w:rsidR="00B74B0C" w:rsidRPr="00B74B0C">
          <w:rPr>
            <w:rStyle w:val="Hyperlink"/>
            <w:rFonts w:ascii="Times New Roman" w:eastAsia="SimSun" w:hAnsi="Times New Roman"/>
            <w:szCs w:val="20"/>
            <w:lang w:eastAsia="zh-CN"/>
          </w:rPr>
          <w:t>15/4</w:t>
        </w:r>
      </w:hyperlink>
      <w:r w:rsidR="00B74B0C" w:rsidRPr="00B74B0C">
        <w:rPr>
          <w:rFonts w:ascii="Times New Roman" w:eastAsia="SimSun" w:hAnsi="Times New Roman"/>
          <w:szCs w:val="20"/>
          <w:lang w:eastAsia="zh-CN"/>
        </w:rPr>
        <w:t>号决定，附件。</w:t>
      </w:r>
    </w:p>
  </w:footnote>
  <w:footnote w:id="11">
    <w:p w14:paraId="7DA0E9C5" w14:textId="67E0F0DF" w:rsidR="00976168" w:rsidRPr="00B74B0C" w:rsidRDefault="00976168" w:rsidP="00B74B0C">
      <w:pPr>
        <w:pStyle w:val="FootnoteText"/>
        <w:ind w:firstLine="0"/>
        <w:rPr>
          <w:rFonts w:ascii="Times New Roman" w:eastAsia="SimSun" w:hAnsi="Times New Roman"/>
          <w:szCs w:val="20"/>
          <w:lang w:eastAsia="zh-CN"/>
        </w:rPr>
      </w:pPr>
      <w:r w:rsidRPr="00B74B0C">
        <w:rPr>
          <w:rStyle w:val="FootnoteReference"/>
          <w:rFonts w:ascii="Times New Roman" w:eastAsia="SimSun" w:hAnsi="Times New Roman"/>
          <w:sz w:val="20"/>
          <w:szCs w:val="20"/>
        </w:rPr>
        <w:footnoteRef/>
      </w:r>
      <w:r w:rsidRPr="00B74B0C">
        <w:rPr>
          <w:rFonts w:ascii="Times New Roman" w:eastAsia="SimSun" w:hAnsi="Times New Roman"/>
          <w:szCs w:val="20"/>
        </w:rPr>
        <w:t xml:space="preserve"> </w:t>
      </w:r>
      <w:r w:rsidR="00B74B0C" w:rsidRPr="00B74B0C">
        <w:rPr>
          <w:rFonts w:ascii="Times New Roman" w:eastAsia="SimSun" w:hAnsi="Times New Roman"/>
          <w:szCs w:val="20"/>
          <w:lang w:eastAsia="zh-CN"/>
        </w:rPr>
        <w:t>见</w:t>
      </w:r>
      <w:r w:rsidR="00B74B0C" w:rsidRPr="00B74B0C">
        <w:rPr>
          <w:rFonts w:ascii="Times New Roman" w:eastAsia="SimSun" w:hAnsi="Times New Roman"/>
          <w:szCs w:val="20"/>
        </w:rPr>
        <w:t xml:space="preserve"> </w:t>
      </w:r>
      <w:hyperlink r:id="rId8" w:history="1">
        <w:r w:rsidR="00B74B0C" w:rsidRPr="00B74B0C">
          <w:rPr>
            <w:rStyle w:val="Hyperlink"/>
            <w:rFonts w:ascii="Times New Roman" w:eastAsia="SimSun" w:hAnsi="Times New Roman"/>
            <w:szCs w:val="20"/>
          </w:rPr>
          <w:t>CBD/TSC/IAG/2024/1/2</w:t>
        </w:r>
      </w:hyperlink>
      <w:r w:rsidR="00B74B0C" w:rsidRPr="00B74B0C">
        <w:rPr>
          <w:rFonts w:ascii="Times New Roman" w:eastAsia="SimSun" w:hAnsi="Times New Roman"/>
          <w:szCs w:val="20"/>
          <w:lang w:eastAsia="zh-CN"/>
        </w:rPr>
        <w:t>号文件，特别</w:t>
      </w:r>
      <w:r w:rsidR="00FB2117">
        <w:rPr>
          <w:rFonts w:ascii="Times New Roman" w:eastAsia="SimSun" w:hAnsi="Times New Roman" w:hint="eastAsia"/>
          <w:szCs w:val="20"/>
          <w:lang w:eastAsia="zh-CN"/>
        </w:rPr>
        <w:t>是</w:t>
      </w:r>
      <w:r w:rsidR="00B74B0C" w:rsidRPr="00B74B0C">
        <w:rPr>
          <w:rFonts w:ascii="Times New Roman" w:eastAsia="SimSun" w:hAnsi="Times New Roman"/>
          <w:szCs w:val="20"/>
          <w:lang w:eastAsia="zh-CN"/>
        </w:rPr>
        <w:t>第</w:t>
      </w:r>
      <w:r w:rsidR="00B74B0C" w:rsidRPr="00B74B0C">
        <w:rPr>
          <w:rFonts w:ascii="Times New Roman" w:eastAsia="SimSun" w:hAnsi="Times New Roman"/>
          <w:szCs w:val="20"/>
          <w:lang w:eastAsia="zh-CN"/>
        </w:rPr>
        <w:t>26</w:t>
      </w:r>
      <w:r w:rsidR="00B74B0C" w:rsidRPr="00B74B0C">
        <w:rPr>
          <w:rFonts w:ascii="Times New Roman" w:eastAsia="SimSun" w:hAnsi="Times New Roman"/>
          <w:szCs w:val="20"/>
          <w:lang w:eastAsia="zh-CN"/>
        </w:rPr>
        <w:t>段。</w:t>
      </w:r>
    </w:p>
  </w:footnote>
  <w:footnote w:id="12">
    <w:p w14:paraId="34785E05" w14:textId="220B2A91" w:rsidR="008D7C59" w:rsidRPr="008D7C59" w:rsidRDefault="00872FE9" w:rsidP="008D7C59">
      <w:pPr>
        <w:pStyle w:val="NormalWeb"/>
        <w:rPr>
          <w:rFonts w:ascii="Times New Roman" w:eastAsia="SimSun" w:hAnsi="Times New Roman"/>
          <w:color w:val="auto"/>
          <w:sz w:val="20"/>
          <w:szCs w:val="20"/>
          <w:lang w:eastAsia="zh-CN"/>
        </w:rPr>
      </w:pPr>
      <w:r w:rsidRPr="008D7C59">
        <w:rPr>
          <w:rStyle w:val="FootnoteReference"/>
          <w:rFonts w:ascii="Times New Roman" w:eastAsia="SimSun" w:hAnsi="Times New Roman"/>
          <w:sz w:val="20"/>
          <w:szCs w:val="20"/>
        </w:rPr>
        <w:footnoteRef/>
      </w:r>
      <w:r w:rsidRPr="008D7C59">
        <w:rPr>
          <w:rFonts w:ascii="Times New Roman" w:eastAsia="SimSun" w:hAnsi="Times New Roman"/>
          <w:sz w:val="20"/>
          <w:szCs w:val="20"/>
          <w:lang w:eastAsia="zh-CN"/>
        </w:rPr>
        <w:t xml:space="preserve"> </w:t>
      </w:r>
      <w:r w:rsidR="008D7C59" w:rsidRPr="008D7C59">
        <w:rPr>
          <w:rFonts w:ascii="Times New Roman" w:eastAsia="SimSun" w:hAnsi="Times New Roman"/>
          <w:color w:val="auto"/>
          <w:sz w:val="20"/>
          <w:szCs w:val="20"/>
          <w:lang w:eastAsia="zh-CN"/>
        </w:rPr>
        <w:t>见</w:t>
      </w:r>
      <w:hyperlink r:id="rId9" w:history="1">
        <w:r w:rsidR="008D7C59" w:rsidRPr="008D7C59">
          <w:rPr>
            <w:rStyle w:val="Hyperlink"/>
            <w:rFonts w:ascii="Times New Roman" w:eastAsia="SimSun" w:hAnsi="Times New Roman"/>
            <w:sz w:val="20"/>
            <w:szCs w:val="20"/>
            <w:lang w:eastAsia="zh-CN"/>
          </w:rPr>
          <w:t>CBD/TSC/IAG/2024/1/2</w:t>
        </w:r>
      </w:hyperlink>
      <w:r w:rsidR="00405D22">
        <w:rPr>
          <w:rFonts w:ascii="Times New Roman" w:eastAsia="SimSun" w:hAnsi="Times New Roman" w:hint="eastAsia"/>
          <w:color w:val="auto"/>
          <w:sz w:val="20"/>
          <w:szCs w:val="20"/>
          <w:lang w:eastAsia="zh-CN"/>
        </w:rPr>
        <w:t>号文件，</w:t>
      </w:r>
      <w:r w:rsidR="008D7C59" w:rsidRPr="008D7C59">
        <w:rPr>
          <w:rFonts w:ascii="Times New Roman" w:eastAsia="SimSun" w:hAnsi="Times New Roman"/>
          <w:color w:val="auto"/>
          <w:sz w:val="20"/>
          <w:szCs w:val="20"/>
          <w:lang w:eastAsia="zh-CN"/>
        </w:rPr>
        <w:t>特别是第</w:t>
      </w:r>
      <w:r w:rsidR="008D7C59" w:rsidRPr="008D7C59">
        <w:rPr>
          <w:rFonts w:ascii="Times New Roman" w:eastAsia="SimSun" w:hAnsi="Times New Roman"/>
          <w:color w:val="auto"/>
          <w:sz w:val="20"/>
          <w:szCs w:val="20"/>
          <w:lang w:eastAsia="zh-CN"/>
        </w:rPr>
        <w:t>26</w:t>
      </w:r>
      <w:r w:rsidR="008D7C59" w:rsidRPr="008D7C59">
        <w:rPr>
          <w:rFonts w:ascii="Times New Roman" w:eastAsia="SimSun" w:hAnsi="Times New Roman"/>
          <w:color w:val="auto"/>
          <w:sz w:val="20"/>
          <w:szCs w:val="20"/>
          <w:lang w:eastAsia="zh-CN"/>
        </w:rPr>
        <w:t>段。</w:t>
      </w:r>
    </w:p>
    <w:p w14:paraId="6850C914" w14:textId="08BBB72F" w:rsidR="00872FE9" w:rsidRPr="008D7C59" w:rsidRDefault="00872FE9">
      <w:pPr>
        <w:pStyle w:val="FootnoteText"/>
        <w:rPr>
          <w:rFonts w:eastAsiaTheme="minorEastAsia"/>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6C33C6E5" w:rsidR="00F56E30" w:rsidRPr="00F56E30" w:rsidRDefault="00B01B96" w:rsidP="00BF3F00">
        <w:pPr>
          <w:pStyle w:val="Header"/>
          <w:pBdr>
            <w:bottom w:val="single" w:sz="4" w:space="1" w:color="auto"/>
          </w:pBdr>
          <w:spacing w:after="240"/>
          <w:rPr>
            <w:sz w:val="20"/>
            <w:szCs w:val="20"/>
          </w:rPr>
        </w:pPr>
        <w:r w:rsidRPr="00B01B96">
          <w:rPr>
            <w:rFonts w:eastAsiaTheme="minorEastAsia"/>
            <w:sz w:val="20"/>
            <w:szCs w:val="20"/>
            <w:lang w:eastAsia="zh-CN"/>
          </w:rPr>
          <w:t>CBD/SBI/6/6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785F5272" w:rsidR="00BF3F00" w:rsidRDefault="00B145B6" w:rsidP="00BF3F00">
        <w:pPr>
          <w:pStyle w:val="Header"/>
          <w:pBdr>
            <w:bottom w:val="single" w:sz="4" w:space="1" w:color="auto"/>
          </w:pBdr>
          <w:spacing w:after="240"/>
          <w:jc w:val="right"/>
        </w:pPr>
        <w:r>
          <w:rPr>
            <w:sz w:val="20"/>
            <w:szCs w:val="20"/>
          </w:rPr>
          <w:t>CBD/SBI/</w:t>
        </w:r>
        <w:r w:rsidR="00B01B96">
          <w:rPr>
            <w:rFonts w:eastAsiaTheme="minorEastAsia" w:hint="eastAsia"/>
            <w:sz w:val="20"/>
            <w:szCs w:val="20"/>
            <w:lang w:eastAsia="zh-CN"/>
          </w:rPr>
          <w:t>6</w:t>
        </w:r>
        <w:r>
          <w:rPr>
            <w:sz w:val="20"/>
            <w:szCs w:val="20"/>
          </w:rPr>
          <w:t>/</w:t>
        </w:r>
        <w:r w:rsidR="00B01B96">
          <w:rPr>
            <w:rFonts w:eastAsiaTheme="minorEastAsia" w:hint="eastAsia"/>
            <w:sz w:val="20"/>
            <w:szCs w:val="20"/>
            <w:lang w:eastAsia="zh-CN"/>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F9D"/>
    <w:multiLevelType w:val="hybridMultilevel"/>
    <w:tmpl w:val="5F500BF8"/>
    <w:lvl w:ilvl="0" w:tplc="24728D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25676"/>
    <w:multiLevelType w:val="hybridMultilevel"/>
    <w:tmpl w:val="147C3C9E"/>
    <w:lvl w:ilvl="0" w:tplc="24728DC4">
      <w:start w:val="1"/>
      <w:numFmt w:val="lowerLetter"/>
      <w:lvlText w:val="(%1)"/>
      <w:lvlJc w:val="left"/>
      <w:pPr>
        <w:ind w:left="720" w:hanging="360"/>
      </w:pPr>
      <w:rPr>
        <w:rFonts w:hint="default"/>
      </w:rPr>
    </w:lvl>
    <w:lvl w:ilvl="1" w:tplc="D882A7B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65A13"/>
    <w:multiLevelType w:val="hybridMultilevel"/>
    <w:tmpl w:val="F2A66504"/>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F97760"/>
    <w:multiLevelType w:val="hybridMultilevel"/>
    <w:tmpl w:val="461622BE"/>
    <w:lvl w:ilvl="0" w:tplc="64E64E7C">
      <w:start w:val="1"/>
      <w:numFmt w:val="decimal"/>
      <w:lvlText w:val="%1."/>
      <w:lvlJc w:val="right"/>
      <w:pPr>
        <w:ind w:left="720" w:hanging="360"/>
      </w:pPr>
      <w:rPr>
        <w:rFonts w:hint="default"/>
      </w:rPr>
    </w:lvl>
    <w:lvl w:ilvl="1" w:tplc="4C76A5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33F8F"/>
    <w:multiLevelType w:val="hybridMultilevel"/>
    <w:tmpl w:val="2828D48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E1233"/>
    <w:multiLevelType w:val="hybridMultilevel"/>
    <w:tmpl w:val="A258A52C"/>
    <w:lvl w:ilvl="0" w:tplc="579C6FD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21F78"/>
    <w:multiLevelType w:val="hybridMultilevel"/>
    <w:tmpl w:val="882EF32E"/>
    <w:lvl w:ilvl="0" w:tplc="FFFFFFFF">
      <w:start w:val="1"/>
      <w:numFmt w:val="decimal"/>
      <w:lvlText w:val="%1."/>
      <w:lvlJc w:val="left"/>
      <w:pPr>
        <w:ind w:left="720" w:hanging="360"/>
      </w:pPr>
      <w:rPr>
        <w:rFonts w:hint="default"/>
      </w:rPr>
    </w:lvl>
    <w:lvl w:ilvl="1" w:tplc="64E64E7C">
      <w:start w:val="1"/>
      <w:numFmt w:val="decimal"/>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F12320"/>
    <w:multiLevelType w:val="hybridMultilevel"/>
    <w:tmpl w:val="952886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E5157"/>
    <w:multiLevelType w:val="hybridMultilevel"/>
    <w:tmpl w:val="2F4287EA"/>
    <w:lvl w:ilvl="0" w:tplc="49D264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4D87518"/>
    <w:multiLevelType w:val="hybridMultilevel"/>
    <w:tmpl w:val="5AFE4CA8"/>
    <w:lvl w:ilvl="0" w:tplc="4A4CCB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0D023D"/>
    <w:multiLevelType w:val="hybridMultilevel"/>
    <w:tmpl w:val="0304E95C"/>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F121F"/>
    <w:multiLevelType w:val="hybridMultilevel"/>
    <w:tmpl w:val="EA1A98D6"/>
    <w:lvl w:ilvl="0" w:tplc="4C76A5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76E15F5"/>
    <w:multiLevelType w:val="hybridMultilevel"/>
    <w:tmpl w:val="0A00E334"/>
    <w:lvl w:ilvl="0" w:tplc="24728D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255EC9"/>
    <w:multiLevelType w:val="hybridMultilevel"/>
    <w:tmpl w:val="0CE29D9C"/>
    <w:lvl w:ilvl="0" w:tplc="24728D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01F7115"/>
    <w:multiLevelType w:val="hybridMultilevel"/>
    <w:tmpl w:val="B0EE4CF2"/>
    <w:lvl w:ilvl="0" w:tplc="77D81010">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574A3F"/>
    <w:multiLevelType w:val="hybridMultilevel"/>
    <w:tmpl w:val="70DABF4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0F6339"/>
    <w:multiLevelType w:val="hybridMultilevel"/>
    <w:tmpl w:val="38C2EDE8"/>
    <w:lvl w:ilvl="0" w:tplc="174AE974">
      <w:start w:val="1"/>
      <w:numFmt w:val="decimal"/>
      <w:lvlText w:val="%1."/>
      <w:lvlJc w:val="left"/>
      <w:pPr>
        <w:ind w:left="850" w:hanging="360"/>
      </w:pPr>
      <w:rPr>
        <w:rFonts w:hint="default"/>
      </w:rPr>
    </w:lvl>
    <w:lvl w:ilvl="1" w:tplc="9404F89E">
      <w:start w:val="1"/>
      <w:numFmt w:val="upp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C223BA2"/>
    <w:multiLevelType w:val="hybridMultilevel"/>
    <w:tmpl w:val="E746140E"/>
    <w:lvl w:ilvl="0" w:tplc="24728D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A4523B"/>
    <w:multiLevelType w:val="hybridMultilevel"/>
    <w:tmpl w:val="B6F2E976"/>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CD48C2"/>
    <w:multiLevelType w:val="hybridMultilevel"/>
    <w:tmpl w:val="5D7E4918"/>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3" w15:restartNumberingAfterBreak="0">
    <w:nsid w:val="724926C3"/>
    <w:multiLevelType w:val="hybridMultilevel"/>
    <w:tmpl w:val="4668800A"/>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48263A7"/>
    <w:multiLevelType w:val="hybridMultilevel"/>
    <w:tmpl w:val="A82E9448"/>
    <w:lvl w:ilvl="0" w:tplc="FFFFFFFF">
      <w:start w:val="1"/>
      <w:numFmt w:val="decimal"/>
      <w:lvlText w:val="%1."/>
      <w:lvlJc w:val="left"/>
      <w:pPr>
        <w:ind w:left="720" w:hanging="360"/>
      </w:pPr>
      <w:rPr>
        <w:rFonts w:hint="default"/>
      </w:rPr>
    </w:lvl>
    <w:lvl w:ilvl="1" w:tplc="174AE974">
      <w:start w:val="1"/>
      <w:numFmt w:val="decimal"/>
      <w:lvlText w:val="%2."/>
      <w:lvlJc w:val="left"/>
      <w:pPr>
        <w:ind w:left="85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49B2DEB"/>
    <w:multiLevelType w:val="hybridMultilevel"/>
    <w:tmpl w:val="1E98283A"/>
    <w:lvl w:ilvl="0" w:tplc="7AAEC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250E70"/>
    <w:multiLevelType w:val="hybridMultilevel"/>
    <w:tmpl w:val="B1BC0872"/>
    <w:lvl w:ilvl="0" w:tplc="F0BC0E9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A64B32"/>
    <w:multiLevelType w:val="hybridMultilevel"/>
    <w:tmpl w:val="EB12AC9C"/>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B2235E"/>
    <w:multiLevelType w:val="hybridMultilevel"/>
    <w:tmpl w:val="28B8A65C"/>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B857B55"/>
    <w:multiLevelType w:val="hybridMultilevel"/>
    <w:tmpl w:val="3850C1DE"/>
    <w:lvl w:ilvl="0" w:tplc="45CAE0E0">
      <w:start w:val="1"/>
      <w:numFmt w:val="decimal"/>
      <w:lvlText w:val="%1."/>
      <w:lvlJc w:val="left"/>
      <w:pPr>
        <w:ind w:left="850" w:hanging="360"/>
      </w:pPr>
      <w:rPr>
        <w:rFonts w:hint="default"/>
      </w:rPr>
    </w:lvl>
    <w:lvl w:ilvl="1" w:tplc="DD9432F2">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0"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C02D84"/>
    <w:multiLevelType w:val="hybridMultilevel"/>
    <w:tmpl w:val="DD2805AC"/>
    <w:lvl w:ilvl="0" w:tplc="64E64E7C">
      <w:start w:val="1"/>
      <w:numFmt w:val="decimal"/>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2" w15:restartNumberingAfterBreak="0">
    <w:nsid w:val="7F2A44D6"/>
    <w:multiLevelType w:val="hybridMultilevel"/>
    <w:tmpl w:val="7CEE3B58"/>
    <w:lvl w:ilvl="0" w:tplc="24728D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3470801">
    <w:abstractNumId w:val="16"/>
  </w:num>
  <w:num w:numId="2" w16cid:durableId="2026520573">
    <w:abstractNumId w:val="27"/>
  </w:num>
  <w:num w:numId="3" w16cid:durableId="1202787262">
    <w:abstractNumId w:val="23"/>
    <w:lvlOverride w:ilvl="0">
      <w:startOverride w:val="1"/>
    </w:lvlOverride>
  </w:num>
  <w:num w:numId="4" w16cid:durableId="358430061">
    <w:abstractNumId w:val="3"/>
  </w:num>
  <w:num w:numId="5" w16cid:durableId="849022796">
    <w:abstractNumId w:val="17"/>
  </w:num>
  <w:num w:numId="6" w16cid:durableId="958603510">
    <w:abstractNumId w:val="42"/>
  </w:num>
  <w:num w:numId="7" w16cid:durableId="1567691252">
    <w:abstractNumId w:val="32"/>
  </w:num>
  <w:num w:numId="8" w16cid:durableId="786003218">
    <w:abstractNumId w:val="21"/>
  </w:num>
  <w:num w:numId="9" w16cid:durableId="166405636">
    <w:abstractNumId w:val="25"/>
  </w:num>
  <w:num w:numId="10" w16cid:durableId="665985111">
    <w:abstractNumId w:val="22"/>
  </w:num>
  <w:num w:numId="11" w16cid:durableId="521824924">
    <w:abstractNumId w:val="38"/>
  </w:num>
  <w:num w:numId="12" w16cid:durableId="1111626486">
    <w:abstractNumId w:val="12"/>
  </w:num>
  <w:num w:numId="13" w16cid:durableId="252935709">
    <w:abstractNumId w:val="30"/>
  </w:num>
  <w:num w:numId="14" w16cid:durableId="515509982">
    <w:abstractNumId w:val="13"/>
  </w:num>
  <w:num w:numId="15" w16cid:durableId="458691264">
    <w:abstractNumId w:val="33"/>
  </w:num>
  <w:num w:numId="16" w16cid:durableId="1586068767">
    <w:abstractNumId w:val="29"/>
  </w:num>
  <w:num w:numId="17" w16cid:durableId="1487235445">
    <w:abstractNumId w:val="43"/>
  </w:num>
  <w:num w:numId="18" w16cid:durableId="594675079">
    <w:abstractNumId w:val="34"/>
  </w:num>
  <w:num w:numId="19" w16cid:durableId="121116344">
    <w:abstractNumId w:val="35"/>
  </w:num>
  <w:num w:numId="20" w16cid:durableId="1504128036">
    <w:abstractNumId w:val="15"/>
  </w:num>
  <w:num w:numId="21" w16cid:durableId="333186771">
    <w:abstractNumId w:val="5"/>
  </w:num>
  <w:num w:numId="22" w16cid:durableId="1731029450">
    <w:abstractNumId w:val="45"/>
  </w:num>
  <w:num w:numId="23" w16cid:durableId="1095134271">
    <w:abstractNumId w:val="6"/>
  </w:num>
  <w:num w:numId="24" w16cid:durableId="619997138">
    <w:abstractNumId w:val="36"/>
  </w:num>
  <w:num w:numId="25" w16cid:durableId="2008317838">
    <w:abstractNumId w:val="5"/>
  </w:num>
  <w:num w:numId="26" w16cid:durableId="1062866903">
    <w:abstractNumId w:val="5"/>
  </w:num>
  <w:num w:numId="27" w16cid:durableId="2096853170">
    <w:abstractNumId w:val="41"/>
  </w:num>
  <w:num w:numId="28" w16cid:durableId="707947057">
    <w:abstractNumId w:val="7"/>
  </w:num>
  <w:num w:numId="29" w16cid:durableId="1158569673">
    <w:abstractNumId w:val="51"/>
  </w:num>
  <w:num w:numId="30" w16cid:durableId="384910461">
    <w:abstractNumId w:val="49"/>
  </w:num>
  <w:num w:numId="31" w16cid:durableId="263072226">
    <w:abstractNumId w:val="4"/>
  </w:num>
  <w:num w:numId="32" w16cid:durableId="1195539344">
    <w:abstractNumId w:val="11"/>
  </w:num>
  <w:num w:numId="33" w16cid:durableId="503983647">
    <w:abstractNumId w:val="9"/>
  </w:num>
  <w:num w:numId="34" w16cid:durableId="2035960651">
    <w:abstractNumId w:val="20"/>
  </w:num>
  <w:num w:numId="35" w16cid:durableId="1606578843">
    <w:abstractNumId w:val="5"/>
  </w:num>
  <w:num w:numId="36" w16cid:durableId="512842590">
    <w:abstractNumId w:val="5"/>
  </w:num>
  <w:num w:numId="37" w16cid:durableId="1238828233">
    <w:abstractNumId w:val="5"/>
  </w:num>
  <w:num w:numId="38" w16cid:durableId="624652568">
    <w:abstractNumId w:val="46"/>
  </w:num>
  <w:num w:numId="39" w16cid:durableId="2054501775">
    <w:abstractNumId w:val="47"/>
  </w:num>
  <w:num w:numId="40" w16cid:durableId="1194264518">
    <w:abstractNumId w:val="37"/>
  </w:num>
  <w:num w:numId="41" w16cid:durableId="1677490731">
    <w:abstractNumId w:val="5"/>
  </w:num>
  <w:num w:numId="42" w16cid:durableId="1072775700">
    <w:abstractNumId w:val="5"/>
  </w:num>
  <w:num w:numId="43" w16cid:durableId="1164662831">
    <w:abstractNumId w:val="5"/>
  </w:num>
  <w:num w:numId="44" w16cid:durableId="1765296369">
    <w:abstractNumId w:val="8"/>
  </w:num>
  <w:num w:numId="45" w16cid:durableId="103699372">
    <w:abstractNumId w:val="52"/>
  </w:num>
  <w:num w:numId="46" w16cid:durableId="1210535784">
    <w:abstractNumId w:val="5"/>
  </w:num>
  <w:num w:numId="47" w16cid:durableId="340547198">
    <w:abstractNumId w:val="39"/>
  </w:num>
  <w:num w:numId="48" w16cid:durableId="1675644071">
    <w:abstractNumId w:val="5"/>
  </w:num>
  <w:num w:numId="49" w16cid:durableId="187063177">
    <w:abstractNumId w:val="31"/>
  </w:num>
  <w:num w:numId="50" w16cid:durableId="1457136401">
    <w:abstractNumId w:val="5"/>
  </w:num>
  <w:num w:numId="51" w16cid:durableId="1427924111">
    <w:abstractNumId w:val="5"/>
  </w:num>
  <w:num w:numId="52" w16cid:durableId="749737671">
    <w:abstractNumId w:val="1"/>
  </w:num>
  <w:num w:numId="53" w16cid:durableId="765080776">
    <w:abstractNumId w:val="5"/>
  </w:num>
  <w:num w:numId="54" w16cid:durableId="349843353">
    <w:abstractNumId w:val="19"/>
  </w:num>
  <w:num w:numId="55" w16cid:durableId="1792163918">
    <w:abstractNumId w:val="10"/>
  </w:num>
  <w:num w:numId="56" w16cid:durableId="1228227513">
    <w:abstractNumId w:val="44"/>
  </w:num>
  <w:num w:numId="57" w16cid:durableId="80181478">
    <w:abstractNumId w:val="40"/>
  </w:num>
  <w:num w:numId="58" w16cid:durableId="325935718">
    <w:abstractNumId w:val="18"/>
  </w:num>
  <w:num w:numId="59" w16cid:durableId="1683431779">
    <w:abstractNumId w:val="50"/>
  </w:num>
  <w:num w:numId="60" w16cid:durableId="1772050267">
    <w:abstractNumId w:val="5"/>
  </w:num>
  <w:num w:numId="61" w16cid:durableId="1353915912">
    <w:abstractNumId w:val="28"/>
  </w:num>
  <w:num w:numId="62" w16cid:durableId="1310020527">
    <w:abstractNumId w:val="14"/>
  </w:num>
  <w:num w:numId="63" w16cid:durableId="1126462158">
    <w:abstractNumId w:val="2"/>
  </w:num>
  <w:num w:numId="64" w16cid:durableId="875587113">
    <w:abstractNumId w:val="48"/>
  </w:num>
  <w:num w:numId="65" w16cid:durableId="1346438567">
    <w:abstractNumId w:val="0"/>
  </w:num>
  <w:num w:numId="66" w16cid:durableId="887490945">
    <w:abstractNumId w:val="26"/>
  </w:num>
  <w:num w:numId="67" w16cid:durableId="2050103719">
    <w:abstractNumId w:val="24"/>
  </w:num>
  <w:num w:numId="68" w16cid:durableId="1926571284">
    <w:abstractNumId w:val="5"/>
  </w:num>
  <w:num w:numId="69" w16cid:durableId="1828016895">
    <w:abstractNumId w:val="5"/>
  </w:num>
  <w:num w:numId="70" w16cid:durableId="87327300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C73"/>
    <w:rsid w:val="00000DE5"/>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B84"/>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5D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67CDC"/>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892"/>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5CD"/>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D0"/>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2ADA"/>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1C6"/>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D49"/>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A0A"/>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0A82"/>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4431"/>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2FFF"/>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6A4"/>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B81"/>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8A8"/>
    <w:rsid w:val="002D593D"/>
    <w:rsid w:val="002D5AC4"/>
    <w:rsid w:val="002D5D03"/>
    <w:rsid w:val="002D628B"/>
    <w:rsid w:val="002D6C41"/>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37F1"/>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6EF"/>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27A"/>
    <w:rsid w:val="00360999"/>
    <w:rsid w:val="00360E36"/>
    <w:rsid w:val="00361111"/>
    <w:rsid w:val="0036144B"/>
    <w:rsid w:val="00361CB7"/>
    <w:rsid w:val="0036201B"/>
    <w:rsid w:val="00362663"/>
    <w:rsid w:val="0036296B"/>
    <w:rsid w:val="00362CA3"/>
    <w:rsid w:val="00362FBA"/>
    <w:rsid w:val="00363204"/>
    <w:rsid w:val="00363A2E"/>
    <w:rsid w:val="00364323"/>
    <w:rsid w:val="00364951"/>
    <w:rsid w:val="00365ABB"/>
    <w:rsid w:val="00365C97"/>
    <w:rsid w:val="00365E3E"/>
    <w:rsid w:val="00366CB5"/>
    <w:rsid w:val="00367421"/>
    <w:rsid w:val="00367512"/>
    <w:rsid w:val="00367A94"/>
    <w:rsid w:val="00371473"/>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430D"/>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49A7"/>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5D22"/>
    <w:rsid w:val="00406079"/>
    <w:rsid w:val="00406438"/>
    <w:rsid w:val="00406451"/>
    <w:rsid w:val="0040668F"/>
    <w:rsid w:val="004066B8"/>
    <w:rsid w:val="004069D2"/>
    <w:rsid w:val="0040705B"/>
    <w:rsid w:val="00407396"/>
    <w:rsid w:val="00407484"/>
    <w:rsid w:val="004074D4"/>
    <w:rsid w:val="00407791"/>
    <w:rsid w:val="00407B07"/>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75C"/>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3D8F"/>
    <w:rsid w:val="0045424E"/>
    <w:rsid w:val="00454A22"/>
    <w:rsid w:val="004552FB"/>
    <w:rsid w:val="00455A10"/>
    <w:rsid w:val="00456A1C"/>
    <w:rsid w:val="0045702C"/>
    <w:rsid w:val="004577B0"/>
    <w:rsid w:val="0046019F"/>
    <w:rsid w:val="00460265"/>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875"/>
    <w:rsid w:val="00470DBE"/>
    <w:rsid w:val="004712FD"/>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04"/>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730"/>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0EE1"/>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4E98"/>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91"/>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C67"/>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71A"/>
    <w:rsid w:val="005E58A9"/>
    <w:rsid w:val="005E5A82"/>
    <w:rsid w:val="005E5B5C"/>
    <w:rsid w:val="005E6A95"/>
    <w:rsid w:val="005E6C00"/>
    <w:rsid w:val="005E6D8A"/>
    <w:rsid w:val="005E76EB"/>
    <w:rsid w:val="005F0941"/>
    <w:rsid w:val="005F09C1"/>
    <w:rsid w:val="005F1405"/>
    <w:rsid w:val="005F14F4"/>
    <w:rsid w:val="005F1612"/>
    <w:rsid w:val="005F1E67"/>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5E4"/>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796"/>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56"/>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31DE"/>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6FCA"/>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982"/>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4ED5"/>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8F9"/>
    <w:rsid w:val="007A6C52"/>
    <w:rsid w:val="007A733B"/>
    <w:rsid w:val="007A7DCE"/>
    <w:rsid w:val="007B0A9B"/>
    <w:rsid w:val="007B1019"/>
    <w:rsid w:val="007B104E"/>
    <w:rsid w:val="007B2499"/>
    <w:rsid w:val="007B2944"/>
    <w:rsid w:val="007B2D06"/>
    <w:rsid w:val="007B2F69"/>
    <w:rsid w:val="007B344F"/>
    <w:rsid w:val="007B38A9"/>
    <w:rsid w:val="007B3A58"/>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0C2F"/>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3F7E"/>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C95"/>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2FE9"/>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3F"/>
    <w:rsid w:val="008816BF"/>
    <w:rsid w:val="008817F5"/>
    <w:rsid w:val="00882121"/>
    <w:rsid w:val="00882872"/>
    <w:rsid w:val="008832CE"/>
    <w:rsid w:val="00883715"/>
    <w:rsid w:val="00883C2E"/>
    <w:rsid w:val="00883C30"/>
    <w:rsid w:val="00883C8C"/>
    <w:rsid w:val="00883F1C"/>
    <w:rsid w:val="008840A8"/>
    <w:rsid w:val="00884207"/>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098"/>
    <w:rsid w:val="008973BC"/>
    <w:rsid w:val="008A03E1"/>
    <w:rsid w:val="008A0805"/>
    <w:rsid w:val="008A0822"/>
    <w:rsid w:val="008A08EE"/>
    <w:rsid w:val="008A0E57"/>
    <w:rsid w:val="008A0F03"/>
    <w:rsid w:val="008A16C9"/>
    <w:rsid w:val="008A17C8"/>
    <w:rsid w:val="008A2444"/>
    <w:rsid w:val="008A25C5"/>
    <w:rsid w:val="008A25DA"/>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B7FCD"/>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4AF"/>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C59"/>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B14"/>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0BC"/>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5D0"/>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6DF"/>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29"/>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168"/>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847"/>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3C"/>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504"/>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00D"/>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1EA"/>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97E6B"/>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B7B40"/>
    <w:rsid w:val="00AC1003"/>
    <w:rsid w:val="00AC1979"/>
    <w:rsid w:val="00AC2B7A"/>
    <w:rsid w:val="00AC2CC0"/>
    <w:rsid w:val="00AC2D99"/>
    <w:rsid w:val="00AC30C7"/>
    <w:rsid w:val="00AC3461"/>
    <w:rsid w:val="00AC34AB"/>
    <w:rsid w:val="00AC3C59"/>
    <w:rsid w:val="00AC415A"/>
    <w:rsid w:val="00AC4397"/>
    <w:rsid w:val="00AC4434"/>
    <w:rsid w:val="00AC4562"/>
    <w:rsid w:val="00AC489E"/>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349"/>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067"/>
    <w:rsid w:val="00AF7C12"/>
    <w:rsid w:val="00B00386"/>
    <w:rsid w:val="00B00712"/>
    <w:rsid w:val="00B010BF"/>
    <w:rsid w:val="00B016A4"/>
    <w:rsid w:val="00B0181A"/>
    <w:rsid w:val="00B01B96"/>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2EE"/>
    <w:rsid w:val="00B24C93"/>
    <w:rsid w:val="00B2515D"/>
    <w:rsid w:val="00B25564"/>
    <w:rsid w:val="00B25658"/>
    <w:rsid w:val="00B25754"/>
    <w:rsid w:val="00B25945"/>
    <w:rsid w:val="00B25C5B"/>
    <w:rsid w:val="00B25E84"/>
    <w:rsid w:val="00B2643C"/>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24D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2D85"/>
    <w:rsid w:val="00B73715"/>
    <w:rsid w:val="00B73B16"/>
    <w:rsid w:val="00B74970"/>
    <w:rsid w:val="00B74B0C"/>
    <w:rsid w:val="00B74C91"/>
    <w:rsid w:val="00B759F6"/>
    <w:rsid w:val="00B75CBF"/>
    <w:rsid w:val="00B76481"/>
    <w:rsid w:val="00B76917"/>
    <w:rsid w:val="00B76F25"/>
    <w:rsid w:val="00B76FA3"/>
    <w:rsid w:val="00B77151"/>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1E9"/>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01"/>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E82"/>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09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8D9"/>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58A"/>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2F07"/>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63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1BE7"/>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748"/>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0F0A"/>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57A"/>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6DE8"/>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3E05"/>
    <w:rsid w:val="00E24EEA"/>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73E"/>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1788"/>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909"/>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AA7"/>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EA0"/>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188A"/>
    <w:rsid w:val="00FA22C8"/>
    <w:rsid w:val="00FA3489"/>
    <w:rsid w:val="00FA34DA"/>
    <w:rsid w:val="00FA38DE"/>
    <w:rsid w:val="00FA4003"/>
    <w:rsid w:val="00FA4B0A"/>
    <w:rsid w:val="00FA4E1D"/>
    <w:rsid w:val="00FA514F"/>
    <w:rsid w:val="00FA51B2"/>
    <w:rsid w:val="00FA52E0"/>
    <w:rsid w:val="00FA5924"/>
    <w:rsid w:val="00FA5B15"/>
    <w:rsid w:val="00FA5F16"/>
    <w:rsid w:val="00FA6A13"/>
    <w:rsid w:val="00FA6CAD"/>
    <w:rsid w:val="00FA7F67"/>
    <w:rsid w:val="00FB0127"/>
    <w:rsid w:val="00FB04BD"/>
    <w:rsid w:val="00FB187C"/>
    <w:rsid w:val="00FB18C8"/>
    <w:rsid w:val="00FB208B"/>
    <w:rsid w:val="00FB2117"/>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7254"/>
    <w:rsid w:val="00FE7AB6"/>
    <w:rsid w:val="00FE7C77"/>
    <w:rsid w:val="00FF048B"/>
    <w:rsid w:val="00FF0521"/>
    <w:rsid w:val="00FF063F"/>
    <w:rsid w:val="00FF096F"/>
    <w:rsid w:val="00FF10BE"/>
    <w:rsid w:val="00FF1289"/>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E24EEA"/>
    <w:rPr>
      <w:color w:val="000000" w:themeColor="text1"/>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E24EEA"/>
    <w:pPr>
      <w:keepLines/>
      <w:spacing w:after="60"/>
      <w:ind w:firstLine="720"/>
    </w:pPr>
    <w:rPr>
      <w:rFonts w:ascii="SimSun" w:hAnsi="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E24EEA"/>
    <w:rPr>
      <w:rFonts w:ascii="SimSun" w:eastAsia="Times New Roman" w:hAnsi="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24EEA"/>
    <w:pPr>
      <w:tabs>
        <w:tab w:val="left" w:pos="567"/>
        <w:tab w:val="left" w:pos="1134"/>
        <w:tab w:val="left" w:pos="1701"/>
        <w:tab w:val="left" w:pos="2268"/>
      </w:tabs>
      <w:spacing w:after="160" w:line="240" w:lineRule="exact"/>
      <w:jc w:val="both"/>
    </w:pPr>
    <w:rPr>
      <w:rFonts w:eastAsia="MS Mincho"/>
      <w:color w:val="000000" w:themeColor="text1"/>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2"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TSC/IAG/2024/1/2" TargetMode="External"/><Relationship Id="rId3" Type="http://schemas.openxmlformats.org/officeDocument/2006/relationships/hyperlink" Target="https://www.cbd.int/documents/663c34274e6b25722120f32d" TargetMode="External"/><Relationship Id="rId7" Type="http://schemas.openxmlformats.org/officeDocument/2006/relationships/hyperlink" Target="https://www.cbd.int/decisions/cop/?m=cop-15" TargetMode="External"/><Relationship Id="rId2" Type="http://schemas.openxmlformats.org/officeDocument/2006/relationships/hyperlink" Target="https://www.thegef.org/sites/default/files/publications/NCSA-SR-web-100913.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TSC/IAG/2025/2/2" TargetMode="External"/><Relationship Id="rId4" Type="http://schemas.openxmlformats.org/officeDocument/2006/relationships/hyperlink" Target="https://www.cbd.int/doc/c/144b/cc8e/dedc99ed023712e79e2c62d1/tsc-iag-2025-02-02-en.pdf" TargetMode="External"/><Relationship Id="rId9" Type="http://schemas.openxmlformats.org/officeDocument/2006/relationships/hyperlink" Target="https://www.cbd.int/doc/c/bb28/09c1/29b6088acca2ec6b8dca64a1/tsc-iag-2024-01-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1221C6"/>
    <w:rsid w:val="001603D9"/>
    <w:rsid w:val="001E1723"/>
    <w:rsid w:val="00214CDD"/>
    <w:rsid w:val="002C6ECA"/>
    <w:rsid w:val="00464D07"/>
    <w:rsid w:val="004977F8"/>
    <w:rsid w:val="00557250"/>
    <w:rsid w:val="006355E4"/>
    <w:rsid w:val="006B7406"/>
    <w:rsid w:val="007210C1"/>
    <w:rsid w:val="007276B7"/>
    <w:rsid w:val="008D36D9"/>
    <w:rsid w:val="009910A9"/>
    <w:rsid w:val="009B00FC"/>
    <w:rsid w:val="00AB7B40"/>
    <w:rsid w:val="00AF2405"/>
    <w:rsid w:val="00B74C91"/>
    <w:rsid w:val="00BD650E"/>
    <w:rsid w:val="00CF7134"/>
    <w:rsid w:val="00D54A42"/>
    <w:rsid w:val="00ED6890"/>
    <w:rsid w:val="00EE5DB2"/>
    <w:rsid w:val="00FF3098"/>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1234</TotalTime>
  <Pages>12</Pages>
  <Words>4007</Words>
  <Characters>4610</Characters>
  <Application>Microsoft Office Word</Application>
  <DocSecurity>0</DocSecurity>
  <Lines>768</Lines>
  <Paragraphs>783</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7834</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CBD/SBI/6/6</dc:subject>
  <dc:creator>Steve Pei</dc:creator>
  <cp:keywords>Subsidiary Body on Implementation, third meeting (resumed), Geneva, Switzerland, 12-28 January 2022, Convention on Biological Diversity</cp:keywords>
  <dc:description/>
  <cp:lastModifiedBy>SCBD</cp:lastModifiedBy>
  <cp:revision>44</cp:revision>
  <cp:lastPrinted>2023-06-14T17:27:00Z</cp:lastPrinted>
  <dcterms:created xsi:type="dcterms:W3CDTF">2025-12-11T19:01:00Z</dcterms:created>
  <dcterms:modified xsi:type="dcterms:W3CDTF">2025-12-15T16:09:00Z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