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E8545A" w:rsidRPr="0008134E" w14:paraId="4010C1CA" w14:textId="77777777" w:rsidTr="003A40BE">
        <w:trPr>
          <w:trHeight w:val="844"/>
        </w:trPr>
        <w:tc>
          <w:tcPr>
            <w:tcW w:w="744" w:type="dxa"/>
            <w:tcBorders>
              <w:bottom w:val="single" w:sz="12" w:space="0" w:color="auto"/>
            </w:tcBorders>
          </w:tcPr>
          <w:p w14:paraId="012B291B" w14:textId="77777777" w:rsidR="00E8545A" w:rsidRPr="0008134E" w:rsidRDefault="00E8545A" w:rsidP="003A40BE">
            <w:pPr>
              <w:rPr>
                <w:kern w:val="22"/>
                <w:lang w:val="ru-RU"/>
              </w:rPr>
            </w:pPr>
            <w:bookmarkStart w:id="0" w:name="_Hlk505247837"/>
            <w:r w:rsidRPr="0008134E">
              <w:rPr>
                <w:noProof/>
                <w:kern w:val="22"/>
                <w:lang w:val="ru-RU" w:eastAsia="en-GB"/>
              </w:rPr>
              <w:drawing>
                <wp:anchor distT="0" distB="0" distL="114300" distR="114300" simplePos="0" relativeHeight="251658240" behindDoc="0" locked="0" layoutInCell="1" allowOverlap="1" wp14:anchorId="657FC972" wp14:editId="72600C4D">
                  <wp:simplePos x="0" y="0"/>
                  <wp:positionH relativeFrom="column">
                    <wp:posOffset>365</wp:posOffset>
                  </wp:positionH>
                  <wp:positionV relativeFrom="page">
                    <wp:posOffset>-122</wp:posOffset>
                  </wp:positionV>
                  <wp:extent cx="476250" cy="402590"/>
                  <wp:effectExtent l="0" t="0" r="0" b="0"/>
                  <wp:wrapNone/>
                  <wp:docPr id="3"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6FD4A39B" w14:textId="77777777" w:rsidR="00E8545A" w:rsidRPr="0008134E" w:rsidRDefault="00E8545A" w:rsidP="003A40BE">
            <w:pPr>
              <w:ind w:left="175"/>
              <w:rPr>
                <w:kern w:val="22"/>
                <w:lang w:val="ru-RU"/>
              </w:rPr>
            </w:pPr>
            <w:r w:rsidRPr="0008134E">
              <w:rPr>
                <w:noProof/>
                <w:lang w:val="ru-RU" w:eastAsia="en-GB"/>
              </w:rPr>
              <w:drawing>
                <wp:inline distT="0" distB="0" distL="0" distR="0" wp14:anchorId="69C4E9C5" wp14:editId="424917E3">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4B95775B" w14:textId="77777777" w:rsidR="00E8545A" w:rsidRPr="0008134E" w:rsidRDefault="00E8545A" w:rsidP="003A40BE">
            <w:pPr>
              <w:jc w:val="right"/>
              <w:rPr>
                <w:b/>
                <w:kern w:val="22"/>
                <w:sz w:val="32"/>
                <w:szCs w:val="32"/>
                <w:lang w:val="ru-RU"/>
              </w:rPr>
            </w:pPr>
            <w:r w:rsidRPr="0008134E">
              <w:rPr>
                <w:b/>
                <w:kern w:val="22"/>
                <w:sz w:val="32"/>
                <w:szCs w:val="32"/>
                <w:lang w:val="ru-RU"/>
              </w:rPr>
              <w:t>CBD</w:t>
            </w:r>
          </w:p>
        </w:tc>
      </w:tr>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E8545A" w:rsidRPr="0008134E" w14:paraId="58380779" w14:textId="77777777" w:rsidTr="003A40BE">
        <w:trPr>
          <w:trHeight w:val="1693"/>
        </w:trPr>
        <w:tc>
          <w:tcPr>
            <w:tcW w:w="6086" w:type="dxa"/>
            <w:tcBorders>
              <w:top w:val="nil"/>
              <w:bottom w:val="single" w:sz="36" w:space="0" w:color="000000"/>
            </w:tcBorders>
          </w:tcPr>
          <w:bookmarkEnd w:id="0"/>
          <w:p w14:paraId="5DE73327" w14:textId="77777777" w:rsidR="00E8545A" w:rsidRPr="0008134E" w:rsidRDefault="00E8545A" w:rsidP="003A40BE">
            <w:pPr>
              <w:suppressLineNumbers/>
              <w:suppressAutoHyphens/>
              <w:rPr>
                <w:snapToGrid w:val="0"/>
                <w:kern w:val="22"/>
                <w:lang w:val="ru-RU"/>
              </w:rPr>
            </w:pPr>
            <w:r w:rsidRPr="0008134E">
              <w:rPr>
                <w:noProof/>
                <w:lang w:val="ru-RU" w:eastAsia="en-GB"/>
              </w:rPr>
              <w:drawing>
                <wp:inline distT="0" distB="0" distL="0" distR="0" wp14:anchorId="092639D5" wp14:editId="1A85561B">
                  <wp:extent cx="2611120" cy="1076740"/>
                  <wp:effectExtent l="0" t="0" r="0" b="9525"/>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09A25808" w14:textId="77777777" w:rsidR="00E8545A" w:rsidRPr="0008134E" w:rsidRDefault="00E8545A" w:rsidP="003A40BE">
            <w:pPr>
              <w:pStyle w:val="Header"/>
              <w:suppressLineNumbers/>
              <w:suppressAutoHyphens/>
              <w:rPr>
                <w:rFonts w:eastAsia="MS Mincho"/>
                <w:bCs/>
                <w:snapToGrid w:val="0"/>
                <w:kern w:val="22"/>
                <w:lang w:val="ru-RU"/>
              </w:rPr>
            </w:pPr>
          </w:p>
        </w:tc>
        <w:tc>
          <w:tcPr>
            <w:tcW w:w="2977" w:type="dxa"/>
            <w:tcBorders>
              <w:top w:val="nil"/>
              <w:bottom w:val="single" w:sz="36" w:space="0" w:color="000000"/>
            </w:tcBorders>
          </w:tcPr>
          <w:p w14:paraId="3417DDDC" w14:textId="77777777" w:rsidR="00E8545A" w:rsidRPr="00C8322D" w:rsidRDefault="00E8545A" w:rsidP="00675343">
            <w:pPr>
              <w:suppressLineNumbers/>
              <w:suppressAutoHyphens/>
              <w:ind w:left="173"/>
              <w:rPr>
                <w:snapToGrid w:val="0"/>
                <w:kern w:val="22"/>
                <w:lang w:val="en-CA"/>
              </w:rPr>
            </w:pPr>
            <w:r w:rsidRPr="00C8322D">
              <w:rPr>
                <w:snapToGrid w:val="0"/>
                <w:kern w:val="22"/>
                <w:lang w:val="en-CA"/>
              </w:rPr>
              <w:t>Distr.</w:t>
            </w:r>
          </w:p>
          <w:p w14:paraId="12A7082F" w14:textId="77777777" w:rsidR="00E8545A" w:rsidRPr="00C8322D" w:rsidRDefault="00E8545A" w:rsidP="00675343">
            <w:pPr>
              <w:suppressLineNumbers/>
              <w:suppressAutoHyphens/>
              <w:ind w:left="173"/>
              <w:rPr>
                <w:snapToGrid w:val="0"/>
                <w:kern w:val="22"/>
                <w:lang w:val="en-CA"/>
              </w:rPr>
            </w:pPr>
            <w:r w:rsidRPr="00C8322D">
              <w:rPr>
                <w:snapToGrid w:val="0"/>
                <w:kern w:val="22"/>
                <w:lang w:val="en-CA"/>
              </w:rPr>
              <w:t>LIMITED</w:t>
            </w:r>
          </w:p>
          <w:p w14:paraId="2CF19C96" w14:textId="77777777" w:rsidR="00E8545A" w:rsidRPr="00C8322D" w:rsidRDefault="00E8545A" w:rsidP="00675343">
            <w:pPr>
              <w:suppressLineNumbers/>
              <w:suppressAutoHyphens/>
              <w:ind w:left="173"/>
              <w:rPr>
                <w:snapToGrid w:val="0"/>
                <w:kern w:val="22"/>
                <w:lang w:val="en-CA"/>
              </w:rPr>
            </w:pPr>
          </w:p>
          <w:bookmarkStart w:id="1" w:name="_Hlk22815168" w:displacedByCustomXml="next"/>
          <w:sdt>
            <w:sdtPr>
              <w:rPr>
                <w:rFonts w:asciiTheme="majorBidi" w:hAnsiTheme="majorBidi" w:cstheme="majorBidi"/>
                <w:lang w:val="en-US"/>
              </w:rPr>
              <w:alias w:val="Subject"/>
              <w:tag w:val=""/>
              <w:id w:val="-1155982080"/>
              <w:placeholder>
                <w:docPart w:val="143D7BE7C0AA484381EE5927DCC8BE3F"/>
              </w:placeholder>
              <w:dataBinding w:prefixMappings="xmlns:ns0='http://purl.org/dc/elements/1.1/' xmlns:ns1='http://schemas.openxmlformats.org/package/2006/metadata/core-properties' " w:xpath="/ns1:coreProperties[1]/ns0:subject[1]" w:storeItemID="{6C3C8BC8-F283-45AE-878A-BAB7291924A1}"/>
              <w:text/>
            </w:sdtPr>
            <w:sdtContent>
              <w:bookmarkEnd w:id="1" w:displacedByCustomXml="prev"/>
              <w:p w14:paraId="4C10F218" w14:textId="18031363" w:rsidR="00E8545A" w:rsidRPr="00C8322D" w:rsidRDefault="00675343" w:rsidP="00675343">
                <w:pPr>
                  <w:suppressLineNumbers/>
                  <w:suppressAutoHyphens/>
                  <w:ind w:left="173"/>
                  <w:rPr>
                    <w:snapToGrid w:val="0"/>
                    <w:kern w:val="22"/>
                    <w:lang w:val="en-CA"/>
                  </w:rPr>
                </w:pPr>
                <w:r w:rsidRPr="00DB32E2">
                  <w:rPr>
                    <w:rFonts w:asciiTheme="majorBidi" w:hAnsiTheme="majorBidi" w:cstheme="majorBidi"/>
                    <w:lang w:val="en-US"/>
                  </w:rPr>
                  <w:t>CBD/CP/MOP/10/L.1/Rev.</w:t>
                </w:r>
                <w:r w:rsidR="00DB32E2" w:rsidRPr="00DB32E2">
                  <w:rPr>
                    <w:rFonts w:asciiTheme="majorBidi" w:hAnsiTheme="majorBidi" w:cstheme="majorBidi"/>
                    <w:lang w:val="en-US"/>
                  </w:rPr>
                  <w:t>2</w:t>
                </w:r>
              </w:p>
            </w:sdtContent>
          </w:sdt>
          <w:p w14:paraId="4124671F" w14:textId="77062622" w:rsidR="00E8545A" w:rsidRPr="00DB32E2" w:rsidRDefault="00E8545A" w:rsidP="00675343">
            <w:pPr>
              <w:suppressLineNumbers/>
              <w:suppressAutoHyphens/>
              <w:ind w:left="173"/>
              <w:rPr>
                <w:snapToGrid w:val="0"/>
                <w:kern w:val="22"/>
                <w:lang w:val="en-US"/>
              </w:rPr>
            </w:pPr>
            <w:r w:rsidRPr="0008134E">
              <w:rPr>
                <w:snapToGrid w:val="0"/>
                <w:kern w:val="22"/>
                <w:lang w:val="ru-RU"/>
              </w:rPr>
              <w:t xml:space="preserve">19 </w:t>
            </w:r>
            <w:r w:rsidR="00DB32E2">
              <w:rPr>
                <w:snapToGrid w:val="0"/>
                <w:kern w:val="22"/>
                <w:lang w:val="en-US"/>
              </w:rPr>
              <w:t>October</w:t>
            </w:r>
            <w:r w:rsidRPr="0008134E">
              <w:rPr>
                <w:snapToGrid w:val="0"/>
                <w:kern w:val="22"/>
                <w:lang w:val="ru-RU"/>
              </w:rPr>
              <w:t xml:space="preserve"> 202</w:t>
            </w:r>
            <w:r w:rsidR="00DB32E2">
              <w:rPr>
                <w:snapToGrid w:val="0"/>
                <w:kern w:val="22"/>
                <w:lang w:val="en-US"/>
              </w:rPr>
              <w:t>3</w:t>
            </w:r>
          </w:p>
          <w:p w14:paraId="2C94F963" w14:textId="77777777" w:rsidR="00E8545A" w:rsidRPr="0008134E" w:rsidRDefault="00E8545A" w:rsidP="00675343">
            <w:pPr>
              <w:suppressLineNumbers/>
              <w:suppressAutoHyphens/>
              <w:ind w:left="173"/>
              <w:rPr>
                <w:snapToGrid w:val="0"/>
                <w:kern w:val="22"/>
                <w:lang w:val="ru-RU"/>
              </w:rPr>
            </w:pPr>
          </w:p>
          <w:p w14:paraId="6A301EBC" w14:textId="77777777" w:rsidR="00E8545A" w:rsidRPr="0008134E" w:rsidRDefault="00E8545A" w:rsidP="00675343">
            <w:pPr>
              <w:suppressLineNumbers/>
              <w:suppressAutoHyphens/>
              <w:ind w:left="173"/>
              <w:rPr>
                <w:snapToGrid w:val="0"/>
                <w:kern w:val="22"/>
                <w:lang w:val="ru-RU"/>
              </w:rPr>
            </w:pPr>
            <w:r w:rsidRPr="0008134E">
              <w:rPr>
                <w:snapToGrid w:val="0"/>
                <w:kern w:val="22"/>
                <w:lang w:val="ru-RU"/>
              </w:rPr>
              <w:t>RUSSIAN</w:t>
            </w:r>
          </w:p>
          <w:p w14:paraId="5317EEFB" w14:textId="77777777" w:rsidR="00E8545A" w:rsidRPr="0008134E" w:rsidRDefault="00E8545A" w:rsidP="00675343">
            <w:pPr>
              <w:suppressLineNumbers/>
              <w:suppressAutoHyphens/>
              <w:ind w:left="173"/>
              <w:rPr>
                <w:snapToGrid w:val="0"/>
                <w:kern w:val="22"/>
                <w:u w:val="single"/>
                <w:lang w:val="ru-RU"/>
              </w:rPr>
            </w:pPr>
            <w:r w:rsidRPr="0008134E">
              <w:rPr>
                <w:snapToGrid w:val="0"/>
                <w:kern w:val="22"/>
                <w:lang w:val="ru-RU"/>
              </w:rPr>
              <w:t>ORIGINAL: ENGLISH</w:t>
            </w:r>
          </w:p>
        </w:tc>
      </w:tr>
    </w:tbl>
    <w:p w14:paraId="78838332" w14:textId="77777777" w:rsidR="00E8545A" w:rsidRPr="0008134E" w:rsidRDefault="00E8545A" w:rsidP="00E8545A">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lang w:val="ru-RU"/>
        </w:rPr>
      </w:pPr>
      <w:r w:rsidRPr="0008134E">
        <w:rPr>
          <w:snapToGrid w:val="0"/>
          <w:kern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684D17FD" w14:textId="2087A635" w:rsidR="00E8545A" w:rsidRPr="00DB32E2" w:rsidRDefault="00E8545A" w:rsidP="00DB32E2">
      <w:pPr>
        <w:pStyle w:val="Cornernotation"/>
        <w:suppressLineNumbers/>
        <w:suppressAutoHyphens/>
        <w:kinsoku w:val="0"/>
        <w:overflowPunct w:val="0"/>
        <w:autoSpaceDE w:val="0"/>
        <w:autoSpaceDN w:val="0"/>
        <w:adjustRightInd w:val="0"/>
        <w:snapToGrid w:val="0"/>
        <w:ind w:left="284" w:right="3973" w:hanging="284"/>
        <w:rPr>
          <w:snapToGrid w:val="0"/>
          <w:kern w:val="22"/>
          <w:lang w:val="ru-RU"/>
        </w:rPr>
      </w:pPr>
      <w:r w:rsidRPr="0008134E">
        <w:rPr>
          <w:snapToGrid w:val="0"/>
          <w:kern w:val="22"/>
          <w:lang w:val="ru-RU"/>
        </w:rPr>
        <w:t>Десятое совещание, часть II</w:t>
      </w:r>
      <w:r w:rsidR="00DB32E2" w:rsidRPr="00DB32E2">
        <w:rPr>
          <w:snapToGrid w:val="0"/>
          <w:kern w:val="22"/>
          <w:lang w:val="ru-RU"/>
        </w:rPr>
        <w:t xml:space="preserve"> </w:t>
      </w:r>
      <w:r w:rsidR="00DB32E2">
        <w:rPr>
          <w:snapToGrid w:val="0"/>
          <w:kern w:val="22"/>
          <w:lang w:val="ru-RU"/>
        </w:rPr>
        <w:t>и возобновленная часть</w:t>
      </w:r>
      <w:r w:rsidR="00DB32E2" w:rsidRPr="00DB32E2">
        <w:rPr>
          <w:snapToGrid w:val="0"/>
          <w:kern w:val="22"/>
          <w:lang w:val="ru-RU"/>
        </w:rPr>
        <w:t xml:space="preserve"> </w:t>
      </w:r>
      <w:r w:rsidR="00DB32E2">
        <w:rPr>
          <w:snapToGrid w:val="0"/>
          <w:kern w:val="22"/>
          <w:lang w:val="en-US"/>
        </w:rPr>
        <w:t>II</w:t>
      </w:r>
    </w:p>
    <w:p w14:paraId="709E2471" w14:textId="77777777" w:rsidR="00E8545A" w:rsidRDefault="00E8545A" w:rsidP="0081567C">
      <w:pPr>
        <w:pStyle w:val="Cornernotation"/>
        <w:suppressLineNumbers/>
        <w:suppressAutoHyphens/>
        <w:kinsoku w:val="0"/>
        <w:overflowPunct w:val="0"/>
        <w:autoSpaceDE w:val="0"/>
        <w:autoSpaceDN w:val="0"/>
        <w:adjustRightInd w:val="0"/>
        <w:snapToGrid w:val="0"/>
        <w:ind w:left="284" w:right="4400" w:hanging="284"/>
        <w:rPr>
          <w:snapToGrid w:val="0"/>
          <w:kern w:val="22"/>
          <w:lang w:val="ru-RU"/>
        </w:rPr>
      </w:pPr>
      <w:r w:rsidRPr="0008134E">
        <w:rPr>
          <w:snapToGrid w:val="0"/>
          <w:kern w:val="22"/>
          <w:lang w:val="ru-RU"/>
        </w:rPr>
        <w:t>Монреаль, Канада, 7-19 декабря 2022 года</w:t>
      </w:r>
    </w:p>
    <w:p w14:paraId="333B1DF7" w14:textId="75D89788" w:rsidR="00DB32E2" w:rsidRPr="00DB32E2" w:rsidRDefault="00DB32E2" w:rsidP="0081567C">
      <w:pPr>
        <w:pStyle w:val="Cornernotation"/>
        <w:suppressLineNumbers/>
        <w:suppressAutoHyphens/>
        <w:kinsoku w:val="0"/>
        <w:overflowPunct w:val="0"/>
        <w:autoSpaceDE w:val="0"/>
        <w:autoSpaceDN w:val="0"/>
        <w:adjustRightInd w:val="0"/>
        <w:snapToGrid w:val="0"/>
        <w:ind w:left="284" w:right="4400" w:hanging="284"/>
        <w:rPr>
          <w:snapToGrid w:val="0"/>
          <w:kern w:val="22"/>
          <w:lang w:val="ru-RU"/>
        </w:rPr>
      </w:pPr>
      <w:r>
        <w:rPr>
          <w:snapToGrid w:val="0"/>
          <w:kern w:val="22"/>
          <w:lang w:val="ru-RU"/>
        </w:rPr>
        <w:t>Найроби, 19 и 20 октября 2023 года</w:t>
      </w:r>
    </w:p>
    <w:p w14:paraId="7DE8F397" w14:textId="77777777" w:rsidR="00E8545A" w:rsidRPr="0008134E" w:rsidRDefault="00E8545A" w:rsidP="002A6B30">
      <w:pPr>
        <w:pStyle w:val="Cornernotation"/>
        <w:suppressLineNumbers/>
        <w:suppressAutoHyphens/>
        <w:kinsoku w:val="0"/>
        <w:overflowPunct w:val="0"/>
        <w:autoSpaceDE w:val="0"/>
        <w:autoSpaceDN w:val="0"/>
        <w:adjustRightInd w:val="0"/>
        <w:snapToGrid w:val="0"/>
        <w:spacing w:after="240"/>
        <w:ind w:left="284" w:right="4400" w:hanging="284"/>
        <w:rPr>
          <w:snapToGrid w:val="0"/>
          <w:kern w:val="22"/>
          <w:lang w:val="ru-RU"/>
        </w:rPr>
      </w:pPr>
      <w:r w:rsidRPr="0008134E">
        <w:rPr>
          <w:snapToGrid w:val="0"/>
          <w:kern w:val="22"/>
          <w:lang w:val="ru-RU"/>
        </w:rPr>
        <w:t>Пункт 19 повестки дня</w:t>
      </w:r>
    </w:p>
    <w:p w14:paraId="6CD5E176" w14:textId="1F391410" w:rsidR="002A6B30" w:rsidRPr="0008134E" w:rsidRDefault="002A6B30" w:rsidP="002A6B30">
      <w:pPr>
        <w:kinsoku w:val="0"/>
        <w:overflowPunct w:val="0"/>
        <w:autoSpaceDE w:val="0"/>
        <w:autoSpaceDN w:val="0"/>
        <w:spacing w:before="120" w:after="240"/>
        <w:jc w:val="center"/>
        <w:rPr>
          <w:rFonts w:asciiTheme="majorBidi" w:hAnsiTheme="majorBidi" w:cstheme="majorBidi"/>
          <w:b/>
          <w:bCs/>
          <w:caps/>
          <w:snapToGrid w:val="0"/>
          <w:kern w:val="22"/>
          <w:lang w:val="ru-RU"/>
        </w:rPr>
      </w:pPr>
      <w:r w:rsidRPr="0008134E">
        <w:rPr>
          <w:b/>
          <w:snapToGrid w:val="0"/>
          <w:kern w:val="22"/>
          <w:lang w:val="ru-RU"/>
        </w:rPr>
        <w:t xml:space="preserve">ПРОЕКТ ДОКЛАДА </w:t>
      </w:r>
      <w:r w:rsidR="00DB32E2">
        <w:rPr>
          <w:b/>
          <w:snapToGrid w:val="0"/>
          <w:kern w:val="22"/>
          <w:lang w:val="ru-RU"/>
        </w:rPr>
        <w:t xml:space="preserve">ВТОРОЙ ЧАСТИ </w:t>
      </w:r>
      <w:r w:rsidRPr="0008134E">
        <w:rPr>
          <w:b/>
          <w:snapToGrid w:val="0"/>
          <w:kern w:val="22"/>
          <w:lang w:val="ru-RU"/>
        </w:rPr>
        <w:t>СОВЕЩАНИЯ</w:t>
      </w:r>
    </w:p>
    <w:p w14:paraId="64376493" w14:textId="49FC2FE2" w:rsidR="007F1E4B" w:rsidRPr="0008134E" w:rsidRDefault="001C0683" w:rsidP="00012BEA">
      <w:pPr>
        <w:kinsoku w:val="0"/>
        <w:overflowPunct w:val="0"/>
        <w:autoSpaceDE w:val="0"/>
        <w:autoSpaceDN w:val="0"/>
        <w:spacing w:before="120" w:after="240"/>
        <w:jc w:val="center"/>
        <w:rPr>
          <w:rFonts w:asciiTheme="majorBidi" w:hAnsiTheme="majorBidi" w:cstheme="majorBidi"/>
          <w:i/>
          <w:iCs/>
          <w:caps/>
          <w:snapToGrid w:val="0"/>
          <w:kern w:val="22"/>
          <w:lang w:val="ru-RU"/>
        </w:rPr>
      </w:pPr>
      <w:r w:rsidRPr="0008134E">
        <w:rPr>
          <w:rFonts w:asciiTheme="majorBidi" w:hAnsiTheme="majorBidi" w:cstheme="majorBidi"/>
          <w:i/>
          <w:iCs/>
          <w:snapToGrid w:val="0"/>
          <w:kern w:val="22"/>
          <w:lang w:val="ru-RU"/>
        </w:rPr>
        <w:t>Докладчик</w:t>
      </w:r>
      <w:r w:rsidR="00073604">
        <w:rPr>
          <w:rFonts w:asciiTheme="majorBidi" w:hAnsiTheme="majorBidi" w:cstheme="majorBidi"/>
          <w:i/>
          <w:iCs/>
          <w:snapToGrid w:val="0"/>
          <w:kern w:val="22"/>
          <w:lang w:val="en-US"/>
        </w:rPr>
        <w:t>и</w:t>
      </w:r>
      <w:r w:rsidRPr="0008134E">
        <w:rPr>
          <w:rFonts w:asciiTheme="majorBidi" w:hAnsiTheme="majorBidi" w:cstheme="majorBidi"/>
          <w:i/>
          <w:iCs/>
          <w:snapToGrid w:val="0"/>
          <w:kern w:val="22"/>
          <w:lang w:val="ru-RU"/>
        </w:rPr>
        <w:t>: Эльвана Рамадж (Албания)</w:t>
      </w:r>
      <w:r w:rsidR="00DB32E2">
        <w:rPr>
          <w:rFonts w:asciiTheme="majorBidi" w:hAnsiTheme="majorBidi" w:cstheme="majorBidi"/>
          <w:i/>
          <w:iCs/>
          <w:snapToGrid w:val="0"/>
          <w:kern w:val="22"/>
          <w:lang w:val="ru-RU"/>
        </w:rPr>
        <w:t xml:space="preserve"> (на второй части совещания) и Лейна эль-Авадхи (Кувейт) </w:t>
      </w:r>
      <w:r w:rsidR="00E2543D">
        <w:rPr>
          <w:rFonts w:asciiTheme="majorBidi" w:hAnsiTheme="majorBidi" w:cstheme="majorBidi"/>
          <w:i/>
          <w:iCs/>
          <w:snapToGrid w:val="0"/>
          <w:kern w:val="22"/>
          <w:lang w:val="ru-RU"/>
        </w:rPr>
        <w:t>на</w:t>
      </w:r>
      <w:r w:rsidR="00DB32E2">
        <w:rPr>
          <w:rFonts w:asciiTheme="majorBidi" w:hAnsiTheme="majorBidi" w:cstheme="majorBidi"/>
          <w:i/>
          <w:iCs/>
          <w:snapToGrid w:val="0"/>
          <w:kern w:val="22"/>
          <w:lang w:val="ru-RU"/>
        </w:rPr>
        <w:t xml:space="preserve"> возобновленной второй части совещания)</w:t>
      </w:r>
    </w:p>
    <w:p w14:paraId="3C1A4D38" w14:textId="77777777" w:rsidR="00E562FE" w:rsidRPr="0008134E" w:rsidRDefault="001C0683" w:rsidP="00012BEA">
      <w:pPr>
        <w:kinsoku w:val="0"/>
        <w:overflowPunct w:val="0"/>
        <w:autoSpaceDE w:val="0"/>
        <w:autoSpaceDN w:val="0"/>
        <w:spacing w:before="120" w:after="240"/>
        <w:jc w:val="center"/>
        <w:rPr>
          <w:rFonts w:asciiTheme="majorBidi" w:hAnsiTheme="majorBidi" w:cstheme="majorBidi"/>
          <w:b/>
          <w:bCs/>
          <w:caps/>
          <w:snapToGrid w:val="0"/>
          <w:kern w:val="22"/>
          <w:lang w:val="ru-RU"/>
        </w:rPr>
      </w:pPr>
      <w:r w:rsidRPr="0008134E">
        <w:rPr>
          <w:rFonts w:asciiTheme="majorBidi" w:hAnsiTheme="majorBidi" w:cstheme="majorBidi"/>
          <w:b/>
          <w:bCs/>
          <w:caps/>
          <w:snapToGrid w:val="0"/>
          <w:kern w:val="22"/>
          <w:lang w:val="ru-RU"/>
        </w:rPr>
        <w:t>ВВЕДЕНИЕ</w:t>
      </w:r>
    </w:p>
    <w:p w14:paraId="581133CF" w14:textId="77777777" w:rsidR="00A42AB5" w:rsidRPr="0008134E" w:rsidRDefault="00A42AB5" w:rsidP="00ED6C5E">
      <w:pPr>
        <w:pStyle w:val="Heading2"/>
        <w:rPr>
          <w:i w:val="0"/>
          <w:iCs w:val="0"/>
          <w:lang w:val="ru-RU"/>
        </w:rPr>
      </w:pPr>
      <w:bookmarkStart w:id="2" w:name="_Hlk121908993"/>
      <w:r w:rsidRPr="0008134E">
        <w:rPr>
          <w:i w:val="0"/>
          <w:iCs w:val="0"/>
          <w:lang w:val="ru-RU"/>
        </w:rPr>
        <w:t>A.</w:t>
      </w:r>
      <w:r w:rsidRPr="0008134E">
        <w:rPr>
          <w:i w:val="0"/>
          <w:iCs w:val="0"/>
          <w:lang w:val="ru-RU"/>
        </w:rPr>
        <w:tab/>
      </w:r>
      <w:r w:rsidR="0060283B" w:rsidRPr="0008134E">
        <w:rPr>
          <w:i w:val="0"/>
          <w:iCs w:val="0"/>
          <w:lang w:val="ru-RU"/>
        </w:rPr>
        <w:t>История вопроса</w:t>
      </w:r>
      <w:r w:rsidR="00784AE4">
        <w:rPr>
          <w:i w:val="0"/>
          <w:iCs w:val="0"/>
          <w:lang w:val="ru-RU"/>
        </w:rPr>
        <w:t xml:space="preserve"> </w:t>
      </w:r>
    </w:p>
    <w:p w14:paraId="26FD7D91" w14:textId="77777777" w:rsidR="0092426A" w:rsidRPr="0008134E" w:rsidRDefault="001C0683" w:rsidP="009678B5">
      <w:pPr>
        <w:pStyle w:val="Para1"/>
        <w:rPr>
          <w:lang w:val="ru-RU"/>
        </w:rPr>
      </w:pPr>
      <w:r w:rsidRPr="0008134E">
        <w:rPr>
          <w:lang w:val="ru-RU"/>
        </w:rPr>
        <w:t xml:space="preserve">Конференция Сторон, выступающая в качестве </w:t>
      </w:r>
      <w:r w:rsidR="00571279" w:rsidRPr="0008134E">
        <w:rPr>
          <w:lang w:val="ru-RU"/>
        </w:rPr>
        <w:t>с</w:t>
      </w:r>
      <w:r w:rsidRPr="0008134E">
        <w:rPr>
          <w:lang w:val="ru-RU"/>
        </w:rPr>
        <w:t xml:space="preserve">овещания Сторон Картахенского протокола по биобезопасности </w:t>
      </w:r>
      <w:r w:rsidR="00AA3B81" w:rsidRPr="0008134E">
        <w:rPr>
          <w:lang w:val="ru-RU"/>
        </w:rPr>
        <w:t>Конвенции о биологическом разнообразии</w:t>
      </w:r>
      <w:r w:rsidRPr="0008134E">
        <w:rPr>
          <w:lang w:val="ru-RU"/>
        </w:rPr>
        <w:t xml:space="preserve">, провела свое 10-е совещание одновременно с 15-м совещанием Конференции Сторон Конвенции и четвертым совещанием Конференции Сторон, выступающей в качестве </w:t>
      </w:r>
      <w:r w:rsidR="00571279" w:rsidRPr="0008134E">
        <w:rPr>
          <w:lang w:val="ru-RU"/>
        </w:rPr>
        <w:t>с</w:t>
      </w:r>
      <w:r w:rsidRPr="0008134E">
        <w:rPr>
          <w:lang w:val="ru-RU"/>
        </w:rPr>
        <w:t>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386E470A" w14:textId="0A4BE441" w:rsidR="00DB32E2" w:rsidRPr="00DB32E2" w:rsidRDefault="001C0683" w:rsidP="009678B5">
      <w:pPr>
        <w:pStyle w:val="Para1"/>
        <w:rPr>
          <w:rFonts w:asciiTheme="majorBidi" w:hAnsiTheme="majorBidi" w:cstheme="majorBidi"/>
          <w:bCs/>
          <w:lang w:val="ru-RU"/>
        </w:rPr>
      </w:pPr>
      <w:r w:rsidRPr="0008134E">
        <w:rPr>
          <w:lang w:val="ru-RU"/>
        </w:rPr>
        <w:t>В силу обстоятельств, связанных с пандемией коронавирусной болезни (COVID-19), это совещание проводилось в двух частях, первая</w:t>
      </w:r>
      <w:r w:rsidR="00115583">
        <w:rPr>
          <w:lang w:val="ru-RU"/>
        </w:rPr>
        <w:t xml:space="preserve"> из которых</w:t>
      </w:r>
      <w:r w:rsidRPr="0008134E">
        <w:rPr>
          <w:lang w:val="ru-RU"/>
        </w:rPr>
        <w:t xml:space="preserve"> </w:t>
      </w:r>
      <w:r w:rsidR="00115583">
        <w:rPr>
          <w:lang w:val="ru-RU"/>
        </w:rPr>
        <w:t>прошла</w:t>
      </w:r>
      <w:r w:rsidRPr="0008134E">
        <w:rPr>
          <w:lang w:val="ru-RU"/>
        </w:rPr>
        <w:t xml:space="preserve"> в онлайновом формате с частичным очным присутствием участников в Куньмине (Китай) 12 и 13 октября 2021 года, </w:t>
      </w:r>
      <w:r w:rsidR="00115583">
        <w:rPr>
          <w:lang w:val="ru-RU"/>
        </w:rPr>
        <w:t xml:space="preserve">а </w:t>
      </w:r>
      <w:r w:rsidRPr="0008134E">
        <w:rPr>
          <w:lang w:val="ru-RU"/>
        </w:rPr>
        <w:t xml:space="preserve">вторая часть </w:t>
      </w:r>
      <w:r w:rsidR="00115583">
        <w:rPr>
          <w:lang w:val="ru-RU"/>
        </w:rPr>
        <w:t>проводилась</w:t>
      </w:r>
      <w:r w:rsidRPr="0008134E">
        <w:rPr>
          <w:lang w:val="ru-RU"/>
        </w:rPr>
        <w:t xml:space="preserve"> в очном формате</w:t>
      </w:r>
      <w:r w:rsidR="00DB32E2">
        <w:rPr>
          <w:lang w:val="ru-RU"/>
        </w:rPr>
        <w:t xml:space="preserve">. </w:t>
      </w:r>
      <w:r w:rsidR="00DB32E2" w:rsidRPr="00DB32E2">
        <w:rPr>
          <w:lang w:val="ru-RU"/>
        </w:rPr>
        <w:t>Он</w:t>
      </w:r>
      <w:r w:rsidR="00DB32E2">
        <w:rPr>
          <w:lang w:val="ru-RU"/>
        </w:rPr>
        <w:t>а</w:t>
      </w:r>
      <w:r w:rsidR="00DB32E2" w:rsidRPr="00DB32E2">
        <w:rPr>
          <w:lang w:val="ru-RU"/>
        </w:rPr>
        <w:t xml:space="preserve"> начал</w:t>
      </w:r>
      <w:r w:rsidR="00DB32E2">
        <w:rPr>
          <w:lang w:val="ru-RU"/>
        </w:rPr>
        <w:t>а</w:t>
      </w:r>
      <w:r w:rsidR="00DB32E2" w:rsidRPr="00DB32E2">
        <w:rPr>
          <w:lang w:val="ru-RU"/>
        </w:rPr>
        <w:t>сь в Монреале (Канада) 7</w:t>
      </w:r>
      <w:r w:rsidR="0016700D">
        <w:rPr>
          <w:lang w:val="ru-RU"/>
        </w:rPr>
        <w:t> </w:t>
      </w:r>
      <w:r w:rsidR="00DB32E2" w:rsidRPr="00DB32E2">
        <w:rPr>
          <w:lang w:val="ru-RU"/>
        </w:rPr>
        <w:t>декабря 2022</w:t>
      </w:r>
      <w:r w:rsidR="00DB32E2">
        <w:rPr>
          <w:lang w:val="ru-RU"/>
        </w:rPr>
        <w:t> </w:t>
      </w:r>
      <w:r w:rsidR="00DB32E2" w:rsidRPr="00DB32E2">
        <w:rPr>
          <w:lang w:val="ru-RU"/>
        </w:rPr>
        <w:t>года, был</w:t>
      </w:r>
      <w:r w:rsidR="00DB32E2">
        <w:rPr>
          <w:lang w:val="ru-RU"/>
        </w:rPr>
        <w:t>а</w:t>
      </w:r>
      <w:r w:rsidR="00DB32E2" w:rsidRPr="00DB32E2">
        <w:rPr>
          <w:lang w:val="ru-RU"/>
        </w:rPr>
        <w:t xml:space="preserve"> приостановлен</w:t>
      </w:r>
      <w:r w:rsidR="00DB32E2">
        <w:rPr>
          <w:lang w:val="ru-RU"/>
        </w:rPr>
        <w:t>а</w:t>
      </w:r>
      <w:r w:rsidR="00DB32E2" w:rsidRPr="00DB32E2">
        <w:rPr>
          <w:lang w:val="ru-RU"/>
        </w:rPr>
        <w:t xml:space="preserve"> 19</w:t>
      </w:r>
      <w:r w:rsidR="00DB32E2">
        <w:rPr>
          <w:lang w:val="ru-RU"/>
        </w:rPr>
        <w:t> </w:t>
      </w:r>
      <w:r w:rsidR="00DB32E2" w:rsidRPr="00DB32E2">
        <w:rPr>
          <w:lang w:val="ru-RU"/>
        </w:rPr>
        <w:t>декабря 2022</w:t>
      </w:r>
      <w:r w:rsidR="00DB32E2">
        <w:rPr>
          <w:lang w:val="ru-RU"/>
        </w:rPr>
        <w:t> </w:t>
      </w:r>
      <w:r w:rsidR="00DB32E2" w:rsidRPr="00DB32E2">
        <w:rPr>
          <w:lang w:val="ru-RU"/>
        </w:rPr>
        <w:t>года, возобновлен</w:t>
      </w:r>
      <w:r w:rsidR="00DB32E2">
        <w:rPr>
          <w:lang w:val="ru-RU"/>
        </w:rPr>
        <w:t>а</w:t>
      </w:r>
      <w:r w:rsidR="00DB32E2" w:rsidRPr="00DB32E2">
        <w:rPr>
          <w:lang w:val="ru-RU"/>
        </w:rPr>
        <w:t xml:space="preserve"> в Найроби 19</w:t>
      </w:r>
      <w:r w:rsidR="00DB32E2">
        <w:rPr>
          <w:lang w:val="ru-RU"/>
        </w:rPr>
        <w:t> </w:t>
      </w:r>
      <w:r w:rsidR="00DB32E2" w:rsidRPr="00DB32E2">
        <w:rPr>
          <w:lang w:val="ru-RU"/>
        </w:rPr>
        <w:t>октября 2023</w:t>
      </w:r>
      <w:r w:rsidR="00DB32E2">
        <w:rPr>
          <w:lang w:val="ru-RU"/>
        </w:rPr>
        <w:t> </w:t>
      </w:r>
      <w:r w:rsidR="00DB32E2" w:rsidRPr="00DB32E2">
        <w:rPr>
          <w:lang w:val="ru-RU"/>
        </w:rPr>
        <w:t>года и закрыт</w:t>
      </w:r>
      <w:r w:rsidR="00DB32E2">
        <w:rPr>
          <w:lang w:val="ru-RU"/>
        </w:rPr>
        <w:t>а</w:t>
      </w:r>
      <w:r w:rsidR="00DB32E2" w:rsidRPr="00DB32E2">
        <w:rPr>
          <w:lang w:val="ru-RU"/>
        </w:rPr>
        <w:t xml:space="preserve"> 20</w:t>
      </w:r>
      <w:r w:rsidR="0016700D">
        <w:rPr>
          <w:lang w:val="ru-RU"/>
        </w:rPr>
        <w:t> </w:t>
      </w:r>
      <w:r w:rsidR="00DB32E2" w:rsidRPr="00DB32E2">
        <w:rPr>
          <w:lang w:val="ru-RU"/>
        </w:rPr>
        <w:t>октября 2023</w:t>
      </w:r>
      <w:r w:rsidR="0016700D">
        <w:rPr>
          <w:lang w:val="ru-RU"/>
        </w:rPr>
        <w:t> </w:t>
      </w:r>
      <w:r w:rsidR="00DB32E2" w:rsidRPr="00DB32E2">
        <w:rPr>
          <w:lang w:val="ru-RU"/>
        </w:rPr>
        <w:t>года</w:t>
      </w:r>
      <w:r w:rsidRPr="0008134E">
        <w:rPr>
          <w:lang w:val="ru-RU"/>
        </w:rPr>
        <w:t xml:space="preserve">. </w:t>
      </w:r>
    </w:p>
    <w:p w14:paraId="65C6F6B2" w14:textId="2B9CC640" w:rsidR="0092426A" w:rsidRPr="0008134E" w:rsidRDefault="001C0683" w:rsidP="009678B5">
      <w:pPr>
        <w:pStyle w:val="Para1"/>
        <w:rPr>
          <w:rFonts w:asciiTheme="majorBidi" w:hAnsiTheme="majorBidi" w:cstheme="majorBidi"/>
          <w:bCs/>
          <w:lang w:val="ru-RU"/>
        </w:rPr>
      </w:pPr>
      <w:r w:rsidRPr="0008134E">
        <w:rPr>
          <w:lang w:val="ru-RU"/>
        </w:rPr>
        <w:t xml:space="preserve">В настоящем докладе </w:t>
      </w:r>
      <w:r w:rsidR="00C01E6C" w:rsidRPr="0008134E">
        <w:rPr>
          <w:lang w:val="ru-RU"/>
        </w:rPr>
        <w:t>представлен</w:t>
      </w:r>
      <w:r w:rsidRPr="0008134E">
        <w:rPr>
          <w:lang w:val="ru-RU"/>
        </w:rPr>
        <w:t xml:space="preserve"> ход работы </w:t>
      </w:r>
      <w:r w:rsidR="00C01E6C" w:rsidRPr="0008134E">
        <w:rPr>
          <w:lang w:val="ru-RU"/>
        </w:rPr>
        <w:t xml:space="preserve">второй </w:t>
      </w:r>
      <w:r w:rsidRPr="0008134E">
        <w:rPr>
          <w:lang w:val="ru-RU"/>
        </w:rPr>
        <w:t>части совещания</w:t>
      </w:r>
      <w:r w:rsidR="0092426A" w:rsidRPr="0008134E">
        <w:rPr>
          <w:rStyle w:val="FootnoteReference"/>
          <w:sz w:val="22"/>
          <w:u w:val="none"/>
          <w:vertAlign w:val="superscript"/>
          <w:lang w:val="ru-RU"/>
        </w:rPr>
        <w:footnoteReference w:id="2"/>
      </w:r>
      <w:r w:rsidRPr="0008134E">
        <w:rPr>
          <w:lang w:val="ru-RU"/>
        </w:rPr>
        <w:t>.</w:t>
      </w:r>
      <w:r w:rsidR="0092426A" w:rsidRPr="0008134E">
        <w:rPr>
          <w:lang w:val="ru-RU"/>
        </w:rPr>
        <w:t xml:space="preserve"> </w:t>
      </w:r>
    </w:p>
    <w:p w14:paraId="1CF2EE65" w14:textId="54D615A9" w:rsidR="0092426A" w:rsidRPr="0008134E" w:rsidRDefault="00C01E6C" w:rsidP="009678B5">
      <w:pPr>
        <w:pStyle w:val="Para1"/>
        <w:rPr>
          <w:rFonts w:asciiTheme="majorBidi" w:hAnsiTheme="majorBidi" w:cstheme="majorBidi"/>
          <w:bCs/>
          <w:lang w:val="ru-RU"/>
        </w:rPr>
      </w:pPr>
      <w:r w:rsidRPr="0008134E">
        <w:rPr>
          <w:lang w:val="ru-RU"/>
        </w:rPr>
        <w:t>Второй ч</w:t>
      </w:r>
      <w:r w:rsidR="001C0683" w:rsidRPr="0008134E">
        <w:rPr>
          <w:lang w:val="ru-RU"/>
        </w:rPr>
        <w:t>аст</w:t>
      </w:r>
      <w:r w:rsidRPr="0008134E">
        <w:rPr>
          <w:lang w:val="ru-RU"/>
        </w:rPr>
        <w:t>и</w:t>
      </w:r>
      <w:r w:rsidR="001C0683" w:rsidRPr="0008134E">
        <w:rPr>
          <w:lang w:val="ru-RU"/>
        </w:rPr>
        <w:t xml:space="preserve"> совещания предшествовало 6 декабря 2022 года церемониальное приветствие традиционного вождя народа онондага</w:t>
      </w:r>
      <w:r w:rsidRPr="0008134E">
        <w:rPr>
          <w:lang w:val="ru-RU"/>
        </w:rPr>
        <w:t xml:space="preserve"> Тадодахо Сида Хилла</w:t>
      </w:r>
      <w:r w:rsidR="001C0683" w:rsidRPr="0008134E">
        <w:rPr>
          <w:lang w:val="ru-RU"/>
        </w:rPr>
        <w:t xml:space="preserve">, за которым последовали </w:t>
      </w:r>
      <w:r w:rsidR="0063789F">
        <w:rPr>
          <w:lang w:val="ru-RU"/>
        </w:rPr>
        <w:t>заявления</w:t>
      </w:r>
      <w:r w:rsidR="001C0683" w:rsidRPr="0008134E">
        <w:rPr>
          <w:lang w:val="ru-RU"/>
        </w:rPr>
        <w:t xml:space="preserve"> </w:t>
      </w:r>
      <w:r w:rsidRPr="0008134E">
        <w:rPr>
          <w:lang w:val="ru-RU"/>
        </w:rPr>
        <w:t>премьер-министр</w:t>
      </w:r>
      <w:r w:rsidR="0063789F">
        <w:rPr>
          <w:lang w:val="ru-RU"/>
        </w:rPr>
        <w:t>а</w:t>
      </w:r>
      <w:r w:rsidRPr="0008134E">
        <w:rPr>
          <w:lang w:val="ru-RU"/>
        </w:rPr>
        <w:t xml:space="preserve"> Канады Джастина Трюдо, Генерального секретаря ООН, министра экологии и окружающей среды Китая и </w:t>
      </w:r>
      <w:r w:rsidR="007729EA">
        <w:rPr>
          <w:lang w:val="ru-RU"/>
        </w:rPr>
        <w:t>П</w:t>
      </w:r>
      <w:r w:rsidRPr="0008134E">
        <w:rPr>
          <w:lang w:val="ru-RU"/>
        </w:rPr>
        <w:t xml:space="preserve">редседателя </w:t>
      </w:r>
      <w:r w:rsidR="007729EA">
        <w:rPr>
          <w:lang w:val="ru-RU"/>
        </w:rPr>
        <w:t>15-го</w:t>
      </w:r>
      <w:r w:rsidRPr="0008134E">
        <w:rPr>
          <w:lang w:val="ru-RU"/>
        </w:rPr>
        <w:t xml:space="preserve"> совещания Конференции Сторон Конвенции Хуан</w:t>
      </w:r>
      <w:r w:rsidR="00E07566">
        <w:rPr>
          <w:lang w:val="ru-RU"/>
        </w:rPr>
        <w:t>а</w:t>
      </w:r>
      <w:r w:rsidRPr="0008134E">
        <w:rPr>
          <w:lang w:val="ru-RU"/>
        </w:rPr>
        <w:t xml:space="preserve"> Жуньцю, премьер-министра Квебека Франсуа Лего, мэра Монреаля Валери Плант и мэра Куньмина Лю Цзячэня,</w:t>
      </w:r>
      <w:r w:rsidR="00A04D1B" w:rsidRPr="0008134E">
        <w:rPr>
          <w:lang w:val="ru-RU"/>
        </w:rPr>
        <w:t xml:space="preserve"> а также </w:t>
      </w:r>
      <w:r w:rsidR="001C0683" w:rsidRPr="0008134E">
        <w:rPr>
          <w:lang w:val="ru-RU"/>
        </w:rPr>
        <w:t>культурная программа</w:t>
      </w:r>
      <w:r w:rsidR="0092426A" w:rsidRPr="0008134E">
        <w:rPr>
          <w:lang w:val="ru-RU"/>
        </w:rPr>
        <w:t>.</w:t>
      </w:r>
    </w:p>
    <w:p w14:paraId="2EB06977" w14:textId="77777777" w:rsidR="003D39DE" w:rsidRPr="0008134E" w:rsidRDefault="003D39DE" w:rsidP="00ED6C5E">
      <w:pPr>
        <w:pStyle w:val="Heading2"/>
        <w:rPr>
          <w:i w:val="0"/>
          <w:iCs w:val="0"/>
          <w:lang w:val="ru-RU"/>
        </w:rPr>
      </w:pPr>
      <w:bookmarkStart w:id="3" w:name="_Hlk121909316"/>
      <w:bookmarkEnd w:id="2"/>
      <w:r w:rsidRPr="0008134E">
        <w:rPr>
          <w:i w:val="0"/>
          <w:iCs w:val="0"/>
          <w:lang w:val="ru-RU"/>
        </w:rPr>
        <w:lastRenderedPageBreak/>
        <w:t>B.</w:t>
      </w:r>
      <w:r w:rsidRPr="0008134E">
        <w:rPr>
          <w:i w:val="0"/>
          <w:iCs w:val="0"/>
          <w:lang w:val="ru-RU"/>
        </w:rPr>
        <w:tab/>
      </w:r>
      <w:r w:rsidR="001C0683" w:rsidRPr="0008134E">
        <w:rPr>
          <w:i w:val="0"/>
          <w:iCs w:val="0"/>
          <w:lang w:val="ru-RU"/>
        </w:rPr>
        <w:t>Участники совещания</w:t>
      </w:r>
    </w:p>
    <w:p w14:paraId="40CACCBA" w14:textId="0C7BDC18" w:rsidR="0008134E" w:rsidRPr="0008134E" w:rsidRDefault="001C0683" w:rsidP="0008134E">
      <w:pPr>
        <w:pStyle w:val="Para1"/>
        <w:rPr>
          <w:lang w:val="ru-RU"/>
        </w:rPr>
      </w:pPr>
      <w:r w:rsidRPr="0008134E">
        <w:rPr>
          <w:lang w:val="ru-RU"/>
        </w:rPr>
        <w:t xml:space="preserve">Участвовать в работе </w:t>
      </w:r>
      <w:r w:rsidR="00274F9F" w:rsidRPr="0008134E">
        <w:rPr>
          <w:lang w:val="ru-RU"/>
        </w:rPr>
        <w:t xml:space="preserve">второй </w:t>
      </w:r>
      <w:r w:rsidRPr="0008134E">
        <w:rPr>
          <w:lang w:val="ru-RU"/>
        </w:rPr>
        <w:t>части совещания были приглашены все государства. В совещании участвовали представители следующих Сторон Картахенского протокола:</w:t>
      </w:r>
      <w:r w:rsidR="00DB32E2">
        <w:rPr>
          <w:lang w:val="ru-RU"/>
        </w:rPr>
        <w:t xml:space="preserve"> </w:t>
      </w:r>
      <w:r w:rsidR="00DB32E2" w:rsidRPr="00DB32E2">
        <w:rPr>
          <w:lang w:val="ru-RU"/>
        </w:rPr>
        <w:t>[</w:t>
      </w:r>
      <w:r w:rsidR="00DB32E2">
        <w:rPr>
          <w:lang w:val="ru-RU"/>
        </w:rPr>
        <w:t>подлежит обновлению</w:t>
      </w:r>
      <w:r w:rsidR="00DB32E2" w:rsidRPr="00DB32E2">
        <w:rPr>
          <w:lang w:val="ru-RU"/>
        </w:rPr>
        <w:t>]</w:t>
      </w:r>
      <w:r w:rsidR="00274F9F" w:rsidRPr="0008134E">
        <w:rPr>
          <w:lang w:val="ru-RU"/>
        </w:rPr>
        <w:t xml:space="preserve"> </w:t>
      </w:r>
    </w:p>
    <w:p w14:paraId="3F1CD4E3" w14:textId="77777777" w:rsidR="0008134E" w:rsidRPr="0008134E" w:rsidRDefault="0008134E" w:rsidP="0008134E">
      <w:pPr>
        <w:pStyle w:val="Para1"/>
        <w:numPr>
          <w:ilvl w:val="0"/>
          <w:numId w:val="0"/>
        </w:numPr>
        <w:spacing w:before="0" w:after="0"/>
        <w:jc w:val="left"/>
        <w:rPr>
          <w:lang w:val="ru-RU"/>
        </w:rPr>
        <w:sectPr w:rsidR="0008134E" w:rsidRPr="0008134E" w:rsidSect="00793C34">
          <w:headerReference w:type="even" r:id="rId15"/>
          <w:headerReference w:type="default" r:id="rId16"/>
          <w:type w:val="continuous"/>
          <w:pgSz w:w="12240" w:h="15840"/>
          <w:pgMar w:top="1021" w:right="1440" w:bottom="1021" w:left="1440" w:header="459" w:footer="720" w:gutter="0"/>
          <w:cols w:space="708"/>
          <w:titlePg/>
          <w:docGrid w:linePitch="360"/>
        </w:sectPr>
      </w:pPr>
    </w:p>
    <w:p w14:paraId="501FCFB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Австрия</w:t>
      </w:r>
    </w:p>
    <w:p w14:paraId="6F70BC1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Азербайджан</w:t>
      </w:r>
    </w:p>
    <w:p w14:paraId="52EC3D3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Албания</w:t>
      </w:r>
    </w:p>
    <w:p w14:paraId="4BF5E4E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Алжир</w:t>
      </w:r>
    </w:p>
    <w:p w14:paraId="335BAEB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Ангола</w:t>
      </w:r>
    </w:p>
    <w:p w14:paraId="5F4B584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Антигуа и Барбуда</w:t>
      </w:r>
    </w:p>
    <w:p w14:paraId="6887ABC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Армения</w:t>
      </w:r>
    </w:p>
    <w:p w14:paraId="37D5223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Багамские острова</w:t>
      </w:r>
    </w:p>
    <w:p w14:paraId="068F8C8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Бангладеш</w:t>
      </w:r>
    </w:p>
    <w:p w14:paraId="4C0ECF0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Барбадос</w:t>
      </w:r>
    </w:p>
    <w:p w14:paraId="6F289A3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Бахрейн</w:t>
      </w:r>
    </w:p>
    <w:p w14:paraId="03B191B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Беларусь</w:t>
      </w:r>
    </w:p>
    <w:p w14:paraId="4E30E47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Белиз</w:t>
      </w:r>
    </w:p>
    <w:p w14:paraId="44B8824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Бельгия</w:t>
      </w:r>
    </w:p>
    <w:p w14:paraId="756B366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Бенин</w:t>
      </w:r>
    </w:p>
    <w:p w14:paraId="2D1338B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Болгария</w:t>
      </w:r>
    </w:p>
    <w:p w14:paraId="5573343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Боливия (Многонациональное государство)</w:t>
      </w:r>
    </w:p>
    <w:p w14:paraId="3FA7389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Босния и Герцеговина</w:t>
      </w:r>
    </w:p>
    <w:p w14:paraId="0D32B01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Ботсвана</w:t>
      </w:r>
    </w:p>
    <w:p w14:paraId="6C99C41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Бразилия</w:t>
      </w:r>
    </w:p>
    <w:p w14:paraId="62044B2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Буркина-Фасо</w:t>
      </w:r>
    </w:p>
    <w:p w14:paraId="59C3AB7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Бурунди</w:t>
      </w:r>
    </w:p>
    <w:p w14:paraId="4296236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Бутан</w:t>
      </w:r>
    </w:p>
    <w:p w14:paraId="14D966E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Венгрия</w:t>
      </w:r>
    </w:p>
    <w:p w14:paraId="734DC47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Венесуэла (Боливарианская Республика)</w:t>
      </w:r>
    </w:p>
    <w:p w14:paraId="097728E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Вьетнам</w:t>
      </w:r>
    </w:p>
    <w:p w14:paraId="3B6902C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Габон</w:t>
      </w:r>
    </w:p>
    <w:p w14:paraId="469B81F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Гайана</w:t>
      </w:r>
    </w:p>
    <w:p w14:paraId="56D621D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Гамбия</w:t>
      </w:r>
    </w:p>
    <w:p w14:paraId="6FDC527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Гана</w:t>
      </w:r>
    </w:p>
    <w:p w14:paraId="7255D0D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Гватемала</w:t>
      </w:r>
    </w:p>
    <w:p w14:paraId="6139A7F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Гвинея</w:t>
      </w:r>
    </w:p>
    <w:p w14:paraId="7BEC885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Гвинея-Бисау</w:t>
      </w:r>
    </w:p>
    <w:p w14:paraId="3C36550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Германия</w:t>
      </w:r>
    </w:p>
    <w:p w14:paraId="0B67EF9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Гондурас</w:t>
      </w:r>
    </w:p>
    <w:p w14:paraId="2D5F40B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Государство Палестина</w:t>
      </w:r>
    </w:p>
    <w:p w14:paraId="3A432DB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Гренада</w:t>
      </w:r>
    </w:p>
    <w:p w14:paraId="3E3D688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Греция</w:t>
      </w:r>
    </w:p>
    <w:p w14:paraId="54E09CF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Грузия</w:t>
      </w:r>
    </w:p>
    <w:p w14:paraId="47F3D02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Дания</w:t>
      </w:r>
    </w:p>
    <w:p w14:paraId="6F8663F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Демократическая Республика Конго</w:t>
      </w:r>
    </w:p>
    <w:p w14:paraId="11B663E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Джибути</w:t>
      </w:r>
    </w:p>
    <w:p w14:paraId="1D239F5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Джордан</w:t>
      </w:r>
    </w:p>
    <w:p w14:paraId="7AA3865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Доминика</w:t>
      </w:r>
    </w:p>
    <w:p w14:paraId="6E65C65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Доминиканская Республика</w:t>
      </w:r>
    </w:p>
    <w:p w14:paraId="5176F8D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Европейский Союз</w:t>
      </w:r>
    </w:p>
    <w:p w14:paraId="5C35D02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Египет</w:t>
      </w:r>
    </w:p>
    <w:p w14:paraId="177E9BB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Замбия</w:t>
      </w:r>
    </w:p>
    <w:p w14:paraId="6F29975F" w14:textId="77777777" w:rsidR="0008134E" w:rsidRPr="0008134E" w:rsidRDefault="0008134E" w:rsidP="0008134E">
      <w:pPr>
        <w:pStyle w:val="Para1"/>
        <w:numPr>
          <w:ilvl w:val="0"/>
          <w:numId w:val="0"/>
        </w:numPr>
        <w:spacing w:before="0" w:after="0"/>
        <w:ind w:left="142" w:hanging="142"/>
        <w:rPr>
          <w:lang w:val="ru-RU"/>
        </w:rPr>
      </w:pPr>
      <w:r w:rsidRPr="0008134E">
        <w:rPr>
          <w:lang w:val="ru-RU"/>
        </w:rPr>
        <w:t>Зимбабве</w:t>
      </w:r>
    </w:p>
    <w:p w14:paraId="29A0FF1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Йемен</w:t>
      </w:r>
    </w:p>
    <w:p w14:paraId="2065E3D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Израиль</w:t>
      </w:r>
    </w:p>
    <w:p w14:paraId="7FE2F04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Индия</w:t>
      </w:r>
    </w:p>
    <w:p w14:paraId="40286B3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Индонезия</w:t>
      </w:r>
    </w:p>
    <w:p w14:paraId="69A7242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Иран (Исламская Республика)</w:t>
      </w:r>
    </w:p>
    <w:p w14:paraId="4C23DFD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Ирландия</w:t>
      </w:r>
    </w:p>
    <w:p w14:paraId="174E060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Испания</w:t>
      </w:r>
    </w:p>
    <w:p w14:paraId="27492D3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Италия</w:t>
      </w:r>
    </w:p>
    <w:p w14:paraId="3D58F43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Кабо-Верде</w:t>
      </w:r>
    </w:p>
    <w:p w14:paraId="189ED72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Казахстан</w:t>
      </w:r>
    </w:p>
    <w:p w14:paraId="20AFAFF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Камбоджа</w:t>
      </w:r>
    </w:p>
    <w:p w14:paraId="0EFF035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Камерун</w:t>
      </w:r>
    </w:p>
    <w:p w14:paraId="6830855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Катар</w:t>
      </w:r>
    </w:p>
    <w:p w14:paraId="2879095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Кения</w:t>
      </w:r>
    </w:p>
    <w:p w14:paraId="46673BA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Кипр</w:t>
      </w:r>
    </w:p>
    <w:p w14:paraId="016907C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Кирибати</w:t>
      </w:r>
    </w:p>
    <w:p w14:paraId="355B61E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Китай</w:t>
      </w:r>
    </w:p>
    <w:p w14:paraId="0DC7151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Колумбия</w:t>
      </w:r>
    </w:p>
    <w:p w14:paraId="2980C73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Коморские острова</w:t>
      </w:r>
    </w:p>
    <w:p w14:paraId="4C687A5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Конго</w:t>
      </w:r>
    </w:p>
    <w:p w14:paraId="5F2A318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Корейская Народно-Демократическая Республика</w:t>
      </w:r>
    </w:p>
    <w:p w14:paraId="70BA3EE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Коста-Рика</w:t>
      </w:r>
    </w:p>
    <w:p w14:paraId="340C660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Кот-д'Ивуар</w:t>
      </w:r>
    </w:p>
    <w:p w14:paraId="5AB4193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Куба</w:t>
      </w:r>
    </w:p>
    <w:p w14:paraId="4A37ABD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 xml:space="preserve">Кувейт </w:t>
      </w:r>
    </w:p>
    <w:p w14:paraId="54C9448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Кыргызстан</w:t>
      </w:r>
    </w:p>
    <w:p w14:paraId="4856E9E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Лаосская Народно-Демократическая Республика</w:t>
      </w:r>
    </w:p>
    <w:p w14:paraId="4958FEB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Латвия</w:t>
      </w:r>
    </w:p>
    <w:p w14:paraId="76318A1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Лесото</w:t>
      </w:r>
    </w:p>
    <w:p w14:paraId="658BE16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Либерия</w:t>
      </w:r>
    </w:p>
    <w:p w14:paraId="42543F0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Ливан</w:t>
      </w:r>
    </w:p>
    <w:p w14:paraId="350207D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Ливия</w:t>
      </w:r>
    </w:p>
    <w:p w14:paraId="29F3B45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Литва</w:t>
      </w:r>
    </w:p>
    <w:p w14:paraId="0559993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Люксембург</w:t>
      </w:r>
    </w:p>
    <w:p w14:paraId="59587EC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Маврикий</w:t>
      </w:r>
    </w:p>
    <w:p w14:paraId="33041B9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Мавритания</w:t>
      </w:r>
    </w:p>
    <w:p w14:paraId="3FA3496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Мадагаскар</w:t>
      </w:r>
    </w:p>
    <w:p w14:paraId="764383D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Малави</w:t>
      </w:r>
    </w:p>
    <w:p w14:paraId="17262C1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Малайзия</w:t>
      </w:r>
    </w:p>
    <w:p w14:paraId="2E757B5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Мали</w:t>
      </w:r>
    </w:p>
    <w:p w14:paraId="6C09996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Мальдивы</w:t>
      </w:r>
    </w:p>
    <w:p w14:paraId="474F450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Мальта</w:t>
      </w:r>
    </w:p>
    <w:p w14:paraId="47192A4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Марокко</w:t>
      </w:r>
    </w:p>
    <w:p w14:paraId="2B782A8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Маршалловы острова</w:t>
      </w:r>
    </w:p>
    <w:p w14:paraId="3C0562F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Мексика</w:t>
      </w:r>
    </w:p>
    <w:p w14:paraId="35B2DF0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Мозамбик</w:t>
      </w:r>
    </w:p>
    <w:p w14:paraId="2A239B1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Монголия</w:t>
      </w:r>
    </w:p>
    <w:p w14:paraId="3302738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Намибия</w:t>
      </w:r>
    </w:p>
    <w:p w14:paraId="0016497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Науру</w:t>
      </w:r>
    </w:p>
    <w:p w14:paraId="720D7B7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Нигер</w:t>
      </w:r>
    </w:p>
    <w:p w14:paraId="0A46CCF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Нигерия</w:t>
      </w:r>
    </w:p>
    <w:p w14:paraId="5931F88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Нидерланды</w:t>
      </w:r>
    </w:p>
    <w:p w14:paraId="6D17E98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Никарагуа</w:t>
      </w:r>
    </w:p>
    <w:p w14:paraId="4966800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Ниуэ</w:t>
      </w:r>
    </w:p>
    <w:p w14:paraId="7C4AC8A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Новая Зеландия</w:t>
      </w:r>
    </w:p>
    <w:p w14:paraId="5C01E59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Норвегия</w:t>
      </w:r>
    </w:p>
    <w:p w14:paraId="4FD1FA8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Объединенная Республика Танзания</w:t>
      </w:r>
    </w:p>
    <w:p w14:paraId="4584954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Объединенные Арабские Эмираты</w:t>
      </w:r>
    </w:p>
    <w:p w14:paraId="0A5FEA9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Оман</w:t>
      </w:r>
    </w:p>
    <w:p w14:paraId="1CB83B6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Пакистан</w:t>
      </w:r>
    </w:p>
    <w:p w14:paraId="62CB213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Палау</w:t>
      </w:r>
    </w:p>
    <w:p w14:paraId="25C5925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Панама</w:t>
      </w:r>
    </w:p>
    <w:p w14:paraId="278D0F1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Папуа-Новая Гвинея</w:t>
      </w:r>
    </w:p>
    <w:p w14:paraId="6989CC1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Парагвай</w:t>
      </w:r>
    </w:p>
    <w:p w14:paraId="666842A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Перу</w:t>
      </w:r>
    </w:p>
    <w:p w14:paraId="48D31EB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Польша</w:t>
      </w:r>
    </w:p>
    <w:p w14:paraId="664E6F4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Португалия</w:t>
      </w:r>
    </w:p>
    <w:p w14:paraId="6A10E3D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Республика Корея</w:t>
      </w:r>
    </w:p>
    <w:p w14:paraId="2501AD8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Республика Молдова</w:t>
      </w:r>
    </w:p>
    <w:p w14:paraId="4C6A3E7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Руанда</w:t>
      </w:r>
    </w:p>
    <w:p w14:paraId="22EB978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Румыния</w:t>
      </w:r>
    </w:p>
    <w:p w14:paraId="4320DB4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Сальвадор</w:t>
      </w:r>
    </w:p>
    <w:p w14:paraId="5E89065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Самоа</w:t>
      </w:r>
    </w:p>
    <w:p w14:paraId="49C4FF6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Саудовская Аравия</w:t>
      </w:r>
    </w:p>
    <w:p w14:paraId="2586534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Северная Македония</w:t>
      </w:r>
    </w:p>
    <w:p w14:paraId="2D34B9B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Сейшельские острова</w:t>
      </w:r>
    </w:p>
    <w:p w14:paraId="5AC621F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Сенегал</w:t>
      </w:r>
    </w:p>
    <w:p w14:paraId="7E11AAD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Сент-Винсент и Гренадины</w:t>
      </w:r>
    </w:p>
    <w:p w14:paraId="06D3D71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Сент-Китс и Невис</w:t>
      </w:r>
    </w:p>
    <w:p w14:paraId="07EF773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Сент-Люсия</w:t>
      </w:r>
    </w:p>
    <w:p w14:paraId="08BDDF2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Сербия</w:t>
      </w:r>
    </w:p>
    <w:p w14:paraId="772701B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Сирийская Арабская Республика</w:t>
      </w:r>
    </w:p>
    <w:p w14:paraId="2E7A5AF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Словакия</w:t>
      </w:r>
    </w:p>
    <w:p w14:paraId="2700B5A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lastRenderedPageBreak/>
        <w:t>Словения</w:t>
      </w:r>
    </w:p>
    <w:p w14:paraId="6144E40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Соединенное Королевство Великобритании и Северной Ирландии</w:t>
      </w:r>
    </w:p>
    <w:p w14:paraId="2AEC30F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Соломоновы острова</w:t>
      </w:r>
    </w:p>
    <w:p w14:paraId="421F407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Сомали</w:t>
      </w:r>
    </w:p>
    <w:p w14:paraId="43F8A25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Судан</w:t>
      </w:r>
    </w:p>
    <w:p w14:paraId="3478DBA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Суринам</w:t>
      </w:r>
    </w:p>
    <w:p w14:paraId="1B8EFBF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Сьерра-Леоне</w:t>
      </w:r>
    </w:p>
    <w:p w14:paraId="5765275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Таджикистан</w:t>
      </w:r>
    </w:p>
    <w:p w14:paraId="5EA2408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Таиланд</w:t>
      </w:r>
    </w:p>
    <w:p w14:paraId="1192E07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Тимор-Лешти</w:t>
      </w:r>
    </w:p>
    <w:p w14:paraId="4ABA62D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Того</w:t>
      </w:r>
    </w:p>
    <w:p w14:paraId="6B6EA69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Тонга</w:t>
      </w:r>
    </w:p>
    <w:p w14:paraId="0EFB1DC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Тринидад и Тобаго</w:t>
      </w:r>
    </w:p>
    <w:p w14:paraId="52B1D9B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Тувалу</w:t>
      </w:r>
    </w:p>
    <w:p w14:paraId="0BFA48C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Тунис</w:t>
      </w:r>
    </w:p>
    <w:p w14:paraId="1BC7BBF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 xml:space="preserve">Туркменистан </w:t>
      </w:r>
    </w:p>
    <w:p w14:paraId="58829DE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Турция</w:t>
      </w:r>
    </w:p>
    <w:p w14:paraId="25EFFF4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Уганда</w:t>
      </w:r>
    </w:p>
    <w:p w14:paraId="032143A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Узбекистан</w:t>
      </w:r>
    </w:p>
    <w:p w14:paraId="2E2C1C2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Украина</w:t>
      </w:r>
    </w:p>
    <w:p w14:paraId="6D3FF10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Уругвай</w:t>
      </w:r>
    </w:p>
    <w:p w14:paraId="490DD47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Фиджи</w:t>
      </w:r>
    </w:p>
    <w:p w14:paraId="329C7AB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Филиппины</w:t>
      </w:r>
    </w:p>
    <w:p w14:paraId="381CEC7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Финляндия</w:t>
      </w:r>
    </w:p>
    <w:p w14:paraId="48A8623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Франция</w:t>
      </w:r>
    </w:p>
    <w:p w14:paraId="7ECD327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Хорватия</w:t>
      </w:r>
    </w:p>
    <w:p w14:paraId="211618E9" w14:textId="77777777" w:rsidR="0008134E" w:rsidRPr="0008134E" w:rsidRDefault="0008134E" w:rsidP="0008134E">
      <w:pPr>
        <w:pStyle w:val="Para1"/>
        <w:numPr>
          <w:ilvl w:val="0"/>
          <w:numId w:val="0"/>
        </w:numPr>
        <w:spacing w:before="0" w:after="0"/>
        <w:jc w:val="left"/>
        <w:rPr>
          <w:lang w:val="ru-RU"/>
        </w:rPr>
      </w:pPr>
      <w:r w:rsidRPr="0008134E">
        <w:rPr>
          <w:lang w:val="ru-RU"/>
        </w:rPr>
        <w:t xml:space="preserve">Центральноафриканская Республика </w:t>
      </w:r>
    </w:p>
    <w:p w14:paraId="67C66B1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Чад</w:t>
      </w:r>
    </w:p>
    <w:p w14:paraId="420790B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Чехия</w:t>
      </w:r>
    </w:p>
    <w:p w14:paraId="3747DF9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Швейцария</w:t>
      </w:r>
    </w:p>
    <w:p w14:paraId="5B59DAF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Швеция</w:t>
      </w:r>
    </w:p>
    <w:p w14:paraId="2132A65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Шри-Ланка</w:t>
      </w:r>
    </w:p>
    <w:p w14:paraId="2F23A18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Эквадор</w:t>
      </w:r>
    </w:p>
    <w:p w14:paraId="04F7CC8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Эритрея</w:t>
      </w:r>
    </w:p>
    <w:p w14:paraId="316DF16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Эсватини</w:t>
      </w:r>
    </w:p>
    <w:p w14:paraId="61D36D5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Эстония</w:t>
      </w:r>
    </w:p>
    <w:p w14:paraId="07156EE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Эфиопия</w:t>
      </w:r>
    </w:p>
    <w:p w14:paraId="5C4D644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Южная Африка</w:t>
      </w:r>
    </w:p>
    <w:p w14:paraId="200C93A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Ямайка</w:t>
      </w:r>
    </w:p>
    <w:p w14:paraId="1D89D07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Япония</w:t>
      </w:r>
    </w:p>
    <w:p w14:paraId="4B0FAB7E" w14:textId="77777777" w:rsidR="0008134E" w:rsidRPr="0008134E" w:rsidRDefault="0008134E" w:rsidP="0008134E">
      <w:pPr>
        <w:pStyle w:val="Para1"/>
        <w:numPr>
          <w:ilvl w:val="0"/>
          <w:numId w:val="0"/>
        </w:numPr>
        <w:rPr>
          <w:lang w:val="ru-RU"/>
        </w:rPr>
        <w:sectPr w:rsidR="0008134E" w:rsidRPr="0008134E" w:rsidSect="009865BF">
          <w:type w:val="continuous"/>
          <w:pgSz w:w="12240" w:h="15840"/>
          <w:pgMar w:top="1021" w:right="1440" w:bottom="1021" w:left="1440" w:header="459" w:footer="720" w:gutter="0"/>
          <w:cols w:num="3" w:space="708"/>
          <w:titlePg/>
          <w:docGrid w:linePitch="360"/>
        </w:sectPr>
      </w:pPr>
    </w:p>
    <w:p w14:paraId="3332CC14" w14:textId="77777777" w:rsidR="0008134E" w:rsidRDefault="0008134E" w:rsidP="0008134E">
      <w:pPr>
        <w:pStyle w:val="Para1"/>
        <w:numPr>
          <w:ilvl w:val="0"/>
          <w:numId w:val="0"/>
        </w:numPr>
        <w:rPr>
          <w:lang w:val="ru-RU"/>
        </w:rPr>
      </w:pPr>
    </w:p>
    <w:p w14:paraId="23F3B47C" w14:textId="31790451" w:rsidR="00DB32E2" w:rsidRPr="00840C7F" w:rsidRDefault="00DB32E2" w:rsidP="0008134E">
      <w:pPr>
        <w:pStyle w:val="Para1"/>
        <w:numPr>
          <w:ilvl w:val="0"/>
          <w:numId w:val="0"/>
        </w:numPr>
        <w:rPr>
          <w:sz w:val="18"/>
          <w:szCs w:val="18"/>
          <w:lang w:val="ru-RU"/>
        </w:rPr>
      </w:pPr>
      <w:r w:rsidRPr="00DB32E2">
        <w:rPr>
          <w:i/>
          <w:iCs/>
          <w:sz w:val="18"/>
          <w:lang w:val="ru-RU"/>
        </w:rPr>
        <w:t>Примечание</w:t>
      </w:r>
      <w:r w:rsidRPr="00DB32E2">
        <w:rPr>
          <w:sz w:val="18"/>
          <w:lang w:val="ru-RU"/>
        </w:rPr>
        <w:t xml:space="preserve">: Стороны с </w:t>
      </w:r>
      <w:r w:rsidR="00840C7F">
        <w:rPr>
          <w:sz w:val="18"/>
          <w:lang w:val="ru-RU"/>
        </w:rPr>
        <w:t>отметкой</w:t>
      </w:r>
      <w:r w:rsidRPr="00DB32E2">
        <w:rPr>
          <w:sz w:val="18"/>
          <w:lang w:val="ru-RU"/>
        </w:rPr>
        <w:t xml:space="preserve"> «1» были представлены только на второй части совещания; </w:t>
      </w:r>
      <w:r w:rsidR="0075186C">
        <w:rPr>
          <w:sz w:val="18"/>
          <w:lang w:val="en-US"/>
        </w:rPr>
        <w:t>C</w:t>
      </w:r>
      <w:r w:rsidRPr="00DB32E2">
        <w:rPr>
          <w:sz w:val="18"/>
          <w:lang w:val="ru-RU"/>
        </w:rPr>
        <w:t xml:space="preserve">тороны с </w:t>
      </w:r>
      <w:r w:rsidR="00840C7F">
        <w:rPr>
          <w:sz w:val="18"/>
          <w:lang w:val="ru-RU"/>
        </w:rPr>
        <w:t>отметкой</w:t>
      </w:r>
      <w:r w:rsidRPr="00DB32E2">
        <w:rPr>
          <w:sz w:val="18"/>
          <w:lang w:val="ru-RU"/>
        </w:rPr>
        <w:t xml:space="preserve"> «2» были представлены только на возобновленной второй части; </w:t>
      </w:r>
      <w:r w:rsidR="00840C7F">
        <w:rPr>
          <w:sz w:val="18"/>
          <w:lang w:val="en-US"/>
        </w:rPr>
        <w:t>C</w:t>
      </w:r>
      <w:r w:rsidRPr="00DB32E2">
        <w:rPr>
          <w:sz w:val="18"/>
          <w:lang w:val="ru-RU"/>
        </w:rPr>
        <w:t xml:space="preserve">тороны без </w:t>
      </w:r>
      <w:r w:rsidR="00840C7F">
        <w:rPr>
          <w:sz w:val="18"/>
          <w:lang w:val="ru-RU"/>
        </w:rPr>
        <w:t>отметки</w:t>
      </w:r>
      <w:r w:rsidRPr="00DB32E2">
        <w:rPr>
          <w:sz w:val="18"/>
          <w:lang w:val="ru-RU"/>
        </w:rPr>
        <w:t xml:space="preserve"> были представлены на обеих частях совещания. </w:t>
      </w:r>
      <w:r w:rsidRPr="00840C7F">
        <w:rPr>
          <w:sz w:val="18"/>
          <w:lang w:val="ru-RU"/>
        </w:rPr>
        <w:t>[</w:t>
      </w:r>
      <w:r w:rsidR="00840C7F">
        <w:rPr>
          <w:sz w:val="18"/>
          <w:lang w:val="ru-RU"/>
        </w:rPr>
        <w:t>Отметки</w:t>
      </w:r>
      <w:r w:rsidRPr="00840C7F">
        <w:rPr>
          <w:sz w:val="18"/>
          <w:lang w:val="ru-RU"/>
        </w:rPr>
        <w:t xml:space="preserve"> будут добавлены]</w:t>
      </w:r>
    </w:p>
    <w:p w14:paraId="3ECBE3CC" w14:textId="3643F8C9" w:rsidR="0008134E" w:rsidRDefault="00FE056F" w:rsidP="0008134E">
      <w:pPr>
        <w:pStyle w:val="Para1"/>
        <w:rPr>
          <w:lang w:val="ru-RU"/>
        </w:rPr>
      </w:pPr>
      <w:r w:rsidRPr="0008134E">
        <w:rPr>
          <w:lang w:val="ru-RU"/>
        </w:rPr>
        <w:t xml:space="preserve">Кроме того, </w:t>
      </w:r>
      <w:r w:rsidR="00DB32E2">
        <w:rPr>
          <w:lang w:val="ru-RU"/>
        </w:rPr>
        <w:t xml:space="preserve">на второй части и возобновленной второй части </w:t>
      </w:r>
      <w:r w:rsidRPr="0008134E">
        <w:rPr>
          <w:lang w:val="ru-RU"/>
        </w:rPr>
        <w:t>были представлены следующие государства, не являющиеся Сторонами Картахенского протокола</w:t>
      </w:r>
      <w:r w:rsidR="0008134E" w:rsidRPr="0008134E">
        <w:rPr>
          <w:lang w:val="ru-RU"/>
        </w:rPr>
        <w:t xml:space="preserve">: </w:t>
      </w:r>
      <w:r w:rsidR="007D73F7" w:rsidRPr="0008134E">
        <w:rPr>
          <w:lang w:val="ru-RU"/>
        </w:rPr>
        <w:t xml:space="preserve">Австралия, </w:t>
      </w:r>
      <w:r w:rsidR="0008134E" w:rsidRPr="0008134E">
        <w:rPr>
          <w:lang w:val="ru-RU"/>
        </w:rPr>
        <w:t xml:space="preserve">Аргентина, </w:t>
      </w:r>
      <w:r w:rsidR="007D73F7" w:rsidRPr="0008134E">
        <w:rPr>
          <w:lang w:val="ru-RU"/>
        </w:rPr>
        <w:t>Вануату</w:t>
      </w:r>
      <w:r w:rsidR="007D73F7">
        <w:rPr>
          <w:lang w:val="ru-RU"/>
        </w:rPr>
        <w:t>,</w:t>
      </w:r>
      <w:r w:rsidR="007D73F7" w:rsidRPr="0008134E">
        <w:rPr>
          <w:lang w:val="ru-RU"/>
        </w:rPr>
        <w:t xml:space="preserve"> Гаити</w:t>
      </w:r>
      <w:r w:rsidR="007D73F7">
        <w:rPr>
          <w:lang w:val="ru-RU"/>
        </w:rPr>
        <w:t>,</w:t>
      </w:r>
      <w:r w:rsidR="007D73F7" w:rsidRPr="007D73F7">
        <w:rPr>
          <w:lang w:val="ru-RU"/>
        </w:rPr>
        <w:t xml:space="preserve"> </w:t>
      </w:r>
      <w:r w:rsidR="007D73F7" w:rsidRPr="0008134E">
        <w:rPr>
          <w:lang w:val="ru-RU"/>
        </w:rPr>
        <w:t>Исландия,</w:t>
      </w:r>
      <w:r w:rsidR="007D73F7">
        <w:rPr>
          <w:lang w:val="ru-RU"/>
        </w:rPr>
        <w:t xml:space="preserve"> </w:t>
      </w:r>
      <w:r w:rsidR="0008134E" w:rsidRPr="0008134E">
        <w:rPr>
          <w:lang w:val="ru-RU"/>
        </w:rPr>
        <w:t xml:space="preserve">Канада, </w:t>
      </w:r>
      <w:r w:rsidR="007D73F7" w:rsidRPr="0008134E">
        <w:rPr>
          <w:lang w:val="ru-RU"/>
        </w:rPr>
        <w:t>Лихтенштейн, Микронезия (Федеративные Штаты), Монако, Непал, Острова Кука,</w:t>
      </w:r>
      <w:r w:rsidR="007D73F7">
        <w:rPr>
          <w:lang w:val="ru-RU"/>
        </w:rPr>
        <w:t xml:space="preserve"> </w:t>
      </w:r>
      <w:r w:rsidR="007D73F7" w:rsidRPr="0008134E">
        <w:rPr>
          <w:lang w:val="ru-RU"/>
        </w:rPr>
        <w:t>Российская Федерация, Сан-Томе и Принсипи, Святой Престол, Сингапур,</w:t>
      </w:r>
      <w:r w:rsidR="007D73F7">
        <w:rPr>
          <w:lang w:val="ru-RU"/>
        </w:rPr>
        <w:t xml:space="preserve"> </w:t>
      </w:r>
      <w:r w:rsidR="007D73F7" w:rsidRPr="0008134E">
        <w:rPr>
          <w:lang w:val="ru-RU"/>
        </w:rPr>
        <w:t>Соединенные Штаты Америки</w:t>
      </w:r>
      <w:r w:rsidR="007D73F7">
        <w:rPr>
          <w:lang w:val="ru-RU"/>
        </w:rPr>
        <w:t>,</w:t>
      </w:r>
      <w:r w:rsidR="007D73F7" w:rsidRPr="0008134E">
        <w:rPr>
          <w:lang w:val="ru-RU"/>
        </w:rPr>
        <w:t xml:space="preserve"> Чили,</w:t>
      </w:r>
      <w:r w:rsidR="007D73F7">
        <w:rPr>
          <w:lang w:val="ru-RU"/>
        </w:rPr>
        <w:t xml:space="preserve"> </w:t>
      </w:r>
      <w:r w:rsidR="0008134E" w:rsidRPr="0008134E">
        <w:rPr>
          <w:lang w:val="ru-RU"/>
        </w:rPr>
        <w:t xml:space="preserve">Экваториальная </w:t>
      </w:r>
      <w:r w:rsidR="007D73F7" w:rsidRPr="0008134E">
        <w:rPr>
          <w:lang w:val="ru-RU"/>
        </w:rPr>
        <w:t xml:space="preserve">Гвинея </w:t>
      </w:r>
      <w:r w:rsidR="007D73F7">
        <w:rPr>
          <w:lang w:val="ru-RU"/>
        </w:rPr>
        <w:t xml:space="preserve">и </w:t>
      </w:r>
      <w:r w:rsidR="0008134E" w:rsidRPr="0008134E">
        <w:rPr>
          <w:lang w:val="ru-RU"/>
        </w:rPr>
        <w:t>Южный</w:t>
      </w:r>
      <w:r w:rsidR="007D73F7" w:rsidRPr="007D73F7">
        <w:rPr>
          <w:lang w:val="ru-RU"/>
        </w:rPr>
        <w:t xml:space="preserve"> </w:t>
      </w:r>
      <w:r w:rsidR="007D73F7" w:rsidRPr="0008134E">
        <w:rPr>
          <w:lang w:val="ru-RU"/>
        </w:rPr>
        <w:t>Судан</w:t>
      </w:r>
      <w:r w:rsidR="007D73F7">
        <w:rPr>
          <w:lang w:val="ru-RU"/>
        </w:rPr>
        <w:t>.</w:t>
      </w:r>
      <w:r w:rsidR="00DB32E2">
        <w:rPr>
          <w:lang w:val="ru-RU"/>
        </w:rPr>
        <w:t xml:space="preserve"> </w:t>
      </w:r>
      <w:r w:rsidR="00DB32E2" w:rsidRPr="00DB32E2">
        <w:rPr>
          <w:lang w:val="ru-RU"/>
        </w:rPr>
        <w:t>[</w:t>
      </w:r>
      <w:r w:rsidR="00DB32E2">
        <w:rPr>
          <w:lang w:val="ru-RU"/>
        </w:rPr>
        <w:t>подлежит обновлению</w:t>
      </w:r>
      <w:r w:rsidR="00DB32E2" w:rsidRPr="00DB32E2">
        <w:rPr>
          <w:lang w:val="ru-RU"/>
        </w:rPr>
        <w:t>]</w:t>
      </w:r>
    </w:p>
    <w:p w14:paraId="19B21C19" w14:textId="29AD0B7D" w:rsidR="00DB32E2" w:rsidRPr="00DB32E2" w:rsidRDefault="00DB32E2" w:rsidP="00DB32E2">
      <w:pPr>
        <w:pStyle w:val="Para1"/>
        <w:rPr>
          <w:lang w:val="ru-RU"/>
        </w:rPr>
      </w:pPr>
      <w:r w:rsidRPr="00DB32E2">
        <w:rPr>
          <w:lang w:val="ru-RU"/>
        </w:rPr>
        <w:t>Перечень организаций, представленных на совещании, приводится в приложении</w:t>
      </w:r>
      <w:r>
        <w:t> I</w:t>
      </w:r>
      <w:r w:rsidRPr="00DB32E2">
        <w:rPr>
          <w:lang w:val="ru-RU"/>
        </w:rPr>
        <w:t xml:space="preserve"> к докладу Конференции Сторон о работе ее 15-го совещания.</w:t>
      </w:r>
    </w:p>
    <w:bookmarkEnd w:id="3"/>
    <w:p w14:paraId="2EEEDC5B" w14:textId="77777777" w:rsidR="00BC629F" w:rsidRPr="0008134E" w:rsidRDefault="00821312" w:rsidP="00BB6DDC">
      <w:pPr>
        <w:keepNext/>
        <w:kinsoku w:val="0"/>
        <w:overflowPunct w:val="0"/>
        <w:autoSpaceDE w:val="0"/>
        <w:autoSpaceDN w:val="0"/>
        <w:spacing w:before="240" w:after="120"/>
        <w:jc w:val="center"/>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1.</w:t>
      </w:r>
      <w:r w:rsidRPr="0008134E">
        <w:rPr>
          <w:rFonts w:asciiTheme="majorBidi" w:hAnsiTheme="majorBidi" w:cstheme="majorBidi"/>
          <w:b/>
          <w:bCs/>
          <w:snapToGrid w:val="0"/>
          <w:kern w:val="22"/>
          <w:lang w:val="ru-RU"/>
        </w:rPr>
        <w:tab/>
        <w:t>Открытие совещания</w:t>
      </w:r>
    </w:p>
    <w:p w14:paraId="1C886155" w14:textId="77777777" w:rsidR="002F45DA" w:rsidRDefault="002F45DA"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bookmarkStart w:id="4" w:name="_Hlk121912763"/>
      <w:r>
        <w:rPr>
          <w:szCs w:val="22"/>
          <w:lang w:val="ru-RU"/>
        </w:rPr>
        <w:t>Первое</w:t>
      </w:r>
      <w:r w:rsidRPr="002F45DA">
        <w:rPr>
          <w:szCs w:val="22"/>
          <w:lang w:val="ru-RU"/>
        </w:rPr>
        <w:t xml:space="preserve"> пленарное заседание было проведено совместно с заседаниями Конференции </w:t>
      </w:r>
      <w:r w:rsidR="00C657D1">
        <w:rPr>
          <w:szCs w:val="22"/>
          <w:lang w:val="ru-RU"/>
        </w:rPr>
        <w:t>С</w:t>
      </w:r>
      <w:r w:rsidRPr="002F45DA">
        <w:rPr>
          <w:szCs w:val="22"/>
          <w:lang w:val="ru-RU"/>
        </w:rPr>
        <w:t xml:space="preserve">торон Конвенции и Конференции </w:t>
      </w:r>
      <w:r w:rsidR="00C657D1">
        <w:rPr>
          <w:szCs w:val="22"/>
          <w:lang w:val="ru-RU"/>
        </w:rPr>
        <w:t>С</w:t>
      </w:r>
      <w:r w:rsidRPr="002F45DA">
        <w:rPr>
          <w:szCs w:val="22"/>
          <w:lang w:val="ru-RU"/>
        </w:rPr>
        <w:t xml:space="preserve">торон, </w:t>
      </w:r>
      <w:r>
        <w:rPr>
          <w:szCs w:val="22"/>
          <w:lang w:val="ru-RU"/>
        </w:rPr>
        <w:t>выступающей</w:t>
      </w:r>
      <w:r w:rsidRPr="002F45DA">
        <w:rPr>
          <w:szCs w:val="22"/>
          <w:lang w:val="ru-RU"/>
        </w:rPr>
        <w:t xml:space="preserve"> в качестве совещания </w:t>
      </w:r>
      <w:r w:rsidR="004E4CEF">
        <w:rPr>
          <w:szCs w:val="22"/>
          <w:lang w:val="ru-RU"/>
        </w:rPr>
        <w:t>С</w:t>
      </w:r>
      <w:r w:rsidRPr="002F45DA">
        <w:rPr>
          <w:szCs w:val="22"/>
          <w:lang w:val="ru-RU"/>
        </w:rPr>
        <w:t xml:space="preserve">торон Нагойского протокола, 7 декабря 2022 года. Председатель трех органов, министр экологии и окружающей среды Китая, объявил вторую часть </w:t>
      </w:r>
      <w:r w:rsidR="00745634">
        <w:rPr>
          <w:szCs w:val="22"/>
          <w:lang w:val="ru-RU"/>
        </w:rPr>
        <w:t>совещаний</w:t>
      </w:r>
      <w:r w:rsidRPr="002F45DA">
        <w:rPr>
          <w:szCs w:val="22"/>
          <w:lang w:val="ru-RU"/>
        </w:rPr>
        <w:t xml:space="preserve"> открытой </w:t>
      </w:r>
      <w:r w:rsidR="00745634" w:rsidRPr="0008134E">
        <w:rPr>
          <w:lang w:val="ru-RU"/>
        </w:rPr>
        <w:t>в 10 часов 25 минут</w:t>
      </w:r>
      <w:r w:rsidR="005D1385" w:rsidRPr="005D1385">
        <w:rPr>
          <w:rStyle w:val="FootnoteReference"/>
          <w:sz w:val="22"/>
          <w:szCs w:val="28"/>
          <w:u w:val="none"/>
          <w:vertAlign w:val="superscript"/>
        </w:rPr>
        <w:footnoteReference w:id="3"/>
      </w:r>
      <w:r w:rsidRPr="002F45DA">
        <w:rPr>
          <w:szCs w:val="22"/>
          <w:lang w:val="ru-RU"/>
        </w:rPr>
        <w:t>.</w:t>
      </w:r>
    </w:p>
    <w:p w14:paraId="347ECA52" w14:textId="77777777" w:rsidR="00DB32E2" w:rsidRPr="00DB32E2" w:rsidRDefault="00DB32E2" w:rsidP="00DB32E2">
      <w:pPr>
        <w:pStyle w:val="Para1"/>
        <w:numPr>
          <w:ilvl w:val="0"/>
          <w:numId w:val="0"/>
        </w:numPr>
        <w:rPr>
          <w:i/>
          <w:iCs/>
        </w:rPr>
      </w:pPr>
      <w:r w:rsidRPr="00DB32E2">
        <w:rPr>
          <w:i/>
          <w:iCs/>
        </w:rPr>
        <w:t>Возобновленная вторая часть</w:t>
      </w:r>
    </w:p>
    <w:p w14:paraId="3E599E44" w14:textId="5CC9284B" w:rsidR="00DB32E2" w:rsidRPr="00DB32E2" w:rsidRDefault="00DB32E2" w:rsidP="00DB32E2">
      <w:pPr>
        <w:pStyle w:val="Para1"/>
        <w:rPr>
          <w:lang w:val="ru-RU"/>
        </w:rPr>
      </w:pPr>
      <w:r w:rsidRPr="00DB32E2">
        <w:rPr>
          <w:lang w:val="ru-RU"/>
        </w:rPr>
        <w:t>После того как совещание было приостановлено 19</w:t>
      </w:r>
      <w:r>
        <w:t> </w:t>
      </w:r>
      <w:r w:rsidRPr="00DB32E2">
        <w:rPr>
          <w:lang w:val="ru-RU"/>
        </w:rPr>
        <w:t>декабря 2022</w:t>
      </w:r>
      <w:r>
        <w:t> </w:t>
      </w:r>
      <w:r w:rsidRPr="00DB32E2">
        <w:rPr>
          <w:lang w:val="ru-RU"/>
        </w:rPr>
        <w:t>года, оно было возобновлено 19</w:t>
      </w:r>
      <w:r>
        <w:t> </w:t>
      </w:r>
      <w:r w:rsidRPr="00DB32E2">
        <w:rPr>
          <w:lang w:val="ru-RU"/>
        </w:rPr>
        <w:t>октября 2023</w:t>
      </w:r>
      <w:r>
        <w:t> </w:t>
      </w:r>
      <w:r w:rsidRPr="00DB32E2">
        <w:rPr>
          <w:lang w:val="ru-RU"/>
        </w:rPr>
        <w:t xml:space="preserve">года на 6-й пленарной сессии Конференции Сторон, выступающей в качестве совещания Сторон Картахенского протокола. </w:t>
      </w:r>
    </w:p>
    <w:p w14:paraId="76620AAB" w14:textId="7B24D855" w:rsidR="00DB32E2" w:rsidRDefault="00DB32E2" w:rsidP="00A4149B">
      <w:pPr>
        <w:pStyle w:val="Para1"/>
        <w:rPr>
          <w:lang w:val="ru-RU"/>
        </w:rPr>
      </w:pPr>
      <w:r w:rsidRPr="00DB32E2">
        <w:rPr>
          <w:lang w:val="ru-RU"/>
        </w:rPr>
        <w:t>Возобновленное совещание открыла в 16</w:t>
      </w:r>
      <w:r>
        <w:t> </w:t>
      </w:r>
      <w:r w:rsidRPr="00DB32E2">
        <w:rPr>
          <w:lang w:val="ru-RU"/>
        </w:rPr>
        <w:t>ч</w:t>
      </w:r>
      <w:r>
        <w:rPr>
          <w:lang w:val="ru-RU"/>
        </w:rPr>
        <w:t>ас</w:t>
      </w:r>
      <w:r w:rsidRPr="00DB32E2">
        <w:rPr>
          <w:lang w:val="ru-RU"/>
        </w:rPr>
        <w:t xml:space="preserve"> 05</w:t>
      </w:r>
      <w:r>
        <w:t> </w:t>
      </w:r>
      <w:r w:rsidRPr="00DB32E2">
        <w:rPr>
          <w:lang w:val="ru-RU"/>
        </w:rPr>
        <w:t>мин Председатель Чжоу Гомэй, представляющая Председателя, министра экологии и охраны окружающей среды Китая Хуан</w:t>
      </w:r>
      <w:r w:rsidR="00E07566">
        <w:rPr>
          <w:lang w:val="ru-RU"/>
        </w:rPr>
        <w:t>а</w:t>
      </w:r>
      <w:r w:rsidRPr="00DB32E2">
        <w:rPr>
          <w:lang w:val="ru-RU"/>
        </w:rPr>
        <w:t xml:space="preserve"> Жуньцю.</w:t>
      </w:r>
    </w:p>
    <w:p w14:paraId="5EABCE68" w14:textId="5A0113D0" w:rsidR="00DB32E2" w:rsidRPr="00DB32E2" w:rsidRDefault="00DB32E2" w:rsidP="00A4149B">
      <w:pPr>
        <w:pStyle w:val="Para1"/>
        <w:rPr>
          <w:lang w:val="ru-RU"/>
        </w:rPr>
      </w:pPr>
      <w:r w:rsidRPr="00DB32E2">
        <w:rPr>
          <w:lang w:val="ru-RU"/>
        </w:rPr>
        <w:t>Со вступительным словом выступил Председатель и исполняющий обязанности Исполнительного секретаря Конвенции о биологическом разнообразии Дэвид Купер.</w:t>
      </w:r>
    </w:p>
    <w:p w14:paraId="001A5A74" w14:textId="762A4CB0" w:rsidR="0016700D" w:rsidRDefault="00DB32E2" w:rsidP="0016700D">
      <w:pPr>
        <w:pStyle w:val="Para1"/>
      </w:pPr>
      <w:r w:rsidRPr="00DB32E2">
        <w:rPr>
          <w:lang w:val="ru-RU"/>
        </w:rPr>
        <w:t xml:space="preserve">В своем вступительном слове Председатель отметила, что все международное сообщество беспокоят вопросы полного и эффективного осуществления Куньминско-Монреальской глобальной рамочной программы в области биоразнообразия и способы практической реализации договоренностей. Она подчеркнула, что Сторонам необходимо ускорить обновление своих национальных стратегий и планов действий в области биоразнообразия в соответствии с Рамочной программой, и приветствовала создание Фонда глобальной рамочной программы в области </w:t>
      </w:r>
      <w:r w:rsidRPr="00DB32E2">
        <w:rPr>
          <w:lang w:val="ru-RU"/>
        </w:rPr>
        <w:lastRenderedPageBreak/>
        <w:t>биоразнообразия, который будет представлен в августе 2023</w:t>
      </w:r>
      <w:r>
        <w:t> </w:t>
      </w:r>
      <w:r w:rsidRPr="00DB32E2">
        <w:rPr>
          <w:lang w:val="ru-RU"/>
        </w:rPr>
        <w:t xml:space="preserve">года на седьмой ассамблее Глобального экологического фонда. Она заявила, что международное сообщество с нетерпением ждет успешного завершения настоящего совещания, и призвала все заинтересованные стороны к совместной работе по осуществлению </w:t>
      </w:r>
      <w:r>
        <w:t>Рамочной программы и восстановлению глобального биоразнообразия.</w:t>
      </w:r>
      <w:bookmarkEnd w:id="4"/>
    </w:p>
    <w:p w14:paraId="7455AE1B" w14:textId="77777777" w:rsidR="00912CA8" w:rsidRPr="00162599" w:rsidRDefault="00912CA8" w:rsidP="00912CA8">
      <w:pPr>
        <w:pStyle w:val="Para1"/>
        <w:rPr>
          <w:lang w:val="ru-RU"/>
        </w:rPr>
      </w:pPr>
      <w:r>
        <w:rPr>
          <w:rStyle w:val="ui-provider"/>
          <w:lang w:val="ru-RU"/>
        </w:rPr>
        <w:t>В</w:t>
      </w:r>
      <w:r w:rsidRPr="00DA5710">
        <w:rPr>
          <w:rStyle w:val="ui-provider"/>
          <w:lang w:val="ru-RU"/>
        </w:rPr>
        <w:t xml:space="preserve"> </w:t>
      </w:r>
      <w:r>
        <w:rPr>
          <w:rStyle w:val="ui-provider"/>
          <w:lang w:val="ru-RU"/>
        </w:rPr>
        <w:t>своем</w:t>
      </w:r>
      <w:r w:rsidRPr="00DA5710">
        <w:rPr>
          <w:rStyle w:val="ui-provider"/>
          <w:lang w:val="ru-RU"/>
        </w:rPr>
        <w:t xml:space="preserve"> </w:t>
      </w:r>
      <w:r>
        <w:rPr>
          <w:rStyle w:val="ui-provider"/>
          <w:lang w:val="ru-RU"/>
        </w:rPr>
        <w:t>вступительном</w:t>
      </w:r>
      <w:r w:rsidRPr="00DA5710">
        <w:rPr>
          <w:rStyle w:val="ui-provider"/>
          <w:lang w:val="ru-RU"/>
        </w:rPr>
        <w:t xml:space="preserve"> </w:t>
      </w:r>
      <w:r>
        <w:rPr>
          <w:rStyle w:val="ui-provider"/>
          <w:lang w:val="ru-RU"/>
        </w:rPr>
        <w:t>слове</w:t>
      </w:r>
      <w:r w:rsidRPr="00DA5710">
        <w:rPr>
          <w:rStyle w:val="ui-provider"/>
          <w:lang w:val="ru-RU"/>
        </w:rPr>
        <w:t xml:space="preserve"> </w:t>
      </w:r>
      <w:r>
        <w:rPr>
          <w:rStyle w:val="ui-provider"/>
          <w:lang w:val="ru-RU"/>
        </w:rPr>
        <w:t>действующий</w:t>
      </w:r>
      <w:r w:rsidRPr="00DA5710">
        <w:rPr>
          <w:rStyle w:val="ui-provider"/>
          <w:lang w:val="ru-RU"/>
        </w:rPr>
        <w:t xml:space="preserve"> </w:t>
      </w:r>
      <w:r>
        <w:rPr>
          <w:rStyle w:val="ui-provider"/>
          <w:lang w:val="ru-RU"/>
        </w:rPr>
        <w:t>Исполнительный</w:t>
      </w:r>
      <w:r w:rsidRPr="00DA5710">
        <w:rPr>
          <w:rStyle w:val="ui-provider"/>
          <w:lang w:val="ru-RU"/>
        </w:rPr>
        <w:t xml:space="preserve"> </w:t>
      </w:r>
      <w:r>
        <w:rPr>
          <w:rStyle w:val="ui-provider"/>
          <w:lang w:val="ru-RU"/>
        </w:rPr>
        <w:t>секретарь</w:t>
      </w:r>
      <w:r w:rsidRPr="00DA5710">
        <w:rPr>
          <w:rStyle w:val="ui-provider"/>
          <w:lang w:val="ru-RU"/>
        </w:rPr>
        <w:t xml:space="preserve"> </w:t>
      </w:r>
      <w:r>
        <w:rPr>
          <w:rStyle w:val="ui-provider"/>
          <w:lang w:val="ru-RU"/>
        </w:rPr>
        <w:t>признал</w:t>
      </w:r>
      <w:r w:rsidRPr="00DA5710">
        <w:rPr>
          <w:rStyle w:val="ui-provider"/>
          <w:lang w:val="ru-RU"/>
        </w:rPr>
        <w:t xml:space="preserve"> </w:t>
      </w:r>
      <w:r>
        <w:rPr>
          <w:rStyle w:val="ui-provider"/>
          <w:lang w:val="ru-RU"/>
        </w:rPr>
        <w:t>процедурные</w:t>
      </w:r>
      <w:r w:rsidRPr="00DA5710">
        <w:rPr>
          <w:rStyle w:val="ui-provider"/>
          <w:lang w:val="ru-RU"/>
        </w:rPr>
        <w:t xml:space="preserve"> </w:t>
      </w:r>
      <w:r>
        <w:rPr>
          <w:rStyle w:val="ui-provider"/>
          <w:lang w:val="ru-RU"/>
        </w:rPr>
        <w:t>препятствия</w:t>
      </w:r>
      <w:r w:rsidRPr="00DA5710">
        <w:rPr>
          <w:rStyle w:val="ui-provider"/>
          <w:lang w:val="ru-RU"/>
        </w:rPr>
        <w:t xml:space="preserve">, </w:t>
      </w:r>
      <w:r>
        <w:rPr>
          <w:rStyle w:val="ui-provider"/>
          <w:lang w:val="ru-RU"/>
        </w:rPr>
        <w:t>потребовавшие</w:t>
      </w:r>
      <w:r w:rsidRPr="00DA5710">
        <w:rPr>
          <w:rStyle w:val="ui-provider"/>
          <w:lang w:val="ru-RU"/>
        </w:rPr>
        <w:t xml:space="preserve"> </w:t>
      </w:r>
      <w:r>
        <w:rPr>
          <w:rStyle w:val="ui-provider"/>
          <w:lang w:val="ru-RU"/>
        </w:rPr>
        <w:t>приостановить</w:t>
      </w:r>
      <w:r w:rsidRPr="00DA5710">
        <w:rPr>
          <w:rStyle w:val="ui-provider"/>
          <w:lang w:val="ru-RU"/>
        </w:rPr>
        <w:t xml:space="preserve"> </w:t>
      </w:r>
      <w:r>
        <w:rPr>
          <w:rStyle w:val="ui-provider"/>
          <w:lang w:val="ru-RU"/>
        </w:rPr>
        <w:t>проведение</w:t>
      </w:r>
      <w:r w:rsidRPr="00DA5710">
        <w:rPr>
          <w:rStyle w:val="ui-provider"/>
          <w:lang w:val="ru-RU"/>
        </w:rPr>
        <w:t xml:space="preserve"> </w:t>
      </w:r>
      <w:r>
        <w:rPr>
          <w:rStyle w:val="ui-provider"/>
          <w:lang w:val="ru-RU"/>
        </w:rPr>
        <w:t>совещания</w:t>
      </w:r>
      <w:r w:rsidRPr="00DA5710">
        <w:rPr>
          <w:rStyle w:val="ui-provider"/>
          <w:lang w:val="ru-RU"/>
        </w:rPr>
        <w:t xml:space="preserve"> </w:t>
      </w:r>
      <w:r>
        <w:rPr>
          <w:rStyle w:val="ui-provider"/>
          <w:lang w:val="ru-RU"/>
        </w:rPr>
        <w:t>в</w:t>
      </w:r>
      <w:r w:rsidRPr="00DA5710">
        <w:rPr>
          <w:rStyle w:val="ui-provider"/>
          <w:lang w:val="ru-RU"/>
        </w:rPr>
        <w:t xml:space="preserve"> </w:t>
      </w:r>
      <w:r>
        <w:rPr>
          <w:rStyle w:val="ui-provider"/>
          <w:lang w:val="ru-RU"/>
        </w:rPr>
        <w:t>декабре</w:t>
      </w:r>
      <w:r w:rsidRPr="00DA5710">
        <w:rPr>
          <w:rStyle w:val="ui-provider"/>
          <w:lang w:val="ru-RU"/>
        </w:rPr>
        <w:t xml:space="preserve"> 2022</w:t>
      </w:r>
      <w:r>
        <w:rPr>
          <w:rStyle w:val="ui-provider"/>
          <w:lang w:val="ru-RU"/>
        </w:rPr>
        <w:t xml:space="preserve"> года</w:t>
      </w:r>
      <w:r w:rsidRPr="00DA5710">
        <w:rPr>
          <w:rStyle w:val="ui-provider"/>
          <w:lang w:val="ru-RU"/>
        </w:rPr>
        <w:t xml:space="preserve">, </w:t>
      </w:r>
      <w:r>
        <w:rPr>
          <w:rStyle w:val="ui-provider"/>
          <w:lang w:val="ru-RU"/>
        </w:rPr>
        <w:t>и призвал к сотрудничеству</w:t>
      </w:r>
      <w:r w:rsidRPr="00DA5710">
        <w:rPr>
          <w:rStyle w:val="ui-provider"/>
          <w:lang w:val="ru-RU"/>
        </w:rPr>
        <w:t xml:space="preserve">, </w:t>
      </w:r>
      <w:r>
        <w:rPr>
          <w:rStyle w:val="ui-provider"/>
          <w:lang w:val="ru-RU"/>
        </w:rPr>
        <w:t>гибкости и пониманию для завершения рассмотрения нерешенных вопросов</w:t>
      </w:r>
      <w:r w:rsidRPr="00DA5710">
        <w:rPr>
          <w:rStyle w:val="ui-provider"/>
          <w:lang w:val="ru-RU"/>
        </w:rPr>
        <w:t xml:space="preserve">, </w:t>
      </w:r>
      <w:r>
        <w:rPr>
          <w:rStyle w:val="ui-provider"/>
          <w:lang w:val="ru-RU"/>
        </w:rPr>
        <w:t>включая выборы должностных лиц</w:t>
      </w:r>
      <w:r w:rsidRPr="00DA5710">
        <w:rPr>
          <w:rStyle w:val="ui-provider"/>
          <w:lang w:val="ru-RU"/>
        </w:rPr>
        <w:t xml:space="preserve">. </w:t>
      </w:r>
      <w:r>
        <w:rPr>
          <w:rStyle w:val="ui-provider"/>
          <w:lang w:val="ru-RU"/>
        </w:rPr>
        <w:t>Необходимо</w:t>
      </w:r>
      <w:r w:rsidRPr="00162599">
        <w:rPr>
          <w:rStyle w:val="ui-provider"/>
          <w:lang w:val="ru-RU"/>
        </w:rPr>
        <w:t xml:space="preserve"> </w:t>
      </w:r>
      <w:r>
        <w:rPr>
          <w:rStyle w:val="ui-provider"/>
          <w:lang w:val="ru-RU"/>
        </w:rPr>
        <w:t>продолжать</w:t>
      </w:r>
      <w:r w:rsidRPr="00162599">
        <w:rPr>
          <w:rStyle w:val="ui-provider"/>
          <w:lang w:val="ru-RU"/>
        </w:rPr>
        <w:t xml:space="preserve"> </w:t>
      </w:r>
      <w:r>
        <w:rPr>
          <w:rStyle w:val="ui-provider"/>
          <w:lang w:val="ru-RU"/>
        </w:rPr>
        <w:t>укреплять</w:t>
      </w:r>
      <w:r w:rsidRPr="00162599">
        <w:rPr>
          <w:rStyle w:val="ui-provider"/>
          <w:lang w:val="ru-RU"/>
        </w:rPr>
        <w:t xml:space="preserve"> </w:t>
      </w:r>
      <w:r>
        <w:rPr>
          <w:rStyle w:val="ui-provider"/>
          <w:lang w:val="ru-RU"/>
        </w:rPr>
        <w:t>обязательства</w:t>
      </w:r>
      <w:r w:rsidRPr="00162599">
        <w:rPr>
          <w:rStyle w:val="ui-provider"/>
          <w:lang w:val="ru-RU"/>
        </w:rPr>
        <w:t xml:space="preserve"> </w:t>
      </w:r>
      <w:r>
        <w:rPr>
          <w:rStyle w:val="ui-provider"/>
          <w:lang w:val="ru-RU"/>
        </w:rPr>
        <w:t>и</w:t>
      </w:r>
      <w:r w:rsidRPr="00162599">
        <w:rPr>
          <w:rStyle w:val="ui-provider"/>
          <w:lang w:val="ru-RU"/>
        </w:rPr>
        <w:t xml:space="preserve"> </w:t>
      </w:r>
      <w:r>
        <w:rPr>
          <w:rStyle w:val="ui-provider"/>
          <w:lang w:val="ru-RU"/>
        </w:rPr>
        <w:t>многосторонний</w:t>
      </w:r>
      <w:r w:rsidRPr="00162599">
        <w:rPr>
          <w:rStyle w:val="ui-provider"/>
          <w:lang w:val="ru-RU"/>
        </w:rPr>
        <w:t xml:space="preserve"> </w:t>
      </w:r>
      <w:r>
        <w:rPr>
          <w:rStyle w:val="ui-provider"/>
          <w:lang w:val="ru-RU"/>
        </w:rPr>
        <w:t>подход</w:t>
      </w:r>
      <w:r w:rsidRPr="00162599">
        <w:rPr>
          <w:rStyle w:val="ui-provider"/>
          <w:lang w:val="ru-RU"/>
        </w:rPr>
        <w:t xml:space="preserve">, </w:t>
      </w:r>
      <w:r>
        <w:rPr>
          <w:rStyle w:val="ui-provider"/>
          <w:lang w:val="ru-RU"/>
        </w:rPr>
        <w:t>совместно работая в целях достижения целей и задач Рамочной программы</w:t>
      </w:r>
      <w:r w:rsidRPr="00162599">
        <w:rPr>
          <w:rStyle w:val="ui-provider"/>
          <w:lang w:val="ru-RU"/>
        </w:rPr>
        <w:t xml:space="preserve">. </w:t>
      </w:r>
      <w:r>
        <w:rPr>
          <w:rStyle w:val="ui-provider"/>
          <w:lang w:val="ru-RU"/>
        </w:rPr>
        <w:t>Он</w:t>
      </w:r>
      <w:r w:rsidRPr="00162599">
        <w:rPr>
          <w:rStyle w:val="ui-provider"/>
          <w:lang w:val="ru-RU"/>
        </w:rPr>
        <w:t xml:space="preserve"> </w:t>
      </w:r>
      <w:r>
        <w:rPr>
          <w:rStyle w:val="ui-provider"/>
          <w:lang w:val="ru-RU"/>
        </w:rPr>
        <w:t>поблагодарил</w:t>
      </w:r>
      <w:r w:rsidRPr="00162599">
        <w:rPr>
          <w:rStyle w:val="ui-provider"/>
          <w:lang w:val="ru-RU"/>
        </w:rPr>
        <w:t xml:space="preserve"> </w:t>
      </w:r>
      <w:r>
        <w:rPr>
          <w:rStyle w:val="ui-provider"/>
          <w:lang w:val="ru-RU"/>
        </w:rPr>
        <w:t>страны</w:t>
      </w:r>
      <w:r w:rsidRPr="00162599">
        <w:rPr>
          <w:rStyle w:val="ui-provider"/>
          <w:lang w:val="ru-RU"/>
        </w:rPr>
        <w:t>-</w:t>
      </w:r>
      <w:r>
        <w:rPr>
          <w:rStyle w:val="ui-provider"/>
          <w:lang w:val="ru-RU"/>
        </w:rPr>
        <w:t>доноры</w:t>
      </w:r>
      <w:r w:rsidRPr="00162599">
        <w:rPr>
          <w:rStyle w:val="ui-provider"/>
          <w:lang w:val="ru-RU"/>
        </w:rPr>
        <w:t xml:space="preserve">, </w:t>
      </w:r>
      <w:r>
        <w:rPr>
          <w:rStyle w:val="ui-provider"/>
          <w:lang w:val="ru-RU"/>
        </w:rPr>
        <w:t>являющиеся</w:t>
      </w:r>
      <w:r w:rsidRPr="00162599">
        <w:rPr>
          <w:rStyle w:val="ui-provider"/>
          <w:lang w:val="ru-RU"/>
        </w:rPr>
        <w:t xml:space="preserve"> </w:t>
      </w:r>
      <w:r>
        <w:rPr>
          <w:rStyle w:val="ui-provider"/>
          <w:lang w:val="ru-RU"/>
        </w:rPr>
        <w:t>членами</w:t>
      </w:r>
      <w:r w:rsidRPr="00162599">
        <w:rPr>
          <w:rStyle w:val="ui-provider"/>
          <w:lang w:val="ru-RU"/>
        </w:rPr>
        <w:t xml:space="preserve"> </w:t>
      </w:r>
      <w:r>
        <w:rPr>
          <w:rStyle w:val="ui-provider"/>
          <w:lang w:val="ru-RU"/>
        </w:rPr>
        <w:t>бюро</w:t>
      </w:r>
      <w:r w:rsidRPr="00162599">
        <w:rPr>
          <w:rStyle w:val="ui-provider"/>
          <w:lang w:val="ru-RU"/>
        </w:rPr>
        <w:t xml:space="preserve">, </w:t>
      </w:r>
      <w:r>
        <w:rPr>
          <w:rStyle w:val="ui-provider"/>
          <w:lang w:val="ru-RU"/>
        </w:rPr>
        <w:t>за</w:t>
      </w:r>
      <w:r w:rsidRPr="00162599">
        <w:rPr>
          <w:rStyle w:val="ui-provider"/>
          <w:lang w:val="ru-RU"/>
        </w:rPr>
        <w:t xml:space="preserve"> </w:t>
      </w:r>
      <w:r>
        <w:rPr>
          <w:rStyle w:val="ui-provider"/>
          <w:lang w:val="ru-RU"/>
        </w:rPr>
        <w:t>их</w:t>
      </w:r>
      <w:r w:rsidRPr="00162599">
        <w:rPr>
          <w:rStyle w:val="ui-provider"/>
          <w:lang w:val="ru-RU"/>
        </w:rPr>
        <w:t xml:space="preserve"> </w:t>
      </w:r>
      <w:r>
        <w:rPr>
          <w:rStyle w:val="ui-provider"/>
          <w:lang w:val="ru-RU"/>
        </w:rPr>
        <w:t>руководящие</w:t>
      </w:r>
      <w:r w:rsidRPr="00162599">
        <w:rPr>
          <w:rStyle w:val="ui-provider"/>
          <w:lang w:val="ru-RU"/>
        </w:rPr>
        <w:t xml:space="preserve"> </w:t>
      </w:r>
      <w:r>
        <w:rPr>
          <w:rStyle w:val="ui-provider"/>
          <w:lang w:val="ru-RU"/>
        </w:rPr>
        <w:t>указания</w:t>
      </w:r>
      <w:r w:rsidRPr="00162599">
        <w:rPr>
          <w:rStyle w:val="ui-provider"/>
          <w:lang w:val="ru-RU"/>
        </w:rPr>
        <w:t xml:space="preserve"> </w:t>
      </w:r>
      <w:r>
        <w:rPr>
          <w:rStyle w:val="ui-provider"/>
          <w:lang w:val="ru-RU"/>
        </w:rPr>
        <w:t>и</w:t>
      </w:r>
      <w:r w:rsidRPr="00162599">
        <w:rPr>
          <w:rStyle w:val="ui-provider"/>
          <w:lang w:val="ru-RU"/>
        </w:rPr>
        <w:t xml:space="preserve"> </w:t>
      </w:r>
      <w:r>
        <w:rPr>
          <w:rStyle w:val="ui-provider"/>
          <w:lang w:val="ru-RU"/>
        </w:rPr>
        <w:t>выразил</w:t>
      </w:r>
      <w:r w:rsidRPr="00162599">
        <w:rPr>
          <w:rStyle w:val="ui-provider"/>
          <w:lang w:val="ru-RU"/>
        </w:rPr>
        <w:t xml:space="preserve"> </w:t>
      </w:r>
      <w:r>
        <w:rPr>
          <w:rStyle w:val="ui-provider"/>
          <w:lang w:val="ru-RU"/>
        </w:rPr>
        <w:t>признательность</w:t>
      </w:r>
      <w:r w:rsidRPr="00162599">
        <w:rPr>
          <w:rStyle w:val="ui-provider"/>
          <w:lang w:val="ru-RU"/>
        </w:rPr>
        <w:t xml:space="preserve"> </w:t>
      </w:r>
      <w:r>
        <w:rPr>
          <w:rStyle w:val="ui-provider"/>
          <w:lang w:val="ru-RU"/>
        </w:rPr>
        <w:t>тем</w:t>
      </w:r>
      <w:r w:rsidRPr="00162599">
        <w:rPr>
          <w:rStyle w:val="ui-provider"/>
          <w:lang w:val="ru-RU"/>
        </w:rPr>
        <w:t xml:space="preserve"> </w:t>
      </w:r>
      <w:r>
        <w:rPr>
          <w:rStyle w:val="ui-provider"/>
          <w:lang w:val="ru-RU"/>
        </w:rPr>
        <w:t>Сторонам</w:t>
      </w:r>
      <w:r w:rsidRPr="00162599">
        <w:rPr>
          <w:rStyle w:val="ui-provider"/>
          <w:lang w:val="ru-RU"/>
        </w:rPr>
        <w:t xml:space="preserve">, </w:t>
      </w:r>
      <w:r>
        <w:rPr>
          <w:rStyle w:val="ui-provider"/>
          <w:lang w:val="ru-RU"/>
        </w:rPr>
        <w:t>которые</w:t>
      </w:r>
      <w:r w:rsidRPr="00162599">
        <w:rPr>
          <w:rStyle w:val="ui-provider"/>
          <w:lang w:val="ru-RU"/>
        </w:rPr>
        <w:t xml:space="preserve"> </w:t>
      </w:r>
      <w:r>
        <w:rPr>
          <w:rStyle w:val="ui-provider"/>
          <w:lang w:val="ru-RU"/>
        </w:rPr>
        <w:t>за</w:t>
      </w:r>
      <w:r w:rsidRPr="00162599">
        <w:rPr>
          <w:rStyle w:val="ui-provider"/>
          <w:lang w:val="ru-RU"/>
        </w:rPr>
        <w:t xml:space="preserve"> </w:t>
      </w:r>
      <w:r>
        <w:rPr>
          <w:rStyle w:val="ui-provider"/>
          <w:lang w:val="ru-RU"/>
        </w:rPr>
        <w:t>счет</w:t>
      </w:r>
      <w:r w:rsidRPr="00162599">
        <w:rPr>
          <w:rStyle w:val="ui-provider"/>
          <w:lang w:val="ru-RU"/>
        </w:rPr>
        <w:t xml:space="preserve"> </w:t>
      </w:r>
      <w:r>
        <w:rPr>
          <w:rStyle w:val="ui-provider"/>
          <w:lang w:val="ru-RU"/>
        </w:rPr>
        <w:t>своих</w:t>
      </w:r>
      <w:r w:rsidRPr="00162599">
        <w:rPr>
          <w:rStyle w:val="ui-provider"/>
          <w:lang w:val="ru-RU"/>
        </w:rPr>
        <w:t xml:space="preserve"> </w:t>
      </w:r>
      <w:r>
        <w:rPr>
          <w:rStyle w:val="ui-provider"/>
          <w:lang w:val="ru-RU"/>
        </w:rPr>
        <w:t>финансовых</w:t>
      </w:r>
      <w:r w:rsidRPr="00162599">
        <w:rPr>
          <w:rStyle w:val="ui-provider"/>
          <w:lang w:val="ru-RU"/>
        </w:rPr>
        <w:t xml:space="preserve"> </w:t>
      </w:r>
      <w:r>
        <w:rPr>
          <w:rStyle w:val="ui-provider"/>
          <w:lang w:val="ru-RU"/>
        </w:rPr>
        <w:t>взносов</w:t>
      </w:r>
      <w:r w:rsidRPr="00162599">
        <w:rPr>
          <w:rStyle w:val="ui-provider"/>
          <w:lang w:val="ru-RU"/>
        </w:rPr>
        <w:t xml:space="preserve"> </w:t>
      </w:r>
      <w:r>
        <w:rPr>
          <w:rStyle w:val="ui-provider"/>
          <w:lang w:val="ru-RU"/>
        </w:rPr>
        <w:t>обеспечили</w:t>
      </w:r>
      <w:r w:rsidRPr="00162599">
        <w:rPr>
          <w:rStyle w:val="ui-provider"/>
          <w:lang w:val="ru-RU"/>
        </w:rPr>
        <w:t xml:space="preserve"> </w:t>
      </w:r>
      <w:r>
        <w:rPr>
          <w:rStyle w:val="ui-provider"/>
          <w:lang w:val="ru-RU"/>
        </w:rPr>
        <w:t>возможность</w:t>
      </w:r>
      <w:r w:rsidRPr="00162599">
        <w:rPr>
          <w:rStyle w:val="ui-provider"/>
          <w:lang w:val="ru-RU"/>
        </w:rPr>
        <w:t xml:space="preserve"> </w:t>
      </w:r>
      <w:r>
        <w:rPr>
          <w:rStyle w:val="ui-provider"/>
          <w:lang w:val="ru-RU"/>
        </w:rPr>
        <w:t>для</w:t>
      </w:r>
      <w:r w:rsidRPr="00162599">
        <w:rPr>
          <w:rStyle w:val="ui-provider"/>
          <w:lang w:val="ru-RU"/>
        </w:rPr>
        <w:t xml:space="preserve"> </w:t>
      </w:r>
      <w:r>
        <w:rPr>
          <w:rStyle w:val="ui-provider"/>
          <w:lang w:val="ru-RU"/>
        </w:rPr>
        <w:t>секретариата</w:t>
      </w:r>
      <w:r w:rsidRPr="00162599">
        <w:rPr>
          <w:rStyle w:val="ui-provider"/>
          <w:lang w:val="ru-RU"/>
        </w:rPr>
        <w:t xml:space="preserve"> </w:t>
      </w:r>
      <w:r>
        <w:rPr>
          <w:rStyle w:val="ui-provider"/>
          <w:lang w:val="ru-RU"/>
        </w:rPr>
        <w:t>созвать</w:t>
      </w:r>
      <w:r w:rsidRPr="00162599">
        <w:rPr>
          <w:rStyle w:val="ui-provider"/>
          <w:lang w:val="ru-RU"/>
        </w:rPr>
        <w:t xml:space="preserve"> </w:t>
      </w:r>
      <w:r>
        <w:rPr>
          <w:rStyle w:val="ui-provider"/>
          <w:lang w:val="ru-RU"/>
        </w:rPr>
        <w:t>настоящее</w:t>
      </w:r>
      <w:r w:rsidRPr="00162599">
        <w:rPr>
          <w:rStyle w:val="ui-provider"/>
          <w:lang w:val="ru-RU"/>
        </w:rPr>
        <w:t xml:space="preserve"> </w:t>
      </w:r>
      <w:r>
        <w:rPr>
          <w:rStyle w:val="ui-provider"/>
          <w:lang w:val="ru-RU"/>
        </w:rPr>
        <w:t>совещание</w:t>
      </w:r>
      <w:r w:rsidRPr="00162599">
        <w:rPr>
          <w:rStyle w:val="ui-provider"/>
          <w:lang w:val="ru-RU"/>
        </w:rPr>
        <w:t xml:space="preserve"> </w:t>
      </w:r>
      <w:r>
        <w:rPr>
          <w:rStyle w:val="ui-provider"/>
          <w:lang w:val="ru-RU"/>
        </w:rPr>
        <w:t>и</w:t>
      </w:r>
      <w:r w:rsidRPr="00162599">
        <w:rPr>
          <w:rStyle w:val="ui-provider"/>
          <w:lang w:val="ru-RU"/>
        </w:rPr>
        <w:t xml:space="preserve"> </w:t>
      </w:r>
      <w:r>
        <w:rPr>
          <w:rStyle w:val="ui-provider"/>
          <w:lang w:val="ru-RU"/>
        </w:rPr>
        <w:t>поддержали</w:t>
      </w:r>
      <w:r w:rsidRPr="00162599">
        <w:rPr>
          <w:rStyle w:val="ui-provider"/>
          <w:lang w:val="ru-RU"/>
        </w:rPr>
        <w:t xml:space="preserve"> </w:t>
      </w:r>
      <w:r>
        <w:rPr>
          <w:rStyle w:val="ui-provider"/>
          <w:lang w:val="ru-RU"/>
        </w:rPr>
        <w:t>участие</w:t>
      </w:r>
      <w:r w:rsidRPr="00162599">
        <w:rPr>
          <w:rStyle w:val="ui-provider"/>
          <w:lang w:val="ru-RU"/>
        </w:rPr>
        <w:t xml:space="preserve"> </w:t>
      </w:r>
      <w:r>
        <w:rPr>
          <w:rStyle w:val="ui-provider"/>
          <w:lang w:val="ru-RU"/>
        </w:rPr>
        <w:t>представителей</w:t>
      </w:r>
      <w:r w:rsidRPr="00162599">
        <w:rPr>
          <w:rStyle w:val="ui-provider"/>
          <w:lang w:val="ru-RU"/>
        </w:rPr>
        <w:t xml:space="preserve"> </w:t>
      </w:r>
      <w:r>
        <w:rPr>
          <w:rStyle w:val="ui-provider"/>
          <w:lang w:val="ru-RU"/>
        </w:rPr>
        <w:t>стран с развивающейся и переходной экономикой, являющихся</w:t>
      </w:r>
      <w:r w:rsidRPr="00162599">
        <w:rPr>
          <w:rStyle w:val="ui-provider"/>
          <w:lang w:val="ru-RU"/>
        </w:rPr>
        <w:t xml:space="preserve"> </w:t>
      </w:r>
      <w:r>
        <w:rPr>
          <w:rStyle w:val="ui-provider"/>
          <w:lang w:val="ru-RU"/>
        </w:rPr>
        <w:t>Сторонами</w:t>
      </w:r>
      <w:r w:rsidRPr="00162599">
        <w:rPr>
          <w:rStyle w:val="ui-provider"/>
          <w:lang w:val="ru-RU"/>
        </w:rPr>
        <w:t>.</w:t>
      </w:r>
    </w:p>
    <w:p w14:paraId="16053E31" w14:textId="77777777" w:rsidR="00912CA8" w:rsidRPr="0008134E" w:rsidRDefault="00912CA8" w:rsidP="00912CA8">
      <w:pPr>
        <w:kinsoku w:val="0"/>
        <w:overflowPunct w:val="0"/>
        <w:autoSpaceDE w:val="0"/>
        <w:autoSpaceDN w:val="0"/>
        <w:spacing w:before="120" w:after="240"/>
        <w:jc w:val="center"/>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2</w:t>
      </w:r>
      <w:r w:rsidRPr="0008134E">
        <w:rPr>
          <w:rFonts w:asciiTheme="majorBidi" w:hAnsiTheme="majorBidi" w:cstheme="majorBidi"/>
          <w:b/>
          <w:bCs/>
          <w:lang w:val="ru-RU"/>
        </w:rPr>
        <w:t>.</w:t>
      </w:r>
      <w:r w:rsidRPr="0008134E">
        <w:rPr>
          <w:rFonts w:asciiTheme="majorBidi" w:hAnsiTheme="majorBidi" w:cstheme="majorBidi"/>
          <w:b/>
          <w:bCs/>
          <w:snapToGrid w:val="0"/>
          <w:kern w:val="22"/>
          <w:lang w:val="ru-RU"/>
        </w:rPr>
        <w:tab/>
        <w:t>Организационные вопросы</w:t>
      </w:r>
    </w:p>
    <w:p w14:paraId="622FA55B" w14:textId="77777777" w:rsidR="00912CA8" w:rsidRPr="005D1385" w:rsidRDefault="00912CA8" w:rsidP="00912CA8">
      <w:pPr>
        <w:pStyle w:val="Heading2"/>
        <w:rPr>
          <w:i w:val="0"/>
          <w:iCs w:val="0"/>
          <w:lang w:val="ru-RU"/>
        </w:rPr>
      </w:pPr>
      <w:bookmarkStart w:id="5" w:name="_Hlk121913481"/>
      <w:r w:rsidRPr="005D1385">
        <w:rPr>
          <w:i w:val="0"/>
          <w:iCs w:val="0"/>
          <w:lang w:val="ru-RU"/>
        </w:rPr>
        <w:t>A.</w:t>
      </w:r>
      <w:r w:rsidRPr="005D1385">
        <w:rPr>
          <w:i w:val="0"/>
          <w:iCs w:val="0"/>
          <w:lang w:val="ru-RU"/>
        </w:rPr>
        <w:tab/>
        <w:t>Выборы должностных лиц</w:t>
      </w:r>
    </w:p>
    <w:p w14:paraId="58E77FCE" w14:textId="77777777" w:rsidR="00912CA8" w:rsidRPr="0008134E" w:rsidRDefault="00912CA8" w:rsidP="00912CA8">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eastAsia="en-CA"/>
        </w:rPr>
      </w:pPr>
      <w:r w:rsidRPr="0008134E">
        <w:rPr>
          <w:szCs w:val="22"/>
          <w:lang w:val="ru-RU"/>
        </w:rPr>
        <w:t xml:space="preserve">В соответствии с положениями пункта 3 статьи 29 </w:t>
      </w:r>
      <w:r>
        <w:rPr>
          <w:szCs w:val="22"/>
          <w:lang w:val="ru-RU"/>
        </w:rPr>
        <w:t>П</w:t>
      </w:r>
      <w:r w:rsidRPr="0008134E">
        <w:rPr>
          <w:szCs w:val="22"/>
          <w:lang w:val="ru-RU"/>
        </w:rPr>
        <w:t xml:space="preserve">ротокола бюро Конференции Сторон также </w:t>
      </w:r>
      <w:r>
        <w:rPr>
          <w:szCs w:val="22"/>
          <w:lang w:val="ru-RU"/>
        </w:rPr>
        <w:t>выполняет функции</w:t>
      </w:r>
      <w:r w:rsidRPr="0008134E">
        <w:rPr>
          <w:szCs w:val="22"/>
          <w:lang w:val="ru-RU"/>
        </w:rPr>
        <w:t xml:space="preserve"> бюро Конференции Сторон, выступающей в качестве совещания Сторон Картахенского протокола</w:t>
      </w:r>
      <w:r>
        <w:rPr>
          <w:szCs w:val="22"/>
          <w:lang w:val="ru-RU"/>
        </w:rPr>
        <w:t>.</w:t>
      </w:r>
    </w:p>
    <w:p w14:paraId="441EE351" w14:textId="77777777" w:rsidR="00912CA8" w:rsidRPr="0008134E" w:rsidRDefault="00912CA8" w:rsidP="00912CA8">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eastAsia="en-CA"/>
        </w:rPr>
      </w:pPr>
      <w:r w:rsidRPr="0008134E">
        <w:rPr>
          <w:kern w:val="22"/>
          <w:szCs w:val="22"/>
          <w:lang w:val="ru-RU"/>
        </w:rPr>
        <w:t xml:space="preserve">На </w:t>
      </w:r>
      <w:r>
        <w:rPr>
          <w:kern w:val="22"/>
          <w:szCs w:val="22"/>
          <w:lang w:val="ru-RU"/>
        </w:rPr>
        <w:t>своем 1-м</w:t>
      </w:r>
      <w:r w:rsidRPr="0008134E">
        <w:rPr>
          <w:kern w:val="22"/>
          <w:szCs w:val="22"/>
          <w:lang w:val="ru-RU"/>
        </w:rPr>
        <w:t xml:space="preserve"> пленарном заседании Конференция Сторон, выступающая в качестве совещания Сторон Картахенского протокола, приняла к сведению, что лица, исполнявшие обязанности Председателя, заместител</w:t>
      </w:r>
      <w:r>
        <w:rPr>
          <w:kern w:val="22"/>
          <w:szCs w:val="22"/>
          <w:lang w:val="ru-RU"/>
        </w:rPr>
        <w:t>ей</w:t>
      </w:r>
      <w:r w:rsidRPr="0008134E">
        <w:rPr>
          <w:kern w:val="22"/>
          <w:szCs w:val="22"/>
          <w:lang w:val="ru-RU"/>
        </w:rPr>
        <w:t xml:space="preserve"> Председателя и докладчика в ходе </w:t>
      </w:r>
      <w:r>
        <w:rPr>
          <w:kern w:val="22"/>
          <w:szCs w:val="22"/>
          <w:lang w:val="ru-RU"/>
        </w:rPr>
        <w:t xml:space="preserve">первой </w:t>
      </w:r>
      <w:r w:rsidRPr="0008134E">
        <w:rPr>
          <w:kern w:val="22"/>
          <w:szCs w:val="22"/>
          <w:lang w:val="ru-RU"/>
        </w:rPr>
        <w:t xml:space="preserve">части </w:t>
      </w:r>
      <w:r>
        <w:rPr>
          <w:kern w:val="22"/>
          <w:szCs w:val="22"/>
          <w:lang w:val="ru-RU"/>
        </w:rPr>
        <w:t xml:space="preserve">10-го </w:t>
      </w:r>
      <w:r w:rsidRPr="0008134E">
        <w:rPr>
          <w:kern w:val="22"/>
          <w:szCs w:val="22"/>
          <w:lang w:val="ru-RU"/>
        </w:rPr>
        <w:t>совещания, сохраняют свои полномочия, за исключением двух заместителей Председателя, которые были заменены</w:t>
      </w:r>
      <w:r w:rsidRPr="0008134E">
        <w:rPr>
          <w:rStyle w:val="FootnoteReference"/>
          <w:rFonts w:asciiTheme="majorBidi" w:hAnsiTheme="majorBidi" w:cstheme="majorBidi"/>
          <w:sz w:val="20"/>
          <w:szCs w:val="20"/>
          <w:u w:val="none"/>
          <w:vertAlign w:val="superscript"/>
          <w:lang w:val="ru-RU"/>
        </w:rPr>
        <w:footnoteReference w:id="4"/>
      </w:r>
      <w:r w:rsidRPr="0008134E">
        <w:rPr>
          <w:kern w:val="22"/>
          <w:szCs w:val="22"/>
          <w:lang w:val="ru-RU"/>
        </w:rPr>
        <w:t>.</w:t>
      </w:r>
    </w:p>
    <w:bookmarkEnd w:id="5"/>
    <w:p w14:paraId="70038053" w14:textId="77777777" w:rsidR="00912CA8" w:rsidRPr="00D8155E" w:rsidRDefault="00912CA8" w:rsidP="00912CA8">
      <w:pPr>
        <w:pStyle w:val="Para1"/>
        <w:suppressLineNumbers/>
        <w:suppressAutoHyphens/>
        <w:kinsoku w:val="0"/>
        <w:overflowPunct w:val="0"/>
        <w:autoSpaceDE w:val="0"/>
        <w:autoSpaceDN w:val="0"/>
        <w:snapToGrid w:val="0"/>
        <w:rPr>
          <w:lang w:val="ru-RU"/>
        </w:rPr>
      </w:pPr>
      <w:r w:rsidRPr="00210418">
        <w:rPr>
          <w:rFonts w:asciiTheme="majorBidi" w:eastAsia="MS Mincho" w:hAnsiTheme="majorBidi" w:cstheme="majorBidi"/>
          <w:color w:val="000000"/>
          <w:lang w:val="ru-RU"/>
        </w:rPr>
        <w:t xml:space="preserve">На 5-м пленарном заседании 19 декабря </w:t>
      </w:r>
      <w:r>
        <w:rPr>
          <w:rFonts w:asciiTheme="majorBidi" w:eastAsia="MS Mincho" w:hAnsiTheme="majorBidi" w:cstheme="majorBidi"/>
          <w:color w:val="000000"/>
          <w:lang w:val="ru-RU"/>
        </w:rPr>
        <w:t>в связи с отсутствием</w:t>
      </w:r>
      <w:r w:rsidRPr="00210418">
        <w:rPr>
          <w:rFonts w:asciiTheme="majorBidi" w:eastAsia="MS Mincho" w:hAnsiTheme="majorBidi" w:cstheme="majorBidi"/>
          <w:color w:val="000000"/>
          <w:lang w:val="ru-RU"/>
        </w:rPr>
        <w:t xml:space="preserve"> консенсуса в отношении кандидатур членов </w:t>
      </w:r>
      <w:r>
        <w:rPr>
          <w:rFonts w:asciiTheme="majorBidi" w:eastAsia="MS Mincho" w:hAnsiTheme="majorBidi" w:cstheme="majorBidi"/>
          <w:color w:val="000000"/>
          <w:lang w:val="ru-RU"/>
        </w:rPr>
        <w:t>б</w:t>
      </w:r>
      <w:r w:rsidRPr="00210418">
        <w:rPr>
          <w:rFonts w:asciiTheme="majorBidi" w:eastAsia="MS Mincho" w:hAnsiTheme="majorBidi" w:cstheme="majorBidi"/>
          <w:color w:val="000000"/>
          <w:lang w:val="ru-RU"/>
        </w:rPr>
        <w:t>юро и Председателя Вспомогательного органа по научным, техническим и технологическим консультациям, а также отсутстви</w:t>
      </w:r>
      <w:r>
        <w:rPr>
          <w:rFonts w:asciiTheme="majorBidi" w:eastAsia="MS Mincho" w:hAnsiTheme="majorBidi" w:cstheme="majorBidi"/>
          <w:color w:val="000000"/>
          <w:lang w:val="ru-RU"/>
        </w:rPr>
        <w:t>ем</w:t>
      </w:r>
      <w:r w:rsidRPr="00210418">
        <w:rPr>
          <w:rFonts w:asciiTheme="majorBidi" w:eastAsia="MS Mincho" w:hAnsiTheme="majorBidi" w:cstheme="majorBidi"/>
          <w:color w:val="000000"/>
          <w:lang w:val="ru-RU"/>
        </w:rPr>
        <w:t xml:space="preserve"> кворума для принятия соответствующего решения, Председатель предложил приостановить вторую часть </w:t>
      </w:r>
      <w:r>
        <w:rPr>
          <w:rFonts w:asciiTheme="majorBidi" w:eastAsia="MS Mincho" w:hAnsiTheme="majorBidi" w:cstheme="majorBidi"/>
          <w:color w:val="000000"/>
          <w:lang w:val="ru-RU"/>
        </w:rPr>
        <w:t>совещаний</w:t>
      </w:r>
      <w:r w:rsidRPr="00210418">
        <w:rPr>
          <w:rFonts w:asciiTheme="majorBidi" w:eastAsia="MS Mincho" w:hAnsiTheme="majorBidi" w:cstheme="majorBidi"/>
          <w:color w:val="000000"/>
          <w:lang w:val="ru-RU"/>
        </w:rPr>
        <w:t xml:space="preserve"> трех органов, чтобы дать Сторонам возможность рассмотреть этот вопрос на возобновленной сессии, которая будет созвана позднее</w:t>
      </w:r>
      <w:r w:rsidRPr="0061426C">
        <w:rPr>
          <w:rStyle w:val="FootnoteReference"/>
          <w:rFonts w:asciiTheme="majorBidi" w:eastAsia="MS Mincho" w:hAnsiTheme="majorBidi" w:cstheme="majorBidi"/>
          <w:color w:val="000000"/>
          <w:sz w:val="22"/>
          <w:szCs w:val="28"/>
          <w:u w:val="none"/>
          <w:vertAlign w:val="superscript"/>
          <w:lang w:val="ru-RU"/>
        </w:rPr>
        <w:footnoteReference w:id="5"/>
      </w:r>
      <w:r w:rsidRPr="00210418">
        <w:rPr>
          <w:rFonts w:asciiTheme="majorBidi" w:eastAsia="MS Mincho" w:hAnsiTheme="majorBidi" w:cstheme="majorBidi"/>
          <w:color w:val="000000"/>
          <w:lang w:val="ru-RU"/>
        </w:rPr>
        <w:t>.</w:t>
      </w:r>
    </w:p>
    <w:p w14:paraId="515EF18E" w14:textId="77777777" w:rsidR="00912CA8" w:rsidRPr="00710935" w:rsidRDefault="00912CA8" w:rsidP="00912CA8">
      <w:pPr>
        <w:pStyle w:val="Para1"/>
        <w:numPr>
          <w:ilvl w:val="0"/>
          <w:numId w:val="0"/>
        </w:numPr>
        <w:rPr>
          <w:b/>
          <w:bCs/>
          <w:lang w:val="ru-RU"/>
        </w:rPr>
      </w:pPr>
      <w:r>
        <w:rPr>
          <w:b/>
          <w:bCs/>
          <w:lang w:val="ru-RU"/>
        </w:rPr>
        <w:t>Возобновленная вторая часть</w:t>
      </w:r>
    </w:p>
    <w:p w14:paraId="4265A2BC" w14:textId="77777777" w:rsidR="00912CA8" w:rsidRPr="00710935" w:rsidRDefault="00912CA8" w:rsidP="00912CA8">
      <w:pPr>
        <w:pStyle w:val="Heading3"/>
        <w:tabs>
          <w:tab w:val="clear" w:pos="567"/>
        </w:tabs>
        <w:adjustRightInd w:val="0"/>
        <w:snapToGrid w:val="0"/>
        <w:jc w:val="left"/>
        <w:rPr>
          <w:snapToGrid w:val="0"/>
          <w:lang w:val="ru-RU" w:eastAsia="en-CA"/>
        </w:rPr>
      </w:pPr>
      <w:bookmarkStart w:id="6" w:name="_Toc879836"/>
      <w:r>
        <w:rPr>
          <w:snapToGrid w:val="0"/>
          <w:lang w:val="ru-RU" w:eastAsia="en-CA"/>
        </w:rPr>
        <w:t xml:space="preserve">Выборы </w:t>
      </w:r>
      <w:bookmarkEnd w:id="6"/>
      <w:r>
        <w:rPr>
          <w:snapToGrid w:val="0"/>
          <w:lang w:val="ru-RU" w:eastAsia="en-CA"/>
        </w:rPr>
        <w:t>Председателя</w:t>
      </w:r>
    </w:p>
    <w:p w14:paraId="5020F172" w14:textId="77777777" w:rsidR="00912CA8" w:rsidRPr="009C3E84" w:rsidRDefault="00912CA8" w:rsidP="00912CA8">
      <w:pPr>
        <w:pStyle w:val="Para1"/>
        <w:overflowPunct w:val="0"/>
        <w:autoSpaceDE w:val="0"/>
        <w:autoSpaceDN w:val="0"/>
        <w:snapToGrid w:val="0"/>
        <w:spacing w:before="0"/>
        <w:rPr>
          <w:snapToGrid/>
          <w:szCs w:val="24"/>
        </w:rPr>
      </w:pPr>
      <w:r w:rsidRPr="009C3E84">
        <w:t>[</w:t>
      </w:r>
      <w:r>
        <w:rPr>
          <w:lang w:val="ru-RU"/>
        </w:rPr>
        <w:t>будет дополнено</w:t>
      </w:r>
      <w:r w:rsidRPr="009C3E84">
        <w:t>]</w:t>
      </w:r>
    </w:p>
    <w:p w14:paraId="1ADB7284" w14:textId="77777777" w:rsidR="00912CA8" w:rsidRPr="009C3E84" w:rsidRDefault="00912CA8" w:rsidP="00912CA8">
      <w:pPr>
        <w:keepNext/>
        <w:suppressLineNumbers/>
        <w:suppressAutoHyphens/>
        <w:kinsoku w:val="0"/>
        <w:overflowPunct w:val="0"/>
        <w:autoSpaceDE w:val="0"/>
        <w:autoSpaceDN w:val="0"/>
        <w:spacing w:before="120" w:after="120"/>
        <w:outlineLvl w:val="2"/>
        <w:rPr>
          <w:i/>
          <w:iCs/>
          <w:snapToGrid w:val="0"/>
          <w:kern w:val="22"/>
          <w:szCs w:val="22"/>
          <w:lang w:eastAsia="en-CA"/>
        </w:rPr>
      </w:pPr>
      <w:bookmarkStart w:id="7" w:name="_Toc879837"/>
      <w:r>
        <w:rPr>
          <w:i/>
          <w:iCs/>
          <w:snapToGrid w:val="0"/>
          <w:kern w:val="22"/>
          <w:szCs w:val="22"/>
          <w:lang w:val="ru-RU" w:eastAsia="en-CA"/>
        </w:rPr>
        <w:t>Выборы заместителей должностных лиц</w:t>
      </w:r>
      <w:bookmarkEnd w:id="7"/>
    </w:p>
    <w:p w14:paraId="6FC4EC18" w14:textId="77777777" w:rsidR="00912CA8" w:rsidRPr="009C3E84" w:rsidRDefault="00912CA8" w:rsidP="00912CA8">
      <w:pPr>
        <w:pStyle w:val="Para1"/>
        <w:overflowPunct w:val="0"/>
        <w:autoSpaceDE w:val="0"/>
        <w:autoSpaceDN w:val="0"/>
        <w:snapToGrid w:val="0"/>
        <w:spacing w:before="0"/>
        <w:rPr>
          <w:snapToGrid/>
          <w:szCs w:val="24"/>
        </w:rPr>
      </w:pPr>
      <w:r w:rsidRPr="009C3E84">
        <w:t>[</w:t>
      </w:r>
      <w:r>
        <w:rPr>
          <w:lang w:val="ru-RU"/>
        </w:rPr>
        <w:t>будет дополнено</w:t>
      </w:r>
      <w:r w:rsidRPr="009C3E84">
        <w:t>]</w:t>
      </w:r>
    </w:p>
    <w:p w14:paraId="70A2531F" w14:textId="77777777" w:rsidR="00912CA8" w:rsidRPr="00C9152C" w:rsidRDefault="00912CA8" w:rsidP="00912CA8">
      <w:pPr>
        <w:pStyle w:val="Heading2"/>
        <w:rPr>
          <w:i w:val="0"/>
          <w:iCs w:val="0"/>
          <w:szCs w:val="22"/>
          <w:lang w:val="ru-RU"/>
        </w:rPr>
      </w:pPr>
      <w:r w:rsidRPr="00C9152C">
        <w:rPr>
          <w:i w:val="0"/>
          <w:iCs w:val="0"/>
          <w:lang w:val="ru-RU"/>
        </w:rPr>
        <w:t>B.</w:t>
      </w:r>
      <w:r w:rsidRPr="00C9152C">
        <w:rPr>
          <w:i w:val="0"/>
          <w:iCs w:val="0"/>
          <w:lang w:val="ru-RU"/>
        </w:rPr>
        <w:tab/>
        <w:t>Утверждение повестки дня</w:t>
      </w:r>
    </w:p>
    <w:p w14:paraId="1E5BB696" w14:textId="77777777" w:rsidR="00912CA8" w:rsidRPr="0008134E" w:rsidRDefault="00912CA8" w:rsidP="00912CA8">
      <w:pPr>
        <w:pStyle w:val="Para1"/>
        <w:rPr>
          <w:rFonts w:asciiTheme="majorBidi" w:eastAsiaTheme="minorEastAsia" w:hAnsiTheme="majorBidi" w:cstheme="majorBidi"/>
          <w:color w:val="000000" w:themeColor="text1"/>
          <w:lang w:val="ru-RU"/>
        </w:rPr>
      </w:pPr>
      <w:bookmarkStart w:id="8" w:name="_Hlk121915715"/>
      <w:r w:rsidRPr="0008134E">
        <w:rPr>
          <w:lang w:val="ru-RU"/>
        </w:rPr>
        <w:t xml:space="preserve">В ходе </w:t>
      </w:r>
      <w:r>
        <w:rPr>
          <w:lang w:val="ru-RU"/>
        </w:rPr>
        <w:t xml:space="preserve">первой </w:t>
      </w:r>
      <w:r w:rsidRPr="0008134E">
        <w:rPr>
          <w:lang w:val="ru-RU"/>
        </w:rPr>
        <w:t>части совещания была утверждена следующая повестка дня 10-го совещания Конференции Сторон, выступающей в качестве совещания Сторон Картахенского протокола:</w:t>
      </w:r>
    </w:p>
    <w:p w14:paraId="3F7868BE"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lang w:val="ru-RU"/>
        </w:rPr>
        <w:t>Открытие совещания</w:t>
      </w:r>
      <w:r w:rsidRPr="0008134E">
        <w:rPr>
          <w:bCs/>
          <w:snapToGrid w:val="0"/>
          <w:kern w:val="22"/>
          <w:szCs w:val="22"/>
          <w:lang w:val="ru-RU"/>
        </w:rPr>
        <w:t>.</w:t>
      </w:r>
    </w:p>
    <w:p w14:paraId="0957091C"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lang w:val="ru-RU"/>
        </w:rPr>
        <w:t>Организационные вопросы</w:t>
      </w:r>
      <w:r w:rsidRPr="0008134E">
        <w:rPr>
          <w:bCs/>
          <w:snapToGrid w:val="0"/>
          <w:kern w:val="22"/>
          <w:szCs w:val="22"/>
          <w:lang w:val="ru-RU"/>
        </w:rPr>
        <w:t>.</w:t>
      </w:r>
    </w:p>
    <w:p w14:paraId="6B05209B"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bookmarkStart w:id="9" w:name="_Hlk121915768"/>
      <w:bookmarkEnd w:id="8"/>
      <w:r w:rsidRPr="0008134E">
        <w:rPr>
          <w:bCs/>
          <w:snapToGrid w:val="0"/>
          <w:kern w:val="22"/>
          <w:szCs w:val="22"/>
          <w:lang w:val="ru-RU"/>
        </w:rPr>
        <w:lastRenderedPageBreak/>
        <w:t>Доклад о полномочиях представителей на 10-м совещании Конференции Сторон, выступающей в качестве совещания Сторон Картахенского протокола.</w:t>
      </w:r>
    </w:p>
    <w:p w14:paraId="3EC0C54E"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Доклады вспомогательных органов.</w:t>
      </w:r>
    </w:p>
    <w:p w14:paraId="045E29DD"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Доклад Комитета по соблюдению.</w:t>
      </w:r>
    </w:p>
    <w:p w14:paraId="2B78C5AC" w14:textId="77777777" w:rsidR="00912CA8" w:rsidRPr="0008134E" w:rsidRDefault="00912CA8" w:rsidP="00912CA8">
      <w:pPr>
        <w:pStyle w:val="ListParagraph"/>
        <w:numPr>
          <w:ilvl w:val="6"/>
          <w:numId w:val="36"/>
        </w:numPr>
        <w:kinsoku w:val="0"/>
        <w:overflowPunct w:val="0"/>
        <w:autoSpaceDE w:val="0"/>
        <w:autoSpaceDN w:val="0"/>
        <w:spacing w:before="120" w:after="120"/>
        <w:ind w:left="1152" w:hanging="720"/>
        <w:jc w:val="left"/>
        <w:rPr>
          <w:bCs/>
          <w:snapToGrid w:val="0"/>
          <w:kern w:val="22"/>
          <w:lang w:val="ru-RU"/>
        </w:rPr>
      </w:pPr>
      <w:r w:rsidRPr="0008134E">
        <w:rPr>
          <w:bCs/>
          <w:snapToGrid w:val="0"/>
          <w:kern w:val="22"/>
          <w:lang w:val="ru-RU"/>
        </w:rPr>
        <w:t>Административное обеспечение Протокола и бюджет целевых фондов.</w:t>
      </w:r>
    </w:p>
    <w:p w14:paraId="53442EC6"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snapToGrid w:val="0"/>
          <w:kern w:val="22"/>
          <w:szCs w:val="22"/>
          <w:lang w:val="ru-RU"/>
        </w:rPr>
      </w:pPr>
      <w:r w:rsidRPr="0008134E">
        <w:rPr>
          <w:snapToGrid w:val="0"/>
          <w:kern w:val="22"/>
          <w:szCs w:val="22"/>
          <w:lang w:val="ru-RU"/>
        </w:rPr>
        <w:t>План действий по осуществлению Картахенского протокола и план действий по созданию потенциала.</w:t>
      </w:r>
    </w:p>
    <w:p w14:paraId="79C35338"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Мониторинг и отчетность (статья 33)</w:t>
      </w:r>
      <w:r w:rsidRPr="0008134E">
        <w:rPr>
          <w:bCs/>
          <w:snapToGrid w:val="0"/>
          <w:kern w:val="22"/>
          <w:lang w:val="ru-RU"/>
        </w:rPr>
        <w:t>.</w:t>
      </w:r>
    </w:p>
    <w:p w14:paraId="555C7DC2"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w:t>
      </w:r>
      <w:r w:rsidRPr="0008134E">
        <w:rPr>
          <w:bCs/>
          <w:snapToGrid w:val="0"/>
          <w:kern w:val="22"/>
          <w:lang w:val="ru-RU"/>
        </w:rPr>
        <w:t>.</w:t>
      </w:r>
    </w:p>
    <w:p w14:paraId="58516367"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Вопросы, связанные с механизмом финансирования и финансовыми ресурсами (статья 28).</w:t>
      </w:r>
    </w:p>
    <w:p w14:paraId="455F3DC9"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Функционирование и деятельность Механизма посредничества по биобезопасности (статья 20).</w:t>
      </w:r>
    </w:p>
    <w:p w14:paraId="71D219EA"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Сотрудничество с другими организациями, конвенциями и инициативами.</w:t>
      </w:r>
    </w:p>
    <w:p w14:paraId="2439144E"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Обзор эффективности структур и процессов в рамках Конвенции и протоколов к ней.</w:t>
      </w:r>
    </w:p>
    <w:p w14:paraId="3CCCB633"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Оценка рисков и регулирование рисков (статьи 15 и 16).</w:t>
      </w:r>
    </w:p>
    <w:p w14:paraId="14768F68"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Обнаружение и идентификация живых измененных организмов.</w:t>
      </w:r>
    </w:p>
    <w:p w14:paraId="23684A32"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iCs/>
          <w:snapToGrid w:val="0"/>
          <w:kern w:val="22"/>
          <w:szCs w:val="22"/>
          <w:lang w:val="ru-RU"/>
        </w:rPr>
      </w:pPr>
      <w:r w:rsidRPr="0008134E">
        <w:rPr>
          <w:bCs/>
          <w:iCs/>
          <w:snapToGrid w:val="0"/>
          <w:kern w:val="22"/>
          <w:szCs w:val="22"/>
          <w:lang w:val="ru-RU"/>
        </w:rPr>
        <w:t>Социально-экономические соображения (статья 26).</w:t>
      </w:r>
    </w:p>
    <w:p w14:paraId="72F32997"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Нагойско-Куала-Лумпурский дополнительный протокол об ответственности и возмещении.</w:t>
      </w:r>
    </w:p>
    <w:p w14:paraId="758F865B"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Прочие вопросы.</w:t>
      </w:r>
    </w:p>
    <w:p w14:paraId="1E223EAE" w14:textId="77777777" w:rsidR="00912CA8" w:rsidRPr="0008134E" w:rsidRDefault="00912CA8" w:rsidP="00912CA8">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szCs w:val="22"/>
          <w:lang w:val="ru-RU"/>
        </w:rPr>
        <w:t>Принятие доклада</w:t>
      </w:r>
      <w:r w:rsidRPr="0008134E">
        <w:rPr>
          <w:bCs/>
          <w:snapToGrid w:val="0"/>
          <w:kern w:val="22"/>
          <w:szCs w:val="22"/>
          <w:lang w:val="ru-RU"/>
        </w:rPr>
        <w:t>.</w:t>
      </w:r>
    </w:p>
    <w:p w14:paraId="22CB6929" w14:textId="77777777" w:rsidR="00912CA8" w:rsidRPr="0008134E" w:rsidRDefault="00912CA8" w:rsidP="00912CA8">
      <w:pPr>
        <w:pStyle w:val="bodytextnoindent"/>
        <w:kinsoku w:val="0"/>
        <w:overflowPunct w:val="0"/>
        <w:autoSpaceDE w:val="0"/>
        <w:autoSpaceDN w:val="0"/>
        <w:spacing w:before="120" w:after="120"/>
        <w:ind w:left="1152"/>
        <w:jc w:val="left"/>
        <w:rPr>
          <w:bCs/>
          <w:snapToGrid w:val="0"/>
          <w:kern w:val="22"/>
          <w:szCs w:val="22"/>
          <w:lang w:val="ru-RU"/>
        </w:rPr>
      </w:pPr>
      <w:r w:rsidRPr="0008134E">
        <w:rPr>
          <w:bCs/>
          <w:snapToGrid w:val="0"/>
          <w:kern w:val="22"/>
          <w:szCs w:val="22"/>
          <w:lang w:val="ru-RU"/>
        </w:rPr>
        <w:t>20.</w:t>
      </w:r>
      <w:r w:rsidRPr="0008134E">
        <w:rPr>
          <w:bCs/>
          <w:snapToGrid w:val="0"/>
          <w:kern w:val="22"/>
          <w:szCs w:val="22"/>
          <w:lang w:val="ru-RU"/>
        </w:rPr>
        <w:tab/>
      </w:r>
      <w:r w:rsidRPr="0008134E">
        <w:rPr>
          <w:lang w:val="ru-RU"/>
        </w:rPr>
        <w:t>Закрытие совещания</w:t>
      </w:r>
      <w:r w:rsidRPr="0008134E">
        <w:rPr>
          <w:bCs/>
          <w:snapToGrid w:val="0"/>
          <w:kern w:val="22"/>
          <w:szCs w:val="22"/>
          <w:lang w:val="ru-RU"/>
        </w:rPr>
        <w:t>.</w:t>
      </w:r>
    </w:p>
    <w:bookmarkEnd w:id="9"/>
    <w:p w14:paraId="708E1C76" w14:textId="77777777" w:rsidR="00912CA8" w:rsidRPr="00F052B9" w:rsidRDefault="00912CA8" w:rsidP="00912CA8">
      <w:pPr>
        <w:pStyle w:val="Heading2"/>
        <w:rPr>
          <w:i w:val="0"/>
          <w:iCs w:val="0"/>
          <w:lang w:val="ru-RU"/>
        </w:rPr>
      </w:pPr>
      <w:r w:rsidRPr="00F052B9">
        <w:rPr>
          <w:i w:val="0"/>
          <w:iCs w:val="0"/>
          <w:lang w:val="ru-RU"/>
        </w:rPr>
        <w:t>C.</w:t>
      </w:r>
      <w:r w:rsidRPr="00F052B9">
        <w:rPr>
          <w:i w:val="0"/>
          <w:iCs w:val="0"/>
          <w:lang w:val="ru-RU"/>
        </w:rPr>
        <w:tab/>
        <w:t>Организация работы</w:t>
      </w:r>
    </w:p>
    <w:p w14:paraId="16E6E184" w14:textId="77777777" w:rsidR="00912CA8" w:rsidRPr="00911F5F" w:rsidRDefault="00912CA8" w:rsidP="00912CA8">
      <w:pPr>
        <w:numPr>
          <w:ilvl w:val="0"/>
          <w:numId w:val="36"/>
        </w:numPr>
        <w:suppressLineNumbers/>
        <w:suppressAutoHyphens/>
        <w:kinsoku w:val="0"/>
        <w:overflowPunct w:val="0"/>
        <w:autoSpaceDE w:val="0"/>
        <w:autoSpaceDN w:val="0"/>
        <w:adjustRightInd w:val="0"/>
        <w:snapToGrid w:val="0"/>
        <w:spacing w:before="120" w:after="120"/>
        <w:rPr>
          <w:snapToGrid w:val="0"/>
          <w:kern w:val="22"/>
          <w:szCs w:val="22"/>
          <w:lang w:val="ru-RU"/>
        </w:rPr>
      </w:pPr>
      <w:bookmarkStart w:id="10" w:name="_Hlk122108880"/>
      <w:r w:rsidRPr="0008134E">
        <w:rPr>
          <w:bCs/>
          <w:szCs w:val="22"/>
          <w:lang w:val="ru-RU"/>
        </w:rPr>
        <w:t xml:space="preserve">На </w:t>
      </w:r>
      <w:r>
        <w:rPr>
          <w:bCs/>
          <w:szCs w:val="22"/>
          <w:lang w:val="ru-RU"/>
        </w:rPr>
        <w:t>своем 1-м</w:t>
      </w:r>
      <w:r w:rsidRPr="0008134E">
        <w:rPr>
          <w:bCs/>
          <w:szCs w:val="22"/>
          <w:lang w:val="ru-RU"/>
        </w:rPr>
        <w:t xml:space="preserve"> пленарном заседании Конференция Сторон</w:t>
      </w:r>
      <w:r>
        <w:rPr>
          <w:bCs/>
          <w:szCs w:val="22"/>
          <w:lang w:val="ru-RU"/>
        </w:rPr>
        <w:t xml:space="preserve">, </w:t>
      </w:r>
      <w:r w:rsidRPr="0008134E">
        <w:rPr>
          <w:lang w:val="ru-RU"/>
        </w:rPr>
        <w:t>выступающ</w:t>
      </w:r>
      <w:r>
        <w:rPr>
          <w:lang w:val="ru-RU"/>
        </w:rPr>
        <w:t>ая</w:t>
      </w:r>
      <w:r w:rsidRPr="0008134E">
        <w:rPr>
          <w:lang w:val="ru-RU"/>
        </w:rPr>
        <w:t xml:space="preserve"> в качестве совещания Сторон Картахенского протокол</w:t>
      </w:r>
      <w:r>
        <w:rPr>
          <w:lang w:val="ru-RU"/>
        </w:rPr>
        <w:t>а,</w:t>
      </w:r>
      <w:r w:rsidRPr="0008134E">
        <w:rPr>
          <w:bCs/>
          <w:szCs w:val="22"/>
          <w:lang w:val="ru-RU"/>
        </w:rPr>
        <w:t xml:space="preserve"> рассмотрела записку Исполнительного секретаря о предлагаемой организации работы </w:t>
      </w:r>
      <w:r w:rsidRPr="00FC5511">
        <w:rPr>
          <w:bCs/>
          <w:szCs w:val="22"/>
          <w:lang w:val="ru-RU"/>
        </w:rPr>
        <w:t xml:space="preserve">второй части своего </w:t>
      </w:r>
      <w:r>
        <w:rPr>
          <w:bCs/>
          <w:szCs w:val="22"/>
          <w:lang w:val="ru-RU"/>
        </w:rPr>
        <w:t>10-го</w:t>
      </w:r>
      <w:r w:rsidRPr="00FC5511">
        <w:rPr>
          <w:bCs/>
          <w:szCs w:val="22"/>
          <w:lang w:val="ru-RU"/>
        </w:rPr>
        <w:t xml:space="preserve"> совещания (CBD/CP/MOP/10/1/Add.4/Rev.1) и </w:t>
      </w:r>
      <w:r>
        <w:rPr>
          <w:bCs/>
          <w:szCs w:val="22"/>
          <w:lang w:val="ru-RU"/>
        </w:rPr>
        <w:t>постановила</w:t>
      </w:r>
      <w:r w:rsidRPr="00FC5511">
        <w:rPr>
          <w:bCs/>
          <w:szCs w:val="22"/>
          <w:lang w:val="ru-RU"/>
        </w:rPr>
        <w:t xml:space="preserve"> организовать свою работу в соответствии с изложенным в ней порядком. Три органа, проводившие </w:t>
      </w:r>
      <w:r>
        <w:rPr>
          <w:bCs/>
          <w:szCs w:val="22"/>
          <w:lang w:val="ru-RU"/>
        </w:rPr>
        <w:t>одновременные совещания</w:t>
      </w:r>
      <w:r w:rsidRPr="00FC5511">
        <w:rPr>
          <w:bCs/>
          <w:szCs w:val="22"/>
          <w:lang w:val="ru-RU"/>
        </w:rPr>
        <w:t xml:space="preserve">, учредили две рабочие группы для </w:t>
      </w:r>
      <w:r>
        <w:rPr>
          <w:bCs/>
          <w:szCs w:val="22"/>
          <w:lang w:val="ru-RU"/>
        </w:rPr>
        <w:t>содействия им в работе</w:t>
      </w:r>
      <w:r w:rsidRPr="00FC5511">
        <w:rPr>
          <w:bCs/>
          <w:szCs w:val="22"/>
          <w:lang w:val="ru-RU"/>
        </w:rPr>
        <w:t xml:space="preserve"> и избрали Розмари Патерсон (Новая Зеландия) Председателем Рабочей группы I и Хелен</w:t>
      </w:r>
      <w:r>
        <w:rPr>
          <w:bCs/>
          <w:szCs w:val="22"/>
          <w:lang w:val="ru-RU"/>
        </w:rPr>
        <w:t>у</w:t>
      </w:r>
      <w:r w:rsidRPr="00FC5511">
        <w:rPr>
          <w:bCs/>
          <w:szCs w:val="22"/>
          <w:lang w:val="ru-RU"/>
        </w:rPr>
        <w:t xml:space="preserve"> Джефф</w:t>
      </w:r>
      <w:r w:rsidRPr="00650568">
        <w:rPr>
          <w:lang w:val="ru-RU"/>
        </w:rPr>
        <w:t>е</w:t>
      </w:r>
      <w:r w:rsidRPr="00FC5511">
        <w:rPr>
          <w:bCs/>
          <w:szCs w:val="22"/>
          <w:lang w:val="ru-RU"/>
        </w:rPr>
        <w:t>ри</w:t>
      </w:r>
      <w:r>
        <w:rPr>
          <w:bCs/>
          <w:szCs w:val="22"/>
          <w:lang w:val="ru-RU"/>
        </w:rPr>
        <w:t xml:space="preserve"> </w:t>
      </w:r>
      <w:r w:rsidRPr="00FC5511">
        <w:rPr>
          <w:bCs/>
          <w:szCs w:val="22"/>
          <w:lang w:val="ru-RU"/>
        </w:rPr>
        <w:t>Браун (Антигуа и Барбуда) Председателем Рабочей группы II.</w:t>
      </w:r>
    </w:p>
    <w:p w14:paraId="3266482A" w14:textId="77777777" w:rsidR="00912CA8" w:rsidRPr="00911F5F" w:rsidRDefault="00912CA8" w:rsidP="00912CA8">
      <w:pPr>
        <w:suppressLineNumbers/>
        <w:suppressAutoHyphens/>
        <w:kinsoku w:val="0"/>
        <w:overflowPunct w:val="0"/>
        <w:autoSpaceDE w:val="0"/>
        <w:autoSpaceDN w:val="0"/>
        <w:adjustRightInd w:val="0"/>
        <w:snapToGrid w:val="0"/>
        <w:spacing w:before="120" w:after="120"/>
        <w:rPr>
          <w:i/>
          <w:iCs/>
          <w:snapToGrid w:val="0"/>
          <w:kern w:val="22"/>
          <w:szCs w:val="22"/>
          <w:lang w:val="ru-RU"/>
        </w:rPr>
      </w:pPr>
      <w:r w:rsidRPr="00911F5F">
        <w:rPr>
          <w:i/>
          <w:iCs/>
          <w:snapToGrid w:val="0"/>
          <w:kern w:val="22"/>
          <w:szCs w:val="22"/>
          <w:lang w:val="ru-RU"/>
        </w:rPr>
        <w:t>Первое заседание по подведению итогов</w:t>
      </w:r>
    </w:p>
    <w:p w14:paraId="18EB4A7A" w14:textId="77777777" w:rsidR="00912CA8" w:rsidRPr="00BC154B" w:rsidRDefault="00912CA8" w:rsidP="00912CA8">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rPr>
      </w:pPr>
      <w:r w:rsidRPr="0008134E">
        <w:rPr>
          <w:lang w:val="ru-RU"/>
        </w:rPr>
        <w:t xml:space="preserve">Десятого декабря </w:t>
      </w:r>
      <w:r w:rsidRPr="0008134E">
        <w:rPr>
          <w:bCs/>
          <w:szCs w:val="22"/>
          <w:lang w:val="ru-RU"/>
        </w:rPr>
        <w:t>Конференция Сторон</w:t>
      </w:r>
      <w:r>
        <w:rPr>
          <w:bCs/>
          <w:szCs w:val="22"/>
          <w:lang w:val="ru-RU"/>
        </w:rPr>
        <w:t xml:space="preserve">, </w:t>
      </w:r>
      <w:r w:rsidRPr="0008134E">
        <w:rPr>
          <w:lang w:val="ru-RU"/>
        </w:rPr>
        <w:t>выступающ</w:t>
      </w:r>
      <w:r>
        <w:rPr>
          <w:lang w:val="ru-RU"/>
        </w:rPr>
        <w:t>ая</w:t>
      </w:r>
      <w:r w:rsidRPr="0008134E">
        <w:rPr>
          <w:lang w:val="ru-RU"/>
        </w:rPr>
        <w:t xml:space="preserve"> в качестве совещания Сторон Картахенского протокол</w:t>
      </w:r>
      <w:r>
        <w:rPr>
          <w:lang w:val="ru-RU"/>
        </w:rPr>
        <w:t>а,</w:t>
      </w:r>
      <w:r w:rsidRPr="0008134E">
        <w:rPr>
          <w:bCs/>
          <w:szCs w:val="22"/>
          <w:lang w:val="ru-RU"/>
        </w:rPr>
        <w:t xml:space="preserve"> </w:t>
      </w:r>
      <w:r>
        <w:rPr>
          <w:lang w:val="ru-RU"/>
        </w:rPr>
        <w:t>провела свое 2-е</w:t>
      </w:r>
      <w:r w:rsidRPr="0008134E">
        <w:rPr>
          <w:lang w:val="ru-RU"/>
        </w:rPr>
        <w:t xml:space="preserve"> пленарно</w:t>
      </w:r>
      <w:r>
        <w:rPr>
          <w:lang w:val="ru-RU"/>
        </w:rPr>
        <w:t>е</w:t>
      </w:r>
      <w:r w:rsidRPr="0008134E">
        <w:rPr>
          <w:lang w:val="ru-RU"/>
        </w:rPr>
        <w:t xml:space="preserve"> заседани</w:t>
      </w:r>
      <w:r>
        <w:rPr>
          <w:lang w:val="ru-RU"/>
        </w:rPr>
        <w:t>е</w:t>
      </w:r>
      <w:r w:rsidRPr="0008134E">
        <w:rPr>
          <w:lang w:val="ru-RU"/>
        </w:rPr>
        <w:t>, которое частично было посвящено подведению итогов</w:t>
      </w:r>
      <w:r>
        <w:rPr>
          <w:lang w:val="ru-RU"/>
        </w:rPr>
        <w:t>.</w:t>
      </w:r>
      <w:r w:rsidRPr="0008134E">
        <w:rPr>
          <w:lang w:val="ru-RU"/>
        </w:rPr>
        <w:t xml:space="preserve"> </w:t>
      </w:r>
      <w:r>
        <w:rPr>
          <w:lang w:val="ru-RU"/>
        </w:rPr>
        <w:t xml:space="preserve">Заседание проводилось </w:t>
      </w:r>
      <w:r w:rsidRPr="00555936">
        <w:rPr>
          <w:lang w:val="ru-RU"/>
        </w:rPr>
        <w:t xml:space="preserve">совместно с Конференцией </w:t>
      </w:r>
      <w:r>
        <w:rPr>
          <w:lang w:val="ru-RU"/>
        </w:rPr>
        <w:t>С</w:t>
      </w:r>
      <w:r w:rsidRPr="00555936">
        <w:rPr>
          <w:lang w:val="ru-RU"/>
        </w:rPr>
        <w:t xml:space="preserve">торон Конвенции и Конференцией </w:t>
      </w:r>
      <w:r>
        <w:rPr>
          <w:lang w:val="ru-RU"/>
        </w:rPr>
        <w:t>С</w:t>
      </w:r>
      <w:r w:rsidRPr="00555936">
        <w:rPr>
          <w:lang w:val="ru-RU"/>
        </w:rPr>
        <w:t xml:space="preserve">торон, </w:t>
      </w:r>
      <w:r>
        <w:rPr>
          <w:lang w:val="ru-RU"/>
        </w:rPr>
        <w:t>выступающей</w:t>
      </w:r>
      <w:r w:rsidRPr="00555936">
        <w:rPr>
          <w:lang w:val="ru-RU"/>
        </w:rPr>
        <w:t xml:space="preserve"> в качестве совещания </w:t>
      </w:r>
      <w:r>
        <w:rPr>
          <w:lang w:val="ru-RU"/>
        </w:rPr>
        <w:t>С</w:t>
      </w:r>
      <w:r w:rsidRPr="00555936">
        <w:rPr>
          <w:lang w:val="ru-RU"/>
        </w:rPr>
        <w:t>торон Нагойского протокола</w:t>
      </w:r>
      <w:r>
        <w:rPr>
          <w:lang w:val="ru-RU"/>
        </w:rPr>
        <w:t>.</w:t>
      </w:r>
      <w:r w:rsidRPr="00555936">
        <w:rPr>
          <w:lang w:val="ru-RU"/>
        </w:rPr>
        <w:t xml:space="preserve"> </w:t>
      </w:r>
      <w:r>
        <w:rPr>
          <w:lang w:val="ru-RU"/>
        </w:rPr>
        <w:lastRenderedPageBreak/>
        <w:t>П</w:t>
      </w:r>
      <w:r w:rsidRPr="00555936">
        <w:rPr>
          <w:lang w:val="ru-RU"/>
        </w:rPr>
        <w:t>редседатели рабочих групп I и II и контактной группы</w:t>
      </w:r>
      <w:r w:rsidRPr="0008134E">
        <w:rPr>
          <w:lang w:val="ru-RU"/>
        </w:rPr>
        <w:t xml:space="preserve"> по бюджету</w:t>
      </w:r>
      <w:r>
        <w:rPr>
          <w:lang w:val="ru-RU"/>
        </w:rPr>
        <w:t xml:space="preserve"> представили доклады</w:t>
      </w:r>
      <w:r w:rsidRPr="0008134E">
        <w:rPr>
          <w:lang w:val="ru-RU"/>
        </w:rPr>
        <w:t xml:space="preserve"> о проделанной </w:t>
      </w:r>
      <w:r>
        <w:rPr>
          <w:lang w:val="ru-RU"/>
        </w:rPr>
        <w:t>к настоящему времени</w:t>
      </w:r>
      <w:r w:rsidRPr="0008134E">
        <w:rPr>
          <w:lang w:val="ru-RU"/>
        </w:rPr>
        <w:t xml:space="preserve"> работе</w:t>
      </w:r>
      <w:r w:rsidRPr="009971EB">
        <w:rPr>
          <w:rStyle w:val="FootnoteReference"/>
          <w:sz w:val="22"/>
          <w:szCs w:val="32"/>
          <w:u w:val="none"/>
          <w:vertAlign w:val="superscript"/>
        </w:rPr>
        <w:footnoteReference w:id="6"/>
      </w:r>
      <w:r w:rsidRPr="0008134E">
        <w:rPr>
          <w:lang w:val="ru-RU"/>
        </w:rPr>
        <w:t>.</w:t>
      </w:r>
    </w:p>
    <w:p w14:paraId="1594EE48" w14:textId="77777777" w:rsidR="00912CA8" w:rsidRPr="00BC154B" w:rsidRDefault="00912CA8" w:rsidP="00912CA8">
      <w:pPr>
        <w:pStyle w:val="Para1"/>
        <w:numPr>
          <w:ilvl w:val="0"/>
          <w:numId w:val="0"/>
        </w:numPr>
        <w:rPr>
          <w:rFonts w:eastAsia="Times New Roman"/>
          <w:i/>
          <w:iCs/>
          <w:lang w:val="ru-RU"/>
        </w:rPr>
      </w:pPr>
      <w:r w:rsidRPr="00BC154B">
        <w:rPr>
          <w:rFonts w:eastAsia="Times New Roman"/>
          <w:i/>
          <w:iCs/>
          <w:lang w:val="ru-RU"/>
        </w:rPr>
        <w:t xml:space="preserve">Первое </w:t>
      </w:r>
      <w:r>
        <w:rPr>
          <w:rFonts w:eastAsia="Times New Roman"/>
          <w:i/>
          <w:iCs/>
          <w:lang w:val="ru-RU"/>
        </w:rPr>
        <w:t>заседание</w:t>
      </w:r>
      <w:r w:rsidRPr="00BC154B">
        <w:rPr>
          <w:rFonts w:eastAsia="Times New Roman"/>
          <w:i/>
          <w:iCs/>
          <w:lang w:val="ru-RU"/>
        </w:rPr>
        <w:t xml:space="preserve"> глав делегаций</w:t>
      </w:r>
    </w:p>
    <w:p w14:paraId="0D861055" w14:textId="77777777" w:rsidR="00912CA8" w:rsidRPr="00BC154B" w:rsidRDefault="00912CA8" w:rsidP="00912CA8">
      <w:pPr>
        <w:pStyle w:val="Para1"/>
        <w:rPr>
          <w:rFonts w:eastAsia="Times New Roman"/>
          <w:lang w:val="ru-RU"/>
        </w:rPr>
      </w:pPr>
      <w:r>
        <w:rPr>
          <w:rFonts w:eastAsia="Times New Roman"/>
          <w:lang w:val="ru-RU"/>
        </w:rPr>
        <w:t>Четырнадцатого</w:t>
      </w:r>
      <w:r w:rsidRPr="00BC154B">
        <w:rPr>
          <w:rFonts w:eastAsia="Times New Roman"/>
          <w:lang w:val="ru-RU"/>
        </w:rPr>
        <w:t xml:space="preserve"> декабря совместно с Конференцией Сторон Конвенции и Конференцией Сторон, </w:t>
      </w:r>
      <w:r>
        <w:rPr>
          <w:lang w:val="ru-RU"/>
        </w:rPr>
        <w:t>выступающей</w:t>
      </w:r>
      <w:r w:rsidRPr="00555936">
        <w:rPr>
          <w:lang w:val="ru-RU"/>
        </w:rPr>
        <w:t xml:space="preserve"> </w:t>
      </w:r>
      <w:r w:rsidRPr="00BC154B">
        <w:rPr>
          <w:rFonts w:eastAsia="Times New Roman"/>
          <w:lang w:val="ru-RU"/>
        </w:rPr>
        <w:t xml:space="preserve">в качестве совещания Сторон Нагойского протокола, было проведено </w:t>
      </w:r>
      <w:r>
        <w:rPr>
          <w:rFonts w:eastAsia="Times New Roman"/>
          <w:lang w:val="ru-RU"/>
        </w:rPr>
        <w:t>заседание</w:t>
      </w:r>
      <w:r w:rsidRPr="00BC154B">
        <w:rPr>
          <w:rFonts w:eastAsia="Times New Roman"/>
          <w:lang w:val="ru-RU"/>
        </w:rPr>
        <w:t xml:space="preserve"> глав делегаций для обсуждения достигнут</w:t>
      </w:r>
      <w:r>
        <w:rPr>
          <w:rFonts w:eastAsia="Times New Roman"/>
          <w:lang w:val="ru-RU"/>
        </w:rPr>
        <w:t>ых</w:t>
      </w:r>
      <w:r w:rsidRPr="00BC154B">
        <w:rPr>
          <w:rFonts w:eastAsia="Times New Roman"/>
          <w:lang w:val="ru-RU"/>
        </w:rPr>
        <w:t xml:space="preserve"> </w:t>
      </w:r>
      <w:r>
        <w:rPr>
          <w:lang w:val="ru-RU"/>
        </w:rPr>
        <w:t>к настоящему времени</w:t>
      </w:r>
      <w:r w:rsidRPr="0008134E">
        <w:rPr>
          <w:lang w:val="ru-RU"/>
        </w:rPr>
        <w:t xml:space="preserve"> </w:t>
      </w:r>
      <w:r>
        <w:rPr>
          <w:rFonts w:eastAsia="Times New Roman"/>
          <w:lang w:val="ru-RU"/>
        </w:rPr>
        <w:t>результатов</w:t>
      </w:r>
      <w:r w:rsidRPr="00BC154B">
        <w:rPr>
          <w:rFonts w:eastAsia="Times New Roman"/>
          <w:lang w:val="ru-RU"/>
        </w:rPr>
        <w:t xml:space="preserve"> по </w:t>
      </w:r>
      <w:r>
        <w:rPr>
          <w:rFonts w:eastAsia="Times New Roman"/>
          <w:lang w:val="ru-RU"/>
        </w:rPr>
        <w:t xml:space="preserve">основным </w:t>
      </w:r>
      <w:r w:rsidRPr="00BC154B">
        <w:rPr>
          <w:rFonts w:eastAsia="Times New Roman"/>
          <w:lang w:val="ru-RU"/>
        </w:rPr>
        <w:t>рассматриваемым вопросам</w:t>
      </w:r>
      <w:r w:rsidRPr="00130F1C">
        <w:rPr>
          <w:rStyle w:val="FootnoteReference"/>
          <w:sz w:val="22"/>
          <w:szCs w:val="28"/>
          <w:u w:val="none"/>
          <w:vertAlign w:val="superscript"/>
        </w:rPr>
        <w:footnoteReference w:id="7"/>
      </w:r>
      <w:r w:rsidRPr="00BC154B">
        <w:rPr>
          <w:rFonts w:eastAsia="Times New Roman"/>
          <w:lang w:val="ru-RU"/>
        </w:rPr>
        <w:t>.</w:t>
      </w:r>
    </w:p>
    <w:p w14:paraId="6B2D4DFD" w14:textId="77777777" w:rsidR="00912CA8" w:rsidRPr="00DD256D" w:rsidRDefault="00912CA8" w:rsidP="00912CA8">
      <w:pPr>
        <w:pStyle w:val="Para1"/>
        <w:numPr>
          <w:ilvl w:val="0"/>
          <w:numId w:val="0"/>
        </w:numPr>
        <w:rPr>
          <w:rFonts w:eastAsia="Times New Roman"/>
          <w:i/>
          <w:iCs/>
          <w:lang w:val="ru-RU"/>
        </w:rPr>
      </w:pPr>
      <w:r w:rsidRPr="00DD256D">
        <w:rPr>
          <w:rFonts w:eastAsia="Times New Roman"/>
          <w:i/>
          <w:iCs/>
          <w:lang w:val="ru-RU"/>
        </w:rPr>
        <w:t>Консультации на уровне министров</w:t>
      </w:r>
    </w:p>
    <w:p w14:paraId="4415DD31" w14:textId="77777777" w:rsidR="00912CA8" w:rsidRPr="00BC154B" w:rsidRDefault="00912CA8" w:rsidP="00912CA8">
      <w:pPr>
        <w:pStyle w:val="Para1"/>
        <w:rPr>
          <w:rFonts w:eastAsia="Times New Roman"/>
          <w:lang w:val="ru-RU"/>
        </w:rPr>
      </w:pPr>
      <w:r>
        <w:rPr>
          <w:rFonts w:eastAsia="Times New Roman"/>
          <w:lang w:val="ru-RU"/>
        </w:rPr>
        <w:t>Пятнадцатого</w:t>
      </w:r>
      <w:r w:rsidRPr="00BC154B">
        <w:rPr>
          <w:rFonts w:eastAsia="Times New Roman"/>
          <w:lang w:val="ru-RU"/>
        </w:rPr>
        <w:t xml:space="preserve"> декабря Конференция </w:t>
      </w:r>
      <w:r>
        <w:rPr>
          <w:rFonts w:eastAsia="Times New Roman"/>
          <w:lang w:val="ru-RU"/>
        </w:rPr>
        <w:t>С</w:t>
      </w:r>
      <w:r w:rsidRPr="00BC154B">
        <w:rPr>
          <w:rFonts w:eastAsia="Times New Roman"/>
          <w:lang w:val="ru-RU"/>
        </w:rPr>
        <w:t xml:space="preserve">торон, </w:t>
      </w:r>
      <w:r>
        <w:rPr>
          <w:lang w:val="ru-RU"/>
        </w:rPr>
        <w:t>выступающая</w:t>
      </w:r>
      <w:r w:rsidRPr="00555936">
        <w:rPr>
          <w:lang w:val="ru-RU"/>
        </w:rPr>
        <w:t xml:space="preserve"> </w:t>
      </w:r>
      <w:r w:rsidRPr="00BC154B">
        <w:rPr>
          <w:rFonts w:eastAsia="Times New Roman"/>
          <w:lang w:val="ru-RU"/>
        </w:rPr>
        <w:t xml:space="preserve">в качестве совещания </w:t>
      </w:r>
      <w:r>
        <w:rPr>
          <w:rFonts w:eastAsia="Times New Roman"/>
          <w:lang w:val="ru-RU"/>
        </w:rPr>
        <w:t>С</w:t>
      </w:r>
      <w:r w:rsidRPr="00BC154B">
        <w:rPr>
          <w:rFonts w:eastAsia="Times New Roman"/>
          <w:lang w:val="ru-RU"/>
        </w:rPr>
        <w:t xml:space="preserve">торон Картахенского протокола, провела первое пленарное заседание сегмента высокого уровня совещания совместно с </w:t>
      </w:r>
      <w:r w:rsidRPr="00555936">
        <w:rPr>
          <w:lang w:val="ru-RU"/>
        </w:rPr>
        <w:t xml:space="preserve">Конференцией </w:t>
      </w:r>
      <w:r>
        <w:rPr>
          <w:lang w:val="ru-RU"/>
        </w:rPr>
        <w:t>С</w:t>
      </w:r>
      <w:r w:rsidRPr="00555936">
        <w:rPr>
          <w:lang w:val="ru-RU"/>
        </w:rPr>
        <w:t xml:space="preserve">торон Конвенции и Конференцией </w:t>
      </w:r>
      <w:r>
        <w:rPr>
          <w:lang w:val="ru-RU"/>
        </w:rPr>
        <w:t>С</w:t>
      </w:r>
      <w:r w:rsidRPr="00555936">
        <w:rPr>
          <w:lang w:val="ru-RU"/>
        </w:rPr>
        <w:t xml:space="preserve">торон, </w:t>
      </w:r>
      <w:r>
        <w:rPr>
          <w:lang w:val="ru-RU"/>
        </w:rPr>
        <w:t>выступающей</w:t>
      </w:r>
      <w:r w:rsidRPr="00555936">
        <w:rPr>
          <w:lang w:val="ru-RU"/>
        </w:rPr>
        <w:t xml:space="preserve"> в качестве совещания </w:t>
      </w:r>
      <w:r>
        <w:rPr>
          <w:lang w:val="ru-RU"/>
        </w:rPr>
        <w:t>С</w:t>
      </w:r>
      <w:r w:rsidRPr="00555936">
        <w:rPr>
          <w:lang w:val="ru-RU"/>
        </w:rPr>
        <w:t>торон Нагойского протокола</w:t>
      </w:r>
      <w:r w:rsidRPr="009D70F6">
        <w:rPr>
          <w:rStyle w:val="FootnoteReference"/>
          <w:sz w:val="22"/>
          <w:szCs w:val="28"/>
          <w:u w:val="none"/>
          <w:vertAlign w:val="superscript"/>
        </w:rPr>
        <w:footnoteReference w:id="8"/>
      </w:r>
      <w:r w:rsidRPr="00BC154B">
        <w:rPr>
          <w:rFonts w:eastAsia="Times New Roman"/>
          <w:lang w:val="ru-RU"/>
        </w:rPr>
        <w:t>.</w:t>
      </w:r>
    </w:p>
    <w:p w14:paraId="15D38B6D" w14:textId="77777777" w:rsidR="00912CA8" w:rsidRPr="00523A23" w:rsidRDefault="00912CA8" w:rsidP="00912CA8">
      <w:pPr>
        <w:pStyle w:val="Para1"/>
        <w:numPr>
          <w:ilvl w:val="0"/>
          <w:numId w:val="0"/>
        </w:numPr>
        <w:rPr>
          <w:i/>
          <w:iCs/>
          <w:lang w:val="ru-RU"/>
        </w:rPr>
      </w:pPr>
      <w:r w:rsidRPr="00523A23">
        <w:rPr>
          <w:rFonts w:eastAsia="Times New Roman"/>
          <w:i/>
          <w:iCs/>
          <w:lang w:val="ru-RU"/>
        </w:rPr>
        <w:t>Второе заседание по подведению итогов</w:t>
      </w:r>
    </w:p>
    <w:bookmarkEnd w:id="10"/>
    <w:p w14:paraId="6F989A47" w14:textId="77777777" w:rsidR="00912CA8" w:rsidRDefault="00912CA8" w:rsidP="00912CA8">
      <w:pPr>
        <w:pStyle w:val="Para1"/>
        <w:tabs>
          <w:tab w:val="clear" w:pos="720"/>
        </w:tabs>
        <w:overflowPunct w:val="0"/>
        <w:autoSpaceDE w:val="0"/>
        <w:autoSpaceDN w:val="0"/>
        <w:snapToGrid w:val="0"/>
        <w:spacing w:before="0"/>
        <w:rPr>
          <w:lang w:val="ru-RU"/>
        </w:rPr>
      </w:pPr>
      <w:r>
        <w:rPr>
          <w:lang w:val="ru-RU"/>
        </w:rPr>
        <w:t>Семнадцатого</w:t>
      </w:r>
      <w:r w:rsidRPr="0008134E">
        <w:rPr>
          <w:lang w:val="ru-RU"/>
        </w:rPr>
        <w:t xml:space="preserve"> декабря </w:t>
      </w:r>
      <w:r w:rsidRPr="0008134E">
        <w:rPr>
          <w:bCs/>
          <w:lang w:val="ru-RU"/>
        </w:rPr>
        <w:t>Конференция Сторон</w:t>
      </w:r>
      <w:r>
        <w:rPr>
          <w:bCs/>
          <w:lang w:val="ru-RU"/>
        </w:rPr>
        <w:t xml:space="preserve">, </w:t>
      </w:r>
      <w:r w:rsidRPr="0008134E">
        <w:rPr>
          <w:lang w:val="ru-RU"/>
        </w:rPr>
        <w:t>выступающ</w:t>
      </w:r>
      <w:r>
        <w:rPr>
          <w:lang w:val="ru-RU"/>
        </w:rPr>
        <w:t>ая</w:t>
      </w:r>
      <w:r w:rsidRPr="0008134E">
        <w:rPr>
          <w:lang w:val="ru-RU"/>
        </w:rPr>
        <w:t xml:space="preserve"> в качестве совещания Сторон Картахенского протокол</w:t>
      </w:r>
      <w:r>
        <w:rPr>
          <w:lang w:val="ru-RU"/>
        </w:rPr>
        <w:t>а,</w:t>
      </w:r>
      <w:r w:rsidRPr="0008134E">
        <w:rPr>
          <w:bCs/>
          <w:lang w:val="ru-RU"/>
        </w:rPr>
        <w:t xml:space="preserve"> </w:t>
      </w:r>
      <w:r>
        <w:rPr>
          <w:lang w:val="ru-RU"/>
        </w:rPr>
        <w:t>провела свое 3-е</w:t>
      </w:r>
      <w:r w:rsidRPr="0008134E">
        <w:rPr>
          <w:lang w:val="ru-RU"/>
        </w:rPr>
        <w:t xml:space="preserve"> пленарно</w:t>
      </w:r>
      <w:r>
        <w:rPr>
          <w:lang w:val="ru-RU"/>
        </w:rPr>
        <w:t>е</w:t>
      </w:r>
      <w:r w:rsidRPr="0008134E">
        <w:rPr>
          <w:lang w:val="ru-RU"/>
        </w:rPr>
        <w:t xml:space="preserve"> заседани</w:t>
      </w:r>
      <w:r>
        <w:rPr>
          <w:lang w:val="ru-RU"/>
        </w:rPr>
        <w:t>е,</w:t>
      </w:r>
      <w:r w:rsidRPr="0008134E">
        <w:rPr>
          <w:lang w:val="ru-RU"/>
        </w:rPr>
        <w:t xml:space="preserve"> </w:t>
      </w:r>
      <w:r>
        <w:rPr>
          <w:lang w:val="ru-RU"/>
        </w:rPr>
        <w:t>ставшее вторым заседанием по</w:t>
      </w:r>
      <w:r w:rsidRPr="0008134E">
        <w:rPr>
          <w:lang w:val="ru-RU"/>
        </w:rPr>
        <w:t xml:space="preserve"> подведени</w:t>
      </w:r>
      <w:r>
        <w:rPr>
          <w:lang w:val="ru-RU"/>
        </w:rPr>
        <w:t>ю</w:t>
      </w:r>
      <w:r w:rsidRPr="0008134E">
        <w:rPr>
          <w:lang w:val="ru-RU"/>
        </w:rPr>
        <w:t xml:space="preserve"> итогов</w:t>
      </w:r>
      <w:r>
        <w:rPr>
          <w:lang w:val="ru-RU"/>
        </w:rPr>
        <w:t>.</w:t>
      </w:r>
      <w:r w:rsidRPr="0008134E">
        <w:rPr>
          <w:lang w:val="ru-RU"/>
        </w:rPr>
        <w:t xml:space="preserve"> </w:t>
      </w:r>
      <w:r>
        <w:rPr>
          <w:lang w:val="ru-RU"/>
        </w:rPr>
        <w:t xml:space="preserve">Заседание проводилось </w:t>
      </w:r>
      <w:r w:rsidRPr="00555936">
        <w:rPr>
          <w:lang w:val="ru-RU"/>
        </w:rPr>
        <w:t xml:space="preserve">совместно с Конференцией </w:t>
      </w:r>
      <w:r>
        <w:rPr>
          <w:lang w:val="ru-RU"/>
        </w:rPr>
        <w:t>С</w:t>
      </w:r>
      <w:r w:rsidRPr="00555936">
        <w:rPr>
          <w:lang w:val="ru-RU"/>
        </w:rPr>
        <w:t xml:space="preserve">торон Конвенции и Конференцией </w:t>
      </w:r>
      <w:r>
        <w:rPr>
          <w:lang w:val="ru-RU"/>
        </w:rPr>
        <w:t>С</w:t>
      </w:r>
      <w:r w:rsidRPr="00555936">
        <w:rPr>
          <w:lang w:val="ru-RU"/>
        </w:rPr>
        <w:t xml:space="preserve">торон, </w:t>
      </w:r>
      <w:r>
        <w:rPr>
          <w:lang w:val="ru-RU"/>
        </w:rPr>
        <w:t>выступающей</w:t>
      </w:r>
      <w:r w:rsidRPr="00555936">
        <w:rPr>
          <w:lang w:val="ru-RU"/>
        </w:rPr>
        <w:t xml:space="preserve"> в качестве совещания </w:t>
      </w:r>
      <w:r>
        <w:rPr>
          <w:lang w:val="ru-RU"/>
        </w:rPr>
        <w:t>С</w:t>
      </w:r>
      <w:r w:rsidRPr="00555936">
        <w:rPr>
          <w:lang w:val="ru-RU"/>
        </w:rPr>
        <w:t>торон Нагойского протокола</w:t>
      </w:r>
      <w:r>
        <w:rPr>
          <w:lang w:val="ru-RU"/>
        </w:rPr>
        <w:t>.</w:t>
      </w:r>
      <w:r w:rsidRPr="00555936">
        <w:rPr>
          <w:lang w:val="ru-RU"/>
        </w:rPr>
        <w:t xml:space="preserve"> </w:t>
      </w:r>
      <w:r>
        <w:rPr>
          <w:lang w:val="ru-RU"/>
        </w:rPr>
        <w:t>П</w:t>
      </w:r>
      <w:r w:rsidRPr="00555936">
        <w:rPr>
          <w:lang w:val="ru-RU"/>
        </w:rPr>
        <w:t>редседатели рабочих групп I и II и контактной группы</w:t>
      </w:r>
      <w:r w:rsidRPr="0008134E">
        <w:rPr>
          <w:lang w:val="ru-RU"/>
        </w:rPr>
        <w:t xml:space="preserve"> по бюджету</w:t>
      </w:r>
      <w:r>
        <w:rPr>
          <w:lang w:val="ru-RU"/>
        </w:rPr>
        <w:t xml:space="preserve"> представили доклады</w:t>
      </w:r>
      <w:r w:rsidRPr="0008134E">
        <w:rPr>
          <w:lang w:val="ru-RU"/>
        </w:rPr>
        <w:t xml:space="preserve"> о проделанной </w:t>
      </w:r>
      <w:r>
        <w:rPr>
          <w:lang w:val="ru-RU"/>
        </w:rPr>
        <w:t>к настоящему времени</w:t>
      </w:r>
      <w:r w:rsidRPr="0008134E">
        <w:rPr>
          <w:lang w:val="ru-RU"/>
        </w:rPr>
        <w:t xml:space="preserve"> работе</w:t>
      </w:r>
      <w:r w:rsidRPr="00532622">
        <w:rPr>
          <w:rStyle w:val="FootnoteReference"/>
          <w:sz w:val="22"/>
          <w:szCs w:val="28"/>
          <w:u w:val="none"/>
          <w:vertAlign w:val="superscript"/>
        </w:rPr>
        <w:footnoteReference w:id="9"/>
      </w:r>
      <w:r>
        <w:rPr>
          <w:lang w:val="ru-RU"/>
        </w:rPr>
        <w:t>.</w:t>
      </w:r>
    </w:p>
    <w:p w14:paraId="4C639326" w14:textId="77777777" w:rsidR="00912CA8" w:rsidRPr="000D1CAC" w:rsidRDefault="00912CA8" w:rsidP="00912CA8">
      <w:pPr>
        <w:pStyle w:val="Para1"/>
        <w:numPr>
          <w:ilvl w:val="0"/>
          <w:numId w:val="0"/>
        </w:numPr>
        <w:overflowPunct w:val="0"/>
        <w:autoSpaceDE w:val="0"/>
        <w:autoSpaceDN w:val="0"/>
        <w:snapToGrid w:val="0"/>
        <w:rPr>
          <w:i/>
          <w:iCs/>
          <w:lang w:val="ru-RU"/>
        </w:rPr>
      </w:pPr>
      <w:r w:rsidRPr="000D1CAC">
        <w:rPr>
          <w:i/>
          <w:iCs/>
          <w:lang w:val="ru-RU"/>
        </w:rPr>
        <w:t>Второе заседание глав делегаций</w:t>
      </w:r>
    </w:p>
    <w:p w14:paraId="2310EE4D" w14:textId="77777777" w:rsidR="00912CA8" w:rsidRDefault="00912CA8" w:rsidP="00912CA8">
      <w:pPr>
        <w:pStyle w:val="Para1"/>
        <w:rPr>
          <w:lang w:val="ru-RU"/>
        </w:rPr>
      </w:pPr>
      <w:r>
        <w:rPr>
          <w:lang w:val="ru-RU"/>
        </w:rPr>
        <w:t>Восемнадцатого</w:t>
      </w:r>
      <w:r w:rsidRPr="000D1CAC">
        <w:rPr>
          <w:lang w:val="ru-RU"/>
        </w:rPr>
        <w:t xml:space="preserve"> декабря </w:t>
      </w:r>
      <w:r w:rsidRPr="001F320F">
        <w:rPr>
          <w:lang w:val="ru-RU"/>
        </w:rPr>
        <w:t xml:space="preserve">совместно с Конференцией Сторон Конвенции и Конференцией Сторон, </w:t>
      </w:r>
      <w:r>
        <w:rPr>
          <w:lang w:val="ru-RU"/>
        </w:rPr>
        <w:t>выступающей</w:t>
      </w:r>
      <w:r w:rsidRPr="00555936">
        <w:rPr>
          <w:lang w:val="ru-RU"/>
        </w:rPr>
        <w:t xml:space="preserve"> </w:t>
      </w:r>
      <w:r w:rsidRPr="001F320F">
        <w:rPr>
          <w:lang w:val="ru-RU"/>
        </w:rPr>
        <w:t xml:space="preserve">в качестве совещания Сторон Нагойского протокола, было проведено второе заседание глав делегаций </w:t>
      </w:r>
      <w:r w:rsidRPr="000D1CAC">
        <w:rPr>
          <w:lang w:val="ru-RU"/>
        </w:rPr>
        <w:t xml:space="preserve">для рассмотрения подготовленных Председателем проектов решений по </w:t>
      </w:r>
      <w:r>
        <w:rPr>
          <w:lang w:val="ru-RU"/>
        </w:rPr>
        <w:t>основным</w:t>
      </w:r>
      <w:r w:rsidRPr="000D1CAC">
        <w:rPr>
          <w:lang w:val="ru-RU"/>
        </w:rPr>
        <w:t xml:space="preserve"> пунктам повестки дня, связанным с глобальн</w:t>
      </w:r>
      <w:r>
        <w:rPr>
          <w:lang w:val="ru-RU"/>
        </w:rPr>
        <w:t>ой</w:t>
      </w:r>
      <w:r w:rsidRPr="000D1CAC">
        <w:rPr>
          <w:lang w:val="ru-RU"/>
        </w:rPr>
        <w:t xml:space="preserve"> рам</w:t>
      </w:r>
      <w:r>
        <w:rPr>
          <w:lang w:val="ru-RU"/>
        </w:rPr>
        <w:t>очной программой в области</w:t>
      </w:r>
      <w:r w:rsidRPr="000D1CAC">
        <w:rPr>
          <w:lang w:val="ru-RU"/>
        </w:rPr>
        <w:t xml:space="preserve"> биоразнообрази</w:t>
      </w:r>
      <w:r>
        <w:rPr>
          <w:lang w:val="ru-RU"/>
        </w:rPr>
        <w:t>я</w:t>
      </w:r>
      <w:r w:rsidRPr="000D1CAC">
        <w:rPr>
          <w:lang w:val="ru-RU"/>
        </w:rPr>
        <w:t xml:space="preserve"> на период после 2020 года</w:t>
      </w:r>
      <w:r w:rsidRPr="00B30B76">
        <w:rPr>
          <w:rStyle w:val="FootnoteReference"/>
          <w:sz w:val="22"/>
          <w:szCs w:val="28"/>
          <w:u w:val="none"/>
          <w:vertAlign w:val="superscript"/>
        </w:rPr>
        <w:footnoteReference w:id="10"/>
      </w:r>
      <w:r w:rsidRPr="000D1CAC">
        <w:rPr>
          <w:lang w:val="ru-RU"/>
        </w:rPr>
        <w:t>.</w:t>
      </w:r>
    </w:p>
    <w:p w14:paraId="5B92BD1D" w14:textId="77777777" w:rsidR="00912CA8" w:rsidRPr="00710935" w:rsidRDefault="00912CA8" w:rsidP="00912CA8">
      <w:pPr>
        <w:pStyle w:val="Para1"/>
        <w:numPr>
          <w:ilvl w:val="0"/>
          <w:numId w:val="0"/>
        </w:numPr>
        <w:rPr>
          <w:i/>
          <w:iCs/>
          <w:lang w:val="ru-RU"/>
        </w:rPr>
      </w:pPr>
      <w:r>
        <w:rPr>
          <w:i/>
          <w:iCs/>
          <w:lang w:val="ru-RU"/>
        </w:rPr>
        <w:t>Возобновленная вторая часть</w:t>
      </w:r>
    </w:p>
    <w:p w14:paraId="276DE3C5" w14:textId="6C676109" w:rsidR="00912CA8" w:rsidRPr="00710935" w:rsidRDefault="00912CA8" w:rsidP="00912CA8">
      <w:pPr>
        <w:pStyle w:val="Para1"/>
        <w:overflowPunct w:val="0"/>
        <w:autoSpaceDE w:val="0"/>
        <w:autoSpaceDN w:val="0"/>
        <w:snapToGrid w:val="0"/>
        <w:spacing w:before="0"/>
        <w:rPr>
          <w:snapToGrid/>
          <w:szCs w:val="24"/>
          <w:lang w:val="ru-RU"/>
        </w:rPr>
      </w:pPr>
      <w:r>
        <w:rPr>
          <w:lang w:val="ru-RU"/>
        </w:rPr>
        <w:t>На</w:t>
      </w:r>
      <w:r w:rsidRPr="00710935">
        <w:rPr>
          <w:lang w:val="ru-RU"/>
        </w:rPr>
        <w:t xml:space="preserve"> </w:t>
      </w:r>
      <w:r>
        <w:rPr>
          <w:lang w:val="ru-RU"/>
        </w:rPr>
        <w:t>своем</w:t>
      </w:r>
      <w:r w:rsidRPr="00710935">
        <w:rPr>
          <w:lang w:val="ru-RU"/>
        </w:rPr>
        <w:t xml:space="preserve"> </w:t>
      </w:r>
      <w:r w:rsidR="001E0994">
        <w:rPr>
          <w:lang w:val="ru-RU"/>
        </w:rPr>
        <w:t>шесто</w:t>
      </w:r>
      <w:r>
        <w:rPr>
          <w:lang w:val="ru-RU"/>
        </w:rPr>
        <w:t>м</w:t>
      </w:r>
      <w:r w:rsidRPr="00710935">
        <w:rPr>
          <w:lang w:val="ru-RU"/>
        </w:rPr>
        <w:t xml:space="preserve"> </w:t>
      </w:r>
      <w:r>
        <w:rPr>
          <w:lang w:val="ru-RU"/>
        </w:rPr>
        <w:t>пленарном</w:t>
      </w:r>
      <w:r w:rsidRPr="00710935">
        <w:rPr>
          <w:lang w:val="ru-RU"/>
        </w:rPr>
        <w:t xml:space="preserve"> </w:t>
      </w:r>
      <w:r>
        <w:rPr>
          <w:lang w:val="ru-RU"/>
        </w:rPr>
        <w:t>заседании</w:t>
      </w:r>
      <w:r w:rsidRPr="00710935">
        <w:rPr>
          <w:lang w:val="ru-RU"/>
        </w:rPr>
        <w:t xml:space="preserve"> 19 </w:t>
      </w:r>
      <w:r>
        <w:rPr>
          <w:lang w:val="ru-RU"/>
        </w:rPr>
        <w:t>октября</w:t>
      </w:r>
      <w:r w:rsidRPr="00710935">
        <w:rPr>
          <w:lang w:val="ru-RU"/>
        </w:rPr>
        <w:t xml:space="preserve"> 2023 </w:t>
      </w:r>
      <w:r>
        <w:rPr>
          <w:lang w:val="ru-RU"/>
        </w:rPr>
        <w:t>Конференция</w:t>
      </w:r>
      <w:r w:rsidRPr="00710935">
        <w:rPr>
          <w:lang w:val="ru-RU"/>
        </w:rPr>
        <w:t xml:space="preserve"> </w:t>
      </w:r>
      <w:r>
        <w:rPr>
          <w:lang w:val="ru-RU"/>
        </w:rPr>
        <w:t>Сторон</w:t>
      </w:r>
      <w:r w:rsidRPr="00710935">
        <w:rPr>
          <w:lang w:val="ru-RU"/>
        </w:rPr>
        <w:t xml:space="preserve">, </w:t>
      </w:r>
      <w:r>
        <w:rPr>
          <w:lang w:val="ru-RU"/>
        </w:rPr>
        <w:t>выступающая</w:t>
      </w:r>
      <w:r w:rsidRPr="00710935">
        <w:rPr>
          <w:lang w:val="ru-RU"/>
        </w:rPr>
        <w:t xml:space="preserve"> </w:t>
      </w:r>
      <w:r>
        <w:rPr>
          <w:lang w:val="ru-RU"/>
        </w:rPr>
        <w:t>в</w:t>
      </w:r>
      <w:r w:rsidRPr="00710935">
        <w:rPr>
          <w:lang w:val="ru-RU"/>
        </w:rPr>
        <w:t xml:space="preserve"> </w:t>
      </w:r>
      <w:r>
        <w:rPr>
          <w:lang w:val="ru-RU"/>
        </w:rPr>
        <w:t>качестве</w:t>
      </w:r>
      <w:r w:rsidRPr="00710935">
        <w:rPr>
          <w:lang w:val="ru-RU"/>
        </w:rPr>
        <w:t xml:space="preserve"> </w:t>
      </w:r>
      <w:r w:rsidRPr="001F320F">
        <w:rPr>
          <w:lang w:val="ru-RU"/>
        </w:rPr>
        <w:t>совещания</w:t>
      </w:r>
      <w:r w:rsidRPr="00710935">
        <w:rPr>
          <w:lang w:val="ru-RU"/>
        </w:rPr>
        <w:t xml:space="preserve"> </w:t>
      </w:r>
      <w:r w:rsidRPr="001F320F">
        <w:rPr>
          <w:lang w:val="ru-RU"/>
        </w:rPr>
        <w:t>Сторон</w:t>
      </w:r>
      <w:r w:rsidRPr="00710935">
        <w:rPr>
          <w:lang w:val="ru-RU"/>
        </w:rPr>
        <w:t xml:space="preserve"> </w:t>
      </w:r>
      <w:r w:rsidRPr="001F320F">
        <w:rPr>
          <w:lang w:val="ru-RU"/>
        </w:rPr>
        <w:t>Картахенского</w:t>
      </w:r>
      <w:r w:rsidRPr="00710935">
        <w:rPr>
          <w:lang w:val="ru-RU"/>
        </w:rPr>
        <w:t xml:space="preserve"> </w:t>
      </w:r>
      <w:r w:rsidRPr="001F320F">
        <w:rPr>
          <w:lang w:val="ru-RU"/>
        </w:rPr>
        <w:t>протокола</w:t>
      </w:r>
      <w:r w:rsidRPr="00710935">
        <w:rPr>
          <w:lang w:val="ru-RU"/>
        </w:rPr>
        <w:t xml:space="preserve">, </w:t>
      </w:r>
      <w:r>
        <w:rPr>
          <w:lang w:val="ru-RU"/>
        </w:rPr>
        <w:t>рассмотрела</w:t>
      </w:r>
      <w:r w:rsidRPr="00710935">
        <w:rPr>
          <w:lang w:val="ru-RU"/>
        </w:rPr>
        <w:t xml:space="preserve"> </w:t>
      </w:r>
      <w:r>
        <w:rPr>
          <w:lang w:val="ru-RU"/>
        </w:rPr>
        <w:t>документ</w:t>
      </w:r>
      <w:r w:rsidRPr="00710935">
        <w:rPr>
          <w:lang w:val="ru-RU"/>
        </w:rPr>
        <w:t xml:space="preserve">, </w:t>
      </w:r>
      <w:r>
        <w:rPr>
          <w:lang w:val="ru-RU"/>
        </w:rPr>
        <w:t>подготовленный</w:t>
      </w:r>
      <w:r w:rsidRPr="00710935">
        <w:rPr>
          <w:lang w:val="ru-RU"/>
        </w:rPr>
        <w:t xml:space="preserve"> </w:t>
      </w:r>
      <w:r>
        <w:rPr>
          <w:lang w:val="ru-RU"/>
        </w:rPr>
        <w:t>секретариатом</w:t>
      </w:r>
      <w:r w:rsidRPr="00710935">
        <w:rPr>
          <w:lang w:val="ru-RU"/>
        </w:rPr>
        <w:t xml:space="preserve">, </w:t>
      </w:r>
      <w:r>
        <w:rPr>
          <w:lang w:val="ru-RU"/>
        </w:rPr>
        <w:t>о</w:t>
      </w:r>
      <w:r w:rsidRPr="00710935">
        <w:rPr>
          <w:lang w:val="ru-RU"/>
        </w:rPr>
        <w:t xml:space="preserve"> </w:t>
      </w:r>
      <w:r>
        <w:rPr>
          <w:lang w:val="ru-RU"/>
        </w:rPr>
        <w:t>предлагаемой</w:t>
      </w:r>
      <w:r w:rsidRPr="00710935">
        <w:rPr>
          <w:lang w:val="ru-RU"/>
        </w:rPr>
        <w:t xml:space="preserve"> </w:t>
      </w:r>
      <w:r>
        <w:rPr>
          <w:lang w:val="ru-RU"/>
        </w:rPr>
        <w:t>организации</w:t>
      </w:r>
      <w:r w:rsidRPr="00710935">
        <w:rPr>
          <w:lang w:val="ru-RU"/>
        </w:rPr>
        <w:t xml:space="preserve"> </w:t>
      </w:r>
      <w:r>
        <w:rPr>
          <w:lang w:val="ru-RU"/>
        </w:rPr>
        <w:t>работы</w:t>
      </w:r>
      <w:r w:rsidRPr="00710935">
        <w:rPr>
          <w:lang w:val="ru-RU"/>
        </w:rPr>
        <w:t xml:space="preserve"> </w:t>
      </w:r>
      <w:r>
        <w:rPr>
          <w:lang w:val="ru-RU"/>
        </w:rPr>
        <w:t>возобновленной</w:t>
      </w:r>
      <w:r w:rsidRPr="00710935">
        <w:rPr>
          <w:lang w:val="ru-RU"/>
        </w:rPr>
        <w:t xml:space="preserve"> </w:t>
      </w:r>
      <w:r>
        <w:rPr>
          <w:lang w:val="ru-RU"/>
        </w:rPr>
        <w:t>второй</w:t>
      </w:r>
      <w:r w:rsidRPr="00710935">
        <w:rPr>
          <w:lang w:val="ru-RU"/>
        </w:rPr>
        <w:t xml:space="preserve"> </w:t>
      </w:r>
      <w:r>
        <w:rPr>
          <w:lang w:val="ru-RU"/>
        </w:rPr>
        <w:t>части ее</w:t>
      </w:r>
      <w:r w:rsidRPr="00710935">
        <w:rPr>
          <w:lang w:val="ru-RU"/>
        </w:rPr>
        <w:t xml:space="preserve"> </w:t>
      </w:r>
      <w:r>
        <w:rPr>
          <w:lang w:val="ru-RU"/>
        </w:rPr>
        <w:t xml:space="preserve">10-го совещания </w:t>
      </w:r>
      <w:r w:rsidRPr="00710935">
        <w:rPr>
          <w:lang w:val="ru-RU"/>
        </w:rPr>
        <w:t>(</w:t>
      </w:r>
      <w:r w:rsidRPr="009C3E84">
        <w:t>CBD</w:t>
      </w:r>
      <w:r w:rsidRPr="00710935">
        <w:rPr>
          <w:lang w:val="ru-RU"/>
        </w:rPr>
        <w:t>/</w:t>
      </w:r>
      <w:r w:rsidRPr="009C3E84">
        <w:t>CP</w:t>
      </w:r>
      <w:r w:rsidRPr="00710935">
        <w:rPr>
          <w:lang w:val="ru-RU"/>
        </w:rPr>
        <w:t>/</w:t>
      </w:r>
      <w:r w:rsidRPr="009C3E84">
        <w:t>MOP</w:t>
      </w:r>
      <w:r w:rsidRPr="00710935">
        <w:rPr>
          <w:lang w:val="ru-RU"/>
        </w:rPr>
        <w:t>/10/1/</w:t>
      </w:r>
      <w:r w:rsidRPr="009C3E84">
        <w:t>Add</w:t>
      </w:r>
      <w:r w:rsidRPr="00710935">
        <w:rPr>
          <w:lang w:val="ru-RU"/>
        </w:rPr>
        <w:t xml:space="preserve">.6, </w:t>
      </w:r>
      <w:r>
        <w:rPr>
          <w:lang w:val="ru-RU"/>
        </w:rPr>
        <w:t>приложение</w:t>
      </w:r>
      <w:r w:rsidRPr="00710935">
        <w:rPr>
          <w:lang w:val="ru-RU"/>
        </w:rPr>
        <w:t xml:space="preserve"> </w:t>
      </w:r>
      <w:r w:rsidRPr="009C3E84">
        <w:t>II</w:t>
      </w:r>
      <w:r w:rsidRPr="00710935">
        <w:rPr>
          <w:lang w:val="ru-RU"/>
        </w:rPr>
        <w:t>)</w:t>
      </w:r>
      <w:r w:rsidRPr="00710935">
        <w:rPr>
          <w:bCs/>
          <w:lang w:val="ru-RU"/>
        </w:rPr>
        <w:t xml:space="preserve"> </w:t>
      </w:r>
      <w:r>
        <w:rPr>
          <w:bCs/>
          <w:lang w:val="ru-RU"/>
        </w:rPr>
        <w:t>и согласилась организовать работу в соответствии с этим документом</w:t>
      </w:r>
      <w:r w:rsidRPr="00710935">
        <w:rPr>
          <w:bCs/>
          <w:lang w:val="ru-RU"/>
        </w:rPr>
        <w:t xml:space="preserve">, </w:t>
      </w:r>
      <w:r>
        <w:rPr>
          <w:bCs/>
          <w:lang w:val="ru-RU"/>
        </w:rPr>
        <w:t>за исключением того, что выборы должностных лиц в рамках пункта 2 повестки дня</w:t>
      </w:r>
      <w:r w:rsidRPr="00710935">
        <w:rPr>
          <w:bCs/>
          <w:lang w:val="ru-RU"/>
        </w:rPr>
        <w:t xml:space="preserve"> </w:t>
      </w:r>
      <w:r>
        <w:rPr>
          <w:bCs/>
          <w:lang w:val="ru-RU"/>
        </w:rPr>
        <w:t>будут проведены сразу после проверки полномочий</w:t>
      </w:r>
      <w:r w:rsidRPr="00710935">
        <w:rPr>
          <w:rStyle w:val="ui-provider"/>
          <w:lang w:val="ru-RU"/>
        </w:rPr>
        <w:t xml:space="preserve"> (</w:t>
      </w:r>
      <w:r>
        <w:rPr>
          <w:rStyle w:val="ui-provider"/>
          <w:lang w:val="ru-RU"/>
        </w:rPr>
        <w:t>пункт</w:t>
      </w:r>
      <w:r w:rsidRPr="009C3E84">
        <w:rPr>
          <w:rStyle w:val="ui-provider"/>
        </w:rPr>
        <w:t> </w:t>
      </w:r>
      <w:r w:rsidRPr="00710935">
        <w:rPr>
          <w:rStyle w:val="ui-provider"/>
          <w:lang w:val="ru-RU"/>
        </w:rPr>
        <w:t>3</w:t>
      </w:r>
      <w:r>
        <w:rPr>
          <w:rStyle w:val="ui-provider"/>
          <w:lang w:val="ru-RU"/>
        </w:rPr>
        <w:t xml:space="preserve"> повестки дня</w:t>
      </w:r>
      <w:r w:rsidRPr="00710935">
        <w:rPr>
          <w:rStyle w:val="ui-provider"/>
          <w:lang w:val="ru-RU"/>
        </w:rPr>
        <w:t>).</w:t>
      </w:r>
    </w:p>
    <w:p w14:paraId="3DC7B510" w14:textId="77777777" w:rsidR="00912CA8" w:rsidRPr="0008134E" w:rsidRDefault="00912CA8" w:rsidP="00912CA8">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lang w:val="ru-RU"/>
        </w:rPr>
      </w:pPr>
      <w:r w:rsidRPr="0008134E">
        <w:rPr>
          <w:rFonts w:asciiTheme="majorBidi" w:eastAsia="MS Mincho" w:hAnsiTheme="majorBidi" w:cstheme="majorBidi"/>
          <w:b/>
          <w:snapToGrid w:val="0"/>
          <w:kern w:val="22"/>
          <w:szCs w:val="22"/>
          <w:lang w:val="ru-RU"/>
        </w:rPr>
        <w:t>Пункт 3.</w:t>
      </w:r>
      <w:r w:rsidRPr="0008134E">
        <w:rPr>
          <w:rFonts w:asciiTheme="majorBidi" w:eastAsia="MS Mincho" w:hAnsiTheme="majorBidi" w:cstheme="majorBidi"/>
          <w:b/>
          <w:snapToGrid w:val="0"/>
          <w:kern w:val="22"/>
          <w:szCs w:val="22"/>
          <w:lang w:val="ru-RU"/>
        </w:rPr>
        <w:tab/>
        <w:t xml:space="preserve">Доклад о полномочиях представителей на 10-м совещании </w:t>
      </w:r>
      <w:r>
        <w:rPr>
          <w:rFonts w:asciiTheme="majorBidi" w:eastAsia="MS Mincho" w:hAnsiTheme="majorBidi" w:cstheme="majorBidi"/>
          <w:b/>
          <w:snapToGrid w:val="0"/>
          <w:kern w:val="22"/>
          <w:szCs w:val="22"/>
          <w:lang w:val="ru-RU"/>
        </w:rPr>
        <w:t>К</w:t>
      </w:r>
      <w:r w:rsidRPr="0008134E">
        <w:rPr>
          <w:rFonts w:asciiTheme="majorBidi" w:eastAsia="MS Mincho" w:hAnsiTheme="majorBidi" w:cstheme="majorBidi"/>
          <w:b/>
          <w:snapToGrid w:val="0"/>
          <w:kern w:val="22"/>
          <w:szCs w:val="22"/>
          <w:lang w:val="ru-RU"/>
        </w:rPr>
        <w:t xml:space="preserve">онференции </w:t>
      </w:r>
      <w:r>
        <w:rPr>
          <w:rFonts w:asciiTheme="majorBidi" w:eastAsia="MS Mincho" w:hAnsiTheme="majorBidi" w:cstheme="majorBidi"/>
          <w:b/>
          <w:snapToGrid w:val="0"/>
          <w:kern w:val="22"/>
          <w:szCs w:val="22"/>
          <w:lang w:val="ru-RU"/>
        </w:rPr>
        <w:t>С</w:t>
      </w:r>
      <w:r w:rsidRPr="0008134E">
        <w:rPr>
          <w:rFonts w:asciiTheme="majorBidi" w:eastAsia="MS Mincho" w:hAnsiTheme="majorBidi" w:cstheme="majorBidi"/>
          <w:b/>
          <w:snapToGrid w:val="0"/>
          <w:kern w:val="22"/>
          <w:szCs w:val="22"/>
          <w:lang w:val="ru-RU"/>
        </w:rPr>
        <w:t xml:space="preserve">торон, выступающей в качестве совещания </w:t>
      </w:r>
      <w:r>
        <w:rPr>
          <w:rFonts w:asciiTheme="majorBidi" w:eastAsia="MS Mincho" w:hAnsiTheme="majorBidi" w:cstheme="majorBidi"/>
          <w:b/>
          <w:snapToGrid w:val="0"/>
          <w:kern w:val="22"/>
          <w:szCs w:val="22"/>
          <w:lang w:val="ru-RU"/>
        </w:rPr>
        <w:t>С</w:t>
      </w:r>
      <w:r w:rsidRPr="0008134E">
        <w:rPr>
          <w:rFonts w:asciiTheme="majorBidi" w:eastAsia="MS Mincho" w:hAnsiTheme="majorBidi" w:cstheme="majorBidi"/>
          <w:b/>
          <w:snapToGrid w:val="0"/>
          <w:kern w:val="22"/>
          <w:szCs w:val="22"/>
          <w:lang w:val="ru-RU"/>
        </w:rPr>
        <w:t xml:space="preserve">торон </w:t>
      </w:r>
      <w:r>
        <w:rPr>
          <w:rFonts w:asciiTheme="majorBidi" w:eastAsia="MS Mincho" w:hAnsiTheme="majorBidi" w:cstheme="majorBidi"/>
          <w:b/>
          <w:snapToGrid w:val="0"/>
          <w:kern w:val="22"/>
          <w:szCs w:val="22"/>
          <w:lang w:val="ru-RU"/>
        </w:rPr>
        <w:t>К</w:t>
      </w:r>
      <w:r w:rsidRPr="0008134E">
        <w:rPr>
          <w:rFonts w:asciiTheme="majorBidi" w:eastAsia="MS Mincho" w:hAnsiTheme="majorBidi" w:cstheme="majorBidi"/>
          <w:b/>
          <w:snapToGrid w:val="0"/>
          <w:kern w:val="22"/>
          <w:szCs w:val="22"/>
          <w:lang w:val="ru-RU"/>
        </w:rPr>
        <w:t>артахенского протокола</w:t>
      </w:r>
    </w:p>
    <w:p w14:paraId="3179FF01" w14:textId="77777777" w:rsidR="00912CA8" w:rsidRPr="001F320F" w:rsidRDefault="00912CA8" w:rsidP="00912CA8">
      <w:pPr>
        <w:pStyle w:val="Para1"/>
        <w:rPr>
          <w:lang w:val="ru-RU"/>
        </w:rPr>
      </w:pPr>
      <w:bookmarkStart w:id="11" w:name="_Hlk122171160"/>
      <w:r w:rsidRPr="001F320F">
        <w:rPr>
          <w:lang w:val="ru-RU"/>
        </w:rPr>
        <w:t xml:space="preserve">На </w:t>
      </w:r>
      <w:r>
        <w:rPr>
          <w:lang w:val="ru-RU"/>
        </w:rPr>
        <w:t>своем 1-м</w:t>
      </w:r>
      <w:r w:rsidRPr="001F320F">
        <w:rPr>
          <w:lang w:val="ru-RU"/>
        </w:rPr>
        <w:t xml:space="preserve"> </w:t>
      </w:r>
      <w:r w:rsidRPr="001F320F">
        <w:rPr>
          <w:bCs/>
          <w:lang w:val="ru-RU"/>
        </w:rPr>
        <w:t xml:space="preserve">пленарном </w:t>
      </w:r>
      <w:r w:rsidRPr="001F320F">
        <w:rPr>
          <w:lang w:val="ru-RU"/>
        </w:rPr>
        <w:t xml:space="preserve">заседании Конференция Сторон, выступающая в качестве совещания Сторон Картахенского протокола, приняла к сведению, что, согласно соответствующим правилам процедуры </w:t>
      </w:r>
      <w:r>
        <w:rPr>
          <w:lang w:val="ru-RU"/>
        </w:rPr>
        <w:t>совещаний</w:t>
      </w:r>
      <w:r w:rsidRPr="001F320F">
        <w:rPr>
          <w:lang w:val="ru-RU"/>
        </w:rPr>
        <w:t xml:space="preserve"> Конференции Сторон, бюро рассмотрело список допущенных на совещание наблюдателей (CBD/COP/15/INF/2), а также проверит полномочия делегаций и представит соответствующий доклад на одном из последующих заседаний.</w:t>
      </w:r>
    </w:p>
    <w:p w14:paraId="30389B30" w14:textId="77777777" w:rsidR="00912CA8" w:rsidRPr="0008134E" w:rsidRDefault="00912CA8" w:rsidP="00912CA8">
      <w:pPr>
        <w:pStyle w:val="Para1"/>
        <w:rPr>
          <w:lang w:val="ru-RU"/>
        </w:rPr>
      </w:pPr>
      <w:r w:rsidRPr="0008134E">
        <w:rPr>
          <w:lang w:val="ru-RU"/>
        </w:rPr>
        <w:lastRenderedPageBreak/>
        <w:t xml:space="preserve">Соответственно, на </w:t>
      </w:r>
      <w:r>
        <w:rPr>
          <w:lang w:val="ru-RU"/>
        </w:rPr>
        <w:t>2-м</w:t>
      </w:r>
      <w:r w:rsidRPr="0008134E">
        <w:rPr>
          <w:lang w:val="ru-RU"/>
        </w:rPr>
        <w:t xml:space="preserve"> </w:t>
      </w:r>
      <w:r w:rsidRPr="0008134E">
        <w:rPr>
          <w:bCs/>
          <w:lang w:val="ru-RU"/>
        </w:rPr>
        <w:t>пленарном</w:t>
      </w:r>
      <w:r w:rsidRPr="0008134E">
        <w:rPr>
          <w:lang w:val="ru-RU"/>
        </w:rPr>
        <w:t xml:space="preserve"> заседании г-н Эрик Окорее (Гана), которого в ходе</w:t>
      </w:r>
      <w:r>
        <w:rPr>
          <w:lang w:val="ru-RU"/>
        </w:rPr>
        <w:t xml:space="preserve"> первой</w:t>
      </w:r>
      <w:r w:rsidRPr="0008134E">
        <w:rPr>
          <w:lang w:val="ru-RU"/>
        </w:rPr>
        <w:t xml:space="preserve"> части </w:t>
      </w:r>
      <w:r>
        <w:rPr>
          <w:lang w:val="ru-RU"/>
        </w:rPr>
        <w:t xml:space="preserve">10-го </w:t>
      </w:r>
      <w:r w:rsidRPr="0008134E">
        <w:rPr>
          <w:lang w:val="ru-RU"/>
        </w:rPr>
        <w:t xml:space="preserve">совещания бюро назначило в качестве своего представителя, ответственного за представление доклада о полномочиях, информировал Конференцию Сторон, выступающую в качестве совещания Сторон Картахенского протокола, </w:t>
      </w:r>
      <w:r w:rsidRPr="00650568">
        <w:rPr>
          <w:lang w:val="ru-RU"/>
        </w:rPr>
        <w:t xml:space="preserve">что </w:t>
      </w:r>
      <w:r>
        <w:rPr>
          <w:lang w:val="ru-RU"/>
        </w:rPr>
        <w:t>для</w:t>
      </w:r>
      <w:r w:rsidRPr="00650568">
        <w:rPr>
          <w:lang w:val="ru-RU"/>
        </w:rPr>
        <w:t xml:space="preserve"> участ</w:t>
      </w:r>
      <w:r>
        <w:rPr>
          <w:lang w:val="ru-RU"/>
        </w:rPr>
        <w:t>ия</w:t>
      </w:r>
      <w:r w:rsidRPr="00650568">
        <w:rPr>
          <w:lang w:val="ru-RU"/>
        </w:rPr>
        <w:t xml:space="preserve"> </w:t>
      </w:r>
      <w:r>
        <w:rPr>
          <w:lang w:val="ru-RU"/>
        </w:rPr>
        <w:t xml:space="preserve">в </w:t>
      </w:r>
      <w:r w:rsidRPr="00650568">
        <w:rPr>
          <w:lang w:val="ru-RU"/>
        </w:rPr>
        <w:t>совещани</w:t>
      </w:r>
      <w:r>
        <w:rPr>
          <w:lang w:val="ru-RU"/>
        </w:rPr>
        <w:t>и</w:t>
      </w:r>
      <w:r w:rsidRPr="00650568">
        <w:rPr>
          <w:lang w:val="ru-RU"/>
        </w:rPr>
        <w:t xml:space="preserve"> зарегистрирова</w:t>
      </w:r>
      <w:r>
        <w:rPr>
          <w:lang w:val="ru-RU"/>
        </w:rPr>
        <w:t>лась</w:t>
      </w:r>
      <w:r w:rsidRPr="00650568">
        <w:rPr>
          <w:lang w:val="ru-RU"/>
        </w:rPr>
        <w:t xml:space="preserve"> </w:t>
      </w:r>
      <w:r w:rsidRPr="0008134E">
        <w:rPr>
          <w:lang w:val="ru-RU"/>
        </w:rPr>
        <w:t>161 Сторона. Бюро проверило полномочия представителей 122 Сторон, присутствующих на совещании. Полномочия 103 делегаций полностью соответствовали положениям правила 18 правил процедуры</w:t>
      </w:r>
      <w:r>
        <w:rPr>
          <w:lang w:val="ru-RU"/>
        </w:rPr>
        <w:t>, п</w:t>
      </w:r>
      <w:r w:rsidRPr="0008134E">
        <w:rPr>
          <w:lang w:val="ru-RU"/>
        </w:rPr>
        <w:t xml:space="preserve">олномочия 17 делегаций не полностью соответствовали </w:t>
      </w:r>
      <w:r>
        <w:rPr>
          <w:lang w:val="ru-RU"/>
        </w:rPr>
        <w:t>ему</w:t>
      </w:r>
      <w:r w:rsidRPr="0008134E">
        <w:rPr>
          <w:lang w:val="ru-RU"/>
        </w:rPr>
        <w:t xml:space="preserve">, </w:t>
      </w:r>
      <w:r>
        <w:rPr>
          <w:lang w:val="ru-RU"/>
        </w:rPr>
        <w:t>а</w:t>
      </w:r>
      <w:r w:rsidRPr="0008134E">
        <w:rPr>
          <w:lang w:val="ru-RU"/>
        </w:rPr>
        <w:t xml:space="preserve"> 39 делегаций еще не представили своих полномочий.</w:t>
      </w:r>
    </w:p>
    <w:bookmarkEnd w:id="11"/>
    <w:p w14:paraId="06A64167" w14:textId="77777777" w:rsidR="00912CA8" w:rsidRPr="00650568" w:rsidRDefault="00912CA8" w:rsidP="00912CA8">
      <w:pPr>
        <w:pStyle w:val="Para1"/>
        <w:rPr>
          <w:lang w:val="ru-RU"/>
        </w:rPr>
      </w:pPr>
      <w:r w:rsidRPr="00650568">
        <w:rPr>
          <w:lang w:val="ru-RU"/>
        </w:rPr>
        <w:t>На 4-м пленарном заседании 19 декабря г-жа Джеффери</w:t>
      </w:r>
      <w:r>
        <w:rPr>
          <w:lang w:val="ru-RU"/>
        </w:rPr>
        <w:t xml:space="preserve"> </w:t>
      </w:r>
      <w:r w:rsidRPr="00650568">
        <w:rPr>
          <w:lang w:val="ru-RU"/>
        </w:rPr>
        <w:t>Браун, выступая от имени г-на Окор</w:t>
      </w:r>
      <w:r>
        <w:rPr>
          <w:lang w:val="ru-RU"/>
        </w:rPr>
        <w:t>ее</w:t>
      </w:r>
      <w:r w:rsidRPr="00650568">
        <w:rPr>
          <w:lang w:val="ru-RU"/>
        </w:rPr>
        <w:t xml:space="preserve">, представила доклад о полномочиях (CBD/CP/MOP/10/INF/9/Rev.1). Она </w:t>
      </w:r>
      <w:r>
        <w:rPr>
          <w:lang w:val="ru-RU"/>
        </w:rPr>
        <w:t>проинформировала</w:t>
      </w:r>
      <w:r w:rsidRPr="00650568">
        <w:rPr>
          <w:lang w:val="ru-RU"/>
        </w:rPr>
        <w:t xml:space="preserve"> Конференци</w:t>
      </w:r>
      <w:r>
        <w:rPr>
          <w:lang w:val="ru-RU"/>
        </w:rPr>
        <w:t>ю</w:t>
      </w:r>
      <w:r w:rsidRPr="00650568">
        <w:rPr>
          <w:lang w:val="ru-RU"/>
        </w:rPr>
        <w:t xml:space="preserve"> Сторон, </w:t>
      </w:r>
      <w:r w:rsidRPr="001F320F">
        <w:rPr>
          <w:lang w:val="ru-RU"/>
        </w:rPr>
        <w:t>выступающ</w:t>
      </w:r>
      <w:r>
        <w:rPr>
          <w:lang w:val="ru-RU"/>
        </w:rPr>
        <w:t>ую</w:t>
      </w:r>
      <w:r w:rsidRPr="001F320F">
        <w:rPr>
          <w:lang w:val="ru-RU"/>
        </w:rPr>
        <w:t xml:space="preserve"> </w:t>
      </w:r>
      <w:r w:rsidRPr="00650568">
        <w:rPr>
          <w:lang w:val="ru-RU"/>
        </w:rPr>
        <w:t xml:space="preserve">в качестве совещания Сторон Картахенского протокола, что </w:t>
      </w:r>
      <w:r>
        <w:rPr>
          <w:lang w:val="ru-RU"/>
        </w:rPr>
        <w:t>для</w:t>
      </w:r>
      <w:r w:rsidRPr="00650568">
        <w:rPr>
          <w:lang w:val="ru-RU"/>
        </w:rPr>
        <w:t xml:space="preserve"> участ</w:t>
      </w:r>
      <w:r>
        <w:rPr>
          <w:lang w:val="ru-RU"/>
        </w:rPr>
        <w:t>ия</w:t>
      </w:r>
      <w:r w:rsidRPr="00650568">
        <w:rPr>
          <w:lang w:val="ru-RU"/>
        </w:rPr>
        <w:t xml:space="preserve"> </w:t>
      </w:r>
      <w:r>
        <w:rPr>
          <w:lang w:val="ru-RU"/>
        </w:rPr>
        <w:t xml:space="preserve">в </w:t>
      </w:r>
      <w:r w:rsidRPr="00650568">
        <w:rPr>
          <w:lang w:val="ru-RU"/>
        </w:rPr>
        <w:t>совещани</w:t>
      </w:r>
      <w:r>
        <w:rPr>
          <w:lang w:val="ru-RU"/>
        </w:rPr>
        <w:t>и</w:t>
      </w:r>
      <w:r w:rsidRPr="00650568">
        <w:rPr>
          <w:lang w:val="ru-RU"/>
        </w:rPr>
        <w:t xml:space="preserve"> зарегистрирова</w:t>
      </w:r>
      <w:r>
        <w:rPr>
          <w:lang w:val="ru-RU"/>
        </w:rPr>
        <w:t>лось</w:t>
      </w:r>
      <w:r w:rsidRPr="00650568">
        <w:rPr>
          <w:lang w:val="ru-RU"/>
        </w:rPr>
        <w:t xml:space="preserve"> 168 Сторон. Бюро </w:t>
      </w:r>
      <w:r w:rsidRPr="0008134E">
        <w:rPr>
          <w:lang w:val="ru-RU"/>
        </w:rPr>
        <w:t>проверило полномочия представителей</w:t>
      </w:r>
      <w:r w:rsidRPr="00650568">
        <w:rPr>
          <w:lang w:val="ru-RU"/>
        </w:rPr>
        <w:t xml:space="preserve"> 148 Сторон, </w:t>
      </w:r>
      <w:r w:rsidRPr="0008134E">
        <w:rPr>
          <w:lang w:val="ru-RU"/>
        </w:rPr>
        <w:t>присутствующих на совещании</w:t>
      </w:r>
      <w:r w:rsidRPr="00650568">
        <w:rPr>
          <w:lang w:val="ru-RU"/>
        </w:rPr>
        <w:t xml:space="preserve">. Полномочия 135 делегаций полностью </w:t>
      </w:r>
      <w:r w:rsidRPr="0008134E">
        <w:rPr>
          <w:lang w:val="ru-RU"/>
        </w:rPr>
        <w:t>соответствовали положениям правила 18 правил процедуры</w:t>
      </w:r>
      <w:r w:rsidRPr="00650568">
        <w:rPr>
          <w:lang w:val="ru-RU"/>
        </w:rPr>
        <w:t xml:space="preserve">, полномочия 13 делегаций не полностью соответствовали ему, а 20 делегаций еще </w:t>
      </w:r>
      <w:r w:rsidRPr="0008134E">
        <w:rPr>
          <w:lang w:val="ru-RU"/>
        </w:rPr>
        <w:t>не представили своих полномочий</w:t>
      </w:r>
      <w:r w:rsidRPr="00650568">
        <w:rPr>
          <w:lang w:val="ru-RU"/>
        </w:rPr>
        <w:t xml:space="preserve">. </w:t>
      </w:r>
    </w:p>
    <w:p w14:paraId="3327D267" w14:textId="77777777" w:rsidR="00912CA8" w:rsidRPr="00650568" w:rsidRDefault="00912CA8" w:rsidP="00912CA8">
      <w:pPr>
        <w:pStyle w:val="Para1"/>
        <w:rPr>
          <w:lang w:val="ru-RU"/>
        </w:rPr>
      </w:pPr>
      <w:r w:rsidRPr="00650568">
        <w:rPr>
          <w:lang w:val="ru-RU"/>
        </w:rPr>
        <w:t xml:space="preserve">Ряд глав делегаций подписали заявление о том, что они представят свои полномочия в оригинале </w:t>
      </w:r>
      <w:r>
        <w:rPr>
          <w:lang w:val="ru-RU"/>
        </w:rPr>
        <w:t xml:space="preserve">и </w:t>
      </w:r>
      <w:r w:rsidRPr="00650568">
        <w:rPr>
          <w:lang w:val="ru-RU"/>
        </w:rPr>
        <w:t xml:space="preserve">в надлежащей форме Исполнительному секретарю в течение 30 дней после закрытия </w:t>
      </w:r>
      <w:r>
        <w:rPr>
          <w:lang w:val="ru-RU"/>
        </w:rPr>
        <w:t>совещания</w:t>
      </w:r>
      <w:r w:rsidRPr="00650568">
        <w:rPr>
          <w:lang w:val="ru-RU"/>
        </w:rPr>
        <w:t xml:space="preserve"> и не позднее 19 января 2023 года. В соответствии со сложившейся практикой Конференция Сторон, </w:t>
      </w:r>
      <w:r w:rsidRPr="001F320F">
        <w:rPr>
          <w:lang w:val="ru-RU"/>
        </w:rPr>
        <w:t>выступающ</w:t>
      </w:r>
      <w:r>
        <w:rPr>
          <w:lang w:val="ru-RU"/>
        </w:rPr>
        <w:t>ая</w:t>
      </w:r>
      <w:r w:rsidRPr="001F320F">
        <w:rPr>
          <w:lang w:val="ru-RU"/>
        </w:rPr>
        <w:t xml:space="preserve"> </w:t>
      </w:r>
      <w:r w:rsidRPr="00650568">
        <w:rPr>
          <w:lang w:val="ru-RU"/>
        </w:rPr>
        <w:t xml:space="preserve">в качестве совещания Сторон Картахенского протокола, </w:t>
      </w:r>
      <w:r>
        <w:rPr>
          <w:lang w:val="ru-RU"/>
        </w:rPr>
        <w:t>приняла</w:t>
      </w:r>
      <w:r w:rsidRPr="00650568">
        <w:rPr>
          <w:lang w:val="ru-RU"/>
        </w:rPr>
        <w:t xml:space="preserve"> предложение </w:t>
      </w:r>
      <w:r>
        <w:rPr>
          <w:lang w:val="ru-RU"/>
        </w:rPr>
        <w:t>б</w:t>
      </w:r>
      <w:r w:rsidRPr="00650568">
        <w:rPr>
          <w:lang w:val="ru-RU"/>
        </w:rPr>
        <w:t>юро о том, что те делегации, которые еще не представили свои полномочия или которые представили полномочия, не полностью соответствующие положениям правила 18, должны быть допущены к участию в совещании на временной основе.</w:t>
      </w:r>
    </w:p>
    <w:p w14:paraId="19BF85EC" w14:textId="77777777" w:rsidR="00912CA8" w:rsidRDefault="00912CA8" w:rsidP="00912CA8">
      <w:pPr>
        <w:pStyle w:val="Para1"/>
        <w:rPr>
          <w:lang w:val="ru-RU"/>
        </w:rPr>
      </w:pPr>
      <w:r w:rsidRPr="00650568">
        <w:rPr>
          <w:lang w:val="ru-RU"/>
        </w:rPr>
        <w:t xml:space="preserve">По состоянию на 18 декабря 2022 года официальные полномочия, выданные главой государства или правительства, министром иностранных дел или, в случае региональной организации экономической интеграции, компетентным органом, как это предусмотрено в правиле 18 правил процедуры, </w:t>
      </w:r>
      <w:r>
        <w:rPr>
          <w:lang w:val="ru-RU"/>
        </w:rPr>
        <w:t xml:space="preserve">были </w:t>
      </w:r>
      <w:r w:rsidRPr="00650568">
        <w:rPr>
          <w:lang w:val="ru-RU"/>
        </w:rPr>
        <w:t>предста</w:t>
      </w:r>
      <w:r>
        <w:rPr>
          <w:lang w:val="ru-RU"/>
        </w:rPr>
        <w:t>влены для</w:t>
      </w:r>
      <w:r w:rsidRPr="00650568">
        <w:rPr>
          <w:lang w:val="ru-RU"/>
        </w:rPr>
        <w:t xml:space="preserve"> представител</w:t>
      </w:r>
      <w:r>
        <w:rPr>
          <w:lang w:val="ru-RU"/>
        </w:rPr>
        <w:t>ей</w:t>
      </w:r>
      <w:r w:rsidRPr="00650568">
        <w:rPr>
          <w:lang w:val="ru-RU"/>
        </w:rPr>
        <w:t xml:space="preserve"> следующих 135 Сторон, участвующих во второй части </w:t>
      </w:r>
      <w:r>
        <w:rPr>
          <w:lang w:val="ru-RU"/>
        </w:rPr>
        <w:t>10-го</w:t>
      </w:r>
      <w:r w:rsidRPr="00650568">
        <w:rPr>
          <w:lang w:val="ru-RU"/>
        </w:rPr>
        <w:t xml:space="preserve"> совещания:</w:t>
      </w:r>
      <w:r>
        <w:rPr>
          <w:lang w:val="ru-RU"/>
        </w:rPr>
        <w:t xml:space="preserve"> </w:t>
      </w:r>
      <w:r w:rsidRPr="00F11581">
        <w:rPr>
          <w:lang w:val="ru-RU"/>
        </w:rPr>
        <w:t>Албания,</w:t>
      </w:r>
      <w:r>
        <w:rPr>
          <w:lang w:val="ru-RU"/>
        </w:rPr>
        <w:t xml:space="preserve"> </w:t>
      </w:r>
      <w:r w:rsidRPr="00F11581">
        <w:rPr>
          <w:lang w:val="ru-RU"/>
        </w:rPr>
        <w:t>Австрия, Азербайджан, Алжир,</w:t>
      </w:r>
      <w:r>
        <w:rPr>
          <w:lang w:val="ru-RU"/>
        </w:rPr>
        <w:t xml:space="preserve"> </w:t>
      </w:r>
      <w:r w:rsidRPr="00F11581">
        <w:rPr>
          <w:lang w:val="ru-RU"/>
        </w:rPr>
        <w:t>Ангола,</w:t>
      </w:r>
      <w:r>
        <w:rPr>
          <w:lang w:val="ru-RU"/>
        </w:rPr>
        <w:t xml:space="preserve"> </w:t>
      </w:r>
      <w:r w:rsidRPr="00F11581">
        <w:rPr>
          <w:lang w:val="ru-RU"/>
        </w:rPr>
        <w:t>Антигуа и Барбуда, Армения, Багамские Острова, Бангладеш, Барбадос, Бахрейн, Беларусь, Белиз, Бельгия, Бенин, Болгария, Боливия (Многонациональное Государство), Босния и Герцеговина, Ботсвана,</w:t>
      </w:r>
      <w:r>
        <w:rPr>
          <w:lang w:val="ru-RU"/>
        </w:rPr>
        <w:t xml:space="preserve"> </w:t>
      </w:r>
      <w:r w:rsidRPr="00F11581">
        <w:rPr>
          <w:lang w:val="ru-RU"/>
        </w:rPr>
        <w:t>Бразилия, Буркина-Фасо, Бутан, Великобритания, Венгрия, Вьетнам, Гайана, Гамбия, Гана, Гватемала, Гвинея Бисау, Германия, Государство Палестина, Гренада, Греция, Грузия, Дания, Доминиканская Республика, Европейский Союз, Египет, Замбия</w:t>
      </w:r>
      <w:r>
        <w:rPr>
          <w:lang w:val="ru-RU"/>
        </w:rPr>
        <w:t xml:space="preserve">, </w:t>
      </w:r>
      <w:r w:rsidRPr="00F11581">
        <w:rPr>
          <w:lang w:val="ru-RU"/>
        </w:rPr>
        <w:t>Зимбабве</w:t>
      </w:r>
      <w:r>
        <w:rPr>
          <w:lang w:val="ru-RU"/>
        </w:rPr>
        <w:t xml:space="preserve">, </w:t>
      </w:r>
      <w:r w:rsidRPr="00F11581">
        <w:rPr>
          <w:lang w:val="ru-RU"/>
        </w:rPr>
        <w:t>Йемен, Индия, Индонезия, Иран (Исламская Республика), Ирландия, Испания, Италия, Кабо-Верде, Камбоджа, Камерун, Катар, Кения, Кипр, Кирибати, Китай, Колумбия, Коста-Рика, Кот-д'Ивуар, Куба, Кувейт, Кыргызстан, Лесото, Либерия, Литва, Люксембург, Маврикий, Мавритания, Мадагаскар, Малави, Мальдивы, Мальта, Марокко, Мексика, Мозамбик, Монголия, Намибия, Нигер, Нигерия, Нидерланды, Никарагуа, Ниуэ, Новая Зеландия, Норвегия, Объединенная Республика Танзания, Объединенные Арабские Эмираты, Оман, Палау, Панама,</w:t>
      </w:r>
      <w:r>
        <w:rPr>
          <w:lang w:val="ru-RU"/>
        </w:rPr>
        <w:t xml:space="preserve"> </w:t>
      </w:r>
      <w:r w:rsidRPr="00F11581">
        <w:rPr>
          <w:lang w:val="ru-RU"/>
        </w:rPr>
        <w:t>Парагвай, Перу, Польша, Португалия, Республика Корея, Республика Молдова, Руанда, Румыния, Сальвадор, Самоа, Северная Македония, Сейшельские острова, Сент-Китс и Невис, Сент-Люсия, Сербия, Сирийская Арабская Республика, Словакия, Словения, Судан,</w:t>
      </w:r>
      <w:r>
        <w:rPr>
          <w:lang w:val="ru-RU"/>
        </w:rPr>
        <w:t xml:space="preserve"> </w:t>
      </w:r>
      <w:r w:rsidRPr="00F11581">
        <w:rPr>
          <w:lang w:val="ru-RU"/>
        </w:rPr>
        <w:t>Суринам, Таджикистан, Таиланд,</w:t>
      </w:r>
      <w:r>
        <w:rPr>
          <w:lang w:val="ru-RU"/>
        </w:rPr>
        <w:t xml:space="preserve"> </w:t>
      </w:r>
      <w:r w:rsidRPr="00F11581">
        <w:rPr>
          <w:lang w:val="ru-RU"/>
        </w:rPr>
        <w:t>Того, Тонга, Тринидад и Тобаго, Тунис, Турция, Уганда, Узбекистан, Уругвай, Фиджи, Филиппины, Финляндия,</w:t>
      </w:r>
      <w:r>
        <w:rPr>
          <w:lang w:val="ru-RU"/>
        </w:rPr>
        <w:t xml:space="preserve"> </w:t>
      </w:r>
      <w:r w:rsidRPr="00F11581">
        <w:rPr>
          <w:lang w:val="ru-RU"/>
        </w:rPr>
        <w:t>Франция, Хорватия, Чехия, Швейцария, Швеция, Эквадор, Эритрея, Эсватини, Эстония, Эфиопия, Южная Африка, Ямайка</w:t>
      </w:r>
      <w:r>
        <w:rPr>
          <w:lang w:val="ru-RU"/>
        </w:rPr>
        <w:t xml:space="preserve"> и</w:t>
      </w:r>
      <w:r w:rsidRPr="00F11581">
        <w:rPr>
          <w:lang w:val="ru-RU"/>
        </w:rPr>
        <w:t xml:space="preserve"> Япония</w:t>
      </w:r>
      <w:r>
        <w:rPr>
          <w:lang w:val="ru-RU"/>
        </w:rPr>
        <w:t>.</w:t>
      </w:r>
    </w:p>
    <w:p w14:paraId="638173AB" w14:textId="77777777" w:rsidR="00912CA8" w:rsidRDefault="00912CA8" w:rsidP="00912CA8">
      <w:pPr>
        <w:pStyle w:val="Para1"/>
        <w:rPr>
          <w:lang w:val="ru-RU"/>
        </w:rPr>
      </w:pPr>
      <w:r w:rsidRPr="00F11581">
        <w:rPr>
          <w:lang w:val="ru-RU"/>
        </w:rPr>
        <w:t>По состоянию на 19 января 2023 года следующие восемь дополнительных Сторон представили действительные полномочия: Венесуэла (Боливарианская Республика)</w:t>
      </w:r>
      <w:r>
        <w:rPr>
          <w:lang w:val="ru-RU"/>
        </w:rPr>
        <w:t xml:space="preserve">, </w:t>
      </w:r>
      <w:r w:rsidRPr="00F11581">
        <w:rPr>
          <w:lang w:val="ru-RU"/>
        </w:rPr>
        <w:t>Габон, Гондурас, Малайзия, Мали, Саудовская Аравия, Соломоновы Острова</w:t>
      </w:r>
      <w:r>
        <w:rPr>
          <w:lang w:val="ru-RU"/>
        </w:rPr>
        <w:t xml:space="preserve"> и</w:t>
      </w:r>
      <w:r w:rsidRPr="00F11581">
        <w:rPr>
          <w:lang w:val="ru-RU"/>
        </w:rPr>
        <w:t xml:space="preserve"> Шри-Ланка.</w:t>
      </w:r>
    </w:p>
    <w:p w14:paraId="783F4527" w14:textId="77777777" w:rsidR="00912CA8" w:rsidRPr="00D94C7B" w:rsidRDefault="00912CA8" w:rsidP="00912CA8">
      <w:pPr>
        <w:pStyle w:val="Para1"/>
        <w:numPr>
          <w:ilvl w:val="0"/>
          <w:numId w:val="0"/>
        </w:numPr>
        <w:rPr>
          <w:i/>
          <w:iCs/>
          <w:lang w:val="ru-RU"/>
        </w:rPr>
      </w:pPr>
      <w:bookmarkStart w:id="12" w:name="_Hlk148636745"/>
      <w:r>
        <w:rPr>
          <w:i/>
          <w:iCs/>
          <w:lang w:val="ru-RU"/>
        </w:rPr>
        <w:t>Возобновленная вторая часть</w:t>
      </w:r>
    </w:p>
    <w:bookmarkEnd w:id="12"/>
    <w:p w14:paraId="2E4CE7CC" w14:textId="2C85E57D" w:rsidR="00912CA8" w:rsidRPr="00D94C7B" w:rsidRDefault="00912CA8" w:rsidP="00912CA8">
      <w:pPr>
        <w:pStyle w:val="Para1"/>
        <w:overflowPunct w:val="0"/>
        <w:autoSpaceDE w:val="0"/>
        <w:autoSpaceDN w:val="0"/>
        <w:snapToGrid w:val="0"/>
        <w:spacing w:before="0"/>
        <w:rPr>
          <w:lang w:val="ru-RU"/>
        </w:rPr>
      </w:pPr>
      <w:r>
        <w:rPr>
          <w:lang w:val="ru-RU"/>
        </w:rPr>
        <w:t>На</w:t>
      </w:r>
      <w:r w:rsidRPr="00D94C7B">
        <w:rPr>
          <w:lang w:val="ru-RU"/>
        </w:rPr>
        <w:t xml:space="preserve"> </w:t>
      </w:r>
      <w:r w:rsidR="00E07566">
        <w:rPr>
          <w:lang w:val="ru-RU"/>
        </w:rPr>
        <w:t>шесто</w:t>
      </w:r>
      <w:r>
        <w:rPr>
          <w:lang w:val="ru-RU"/>
        </w:rPr>
        <w:t>м</w:t>
      </w:r>
      <w:r w:rsidRPr="00D94C7B">
        <w:rPr>
          <w:lang w:val="ru-RU"/>
        </w:rPr>
        <w:t xml:space="preserve"> </w:t>
      </w:r>
      <w:r>
        <w:rPr>
          <w:lang w:val="ru-RU"/>
        </w:rPr>
        <w:t>пленарном</w:t>
      </w:r>
      <w:r w:rsidRPr="00D94C7B">
        <w:rPr>
          <w:lang w:val="ru-RU"/>
        </w:rPr>
        <w:t xml:space="preserve"> </w:t>
      </w:r>
      <w:r>
        <w:rPr>
          <w:lang w:val="ru-RU"/>
        </w:rPr>
        <w:t>заседании</w:t>
      </w:r>
      <w:r w:rsidRPr="00D94C7B">
        <w:rPr>
          <w:lang w:val="ru-RU"/>
        </w:rPr>
        <w:t xml:space="preserve"> </w:t>
      </w:r>
      <w:r>
        <w:rPr>
          <w:lang w:val="ru-RU"/>
        </w:rPr>
        <w:t>г</w:t>
      </w:r>
      <w:r w:rsidRPr="00D94C7B">
        <w:rPr>
          <w:lang w:val="ru-RU"/>
        </w:rPr>
        <w:t>-</w:t>
      </w:r>
      <w:r>
        <w:rPr>
          <w:lang w:val="ru-RU"/>
        </w:rPr>
        <w:t>н</w:t>
      </w:r>
      <w:r w:rsidRPr="00D94C7B">
        <w:rPr>
          <w:lang w:val="ru-RU"/>
        </w:rPr>
        <w:t xml:space="preserve"> </w:t>
      </w:r>
      <w:r>
        <w:rPr>
          <w:lang w:val="ru-RU"/>
        </w:rPr>
        <w:t>Окорее</w:t>
      </w:r>
      <w:r w:rsidRPr="00D94C7B">
        <w:rPr>
          <w:lang w:val="ru-RU"/>
        </w:rPr>
        <w:t xml:space="preserve"> </w:t>
      </w:r>
      <w:r>
        <w:rPr>
          <w:lang w:val="ru-RU"/>
        </w:rPr>
        <w:t>проинформировал</w:t>
      </w:r>
      <w:r w:rsidRPr="00D94C7B">
        <w:rPr>
          <w:lang w:val="ru-RU"/>
        </w:rPr>
        <w:t xml:space="preserve"> </w:t>
      </w:r>
      <w:r w:rsidRPr="001F320F">
        <w:rPr>
          <w:lang w:val="ru-RU"/>
        </w:rPr>
        <w:t>Конференци</w:t>
      </w:r>
      <w:r>
        <w:rPr>
          <w:lang w:val="ru-RU"/>
        </w:rPr>
        <w:t>ю</w:t>
      </w:r>
      <w:r w:rsidRPr="00D94C7B">
        <w:rPr>
          <w:lang w:val="ru-RU"/>
        </w:rPr>
        <w:t xml:space="preserve"> </w:t>
      </w:r>
      <w:r w:rsidRPr="001F320F">
        <w:rPr>
          <w:lang w:val="ru-RU"/>
        </w:rPr>
        <w:t>Сторон</w:t>
      </w:r>
      <w:r w:rsidRPr="00D94C7B">
        <w:rPr>
          <w:lang w:val="ru-RU"/>
        </w:rPr>
        <w:t xml:space="preserve">, </w:t>
      </w:r>
      <w:r w:rsidRPr="001F320F">
        <w:rPr>
          <w:lang w:val="ru-RU"/>
        </w:rPr>
        <w:t>выступающ</w:t>
      </w:r>
      <w:r>
        <w:rPr>
          <w:lang w:val="ru-RU"/>
        </w:rPr>
        <w:t>ую</w:t>
      </w:r>
      <w:r w:rsidRPr="00D94C7B">
        <w:rPr>
          <w:lang w:val="ru-RU"/>
        </w:rPr>
        <w:t xml:space="preserve"> </w:t>
      </w:r>
      <w:r w:rsidRPr="001F320F">
        <w:rPr>
          <w:lang w:val="ru-RU"/>
        </w:rPr>
        <w:t>в</w:t>
      </w:r>
      <w:r w:rsidRPr="00D94C7B">
        <w:rPr>
          <w:lang w:val="ru-RU"/>
        </w:rPr>
        <w:t xml:space="preserve"> </w:t>
      </w:r>
      <w:r w:rsidRPr="001F320F">
        <w:rPr>
          <w:lang w:val="ru-RU"/>
        </w:rPr>
        <w:t>качестве</w:t>
      </w:r>
      <w:r w:rsidRPr="00D94C7B">
        <w:rPr>
          <w:lang w:val="ru-RU"/>
        </w:rPr>
        <w:t xml:space="preserve"> </w:t>
      </w:r>
      <w:r w:rsidRPr="001F320F">
        <w:rPr>
          <w:lang w:val="ru-RU"/>
        </w:rPr>
        <w:t>совещания</w:t>
      </w:r>
      <w:r w:rsidRPr="00D94C7B">
        <w:rPr>
          <w:lang w:val="ru-RU"/>
        </w:rPr>
        <w:t xml:space="preserve"> </w:t>
      </w:r>
      <w:r w:rsidRPr="001F320F">
        <w:rPr>
          <w:lang w:val="ru-RU"/>
        </w:rPr>
        <w:t>Сторон</w:t>
      </w:r>
      <w:r w:rsidRPr="00D94C7B">
        <w:rPr>
          <w:lang w:val="ru-RU"/>
        </w:rPr>
        <w:t xml:space="preserve"> </w:t>
      </w:r>
      <w:r w:rsidRPr="001F320F">
        <w:rPr>
          <w:lang w:val="ru-RU"/>
        </w:rPr>
        <w:t>Картахенского</w:t>
      </w:r>
      <w:r w:rsidRPr="00D94C7B">
        <w:rPr>
          <w:lang w:val="ru-RU"/>
        </w:rPr>
        <w:t xml:space="preserve"> </w:t>
      </w:r>
      <w:r w:rsidRPr="001F320F">
        <w:rPr>
          <w:lang w:val="ru-RU"/>
        </w:rPr>
        <w:t>протокола</w:t>
      </w:r>
      <w:r w:rsidRPr="00D94C7B">
        <w:rPr>
          <w:lang w:val="ru-RU"/>
        </w:rPr>
        <w:t xml:space="preserve">, </w:t>
      </w:r>
      <w:r>
        <w:rPr>
          <w:lang w:val="ru-RU"/>
        </w:rPr>
        <w:t>о</w:t>
      </w:r>
      <w:r w:rsidRPr="00D94C7B">
        <w:rPr>
          <w:lang w:val="ru-RU"/>
        </w:rPr>
        <w:t xml:space="preserve"> </w:t>
      </w:r>
      <w:r>
        <w:rPr>
          <w:lang w:val="ru-RU"/>
        </w:rPr>
        <w:t>том</w:t>
      </w:r>
      <w:r w:rsidRPr="00D94C7B">
        <w:rPr>
          <w:lang w:val="ru-RU"/>
        </w:rPr>
        <w:t xml:space="preserve">, </w:t>
      </w:r>
      <w:r>
        <w:rPr>
          <w:lang w:val="ru-RU"/>
        </w:rPr>
        <w:t>что</w:t>
      </w:r>
      <w:r w:rsidRPr="00D94C7B">
        <w:rPr>
          <w:lang w:val="ru-RU"/>
        </w:rPr>
        <w:t xml:space="preserve"> 129 </w:t>
      </w:r>
      <w:r>
        <w:rPr>
          <w:lang w:val="ru-RU"/>
        </w:rPr>
        <w:t xml:space="preserve">Сторон </w:t>
      </w:r>
      <w:r>
        <w:rPr>
          <w:lang w:val="ru-RU"/>
        </w:rPr>
        <w:lastRenderedPageBreak/>
        <w:t>зарегистрировались в качестве участников</w:t>
      </w:r>
      <w:r w:rsidRPr="00D94C7B">
        <w:rPr>
          <w:lang w:val="ru-RU"/>
        </w:rPr>
        <w:t xml:space="preserve"> </w:t>
      </w:r>
      <w:r>
        <w:rPr>
          <w:lang w:val="ru-RU"/>
        </w:rPr>
        <w:t>возобновленной второй части совещания</w:t>
      </w:r>
      <w:r w:rsidRPr="00D94C7B">
        <w:rPr>
          <w:lang w:val="ru-RU"/>
        </w:rPr>
        <w:t xml:space="preserve">. </w:t>
      </w:r>
      <w:r>
        <w:rPr>
          <w:lang w:val="ru-RU"/>
        </w:rPr>
        <w:t>Бюро</w:t>
      </w:r>
      <w:r w:rsidRPr="001E0994">
        <w:rPr>
          <w:lang w:val="ru-RU"/>
        </w:rPr>
        <w:t xml:space="preserve"> </w:t>
      </w:r>
      <w:r>
        <w:rPr>
          <w:lang w:val="ru-RU"/>
        </w:rPr>
        <w:t>изучило</w:t>
      </w:r>
      <w:r w:rsidRPr="001E0994">
        <w:rPr>
          <w:lang w:val="ru-RU"/>
        </w:rPr>
        <w:t xml:space="preserve"> </w:t>
      </w:r>
      <w:r>
        <w:rPr>
          <w:lang w:val="ru-RU"/>
        </w:rPr>
        <w:t>полномочия</w:t>
      </w:r>
      <w:r w:rsidRPr="001E0994">
        <w:rPr>
          <w:lang w:val="ru-RU"/>
        </w:rPr>
        <w:t xml:space="preserve"> </w:t>
      </w:r>
      <w:r>
        <w:rPr>
          <w:lang w:val="ru-RU"/>
        </w:rPr>
        <w:t>представителей</w:t>
      </w:r>
      <w:r w:rsidRPr="001E0994">
        <w:rPr>
          <w:lang w:val="ru-RU"/>
        </w:rPr>
        <w:t xml:space="preserve"> 122 </w:t>
      </w:r>
      <w:r>
        <w:rPr>
          <w:lang w:val="ru-RU"/>
        </w:rPr>
        <w:t>Сторон</w:t>
      </w:r>
      <w:r w:rsidRPr="001E0994">
        <w:rPr>
          <w:lang w:val="ru-RU"/>
        </w:rPr>
        <w:t xml:space="preserve">, </w:t>
      </w:r>
      <w:r>
        <w:rPr>
          <w:lang w:val="ru-RU"/>
        </w:rPr>
        <w:t>участвующих</w:t>
      </w:r>
      <w:r w:rsidRPr="001E0994">
        <w:rPr>
          <w:lang w:val="ru-RU"/>
        </w:rPr>
        <w:t xml:space="preserve"> </w:t>
      </w:r>
      <w:r>
        <w:rPr>
          <w:lang w:val="ru-RU"/>
        </w:rPr>
        <w:t>в</w:t>
      </w:r>
      <w:r w:rsidRPr="001E0994">
        <w:rPr>
          <w:lang w:val="ru-RU"/>
        </w:rPr>
        <w:t xml:space="preserve"> </w:t>
      </w:r>
      <w:r>
        <w:rPr>
          <w:lang w:val="ru-RU"/>
        </w:rPr>
        <w:t>совещании</w:t>
      </w:r>
      <w:r w:rsidRPr="001E0994">
        <w:rPr>
          <w:lang w:val="ru-RU"/>
        </w:rPr>
        <w:t xml:space="preserve">. </w:t>
      </w:r>
      <w:r>
        <w:rPr>
          <w:lang w:val="ru-RU"/>
        </w:rPr>
        <w:t>Полномочия</w:t>
      </w:r>
      <w:r w:rsidRPr="00D94C7B">
        <w:rPr>
          <w:lang w:val="ru-RU"/>
        </w:rPr>
        <w:t xml:space="preserve"> 120</w:t>
      </w:r>
      <w:r w:rsidRPr="009C3E84">
        <w:t> </w:t>
      </w:r>
      <w:r>
        <w:rPr>
          <w:lang w:val="ru-RU"/>
        </w:rPr>
        <w:t>делегаций</w:t>
      </w:r>
      <w:r w:rsidRPr="00D94C7B">
        <w:rPr>
          <w:lang w:val="ru-RU"/>
        </w:rPr>
        <w:t xml:space="preserve"> </w:t>
      </w:r>
      <w:r>
        <w:rPr>
          <w:lang w:val="ru-RU"/>
        </w:rPr>
        <w:t>полностью</w:t>
      </w:r>
      <w:r w:rsidRPr="00D94C7B">
        <w:rPr>
          <w:lang w:val="ru-RU"/>
        </w:rPr>
        <w:t xml:space="preserve"> </w:t>
      </w:r>
      <w:r>
        <w:rPr>
          <w:lang w:val="ru-RU"/>
        </w:rPr>
        <w:t>соответствовали</w:t>
      </w:r>
      <w:r w:rsidRPr="00D94C7B">
        <w:rPr>
          <w:lang w:val="ru-RU"/>
        </w:rPr>
        <w:t xml:space="preserve"> </w:t>
      </w:r>
      <w:r>
        <w:rPr>
          <w:lang w:val="ru-RU"/>
        </w:rPr>
        <w:t>правилу</w:t>
      </w:r>
      <w:r w:rsidRPr="00D94C7B">
        <w:rPr>
          <w:lang w:val="ru-RU"/>
        </w:rPr>
        <w:t xml:space="preserve"> 18 </w:t>
      </w:r>
      <w:r>
        <w:rPr>
          <w:lang w:val="ru-RU"/>
        </w:rPr>
        <w:t>правил</w:t>
      </w:r>
      <w:r w:rsidRPr="00D94C7B">
        <w:rPr>
          <w:lang w:val="ru-RU"/>
        </w:rPr>
        <w:t xml:space="preserve"> </w:t>
      </w:r>
      <w:r>
        <w:rPr>
          <w:lang w:val="ru-RU"/>
        </w:rPr>
        <w:t>процедуры</w:t>
      </w:r>
      <w:r w:rsidRPr="00D94C7B">
        <w:rPr>
          <w:lang w:val="ru-RU"/>
        </w:rPr>
        <w:t xml:space="preserve">, </w:t>
      </w:r>
      <w:r>
        <w:rPr>
          <w:lang w:val="ru-RU"/>
        </w:rPr>
        <w:t>тогда</w:t>
      </w:r>
      <w:r w:rsidRPr="00D94C7B">
        <w:rPr>
          <w:lang w:val="ru-RU"/>
        </w:rPr>
        <w:t xml:space="preserve"> </w:t>
      </w:r>
      <w:r>
        <w:rPr>
          <w:lang w:val="ru-RU"/>
        </w:rPr>
        <w:t>как</w:t>
      </w:r>
      <w:r w:rsidRPr="00D94C7B">
        <w:rPr>
          <w:lang w:val="ru-RU"/>
        </w:rPr>
        <w:t xml:space="preserve"> </w:t>
      </w:r>
      <w:r>
        <w:rPr>
          <w:lang w:val="ru-RU"/>
        </w:rPr>
        <w:t>полномочия</w:t>
      </w:r>
      <w:r w:rsidRPr="00D94C7B">
        <w:rPr>
          <w:lang w:val="ru-RU"/>
        </w:rPr>
        <w:t xml:space="preserve"> 2 </w:t>
      </w:r>
      <w:r>
        <w:rPr>
          <w:lang w:val="ru-RU"/>
        </w:rPr>
        <w:t>делегаций</w:t>
      </w:r>
      <w:r w:rsidRPr="00D94C7B">
        <w:rPr>
          <w:lang w:val="ru-RU"/>
        </w:rPr>
        <w:t xml:space="preserve"> </w:t>
      </w:r>
      <w:r>
        <w:rPr>
          <w:lang w:val="ru-RU"/>
        </w:rPr>
        <w:t>не</w:t>
      </w:r>
      <w:r w:rsidRPr="00D94C7B">
        <w:rPr>
          <w:lang w:val="ru-RU"/>
        </w:rPr>
        <w:t xml:space="preserve"> </w:t>
      </w:r>
      <w:r>
        <w:rPr>
          <w:lang w:val="ru-RU"/>
        </w:rPr>
        <w:t>полностью</w:t>
      </w:r>
      <w:r w:rsidRPr="00D94C7B">
        <w:rPr>
          <w:lang w:val="ru-RU"/>
        </w:rPr>
        <w:t xml:space="preserve"> </w:t>
      </w:r>
      <w:r>
        <w:rPr>
          <w:lang w:val="ru-RU"/>
        </w:rPr>
        <w:t>соответствовали</w:t>
      </w:r>
      <w:r w:rsidRPr="00D94C7B">
        <w:rPr>
          <w:lang w:val="ru-RU"/>
        </w:rPr>
        <w:t xml:space="preserve"> </w:t>
      </w:r>
      <w:r>
        <w:rPr>
          <w:lang w:val="ru-RU"/>
        </w:rPr>
        <w:t>этому</w:t>
      </w:r>
      <w:r w:rsidRPr="00D94C7B">
        <w:rPr>
          <w:lang w:val="ru-RU"/>
        </w:rPr>
        <w:t xml:space="preserve"> </w:t>
      </w:r>
      <w:r>
        <w:rPr>
          <w:lang w:val="ru-RU"/>
        </w:rPr>
        <w:t>правилу</w:t>
      </w:r>
      <w:r w:rsidRPr="00D94C7B">
        <w:rPr>
          <w:lang w:val="ru-RU"/>
        </w:rPr>
        <w:t xml:space="preserve">, </w:t>
      </w:r>
      <w:r>
        <w:rPr>
          <w:lang w:val="ru-RU"/>
        </w:rPr>
        <w:t>а</w:t>
      </w:r>
      <w:r w:rsidRPr="00D94C7B">
        <w:rPr>
          <w:lang w:val="ru-RU"/>
        </w:rPr>
        <w:t xml:space="preserve"> </w:t>
      </w:r>
      <w:r>
        <w:rPr>
          <w:lang w:val="ru-RU"/>
        </w:rPr>
        <w:t>еще</w:t>
      </w:r>
      <w:r w:rsidRPr="00D94C7B">
        <w:rPr>
          <w:lang w:val="ru-RU"/>
        </w:rPr>
        <w:t xml:space="preserve"> 7 </w:t>
      </w:r>
      <w:r>
        <w:rPr>
          <w:lang w:val="ru-RU"/>
        </w:rPr>
        <w:t>делегаций еще не представили</w:t>
      </w:r>
      <w:r w:rsidRPr="00D94C7B">
        <w:rPr>
          <w:lang w:val="ru-RU"/>
        </w:rPr>
        <w:t xml:space="preserve"> </w:t>
      </w:r>
      <w:r>
        <w:rPr>
          <w:lang w:val="ru-RU"/>
        </w:rPr>
        <w:t>свои полномочия</w:t>
      </w:r>
      <w:r w:rsidRPr="00D94C7B">
        <w:rPr>
          <w:lang w:val="ru-RU"/>
        </w:rPr>
        <w:t>.</w:t>
      </w:r>
    </w:p>
    <w:p w14:paraId="5765560C" w14:textId="77777777" w:rsidR="00912CA8" w:rsidRPr="00D94C7B" w:rsidRDefault="00912CA8" w:rsidP="00912CA8">
      <w:pPr>
        <w:pStyle w:val="Para1"/>
        <w:overflowPunct w:val="0"/>
        <w:autoSpaceDE w:val="0"/>
        <w:autoSpaceDN w:val="0"/>
        <w:snapToGrid w:val="0"/>
        <w:spacing w:before="0"/>
        <w:rPr>
          <w:snapToGrid/>
          <w:szCs w:val="24"/>
          <w:lang w:val="ru-RU"/>
        </w:rPr>
      </w:pPr>
      <w:r w:rsidRPr="001F320F">
        <w:rPr>
          <w:lang w:val="ru-RU"/>
        </w:rPr>
        <w:t>Конференци</w:t>
      </w:r>
      <w:r>
        <w:rPr>
          <w:lang w:val="ru-RU"/>
        </w:rPr>
        <w:t>я</w:t>
      </w:r>
      <w:r w:rsidRPr="00D94C7B">
        <w:rPr>
          <w:lang w:val="ru-RU"/>
        </w:rPr>
        <w:t xml:space="preserve"> </w:t>
      </w:r>
      <w:r w:rsidRPr="001F320F">
        <w:rPr>
          <w:lang w:val="ru-RU"/>
        </w:rPr>
        <w:t>Сторон</w:t>
      </w:r>
      <w:r w:rsidRPr="00D94C7B">
        <w:rPr>
          <w:lang w:val="ru-RU"/>
        </w:rPr>
        <w:t xml:space="preserve">, </w:t>
      </w:r>
      <w:r w:rsidRPr="001F320F">
        <w:rPr>
          <w:lang w:val="ru-RU"/>
        </w:rPr>
        <w:t>выступающ</w:t>
      </w:r>
      <w:r>
        <w:rPr>
          <w:lang w:val="ru-RU"/>
        </w:rPr>
        <w:t>ая</w:t>
      </w:r>
      <w:r w:rsidRPr="00D94C7B">
        <w:rPr>
          <w:lang w:val="ru-RU"/>
        </w:rPr>
        <w:t xml:space="preserve"> </w:t>
      </w:r>
      <w:r w:rsidRPr="001F320F">
        <w:rPr>
          <w:lang w:val="ru-RU"/>
        </w:rPr>
        <w:t>в</w:t>
      </w:r>
      <w:r w:rsidRPr="00D94C7B">
        <w:rPr>
          <w:lang w:val="ru-RU"/>
        </w:rPr>
        <w:t xml:space="preserve"> </w:t>
      </w:r>
      <w:r w:rsidRPr="001F320F">
        <w:rPr>
          <w:lang w:val="ru-RU"/>
        </w:rPr>
        <w:t>качестве</w:t>
      </w:r>
      <w:r w:rsidRPr="00D94C7B">
        <w:rPr>
          <w:lang w:val="ru-RU"/>
        </w:rPr>
        <w:t xml:space="preserve"> </w:t>
      </w:r>
      <w:r w:rsidRPr="001F320F">
        <w:rPr>
          <w:lang w:val="ru-RU"/>
        </w:rPr>
        <w:t>совещания</w:t>
      </w:r>
      <w:r w:rsidRPr="00D94C7B">
        <w:rPr>
          <w:lang w:val="ru-RU"/>
        </w:rPr>
        <w:t xml:space="preserve"> </w:t>
      </w:r>
      <w:r w:rsidRPr="001F320F">
        <w:rPr>
          <w:lang w:val="ru-RU"/>
        </w:rPr>
        <w:t>Сторон</w:t>
      </w:r>
      <w:r w:rsidRPr="00D94C7B">
        <w:rPr>
          <w:lang w:val="ru-RU"/>
        </w:rPr>
        <w:t xml:space="preserve">, </w:t>
      </w:r>
      <w:r>
        <w:rPr>
          <w:lang w:val="ru-RU"/>
        </w:rPr>
        <w:t>приняла</w:t>
      </w:r>
      <w:r w:rsidRPr="00D94C7B">
        <w:rPr>
          <w:lang w:val="ru-RU"/>
        </w:rPr>
        <w:t xml:space="preserve"> </w:t>
      </w:r>
      <w:r>
        <w:rPr>
          <w:lang w:val="ru-RU"/>
        </w:rPr>
        <w:t>к</w:t>
      </w:r>
      <w:r w:rsidRPr="00D94C7B">
        <w:rPr>
          <w:lang w:val="ru-RU"/>
        </w:rPr>
        <w:t xml:space="preserve"> </w:t>
      </w:r>
      <w:r>
        <w:rPr>
          <w:lang w:val="ru-RU"/>
        </w:rPr>
        <w:t>сведению</w:t>
      </w:r>
      <w:r w:rsidRPr="00D94C7B">
        <w:rPr>
          <w:lang w:val="ru-RU"/>
        </w:rPr>
        <w:t xml:space="preserve"> </w:t>
      </w:r>
      <w:r>
        <w:rPr>
          <w:lang w:val="ru-RU"/>
        </w:rPr>
        <w:t>доклад</w:t>
      </w:r>
      <w:r w:rsidRPr="00D94C7B">
        <w:rPr>
          <w:lang w:val="ru-RU"/>
        </w:rPr>
        <w:t xml:space="preserve"> </w:t>
      </w:r>
      <w:r>
        <w:rPr>
          <w:lang w:val="ru-RU"/>
        </w:rPr>
        <w:t>о</w:t>
      </w:r>
      <w:r w:rsidRPr="00D94C7B">
        <w:rPr>
          <w:lang w:val="ru-RU"/>
        </w:rPr>
        <w:t xml:space="preserve"> </w:t>
      </w:r>
      <w:r>
        <w:rPr>
          <w:lang w:val="ru-RU"/>
        </w:rPr>
        <w:t>полномочиях</w:t>
      </w:r>
      <w:r w:rsidRPr="00D94C7B">
        <w:rPr>
          <w:lang w:val="ru-RU"/>
        </w:rPr>
        <w:t xml:space="preserve">. </w:t>
      </w:r>
    </w:p>
    <w:p w14:paraId="65A2FB80" w14:textId="77777777" w:rsidR="00912CA8" w:rsidRPr="0008134E" w:rsidRDefault="00912CA8" w:rsidP="00912CA8">
      <w:pPr>
        <w:kinsoku w:val="0"/>
        <w:overflowPunct w:val="0"/>
        <w:autoSpaceDE w:val="0"/>
        <w:autoSpaceDN w:val="0"/>
        <w:spacing w:before="240" w:after="120"/>
        <w:jc w:val="center"/>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4.</w:t>
      </w:r>
      <w:r w:rsidRPr="0008134E">
        <w:rPr>
          <w:rFonts w:asciiTheme="majorBidi" w:hAnsiTheme="majorBidi" w:cstheme="majorBidi"/>
          <w:b/>
          <w:bCs/>
          <w:snapToGrid w:val="0"/>
          <w:kern w:val="22"/>
          <w:lang w:val="ru-RU"/>
        </w:rPr>
        <w:tab/>
        <w:t>Доклады вспомогательных органов</w:t>
      </w:r>
    </w:p>
    <w:p w14:paraId="389741FB" w14:textId="77777777" w:rsidR="00912CA8" w:rsidRPr="0008134E" w:rsidRDefault="00912CA8" w:rsidP="00912CA8">
      <w:pPr>
        <w:pStyle w:val="Para1"/>
        <w:rPr>
          <w:lang w:val="ru-RU"/>
        </w:rPr>
      </w:pPr>
      <w:bookmarkStart w:id="13" w:name="_Hlk122171820"/>
      <w:r w:rsidRPr="0008134E">
        <w:rPr>
          <w:lang w:val="ru-RU"/>
        </w:rPr>
        <w:t xml:space="preserve">На </w:t>
      </w:r>
      <w:r>
        <w:rPr>
          <w:lang w:val="ru-RU"/>
        </w:rPr>
        <w:t>ее 1-м</w:t>
      </w:r>
      <w:r w:rsidRPr="0008134E">
        <w:rPr>
          <w:lang w:val="ru-RU"/>
        </w:rPr>
        <w:t xml:space="preserve"> пленарном заседании Конференци</w:t>
      </w:r>
      <w:r>
        <w:rPr>
          <w:lang w:val="ru-RU"/>
        </w:rPr>
        <w:t>и</w:t>
      </w:r>
      <w:r w:rsidRPr="0008134E">
        <w:rPr>
          <w:lang w:val="ru-RU"/>
        </w:rPr>
        <w:t xml:space="preserve"> Сторон, выступающ</w:t>
      </w:r>
      <w:r>
        <w:rPr>
          <w:lang w:val="ru-RU"/>
        </w:rPr>
        <w:t>ей</w:t>
      </w:r>
      <w:r w:rsidRPr="0008134E">
        <w:rPr>
          <w:lang w:val="ru-RU"/>
        </w:rPr>
        <w:t xml:space="preserve"> в качестве совещания Сторон Картахенского протокола, </w:t>
      </w:r>
      <w:r>
        <w:rPr>
          <w:lang w:val="ru-RU"/>
        </w:rPr>
        <w:t>были представлены</w:t>
      </w:r>
      <w:r w:rsidRPr="0008134E">
        <w:rPr>
          <w:lang w:val="ru-RU"/>
        </w:rPr>
        <w:t xml:space="preserve"> доклады о межсессионной работе, проделанной в период после </w:t>
      </w:r>
      <w:r>
        <w:rPr>
          <w:lang w:val="ru-RU"/>
        </w:rPr>
        <w:t>первой</w:t>
      </w:r>
      <w:r w:rsidRPr="0008134E">
        <w:rPr>
          <w:lang w:val="ru-RU"/>
        </w:rPr>
        <w:t xml:space="preserve"> части </w:t>
      </w:r>
      <w:r>
        <w:rPr>
          <w:lang w:val="ru-RU"/>
        </w:rPr>
        <w:t xml:space="preserve">ее 10-го </w:t>
      </w:r>
      <w:r w:rsidRPr="0008134E">
        <w:rPr>
          <w:lang w:val="ru-RU"/>
        </w:rPr>
        <w:t>совещания</w:t>
      </w:r>
      <w:r>
        <w:rPr>
          <w:lang w:val="ru-RU"/>
        </w:rPr>
        <w:t>, а именно</w:t>
      </w:r>
      <w:r w:rsidRPr="0008134E">
        <w:rPr>
          <w:lang w:val="ru-RU"/>
        </w:rPr>
        <w:t xml:space="preserve"> доклад о работе 24-го совещания Вспомогательного органа по научным, техническим и технологическим консультациям (CBD/SBSTTA/24/12), доклад о работе третьего совещания Вспомогательного органа по осуществлению (CBD/SBI/3/21) и доклады о работе</w:t>
      </w:r>
      <w:r w:rsidRPr="00355D9B">
        <w:rPr>
          <w:lang w:val="ru-RU"/>
        </w:rPr>
        <w:t xml:space="preserve"> второй части третьего совещания</w:t>
      </w:r>
      <w:r>
        <w:rPr>
          <w:lang w:val="ru-RU"/>
        </w:rPr>
        <w:t xml:space="preserve">, а также </w:t>
      </w:r>
      <w:r w:rsidRPr="00355D9B">
        <w:rPr>
          <w:lang w:val="ru-RU"/>
        </w:rPr>
        <w:t xml:space="preserve">четвертого и пятого совещаний </w:t>
      </w:r>
      <w:r w:rsidRPr="0008134E">
        <w:rPr>
          <w:lang w:val="ru-RU"/>
        </w:rPr>
        <w:t>Рабочей группы открытого состава по подготовке глобальной рамочной программы в области биоразнообразия на период после 2020 года</w:t>
      </w:r>
      <w:r w:rsidRPr="00355D9B">
        <w:rPr>
          <w:lang w:val="ru-RU"/>
        </w:rPr>
        <w:t xml:space="preserve"> </w:t>
      </w:r>
      <w:r>
        <w:rPr>
          <w:lang w:val="ru-RU"/>
        </w:rPr>
        <w:t>(</w:t>
      </w:r>
      <w:r w:rsidRPr="00355D9B">
        <w:rPr>
          <w:lang w:val="ru-RU"/>
        </w:rPr>
        <w:t>CBD/WG2020/3/7, CBD/WG2020/4/4 и CBD/WG2020/5/5 соответственно)</w:t>
      </w:r>
      <w:r>
        <w:rPr>
          <w:lang w:val="ru-RU"/>
        </w:rPr>
        <w:t>.</w:t>
      </w:r>
    </w:p>
    <w:p w14:paraId="1DCB03EA" w14:textId="77777777" w:rsidR="00912CA8" w:rsidRPr="0008134E" w:rsidRDefault="00912CA8" w:rsidP="00912CA8">
      <w:pPr>
        <w:pStyle w:val="Para1"/>
        <w:overflowPunct w:val="0"/>
        <w:autoSpaceDE w:val="0"/>
        <w:autoSpaceDN w:val="0"/>
        <w:snapToGrid w:val="0"/>
        <w:spacing w:before="0"/>
        <w:rPr>
          <w:lang w:val="ru-RU"/>
        </w:rPr>
      </w:pPr>
      <w:r w:rsidRPr="0008134E">
        <w:rPr>
          <w:lang w:val="ru-RU"/>
        </w:rPr>
        <w:t>Затем Конференция Сторон, выступающая в качестве совещания Сторон Картахенского протокола, заслушала устные доклады председателей Вспомогательного органа по научным, техническим и технологическим консультациям и Вспомогательного органа по осуществлению и сопредседателей Рабочей группы открытого состава по подготовке глобальной рамочной программы в области биоразнообразия на период после 2020 года.</w:t>
      </w:r>
    </w:p>
    <w:p w14:paraId="1061F7A9" w14:textId="77777777" w:rsidR="00912CA8" w:rsidRPr="0008134E" w:rsidRDefault="00912CA8" w:rsidP="00912CA8">
      <w:pPr>
        <w:pStyle w:val="Para1"/>
        <w:suppressLineNumbers/>
        <w:tabs>
          <w:tab w:val="left" w:pos="720"/>
        </w:tabs>
        <w:suppressAutoHyphens/>
        <w:kinsoku w:val="0"/>
        <w:overflowPunct w:val="0"/>
        <w:autoSpaceDE w:val="0"/>
        <w:autoSpaceDN w:val="0"/>
        <w:adjustRightInd w:val="0"/>
        <w:snapToGrid w:val="0"/>
        <w:rPr>
          <w:lang w:val="ru-RU"/>
        </w:rPr>
      </w:pPr>
      <w:r w:rsidRPr="0008134E">
        <w:rPr>
          <w:lang w:val="ru-RU"/>
        </w:rPr>
        <w:t>Конференция Сторон, выступающая в качестве совещания Сторон Картахенского протокола, приняла к сведению предоставленную информацию и постановила рассмотреть рекомендации вспомогательных органов в рамках соответствующих пунктов повестки дня.</w:t>
      </w:r>
    </w:p>
    <w:bookmarkEnd w:id="13"/>
    <w:p w14:paraId="1966C518" w14:textId="77777777" w:rsidR="00912CA8" w:rsidRPr="0008134E" w:rsidRDefault="00912CA8" w:rsidP="00912CA8">
      <w:pPr>
        <w:kinsoku w:val="0"/>
        <w:overflowPunct w:val="0"/>
        <w:autoSpaceDE w:val="0"/>
        <w:autoSpaceDN w:val="0"/>
        <w:spacing w:before="240" w:after="120"/>
        <w:jc w:val="center"/>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5.</w:t>
      </w:r>
      <w:r w:rsidRPr="0008134E">
        <w:rPr>
          <w:rFonts w:asciiTheme="majorBidi" w:hAnsiTheme="majorBidi" w:cstheme="majorBidi"/>
          <w:b/>
          <w:bCs/>
          <w:snapToGrid w:val="0"/>
          <w:kern w:val="22"/>
          <w:lang w:val="ru-RU"/>
        </w:rPr>
        <w:tab/>
        <w:t xml:space="preserve">Доклад </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омитета по соблюдению</w:t>
      </w:r>
    </w:p>
    <w:p w14:paraId="16A3F420" w14:textId="77777777" w:rsidR="00912CA8" w:rsidRPr="00990F72" w:rsidRDefault="00912CA8" w:rsidP="00912CA8">
      <w:pPr>
        <w:pStyle w:val="Para1"/>
        <w:rPr>
          <w:lang w:val="ru-RU"/>
        </w:rPr>
      </w:pPr>
      <w:r w:rsidRPr="0008134E">
        <w:rPr>
          <w:lang w:val="ru-RU"/>
        </w:rPr>
        <w:t xml:space="preserve">На </w:t>
      </w:r>
      <w:r>
        <w:rPr>
          <w:lang w:val="ru-RU"/>
        </w:rPr>
        <w:t>1-м</w:t>
      </w:r>
      <w:r w:rsidRPr="0008134E">
        <w:rPr>
          <w:lang w:val="ru-RU"/>
        </w:rPr>
        <w:t xml:space="preserve"> пленарном заседании Председатель Комитета по соблюдению Картахенского протокола представил краткий обзор доклада Комитета по соблюдению</w:t>
      </w:r>
      <w:r>
        <w:rPr>
          <w:lang w:val="ru-RU"/>
        </w:rPr>
        <w:t xml:space="preserve"> </w:t>
      </w:r>
      <w:r w:rsidRPr="00990F72">
        <w:rPr>
          <w:lang w:val="ru-RU"/>
        </w:rPr>
        <w:t xml:space="preserve">о работе его </w:t>
      </w:r>
      <w:r>
        <w:rPr>
          <w:lang w:val="ru-RU"/>
        </w:rPr>
        <w:t>16-го</w:t>
      </w:r>
      <w:r w:rsidRPr="00990F72">
        <w:rPr>
          <w:lang w:val="ru-RU"/>
        </w:rPr>
        <w:t xml:space="preserve"> и </w:t>
      </w:r>
      <w:r>
        <w:rPr>
          <w:lang w:val="ru-RU"/>
        </w:rPr>
        <w:t>17-го</w:t>
      </w:r>
      <w:r w:rsidRPr="00990F72">
        <w:rPr>
          <w:lang w:val="ru-RU"/>
        </w:rPr>
        <w:t xml:space="preserve"> совещаний, </w:t>
      </w:r>
      <w:r>
        <w:rPr>
          <w:lang w:val="ru-RU"/>
        </w:rPr>
        <w:t>содержащегося</w:t>
      </w:r>
      <w:r w:rsidRPr="00990F72">
        <w:rPr>
          <w:lang w:val="ru-RU"/>
        </w:rPr>
        <w:t xml:space="preserve"> в документе CBD/CP/MOP/10/2, который был представлен в полном объеме в ходе первой части </w:t>
      </w:r>
      <w:r>
        <w:rPr>
          <w:lang w:val="ru-RU"/>
        </w:rPr>
        <w:t>10-го</w:t>
      </w:r>
      <w:r w:rsidRPr="00990F72">
        <w:rPr>
          <w:lang w:val="ru-RU"/>
        </w:rPr>
        <w:t xml:space="preserve"> совещания Конференции Сторон, </w:t>
      </w:r>
      <w:r>
        <w:rPr>
          <w:lang w:val="ru-RU"/>
        </w:rPr>
        <w:t>выступающей</w:t>
      </w:r>
      <w:r w:rsidRPr="00990F72">
        <w:rPr>
          <w:lang w:val="ru-RU"/>
        </w:rPr>
        <w:t xml:space="preserve"> в качестве совещания Сторон Картахенского протокола. В соответствии с организацией работы вопросы существа, вытекающие из доклада, были переданы на рассмотрение рабочим группам I и II.</w:t>
      </w:r>
    </w:p>
    <w:p w14:paraId="2AD93144" w14:textId="77777777" w:rsidR="00912CA8" w:rsidRPr="0008134E" w:rsidRDefault="00912CA8" w:rsidP="00912CA8">
      <w:pPr>
        <w:pStyle w:val="Para1"/>
        <w:rPr>
          <w:lang w:val="ru-RU"/>
        </w:rPr>
      </w:pPr>
      <w:r w:rsidRPr="0008134E">
        <w:rPr>
          <w:lang w:val="ru-RU"/>
        </w:rPr>
        <w:t xml:space="preserve">В соответствии с уведомлением, выпущенным секретариатом 1 сентября 2022 года, Конференция Сторон, выступающая в качестве совещания Сторон Картахенского протокола, </w:t>
      </w:r>
      <w:r>
        <w:rPr>
          <w:lang w:val="ru-RU"/>
        </w:rPr>
        <w:t xml:space="preserve">постановила </w:t>
      </w:r>
      <w:r w:rsidRPr="0008134E">
        <w:rPr>
          <w:lang w:val="ru-RU"/>
        </w:rPr>
        <w:t>продл</w:t>
      </w:r>
      <w:r>
        <w:rPr>
          <w:lang w:val="ru-RU"/>
        </w:rPr>
        <w:t>ить</w:t>
      </w:r>
      <w:r w:rsidRPr="0008134E">
        <w:rPr>
          <w:lang w:val="ru-RU"/>
        </w:rPr>
        <w:t xml:space="preserve"> на два года срок полномочий пяти членов Комитета, по одному от каждого региона</w:t>
      </w:r>
      <w:r>
        <w:rPr>
          <w:lang w:val="ru-RU"/>
        </w:rPr>
        <w:t>.</w:t>
      </w:r>
      <w:r w:rsidRPr="0008134E">
        <w:rPr>
          <w:lang w:val="ru-RU"/>
        </w:rPr>
        <w:t xml:space="preserve"> </w:t>
      </w:r>
      <w:r>
        <w:rPr>
          <w:lang w:val="ru-RU"/>
        </w:rPr>
        <w:t>Она также постановила</w:t>
      </w:r>
      <w:r w:rsidRPr="0008134E">
        <w:rPr>
          <w:lang w:val="ru-RU"/>
        </w:rPr>
        <w:t>, что поздне</w:t>
      </w:r>
      <w:r>
        <w:rPr>
          <w:lang w:val="ru-RU"/>
        </w:rPr>
        <w:t>е</w:t>
      </w:r>
      <w:r w:rsidRPr="0008134E">
        <w:rPr>
          <w:lang w:val="ru-RU"/>
        </w:rPr>
        <w:t xml:space="preserve"> </w:t>
      </w:r>
      <w:r>
        <w:rPr>
          <w:lang w:val="ru-RU"/>
        </w:rPr>
        <w:t>в ходе совещания</w:t>
      </w:r>
      <w:r w:rsidRPr="0008134E">
        <w:rPr>
          <w:lang w:val="ru-RU"/>
        </w:rPr>
        <w:t xml:space="preserve"> будут избраны 10 новых членов, по два от каждого региона, для замены 10 членов, указанных в приложении к уведомлению</w:t>
      </w:r>
      <w:r>
        <w:rPr>
          <w:lang w:val="ru-RU"/>
        </w:rPr>
        <w:t xml:space="preserve">, </w:t>
      </w:r>
      <w:r w:rsidRPr="00514C54">
        <w:rPr>
          <w:lang w:val="ru-RU"/>
        </w:rPr>
        <w:t>срок полномочий которых истекает 31 декабря 2022 года</w:t>
      </w:r>
      <w:r w:rsidRPr="00B30B76">
        <w:rPr>
          <w:rStyle w:val="FootnoteReference"/>
          <w:sz w:val="22"/>
          <w:szCs w:val="28"/>
          <w:u w:val="none"/>
          <w:vertAlign w:val="superscript"/>
        </w:rPr>
        <w:footnoteReference w:id="11"/>
      </w:r>
      <w:r w:rsidRPr="0008134E">
        <w:rPr>
          <w:lang w:val="ru-RU"/>
        </w:rPr>
        <w:t>.</w:t>
      </w:r>
    </w:p>
    <w:p w14:paraId="6943B5AC" w14:textId="77777777" w:rsidR="00912CA8" w:rsidRPr="00423487" w:rsidRDefault="00912CA8" w:rsidP="00912CA8">
      <w:pPr>
        <w:numPr>
          <w:ilvl w:val="0"/>
          <w:numId w:val="36"/>
        </w:numPr>
        <w:tabs>
          <w:tab w:val="clear" w:pos="720"/>
        </w:tabs>
        <w:spacing w:after="120"/>
        <w:rPr>
          <w:bCs/>
          <w:kern w:val="22"/>
          <w:szCs w:val="22"/>
          <w:lang w:val="ru-RU"/>
        </w:rPr>
      </w:pPr>
      <w:r w:rsidRPr="00423487">
        <w:rPr>
          <w:color w:val="000000"/>
          <w:lang w:val="ru-RU"/>
        </w:rPr>
        <w:t xml:space="preserve">Рабочая группа II рассмотрела пункт </w:t>
      </w:r>
      <w:r>
        <w:rPr>
          <w:color w:val="000000"/>
          <w:lang w:val="ru-RU"/>
        </w:rPr>
        <w:t>5</w:t>
      </w:r>
      <w:r w:rsidRPr="00423487">
        <w:rPr>
          <w:color w:val="000000"/>
          <w:lang w:val="ru-RU"/>
        </w:rPr>
        <w:t xml:space="preserve"> </w:t>
      </w:r>
      <w:r>
        <w:rPr>
          <w:color w:val="000000"/>
          <w:lang w:val="ru-RU"/>
        </w:rPr>
        <w:t>повестки дня</w:t>
      </w:r>
      <w:r w:rsidRPr="00423487">
        <w:rPr>
          <w:color w:val="000000"/>
          <w:lang w:val="ru-RU"/>
        </w:rPr>
        <w:t xml:space="preserve"> на своем </w:t>
      </w:r>
      <w:r w:rsidRPr="00C8322D">
        <w:rPr>
          <w:color w:val="000000"/>
          <w:lang w:val="ru-RU"/>
        </w:rPr>
        <w:t>2-</w:t>
      </w:r>
      <w:r>
        <w:rPr>
          <w:color w:val="000000"/>
          <w:lang w:val="ru-RU"/>
        </w:rPr>
        <w:t>м</w:t>
      </w:r>
      <w:r w:rsidRPr="00423487">
        <w:rPr>
          <w:color w:val="000000"/>
          <w:lang w:val="ru-RU"/>
        </w:rPr>
        <w:t xml:space="preserve"> </w:t>
      </w:r>
      <w:r>
        <w:rPr>
          <w:color w:val="000000"/>
          <w:lang w:val="ru-RU"/>
        </w:rPr>
        <w:t>заседании</w:t>
      </w:r>
      <w:r w:rsidRPr="00423487">
        <w:rPr>
          <w:color w:val="000000"/>
          <w:lang w:val="ru-RU"/>
        </w:rPr>
        <w:t xml:space="preserve"> 8 декабря. </w:t>
      </w:r>
      <w:r>
        <w:rPr>
          <w:lang w:val="ru-RU"/>
        </w:rPr>
        <w:t>Ей</w:t>
      </w:r>
      <w:r w:rsidRPr="00423487">
        <w:rPr>
          <w:lang w:val="ru-RU"/>
        </w:rPr>
        <w:t xml:space="preserve"> был представлен проект решения </w:t>
      </w:r>
      <w:r>
        <w:rPr>
          <w:lang w:val="ru-RU"/>
        </w:rPr>
        <w:t>на основе</w:t>
      </w:r>
      <w:r w:rsidRPr="00423487">
        <w:rPr>
          <w:color w:val="000000"/>
          <w:lang w:val="ru-RU"/>
        </w:rPr>
        <w:t xml:space="preserve"> рекомендаций Комитета по соблюдению, приведенных </w:t>
      </w:r>
      <w:r w:rsidRPr="00423487">
        <w:rPr>
          <w:lang w:val="ru-RU"/>
        </w:rPr>
        <w:t xml:space="preserve">в приложении к </w:t>
      </w:r>
      <w:r>
        <w:rPr>
          <w:lang w:val="ru-RU"/>
        </w:rPr>
        <w:t xml:space="preserve">документу </w:t>
      </w:r>
      <w:r w:rsidRPr="00423487">
        <w:rPr>
          <w:lang w:val="ru-RU"/>
        </w:rPr>
        <w:t>CBD/CP/MOP/10/2,</w:t>
      </w:r>
      <w:r w:rsidRPr="00423487">
        <w:rPr>
          <w:color w:val="000000"/>
          <w:lang w:val="ru-RU"/>
        </w:rPr>
        <w:t xml:space="preserve"> </w:t>
      </w:r>
      <w:r>
        <w:rPr>
          <w:color w:val="000000"/>
          <w:lang w:val="ru-RU"/>
        </w:rPr>
        <w:t>который представлен</w:t>
      </w:r>
      <w:r w:rsidRPr="00423487">
        <w:rPr>
          <w:color w:val="000000"/>
          <w:lang w:val="ru-RU"/>
        </w:rPr>
        <w:t xml:space="preserve"> в </w:t>
      </w:r>
      <w:r>
        <w:rPr>
          <w:lang w:val="ru-RU"/>
        </w:rPr>
        <w:t>компиляции</w:t>
      </w:r>
      <w:r w:rsidRPr="00C8322D">
        <w:rPr>
          <w:lang w:val="ru-RU"/>
        </w:rPr>
        <w:t xml:space="preserve"> </w:t>
      </w:r>
      <w:r w:rsidRPr="00423487">
        <w:rPr>
          <w:color w:val="000000"/>
          <w:lang w:val="ru-RU"/>
        </w:rPr>
        <w:t>проектов решений (</w:t>
      </w:r>
      <w:r>
        <w:t>CBD</w:t>
      </w:r>
      <w:r w:rsidRPr="006D1198">
        <w:rPr>
          <w:lang w:val="ru-RU"/>
        </w:rPr>
        <w:t>/</w:t>
      </w:r>
      <w:r>
        <w:t>CP</w:t>
      </w:r>
      <w:r w:rsidRPr="006D1198">
        <w:rPr>
          <w:lang w:val="ru-RU"/>
        </w:rPr>
        <w:t>/</w:t>
      </w:r>
      <w:r>
        <w:t>MOP</w:t>
      </w:r>
      <w:r w:rsidRPr="006D1198">
        <w:rPr>
          <w:lang w:val="ru-RU"/>
        </w:rPr>
        <w:t>/10/</w:t>
      </w:r>
      <w:r w:rsidRPr="00970F82">
        <w:rPr>
          <w:lang w:val="ru-RU"/>
        </w:rPr>
        <w:t>1/</w:t>
      </w:r>
      <w:r>
        <w:t>Add</w:t>
      </w:r>
      <w:r w:rsidRPr="006D1198">
        <w:rPr>
          <w:lang w:val="ru-RU"/>
        </w:rPr>
        <w:t>.5</w:t>
      </w:r>
      <w:r w:rsidRPr="00423487">
        <w:rPr>
          <w:color w:val="000000"/>
          <w:lang w:val="ru-RU"/>
        </w:rPr>
        <w:t xml:space="preserve">). </w:t>
      </w:r>
    </w:p>
    <w:p w14:paraId="659D7B9F" w14:textId="77777777" w:rsidR="00912CA8" w:rsidRPr="00423487" w:rsidRDefault="00912CA8" w:rsidP="00912CA8">
      <w:pPr>
        <w:numPr>
          <w:ilvl w:val="0"/>
          <w:numId w:val="36"/>
        </w:numPr>
        <w:tabs>
          <w:tab w:val="clear" w:pos="720"/>
        </w:tabs>
        <w:spacing w:after="120"/>
        <w:rPr>
          <w:szCs w:val="22"/>
          <w:lang w:val="ru-RU"/>
        </w:rPr>
      </w:pPr>
      <w:r w:rsidRPr="00423487">
        <w:rPr>
          <w:lang w:val="ru-RU"/>
        </w:rPr>
        <w:t>С заявлением выступил представитель Европейского союза</w:t>
      </w:r>
      <w:r>
        <w:rPr>
          <w:lang w:val="ru-RU"/>
        </w:rPr>
        <w:t xml:space="preserve"> и его 27 государств-членов</w:t>
      </w:r>
      <w:r w:rsidRPr="00423487">
        <w:rPr>
          <w:lang w:val="ru-RU"/>
        </w:rPr>
        <w:t xml:space="preserve">. </w:t>
      </w:r>
    </w:p>
    <w:p w14:paraId="659C716E" w14:textId="77777777" w:rsidR="00912CA8" w:rsidRPr="00423487" w:rsidRDefault="00912CA8" w:rsidP="00912CA8">
      <w:pPr>
        <w:numPr>
          <w:ilvl w:val="0"/>
          <w:numId w:val="36"/>
        </w:numPr>
        <w:tabs>
          <w:tab w:val="clear" w:pos="720"/>
        </w:tabs>
        <w:spacing w:after="120"/>
        <w:rPr>
          <w:szCs w:val="22"/>
          <w:lang w:val="ru-RU"/>
        </w:rPr>
      </w:pPr>
      <w:r w:rsidRPr="00423487">
        <w:rPr>
          <w:lang w:val="ru-RU"/>
        </w:rPr>
        <w:lastRenderedPageBreak/>
        <w:t xml:space="preserve">Рабочая группа </w:t>
      </w:r>
      <w:r w:rsidRPr="00423487">
        <w:rPr>
          <w:color w:val="000000"/>
          <w:lang w:val="ru-RU"/>
        </w:rPr>
        <w:t>II</w:t>
      </w:r>
      <w:r w:rsidRPr="00423487">
        <w:rPr>
          <w:lang w:val="ru-RU"/>
        </w:rPr>
        <w:t xml:space="preserve"> постановила, что </w:t>
      </w:r>
      <w:r>
        <w:rPr>
          <w:lang w:val="ru-RU"/>
        </w:rPr>
        <w:t xml:space="preserve">ее </w:t>
      </w:r>
      <w:r w:rsidRPr="00423487">
        <w:rPr>
          <w:lang w:val="ru-RU"/>
        </w:rPr>
        <w:t xml:space="preserve">Председатель подготовит пересмотренный проект решения с учетом </w:t>
      </w:r>
      <w:r>
        <w:rPr>
          <w:lang w:val="ru-RU"/>
        </w:rPr>
        <w:t xml:space="preserve">сделанных </w:t>
      </w:r>
      <w:r w:rsidRPr="00423487">
        <w:rPr>
          <w:lang w:val="ru-RU"/>
        </w:rPr>
        <w:t>заявлени</w:t>
      </w:r>
      <w:r>
        <w:rPr>
          <w:lang w:val="ru-RU"/>
        </w:rPr>
        <w:t>й</w:t>
      </w:r>
      <w:r w:rsidRPr="00423487">
        <w:rPr>
          <w:lang w:val="ru-RU"/>
        </w:rPr>
        <w:t xml:space="preserve"> для его рассмотрения</w:t>
      </w:r>
      <w:r w:rsidRPr="004812E8">
        <w:rPr>
          <w:szCs w:val="22"/>
          <w:lang w:val="ru-RU"/>
        </w:rPr>
        <w:t xml:space="preserve"> </w:t>
      </w:r>
      <w:r w:rsidRPr="00423487">
        <w:rPr>
          <w:szCs w:val="22"/>
          <w:lang w:val="ru-RU"/>
        </w:rPr>
        <w:t>Рабочей группой</w:t>
      </w:r>
      <w:r w:rsidRPr="00423487">
        <w:rPr>
          <w:lang w:val="ru-RU"/>
        </w:rPr>
        <w:t>.</w:t>
      </w:r>
    </w:p>
    <w:p w14:paraId="3DB86DAA"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color w:val="000000"/>
          <w:lang w:val="ru-RU"/>
        </w:rPr>
        <w:t>заседании</w:t>
      </w:r>
      <w:r w:rsidRPr="00423487">
        <w:rPr>
          <w:color w:val="000000"/>
          <w:lang w:val="ru-RU"/>
        </w:rPr>
        <w:t xml:space="preserve"> </w:t>
      </w:r>
      <w:r w:rsidRPr="00423487">
        <w:rPr>
          <w:lang w:val="ru-RU"/>
        </w:rPr>
        <w:t xml:space="preserve">9 декабря </w:t>
      </w:r>
      <w:r>
        <w:rPr>
          <w:lang w:val="ru-RU"/>
        </w:rPr>
        <w:t>Рабоч</w:t>
      </w:r>
      <w:r w:rsidRPr="00423487">
        <w:rPr>
          <w:lang w:val="ru-RU"/>
        </w:rPr>
        <w:t xml:space="preserve">ая группа </w:t>
      </w:r>
      <w:r w:rsidRPr="00423487">
        <w:rPr>
          <w:color w:val="000000"/>
          <w:lang w:val="ru-RU"/>
        </w:rPr>
        <w:t>II</w:t>
      </w:r>
      <w:r w:rsidRPr="00423487">
        <w:rPr>
          <w:lang w:val="ru-RU"/>
        </w:rPr>
        <w:t xml:space="preserve"> рассмотрела представленный </w:t>
      </w:r>
      <w:r>
        <w:rPr>
          <w:lang w:val="ru-RU"/>
        </w:rPr>
        <w:t xml:space="preserve">ее </w:t>
      </w:r>
      <w:r w:rsidRPr="00423487">
        <w:rPr>
          <w:lang w:val="ru-RU"/>
        </w:rPr>
        <w:t xml:space="preserve">Председателем пересмотренный проект решения и </w:t>
      </w:r>
      <w:r>
        <w:rPr>
          <w:lang w:val="ru-RU"/>
        </w:rPr>
        <w:t>утвердила</w:t>
      </w:r>
      <w:r w:rsidRPr="00423487">
        <w:rPr>
          <w:lang w:val="ru-RU"/>
        </w:rPr>
        <w:t xml:space="preserve"> его </w:t>
      </w:r>
      <w:r>
        <w:rPr>
          <w:lang w:val="ru-RU"/>
        </w:rPr>
        <w:t>для передачи пленарному</w:t>
      </w:r>
      <w:r w:rsidRPr="00423487">
        <w:rPr>
          <w:lang w:val="ru-RU"/>
        </w:rPr>
        <w:t xml:space="preserve"> заседанию в качестве проекта решения CBD/CP/MOP/10/L.3.</w:t>
      </w:r>
    </w:p>
    <w:p w14:paraId="6753F164" w14:textId="77777777" w:rsidR="00912CA8" w:rsidRPr="00D77FD8" w:rsidRDefault="00912CA8" w:rsidP="00912CA8">
      <w:pPr>
        <w:pStyle w:val="Para1"/>
        <w:suppressLineNumbers/>
        <w:suppressAutoHyphens/>
        <w:kinsoku w:val="0"/>
        <w:overflowPunct w:val="0"/>
        <w:autoSpaceDE w:val="0"/>
        <w:autoSpaceDN w:val="0"/>
        <w:snapToGrid w:val="0"/>
        <w:rPr>
          <w:lang w:val="ru-RU"/>
        </w:rPr>
      </w:pPr>
      <w:r w:rsidRPr="0008134E">
        <w:rPr>
          <w:rFonts w:asciiTheme="majorBidi" w:eastAsia="MS Mincho" w:hAnsiTheme="majorBidi" w:cstheme="majorBidi"/>
          <w:color w:val="000000"/>
          <w:lang w:val="ru-RU"/>
        </w:rPr>
        <w:t xml:space="preserve">На </w:t>
      </w:r>
      <w:r>
        <w:rPr>
          <w:rFonts w:asciiTheme="majorBidi" w:eastAsia="MS Mincho" w:hAnsiTheme="majorBidi" w:cstheme="majorBidi"/>
          <w:color w:val="000000"/>
          <w:lang w:val="ru-RU"/>
        </w:rPr>
        <w:t>своем 2-м</w:t>
      </w:r>
      <w:r w:rsidRPr="0008134E">
        <w:rPr>
          <w:rFonts w:asciiTheme="majorBidi" w:eastAsia="MS Mincho" w:hAnsiTheme="majorBidi" w:cstheme="majorBidi"/>
          <w:color w:val="000000"/>
          <w:lang w:val="ru-RU"/>
        </w:rPr>
        <w:t xml:space="preserve"> пленарном заседании Конференция Сторон, выступающая в качестве совещания Сторон Картахенского протокола, приняла </w:t>
      </w:r>
      <w:r>
        <w:rPr>
          <w:rFonts w:asciiTheme="majorBidi" w:eastAsia="MS Mincho" w:hAnsiTheme="majorBidi" w:cstheme="majorBidi"/>
          <w:color w:val="000000"/>
          <w:lang w:val="ru-RU"/>
        </w:rPr>
        <w:t>проект решения</w:t>
      </w:r>
      <w:r w:rsidRPr="0008134E">
        <w:rPr>
          <w:rFonts w:asciiTheme="majorBidi" w:eastAsia="MS Mincho" w:hAnsiTheme="majorBidi" w:cstheme="majorBidi"/>
          <w:color w:val="000000"/>
          <w:lang w:val="ru-RU"/>
        </w:rPr>
        <w:t xml:space="preserve"> в качестве решения CP</w:t>
      </w:r>
      <w:r>
        <w:rPr>
          <w:rFonts w:asciiTheme="majorBidi" w:eastAsia="MS Mincho" w:hAnsiTheme="majorBidi" w:cstheme="majorBidi"/>
          <w:color w:val="000000"/>
          <w:lang w:val="ru-RU"/>
        </w:rPr>
        <w:t>-</w:t>
      </w:r>
      <w:r w:rsidRPr="0008134E">
        <w:rPr>
          <w:rFonts w:asciiTheme="majorBidi" w:eastAsia="MS Mincho" w:hAnsiTheme="majorBidi" w:cstheme="majorBidi"/>
          <w:color w:val="000000"/>
          <w:lang w:val="ru-RU"/>
        </w:rPr>
        <w:t>10/</w:t>
      </w:r>
      <w:r>
        <w:rPr>
          <w:rFonts w:asciiTheme="majorBidi" w:eastAsia="MS Mincho" w:hAnsiTheme="majorBidi" w:cstheme="majorBidi"/>
          <w:color w:val="000000"/>
          <w:lang w:val="ru-RU"/>
        </w:rPr>
        <w:t>2</w:t>
      </w:r>
      <w:r w:rsidRPr="0008134E">
        <w:rPr>
          <w:rFonts w:asciiTheme="majorBidi" w:eastAsia="MS Mincho" w:hAnsiTheme="majorBidi" w:cstheme="majorBidi"/>
          <w:color w:val="000000"/>
          <w:lang w:val="ru-RU"/>
        </w:rPr>
        <w:t>.</w:t>
      </w:r>
    </w:p>
    <w:p w14:paraId="1A6072FB" w14:textId="77777777" w:rsidR="00912CA8" w:rsidRPr="00D77FD8" w:rsidRDefault="00912CA8" w:rsidP="00912CA8">
      <w:pPr>
        <w:pStyle w:val="Para1"/>
        <w:numPr>
          <w:ilvl w:val="0"/>
          <w:numId w:val="0"/>
        </w:numPr>
        <w:rPr>
          <w:i/>
          <w:iCs/>
          <w:lang w:val="ru-RU"/>
        </w:rPr>
      </w:pPr>
      <w:r>
        <w:rPr>
          <w:i/>
          <w:iCs/>
          <w:lang w:val="ru-RU"/>
        </w:rPr>
        <w:t>Возобновленная вторая часть</w:t>
      </w:r>
    </w:p>
    <w:p w14:paraId="0127BF02" w14:textId="77777777" w:rsidR="00912CA8" w:rsidRPr="009C3E84" w:rsidRDefault="00912CA8" w:rsidP="00912CA8">
      <w:pPr>
        <w:pStyle w:val="Para1"/>
        <w:overflowPunct w:val="0"/>
        <w:autoSpaceDE w:val="0"/>
        <w:autoSpaceDN w:val="0"/>
        <w:snapToGrid w:val="0"/>
        <w:spacing w:before="0"/>
        <w:rPr>
          <w:snapToGrid/>
          <w:szCs w:val="24"/>
        </w:rPr>
      </w:pPr>
      <w:r w:rsidRPr="009C3E84">
        <w:t>[</w:t>
      </w:r>
      <w:r>
        <w:rPr>
          <w:lang w:val="ru-RU"/>
        </w:rPr>
        <w:t>будет дополнено</w:t>
      </w:r>
      <w:r w:rsidRPr="009C3E84">
        <w:t>]</w:t>
      </w:r>
    </w:p>
    <w:p w14:paraId="6CD76F90" w14:textId="77777777" w:rsidR="00912CA8" w:rsidRPr="0008134E" w:rsidRDefault="00912CA8" w:rsidP="00912CA8">
      <w:pPr>
        <w:tabs>
          <w:tab w:val="left" w:pos="720"/>
          <w:tab w:val="left" w:pos="1701"/>
        </w:tabs>
        <w:kinsoku w:val="0"/>
        <w:overflowPunct w:val="0"/>
        <w:autoSpaceDE w:val="0"/>
        <w:autoSpaceDN w:val="0"/>
        <w:spacing w:before="240" w:after="120"/>
        <w:ind w:left="1712" w:right="146" w:hanging="992"/>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6.</w:t>
      </w:r>
      <w:r w:rsidRPr="0008134E">
        <w:rPr>
          <w:rFonts w:asciiTheme="majorBidi" w:hAnsiTheme="majorBidi" w:cstheme="majorBidi"/>
          <w:b/>
          <w:bCs/>
          <w:snapToGrid w:val="0"/>
          <w:kern w:val="22"/>
          <w:lang w:val="ru-RU"/>
        </w:rPr>
        <w:tab/>
        <w:t xml:space="preserve">Административное обеспечение </w:t>
      </w:r>
      <w:r>
        <w:rPr>
          <w:rFonts w:asciiTheme="majorBidi" w:hAnsiTheme="majorBidi" w:cstheme="majorBidi"/>
          <w:b/>
          <w:bCs/>
          <w:snapToGrid w:val="0"/>
          <w:kern w:val="22"/>
          <w:lang w:val="ru-RU"/>
        </w:rPr>
        <w:t>П</w:t>
      </w:r>
      <w:r w:rsidRPr="0008134E">
        <w:rPr>
          <w:rFonts w:asciiTheme="majorBidi" w:hAnsiTheme="majorBidi" w:cstheme="majorBidi"/>
          <w:b/>
          <w:bCs/>
          <w:snapToGrid w:val="0"/>
          <w:kern w:val="22"/>
          <w:lang w:val="ru-RU"/>
        </w:rPr>
        <w:t>ротокола и бюджет целевых фондов</w:t>
      </w:r>
    </w:p>
    <w:p w14:paraId="1FDFDE3A" w14:textId="77777777" w:rsidR="00912CA8" w:rsidRPr="0008134E" w:rsidRDefault="00912CA8" w:rsidP="00912CA8">
      <w:pPr>
        <w:pStyle w:val="Para1"/>
        <w:overflowPunct w:val="0"/>
        <w:autoSpaceDE w:val="0"/>
        <w:autoSpaceDN w:val="0"/>
        <w:snapToGrid w:val="0"/>
        <w:spacing w:before="0"/>
        <w:rPr>
          <w:lang w:val="ru-RU"/>
        </w:rPr>
      </w:pPr>
      <w:r w:rsidRPr="0008134E">
        <w:rPr>
          <w:lang w:val="ru-RU"/>
        </w:rPr>
        <w:t xml:space="preserve">На </w:t>
      </w:r>
      <w:r>
        <w:rPr>
          <w:lang w:val="ru-RU"/>
        </w:rPr>
        <w:t>1-м</w:t>
      </w:r>
      <w:r w:rsidRPr="0008134E">
        <w:rPr>
          <w:lang w:val="ru-RU"/>
        </w:rPr>
        <w:t xml:space="preserve"> пленарном заседании Исполнительный секретарь сообщил</w:t>
      </w:r>
      <w:r>
        <w:rPr>
          <w:lang w:val="ru-RU"/>
        </w:rPr>
        <w:t>а</w:t>
      </w:r>
      <w:r w:rsidRPr="0008134E">
        <w:rPr>
          <w:lang w:val="ru-RU"/>
        </w:rPr>
        <w:t xml:space="preserve"> о деятельности секретариата и представил</w:t>
      </w:r>
      <w:r>
        <w:rPr>
          <w:lang w:val="ru-RU"/>
        </w:rPr>
        <w:t>а</w:t>
      </w:r>
      <w:r w:rsidRPr="0008134E">
        <w:rPr>
          <w:lang w:val="ru-RU"/>
        </w:rPr>
        <w:t xml:space="preserve"> предлагаемый бюджет для программ работы Конвенции и протоколов к ней на двухлетний период 2023-2024 годов (CBD/COP/15/7).</w:t>
      </w:r>
    </w:p>
    <w:p w14:paraId="6A5D2046" w14:textId="77777777" w:rsidR="00912CA8" w:rsidRDefault="00912CA8" w:rsidP="00912CA8">
      <w:pPr>
        <w:pStyle w:val="Para1"/>
        <w:overflowPunct w:val="0"/>
        <w:autoSpaceDE w:val="0"/>
        <w:autoSpaceDN w:val="0"/>
        <w:snapToGrid w:val="0"/>
        <w:spacing w:before="0"/>
        <w:rPr>
          <w:lang w:val="ru-RU"/>
        </w:rPr>
      </w:pPr>
      <w:r w:rsidRPr="005E3823">
        <w:rPr>
          <w:lang w:val="ru-RU"/>
        </w:rPr>
        <w:t xml:space="preserve">Три органа учредили </w:t>
      </w:r>
      <w:r w:rsidRPr="0008134E">
        <w:rPr>
          <w:lang w:val="ru-RU"/>
        </w:rPr>
        <w:t xml:space="preserve">контактную группу по бюджету под председательством г-на Хамдаллы Зедана (Египет), уполномоченную </w:t>
      </w:r>
      <w:r>
        <w:rPr>
          <w:lang w:val="ru-RU"/>
        </w:rPr>
        <w:t>подробно</w:t>
      </w:r>
      <w:r w:rsidRPr="0008134E">
        <w:rPr>
          <w:lang w:val="ru-RU"/>
        </w:rPr>
        <w:t xml:space="preserve"> </w:t>
      </w:r>
      <w:r>
        <w:rPr>
          <w:lang w:val="ru-RU"/>
        </w:rPr>
        <w:t>проанализировать</w:t>
      </w:r>
      <w:r w:rsidRPr="0008134E">
        <w:rPr>
          <w:lang w:val="ru-RU"/>
        </w:rPr>
        <w:t xml:space="preserve"> предлагаемый бюджет на двухлетний период 2023-2024 годов.</w:t>
      </w:r>
    </w:p>
    <w:p w14:paraId="11AC0908" w14:textId="77777777" w:rsidR="00912CA8" w:rsidRPr="005E3823" w:rsidRDefault="00912CA8" w:rsidP="00912CA8">
      <w:pPr>
        <w:pStyle w:val="Para1"/>
        <w:rPr>
          <w:lang w:val="ru-RU"/>
        </w:rPr>
      </w:pPr>
      <w:r w:rsidRPr="005E3823">
        <w:rPr>
          <w:lang w:val="ru-RU"/>
        </w:rPr>
        <w:t xml:space="preserve">Председатель контактной группы по бюджету </w:t>
      </w:r>
      <w:r>
        <w:rPr>
          <w:lang w:val="ru-RU"/>
        </w:rPr>
        <w:t>представил доклад</w:t>
      </w:r>
      <w:r w:rsidRPr="005E3823">
        <w:rPr>
          <w:lang w:val="ru-RU"/>
        </w:rPr>
        <w:t xml:space="preserve"> о работе группы </w:t>
      </w:r>
      <w:r>
        <w:rPr>
          <w:lang w:val="ru-RU"/>
        </w:rPr>
        <w:t>в ходе</w:t>
      </w:r>
      <w:r w:rsidRPr="005E3823">
        <w:rPr>
          <w:lang w:val="ru-RU"/>
        </w:rPr>
        <w:t xml:space="preserve"> двух пленарных заседани</w:t>
      </w:r>
      <w:r>
        <w:rPr>
          <w:lang w:val="ru-RU"/>
        </w:rPr>
        <w:t>й</w:t>
      </w:r>
      <w:r w:rsidRPr="005E3823">
        <w:rPr>
          <w:lang w:val="ru-RU"/>
        </w:rPr>
        <w:t xml:space="preserve"> по подведению итогов.</w:t>
      </w:r>
    </w:p>
    <w:p w14:paraId="0FE32517" w14:textId="77777777" w:rsidR="00912CA8" w:rsidRPr="005E3823" w:rsidRDefault="00912CA8" w:rsidP="00912CA8">
      <w:pPr>
        <w:pStyle w:val="Para1"/>
        <w:rPr>
          <w:lang w:val="ru-RU"/>
        </w:rPr>
      </w:pPr>
      <w:r w:rsidRPr="005E3823">
        <w:rPr>
          <w:lang w:val="ru-RU"/>
        </w:rPr>
        <w:t xml:space="preserve">На 5-м пленарном заседании </w:t>
      </w:r>
      <w:r>
        <w:rPr>
          <w:lang w:val="ru-RU"/>
        </w:rPr>
        <w:t>П</w:t>
      </w:r>
      <w:r w:rsidRPr="005E3823">
        <w:rPr>
          <w:lang w:val="ru-RU"/>
        </w:rPr>
        <w:t xml:space="preserve">редседатель контактной группы по бюджету представил свой </w:t>
      </w:r>
      <w:r>
        <w:rPr>
          <w:lang w:val="ru-RU"/>
        </w:rPr>
        <w:t>итоговый</w:t>
      </w:r>
      <w:r w:rsidRPr="005E3823">
        <w:rPr>
          <w:lang w:val="ru-RU"/>
        </w:rPr>
        <w:t xml:space="preserve"> доклад о работе группы.</w:t>
      </w:r>
    </w:p>
    <w:p w14:paraId="1812AB24" w14:textId="77777777" w:rsidR="00912CA8" w:rsidRPr="0008134E" w:rsidRDefault="00912CA8" w:rsidP="00912CA8">
      <w:pPr>
        <w:pStyle w:val="Para1"/>
        <w:rPr>
          <w:lang w:val="ru-RU"/>
        </w:rPr>
      </w:pPr>
      <w:r>
        <w:rPr>
          <w:lang w:val="ru-RU"/>
        </w:rPr>
        <w:t>Далее</w:t>
      </w:r>
      <w:r w:rsidRPr="005E3823">
        <w:rPr>
          <w:lang w:val="ru-RU"/>
        </w:rPr>
        <w:t xml:space="preserve"> Конференция Сторон, </w:t>
      </w:r>
      <w:r>
        <w:rPr>
          <w:lang w:val="ru-RU"/>
        </w:rPr>
        <w:t>выступающая</w:t>
      </w:r>
      <w:r w:rsidRPr="005E3823">
        <w:rPr>
          <w:lang w:val="ru-RU"/>
        </w:rPr>
        <w:t xml:space="preserve"> в качестве совещания Сторон Картахенского протокола, рассмотрела проект решения CBD/CP/MOP/10/L.15, представленный Председателем контактной группы по бюджету, и приняла его в качестве решения CP-10/14.</w:t>
      </w:r>
    </w:p>
    <w:p w14:paraId="1F3C3801" w14:textId="77777777" w:rsidR="00912CA8" w:rsidRPr="0008134E" w:rsidRDefault="00912CA8" w:rsidP="00912CA8">
      <w:pPr>
        <w:kinsoku w:val="0"/>
        <w:overflowPunct w:val="0"/>
        <w:autoSpaceDE w:val="0"/>
        <w:autoSpaceDN w:val="0"/>
        <w:spacing w:before="240" w:after="120"/>
        <w:ind w:left="1712" w:right="146" w:hanging="992"/>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7.</w:t>
      </w:r>
      <w:r w:rsidRPr="0008134E">
        <w:rPr>
          <w:rFonts w:asciiTheme="majorBidi" w:hAnsiTheme="majorBidi" w:cstheme="majorBidi"/>
          <w:b/>
          <w:bCs/>
          <w:snapToGrid w:val="0"/>
          <w:kern w:val="22"/>
          <w:lang w:val="ru-RU"/>
        </w:rPr>
        <w:tab/>
        <w:t xml:space="preserve">План действий по осуществлению </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 xml:space="preserve">артахенского протокола и </w:t>
      </w:r>
      <w:r>
        <w:rPr>
          <w:rFonts w:asciiTheme="majorBidi" w:hAnsiTheme="majorBidi" w:cstheme="majorBidi"/>
          <w:b/>
          <w:bCs/>
          <w:snapToGrid w:val="0"/>
          <w:kern w:val="22"/>
          <w:lang w:val="ru-RU"/>
        </w:rPr>
        <w:t>П</w:t>
      </w:r>
      <w:r w:rsidRPr="0008134E">
        <w:rPr>
          <w:rFonts w:asciiTheme="majorBidi" w:hAnsiTheme="majorBidi" w:cstheme="majorBidi"/>
          <w:b/>
          <w:bCs/>
          <w:snapToGrid w:val="0"/>
          <w:kern w:val="22"/>
          <w:lang w:val="ru-RU"/>
        </w:rPr>
        <w:t>лан действий по созданию потенциала</w:t>
      </w:r>
    </w:p>
    <w:p w14:paraId="643D537B" w14:textId="77777777" w:rsidR="00912CA8" w:rsidRPr="00423487" w:rsidRDefault="00912CA8" w:rsidP="00912CA8">
      <w:pPr>
        <w:numPr>
          <w:ilvl w:val="0"/>
          <w:numId w:val="36"/>
        </w:numPr>
        <w:tabs>
          <w:tab w:val="clear" w:pos="720"/>
        </w:tabs>
        <w:spacing w:after="120"/>
        <w:rPr>
          <w:bCs/>
          <w:kern w:val="22"/>
          <w:szCs w:val="22"/>
          <w:lang w:val="ru-RU"/>
        </w:rPr>
      </w:pPr>
      <w:r w:rsidRPr="00423487">
        <w:rPr>
          <w:color w:val="000000"/>
          <w:lang w:val="ru-RU"/>
        </w:rPr>
        <w:t xml:space="preserve">Рабочая группа II рассмотрела пункт </w:t>
      </w:r>
      <w:r w:rsidRPr="00062852">
        <w:rPr>
          <w:color w:val="000000"/>
          <w:lang w:val="ru-RU"/>
        </w:rPr>
        <w:t>7</w:t>
      </w:r>
      <w:r>
        <w:rPr>
          <w:color w:val="000000"/>
          <w:lang w:val="ru-RU"/>
        </w:rPr>
        <w:t xml:space="preserve"> повестки дня</w:t>
      </w:r>
      <w:r w:rsidRPr="00423487">
        <w:rPr>
          <w:color w:val="000000"/>
          <w:lang w:val="ru-RU"/>
        </w:rPr>
        <w:t xml:space="preserve"> на своем </w:t>
      </w:r>
      <w:r>
        <w:rPr>
          <w:color w:val="000000"/>
          <w:lang w:val="ru-RU"/>
        </w:rPr>
        <w:t>1-м</w:t>
      </w:r>
      <w:r w:rsidRPr="00423487">
        <w:rPr>
          <w:color w:val="000000"/>
          <w:lang w:val="ru-RU"/>
        </w:rPr>
        <w:t xml:space="preserve"> </w:t>
      </w:r>
      <w:r>
        <w:rPr>
          <w:color w:val="000000"/>
          <w:lang w:val="ru-RU"/>
        </w:rPr>
        <w:t>заседании</w:t>
      </w:r>
      <w:r w:rsidRPr="00423487">
        <w:rPr>
          <w:color w:val="000000"/>
          <w:lang w:val="ru-RU"/>
        </w:rPr>
        <w:t xml:space="preserve"> 7 декабря. </w:t>
      </w:r>
      <w:r>
        <w:rPr>
          <w:color w:val="000000"/>
          <w:lang w:val="ru-RU"/>
        </w:rPr>
        <w:t>Ей</w:t>
      </w:r>
      <w:r w:rsidRPr="00423487">
        <w:rPr>
          <w:color w:val="000000"/>
          <w:lang w:val="ru-RU"/>
        </w:rPr>
        <w:t xml:space="preserve"> был представлен проект решения</w:t>
      </w:r>
      <w:r>
        <w:rPr>
          <w:color w:val="000000"/>
          <w:lang w:val="ru-RU"/>
        </w:rPr>
        <w:t xml:space="preserve"> на основе</w:t>
      </w:r>
      <w:r w:rsidRPr="00423487">
        <w:rPr>
          <w:color w:val="000000"/>
          <w:lang w:val="ru-RU"/>
        </w:rPr>
        <w:t xml:space="preserve"> рекомендации 3/4 Вспомогательного органа по </w:t>
      </w:r>
      <w:r>
        <w:rPr>
          <w:color w:val="000000"/>
          <w:lang w:val="ru-RU"/>
        </w:rPr>
        <w:t>осуществлению,</w:t>
      </w:r>
      <w:r w:rsidRPr="00423487">
        <w:rPr>
          <w:color w:val="000000"/>
          <w:lang w:val="ru-RU"/>
        </w:rPr>
        <w:t xml:space="preserve"> </w:t>
      </w:r>
      <w:r w:rsidRPr="00423487">
        <w:rPr>
          <w:color w:val="000000"/>
          <w:kern w:val="22"/>
          <w:lang w:val="ru-RU"/>
        </w:rPr>
        <w:t xml:space="preserve">содержащийся </w:t>
      </w:r>
      <w:r w:rsidRPr="00423487">
        <w:rPr>
          <w:color w:val="000000"/>
          <w:lang w:val="ru-RU"/>
        </w:rPr>
        <w:t xml:space="preserve">в </w:t>
      </w:r>
      <w:r>
        <w:rPr>
          <w:lang w:val="ru-RU"/>
        </w:rPr>
        <w:t>компиляции</w:t>
      </w:r>
      <w:r w:rsidRPr="00C8322D">
        <w:rPr>
          <w:lang w:val="ru-RU"/>
        </w:rPr>
        <w:t xml:space="preserve"> </w:t>
      </w:r>
      <w:r w:rsidRPr="00423487">
        <w:rPr>
          <w:color w:val="000000"/>
          <w:lang w:val="ru-RU"/>
        </w:rPr>
        <w:t>проектов решений.</w:t>
      </w:r>
    </w:p>
    <w:p w14:paraId="1FB87CB6" w14:textId="77777777" w:rsidR="00912CA8" w:rsidRPr="00423487" w:rsidRDefault="00912CA8" w:rsidP="00912CA8">
      <w:pPr>
        <w:numPr>
          <w:ilvl w:val="0"/>
          <w:numId w:val="36"/>
        </w:numPr>
        <w:tabs>
          <w:tab w:val="clear" w:pos="720"/>
        </w:tabs>
        <w:spacing w:after="120"/>
        <w:rPr>
          <w:szCs w:val="22"/>
          <w:lang w:val="ru-RU"/>
        </w:rPr>
      </w:pPr>
      <w:r w:rsidRPr="00423487">
        <w:rPr>
          <w:lang w:val="ru-RU"/>
        </w:rPr>
        <w:t xml:space="preserve">С заявлениями выступили представители Бразилии,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w:t>
      </w:r>
      <w:r w:rsidRPr="00423487">
        <w:rPr>
          <w:lang w:val="ru-RU"/>
        </w:rPr>
        <w:t xml:space="preserve"> и Норвегии.</w:t>
      </w:r>
    </w:p>
    <w:p w14:paraId="03952298" w14:textId="77777777" w:rsidR="00912CA8" w:rsidRPr="00423487" w:rsidRDefault="00912CA8" w:rsidP="00912CA8">
      <w:pPr>
        <w:numPr>
          <w:ilvl w:val="0"/>
          <w:numId w:val="36"/>
        </w:numPr>
        <w:tabs>
          <w:tab w:val="clear" w:pos="720"/>
        </w:tabs>
        <w:spacing w:after="120"/>
        <w:rPr>
          <w:szCs w:val="22"/>
          <w:lang w:val="ru-RU"/>
        </w:rPr>
      </w:pPr>
      <w:r w:rsidRPr="00423487">
        <w:rPr>
          <w:lang w:val="ru-RU"/>
        </w:rPr>
        <w:t xml:space="preserve">Рабочая группа </w:t>
      </w:r>
      <w:r w:rsidRPr="00423487">
        <w:rPr>
          <w:color w:val="000000"/>
          <w:lang w:val="ru-RU"/>
        </w:rPr>
        <w:t>II</w:t>
      </w:r>
      <w:r w:rsidRPr="00423487">
        <w:rPr>
          <w:lang w:val="ru-RU"/>
        </w:rPr>
        <w:t xml:space="preserve"> постановила </w:t>
      </w:r>
      <w:r>
        <w:rPr>
          <w:lang w:val="ru-RU"/>
        </w:rPr>
        <w:t>учредить</w:t>
      </w:r>
      <w:r w:rsidRPr="00423487">
        <w:rPr>
          <w:lang w:val="ru-RU"/>
        </w:rPr>
        <w:t xml:space="preserve"> контактную группу под председательством Риты Андорко (Венгрия) и Ригоберта Нтеп</w:t>
      </w:r>
      <w:r>
        <w:rPr>
          <w:lang w:val="ru-RU"/>
        </w:rPr>
        <w:t>ы</w:t>
      </w:r>
      <w:r w:rsidRPr="00423487">
        <w:rPr>
          <w:lang w:val="ru-RU"/>
        </w:rPr>
        <w:t xml:space="preserve"> (Камерун) </w:t>
      </w:r>
      <w:r w:rsidRPr="00423487">
        <w:rPr>
          <w:szCs w:val="22"/>
          <w:lang w:val="ru-RU"/>
        </w:rPr>
        <w:t xml:space="preserve">для рассмотрения формулировок, заключенных в </w:t>
      </w:r>
      <w:r>
        <w:rPr>
          <w:szCs w:val="22"/>
          <w:lang w:val="ru-RU"/>
        </w:rPr>
        <w:t xml:space="preserve">квадратные </w:t>
      </w:r>
      <w:r w:rsidRPr="00423487">
        <w:rPr>
          <w:szCs w:val="22"/>
          <w:lang w:val="ru-RU"/>
        </w:rPr>
        <w:t>скобки</w:t>
      </w:r>
      <w:r>
        <w:rPr>
          <w:szCs w:val="22"/>
          <w:lang w:val="ru-RU"/>
        </w:rPr>
        <w:t>,</w:t>
      </w:r>
      <w:r w:rsidRPr="00423487">
        <w:rPr>
          <w:lang w:val="ru-RU"/>
        </w:rPr>
        <w:t xml:space="preserve"> в проектах решений. </w:t>
      </w:r>
    </w:p>
    <w:p w14:paraId="0B5CD7D8" w14:textId="77777777" w:rsidR="00912CA8" w:rsidRPr="00423487" w:rsidRDefault="00912CA8" w:rsidP="00912CA8">
      <w:pPr>
        <w:numPr>
          <w:ilvl w:val="0"/>
          <w:numId w:val="36"/>
        </w:numPr>
        <w:tabs>
          <w:tab w:val="clear" w:pos="720"/>
        </w:tabs>
        <w:spacing w:after="120"/>
        <w:rPr>
          <w:szCs w:val="22"/>
          <w:lang w:val="ru-RU"/>
        </w:rPr>
      </w:pPr>
      <w:r w:rsidRPr="00423487">
        <w:rPr>
          <w:lang w:val="ru-RU"/>
        </w:rPr>
        <w:t xml:space="preserve">На своем </w:t>
      </w:r>
      <w:r>
        <w:rPr>
          <w:lang w:val="ru-RU"/>
        </w:rPr>
        <w:t>6-м</w:t>
      </w:r>
      <w:r w:rsidRPr="00423487">
        <w:rPr>
          <w:lang w:val="ru-RU"/>
        </w:rPr>
        <w:t xml:space="preserve"> </w:t>
      </w:r>
      <w:r>
        <w:rPr>
          <w:color w:val="000000"/>
          <w:lang w:val="ru-RU"/>
        </w:rPr>
        <w:t>заседании</w:t>
      </w:r>
      <w:r w:rsidRPr="00423487">
        <w:rPr>
          <w:color w:val="000000"/>
          <w:lang w:val="ru-RU"/>
        </w:rPr>
        <w:t xml:space="preserve"> </w:t>
      </w:r>
      <w:r w:rsidRPr="00423487">
        <w:rPr>
          <w:lang w:val="ru-RU"/>
        </w:rPr>
        <w:t xml:space="preserve">10 декабря </w:t>
      </w:r>
      <w:r>
        <w:rPr>
          <w:lang w:val="ru-RU"/>
        </w:rPr>
        <w:t>Рабоч</w:t>
      </w:r>
      <w:r w:rsidRPr="00423487">
        <w:rPr>
          <w:lang w:val="ru-RU"/>
        </w:rPr>
        <w:t xml:space="preserve">ая группа </w:t>
      </w:r>
      <w:r w:rsidRPr="00423487">
        <w:rPr>
          <w:color w:val="000000"/>
          <w:lang w:val="ru-RU"/>
        </w:rPr>
        <w:t>II</w:t>
      </w:r>
      <w:r w:rsidRPr="00423487">
        <w:rPr>
          <w:lang w:val="ru-RU"/>
        </w:rPr>
        <w:t xml:space="preserve"> заслушала предварительный доклад о работе контактной группы.</w:t>
      </w:r>
    </w:p>
    <w:p w14:paraId="03D13CE9" w14:textId="77777777" w:rsidR="00912CA8" w:rsidRDefault="00912CA8" w:rsidP="00912CA8">
      <w:pPr>
        <w:numPr>
          <w:ilvl w:val="0"/>
          <w:numId w:val="36"/>
        </w:numPr>
        <w:tabs>
          <w:tab w:val="clear" w:pos="720"/>
          <w:tab w:val="num" w:pos="709"/>
        </w:tabs>
        <w:spacing w:after="120"/>
        <w:rPr>
          <w:szCs w:val="22"/>
          <w:lang w:val="ru-RU"/>
        </w:rPr>
      </w:pPr>
      <w:r w:rsidRPr="00962F69">
        <w:rPr>
          <w:szCs w:val="22"/>
          <w:lang w:val="ru-RU"/>
        </w:rPr>
        <w:t xml:space="preserve">На своем </w:t>
      </w:r>
      <w:r>
        <w:rPr>
          <w:szCs w:val="22"/>
          <w:lang w:val="ru-RU"/>
        </w:rPr>
        <w:t>7-м</w:t>
      </w:r>
      <w:r w:rsidRPr="00962F69">
        <w:rPr>
          <w:szCs w:val="22"/>
          <w:lang w:val="ru-RU"/>
        </w:rPr>
        <w:t xml:space="preserve"> </w:t>
      </w:r>
      <w:r>
        <w:rPr>
          <w:szCs w:val="22"/>
          <w:lang w:val="ru-RU"/>
        </w:rPr>
        <w:t>заседании</w:t>
      </w:r>
      <w:r w:rsidRPr="00962F69">
        <w:rPr>
          <w:szCs w:val="22"/>
          <w:lang w:val="ru-RU"/>
        </w:rPr>
        <w:t xml:space="preserve"> 13 декабря </w:t>
      </w:r>
      <w:r>
        <w:rPr>
          <w:szCs w:val="22"/>
          <w:lang w:val="ru-RU"/>
        </w:rPr>
        <w:t>Рабоч</w:t>
      </w:r>
      <w:r w:rsidRPr="00962F69">
        <w:rPr>
          <w:szCs w:val="22"/>
          <w:lang w:val="ru-RU"/>
        </w:rPr>
        <w:t xml:space="preserve">ая группа </w:t>
      </w:r>
      <w:r w:rsidRPr="00423487">
        <w:rPr>
          <w:color w:val="000000"/>
          <w:lang w:val="ru-RU"/>
        </w:rPr>
        <w:t>II</w:t>
      </w:r>
      <w:r w:rsidRPr="00962F69">
        <w:rPr>
          <w:szCs w:val="22"/>
          <w:lang w:val="ru-RU"/>
        </w:rPr>
        <w:t xml:space="preserve"> заслушала дальнейший доклад о работе контактной группы</w:t>
      </w:r>
      <w:r>
        <w:rPr>
          <w:szCs w:val="22"/>
          <w:lang w:val="ru-RU"/>
        </w:rPr>
        <w:t>.</w:t>
      </w:r>
    </w:p>
    <w:p w14:paraId="0D1A560B" w14:textId="77777777" w:rsidR="00912CA8" w:rsidRDefault="00912CA8" w:rsidP="00912CA8">
      <w:pPr>
        <w:numPr>
          <w:ilvl w:val="0"/>
          <w:numId w:val="36"/>
        </w:numPr>
        <w:tabs>
          <w:tab w:val="clear" w:pos="720"/>
          <w:tab w:val="num" w:pos="709"/>
        </w:tabs>
        <w:spacing w:after="120"/>
        <w:rPr>
          <w:szCs w:val="22"/>
          <w:lang w:val="ru-RU"/>
        </w:rPr>
      </w:pPr>
      <w:r w:rsidRPr="00AB196A">
        <w:rPr>
          <w:szCs w:val="22"/>
          <w:lang w:val="ru-RU"/>
        </w:rPr>
        <w:t xml:space="preserve">На своем </w:t>
      </w:r>
      <w:r>
        <w:rPr>
          <w:szCs w:val="22"/>
          <w:lang w:val="ru-RU"/>
        </w:rPr>
        <w:t>8-м</w:t>
      </w:r>
      <w:r w:rsidRPr="00AB196A">
        <w:rPr>
          <w:szCs w:val="22"/>
          <w:lang w:val="ru-RU"/>
        </w:rPr>
        <w:t xml:space="preserve"> </w:t>
      </w:r>
      <w:r>
        <w:rPr>
          <w:szCs w:val="22"/>
          <w:lang w:val="ru-RU"/>
        </w:rPr>
        <w:t>заседании</w:t>
      </w:r>
      <w:r w:rsidRPr="00AB196A">
        <w:rPr>
          <w:szCs w:val="22"/>
          <w:lang w:val="ru-RU"/>
        </w:rPr>
        <w:t xml:space="preserve"> 13 декабря </w:t>
      </w:r>
      <w:r>
        <w:rPr>
          <w:szCs w:val="22"/>
          <w:lang w:val="ru-RU"/>
        </w:rPr>
        <w:t>Рабоч</w:t>
      </w:r>
      <w:r w:rsidRPr="00AB196A">
        <w:rPr>
          <w:szCs w:val="22"/>
          <w:lang w:val="ru-RU"/>
        </w:rPr>
        <w:t xml:space="preserve">ая группа </w:t>
      </w:r>
      <w:r w:rsidRPr="00423487">
        <w:rPr>
          <w:color w:val="000000"/>
          <w:lang w:val="ru-RU"/>
        </w:rPr>
        <w:t>II</w:t>
      </w:r>
      <w:r w:rsidRPr="00AB196A">
        <w:rPr>
          <w:szCs w:val="22"/>
          <w:lang w:val="ru-RU"/>
        </w:rPr>
        <w:t xml:space="preserve"> рассмотрела два пересмотренных проекта решений, представленные </w:t>
      </w:r>
      <w:r>
        <w:rPr>
          <w:szCs w:val="22"/>
          <w:lang w:val="ru-RU"/>
        </w:rPr>
        <w:t xml:space="preserve">ее </w:t>
      </w:r>
      <w:r w:rsidRPr="00AB196A">
        <w:rPr>
          <w:szCs w:val="22"/>
          <w:lang w:val="ru-RU"/>
        </w:rPr>
        <w:t xml:space="preserve">Председателем, и </w:t>
      </w:r>
      <w:r>
        <w:rPr>
          <w:szCs w:val="22"/>
          <w:lang w:val="ru-RU"/>
        </w:rPr>
        <w:t>утвердила</w:t>
      </w:r>
      <w:r w:rsidRPr="00AB196A">
        <w:rPr>
          <w:szCs w:val="22"/>
          <w:lang w:val="ru-RU"/>
        </w:rPr>
        <w:t xml:space="preserve"> их </w:t>
      </w:r>
      <w:r w:rsidRPr="00423487">
        <w:rPr>
          <w:lang w:val="ru-RU"/>
        </w:rPr>
        <w:t xml:space="preserve">с внесенными устно поправками </w:t>
      </w:r>
      <w:r w:rsidRPr="00AB196A">
        <w:rPr>
          <w:szCs w:val="22"/>
          <w:lang w:val="ru-RU"/>
        </w:rPr>
        <w:t xml:space="preserve">для </w:t>
      </w:r>
      <w:r>
        <w:rPr>
          <w:szCs w:val="22"/>
          <w:lang w:val="ru-RU"/>
        </w:rPr>
        <w:t>передачи</w:t>
      </w:r>
      <w:r w:rsidRPr="00AB196A">
        <w:rPr>
          <w:szCs w:val="22"/>
          <w:lang w:val="ru-RU"/>
        </w:rPr>
        <w:t xml:space="preserve"> пленарному заседанию в качестве проектов решений CBD/CP/MOP/10/L.13 и CBD/CP/MOP/10/L.14.</w:t>
      </w:r>
    </w:p>
    <w:p w14:paraId="46639B98" w14:textId="77777777" w:rsidR="00912CA8" w:rsidRPr="001F7CB0" w:rsidRDefault="00912CA8" w:rsidP="00912CA8">
      <w:pPr>
        <w:numPr>
          <w:ilvl w:val="0"/>
          <w:numId w:val="36"/>
        </w:numPr>
        <w:tabs>
          <w:tab w:val="clear" w:pos="720"/>
          <w:tab w:val="num" w:pos="709"/>
        </w:tabs>
        <w:spacing w:after="120"/>
        <w:rPr>
          <w:szCs w:val="22"/>
          <w:lang w:val="ru-RU"/>
        </w:rPr>
      </w:pPr>
      <w:r w:rsidRPr="00E8046B">
        <w:rPr>
          <w:lang w:val="ru-RU"/>
        </w:rPr>
        <w:t>На свое</w:t>
      </w:r>
      <w:r>
        <w:rPr>
          <w:lang w:val="ru-RU"/>
        </w:rPr>
        <w:t>м</w:t>
      </w:r>
      <w:r w:rsidRPr="00E8046B">
        <w:rPr>
          <w:lang w:val="ru-RU"/>
        </w:rPr>
        <w:t xml:space="preserve"> 5-</w:t>
      </w:r>
      <w:r>
        <w:rPr>
          <w:lang w:val="ru-RU"/>
        </w:rPr>
        <w:t>м</w:t>
      </w:r>
      <w:r w:rsidRPr="00E8046B">
        <w:rPr>
          <w:lang w:val="ru-RU"/>
        </w:rPr>
        <w:t xml:space="preserve"> пленарно</w:t>
      </w:r>
      <w:r>
        <w:rPr>
          <w:lang w:val="ru-RU"/>
        </w:rPr>
        <w:t>м</w:t>
      </w:r>
      <w:r w:rsidRPr="00E8046B">
        <w:rPr>
          <w:lang w:val="ru-RU"/>
        </w:rPr>
        <w:t xml:space="preserve"> </w:t>
      </w:r>
      <w:r>
        <w:rPr>
          <w:lang w:val="ru-RU"/>
        </w:rPr>
        <w:t xml:space="preserve">заседании </w:t>
      </w:r>
      <w:r w:rsidRPr="00E8046B">
        <w:rPr>
          <w:lang w:val="ru-RU"/>
        </w:rPr>
        <w:t xml:space="preserve">Конференция Сторон, </w:t>
      </w:r>
      <w:r>
        <w:rPr>
          <w:lang w:val="ru-RU"/>
        </w:rPr>
        <w:t>выступающая</w:t>
      </w:r>
      <w:r w:rsidRPr="005E3823">
        <w:rPr>
          <w:lang w:val="ru-RU"/>
        </w:rPr>
        <w:t xml:space="preserve"> </w:t>
      </w:r>
      <w:r w:rsidRPr="00E8046B">
        <w:rPr>
          <w:lang w:val="ru-RU"/>
        </w:rPr>
        <w:t>в качестве совещания Сторон Картахенского протокола, приняла проекты решений в качестве решений CP-10/3 и CP-10/4 соответственно.</w:t>
      </w:r>
    </w:p>
    <w:p w14:paraId="7654E783" w14:textId="77777777" w:rsidR="00912CA8" w:rsidRPr="0008134E" w:rsidRDefault="00912CA8" w:rsidP="00912CA8">
      <w:pPr>
        <w:pStyle w:val="Heading1"/>
        <w:tabs>
          <w:tab w:val="clear" w:pos="720"/>
        </w:tabs>
        <w:rPr>
          <w:color w:val="000000" w:themeColor="text1"/>
          <w:lang w:val="ru-RU"/>
        </w:rPr>
      </w:pPr>
      <w:r w:rsidRPr="0008134E">
        <w:rPr>
          <w:rFonts w:asciiTheme="majorBidi" w:hAnsiTheme="majorBidi" w:cstheme="majorBidi"/>
          <w:caps w:val="0"/>
          <w:snapToGrid w:val="0"/>
          <w:kern w:val="22"/>
          <w:lang w:val="ru-RU"/>
        </w:rPr>
        <w:lastRenderedPageBreak/>
        <w:t>Пункт</w:t>
      </w:r>
      <w:r w:rsidRPr="0008134E">
        <w:rPr>
          <w:rFonts w:asciiTheme="majorBidi" w:hAnsiTheme="majorBidi" w:cstheme="majorBidi"/>
          <w:bCs/>
          <w:caps w:val="0"/>
          <w:snapToGrid w:val="0"/>
          <w:kern w:val="22"/>
          <w:lang w:val="ru-RU"/>
        </w:rPr>
        <w:t xml:space="preserve"> </w:t>
      </w:r>
      <w:r w:rsidRPr="0008134E">
        <w:rPr>
          <w:caps w:val="0"/>
          <w:lang w:val="ru-RU"/>
        </w:rPr>
        <w:t>8.</w:t>
      </w:r>
      <w:r w:rsidRPr="0008134E">
        <w:rPr>
          <w:caps w:val="0"/>
          <w:lang w:val="ru-RU"/>
        </w:rPr>
        <w:tab/>
        <w:t>Мониторинг и отчетность (статья 33)</w:t>
      </w:r>
    </w:p>
    <w:p w14:paraId="32428FDE" w14:textId="77777777" w:rsidR="00912CA8" w:rsidRPr="00423487" w:rsidRDefault="00912CA8" w:rsidP="00912CA8">
      <w:pPr>
        <w:numPr>
          <w:ilvl w:val="0"/>
          <w:numId w:val="36"/>
        </w:numPr>
        <w:tabs>
          <w:tab w:val="clear" w:pos="720"/>
        </w:tabs>
        <w:spacing w:after="120"/>
        <w:rPr>
          <w:bCs/>
          <w:kern w:val="22"/>
          <w:szCs w:val="22"/>
          <w:lang w:val="ru-RU"/>
        </w:rPr>
      </w:pPr>
      <w:r w:rsidRPr="00423487">
        <w:rPr>
          <w:color w:val="000000"/>
          <w:kern w:val="22"/>
          <w:lang w:val="ru-RU"/>
        </w:rPr>
        <w:t>Рабочая группа II рассмотрела пункт 8</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w:t>
      </w:r>
      <w:r>
        <w:rPr>
          <w:color w:val="000000"/>
          <w:kern w:val="22"/>
          <w:lang w:val="ru-RU"/>
        </w:rPr>
        <w:t>и</w:t>
      </w:r>
      <w:r w:rsidRPr="00423487">
        <w:rPr>
          <w:color w:val="000000"/>
          <w:kern w:val="22"/>
          <w:lang w:val="ru-RU"/>
        </w:rPr>
        <w:t xml:space="preserve"> представлен</w:t>
      </w:r>
      <w:r>
        <w:rPr>
          <w:color w:val="000000"/>
          <w:kern w:val="22"/>
          <w:lang w:val="ru-RU"/>
        </w:rPr>
        <w:t>ы</w:t>
      </w:r>
      <w:r w:rsidRPr="00423487">
        <w:rPr>
          <w:color w:val="000000"/>
          <w:kern w:val="22"/>
          <w:lang w:val="ru-RU"/>
        </w:rPr>
        <w:t xml:space="preserve">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w:t>
      </w:r>
      <w:r w:rsidRPr="00423487">
        <w:rPr>
          <w:color w:val="000000"/>
          <w:kern w:val="22"/>
          <w:lang w:val="ru-RU"/>
        </w:rPr>
        <w:t xml:space="preserve"> </w:t>
      </w:r>
      <w:r w:rsidRPr="00423487">
        <w:rPr>
          <w:rFonts w:cstheme="minorHAnsi"/>
          <w:lang w:val="ru-RU"/>
        </w:rPr>
        <w:t>записка Исполнительного секретаря</w:t>
      </w:r>
      <w:r>
        <w:rPr>
          <w:rFonts w:cstheme="minorHAnsi"/>
          <w:lang w:val="ru-RU"/>
        </w:rPr>
        <w:t xml:space="preserve"> с</w:t>
      </w:r>
      <w:r w:rsidRPr="00423487">
        <w:rPr>
          <w:rFonts w:cstheme="minorHAnsi"/>
          <w:lang w:val="ru-RU"/>
        </w:rPr>
        <w:t xml:space="preserve"> обзор</w:t>
      </w:r>
      <w:r>
        <w:rPr>
          <w:rFonts w:cstheme="minorHAnsi"/>
          <w:lang w:val="ru-RU"/>
        </w:rPr>
        <w:t>ом</w:t>
      </w:r>
      <w:r w:rsidRPr="00423487">
        <w:rPr>
          <w:rFonts w:cstheme="minorHAnsi"/>
          <w:lang w:val="ru-RU"/>
        </w:rPr>
        <w:t xml:space="preserve"> положения дел с представлением четвертых национальных докладов и проект формы для представления пятых национальных докладов </w:t>
      </w:r>
      <w:r w:rsidRPr="00423487">
        <w:rPr>
          <w:rFonts w:asciiTheme="majorBidi" w:eastAsia="MS Mincho" w:hAnsiTheme="majorBidi" w:cstheme="majorBidi"/>
          <w:color w:val="000000" w:themeColor="text1"/>
          <w:lang w:val="ru-RU"/>
        </w:rPr>
        <w:t>(CBD/CP/MOP/10/5)</w:t>
      </w:r>
      <w:r>
        <w:rPr>
          <w:rFonts w:asciiTheme="majorBidi" w:eastAsia="MS Mincho" w:hAnsiTheme="majorBidi" w:cstheme="majorBidi"/>
          <w:color w:val="000000" w:themeColor="text1"/>
          <w:lang w:val="ru-RU"/>
        </w:rPr>
        <w:t>,</w:t>
      </w:r>
      <w:r w:rsidRPr="00423487">
        <w:rPr>
          <w:rFonts w:asciiTheme="majorBidi" w:eastAsia="MS Mincho" w:hAnsiTheme="majorBidi" w:cstheme="majorBidi"/>
          <w:color w:val="000000" w:themeColor="text1"/>
          <w:lang w:val="ru-RU"/>
        </w:rPr>
        <w:t xml:space="preserve"> а также в качестве информационного документа справочная таблица, показывающая соответствие вопросов формы для пятых национальных докладов вопросам четвертых национальных докладов</w:t>
      </w:r>
      <w:r w:rsidRPr="00423487">
        <w:rPr>
          <w:lang w:val="ru-RU"/>
        </w:rPr>
        <w:t xml:space="preserve"> (C</w:t>
      </w:r>
      <w:r w:rsidRPr="00423487">
        <w:rPr>
          <w:rFonts w:asciiTheme="majorBidi" w:eastAsia="MS Mincho" w:hAnsiTheme="majorBidi" w:cstheme="majorBidi"/>
          <w:color w:val="000000"/>
          <w:kern w:val="22"/>
          <w:lang w:val="ru-RU"/>
        </w:rPr>
        <w:t>BD/CP/MOP/10/INF/3</w:t>
      </w:r>
      <w:r w:rsidRPr="00423487">
        <w:rPr>
          <w:rFonts w:asciiTheme="majorBidi" w:eastAsia="MS Mincho" w:hAnsiTheme="majorBidi" w:cstheme="majorBidi"/>
          <w:kern w:val="22"/>
          <w:lang w:val="ru-RU"/>
        </w:rPr>
        <w:t>)</w:t>
      </w:r>
      <w:r w:rsidRPr="00423487">
        <w:rPr>
          <w:lang w:val="ru-RU"/>
        </w:rPr>
        <w:t>.</w:t>
      </w:r>
    </w:p>
    <w:p w14:paraId="3E95F41E"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С заявлениями выступили представители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Индии, Колумбии, Малайзии, Новой Зеландии и Южной Африки.</w:t>
      </w:r>
    </w:p>
    <w:p w14:paraId="19C2ECC8"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Председатель подготовит пересмотренный проект решения для его рассмотрения Рабочей группой.</w:t>
      </w:r>
    </w:p>
    <w:p w14:paraId="66026BE0"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lang w:val="ru-RU"/>
        </w:rPr>
        <w:t>заседании</w:t>
      </w:r>
      <w:r w:rsidRPr="00423487">
        <w:rPr>
          <w:lang w:val="ru-RU"/>
        </w:rPr>
        <w:t xml:space="preserve"> Рабочая группа </w:t>
      </w:r>
      <w:r w:rsidRPr="00423487">
        <w:rPr>
          <w:color w:val="000000"/>
          <w:lang w:val="ru-RU"/>
        </w:rPr>
        <w:t>II</w:t>
      </w:r>
      <w:r w:rsidRPr="00423487">
        <w:rPr>
          <w:lang w:val="ru-RU"/>
        </w:rPr>
        <w:t xml:space="preserve"> рассмотрела представленный </w:t>
      </w:r>
      <w:r>
        <w:rPr>
          <w:lang w:val="ru-RU"/>
        </w:rPr>
        <w:t xml:space="preserve">ее </w:t>
      </w:r>
      <w:r w:rsidRPr="00423487">
        <w:rPr>
          <w:lang w:val="ru-RU"/>
        </w:rPr>
        <w:t xml:space="preserve">Председателем пересмотренный проект решения и утвердила его с внесенными устно поправками для передачи пленарному заседанию в </w:t>
      </w:r>
      <w:r>
        <w:rPr>
          <w:lang w:val="ru-RU"/>
        </w:rPr>
        <w:t>качестве</w:t>
      </w:r>
      <w:r w:rsidRPr="00423487">
        <w:rPr>
          <w:lang w:val="ru-RU"/>
        </w:rPr>
        <w:t xml:space="preserve"> проекта решения CBD/CP/MOP/10/L</w:t>
      </w:r>
      <w:r w:rsidRPr="00423487">
        <w:rPr>
          <w:rFonts w:eastAsia="Batang"/>
          <w:lang w:val="ru-RU"/>
        </w:rPr>
        <w:t>.4.</w:t>
      </w:r>
    </w:p>
    <w:p w14:paraId="05F16B90" w14:textId="77777777" w:rsidR="00912CA8" w:rsidRPr="0008134E" w:rsidRDefault="00912CA8" w:rsidP="00912CA8">
      <w:pPr>
        <w:pStyle w:val="Para1"/>
        <w:rPr>
          <w:color w:val="000000"/>
          <w:lang w:val="ru-RU"/>
        </w:rPr>
      </w:pPr>
      <w:r w:rsidRPr="0008134E">
        <w:rPr>
          <w:lang w:val="ru-RU"/>
        </w:rPr>
        <w:t xml:space="preserve">На </w:t>
      </w:r>
      <w:r>
        <w:rPr>
          <w:lang w:val="ru-RU"/>
        </w:rPr>
        <w:t>своем 2-м</w:t>
      </w:r>
      <w:r w:rsidRPr="0008134E">
        <w:rPr>
          <w:lang w:val="ru-RU"/>
        </w:rPr>
        <w:t xml:space="preserve"> пленарном заседании Конференция Сторон, выступающая в качестве совещания Сторон Картахенского протокола, приняла </w:t>
      </w:r>
      <w:r>
        <w:rPr>
          <w:lang w:val="ru-RU"/>
        </w:rPr>
        <w:t>проект решения</w:t>
      </w:r>
      <w:r w:rsidRPr="0008134E">
        <w:rPr>
          <w:lang w:val="ru-RU"/>
        </w:rPr>
        <w:t xml:space="preserve"> в качестве решения CP-10/</w:t>
      </w:r>
      <w:r>
        <w:rPr>
          <w:lang w:val="ru-RU"/>
        </w:rPr>
        <w:t>9</w:t>
      </w:r>
      <w:r w:rsidRPr="0008134E">
        <w:rPr>
          <w:lang w:val="ru-RU"/>
        </w:rPr>
        <w:t>.</w:t>
      </w:r>
    </w:p>
    <w:p w14:paraId="19B8181B" w14:textId="77777777" w:rsidR="00912CA8" w:rsidRPr="0008134E" w:rsidRDefault="00912CA8" w:rsidP="00912CA8">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9.</w:t>
      </w:r>
      <w:r w:rsidRPr="0008134E">
        <w:rPr>
          <w:rFonts w:asciiTheme="majorBidi" w:hAnsiTheme="majorBidi" w:cstheme="majorBidi"/>
          <w:b/>
          <w:bCs/>
          <w:snapToGrid w:val="0"/>
          <w:kern w:val="22"/>
          <w:lang w:val="ru-RU"/>
        </w:rPr>
        <w:tab/>
        <w:t xml:space="preserve">Оценка и обзор эффективности </w:t>
      </w:r>
      <w:r>
        <w:rPr>
          <w:rFonts w:asciiTheme="majorBidi" w:hAnsiTheme="majorBidi" w:cstheme="majorBidi"/>
          <w:b/>
          <w:bCs/>
          <w:snapToGrid w:val="0"/>
          <w:kern w:val="22"/>
          <w:lang w:val="ru-RU"/>
        </w:rPr>
        <w:t>П</w:t>
      </w:r>
      <w:r w:rsidRPr="0008134E">
        <w:rPr>
          <w:rFonts w:asciiTheme="majorBidi" w:hAnsiTheme="majorBidi" w:cstheme="majorBidi"/>
          <w:b/>
          <w:bCs/>
          <w:snapToGrid w:val="0"/>
          <w:kern w:val="22"/>
          <w:lang w:val="ru-RU"/>
        </w:rPr>
        <w:t xml:space="preserve">ротокола (статья 35) и итоговая оценка </w:t>
      </w:r>
      <w:r>
        <w:rPr>
          <w:rFonts w:asciiTheme="majorBidi" w:hAnsiTheme="majorBidi" w:cstheme="majorBidi"/>
          <w:b/>
          <w:bCs/>
          <w:snapToGrid w:val="0"/>
          <w:kern w:val="22"/>
          <w:lang w:val="ru-RU"/>
        </w:rPr>
        <w:t>С</w:t>
      </w:r>
      <w:r w:rsidRPr="0008134E">
        <w:rPr>
          <w:rFonts w:asciiTheme="majorBidi" w:hAnsiTheme="majorBidi" w:cstheme="majorBidi"/>
          <w:b/>
          <w:bCs/>
          <w:snapToGrid w:val="0"/>
          <w:kern w:val="22"/>
          <w:lang w:val="ru-RU"/>
        </w:rPr>
        <w:t xml:space="preserve">тратегического плана для </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артахенского протокола по биобезопасности на период 2011-2020 годов</w:t>
      </w:r>
    </w:p>
    <w:p w14:paraId="46817E67" w14:textId="77777777" w:rsidR="00912CA8" w:rsidRPr="00423487" w:rsidRDefault="00912CA8" w:rsidP="00912CA8">
      <w:pPr>
        <w:numPr>
          <w:ilvl w:val="0"/>
          <w:numId w:val="36"/>
        </w:numPr>
        <w:tabs>
          <w:tab w:val="clear" w:pos="720"/>
        </w:tabs>
        <w:spacing w:after="120"/>
        <w:rPr>
          <w:bCs/>
          <w:kern w:val="22"/>
          <w:szCs w:val="22"/>
          <w:lang w:val="ru-RU"/>
        </w:rPr>
      </w:pPr>
      <w:r w:rsidRPr="00423487">
        <w:rPr>
          <w:color w:val="000000"/>
          <w:kern w:val="22"/>
          <w:lang w:val="ru-RU"/>
        </w:rPr>
        <w:t>Рабочая группа II рассмотрела пункт 9</w:t>
      </w:r>
      <w:r w:rsidRPr="00CD599B">
        <w:rPr>
          <w:color w:val="000000"/>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 представлен проект решения</w:t>
      </w:r>
      <w:r>
        <w:rPr>
          <w:color w:val="000000"/>
          <w:kern w:val="22"/>
          <w:lang w:val="ru-RU"/>
        </w:rPr>
        <w:t xml:space="preserve"> </w:t>
      </w:r>
      <w:r w:rsidRPr="00423487">
        <w:rPr>
          <w:color w:val="000000"/>
          <w:kern w:val="22"/>
          <w:lang w:val="ru-RU"/>
        </w:rPr>
        <w:t xml:space="preserve">на </w:t>
      </w:r>
      <w:r>
        <w:rPr>
          <w:color w:val="000000"/>
          <w:kern w:val="22"/>
          <w:lang w:val="ru-RU"/>
        </w:rPr>
        <w:t xml:space="preserve">основе </w:t>
      </w:r>
      <w:r w:rsidRPr="00423487">
        <w:rPr>
          <w:color w:val="000000"/>
          <w:kern w:val="22"/>
          <w:lang w:val="ru-RU"/>
        </w:rPr>
        <w:t xml:space="preserve">рекомендации 3/2 Вспомогательного органа по осуществлению,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 а также</w:t>
      </w:r>
      <w:r w:rsidRPr="00423487">
        <w:rPr>
          <w:color w:val="000000"/>
          <w:kern w:val="22"/>
          <w:lang w:val="ru-RU"/>
        </w:rPr>
        <w:t xml:space="preserve"> информационный документ с обновленным анализом данных </w:t>
      </w:r>
      <w:r>
        <w:rPr>
          <w:color w:val="000000"/>
          <w:kern w:val="22"/>
          <w:lang w:val="ru-RU"/>
        </w:rPr>
        <w:t xml:space="preserve">из </w:t>
      </w:r>
      <w:r w:rsidRPr="00423487">
        <w:rPr>
          <w:color w:val="000000"/>
          <w:kern w:val="22"/>
          <w:lang w:val="ru-RU"/>
        </w:rPr>
        <w:t>четвертых национальных докладов (CBD/CP/MOP/10/INF/2).</w:t>
      </w:r>
    </w:p>
    <w:p w14:paraId="70DB10E7"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Председатель подготовит пересмотренный проект решения для его рассмотрения Рабочей группой.</w:t>
      </w:r>
    </w:p>
    <w:p w14:paraId="1F2465CE"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lang w:val="ru-RU"/>
        </w:rPr>
        <w:t>заседании</w:t>
      </w:r>
      <w:r w:rsidRPr="00423487">
        <w:rPr>
          <w:color w:val="000000"/>
          <w:lang w:val="ru-RU"/>
        </w:rPr>
        <w:t xml:space="preserve"> </w:t>
      </w:r>
      <w:r w:rsidRPr="00423487">
        <w:rPr>
          <w:lang w:val="ru-RU"/>
        </w:rPr>
        <w:t xml:space="preserve">Рабочая группа </w:t>
      </w:r>
      <w:r w:rsidRPr="00423487">
        <w:rPr>
          <w:color w:val="000000"/>
          <w:lang w:val="ru-RU"/>
        </w:rPr>
        <w:t>II</w:t>
      </w:r>
      <w:r w:rsidRPr="00423487">
        <w:rPr>
          <w:lang w:val="ru-RU"/>
        </w:rPr>
        <w:t xml:space="preserve"> рассмотрела представленный </w:t>
      </w:r>
      <w:r>
        <w:rPr>
          <w:lang w:val="ru-RU"/>
        </w:rPr>
        <w:t xml:space="preserve">ее </w:t>
      </w:r>
      <w:r w:rsidRPr="00423487">
        <w:rPr>
          <w:lang w:val="ru-RU"/>
        </w:rPr>
        <w:t xml:space="preserve">Председателем пересмотренный проект решения и утвердила его с внесенными устно поправками для передачи пленарному заседанию в </w:t>
      </w:r>
      <w:r>
        <w:rPr>
          <w:lang w:val="ru-RU"/>
        </w:rPr>
        <w:t>качестве</w:t>
      </w:r>
      <w:r w:rsidRPr="00423487">
        <w:rPr>
          <w:lang w:val="ru-RU"/>
        </w:rPr>
        <w:t xml:space="preserve"> проекта решения CBD/CP/MOP/10/L</w:t>
      </w:r>
      <w:r w:rsidRPr="00423487">
        <w:rPr>
          <w:rFonts w:eastAsia="Batang"/>
          <w:lang w:val="ru-RU"/>
        </w:rPr>
        <w:t>.9.</w:t>
      </w:r>
    </w:p>
    <w:p w14:paraId="52625B4A"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08134E">
        <w:rPr>
          <w:lang w:val="ru-RU"/>
        </w:rPr>
        <w:t xml:space="preserve">На </w:t>
      </w:r>
      <w:r>
        <w:rPr>
          <w:lang w:val="ru-RU"/>
        </w:rPr>
        <w:t>своем 2-м</w:t>
      </w:r>
      <w:r w:rsidRPr="0008134E">
        <w:rPr>
          <w:lang w:val="ru-RU"/>
        </w:rPr>
        <w:t xml:space="preserve"> </w:t>
      </w:r>
      <w:r>
        <w:rPr>
          <w:lang w:val="ru-RU"/>
        </w:rPr>
        <w:t>пленарном</w:t>
      </w:r>
      <w:r w:rsidRPr="0008134E">
        <w:rPr>
          <w:lang w:val="ru-RU"/>
        </w:rPr>
        <w:t xml:space="preserve"> заседании Конференция Сторон, выступающая в качестве совещания Сторон Картахенского протокола, приняла проект решения с внесенными устн</w:t>
      </w:r>
      <w:r>
        <w:rPr>
          <w:lang w:val="ru-RU"/>
        </w:rPr>
        <w:t>о</w:t>
      </w:r>
      <w:r w:rsidRPr="0008134E">
        <w:rPr>
          <w:lang w:val="ru-RU"/>
        </w:rPr>
        <w:t xml:space="preserve"> поправками в качестве решения CP-10</w:t>
      </w:r>
      <w:r>
        <w:rPr>
          <w:lang w:val="ru-RU"/>
        </w:rPr>
        <w:t>/7</w:t>
      </w:r>
      <w:r w:rsidRPr="0008134E">
        <w:rPr>
          <w:lang w:val="ru-RU"/>
        </w:rPr>
        <w:t>.</w:t>
      </w:r>
    </w:p>
    <w:p w14:paraId="2254FC5A" w14:textId="77777777" w:rsidR="00912CA8" w:rsidRPr="0008134E" w:rsidRDefault="00912CA8" w:rsidP="00912CA8">
      <w:pPr>
        <w:kinsoku w:val="0"/>
        <w:overflowPunct w:val="0"/>
        <w:autoSpaceDE w:val="0"/>
        <w:autoSpaceDN w:val="0"/>
        <w:spacing w:before="240" w:after="120"/>
        <w:ind w:left="1712" w:right="4" w:hanging="1145"/>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10.</w:t>
      </w:r>
      <w:r>
        <w:rPr>
          <w:rFonts w:asciiTheme="majorBidi" w:hAnsiTheme="majorBidi" w:cstheme="majorBidi"/>
          <w:b/>
          <w:bCs/>
          <w:snapToGrid w:val="0"/>
          <w:kern w:val="22"/>
          <w:lang w:val="ru-RU"/>
        </w:rPr>
        <w:tab/>
      </w:r>
      <w:r w:rsidRPr="0008134E">
        <w:rPr>
          <w:rFonts w:asciiTheme="majorBidi" w:hAnsiTheme="majorBidi" w:cstheme="majorBidi"/>
          <w:b/>
          <w:bCs/>
          <w:snapToGrid w:val="0"/>
          <w:kern w:val="22"/>
          <w:lang w:val="ru-RU"/>
        </w:rPr>
        <w:t>Вопросы, связанные с механизмом финансирования и финансовыми ресурсами (статья 28)</w:t>
      </w:r>
    </w:p>
    <w:p w14:paraId="3161D3B3" w14:textId="77777777" w:rsidR="00912CA8" w:rsidRPr="00423487" w:rsidRDefault="00912CA8" w:rsidP="00912CA8">
      <w:pPr>
        <w:pStyle w:val="Para1"/>
        <w:tabs>
          <w:tab w:val="clear" w:pos="720"/>
        </w:tabs>
        <w:snapToGrid w:val="0"/>
        <w:rPr>
          <w:lang w:val="ru-RU"/>
        </w:rPr>
      </w:pPr>
      <w:r w:rsidRPr="00423487">
        <w:rPr>
          <w:color w:val="000000"/>
          <w:lang w:val="ru-RU"/>
        </w:rPr>
        <w:t xml:space="preserve">Рабочая группа II рассмотрела пункт </w:t>
      </w:r>
      <w:r>
        <w:rPr>
          <w:color w:val="000000"/>
          <w:lang w:val="ru-RU"/>
        </w:rPr>
        <w:t>1</w:t>
      </w:r>
      <w:r w:rsidRPr="00423487">
        <w:rPr>
          <w:color w:val="000000"/>
          <w:lang w:val="ru-RU"/>
        </w:rPr>
        <w:t>0</w:t>
      </w:r>
      <w:r>
        <w:rPr>
          <w:color w:val="000000"/>
          <w:lang w:val="ru-RU"/>
        </w:rPr>
        <w:t xml:space="preserve"> повестки дня</w:t>
      </w:r>
      <w:r w:rsidRPr="00423487">
        <w:rPr>
          <w:color w:val="000000"/>
          <w:lang w:val="ru-RU"/>
        </w:rPr>
        <w:t xml:space="preserve"> на своем </w:t>
      </w:r>
      <w:r>
        <w:rPr>
          <w:color w:val="000000"/>
          <w:lang w:val="ru-RU"/>
        </w:rPr>
        <w:t>2-м</w:t>
      </w:r>
      <w:r w:rsidRPr="00423487">
        <w:rPr>
          <w:color w:val="000000"/>
          <w:lang w:val="ru-RU"/>
        </w:rPr>
        <w:t xml:space="preserve"> </w:t>
      </w:r>
      <w:r>
        <w:rPr>
          <w:lang w:val="ru-RU"/>
        </w:rPr>
        <w:t>заседании</w:t>
      </w:r>
      <w:r w:rsidRPr="00423487">
        <w:rPr>
          <w:color w:val="000000"/>
          <w:lang w:val="ru-RU"/>
        </w:rPr>
        <w:t xml:space="preserve">. </w:t>
      </w:r>
      <w:r>
        <w:rPr>
          <w:color w:val="000000"/>
          <w:lang w:val="ru-RU"/>
        </w:rPr>
        <w:t>Ей</w:t>
      </w:r>
      <w:r w:rsidRPr="00423487">
        <w:rPr>
          <w:color w:val="000000"/>
          <w:lang w:val="ru-RU"/>
        </w:rPr>
        <w:t xml:space="preserve"> были представлены проект решения, содержащийся в </w:t>
      </w:r>
      <w:r>
        <w:rPr>
          <w:lang w:val="ru-RU"/>
        </w:rPr>
        <w:t>компиляции</w:t>
      </w:r>
      <w:r w:rsidRPr="00C8322D">
        <w:rPr>
          <w:lang w:val="ru-RU"/>
        </w:rPr>
        <w:t xml:space="preserve"> </w:t>
      </w:r>
      <w:r w:rsidRPr="00423487">
        <w:rPr>
          <w:color w:val="000000"/>
          <w:lang w:val="ru-RU"/>
        </w:rPr>
        <w:t>проектов решений</w:t>
      </w:r>
      <w:bookmarkStart w:id="14" w:name="_Hlk121416475"/>
      <w:r w:rsidRPr="00423487">
        <w:rPr>
          <w:lang w:val="ru-RU"/>
        </w:rPr>
        <w:t>, записк</w:t>
      </w:r>
      <w:r>
        <w:rPr>
          <w:lang w:val="ru-RU"/>
        </w:rPr>
        <w:t>а</w:t>
      </w:r>
      <w:r w:rsidRPr="00423487">
        <w:rPr>
          <w:lang w:val="ru-RU"/>
        </w:rPr>
        <w:t xml:space="preserve"> Исполнительного секретаря (CBD/CP/MOP/10/6) и доклад Совета Глобального экологического фонда, представленн</w:t>
      </w:r>
      <w:r>
        <w:rPr>
          <w:lang w:val="ru-RU"/>
        </w:rPr>
        <w:t>ый</w:t>
      </w:r>
      <w:r w:rsidRPr="00423487">
        <w:rPr>
          <w:lang w:val="ru-RU"/>
        </w:rPr>
        <w:t xml:space="preserve"> </w:t>
      </w:r>
      <w:r>
        <w:rPr>
          <w:lang w:val="ru-RU"/>
        </w:rPr>
        <w:t xml:space="preserve">15-му совещанию </w:t>
      </w:r>
      <w:r w:rsidRPr="00423487">
        <w:rPr>
          <w:lang w:val="ru-RU"/>
        </w:rPr>
        <w:t>Конференции Сторон Конвенции (CBD/COP/15/8).</w:t>
      </w:r>
      <w:bookmarkEnd w:id="14"/>
    </w:p>
    <w:p w14:paraId="11034D0D" w14:textId="77777777" w:rsidR="00912CA8" w:rsidRPr="00423487" w:rsidRDefault="00912CA8" w:rsidP="00912CA8">
      <w:pPr>
        <w:pStyle w:val="Para1"/>
        <w:tabs>
          <w:tab w:val="clear" w:pos="720"/>
        </w:tabs>
        <w:snapToGrid w:val="0"/>
        <w:rPr>
          <w:lang w:val="ru-RU"/>
        </w:rPr>
      </w:pPr>
      <w:r w:rsidRPr="00423487">
        <w:rPr>
          <w:lang w:val="ru-RU"/>
        </w:rPr>
        <w:t xml:space="preserve">С заявлениями выступили представители Бразилии, Европейского </w:t>
      </w:r>
      <w:r>
        <w:rPr>
          <w:lang w:val="ru-RU"/>
        </w:rPr>
        <w:t xml:space="preserve">Союза и </w:t>
      </w:r>
      <w:r w:rsidRPr="00423487">
        <w:rPr>
          <w:lang w:val="ru-RU"/>
        </w:rPr>
        <w:t xml:space="preserve">его </w:t>
      </w:r>
      <w:r>
        <w:rPr>
          <w:lang w:val="ru-RU"/>
        </w:rPr>
        <w:t xml:space="preserve">27 </w:t>
      </w:r>
      <w:r w:rsidRPr="00423487">
        <w:rPr>
          <w:lang w:val="ru-RU"/>
        </w:rPr>
        <w:t>государств-членов, Ирана (Исламской Республики) и Южной Африки.</w:t>
      </w:r>
    </w:p>
    <w:p w14:paraId="46AFA917" w14:textId="77777777" w:rsidR="00912CA8" w:rsidRPr="00423487" w:rsidRDefault="00912CA8" w:rsidP="00912CA8">
      <w:pPr>
        <w:pStyle w:val="Para1"/>
        <w:tabs>
          <w:tab w:val="clear" w:pos="720"/>
        </w:tabs>
        <w:snapToGrid w:val="0"/>
        <w:rPr>
          <w:lang w:val="ru-RU"/>
        </w:rPr>
      </w:pPr>
      <w:r w:rsidRPr="00423487">
        <w:rPr>
          <w:lang w:val="ru-RU"/>
        </w:rPr>
        <w:t xml:space="preserve">Рабочая группа </w:t>
      </w:r>
      <w:r w:rsidRPr="00423487">
        <w:rPr>
          <w:color w:val="000000"/>
          <w:lang w:val="ru-RU"/>
        </w:rPr>
        <w:t>II</w:t>
      </w:r>
      <w:r w:rsidRPr="00423487">
        <w:rPr>
          <w:lang w:val="ru-RU"/>
        </w:rPr>
        <w:t xml:space="preserve"> постановила, что </w:t>
      </w:r>
      <w:r>
        <w:rPr>
          <w:lang w:val="ru-RU"/>
        </w:rPr>
        <w:t xml:space="preserve">ее </w:t>
      </w:r>
      <w:r w:rsidRPr="00423487">
        <w:rPr>
          <w:lang w:val="ru-RU"/>
        </w:rPr>
        <w:t xml:space="preserve">Председатель подготовит пересмотренный проект </w:t>
      </w:r>
      <w:r w:rsidRPr="00857462">
        <w:rPr>
          <w:lang w:val="ru-RU"/>
        </w:rPr>
        <w:t>решения с учетом сделанных заявлений</w:t>
      </w:r>
      <w:r w:rsidRPr="00423487">
        <w:rPr>
          <w:lang w:val="ru-RU"/>
        </w:rPr>
        <w:t>.</w:t>
      </w:r>
    </w:p>
    <w:p w14:paraId="5BF6A820" w14:textId="77777777" w:rsidR="00912CA8" w:rsidRDefault="00912CA8" w:rsidP="00912CA8">
      <w:pPr>
        <w:pStyle w:val="Para1"/>
        <w:suppressLineNumbers/>
        <w:suppressAutoHyphens/>
        <w:kinsoku w:val="0"/>
        <w:overflowPunct w:val="0"/>
        <w:autoSpaceDE w:val="0"/>
        <w:autoSpaceDN w:val="0"/>
        <w:snapToGrid w:val="0"/>
        <w:rPr>
          <w:lang w:val="ru-RU"/>
        </w:rPr>
      </w:pPr>
      <w:r w:rsidRPr="007002F2">
        <w:rPr>
          <w:lang w:val="ru-RU"/>
        </w:rPr>
        <w:lastRenderedPageBreak/>
        <w:t xml:space="preserve">На своем </w:t>
      </w:r>
      <w:r>
        <w:rPr>
          <w:lang w:val="ru-RU"/>
        </w:rPr>
        <w:t>8-м</w:t>
      </w:r>
      <w:r w:rsidRPr="007002F2">
        <w:rPr>
          <w:lang w:val="ru-RU"/>
        </w:rPr>
        <w:t xml:space="preserve"> </w:t>
      </w:r>
      <w:r>
        <w:rPr>
          <w:lang w:val="ru-RU"/>
        </w:rPr>
        <w:t>заседании</w:t>
      </w:r>
      <w:r w:rsidRPr="007002F2">
        <w:rPr>
          <w:lang w:val="ru-RU"/>
        </w:rPr>
        <w:t xml:space="preserve"> </w:t>
      </w:r>
      <w:r>
        <w:rPr>
          <w:lang w:val="ru-RU"/>
        </w:rPr>
        <w:t>Рабоч</w:t>
      </w:r>
      <w:r w:rsidRPr="007002F2">
        <w:rPr>
          <w:lang w:val="ru-RU"/>
        </w:rPr>
        <w:t>ая группа</w:t>
      </w:r>
      <w:r>
        <w:rPr>
          <w:lang w:val="ru-RU"/>
        </w:rPr>
        <w:t xml:space="preserve"> </w:t>
      </w:r>
      <w:r w:rsidRPr="00423487">
        <w:rPr>
          <w:color w:val="000000"/>
          <w:lang w:val="ru-RU"/>
        </w:rPr>
        <w:t>II</w:t>
      </w:r>
      <w:r w:rsidRPr="007002F2">
        <w:rPr>
          <w:lang w:val="ru-RU"/>
        </w:rPr>
        <w:t xml:space="preserve"> рассмотрела </w:t>
      </w:r>
      <w:r w:rsidRPr="00423487">
        <w:rPr>
          <w:lang w:val="ru-RU"/>
        </w:rPr>
        <w:t xml:space="preserve">представленный </w:t>
      </w:r>
      <w:r>
        <w:rPr>
          <w:lang w:val="ru-RU"/>
        </w:rPr>
        <w:t xml:space="preserve">ее </w:t>
      </w:r>
      <w:r w:rsidRPr="00423487">
        <w:rPr>
          <w:lang w:val="ru-RU"/>
        </w:rPr>
        <w:t xml:space="preserve">Председателем </w:t>
      </w:r>
      <w:r>
        <w:rPr>
          <w:lang w:val="ru-RU"/>
        </w:rPr>
        <w:t xml:space="preserve">пересмотренный </w:t>
      </w:r>
      <w:r w:rsidRPr="007002F2">
        <w:rPr>
          <w:lang w:val="ru-RU"/>
        </w:rPr>
        <w:t xml:space="preserve">проект решения и </w:t>
      </w:r>
      <w:r>
        <w:rPr>
          <w:lang w:val="ru-RU"/>
        </w:rPr>
        <w:t>утвердила</w:t>
      </w:r>
      <w:r w:rsidRPr="007002F2">
        <w:rPr>
          <w:lang w:val="ru-RU"/>
        </w:rPr>
        <w:t xml:space="preserve"> его с внесенны</w:t>
      </w:r>
      <w:r>
        <w:rPr>
          <w:lang w:val="ru-RU"/>
        </w:rPr>
        <w:t>ми</w:t>
      </w:r>
      <w:r w:rsidRPr="007002F2">
        <w:rPr>
          <w:lang w:val="ru-RU"/>
        </w:rPr>
        <w:t xml:space="preserve"> устн</w:t>
      </w:r>
      <w:r>
        <w:rPr>
          <w:lang w:val="ru-RU"/>
        </w:rPr>
        <w:t>о</w:t>
      </w:r>
      <w:r w:rsidRPr="007002F2">
        <w:rPr>
          <w:lang w:val="ru-RU"/>
        </w:rPr>
        <w:t xml:space="preserve"> поправк</w:t>
      </w:r>
      <w:r>
        <w:rPr>
          <w:lang w:val="ru-RU"/>
        </w:rPr>
        <w:t>ами</w:t>
      </w:r>
      <w:r w:rsidRPr="007002F2">
        <w:rPr>
          <w:lang w:val="ru-RU"/>
        </w:rPr>
        <w:t xml:space="preserve"> для </w:t>
      </w:r>
      <w:r>
        <w:rPr>
          <w:lang w:val="ru-RU"/>
        </w:rPr>
        <w:t>передачи</w:t>
      </w:r>
      <w:r w:rsidRPr="007002F2">
        <w:rPr>
          <w:lang w:val="ru-RU"/>
        </w:rPr>
        <w:t xml:space="preserve"> пленарному заседанию в качестве проекта решения CBD/CP/MOP/10/L.12</w:t>
      </w:r>
      <w:r>
        <w:rPr>
          <w:lang w:val="ru-RU"/>
        </w:rPr>
        <w:t>.</w:t>
      </w:r>
    </w:p>
    <w:p w14:paraId="209CCC7D"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9D13D8">
        <w:rPr>
          <w:lang w:val="ru-RU"/>
        </w:rPr>
        <w:t>На свое</w:t>
      </w:r>
      <w:r>
        <w:rPr>
          <w:lang w:val="ru-RU"/>
        </w:rPr>
        <w:t>м</w:t>
      </w:r>
      <w:r w:rsidRPr="009D13D8">
        <w:rPr>
          <w:lang w:val="ru-RU"/>
        </w:rPr>
        <w:t xml:space="preserve"> 5-</w:t>
      </w:r>
      <w:r>
        <w:rPr>
          <w:lang w:val="ru-RU"/>
        </w:rPr>
        <w:t>м</w:t>
      </w:r>
      <w:r w:rsidRPr="009D13D8">
        <w:rPr>
          <w:lang w:val="ru-RU"/>
        </w:rPr>
        <w:t xml:space="preserve"> пленарно</w:t>
      </w:r>
      <w:r>
        <w:rPr>
          <w:lang w:val="ru-RU"/>
        </w:rPr>
        <w:t>м</w:t>
      </w:r>
      <w:r w:rsidRPr="009D13D8">
        <w:rPr>
          <w:lang w:val="ru-RU"/>
        </w:rPr>
        <w:t xml:space="preserve"> </w:t>
      </w:r>
      <w:r>
        <w:rPr>
          <w:lang w:val="ru-RU"/>
        </w:rPr>
        <w:t>заседании</w:t>
      </w:r>
      <w:r w:rsidRPr="009D13D8">
        <w:rPr>
          <w:lang w:val="ru-RU"/>
        </w:rPr>
        <w:t xml:space="preserve"> Конференция Сторон, </w:t>
      </w:r>
      <w:r>
        <w:rPr>
          <w:lang w:val="ru-RU"/>
        </w:rPr>
        <w:t>выступающая</w:t>
      </w:r>
      <w:r w:rsidRPr="009D13D8">
        <w:rPr>
          <w:lang w:val="ru-RU"/>
        </w:rPr>
        <w:t xml:space="preserve"> в качестве совещания Сторон Картахенского протокола, приняла проект решения в качестве решения CP-10/6.</w:t>
      </w:r>
    </w:p>
    <w:p w14:paraId="3A5D8A5D" w14:textId="77777777" w:rsidR="00912CA8" w:rsidRPr="0008134E" w:rsidRDefault="00912CA8" w:rsidP="00912CA8">
      <w:pPr>
        <w:keepNext/>
        <w:kinsoku w:val="0"/>
        <w:overflowPunct w:val="0"/>
        <w:autoSpaceDE w:val="0"/>
        <w:autoSpaceDN w:val="0"/>
        <w:spacing w:before="240" w:after="120"/>
        <w:ind w:left="1712" w:right="970" w:hanging="1287"/>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11.</w:t>
      </w:r>
      <w:r w:rsidRPr="0008134E">
        <w:rPr>
          <w:rFonts w:asciiTheme="majorBidi" w:hAnsiTheme="majorBidi" w:cstheme="majorBidi"/>
          <w:b/>
          <w:bCs/>
          <w:snapToGrid w:val="0"/>
          <w:kern w:val="22"/>
          <w:lang w:val="ru-RU"/>
        </w:rPr>
        <w:tab/>
        <w:t xml:space="preserve">Функционирование и деятельность </w:t>
      </w:r>
      <w:r>
        <w:rPr>
          <w:rFonts w:asciiTheme="majorBidi" w:hAnsiTheme="majorBidi" w:cstheme="majorBidi"/>
          <w:b/>
          <w:bCs/>
          <w:snapToGrid w:val="0"/>
          <w:kern w:val="22"/>
          <w:lang w:val="ru-RU"/>
        </w:rPr>
        <w:t>М</w:t>
      </w:r>
      <w:r w:rsidRPr="0008134E">
        <w:rPr>
          <w:rFonts w:asciiTheme="majorBidi" w:hAnsiTheme="majorBidi" w:cstheme="majorBidi"/>
          <w:b/>
          <w:bCs/>
          <w:snapToGrid w:val="0"/>
          <w:kern w:val="22"/>
          <w:lang w:val="ru-RU"/>
        </w:rPr>
        <w:t>еханизма посредничества по биобезопасности (статья 20)</w:t>
      </w:r>
    </w:p>
    <w:p w14:paraId="3191D90B" w14:textId="77777777" w:rsidR="00912CA8" w:rsidRPr="00423487" w:rsidRDefault="00912CA8" w:rsidP="00912CA8">
      <w:pPr>
        <w:numPr>
          <w:ilvl w:val="0"/>
          <w:numId w:val="36"/>
        </w:numPr>
        <w:tabs>
          <w:tab w:val="clear" w:pos="720"/>
        </w:tabs>
        <w:spacing w:after="120"/>
        <w:rPr>
          <w:szCs w:val="22"/>
          <w:lang w:val="ru-RU"/>
        </w:rPr>
      </w:pPr>
      <w:r w:rsidRPr="00423487">
        <w:rPr>
          <w:color w:val="000000"/>
          <w:kern w:val="22"/>
          <w:lang w:val="ru-RU"/>
        </w:rPr>
        <w:t>Рабочая группа II рассмотрела пункт 11</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 xml:space="preserve">Ей </w:t>
      </w:r>
      <w:r w:rsidRPr="00423487">
        <w:rPr>
          <w:color w:val="000000"/>
          <w:kern w:val="22"/>
          <w:lang w:val="ru-RU"/>
        </w:rPr>
        <w:t xml:space="preserve">были представлены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 xml:space="preserve">, </w:t>
      </w:r>
      <w:r w:rsidRPr="00423487">
        <w:rPr>
          <w:szCs w:val="22"/>
          <w:lang w:val="ru-RU"/>
        </w:rPr>
        <w:t>а также записки Исполнительного секретаря о функционировании и деятельности Механизма посредничества по биобезопасности</w:t>
      </w:r>
      <w:r w:rsidRPr="00423487">
        <w:rPr>
          <w:lang w:val="ru-RU"/>
        </w:rPr>
        <w:t xml:space="preserve"> </w:t>
      </w:r>
      <w:r w:rsidRPr="00423487">
        <w:rPr>
          <w:szCs w:val="22"/>
          <w:lang w:val="ru-RU"/>
        </w:rPr>
        <w:t>(</w:t>
      </w:r>
      <w:r w:rsidRPr="00423487">
        <w:rPr>
          <w:color w:val="000000"/>
          <w:kern w:val="22"/>
          <w:lang w:val="ru-RU"/>
        </w:rPr>
        <w:t>CBD/CP/MOP/10/7), о ключевых характеристиках и усовершенствованиях новой платформы Механизма посредничества по биобезопасности (CBD/CP/MOP/10/INF/7) и</w:t>
      </w:r>
      <w:r>
        <w:rPr>
          <w:color w:val="000000"/>
          <w:kern w:val="22"/>
          <w:lang w:val="ru-RU"/>
        </w:rPr>
        <w:t xml:space="preserve"> доклад</w:t>
      </w:r>
      <w:r w:rsidRPr="00423487">
        <w:rPr>
          <w:color w:val="000000"/>
          <w:kern w:val="22"/>
          <w:lang w:val="ru-RU"/>
        </w:rPr>
        <w:t xml:space="preserve"> об обзоре оценки потребностей в отношении Механизма посредничества по биобезопасности</w:t>
      </w:r>
      <w:r w:rsidRPr="00423487">
        <w:rPr>
          <w:lang w:val="ru-RU"/>
        </w:rPr>
        <w:t xml:space="preserve"> </w:t>
      </w:r>
      <w:r w:rsidRPr="00423487">
        <w:rPr>
          <w:color w:val="000000"/>
          <w:kern w:val="22"/>
          <w:lang w:val="ru-RU"/>
        </w:rPr>
        <w:t>(CBD/CP/MOP/10/INF/8).</w:t>
      </w:r>
    </w:p>
    <w:p w14:paraId="43404ADF"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С заявлениями выступили представители Беларуси, Бразилии, Буркина-Фасо, Ганы, Гватемалы, Демократической Республики Корея, Доминиканской Республики,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Индии, Кении, Малави, Малайзии, Мексики, Республики Коре</w:t>
      </w:r>
      <w:r>
        <w:rPr>
          <w:szCs w:val="22"/>
          <w:lang w:val="ru-RU"/>
        </w:rPr>
        <w:t>я</w:t>
      </w:r>
      <w:r w:rsidRPr="00423487">
        <w:rPr>
          <w:szCs w:val="22"/>
          <w:lang w:val="ru-RU"/>
        </w:rPr>
        <w:t>, Свазиленда, Уганды и Южной Африки (от имени африканских государств).</w:t>
      </w:r>
    </w:p>
    <w:p w14:paraId="1485189E" w14:textId="77777777" w:rsidR="00912CA8" w:rsidRPr="00423487" w:rsidRDefault="00912CA8" w:rsidP="00912CA8">
      <w:pPr>
        <w:numPr>
          <w:ilvl w:val="0"/>
          <w:numId w:val="36"/>
        </w:numPr>
        <w:tabs>
          <w:tab w:val="clear" w:pos="720"/>
        </w:tabs>
        <w:spacing w:after="120"/>
        <w:rPr>
          <w:szCs w:val="22"/>
          <w:lang w:val="ru-RU"/>
        </w:rPr>
      </w:pPr>
      <w:r w:rsidRPr="00423487">
        <w:rPr>
          <w:lang w:val="ru-RU"/>
        </w:rPr>
        <w:t>С заявлением также выступил представитель Организации экономического сотрудничества и развития.</w:t>
      </w:r>
    </w:p>
    <w:p w14:paraId="510E2370"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Председатель подготовит пересмотренный проект решения для его рассмотрения Рабочей группой.</w:t>
      </w:r>
    </w:p>
    <w:p w14:paraId="267268D0"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lang w:val="ru-RU"/>
        </w:rPr>
        <w:t>заседании</w:t>
      </w:r>
      <w:r w:rsidRPr="00423487">
        <w:rPr>
          <w:lang w:val="ru-RU"/>
        </w:rPr>
        <w:t xml:space="preserve"> Рабочая группа </w:t>
      </w:r>
      <w:r w:rsidRPr="00423487">
        <w:rPr>
          <w:color w:val="000000"/>
          <w:lang w:val="ru-RU"/>
        </w:rPr>
        <w:t>II</w:t>
      </w:r>
      <w:r w:rsidRPr="00423487">
        <w:rPr>
          <w:lang w:val="ru-RU"/>
        </w:rPr>
        <w:t xml:space="preserve"> рассмотрела представленный </w:t>
      </w:r>
      <w:r>
        <w:rPr>
          <w:lang w:val="ru-RU"/>
        </w:rPr>
        <w:t xml:space="preserve">ее </w:t>
      </w:r>
      <w:r w:rsidRPr="00423487">
        <w:rPr>
          <w:lang w:val="ru-RU"/>
        </w:rPr>
        <w:t xml:space="preserve">Председателем пересмотренный проект решения и утвердила его с внесенными устно поправками для передачи пленарному заседанию в </w:t>
      </w:r>
      <w:r>
        <w:rPr>
          <w:lang w:val="ru-RU"/>
        </w:rPr>
        <w:t>качестве проекта решения CBD/CP/</w:t>
      </w:r>
      <w:r w:rsidRPr="00423487">
        <w:rPr>
          <w:lang w:val="ru-RU"/>
        </w:rPr>
        <w:t>MOP/10/L</w:t>
      </w:r>
      <w:r w:rsidRPr="00423487">
        <w:rPr>
          <w:rFonts w:eastAsia="Batang"/>
          <w:lang w:val="ru-RU"/>
        </w:rPr>
        <w:t>.7.</w:t>
      </w:r>
    </w:p>
    <w:p w14:paraId="0E2BC756"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08134E">
        <w:rPr>
          <w:color w:val="000000"/>
          <w:lang w:val="ru-RU"/>
        </w:rPr>
        <w:t>На</w:t>
      </w:r>
      <w:r w:rsidRPr="0008134E">
        <w:rPr>
          <w:lang w:val="ru-RU"/>
        </w:rPr>
        <w:t xml:space="preserve"> </w:t>
      </w:r>
      <w:r>
        <w:rPr>
          <w:lang w:val="ru-RU"/>
        </w:rPr>
        <w:t>своем 2-м пленарном</w:t>
      </w:r>
      <w:r w:rsidRPr="0008134E">
        <w:rPr>
          <w:lang w:val="ru-RU"/>
        </w:rPr>
        <w:t xml:space="preserve"> заседании Конференция Сторон, выступающая в качестве совещания Сторон Картахенского протокола, </w:t>
      </w:r>
      <w:r>
        <w:rPr>
          <w:lang w:val="ru-RU"/>
        </w:rPr>
        <w:t>приняла</w:t>
      </w:r>
      <w:r w:rsidRPr="0008134E">
        <w:rPr>
          <w:lang w:val="ru-RU"/>
        </w:rPr>
        <w:t xml:space="preserve"> проект решения в качестве решения CP-10/</w:t>
      </w:r>
      <w:r>
        <w:rPr>
          <w:lang w:val="ru-RU"/>
        </w:rPr>
        <w:t>5</w:t>
      </w:r>
      <w:r w:rsidRPr="0008134E">
        <w:rPr>
          <w:lang w:val="ru-RU"/>
        </w:rPr>
        <w:t>.</w:t>
      </w:r>
    </w:p>
    <w:p w14:paraId="408AE491" w14:textId="77777777" w:rsidR="00912CA8" w:rsidRPr="0008134E" w:rsidRDefault="00912CA8" w:rsidP="00912CA8">
      <w:pPr>
        <w:kinsoku w:val="0"/>
        <w:overflowPunct w:val="0"/>
        <w:autoSpaceDE w:val="0"/>
        <w:autoSpaceDN w:val="0"/>
        <w:spacing w:before="240" w:after="120"/>
        <w:ind w:left="1701" w:right="6" w:hanging="1276"/>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12.</w:t>
      </w:r>
      <w:r w:rsidRPr="0008134E">
        <w:rPr>
          <w:rFonts w:asciiTheme="majorBidi" w:hAnsiTheme="majorBidi" w:cstheme="majorBidi"/>
          <w:b/>
          <w:bCs/>
          <w:snapToGrid w:val="0"/>
          <w:kern w:val="22"/>
          <w:lang w:val="ru-RU"/>
        </w:rPr>
        <w:tab/>
        <w:t>Сотрудничество с другими организациями, конвенциями и инициативами</w:t>
      </w:r>
    </w:p>
    <w:p w14:paraId="2B6F5C9A" w14:textId="77777777" w:rsidR="00912CA8" w:rsidRPr="00423487" w:rsidRDefault="00912CA8" w:rsidP="00912CA8">
      <w:pPr>
        <w:numPr>
          <w:ilvl w:val="0"/>
          <w:numId w:val="36"/>
        </w:numPr>
        <w:tabs>
          <w:tab w:val="clear" w:pos="720"/>
        </w:tabs>
        <w:spacing w:after="120"/>
        <w:rPr>
          <w:bCs/>
          <w:kern w:val="22"/>
          <w:szCs w:val="22"/>
          <w:lang w:val="ru-RU"/>
        </w:rPr>
      </w:pPr>
      <w:r w:rsidRPr="00423487">
        <w:rPr>
          <w:color w:val="000000"/>
          <w:kern w:val="22"/>
          <w:lang w:val="ru-RU"/>
        </w:rPr>
        <w:t>Рабочая группа II рассмотрела пункт 12</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2-м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 представлен доклад о сотрудничестве с другими конвенциями</w:t>
      </w:r>
      <w:r>
        <w:rPr>
          <w:color w:val="000000"/>
          <w:kern w:val="22"/>
          <w:lang w:val="ru-RU"/>
        </w:rPr>
        <w:t>, международными</w:t>
      </w:r>
      <w:r w:rsidRPr="00423487">
        <w:rPr>
          <w:color w:val="000000"/>
          <w:kern w:val="22"/>
          <w:lang w:val="ru-RU"/>
        </w:rPr>
        <w:t xml:space="preserve"> организациями и инициативами (CBD/</w:t>
      </w:r>
      <w:r>
        <w:rPr>
          <w:color w:val="000000"/>
          <w:kern w:val="22"/>
          <w:lang w:val="ru-RU"/>
        </w:rPr>
        <w:t>С</w:t>
      </w:r>
      <w:r w:rsidRPr="00423487">
        <w:rPr>
          <w:color w:val="000000"/>
          <w:kern w:val="22"/>
          <w:lang w:val="ru-RU"/>
        </w:rPr>
        <w:t>P/MOP/4/8</w:t>
      </w:r>
      <w:r>
        <w:rPr>
          <w:color w:val="000000"/>
          <w:kern w:val="22"/>
          <w:lang w:val="ru-RU"/>
        </w:rPr>
        <w:t>)</w:t>
      </w:r>
      <w:r w:rsidRPr="00423487">
        <w:rPr>
          <w:color w:val="000000"/>
          <w:kern w:val="22"/>
          <w:lang w:val="ru-RU"/>
        </w:rPr>
        <w:t>.</w:t>
      </w:r>
    </w:p>
    <w:p w14:paraId="6A40562F"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423487">
        <w:rPr>
          <w:lang w:val="ru-RU"/>
        </w:rPr>
        <w:t xml:space="preserve">Рабочая группа </w:t>
      </w:r>
      <w:r w:rsidRPr="00423487">
        <w:rPr>
          <w:color w:val="000000"/>
          <w:lang w:val="ru-RU"/>
        </w:rPr>
        <w:t>II</w:t>
      </w:r>
      <w:r w:rsidRPr="00423487">
        <w:rPr>
          <w:lang w:val="ru-RU"/>
        </w:rPr>
        <w:t xml:space="preserve"> приняла к сведению представленную информацию.</w:t>
      </w:r>
    </w:p>
    <w:p w14:paraId="41374BE6" w14:textId="77777777" w:rsidR="00912CA8" w:rsidRPr="0008134E" w:rsidRDefault="00912CA8" w:rsidP="00912CA8">
      <w:pPr>
        <w:kinsoku w:val="0"/>
        <w:overflowPunct w:val="0"/>
        <w:autoSpaceDE w:val="0"/>
        <w:autoSpaceDN w:val="0"/>
        <w:spacing w:before="240" w:after="120"/>
        <w:ind w:left="1712" w:right="4" w:hanging="1145"/>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13.</w:t>
      </w:r>
      <w:r w:rsidRPr="0008134E">
        <w:rPr>
          <w:rFonts w:asciiTheme="majorBidi" w:hAnsiTheme="majorBidi" w:cstheme="majorBidi"/>
          <w:b/>
          <w:bCs/>
          <w:snapToGrid w:val="0"/>
          <w:kern w:val="22"/>
          <w:lang w:val="ru-RU"/>
        </w:rPr>
        <w:tab/>
        <w:t xml:space="preserve">Обзор эффективности структур и процессов в рамках </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онвенции и протоколов к ней</w:t>
      </w:r>
    </w:p>
    <w:p w14:paraId="016795F1" w14:textId="77777777" w:rsidR="00912CA8" w:rsidRPr="00423487" w:rsidRDefault="00912CA8" w:rsidP="00912CA8">
      <w:pPr>
        <w:numPr>
          <w:ilvl w:val="0"/>
          <w:numId w:val="36"/>
        </w:numPr>
        <w:tabs>
          <w:tab w:val="clear" w:pos="720"/>
        </w:tabs>
        <w:spacing w:after="120"/>
        <w:rPr>
          <w:bCs/>
          <w:kern w:val="22"/>
          <w:szCs w:val="22"/>
          <w:lang w:val="ru-RU"/>
        </w:rPr>
      </w:pPr>
      <w:bookmarkStart w:id="15" w:name="_Hlk122182305"/>
      <w:r w:rsidRPr="00423487">
        <w:rPr>
          <w:color w:val="000000"/>
          <w:kern w:val="22"/>
          <w:lang w:val="ru-RU"/>
        </w:rPr>
        <w:t xml:space="preserve">Рабочая группа II рассмотрела пункт </w:t>
      </w:r>
      <w:r w:rsidRPr="00CD76C5">
        <w:rPr>
          <w:color w:val="000000"/>
          <w:kern w:val="22"/>
          <w:lang w:val="ru-RU"/>
        </w:rPr>
        <w:t>13</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2-м</w:t>
      </w:r>
      <w:r w:rsidRPr="00423487">
        <w:rPr>
          <w:color w:val="000000"/>
          <w:kern w:val="22"/>
          <w:lang w:val="ru-RU"/>
        </w:rPr>
        <w:t xml:space="preserve"> </w:t>
      </w:r>
      <w:r>
        <w:rPr>
          <w:color w:val="000000"/>
          <w:kern w:val="22"/>
          <w:lang w:val="ru-RU"/>
        </w:rPr>
        <w:t>заседании</w:t>
      </w:r>
      <w:r w:rsidRPr="00423487">
        <w:rPr>
          <w:color w:val="000000"/>
          <w:kern w:val="22"/>
          <w:lang w:val="ru-RU"/>
        </w:rPr>
        <w:t xml:space="preserve"> одновременно с пунктом 17 повестки дня </w:t>
      </w:r>
      <w:r>
        <w:rPr>
          <w:color w:val="000000"/>
          <w:kern w:val="22"/>
          <w:lang w:val="ru-RU"/>
        </w:rPr>
        <w:t xml:space="preserve">15-го совещания </w:t>
      </w:r>
      <w:r w:rsidRPr="00423487">
        <w:rPr>
          <w:color w:val="000000"/>
          <w:kern w:val="22"/>
          <w:lang w:val="ru-RU"/>
        </w:rPr>
        <w:t xml:space="preserve">Конференции Сторон Конвенции и пунктом 12 повестки дня </w:t>
      </w:r>
      <w:r>
        <w:rPr>
          <w:color w:val="000000"/>
          <w:kern w:val="22"/>
          <w:lang w:val="ru-RU"/>
        </w:rPr>
        <w:t xml:space="preserve">четвертого совещания </w:t>
      </w:r>
      <w:r w:rsidRPr="00423487">
        <w:rPr>
          <w:color w:val="000000"/>
          <w:kern w:val="22"/>
          <w:lang w:val="ru-RU"/>
        </w:rPr>
        <w:t xml:space="preserve">Конференции Сторон, выступающей в качестве </w:t>
      </w:r>
      <w:r>
        <w:rPr>
          <w:color w:val="000000"/>
          <w:kern w:val="22"/>
          <w:lang w:val="ru-RU"/>
        </w:rPr>
        <w:t>с</w:t>
      </w:r>
      <w:r w:rsidRPr="00423487">
        <w:rPr>
          <w:color w:val="000000"/>
          <w:kern w:val="22"/>
          <w:lang w:val="ru-RU"/>
        </w:rPr>
        <w:t xml:space="preserve">овещания Сторон Нагойского протокола. </w:t>
      </w:r>
      <w:r>
        <w:rPr>
          <w:color w:val="000000"/>
          <w:kern w:val="22"/>
          <w:lang w:val="ru-RU"/>
        </w:rPr>
        <w:t>Ей был</w:t>
      </w:r>
      <w:r w:rsidRPr="00423487">
        <w:rPr>
          <w:color w:val="000000"/>
          <w:kern w:val="22"/>
          <w:lang w:val="ru-RU"/>
        </w:rPr>
        <w:t xml:space="preserve"> представлен проект решения на основе рекомендации 3/13 Вспомогательного органа по осуществлению</w:t>
      </w:r>
      <w:r>
        <w:rPr>
          <w:color w:val="000000"/>
          <w:kern w:val="22"/>
          <w:lang w:val="ru-RU"/>
        </w:rPr>
        <w:t>, содержащийся в</w:t>
      </w:r>
      <w:r w:rsidRPr="00423487">
        <w:rPr>
          <w:color w:val="000000"/>
          <w:kern w:val="22"/>
          <w:lang w:val="ru-RU"/>
        </w:rPr>
        <w:t xml:space="preserve"> соответствующих </w:t>
      </w:r>
      <w:r>
        <w:rPr>
          <w:color w:val="000000"/>
          <w:kern w:val="22"/>
          <w:lang w:val="ru-RU"/>
        </w:rPr>
        <w:t>компиляциях</w:t>
      </w:r>
      <w:r w:rsidRPr="00423487">
        <w:rPr>
          <w:color w:val="000000"/>
          <w:kern w:val="22"/>
          <w:lang w:val="ru-RU"/>
        </w:rPr>
        <w:t xml:space="preserve"> проектов решений трех органов (</w:t>
      </w:r>
      <w:r w:rsidRPr="000B0A8F">
        <w:t>CBD</w:t>
      </w:r>
      <w:r w:rsidRPr="00C8322D">
        <w:rPr>
          <w:lang w:val="ru-RU"/>
        </w:rPr>
        <w:t>/</w:t>
      </w:r>
      <w:r w:rsidRPr="000B0A8F">
        <w:t>CP</w:t>
      </w:r>
      <w:r w:rsidRPr="00C8322D">
        <w:rPr>
          <w:lang w:val="ru-RU"/>
        </w:rPr>
        <w:t>/</w:t>
      </w:r>
      <w:r w:rsidRPr="000B0A8F">
        <w:t>MOP</w:t>
      </w:r>
      <w:r w:rsidRPr="00C8322D">
        <w:rPr>
          <w:lang w:val="ru-RU"/>
        </w:rPr>
        <w:t>/10/1/</w:t>
      </w:r>
      <w:r w:rsidRPr="000B0A8F">
        <w:t>Add</w:t>
      </w:r>
      <w:r w:rsidRPr="00C8322D">
        <w:rPr>
          <w:lang w:val="ru-RU"/>
        </w:rPr>
        <w:t xml:space="preserve">.5, </w:t>
      </w:r>
      <w:r w:rsidRPr="000B0A8F">
        <w:t>CBD</w:t>
      </w:r>
      <w:r w:rsidRPr="00C8322D">
        <w:rPr>
          <w:lang w:val="ru-RU"/>
        </w:rPr>
        <w:t>/</w:t>
      </w:r>
      <w:r w:rsidRPr="000B0A8F">
        <w:t>COP</w:t>
      </w:r>
      <w:r w:rsidRPr="00C8322D">
        <w:rPr>
          <w:lang w:val="ru-RU"/>
        </w:rPr>
        <w:t xml:space="preserve">/15/2 </w:t>
      </w:r>
      <w:r>
        <w:rPr>
          <w:lang w:val="ru-RU"/>
        </w:rPr>
        <w:t>и</w:t>
      </w:r>
      <w:r w:rsidRPr="00C8322D">
        <w:rPr>
          <w:lang w:val="ru-RU"/>
        </w:rPr>
        <w:t xml:space="preserve"> </w:t>
      </w:r>
      <w:r w:rsidRPr="000B0A8F">
        <w:t>CBD</w:t>
      </w:r>
      <w:r w:rsidRPr="00C8322D">
        <w:rPr>
          <w:lang w:val="ru-RU"/>
        </w:rPr>
        <w:t>/</w:t>
      </w:r>
      <w:r w:rsidRPr="000B0A8F">
        <w:t>NP</w:t>
      </w:r>
      <w:r w:rsidRPr="00C8322D">
        <w:rPr>
          <w:lang w:val="ru-RU"/>
        </w:rPr>
        <w:t>/</w:t>
      </w:r>
      <w:r w:rsidRPr="000B0A8F">
        <w:t>MOP</w:t>
      </w:r>
      <w:r w:rsidRPr="00C8322D">
        <w:rPr>
          <w:lang w:val="ru-RU"/>
        </w:rPr>
        <w:t>/4/1/</w:t>
      </w:r>
      <w:r w:rsidRPr="000B0A8F">
        <w:t>Add</w:t>
      </w:r>
      <w:r w:rsidRPr="00C8322D">
        <w:rPr>
          <w:lang w:val="ru-RU"/>
        </w:rPr>
        <w:t>.5</w:t>
      </w:r>
      <w:r>
        <w:rPr>
          <w:lang w:val="ru-RU"/>
        </w:rPr>
        <w:t xml:space="preserve"> соответственно</w:t>
      </w:r>
      <w:r w:rsidRPr="00423487">
        <w:rPr>
          <w:color w:val="000000"/>
          <w:kern w:val="22"/>
          <w:lang w:val="ru-RU"/>
        </w:rPr>
        <w:t>).</w:t>
      </w:r>
    </w:p>
    <w:p w14:paraId="7DEFFACA" w14:textId="77777777" w:rsidR="00912CA8" w:rsidRPr="00423487" w:rsidRDefault="00912CA8" w:rsidP="00912CA8">
      <w:pPr>
        <w:numPr>
          <w:ilvl w:val="0"/>
          <w:numId w:val="36"/>
        </w:numPr>
        <w:tabs>
          <w:tab w:val="clear" w:pos="720"/>
        </w:tabs>
        <w:spacing w:after="120"/>
        <w:rPr>
          <w:szCs w:val="22"/>
          <w:lang w:val="ru-RU"/>
        </w:rPr>
      </w:pPr>
      <w:r w:rsidRPr="00423487">
        <w:rPr>
          <w:lang w:val="ru-RU"/>
        </w:rPr>
        <w:t xml:space="preserve">На своем </w:t>
      </w:r>
      <w:r>
        <w:rPr>
          <w:lang w:val="ru-RU"/>
        </w:rPr>
        <w:t>6-м</w:t>
      </w:r>
      <w:r w:rsidRPr="00423487">
        <w:rPr>
          <w:lang w:val="ru-RU"/>
        </w:rPr>
        <w:t xml:space="preserve"> </w:t>
      </w:r>
      <w:r>
        <w:rPr>
          <w:color w:val="000000"/>
          <w:kern w:val="22"/>
          <w:lang w:val="ru-RU"/>
        </w:rPr>
        <w:t>заседании</w:t>
      </w:r>
      <w:r w:rsidRPr="00423487">
        <w:rPr>
          <w:color w:val="000000"/>
          <w:kern w:val="22"/>
          <w:lang w:val="ru-RU"/>
        </w:rPr>
        <w:t xml:space="preserve"> </w:t>
      </w:r>
      <w:r w:rsidRPr="00423487">
        <w:rPr>
          <w:lang w:val="ru-RU"/>
        </w:rPr>
        <w:t xml:space="preserve">Рабочая группа </w:t>
      </w:r>
      <w:r w:rsidRPr="00423487">
        <w:rPr>
          <w:color w:val="000000"/>
          <w:kern w:val="22"/>
          <w:lang w:val="ru-RU"/>
        </w:rPr>
        <w:t>II</w:t>
      </w:r>
      <w:r w:rsidRPr="00423487">
        <w:rPr>
          <w:lang w:val="ru-RU"/>
        </w:rPr>
        <w:t xml:space="preserve"> рассмотрела представленный </w:t>
      </w:r>
      <w:r>
        <w:rPr>
          <w:lang w:val="ru-RU"/>
        </w:rPr>
        <w:t xml:space="preserve">ее </w:t>
      </w:r>
      <w:r w:rsidRPr="00423487">
        <w:rPr>
          <w:lang w:val="ru-RU"/>
        </w:rPr>
        <w:t>Председателем пересмотренный проект решения в рамках пункта 17 повестки дня 15-го совещания Конференции Сторон</w:t>
      </w:r>
      <w:r>
        <w:rPr>
          <w:lang w:val="ru-RU"/>
        </w:rPr>
        <w:t xml:space="preserve"> Конвенции и</w:t>
      </w:r>
      <w:r w:rsidRPr="00423487">
        <w:rPr>
          <w:lang w:val="ru-RU"/>
        </w:rPr>
        <w:t xml:space="preserve"> после принятия</w:t>
      </w:r>
      <w:r>
        <w:rPr>
          <w:lang w:val="ru-RU"/>
        </w:rPr>
        <w:t xml:space="preserve"> проекта решения по этому пункту повестки дня также</w:t>
      </w:r>
      <w:r w:rsidRPr="00423487">
        <w:rPr>
          <w:lang w:val="ru-RU"/>
        </w:rPr>
        <w:t xml:space="preserve"> </w:t>
      </w:r>
      <w:r w:rsidRPr="00423487">
        <w:rPr>
          <w:lang w:val="ru-RU"/>
        </w:rPr>
        <w:lastRenderedPageBreak/>
        <w:t xml:space="preserve">утвердила его с соответствующими поправками для передачи пленарному заседанию в качестве проекта решения </w:t>
      </w:r>
      <w:r>
        <w:t>CBD</w:t>
      </w:r>
      <w:r w:rsidRPr="00EB16C2">
        <w:rPr>
          <w:lang w:val="ru-RU"/>
        </w:rPr>
        <w:t>/</w:t>
      </w:r>
      <w:r>
        <w:t>CP</w:t>
      </w:r>
      <w:r w:rsidRPr="00EB16C2">
        <w:rPr>
          <w:lang w:val="ru-RU"/>
        </w:rPr>
        <w:t>/</w:t>
      </w:r>
      <w:r>
        <w:t>MOP</w:t>
      </w:r>
      <w:r w:rsidRPr="00EB16C2">
        <w:rPr>
          <w:lang w:val="ru-RU"/>
        </w:rPr>
        <w:t>/10/</w:t>
      </w:r>
      <w:r>
        <w:t>L</w:t>
      </w:r>
      <w:r w:rsidRPr="00EB16C2">
        <w:rPr>
          <w:lang w:val="ru-RU"/>
        </w:rPr>
        <w:t>.11</w:t>
      </w:r>
      <w:r w:rsidRPr="00423487">
        <w:rPr>
          <w:lang w:val="ru-RU"/>
        </w:rPr>
        <w:t>.</w:t>
      </w:r>
    </w:p>
    <w:p w14:paraId="7A751915"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08134E">
        <w:rPr>
          <w:color w:val="000000"/>
          <w:lang w:val="ru-RU"/>
        </w:rPr>
        <w:t>На</w:t>
      </w:r>
      <w:r w:rsidRPr="0008134E">
        <w:rPr>
          <w:lang w:val="ru-RU"/>
        </w:rPr>
        <w:t xml:space="preserve"> </w:t>
      </w:r>
      <w:r>
        <w:rPr>
          <w:lang w:val="ru-RU"/>
        </w:rPr>
        <w:t>своем 2-м пленарном</w:t>
      </w:r>
      <w:r w:rsidRPr="0008134E">
        <w:rPr>
          <w:lang w:val="ru-RU"/>
        </w:rPr>
        <w:t xml:space="preserve"> заседании Конференция Сторон, выступающая в качестве совещания Сторон Картахенского протокола, </w:t>
      </w:r>
      <w:r>
        <w:rPr>
          <w:lang w:val="ru-RU"/>
        </w:rPr>
        <w:t xml:space="preserve">приняла </w:t>
      </w:r>
      <w:r w:rsidRPr="0008134E">
        <w:rPr>
          <w:lang w:val="ru-RU"/>
        </w:rPr>
        <w:t>проект решения в качестве решения CP-10/</w:t>
      </w:r>
      <w:r>
        <w:rPr>
          <w:lang w:val="ru-RU"/>
        </w:rPr>
        <w:t>8</w:t>
      </w:r>
      <w:r w:rsidRPr="0008134E">
        <w:rPr>
          <w:lang w:val="ru-RU"/>
        </w:rPr>
        <w:t>.</w:t>
      </w:r>
    </w:p>
    <w:bookmarkEnd w:id="15"/>
    <w:p w14:paraId="79503030" w14:textId="77777777" w:rsidR="00912CA8" w:rsidRPr="0008134E" w:rsidRDefault="00912CA8" w:rsidP="00912CA8">
      <w:pPr>
        <w:pStyle w:val="Heading1"/>
        <w:rPr>
          <w:lang w:val="ru-RU"/>
        </w:rPr>
      </w:pPr>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14.</w:t>
      </w:r>
      <w:r w:rsidRPr="0008134E">
        <w:rPr>
          <w:caps w:val="0"/>
          <w:lang w:val="ru-RU"/>
        </w:rPr>
        <w:tab/>
        <w:t>Оценка рисков и регулирование рисков (статьи 15 и 16)</w:t>
      </w:r>
    </w:p>
    <w:p w14:paraId="1455A17E" w14:textId="77777777" w:rsidR="00912CA8" w:rsidRPr="00423487" w:rsidRDefault="00912CA8" w:rsidP="00912CA8">
      <w:pPr>
        <w:numPr>
          <w:ilvl w:val="0"/>
          <w:numId w:val="36"/>
        </w:numPr>
        <w:tabs>
          <w:tab w:val="clear" w:pos="720"/>
        </w:tabs>
        <w:spacing w:after="120"/>
        <w:rPr>
          <w:bCs/>
          <w:kern w:val="22"/>
          <w:szCs w:val="22"/>
          <w:lang w:val="ru-RU"/>
        </w:rPr>
      </w:pPr>
      <w:bookmarkStart w:id="16" w:name="_Hlk121578553"/>
      <w:r w:rsidRPr="00423487">
        <w:rPr>
          <w:color w:val="000000"/>
          <w:kern w:val="22"/>
          <w:lang w:val="ru-RU"/>
        </w:rPr>
        <w:t>Рабочая группа II рассмотрел</w:t>
      </w:r>
      <w:r>
        <w:rPr>
          <w:color w:val="000000"/>
          <w:kern w:val="22"/>
          <w:lang w:val="ru-RU"/>
        </w:rPr>
        <w:t>а</w:t>
      </w:r>
      <w:r w:rsidRPr="00423487">
        <w:rPr>
          <w:color w:val="000000"/>
          <w:kern w:val="22"/>
          <w:lang w:val="ru-RU"/>
        </w:rPr>
        <w:t xml:space="preserve"> пункт 14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 представлен проект решения на </w:t>
      </w:r>
      <w:r>
        <w:rPr>
          <w:color w:val="000000"/>
          <w:kern w:val="22"/>
          <w:lang w:val="ru-RU"/>
        </w:rPr>
        <w:t xml:space="preserve">основе </w:t>
      </w:r>
      <w:r w:rsidRPr="00423487">
        <w:rPr>
          <w:color w:val="000000"/>
          <w:kern w:val="22"/>
          <w:lang w:val="ru-RU"/>
        </w:rPr>
        <w:t xml:space="preserve">рекомендации </w:t>
      </w:r>
      <w:r w:rsidRPr="00423487">
        <w:rPr>
          <w:lang w:val="ru-RU"/>
        </w:rPr>
        <w:t>24/5 Вспомогательного органа по научным, техническим и технологическим консультациям</w:t>
      </w:r>
      <w:r>
        <w:rPr>
          <w:lang w:val="ru-RU"/>
        </w:rPr>
        <w:t>,</w:t>
      </w:r>
      <w:r w:rsidRPr="00423487">
        <w:rPr>
          <w:lang w:val="ru-RU"/>
        </w:rPr>
        <w:t xml:space="preserve"> содержащийся в </w:t>
      </w:r>
      <w:r>
        <w:rPr>
          <w:lang w:val="ru-RU"/>
        </w:rPr>
        <w:t>компиляции</w:t>
      </w:r>
      <w:r w:rsidRPr="00C8322D">
        <w:rPr>
          <w:lang w:val="ru-RU"/>
        </w:rPr>
        <w:t xml:space="preserve"> </w:t>
      </w:r>
      <w:r w:rsidRPr="00423487">
        <w:rPr>
          <w:lang w:val="ru-RU"/>
        </w:rPr>
        <w:t>проектов решений</w:t>
      </w:r>
      <w:r w:rsidRPr="00423487">
        <w:rPr>
          <w:color w:val="000000"/>
          <w:kern w:val="22"/>
          <w:lang w:val="ru-RU"/>
        </w:rPr>
        <w:t>.</w:t>
      </w:r>
    </w:p>
    <w:p w14:paraId="34212296"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w:t>
      </w:r>
      <w:r>
        <w:rPr>
          <w:szCs w:val="22"/>
          <w:lang w:val="ru-RU"/>
        </w:rPr>
        <w:t>учредить</w:t>
      </w:r>
      <w:r w:rsidRPr="00423487">
        <w:rPr>
          <w:szCs w:val="22"/>
          <w:lang w:val="ru-RU"/>
        </w:rPr>
        <w:t xml:space="preserve"> контактную группу под совместным председательством Нтакадзени Тшидад</w:t>
      </w:r>
      <w:r>
        <w:rPr>
          <w:szCs w:val="22"/>
          <w:lang w:val="ru-RU"/>
        </w:rPr>
        <w:t>ы</w:t>
      </w:r>
      <w:r w:rsidRPr="00423487">
        <w:rPr>
          <w:szCs w:val="22"/>
          <w:lang w:val="ru-RU"/>
        </w:rPr>
        <w:t xml:space="preserve"> (Южная Африка) и Вернера Шенкеля (Германия) для рассмотрения формулировок, заключенных в </w:t>
      </w:r>
      <w:r>
        <w:rPr>
          <w:szCs w:val="22"/>
          <w:lang w:val="ru-RU"/>
        </w:rPr>
        <w:t xml:space="preserve">квадратные </w:t>
      </w:r>
      <w:r w:rsidRPr="00423487">
        <w:rPr>
          <w:szCs w:val="22"/>
          <w:lang w:val="ru-RU"/>
        </w:rPr>
        <w:t>скобки в пунктах 4, 6, 9</w:t>
      </w:r>
      <w:r>
        <w:rPr>
          <w:szCs w:val="22"/>
          <w:lang w:val="ru-RU"/>
        </w:rPr>
        <w:t xml:space="preserve"> и</w:t>
      </w:r>
      <w:r w:rsidRPr="00423487">
        <w:rPr>
          <w:szCs w:val="22"/>
          <w:lang w:val="ru-RU"/>
        </w:rPr>
        <w:t xml:space="preserve"> 11</w:t>
      </w:r>
      <w:r>
        <w:rPr>
          <w:szCs w:val="22"/>
          <w:lang w:val="ru-RU"/>
        </w:rPr>
        <w:t> </w:t>
      </w:r>
      <w:r w:rsidRPr="00423487">
        <w:rPr>
          <w:szCs w:val="22"/>
          <w:lang w:val="ru-RU"/>
        </w:rPr>
        <w:t>(a) и в приложении к проекту решения.</w:t>
      </w:r>
    </w:p>
    <w:bookmarkEnd w:id="16"/>
    <w:p w14:paraId="763896BA"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На </w:t>
      </w:r>
      <w:r>
        <w:rPr>
          <w:szCs w:val="22"/>
          <w:lang w:val="ru-RU"/>
        </w:rPr>
        <w:t>2-м</w:t>
      </w:r>
      <w:r w:rsidRPr="00423487">
        <w:rPr>
          <w:szCs w:val="22"/>
          <w:lang w:val="ru-RU"/>
        </w:rPr>
        <w:t xml:space="preserve"> </w:t>
      </w:r>
      <w:r>
        <w:rPr>
          <w:szCs w:val="22"/>
          <w:lang w:val="ru-RU"/>
        </w:rPr>
        <w:t>заседании Рабочей группы</w:t>
      </w:r>
      <w:r w:rsidRPr="00423487">
        <w:rPr>
          <w:szCs w:val="22"/>
          <w:lang w:val="ru-RU"/>
        </w:rPr>
        <w:t xml:space="preserve"> </w:t>
      </w:r>
      <w:r w:rsidRPr="00423487">
        <w:rPr>
          <w:color w:val="000000"/>
          <w:kern w:val="22"/>
          <w:lang w:val="ru-RU"/>
        </w:rPr>
        <w:t>II</w:t>
      </w:r>
      <w:r w:rsidRPr="00423487">
        <w:rPr>
          <w:szCs w:val="22"/>
          <w:lang w:val="ru-RU"/>
        </w:rPr>
        <w:t xml:space="preserve"> сопредседател</w:t>
      </w:r>
      <w:r>
        <w:rPr>
          <w:szCs w:val="22"/>
          <w:lang w:val="ru-RU"/>
        </w:rPr>
        <w:t>ь</w:t>
      </w:r>
      <w:r w:rsidRPr="00423487">
        <w:rPr>
          <w:szCs w:val="22"/>
          <w:lang w:val="ru-RU"/>
        </w:rPr>
        <w:t xml:space="preserve"> контактной группы </w:t>
      </w:r>
      <w:r>
        <w:rPr>
          <w:szCs w:val="22"/>
          <w:lang w:val="ru-RU"/>
        </w:rPr>
        <w:t>проинформировал</w:t>
      </w:r>
      <w:r w:rsidRPr="00423487">
        <w:rPr>
          <w:szCs w:val="22"/>
          <w:lang w:val="ru-RU"/>
        </w:rPr>
        <w:t xml:space="preserve">, что группа </w:t>
      </w:r>
      <w:r>
        <w:rPr>
          <w:szCs w:val="22"/>
          <w:lang w:val="ru-RU"/>
        </w:rPr>
        <w:t>завершила</w:t>
      </w:r>
      <w:r w:rsidRPr="00423487">
        <w:rPr>
          <w:szCs w:val="22"/>
          <w:lang w:val="ru-RU"/>
        </w:rPr>
        <w:t xml:space="preserve"> свою </w:t>
      </w:r>
      <w:r>
        <w:rPr>
          <w:szCs w:val="22"/>
          <w:lang w:val="ru-RU"/>
        </w:rPr>
        <w:t>работу</w:t>
      </w:r>
      <w:r w:rsidRPr="00423487">
        <w:rPr>
          <w:szCs w:val="22"/>
          <w:lang w:val="ru-RU"/>
        </w:rPr>
        <w:t>.</w:t>
      </w:r>
    </w:p>
    <w:p w14:paraId="73FB4D49"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lang w:val="ru-RU"/>
        </w:rPr>
        <w:t>заседании</w:t>
      </w:r>
      <w:r w:rsidRPr="00423487">
        <w:rPr>
          <w:lang w:val="ru-RU"/>
        </w:rPr>
        <w:t xml:space="preserve"> Рабочая группа </w:t>
      </w:r>
      <w:r w:rsidRPr="00423487">
        <w:rPr>
          <w:color w:val="000000"/>
          <w:lang w:val="ru-RU"/>
        </w:rPr>
        <w:t>II</w:t>
      </w:r>
      <w:r w:rsidRPr="00423487">
        <w:rPr>
          <w:lang w:val="ru-RU"/>
        </w:rPr>
        <w:t xml:space="preserve"> рассмотрела представленный</w:t>
      </w:r>
      <w:r>
        <w:rPr>
          <w:lang w:val="ru-RU"/>
        </w:rPr>
        <w:t xml:space="preserve"> ее</w:t>
      </w:r>
      <w:r w:rsidRPr="00423487">
        <w:rPr>
          <w:lang w:val="ru-RU"/>
        </w:rPr>
        <w:t xml:space="preserve"> Председателем пересмотренный проект решения и утвердила его с внесенными устно поправками для передачи пленарному заседанию в </w:t>
      </w:r>
      <w:r>
        <w:rPr>
          <w:lang w:val="ru-RU"/>
        </w:rPr>
        <w:t>качестве проекта решения CBD/CP/</w:t>
      </w:r>
      <w:r w:rsidRPr="00423487">
        <w:rPr>
          <w:lang w:val="ru-RU"/>
        </w:rPr>
        <w:t>MOP/10/L</w:t>
      </w:r>
      <w:r w:rsidRPr="00423487">
        <w:rPr>
          <w:rFonts w:eastAsia="Batang"/>
          <w:lang w:val="ru-RU"/>
        </w:rPr>
        <w:t>.8.</w:t>
      </w:r>
    </w:p>
    <w:p w14:paraId="0AD0E322"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08134E">
        <w:rPr>
          <w:lang w:val="ru-RU"/>
        </w:rPr>
        <w:t xml:space="preserve">На </w:t>
      </w:r>
      <w:r>
        <w:rPr>
          <w:lang w:val="ru-RU"/>
        </w:rPr>
        <w:t>своем 2-м</w:t>
      </w:r>
      <w:r w:rsidRPr="0008134E">
        <w:rPr>
          <w:lang w:val="ru-RU"/>
        </w:rPr>
        <w:t xml:space="preserve"> </w:t>
      </w:r>
      <w:r>
        <w:rPr>
          <w:lang w:val="ru-RU"/>
        </w:rPr>
        <w:t>пленарном</w:t>
      </w:r>
      <w:r w:rsidRPr="0008134E">
        <w:rPr>
          <w:lang w:val="ru-RU"/>
        </w:rPr>
        <w:t xml:space="preserve"> заседании Конференция Сторон, выступающая в качестве совещания Сторон Картахенского протокола, </w:t>
      </w:r>
      <w:r>
        <w:rPr>
          <w:lang w:val="ru-RU"/>
        </w:rPr>
        <w:t>приняла</w:t>
      </w:r>
      <w:r w:rsidRPr="0008134E">
        <w:rPr>
          <w:lang w:val="ru-RU"/>
        </w:rPr>
        <w:t xml:space="preserve"> проект решения в качестве решения CP-10/</w:t>
      </w:r>
      <w:r>
        <w:rPr>
          <w:lang w:val="ru-RU"/>
        </w:rPr>
        <w:t>10</w:t>
      </w:r>
      <w:r w:rsidRPr="0008134E">
        <w:rPr>
          <w:lang w:val="ru-RU"/>
        </w:rPr>
        <w:t>.</w:t>
      </w:r>
    </w:p>
    <w:p w14:paraId="0AA63B57" w14:textId="77777777" w:rsidR="00912CA8" w:rsidRPr="0008134E" w:rsidRDefault="00912CA8" w:rsidP="00912CA8">
      <w:pPr>
        <w:pStyle w:val="Heading1"/>
        <w:rPr>
          <w:lang w:val="ru-RU"/>
        </w:rPr>
      </w:pPr>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15.</w:t>
      </w:r>
      <w:r w:rsidRPr="0008134E">
        <w:rPr>
          <w:caps w:val="0"/>
          <w:lang w:val="ru-RU"/>
        </w:rPr>
        <w:tab/>
        <w:t>Обнаружение и идентификация живых измененных организмов</w:t>
      </w:r>
    </w:p>
    <w:p w14:paraId="263F1D9F" w14:textId="77777777" w:rsidR="00912CA8" w:rsidRPr="00423487" w:rsidRDefault="00912CA8" w:rsidP="00912CA8">
      <w:pPr>
        <w:numPr>
          <w:ilvl w:val="0"/>
          <w:numId w:val="36"/>
        </w:numPr>
        <w:tabs>
          <w:tab w:val="clear" w:pos="720"/>
        </w:tabs>
        <w:spacing w:after="120"/>
        <w:rPr>
          <w:bCs/>
          <w:kern w:val="22"/>
          <w:szCs w:val="22"/>
          <w:lang w:val="ru-RU"/>
        </w:rPr>
      </w:pPr>
      <w:r w:rsidRPr="00423487">
        <w:rPr>
          <w:color w:val="000000"/>
          <w:kern w:val="22"/>
          <w:lang w:val="ru-RU"/>
        </w:rPr>
        <w:t>Рабочая группа II рассмотрела пункт 15</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были представлены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w:t>
      </w:r>
      <w:r w:rsidRPr="00423487">
        <w:rPr>
          <w:color w:val="000000"/>
          <w:kern w:val="22"/>
          <w:lang w:val="ru-RU"/>
        </w:rPr>
        <w:t xml:space="preserve"> </w:t>
      </w:r>
      <w:r>
        <w:rPr>
          <w:color w:val="000000"/>
          <w:kern w:val="22"/>
          <w:lang w:val="ru-RU"/>
        </w:rPr>
        <w:t>а</w:t>
      </w:r>
      <w:r w:rsidRPr="00423487">
        <w:rPr>
          <w:color w:val="000000"/>
          <w:kern w:val="22"/>
          <w:lang w:val="ru-RU"/>
        </w:rPr>
        <w:t xml:space="preserve"> также записки Исполнительного секретаря об обнаружении и идентификации живых измененных организмов </w:t>
      </w:r>
      <w:r w:rsidRPr="00423487">
        <w:rPr>
          <w:lang w:val="ru-RU"/>
        </w:rPr>
        <w:t>(</w:t>
      </w:r>
      <w:r w:rsidRPr="00423487">
        <w:rPr>
          <w:color w:val="000000"/>
          <w:kern w:val="22"/>
          <w:lang w:val="ru-RU"/>
        </w:rPr>
        <w:t>CBD/CP/MOP/10/10/Rev.1), обобщенной информации об обнаружении и идентификации живых измененных организмов (CBD/CP/MOP/10/INF/4) и резюме онлайновых дискуссий сети лабораторий по обнаружению и идентификации живых измененных организмов (CBD/CP/MOP/10/INF/5).</w:t>
      </w:r>
    </w:p>
    <w:p w14:paraId="5E602C42"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С заявлениями выступили представители Бразилии,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Египта (от имени африканских государств), Колумбии, Кот-д'Ивуара, Кении, Малави, Намибии, Новой Зеландии, Республики Корея и Южной Африки.</w:t>
      </w:r>
    </w:p>
    <w:p w14:paraId="2A8ED577"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С заявлением также выступил представитель Аргентины.</w:t>
      </w:r>
    </w:p>
    <w:p w14:paraId="44A008E0"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Председатель подготовит пересмотренный проект решения</w:t>
      </w:r>
      <w:r>
        <w:rPr>
          <w:szCs w:val="22"/>
          <w:lang w:val="ru-RU"/>
        </w:rPr>
        <w:t xml:space="preserve"> с учетом сделанных заявлений</w:t>
      </w:r>
      <w:r w:rsidRPr="00423487">
        <w:rPr>
          <w:szCs w:val="22"/>
          <w:lang w:val="ru-RU"/>
        </w:rPr>
        <w:t xml:space="preserve"> для его рассмотрения</w:t>
      </w:r>
      <w:r w:rsidRPr="00985DE5">
        <w:rPr>
          <w:szCs w:val="22"/>
          <w:lang w:val="ru-RU"/>
        </w:rPr>
        <w:t xml:space="preserve"> </w:t>
      </w:r>
      <w:r w:rsidRPr="00423487">
        <w:rPr>
          <w:szCs w:val="22"/>
          <w:lang w:val="ru-RU"/>
        </w:rPr>
        <w:t>Рабоч</w:t>
      </w:r>
      <w:r>
        <w:rPr>
          <w:szCs w:val="22"/>
          <w:lang w:val="ru-RU"/>
        </w:rPr>
        <w:t>ей</w:t>
      </w:r>
      <w:r w:rsidRPr="00423487">
        <w:rPr>
          <w:szCs w:val="22"/>
          <w:lang w:val="ru-RU"/>
        </w:rPr>
        <w:t xml:space="preserve"> групп</w:t>
      </w:r>
      <w:r>
        <w:rPr>
          <w:szCs w:val="22"/>
          <w:lang w:val="ru-RU"/>
        </w:rPr>
        <w:t>ой</w:t>
      </w:r>
      <w:r w:rsidRPr="00423487">
        <w:rPr>
          <w:lang w:val="ru-RU"/>
        </w:rPr>
        <w:t>.</w:t>
      </w:r>
    </w:p>
    <w:p w14:paraId="4A8160A0"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На своем </w:t>
      </w:r>
      <w:r>
        <w:rPr>
          <w:szCs w:val="22"/>
          <w:lang w:val="ru-RU"/>
        </w:rPr>
        <w:t>4-м</w:t>
      </w:r>
      <w:r w:rsidRPr="00423487">
        <w:rPr>
          <w:szCs w:val="22"/>
          <w:lang w:val="ru-RU"/>
        </w:rPr>
        <w:t xml:space="preserve"> </w:t>
      </w:r>
      <w:r>
        <w:rPr>
          <w:szCs w:val="22"/>
          <w:lang w:val="ru-RU"/>
        </w:rPr>
        <w:t>заседании</w:t>
      </w:r>
      <w:r w:rsidRPr="00423487">
        <w:rPr>
          <w:szCs w:val="22"/>
          <w:lang w:val="ru-RU"/>
        </w:rPr>
        <w:t xml:space="preserve"> Рабочая группа </w:t>
      </w:r>
      <w:r w:rsidRPr="00423487">
        <w:rPr>
          <w:color w:val="000000"/>
          <w:kern w:val="22"/>
          <w:lang w:val="ru-RU"/>
        </w:rPr>
        <w:t>II</w:t>
      </w:r>
      <w:r w:rsidRPr="00423487">
        <w:rPr>
          <w:szCs w:val="22"/>
          <w:lang w:val="ru-RU"/>
        </w:rPr>
        <w:t xml:space="preserve"> рассмотрела пересмотренный проект решения, представленный </w:t>
      </w:r>
      <w:r>
        <w:rPr>
          <w:szCs w:val="22"/>
          <w:lang w:val="ru-RU"/>
        </w:rPr>
        <w:t xml:space="preserve">ее </w:t>
      </w:r>
      <w:r w:rsidRPr="00423487">
        <w:rPr>
          <w:szCs w:val="22"/>
          <w:lang w:val="ru-RU"/>
        </w:rPr>
        <w:t>Председателем.</w:t>
      </w:r>
    </w:p>
    <w:p w14:paraId="6064BF80"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С заявлениями выступили представители Антигуа и Барбуды, Беларуси, Бразилии, Буркина-Фасо,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Египта (от имени африканских государств), Кении, Колумбии, Коста-Рики, Пакистана, Парагвая, Сирийской Арабской Республики, Таджикистана, Эквадора и Южной Африки.</w:t>
      </w:r>
    </w:p>
    <w:p w14:paraId="1413887D" w14:textId="77777777" w:rsidR="00912CA8" w:rsidRDefault="00912CA8" w:rsidP="00912CA8">
      <w:pPr>
        <w:numPr>
          <w:ilvl w:val="0"/>
          <w:numId w:val="36"/>
        </w:numPr>
        <w:tabs>
          <w:tab w:val="clear" w:pos="720"/>
          <w:tab w:val="left" w:pos="709"/>
        </w:tabs>
        <w:spacing w:after="120"/>
        <w:rPr>
          <w:szCs w:val="22"/>
          <w:lang w:val="ru-RU"/>
        </w:rPr>
      </w:pPr>
      <w:r w:rsidRPr="0040246F">
        <w:rPr>
          <w:szCs w:val="22"/>
          <w:lang w:val="ru-RU"/>
        </w:rPr>
        <w:t xml:space="preserve">Рабочая группа </w:t>
      </w:r>
      <w:r w:rsidRPr="00423487">
        <w:rPr>
          <w:color w:val="000000"/>
          <w:kern w:val="22"/>
          <w:lang w:val="ru-RU"/>
        </w:rPr>
        <w:t>II</w:t>
      </w:r>
      <w:r w:rsidRPr="00423487">
        <w:rPr>
          <w:szCs w:val="22"/>
          <w:lang w:val="ru-RU"/>
        </w:rPr>
        <w:t xml:space="preserve"> </w:t>
      </w:r>
      <w:r w:rsidRPr="0040246F">
        <w:rPr>
          <w:szCs w:val="22"/>
          <w:lang w:val="ru-RU"/>
        </w:rPr>
        <w:t xml:space="preserve">постановила </w:t>
      </w:r>
      <w:r>
        <w:rPr>
          <w:szCs w:val="22"/>
          <w:lang w:val="ru-RU"/>
        </w:rPr>
        <w:t xml:space="preserve">по мере необходимости </w:t>
      </w:r>
      <w:r w:rsidRPr="0040246F">
        <w:rPr>
          <w:szCs w:val="22"/>
          <w:lang w:val="ru-RU"/>
        </w:rPr>
        <w:t>провести двусторонние дискуссии для урегулирования нерешенн</w:t>
      </w:r>
      <w:r>
        <w:rPr>
          <w:szCs w:val="22"/>
          <w:lang w:val="ru-RU"/>
        </w:rPr>
        <w:t>ого</w:t>
      </w:r>
      <w:r w:rsidRPr="0040246F">
        <w:rPr>
          <w:szCs w:val="22"/>
          <w:lang w:val="ru-RU"/>
        </w:rPr>
        <w:t xml:space="preserve"> вопрос</w:t>
      </w:r>
      <w:r>
        <w:rPr>
          <w:szCs w:val="22"/>
          <w:lang w:val="ru-RU"/>
        </w:rPr>
        <w:t>а</w:t>
      </w:r>
      <w:r w:rsidRPr="0040246F">
        <w:rPr>
          <w:szCs w:val="22"/>
          <w:lang w:val="ru-RU"/>
        </w:rPr>
        <w:t>.</w:t>
      </w:r>
      <w:r>
        <w:rPr>
          <w:szCs w:val="22"/>
          <w:lang w:val="ru-RU"/>
        </w:rPr>
        <w:t xml:space="preserve"> </w:t>
      </w:r>
    </w:p>
    <w:p w14:paraId="4C67E7F8" w14:textId="77777777" w:rsidR="00912CA8" w:rsidRPr="00423487" w:rsidRDefault="00912CA8" w:rsidP="00912CA8">
      <w:pPr>
        <w:numPr>
          <w:ilvl w:val="0"/>
          <w:numId w:val="36"/>
        </w:numPr>
        <w:tabs>
          <w:tab w:val="clear" w:pos="720"/>
          <w:tab w:val="left" w:pos="709"/>
        </w:tabs>
        <w:spacing w:after="120"/>
        <w:rPr>
          <w:szCs w:val="22"/>
          <w:lang w:val="ru-RU"/>
        </w:rPr>
      </w:pPr>
      <w:r w:rsidRPr="0040246F">
        <w:rPr>
          <w:szCs w:val="22"/>
          <w:lang w:val="ru-RU"/>
        </w:rPr>
        <w:t xml:space="preserve">На своем </w:t>
      </w:r>
      <w:r>
        <w:rPr>
          <w:szCs w:val="22"/>
          <w:lang w:val="ru-RU"/>
        </w:rPr>
        <w:t>5-м</w:t>
      </w:r>
      <w:r w:rsidRPr="0040246F">
        <w:rPr>
          <w:szCs w:val="22"/>
          <w:lang w:val="ru-RU"/>
        </w:rPr>
        <w:t xml:space="preserve"> </w:t>
      </w:r>
      <w:r>
        <w:rPr>
          <w:szCs w:val="22"/>
          <w:lang w:val="ru-RU"/>
        </w:rPr>
        <w:t>заседании</w:t>
      </w:r>
      <w:r w:rsidRPr="0040246F">
        <w:rPr>
          <w:szCs w:val="22"/>
          <w:lang w:val="ru-RU"/>
        </w:rPr>
        <w:t xml:space="preserve"> </w:t>
      </w:r>
      <w:r>
        <w:rPr>
          <w:szCs w:val="22"/>
          <w:lang w:val="ru-RU"/>
        </w:rPr>
        <w:t>9 декабря Рабоч</w:t>
      </w:r>
      <w:r w:rsidRPr="0040246F">
        <w:rPr>
          <w:szCs w:val="22"/>
          <w:lang w:val="ru-RU"/>
        </w:rPr>
        <w:t xml:space="preserve">ая группа </w:t>
      </w:r>
      <w:r w:rsidRPr="00423487">
        <w:rPr>
          <w:color w:val="000000"/>
          <w:kern w:val="22"/>
          <w:lang w:val="ru-RU"/>
        </w:rPr>
        <w:t>II</w:t>
      </w:r>
      <w:r w:rsidRPr="00423487">
        <w:rPr>
          <w:szCs w:val="22"/>
          <w:lang w:val="ru-RU"/>
        </w:rPr>
        <w:t xml:space="preserve"> </w:t>
      </w:r>
      <w:r w:rsidRPr="0040246F">
        <w:rPr>
          <w:szCs w:val="22"/>
          <w:lang w:val="ru-RU"/>
        </w:rPr>
        <w:t xml:space="preserve">возобновила рассмотрение пересмотренного проекта решения и </w:t>
      </w:r>
      <w:r>
        <w:rPr>
          <w:szCs w:val="22"/>
          <w:lang w:val="ru-RU"/>
        </w:rPr>
        <w:t>утвердила</w:t>
      </w:r>
      <w:r w:rsidRPr="0040246F">
        <w:rPr>
          <w:szCs w:val="22"/>
          <w:lang w:val="ru-RU"/>
        </w:rPr>
        <w:t xml:space="preserve"> его с внесенны</w:t>
      </w:r>
      <w:r>
        <w:rPr>
          <w:szCs w:val="22"/>
          <w:lang w:val="ru-RU"/>
        </w:rPr>
        <w:t>ми</w:t>
      </w:r>
      <w:r w:rsidRPr="0040246F">
        <w:rPr>
          <w:szCs w:val="22"/>
          <w:lang w:val="ru-RU"/>
        </w:rPr>
        <w:t xml:space="preserve"> устн</w:t>
      </w:r>
      <w:r>
        <w:rPr>
          <w:szCs w:val="22"/>
          <w:lang w:val="ru-RU"/>
        </w:rPr>
        <w:t>о</w:t>
      </w:r>
      <w:r w:rsidRPr="0040246F">
        <w:rPr>
          <w:szCs w:val="22"/>
          <w:lang w:val="ru-RU"/>
        </w:rPr>
        <w:t xml:space="preserve"> поправк</w:t>
      </w:r>
      <w:r>
        <w:rPr>
          <w:szCs w:val="22"/>
          <w:lang w:val="ru-RU"/>
        </w:rPr>
        <w:t>ами</w:t>
      </w:r>
      <w:r w:rsidRPr="0040246F">
        <w:rPr>
          <w:szCs w:val="22"/>
          <w:lang w:val="ru-RU"/>
        </w:rPr>
        <w:t xml:space="preserve"> для </w:t>
      </w:r>
      <w:r>
        <w:rPr>
          <w:szCs w:val="22"/>
          <w:lang w:val="ru-RU"/>
        </w:rPr>
        <w:t>передачи</w:t>
      </w:r>
      <w:r w:rsidRPr="0040246F">
        <w:rPr>
          <w:szCs w:val="22"/>
          <w:lang w:val="ru-RU"/>
        </w:rPr>
        <w:t xml:space="preserve"> пленарному заседанию в качестве проекта решения CBD/CP/MOP/10/L.10.</w:t>
      </w:r>
    </w:p>
    <w:p w14:paraId="493AF6A6" w14:textId="77777777" w:rsidR="00912CA8" w:rsidRPr="0008134E" w:rsidRDefault="00912CA8" w:rsidP="00912CA8">
      <w:pPr>
        <w:pStyle w:val="Para1"/>
        <w:rPr>
          <w:lang w:val="ru-RU"/>
        </w:rPr>
      </w:pPr>
      <w:r w:rsidRPr="0008134E">
        <w:rPr>
          <w:lang w:val="ru-RU"/>
        </w:rPr>
        <w:lastRenderedPageBreak/>
        <w:t xml:space="preserve">На </w:t>
      </w:r>
      <w:r>
        <w:rPr>
          <w:lang w:val="ru-RU"/>
        </w:rPr>
        <w:t>своем 2-м</w:t>
      </w:r>
      <w:r w:rsidRPr="0008134E">
        <w:rPr>
          <w:lang w:val="ru-RU"/>
        </w:rPr>
        <w:t xml:space="preserve"> </w:t>
      </w:r>
      <w:r>
        <w:rPr>
          <w:lang w:val="ru-RU"/>
        </w:rPr>
        <w:t>пленарном</w:t>
      </w:r>
      <w:r w:rsidRPr="0008134E">
        <w:rPr>
          <w:lang w:val="ru-RU"/>
        </w:rPr>
        <w:t xml:space="preserve"> заседании Конференция Сторон, выступающая в качестве совещания Сторон Картахенского протокола, </w:t>
      </w:r>
      <w:r>
        <w:rPr>
          <w:lang w:val="ru-RU"/>
        </w:rPr>
        <w:t>приняла</w:t>
      </w:r>
      <w:r w:rsidRPr="0008134E">
        <w:rPr>
          <w:lang w:val="ru-RU"/>
        </w:rPr>
        <w:t xml:space="preserve"> проект решения с внесенными устн</w:t>
      </w:r>
      <w:r>
        <w:rPr>
          <w:lang w:val="ru-RU"/>
        </w:rPr>
        <w:t>о</w:t>
      </w:r>
      <w:r w:rsidRPr="0008134E">
        <w:rPr>
          <w:lang w:val="ru-RU"/>
        </w:rPr>
        <w:t xml:space="preserve"> поправками в качестве решения CP-10</w:t>
      </w:r>
      <w:r>
        <w:rPr>
          <w:lang w:val="ru-RU"/>
        </w:rPr>
        <w:t>/11.</w:t>
      </w:r>
    </w:p>
    <w:p w14:paraId="76152B2C" w14:textId="77777777" w:rsidR="00912CA8" w:rsidRPr="0008134E" w:rsidRDefault="00912CA8" w:rsidP="00912CA8">
      <w:pPr>
        <w:pStyle w:val="Heading1"/>
        <w:rPr>
          <w:lang w:val="ru-RU"/>
        </w:rPr>
      </w:pPr>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16.</w:t>
      </w:r>
      <w:r w:rsidRPr="0008134E">
        <w:rPr>
          <w:caps w:val="0"/>
          <w:lang w:val="ru-RU"/>
        </w:rPr>
        <w:tab/>
        <w:t>Социально-экономические соображения (статья 26)</w:t>
      </w:r>
    </w:p>
    <w:p w14:paraId="25263444" w14:textId="77777777" w:rsidR="00912CA8" w:rsidRPr="00423487" w:rsidRDefault="00912CA8" w:rsidP="00912CA8">
      <w:pPr>
        <w:numPr>
          <w:ilvl w:val="0"/>
          <w:numId w:val="36"/>
        </w:numPr>
        <w:tabs>
          <w:tab w:val="clear" w:pos="720"/>
        </w:tabs>
        <w:spacing w:after="120"/>
        <w:rPr>
          <w:bCs/>
          <w:kern w:val="22"/>
          <w:szCs w:val="22"/>
          <w:lang w:val="ru-RU"/>
        </w:rPr>
      </w:pPr>
      <w:r>
        <w:rPr>
          <w:color w:val="000000"/>
          <w:kern w:val="22"/>
          <w:lang w:val="ru-RU"/>
        </w:rPr>
        <w:t>Р</w:t>
      </w:r>
      <w:r w:rsidRPr="00423487">
        <w:rPr>
          <w:color w:val="000000"/>
          <w:kern w:val="22"/>
          <w:lang w:val="ru-RU"/>
        </w:rPr>
        <w:t xml:space="preserve">абочая группа II рассмотрела пункт 16 </w:t>
      </w:r>
      <w:r>
        <w:rPr>
          <w:color w:val="000000"/>
          <w:lang w:val="ru-RU"/>
        </w:rPr>
        <w:t>повестки дня</w:t>
      </w:r>
      <w:r w:rsidRPr="00423487">
        <w:rPr>
          <w:color w:val="000000"/>
          <w:kern w:val="22"/>
          <w:lang w:val="ru-RU"/>
        </w:rPr>
        <w:t xml:space="preserve"> на своем </w:t>
      </w:r>
      <w:r>
        <w:rPr>
          <w:color w:val="000000"/>
          <w:kern w:val="22"/>
          <w:lang w:val="ru-RU"/>
        </w:rPr>
        <w:t>2-м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были представлены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w:t>
      </w:r>
      <w:r w:rsidRPr="00423487">
        <w:rPr>
          <w:color w:val="000000"/>
          <w:kern w:val="22"/>
          <w:lang w:val="ru-RU"/>
        </w:rPr>
        <w:t xml:space="preserve"> </w:t>
      </w:r>
      <w:r>
        <w:rPr>
          <w:color w:val="000000"/>
          <w:kern w:val="22"/>
          <w:lang w:val="ru-RU"/>
        </w:rPr>
        <w:t>и</w:t>
      </w:r>
      <w:r w:rsidRPr="00423487">
        <w:rPr>
          <w:color w:val="000000"/>
          <w:kern w:val="22"/>
          <w:lang w:val="ru-RU"/>
        </w:rPr>
        <w:t xml:space="preserve"> записка Исполнительного секретаря (CBD/CP/MOP/10/11).</w:t>
      </w:r>
    </w:p>
    <w:p w14:paraId="45AFE327" w14:textId="77777777" w:rsidR="00912CA8" w:rsidRPr="00423487" w:rsidRDefault="00912CA8" w:rsidP="00912CA8">
      <w:pPr>
        <w:numPr>
          <w:ilvl w:val="0"/>
          <w:numId w:val="36"/>
        </w:numPr>
        <w:tabs>
          <w:tab w:val="clear" w:pos="720"/>
        </w:tabs>
        <w:spacing w:after="120"/>
        <w:rPr>
          <w:bCs/>
          <w:kern w:val="22"/>
          <w:szCs w:val="22"/>
          <w:lang w:val="ru-RU"/>
        </w:rPr>
      </w:pPr>
      <w:r w:rsidRPr="00423487">
        <w:rPr>
          <w:szCs w:val="22"/>
          <w:lang w:val="ru-RU"/>
        </w:rPr>
        <w:t xml:space="preserve">С заявлениями выступили представители Боливии (Многонационального Государства), Ботсваны, Бразилии, Гватемалы,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Зимбабве (от имени африканских государств), Кот-д'Ивуара, Малайзии, Мексики, Намибии, Норвегии, Объединенной Республики Танзании, Парагвая, Республики Корея, Свазиленда, Уругвая, Эквадора и Южной Африки.</w:t>
      </w:r>
    </w:p>
    <w:p w14:paraId="07AA2FD4" w14:textId="77777777" w:rsidR="00912CA8" w:rsidRPr="00423487" w:rsidRDefault="00912CA8" w:rsidP="00912CA8">
      <w:pPr>
        <w:numPr>
          <w:ilvl w:val="0"/>
          <w:numId w:val="36"/>
        </w:numPr>
        <w:tabs>
          <w:tab w:val="clear" w:pos="720"/>
        </w:tabs>
        <w:spacing w:after="120"/>
        <w:rPr>
          <w:bCs/>
          <w:kern w:val="22"/>
          <w:szCs w:val="22"/>
          <w:lang w:val="ru-RU"/>
        </w:rPr>
      </w:pPr>
      <w:r w:rsidRPr="00423487">
        <w:rPr>
          <w:szCs w:val="22"/>
          <w:lang w:val="ru-RU"/>
        </w:rPr>
        <w:t>С заявлением также выступил представитель Аргентины.</w:t>
      </w:r>
    </w:p>
    <w:p w14:paraId="26F997A2" w14:textId="77777777" w:rsidR="00912CA8" w:rsidRPr="00423487" w:rsidRDefault="00912CA8" w:rsidP="00912CA8">
      <w:pPr>
        <w:numPr>
          <w:ilvl w:val="0"/>
          <w:numId w:val="36"/>
        </w:numPr>
        <w:tabs>
          <w:tab w:val="clear" w:pos="720"/>
        </w:tabs>
        <w:spacing w:after="120"/>
        <w:rPr>
          <w:bCs/>
          <w:kern w:val="22"/>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 xml:space="preserve">Председатель подготовит пересмотренный проект решения с учетом </w:t>
      </w:r>
      <w:r>
        <w:rPr>
          <w:lang w:val="ru-RU"/>
        </w:rPr>
        <w:t>сделанных заявлений</w:t>
      </w:r>
      <w:r w:rsidRPr="00423487">
        <w:rPr>
          <w:szCs w:val="22"/>
          <w:lang w:val="ru-RU"/>
        </w:rPr>
        <w:t xml:space="preserve"> для его рассмотрения Рабочей группой</w:t>
      </w:r>
      <w:r w:rsidRPr="00423487">
        <w:rPr>
          <w:lang w:val="ru-RU"/>
        </w:rPr>
        <w:t>.</w:t>
      </w:r>
    </w:p>
    <w:p w14:paraId="503ADD7E"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На своем </w:t>
      </w:r>
      <w:r>
        <w:rPr>
          <w:szCs w:val="22"/>
          <w:lang w:val="ru-RU"/>
        </w:rPr>
        <w:t>4-м</w:t>
      </w:r>
      <w:r w:rsidRPr="00423487">
        <w:rPr>
          <w:szCs w:val="22"/>
          <w:lang w:val="ru-RU"/>
        </w:rPr>
        <w:t xml:space="preserve"> </w:t>
      </w:r>
      <w:r>
        <w:rPr>
          <w:szCs w:val="22"/>
          <w:lang w:val="ru-RU"/>
        </w:rPr>
        <w:t>заседании</w:t>
      </w:r>
      <w:r w:rsidRPr="00423487">
        <w:rPr>
          <w:szCs w:val="22"/>
          <w:lang w:val="ru-RU"/>
        </w:rPr>
        <w:t xml:space="preserve"> Рабочая группа </w:t>
      </w:r>
      <w:r w:rsidRPr="00423487">
        <w:rPr>
          <w:color w:val="000000"/>
          <w:kern w:val="22"/>
          <w:lang w:val="ru-RU"/>
        </w:rPr>
        <w:t>II</w:t>
      </w:r>
      <w:r w:rsidRPr="00423487">
        <w:rPr>
          <w:szCs w:val="22"/>
          <w:lang w:val="ru-RU"/>
        </w:rPr>
        <w:t xml:space="preserve"> рассмотрела представленный </w:t>
      </w:r>
      <w:r>
        <w:rPr>
          <w:szCs w:val="22"/>
          <w:lang w:val="ru-RU"/>
        </w:rPr>
        <w:t xml:space="preserve">ее </w:t>
      </w:r>
      <w:r w:rsidRPr="00423487">
        <w:rPr>
          <w:szCs w:val="22"/>
          <w:lang w:val="ru-RU"/>
        </w:rPr>
        <w:t xml:space="preserve">Председателем </w:t>
      </w:r>
      <w:r w:rsidRPr="00423487">
        <w:rPr>
          <w:lang w:val="ru-RU"/>
        </w:rPr>
        <w:t xml:space="preserve">пересмотренный проект решения и утвердила его с внесенными устно поправками для передачи пленарному заседанию в </w:t>
      </w:r>
      <w:r>
        <w:rPr>
          <w:lang w:val="ru-RU"/>
        </w:rPr>
        <w:t>качестве проекта решения CBD/CP/</w:t>
      </w:r>
      <w:r w:rsidRPr="00423487">
        <w:rPr>
          <w:lang w:val="ru-RU"/>
        </w:rPr>
        <w:t>MOP/10/L</w:t>
      </w:r>
      <w:r w:rsidRPr="00423487">
        <w:rPr>
          <w:rFonts w:eastAsia="Batang"/>
          <w:lang w:val="ru-RU"/>
        </w:rPr>
        <w:t>.6</w:t>
      </w:r>
      <w:r w:rsidRPr="00423487">
        <w:rPr>
          <w:szCs w:val="22"/>
          <w:lang w:val="ru-RU"/>
        </w:rPr>
        <w:t>.</w:t>
      </w:r>
    </w:p>
    <w:p w14:paraId="7D501B16" w14:textId="77777777" w:rsidR="00912CA8" w:rsidRPr="0008134E" w:rsidRDefault="00912CA8" w:rsidP="00912CA8">
      <w:pPr>
        <w:pStyle w:val="Para1"/>
        <w:rPr>
          <w:lang w:val="ru-RU"/>
        </w:rPr>
      </w:pPr>
      <w:r w:rsidRPr="0008134E">
        <w:rPr>
          <w:lang w:val="ru-RU"/>
        </w:rPr>
        <w:t xml:space="preserve">На </w:t>
      </w:r>
      <w:r>
        <w:rPr>
          <w:lang w:val="ru-RU"/>
        </w:rPr>
        <w:t>своем 2-м</w:t>
      </w:r>
      <w:r w:rsidRPr="0008134E">
        <w:rPr>
          <w:lang w:val="ru-RU"/>
        </w:rPr>
        <w:t xml:space="preserve"> </w:t>
      </w:r>
      <w:r>
        <w:rPr>
          <w:lang w:val="ru-RU"/>
        </w:rPr>
        <w:t>пленарном</w:t>
      </w:r>
      <w:r w:rsidRPr="0008134E">
        <w:rPr>
          <w:lang w:val="ru-RU"/>
        </w:rPr>
        <w:t xml:space="preserve"> заседании Конференция Сторон, выступающая в качестве совещания Сторон Картахенского протокола, </w:t>
      </w:r>
      <w:r>
        <w:rPr>
          <w:lang w:val="ru-RU"/>
        </w:rPr>
        <w:t>приняла</w:t>
      </w:r>
      <w:r w:rsidRPr="0008134E">
        <w:rPr>
          <w:lang w:val="ru-RU"/>
        </w:rPr>
        <w:t xml:space="preserve"> проект решения</w:t>
      </w:r>
      <w:r w:rsidRPr="0008134E">
        <w:rPr>
          <w:color w:val="000000"/>
          <w:lang w:val="ru-RU"/>
        </w:rPr>
        <w:t xml:space="preserve"> </w:t>
      </w:r>
      <w:r w:rsidRPr="0008134E">
        <w:rPr>
          <w:lang w:val="ru-RU"/>
        </w:rPr>
        <w:t>в качестве решения CP-10/</w:t>
      </w:r>
      <w:r>
        <w:rPr>
          <w:lang w:val="ru-RU"/>
        </w:rPr>
        <w:t>12</w:t>
      </w:r>
      <w:r w:rsidRPr="0008134E">
        <w:rPr>
          <w:lang w:val="ru-RU"/>
        </w:rPr>
        <w:t>.</w:t>
      </w:r>
    </w:p>
    <w:p w14:paraId="052C25EA" w14:textId="77777777" w:rsidR="00912CA8" w:rsidRPr="0008134E" w:rsidRDefault="00912CA8" w:rsidP="00912CA8">
      <w:pPr>
        <w:tabs>
          <w:tab w:val="left" w:pos="567"/>
        </w:tabs>
        <w:kinsoku w:val="0"/>
        <w:overflowPunct w:val="0"/>
        <w:autoSpaceDE w:val="0"/>
        <w:autoSpaceDN w:val="0"/>
        <w:spacing w:before="240" w:after="120"/>
        <w:ind w:left="1712" w:right="4" w:hanging="1145"/>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17.</w:t>
      </w:r>
      <w:r w:rsidRPr="0008134E">
        <w:rPr>
          <w:rFonts w:asciiTheme="majorBidi" w:hAnsiTheme="majorBidi" w:cstheme="majorBidi"/>
          <w:b/>
          <w:bCs/>
          <w:snapToGrid w:val="0"/>
          <w:kern w:val="22"/>
          <w:lang w:val="ru-RU"/>
        </w:rPr>
        <w:tab/>
        <w:t>Нагойско-</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уала-</w:t>
      </w:r>
      <w:r>
        <w:rPr>
          <w:rFonts w:asciiTheme="majorBidi" w:hAnsiTheme="majorBidi" w:cstheme="majorBidi"/>
          <w:b/>
          <w:bCs/>
          <w:snapToGrid w:val="0"/>
          <w:kern w:val="22"/>
          <w:lang w:val="ru-RU"/>
        </w:rPr>
        <w:t>Л</w:t>
      </w:r>
      <w:r w:rsidRPr="0008134E">
        <w:rPr>
          <w:rFonts w:asciiTheme="majorBidi" w:hAnsiTheme="majorBidi" w:cstheme="majorBidi"/>
          <w:b/>
          <w:bCs/>
          <w:snapToGrid w:val="0"/>
          <w:kern w:val="22"/>
          <w:lang w:val="ru-RU"/>
        </w:rPr>
        <w:t>умпурский дополнительный протокол об ответственности и возмещении</w:t>
      </w:r>
    </w:p>
    <w:p w14:paraId="09B72C7F" w14:textId="77777777" w:rsidR="00912CA8" w:rsidRPr="00423487" w:rsidRDefault="00912CA8" w:rsidP="00912CA8">
      <w:pPr>
        <w:numPr>
          <w:ilvl w:val="0"/>
          <w:numId w:val="36"/>
        </w:numPr>
        <w:tabs>
          <w:tab w:val="clear" w:pos="720"/>
        </w:tabs>
        <w:spacing w:after="120"/>
        <w:rPr>
          <w:bCs/>
          <w:kern w:val="22"/>
          <w:szCs w:val="22"/>
          <w:lang w:val="ru-RU"/>
        </w:rPr>
      </w:pPr>
      <w:r w:rsidRPr="00423487">
        <w:rPr>
          <w:color w:val="000000"/>
          <w:kern w:val="22"/>
          <w:lang w:val="ru-RU"/>
        </w:rPr>
        <w:t xml:space="preserve">Рабочая группа II рассмотрела пункт 17 </w:t>
      </w:r>
      <w:r>
        <w:rPr>
          <w:color w:val="000000"/>
          <w:lang w:val="ru-RU"/>
        </w:rPr>
        <w:t>повестки дня</w:t>
      </w:r>
      <w:r w:rsidRPr="00423487">
        <w:rPr>
          <w:color w:val="000000"/>
          <w:kern w:val="22"/>
          <w:lang w:val="ru-RU"/>
        </w:rPr>
        <w:t xml:space="preserve"> на своем </w:t>
      </w:r>
      <w:r>
        <w:rPr>
          <w:color w:val="000000"/>
          <w:kern w:val="22"/>
          <w:lang w:val="ru-RU"/>
        </w:rPr>
        <w:t>1-</w:t>
      </w:r>
      <w:r w:rsidRPr="00423487">
        <w:rPr>
          <w:color w:val="000000"/>
          <w:kern w:val="22"/>
          <w:lang w:val="ru-RU"/>
        </w:rPr>
        <w:t xml:space="preserve">м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были представлены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w:t>
      </w:r>
      <w:r w:rsidRPr="00423487">
        <w:rPr>
          <w:color w:val="000000"/>
          <w:kern w:val="22"/>
          <w:lang w:val="ru-RU"/>
        </w:rPr>
        <w:t xml:space="preserve"> записка Исполнительного секретаря </w:t>
      </w:r>
      <w:r w:rsidRPr="00423487">
        <w:rPr>
          <w:szCs w:val="22"/>
          <w:lang w:val="ru-RU"/>
        </w:rPr>
        <w:t>(</w:t>
      </w:r>
      <w:r w:rsidRPr="00423487">
        <w:rPr>
          <w:color w:val="000000"/>
          <w:kern w:val="22"/>
          <w:lang w:val="ru-RU"/>
        </w:rPr>
        <w:t>CBD/CP/MOP/10/9) и исследовани</w:t>
      </w:r>
      <w:r>
        <w:rPr>
          <w:color w:val="000000"/>
          <w:kern w:val="22"/>
          <w:lang w:val="ru-RU"/>
        </w:rPr>
        <w:t>е</w:t>
      </w:r>
      <w:r w:rsidRPr="00423487">
        <w:rPr>
          <w:color w:val="000000"/>
          <w:kern w:val="22"/>
          <w:lang w:val="ru-RU"/>
        </w:rPr>
        <w:t xml:space="preserve"> механизмов финансового обеспечения </w:t>
      </w:r>
      <w:r>
        <w:rPr>
          <w:color w:val="000000"/>
          <w:kern w:val="22"/>
          <w:lang w:val="ru-RU"/>
        </w:rPr>
        <w:t xml:space="preserve">(статья 10 </w:t>
      </w:r>
      <w:r w:rsidRPr="008120C3">
        <w:rPr>
          <w:rFonts w:asciiTheme="majorBidi" w:hAnsiTheme="majorBidi" w:cstheme="majorBidi"/>
          <w:snapToGrid w:val="0"/>
          <w:kern w:val="22"/>
          <w:lang w:val="ru-RU"/>
        </w:rPr>
        <w:t>Нагойско-Куала-Лумпурск</w:t>
      </w:r>
      <w:r>
        <w:rPr>
          <w:rFonts w:asciiTheme="majorBidi" w:hAnsiTheme="majorBidi" w:cstheme="majorBidi"/>
          <w:snapToGrid w:val="0"/>
          <w:kern w:val="22"/>
          <w:lang w:val="ru-RU"/>
        </w:rPr>
        <w:t>ого</w:t>
      </w:r>
      <w:r w:rsidRPr="008120C3">
        <w:rPr>
          <w:rFonts w:asciiTheme="majorBidi" w:hAnsiTheme="majorBidi" w:cstheme="majorBidi"/>
          <w:snapToGrid w:val="0"/>
          <w:kern w:val="22"/>
          <w:lang w:val="ru-RU"/>
        </w:rPr>
        <w:t xml:space="preserve"> дополнительн</w:t>
      </w:r>
      <w:r>
        <w:rPr>
          <w:rFonts w:asciiTheme="majorBidi" w:hAnsiTheme="majorBidi" w:cstheme="majorBidi"/>
          <w:snapToGrid w:val="0"/>
          <w:kern w:val="22"/>
          <w:lang w:val="ru-RU"/>
        </w:rPr>
        <w:t>ого</w:t>
      </w:r>
      <w:r w:rsidRPr="008120C3">
        <w:rPr>
          <w:rFonts w:asciiTheme="majorBidi" w:hAnsiTheme="majorBidi" w:cstheme="majorBidi"/>
          <w:snapToGrid w:val="0"/>
          <w:kern w:val="22"/>
          <w:lang w:val="ru-RU"/>
        </w:rPr>
        <w:t xml:space="preserve"> протокол</w:t>
      </w:r>
      <w:r>
        <w:rPr>
          <w:rFonts w:asciiTheme="majorBidi" w:hAnsiTheme="majorBidi" w:cstheme="majorBidi"/>
          <w:snapToGrid w:val="0"/>
          <w:kern w:val="22"/>
          <w:lang w:val="ru-RU"/>
        </w:rPr>
        <w:t>а</w:t>
      </w:r>
      <w:r w:rsidRPr="008120C3">
        <w:rPr>
          <w:rFonts w:asciiTheme="majorBidi" w:hAnsiTheme="majorBidi" w:cstheme="majorBidi"/>
          <w:snapToGrid w:val="0"/>
          <w:kern w:val="22"/>
          <w:lang w:val="ru-RU"/>
        </w:rPr>
        <w:t xml:space="preserve"> об ответственности и возмещении</w:t>
      </w:r>
      <w:r>
        <w:rPr>
          <w:color w:val="000000"/>
          <w:kern w:val="22"/>
          <w:lang w:val="ru-RU"/>
        </w:rPr>
        <w:t>)</w:t>
      </w:r>
      <w:r w:rsidRPr="00423487">
        <w:rPr>
          <w:color w:val="000000"/>
          <w:kern w:val="22"/>
          <w:lang w:val="ru-RU"/>
        </w:rPr>
        <w:t xml:space="preserve"> (CBD/CP/MOP/10/INF/1).</w:t>
      </w:r>
    </w:p>
    <w:p w14:paraId="5332B73D"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С заявлениями выступили представители Бразилии и Европейского </w:t>
      </w:r>
      <w:r>
        <w:rPr>
          <w:szCs w:val="22"/>
          <w:lang w:val="ru-RU"/>
        </w:rPr>
        <w:t xml:space="preserve">союза и </w:t>
      </w:r>
      <w:r w:rsidRPr="00423487">
        <w:rPr>
          <w:szCs w:val="22"/>
          <w:lang w:val="ru-RU"/>
        </w:rPr>
        <w:t xml:space="preserve">его </w:t>
      </w:r>
      <w:r>
        <w:rPr>
          <w:szCs w:val="22"/>
          <w:lang w:val="ru-RU"/>
        </w:rPr>
        <w:t xml:space="preserve">27 </w:t>
      </w:r>
      <w:r w:rsidRPr="00423487">
        <w:rPr>
          <w:szCs w:val="22"/>
          <w:lang w:val="ru-RU"/>
        </w:rPr>
        <w:t>государств-членов.</w:t>
      </w:r>
    </w:p>
    <w:p w14:paraId="5BAC745A"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 xml:space="preserve">Председатель подготовит пересмотренный проект решения с учетом </w:t>
      </w:r>
      <w:r>
        <w:rPr>
          <w:lang w:val="ru-RU"/>
        </w:rPr>
        <w:t>сделанных заявлений</w:t>
      </w:r>
      <w:r w:rsidRPr="00423487">
        <w:rPr>
          <w:szCs w:val="22"/>
          <w:lang w:val="ru-RU"/>
        </w:rPr>
        <w:t xml:space="preserve"> для его рассмотрения Рабочей группой.</w:t>
      </w:r>
    </w:p>
    <w:p w14:paraId="01F88EB2" w14:textId="77777777" w:rsidR="00912CA8" w:rsidRPr="00423487" w:rsidRDefault="00912CA8" w:rsidP="00912CA8">
      <w:pPr>
        <w:numPr>
          <w:ilvl w:val="0"/>
          <w:numId w:val="36"/>
        </w:numPr>
        <w:tabs>
          <w:tab w:val="clear" w:pos="720"/>
        </w:tabs>
        <w:spacing w:after="120"/>
        <w:rPr>
          <w:szCs w:val="22"/>
          <w:lang w:val="ru-RU"/>
        </w:rPr>
      </w:pPr>
      <w:r w:rsidRPr="00423487">
        <w:rPr>
          <w:szCs w:val="22"/>
          <w:lang w:val="ru-RU"/>
        </w:rPr>
        <w:t xml:space="preserve">На своем </w:t>
      </w:r>
      <w:r>
        <w:rPr>
          <w:szCs w:val="22"/>
          <w:lang w:val="ru-RU"/>
        </w:rPr>
        <w:t>4-м</w:t>
      </w:r>
      <w:r w:rsidRPr="00423487">
        <w:rPr>
          <w:szCs w:val="22"/>
          <w:lang w:val="ru-RU"/>
        </w:rPr>
        <w:t xml:space="preserve"> </w:t>
      </w:r>
      <w:r>
        <w:rPr>
          <w:szCs w:val="22"/>
          <w:lang w:val="ru-RU"/>
        </w:rPr>
        <w:t>заседании</w:t>
      </w:r>
      <w:r w:rsidRPr="00423487">
        <w:rPr>
          <w:szCs w:val="22"/>
          <w:lang w:val="ru-RU"/>
        </w:rPr>
        <w:t xml:space="preserve"> Рабочая группа рассмотрела представленный </w:t>
      </w:r>
      <w:r>
        <w:rPr>
          <w:szCs w:val="22"/>
          <w:lang w:val="ru-RU"/>
        </w:rPr>
        <w:t xml:space="preserve">ее </w:t>
      </w:r>
      <w:r w:rsidRPr="00423487">
        <w:rPr>
          <w:szCs w:val="22"/>
          <w:lang w:val="ru-RU"/>
        </w:rPr>
        <w:t xml:space="preserve">Председателем </w:t>
      </w:r>
      <w:r w:rsidRPr="00423487">
        <w:rPr>
          <w:lang w:val="ru-RU"/>
        </w:rPr>
        <w:t xml:space="preserve">пересмотренный проект решения и утвердила его с внесенными устно поправками для передачи пленарному заседанию в </w:t>
      </w:r>
      <w:r w:rsidRPr="0008134E">
        <w:rPr>
          <w:lang w:val="ru-RU"/>
        </w:rPr>
        <w:t xml:space="preserve">качестве </w:t>
      </w:r>
      <w:r>
        <w:rPr>
          <w:lang w:val="ru-RU"/>
        </w:rPr>
        <w:t>проекта решения CBD/CP/</w:t>
      </w:r>
      <w:r w:rsidRPr="00423487">
        <w:rPr>
          <w:lang w:val="ru-RU"/>
        </w:rPr>
        <w:t>MOP/10/L</w:t>
      </w:r>
      <w:r w:rsidRPr="00423487">
        <w:rPr>
          <w:rFonts w:eastAsia="Batang"/>
          <w:lang w:val="ru-RU"/>
        </w:rPr>
        <w:t>.5</w:t>
      </w:r>
      <w:r w:rsidRPr="00423487">
        <w:rPr>
          <w:szCs w:val="22"/>
          <w:lang w:val="ru-RU"/>
        </w:rPr>
        <w:t>.</w:t>
      </w:r>
    </w:p>
    <w:p w14:paraId="3786E8A7"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08134E">
        <w:rPr>
          <w:lang w:val="ru-RU"/>
        </w:rPr>
        <w:t xml:space="preserve">На </w:t>
      </w:r>
      <w:r>
        <w:rPr>
          <w:lang w:val="ru-RU"/>
        </w:rPr>
        <w:t>своем 2-м</w:t>
      </w:r>
      <w:r w:rsidRPr="0008134E">
        <w:rPr>
          <w:lang w:val="ru-RU"/>
        </w:rPr>
        <w:t xml:space="preserve"> </w:t>
      </w:r>
      <w:r>
        <w:rPr>
          <w:lang w:val="ru-RU"/>
        </w:rPr>
        <w:t>пленарном</w:t>
      </w:r>
      <w:r w:rsidRPr="0008134E">
        <w:rPr>
          <w:lang w:val="ru-RU"/>
        </w:rPr>
        <w:t xml:space="preserve"> заседании Конференция Сторон, выступающая в качестве совещания Сторон Картахенского протокола, </w:t>
      </w:r>
      <w:r>
        <w:rPr>
          <w:lang w:val="ru-RU"/>
        </w:rPr>
        <w:t>приняла</w:t>
      </w:r>
      <w:r w:rsidRPr="0008134E">
        <w:rPr>
          <w:lang w:val="ru-RU"/>
        </w:rPr>
        <w:t xml:space="preserve"> проект решения</w:t>
      </w:r>
      <w:r w:rsidRPr="0008134E">
        <w:rPr>
          <w:color w:val="000000"/>
          <w:lang w:val="ru-RU"/>
        </w:rPr>
        <w:t xml:space="preserve"> </w:t>
      </w:r>
      <w:r w:rsidRPr="0008134E">
        <w:rPr>
          <w:lang w:val="ru-RU"/>
        </w:rPr>
        <w:t>в качестве решения CP-10/</w:t>
      </w:r>
      <w:r>
        <w:rPr>
          <w:lang w:val="ru-RU"/>
        </w:rPr>
        <w:t>13</w:t>
      </w:r>
      <w:r w:rsidRPr="0008134E">
        <w:rPr>
          <w:lang w:val="ru-RU"/>
        </w:rPr>
        <w:t>.</w:t>
      </w:r>
    </w:p>
    <w:p w14:paraId="4D982C08" w14:textId="77777777" w:rsidR="00912CA8" w:rsidRPr="0008134E" w:rsidRDefault="00912CA8" w:rsidP="00912CA8">
      <w:pPr>
        <w:pStyle w:val="Heading1"/>
        <w:rPr>
          <w:rFonts w:eastAsia="MS Mincho"/>
          <w:lang w:val="ru-RU"/>
        </w:rPr>
      </w:pPr>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18.</w:t>
      </w:r>
      <w:r w:rsidRPr="0008134E">
        <w:rPr>
          <w:caps w:val="0"/>
          <w:lang w:val="ru-RU"/>
        </w:rPr>
        <w:tab/>
        <w:t>Прочие вопросы</w:t>
      </w:r>
    </w:p>
    <w:p w14:paraId="61DE05D2" w14:textId="77777777" w:rsidR="00912CA8" w:rsidRPr="00D77FD8" w:rsidRDefault="00912CA8" w:rsidP="00912CA8">
      <w:pPr>
        <w:pStyle w:val="Para1"/>
        <w:suppressLineNumbers/>
        <w:suppressAutoHyphens/>
        <w:kinsoku w:val="0"/>
        <w:overflowPunct w:val="0"/>
        <w:autoSpaceDE w:val="0"/>
        <w:autoSpaceDN w:val="0"/>
        <w:snapToGrid w:val="0"/>
        <w:rPr>
          <w:lang w:val="ru-RU"/>
        </w:rPr>
      </w:pPr>
      <w:r w:rsidRPr="000D29CD">
        <w:rPr>
          <w:rFonts w:asciiTheme="majorBidi" w:eastAsia="MS Mincho" w:hAnsiTheme="majorBidi" w:cstheme="majorBidi"/>
          <w:color w:val="000000"/>
          <w:lang w:val="ru-RU"/>
        </w:rPr>
        <w:t xml:space="preserve">Ввиду решения Председателя </w:t>
      </w:r>
      <w:r>
        <w:rPr>
          <w:rFonts w:asciiTheme="majorBidi" w:eastAsia="MS Mincho" w:hAnsiTheme="majorBidi" w:cstheme="majorBidi"/>
          <w:color w:val="000000"/>
          <w:lang w:val="ru-RU"/>
        </w:rPr>
        <w:t>в рамках</w:t>
      </w:r>
      <w:r w:rsidRPr="000D29CD">
        <w:rPr>
          <w:rFonts w:asciiTheme="majorBidi" w:eastAsia="MS Mincho" w:hAnsiTheme="majorBidi" w:cstheme="majorBidi"/>
          <w:color w:val="000000"/>
          <w:lang w:val="ru-RU"/>
        </w:rPr>
        <w:t xml:space="preserve"> подпункт</w:t>
      </w:r>
      <w:r>
        <w:rPr>
          <w:rFonts w:asciiTheme="majorBidi" w:eastAsia="MS Mincho" w:hAnsiTheme="majorBidi" w:cstheme="majorBidi"/>
          <w:color w:val="000000"/>
          <w:lang w:val="ru-RU"/>
        </w:rPr>
        <w:t>а</w:t>
      </w:r>
      <w:r w:rsidRPr="000D29CD">
        <w:rPr>
          <w:rFonts w:asciiTheme="majorBidi" w:eastAsia="MS Mincho" w:hAnsiTheme="majorBidi" w:cstheme="majorBidi"/>
          <w:color w:val="000000"/>
          <w:lang w:val="ru-RU"/>
        </w:rPr>
        <w:t xml:space="preserve"> 2 A повестки дня </w:t>
      </w:r>
      <w:r>
        <w:rPr>
          <w:rFonts w:asciiTheme="majorBidi" w:eastAsia="MS Mincho" w:hAnsiTheme="majorBidi" w:cstheme="majorBidi"/>
          <w:color w:val="000000"/>
          <w:lang w:val="ru-RU"/>
        </w:rPr>
        <w:t>приостановить совещание</w:t>
      </w:r>
      <w:r w:rsidRPr="000D29CD">
        <w:rPr>
          <w:rFonts w:asciiTheme="majorBidi" w:eastAsia="MS Mincho" w:hAnsiTheme="majorBidi" w:cstheme="majorBidi"/>
          <w:color w:val="000000"/>
          <w:lang w:val="ru-RU"/>
        </w:rPr>
        <w:t xml:space="preserve"> Конференция Сторон, </w:t>
      </w:r>
      <w:r w:rsidRPr="0008134E">
        <w:rPr>
          <w:lang w:val="ru-RU"/>
        </w:rPr>
        <w:t xml:space="preserve">выступающая </w:t>
      </w:r>
      <w:r w:rsidRPr="000D29CD">
        <w:rPr>
          <w:rFonts w:asciiTheme="majorBidi" w:eastAsia="MS Mincho" w:hAnsiTheme="majorBidi" w:cstheme="majorBidi"/>
          <w:color w:val="000000"/>
          <w:lang w:val="ru-RU"/>
        </w:rPr>
        <w:t>в качестве совещания Сторон Картахенского протокола, не рассм</w:t>
      </w:r>
      <w:r>
        <w:rPr>
          <w:rFonts w:asciiTheme="majorBidi" w:eastAsia="MS Mincho" w:hAnsiTheme="majorBidi" w:cstheme="majorBidi"/>
          <w:color w:val="000000"/>
          <w:lang w:val="ru-RU"/>
        </w:rPr>
        <w:t>о</w:t>
      </w:r>
      <w:r w:rsidRPr="000D29CD">
        <w:rPr>
          <w:rFonts w:asciiTheme="majorBidi" w:eastAsia="MS Mincho" w:hAnsiTheme="majorBidi" w:cstheme="majorBidi"/>
          <w:color w:val="000000"/>
          <w:lang w:val="ru-RU"/>
        </w:rPr>
        <w:t>тр</w:t>
      </w:r>
      <w:r>
        <w:rPr>
          <w:rFonts w:asciiTheme="majorBidi" w:eastAsia="MS Mincho" w:hAnsiTheme="majorBidi" w:cstheme="majorBidi"/>
          <w:color w:val="000000"/>
          <w:lang w:val="ru-RU"/>
        </w:rPr>
        <w:t>ела пункт 18 повестки дня.</w:t>
      </w:r>
    </w:p>
    <w:p w14:paraId="1D923E1B" w14:textId="77777777" w:rsidR="00912CA8" w:rsidRPr="00D77FD8" w:rsidRDefault="00912CA8" w:rsidP="00912CA8">
      <w:pPr>
        <w:pStyle w:val="Para1"/>
        <w:numPr>
          <w:ilvl w:val="0"/>
          <w:numId w:val="0"/>
        </w:numPr>
        <w:rPr>
          <w:i/>
          <w:iCs/>
          <w:lang w:val="ru-RU"/>
        </w:rPr>
      </w:pPr>
      <w:r>
        <w:rPr>
          <w:i/>
          <w:iCs/>
          <w:lang w:val="ru-RU"/>
        </w:rPr>
        <w:t>Возобновленная вторая часть</w:t>
      </w:r>
    </w:p>
    <w:p w14:paraId="0E654C1B" w14:textId="77777777" w:rsidR="00912CA8" w:rsidRPr="009C3E84" w:rsidRDefault="00912CA8" w:rsidP="00912CA8">
      <w:pPr>
        <w:pStyle w:val="Para1"/>
        <w:overflowPunct w:val="0"/>
        <w:autoSpaceDE w:val="0"/>
        <w:autoSpaceDN w:val="0"/>
        <w:snapToGrid w:val="0"/>
        <w:spacing w:before="0"/>
        <w:rPr>
          <w:snapToGrid/>
          <w:szCs w:val="24"/>
        </w:rPr>
      </w:pPr>
      <w:r w:rsidRPr="009C3E84">
        <w:t>[</w:t>
      </w:r>
      <w:r>
        <w:rPr>
          <w:lang w:val="ru-RU"/>
        </w:rPr>
        <w:t>будет дополнено</w:t>
      </w:r>
      <w:r w:rsidRPr="009C3E84">
        <w:t>]</w:t>
      </w:r>
    </w:p>
    <w:p w14:paraId="5F25676C" w14:textId="77777777" w:rsidR="00912CA8" w:rsidRPr="0008134E" w:rsidRDefault="00912CA8" w:rsidP="00912CA8">
      <w:pPr>
        <w:pStyle w:val="Para1"/>
        <w:numPr>
          <w:ilvl w:val="0"/>
          <w:numId w:val="0"/>
        </w:numPr>
        <w:suppressLineNumbers/>
        <w:suppressAutoHyphens/>
        <w:kinsoku w:val="0"/>
        <w:overflowPunct w:val="0"/>
        <w:autoSpaceDE w:val="0"/>
        <w:autoSpaceDN w:val="0"/>
        <w:snapToGrid w:val="0"/>
        <w:rPr>
          <w:lang w:val="ru-RU"/>
        </w:rPr>
      </w:pPr>
    </w:p>
    <w:p w14:paraId="38FD7C3E" w14:textId="77777777" w:rsidR="00912CA8" w:rsidRPr="0008134E" w:rsidRDefault="00912CA8" w:rsidP="00912CA8">
      <w:pPr>
        <w:pStyle w:val="Heading1"/>
        <w:rPr>
          <w:lang w:val="ru-RU"/>
        </w:rPr>
      </w:pPr>
      <w:r w:rsidRPr="0008134E">
        <w:rPr>
          <w:rFonts w:asciiTheme="majorBidi" w:hAnsiTheme="majorBidi" w:cstheme="majorBidi"/>
          <w:caps w:val="0"/>
          <w:snapToGrid w:val="0"/>
          <w:kern w:val="22"/>
          <w:lang w:val="ru-RU"/>
        </w:rPr>
        <w:lastRenderedPageBreak/>
        <w:t>Пункт</w:t>
      </w:r>
      <w:r w:rsidRPr="0008134E">
        <w:rPr>
          <w:rFonts w:asciiTheme="majorBidi" w:hAnsiTheme="majorBidi" w:cstheme="majorBidi"/>
          <w:bCs/>
          <w:caps w:val="0"/>
          <w:snapToGrid w:val="0"/>
          <w:kern w:val="22"/>
          <w:lang w:val="ru-RU"/>
        </w:rPr>
        <w:t xml:space="preserve"> </w:t>
      </w:r>
      <w:r w:rsidRPr="0008134E">
        <w:rPr>
          <w:caps w:val="0"/>
          <w:lang w:val="ru-RU"/>
        </w:rPr>
        <w:t xml:space="preserve">19 </w:t>
      </w:r>
      <w:r w:rsidRPr="0008134E">
        <w:rPr>
          <w:caps w:val="0"/>
          <w:lang w:val="ru-RU"/>
        </w:rPr>
        <w:tab/>
        <w:t>Принятие Доклада</w:t>
      </w:r>
    </w:p>
    <w:p w14:paraId="6F94207A" w14:textId="77777777" w:rsidR="00912CA8" w:rsidRPr="00D77FD8" w:rsidRDefault="00912CA8" w:rsidP="00912CA8">
      <w:pPr>
        <w:pStyle w:val="Para1"/>
        <w:suppressLineNumbers/>
        <w:suppressAutoHyphens/>
        <w:kinsoku w:val="0"/>
        <w:overflowPunct w:val="0"/>
        <w:autoSpaceDE w:val="0"/>
        <w:autoSpaceDN w:val="0"/>
        <w:snapToGrid w:val="0"/>
        <w:rPr>
          <w:lang w:val="ru-RU"/>
        </w:rPr>
      </w:pPr>
      <w:r w:rsidRPr="000D29CD">
        <w:rPr>
          <w:rFonts w:asciiTheme="majorBidi" w:eastAsia="MS Mincho" w:hAnsiTheme="majorBidi" w:cstheme="majorBidi"/>
          <w:color w:val="000000"/>
          <w:lang w:val="ru-RU"/>
        </w:rPr>
        <w:t xml:space="preserve">Ввиду решения Председателя </w:t>
      </w:r>
      <w:r>
        <w:rPr>
          <w:rFonts w:asciiTheme="majorBidi" w:eastAsia="MS Mincho" w:hAnsiTheme="majorBidi" w:cstheme="majorBidi"/>
          <w:color w:val="000000"/>
          <w:lang w:val="ru-RU"/>
        </w:rPr>
        <w:t>в рамках</w:t>
      </w:r>
      <w:r w:rsidRPr="000D29CD">
        <w:rPr>
          <w:rFonts w:asciiTheme="majorBidi" w:eastAsia="MS Mincho" w:hAnsiTheme="majorBidi" w:cstheme="majorBidi"/>
          <w:color w:val="000000"/>
          <w:lang w:val="ru-RU"/>
        </w:rPr>
        <w:t xml:space="preserve"> подпункт</w:t>
      </w:r>
      <w:r>
        <w:rPr>
          <w:rFonts w:asciiTheme="majorBidi" w:eastAsia="MS Mincho" w:hAnsiTheme="majorBidi" w:cstheme="majorBidi"/>
          <w:color w:val="000000"/>
          <w:lang w:val="ru-RU"/>
        </w:rPr>
        <w:t>а</w:t>
      </w:r>
      <w:r w:rsidRPr="000D29CD">
        <w:rPr>
          <w:rFonts w:asciiTheme="majorBidi" w:eastAsia="MS Mincho" w:hAnsiTheme="majorBidi" w:cstheme="majorBidi"/>
          <w:color w:val="000000"/>
          <w:lang w:val="ru-RU"/>
        </w:rPr>
        <w:t xml:space="preserve"> 2 A повестки дня </w:t>
      </w:r>
      <w:r>
        <w:rPr>
          <w:rFonts w:asciiTheme="majorBidi" w:eastAsia="MS Mincho" w:hAnsiTheme="majorBidi" w:cstheme="majorBidi"/>
          <w:color w:val="000000"/>
          <w:lang w:val="ru-RU"/>
        </w:rPr>
        <w:t>приостановить совещание</w:t>
      </w:r>
      <w:r w:rsidRPr="000D29CD">
        <w:rPr>
          <w:rFonts w:asciiTheme="majorBidi" w:eastAsia="MS Mincho" w:hAnsiTheme="majorBidi" w:cstheme="majorBidi"/>
          <w:color w:val="000000"/>
          <w:lang w:val="ru-RU"/>
        </w:rPr>
        <w:t xml:space="preserve"> Конференция Сторон, </w:t>
      </w:r>
      <w:r w:rsidRPr="0008134E">
        <w:rPr>
          <w:lang w:val="ru-RU"/>
        </w:rPr>
        <w:t xml:space="preserve">выступающая </w:t>
      </w:r>
      <w:r w:rsidRPr="000D29CD">
        <w:rPr>
          <w:rFonts w:asciiTheme="majorBidi" w:eastAsia="MS Mincho" w:hAnsiTheme="majorBidi" w:cstheme="majorBidi"/>
          <w:color w:val="000000"/>
          <w:lang w:val="ru-RU"/>
        </w:rPr>
        <w:t>в качестве совещания Сторон Картахенского протокола, не рассм</w:t>
      </w:r>
      <w:r>
        <w:rPr>
          <w:rFonts w:asciiTheme="majorBidi" w:eastAsia="MS Mincho" w:hAnsiTheme="majorBidi" w:cstheme="majorBidi"/>
          <w:color w:val="000000"/>
          <w:lang w:val="ru-RU"/>
        </w:rPr>
        <w:t>о</w:t>
      </w:r>
      <w:r w:rsidRPr="000D29CD">
        <w:rPr>
          <w:rFonts w:asciiTheme="majorBidi" w:eastAsia="MS Mincho" w:hAnsiTheme="majorBidi" w:cstheme="majorBidi"/>
          <w:color w:val="000000"/>
          <w:lang w:val="ru-RU"/>
        </w:rPr>
        <w:t>тр</w:t>
      </w:r>
      <w:r>
        <w:rPr>
          <w:rFonts w:asciiTheme="majorBidi" w:eastAsia="MS Mincho" w:hAnsiTheme="majorBidi" w:cstheme="majorBidi"/>
          <w:color w:val="000000"/>
          <w:lang w:val="ru-RU"/>
        </w:rPr>
        <w:t>ела</w:t>
      </w:r>
      <w:r w:rsidRPr="000D29CD">
        <w:rPr>
          <w:rFonts w:asciiTheme="majorBidi" w:eastAsia="MS Mincho" w:hAnsiTheme="majorBidi" w:cstheme="majorBidi"/>
          <w:color w:val="000000"/>
          <w:lang w:val="ru-RU"/>
        </w:rPr>
        <w:t xml:space="preserve"> пункт 1</w:t>
      </w:r>
      <w:r>
        <w:rPr>
          <w:rFonts w:asciiTheme="majorBidi" w:eastAsia="MS Mincho" w:hAnsiTheme="majorBidi" w:cstheme="majorBidi"/>
          <w:color w:val="000000"/>
          <w:lang w:val="ru-RU"/>
        </w:rPr>
        <w:t>9</w:t>
      </w:r>
      <w:r w:rsidRPr="000D29CD">
        <w:rPr>
          <w:rFonts w:asciiTheme="majorBidi" w:eastAsia="MS Mincho" w:hAnsiTheme="majorBidi" w:cstheme="majorBidi"/>
          <w:color w:val="000000"/>
          <w:lang w:val="ru-RU"/>
        </w:rPr>
        <w:t xml:space="preserve"> повестки дня.</w:t>
      </w:r>
    </w:p>
    <w:p w14:paraId="20AECCE0" w14:textId="77777777" w:rsidR="00912CA8" w:rsidRPr="00D77FD8" w:rsidRDefault="00912CA8" w:rsidP="00912CA8">
      <w:pPr>
        <w:pStyle w:val="Para1"/>
        <w:numPr>
          <w:ilvl w:val="0"/>
          <w:numId w:val="0"/>
        </w:numPr>
        <w:rPr>
          <w:i/>
          <w:iCs/>
          <w:lang w:val="ru-RU"/>
        </w:rPr>
      </w:pPr>
      <w:r>
        <w:rPr>
          <w:i/>
          <w:iCs/>
          <w:lang w:val="ru-RU"/>
        </w:rPr>
        <w:t>Возобновленная вторая часть</w:t>
      </w:r>
    </w:p>
    <w:p w14:paraId="6CF67E38" w14:textId="77777777" w:rsidR="00912CA8" w:rsidRPr="009C3E84" w:rsidRDefault="00912CA8" w:rsidP="00912CA8">
      <w:pPr>
        <w:pStyle w:val="Para1"/>
        <w:overflowPunct w:val="0"/>
        <w:autoSpaceDE w:val="0"/>
        <w:autoSpaceDN w:val="0"/>
        <w:snapToGrid w:val="0"/>
        <w:spacing w:before="0"/>
        <w:rPr>
          <w:snapToGrid/>
          <w:szCs w:val="24"/>
        </w:rPr>
      </w:pPr>
      <w:r w:rsidRPr="009C3E84">
        <w:t>[</w:t>
      </w:r>
      <w:r>
        <w:rPr>
          <w:lang w:val="ru-RU"/>
        </w:rPr>
        <w:t>будет дополнено</w:t>
      </w:r>
      <w:r w:rsidRPr="009C3E84">
        <w:t>]</w:t>
      </w:r>
    </w:p>
    <w:p w14:paraId="47552A2C" w14:textId="77777777" w:rsidR="00912CA8" w:rsidRPr="0008134E" w:rsidRDefault="00912CA8" w:rsidP="00912CA8">
      <w:pPr>
        <w:pStyle w:val="Heading1"/>
        <w:rPr>
          <w:lang w:val="ru-RU"/>
        </w:rPr>
      </w:pPr>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 xml:space="preserve">20. </w:t>
      </w:r>
      <w:r w:rsidRPr="0008134E">
        <w:rPr>
          <w:caps w:val="0"/>
          <w:lang w:val="ru-RU"/>
        </w:rPr>
        <w:tab/>
        <w:t>Закрытие совещания</w:t>
      </w:r>
    </w:p>
    <w:p w14:paraId="293FAF54" w14:textId="77777777" w:rsidR="00912CA8" w:rsidRPr="00EF06F0" w:rsidRDefault="00912CA8" w:rsidP="00912CA8">
      <w:pPr>
        <w:pStyle w:val="Para1"/>
        <w:rPr>
          <w:rFonts w:asciiTheme="majorBidi" w:eastAsia="MS Mincho" w:hAnsiTheme="majorBidi" w:cstheme="majorBidi"/>
          <w:color w:val="000000"/>
          <w:lang w:val="ru-RU"/>
        </w:rPr>
      </w:pPr>
      <w:r w:rsidRPr="00EF06F0">
        <w:rPr>
          <w:rFonts w:asciiTheme="majorBidi" w:eastAsia="MS Mincho" w:hAnsiTheme="majorBidi" w:cstheme="majorBidi"/>
          <w:color w:val="000000"/>
          <w:lang w:val="ru-RU"/>
        </w:rPr>
        <w:t xml:space="preserve">Как указано в подпункте 2 А повестки дня, провести выборы должностных лиц и завершить вторую часть </w:t>
      </w:r>
      <w:r>
        <w:rPr>
          <w:rFonts w:asciiTheme="majorBidi" w:eastAsia="MS Mincho" w:hAnsiTheme="majorBidi" w:cstheme="majorBidi"/>
          <w:color w:val="000000"/>
          <w:lang w:val="ru-RU"/>
        </w:rPr>
        <w:t>10-го</w:t>
      </w:r>
      <w:r w:rsidRPr="00EF06F0">
        <w:rPr>
          <w:rFonts w:asciiTheme="majorBidi" w:eastAsia="MS Mincho" w:hAnsiTheme="majorBidi" w:cstheme="majorBidi"/>
          <w:color w:val="000000"/>
          <w:lang w:val="ru-RU"/>
        </w:rPr>
        <w:t xml:space="preserve"> совещания Конференции Сторон, </w:t>
      </w:r>
      <w:r w:rsidRPr="0008134E">
        <w:rPr>
          <w:lang w:val="ru-RU"/>
        </w:rPr>
        <w:t>выступающ</w:t>
      </w:r>
      <w:r>
        <w:rPr>
          <w:lang w:val="ru-RU"/>
        </w:rPr>
        <w:t>ей</w:t>
      </w:r>
      <w:r w:rsidRPr="0008134E">
        <w:rPr>
          <w:lang w:val="ru-RU"/>
        </w:rPr>
        <w:t xml:space="preserve"> </w:t>
      </w:r>
      <w:r w:rsidRPr="00EF06F0">
        <w:rPr>
          <w:rFonts w:asciiTheme="majorBidi" w:eastAsia="MS Mincho" w:hAnsiTheme="majorBidi" w:cstheme="majorBidi"/>
          <w:color w:val="000000"/>
          <w:lang w:val="ru-RU"/>
        </w:rPr>
        <w:t>в качестве совещания Сторон Картахенского протокола, на ее 5-м пленарном заседании</w:t>
      </w:r>
      <w:r w:rsidRPr="00921FF5">
        <w:rPr>
          <w:rFonts w:asciiTheme="majorBidi" w:eastAsia="MS Mincho" w:hAnsiTheme="majorBidi" w:cstheme="majorBidi"/>
          <w:color w:val="000000"/>
          <w:lang w:val="ru-RU"/>
        </w:rPr>
        <w:t xml:space="preserve"> </w:t>
      </w:r>
      <w:r w:rsidRPr="00EF06F0">
        <w:rPr>
          <w:rFonts w:asciiTheme="majorBidi" w:eastAsia="MS Mincho" w:hAnsiTheme="majorBidi" w:cstheme="majorBidi"/>
          <w:color w:val="000000"/>
          <w:lang w:val="ru-RU"/>
        </w:rPr>
        <w:t xml:space="preserve">оказалось </w:t>
      </w:r>
      <w:r>
        <w:rPr>
          <w:rFonts w:asciiTheme="majorBidi" w:eastAsia="MS Mincho" w:hAnsiTheme="majorBidi" w:cstheme="majorBidi"/>
          <w:color w:val="000000"/>
          <w:lang w:val="ru-RU"/>
        </w:rPr>
        <w:t>не</w:t>
      </w:r>
      <w:r w:rsidRPr="00EF06F0">
        <w:rPr>
          <w:rFonts w:asciiTheme="majorBidi" w:eastAsia="MS Mincho" w:hAnsiTheme="majorBidi" w:cstheme="majorBidi"/>
          <w:color w:val="000000"/>
          <w:lang w:val="ru-RU"/>
        </w:rPr>
        <w:t>возможн</w:t>
      </w:r>
      <w:r>
        <w:rPr>
          <w:rFonts w:asciiTheme="majorBidi" w:eastAsia="MS Mincho" w:hAnsiTheme="majorBidi" w:cstheme="majorBidi"/>
          <w:color w:val="000000"/>
          <w:lang w:val="ru-RU"/>
        </w:rPr>
        <w:t>о</w:t>
      </w:r>
      <w:r w:rsidRPr="00EF06F0">
        <w:rPr>
          <w:rFonts w:asciiTheme="majorBidi" w:eastAsia="MS Mincho" w:hAnsiTheme="majorBidi" w:cstheme="majorBidi"/>
          <w:color w:val="000000"/>
          <w:lang w:val="ru-RU"/>
        </w:rPr>
        <w:t>.</w:t>
      </w:r>
    </w:p>
    <w:p w14:paraId="0B35FF16" w14:textId="77777777" w:rsidR="00912CA8" w:rsidRPr="00EF06F0" w:rsidRDefault="00912CA8" w:rsidP="00912CA8">
      <w:pPr>
        <w:pStyle w:val="Para1"/>
        <w:rPr>
          <w:rFonts w:asciiTheme="majorBidi" w:eastAsia="MS Mincho" w:hAnsiTheme="majorBidi" w:cstheme="majorBidi"/>
          <w:color w:val="000000"/>
          <w:lang w:val="ru-RU"/>
        </w:rPr>
      </w:pPr>
      <w:r w:rsidRPr="00EF06F0">
        <w:rPr>
          <w:rFonts w:asciiTheme="majorBidi" w:eastAsia="MS Mincho" w:hAnsiTheme="majorBidi" w:cstheme="majorBidi"/>
          <w:color w:val="000000"/>
          <w:lang w:val="ru-RU"/>
        </w:rPr>
        <w:t xml:space="preserve">Соответственно, Председатель предложил </w:t>
      </w:r>
      <w:r>
        <w:rPr>
          <w:rFonts w:asciiTheme="majorBidi" w:eastAsia="MS Mincho" w:hAnsiTheme="majorBidi" w:cstheme="majorBidi"/>
          <w:color w:val="000000"/>
          <w:lang w:val="ru-RU"/>
        </w:rPr>
        <w:t>приостановить 10-е</w:t>
      </w:r>
      <w:r w:rsidRPr="00EF06F0">
        <w:rPr>
          <w:rFonts w:asciiTheme="majorBidi" w:eastAsia="MS Mincho" w:hAnsiTheme="majorBidi" w:cstheme="majorBidi"/>
          <w:color w:val="000000"/>
          <w:lang w:val="ru-RU"/>
        </w:rPr>
        <w:t xml:space="preserve"> совещание, чтобы </w:t>
      </w:r>
      <w:r>
        <w:rPr>
          <w:rFonts w:asciiTheme="majorBidi" w:eastAsia="MS Mincho" w:hAnsiTheme="majorBidi" w:cstheme="majorBidi"/>
          <w:color w:val="000000"/>
          <w:lang w:val="ru-RU"/>
        </w:rPr>
        <w:t>предоставить</w:t>
      </w:r>
      <w:r w:rsidRPr="00EF06F0">
        <w:rPr>
          <w:rFonts w:asciiTheme="majorBidi" w:eastAsia="MS Mincho" w:hAnsiTheme="majorBidi" w:cstheme="majorBidi"/>
          <w:color w:val="000000"/>
          <w:lang w:val="ru-RU"/>
        </w:rPr>
        <w:t xml:space="preserve"> Сторонам возможность разрешить разногласия, связанные с выборами должностных лиц, на возобновленной сессии совещания, которая будет созвана позднее, и </w:t>
      </w:r>
      <w:r>
        <w:rPr>
          <w:rFonts w:asciiTheme="majorBidi" w:eastAsia="MS Mincho" w:hAnsiTheme="majorBidi" w:cstheme="majorBidi"/>
          <w:color w:val="000000"/>
          <w:lang w:val="ru-RU"/>
        </w:rPr>
        <w:t>поручил</w:t>
      </w:r>
      <w:r w:rsidRPr="00EF06F0">
        <w:rPr>
          <w:rFonts w:asciiTheme="majorBidi" w:eastAsia="MS Mincho" w:hAnsiTheme="majorBidi" w:cstheme="majorBidi"/>
          <w:color w:val="000000"/>
          <w:lang w:val="ru-RU"/>
        </w:rPr>
        <w:t xml:space="preserve"> член</w:t>
      </w:r>
      <w:r>
        <w:rPr>
          <w:rFonts w:asciiTheme="majorBidi" w:eastAsia="MS Mincho" w:hAnsiTheme="majorBidi" w:cstheme="majorBidi"/>
          <w:color w:val="000000"/>
          <w:lang w:val="ru-RU"/>
        </w:rPr>
        <w:t>ам</w:t>
      </w:r>
      <w:r w:rsidRPr="00EF06F0">
        <w:rPr>
          <w:rFonts w:asciiTheme="majorBidi" w:eastAsia="MS Mincho" w:hAnsiTheme="majorBidi" w:cstheme="majorBidi"/>
          <w:color w:val="000000"/>
          <w:lang w:val="ru-RU"/>
        </w:rPr>
        <w:t xml:space="preserve"> </w:t>
      </w:r>
      <w:r>
        <w:rPr>
          <w:rFonts w:asciiTheme="majorBidi" w:eastAsia="MS Mincho" w:hAnsiTheme="majorBidi" w:cstheme="majorBidi"/>
          <w:color w:val="000000"/>
          <w:lang w:val="ru-RU"/>
        </w:rPr>
        <w:t>б</w:t>
      </w:r>
      <w:r w:rsidRPr="00EF06F0">
        <w:rPr>
          <w:rFonts w:asciiTheme="majorBidi" w:eastAsia="MS Mincho" w:hAnsiTheme="majorBidi" w:cstheme="majorBidi"/>
          <w:color w:val="000000"/>
          <w:lang w:val="ru-RU"/>
        </w:rPr>
        <w:t>юро совещания и должностны</w:t>
      </w:r>
      <w:r>
        <w:rPr>
          <w:rFonts w:asciiTheme="majorBidi" w:eastAsia="MS Mincho" w:hAnsiTheme="majorBidi" w:cstheme="majorBidi"/>
          <w:color w:val="000000"/>
          <w:lang w:val="ru-RU"/>
        </w:rPr>
        <w:t>м</w:t>
      </w:r>
      <w:r w:rsidRPr="00EF06F0">
        <w:rPr>
          <w:rFonts w:asciiTheme="majorBidi" w:eastAsia="MS Mincho" w:hAnsiTheme="majorBidi" w:cstheme="majorBidi"/>
          <w:color w:val="000000"/>
          <w:lang w:val="ru-RU"/>
        </w:rPr>
        <w:t xml:space="preserve"> лиц</w:t>
      </w:r>
      <w:r>
        <w:rPr>
          <w:rFonts w:asciiTheme="majorBidi" w:eastAsia="MS Mincho" w:hAnsiTheme="majorBidi" w:cstheme="majorBidi"/>
          <w:color w:val="000000"/>
          <w:lang w:val="ru-RU"/>
        </w:rPr>
        <w:t>ам</w:t>
      </w:r>
      <w:r w:rsidRPr="00EF06F0">
        <w:rPr>
          <w:rFonts w:asciiTheme="majorBidi" w:eastAsia="MS Mincho" w:hAnsiTheme="majorBidi" w:cstheme="majorBidi"/>
          <w:color w:val="000000"/>
          <w:lang w:val="ru-RU"/>
        </w:rPr>
        <w:t xml:space="preserve"> других органов </w:t>
      </w:r>
      <w:r>
        <w:rPr>
          <w:rFonts w:asciiTheme="majorBidi" w:eastAsia="MS Mincho" w:hAnsiTheme="majorBidi" w:cstheme="majorBidi"/>
          <w:color w:val="000000"/>
          <w:lang w:val="ru-RU"/>
        </w:rPr>
        <w:t>продолжать исполнять свои обязанности</w:t>
      </w:r>
      <w:r w:rsidRPr="00EF06F0">
        <w:rPr>
          <w:rFonts w:asciiTheme="majorBidi" w:eastAsia="MS Mincho" w:hAnsiTheme="majorBidi" w:cstheme="majorBidi"/>
          <w:color w:val="000000"/>
          <w:lang w:val="ru-RU"/>
        </w:rPr>
        <w:t xml:space="preserve"> до завершения возобновленной сессии. Ни одна из Сторон не высказала иного мнения. </w:t>
      </w:r>
    </w:p>
    <w:p w14:paraId="3187B31A" w14:textId="77777777" w:rsidR="00912CA8" w:rsidRPr="00D77FD8" w:rsidRDefault="00912CA8" w:rsidP="00912CA8">
      <w:pPr>
        <w:pStyle w:val="Para1"/>
        <w:tabs>
          <w:tab w:val="clear" w:pos="720"/>
        </w:tabs>
        <w:rPr>
          <w:lang w:val="ru-RU"/>
        </w:rPr>
      </w:pPr>
      <w:r w:rsidRPr="00EF06F0">
        <w:rPr>
          <w:rFonts w:asciiTheme="majorBidi" w:eastAsia="MS Mincho" w:hAnsiTheme="majorBidi" w:cstheme="majorBidi"/>
          <w:color w:val="000000"/>
          <w:lang w:val="ru-RU"/>
        </w:rPr>
        <w:t xml:space="preserve">После </w:t>
      </w:r>
      <w:r>
        <w:rPr>
          <w:rFonts w:asciiTheme="majorBidi" w:eastAsia="MS Mincho" w:hAnsiTheme="majorBidi" w:cstheme="majorBidi"/>
          <w:color w:val="000000"/>
          <w:lang w:val="ru-RU"/>
        </w:rPr>
        <w:t>традиционного</w:t>
      </w:r>
      <w:r w:rsidRPr="00EF06F0">
        <w:rPr>
          <w:rFonts w:asciiTheme="majorBidi" w:eastAsia="MS Mincho" w:hAnsiTheme="majorBidi" w:cstheme="majorBidi"/>
          <w:color w:val="000000"/>
          <w:lang w:val="ru-RU"/>
        </w:rPr>
        <w:t xml:space="preserve"> обмена любезностями Председатель </w:t>
      </w:r>
      <w:r>
        <w:rPr>
          <w:rFonts w:asciiTheme="majorBidi" w:eastAsia="MS Mincho" w:hAnsiTheme="majorBidi" w:cstheme="majorBidi"/>
          <w:color w:val="000000"/>
          <w:lang w:val="ru-RU"/>
        </w:rPr>
        <w:t>приостановил работу совещания</w:t>
      </w:r>
      <w:r w:rsidRPr="00EF06F0">
        <w:rPr>
          <w:rFonts w:asciiTheme="majorBidi" w:eastAsia="MS Mincho" w:hAnsiTheme="majorBidi" w:cstheme="majorBidi"/>
          <w:color w:val="000000"/>
          <w:lang w:val="ru-RU"/>
        </w:rPr>
        <w:t xml:space="preserve"> в час ночи 20 декабря 2022 года.</w:t>
      </w:r>
    </w:p>
    <w:p w14:paraId="3DEECA8E" w14:textId="77777777" w:rsidR="00912CA8" w:rsidRPr="00D77FD8" w:rsidRDefault="00912CA8" w:rsidP="00912CA8">
      <w:pPr>
        <w:pStyle w:val="Para1"/>
        <w:numPr>
          <w:ilvl w:val="0"/>
          <w:numId w:val="0"/>
        </w:numPr>
        <w:rPr>
          <w:i/>
          <w:iCs/>
          <w:lang w:val="ru-RU"/>
        </w:rPr>
      </w:pPr>
      <w:r>
        <w:rPr>
          <w:i/>
          <w:iCs/>
          <w:lang w:val="ru-RU"/>
        </w:rPr>
        <w:t>Возобновленная вторая часть</w:t>
      </w:r>
    </w:p>
    <w:p w14:paraId="0CDD88D3" w14:textId="77777777" w:rsidR="00912CA8" w:rsidRPr="00D77FD8" w:rsidRDefault="00912CA8" w:rsidP="00912CA8">
      <w:pPr>
        <w:pStyle w:val="Para1"/>
        <w:overflowPunct w:val="0"/>
        <w:autoSpaceDE w:val="0"/>
        <w:autoSpaceDN w:val="0"/>
        <w:snapToGrid w:val="0"/>
        <w:spacing w:before="0"/>
        <w:rPr>
          <w:snapToGrid/>
          <w:szCs w:val="24"/>
        </w:rPr>
      </w:pPr>
      <w:r w:rsidRPr="009C3E84">
        <w:t>[</w:t>
      </w:r>
      <w:r>
        <w:rPr>
          <w:lang w:val="ru-RU"/>
        </w:rPr>
        <w:t>будет дополнено</w:t>
      </w:r>
      <w:r w:rsidRPr="009C3E84">
        <w:t>]</w:t>
      </w:r>
    </w:p>
    <w:p w14:paraId="29D6B4F6" w14:textId="77777777" w:rsidR="00912CA8" w:rsidRPr="009C3E84" w:rsidRDefault="00912CA8" w:rsidP="00912CA8">
      <w:pPr>
        <w:pStyle w:val="Para1"/>
        <w:overflowPunct w:val="0"/>
        <w:autoSpaceDE w:val="0"/>
        <w:autoSpaceDN w:val="0"/>
        <w:snapToGrid w:val="0"/>
        <w:spacing w:before="0"/>
        <w:rPr>
          <w:snapToGrid/>
          <w:szCs w:val="24"/>
        </w:rPr>
      </w:pPr>
    </w:p>
    <w:p w14:paraId="2CE8FE96" w14:textId="77777777" w:rsidR="00912CA8" w:rsidRPr="00C8322D" w:rsidRDefault="00912CA8" w:rsidP="00912CA8">
      <w:pPr>
        <w:pStyle w:val="Para1"/>
        <w:numPr>
          <w:ilvl w:val="0"/>
          <w:numId w:val="0"/>
        </w:numPr>
        <w:rPr>
          <w:lang w:val="ru-RU"/>
        </w:rPr>
      </w:pPr>
    </w:p>
    <w:p w14:paraId="0C903B38" w14:textId="27C1CA13" w:rsidR="00912CA8" w:rsidRPr="00073604" w:rsidRDefault="00912CA8" w:rsidP="00E07566">
      <w:pPr>
        <w:jc w:val="center"/>
        <w:rPr>
          <w:snapToGrid w:val="0"/>
          <w:kern w:val="22"/>
          <w:szCs w:val="22"/>
          <w:lang w:val="en-US"/>
        </w:rPr>
      </w:pPr>
      <w:r w:rsidRPr="000B0A8F">
        <w:rPr>
          <w:snapToGrid w:val="0"/>
          <w:kern w:val="22"/>
          <w:szCs w:val="22"/>
        </w:rPr>
        <w:t>__________</w:t>
      </w:r>
    </w:p>
    <w:p w14:paraId="4FF0D748" w14:textId="53B2CF2A" w:rsidR="00EF06F0" w:rsidRPr="000B0A8F" w:rsidRDefault="00EF06F0" w:rsidP="00EF06F0">
      <w:pPr>
        <w:jc w:val="center"/>
        <w:rPr>
          <w:snapToGrid w:val="0"/>
          <w:kern w:val="22"/>
          <w:szCs w:val="22"/>
        </w:rPr>
      </w:pPr>
    </w:p>
    <w:sectPr w:rsidR="00EF06F0" w:rsidRPr="000B0A8F" w:rsidSect="00BB6DDC">
      <w:headerReference w:type="even" r:id="rId17"/>
      <w:headerReference w:type="default" r:id="rId18"/>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70977" w14:textId="77777777" w:rsidR="00313707" w:rsidRDefault="00313707" w:rsidP="00CF1848">
      <w:r>
        <w:separator/>
      </w:r>
    </w:p>
  </w:endnote>
  <w:endnote w:type="continuationSeparator" w:id="0">
    <w:p w14:paraId="58B152AF" w14:textId="77777777" w:rsidR="00313707" w:rsidRDefault="00313707" w:rsidP="00CF1848">
      <w:r>
        <w:continuationSeparator/>
      </w:r>
    </w:p>
  </w:endnote>
  <w:endnote w:type="continuationNotice" w:id="1">
    <w:p w14:paraId="03DAAF88" w14:textId="77777777" w:rsidR="00313707" w:rsidRDefault="003137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Calibri"/>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1DB3B" w14:textId="77777777" w:rsidR="00313707" w:rsidRDefault="00313707" w:rsidP="00CF1848">
      <w:r>
        <w:separator/>
      </w:r>
    </w:p>
  </w:footnote>
  <w:footnote w:type="continuationSeparator" w:id="0">
    <w:p w14:paraId="190E7002" w14:textId="77777777" w:rsidR="00313707" w:rsidRDefault="00313707" w:rsidP="00CF1848">
      <w:r>
        <w:continuationSeparator/>
      </w:r>
    </w:p>
  </w:footnote>
  <w:footnote w:type="continuationNotice" w:id="1">
    <w:p w14:paraId="4614FB8C" w14:textId="77777777" w:rsidR="00313707" w:rsidRDefault="00313707"/>
  </w:footnote>
  <w:footnote w:id="2">
    <w:p w14:paraId="5E306046" w14:textId="77777777" w:rsidR="0092426A" w:rsidRPr="00AE5E2C" w:rsidRDefault="0092426A" w:rsidP="00A97DBF">
      <w:pPr>
        <w:pStyle w:val="FootnoteText"/>
        <w:ind w:firstLine="0"/>
        <w:rPr>
          <w:lang w:val="ru-RU"/>
        </w:rPr>
      </w:pPr>
      <w:r w:rsidRPr="004A28DD">
        <w:rPr>
          <w:rStyle w:val="FootnoteReference"/>
          <w:u w:val="none"/>
          <w:vertAlign w:val="superscript"/>
        </w:rPr>
        <w:footnoteRef/>
      </w:r>
      <w:r w:rsidRPr="00C8322D">
        <w:rPr>
          <w:lang w:val="ru-RU"/>
        </w:rPr>
        <w:t xml:space="preserve"> </w:t>
      </w:r>
      <w:r w:rsidR="00571279" w:rsidRPr="00AE5E2C">
        <w:rPr>
          <w:kern w:val="22"/>
          <w:lang w:val="ru-RU"/>
        </w:rPr>
        <w:t>Доклад</w:t>
      </w:r>
      <w:r w:rsidR="00491322">
        <w:rPr>
          <w:kern w:val="22"/>
          <w:lang w:val="ru-RU"/>
        </w:rPr>
        <w:t xml:space="preserve"> первой </w:t>
      </w:r>
      <w:r w:rsidR="00571279" w:rsidRPr="00AE5E2C">
        <w:rPr>
          <w:kern w:val="22"/>
          <w:lang w:val="ru-RU"/>
        </w:rPr>
        <w:t xml:space="preserve">части </w:t>
      </w:r>
      <w:r w:rsidR="00491322">
        <w:rPr>
          <w:kern w:val="22"/>
          <w:lang w:val="ru-RU"/>
        </w:rPr>
        <w:t xml:space="preserve">10-го совещания выпущен в качестве </w:t>
      </w:r>
      <w:r w:rsidR="00571279" w:rsidRPr="00AE5E2C">
        <w:rPr>
          <w:kern w:val="22"/>
          <w:lang w:val="ru-RU"/>
        </w:rPr>
        <w:t>документ</w:t>
      </w:r>
      <w:r w:rsidR="00491322">
        <w:rPr>
          <w:kern w:val="22"/>
          <w:lang w:val="ru-RU"/>
        </w:rPr>
        <w:t>а</w:t>
      </w:r>
      <w:r w:rsidR="00571279" w:rsidRPr="00AE5E2C">
        <w:rPr>
          <w:kern w:val="22"/>
          <w:lang w:val="ru-RU"/>
        </w:rPr>
        <w:t xml:space="preserve"> </w:t>
      </w:r>
      <w:r w:rsidRPr="00AE5E2C">
        <w:rPr>
          <w:kern w:val="22"/>
          <w:lang w:val="ru-RU"/>
        </w:rPr>
        <w:t>CBD/CP/MOP/10/4.</w:t>
      </w:r>
    </w:p>
  </w:footnote>
  <w:footnote w:id="3">
    <w:p w14:paraId="36C127EF" w14:textId="77777777" w:rsidR="005D1385" w:rsidRPr="00C8322D" w:rsidRDefault="005D1385" w:rsidP="005D1385">
      <w:pPr>
        <w:pStyle w:val="FootnoteText"/>
        <w:ind w:firstLine="0"/>
        <w:rPr>
          <w:lang w:val="ru-RU"/>
        </w:rPr>
      </w:pPr>
      <w:r w:rsidRPr="002D6D61">
        <w:rPr>
          <w:rStyle w:val="FootnoteReference"/>
          <w:u w:val="none"/>
          <w:vertAlign w:val="superscript"/>
        </w:rPr>
        <w:footnoteRef/>
      </w:r>
      <w:r w:rsidRPr="00C8322D">
        <w:rPr>
          <w:vertAlign w:val="superscript"/>
          <w:lang w:val="ru-RU"/>
        </w:rPr>
        <w:t xml:space="preserve"> </w:t>
      </w:r>
      <w:r w:rsidR="00813AA5">
        <w:rPr>
          <w:lang w:val="ru-RU"/>
        </w:rPr>
        <w:t>Вступительные заявления и выступления приводятся в документе</w:t>
      </w:r>
      <w:r w:rsidRPr="00C8322D">
        <w:rPr>
          <w:lang w:val="ru-RU"/>
        </w:rPr>
        <w:t xml:space="preserve"> </w:t>
      </w:r>
      <w:r w:rsidRPr="00D25AFF">
        <w:t>CBD</w:t>
      </w:r>
      <w:r w:rsidRPr="00C8322D">
        <w:rPr>
          <w:lang w:val="ru-RU"/>
        </w:rPr>
        <w:t>/</w:t>
      </w:r>
      <w:r w:rsidRPr="00D25AFF">
        <w:t>COP</w:t>
      </w:r>
      <w:r w:rsidRPr="00C8322D">
        <w:rPr>
          <w:lang w:val="ru-RU"/>
        </w:rPr>
        <w:t>/15/</w:t>
      </w:r>
      <w:r w:rsidRPr="00D25AFF">
        <w:t>Part</w:t>
      </w:r>
      <w:r w:rsidRPr="00C8322D">
        <w:rPr>
          <w:lang w:val="ru-RU"/>
        </w:rPr>
        <w:t>-</w:t>
      </w:r>
      <w:r w:rsidRPr="00D25AFF">
        <w:t>II</w:t>
      </w:r>
      <w:r w:rsidRPr="00C8322D">
        <w:rPr>
          <w:lang w:val="ru-RU"/>
        </w:rPr>
        <w:t>/</w:t>
      </w:r>
      <w:r w:rsidRPr="00D25AFF">
        <w:t>L</w:t>
      </w:r>
      <w:r w:rsidRPr="00C8322D">
        <w:rPr>
          <w:lang w:val="ru-RU"/>
        </w:rPr>
        <w:t>.1/</w:t>
      </w:r>
      <w:r w:rsidRPr="00D25AFF">
        <w:t>Rev</w:t>
      </w:r>
      <w:r w:rsidRPr="00C8322D">
        <w:rPr>
          <w:lang w:val="ru-RU"/>
        </w:rPr>
        <w:t>.1,</w:t>
      </w:r>
      <w:r w:rsidR="00813AA5">
        <w:rPr>
          <w:lang w:val="ru-RU"/>
        </w:rPr>
        <w:t xml:space="preserve"> пп</w:t>
      </w:r>
      <w:r w:rsidRPr="00C8322D">
        <w:rPr>
          <w:lang w:val="ru-RU"/>
        </w:rPr>
        <w:t>. 7–21.</w:t>
      </w:r>
    </w:p>
  </w:footnote>
  <w:footnote w:id="4">
    <w:p w14:paraId="7A6A0840" w14:textId="77777777" w:rsidR="00912CA8" w:rsidRPr="00147AE0" w:rsidRDefault="00912CA8" w:rsidP="00912CA8">
      <w:pPr>
        <w:pStyle w:val="FootnoteText"/>
        <w:ind w:firstLine="0"/>
        <w:rPr>
          <w:lang w:val="ru-RU"/>
        </w:rPr>
      </w:pPr>
      <w:r w:rsidRPr="004A28DD">
        <w:rPr>
          <w:rStyle w:val="FootnoteReference"/>
          <w:u w:val="none"/>
          <w:vertAlign w:val="superscript"/>
        </w:rPr>
        <w:footnoteRef/>
      </w:r>
      <w:r w:rsidRPr="00C8322D">
        <w:rPr>
          <w:vertAlign w:val="superscript"/>
          <w:lang w:val="ru-RU"/>
        </w:rPr>
        <w:t xml:space="preserve"> </w:t>
      </w:r>
      <w:r w:rsidRPr="00147AE0">
        <w:rPr>
          <w:lang w:val="ru-RU"/>
        </w:rPr>
        <w:t>Г-на Винода Матура (Индия</w:t>
      </w:r>
      <w:r>
        <w:rPr>
          <w:lang w:val="ru-RU"/>
        </w:rPr>
        <w:t>)</w:t>
      </w:r>
      <w:r w:rsidRPr="00147AE0">
        <w:rPr>
          <w:lang w:val="ru-RU"/>
        </w:rPr>
        <w:t xml:space="preserve"> заменил г-н Нареш Пал Гангвар, а г-жу Андреа Меса Мурильо (Коста-Рика)</w:t>
      </w:r>
      <w:r>
        <w:rPr>
          <w:lang w:val="ru-RU"/>
        </w:rPr>
        <w:t xml:space="preserve"> </w:t>
      </w:r>
      <w:r w:rsidRPr="00147AE0">
        <w:rPr>
          <w:lang w:val="ru-RU"/>
        </w:rPr>
        <w:t xml:space="preserve">заменила г-жа </w:t>
      </w:r>
      <w:r w:rsidRPr="00BB4969">
        <w:rPr>
          <w:lang w:val="ru-RU"/>
        </w:rPr>
        <w:t>Эухения Аргедас</w:t>
      </w:r>
      <w:r>
        <w:rPr>
          <w:lang w:val="ru-RU"/>
        </w:rPr>
        <w:t xml:space="preserve"> </w:t>
      </w:r>
      <w:r w:rsidRPr="00147AE0">
        <w:rPr>
          <w:lang w:val="ru-RU"/>
        </w:rPr>
        <w:t>Монтесума.</w:t>
      </w:r>
    </w:p>
  </w:footnote>
  <w:footnote w:id="5">
    <w:p w14:paraId="50CB7E2E" w14:textId="77777777" w:rsidR="00912CA8" w:rsidRPr="00210418" w:rsidRDefault="00912CA8" w:rsidP="00912CA8">
      <w:pPr>
        <w:pStyle w:val="FootnoteText"/>
        <w:ind w:firstLine="0"/>
        <w:rPr>
          <w:lang w:val="ru-RU"/>
        </w:rPr>
      </w:pPr>
      <w:r w:rsidRPr="00210418">
        <w:rPr>
          <w:rStyle w:val="FootnoteReference"/>
          <w:u w:val="none"/>
          <w:vertAlign w:val="superscript"/>
        </w:rPr>
        <w:footnoteRef/>
      </w:r>
      <w:r w:rsidRPr="00C8322D">
        <w:rPr>
          <w:vertAlign w:val="superscript"/>
          <w:lang w:val="ru-RU"/>
        </w:rPr>
        <w:t xml:space="preserve"> </w:t>
      </w:r>
      <w:r w:rsidRPr="009433AD">
        <w:rPr>
          <w:lang w:val="ru-RU"/>
        </w:rPr>
        <w:t>Дополнительную информацию см. в CBD/COP/15/Part-II/L.1/Rev.1, пп. 23-28.</w:t>
      </w:r>
      <w:r w:rsidRPr="00C8322D">
        <w:rPr>
          <w:lang w:val="ru-RU"/>
        </w:rPr>
        <w:t xml:space="preserve"> </w:t>
      </w:r>
    </w:p>
  </w:footnote>
  <w:footnote w:id="6">
    <w:p w14:paraId="29B4848D" w14:textId="77777777" w:rsidR="00912CA8" w:rsidRPr="009B525D" w:rsidRDefault="00912CA8" w:rsidP="00912CA8">
      <w:pPr>
        <w:pStyle w:val="FootnoteText"/>
        <w:ind w:firstLine="0"/>
        <w:rPr>
          <w:lang w:val="ru-RU"/>
        </w:rPr>
      </w:pPr>
      <w:r w:rsidRPr="002D6D61">
        <w:rPr>
          <w:rStyle w:val="FootnoteReference"/>
          <w:u w:val="none"/>
          <w:vertAlign w:val="superscript"/>
        </w:rPr>
        <w:footnoteRef/>
      </w:r>
      <w:r w:rsidRPr="00C8322D">
        <w:rPr>
          <w:lang w:val="ru-RU"/>
        </w:rPr>
        <w:t xml:space="preserve"> </w:t>
      </w:r>
      <w:r w:rsidRPr="009B525D">
        <w:rPr>
          <w:lang w:val="ru-RU"/>
        </w:rPr>
        <w:t>Там же, заявления см. в п. 32.</w:t>
      </w:r>
    </w:p>
  </w:footnote>
  <w:footnote w:id="7">
    <w:p w14:paraId="0D4DE6E6" w14:textId="77777777" w:rsidR="00912CA8" w:rsidRPr="009B525D" w:rsidRDefault="00912CA8" w:rsidP="00912CA8">
      <w:pPr>
        <w:pStyle w:val="FootnoteText"/>
        <w:ind w:firstLine="0"/>
        <w:rPr>
          <w:lang w:val="ru-RU"/>
        </w:rPr>
      </w:pPr>
      <w:r w:rsidRPr="009B525D">
        <w:rPr>
          <w:rStyle w:val="FootnoteReference"/>
          <w:u w:val="none"/>
          <w:vertAlign w:val="superscript"/>
          <w:lang w:val="ru-RU"/>
        </w:rPr>
        <w:footnoteRef/>
      </w:r>
      <w:r w:rsidRPr="009B525D">
        <w:rPr>
          <w:lang w:val="ru-RU"/>
        </w:rPr>
        <w:t xml:space="preserve"> Там же, заявления см. в п. 34.</w:t>
      </w:r>
    </w:p>
  </w:footnote>
  <w:footnote w:id="8">
    <w:p w14:paraId="009FB896" w14:textId="77777777" w:rsidR="00912CA8" w:rsidRPr="00C8322D" w:rsidRDefault="00912CA8" w:rsidP="00912CA8">
      <w:pPr>
        <w:pStyle w:val="FootnoteText"/>
        <w:ind w:firstLine="0"/>
        <w:rPr>
          <w:lang w:val="ru-RU"/>
        </w:rPr>
      </w:pPr>
      <w:r w:rsidRPr="009B525D">
        <w:rPr>
          <w:rStyle w:val="FootnoteReference"/>
          <w:u w:val="none"/>
          <w:vertAlign w:val="superscript"/>
          <w:lang w:val="ru-RU"/>
        </w:rPr>
        <w:footnoteRef/>
      </w:r>
      <w:r w:rsidRPr="009B525D">
        <w:rPr>
          <w:lang w:val="ru-RU"/>
        </w:rPr>
        <w:t xml:space="preserve"> Там же, для более подробной информации о консультациях на уровне министров см. п. 35.</w:t>
      </w:r>
    </w:p>
  </w:footnote>
  <w:footnote w:id="9">
    <w:p w14:paraId="0A78FA5C" w14:textId="77777777" w:rsidR="00912CA8" w:rsidRPr="00C8322D" w:rsidRDefault="00912CA8" w:rsidP="00912CA8">
      <w:pPr>
        <w:pStyle w:val="FootnoteText"/>
        <w:ind w:firstLine="0"/>
        <w:rPr>
          <w:lang w:val="ru-RU"/>
        </w:rPr>
      </w:pPr>
      <w:r w:rsidRPr="002D6D61">
        <w:rPr>
          <w:rStyle w:val="FootnoteReference"/>
          <w:u w:val="none"/>
          <w:vertAlign w:val="superscript"/>
        </w:rPr>
        <w:footnoteRef/>
      </w:r>
      <w:r w:rsidRPr="00C8322D">
        <w:rPr>
          <w:lang w:val="ru-RU"/>
        </w:rPr>
        <w:t xml:space="preserve"> </w:t>
      </w:r>
      <w:r w:rsidRPr="009B525D">
        <w:rPr>
          <w:lang w:val="ru-RU"/>
        </w:rPr>
        <w:t>Там же, для более подробной информации</w:t>
      </w:r>
      <w:r>
        <w:rPr>
          <w:lang w:val="ru-RU"/>
        </w:rPr>
        <w:t xml:space="preserve"> см</w:t>
      </w:r>
      <w:r w:rsidRPr="00C8322D">
        <w:rPr>
          <w:lang w:val="ru-RU"/>
        </w:rPr>
        <w:t>.</w:t>
      </w:r>
      <w:r>
        <w:rPr>
          <w:lang w:val="ru-RU"/>
        </w:rPr>
        <w:t xml:space="preserve"> пп.</w:t>
      </w:r>
      <w:r w:rsidRPr="00C8322D">
        <w:rPr>
          <w:lang w:val="ru-RU"/>
        </w:rPr>
        <w:t xml:space="preserve"> 37–40.</w:t>
      </w:r>
    </w:p>
  </w:footnote>
  <w:footnote w:id="10">
    <w:p w14:paraId="5E2940D0" w14:textId="77777777" w:rsidR="00912CA8" w:rsidRPr="00C8322D" w:rsidRDefault="00912CA8" w:rsidP="00912CA8">
      <w:pPr>
        <w:pStyle w:val="FootnoteText"/>
        <w:ind w:firstLine="0"/>
        <w:rPr>
          <w:lang w:val="ru-RU"/>
        </w:rPr>
      </w:pPr>
      <w:r w:rsidRPr="002D6D61">
        <w:rPr>
          <w:rStyle w:val="FootnoteReference"/>
          <w:u w:val="none"/>
          <w:vertAlign w:val="superscript"/>
        </w:rPr>
        <w:footnoteRef/>
      </w:r>
      <w:r w:rsidRPr="00C8322D">
        <w:rPr>
          <w:lang w:val="ru-RU"/>
        </w:rPr>
        <w:t xml:space="preserve"> </w:t>
      </w:r>
      <w:r w:rsidRPr="009B525D">
        <w:rPr>
          <w:lang w:val="ru-RU"/>
        </w:rPr>
        <w:t xml:space="preserve">Там же, заявления см. в п. </w:t>
      </w:r>
      <w:r w:rsidRPr="00C8322D">
        <w:rPr>
          <w:lang w:val="ru-RU"/>
        </w:rPr>
        <w:t>42.</w:t>
      </w:r>
    </w:p>
  </w:footnote>
  <w:footnote w:id="11">
    <w:p w14:paraId="6FA8430A" w14:textId="77777777" w:rsidR="00912CA8" w:rsidRPr="00E3562C" w:rsidRDefault="00912CA8" w:rsidP="00912CA8">
      <w:pPr>
        <w:pStyle w:val="FootnoteText"/>
        <w:ind w:firstLine="0"/>
        <w:rPr>
          <w:lang w:val="en-US"/>
        </w:rPr>
      </w:pPr>
      <w:r w:rsidRPr="002D6D61">
        <w:rPr>
          <w:rStyle w:val="FootnoteReference"/>
          <w:u w:val="none"/>
          <w:vertAlign w:val="superscript"/>
        </w:rPr>
        <w:footnoteRef/>
      </w:r>
      <w:r w:rsidRPr="00C8322D">
        <w:rPr>
          <w:lang w:val="ru-RU"/>
        </w:rPr>
        <w:t xml:space="preserve"> </w:t>
      </w:r>
      <w:r w:rsidRPr="00B30B76">
        <w:rPr>
          <w:lang w:val="ru-RU"/>
        </w:rPr>
        <w:t>В связи с приостановкой работы 10-го совещания Конференции Сторон, выступающе</w:t>
      </w:r>
      <w:r>
        <w:rPr>
          <w:lang w:val="ru-RU"/>
        </w:rPr>
        <w:t>й</w:t>
      </w:r>
      <w:r w:rsidRPr="00B30B76">
        <w:rPr>
          <w:lang w:val="ru-RU"/>
        </w:rPr>
        <w:t xml:space="preserve"> в качестве совещания Сторон Картахенского протокола, выборы членов Комитета по соблюдению в итоге не состоялись (см. CBD/COP/15/Part-II/L.1/Rev.1, пп. 22-28).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759958486"/>
      <w:dataBinding w:prefixMappings="xmlns:ns0='http://purl.org/dc/elements/1.1/' xmlns:ns1='http://schemas.openxmlformats.org/package/2006/metadata/core-properties' " w:xpath="/ns1:coreProperties[1]/ns0:subject[1]" w:storeItemID="{6C3C8BC8-F283-45AE-878A-BAB7291924A1}"/>
      <w:text/>
    </w:sdtPr>
    <w:sdtContent>
      <w:p w14:paraId="19974F73" w14:textId="56C5D225" w:rsidR="0008134E" w:rsidRDefault="00DB32E2">
        <w:pPr>
          <w:pStyle w:val="Header"/>
          <w:jc w:val="left"/>
          <w:rPr>
            <w:lang w:val="nl-NL"/>
          </w:rPr>
        </w:pPr>
        <w:r>
          <w:rPr>
            <w:lang w:val="nl-NL"/>
          </w:rPr>
          <w:t>CBD/CP/MOP/10/L.1/Rev.2</w:t>
        </w:r>
      </w:p>
    </w:sdtContent>
  </w:sdt>
  <w:p w14:paraId="5CCFBF19" w14:textId="77777777" w:rsidR="0008134E" w:rsidRDefault="0008134E">
    <w:pPr>
      <w:pStyle w:val="Header"/>
      <w:tabs>
        <w:tab w:val="clear" w:pos="4320"/>
        <w:tab w:val="clear" w:pos="8640"/>
      </w:tabs>
      <w:rPr>
        <w:lang w:val="nl-NL"/>
      </w:rPr>
    </w:pPr>
    <w:r w:rsidRPr="00B66998">
      <w:rPr>
        <w:lang w:val="ru-RU"/>
      </w:rPr>
      <w:t>Страница</w:t>
    </w:r>
    <w:r w:rsidRPr="00757192">
      <w:rPr>
        <w:lang w:val="nl-NL"/>
      </w:rPr>
      <w:t xml:space="preserve"> </w:t>
    </w:r>
    <w:r>
      <w:fldChar w:fldCharType="begin"/>
    </w:r>
    <w:r w:rsidRPr="00757192">
      <w:rPr>
        <w:lang w:val="nl-NL"/>
      </w:rPr>
      <w:instrText xml:space="preserve"> PAGE   \* MERGEFORMAT </w:instrText>
    </w:r>
    <w:r>
      <w:fldChar w:fldCharType="separate"/>
    </w:r>
    <w:r w:rsidRPr="002D6D61">
      <w:rPr>
        <w:noProof/>
        <w:lang w:val="nl-NL"/>
      </w:rPr>
      <w:t>4</w:t>
    </w:r>
    <w:r>
      <w:rPr>
        <w:noProof/>
      </w:rPr>
      <w:fldChar w:fldCharType="end"/>
    </w:r>
  </w:p>
  <w:p w14:paraId="28E3177F" w14:textId="77777777" w:rsidR="0008134E" w:rsidRPr="00757192" w:rsidRDefault="0008134E" w:rsidP="00910961">
    <w:pPr>
      <w:pStyle w:val="Header"/>
      <w:tabs>
        <w:tab w:val="clear" w:pos="4320"/>
        <w:tab w:val="clear" w:pos="8640"/>
      </w:tabs>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944643786"/>
      <w:dataBinding w:prefixMappings="xmlns:ns0='http://purl.org/dc/elements/1.1/' xmlns:ns1='http://schemas.openxmlformats.org/package/2006/metadata/core-properties' " w:xpath="/ns1:coreProperties[1]/ns0:subject[1]" w:storeItemID="{6C3C8BC8-F283-45AE-878A-BAB7291924A1}"/>
      <w:text/>
    </w:sdtPr>
    <w:sdtContent>
      <w:p w14:paraId="1A55CCF0" w14:textId="081A4395" w:rsidR="0008134E" w:rsidRDefault="00DB32E2">
        <w:pPr>
          <w:pStyle w:val="Header"/>
          <w:jc w:val="right"/>
          <w:rPr>
            <w:lang w:val="nl-NL"/>
          </w:rPr>
        </w:pPr>
        <w:r>
          <w:rPr>
            <w:lang w:val="nl-NL"/>
          </w:rPr>
          <w:t>CBD/CP/MOP/10/L.1/Rev.2</w:t>
        </w:r>
      </w:p>
    </w:sdtContent>
  </w:sdt>
  <w:p w14:paraId="68A3D1D3" w14:textId="77777777" w:rsidR="0008134E" w:rsidRDefault="0008134E">
    <w:pPr>
      <w:pStyle w:val="Header"/>
      <w:jc w:val="right"/>
      <w:rPr>
        <w:lang w:val="nl-NL"/>
      </w:rPr>
    </w:pPr>
    <w:r w:rsidRPr="008B46D4">
      <w:rPr>
        <w:lang w:val="nl-NL"/>
      </w:rPr>
      <w:t xml:space="preserve">Страница </w:t>
    </w:r>
    <w:r>
      <w:fldChar w:fldCharType="begin"/>
    </w:r>
    <w:r w:rsidRPr="008B46D4">
      <w:rPr>
        <w:lang w:val="nl-NL"/>
      </w:rPr>
      <w:instrText xml:space="preserve"> PAGE   \* MERGEFORMAT </w:instrText>
    </w:r>
    <w:r>
      <w:fldChar w:fldCharType="separate"/>
    </w:r>
    <w:r w:rsidRPr="008B46D4">
      <w:rPr>
        <w:noProof/>
        <w:lang w:val="nl-NL"/>
      </w:rPr>
      <w:t>3</w:t>
    </w:r>
    <w:r>
      <w:rPr>
        <w:noProof/>
      </w:rPr>
      <w:fldChar w:fldCharType="end"/>
    </w:r>
  </w:p>
  <w:p w14:paraId="6FB58628" w14:textId="77777777" w:rsidR="0008134E" w:rsidRPr="008B46D4" w:rsidRDefault="0008134E">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D9B48" w14:textId="64F20984" w:rsidR="00112E28" w:rsidRPr="001E6565" w:rsidRDefault="00000000" w:rsidP="00910961">
    <w:pPr>
      <w:pStyle w:val="Header"/>
      <w:tabs>
        <w:tab w:val="clear" w:pos="4320"/>
        <w:tab w:val="clear" w:pos="8640"/>
      </w:tabs>
      <w:rPr>
        <w:lang w:val="en-US"/>
      </w:rPr>
    </w:pPr>
    <w:sdt>
      <w:sdtPr>
        <w:rPr>
          <w:rFonts w:asciiTheme="majorBidi" w:hAnsiTheme="majorBidi" w:cstheme="majorBidi"/>
        </w:rPr>
        <w:alias w:val="Subject"/>
        <w:tag w:val=""/>
        <w:id w:val="-519236860"/>
        <w:dataBinding w:prefixMappings="xmlns:ns0='http://purl.org/dc/elements/1.1/' xmlns:ns1='http://schemas.openxmlformats.org/package/2006/metadata/core-properties' " w:xpath="/ns1:coreProperties[1]/ns0:subject[1]" w:storeItemID="{6C3C8BC8-F283-45AE-878A-BAB7291924A1}"/>
        <w:text/>
      </w:sdtPr>
      <w:sdtContent>
        <w:r w:rsidR="00DB32E2">
          <w:rPr>
            <w:rFonts w:asciiTheme="majorBidi" w:hAnsiTheme="majorBidi" w:cstheme="majorBidi"/>
          </w:rPr>
          <w:t>CBD/CP/MOP/10/L.1/Rev.2</w:t>
        </w:r>
      </w:sdtContent>
    </w:sdt>
  </w:p>
  <w:p w14:paraId="68DAFF35" w14:textId="77777777" w:rsidR="00112E28" w:rsidRPr="00BB6DDC" w:rsidRDefault="0081567C" w:rsidP="00910961">
    <w:pPr>
      <w:pStyle w:val="Header"/>
      <w:tabs>
        <w:tab w:val="clear" w:pos="4320"/>
        <w:tab w:val="clear" w:pos="8640"/>
      </w:tabs>
      <w:rPr>
        <w:lang w:val="en-US"/>
      </w:rPr>
    </w:pPr>
    <w:r>
      <w:rPr>
        <w:lang w:val="ru-RU"/>
      </w:rPr>
      <w:t>Страница</w:t>
    </w:r>
    <w:r w:rsidR="00112E28" w:rsidRPr="00BB6DDC">
      <w:rPr>
        <w:lang w:val="en-US"/>
      </w:rPr>
      <w:t xml:space="preserve"> </w:t>
    </w:r>
    <w:r w:rsidR="00234C6D">
      <w:fldChar w:fldCharType="begin"/>
    </w:r>
    <w:r w:rsidR="00112E28" w:rsidRPr="00BB6DDC">
      <w:rPr>
        <w:lang w:val="en-US"/>
      </w:rPr>
      <w:instrText xml:space="preserve"> PAGE   \* MERGEFORMAT </w:instrText>
    </w:r>
    <w:r w:rsidR="00234C6D">
      <w:fldChar w:fldCharType="separate"/>
    </w:r>
    <w:r w:rsidR="00147AE0">
      <w:rPr>
        <w:noProof/>
        <w:lang w:val="en-US"/>
      </w:rPr>
      <w:t>8</w:t>
    </w:r>
    <w:r w:rsidR="00234C6D">
      <w:rPr>
        <w:noProof/>
      </w:rPr>
      <w:fldChar w:fldCharType="end"/>
    </w:r>
  </w:p>
  <w:p w14:paraId="347D7D61" w14:textId="77777777" w:rsidR="008167D4" w:rsidRDefault="008167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29C176A" w14:textId="7AB327B9" w:rsidR="00112E28" w:rsidRPr="008B46D4" w:rsidRDefault="00DB32E2" w:rsidP="009505C9">
        <w:pPr>
          <w:pStyle w:val="Header"/>
          <w:jc w:val="right"/>
          <w:rPr>
            <w:lang w:val="nl-NL"/>
          </w:rPr>
        </w:pPr>
        <w:r>
          <w:rPr>
            <w:lang w:val="nl-NL"/>
          </w:rPr>
          <w:t>CBD/CP/MOP/10/L.1/Rev.2</w:t>
        </w:r>
      </w:p>
    </w:sdtContent>
  </w:sdt>
  <w:p w14:paraId="593B0B6F" w14:textId="77777777" w:rsidR="00112E28" w:rsidRPr="008B46D4" w:rsidRDefault="0081567C" w:rsidP="009505C9">
    <w:pPr>
      <w:pStyle w:val="Header"/>
      <w:jc w:val="right"/>
      <w:rPr>
        <w:lang w:val="nl-NL"/>
      </w:rPr>
    </w:pPr>
    <w:r>
      <w:rPr>
        <w:lang w:val="ru-RU"/>
      </w:rPr>
      <w:t>Страница</w:t>
    </w:r>
    <w:r w:rsidR="00112E28" w:rsidRPr="008B46D4">
      <w:rPr>
        <w:lang w:val="nl-NL"/>
      </w:rPr>
      <w:t xml:space="preserve"> </w:t>
    </w:r>
    <w:r w:rsidR="00234C6D">
      <w:fldChar w:fldCharType="begin"/>
    </w:r>
    <w:r w:rsidR="00112E28" w:rsidRPr="008B46D4">
      <w:rPr>
        <w:lang w:val="nl-NL"/>
      </w:rPr>
      <w:instrText xml:space="preserve"> PAGE   \* MERGEFORMAT </w:instrText>
    </w:r>
    <w:r w:rsidR="00234C6D">
      <w:fldChar w:fldCharType="separate"/>
    </w:r>
    <w:r w:rsidR="00147AE0">
      <w:rPr>
        <w:noProof/>
        <w:lang w:val="nl-NL"/>
      </w:rPr>
      <w:t>9</w:t>
    </w:r>
    <w:r w:rsidR="00234C6D">
      <w:rPr>
        <w:noProof/>
      </w:rPr>
      <w:fldChar w:fldCharType="end"/>
    </w:r>
  </w:p>
  <w:p w14:paraId="49327791" w14:textId="77777777" w:rsidR="008167D4" w:rsidRDefault="008167D4"/>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620D6AEB"/>
    <w:multiLevelType w:val="multilevel"/>
    <w:tmpl w:val="31AE5EA2"/>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5411914">
    <w:abstractNumId w:val="23"/>
  </w:num>
  <w:num w:numId="2" w16cid:durableId="1153061692">
    <w:abstractNumId w:val="34"/>
  </w:num>
  <w:num w:numId="3" w16cid:durableId="867639025">
    <w:abstractNumId w:val="31"/>
  </w:num>
  <w:num w:numId="4" w16cid:durableId="751703587">
    <w:abstractNumId w:val="34"/>
  </w:num>
  <w:num w:numId="5" w16cid:durableId="203299808">
    <w:abstractNumId w:val="32"/>
  </w:num>
  <w:num w:numId="6" w16cid:durableId="1026322651">
    <w:abstractNumId w:val="9"/>
  </w:num>
  <w:num w:numId="7" w16cid:durableId="916981923">
    <w:abstractNumId w:val="15"/>
  </w:num>
  <w:num w:numId="8" w16cid:durableId="2139950190">
    <w:abstractNumId w:val="31"/>
    <w:lvlOverride w:ilvl="0">
      <w:startOverride w:val="1"/>
    </w:lvlOverride>
  </w:num>
  <w:num w:numId="9" w16cid:durableId="434986392">
    <w:abstractNumId w:val="51"/>
  </w:num>
  <w:num w:numId="10" w16cid:durableId="779447850">
    <w:abstractNumId w:val="31"/>
    <w:lvlOverride w:ilvl="0">
      <w:startOverride w:val="1"/>
    </w:lvlOverride>
  </w:num>
  <w:num w:numId="11" w16cid:durableId="617563845">
    <w:abstractNumId w:val="31"/>
    <w:lvlOverride w:ilvl="0">
      <w:startOverride w:val="1"/>
    </w:lvlOverride>
  </w:num>
  <w:num w:numId="12" w16cid:durableId="2128545171">
    <w:abstractNumId w:val="31"/>
    <w:lvlOverride w:ilvl="0">
      <w:startOverride w:val="1"/>
    </w:lvlOverride>
  </w:num>
  <w:num w:numId="13" w16cid:durableId="1011683462">
    <w:abstractNumId w:val="31"/>
    <w:lvlOverride w:ilvl="0">
      <w:startOverride w:val="1"/>
    </w:lvlOverride>
  </w:num>
  <w:num w:numId="14" w16cid:durableId="342175170">
    <w:abstractNumId w:val="37"/>
    <w:lvlOverride w:ilvl="0">
      <w:startOverride w:val="1"/>
    </w:lvlOverride>
    <w:lvlOverride w:ilvl="1"/>
    <w:lvlOverride w:ilvl="2"/>
    <w:lvlOverride w:ilvl="3"/>
    <w:lvlOverride w:ilvl="4"/>
    <w:lvlOverride w:ilvl="5"/>
    <w:lvlOverride w:ilvl="6"/>
    <w:lvlOverride w:ilvl="7"/>
    <w:lvlOverride w:ilvl="8"/>
  </w:num>
  <w:num w:numId="15" w16cid:durableId="9105362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713012">
    <w:abstractNumId w:val="29"/>
  </w:num>
  <w:num w:numId="17" w16cid:durableId="26956859">
    <w:abstractNumId w:val="48"/>
  </w:num>
  <w:num w:numId="18" w16cid:durableId="2016378053">
    <w:abstractNumId w:val="19"/>
  </w:num>
  <w:num w:numId="19" w16cid:durableId="1832527781">
    <w:abstractNumId w:val="55"/>
  </w:num>
  <w:num w:numId="20" w16cid:durableId="1319848229">
    <w:abstractNumId w:val="12"/>
  </w:num>
  <w:num w:numId="21" w16cid:durableId="1731422272">
    <w:abstractNumId w:val="5"/>
  </w:num>
  <w:num w:numId="22" w16cid:durableId="1165434964">
    <w:abstractNumId w:val="22"/>
  </w:num>
  <w:num w:numId="23" w16cid:durableId="1147239758">
    <w:abstractNumId w:val="24"/>
  </w:num>
  <w:num w:numId="24" w16cid:durableId="52117746">
    <w:abstractNumId w:val="11"/>
  </w:num>
  <w:num w:numId="25" w16cid:durableId="1361585199">
    <w:abstractNumId w:val="59"/>
  </w:num>
  <w:num w:numId="26" w16cid:durableId="437679197">
    <w:abstractNumId w:val="3"/>
  </w:num>
  <w:num w:numId="27" w16cid:durableId="1996757098">
    <w:abstractNumId w:val="20"/>
  </w:num>
  <w:num w:numId="28" w16cid:durableId="682128302">
    <w:abstractNumId w:val="47"/>
  </w:num>
  <w:num w:numId="29" w16cid:durableId="1203401168">
    <w:abstractNumId w:val="2"/>
  </w:num>
  <w:num w:numId="30" w16cid:durableId="207575306">
    <w:abstractNumId w:val="54"/>
  </w:num>
  <w:num w:numId="31" w16cid:durableId="1040470605">
    <w:abstractNumId w:val="1"/>
  </w:num>
  <w:num w:numId="32" w16cid:durableId="255408039">
    <w:abstractNumId w:val="13"/>
  </w:num>
  <w:num w:numId="33" w16cid:durableId="276984827">
    <w:abstractNumId w:val="27"/>
  </w:num>
  <w:num w:numId="34" w16cid:durableId="1868369891">
    <w:abstractNumId w:val="17"/>
  </w:num>
  <w:num w:numId="35" w16cid:durableId="1924757701">
    <w:abstractNumId w:val="50"/>
  </w:num>
  <w:num w:numId="36" w16cid:durableId="1415397234">
    <w:abstractNumId w:val="41"/>
  </w:num>
  <w:num w:numId="37" w16cid:durableId="1122189762">
    <w:abstractNumId w:val="8"/>
  </w:num>
  <w:num w:numId="38" w16cid:durableId="778722581">
    <w:abstractNumId w:val="10"/>
  </w:num>
  <w:num w:numId="39" w16cid:durableId="456415769">
    <w:abstractNumId w:val="58"/>
  </w:num>
  <w:num w:numId="40" w16cid:durableId="32464427">
    <w:abstractNumId w:val="0"/>
  </w:num>
  <w:num w:numId="41" w16cid:durableId="629437051">
    <w:abstractNumId w:val="46"/>
  </w:num>
  <w:num w:numId="42" w16cid:durableId="482702200">
    <w:abstractNumId w:val="49"/>
  </w:num>
  <w:num w:numId="43" w16cid:durableId="558320556">
    <w:abstractNumId w:val="26"/>
  </w:num>
  <w:num w:numId="44" w16cid:durableId="566188388">
    <w:abstractNumId w:val="36"/>
  </w:num>
  <w:num w:numId="45" w16cid:durableId="1852716545">
    <w:abstractNumId w:val="40"/>
  </w:num>
  <w:num w:numId="46" w16cid:durableId="657348096">
    <w:abstractNumId w:val="33"/>
  </w:num>
  <w:num w:numId="47" w16cid:durableId="762190476">
    <w:abstractNumId w:val="52"/>
  </w:num>
  <w:num w:numId="48" w16cid:durableId="1193110533">
    <w:abstractNumId w:val="57"/>
  </w:num>
  <w:num w:numId="49" w16cid:durableId="667829320">
    <w:abstractNumId w:val="44"/>
  </w:num>
  <w:num w:numId="50" w16cid:durableId="1643382495">
    <w:abstractNumId w:val="35"/>
  </w:num>
  <w:num w:numId="51" w16cid:durableId="1767532913">
    <w:abstractNumId w:val="45"/>
  </w:num>
  <w:num w:numId="52" w16cid:durableId="243026829">
    <w:abstractNumId w:val="7"/>
  </w:num>
  <w:num w:numId="53" w16cid:durableId="2052459299">
    <w:abstractNumId w:val="42"/>
  </w:num>
  <w:num w:numId="54" w16cid:durableId="843125251">
    <w:abstractNumId w:val="18"/>
  </w:num>
  <w:num w:numId="55" w16cid:durableId="627736294">
    <w:abstractNumId w:val="14"/>
  </w:num>
  <w:num w:numId="56" w16cid:durableId="1461217743">
    <w:abstractNumId w:val="4"/>
  </w:num>
  <w:num w:numId="57" w16cid:durableId="271087691">
    <w:abstractNumId w:val="30"/>
  </w:num>
  <w:num w:numId="58" w16cid:durableId="1138457589">
    <w:abstractNumId w:val="21"/>
  </w:num>
  <w:num w:numId="59" w16cid:durableId="104663924">
    <w:abstractNumId w:val="38"/>
  </w:num>
  <w:num w:numId="60" w16cid:durableId="1221088385">
    <w:abstractNumId w:val="16"/>
  </w:num>
  <w:num w:numId="61" w16cid:durableId="947933508">
    <w:abstractNumId w:val="25"/>
  </w:num>
  <w:num w:numId="62" w16cid:durableId="1273980432">
    <w:abstractNumId w:val="43"/>
  </w:num>
  <w:num w:numId="63" w16cid:durableId="209466336">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88327020">
    <w:abstractNumId w:val="41"/>
  </w:num>
  <w:num w:numId="65" w16cid:durableId="1280262438">
    <w:abstractNumId w:val="56"/>
  </w:num>
  <w:num w:numId="66" w16cid:durableId="369308944">
    <w:abstractNumId w:val="53"/>
  </w:num>
  <w:num w:numId="67" w16cid:durableId="1594826577">
    <w:abstractNumId w:val="39"/>
  </w:num>
  <w:num w:numId="68" w16cid:durableId="1778866439">
    <w:abstractNumId w:val="28"/>
  </w:num>
  <w:num w:numId="69" w16cid:durableId="1377047998">
    <w:abstractNumId w:val="4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775E"/>
    <w:rsid w:val="00007BDE"/>
    <w:rsid w:val="00012BEA"/>
    <w:rsid w:val="00013696"/>
    <w:rsid w:val="000164E6"/>
    <w:rsid w:val="00017488"/>
    <w:rsid w:val="00020A5D"/>
    <w:rsid w:val="00021EC1"/>
    <w:rsid w:val="00022609"/>
    <w:rsid w:val="00025D61"/>
    <w:rsid w:val="000274F0"/>
    <w:rsid w:val="00027E53"/>
    <w:rsid w:val="000302BF"/>
    <w:rsid w:val="000347A1"/>
    <w:rsid w:val="00042057"/>
    <w:rsid w:val="0004420E"/>
    <w:rsid w:val="00044389"/>
    <w:rsid w:val="00044405"/>
    <w:rsid w:val="000473BD"/>
    <w:rsid w:val="0005153E"/>
    <w:rsid w:val="00052091"/>
    <w:rsid w:val="00053982"/>
    <w:rsid w:val="00053A3A"/>
    <w:rsid w:val="000540C6"/>
    <w:rsid w:val="000554B4"/>
    <w:rsid w:val="000558FE"/>
    <w:rsid w:val="00055EB5"/>
    <w:rsid w:val="0006202C"/>
    <w:rsid w:val="00062942"/>
    <w:rsid w:val="00066F26"/>
    <w:rsid w:val="000704FE"/>
    <w:rsid w:val="00070D5F"/>
    <w:rsid w:val="00071921"/>
    <w:rsid w:val="00071FAE"/>
    <w:rsid w:val="00073604"/>
    <w:rsid w:val="00074C61"/>
    <w:rsid w:val="00075FDB"/>
    <w:rsid w:val="000769AF"/>
    <w:rsid w:val="00076D58"/>
    <w:rsid w:val="00077BE8"/>
    <w:rsid w:val="0008014A"/>
    <w:rsid w:val="00080D1E"/>
    <w:rsid w:val="00080D2D"/>
    <w:rsid w:val="0008134E"/>
    <w:rsid w:val="00081AEE"/>
    <w:rsid w:val="000875B0"/>
    <w:rsid w:val="00091958"/>
    <w:rsid w:val="00093F6B"/>
    <w:rsid w:val="00094A41"/>
    <w:rsid w:val="000957F6"/>
    <w:rsid w:val="00095A2C"/>
    <w:rsid w:val="00097384"/>
    <w:rsid w:val="00097EE2"/>
    <w:rsid w:val="00097F5F"/>
    <w:rsid w:val="000A0830"/>
    <w:rsid w:val="000A0AC1"/>
    <w:rsid w:val="000A1B93"/>
    <w:rsid w:val="000A3D17"/>
    <w:rsid w:val="000A53AA"/>
    <w:rsid w:val="000A79C8"/>
    <w:rsid w:val="000B01D5"/>
    <w:rsid w:val="000B4A47"/>
    <w:rsid w:val="000B7FDD"/>
    <w:rsid w:val="000C3F36"/>
    <w:rsid w:val="000C4CFC"/>
    <w:rsid w:val="000D0253"/>
    <w:rsid w:val="000D1CAC"/>
    <w:rsid w:val="000D1F98"/>
    <w:rsid w:val="000D29CD"/>
    <w:rsid w:val="000D34CA"/>
    <w:rsid w:val="000D419C"/>
    <w:rsid w:val="000D553B"/>
    <w:rsid w:val="000D57E7"/>
    <w:rsid w:val="000D707C"/>
    <w:rsid w:val="000E1AEE"/>
    <w:rsid w:val="000E2983"/>
    <w:rsid w:val="000E50F4"/>
    <w:rsid w:val="000E673A"/>
    <w:rsid w:val="000F0DD8"/>
    <w:rsid w:val="000F28AF"/>
    <w:rsid w:val="000F468E"/>
    <w:rsid w:val="000F5A13"/>
    <w:rsid w:val="000F74F5"/>
    <w:rsid w:val="00100C4C"/>
    <w:rsid w:val="00105372"/>
    <w:rsid w:val="00106B4E"/>
    <w:rsid w:val="00111F11"/>
    <w:rsid w:val="00112E28"/>
    <w:rsid w:val="001133E5"/>
    <w:rsid w:val="00115583"/>
    <w:rsid w:val="00116B44"/>
    <w:rsid w:val="00117CBC"/>
    <w:rsid w:val="00121058"/>
    <w:rsid w:val="00121613"/>
    <w:rsid w:val="00122473"/>
    <w:rsid w:val="00122ECF"/>
    <w:rsid w:val="001249F6"/>
    <w:rsid w:val="00125C43"/>
    <w:rsid w:val="00126719"/>
    <w:rsid w:val="00127496"/>
    <w:rsid w:val="00130187"/>
    <w:rsid w:val="00130F1C"/>
    <w:rsid w:val="00131529"/>
    <w:rsid w:val="00131C42"/>
    <w:rsid w:val="00131E7A"/>
    <w:rsid w:val="0013330A"/>
    <w:rsid w:val="001343AA"/>
    <w:rsid w:val="00134717"/>
    <w:rsid w:val="001405F0"/>
    <w:rsid w:val="001414C9"/>
    <w:rsid w:val="00142CEE"/>
    <w:rsid w:val="00147AE0"/>
    <w:rsid w:val="00151E2B"/>
    <w:rsid w:val="00160872"/>
    <w:rsid w:val="00162727"/>
    <w:rsid w:val="00165323"/>
    <w:rsid w:val="00165478"/>
    <w:rsid w:val="0016700D"/>
    <w:rsid w:val="00172AF6"/>
    <w:rsid w:val="00173AEF"/>
    <w:rsid w:val="00174982"/>
    <w:rsid w:val="00176586"/>
    <w:rsid w:val="0017659E"/>
    <w:rsid w:val="00176CEE"/>
    <w:rsid w:val="001779A1"/>
    <w:rsid w:val="00177EFB"/>
    <w:rsid w:val="00183022"/>
    <w:rsid w:val="0018461B"/>
    <w:rsid w:val="00184870"/>
    <w:rsid w:val="00185151"/>
    <w:rsid w:val="00186BE6"/>
    <w:rsid w:val="0018765F"/>
    <w:rsid w:val="001879DF"/>
    <w:rsid w:val="00190281"/>
    <w:rsid w:val="001929FF"/>
    <w:rsid w:val="001A015E"/>
    <w:rsid w:val="001A0379"/>
    <w:rsid w:val="001A1267"/>
    <w:rsid w:val="001A12D8"/>
    <w:rsid w:val="001A1FA3"/>
    <w:rsid w:val="001A548B"/>
    <w:rsid w:val="001A5B91"/>
    <w:rsid w:val="001A62F7"/>
    <w:rsid w:val="001B0178"/>
    <w:rsid w:val="001B09F5"/>
    <w:rsid w:val="001B24B8"/>
    <w:rsid w:val="001B5293"/>
    <w:rsid w:val="001C0683"/>
    <w:rsid w:val="001C083C"/>
    <w:rsid w:val="001C3A11"/>
    <w:rsid w:val="001C3FBA"/>
    <w:rsid w:val="001C62FE"/>
    <w:rsid w:val="001C65E6"/>
    <w:rsid w:val="001D3CE8"/>
    <w:rsid w:val="001D725B"/>
    <w:rsid w:val="001E0869"/>
    <w:rsid w:val="001E0994"/>
    <w:rsid w:val="001E09E8"/>
    <w:rsid w:val="001E1425"/>
    <w:rsid w:val="001E46D6"/>
    <w:rsid w:val="001E588F"/>
    <w:rsid w:val="001E6565"/>
    <w:rsid w:val="001F20DA"/>
    <w:rsid w:val="001F320F"/>
    <w:rsid w:val="001F470B"/>
    <w:rsid w:val="001F4D3C"/>
    <w:rsid w:val="001F4FC7"/>
    <w:rsid w:val="001F544B"/>
    <w:rsid w:val="001F7CB0"/>
    <w:rsid w:val="00204764"/>
    <w:rsid w:val="00205993"/>
    <w:rsid w:val="00207B73"/>
    <w:rsid w:val="00210418"/>
    <w:rsid w:val="00211F85"/>
    <w:rsid w:val="00212778"/>
    <w:rsid w:val="00214EDA"/>
    <w:rsid w:val="002167ED"/>
    <w:rsid w:val="0021724F"/>
    <w:rsid w:val="0022173B"/>
    <w:rsid w:val="00222239"/>
    <w:rsid w:val="002231C6"/>
    <w:rsid w:val="002278B7"/>
    <w:rsid w:val="00227A7C"/>
    <w:rsid w:val="00230661"/>
    <w:rsid w:val="00234C6D"/>
    <w:rsid w:val="00234F71"/>
    <w:rsid w:val="00235276"/>
    <w:rsid w:val="00235BB4"/>
    <w:rsid w:val="00235C05"/>
    <w:rsid w:val="00237BE3"/>
    <w:rsid w:val="00241B02"/>
    <w:rsid w:val="00245596"/>
    <w:rsid w:val="002558A8"/>
    <w:rsid w:val="002579B1"/>
    <w:rsid w:val="00261F95"/>
    <w:rsid w:val="00262284"/>
    <w:rsid w:val="00262614"/>
    <w:rsid w:val="002656CA"/>
    <w:rsid w:val="00267F4F"/>
    <w:rsid w:val="00270151"/>
    <w:rsid w:val="00273893"/>
    <w:rsid w:val="00274A85"/>
    <w:rsid w:val="00274F9F"/>
    <w:rsid w:val="002759AB"/>
    <w:rsid w:val="00275E7D"/>
    <w:rsid w:val="00281815"/>
    <w:rsid w:val="00281B22"/>
    <w:rsid w:val="002862AB"/>
    <w:rsid w:val="00287939"/>
    <w:rsid w:val="00287CD5"/>
    <w:rsid w:val="00292DD1"/>
    <w:rsid w:val="002949DB"/>
    <w:rsid w:val="00294D07"/>
    <w:rsid w:val="00295DF4"/>
    <w:rsid w:val="002A09E0"/>
    <w:rsid w:val="002A0E0A"/>
    <w:rsid w:val="002A4498"/>
    <w:rsid w:val="002A48EE"/>
    <w:rsid w:val="002A6B30"/>
    <w:rsid w:val="002B3B68"/>
    <w:rsid w:val="002B4215"/>
    <w:rsid w:val="002B4748"/>
    <w:rsid w:val="002B6574"/>
    <w:rsid w:val="002B6BAD"/>
    <w:rsid w:val="002B743B"/>
    <w:rsid w:val="002C059D"/>
    <w:rsid w:val="002C1F25"/>
    <w:rsid w:val="002D10FC"/>
    <w:rsid w:val="002D2802"/>
    <w:rsid w:val="002D2B28"/>
    <w:rsid w:val="002D6108"/>
    <w:rsid w:val="002D677D"/>
    <w:rsid w:val="002E01C5"/>
    <w:rsid w:val="002E0AF1"/>
    <w:rsid w:val="002E1EEC"/>
    <w:rsid w:val="002E2ACE"/>
    <w:rsid w:val="002E5F58"/>
    <w:rsid w:val="002F26BA"/>
    <w:rsid w:val="002F45DA"/>
    <w:rsid w:val="002F49A0"/>
    <w:rsid w:val="002F5A76"/>
    <w:rsid w:val="002F672F"/>
    <w:rsid w:val="002F7849"/>
    <w:rsid w:val="003001BA"/>
    <w:rsid w:val="00303570"/>
    <w:rsid w:val="00303CCB"/>
    <w:rsid w:val="0030536C"/>
    <w:rsid w:val="0030594D"/>
    <w:rsid w:val="00313707"/>
    <w:rsid w:val="003158C4"/>
    <w:rsid w:val="00316048"/>
    <w:rsid w:val="0032181E"/>
    <w:rsid w:val="00322B51"/>
    <w:rsid w:val="00326BA0"/>
    <w:rsid w:val="00332C99"/>
    <w:rsid w:val="00334674"/>
    <w:rsid w:val="003371AF"/>
    <w:rsid w:val="003413A7"/>
    <w:rsid w:val="00341403"/>
    <w:rsid w:val="0034721B"/>
    <w:rsid w:val="00353DA9"/>
    <w:rsid w:val="003548FB"/>
    <w:rsid w:val="00355D9B"/>
    <w:rsid w:val="003576D0"/>
    <w:rsid w:val="00360039"/>
    <w:rsid w:val="003612B7"/>
    <w:rsid w:val="003644B1"/>
    <w:rsid w:val="0036503A"/>
    <w:rsid w:val="00365DE4"/>
    <w:rsid w:val="0037069B"/>
    <w:rsid w:val="00372F74"/>
    <w:rsid w:val="00372FDB"/>
    <w:rsid w:val="00375A02"/>
    <w:rsid w:val="003768E5"/>
    <w:rsid w:val="00376B1C"/>
    <w:rsid w:val="003819BA"/>
    <w:rsid w:val="003842FC"/>
    <w:rsid w:val="0038448C"/>
    <w:rsid w:val="00386392"/>
    <w:rsid w:val="00387257"/>
    <w:rsid w:val="00387AD7"/>
    <w:rsid w:val="00387F84"/>
    <w:rsid w:val="00393029"/>
    <w:rsid w:val="00395487"/>
    <w:rsid w:val="003A03BF"/>
    <w:rsid w:val="003A05FB"/>
    <w:rsid w:val="003A1274"/>
    <w:rsid w:val="003A1339"/>
    <w:rsid w:val="003A2984"/>
    <w:rsid w:val="003A385C"/>
    <w:rsid w:val="003B4172"/>
    <w:rsid w:val="003B74B8"/>
    <w:rsid w:val="003B7F67"/>
    <w:rsid w:val="003C13D8"/>
    <w:rsid w:val="003C1A27"/>
    <w:rsid w:val="003C4261"/>
    <w:rsid w:val="003C5E3B"/>
    <w:rsid w:val="003C7B21"/>
    <w:rsid w:val="003D007D"/>
    <w:rsid w:val="003D216A"/>
    <w:rsid w:val="003D39DE"/>
    <w:rsid w:val="003E364F"/>
    <w:rsid w:val="003E6794"/>
    <w:rsid w:val="003E7594"/>
    <w:rsid w:val="003F16B7"/>
    <w:rsid w:val="003F21DC"/>
    <w:rsid w:val="003F2FC2"/>
    <w:rsid w:val="003F4329"/>
    <w:rsid w:val="003F44C7"/>
    <w:rsid w:val="003F757C"/>
    <w:rsid w:val="00401AF1"/>
    <w:rsid w:val="004040BE"/>
    <w:rsid w:val="00404734"/>
    <w:rsid w:val="00405A2F"/>
    <w:rsid w:val="00411329"/>
    <w:rsid w:val="0041335B"/>
    <w:rsid w:val="00414896"/>
    <w:rsid w:val="00415390"/>
    <w:rsid w:val="00415939"/>
    <w:rsid w:val="00415C19"/>
    <w:rsid w:val="00420479"/>
    <w:rsid w:val="004212F1"/>
    <w:rsid w:val="004213B6"/>
    <w:rsid w:val="00421DC1"/>
    <w:rsid w:val="00424C9F"/>
    <w:rsid w:val="00426AD7"/>
    <w:rsid w:val="00427B3B"/>
    <w:rsid w:val="00430BAB"/>
    <w:rsid w:val="004310B6"/>
    <w:rsid w:val="00431377"/>
    <w:rsid w:val="00432469"/>
    <w:rsid w:val="00432875"/>
    <w:rsid w:val="0043653C"/>
    <w:rsid w:val="0044007E"/>
    <w:rsid w:val="004409A7"/>
    <w:rsid w:val="004435A6"/>
    <w:rsid w:val="00446233"/>
    <w:rsid w:val="004521D2"/>
    <w:rsid w:val="004529D0"/>
    <w:rsid w:val="00453D57"/>
    <w:rsid w:val="00460D02"/>
    <w:rsid w:val="00461254"/>
    <w:rsid w:val="00462967"/>
    <w:rsid w:val="00462BC9"/>
    <w:rsid w:val="00462C1C"/>
    <w:rsid w:val="00462D4F"/>
    <w:rsid w:val="004644C2"/>
    <w:rsid w:val="00465EF5"/>
    <w:rsid w:val="00471DC6"/>
    <w:rsid w:val="00474FB1"/>
    <w:rsid w:val="00480386"/>
    <w:rsid w:val="004812E8"/>
    <w:rsid w:val="00491322"/>
    <w:rsid w:val="004931F0"/>
    <w:rsid w:val="0049624C"/>
    <w:rsid w:val="0049640E"/>
    <w:rsid w:val="00497091"/>
    <w:rsid w:val="004A28DD"/>
    <w:rsid w:val="004A48F7"/>
    <w:rsid w:val="004A5DEA"/>
    <w:rsid w:val="004B2DDA"/>
    <w:rsid w:val="004B32E3"/>
    <w:rsid w:val="004B4451"/>
    <w:rsid w:val="004B7758"/>
    <w:rsid w:val="004B7853"/>
    <w:rsid w:val="004B7A01"/>
    <w:rsid w:val="004B7AAC"/>
    <w:rsid w:val="004C0A0D"/>
    <w:rsid w:val="004C2ABB"/>
    <w:rsid w:val="004C34B3"/>
    <w:rsid w:val="004C5DAE"/>
    <w:rsid w:val="004C63FE"/>
    <w:rsid w:val="004C6AC4"/>
    <w:rsid w:val="004C75D8"/>
    <w:rsid w:val="004D0309"/>
    <w:rsid w:val="004D3DFC"/>
    <w:rsid w:val="004D536D"/>
    <w:rsid w:val="004D5F8B"/>
    <w:rsid w:val="004D6601"/>
    <w:rsid w:val="004D674C"/>
    <w:rsid w:val="004D766F"/>
    <w:rsid w:val="004E027D"/>
    <w:rsid w:val="004E42EE"/>
    <w:rsid w:val="004E4CEF"/>
    <w:rsid w:val="004E59B3"/>
    <w:rsid w:val="004F091A"/>
    <w:rsid w:val="004F2306"/>
    <w:rsid w:val="004F344F"/>
    <w:rsid w:val="004F39C9"/>
    <w:rsid w:val="004F5A7E"/>
    <w:rsid w:val="004F5B46"/>
    <w:rsid w:val="004F5E61"/>
    <w:rsid w:val="004F7B5A"/>
    <w:rsid w:val="00500504"/>
    <w:rsid w:val="00502D1D"/>
    <w:rsid w:val="005078A0"/>
    <w:rsid w:val="00514C54"/>
    <w:rsid w:val="00515A33"/>
    <w:rsid w:val="0052231B"/>
    <w:rsid w:val="00523A23"/>
    <w:rsid w:val="00523E4C"/>
    <w:rsid w:val="005268FB"/>
    <w:rsid w:val="00530B24"/>
    <w:rsid w:val="00532622"/>
    <w:rsid w:val="0053369C"/>
    <w:rsid w:val="00534681"/>
    <w:rsid w:val="0053472E"/>
    <w:rsid w:val="005358B9"/>
    <w:rsid w:val="00541561"/>
    <w:rsid w:val="00541C1F"/>
    <w:rsid w:val="0054299D"/>
    <w:rsid w:val="00543028"/>
    <w:rsid w:val="005430AD"/>
    <w:rsid w:val="00544E3F"/>
    <w:rsid w:val="00544F9A"/>
    <w:rsid w:val="005507C1"/>
    <w:rsid w:val="00553DBF"/>
    <w:rsid w:val="00554291"/>
    <w:rsid w:val="00555936"/>
    <w:rsid w:val="00555D31"/>
    <w:rsid w:val="005635DB"/>
    <w:rsid w:val="00566330"/>
    <w:rsid w:val="0057042F"/>
    <w:rsid w:val="00571279"/>
    <w:rsid w:val="00575F20"/>
    <w:rsid w:val="00576754"/>
    <w:rsid w:val="005821B8"/>
    <w:rsid w:val="00584781"/>
    <w:rsid w:val="00584A88"/>
    <w:rsid w:val="00587489"/>
    <w:rsid w:val="005960AF"/>
    <w:rsid w:val="00596B16"/>
    <w:rsid w:val="005A36B8"/>
    <w:rsid w:val="005A432B"/>
    <w:rsid w:val="005B25AE"/>
    <w:rsid w:val="005B35B5"/>
    <w:rsid w:val="005B5791"/>
    <w:rsid w:val="005C4FB3"/>
    <w:rsid w:val="005C50AF"/>
    <w:rsid w:val="005C68EF"/>
    <w:rsid w:val="005D1385"/>
    <w:rsid w:val="005D1B54"/>
    <w:rsid w:val="005D1F9B"/>
    <w:rsid w:val="005D20FA"/>
    <w:rsid w:val="005D5A58"/>
    <w:rsid w:val="005D6441"/>
    <w:rsid w:val="005D7B82"/>
    <w:rsid w:val="005E0389"/>
    <w:rsid w:val="005E052A"/>
    <w:rsid w:val="005E2146"/>
    <w:rsid w:val="005E3823"/>
    <w:rsid w:val="005E5999"/>
    <w:rsid w:val="005E7635"/>
    <w:rsid w:val="005F09E9"/>
    <w:rsid w:val="005F0B02"/>
    <w:rsid w:val="005F5432"/>
    <w:rsid w:val="005F7B3C"/>
    <w:rsid w:val="00601242"/>
    <w:rsid w:val="00601C97"/>
    <w:rsid w:val="0060283B"/>
    <w:rsid w:val="00602BFA"/>
    <w:rsid w:val="00604A6E"/>
    <w:rsid w:val="006079AC"/>
    <w:rsid w:val="00610919"/>
    <w:rsid w:val="00610955"/>
    <w:rsid w:val="00612A4A"/>
    <w:rsid w:val="006133D7"/>
    <w:rsid w:val="0061426C"/>
    <w:rsid w:val="006171A7"/>
    <w:rsid w:val="006209F0"/>
    <w:rsid w:val="00621BE3"/>
    <w:rsid w:val="00623556"/>
    <w:rsid w:val="00624296"/>
    <w:rsid w:val="00624746"/>
    <w:rsid w:val="006309DE"/>
    <w:rsid w:val="00631F58"/>
    <w:rsid w:val="006340BF"/>
    <w:rsid w:val="00637186"/>
    <w:rsid w:val="0063789F"/>
    <w:rsid w:val="00637D16"/>
    <w:rsid w:val="006411E0"/>
    <w:rsid w:val="00642D32"/>
    <w:rsid w:val="00642F7E"/>
    <w:rsid w:val="006435F9"/>
    <w:rsid w:val="0064615B"/>
    <w:rsid w:val="0064796E"/>
    <w:rsid w:val="00650568"/>
    <w:rsid w:val="00653535"/>
    <w:rsid w:val="00660370"/>
    <w:rsid w:val="00660CB5"/>
    <w:rsid w:val="00662272"/>
    <w:rsid w:val="00663AF3"/>
    <w:rsid w:val="006655B7"/>
    <w:rsid w:val="0066578E"/>
    <w:rsid w:val="00665907"/>
    <w:rsid w:val="00666D4E"/>
    <w:rsid w:val="00671090"/>
    <w:rsid w:val="00675343"/>
    <w:rsid w:val="00675499"/>
    <w:rsid w:val="0068142A"/>
    <w:rsid w:val="00684857"/>
    <w:rsid w:val="00685151"/>
    <w:rsid w:val="006867E0"/>
    <w:rsid w:val="0068745F"/>
    <w:rsid w:val="006913EA"/>
    <w:rsid w:val="006921E4"/>
    <w:rsid w:val="00692566"/>
    <w:rsid w:val="00692A1A"/>
    <w:rsid w:val="00694334"/>
    <w:rsid w:val="006958BC"/>
    <w:rsid w:val="00696A66"/>
    <w:rsid w:val="006A072A"/>
    <w:rsid w:val="006A1DE3"/>
    <w:rsid w:val="006A6DAD"/>
    <w:rsid w:val="006B1230"/>
    <w:rsid w:val="006B22F6"/>
    <w:rsid w:val="006B2A77"/>
    <w:rsid w:val="006B44C0"/>
    <w:rsid w:val="006B6C07"/>
    <w:rsid w:val="006B6E6E"/>
    <w:rsid w:val="006B75A0"/>
    <w:rsid w:val="006B7CE5"/>
    <w:rsid w:val="006C0E52"/>
    <w:rsid w:val="006C15A9"/>
    <w:rsid w:val="006C2038"/>
    <w:rsid w:val="006C377A"/>
    <w:rsid w:val="006C6C5B"/>
    <w:rsid w:val="006C6CCD"/>
    <w:rsid w:val="006C6EE7"/>
    <w:rsid w:val="006C76FC"/>
    <w:rsid w:val="006C772A"/>
    <w:rsid w:val="006D1134"/>
    <w:rsid w:val="006D55E0"/>
    <w:rsid w:val="006D6A26"/>
    <w:rsid w:val="006E0F0C"/>
    <w:rsid w:val="006E250A"/>
    <w:rsid w:val="006E2A11"/>
    <w:rsid w:val="006E5103"/>
    <w:rsid w:val="006E52E0"/>
    <w:rsid w:val="006E6BFE"/>
    <w:rsid w:val="006F02BF"/>
    <w:rsid w:val="006F294D"/>
    <w:rsid w:val="007001F6"/>
    <w:rsid w:val="00704870"/>
    <w:rsid w:val="0070673A"/>
    <w:rsid w:val="00710F6E"/>
    <w:rsid w:val="00711006"/>
    <w:rsid w:val="00713852"/>
    <w:rsid w:val="00714E40"/>
    <w:rsid w:val="00715C39"/>
    <w:rsid w:val="00716716"/>
    <w:rsid w:val="00717D88"/>
    <w:rsid w:val="007245A7"/>
    <w:rsid w:val="00725BF2"/>
    <w:rsid w:val="007302B4"/>
    <w:rsid w:val="00731430"/>
    <w:rsid w:val="007415C9"/>
    <w:rsid w:val="00743369"/>
    <w:rsid w:val="00743737"/>
    <w:rsid w:val="00745039"/>
    <w:rsid w:val="00745634"/>
    <w:rsid w:val="00746EF4"/>
    <w:rsid w:val="00751800"/>
    <w:rsid w:val="0075186C"/>
    <w:rsid w:val="00753674"/>
    <w:rsid w:val="00755B17"/>
    <w:rsid w:val="007606AD"/>
    <w:rsid w:val="0076186C"/>
    <w:rsid w:val="00766799"/>
    <w:rsid w:val="007704E7"/>
    <w:rsid w:val="00771A99"/>
    <w:rsid w:val="007729EA"/>
    <w:rsid w:val="00775BBF"/>
    <w:rsid w:val="007801B9"/>
    <w:rsid w:val="00780CC3"/>
    <w:rsid w:val="00781AB7"/>
    <w:rsid w:val="00782213"/>
    <w:rsid w:val="00783258"/>
    <w:rsid w:val="00784AE4"/>
    <w:rsid w:val="00785A5C"/>
    <w:rsid w:val="007915AC"/>
    <w:rsid w:val="00792C8D"/>
    <w:rsid w:val="007942D3"/>
    <w:rsid w:val="007951C5"/>
    <w:rsid w:val="00797984"/>
    <w:rsid w:val="007A19CC"/>
    <w:rsid w:val="007A4743"/>
    <w:rsid w:val="007B1E20"/>
    <w:rsid w:val="007B4BB8"/>
    <w:rsid w:val="007B631C"/>
    <w:rsid w:val="007B6C09"/>
    <w:rsid w:val="007B7EDB"/>
    <w:rsid w:val="007C1462"/>
    <w:rsid w:val="007C1484"/>
    <w:rsid w:val="007C3B23"/>
    <w:rsid w:val="007C4396"/>
    <w:rsid w:val="007C4471"/>
    <w:rsid w:val="007C5F7D"/>
    <w:rsid w:val="007C69A4"/>
    <w:rsid w:val="007C7485"/>
    <w:rsid w:val="007C78AE"/>
    <w:rsid w:val="007D1291"/>
    <w:rsid w:val="007D2CFA"/>
    <w:rsid w:val="007D2D7D"/>
    <w:rsid w:val="007D4114"/>
    <w:rsid w:val="007D4C44"/>
    <w:rsid w:val="007D5118"/>
    <w:rsid w:val="007D55BF"/>
    <w:rsid w:val="007D698F"/>
    <w:rsid w:val="007D73F7"/>
    <w:rsid w:val="007E09DA"/>
    <w:rsid w:val="007E204A"/>
    <w:rsid w:val="007E6546"/>
    <w:rsid w:val="007E7FA7"/>
    <w:rsid w:val="007F0719"/>
    <w:rsid w:val="007F0EAC"/>
    <w:rsid w:val="007F0F85"/>
    <w:rsid w:val="007F1B7B"/>
    <w:rsid w:val="007F1E4B"/>
    <w:rsid w:val="007F2CFF"/>
    <w:rsid w:val="007F7462"/>
    <w:rsid w:val="008034E9"/>
    <w:rsid w:val="0080403F"/>
    <w:rsid w:val="00810572"/>
    <w:rsid w:val="00810A55"/>
    <w:rsid w:val="00810D8E"/>
    <w:rsid w:val="0081195A"/>
    <w:rsid w:val="008120C3"/>
    <w:rsid w:val="00812E12"/>
    <w:rsid w:val="008131A0"/>
    <w:rsid w:val="00813AA5"/>
    <w:rsid w:val="00814858"/>
    <w:rsid w:val="0081567C"/>
    <w:rsid w:val="008157D1"/>
    <w:rsid w:val="008167D4"/>
    <w:rsid w:val="008178B6"/>
    <w:rsid w:val="00821312"/>
    <w:rsid w:val="00822CB9"/>
    <w:rsid w:val="00822DF6"/>
    <w:rsid w:val="008247AB"/>
    <w:rsid w:val="00825070"/>
    <w:rsid w:val="00825B54"/>
    <w:rsid w:val="008265B0"/>
    <w:rsid w:val="00827FC7"/>
    <w:rsid w:val="0083076C"/>
    <w:rsid w:val="00830950"/>
    <w:rsid w:val="00833068"/>
    <w:rsid w:val="00835E2C"/>
    <w:rsid w:val="00836A94"/>
    <w:rsid w:val="00840C7F"/>
    <w:rsid w:val="00840D53"/>
    <w:rsid w:val="008425A3"/>
    <w:rsid w:val="00842DAF"/>
    <w:rsid w:val="008430F1"/>
    <w:rsid w:val="0084429C"/>
    <w:rsid w:val="0085428A"/>
    <w:rsid w:val="008569A6"/>
    <w:rsid w:val="008645B5"/>
    <w:rsid w:val="00866204"/>
    <w:rsid w:val="008707A9"/>
    <w:rsid w:val="00870B09"/>
    <w:rsid w:val="008720C2"/>
    <w:rsid w:val="008722D9"/>
    <w:rsid w:val="008728F8"/>
    <w:rsid w:val="008759BF"/>
    <w:rsid w:val="00876EAE"/>
    <w:rsid w:val="00880878"/>
    <w:rsid w:val="0088375F"/>
    <w:rsid w:val="00885ED0"/>
    <w:rsid w:val="008907A5"/>
    <w:rsid w:val="00890B63"/>
    <w:rsid w:val="00890BC5"/>
    <w:rsid w:val="00891A7B"/>
    <w:rsid w:val="00892333"/>
    <w:rsid w:val="00892E67"/>
    <w:rsid w:val="00895A8B"/>
    <w:rsid w:val="008966F1"/>
    <w:rsid w:val="00897774"/>
    <w:rsid w:val="008A5F16"/>
    <w:rsid w:val="008A78EE"/>
    <w:rsid w:val="008B2B26"/>
    <w:rsid w:val="008B46D4"/>
    <w:rsid w:val="008C00DF"/>
    <w:rsid w:val="008C012E"/>
    <w:rsid w:val="008C0E8F"/>
    <w:rsid w:val="008C1DEB"/>
    <w:rsid w:val="008C52BD"/>
    <w:rsid w:val="008C6619"/>
    <w:rsid w:val="008C7E9D"/>
    <w:rsid w:val="008D1183"/>
    <w:rsid w:val="008D1689"/>
    <w:rsid w:val="008D57DD"/>
    <w:rsid w:val="008D5E8B"/>
    <w:rsid w:val="008D6A02"/>
    <w:rsid w:val="008D7F66"/>
    <w:rsid w:val="008E0A7C"/>
    <w:rsid w:val="008E1054"/>
    <w:rsid w:val="008E1B0F"/>
    <w:rsid w:val="008E2408"/>
    <w:rsid w:val="008E24C6"/>
    <w:rsid w:val="008E3C82"/>
    <w:rsid w:val="008E52D4"/>
    <w:rsid w:val="008F01DE"/>
    <w:rsid w:val="008F043E"/>
    <w:rsid w:val="008F050B"/>
    <w:rsid w:val="008F06E9"/>
    <w:rsid w:val="008F3B6B"/>
    <w:rsid w:val="008F6696"/>
    <w:rsid w:val="008F6780"/>
    <w:rsid w:val="0090161B"/>
    <w:rsid w:val="00902894"/>
    <w:rsid w:val="0090758B"/>
    <w:rsid w:val="00910961"/>
    <w:rsid w:val="00910B3B"/>
    <w:rsid w:val="00911742"/>
    <w:rsid w:val="00911F5F"/>
    <w:rsid w:val="00912210"/>
    <w:rsid w:val="009126FE"/>
    <w:rsid w:val="00912CA8"/>
    <w:rsid w:val="0091321D"/>
    <w:rsid w:val="00915862"/>
    <w:rsid w:val="009202DF"/>
    <w:rsid w:val="00921FF5"/>
    <w:rsid w:val="0092273C"/>
    <w:rsid w:val="00923E1D"/>
    <w:rsid w:val="0092426A"/>
    <w:rsid w:val="00924949"/>
    <w:rsid w:val="009311E6"/>
    <w:rsid w:val="00935832"/>
    <w:rsid w:val="00936B8B"/>
    <w:rsid w:val="00941A60"/>
    <w:rsid w:val="00943084"/>
    <w:rsid w:val="009433AD"/>
    <w:rsid w:val="00944586"/>
    <w:rsid w:val="009448D9"/>
    <w:rsid w:val="00946A16"/>
    <w:rsid w:val="00946BAE"/>
    <w:rsid w:val="00947C39"/>
    <w:rsid w:val="009505C9"/>
    <w:rsid w:val="00951A9F"/>
    <w:rsid w:val="00952A0F"/>
    <w:rsid w:val="00952F27"/>
    <w:rsid w:val="00952F28"/>
    <w:rsid w:val="00954B4F"/>
    <w:rsid w:val="00954ED3"/>
    <w:rsid w:val="00956483"/>
    <w:rsid w:val="00957297"/>
    <w:rsid w:val="009573A6"/>
    <w:rsid w:val="0096235B"/>
    <w:rsid w:val="00963855"/>
    <w:rsid w:val="009654E1"/>
    <w:rsid w:val="009678B5"/>
    <w:rsid w:val="00970A79"/>
    <w:rsid w:val="0097276A"/>
    <w:rsid w:val="00973926"/>
    <w:rsid w:val="00975A5D"/>
    <w:rsid w:val="009802CE"/>
    <w:rsid w:val="00983095"/>
    <w:rsid w:val="009837EC"/>
    <w:rsid w:val="00985DE5"/>
    <w:rsid w:val="00986059"/>
    <w:rsid w:val="00990F72"/>
    <w:rsid w:val="00992F67"/>
    <w:rsid w:val="00995263"/>
    <w:rsid w:val="009971EB"/>
    <w:rsid w:val="00997A6B"/>
    <w:rsid w:val="009A0B32"/>
    <w:rsid w:val="009A2B52"/>
    <w:rsid w:val="009A3AA2"/>
    <w:rsid w:val="009A400B"/>
    <w:rsid w:val="009A6C26"/>
    <w:rsid w:val="009B03C7"/>
    <w:rsid w:val="009B525D"/>
    <w:rsid w:val="009B56FD"/>
    <w:rsid w:val="009C1C4C"/>
    <w:rsid w:val="009C2A1F"/>
    <w:rsid w:val="009C486E"/>
    <w:rsid w:val="009C55E0"/>
    <w:rsid w:val="009D0111"/>
    <w:rsid w:val="009D13D8"/>
    <w:rsid w:val="009D4352"/>
    <w:rsid w:val="009D662F"/>
    <w:rsid w:val="009D6E60"/>
    <w:rsid w:val="009D70F6"/>
    <w:rsid w:val="009D7C24"/>
    <w:rsid w:val="009E08EA"/>
    <w:rsid w:val="009E1635"/>
    <w:rsid w:val="009E1F10"/>
    <w:rsid w:val="009E2075"/>
    <w:rsid w:val="009E5726"/>
    <w:rsid w:val="009E5D15"/>
    <w:rsid w:val="009E669C"/>
    <w:rsid w:val="009E66B0"/>
    <w:rsid w:val="009F1CED"/>
    <w:rsid w:val="009F3137"/>
    <w:rsid w:val="009F4488"/>
    <w:rsid w:val="009F5E62"/>
    <w:rsid w:val="009F65D9"/>
    <w:rsid w:val="00A00625"/>
    <w:rsid w:val="00A00B25"/>
    <w:rsid w:val="00A0220E"/>
    <w:rsid w:val="00A030C0"/>
    <w:rsid w:val="00A04D1B"/>
    <w:rsid w:val="00A059D8"/>
    <w:rsid w:val="00A0730E"/>
    <w:rsid w:val="00A11B01"/>
    <w:rsid w:val="00A1521A"/>
    <w:rsid w:val="00A15413"/>
    <w:rsid w:val="00A17437"/>
    <w:rsid w:val="00A21493"/>
    <w:rsid w:val="00A23C06"/>
    <w:rsid w:val="00A25E86"/>
    <w:rsid w:val="00A273FC"/>
    <w:rsid w:val="00A31D0B"/>
    <w:rsid w:val="00A32C8F"/>
    <w:rsid w:val="00A352AF"/>
    <w:rsid w:val="00A42A70"/>
    <w:rsid w:val="00A42AB5"/>
    <w:rsid w:val="00A44201"/>
    <w:rsid w:val="00A47216"/>
    <w:rsid w:val="00A47D3E"/>
    <w:rsid w:val="00A53F6B"/>
    <w:rsid w:val="00A544D1"/>
    <w:rsid w:val="00A555F3"/>
    <w:rsid w:val="00A63BF7"/>
    <w:rsid w:val="00A65B07"/>
    <w:rsid w:val="00A7067A"/>
    <w:rsid w:val="00A7078E"/>
    <w:rsid w:val="00A716F5"/>
    <w:rsid w:val="00A72033"/>
    <w:rsid w:val="00A7435F"/>
    <w:rsid w:val="00A77848"/>
    <w:rsid w:val="00A77885"/>
    <w:rsid w:val="00A84728"/>
    <w:rsid w:val="00A85351"/>
    <w:rsid w:val="00A909D4"/>
    <w:rsid w:val="00A920E4"/>
    <w:rsid w:val="00A9462A"/>
    <w:rsid w:val="00A959E4"/>
    <w:rsid w:val="00A97DBF"/>
    <w:rsid w:val="00AA25F7"/>
    <w:rsid w:val="00AA2A51"/>
    <w:rsid w:val="00AA3B81"/>
    <w:rsid w:val="00AA46A2"/>
    <w:rsid w:val="00AA4F9C"/>
    <w:rsid w:val="00AA5090"/>
    <w:rsid w:val="00AA525E"/>
    <w:rsid w:val="00AA5918"/>
    <w:rsid w:val="00AB2885"/>
    <w:rsid w:val="00AB3845"/>
    <w:rsid w:val="00AB4249"/>
    <w:rsid w:val="00AB638C"/>
    <w:rsid w:val="00AC0A8F"/>
    <w:rsid w:val="00AC0ED3"/>
    <w:rsid w:val="00AC77CE"/>
    <w:rsid w:val="00AD1345"/>
    <w:rsid w:val="00AD3ABB"/>
    <w:rsid w:val="00AD3AFD"/>
    <w:rsid w:val="00AD4A5A"/>
    <w:rsid w:val="00AD4EC2"/>
    <w:rsid w:val="00AD51BB"/>
    <w:rsid w:val="00AD571F"/>
    <w:rsid w:val="00AD629E"/>
    <w:rsid w:val="00AD6E58"/>
    <w:rsid w:val="00AE1913"/>
    <w:rsid w:val="00AE5E2C"/>
    <w:rsid w:val="00AE7F21"/>
    <w:rsid w:val="00AF6052"/>
    <w:rsid w:val="00B00704"/>
    <w:rsid w:val="00B009D1"/>
    <w:rsid w:val="00B0326A"/>
    <w:rsid w:val="00B068D8"/>
    <w:rsid w:val="00B07EE5"/>
    <w:rsid w:val="00B1072C"/>
    <w:rsid w:val="00B1270C"/>
    <w:rsid w:val="00B156C6"/>
    <w:rsid w:val="00B21237"/>
    <w:rsid w:val="00B24386"/>
    <w:rsid w:val="00B2513F"/>
    <w:rsid w:val="00B272F6"/>
    <w:rsid w:val="00B30B76"/>
    <w:rsid w:val="00B30F96"/>
    <w:rsid w:val="00B3369F"/>
    <w:rsid w:val="00B33A6B"/>
    <w:rsid w:val="00B35BC3"/>
    <w:rsid w:val="00B3672A"/>
    <w:rsid w:val="00B3778F"/>
    <w:rsid w:val="00B378F5"/>
    <w:rsid w:val="00B40F4F"/>
    <w:rsid w:val="00B42E9A"/>
    <w:rsid w:val="00B46EB4"/>
    <w:rsid w:val="00B47E13"/>
    <w:rsid w:val="00B512CB"/>
    <w:rsid w:val="00B53059"/>
    <w:rsid w:val="00B556D9"/>
    <w:rsid w:val="00B566C9"/>
    <w:rsid w:val="00B61605"/>
    <w:rsid w:val="00B620A7"/>
    <w:rsid w:val="00B62998"/>
    <w:rsid w:val="00B63D34"/>
    <w:rsid w:val="00B64831"/>
    <w:rsid w:val="00B66998"/>
    <w:rsid w:val="00B742BE"/>
    <w:rsid w:val="00B76776"/>
    <w:rsid w:val="00B80657"/>
    <w:rsid w:val="00B84670"/>
    <w:rsid w:val="00B90618"/>
    <w:rsid w:val="00B90DD5"/>
    <w:rsid w:val="00B92052"/>
    <w:rsid w:val="00B924F2"/>
    <w:rsid w:val="00B927C2"/>
    <w:rsid w:val="00B93CC8"/>
    <w:rsid w:val="00B958AB"/>
    <w:rsid w:val="00B95BF2"/>
    <w:rsid w:val="00BA0BBA"/>
    <w:rsid w:val="00BA2243"/>
    <w:rsid w:val="00BA38BE"/>
    <w:rsid w:val="00BB219E"/>
    <w:rsid w:val="00BB2E20"/>
    <w:rsid w:val="00BB392B"/>
    <w:rsid w:val="00BB3B65"/>
    <w:rsid w:val="00BB4969"/>
    <w:rsid w:val="00BB5533"/>
    <w:rsid w:val="00BB6DDC"/>
    <w:rsid w:val="00BB7211"/>
    <w:rsid w:val="00BB7AB0"/>
    <w:rsid w:val="00BC006E"/>
    <w:rsid w:val="00BC154B"/>
    <w:rsid w:val="00BC31A7"/>
    <w:rsid w:val="00BC629F"/>
    <w:rsid w:val="00BC6E32"/>
    <w:rsid w:val="00BD22A8"/>
    <w:rsid w:val="00BD23E3"/>
    <w:rsid w:val="00BD2EC3"/>
    <w:rsid w:val="00BD4A18"/>
    <w:rsid w:val="00BD5520"/>
    <w:rsid w:val="00BD61C6"/>
    <w:rsid w:val="00BE01CC"/>
    <w:rsid w:val="00BE18D0"/>
    <w:rsid w:val="00BE1BD0"/>
    <w:rsid w:val="00BE246F"/>
    <w:rsid w:val="00BE45EE"/>
    <w:rsid w:val="00BE6DAC"/>
    <w:rsid w:val="00BE771C"/>
    <w:rsid w:val="00BE7B1D"/>
    <w:rsid w:val="00BF1E83"/>
    <w:rsid w:val="00BF2DD6"/>
    <w:rsid w:val="00BF2E0C"/>
    <w:rsid w:val="00C01E6C"/>
    <w:rsid w:val="00C03499"/>
    <w:rsid w:val="00C06550"/>
    <w:rsid w:val="00C11A54"/>
    <w:rsid w:val="00C20047"/>
    <w:rsid w:val="00C20D5C"/>
    <w:rsid w:val="00C22BB3"/>
    <w:rsid w:val="00C242FA"/>
    <w:rsid w:val="00C254BA"/>
    <w:rsid w:val="00C277C7"/>
    <w:rsid w:val="00C300AD"/>
    <w:rsid w:val="00C37DF4"/>
    <w:rsid w:val="00C40DD5"/>
    <w:rsid w:val="00C42E51"/>
    <w:rsid w:val="00C46880"/>
    <w:rsid w:val="00C51498"/>
    <w:rsid w:val="00C52438"/>
    <w:rsid w:val="00C56165"/>
    <w:rsid w:val="00C56582"/>
    <w:rsid w:val="00C613E3"/>
    <w:rsid w:val="00C62CFF"/>
    <w:rsid w:val="00C64379"/>
    <w:rsid w:val="00C65246"/>
    <w:rsid w:val="00C657D1"/>
    <w:rsid w:val="00C71388"/>
    <w:rsid w:val="00C722B8"/>
    <w:rsid w:val="00C747FD"/>
    <w:rsid w:val="00C74936"/>
    <w:rsid w:val="00C8089A"/>
    <w:rsid w:val="00C814C9"/>
    <w:rsid w:val="00C8322D"/>
    <w:rsid w:val="00C83552"/>
    <w:rsid w:val="00C85B3F"/>
    <w:rsid w:val="00C865FF"/>
    <w:rsid w:val="00C9152C"/>
    <w:rsid w:val="00C91614"/>
    <w:rsid w:val="00C9161D"/>
    <w:rsid w:val="00C92960"/>
    <w:rsid w:val="00C96778"/>
    <w:rsid w:val="00C97640"/>
    <w:rsid w:val="00C97673"/>
    <w:rsid w:val="00CA1574"/>
    <w:rsid w:val="00CA190D"/>
    <w:rsid w:val="00CA1FB7"/>
    <w:rsid w:val="00CA2494"/>
    <w:rsid w:val="00CA69C8"/>
    <w:rsid w:val="00CA7B0D"/>
    <w:rsid w:val="00CB278D"/>
    <w:rsid w:val="00CB33E3"/>
    <w:rsid w:val="00CB4649"/>
    <w:rsid w:val="00CB6AB2"/>
    <w:rsid w:val="00CB7C2C"/>
    <w:rsid w:val="00CB7C33"/>
    <w:rsid w:val="00CC15F1"/>
    <w:rsid w:val="00CC23FC"/>
    <w:rsid w:val="00CC4E92"/>
    <w:rsid w:val="00CD07BF"/>
    <w:rsid w:val="00CD243F"/>
    <w:rsid w:val="00CD2B7F"/>
    <w:rsid w:val="00CD599B"/>
    <w:rsid w:val="00CD5F8E"/>
    <w:rsid w:val="00CD7859"/>
    <w:rsid w:val="00CE00AB"/>
    <w:rsid w:val="00CE3781"/>
    <w:rsid w:val="00CE4962"/>
    <w:rsid w:val="00CE4DFC"/>
    <w:rsid w:val="00CE5115"/>
    <w:rsid w:val="00CF1848"/>
    <w:rsid w:val="00CF1EFE"/>
    <w:rsid w:val="00CF2BA9"/>
    <w:rsid w:val="00D00999"/>
    <w:rsid w:val="00D03320"/>
    <w:rsid w:val="00D04F37"/>
    <w:rsid w:val="00D06E75"/>
    <w:rsid w:val="00D0790F"/>
    <w:rsid w:val="00D10451"/>
    <w:rsid w:val="00D13D28"/>
    <w:rsid w:val="00D14065"/>
    <w:rsid w:val="00D239D9"/>
    <w:rsid w:val="00D25F6A"/>
    <w:rsid w:val="00D267DD"/>
    <w:rsid w:val="00D315CD"/>
    <w:rsid w:val="00D319A5"/>
    <w:rsid w:val="00D31A74"/>
    <w:rsid w:val="00D3355E"/>
    <w:rsid w:val="00D35C99"/>
    <w:rsid w:val="00D37277"/>
    <w:rsid w:val="00D407F4"/>
    <w:rsid w:val="00D43B3C"/>
    <w:rsid w:val="00D4601B"/>
    <w:rsid w:val="00D46349"/>
    <w:rsid w:val="00D515E4"/>
    <w:rsid w:val="00D53446"/>
    <w:rsid w:val="00D5395D"/>
    <w:rsid w:val="00D60036"/>
    <w:rsid w:val="00D61679"/>
    <w:rsid w:val="00D61A1C"/>
    <w:rsid w:val="00D623E5"/>
    <w:rsid w:val="00D627B3"/>
    <w:rsid w:val="00D648AE"/>
    <w:rsid w:val="00D655EB"/>
    <w:rsid w:val="00D65D28"/>
    <w:rsid w:val="00D669A5"/>
    <w:rsid w:val="00D713A3"/>
    <w:rsid w:val="00D7144B"/>
    <w:rsid w:val="00D7266E"/>
    <w:rsid w:val="00D72748"/>
    <w:rsid w:val="00D7480A"/>
    <w:rsid w:val="00D75234"/>
    <w:rsid w:val="00D75AAE"/>
    <w:rsid w:val="00D76A18"/>
    <w:rsid w:val="00D76CCF"/>
    <w:rsid w:val="00D833D3"/>
    <w:rsid w:val="00D8476F"/>
    <w:rsid w:val="00D87312"/>
    <w:rsid w:val="00D9044A"/>
    <w:rsid w:val="00D9248D"/>
    <w:rsid w:val="00D941CD"/>
    <w:rsid w:val="00DA0D66"/>
    <w:rsid w:val="00DA187E"/>
    <w:rsid w:val="00DA21FA"/>
    <w:rsid w:val="00DA4BD0"/>
    <w:rsid w:val="00DA70B9"/>
    <w:rsid w:val="00DB0836"/>
    <w:rsid w:val="00DB084E"/>
    <w:rsid w:val="00DB29B7"/>
    <w:rsid w:val="00DB32E2"/>
    <w:rsid w:val="00DB340F"/>
    <w:rsid w:val="00DC0907"/>
    <w:rsid w:val="00DD118C"/>
    <w:rsid w:val="00DD256D"/>
    <w:rsid w:val="00DD3EF2"/>
    <w:rsid w:val="00DD423A"/>
    <w:rsid w:val="00DD4459"/>
    <w:rsid w:val="00DD6419"/>
    <w:rsid w:val="00DD6A91"/>
    <w:rsid w:val="00DE07A6"/>
    <w:rsid w:val="00DE6043"/>
    <w:rsid w:val="00DE7E9F"/>
    <w:rsid w:val="00DF054E"/>
    <w:rsid w:val="00DF1E5F"/>
    <w:rsid w:val="00DF3344"/>
    <w:rsid w:val="00DF3D49"/>
    <w:rsid w:val="00DF4351"/>
    <w:rsid w:val="00DF6303"/>
    <w:rsid w:val="00DF6EFD"/>
    <w:rsid w:val="00E009BD"/>
    <w:rsid w:val="00E03559"/>
    <w:rsid w:val="00E03DBF"/>
    <w:rsid w:val="00E060B2"/>
    <w:rsid w:val="00E07566"/>
    <w:rsid w:val="00E075B3"/>
    <w:rsid w:val="00E10D1C"/>
    <w:rsid w:val="00E12894"/>
    <w:rsid w:val="00E134CF"/>
    <w:rsid w:val="00E1501B"/>
    <w:rsid w:val="00E15E8F"/>
    <w:rsid w:val="00E1690E"/>
    <w:rsid w:val="00E172F1"/>
    <w:rsid w:val="00E204A7"/>
    <w:rsid w:val="00E21100"/>
    <w:rsid w:val="00E23046"/>
    <w:rsid w:val="00E2543D"/>
    <w:rsid w:val="00E32F49"/>
    <w:rsid w:val="00E34205"/>
    <w:rsid w:val="00E34F8A"/>
    <w:rsid w:val="00E36C96"/>
    <w:rsid w:val="00E37003"/>
    <w:rsid w:val="00E40F06"/>
    <w:rsid w:val="00E431F2"/>
    <w:rsid w:val="00E43E79"/>
    <w:rsid w:val="00E43FD1"/>
    <w:rsid w:val="00E45770"/>
    <w:rsid w:val="00E45A62"/>
    <w:rsid w:val="00E4603E"/>
    <w:rsid w:val="00E50D01"/>
    <w:rsid w:val="00E528FC"/>
    <w:rsid w:val="00E562FE"/>
    <w:rsid w:val="00E56B35"/>
    <w:rsid w:val="00E5718A"/>
    <w:rsid w:val="00E574F0"/>
    <w:rsid w:val="00E57E09"/>
    <w:rsid w:val="00E636CF"/>
    <w:rsid w:val="00E638D8"/>
    <w:rsid w:val="00E65272"/>
    <w:rsid w:val="00E66235"/>
    <w:rsid w:val="00E719BC"/>
    <w:rsid w:val="00E745B4"/>
    <w:rsid w:val="00E76EF1"/>
    <w:rsid w:val="00E77ED7"/>
    <w:rsid w:val="00E8046B"/>
    <w:rsid w:val="00E83C24"/>
    <w:rsid w:val="00E8545A"/>
    <w:rsid w:val="00E854BC"/>
    <w:rsid w:val="00E85EE0"/>
    <w:rsid w:val="00E92467"/>
    <w:rsid w:val="00E928AE"/>
    <w:rsid w:val="00E94207"/>
    <w:rsid w:val="00E95010"/>
    <w:rsid w:val="00E95446"/>
    <w:rsid w:val="00E96F3E"/>
    <w:rsid w:val="00EA4C38"/>
    <w:rsid w:val="00EA5F11"/>
    <w:rsid w:val="00EA6C0B"/>
    <w:rsid w:val="00EA6D13"/>
    <w:rsid w:val="00EB29DB"/>
    <w:rsid w:val="00EB3B60"/>
    <w:rsid w:val="00EB6B29"/>
    <w:rsid w:val="00EC2F86"/>
    <w:rsid w:val="00EC4695"/>
    <w:rsid w:val="00EC47A4"/>
    <w:rsid w:val="00EC4D24"/>
    <w:rsid w:val="00EC6722"/>
    <w:rsid w:val="00ED00C2"/>
    <w:rsid w:val="00ED20DB"/>
    <w:rsid w:val="00ED6C5E"/>
    <w:rsid w:val="00EE1432"/>
    <w:rsid w:val="00EE1719"/>
    <w:rsid w:val="00EE2855"/>
    <w:rsid w:val="00EE4DD3"/>
    <w:rsid w:val="00EE61E9"/>
    <w:rsid w:val="00EF032D"/>
    <w:rsid w:val="00EF06F0"/>
    <w:rsid w:val="00EF3EFA"/>
    <w:rsid w:val="00EF5BA5"/>
    <w:rsid w:val="00EF6419"/>
    <w:rsid w:val="00EF6446"/>
    <w:rsid w:val="00EF7396"/>
    <w:rsid w:val="00F00A9E"/>
    <w:rsid w:val="00F00B5F"/>
    <w:rsid w:val="00F023FA"/>
    <w:rsid w:val="00F04291"/>
    <w:rsid w:val="00F04FE6"/>
    <w:rsid w:val="00F052B9"/>
    <w:rsid w:val="00F05563"/>
    <w:rsid w:val="00F05EAE"/>
    <w:rsid w:val="00F072ED"/>
    <w:rsid w:val="00F11581"/>
    <w:rsid w:val="00F1220D"/>
    <w:rsid w:val="00F15D34"/>
    <w:rsid w:val="00F1794F"/>
    <w:rsid w:val="00F2157C"/>
    <w:rsid w:val="00F21C65"/>
    <w:rsid w:val="00F3009B"/>
    <w:rsid w:val="00F31067"/>
    <w:rsid w:val="00F32D04"/>
    <w:rsid w:val="00F343FB"/>
    <w:rsid w:val="00F36B9C"/>
    <w:rsid w:val="00F379A6"/>
    <w:rsid w:val="00F42CC8"/>
    <w:rsid w:val="00F43E3C"/>
    <w:rsid w:val="00F47A8D"/>
    <w:rsid w:val="00F50738"/>
    <w:rsid w:val="00F522EB"/>
    <w:rsid w:val="00F53E37"/>
    <w:rsid w:val="00F5583A"/>
    <w:rsid w:val="00F578D3"/>
    <w:rsid w:val="00F60A7A"/>
    <w:rsid w:val="00F60C31"/>
    <w:rsid w:val="00F61693"/>
    <w:rsid w:val="00F61C12"/>
    <w:rsid w:val="00F63F3A"/>
    <w:rsid w:val="00F65598"/>
    <w:rsid w:val="00F67784"/>
    <w:rsid w:val="00F70094"/>
    <w:rsid w:val="00F71251"/>
    <w:rsid w:val="00F738A2"/>
    <w:rsid w:val="00F83862"/>
    <w:rsid w:val="00F85044"/>
    <w:rsid w:val="00F86C4E"/>
    <w:rsid w:val="00F91D46"/>
    <w:rsid w:val="00F922C1"/>
    <w:rsid w:val="00F92FA4"/>
    <w:rsid w:val="00F93483"/>
    <w:rsid w:val="00F94774"/>
    <w:rsid w:val="00F96C96"/>
    <w:rsid w:val="00FA0210"/>
    <w:rsid w:val="00FA048F"/>
    <w:rsid w:val="00FA2190"/>
    <w:rsid w:val="00FA7931"/>
    <w:rsid w:val="00FB0D24"/>
    <w:rsid w:val="00FB23D2"/>
    <w:rsid w:val="00FB2F9E"/>
    <w:rsid w:val="00FB33EF"/>
    <w:rsid w:val="00FB6E10"/>
    <w:rsid w:val="00FC0581"/>
    <w:rsid w:val="00FC4DE4"/>
    <w:rsid w:val="00FC53DB"/>
    <w:rsid w:val="00FC5511"/>
    <w:rsid w:val="00FC5BE1"/>
    <w:rsid w:val="00FC5D64"/>
    <w:rsid w:val="00FD1A8D"/>
    <w:rsid w:val="00FD4184"/>
    <w:rsid w:val="00FD757D"/>
    <w:rsid w:val="00FD7D7D"/>
    <w:rsid w:val="00FE056F"/>
    <w:rsid w:val="00FE06CC"/>
    <w:rsid w:val="00FE3DA2"/>
    <w:rsid w:val="00FE4218"/>
    <w:rsid w:val="00FE5EB6"/>
    <w:rsid w:val="00FF417B"/>
    <w:rsid w:val="00FF51AE"/>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661123"/>
  <w15:docId w15:val="{19F12D68-98E5-40EB-8D21-D4A8A99A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D6C5E"/>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9678B5"/>
    <w:pPr>
      <w:numPr>
        <w:numId w:val="36"/>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rPr>
  </w:style>
  <w:style w:type="character" w:customStyle="1" w:styleId="Mentionnonrsolue1">
    <w:name w:val="Mention non résolue1"/>
    <w:basedOn w:val="DefaultParagraphFon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 w:type="character" w:customStyle="1" w:styleId="ui-provider">
    <w:name w:val="ui-provider"/>
    <w:basedOn w:val="DefaultParagraphFont"/>
    <w:rsid w:val="00912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3D7BE7C0AA484381EE5927DCC8BE3F"/>
        <w:category>
          <w:name w:val="Général"/>
          <w:gallery w:val="placeholder"/>
        </w:category>
        <w:types>
          <w:type w:val="bbPlcHdr"/>
        </w:types>
        <w:behaviors>
          <w:behavior w:val="content"/>
        </w:behaviors>
        <w:guid w:val="{B3FD863B-2AAD-481C-A068-B37E3450EB56}"/>
      </w:docPartPr>
      <w:docPartBody>
        <w:p w:rsidR="00F40410" w:rsidRDefault="004322C3" w:rsidP="004322C3">
          <w:pPr>
            <w:pStyle w:val="143D7BE7C0AA484381EE5927DCC8BE3F"/>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Calibri"/>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C44F5"/>
    <w:rsid w:val="00143D13"/>
    <w:rsid w:val="0018788D"/>
    <w:rsid w:val="001D08C1"/>
    <w:rsid w:val="00204ED8"/>
    <w:rsid w:val="00293EF7"/>
    <w:rsid w:val="002B64FF"/>
    <w:rsid w:val="002E024C"/>
    <w:rsid w:val="003161D7"/>
    <w:rsid w:val="00334D4E"/>
    <w:rsid w:val="00377183"/>
    <w:rsid w:val="00382240"/>
    <w:rsid w:val="00407787"/>
    <w:rsid w:val="004102C1"/>
    <w:rsid w:val="00420803"/>
    <w:rsid w:val="004322C3"/>
    <w:rsid w:val="004F086B"/>
    <w:rsid w:val="00500A2B"/>
    <w:rsid w:val="00517E50"/>
    <w:rsid w:val="00552020"/>
    <w:rsid w:val="00577013"/>
    <w:rsid w:val="0058288D"/>
    <w:rsid w:val="00590CF3"/>
    <w:rsid w:val="005B62B8"/>
    <w:rsid w:val="005E1DAB"/>
    <w:rsid w:val="005F7933"/>
    <w:rsid w:val="00601B49"/>
    <w:rsid w:val="006047BD"/>
    <w:rsid w:val="0061507A"/>
    <w:rsid w:val="00644C04"/>
    <w:rsid w:val="006801B3"/>
    <w:rsid w:val="00736ECC"/>
    <w:rsid w:val="00754A74"/>
    <w:rsid w:val="007743E0"/>
    <w:rsid w:val="007C4396"/>
    <w:rsid w:val="007C4C70"/>
    <w:rsid w:val="007E5562"/>
    <w:rsid w:val="00810A55"/>
    <w:rsid w:val="008337FB"/>
    <w:rsid w:val="008350F9"/>
    <w:rsid w:val="00840476"/>
    <w:rsid w:val="008B077B"/>
    <w:rsid w:val="008C6619"/>
    <w:rsid w:val="008D420E"/>
    <w:rsid w:val="008F3E8B"/>
    <w:rsid w:val="00944794"/>
    <w:rsid w:val="00971A74"/>
    <w:rsid w:val="0098140C"/>
    <w:rsid w:val="0098642F"/>
    <w:rsid w:val="009B5A7E"/>
    <w:rsid w:val="00A4311C"/>
    <w:rsid w:val="00AA1D33"/>
    <w:rsid w:val="00B868BD"/>
    <w:rsid w:val="00B9700D"/>
    <w:rsid w:val="00BF5CC0"/>
    <w:rsid w:val="00C745B9"/>
    <w:rsid w:val="00C9570A"/>
    <w:rsid w:val="00CD0B52"/>
    <w:rsid w:val="00D10070"/>
    <w:rsid w:val="00D43F44"/>
    <w:rsid w:val="00D46BBF"/>
    <w:rsid w:val="00D47623"/>
    <w:rsid w:val="00DB3D05"/>
    <w:rsid w:val="00DC5AE1"/>
    <w:rsid w:val="00DE47E1"/>
    <w:rsid w:val="00DF0F24"/>
    <w:rsid w:val="00E37F2E"/>
    <w:rsid w:val="00E75D63"/>
    <w:rsid w:val="00E971CB"/>
    <w:rsid w:val="00F404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4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B077B"/>
    <w:rPr>
      <w:color w:val="808080"/>
    </w:rPr>
  </w:style>
  <w:style w:type="paragraph" w:customStyle="1" w:styleId="143D7BE7C0AA484381EE5927DCC8BE3F">
    <w:name w:val="143D7BE7C0AA484381EE5927DCC8BE3F"/>
    <w:rsid w:val="004322C3"/>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3.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74342368-1987-4F9E-9B74-27E0CE076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5681</Words>
  <Characters>32382</Characters>
  <Application>Microsoft Office Word</Application>
  <DocSecurity>0</DocSecurity>
  <Lines>269</Lines>
  <Paragraphs>75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ПРОЕКТ ДОКЛАДА СОВЕЩАНИЯ*</vt:lpstr>
      <vt:lpstr>ПРОЕКТ ДОКЛАДА СОВЕЩАНИЯ*</vt:lpstr>
    </vt:vector>
  </TitlesOfParts>
  <Company>SCBD</Company>
  <LinksUpToDate>false</LinksUpToDate>
  <CharactersWithSpaces>37988</CharactersWithSpaces>
  <SharedDoc>false</SharedDoc>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СОВЕЩАНИЯ*</dc:title>
  <dc:subject>CBD/CP/MOP/10/L.1/Rev.2</dc:subject>
  <dc:creator>SCBD</dc:creator>
  <cp:keywords>Conference of the Parties serving as the meeting of the Parties to the Cartagena Protocol on Biosafety, tenth meeting</cp:keywords>
  <dc:description/>
  <cp:lastModifiedBy>Anna Vegera</cp:lastModifiedBy>
  <cp:revision>10</cp:revision>
  <cp:lastPrinted>2019-03-11T16:24:00Z</cp:lastPrinted>
  <dcterms:created xsi:type="dcterms:W3CDTF">2023-10-19T23:05:00Z</dcterms:created>
  <dcterms:modified xsi:type="dcterms:W3CDTF">2023-10-19T23:32:00Z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