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Borders>
          <w:bottom w:val="single" w:sz="30" w:space="0" w:color="000000"/>
        </w:tblBorders>
        <w:tblLayout w:type="fixed"/>
        <w:tblLook w:val="0000" w:firstRow="0" w:lastRow="0" w:firstColumn="0" w:lastColumn="0" w:noHBand="0" w:noVBand="0"/>
      </w:tblPr>
      <w:tblGrid>
        <w:gridCol w:w="17"/>
        <w:gridCol w:w="1350"/>
        <w:gridCol w:w="1260"/>
        <w:gridCol w:w="2101"/>
        <w:gridCol w:w="342"/>
        <w:gridCol w:w="4536"/>
      </w:tblGrid>
      <w:tr w:rsidR="0051335E" w:rsidRPr="00FF719A">
        <w:trPr>
          <w:gridBefore w:val="1"/>
          <w:wBefore w:w="17" w:type="dxa"/>
        </w:trPr>
        <w:tc>
          <w:tcPr>
            <w:tcW w:w="1350" w:type="dxa"/>
            <w:tcBorders>
              <w:bottom w:val="single" w:sz="12" w:space="0" w:color="000000"/>
            </w:tcBorders>
          </w:tcPr>
          <w:p w:rsidR="0051335E" w:rsidRPr="001A37D4" w:rsidRDefault="00B72A5D">
            <w:pPr>
              <w:rPr>
                <w:noProof/>
                <w:kern w:val="22"/>
              </w:rPr>
            </w:pPr>
            <w:r>
              <w:rPr>
                <w:noProof/>
                <w:kern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cintosh HD:Users:bilodeau:Desktop:logos:template 2017:un.emf" style="width:37.7pt;height:31.9pt;visibility:visible">
                  <v:imagedata r:id="rId9" o:title="un"/>
                </v:shape>
              </w:pict>
            </w:r>
          </w:p>
        </w:tc>
        <w:tc>
          <w:tcPr>
            <w:tcW w:w="1260" w:type="dxa"/>
            <w:tcBorders>
              <w:bottom w:val="single" w:sz="12" w:space="0" w:color="000000"/>
            </w:tcBorders>
          </w:tcPr>
          <w:p w:rsidR="0051335E" w:rsidRPr="00694D35" w:rsidRDefault="00B72A5D">
            <w:pPr>
              <w:rPr>
                <w:noProof/>
                <w:kern w:val="22"/>
                <w:sz w:val="20"/>
              </w:rPr>
            </w:pPr>
            <w:r>
              <w:rPr>
                <w:noProof/>
                <w:kern w:val="22"/>
                <w:sz w:val="20"/>
              </w:rPr>
              <w:pict>
                <v:shape id="_x0000_i1026" type="#_x0000_t75" alt="Macintosh HD:Users:bilodeau:Desktop:logos:template 2017:unep-old.emf" style="width:27.1pt;height:31.9pt;visibility:visible">
                  <v:imagedata r:id="rId10" o:title="unep-old"/>
                </v:shape>
              </w:pict>
            </w:r>
          </w:p>
        </w:tc>
        <w:tc>
          <w:tcPr>
            <w:tcW w:w="6979" w:type="dxa"/>
            <w:gridSpan w:val="3"/>
            <w:tcBorders>
              <w:bottom w:val="single" w:sz="12" w:space="0" w:color="000000"/>
            </w:tcBorders>
          </w:tcPr>
          <w:p w:rsidR="0051335E" w:rsidRPr="00694D35" w:rsidRDefault="0051335E">
            <w:pPr>
              <w:jc w:val="right"/>
              <w:rPr>
                <w:rFonts w:ascii="Univers" w:hAnsi="Univers"/>
                <w:b/>
                <w:kern w:val="22"/>
                <w:sz w:val="32"/>
              </w:rPr>
            </w:pPr>
            <w:r w:rsidRPr="00694D35">
              <w:rPr>
                <w:rFonts w:ascii="Univers" w:hAnsi="Univers"/>
                <w:b/>
                <w:kern w:val="22"/>
                <w:sz w:val="32"/>
              </w:rPr>
              <w:t>CBD</w:t>
            </w:r>
          </w:p>
        </w:tc>
      </w:tr>
      <w:tr w:rsidR="0051335E" w:rsidRPr="001A37D4">
        <w:trPr>
          <w:trHeight w:val="1693"/>
        </w:trPr>
        <w:tc>
          <w:tcPr>
            <w:tcW w:w="4728" w:type="dxa"/>
            <w:gridSpan w:val="4"/>
          </w:tcPr>
          <w:p w:rsidR="0051335E" w:rsidRPr="001A37D4" w:rsidRDefault="00B72A5D">
            <w:pPr>
              <w:rPr>
                <w:kern w:val="22"/>
              </w:rPr>
            </w:pPr>
            <w:r>
              <w:rPr>
                <w:kern w:val="22"/>
              </w:rPr>
              <w:pict>
                <v:shape id="_x0000_i1027" type="#_x0000_t75" style="width:223.55pt;height:85.05pt">
                  <v:imagedata r:id="rId11" o:title="CBD_logo_CMYK_black [Converted]"/>
                </v:shape>
              </w:pict>
            </w:r>
          </w:p>
        </w:tc>
        <w:tc>
          <w:tcPr>
            <w:tcW w:w="342" w:type="dxa"/>
          </w:tcPr>
          <w:p w:rsidR="0051335E" w:rsidRPr="001A37D4" w:rsidRDefault="0051335E">
            <w:pPr>
              <w:rPr>
                <w:kern w:val="22"/>
              </w:rPr>
            </w:pPr>
          </w:p>
        </w:tc>
        <w:tc>
          <w:tcPr>
            <w:tcW w:w="4536" w:type="dxa"/>
          </w:tcPr>
          <w:p w:rsidR="0051335E" w:rsidRPr="00FF719A" w:rsidRDefault="0051335E" w:rsidP="008B2517">
            <w:pPr>
              <w:suppressAutoHyphens/>
              <w:ind w:left="1050"/>
              <w:rPr>
                <w:kern w:val="22"/>
                <w:szCs w:val="22"/>
              </w:rPr>
            </w:pPr>
            <w:r w:rsidRPr="00FF719A">
              <w:rPr>
                <w:kern w:val="22"/>
                <w:szCs w:val="22"/>
              </w:rPr>
              <w:t>Distr.</w:t>
            </w:r>
          </w:p>
          <w:p w:rsidR="0051335E" w:rsidRPr="00FF719A" w:rsidRDefault="007273D3" w:rsidP="008B2517">
            <w:pPr>
              <w:suppressAutoHyphens/>
              <w:ind w:left="1050"/>
              <w:rPr>
                <w:kern w:val="22"/>
                <w:szCs w:val="22"/>
              </w:rPr>
            </w:pPr>
            <w:r w:rsidRPr="00FF719A">
              <w:rPr>
                <w:kern w:val="22"/>
                <w:szCs w:val="22"/>
              </w:rPr>
              <w:t>GENERAL</w:t>
            </w:r>
          </w:p>
          <w:p w:rsidR="0051335E" w:rsidRPr="00FF719A" w:rsidRDefault="0051335E" w:rsidP="008B2517">
            <w:pPr>
              <w:suppressAutoHyphens/>
              <w:ind w:left="1050"/>
              <w:rPr>
                <w:kern w:val="22"/>
                <w:szCs w:val="22"/>
              </w:rPr>
            </w:pPr>
          </w:p>
          <w:p w:rsidR="0051335E" w:rsidRPr="00FF719A" w:rsidRDefault="0051335E" w:rsidP="008B2517">
            <w:pPr>
              <w:ind w:left="1050"/>
              <w:rPr>
                <w:kern w:val="22"/>
                <w:szCs w:val="22"/>
              </w:rPr>
            </w:pPr>
            <w:r w:rsidRPr="00FF719A">
              <w:rPr>
                <w:kern w:val="22"/>
                <w:szCs w:val="22"/>
              </w:rPr>
              <w:t>CBD/SYNBIO/AHTEG/2017/1/3</w:t>
            </w:r>
          </w:p>
          <w:p w:rsidR="0051335E" w:rsidRPr="00FF719A" w:rsidRDefault="007273D3" w:rsidP="008B2517">
            <w:pPr>
              <w:ind w:left="1050"/>
              <w:rPr>
                <w:kern w:val="22"/>
                <w:szCs w:val="22"/>
              </w:rPr>
            </w:pPr>
            <w:r w:rsidRPr="00FF719A">
              <w:rPr>
                <w:kern w:val="22"/>
                <w:szCs w:val="22"/>
              </w:rPr>
              <w:t xml:space="preserve">9 </w:t>
            </w:r>
            <w:r w:rsidR="0051335E" w:rsidRPr="00FF719A">
              <w:rPr>
                <w:kern w:val="22"/>
                <w:szCs w:val="22"/>
              </w:rPr>
              <w:t>December 2017</w:t>
            </w:r>
          </w:p>
          <w:p w:rsidR="0051335E" w:rsidRPr="00FF719A" w:rsidRDefault="0051335E" w:rsidP="008B2517">
            <w:pPr>
              <w:ind w:left="1050"/>
              <w:rPr>
                <w:kern w:val="22"/>
                <w:szCs w:val="22"/>
              </w:rPr>
            </w:pPr>
          </w:p>
          <w:p w:rsidR="0051335E" w:rsidRPr="00D43CDF" w:rsidRDefault="0051335E" w:rsidP="008B2517">
            <w:pPr>
              <w:ind w:left="1050"/>
              <w:rPr>
                <w:kern w:val="22"/>
                <w:szCs w:val="22"/>
              </w:rPr>
            </w:pPr>
            <w:r w:rsidRPr="00FF719A">
              <w:rPr>
                <w:kern w:val="22"/>
                <w:szCs w:val="22"/>
              </w:rPr>
              <w:t>ENGLISH ONLY</w:t>
            </w:r>
          </w:p>
        </w:tc>
      </w:tr>
    </w:tbl>
    <w:p w:rsidR="0051335E" w:rsidRPr="00694D35" w:rsidRDefault="0051335E">
      <w:pPr>
        <w:pStyle w:val="Cornernotation"/>
        <w:ind w:right="3548"/>
        <w:rPr>
          <w:kern w:val="22"/>
          <w:szCs w:val="22"/>
        </w:rPr>
      </w:pPr>
    </w:p>
    <w:p w:rsidR="0051335E" w:rsidRPr="00835612" w:rsidRDefault="0021201E" w:rsidP="00D43CDF">
      <w:pPr>
        <w:pStyle w:val="Heading-plain"/>
        <w:suppressLineNumbers/>
        <w:suppressAutoHyphens/>
        <w:adjustRightInd w:val="0"/>
        <w:snapToGrid w:val="0"/>
        <w:rPr>
          <w:i w:val="0"/>
          <w:caps/>
          <w:kern w:val="22"/>
          <w:szCs w:val="22"/>
        </w:rPr>
      </w:pPr>
      <w:r w:rsidRPr="00D43CDF">
        <w:rPr>
          <w:i w:val="0"/>
          <w:caps/>
          <w:kern w:val="22"/>
          <w:szCs w:val="22"/>
        </w:rPr>
        <w:t>Report of the Ad Hoc Technical Expert Group on Synthetic Biology</w:t>
      </w:r>
    </w:p>
    <w:p w:rsidR="008E2071" w:rsidRPr="00D43CDF" w:rsidRDefault="008E2071" w:rsidP="00D43CDF">
      <w:pPr>
        <w:pStyle w:val="BodyText"/>
        <w:adjustRightInd w:val="0"/>
        <w:snapToGrid w:val="0"/>
        <w:ind w:firstLine="0"/>
        <w:jc w:val="center"/>
        <w:rPr>
          <w:i/>
          <w:caps/>
          <w:kern w:val="22"/>
          <w:szCs w:val="22"/>
        </w:rPr>
      </w:pPr>
      <w:r w:rsidRPr="00D43CDF">
        <w:rPr>
          <w:b/>
          <w:bCs/>
          <w:caps/>
          <w:kern w:val="22"/>
          <w:szCs w:val="22"/>
        </w:rPr>
        <w:t>Montreal, Canada, 5-8 December 2017</w:t>
      </w:r>
    </w:p>
    <w:p w:rsidR="0051335E" w:rsidRPr="00835612" w:rsidRDefault="0051335E" w:rsidP="00D43CDF">
      <w:pPr>
        <w:pStyle w:val="HEADING"/>
        <w:suppressLineNumbers/>
        <w:tabs>
          <w:tab w:val="clear" w:pos="1134"/>
        </w:tabs>
        <w:suppressAutoHyphens/>
        <w:adjustRightInd w:val="0"/>
        <w:snapToGrid w:val="0"/>
        <w:spacing w:before="120"/>
        <w:rPr>
          <w:kern w:val="22"/>
          <w:szCs w:val="22"/>
        </w:rPr>
      </w:pPr>
      <w:r w:rsidRPr="00835612">
        <w:rPr>
          <w:kern w:val="22"/>
          <w:szCs w:val="22"/>
        </w:rPr>
        <w:t>Introduction</w:t>
      </w:r>
    </w:p>
    <w:p w:rsidR="0051335E" w:rsidRPr="00D43CDF" w:rsidRDefault="0051335E" w:rsidP="00D43CDF">
      <w:pPr>
        <w:pStyle w:val="Para1"/>
        <w:numPr>
          <w:ilvl w:val="0"/>
          <w:numId w:val="9"/>
        </w:numPr>
        <w:tabs>
          <w:tab w:val="clear" w:pos="360"/>
        </w:tabs>
        <w:adjustRightInd w:val="0"/>
        <w:snapToGrid w:val="0"/>
        <w:rPr>
          <w:snapToGrid/>
          <w:kern w:val="22"/>
          <w:szCs w:val="22"/>
        </w:rPr>
      </w:pPr>
      <w:r w:rsidRPr="00D43CDF">
        <w:rPr>
          <w:snapToGrid/>
          <w:kern w:val="22"/>
          <w:szCs w:val="22"/>
        </w:rPr>
        <w:t xml:space="preserve">In </w:t>
      </w:r>
      <w:hyperlink r:id="rId12" w:history="1">
        <w:r w:rsidRPr="00D43CDF">
          <w:rPr>
            <w:rStyle w:val="Hyperlink"/>
            <w:snapToGrid/>
            <w:kern w:val="22"/>
            <w:szCs w:val="22"/>
          </w:rPr>
          <w:t>decision XIII/17</w:t>
        </w:r>
      </w:hyperlink>
      <w:r w:rsidR="00F01594" w:rsidRPr="00835612">
        <w:rPr>
          <w:snapToGrid/>
          <w:kern w:val="22"/>
          <w:szCs w:val="22"/>
        </w:rPr>
        <w:t>,</w:t>
      </w:r>
      <w:r w:rsidRPr="00D43CDF">
        <w:rPr>
          <w:snapToGrid/>
          <w:kern w:val="22"/>
          <w:szCs w:val="22"/>
        </w:rPr>
        <w:t xml:space="preserve"> the Conference of the Parties to the Convention on Biological Diversity commended the work of the online forum and the Ad Hoc Technical Expert Group on Synthetic Biology (AHTEG) and welcomed the conclusions and recommendations of the report of the AHTEG as a basis for further discussion. The Conference of the Parties also </w:t>
      </w:r>
      <w:r w:rsidR="00BF34FB" w:rsidRPr="00835612">
        <w:rPr>
          <w:snapToGrid/>
          <w:kern w:val="22"/>
          <w:szCs w:val="22"/>
        </w:rPr>
        <w:t>considered</w:t>
      </w:r>
      <w:r w:rsidRPr="00D43CDF">
        <w:rPr>
          <w:snapToGrid/>
          <w:kern w:val="22"/>
          <w:szCs w:val="22"/>
        </w:rPr>
        <w:t xml:space="preserve"> the operational definition useful </w:t>
      </w:r>
      <w:r w:rsidR="00BF34FB" w:rsidRPr="00835612">
        <w:rPr>
          <w:snapToGrid/>
          <w:kern w:val="22"/>
          <w:szCs w:val="22"/>
        </w:rPr>
        <w:t xml:space="preserve">as a </w:t>
      </w:r>
      <w:r w:rsidRPr="00D43CDF">
        <w:rPr>
          <w:snapToGrid/>
          <w:kern w:val="22"/>
          <w:szCs w:val="22"/>
        </w:rPr>
        <w:t xml:space="preserve">starting point for the purpose of facilitating scientific and technical deliberations under the Convention and its Protocols and took note </w:t>
      </w:r>
      <w:r w:rsidR="00BE4EA6" w:rsidRPr="00835612">
        <w:rPr>
          <w:snapToGrid/>
          <w:kern w:val="22"/>
          <w:szCs w:val="22"/>
        </w:rPr>
        <w:t xml:space="preserve">of the conclusion of the AHTEG </w:t>
      </w:r>
      <w:r w:rsidRPr="00D43CDF">
        <w:rPr>
          <w:snapToGrid/>
          <w:kern w:val="22"/>
          <w:szCs w:val="22"/>
        </w:rPr>
        <w:t>that living organisms developed through synthetic biology are similar to living modified organisms</w:t>
      </w:r>
      <w:r w:rsidR="0077587C" w:rsidRPr="00D43CDF">
        <w:rPr>
          <w:snapToGrid/>
          <w:kern w:val="22"/>
          <w:szCs w:val="22"/>
        </w:rPr>
        <w:t xml:space="preserve"> (LMOs)</w:t>
      </w:r>
      <w:r w:rsidRPr="00D43CDF">
        <w:rPr>
          <w:snapToGrid/>
          <w:kern w:val="22"/>
          <w:szCs w:val="22"/>
        </w:rPr>
        <w:t xml:space="preserve"> as defined in the Cartagena Protocol. The Conference of the Parties noted that the general principles and methodologies for risk assessment under the Cartagena Protocol and existing biosafety frameworks provide a good basis for risk assessment of living organisms developed through synthetic biology, but such methodologies </w:t>
      </w:r>
      <w:r w:rsidR="004152EC" w:rsidRPr="00835612">
        <w:rPr>
          <w:snapToGrid/>
          <w:kern w:val="22"/>
          <w:szCs w:val="22"/>
        </w:rPr>
        <w:t>might</w:t>
      </w:r>
      <w:r w:rsidRPr="00D43CDF">
        <w:rPr>
          <w:snapToGrid/>
          <w:kern w:val="22"/>
          <w:szCs w:val="22"/>
        </w:rPr>
        <w:t xml:space="preserve"> need to be updated and adapted.</w:t>
      </w:r>
    </w:p>
    <w:p w:rsidR="0051335E" w:rsidRPr="00D43CDF" w:rsidRDefault="0051335E" w:rsidP="00D43CDF">
      <w:pPr>
        <w:pStyle w:val="Para1"/>
        <w:numPr>
          <w:ilvl w:val="0"/>
          <w:numId w:val="9"/>
        </w:numPr>
        <w:tabs>
          <w:tab w:val="clear" w:pos="360"/>
        </w:tabs>
        <w:adjustRightInd w:val="0"/>
        <w:snapToGrid w:val="0"/>
        <w:rPr>
          <w:snapToGrid/>
          <w:kern w:val="22"/>
          <w:szCs w:val="22"/>
        </w:rPr>
      </w:pPr>
      <w:r w:rsidRPr="00D43CDF">
        <w:rPr>
          <w:snapToGrid/>
          <w:kern w:val="22"/>
          <w:szCs w:val="22"/>
        </w:rPr>
        <w:t xml:space="preserve">In the same decision, the Conference of the Parties (a) extended the mandate of the current AHTEG in accordance with the terms of reference contained in the annex to the decision; (b) extended the open-ended online forum to support the work of the AHTEG; (c) invited Parties, other Governments, relevant organizations </w:t>
      </w:r>
      <w:r w:rsidR="003C5948" w:rsidRPr="00835612">
        <w:rPr>
          <w:snapToGrid/>
          <w:kern w:val="22"/>
          <w:szCs w:val="22"/>
        </w:rPr>
        <w:t xml:space="preserve">and </w:t>
      </w:r>
      <w:r w:rsidRPr="00D43CDF">
        <w:rPr>
          <w:snapToGrid/>
          <w:kern w:val="22"/>
          <w:szCs w:val="22"/>
        </w:rPr>
        <w:t xml:space="preserve">indigenous </w:t>
      </w:r>
      <w:r w:rsidR="00DE5AC5" w:rsidRPr="00D43CDF">
        <w:rPr>
          <w:snapToGrid/>
          <w:kern w:val="22"/>
          <w:szCs w:val="22"/>
        </w:rPr>
        <w:t xml:space="preserve">peoples </w:t>
      </w:r>
      <w:r w:rsidRPr="00D43CDF">
        <w:rPr>
          <w:snapToGrid/>
          <w:kern w:val="22"/>
          <w:szCs w:val="22"/>
        </w:rPr>
        <w:t>and local communities and other relevant stakeholders to submit information and supporting documentation on topics relevant to the work of the AHTEG, as outlined in paragraph 10 of the decision; and (d) requested the Executive Secretary, among other things, to</w:t>
      </w:r>
      <w:r w:rsidRPr="00D43CDF">
        <w:rPr>
          <w:snapToGrid/>
          <w:color w:val="000000"/>
          <w:kern w:val="22"/>
          <w:szCs w:val="22"/>
          <w:lang w:eastAsia="en-CA"/>
        </w:rPr>
        <w:t xml:space="preserve"> continue to facilitate moderated discussions under the open-ended online forum on synthetic biology through the Biosafety Clearing</w:t>
      </w:r>
      <w:r w:rsidR="007A6454" w:rsidRPr="00D43CDF">
        <w:rPr>
          <w:snapToGrid/>
          <w:color w:val="000000"/>
          <w:kern w:val="22"/>
          <w:szCs w:val="22"/>
          <w:lang w:eastAsia="en-CA"/>
        </w:rPr>
        <w:t xml:space="preserve"> </w:t>
      </w:r>
      <w:r w:rsidRPr="00D43CDF">
        <w:rPr>
          <w:snapToGrid/>
          <w:color w:val="000000"/>
          <w:kern w:val="22"/>
          <w:szCs w:val="22"/>
          <w:lang w:eastAsia="en-CA"/>
        </w:rPr>
        <w:t>House.</w:t>
      </w:r>
    </w:p>
    <w:p w:rsidR="0051335E" w:rsidRPr="00D43CDF" w:rsidRDefault="0051335E" w:rsidP="00D43CDF">
      <w:pPr>
        <w:pStyle w:val="Para1"/>
        <w:numPr>
          <w:ilvl w:val="0"/>
          <w:numId w:val="9"/>
        </w:numPr>
        <w:tabs>
          <w:tab w:val="clear" w:pos="360"/>
        </w:tabs>
        <w:adjustRightInd w:val="0"/>
        <w:snapToGrid w:val="0"/>
        <w:rPr>
          <w:snapToGrid/>
          <w:kern w:val="22"/>
          <w:szCs w:val="22"/>
        </w:rPr>
      </w:pPr>
      <w:r w:rsidRPr="00D43CDF">
        <w:rPr>
          <w:snapToGrid/>
          <w:kern w:val="22"/>
          <w:szCs w:val="22"/>
        </w:rPr>
        <w:t>In response to this decision, with a view to supporting the work of the AHTEG, the Secretariat</w:t>
      </w:r>
      <w:r w:rsidR="00B86327" w:rsidRPr="00835612">
        <w:rPr>
          <w:snapToGrid/>
          <w:kern w:val="22"/>
          <w:szCs w:val="22"/>
        </w:rPr>
        <w:t xml:space="preserve"> has taken the following actions</w:t>
      </w:r>
      <w:r w:rsidRPr="00D43CDF">
        <w:rPr>
          <w:snapToGrid/>
          <w:kern w:val="22"/>
          <w:szCs w:val="22"/>
        </w:rPr>
        <w:t>:</w:t>
      </w:r>
    </w:p>
    <w:p w:rsidR="0051335E" w:rsidRPr="00D43CDF" w:rsidRDefault="0051335E" w:rsidP="00D43CDF">
      <w:pPr>
        <w:pStyle w:val="Para1"/>
        <w:numPr>
          <w:ilvl w:val="0"/>
          <w:numId w:val="10"/>
        </w:numPr>
        <w:adjustRightInd w:val="0"/>
        <w:snapToGrid w:val="0"/>
        <w:ind w:left="0" w:firstLine="720"/>
        <w:rPr>
          <w:snapToGrid/>
          <w:kern w:val="22"/>
          <w:szCs w:val="22"/>
        </w:rPr>
      </w:pPr>
      <w:r w:rsidRPr="00D43CDF">
        <w:rPr>
          <w:snapToGrid/>
          <w:kern w:val="22"/>
          <w:szCs w:val="22"/>
        </w:rPr>
        <w:t>I</w:t>
      </w:r>
      <w:r w:rsidR="00B86327" w:rsidRPr="00835612">
        <w:rPr>
          <w:snapToGrid/>
          <w:kern w:val="22"/>
          <w:szCs w:val="22"/>
        </w:rPr>
        <w:t>t i</w:t>
      </w:r>
      <w:r w:rsidRPr="00D43CDF">
        <w:rPr>
          <w:snapToGrid/>
          <w:kern w:val="22"/>
          <w:szCs w:val="22"/>
        </w:rPr>
        <w:t>ssued a notification</w:t>
      </w:r>
      <w:r w:rsidRPr="00D43CDF">
        <w:rPr>
          <w:rStyle w:val="FootnoteReference"/>
          <w:snapToGrid/>
          <w:kern w:val="22"/>
          <w:sz w:val="22"/>
          <w:szCs w:val="22"/>
          <w:u w:val="none"/>
          <w:vertAlign w:val="superscript"/>
        </w:rPr>
        <w:footnoteReference w:id="1"/>
      </w:r>
      <w:r w:rsidRPr="00D43CDF">
        <w:rPr>
          <w:snapToGrid/>
          <w:kern w:val="22"/>
          <w:szCs w:val="22"/>
          <w:vertAlign w:val="superscript"/>
        </w:rPr>
        <w:t xml:space="preserve"> </w:t>
      </w:r>
      <w:r w:rsidRPr="00D43CDF">
        <w:rPr>
          <w:snapToGrid/>
          <w:kern w:val="22"/>
          <w:szCs w:val="22"/>
        </w:rPr>
        <w:t>inviting the submission of information and documentation, as outlined in paragraph 10 of the decision. A total of 29 submissions were received, of which 15 were from Parties, 1 from a non-Party and 13 from organizations;</w:t>
      </w:r>
      <w:r w:rsidRPr="00D43CDF">
        <w:rPr>
          <w:rStyle w:val="FootnoteReference"/>
          <w:snapToGrid/>
          <w:kern w:val="22"/>
          <w:sz w:val="22"/>
          <w:szCs w:val="22"/>
          <w:u w:val="none"/>
          <w:vertAlign w:val="superscript"/>
        </w:rPr>
        <w:footnoteReference w:id="2"/>
      </w:r>
    </w:p>
    <w:p w:rsidR="0051335E" w:rsidRPr="00D43CDF" w:rsidRDefault="00B86327" w:rsidP="00D43CDF">
      <w:pPr>
        <w:pStyle w:val="Para1"/>
        <w:numPr>
          <w:ilvl w:val="0"/>
          <w:numId w:val="10"/>
        </w:numPr>
        <w:adjustRightInd w:val="0"/>
        <w:snapToGrid w:val="0"/>
        <w:ind w:left="0" w:firstLine="720"/>
        <w:rPr>
          <w:snapToGrid/>
          <w:kern w:val="22"/>
          <w:szCs w:val="22"/>
        </w:rPr>
      </w:pPr>
      <w:r w:rsidRPr="00835612">
        <w:rPr>
          <w:snapToGrid/>
          <w:kern w:val="22"/>
          <w:szCs w:val="22"/>
        </w:rPr>
        <w:t>It c</w:t>
      </w:r>
      <w:r w:rsidR="0051335E" w:rsidRPr="00D43CDF">
        <w:rPr>
          <w:snapToGrid/>
          <w:kern w:val="22"/>
          <w:szCs w:val="22"/>
        </w:rPr>
        <w:t xml:space="preserve">onvened a series of moderated online discussions of the open-ended online forum on synthetic biology </w:t>
      </w:r>
      <w:r w:rsidR="00DE5AC5" w:rsidRPr="00D43CDF">
        <w:rPr>
          <w:snapToGrid/>
          <w:kern w:val="22"/>
          <w:szCs w:val="22"/>
        </w:rPr>
        <w:t>from</w:t>
      </w:r>
      <w:r w:rsidR="0051335E" w:rsidRPr="00D43CDF">
        <w:rPr>
          <w:snapToGrid/>
          <w:kern w:val="22"/>
          <w:szCs w:val="22"/>
        </w:rPr>
        <w:t xml:space="preserve"> July </w:t>
      </w:r>
      <w:r w:rsidR="00DE5AC5" w:rsidRPr="00D43CDF">
        <w:rPr>
          <w:snapToGrid/>
          <w:kern w:val="22"/>
          <w:szCs w:val="22"/>
        </w:rPr>
        <w:t xml:space="preserve">to </w:t>
      </w:r>
      <w:r w:rsidR="0051335E" w:rsidRPr="00D43CDF">
        <w:rPr>
          <w:snapToGrid/>
          <w:kern w:val="22"/>
          <w:szCs w:val="22"/>
        </w:rPr>
        <w:t>October 2017;</w:t>
      </w:r>
      <w:r w:rsidR="0051335E" w:rsidRPr="00D43CDF">
        <w:rPr>
          <w:rStyle w:val="FootnoteReference"/>
          <w:snapToGrid/>
          <w:kern w:val="22"/>
          <w:sz w:val="22"/>
          <w:szCs w:val="22"/>
          <w:u w:val="none"/>
          <w:vertAlign w:val="superscript"/>
        </w:rPr>
        <w:footnoteReference w:id="3"/>
      </w:r>
    </w:p>
    <w:p w:rsidR="0051335E" w:rsidRPr="00D43CDF" w:rsidRDefault="00B86327" w:rsidP="00D43CDF">
      <w:pPr>
        <w:pStyle w:val="Para1"/>
        <w:numPr>
          <w:ilvl w:val="0"/>
          <w:numId w:val="10"/>
        </w:numPr>
        <w:adjustRightInd w:val="0"/>
        <w:snapToGrid w:val="0"/>
        <w:ind w:left="0" w:firstLine="720"/>
        <w:rPr>
          <w:snapToGrid/>
          <w:kern w:val="22"/>
          <w:szCs w:val="22"/>
        </w:rPr>
      </w:pPr>
      <w:r w:rsidRPr="00835612">
        <w:rPr>
          <w:snapToGrid/>
          <w:kern w:val="22"/>
          <w:szCs w:val="22"/>
        </w:rPr>
        <w:lastRenderedPageBreak/>
        <w:t>It c</w:t>
      </w:r>
      <w:r w:rsidR="0051335E" w:rsidRPr="00D43CDF">
        <w:rPr>
          <w:snapToGrid/>
          <w:kern w:val="22"/>
          <w:szCs w:val="22"/>
        </w:rPr>
        <w:t xml:space="preserve">ompiled and synthesized the outputs of the activities referred to in subparagraphs (a) and (b) above in </w:t>
      </w:r>
      <w:hyperlink r:id="rId13" w:history="1">
        <w:r w:rsidR="0051335E" w:rsidRPr="00D43CDF">
          <w:rPr>
            <w:rStyle w:val="Hyperlink"/>
            <w:snapToGrid/>
          </w:rPr>
          <w:t>CBD/SYNBIO/AHTEG/2017/1/2</w:t>
        </w:r>
      </w:hyperlink>
      <w:r w:rsidR="0051335E" w:rsidRPr="00D43CDF">
        <w:rPr>
          <w:snapToGrid/>
          <w:kern w:val="22"/>
          <w:szCs w:val="22"/>
        </w:rPr>
        <w:t xml:space="preserve"> to facilitate the deliberations of the AHTEG.</w:t>
      </w:r>
    </w:p>
    <w:p w:rsidR="0051335E" w:rsidRPr="00D43CDF" w:rsidRDefault="0051335E" w:rsidP="00D43CDF">
      <w:pPr>
        <w:pStyle w:val="Para1"/>
        <w:keepLines/>
        <w:numPr>
          <w:ilvl w:val="0"/>
          <w:numId w:val="9"/>
        </w:numPr>
        <w:suppressLineNumbers/>
        <w:tabs>
          <w:tab w:val="clear" w:pos="360"/>
          <w:tab w:val="num" w:pos="720"/>
        </w:tabs>
        <w:suppressAutoHyphens/>
        <w:adjustRightInd w:val="0"/>
        <w:snapToGrid w:val="0"/>
        <w:rPr>
          <w:snapToGrid/>
          <w:kern w:val="22"/>
          <w:szCs w:val="22"/>
        </w:rPr>
      </w:pPr>
      <w:r w:rsidRPr="00D43CDF">
        <w:rPr>
          <w:snapToGrid/>
          <w:color w:val="000000"/>
          <w:kern w:val="22"/>
          <w:szCs w:val="22"/>
          <w:lang w:eastAsia="en-CA"/>
        </w:rPr>
        <w:t>In working towards</w:t>
      </w:r>
      <w:r w:rsidRPr="00D43CDF">
        <w:rPr>
          <w:snapToGrid/>
          <w:kern w:val="22"/>
          <w:szCs w:val="22"/>
        </w:rPr>
        <w:t xml:space="preserve"> fulfilling its mandate as per decision XIII/17, the AHTEG held its face-to-face meeting in Montreal, Canada, from 5 to </w:t>
      </w:r>
      <w:r w:rsidR="00991B64" w:rsidRPr="00D43CDF">
        <w:rPr>
          <w:snapToGrid/>
          <w:kern w:val="22"/>
          <w:szCs w:val="22"/>
        </w:rPr>
        <w:t xml:space="preserve">8 December </w:t>
      </w:r>
      <w:r w:rsidRPr="00D43CDF">
        <w:rPr>
          <w:snapToGrid/>
          <w:kern w:val="22"/>
          <w:szCs w:val="22"/>
        </w:rPr>
        <w:t>2017. The list of participants is contained in the annex.</w:t>
      </w:r>
    </w:p>
    <w:p w:rsidR="0051335E" w:rsidRPr="00D43CDF" w:rsidRDefault="0051335E" w:rsidP="00D43CDF">
      <w:pPr>
        <w:pStyle w:val="HEADING"/>
        <w:keepNext/>
        <w:tabs>
          <w:tab w:val="clear" w:pos="1134"/>
        </w:tabs>
        <w:adjustRightInd w:val="0"/>
        <w:snapToGrid w:val="0"/>
        <w:spacing w:before="120"/>
        <w:rPr>
          <w:bCs/>
          <w:kern w:val="22"/>
          <w:szCs w:val="22"/>
        </w:rPr>
      </w:pPr>
      <w:r w:rsidRPr="00D43CDF">
        <w:rPr>
          <w:bCs/>
          <w:kern w:val="22"/>
          <w:szCs w:val="22"/>
        </w:rPr>
        <w:t>Item 1.</w:t>
      </w:r>
      <w:r w:rsidRPr="00D43CDF">
        <w:rPr>
          <w:bCs/>
          <w:kern w:val="22"/>
          <w:szCs w:val="22"/>
        </w:rPr>
        <w:tab/>
        <w:t>Opening of the meeting</w:t>
      </w:r>
    </w:p>
    <w:p w:rsidR="0051335E" w:rsidRPr="00D43CDF" w:rsidRDefault="0051335E" w:rsidP="00D43CDF">
      <w:pPr>
        <w:pStyle w:val="Para1"/>
        <w:numPr>
          <w:ilvl w:val="0"/>
          <w:numId w:val="9"/>
        </w:numPr>
        <w:suppressLineNumbers/>
        <w:tabs>
          <w:tab w:val="clear" w:pos="360"/>
          <w:tab w:val="num" w:pos="720"/>
        </w:tabs>
        <w:suppressAutoHyphens/>
        <w:adjustRightInd w:val="0"/>
        <w:snapToGrid w:val="0"/>
        <w:rPr>
          <w:snapToGrid/>
          <w:kern w:val="22"/>
          <w:szCs w:val="22"/>
        </w:rPr>
      </w:pPr>
      <w:r w:rsidRPr="00D43CDF">
        <w:rPr>
          <w:snapToGrid/>
          <w:kern w:val="22"/>
          <w:szCs w:val="22"/>
        </w:rPr>
        <w:t>The meeting was opened at 9:50 a.m. on Tuesday, 5 December 2017, by Mr. David Cooper,</w:t>
      </w:r>
      <w:r w:rsidR="00B117F9" w:rsidRPr="00835612">
        <w:rPr>
          <w:snapToGrid/>
          <w:kern w:val="22"/>
          <w:szCs w:val="22"/>
        </w:rPr>
        <w:t xml:space="preserve"> Deputy Executive Secretary</w:t>
      </w:r>
      <w:r w:rsidRPr="00D43CDF">
        <w:rPr>
          <w:snapToGrid/>
          <w:kern w:val="22"/>
          <w:szCs w:val="22"/>
        </w:rPr>
        <w:t xml:space="preserve"> on behalf of Ms. Cristiana Pasça-Palmer, Executive Secretary of the Convention on Biological Diversity.</w:t>
      </w:r>
    </w:p>
    <w:p w:rsidR="0051335E" w:rsidRPr="00D43CDF" w:rsidRDefault="00371F2E" w:rsidP="00D43CDF">
      <w:pPr>
        <w:pStyle w:val="Para1"/>
        <w:numPr>
          <w:ilvl w:val="0"/>
          <w:numId w:val="9"/>
        </w:numPr>
        <w:tabs>
          <w:tab w:val="clear" w:pos="360"/>
        </w:tabs>
        <w:adjustRightInd w:val="0"/>
        <w:snapToGrid w:val="0"/>
        <w:rPr>
          <w:snapToGrid/>
          <w:kern w:val="22"/>
          <w:szCs w:val="22"/>
        </w:rPr>
      </w:pPr>
      <w:r w:rsidRPr="00835612">
        <w:rPr>
          <w:snapToGrid/>
          <w:kern w:val="22"/>
          <w:szCs w:val="22"/>
        </w:rPr>
        <w:t>The Deputy Executive Secretary</w:t>
      </w:r>
      <w:r w:rsidR="0051335E" w:rsidRPr="00D43CDF">
        <w:rPr>
          <w:snapToGrid/>
          <w:kern w:val="22"/>
          <w:szCs w:val="22"/>
        </w:rPr>
        <w:t xml:space="preserve"> welcomed the members of the </w:t>
      </w:r>
      <w:r w:rsidR="007273D3" w:rsidRPr="00D43CDF">
        <w:rPr>
          <w:snapToGrid/>
          <w:kern w:val="22"/>
          <w:szCs w:val="22"/>
        </w:rPr>
        <w:t xml:space="preserve">AHTEG </w:t>
      </w:r>
      <w:r w:rsidR="0051335E" w:rsidRPr="00D43CDF">
        <w:rPr>
          <w:snapToGrid/>
          <w:kern w:val="22"/>
          <w:szCs w:val="22"/>
        </w:rPr>
        <w:t xml:space="preserve">and thanked them for bringing their expertise to the meeting and to the online discussions that had preceded the meeting. He emphasized the importance of the work of the </w:t>
      </w:r>
      <w:r w:rsidR="007273D3" w:rsidRPr="00D43CDF">
        <w:rPr>
          <w:snapToGrid/>
          <w:kern w:val="22"/>
          <w:szCs w:val="22"/>
        </w:rPr>
        <w:t>AHTEG</w:t>
      </w:r>
      <w:r w:rsidR="00F33BBD" w:rsidRPr="00D43CDF">
        <w:rPr>
          <w:snapToGrid/>
          <w:kern w:val="22"/>
          <w:szCs w:val="22"/>
        </w:rPr>
        <w:t>, emphasizing the scientific and technical nature of its work,</w:t>
      </w:r>
      <w:r w:rsidR="007273D3" w:rsidRPr="00D43CDF">
        <w:rPr>
          <w:snapToGrid/>
          <w:kern w:val="22"/>
          <w:szCs w:val="22"/>
        </w:rPr>
        <w:t xml:space="preserve"> </w:t>
      </w:r>
      <w:r w:rsidR="0051335E" w:rsidRPr="00D43CDF">
        <w:rPr>
          <w:snapToGrid/>
          <w:kern w:val="22"/>
          <w:szCs w:val="22"/>
        </w:rPr>
        <w:t xml:space="preserve">and elaborated on the need to achieve the outcomes outlined in the terms of reference. He noted that the outcomes of the meeting would be considered by </w:t>
      </w:r>
      <w:r w:rsidR="00991B64" w:rsidRPr="00D43CDF">
        <w:rPr>
          <w:snapToGrid/>
          <w:kern w:val="22"/>
          <w:szCs w:val="22"/>
        </w:rPr>
        <w:t xml:space="preserve">the </w:t>
      </w:r>
      <w:r w:rsidR="00991B64" w:rsidRPr="00D43CDF">
        <w:rPr>
          <w:snapToGrid/>
          <w:color w:val="000000"/>
          <w:kern w:val="22"/>
          <w:szCs w:val="22"/>
        </w:rPr>
        <w:t>Subsidiary Body on Scientific, Technical and Technological Advice</w:t>
      </w:r>
      <w:r w:rsidR="0051335E" w:rsidRPr="00D43CDF">
        <w:rPr>
          <w:snapToGrid/>
          <w:kern w:val="22"/>
          <w:szCs w:val="22"/>
        </w:rPr>
        <w:t xml:space="preserve"> at its twenty-second meeting, to be held in Montreal, Canada, from 2 to 7 July </w:t>
      </w:r>
      <w:r w:rsidR="007273D3" w:rsidRPr="00D43CDF">
        <w:rPr>
          <w:snapToGrid/>
          <w:kern w:val="22"/>
          <w:szCs w:val="22"/>
        </w:rPr>
        <w:t>2018</w:t>
      </w:r>
      <w:r w:rsidR="0051335E" w:rsidRPr="00D43CDF">
        <w:rPr>
          <w:snapToGrid/>
          <w:kern w:val="22"/>
          <w:szCs w:val="22"/>
        </w:rPr>
        <w:t xml:space="preserve">. Mr. Cooper also thanked the European Union and Switzerland for generously providing funds to support the participation of </w:t>
      </w:r>
      <w:r w:rsidR="007273D3" w:rsidRPr="00D43CDF">
        <w:rPr>
          <w:snapToGrid/>
          <w:kern w:val="22"/>
          <w:szCs w:val="22"/>
        </w:rPr>
        <w:t xml:space="preserve">experts from developing country Parties and </w:t>
      </w:r>
      <w:r w:rsidR="0051335E" w:rsidRPr="00D43CDF">
        <w:rPr>
          <w:snapToGrid/>
          <w:kern w:val="22"/>
          <w:szCs w:val="22"/>
        </w:rPr>
        <w:t>representatives of indigenous peoples and local communities.</w:t>
      </w:r>
    </w:p>
    <w:p w:rsidR="0051335E" w:rsidRPr="00D43CDF" w:rsidRDefault="0051335E" w:rsidP="00D43CDF">
      <w:pPr>
        <w:pStyle w:val="Para1"/>
        <w:numPr>
          <w:ilvl w:val="0"/>
          <w:numId w:val="9"/>
        </w:numPr>
        <w:tabs>
          <w:tab w:val="clear" w:pos="360"/>
          <w:tab w:val="num" w:pos="720"/>
        </w:tabs>
        <w:adjustRightInd w:val="0"/>
        <w:snapToGrid w:val="0"/>
        <w:rPr>
          <w:snapToGrid/>
          <w:kern w:val="22"/>
          <w:szCs w:val="22"/>
        </w:rPr>
      </w:pPr>
      <w:r w:rsidRPr="00D43CDF">
        <w:rPr>
          <w:snapToGrid/>
          <w:kern w:val="22"/>
          <w:szCs w:val="22"/>
        </w:rPr>
        <w:t xml:space="preserve">Following his opening remarks, </w:t>
      </w:r>
      <w:r w:rsidR="00326C4A" w:rsidRPr="00835612">
        <w:rPr>
          <w:snapToGrid/>
          <w:kern w:val="22"/>
          <w:szCs w:val="22"/>
        </w:rPr>
        <w:t>the Deputy Executive Secretary</w:t>
      </w:r>
      <w:r w:rsidRPr="00D43CDF">
        <w:rPr>
          <w:snapToGrid/>
          <w:kern w:val="22"/>
          <w:szCs w:val="22"/>
        </w:rPr>
        <w:t xml:space="preserve"> invited the members of the AHTEG to briefly introduce themselves.</w:t>
      </w:r>
    </w:p>
    <w:p w:rsidR="0051335E" w:rsidRPr="00D43CDF" w:rsidRDefault="0051335E" w:rsidP="00D43CDF">
      <w:pPr>
        <w:pStyle w:val="HEADING"/>
        <w:tabs>
          <w:tab w:val="clear" w:pos="1134"/>
        </w:tabs>
        <w:adjustRightInd w:val="0"/>
        <w:snapToGrid w:val="0"/>
        <w:spacing w:before="120"/>
        <w:rPr>
          <w:bCs/>
          <w:kern w:val="22"/>
          <w:szCs w:val="22"/>
        </w:rPr>
      </w:pPr>
      <w:r w:rsidRPr="00D43CDF">
        <w:rPr>
          <w:bCs/>
          <w:kern w:val="22"/>
          <w:szCs w:val="22"/>
        </w:rPr>
        <w:t>Item 2.</w:t>
      </w:r>
      <w:r w:rsidRPr="00D43CDF">
        <w:rPr>
          <w:bCs/>
          <w:kern w:val="22"/>
          <w:szCs w:val="22"/>
        </w:rPr>
        <w:tab/>
        <w:t>Organizational matters</w:t>
      </w:r>
    </w:p>
    <w:p w:rsidR="0051335E" w:rsidRPr="00835612" w:rsidRDefault="0051335E" w:rsidP="00D43CDF">
      <w:pPr>
        <w:pStyle w:val="Heading2"/>
        <w:tabs>
          <w:tab w:val="clear" w:pos="720"/>
        </w:tabs>
        <w:adjustRightInd w:val="0"/>
        <w:snapToGrid w:val="0"/>
        <w:rPr>
          <w:i w:val="0"/>
          <w:kern w:val="22"/>
          <w:szCs w:val="22"/>
        </w:rPr>
      </w:pPr>
      <w:r w:rsidRPr="00835612">
        <w:rPr>
          <w:i w:val="0"/>
          <w:kern w:val="22"/>
          <w:szCs w:val="22"/>
        </w:rPr>
        <w:t>2.1.</w:t>
      </w:r>
      <w:r w:rsidRPr="00835612">
        <w:rPr>
          <w:i w:val="0"/>
          <w:kern w:val="22"/>
          <w:szCs w:val="22"/>
        </w:rPr>
        <w:tab/>
        <w:t>Election of officers</w:t>
      </w:r>
    </w:p>
    <w:p w:rsidR="0051335E" w:rsidRPr="00D43CDF" w:rsidRDefault="0051335E" w:rsidP="00D43CDF">
      <w:pPr>
        <w:pStyle w:val="Para1"/>
        <w:keepLines/>
        <w:numPr>
          <w:ilvl w:val="0"/>
          <w:numId w:val="9"/>
        </w:numPr>
        <w:suppressLineNumbers/>
        <w:tabs>
          <w:tab w:val="clear" w:pos="360"/>
        </w:tabs>
        <w:suppressAutoHyphens/>
        <w:adjustRightInd w:val="0"/>
        <w:snapToGrid w:val="0"/>
        <w:rPr>
          <w:snapToGrid/>
          <w:kern w:val="22"/>
          <w:szCs w:val="22"/>
        </w:rPr>
      </w:pPr>
      <w:r w:rsidRPr="00D43CDF">
        <w:rPr>
          <w:snapToGrid/>
          <w:kern w:val="22"/>
          <w:szCs w:val="22"/>
        </w:rPr>
        <w:t xml:space="preserve">The </w:t>
      </w:r>
      <w:r w:rsidR="007273D3" w:rsidRPr="00D43CDF">
        <w:rPr>
          <w:snapToGrid/>
          <w:kern w:val="22"/>
          <w:szCs w:val="22"/>
        </w:rPr>
        <w:t xml:space="preserve">AHTEG </w:t>
      </w:r>
      <w:r w:rsidRPr="00D43CDF">
        <w:rPr>
          <w:snapToGrid/>
          <w:kern w:val="22"/>
          <w:szCs w:val="22"/>
        </w:rPr>
        <w:t xml:space="preserve">elected Mr. </w:t>
      </w:r>
      <w:r w:rsidRPr="00D43CDF">
        <w:rPr>
          <w:noProof/>
          <w:snapToGrid/>
          <w:kern w:val="22"/>
          <w:szCs w:val="22"/>
        </w:rPr>
        <w:t>Nikola</w:t>
      </w:r>
      <w:r w:rsidR="00DE5AC5" w:rsidRPr="00D43CDF">
        <w:rPr>
          <w:noProof/>
          <w:snapToGrid/>
          <w:kern w:val="22"/>
          <w:szCs w:val="22"/>
        </w:rPr>
        <w:t>y</w:t>
      </w:r>
      <w:r w:rsidRPr="00D43CDF">
        <w:rPr>
          <w:snapToGrid/>
          <w:kern w:val="22"/>
          <w:szCs w:val="22"/>
        </w:rPr>
        <w:t xml:space="preserve"> </w:t>
      </w:r>
      <w:r w:rsidRPr="00D43CDF">
        <w:rPr>
          <w:noProof/>
          <w:snapToGrid/>
          <w:kern w:val="22"/>
          <w:szCs w:val="22"/>
        </w:rPr>
        <w:t>Tzvetkov</w:t>
      </w:r>
      <w:r w:rsidRPr="00D43CDF">
        <w:rPr>
          <w:snapToGrid/>
          <w:kern w:val="22"/>
          <w:szCs w:val="22"/>
        </w:rPr>
        <w:t xml:space="preserve"> (Bulgaria) and Ms. </w:t>
      </w:r>
      <w:r w:rsidRPr="00D43CDF">
        <w:rPr>
          <w:noProof/>
          <w:snapToGrid/>
          <w:kern w:val="22"/>
          <w:szCs w:val="22"/>
        </w:rPr>
        <w:t>Maria de Lourdes Torres</w:t>
      </w:r>
      <w:r w:rsidRPr="00D43CDF">
        <w:rPr>
          <w:snapToGrid/>
          <w:kern w:val="22"/>
          <w:szCs w:val="22"/>
        </w:rPr>
        <w:t xml:space="preserve"> (Ecuador) as co-chairs and Mr. </w:t>
      </w:r>
      <w:r w:rsidRPr="00D43CDF">
        <w:rPr>
          <w:noProof/>
          <w:snapToGrid/>
          <w:kern w:val="22"/>
          <w:szCs w:val="22"/>
        </w:rPr>
        <w:t>Peter</w:t>
      </w:r>
      <w:r w:rsidRPr="00D43CDF">
        <w:rPr>
          <w:snapToGrid/>
          <w:kern w:val="22"/>
          <w:szCs w:val="22"/>
        </w:rPr>
        <w:t xml:space="preserve"> </w:t>
      </w:r>
      <w:r w:rsidRPr="00D43CDF">
        <w:rPr>
          <w:noProof/>
          <w:snapToGrid/>
          <w:kern w:val="22"/>
          <w:szCs w:val="22"/>
        </w:rPr>
        <w:t>Kwapong</w:t>
      </w:r>
      <w:r w:rsidRPr="00D43CDF">
        <w:rPr>
          <w:snapToGrid/>
          <w:kern w:val="22"/>
          <w:szCs w:val="22"/>
        </w:rPr>
        <w:t xml:space="preserve"> (Ghana) as the meeting Rapporteur.</w:t>
      </w:r>
    </w:p>
    <w:p w:rsidR="0051335E" w:rsidRPr="00D43CDF" w:rsidRDefault="0051335E" w:rsidP="00D43CDF">
      <w:pPr>
        <w:pStyle w:val="Para1"/>
        <w:numPr>
          <w:ilvl w:val="0"/>
          <w:numId w:val="9"/>
        </w:numPr>
        <w:suppressLineNumbers/>
        <w:tabs>
          <w:tab w:val="clear" w:pos="360"/>
        </w:tabs>
        <w:suppressAutoHyphens/>
        <w:adjustRightInd w:val="0"/>
        <w:snapToGrid w:val="0"/>
        <w:rPr>
          <w:snapToGrid/>
          <w:kern w:val="22"/>
          <w:szCs w:val="22"/>
        </w:rPr>
      </w:pPr>
      <w:r w:rsidRPr="00D43CDF">
        <w:rPr>
          <w:snapToGrid/>
          <w:kern w:val="22"/>
          <w:szCs w:val="22"/>
        </w:rPr>
        <w:t>The co-chairs made introductory statement</w:t>
      </w:r>
      <w:r w:rsidR="007273D3" w:rsidRPr="00D43CDF">
        <w:rPr>
          <w:snapToGrid/>
          <w:kern w:val="22"/>
          <w:szCs w:val="22"/>
        </w:rPr>
        <w:t>s</w:t>
      </w:r>
      <w:r w:rsidRPr="00D43CDF">
        <w:rPr>
          <w:snapToGrid/>
          <w:kern w:val="22"/>
          <w:szCs w:val="22"/>
        </w:rPr>
        <w:t xml:space="preserve"> in which they highlighted the importance of the task at hand and the challenges before the Group.</w:t>
      </w:r>
    </w:p>
    <w:p w:rsidR="0051335E" w:rsidRPr="00835612" w:rsidRDefault="0051335E" w:rsidP="00D43CDF">
      <w:pPr>
        <w:pStyle w:val="Heading2"/>
        <w:adjustRightInd w:val="0"/>
        <w:snapToGrid w:val="0"/>
        <w:rPr>
          <w:i w:val="0"/>
          <w:kern w:val="22"/>
          <w:szCs w:val="22"/>
        </w:rPr>
      </w:pPr>
      <w:r w:rsidRPr="00835612">
        <w:rPr>
          <w:i w:val="0"/>
          <w:kern w:val="22"/>
          <w:szCs w:val="22"/>
        </w:rPr>
        <w:t>2.2.</w:t>
      </w:r>
      <w:r w:rsidRPr="00835612">
        <w:rPr>
          <w:i w:val="0"/>
          <w:kern w:val="22"/>
          <w:szCs w:val="22"/>
        </w:rPr>
        <w:tab/>
        <w:t>Adoption of the agenda</w:t>
      </w:r>
    </w:p>
    <w:p w:rsidR="0051335E" w:rsidRPr="00D43CDF" w:rsidRDefault="0051335E" w:rsidP="00D43CDF">
      <w:pPr>
        <w:pStyle w:val="Para1"/>
        <w:numPr>
          <w:ilvl w:val="0"/>
          <w:numId w:val="9"/>
        </w:numPr>
        <w:suppressLineNumbers/>
        <w:tabs>
          <w:tab w:val="clear" w:pos="360"/>
          <w:tab w:val="left" w:pos="720"/>
        </w:tabs>
        <w:suppressAutoHyphens/>
        <w:adjustRightInd w:val="0"/>
        <w:snapToGrid w:val="0"/>
        <w:rPr>
          <w:snapToGrid/>
          <w:color w:val="000000"/>
          <w:kern w:val="22"/>
          <w:szCs w:val="22"/>
        </w:rPr>
      </w:pPr>
      <w:r w:rsidRPr="00D43CDF">
        <w:rPr>
          <w:snapToGrid/>
          <w:color w:val="000000"/>
          <w:kern w:val="22"/>
          <w:szCs w:val="22"/>
        </w:rPr>
        <w:t xml:space="preserve">The co-chairs invited the </w:t>
      </w:r>
      <w:r w:rsidR="007273D3" w:rsidRPr="00D43CDF">
        <w:rPr>
          <w:snapToGrid/>
          <w:color w:val="000000"/>
          <w:kern w:val="22"/>
          <w:szCs w:val="22"/>
        </w:rPr>
        <w:t xml:space="preserve">AHTEG </w:t>
      </w:r>
      <w:r w:rsidRPr="00D43CDF">
        <w:rPr>
          <w:snapToGrid/>
          <w:color w:val="000000"/>
          <w:kern w:val="22"/>
          <w:szCs w:val="22"/>
        </w:rPr>
        <w:t>to consider and adopt the provisional agenda (</w:t>
      </w:r>
      <w:hyperlink r:id="rId14" w:history="1">
        <w:r w:rsidRPr="00D43CDF">
          <w:rPr>
            <w:rStyle w:val="Hyperlink"/>
            <w:snapToGrid/>
            <w:szCs w:val="22"/>
          </w:rPr>
          <w:t>CBD/SYNBIO/AHTEG/2017/1/1</w:t>
        </w:r>
      </w:hyperlink>
      <w:r w:rsidRPr="00D43CDF">
        <w:rPr>
          <w:snapToGrid/>
          <w:color w:val="000000"/>
          <w:kern w:val="22"/>
          <w:szCs w:val="22"/>
        </w:rPr>
        <w:t>).</w:t>
      </w:r>
    </w:p>
    <w:p w:rsidR="0051335E" w:rsidRPr="00D43CDF" w:rsidRDefault="0051335E" w:rsidP="00D43CDF">
      <w:pPr>
        <w:pStyle w:val="Para1"/>
        <w:numPr>
          <w:ilvl w:val="0"/>
          <w:numId w:val="9"/>
        </w:numPr>
        <w:suppressLineNumbers/>
        <w:tabs>
          <w:tab w:val="clear" w:pos="360"/>
          <w:tab w:val="left" w:pos="720"/>
        </w:tabs>
        <w:suppressAutoHyphens/>
        <w:adjustRightInd w:val="0"/>
        <w:snapToGrid w:val="0"/>
        <w:rPr>
          <w:snapToGrid/>
          <w:color w:val="000000"/>
          <w:kern w:val="22"/>
          <w:szCs w:val="22"/>
        </w:rPr>
      </w:pPr>
      <w:r w:rsidRPr="00D43CDF">
        <w:rPr>
          <w:snapToGrid/>
          <w:color w:val="000000"/>
          <w:kern w:val="22"/>
          <w:szCs w:val="22"/>
        </w:rPr>
        <w:t>Following a proposal from</w:t>
      </w:r>
      <w:r w:rsidR="007273D3" w:rsidRPr="00D43CDF">
        <w:rPr>
          <w:snapToGrid/>
          <w:color w:val="000000"/>
          <w:kern w:val="22"/>
          <w:szCs w:val="22"/>
        </w:rPr>
        <w:t xml:space="preserve"> one of its members</w:t>
      </w:r>
      <w:r w:rsidRPr="00D43CDF">
        <w:rPr>
          <w:snapToGrid/>
          <w:color w:val="000000"/>
          <w:kern w:val="22"/>
          <w:szCs w:val="22"/>
        </w:rPr>
        <w:t xml:space="preserve">, the </w:t>
      </w:r>
      <w:r w:rsidR="007273D3" w:rsidRPr="00D43CDF">
        <w:rPr>
          <w:snapToGrid/>
          <w:color w:val="000000"/>
          <w:kern w:val="22"/>
          <w:szCs w:val="22"/>
        </w:rPr>
        <w:t xml:space="preserve">AHTEG </w:t>
      </w:r>
      <w:r w:rsidRPr="00D43CDF">
        <w:rPr>
          <w:snapToGrid/>
          <w:color w:val="000000"/>
          <w:kern w:val="22"/>
          <w:szCs w:val="22"/>
        </w:rPr>
        <w:t xml:space="preserve">agreed to consider </w:t>
      </w:r>
      <w:r w:rsidR="007273D3" w:rsidRPr="00D43CDF">
        <w:rPr>
          <w:snapToGrid/>
          <w:color w:val="000000"/>
          <w:kern w:val="22"/>
          <w:szCs w:val="22"/>
        </w:rPr>
        <w:t xml:space="preserve">paragraph 1(e) of its terms of reference </w:t>
      </w:r>
      <w:r w:rsidRPr="00D43CDF">
        <w:rPr>
          <w:snapToGrid/>
          <w:color w:val="000000"/>
          <w:kern w:val="22"/>
          <w:szCs w:val="22"/>
        </w:rPr>
        <w:t xml:space="preserve">under agenda item 5 on “Other </w:t>
      </w:r>
      <w:r w:rsidR="007273D3" w:rsidRPr="00D43CDF">
        <w:rPr>
          <w:snapToGrid/>
          <w:color w:val="000000"/>
          <w:kern w:val="22"/>
          <w:szCs w:val="22"/>
        </w:rPr>
        <w:t>matters”</w:t>
      </w:r>
      <w:r w:rsidRPr="00D43CDF">
        <w:rPr>
          <w:snapToGrid/>
          <w:color w:val="000000"/>
          <w:kern w:val="22"/>
          <w:szCs w:val="22"/>
        </w:rPr>
        <w:t>.</w:t>
      </w:r>
    </w:p>
    <w:p w:rsidR="0051335E" w:rsidRPr="00835612" w:rsidRDefault="0051335E" w:rsidP="00D43CDF">
      <w:pPr>
        <w:pStyle w:val="Heading2"/>
        <w:adjustRightInd w:val="0"/>
        <w:snapToGrid w:val="0"/>
        <w:rPr>
          <w:i w:val="0"/>
          <w:kern w:val="22"/>
          <w:szCs w:val="22"/>
        </w:rPr>
      </w:pPr>
      <w:r w:rsidRPr="00835612">
        <w:rPr>
          <w:i w:val="0"/>
          <w:kern w:val="22"/>
          <w:szCs w:val="22"/>
        </w:rPr>
        <w:t>2.3.</w:t>
      </w:r>
      <w:r w:rsidRPr="00835612">
        <w:rPr>
          <w:i w:val="0"/>
          <w:kern w:val="22"/>
          <w:szCs w:val="22"/>
        </w:rPr>
        <w:tab/>
        <w:t>Organization of work</w:t>
      </w:r>
    </w:p>
    <w:p w:rsidR="0051335E" w:rsidRPr="00D43CDF" w:rsidRDefault="0051335E" w:rsidP="00D43CDF">
      <w:pPr>
        <w:pStyle w:val="Para1"/>
        <w:numPr>
          <w:ilvl w:val="0"/>
          <w:numId w:val="9"/>
        </w:numPr>
        <w:suppressLineNumbers/>
        <w:tabs>
          <w:tab w:val="clear" w:pos="360"/>
          <w:tab w:val="left" w:pos="720"/>
        </w:tabs>
        <w:suppressAutoHyphens/>
        <w:adjustRightInd w:val="0"/>
        <w:snapToGrid w:val="0"/>
        <w:rPr>
          <w:snapToGrid/>
          <w:color w:val="000000"/>
          <w:kern w:val="22"/>
          <w:szCs w:val="22"/>
        </w:rPr>
      </w:pPr>
      <w:r w:rsidRPr="00D43CDF">
        <w:rPr>
          <w:snapToGrid/>
          <w:color w:val="000000"/>
          <w:kern w:val="22"/>
          <w:szCs w:val="22"/>
        </w:rPr>
        <w:t xml:space="preserve">The </w:t>
      </w:r>
      <w:r w:rsidR="007273D3" w:rsidRPr="00D43CDF">
        <w:rPr>
          <w:snapToGrid/>
          <w:color w:val="000000"/>
          <w:kern w:val="22"/>
          <w:szCs w:val="22"/>
        </w:rPr>
        <w:t xml:space="preserve">AHTEG </w:t>
      </w:r>
      <w:r w:rsidRPr="00D43CDF">
        <w:rPr>
          <w:snapToGrid/>
          <w:color w:val="000000"/>
          <w:kern w:val="22"/>
          <w:szCs w:val="22"/>
        </w:rPr>
        <w:t>decided to proceed on the basis of the organization of work contained in annex I to the annotations to the agenda (</w:t>
      </w:r>
      <w:hyperlink r:id="rId15" w:history="1">
        <w:r w:rsidRPr="00D43CDF">
          <w:rPr>
            <w:rStyle w:val="Hyperlink"/>
            <w:snapToGrid/>
            <w:szCs w:val="22"/>
          </w:rPr>
          <w:t>CBD/SYNBIO/AHTEG/2017/1/1/Add.1</w:t>
        </w:r>
      </w:hyperlink>
      <w:r w:rsidRPr="00D43CDF">
        <w:rPr>
          <w:snapToGrid/>
          <w:kern w:val="22"/>
          <w:szCs w:val="22"/>
        </w:rPr>
        <w:t>)</w:t>
      </w:r>
      <w:r w:rsidRPr="00D43CDF">
        <w:rPr>
          <w:snapToGrid/>
          <w:color w:val="000000"/>
          <w:kern w:val="22"/>
          <w:szCs w:val="22"/>
        </w:rPr>
        <w:t>.</w:t>
      </w:r>
    </w:p>
    <w:p w:rsidR="0051335E" w:rsidRPr="00D43CDF" w:rsidRDefault="0051335E" w:rsidP="00D43CDF">
      <w:pPr>
        <w:pStyle w:val="Heading1"/>
        <w:tabs>
          <w:tab w:val="clear" w:pos="720"/>
        </w:tabs>
        <w:adjustRightInd w:val="0"/>
        <w:snapToGrid w:val="0"/>
        <w:spacing w:before="120"/>
        <w:rPr>
          <w:bCs/>
          <w:kern w:val="22"/>
          <w:szCs w:val="22"/>
        </w:rPr>
      </w:pPr>
      <w:r w:rsidRPr="00D43CDF">
        <w:rPr>
          <w:bCs/>
          <w:kern w:val="22"/>
          <w:szCs w:val="22"/>
        </w:rPr>
        <w:t>Item 3.</w:t>
      </w:r>
      <w:r w:rsidRPr="00D43CDF">
        <w:rPr>
          <w:bCs/>
          <w:kern w:val="22"/>
          <w:szCs w:val="22"/>
        </w:rPr>
        <w:tab/>
        <w:t>Substantive issues</w:t>
      </w:r>
    </w:p>
    <w:p w:rsidR="0051335E" w:rsidRPr="00D43CDF" w:rsidRDefault="0051335E" w:rsidP="00D43CDF">
      <w:pPr>
        <w:pStyle w:val="Para1"/>
        <w:numPr>
          <w:ilvl w:val="0"/>
          <w:numId w:val="9"/>
        </w:numPr>
        <w:suppressLineNumbers/>
        <w:tabs>
          <w:tab w:val="clear" w:pos="360"/>
        </w:tabs>
        <w:suppressAutoHyphens/>
        <w:adjustRightInd w:val="0"/>
        <w:snapToGrid w:val="0"/>
        <w:rPr>
          <w:snapToGrid/>
          <w:kern w:val="22"/>
          <w:szCs w:val="22"/>
        </w:rPr>
      </w:pPr>
      <w:r w:rsidRPr="00D43CDF">
        <w:rPr>
          <w:snapToGrid/>
          <w:kern w:val="22"/>
          <w:szCs w:val="22"/>
        </w:rPr>
        <w:t xml:space="preserve">Ms. Dina Abdelhakim of the Secretariat of the Convention on Biological Diversity provided an overview of the outcomes of the work of the </w:t>
      </w:r>
      <w:r w:rsidRPr="00D43CDF">
        <w:rPr>
          <w:rFonts w:eastAsia="Malgun Gothic"/>
          <w:snapToGrid/>
          <w:kern w:val="22"/>
          <w:szCs w:val="22"/>
        </w:rPr>
        <w:t>Op</w:t>
      </w:r>
      <w:r w:rsidRPr="00D43CDF">
        <w:rPr>
          <w:snapToGrid/>
          <w:kern w:val="22"/>
          <w:szCs w:val="22"/>
        </w:rPr>
        <w:t>en-ended</w:t>
      </w:r>
      <w:r w:rsidRPr="00D43CDF">
        <w:rPr>
          <w:snapToGrid/>
          <w:kern w:val="22"/>
          <w:szCs w:val="22"/>
          <w:vertAlign w:val="superscript"/>
        </w:rPr>
        <w:t xml:space="preserve"> </w:t>
      </w:r>
      <w:r w:rsidRPr="00D43CDF">
        <w:rPr>
          <w:snapToGrid/>
          <w:kern w:val="22"/>
          <w:szCs w:val="22"/>
        </w:rPr>
        <w:t xml:space="preserve">Online Forum on Synthetic Biology and </w:t>
      </w:r>
      <w:r w:rsidRPr="00D43CDF">
        <w:rPr>
          <w:snapToGrid/>
          <w:kern w:val="22"/>
          <w:szCs w:val="22"/>
        </w:rPr>
        <w:lastRenderedPageBreak/>
        <w:t>introduced the background document (</w:t>
      </w:r>
      <w:hyperlink r:id="rId16" w:history="1">
        <w:r w:rsidRPr="00D43CDF">
          <w:rPr>
            <w:rStyle w:val="Hyperlink"/>
            <w:snapToGrid/>
            <w:szCs w:val="22"/>
          </w:rPr>
          <w:t>CBD/SYNBIO/AHTEG/2017/1/2</w:t>
        </w:r>
      </w:hyperlink>
      <w:r w:rsidRPr="00D43CDF">
        <w:rPr>
          <w:snapToGrid/>
          <w:kern w:val="22"/>
          <w:szCs w:val="22"/>
        </w:rPr>
        <w:t xml:space="preserve">) to assist the </w:t>
      </w:r>
      <w:r w:rsidR="007273D3" w:rsidRPr="00D43CDF">
        <w:rPr>
          <w:snapToGrid/>
          <w:kern w:val="22"/>
          <w:szCs w:val="22"/>
        </w:rPr>
        <w:t xml:space="preserve">AHTEG </w:t>
      </w:r>
      <w:r w:rsidRPr="00D43CDF">
        <w:rPr>
          <w:snapToGrid/>
          <w:kern w:val="22"/>
          <w:szCs w:val="22"/>
        </w:rPr>
        <w:t>in its deliberations on each of the substantive items.</w:t>
      </w:r>
    </w:p>
    <w:p w:rsidR="0051335E" w:rsidRPr="00835612" w:rsidRDefault="0051335E" w:rsidP="00D43CDF">
      <w:pPr>
        <w:pStyle w:val="Heading2"/>
        <w:tabs>
          <w:tab w:val="clear" w:pos="720"/>
          <w:tab w:val="left" w:pos="1418"/>
        </w:tabs>
        <w:adjustRightInd w:val="0"/>
        <w:snapToGrid w:val="0"/>
        <w:ind w:left="1418" w:right="288" w:hanging="850"/>
        <w:jc w:val="left"/>
        <w:rPr>
          <w:i w:val="0"/>
          <w:iCs w:val="0"/>
          <w:kern w:val="22"/>
          <w:szCs w:val="22"/>
        </w:rPr>
      </w:pPr>
      <w:r w:rsidRPr="00835612">
        <w:rPr>
          <w:i w:val="0"/>
          <w:iCs w:val="0"/>
          <w:kern w:val="22"/>
          <w:szCs w:val="22"/>
        </w:rPr>
        <w:t>3.1.</w:t>
      </w:r>
      <w:r w:rsidRPr="00835612">
        <w:rPr>
          <w:i w:val="0"/>
          <w:iCs w:val="0"/>
          <w:kern w:val="22"/>
          <w:szCs w:val="22"/>
        </w:rPr>
        <w:tab/>
        <w:t>Recent technological developments in the field of synthetic biology</w:t>
      </w:r>
    </w:p>
    <w:p w:rsidR="0051335E" w:rsidRPr="00D43CDF" w:rsidRDefault="0051335E" w:rsidP="00D43CDF">
      <w:pPr>
        <w:pStyle w:val="Para1"/>
        <w:numPr>
          <w:ilvl w:val="0"/>
          <w:numId w:val="9"/>
        </w:numPr>
        <w:suppressLineNumbers/>
        <w:tabs>
          <w:tab w:val="clear" w:pos="360"/>
        </w:tabs>
        <w:suppressAutoHyphens/>
        <w:adjustRightInd w:val="0"/>
        <w:snapToGrid w:val="0"/>
        <w:rPr>
          <w:snapToGrid/>
          <w:kern w:val="22"/>
          <w:szCs w:val="22"/>
        </w:rPr>
      </w:pPr>
      <w:r w:rsidRPr="00D43CDF">
        <w:rPr>
          <w:snapToGrid/>
          <w:kern w:val="22"/>
          <w:szCs w:val="22"/>
        </w:rPr>
        <w:t xml:space="preserve">In its deliberations under this agenda item, the AHTEG acknowledged that technological developments within the field of synthetic biology </w:t>
      </w:r>
      <w:r w:rsidR="00DD1ACE" w:rsidRPr="00D43CDF">
        <w:rPr>
          <w:snapToGrid/>
          <w:kern w:val="22"/>
          <w:szCs w:val="22"/>
        </w:rPr>
        <w:t xml:space="preserve">were </w:t>
      </w:r>
      <w:r w:rsidRPr="00D43CDF">
        <w:rPr>
          <w:snapToGrid/>
          <w:kern w:val="22"/>
          <w:szCs w:val="22"/>
        </w:rPr>
        <w:t>advancing at an accelerated rate</w:t>
      </w:r>
      <w:r w:rsidR="00930147" w:rsidRPr="00835612">
        <w:rPr>
          <w:snapToGrid/>
          <w:kern w:val="22"/>
          <w:szCs w:val="22"/>
        </w:rPr>
        <w:t>,</w:t>
      </w:r>
      <w:r w:rsidRPr="00D43CDF">
        <w:rPr>
          <w:snapToGrid/>
          <w:kern w:val="22"/>
          <w:szCs w:val="22"/>
        </w:rPr>
        <w:t xml:space="preserve"> resulting in an increasing number of organisms that ha</w:t>
      </w:r>
      <w:r w:rsidR="00DD1ACE" w:rsidRPr="00D43CDF">
        <w:rPr>
          <w:snapToGrid/>
          <w:kern w:val="22"/>
          <w:szCs w:val="22"/>
        </w:rPr>
        <w:t>d</w:t>
      </w:r>
      <w:r w:rsidRPr="00D43CDF">
        <w:rPr>
          <w:snapToGrid/>
          <w:kern w:val="22"/>
          <w:szCs w:val="22"/>
        </w:rPr>
        <w:t xml:space="preserve"> been engineered using various tools and techniques.</w:t>
      </w:r>
    </w:p>
    <w:p w:rsidR="0051335E" w:rsidRPr="00D43CDF" w:rsidRDefault="0051335E" w:rsidP="00D43CDF">
      <w:pPr>
        <w:pStyle w:val="Para1"/>
        <w:numPr>
          <w:ilvl w:val="0"/>
          <w:numId w:val="9"/>
        </w:numPr>
        <w:suppressLineNumbers/>
        <w:tabs>
          <w:tab w:val="clear" w:pos="360"/>
        </w:tabs>
        <w:suppressAutoHyphens/>
        <w:adjustRightInd w:val="0"/>
        <w:snapToGrid w:val="0"/>
        <w:rPr>
          <w:snapToGrid/>
          <w:kern w:val="22"/>
          <w:szCs w:val="22"/>
        </w:rPr>
      </w:pPr>
      <w:r w:rsidRPr="00D43CDF">
        <w:rPr>
          <w:snapToGrid/>
          <w:kern w:val="22"/>
          <w:szCs w:val="22"/>
        </w:rPr>
        <w:t>In reviewing the recent technological developments of synthetic biology, the AHTEG noted,</w:t>
      </w:r>
      <w:r w:rsidRPr="00D43CDF">
        <w:rPr>
          <w:i/>
          <w:snapToGrid/>
          <w:kern w:val="22"/>
          <w:szCs w:val="22"/>
        </w:rPr>
        <w:t xml:space="preserve"> </w:t>
      </w:r>
      <w:r w:rsidRPr="00D43CDF">
        <w:rPr>
          <w:snapToGrid/>
          <w:kern w:val="22"/>
          <w:szCs w:val="22"/>
        </w:rPr>
        <w:t>inter alia, the following:</w:t>
      </w:r>
    </w:p>
    <w:p w:rsidR="0051335E" w:rsidRPr="00D43CDF" w:rsidRDefault="0051335E" w:rsidP="00D43CDF">
      <w:pPr>
        <w:widowControl w:val="0"/>
        <w:numPr>
          <w:ilvl w:val="0"/>
          <w:numId w:val="16"/>
        </w:numPr>
        <w:adjustRightInd w:val="0"/>
        <w:snapToGrid w:val="0"/>
        <w:spacing w:after="120"/>
        <w:ind w:left="0" w:firstLine="720"/>
        <w:rPr>
          <w:kern w:val="22"/>
          <w:szCs w:val="22"/>
        </w:rPr>
      </w:pPr>
      <w:r w:rsidRPr="00D43CDF">
        <w:rPr>
          <w:kern w:val="22"/>
          <w:szCs w:val="22"/>
        </w:rPr>
        <w:t>Some recent synthetic biology techniques expand the range of organisms that can be modified;</w:t>
      </w:r>
    </w:p>
    <w:p w:rsidR="0051335E" w:rsidRPr="00D43CDF" w:rsidRDefault="0051335E" w:rsidP="00D43CDF">
      <w:pPr>
        <w:widowControl w:val="0"/>
        <w:numPr>
          <w:ilvl w:val="0"/>
          <w:numId w:val="16"/>
        </w:numPr>
        <w:adjustRightInd w:val="0"/>
        <w:snapToGrid w:val="0"/>
        <w:spacing w:after="120"/>
        <w:ind w:left="0" w:firstLine="720"/>
        <w:rPr>
          <w:kern w:val="22"/>
          <w:szCs w:val="22"/>
        </w:rPr>
      </w:pPr>
      <w:r w:rsidRPr="00D43CDF">
        <w:rPr>
          <w:kern w:val="22"/>
          <w:szCs w:val="22"/>
        </w:rPr>
        <w:t>Synthesis of whole genomes and chromosomes is now possible and can have significant implications on the way modification of organisms is done;</w:t>
      </w:r>
    </w:p>
    <w:p w:rsidR="0051335E" w:rsidRPr="00D43CDF" w:rsidRDefault="0051335E" w:rsidP="00D43CDF">
      <w:pPr>
        <w:numPr>
          <w:ilvl w:val="0"/>
          <w:numId w:val="16"/>
        </w:numPr>
        <w:adjustRightInd w:val="0"/>
        <w:snapToGrid w:val="0"/>
        <w:spacing w:after="120"/>
        <w:ind w:left="0" w:firstLine="720"/>
        <w:rPr>
          <w:kern w:val="22"/>
          <w:szCs w:val="22"/>
        </w:rPr>
      </w:pPr>
      <w:r w:rsidRPr="00D43CDF">
        <w:rPr>
          <w:kern w:val="22"/>
          <w:szCs w:val="22"/>
        </w:rPr>
        <w:t>The development of various gene editing tools enables the simultaneous targeting of multiple sites, or multiplexing, within a genome in one step</w:t>
      </w:r>
      <w:r w:rsidR="00024DCE" w:rsidRPr="00835612">
        <w:rPr>
          <w:kern w:val="22"/>
          <w:szCs w:val="22"/>
        </w:rPr>
        <w:t>;</w:t>
      </w:r>
    </w:p>
    <w:p w:rsidR="0051335E" w:rsidRPr="00D43CDF" w:rsidRDefault="0051335E" w:rsidP="00D43CDF">
      <w:pPr>
        <w:numPr>
          <w:ilvl w:val="0"/>
          <w:numId w:val="16"/>
        </w:numPr>
        <w:adjustRightInd w:val="0"/>
        <w:snapToGrid w:val="0"/>
        <w:spacing w:after="120"/>
        <w:ind w:left="0" w:firstLine="720"/>
        <w:rPr>
          <w:kern w:val="22"/>
          <w:szCs w:val="22"/>
        </w:rPr>
      </w:pPr>
      <w:r w:rsidRPr="00D43CDF">
        <w:rPr>
          <w:kern w:val="22"/>
          <w:szCs w:val="22"/>
        </w:rPr>
        <w:t>Engineered gene drives are being developed in a range of sexually reproducing organisms, such as some insects and rodents;</w:t>
      </w:r>
    </w:p>
    <w:p w:rsidR="0051335E" w:rsidRPr="00D43CDF" w:rsidRDefault="0051335E" w:rsidP="00D43CDF">
      <w:pPr>
        <w:numPr>
          <w:ilvl w:val="0"/>
          <w:numId w:val="16"/>
        </w:numPr>
        <w:adjustRightInd w:val="0"/>
        <w:snapToGrid w:val="0"/>
        <w:spacing w:after="120"/>
        <w:ind w:left="0" w:firstLine="720"/>
        <w:rPr>
          <w:kern w:val="22"/>
          <w:szCs w:val="22"/>
        </w:rPr>
      </w:pPr>
      <w:r w:rsidRPr="00D43CDF">
        <w:rPr>
          <w:kern w:val="22"/>
          <w:szCs w:val="22"/>
        </w:rPr>
        <w:t>Biotechnology tools have become increasingly available in some countries to the “do-it-yourself”</w:t>
      </w:r>
      <w:r w:rsidR="001A4370" w:rsidRPr="00835612">
        <w:rPr>
          <w:kern w:val="22"/>
          <w:szCs w:val="22"/>
        </w:rPr>
        <w:t xml:space="preserve"> (DIY</w:t>
      </w:r>
      <w:r w:rsidRPr="00D43CDF">
        <w:rPr>
          <w:kern w:val="22"/>
          <w:szCs w:val="22"/>
        </w:rPr>
        <w:t>) community and the public at large outside of formal laboratory facilities;</w:t>
      </w:r>
    </w:p>
    <w:p w:rsidR="0051335E" w:rsidRPr="00D43CDF" w:rsidRDefault="0051335E" w:rsidP="00D43CDF">
      <w:pPr>
        <w:numPr>
          <w:ilvl w:val="0"/>
          <w:numId w:val="16"/>
        </w:numPr>
        <w:adjustRightInd w:val="0"/>
        <w:snapToGrid w:val="0"/>
        <w:spacing w:after="120"/>
        <w:ind w:left="0" w:firstLine="720"/>
        <w:rPr>
          <w:kern w:val="22"/>
          <w:szCs w:val="22"/>
        </w:rPr>
      </w:pPr>
      <w:r w:rsidRPr="00D43CDF">
        <w:rPr>
          <w:kern w:val="22"/>
          <w:szCs w:val="22"/>
        </w:rPr>
        <w:t xml:space="preserve">Some recent developments </w:t>
      </w:r>
      <w:r w:rsidR="00553446" w:rsidRPr="00835612">
        <w:rPr>
          <w:kern w:val="22"/>
          <w:szCs w:val="22"/>
        </w:rPr>
        <w:t>in</w:t>
      </w:r>
      <w:r w:rsidR="00553446" w:rsidRPr="00D43CDF">
        <w:rPr>
          <w:kern w:val="22"/>
          <w:szCs w:val="22"/>
        </w:rPr>
        <w:t xml:space="preserve"> </w:t>
      </w:r>
      <w:r w:rsidRPr="00D43CDF">
        <w:rPr>
          <w:kern w:val="22"/>
          <w:szCs w:val="22"/>
        </w:rPr>
        <w:t xml:space="preserve">synthetic biology have advanced to the point </w:t>
      </w:r>
      <w:r w:rsidR="00553446" w:rsidRPr="00835612">
        <w:rPr>
          <w:kern w:val="22"/>
          <w:szCs w:val="22"/>
        </w:rPr>
        <w:t>at which</w:t>
      </w:r>
      <w:r w:rsidR="00553446" w:rsidRPr="00D43CDF">
        <w:rPr>
          <w:kern w:val="22"/>
          <w:szCs w:val="22"/>
        </w:rPr>
        <w:t xml:space="preserve"> </w:t>
      </w:r>
      <w:r w:rsidRPr="00D43CDF">
        <w:rPr>
          <w:kern w:val="22"/>
          <w:szCs w:val="22"/>
        </w:rPr>
        <w:t xml:space="preserve">organisms </w:t>
      </w:r>
      <w:r w:rsidR="004152EC" w:rsidRPr="00835612">
        <w:rPr>
          <w:kern w:val="22"/>
          <w:szCs w:val="22"/>
        </w:rPr>
        <w:t>might</w:t>
      </w:r>
      <w:r w:rsidRPr="00D43CDF">
        <w:rPr>
          <w:kern w:val="22"/>
          <w:szCs w:val="22"/>
        </w:rPr>
        <w:t xml:space="preserve"> be considered for introduction into the environment at an accelerated rate;</w:t>
      </w:r>
    </w:p>
    <w:p w:rsidR="0051335E" w:rsidRPr="00D43CDF" w:rsidRDefault="0051335E" w:rsidP="00D43CDF">
      <w:pPr>
        <w:numPr>
          <w:ilvl w:val="0"/>
          <w:numId w:val="16"/>
        </w:numPr>
        <w:adjustRightInd w:val="0"/>
        <w:snapToGrid w:val="0"/>
        <w:spacing w:after="120"/>
        <w:ind w:left="0" w:firstLine="720"/>
        <w:rPr>
          <w:kern w:val="22"/>
          <w:szCs w:val="22"/>
        </w:rPr>
      </w:pPr>
      <w:r w:rsidRPr="00D43CDF">
        <w:rPr>
          <w:kern w:val="22"/>
          <w:szCs w:val="22"/>
        </w:rPr>
        <w:t>Approaches such as machine learning, artificial intelligence, robotics and those related to “big data” are being applied with a view to constructing and engineering genomes and genetic circuits, and are expected to enable rapid prototyping and testing of highly novel organisms;</w:t>
      </w:r>
    </w:p>
    <w:p w:rsidR="0051335E" w:rsidRPr="00D43CDF" w:rsidRDefault="0051335E" w:rsidP="00D43CDF">
      <w:pPr>
        <w:numPr>
          <w:ilvl w:val="0"/>
          <w:numId w:val="16"/>
        </w:numPr>
        <w:adjustRightInd w:val="0"/>
        <w:snapToGrid w:val="0"/>
        <w:spacing w:after="120"/>
        <w:ind w:left="0" w:firstLine="720"/>
        <w:rPr>
          <w:kern w:val="22"/>
          <w:szCs w:val="22"/>
        </w:rPr>
      </w:pPr>
      <w:r w:rsidRPr="00D43CDF">
        <w:rPr>
          <w:kern w:val="22"/>
          <w:szCs w:val="22"/>
        </w:rPr>
        <w:t xml:space="preserve">Combining new biotechnology tools and automation allows the </w:t>
      </w:r>
      <w:r w:rsidR="00C260E2" w:rsidRPr="00835612">
        <w:rPr>
          <w:kern w:val="22"/>
          <w:szCs w:val="22"/>
        </w:rPr>
        <w:t>more rapid</w:t>
      </w:r>
      <w:r w:rsidR="00C260E2" w:rsidRPr="00D43CDF">
        <w:rPr>
          <w:kern w:val="22"/>
          <w:szCs w:val="22"/>
        </w:rPr>
        <w:t xml:space="preserve"> </w:t>
      </w:r>
      <w:r w:rsidRPr="00D43CDF">
        <w:rPr>
          <w:kern w:val="22"/>
          <w:szCs w:val="22"/>
        </w:rPr>
        <w:t>production of modified organisms</w:t>
      </w:r>
      <w:r w:rsidR="00224FFE" w:rsidRPr="00835612">
        <w:rPr>
          <w:kern w:val="22"/>
          <w:szCs w:val="22"/>
        </w:rPr>
        <w:t>;</w:t>
      </w:r>
    </w:p>
    <w:p w:rsidR="0051335E" w:rsidRPr="00D43CDF" w:rsidRDefault="0051335E" w:rsidP="00D43CDF">
      <w:pPr>
        <w:numPr>
          <w:ilvl w:val="0"/>
          <w:numId w:val="16"/>
        </w:numPr>
        <w:adjustRightInd w:val="0"/>
        <w:snapToGrid w:val="0"/>
        <w:spacing w:after="120"/>
        <w:ind w:left="0" w:firstLine="720"/>
        <w:rPr>
          <w:kern w:val="22"/>
          <w:szCs w:val="22"/>
        </w:rPr>
      </w:pPr>
      <w:r w:rsidRPr="00D43CDF">
        <w:rPr>
          <w:kern w:val="22"/>
          <w:szCs w:val="22"/>
        </w:rPr>
        <w:t xml:space="preserve">Modified algae, being used for the production of chemical substances, </w:t>
      </w:r>
      <w:r w:rsidR="004152EC" w:rsidRPr="00835612">
        <w:rPr>
          <w:kern w:val="22"/>
          <w:szCs w:val="22"/>
        </w:rPr>
        <w:t>might</w:t>
      </w:r>
      <w:r w:rsidRPr="00D43CDF">
        <w:rPr>
          <w:kern w:val="22"/>
          <w:szCs w:val="22"/>
        </w:rPr>
        <w:t xml:space="preserve"> require relatively “open” production ponds/facilities due to the need for sunlight;</w:t>
      </w:r>
    </w:p>
    <w:p w:rsidR="0051335E" w:rsidRPr="00D43CDF" w:rsidRDefault="0051335E" w:rsidP="00D43CDF">
      <w:pPr>
        <w:numPr>
          <w:ilvl w:val="0"/>
          <w:numId w:val="16"/>
        </w:numPr>
        <w:adjustRightInd w:val="0"/>
        <w:snapToGrid w:val="0"/>
        <w:spacing w:after="120"/>
        <w:ind w:left="0" w:firstLine="720"/>
        <w:rPr>
          <w:kern w:val="22"/>
          <w:szCs w:val="22"/>
        </w:rPr>
      </w:pPr>
      <w:r w:rsidRPr="00D43CDF">
        <w:rPr>
          <w:kern w:val="22"/>
          <w:szCs w:val="22"/>
        </w:rPr>
        <w:t>The development of whole-cell and cell-free sensors is being pursued with a potential for use inside and outside laboratories;</w:t>
      </w:r>
    </w:p>
    <w:p w:rsidR="0051335E" w:rsidRPr="00D43CDF" w:rsidRDefault="0051335E" w:rsidP="00D43CDF">
      <w:pPr>
        <w:numPr>
          <w:ilvl w:val="0"/>
          <w:numId w:val="16"/>
        </w:numPr>
        <w:adjustRightInd w:val="0"/>
        <w:snapToGrid w:val="0"/>
        <w:spacing w:after="120"/>
        <w:ind w:left="0" w:firstLine="720"/>
        <w:rPr>
          <w:kern w:val="22"/>
          <w:szCs w:val="22"/>
        </w:rPr>
      </w:pPr>
      <w:r w:rsidRPr="00D43CDF">
        <w:rPr>
          <w:kern w:val="22"/>
          <w:szCs w:val="22"/>
        </w:rPr>
        <w:t xml:space="preserve">External genome regulation methods are being developed, such as RNA interference </w:t>
      </w:r>
      <w:r w:rsidR="00224FFE" w:rsidRPr="00835612">
        <w:rPr>
          <w:kern w:val="22"/>
          <w:szCs w:val="22"/>
        </w:rPr>
        <w:t xml:space="preserve">vectors or reagents </w:t>
      </w:r>
      <w:r w:rsidR="003A64E3" w:rsidRPr="00835612">
        <w:rPr>
          <w:kern w:val="22"/>
          <w:szCs w:val="22"/>
        </w:rPr>
        <w:t xml:space="preserve">being </w:t>
      </w:r>
      <w:r w:rsidRPr="00D43CDF">
        <w:rPr>
          <w:kern w:val="22"/>
          <w:szCs w:val="22"/>
        </w:rPr>
        <w:t>applied in the form of sprays.</w:t>
      </w:r>
    </w:p>
    <w:p w:rsidR="0051335E" w:rsidRPr="00D43CDF" w:rsidRDefault="0051335E" w:rsidP="00D43CDF">
      <w:pPr>
        <w:pStyle w:val="Para1"/>
        <w:numPr>
          <w:ilvl w:val="0"/>
          <w:numId w:val="9"/>
        </w:numPr>
        <w:suppressLineNumbers/>
        <w:tabs>
          <w:tab w:val="clear" w:pos="360"/>
        </w:tabs>
        <w:suppressAutoHyphens/>
        <w:adjustRightInd w:val="0"/>
        <w:snapToGrid w:val="0"/>
        <w:rPr>
          <w:snapToGrid/>
          <w:kern w:val="22"/>
          <w:szCs w:val="22"/>
        </w:rPr>
      </w:pPr>
      <w:r w:rsidRPr="00D43CDF">
        <w:rPr>
          <w:snapToGrid/>
          <w:kern w:val="22"/>
          <w:szCs w:val="22"/>
        </w:rPr>
        <w:t xml:space="preserve">The ever increasing speed of development within the field of synthetic biology </w:t>
      </w:r>
      <w:r w:rsidR="004152EC" w:rsidRPr="00835612">
        <w:rPr>
          <w:snapToGrid/>
          <w:kern w:val="22"/>
          <w:szCs w:val="22"/>
        </w:rPr>
        <w:t>might</w:t>
      </w:r>
      <w:r w:rsidRPr="00D43CDF">
        <w:rPr>
          <w:snapToGrid/>
          <w:kern w:val="22"/>
          <w:szCs w:val="22"/>
        </w:rPr>
        <w:t xml:space="preserve"> pose a challenge to the capacity to conduct risk assessment</w:t>
      </w:r>
      <w:r w:rsidR="00F11C9C" w:rsidRPr="00835612">
        <w:rPr>
          <w:snapToGrid/>
          <w:kern w:val="22"/>
          <w:szCs w:val="22"/>
        </w:rPr>
        <w:t>s</w:t>
      </w:r>
      <w:r w:rsidRPr="00D43CDF">
        <w:rPr>
          <w:snapToGrid/>
          <w:kern w:val="22"/>
          <w:szCs w:val="22"/>
        </w:rPr>
        <w:t xml:space="preserve"> in some countries.</w:t>
      </w:r>
    </w:p>
    <w:p w:rsidR="0051335E" w:rsidRPr="00D43CDF" w:rsidRDefault="0051335E" w:rsidP="00D43CDF">
      <w:pPr>
        <w:pStyle w:val="Para1"/>
        <w:numPr>
          <w:ilvl w:val="0"/>
          <w:numId w:val="9"/>
        </w:numPr>
        <w:suppressLineNumbers/>
        <w:tabs>
          <w:tab w:val="clear" w:pos="360"/>
        </w:tabs>
        <w:suppressAutoHyphens/>
        <w:adjustRightInd w:val="0"/>
        <w:snapToGrid w:val="0"/>
        <w:rPr>
          <w:snapToGrid/>
          <w:kern w:val="22"/>
          <w:szCs w:val="22"/>
        </w:rPr>
      </w:pPr>
      <w:r w:rsidRPr="00D43CDF">
        <w:rPr>
          <w:snapToGrid/>
          <w:kern w:val="22"/>
          <w:szCs w:val="22"/>
        </w:rPr>
        <w:t xml:space="preserve">The recent developments </w:t>
      </w:r>
      <w:r w:rsidR="002959F0" w:rsidRPr="00835612">
        <w:rPr>
          <w:snapToGrid/>
          <w:kern w:val="22"/>
          <w:szCs w:val="22"/>
        </w:rPr>
        <w:t>in</w:t>
      </w:r>
      <w:r w:rsidR="002959F0" w:rsidRPr="00D43CDF">
        <w:rPr>
          <w:snapToGrid/>
          <w:kern w:val="22"/>
          <w:szCs w:val="22"/>
        </w:rPr>
        <w:t xml:space="preserve"> </w:t>
      </w:r>
      <w:r w:rsidRPr="00D43CDF">
        <w:rPr>
          <w:snapToGrid/>
          <w:kern w:val="22"/>
          <w:szCs w:val="22"/>
        </w:rPr>
        <w:t xml:space="preserve">synthetic biology and the continued pace of development </w:t>
      </w:r>
      <w:r w:rsidR="004152EC" w:rsidRPr="00835612">
        <w:rPr>
          <w:snapToGrid/>
          <w:kern w:val="22"/>
          <w:szCs w:val="22"/>
        </w:rPr>
        <w:t>might</w:t>
      </w:r>
      <w:r w:rsidRPr="00D43CDF">
        <w:rPr>
          <w:snapToGrid/>
          <w:kern w:val="22"/>
          <w:szCs w:val="22"/>
        </w:rPr>
        <w:t xml:space="preserve"> pose challenges to the ability to understand the possible impacts on biodiversity and human health. There </w:t>
      </w:r>
      <w:r w:rsidR="004152EC" w:rsidRPr="00835612">
        <w:rPr>
          <w:snapToGrid/>
          <w:kern w:val="22"/>
          <w:szCs w:val="22"/>
        </w:rPr>
        <w:t>might</w:t>
      </w:r>
      <w:r w:rsidRPr="00D43CDF">
        <w:rPr>
          <w:snapToGrid/>
          <w:kern w:val="22"/>
          <w:szCs w:val="22"/>
        </w:rPr>
        <w:t xml:space="preserve"> be a need to consider </w:t>
      </w:r>
      <w:r w:rsidR="008F6846" w:rsidRPr="00835612">
        <w:rPr>
          <w:snapToGrid/>
          <w:kern w:val="22"/>
          <w:szCs w:val="22"/>
        </w:rPr>
        <w:t xml:space="preserve">more thoroughly </w:t>
      </w:r>
      <w:r w:rsidRPr="00D43CDF">
        <w:rPr>
          <w:snapToGrid/>
          <w:kern w:val="22"/>
          <w:szCs w:val="22"/>
        </w:rPr>
        <w:t>the potential benefits and potential adverse effects at the ecosystem level, particularly for some developments</w:t>
      </w:r>
      <w:r w:rsidR="00456870" w:rsidRPr="00835612">
        <w:rPr>
          <w:snapToGrid/>
          <w:kern w:val="22"/>
          <w:szCs w:val="22"/>
        </w:rPr>
        <w:t>,</w:t>
      </w:r>
      <w:r w:rsidRPr="00D43CDF">
        <w:rPr>
          <w:snapToGrid/>
          <w:kern w:val="22"/>
          <w:szCs w:val="22"/>
        </w:rPr>
        <w:t xml:space="preserve"> such as engineered gene drives.</w:t>
      </w:r>
    </w:p>
    <w:p w:rsidR="0051335E" w:rsidRPr="00D43CDF" w:rsidRDefault="0051335E" w:rsidP="00D43CDF">
      <w:pPr>
        <w:pStyle w:val="Para1"/>
        <w:numPr>
          <w:ilvl w:val="0"/>
          <w:numId w:val="9"/>
        </w:numPr>
        <w:suppressLineNumbers/>
        <w:tabs>
          <w:tab w:val="clear" w:pos="360"/>
        </w:tabs>
        <w:suppressAutoHyphens/>
        <w:adjustRightInd w:val="0"/>
        <w:snapToGrid w:val="0"/>
        <w:rPr>
          <w:snapToGrid/>
          <w:kern w:val="22"/>
          <w:szCs w:val="22"/>
        </w:rPr>
      </w:pPr>
      <w:r w:rsidRPr="00D43CDF">
        <w:rPr>
          <w:snapToGrid/>
          <w:kern w:val="22"/>
          <w:szCs w:val="22"/>
        </w:rPr>
        <w:t xml:space="preserve">The development and implementation of well-designed strategies, including physical containment and built-in systems to effectively limit the survival or spread, </w:t>
      </w:r>
      <w:r w:rsidR="004152EC" w:rsidRPr="00835612">
        <w:rPr>
          <w:snapToGrid/>
          <w:kern w:val="22"/>
          <w:szCs w:val="22"/>
        </w:rPr>
        <w:t>might</w:t>
      </w:r>
      <w:r w:rsidRPr="00D43CDF">
        <w:rPr>
          <w:snapToGrid/>
          <w:kern w:val="22"/>
          <w:szCs w:val="22"/>
        </w:rPr>
        <w:t xml:space="preserve"> be needed to prevent or minimize the exposure of the environment to organisms, components and products of synthetic biology </w:t>
      </w:r>
      <w:r w:rsidRPr="00D43CDF">
        <w:rPr>
          <w:snapToGrid/>
          <w:kern w:val="22"/>
          <w:szCs w:val="22"/>
        </w:rPr>
        <w:lastRenderedPageBreak/>
        <w:t>under contained use.</w:t>
      </w:r>
      <w:r w:rsidR="007273D3" w:rsidRPr="00D43CDF">
        <w:rPr>
          <w:rStyle w:val="FootnoteReference"/>
          <w:snapToGrid/>
          <w:kern w:val="22"/>
          <w:sz w:val="22"/>
          <w:szCs w:val="22"/>
          <w:u w:val="none"/>
          <w:vertAlign w:val="superscript"/>
        </w:rPr>
        <w:footnoteReference w:id="4"/>
      </w:r>
      <w:r w:rsidRPr="00D43CDF">
        <w:rPr>
          <w:snapToGrid/>
          <w:kern w:val="22"/>
          <w:szCs w:val="22"/>
        </w:rPr>
        <w:t xml:space="preserve"> These strategies should be commensurate to the risk posed by the organisms, components and products.</w:t>
      </w:r>
    </w:p>
    <w:p w:rsidR="0051335E" w:rsidRPr="00D43CDF" w:rsidRDefault="0051335E" w:rsidP="00D43CDF">
      <w:pPr>
        <w:pStyle w:val="Para1"/>
        <w:numPr>
          <w:ilvl w:val="0"/>
          <w:numId w:val="9"/>
        </w:numPr>
        <w:suppressLineNumbers/>
        <w:tabs>
          <w:tab w:val="clear" w:pos="360"/>
        </w:tabs>
        <w:suppressAutoHyphens/>
        <w:adjustRightInd w:val="0"/>
        <w:snapToGrid w:val="0"/>
        <w:rPr>
          <w:snapToGrid/>
          <w:kern w:val="22"/>
          <w:szCs w:val="22"/>
        </w:rPr>
      </w:pPr>
      <w:r w:rsidRPr="00D43CDF">
        <w:rPr>
          <w:snapToGrid/>
          <w:kern w:val="22"/>
          <w:szCs w:val="22"/>
        </w:rPr>
        <w:t xml:space="preserve">The potential dual use nature of some advances in synthetic biology </w:t>
      </w:r>
      <w:r w:rsidR="004152EC" w:rsidRPr="00835612">
        <w:rPr>
          <w:snapToGrid/>
          <w:kern w:val="22"/>
          <w:szCs w:val="22"/>
        </w:rPr>
        <w:t>might</w:t>
      </w:r>
      <w:r w:rsidRPr="00D43CDF">
        <w:rPr>
          <w:snapToGrid/>
          <w:kern w:val="22"/>
          <w:szCs w:val="22"/>
        </w:rPr>
        <w:t xml:space="preserve"> raise biosecurity concerns in relation to the three objectives of the Convention.</w:t>
      </w:r>
    </w:p>
    <w:p w:rsidR="0051335E" w:rsidRPr="00D43CDF" w:rsidRDefault="0051335E" w:rsidP="00D43CDF">
      <w:pPr>
        <w:pStyle w:val="Para1"/>
        <w:numPr>
          <w:ilvl w:val="0"/>
          <w:numId w:val="9"/>
        </w:numPr>
        <w:suppressLineNumbers/>
        <w:tabs>
          <w:tab w:val="clear" w:pos="360"/>
        </w:tabs>
        <w:suppressAutoHyphens/>
        <w:adjustRightInd w:val="0"/>
        <w:snapToGrid w:val="0"/>
        <w:rPr>
          <w:snapToGrid/>
          <w:kern w:val="22"/>
          <w:szCs w:val="22"/>
        </w:rPr>
      </w:pPr>
      <w:r w:rsidRPr="00D43CDF">
        <w:rPr>
          <w:snapToGrid/>
          <w:kern w:val="22"/>
          <w:szCs w:val="22"/>
        </w:rPr>
        <w:t xml:space="preserve">The AHTEG noted that regular horizon scanning, monitoring and assessing of developments in the field of synthetic biology could be useful </w:t>
      </w:r>
      <w:r w:rsidR="00832928" w:rsidRPr="00835612">
        <w:rPr>
          <w:snapToGrid/>
          <w:kern w:val="22"/>
          <w:szCs w:val="22"/>
        </w:rPr>
        <w:t xml:space="preserve">for </w:t>
      </w:r>
      <w:r w:rsidRPr="00D43CDF">
        <w:rPr>
          <w:snapToGrid/>
          <w:kern w:val="22"/>
          <w:szCs w:val="22"/>
        </w:rPr>
        <w:t>review</w:t>
      </w:r>
      <w:r w:rsidR="00832928" w:rsidRPr="00835612">
        <w:rPr>
          <w:snapToGrid/>
          <w:kern w:val="22"/>
          <w:szCs w:val="22"/>
        </w:rPr>
        <w:t>ing</w:t>
      </w:r>
      <w:r w:rsidRPr="00D43CDF">
        <w:rPr>
          <w:snapToGrid/>
          <w:kern w:val="22"/>
          <w:szCs w:val="22"/>
        </w:rPr>
        <w:t xml:space="preserve"> new information regarding the positive and negative impacts of synthetic biology vis-à-vis the three objectives of the Convention and its Protocols.</w:t>
      </w:r>
    </w:p>
    <w:p w:rsidR="0051335E" w:rsidRPr="00D43CDF" w:rsidRDefault="0051335E" w:rsidP="00D43CDF">
      <w:pPr>
        <w:pStyle w:val="Para1"/>
        <w:numPr>
          <w:ilvl w:val="0"/>
          <w:numId w:val="9"/>
        </w:numPr>
        <w:suppressLineNumbers/>
        <w:tabs>
          <w:tab w:val="clear" w:pos="360"/>
        </w:tabs>
        <w:suppressAutoHyphens/>
        <w:adjustRightInd w:val="0"/>
        <w:snapToGrid w:val="0"/>
        <w:rPr>
          <w:snapToGrid/>
          <w:kern w:val="22"/>
          <w:szCs w:val="22"/>
        </w:rPr>
      </w:pPr>
      <w:r w:rsidRPr="00D43CDF">
        <w:rPr>
          <w:snapToGrid/>
          <w:kern w:val="22"/>
          <w:szCs w:val="22"/>
        </w:rPr>
        <w:t xml:space="preserve">The AHTEG </w:t>
      </w:r>
      <w:r w:rsidR="00D20907" w:rsidRPr="00835612">
        <w:rPr>
          <w:snapToGrid/>
          <w:kern w:val="22"/>
          <w:szCs w:val="22"/>
        </w:rPr>
        <w:t>also</w:t>
      </w:r>
      <w:r w:rsidR="00D20907" w:rsidRPr="00D43CDF">
        <w:rPr>
          <w:snapToGrid/>
          <w:kern w:val="22"/>
          <w:szCs w:val="22"/>
        </w:rPr>
        <w:t xml:space="preserve"> </w:t>
      </w:r>
      <w:r w:rsidRPr="00D43CDF">
        <w:rPr>
          <w:snapToGrid/>
          <w:kern w:val="22"/>
          <w:szCs w:val="22"/>
        </w:rPr>
        <w:t>noted that most synthetic biology research and development t</w:t>
      </w:r>
      <w:r w:rsidR="008B2517" w:rsidRPr="00D43CDF">
        <w:rPr>
          <w:snapToGrid/>
          <w:kern w:val="22"/>
          <w:szCs w:val="22"/>
        </w:rPr>
        <w:t>ook</w:t>
      </w:r>
      <w:r w:rsidRPr="00D43CDF">
        <w:rPr>
          <w:snapToGrid/>
          <w:kern w:val="22"/>
          <w:szCs w:val="22"/>
        </w:rPr>
        <w:t xml:space="preserve"> place in developed countries and in a limited number of developing countries, and that many developing countries as well as indigenous peoples and local communities </w:t>
      </w:r>
      <w:r w:rsidR="00BC6B9C" w:rsidRPr="00835612">
        <w:rPr>
          <w:snapToGrid/>
          <w:kern w:val="22"/>
          <w:szCs w:val="22"/>
        </w:rPr>
        <w:t>might</w:t>
      </w:r>
      <w:r w:rsidR="00BC6B9C" w:rsidRPr="00D43CDF">
        <w:rPr>
          <w:snapToGrid/>
          <w:kern w:val="22"/>
          <w:szCs w:val="22"/>
        </w:rPr>
        <w:t xml:space="preserve"> </w:t>
      </w:r>
      <w:r w:rsidRPr="00D43CDF">
        <w:rPr>
          <w:snapToGrid/>
          <w:kern w:val="22"/>
          <w:szCs w:val="22"/>
        </w:rPr>
        <w:t xml:space="preserve">need capacity development to stay abreast of developments in that field. The AHTEG highlighted the need to </w:t>
      </w:r>
      <w:r w:rsidR="003531B1" w:rsidRPr="00D43CDF">
        <w:rPr>
          <w:snapToGrid/>
          <w:kern w:val="22"/>
          <w:szCs w:val="22"/>
        </w:rPr>
        <w:t>explore</w:t>
      </w:r>
      <w:r w:rsidRPr="00D43CDF">
        <w:rPr>
          <w:snapToGrid/>
          <w:color w:val="000000"/>
          <w:kern w:val="22"/>
          <w:szCs w:val="22"/>
        </w:rPr>
        <w:t xml:space="preserve"> ways to facilitate, promote and support capacity</w:t>
      </w:r>
      <w:r w:rsidR="008B2517" w:rsidRPr="00D43CDF">
        <w:rPr>
          <w:snapToGrid/>
          <w:color w:val="000000"/>
          <w:kern w:val="22"/>
          <w:szCs w:val="22"/>
        </w:rPr>
        <w:t>-</w:t>
      </w:r>
      <w:r w:rsidRPr="00D43CDF">
        <w:rPr>
          <w:snapToGrid/>
          <w:color w:val="000000"/>
          <w:kern w:val="22"/>
          <w:szCs w:val="22"/>
        </w:rPr>
        <w:t>building and knowledge sharing regarding synthetic biology, risk analysis and related matters, to meet the needs of developing countries and of indigenous peoples and local communities, including through necessary funding,</w:t>
      </w:r>
      <w:r w:rsidR="009A49E8" w:rsidRPr="00D43CDF">
        <w:rPr>
          <w:snapToGrid/>
          <w:color w:val="000000"/>
          <w:kern w:val="22"/>
          <w:szCs w:val="22"/>
        </w:rPr>
        <w:t xml:space="preserve"> and</w:t>
      </w:r>
      <w:r w:rsidRPr="00D43CDF">
        <w:rPr>
          <w:snapToGrid/>
          <w:color w:val="000000"/>
          <w:kern w:val="22"/>
          <w:szCs w:val="22"/>
        </w:rPr>
        <w:t xml:space="preserve"> the co-design of programmes, with training provided in the </w:t>
      </w:r>
      <w:r w:rsidR="003E1C0E" w:rsidRPr="00835612">
        <w:rPr>
          <w:snapToGrid/>
          <w:color w:val="000000"/>
          <w:kern w:val="22"/>
          <w:szCs w:val="22"/>
        </w:rPr>
        <w:t xml:space="preserve">official </w:t>
      </w:r>
      <w:r w:rsidRPr="00D43CDF">
        <w:rPr>
          <w:snapToGrid/>
          <w:color w:val="000000"/>
          <w:kern w:val="22"/>
          <w:szCs w:val="22"/>
        </w:rPr>
        <w:t xml:space="preserve">languages </w:t>
      </w:r>
      <w:r w:rsidR="003E1C0E" w:rsidRPr="00835612">
        <w:rPr>
          <w:snapToGrid/>
          <w:color w:val="000000"/>
          <w:kern w:val="22"/>
          <w:szCs w:val="22"/>
        </w:rPr>
        <w:t xml:space="preserve">of the United Nations </w:t>
      </w:r>
      <w:r w:rsidRPr="00D43CDF">
        <w:rPr>
          <w:snapToGrid/>
          <w:color w:val="000000"/>
          <w:kern w:val="22"/>
          <w:szCs w:val="22"/>
        </w:rPr>
        <w:t>and, where possible, in local languages.</w:t>
      </w:r>
    </w:p>
    <w:p w:rsidR="0051335E" w:rsidRPr="00835612" w:rsidRDefault="0051335E" w:rsidP="00D43CDF">
      <w:pPr>
        <w:pStyle w:val="Heading2"/>
        <w:tabs>
          <w:tab w:val="clear" w:pos="720"/>
          <w:tab w:val="left" w:pos="1418"/>
        </w:tabs>
        <w:adjustRightInd w:val="0"/>
        <w:snapToGrid w:val="0"/>
        <w:ind w:left="1418" w:right="288" w:hanging="850"/>
        <w:jc w:val="left"/>
        <w:rPr>
          <w:i w:val="0"/>
          <w:iCs w:val="0"/>
          <w:kern w:val="22"/>
          <w:szCs w:val="22"/>
        </w:rPr>
      </w:pPr>
      <w:r w:rsidRPr="00835612">
        <w:rPr>
          <w:i w:val="0"/>
          <w:iCs w:val="0"/>
          <w:kern w:val="22"/>
          <w:szCs w:val="22"/>
        </w:rPr>
        <w:t>3.2.</w:t>
      </w:r>
      <w:r w:rsidRPr="00835612">
        <w:rPr>
          <w:i w:val="0"/>
          <w:iCs w:val="0"/>
          <w:kern w:val="22"/>
          <w:szCs w:val="22"/>
        </w:rPr>
        <w:tab/>
        <w:t>Evidence of benefits and adverse effects of organisms, components and products of synthetic biology vis-à-vis the three objectives of the Convention</w:t>
      </w:r>
    </w:p>
    <w:p w:rsidR="0051335E" w:rsidRPr="00D43CDF" w:rsidRDefault="0051335E" w:rsidP="00D43CDF">
      <w:pPr>
        <w:numPr>
          <w:ilvl w:val="0"/>
          <w:numId w:val="9"/>
        </w:numPr>
        <w:tabs>
          <w:tab w:val="clear" w:pos="360"/>
        </w:tabs>
        <w:adjustRightInd w:val="0"/>
        <w:snapToGrid w:val="0"/>
        <w:spacing w:before="120" w:after="120"/>
        <w:rPr>
          <w:kern w:val="22"/>
          <w:szCs w:val="22"/>
          <w:lang w:eastAsia="x-none"/>
        </w:rPr>
      </w:pPr>
      <w:r w:rsidRPr="00D43CDF">
        <w:rPr>
          <w:kern w:val="22"/>
          <w:szCs w:val="22"/>
          <w:lang w:eastAsia="x-none"/>
        </w:rPr>
        <w:t xml:space="preserve">Under this agenda item, the AHTEG </w:t>
      </w:r>
      <w:r w:rsidR="0040708D" w:rsidRPr="00835612">
        <w:rPr>
          <w:kern w:val="22"/>
          <w:szCs w:val="22"/>
          <w:lang w:eastAsia="x-none"/>
        </w:rPr>
        <w:t xml:space="preserve">recalled </w:t>
      </w:r>
      <w:r w:rsidRPr="00D43CDF">
        <w:rPr>
          <w:kern w:val="22"/>
          <w:szCs w:val="22"/>
          <w:lang w:eastAsia="x-none"/>
        </w:rPr>
        <w:t xml:space="preserve">the conclusion reached at its previous meeting that the organisms, components and products of synthetic biology </w:t>
      </w:r>
      <w:r w:rsidR="008B2517" w:rsidRPr="00D43CDF">
        <w:rPr>
          <w:kern w:val="22"/>
          <w:szCs w:val="22"/>
          <w:lang w:eastAsia="x-none"/>
        </w:rPr>
        <w:t xml:space="preserve">were </w:t>
      </w:r>
      <w:r w:rsidRPr="00D43CDF">
        <w:rPr>
          <w:kern w:val="22"/>
          <w:szCs w:val="22"/>
          <w:lang w:eastAsia="x-none"/>
        </w:rPr>
        <w:t>expected to have similar types of positive and negative impact</w:t>
      </w:r>
      <w:r w:rsidR="003D3F84" w:rsidRPr="00835612">
        <w:rPr>
          <w:kern w:val="22"/>
          <w:szCs w:val="22"/>
          <w:lang w:eastAsia="x-none"/>
        </w:rPr>
        <w:t>s</w:t>
      </w:r>
      <w:r w:rsidRPr="00D43CDF">
        <w:rPr>
          <w:kern w:val="22"/>
          <w:szCs w:val="22"/>
          <w:lang w:eastAsia="x-none"/>
        </w:rPr>
        <w:t xml:space="preserve"> on biological diversity as classical genetic engineering. However, it considered that the potential positive and negative impacts of synthetic biology </w:t>
      </w:r>
      <w:r w:rsidR="003D3F84" w:rsidRPr="00835612">
        <w:rPr>
          <w:kern w:val="22"/>
          <w:szCs w:val="22"/>
          <w:lang w:eastAsia="x-none"/>
        </w:rPr>
        <w:t xml:space="preserve">might </w:t>
      </w:r>
      <w:r w:rsidRPr="00D43CDF">
        <w:rPr>
          <w:kern w:val="22"/>
          <w:szCs w:val="22"/>
          <w:lang w:eastAsia="x-none"/>
        </w:rPr>
        <w:t>be broader and more wide-ranging due to the potential for synthetic biology to produce organisms and biological systems with ranging levels of complexity for use in a range of applications.</w:t>
      </w:r>
    </w:p>
    <w:p w:rsidR="0051335E" w:rsidRPr="00D43CDF" w:rsidRDefault="0051335E" w:rsidP="00D43CDF">
      <w:pPr>
        <w:numPr>
          <w:ilvl w:val="0"/>
          <w:numId w:val="9"/>
        </w:numPr>
        <w:tabs>
          <w:tab w:val="clear" w:pos="360"/>
        </w:tabs>
        <w:adjustRightInd w:val="0"/>
        <w:snapToGrid w:val="0"/>
        <w:spacing w:before="120" w:after="120"/>
        <w:rPr>
          <w:kern w:val="22"/>
          <w:szCs w:val="22"/>
          <w:lang w:eastAsia="x-none"/>
        </w:rPr>
      </w:pPr>
      <w:r w:rsidRPr="00D43CDF">
        <w:rPr>
          <w:kern w:val="22"/>
          <w:szCs w:val="22"/>
          <w:lang w:eastAsia="x-none"/>
        </w:rPr>
        <w:t xml:space="preserve">The AHTEG noted that, beyond the experience gained from LMOs already released into the environment, to date, there </w:t>
      </w:r>
      <w:r w:rsidR="008B2517" w:rsidRPr="00D43CDF">
        <w:rPr>
          <w:kern w:val="22"/>
          <w:szCs w:val="22"/>
          <w:lang w:eastAsia="x-none"/>
        </w:rPr>
        <w:t>wa</w:t>
      </w:r>
      <w:r w:rsidRPr="00D43CDF">
        <w:rPr>
          <w:kern w:val="22"/>
          <w:szCs w:val="22"/>
          <w:lang w:eastAsia="x-none"/>
        </w:rPr>
        <w:t>s limited direct empirical evidence of the benefits and adverse effects on biodiversity resulting from the organisms, components and products of synthetic biology.</w:t>
      </w:r>
    </w:p>
    <w:p w:rsidR="0051335E" w:rsidRPr="00D43CDF" w:rsidRDefault="0051335E" w:rsidP="00D43CDF">
      <w:pPr>
        <w:numPr>
          <w:ilvl w:val="0"/>
          <w:numId w:val="9"/>
        </w:numPr>
        <w:tabs>
          <w:tab w:val="clear" w:pos="360"/>
        </w:tabs>
        <w:adjustRightInd w:val="0"/>
        <w:snapToGrid w:val="0"/>
        <w:spacing w:before="120" w:after="120"/>
        <w:rPr>
          <w:kern w:val="22"/>
          <w:szCs w:val="22"/>
          <w:lang w:eastAsia="x-none"/>
        </w:rPr>
      </w:pPr>
      <w:r w:rsidRPr="00D43CDF">
        <w:rPr>
          <w:kern w:val="22"/>
          <w:szCs w:val="22"/>
          <w:lang w:eastAsia="x-none"/>
        </w:rPr>
        <w:t>However, the AHTEG also noted the availability of other type</w:t>
      </w:r>
      <w:r w:rsidR="007273D3" w:rsidRPr="00D43CDF">
        <w:rPr>
          <w:kern w:val="22"/>
          <w:szCs w:val="22"/>
          <w:lang w:eastAsia="x-none"/>
        </w:rPr>
        <w:t>s</w:t>
      </w:r>
      <w:r w:rsidRPr="00D43CDF">
        <w:rPr>
          <w:kern w:val="22"/>
          <w:szCs w:val="22"/>
          <w:lang w:eastAsia="x-none"/>
        </w:rPr>
        <w:t xml:space="preserve"> of information and knowledge that </w:t>
      </w:r>
      <w:r w:rsidR="008B2517" w:rsidRPr="00D43CDF">
        <w:rPr>
          <w:kern w:val="22"/>
          <w:szCs w:val="22"/>
          <w:lang w:eastAsia="x-none"/>
        </w:rPr>
        <w:t xml:space="preserve">were </w:t>
      </w:r>
      <w:r w:rsidRPr="00D43CDF">
        <w:rPr>
          <w:kern w:val="22"/>
          <w:szCs w:val="22"/>
          <w:lang w:eastAsia="x-none"/>
        </w:rPr>
        <w:t xml:space="preserve">of scientific value </w:t>
      </w:r>
      <w:r w:rsidR="00BF5C51" w:rsidRPr="00835612">
        <w:rPr>
          <w:kern w:val="22"/>
          <w:szCs w:val="22"/>
          <w:lang w:eastAsia="x-none"/>
        </w:rPr>
        <w:t xml:space="preserve">in </w:t>
      </w:r>
      <w:r w:rsidRPr="00D43CDF">
        <w:rPr>
          <w:kern w:val="22"/>
          <w:szCs w:val="22"/>
          <w:lang w:eastAsia="x-none"/>
        </w:rPr>
        <w:t>inform</w:t>
      </w:r>
      <w:r w:rsidR="00BF5C51" w:rsidRPr="00835612">
        <w:rPr>
          <w:kern w:val="22"/>
          <w:szCs w:val="22"/>
          <w:lang w:eastAsia="x-none"/>
        </w:rPr>
        <w:t>ing</w:t>
      </w:r>
      <w:r w:rsidRPr="00D43CDF">
        <w:rPr>
          <w:kern w:val="22"/>
          <w:szCs w:val="22"/>
          <w:lang w:eastAsia="x-none"/>
        </w:rPr>
        <w:t xml:space="preserve"> an assessment of the potential benefits or adverse effects of organisms, components and products that ha</w:t>
      </w:r>
      <w:r w:rsidR="008B2517" w:rsidRPr="00D43CDF">
        <w:rPr>
          <w:kern w:val="22"/>
          <w:szCs w:val="22"/>
          <w:lang w:eastAsia="x-none"/>
        </w:rPr>
        <w:t>d</w:t>
      </w:r>
      <w:r w:rsidRPr="00D43CDF">
        <w:rPr>
          <w:kern w:val="22"/>
          <w:szCs w:val="22"/>
          <w:lang w:eastAsia="x-none"/>
        </w:rPr>
        <w:t xml:space="preserve"> been developed through synthetic biology techniques. Th</w:t>
      </w:r>
      <w:r w:rsidR="00FB5D33" w:rsidRPr="00835612">
        <w:rPr>
          <w:kern w:val="22"/>
          <w:szCs w:val="22"/>
          <w:lang w:eastAsia="x-none"/>
        </w:rPr>
        <w:t>at</w:t>
      </w:r>
      <w:r w:rsidRPr="00D43CDF">
        <w:rPr>
          <w:kern w:val="22"/>
          <w:szCs w:val="22"/>
          <w:lang w:eastAsia="x-none"/>
        </w:rPr>
        <w:t xml:space="preserve"> could include information based on modelling and scenarios, data from experiments performed under contained use, such as in laboratories, </w:t>
      </w:r>
      <w:r w:rsidR="001B0A3B" w:rsidRPr="00835612">
        <w:rPr>
          <w:kern w:val="22"/>
          <w:szCs w:val="22"/>
          <w:lang w:eastAsia="x-none"/>
        </w:rPr>
        <w:t>and</w:t>
      </w:r>
      <w:r w:rsidRPr="00D43CDF">
        <w:rPr>
          <w:kern w:val="22"/>
          <w:szCs w:val="22"/>
          <w:lang w:eastAsia="x-none"/>
        </w:rPr>
        <w:t xml:space="preserve"> experience gained through the management of pests and invasive alien species</w:t>
      </w:r>
      <w:r w:rsidR="001B0A3B" w:rsidRPr="00835612">
        <w:rPr>
          <w:kern w:val="22"/>
          <w:szCs w:val="22"/>
          <w:lang w:eastAsia="x-none"/>
        </w:rPr>
        <w:t>,</w:t>
      </w:r>
      <w:r w:rsidRPr="00D43CDF">
        <w:rPr>
          <w:kern w:val="22"/>
          <w:szCs w:val="22"/>
          <w:lang w:eastAsia="x-none"/>
        </w:rPr>
        <w:t xml:space="preserve"> including biological control, as well as from the use of LMOs </w:t>
      </w:r>
      <w:r w:rsidR="007273D3" w:rsidRPr="00D43CDF">
        <w:rPr>
          <w:kern w:val="22"/>
          <w:szCs w:val="22"/>
          <w:lang w:eastAsia="x-none"/>
        </w:rPr>
        <w:t>that</w:t>
      </w:r>
      <w:r w:rsidRPr="00D43CDF">
        <w:rPr>
          <w:kern w:val="22"/>
          <w:szCs w:val="22"/>
          <w:lang w:eastAsia="x-none"/>
        </w:rPr>
        <w:t xml:space="preserve"> ha</w:t>
      </w:r>
      <w:r w:rsidR="008B2517" w:rsidRPr="00D43CDF">
        <w:rPr>
          <w:kern w:val="22"/>
          <w:szCs w:val="22"/>
          <w:lang w:eastAsia="x-none"/>
        </w:rPr>
        <w:t>d</w:t>
      </w:r>
      <w:r w:rsidRPr="00D43CDF">
        <w:rPr>
          <w:kern w:val="22"/>
          <w:szCs w:val="22"/>
          <w:lang w:eastAsia="x-none"/>
        </w:rPr>
        <w:t xml:space="preserve"> been released into the environment. Information gathered from traditional animal and crop breeding, forestry, aquaculture and other human interventions in the environment, including knowledge, innovations and practices of </w:t>
      </w:r>
      <w:r w:rsidR="007273D3" w:rsidRPr="00D43CDF">
        <w:rPr>
          <w:kern w:val="22"/>
          <w:szCs w:val="22"/>
          <w:lang w:eastAsia="x-none"/>
        </w:rPr>
        <w:t>indigenous peoples and local communities</w:t>
      </w:r>
      <w:r w:rsidRPr="00D43CDF">
        <w:rPr>
          <w:kern w:val="22"/>
          <w:szCs w:val="22"/>
          <w:lang w:eastAsia="x-none"/>
        </w:rPr>
        <w:t>, could also be useful in exploring possible positive and negative impacts of organisms resulting from synthetic biology.</w:t>
      </w:r>
    </w:p>
    <w:p w:rsidR="0051335E" w:rsidRPr="00D43CDF" w:rsidRDefault="0051335E" w:rsidP="00D43CDF">
      <w:pPr>
        <w:widowControl w:val="0"/>
        <w:numPr>
          <w:ilvl w:val="0"/>
          <w:numId w:val="9"/>
        </w:numPr>
        <w:tabs>
          <w:tab w:val="clear" w:pos="360"/>
        </w:tabs>
        <w:adjustRightInd w:val="0"/>
        <w:snapToGrid w:val="0"/>
        <w:spacing w:before="120" w:after="120"/>
        <w:rPr>
          <w:kern w:val="22"/>
          <w:szCs w:val="22"/>
          <w:lang w:eastAsia="x-none"/>
        </w:rPr>
      </w:pPr>
      <w:r w:rsidRPr="00D43CDF">
        <w:rPr>
          <w:kern w:val="22"/>
          <w:szCs w:val="22"/>
          <w:lang w:eastAsia="x-none"/>
        </w:rPr>
        <w:t xml:space="preserve">The AHTEG noted that consideration of the potential benefits and adverse effects of organisms produced through synthetic biology </w:t>
      </w:r>
      <w:r w:rsidR="00BA5409" w:rsidRPr="00835612">
        <w:rPr>
          <w:kern w:val="22"/>
          <w:szCs w:val="22"/>
          <w:lang w:eastAsia="x-none"/>
        </w:rPr>
        <w:t>could</w:t>
      </w:r>
      <w:r w:rsidR="00BA5409" w:rsidRPr="00D43CDF">
        <w:rPr>
          <w:kern w:val="22"/>
          <w:szCs w:val="22"/>
          <w:lang w:eastAsia="x-none"/>
        </w:rPr>
        <w:t xml:space="preserve"> </w:t>
      </w:r>
      <w:r w:rsidRPr="00D43CDF">
        <w:rPr>
          <w:kern w:val="22"/>
          <w:szCs w:val="22"/>
          <w:lang w:eastAsia="x-none"/>
        </w:rPr>
        <w:t>be particularly relevant and urgent for those organisms that ha</w:t>
      </w:r>
      <w:r w:rsidR="008B2517" w:rsidRPr="00D43CDF">
        <w:rPr>
          <w:kern w:val="22"/>
          <w:szCs w:val="22"/>
          <w:lang w:eastAsia="x-none"/>
        </w:rPr>
        <w:t>d</w:t>
      </w:r>
      <w:r w:rsidRPr="00D43CDF">
        <w:rPr>
          <w:kern w:val="22"/>
          <w:szCs w:val="22"/>
          <w:lang w:eastAsia="x-none"/>
        </w:rPr>
        <w:t xml:space="preserve"> been developed to contain engineered gene drives, in </w:t>
      </w:r>
      <w:r w:rsidR="008B2517" w:rsidRPr="00D43CDF">
        <w:rPr>
          <w:kern w:val="22"/>
          <w:szCs w:val="22"/>
          <w:lang w:eastAsia="x-none"/>
        </w:rPr>
        <w:t xml:space="preserve">the </w:t>
      </w:r>
      <w:r w:rsidRPr="00D43CDF">
        <w:rPr>
          <w:kern w:val="22"/>
          <w:szCs w:val="22"/>
          <w:lang w:eastAsia="x-none"/>
        </w:rPr>
        <w:t xml:space="preserve">light of the impacts </w:t>
      </w:r>
      <w:r w:rsidR="004844FF" w:rsidRPr="00835612">
        <w:rPr>
          <w:kern w:val="22"/>
          <w:szCs w:val="22"/>
          <w:lang w:eastAsia="x-none"/>
        </w:rPr>
        <w:t>that</w:t>
      </w:r>
      <w:r w:rsidR="00655E27" w:rsidRPr="00835612">
        <w:rPr>
          <w:kern w:val="22"/>
          <w:szCs w:val="22"/>
          <w:lang w:eastAsia="x-none"/>
        </w:rPr>
        <w:t xml:space="preserve"> </w:t>
      </w:r>
      <w:r w:rsidRPr="00D43CDF">
        <w:rPr>
          <w:kern w:val="22"/>
          <w:szCs w:val="22"/>
          <w:lang w:eastAsia="x-none"/>
        </w:rPr>
        <w:t xml:space="preserve">such organisms </w:t>
      </w:r>
      <w:r w:rsidR="004844FF" w:rsidRPr="00835612">
        <w:rPr>
          <w:kern w:val="22"/>
          <w:szCs w:val="22"/>
          <w:lang w:eastAsia="x-none"/>
        </w:rPr>
        <w:t>might</w:t>
      </w:r>
      <w:r w:rsidR="004844FF" w:rsidRPr="00D43CDF">
        <w:rPr>
          <w:kern w:val="22"/>
          <w:szCs w:val="22"/>
          <w:lang w:eastAsia="x-none"/>
        </w:rPr>
        <w:t xml:space="preserve"> </w:t>
      </w:r>
      <w:r w:rsidRPr="00D43CDF">
        <w:rPr>
          <w:kern w:val="22"/>
          <w:szCs w:val="22"/>
          <w:lang w:eastAsia="x-none"/>
        </w:rPr>
        <w:t xml:space="preserve">have on the conservation and sustainable use of biological diversity, </w:t>
      </w:r>
      <w:r w:rsidR="007273D3" w:rsidRPr="00D43CDF">
        <w:rPr>
          <w:kern w:val="22"/>
          <w:szCs w:val="22"/>
          <w:lang w:eastAsia="x-none"/>
        </w:rPr>
        <w:t xml:space="preserve">as well as the </w:t>
      </w:r>
      <w:r w:rsidRPr="00D43CDF">
        <w:rPr>
          <w:kern w:val="22"/>
          <w:szCs w:val="22"/>
          <w:lang w:eastAsia="x-none"/>
        </w:rPr>
        <w:t xml:space="preserve">knowledge, innovations and practices of </w:t>
      </w:r>
      <w:r w:rsidR="007273D3" w:rsidRPr="00D43CDF">
        <w:rPr>
          <w:kern w:val="22"/>
          <w:szCs w:val="22"/>
          <w:lang w:eastAsia="x-none"/>
        </w:rPr>
        <w:t>indigenous peoples and local communities,</w:t>
      </w:r>
      <w:r w:rsidRPr="00D43CDF">
        <w:rPr>
          <w:kern w:val="22"/>
          <w:szCs w:val="22"/>
          <w:lang w:eastAsia="x-none"/>
        </w:rPr>
        <w:t xml:space="preserve"> particularly if they </w:t>
      </w:r>
      <w:r w:rsidR="005376F3" w:rsidRPr="00D43CDF">
        <w:rPr>
          <w:kern w:val="22"/>
          <w:szCs w:val="22"/>
          <w:lang w:eastAsia="x-none"/>
        </w:rPr>
        <w:t xml:space="preserve">were </w:t>
      </w:r>
      <w:r w:rsidRPr="00D43CDF">
        <w:rPr>
          <w:kern w:val="22"/>
          <w:szCs w:val="22"/>
          <w:lang w:eastAsia="x-none"/>
        </w:rPr>
        <w:t xml:space="preserve">released into the environment. Uncertainties related to the efficacy and safety of engineered gene drive systems, as </w:t>
      </w:r>
      <w:r w:rsidRPr="00D43CDF">
        <w:rPr>
          <w:kern w:val="22"/>
          <w:szCs w:val="22"/>
          <w:lang w:eastAsia="x-none"/>
        </w:rPr>
        <w:lastRenderedPageBreak/>
        <w:t xml:space="preserve">well as the relative risks that </w:t>
      </w:r>
      <w:r w:rsidR="00462D7F" w:rsidRPr="00835612">
        <w:rPr>
          <w:kern w:val="22"/>
          <w:szCs w:val="22"/>
          <w:lang w:eastAsia="x-none"/>
        </w:rPr>
        <w:t>could</w:t>
      </w:r>
      <w:r w:rsidR="00462D7F" w:rsidRPr="00D43CDF">
        <w:rPr>
          <w:kern w:val="22"/>
          <w:szCs w:val="22"/>
          <w:lang w:eastAsia="x-none"/>
        </w:rPr>
        <w:t xml:space="preserve"> </w:t>
      </w:r>
      <w:r w:rsidRPr="00D43CDF">
        <w:rPr>
          <w:kern w:val="22"/>
          <w:szCs w:val="22"/>
          <w:lang w:eastAsia="x-none"/>
        </w:rPr>
        <w:t xml:space="preserve">be posed by the different applications of engineered gene drive systems (for example, for population replacement or suppression) were noted. Furthermore, while there </w:t>
      </w:r>
      <w:r w:rsidR="00462D7F" w:rsidRPr="00835612">
        <w:rPr>
          <w:kern w:val="22"/>
          <w:szCs w:val="22"/>
          <w:lang w:eastAsia="x-none"/>
        </w:rPr>
        <w:t>could</w:t>
      </w:r>
      <w:r w:rsidR="00462D7F" w:rsidRPr="00D43CDF">
        <w:rPr>
          <w:kern w:val="22"/>
          <w:szCs w:val="22"/>
          <w:lang w:eastAsia="x-none"/>
        </w:rPr>
        <w:t xml:space="preserve"> </w:t>
      </w:r>
      <w:r w:rsidRPr="00D43CDF">
        <w:rPr>
          <w:kern w:val="22"/>
          <w:szCs w:val="22"/>
          <w:lang w:eastAsia="x-none"/>
        </w:rPr>
        <w:t xml:space="preserve">be potential benefits to the development of such organisms, it was noted that additional research and guidance </w:t>
      </w:r>
      <w:r w:rsidR="005376F3" w:rsidRPr="00D43CDF">
        <w:rPr>
          <w:kern w:val="22"/>
          <w:szCs w:val="22"/>
          <w:lang w:eastAsia="x-none"/>
        </w:rPr>
        <w:t xml:space="preserve">were </w:t>
      </w:r>
      <w:r w:rsidRPr="00D43CDF">
        <w:rPr>
          <w:kern w:val="22"/>
          <w:szCs w:val="22"/>
          <w:lang w:eastAsia="x-none"/>
        </w:rPr>
        <w:t>needed before any organism containing engineered gene drives could be considered for release into the environment</w:t>
      </w:r>
      <w:r w:rsidR="00462D7F" w:rsidRPr="00835612">
        <w:rPr>
          <w:kern w:val="22"/>
          <w:szCs w:val="22"/>
          <w:lang w:eastAsia="x-none"/>
        </w:rPr>
        <w:t>,</w:t>
      </w:r>
      <w:r w:rsidR="00613E22" w:rsidRPr="00D43CDF">
        <w:rPr>
          <w:kern w:val="22"/>
          <w:szCs w:val="22"/>
          <w:lang w:eastAsia="x-none"/>
        </w:rPr>
        <w:t xml:space="preserve"> including into lands and territories of indigenous peoples and local communities</w:t>
      </w:r>
      <w:r w:rsidRPr="00D43CDF">
        <w:rPr>
          <w:kern w:val="22"/>
          <w:szCs w:val="22"/>
          <w:lang w:eastAsia="x-none"/>
        </w:rPr>
        <w:t xml:space="preserve">. The AHTEG also noted the potential for the unintended transboundary movements and geographic spread of organisms released into the environment. Given the current uncertainties regarding </w:t>
      </w:r>
      <w:r w:rsidR="00C51CD5" w:rsidRPr="00D43CDF">
        <w:rPr>
          <w:kern w:val="22"/>
          <w:szCs w:val="22"/>
          <w:lang w:eastAsia="x-none"/>
        </w:rPr>
        <w:t xml:space="preserve">engineered </w:t>
      </w:r>
      <w:r w:rsidRPr="00D43CDF">
        <w:rPr>
          <w:kern w:val="22"/>
          <w:szCs w:val="22"/>
          <w:lang w:eastAsia="x-none"/>
        </w:rPr>
        <w:t xml:space="preserve">gene drives, a precautionary approach and cooperation with all countries and stakeholders that could be affected, taking into account the need for </w:t>
      </w:r>
      <w:r w:rsidR="00280496" w:rsidRPr="00835612">
        <w:rPr>
          <w:kern w:val="22"/>
          <w:szCs w:val="22"/>
          <w:lang w:eastAsia="x-none"/>
        </w:rPr>
        <w:t xml:space="preserve">the </w:t>
      </w:r>
      <w:r w:rsidRPr="00D43CDF">
        <w:rPr>
          <w:kern w:val="22"/>
          <w:szCs w:val="22"/>
          <w:lang w:eastAsia="x-none"/>
        </w:rPr>
        <w:t xml:space="preserve">free, prior and informed consent of </w:t>
      </w:r>
      <w:r w:rsidR="007273D3" w:rsidRPr="00D43CDF">
        <w:rPr>
          <w:kern w:val="22"/>
          <w:szCs w:val="22"/>
          <w:lang w:eastAsia="x-none"/>
        </w:rPr>
        <w:t>indigenous peoples and local communities</w:t>
      </w:r>
      <w:r w:rsidRPr="00D43CDF">
        <w:rPr>
          <w:kern w:val="22"/>
          <w:szCs w:val="22"/>
          <w:lang w:eastAsia="x-none"/>
        </w:rPr>
        <w:t xml:space="preserve">, </w:t>
      </w:r>
      <w:r w:rsidR="00280496" w:rsidRPr="00835612">
        <w:rPr>
          <w:kern w:val="22"/>
          <w:szCs w:val="22"/>
          <w:lang w:eastAsia="x-none"/>
        </w:rPr>
        <w:t>might</w:t>
      </w:r>
      <w:r w:rsidR="00280496" w:rsidRPr="00D43CDF">
        <w:rPr>
          <w:kern w:val="22"/>
          <w:szCs w:val="22"/>
          <w:lang w:eastAsia="x-none"/>
        </w:rPr>
        <w:t xml:space="preserve"> </w:t>
      </w:r>
      <w:r w:rsidRPr="00D43CDF">
        <w:rPr>
          <w:kern w:val="22"/>
          <w:szCs w:val="22"/>
          <w:lang w:eastAsia="x-none"/>
        </w:rPr>
        <w:t>be warranted in the development and release of organisms containing engineered gene drives, including experimental releases, in order to avoid potential significant and irreversible adverse effects to biodiversity.</w:t>
      </w:r>
    </w:p>
    <w:p w:rsidR="0051335E" w:rsidRPr="00D43CDF" w:rsidRDefault="0051335E" w:rsidP="00D43CDF">
      <w:pPr>
        <w:numPr>
          <w:ilvl w:val="0"/>
          <w:numId w:val="9"/>
        </w:numPr>
        <w:tabs>
          <w:tab w:val="clear" w:pos="360"/>
        </w:tabs>
        <w:adjustRightInd w:val="0"/>
        <w:snapToGrid w:val="0"/>
        <w:spacing w:before="120" w:after="120"/>
        <w:rPr>
          <w:kern w:val="22"/>
          <w:szCs w:val="22"/>
          <w:lang w:eastAsia="x-none"/>
        </w:rPr>
      </w:pPr>
      <w:r w:rsidRPr="00D43CDF">
        <w:rPr>
          <w:kern w:val="22"/>
          <w:szCs w:val="22"/>
          <w:lang w:eastAsia="x-none"/>
        </w:rPr>
        <w:t xml:space="preserve">The discussion under this agenda item also considered the possible impacts of synthetic biology on </w:t>
      </w:r>
      <w:r w:rsidR="0047531D" w:rsidRPr="00835612">
        <w:rPr>
          <w:kern w:val="22"/>
          <w:szCs w:val="22"/>
          <w:lang w:eastAsia="x-none"/>
        </w:rPr>
        <w:t xml:space="preserve">the </w:t>
      </w:r>
      <w:r w:rsidRPr="00D43CDF">
        <w:rPr>
          <w:kern w:val="22"/>
          <w:szCs w:val="22"/>
          <w:lang w:eastAsia="x-none"/>
        </w:rPr>
        <w:t xml:space="preserve">traditional knowledge, innovation, and practices of indigenous peoples and local communities, as well as how synthetic biology would impact the relationship of indigenous peoples and local communities with Mother Nature. The development of such technologies </w:t>
      </w:r>
      <w:r w:rsidR="007273D3" w:rsidRPr="00D43CDF">
        <w:rPr>
          <w:kern w:val="22"/>
          <w:szCs w:val="22"/>
          <w:lang w:eastAsia="x-none"/>
        </w:rPr>
        <w:t xml:space="preserve">should </w:t>
      </w:r>
      <w:r w:rsidRPr="00D43CDF">
        <w:rPr>
          <w:kern w:val="22"/>
          <w:szCs w:val="22"/>
          <w:lang w:eastAsia="x-none"/>
        </w:rPr>
        <w:t xml:space="preserve">be accompanied by the full and effective participation of indigenous peoples and local communities </w:t>
      </w:r>
      <w:r w:rsidR="007273D3" w:rsidRPr="00D43CDF">
        <w:rPr>
          <w:kern w:val="22"/>
          <w:szCs w:val="22"/>
          <w:lang w:eastAsia="x-none"/>
        </w:rPr>
        <w:t xml:space="preserve">with a </w:t>
      </w:r>
      <w:r w:rsidRPr="00D43CDF">
        <w:rPr>
          <w:kern w:val="22"/>
          <w:szCs w:val="22"/>
          <w:lang w:eastAsia="x-none"/>
        </w:rPr>
        <w:t>view to creating a vision that would further guide advances and understanding in the field of synthetic biology and to integrating the concerns and needs of indigenous peoples and local communities in decision-making</w:t>
      </w:r>
      <w:r w:rsidR="007273D3" w:rsidRPr="00D43CDF">
        <w:rPr>
          <w:kern w:val="22"/>
          <w:szCs w:val="22"/>
          <w:lang w:eastAsia="x-none"/>
        </w:rPr>
        <w:t>.</w:t>
      </w:r>
    </w:p>
    <w:p w:rsidR="0051335E" w:rsidRPr="007A0058" w:rsidRDefault="0051335E" w:rsidP="00D43CDF">
      <w:pPr>
        <w:pStyle w:val="Heading2"/>
        <w:adjustRightInd w:val="0"/>
        <w:snapToGrid w:val="0"/>
        <w:ind w:left="1418" w:hanging="851"/>
        <w:jc w:val="left"/>
        <w:rPr>
          <w:i w:val="0"/>
          <w:iCs w:val="0"/>
          <w:kern w:val="22"/>
          <w:szCs w:val="22"/>
        </w:rPr>
      </w:pPr>
      <w:r w:rsidRPr="00835612">
        <w:rPr>
          <w:i w:val="0"/>
          <w:iCs w:val="0"/>
          <w:kern w:val="22"/>
          <w:szCs w:val="22"/>
        </w:rPr>
        <w:t>3.3.</w:t>
      </w:r>
      <w:r w:rsidRPr="00835612">
        <w:rPr>
          <w:i w:val="0"/>
          <w:iCs w:val="0"/>
          <w:kern w:val="22"/>
          <w:szCs w:val="22"/>
        </w:rPr>
        <w:tab/>
        <w:t xml:space="preserve">Living organisms developed through synthetic biology that </w:t>
      </w:r>
      <w:r w:rsidRPr="005125E5">
        <w:rPr>
          <w:i w:val="0"/>
          <w:iCs w:val="0"/>
          <w:kern w:val="22"/>
          <w:szCs w:val="22"/>
        </w:rPr>
        <w:t>may</w:t>
      </w:r>
      <w:r w:rsidRPr="00A30BE7">
        <w:rPr>
          <w:i w:val="0"/>
          <w:iCs w:val="0"/>
          <w:kern w:val="22"/>
          <w:szCs w:val="22"/>
        </w:rPr>
        <w:t xml:space="preserve"> not be regarded as living modified organisms as per the Cartagena Protocol on Biosafety</w:t>
      </w:r>
    </w:p>
    <w:p w:rsidR="0051335E" w:rsidRPr="00D43CDF" w:rsidRDefault="0051335E" w:rsidP="00D43CDF">
      <w:pPr>
        <w:pStyle w:val="Para1"/>
        <w:numPr>
          <w:ilvl w:val="0"/>
          <w:numId w:val="9"/>
        </w:numPr>
        <w:tabs>
          <w:tab w:val="clear" w:pos="360"/>
        </w:tabs>
        <w:adjustRightInd w:val="0"/>
        <w:snapToGrid w:val="0"/>
        <w:rPr>
          <w:snapToGrid/>
          <w:kern w:val="22"/>
          <w:szCs w:val="22"/>
        </w:rPr>
      </w:pPr>
      <w:r w:rsidRPr="00D43CDF">
        <w:rPr>
          <w:snapToGrid/>
          <w:kern w:val="22"/>
          <w:szCs w:val="22"/>
        </w:rPr>
        <w:t xml:space="preserve">The AHTEG </w:t>
      </w:r>
      <w:r w:rsidR="00175C75" w:rsidRPr="00D43CDF">
        <w:rPr>
          <w:snapToGrid/>
          <w:kern w:val="22"/>
          <w:szCs w:val="22"/>
        </w:rPr>
        <w:t>discussed</w:t>
      </w:r>
      <w:r w:rsidR="007273D3" w:rsidRPr="00D43CDF">
        <w:rPr>
          <w:snapToGrid/>
          <w:kern w:val="22"/>
          <w:szCs w:val="22"/>
        </w:rPr>
        <w:t xml:space="preserve"> </w:t>
      </w:r>
      <w:r w:rsidRPr="00D43CDF">
        <w:rPr>
          <w:snapToGrid/>
          <w:kern w:val="22"/>
          <w:szCs w:val="22"/>
        </w:rPr>
        <w:t xml:space="preserve">this item on </w:t>
      </w:r>
      <w:r w:rsidR="005A1712" w:rsidRPr="00835612">
        <w:rPr>
          <w:snapToGrid/>
          <w:kern w:val="22"/>
          <w:szCs w:val="22"/>
        </w:rPr>
        <w:t xml:space="preserve">the basis of </w:t>
      </w:r>
      <w:r w:rsidRPr="00D43CDF">
        <w:rPr>
          <w:snapToGrid/>
          <w:kern w:val="22"/>
          <w:szCs w:val="22"/>
        </w:rPr>
        <w:t>the contributions of the online forum and further analysed whether and how organisms developed through synthetic biology fulfil</w:t>
      </w:r>
      <w:r w:rsidR="00F86992" w:rsidRPr="00D43CDF">
        <w:rPr>
          <w:snapToGrid/>
          <w:kern w:val="22"/>
          <w:szCs w:val="22"/>
        </w:rPr>
        <w:t>led</w:t>
      </w:r>
      <w:r w:rsidRPr="00D43CDF">
        <w:rPr>
          <w:snapToGrid/>
          <w:kern w:val="22"/>
          <w:szCs w:val="22"/>
        </w:rPr>
        <w:t xml:space="preserve"> the criteria of the definition of LMOs as per </w:t>
      </w:r>
      <w:r w:rsidR="00F86992" w:rsidRPr="00D43CDF">
        <w:rPr>
          <w:snapToGrid/>
          <w:kern w:val="22"/>
          <w:szCs w:val="22"/>
        </w:rPr>
        <w:t>A</w:t>
      </w:r>
      <w:r w:rsidRPr="00D43CDF">
        <w:rPr>
          <w:snapToGrid/>
          <w:kern w:val="22"/>
          <w:szCs w:val="22"/>
        </w:rPr>
        <w:t>rticle 3 of the Cartagena Protocol.</w:t>
      </w:r>
    </w:p>
    <w:p w:rsidR="0051335E" w:rsidRPr="00D43CDF" w:rsidRDefault="0051335E" w:rsidP="00D43CDF">
      <w:pPr>
        <w:pStyle w:val="Para1"/>
        <w:numPr>
          <w:ilvl w:val="0"/>
          <w:numId w:val="9"/>
        </w:numPr>
        <w:tabs>
          <w:tab w:val="clear" w:pos="360"/>
        </w:tabs>
        <w:adjustRightInd w:val="0"/>
        <w:snapToGrid w:val="0"/>
        <w:rPr>
          <w:snapToGrid/>
          <w:kern w:val="22"/>
          <w:szCs w:val="22"/>
        </w:rPr>
      </w:pPr>
      <w:r w:rsidRPr="00D43CDF">
        <w:rPr>
          <w:snapToGrid/>
          <w:kern w:val="22"/>
          <w:szCs w:val="22"/>
        </w:rPr>
        <w:t>As a result of its deliberations, the AHTEG concluded that most living organisms already developed or currently under research and development through techniques of synthetic biology, including organisms containing engineered gene drives, f</w:t>
      </w:r>
      <w:r w:rsidR="00F86992" w:rsidRPr="00D43CDF">
        <w:rPr>
          <w:snapToGrid/>
          <w:kern w:val="22"/>
          <w:szCs w:val="22"/>
        </w:rPr>
        <w:t>e</w:t>
      </w:r>
      <w:r w:rsidRPr="00D43CDF">
        <w:rPr>
          <w:snapToGrid/>
          <w:kern w:val="22"/>
          <w:szCs w:val="22"/>
        </w:rPr>
        <w:t xml:space="preserve">ll under the definition of </w:t>
      </w:r>
      <w:r w:rsidR="007273D3" w:rsidRPr="00D43CDF">
        <w:rPr>
          <w:snapToGrid/>
          <w:kern w:val="22"/>
          <w:szCs w:val="22"/>
        </w:rPr>
        <w:t>LMOs</w:t>
      </w:r>
      <w:r w:rsidRPr="00D43CDF">
        <w:rPr>
          <w:snapToGrid/>
          <w:kern w:val="22"/>
          <w:szCs w:val="22"/>
        </w:rPr>
        <w:t xml:space="preserve"> as per the Cartagena Protocol.</w:t>
      </w:r>
    </w:p>
    <w:p w:rsidR="0051335E" w:rsidRPr="00D43CDF" w:rsidRDefault="0051335E" w:rsidP="00D43CDF">
      <w:pPr>
        <w:pStyle w:val="Para1"/>
        <w:numPr>
          <w:ilvl w:val="0"/>
          <w:numId w:val="9"/>
        </w:numPr>
        <w:tabs>
          <w:tab w:val="clear" w:pos="360"/>
        </w:tabs>
        <w:adjustRightInd w:val="0"/>
        <w:snapToGrid w:val="0"/>
        <w:rPr>
          <w:snapToGrid/>
          <w:kern w:val="22"/>
          <w:szCs w:val="22"/>
        </w:rPr>
      </w:pPr>
      <w:r w:rsidRPr="00D43CDF">
        <w:rPr>
          <w:snapToGrid/>
          <w:kern w:val="22"/>
          <w:szCs w:val="22"/>
        </w:rPr>
        <w:t>Techniques involving cell-free systems d</w:t>
      </w:r>
      <w:r w:rsidR="00F86992" w:rsidRPr="00D43CDF">
        <w:rPr>
          <w:snapToGrid/>
          <w:kern w:val="22"/>
          <w:szCs w:val="22"/>
        </w:rPr>
        <w:t>id</w:t>
      </w:r>
      <w:r w:rsidRPr="00D43CDF">
        <w:rPr>
          <w:snapToGrid/>
          <w:kern w:val="22"/>
          <w:szCs w:val="22"/>
        </w:rPr>
        <w:t xml:space="preserve"> not result in the development of living organisms. Likewise, to date, protocells that </w:t>
      </w:r>
      <w:r w:rsidR="00A838B6" w:rsidRPr="00835612">
        <w:rPr>
          <w:snapToGrid/>
          <w:kern w:val="22"/>
          <w:szCs w:val="22"/>
        </w:rPr>
        <w:t>were</w:t>
      </w:r>
      <w:r w:rsidR="00A838B6" w:rsidRPr="00D43CDF">
        <w:rPr>
          <w:snapToGrid/>
          <w:kern w:val="22"/>
          <w:szCs w:val="22"/>
        </w:rPr>
        <w:t xml:space="preserve"> </w:t>
      </w:r>
      <w:r w:rsidRPr="00D43CDF">
        <w:rPr>
          <w:snapToGrid/>
          <w:kern w:val="22"/>
          <w:szCs w:val="22"/>
        </w:rPr>
        <w:t xml:space="preserve">capable of replicating genetic material </w:t>
      </w:r>
      <w:r w:rsidR="00A838B6" w:rsidRPr="00835612">
        <w:rPr>
          <w:snapToGrid/>
          <w:kern w:val="22"/>
          <w:szCs w:val="22"/>
        </w:rPr>
        <w:t>did</w:t>
      </w:r>
      <w:r w:rsidR="00A838B6" w:rsidRPr="00D43CDF">
        <w:rPr>
          <w:snapToGrid/>
          <w:kern w:val="22"/>
          <w:szCs w:val="22"/>
        </w:rPr>
        <w:t xml:space="preserve"> </w:t>
      </w:r>
      <w:r w:rsidRPr="00D43CDF">
        <w:rPr>
          <w:snapToGrid/>
          <w:kern w:val="22"/>
          <w:szCs w:val="22"/>
        </w:rPr>
        <w:t xml:space="preserve">not exist and, as such, </w:t>
      </w:r>
      <w:r w:rsidR="00A838B6" w:rsidRPr="00835612">
        <w:rPr>
          <w:snapToGrid/>
          <w:kern w:val="22"/>
          <w:szCs w:val="22"/>
        </w:rPr>
        <w:t>were</w:t>
      </w:r>
      <w:r w:rsidR="00A838B6" w:rsidRPr="00D43CDF">
        <w:rPr>
          <w:snapToGrid/>
          <w:kern w:val="22"/>
          <w:szCs w:val="22"/>
        </w:rPr>
        <w:t xml:space="preserve"> </w:t>
      </w:r>
      <w:r w:rsidRPr="00D43CDF">
        <w:rPr>
          <w:snapToGrid/>
          <w:kern w:val="22"/>
          <w:szCs w:val="22"/>
        </w:rPr>
        <w:t xml:space="preserve">not living organisms. In the future, however, protocells that </w:t>
      </w:r>
      <w:r w:rsidR="00A838B6" w:rsidRPr="00835612">
        <w:rPr>
          <w:snapToGrid/>
          <w:kern w:val="22"/>
          <w:szCs w:val="22"/>
        </w:rPr>
        <w:t>were</w:t>
      </w:r>
      <w:r w:rsidR="00A838B6" w:rsidRPr="00D43CDF">
        <w:rPr>
          <w:snapToGrid/>
          <w:kern w:val="22"/>
          <w:szCs w:val="22"/>
        </w:rPr>
        <w:t xml:space="preserve"> </w:t>
      </w:r>
      <w:r w:rsidRPr="00D43CDF">
        <w:rPr>
          <w:snapToGrid/>
          <w:kern w:val="22"/>
          <w:szCs w:val="22"/>
        </w:rPr>
        <w:t xml:space="preserve">capable of transferring or replicating genetic material </w:t>
      </w:r>
      <w:r w:rsidR="00A838B6" w:rsidRPr="00835612">
        <w:rPr>
          <w:snapToGrid/>
          <w:kern w:val="22"/>
          <w:szCs w:val="22"/>
        </w:rPr>
        <w:t>might</w:t>
      </w:r>
      <w:r w:rsidR="00A838B6" w:rsidRPr="00D43CDF">
        <w:rPr>
          <w:snapToGrid/>
          <w:kern w:val="22"/>
          <w:szCs w:val="22"/>
        </w:rPr>
        <w:t xml:space="preserve"> </w:t>
      </w:r>
      <w:r w:rsidRPr="00D43CDF">
        <w:rPr>
          <w:snapToGrid/>
          <w:kern w:val="22"/>
          <w:szCs w:val="22"/>
        </w:rPr>
        <w:t>be developed and th</w:t>
      </w:r>
      <w:r w:rsidR="00A838B6" w:rsidRPr="00835612">
        <w:rPr>
          <w:snapToGrid/>
          <w:kern w:val="22"/>
          <w:szCs w:val="22"/>
        </w:rPr>
        <w:t>o</w:t>
      </w:r>
      <w:r w:rsidRPr="00D43CDF">
        <w:rPr>
          <w:snapToGrid/>
          <w:kern w:val="22"/>
          <w:szCs w:val="22"/>
        </w:rPr>
        <w:t xml:space="preserve">se </w:t>
      </w:r>
      <w:r w:rsidR="00A838B6" w:rsidRPr="00835612">
        <w:rPr>
          <w:snapToGrid/>
          <w:kern w:val="22"/>
          <w:szCs w:val="22"/>
        </w:rPr>
        <w:t>might</w:t>
      </w:r>
      <w:r w:rsidR="00A838B6" w:rsidRPr="00D43CDF">
        <w:rPr>
          <w:snapToGrid/>
          <w:kern w:val="22"/>
          <w:szCs w:val="22"/>
        </w:rPr>
        <w:t xml:space="preserve"> </w:t>
      </w:r>
      <w:r w:rsidRPr="00D43CDF">
        <w:rPr>
          <w:snapToGrid/>
          <w:kern w:val="22"/>
          <w:szCs w:val="22"/>
        </w:rPr>
        <w:t>be regarded as LMOs.</w:t>
      </w:r>
    </w:p>
    <w:p w:rsidR="0051335E" w:rsidRPr="00D43CDF" w:rsidRDefault="0051335E" w:rsidP="00D43CDF">
      <w:pPr>
        <w:pStyle w:val="Para1"/>
        <w:numPr>
          <w:ilvl w:val="0"/>
          <w:numId w:val="9"/>
        </w:numPr>
        <w:tabs>
          <w:tab w:val="clear" w:pos="360"/>
        </w:tabs>
        <w:adjustRightInd w:val="0"/>
        <w:snapToGrid w:val="0"/>
        <w:rPr>
          <w:snapToGrid/>
          <w:kern w:val="22"/>
          <w:szCs w:val="22"/>
        </w:rPr>
      </w:pPr>
      <w:r w:rsidRPr="00D43CDF">
        <w:rPr>
          <w:snapToGrid/>
          <w:kern w:val="22"/>
          <w:szCs w:val="22"/>
        </w:rPr>
        <w:t>Furthermore, there were different interpretations as to whether or not organisms modified through epigenetic engineering contain</w:t>
      </w:r>
      <w:r w:rsidR="00F86992" w:rsidRPr="00D43CDF">
        <w:rPr>
          <w:snapToGrid/>
          <w:kern w:val="22"/>
          <w:szCs w:val="22"/>
        </w:rPr>
        <w:t>ed</w:t>
      </w:r>
      <w:r w:rsidRPr="00D43CDF">
        <w:rPr>
          <w:snapToGrid/>
          <w:kern w:val="22"/>
          <w:szCs w:val="22"/>
        </w:rPr>
        <w:t xml:space="preserve"> novel combinations of genetic material and, therefore, th</w:t>
      </w:r>
      <w:r w:rsidR="007673AB" w:rsidRPr="00835612">
        <w:rPr>
          <w:snapToGrid/>
          <w:kern w:val="22"/>
          <w:szCs w:val="22"/>
        </w:rPr>
        <w:t>o</w:t>
      </w:r>
      <w:r w:rsidRPr="00D43CDF">
        <w:rPr>
          <w:snapToGrid/>
          <w:kern w:val="22"/>
          <w:szCs w:val="22"/>
        </w:rPr>
        <w:t xml:space="preserve">se organisms </w:t>
      </w:r>
      <w:r w:rsidR="007673AB" w:rsidRPr="00835612">
        <w:rPr>
          <w:snapToGrid/>
          <w:kern w:val="22"/>
          <w:szCs w:val="22"/>
        </w:rPr>
        <w:t xml:space="preserve">might </w:t>
      </w:r>
      <w:r w:rsidRPr="00D43CDF">
        <w:rPr>
          <w:snapToGrid/>
          <w:kern w:val="22"/>
          <w:szCs w:val="22"/>
        </w:rPr>
        <w:t xml:space="preserve">or </w:t>
      </w:r>
      <w:r w:rsidR="007673AB" w:rsidRPr="00835612">
        <w:rPr>
          <w:snapToGrid/>
          <w:kern w:val="22"/>
          <w:szCs w:val="22"/>
        </w:rPr>
        <w:t xml:space="preserve">might </w:t>
      </w:r>
      <w:r w:rsidRPr="00D43CDF">
        <w:rPr>
          <w:snapToGrid/>
          <w:kern w:val="22"/>
          <w:szCs w:val="22"/>
        </w:rPr>
        <w:t>not be regarded as LMOs.</w:t>
      </w:r>
    </w:p>
    <w:p w:rsidR="0051335E" w:rsidRPr="00D43CDF" w:rsidRDefault="0051335E" w:rsidP="00D43CDF">
      <w:pPr>
        <w:pStyle w:val="Para1"/>
        <w:numPr>
          <w:ilvl w:val="0"/>
          <w:numId w:val="9"/>
        </w:numPr>
        <w:tabs>
          <w:tab w:val="clear" w:pos="360"/>
        </w:tabs>
        <w:adjustRightInd w:val="0"/>
        <w:snapToGrid w:val="0"/>
        <w:rPr>
          <w:snapToGrid/>
          <w:kern w:val="22"/>
          <w:szCs w:val="22"/>
        </w:rPr>
      </w:pPr>
      <w:r w:rsidRPr="00D43CDF">
        <w:rPr>
          <w:snapToGrid/>
          <w:kern w:val="22"/>
          <w:szCs w:val="22"/>
        </w:rPr>
        <w:t>The AHTEG also noted that indigenous peoples and local communities regard</w:t>
      </w:r>
      <w:r w:rsidR="00F86992" w:rsidRPr="00D43CDF">
        <w:rPr>
          <w:snapToGrid/>
          <w:kern w:val="22"/>
          <w:szCs w:val="22"/>
        </w:rPr>
        <w:t>ed</w:t>
      </w:r>
      <w:r w:rsidRPr="00D43CDF">
        <w:rPr>
          <w:snapToGrid/>
          <w:kern w:val="22"/>
          <w:szCs w:val="22"/>
        </w:rPr>
        <w:t xml:space="preserve"> all components of Mother Nature as living entities.</w:t>
      </w:r>
    </w:p>
    <w:p w:rsidR="0051335E" w:rsidRPr="00835612" w:rsidRDefault="0051335E" w:rsidP="00D43CDF">
      <w:pPr>
        <w:pStyle w:val="Heading2"/>
        <w:adjustRightInd w:val="0"/>
        <w:snapToGrid w:val="0"/>
        <w:ind w:left="1418" w:hanging="851"/>
        <w:jc w:val="left"/>
        <w:rPr>
          <w:i w:val="0"/>
          <w:iCs w:val="0"/>
          <w:kern w:val="22"/>
          <w:szCs w:val="22"/>
        </w:rPr>
      </w:pPr>
      <w:r w:rsidRPr="00835612">
        <w:rPr>
          <w:i w:val="0"/>
          <w:iCs w:val="0"/>
          <w:kern w:val="22"/>
          <w:szCs w:val="22"/>
        </w:rPr>
        <w:t>3.4.</w:t>
      </w:r>
      <w:r w:rsidRPr="00835612">
        <w:rPr>
          <w:i w:val="0"/>
          <w:iCs w:val="0"/>
          <w:kern w:val="22"/>
          <w:szCs w:val="22"/>
        </w:rPr>
        <w:tab/>
        <w:t>Tools to detect and monitor the organisms, components and products of synthetic biology</w:t>
      </w:r>
    </w:p>
    <w:p w:rsidR="0051335E" w:rsidRPr="00D43CDF" w:rsidRDefault="0051335E" w:rsidP="00D43CDF">
      <w:pPr>
        <w:pStyle w:val="Para1"/>
        <w:numPr>
          <w:ilvl w:val="0"/>
          <w:numId w:val="9"/>
        </w:numPr>
        <w:tabs>
          <w:tab w:val="clear" w:pos="360"/>
        </w:tabs>
        <w:adjustRightInd w:val="0"/>
        <w:snapToGrid w:val="0"/>
        <w:rPr>
          <w:snapToGrid/>
          <w:kern w:val="22"/>
          <w:szCs w:val="22"/>
        </w:rPr>
      </w:pPr>
      <w:r w:rsidRPr="00D43CDF">
        <w:rPr>
          <w:snapToGrid/>
          <w:kern w:val="22"/>
          <w:szCs w:val="22"/>
        </w:rPr>
        <w:t xml:space="preserve">The AHTEG noted that most tools that </w:t>
      </w:r>
      <w:r w:rsidR="001F11B5" w:rsidRPr="00D43CDF">
        <w:rPr>
          <w:snapToGrid/>
          <w:kern w:val="22"/>
          <w:szCs w:val="22"/>
        </w:rPr>
        <w:t xml:space="preserve">were </w:t>
      </w:r>
      <w:r w:rsidRPr="00D43CDF">
        <w:rPr>
          <w:snapToGrid/>
          <w:kern w:val="22"/>
          <w:szCs w:val="22"/>
        </w:rPr>
        <w:t xml:space="preserve">currently in use for the detection, identification and monitoring of LMOs </w:t>
      </w:r>
      <w:r w:rsidR="0007638C" w:rsidRPr="00835612">
        <w:rPr>
          <w:snapToGrid/>
          <w:kern w:val="22"/>
          <w:szCs w:val="22"/>
        </w:rPr>
        <w:t xml:space="preserve">could </w:t>
      </w:r>
      <w:r w:rsidRPr="00D43CDF">
        <w:rPr>
          <w:snapToGrid/>
          <w:kern w:val="22"/>
          <w:szCs w:val="22"/>
        </w:rPr>
        <w:t>also be used for organisms developed through synthetic biology, but th</w:t>
      </w:r>
      <w:r w:rsidR="0007638C" w:rsidRPr="00835612">
        <w:rPr>
          <w:snapToGrid/>
          <w:kern w:val="22"/>
          <w:szCs w:val="22"/>
        </w:rPr>
        <w:t>o</w:t>
      </w:r>
      <w:r w:rsidRPr="00D43CDF">
        <w:rPr>
          <w:snapToGrid/>
          <w:kern w:val="22"/>
          <w:szCs w:val="22"/>
        </w:rPr>
        <w:t xml:space="preserve">se tools </w:t>
      </w:r>
      <w:r w:rsidR="0007638C" w:rsidRPr="00835612">
        <w:rPr>
          <w:snapToGrid/>
          <w:kern w:val="22"/>
          <w:szCs w:val="22"/>
        </w:rPr>
        <w:t>might</w:t>
      </w:r>
      <w:r w:rsidR="0007638C" w:rsidRPr="00D43CDF">
        <w:rPr>
          <w:snapToGrid/>
          <w:kern w:val="22"/>
          <w:szCs w:val="22"/>
        </w:rPr>
        <w:t xml:space="preserve"> </w:t>
      </w:r>
      <w:r w:rsidRPr="00D43CDF">
        <w:rPr>
          <w:snapToGrid/>
          <w:kern w:val="22"/>
          <w:szCs w:val="22"/>
        </w:rPr>
        <w:t>need to be updated and adapted.</w:t>
      </w:r>
    </w:p>
    <w:p w:rsidR="0051335E" w:rsidRPr="00D43CDF" w:rsidRDefault="0051335E" w:rsidP="00D43CDF">
      <w:pPr>
        <w:pStyle w:val="Para1"/>
        <w:numPr>
          <w:ilvl w:val="0"/>
          <w:numId w:val="9"/>
        </w:numPr>
        <w:tabs>
          <w:tab w:val="clear" w:pos="360"/>
        </w:tabs>
        <w:adjustRightInd w:val="0"/>
        <w:snapToGrid w:val="0"/>
        <w:rPr>
          <w:snapToGrid/>
          <w:kern w:val="22"/>
          <w:szCs w:val="22"/>
        </w:rPr>
      </w:pPr>
      <w:r w:rsidRPr="00D43CDF">
        <w:rPr>
          <w:snapToGrid/>
          <w:kern w:val="22"/>
          <w:szCs w:val="22"/>
        </w:rPr>
        <w:lastRenderedPageBreak/>
        <w:t xml:space="preserve">The AHTEG also noted that challenges </w:t>
      </w:r>
      <w:r w:rsidR="0007638C" w:rsidRPr="00835612">
        <w:rPr>
          <w:snapToGrid/>
          <w:kern w:val="22"/>
          <w:szCs w:val="22"/>
        </w:rPr>
        <w:t xml:space="preserve">might </w:t>
      </w:r>
      <w:r w:rsidRPr="00D43CDF">
        <w:rPr>
          <w:snapToGrid/>
          <w:kern w:val="22"/>
          <w:szCs w:val="22"/>
        </w:rPr>
        <w:t xml:space="preserve">arise in the case of organisms that </w:t>
      </w:r>
      <w:r w:rsidR="007B76C0" w:rsidRPr="00835612">
        <w:rPr>
          <w:snapToGrid/>
          <w:kern w:val="22"/>
          <w:szCs w:val="22"/>
        </w:rPr>
        <w:t xml:space="preserve">might </w:t>
      </w:r>
      <w:r w:rsidRPr="00D43CDF">
        <w:rPr>
          <w:snapToGrid/>
          <w:kern w:val="22"/>
          <w:szCs w:val="22"/>
        </w:rPr>
        <w:t xml:space="preserve">not have a suitable target marker(s) and when the resulting LMO </w:t>
      </w:r>
      <w:r w:rsidR="001F11B5" w:rsidRPr="00D43CDF">
        <w:rPr>
          <w:snapToGrid/>
          <w:kern w:val="22"/>
          <w:szCs w:val="22"/>
        </w:rPr>
        <w:t>was</w:t>
      </w:r>
      <w:r w:rsidRPr="00D43CDF">
        <w:rPr>
          <w:snapToGrid/>
          <w:kern w:val="22"/>
          <w:szCs w:val="22"/>
        </w:rPr>
        <w:t xml:space="preserve"> indistinguishable from a naturally occurring or conventionally bred counterpart. In such cases, the development of additional detection, identification and monitoring tools </w:t>
      </w:r>
      <w:r w:rsidR="007B76C0" w:rsidRPr="00835612">
        <w:rPr>
          <w:snapToGrid/>
          <w:kern w:val="22"/>
          <w:szCs w:val="22"/>
        </w:rPr>
        <w:t xml:space="preserve">might </w:t>
      </w:r>
      <w:r w:rsidRPr="00D43CDF">
        <w:rPr>
          <w:snapToGrid/>
          <w:kern w:val="22"/>
          <w:szCs w:val="22"/>
        </w:rPr>
        <w:t>be needed.</w:t>
      </w:r>
    </w:p>
    <w:p w:rsidR="0051335E" w:rsidRPr="00D43CDF" w:rsidRDefault="0051335E" w:rsidP="00D43CDF">
      <w:pPr>
        <w:pStyle w:val="Para1"/>
        <w:numPr>
          <w:ilvl w:val="0"/>
          <w:numId w:val="9"/>
        </w:numPr>
        <w:tabs>
          <w:tab w:val="clear" w:pos="360"/>
        </w:tabs>
        <w:adjustRightInd w:val="0"/>
        <w:snapToGrid w:val="0"/>
        <w:rPr>
          <w:snapToGrid/>
          <w:kern w:val="22"/>
          <w:szCs w:val="22"/>
        </w:rPr>
      </w:pPr>
      <w:r w:rsidRPr="00D43CDF">
        <w:rPr>
          <w:snapToGrid/>
          <w:kern w:val="22"/>
          <w:szCs w:val="22"/>
        </w:rPr>
        <w:t xml:space="preserve">With regard to detecting and monitoring products of synthetic biology, it was noted that analytical techniques </w:t>
      </w:r>
      <w:r w:rsidR="007F7758" w:rsidRPr="00835612">
        <w:rPr>
          <w:snapToGrid/>
          <w:kern w:val="22"/>
          <w:szCs w:val="22"/>
        </w:rPr>
        <w:t xml:space="preserve">could </w:t>
      </w:r>
      <w:r w:rsidRPr="00D43CDF">
        <w:rPr>
          <w:snapToGrid/>
          <w:kern w:val="22"/>
          <w:szCs w:val="22"/>
        </w:rPr>
        <w:t>be used to distinguish between products of synthetic biology and naturally occurring or chemically synthesized counterparts</w:t>
      </w:r>
      <w:r w:rsidR="00544AB0" w:rsidRPr="00835612">
        <w:rPr>
          <w:snapToGrid/>
          <w:kern w:val="22"/>
          <w:szCs w:val="22"/>
        </w:rPr>
        <w:t>. H</w:t>
      </w:r>
      <w:r w:rsidRPr="00D43CDF">
        <w:rPr>
          <w:snapToGrid/>
          <w:kern w:val="22"/>
          <w:szCs w:val="22"/>
        </w:rPr>
        <w:t>owever</w:t>
      </w:r>
      <w:r w:rsidR="00544AB0" w:rsidRPr="00835612">
        <w:rPr>
          <w:snapToGrid/>
          <w:kern w:val="22"/>
          <w:szCs w:val="22"/>
        </w:rPr>
        <w:t>,</w:t>
      </w:r>
      <w:r w:rsidRPr="00D43CDF">
        <w:rPr>
          <w:snapToGrid/>
          <w:kern w:val="22"/>
          <w:szCs w:val="22"/>
        </w:rPr>
        <w:t xml:space="preserve"> further development in th</w:t>
      </w:r>
      <w:r w:rsidR="007F7758" w:rsidRPr="00835612">
        <w:rPr>
          <w:snapToGrid/>
          <w:kern w:val="22"/>
          <w:szCs w:val="22"/>
        </w:rPr>
        <w:t>at</w:t>
      </w:r>
      <w:r w:rsidRPr="00D43CDF">
        <w:rPr>
          <w:snapToGrid/>
          <w:kern w:val="22"/>
          <w:szCs w:val="22"/>
        </w:rPr>
        <w:t xml:space="preserve"> area </w:t>
      </w:r>
      <w:r w:rsidR="007F7758" w:rsidRPr="00835612">
        <w:rPr>
          <w:snapToGrid/>
          <w:kern w:val="22"/>
          <w:szCs w:val="22"/>
        </w:rPr>
        <w:t xml:space="preserve">might </w:t>
      </w:r>
      <w:r w:rsidRPr="00D43CDF">
        <w:rPr>
          <w:snapToGrid/>
          <w:kern w:val="22"/>
          <w:szCs w:val="22"/>
        </w:rPr>
        <w:t>be needed.</w:t>
      </w:r>
    </w:p>
    <w:p w:rsidR="0051335E" w:rsidRPr="00D43CDF" w:rsidRDefault="0051335E" w:rsidP="00D43CDF">
      <w:pPr>
        <w:pStyle w:val="Para1"/>
        <w:numPr>
          <w:ilvl w:val="0"/>
          <w:numId w:val="9"/>
        </w:numPr>
        <w:tabs>
          <w:tab w:val="clear" w:pos="360"/>
        </w:tabs>
        <w:adjustRightInd w:val="0"/>
        <w:snapToGrid w:val="0"/>
        <w:rPr>
          <w:snapToGrid/>
          <w:kern w:val="22"/>
          <w:szCs w:val="22"/>
        </w:rPr>
      </w:pPr>
      <w:r w:rsidRPr="00D43CDF">
        <w:rPr>
          <w:snapToGrid/>
          <w:kern w:val="22"/>
          <w:szCs w:val="22"/>
        </w:rPr>
        <w:t xml:space="preserve">The AHTEG further noted that relying on traceability and documentation for identity preservation </w:t>
      </w:r>
      <w:r w:rsidR="001F11B5" w:rsidRPr="00D43CDF">
        <w:rPr>
          <w:snapToGrid/>
          <w:kern w:val="22"/>
          <w:szCs w:val="22"/>
        </w:rPr>
        <w:t xml:space="preserve">were </w:t>
      </w:r>
      <w:r w:rsidRPr="00D43CDF">
        <w:rPr>
          <w:snapToGrid/>
          <w:kern w:val="22"/>
          <w:szCs w:val="22"/>
        </w:rPr>
        <w:t>also useful and cost</w:t>
      </w:r>
      <w:r w:rsidR="004267CF" w:rsidRPr="00835612">
        <w:rPr>
          <w:snapToGrid/>
          <w:kern w:val="22"/>
          <w:szCs w:val="22"/>
        </w:rPr>
        <w:t>-</w:t>
      </w:r>
      <w:r w:rsidRPr="00D43CDF">
        <w:rPr>
          <w:snapToGrid/>
          <w:kern w:val="22"/>
          <w:szCs w:val="22"/>
        </w:rPr>
        <w:t>effective tools for identification and monitoring. In addition, regulatory tools, reporting and auditing mechanisms, as well as the use of online databases, such as the B</w:t>
      </w:r>
      <w:r w:rsidR="001F11B5" w:rsidRPr="00D43CDF">
        <w:rPr>
          <w:snapToGrid/>
          <w:kern w:val="22"/>
          <w:szCs w:val="22"/>
        </w:rPr>
        <w:t xml:space="preserve">iosafety </w:t>
      </w:r>
      <w:r w:rsidRPr="00D43CDF">
        <w:rPr>
          <w:snapToGrid/>
          <w:kern w:val="22"/>
          <w:szCs w:val="22"/>
        </w:rPr>
        <w:t>C</w:t>
      </w:r>
      <w:r w:rsidR="001F11B5" w:rsidRPr="00D43CDF">
        <w:rPr>
          <w:snapToGrid/>
          <w:kern w:val="22"/>
          <w:szCs w:val="22"/>
        </w:rPr>
        <w:t>learing-</w:t>
      </w:r>
      <w:r w:rsidRPr="00D43CDF">
        <w:rPr>
          <w:snapToGrid/>
          <w:kern w:val="22"/>
          <w:szCs w:val="22"/>
        </w:rPr>
        <w:t>H</w:t>
      </w:r>
      <w:r w:rsidR="001F11B5" w:rsidRPr="00D43CDF">
        <w:rPr>
          <w:snapToGrid/>
          <w:kern w:val="22"/>
          <w:szCs w:val="22"/>
        </w:rPr>
        <w:t>ouse</w:t>
      </w:r>
      <w:r w:rsidRPr="00D43CDF">
        <w:rPr>
          <w:snapToGrid/>
          <w:kern w:val="22"/>
          <w:szCs w:val="22"/>
        </w:rPr>
        <w:t xml:space="preserve"> and the Food Safety platform</w:t>
      </w:r>
      <w:r w:rsidR="001F11B5" w:rsidRPr="00D43CDF">
        <w:rPr>
          <w:snapToGrid/>
          <w:kern w:val="22"/>
          <w:szCs w:val="22"/>
        </w:rPr>
        <w:t xml:space="preserve"> of the Food and Agriculture Organization of the United Nations</w:t>
      </w:r>
      <w:r w:rsidRPr="00D43CDF">
        <w:rPr>
          <w:snapToGrid/>
          <w:kern w:val="22"/>
          <w:szCs w:val="22"/>
        </w:rPr>
        <w:t xml:space="preserve">, </w:t>
      </w:r>
      <w:r w:rsidR="001F11B5" w:rsidRPr="00D43CDF">
        <w:rPr>
          <w:snapToGrid/>
          <w:kern w:val="22"/>
          <w:szCs w:val="22"/>
        </w:rPr>
        <w:t>were</w:t>
      </w:r>
      <w:r w:rsidRPr="00D43CDF">
        <w:rPr>
          <w:snapToGrid/>
          <w:kern w:val="22"/>
          <w:szCs w:val="22"/>
        </w:rPr>
        <w:t xml:space="preserve"> useful </w:t>
      </w:r>
      <w:r w:rsidR="004267CF" w:rsidRPr="00835612">
        <w:rPr>
          <w:snapToGrid/>
          <w:kern w:val="22"/>
          <w:szCs w:val="22"/>
        </w:rPr>
        <w:t>for</w:t>
      </w:r>
      <w:r w:rsidR="004267CF" w:rsidRPr="00D43CDF">
        <w:rPr>
          <w:snapToGrid/>
          <w:kern w:val="22"/>
          <w:szCs w:val="22"/>
        </w:rPr>
        <w:t xml:space="preserve"> </w:t>
      </w:r>
      <w:r w:rsidRPr="00D43CDF">
        <w:rPr>
          <w:snapToGrid/>
          <w:kern w:val="22"/>
          <w:szCs w:val="22"/>
        </w:rPr>
        <w:t>sharing information on the detection and monitoring of organisms, components and products of synthetic biology.</w:t>
      </w:r>
    </w:p>
    <w:p w:rsidR="0051335E" w:rsidRPr="00D43CDF" w:rsidRDefault="0051335E" w:rsidP="00D43CDF">
      <w:pPr>
        <w:pStyle w:val="Para1"/>
        <w:numPr>
          <w:ilvl w:val="0"/>
          <w:numId w:val="9"/>
        </w:numPr>
        <w:tabs>
          <w:tab w:val="clear" w:pos="360"/>
        </w:tabs>
        <w:adjustRightInd w:val="0"/>
        <w:snapToGrid w:val="0"/>
        <w:rPr>
          <w:snapToGrid/>
          <w:kern w:val="22"/>
          <w:szCs w:val="22"/>
        </w:rPr>
      </w:pPr>
      <w:r w:rsidRPr="00D43CDF">
        <w:rPr>
          <w:snapToGrid/>
          <w:kern w:val="22"/>
          <w:szCs w:val="22"/>
        </w:rPr>
        <w:t>It was suggested that the Network of Laboratories for the Detection and Identification of LMOs,</w:t>
      </w:r>
      <w:r w:rsidR="00F33BBD" w:rsidRPr="00D43CDF">
        <w:rPr>
          <w:rStyle w:val="FootnoteReference"/>
          <w:snapToGrid/>
          <w:kern w:val="22"/>
          <w:sz w:val="22"/>
          <w:szCs w:val="22"/>
          <w:u w:val="none"/>
          <w:vertAlign w:val="superscript"/>
        </w:rPr>
        <w:footnoteReference w:id="5"/>
      </w:r>
      <w:r w:rsidRPr="00D43CDF">
        <w:rPr>
          <w:snapToGrid/>
          <w:kern w:val="22"/>
          <w:szCs w:val="22"/>
        </w:rPr>
        <w:t xml:space="preserve"> among others, might be able to contribute to the assessment of the availability of tools for the detection of organisms developed through synthetic biology</w:t>
      </w:r>
      <w:r w:rsidR="00277049" w:rsidRPr="00835612">
        <w:rPr>
          <w:snapToGrid/>
          <w:kern w:val="22"/>
          <w:szCs w:val="22"/>
        </w:rPr>
        <w:t xml:space="preserve"> techniques</w:t>
      </w:r>
      <w:r w:rsidRPr="00D43CDF">
        <w:rPr>
          <w:snapToGrid/>
          <w:kern w:val="22"/>
          <w:szCs w:val="22"/>
        </w:rPr>
        <w:t xml:space="preserve"> and </w:t>
      </w:r>
      <w:r w:rsidR="007273D3" w:rsidRPr="00D43CDF">
        <w:rPr>
          <w:snapToGrid/>
          <w:kern w:val="22"/>
          <w:szCs w:val="22"/>
        </w:rPr>
        <w:t xml:space="preserve">the </w:t>
      </w:r>
      <w:r w:rsidRPr="00D43CDF">
        <w:rPr>
          <w:snapToGrid/>
          <w:kern w:val="22"/>
          <w:szCs w:val="22"/>
        </w:rPr>
        <w:t>identif</w:t>
      </w:r>
      <w:r w:rsidR="007273D3" w:rsidRPr="00D43CDF">
        <w:rPr>
          <w:snapToGrid/>
          <w:kern w:val="22"/>
          <w:szCs w:val="22"/>
        </w:rPr>
        <w:t xml:space="preserve">ication of </w:t>
      </w:r>
      <w:r w:rsidRPr="00D43CDF">
        <w:rPr>
          <w:snapToGrid/>
          <w:kern w:val="22"/>
          <w:szCs w:val="22"/>
        </w:rPr>
        <w:t xml:space="preserve">best practices as well as any gaps and challenges in existing methodologies that might need to be addressed. It was also suggested that the Network </w:t>
      </w:r>
      <w:r w:rsidR="001F11B5" w:rsidRPr="00D43CDF">
        <w:rPr>
          <w:snapToGrid/>
          <w:kern w:val="22"/>
          <w:szCs w:val="22"/>
        </w:rPr>
        <w:t xml:space="preserve">could </w:t>
      </w:r>
      <w:r w:rsidRPr="00D43CDF">
        <w:rPr>
          <w:snapToGrid/>
          <w:kern w:val="22"/>
          <w:szCs w:val="22"/>
        </w:rPr>
        <w:t>be expanded to bring together experts in the field of analytical chemistry in order to facilitate the assessment of the availability of tools for the detection and monitoring of components and products of synthetic biology.</w:t>
      </w:r>
    </w:p>
    <w:p w:rsidR="0051335E" w:rsidRPr="00D43CDF" w:rsidRDefault="0051335E" w:rsidP="00D43CDF">
      <w:pPr>
        <w:pStyle w:val="Para1"/>
        <w:numPr>
          <w:ilvl w:val="0"/>
          <w:numId w:val="9"/>
        </w:numPr>
        <w:tabs>
          <w:tab w:val="clear" w:pos="360"/>
        </w:tabs>
        <w:adjustRightInd w:val="0"/>
        <w:snapToGrid w:val="0"/>
        <w:rPr>
          <w:snapToGrid/>
          <w:kern w:val="22"/>
          <w:szCs w:val="22"/>
        </w:rPr>
      </w:pPr>
      <w:r w:rsidRPr="00D43CDF">
        <w:rPr>
          <w:snapToGrid/>
          <w:kern w:val="22"/>
          <w:szCs w:val="22"/>
        </w:rPr>
        <w:t>It was noted that</w:t>
      </w:r>
      <w:r w:rsidR="00F96FE6" w:rsidRPr="00835612">
        <w:rPr>
          <w:snapToGrid/>
          <w:kern w:val="22"/>
          <w:szCs w:val="22"/>
        </w:rPr>
        <w:t>,</w:t>
      </w:r>
      <w:r w:rsidRPr="00D43CDF">
        <w:rPr>
          <w:snapToGrid/>
          <w:kern w:val="22"/>
          <w:szCs w:val="22"/>
        </w:rPr>
        <w:t xml:space="preserve"> while tools for the detection, identification and monitoring of organisms, components and products of synthetic biology </w:t>
      </w:r>
      <w:r w:rsidR="00F96FE6" w:rsidRPr="00835612">
        <w:rPr>
          <w:snapToGrid/>
          <w:kern w:val="22"/>
          <w:szCs w:val="22"/>
        </w:rPr>
        <w:t xml:space="preserve">might </w:t>
      </w:r>
      <w:r w:rsidRPr="00D43CDF">
        <w:rPr>
          <w:snapToGrid/>
          <w:kern w:val="22"/>
          <w:szCs w:val="22"/>
        </w:rPr>
        <w:t xml:space="preserve">be available, some countries </w:t>
      </w:r>
      <w:r w:rsidR="00354AE7" w:rsidRPr="00835612">
        <w:rPr>
          <w:snapToGrid/>
          <w:kern w:val="22"/>
          <w:szCs w:val="22"/>
        </w:rPr>
        <w:t xml:space="preserve">might </w:t>
      </w:r>
      <w:r w:rsidRPr="00D43CDF">
        <w:rPr>
          <w:snapToGrid/>
          <w:kern w:val="22"/>
          <w:szCs w:val="22"/>
        </w:rPr>
        <w:t>not have access to such tools due to insufficient technical infrastructure and technical capacity, and legal barriers. Capacity</w:t>
      </w:r>
      <w:r w:rsidR="001F11B5" w:rsidRPr="00D43CDF">
        <w:rPr>
          <w:snapToGrid/>
          <w:kern w:val="22"/>
          <w:szCs w:val="22"/>
        </w:rPr>
        <w:noBreakHyphen/>
      </w:r>
      <w:r w:rsidRPr="00D43CDF">
        <w:rPr>
          <w:snapToGrid/>
          <w:kern w:val="22"/>
          <w:szCs w:val="22"/>
        </w:rPr>
        <w:t xml:space="preserve">building and legal and technological cooperation </w:t>
      </w:r>
      <w:r w:rsidR="001F11B5" w:rsidRPr="00D43CDF">
        <w:rPr>
          <w:snapToGrid/>
          <w:kern w:val="22"/>
          <w:szCs w:val="22"/>
        </w:rPr>
        <w:t xml:space="preserve">were </w:t>
      </w:r>
      <w:r w:rsidRPr="00D43CDF">
        <w:rPr>
          <w:snapToGrid/>
          <w:kern w:val="22"/>
          <w:szCs w:val="22"/>
        </w:rPr>
        <w:t>therefore needed.</w:t>
      </w:r>
    </w:p>
    <w:p w:rsidR="0051335E" w:rsidRPr="00D43CDF" w:rsidRDefault="0051335E" w:rsidP="00D43CDF">
      <w:pPr>
        <w:pStyle w:val="Para1"/>
        <w:numPr>
          <w:ilvl w:val="0"/>
          <w:numId w:val="9"/>
        </w:numPr>
        <w:tabs>
          <w:tab w:val="clear" w:pos="360"/>
        </w:tabs>
        <w:adjustRightInd w:val="0"/>
        <w:snapToGrid w:val="0"/>
        <w:rPr>
          <w:snapToGrid/>
          <w:kern w:val="22"/>
          <w:szCs w:val="22"/>
        </w:rPr>
      </w:pPr>
      <w:r w:rsidRPr="00D43CDF">
        <w:rPr>
          <w:snapToGrid/>
          <w:kern w:val="22"/>
          <w:szCs w:val="22"/>
        </w:rPr>
        <w:t xml:space="preserve">It was also suggested that developers of organisms resulting from synthetic biology that </w:t>
      </w:r>
      <w:r w:rsidR="001F11B5" w:rsidRPr="00D43CDF">
        <w:rPr>
          <w:snapToGrid/>
          <w:kern w:val="22"/>
          <w:szCs w:val="22"/>
        </w:rPr>
        <w:t xml:space="preserve">were </w:t>
      </w:r>
      <w:r w:rsidRPr="00D43CDF">
        <w:rPr>
          <w:snapToGrid/>
          <w:kern w:val="22"/>
          <w:szCs w:val="22"/>
        </w:rPr>
        <w:t xml:space="preserve">intended for introduction into the environment or for placing on the market could be made responsible for providing validated tools, relevant sequence data and reference materials, in an accessible manner, that would facilitate the detection, identification and monitoring of such organisms and products thereof, as </w:t>
      </w:r>
      <w:r w:rsidR="001F11B5" w:rsidRPr="00D43CDF">
        <w:rPr>
          <w:snapToGrid/>
          <w:kern w:val="22"/>
          <w:szCs w:val="22"/>
        </w:rPr>
        <w:t>wa</w:t>
      </w:r>
      <w:r w:rsidRPr="00D43CDF">
        <w:rPr>
          <w:snapToGrid/>
          <w:kern w:val="22"/>
          <w:szCs w:val="22"/>
        </w:rPr>
        <w:t>s already the case for LMOs under some frameworks.</w:t>
      </w:r>
    </w:p>
    <w:p w:rsidR="0051335E" w:rsidRPr="00835612" w:rsidRDefault="0051335E" w:rsidP="00D43CDF">
      <w:pPr>
        <w:pStyle w:val="Heading2"/>
        <w:adjustRightInd w:val="0"/>
        <w:snapToGrid w:val="0"/>
        <w:ind w:left="1418" w:hanging="851"/>
        <w:jc w:val="left"/>
        <w:rPr>
          <w:i w:val="0"/>
          <w:iCs w:val="0"/>
          <w:kern w:val="22"/>
          <w:szCs w:val="22"/>
        </w:rPr>
      </w:pPr>
      <w:r w:rsidRPr="00835612">
        <w:rPr>
          <w:i w:val="0"/>
          <w:iCs w:val="0"/>
          <w:kern w:val="22"/>
          <w:szCs w:val="22"/>
        </w:rPr>
        <w:t>3.5.</w:t>
      </w:r>
      <w:r w:rsidRPr="00835612">
        <w:rPr>
          <w:i w:val="0"/>
          <w:iCs w:val="0"/>
          <w:kern w:val="22"/>
          <w:szCs w:val="22"/>
        </w:rPr>
        <w:tab/>
        <w:t>Risk management measures, safe use and best practices for safe handling of organisms, components and products of synthetic biology</w:t>
      </w:r>
    </w:p>
    <w:p w:rsidR="0051335E" w:rsidRPr="00D43CDF" w:rsidRDefault="0051335E" w:rsidP="00D43CDF">
      <w:pPr>
        <w:pStyle w:val="ListParagraph"/>
        <w:numPr>
          <w:ilvl w:val="0"/>
          <w:numId w:val="9"/>
        </w:numPr>
        <w:tabs>
          <w:tab w:val="clear" w:pos="360"/>
          <w:tab w:val="num" w:pos="0"/>
        </w:tabs>
        <w:adjustRightInd w:val="0"/>
        <w:snapToGrid w:val="0"/>
        <w:spacing w:before="120" w:after="120"/>
        <w:contextualSpacing w:val="0"/>
        <w:rPr>
          <w:kern w:val="22"/>
          <w:szCs w:val="22"/>
        </w:rPr>
      </w:pPr>
      <w:r w:rsidRPr="00D43CDF">
        <w:rPr>
          <w:kern w:val="22"/>
          <w:szCs w:val="22"/>
        </w:rPr>
        <w:t xml:space="preserve"> The AHTEG </w:t>
      </w:r>
      <w:r w:rsidR="001A73C7" w:rsidRPr="00835612">
        <w:rPr>
          <w:kern w:val="22"/>
          <w:szCs w:val="22"/>
        </w:rPr>
        <w:t xml:space="preserve">took the view </w:t>
      </w:r>
      <w:r w:rsidRPr="00D43CDF">
        <w:rPr>
          <w:kern w:val="22"/>
          <w:szCs w:val="22"/>
        </w:rPr>
        <w:t>that it would be important to consider risk assessment as well as risk management in the discussion on this agenda item.</w:t>
      </w:r>
    </w:p>
    <w:p w:rsidR="0051335E" w:rsidRPr="00D43CDF" w:rsidRDefault="0051335E" w:rsidP="00D43CDF">
      <w:pPr>
        <w:keepNext/>
        <w:adjustRightInd w:val="0"/>
        <w:snapToGrid w:val="0"/>
        <w:spacing w:before="120" w:after="120"/>
        <w:rPr>
          <w:i/>
          <w:kern w:val="22"/>
          <w:szCs w:val="22"/>
        </w:rPr>
      </w:pPr>
      <w:r w:rsidRPr="00D43CDF">
        <w:rPr>
          <w:i/>
          <w:kern w:val="22"/>
          <w:szCs w:val="22"/>
        </w:rPr>
        <w:t>Risk assessment</w:t>
      </w:r>
    </w:p>
    <w:p w:rsidR="0051335E" w:rsidRPr="00D43CDF" w:rsidRDefault="0051335E" w:rsidP="00D43CDF">
      <w:pPr>
        <w:pStyle w:val="ListParagraph"/>
        <w:numPr>
          <w:ilvl w:val="0"/>
          <w:numId w:val="9"/>
        </w:numPr>
        <w:tabs>
          <w:tab w:val="clear" w:pos="360"/>
          <w:tab w:val="left" w:pos="0"/>
        </w:tabs>
        <w:adjustRightInd w:val="0"/>
        <w:snapToGrid w:val="0"/>
        <w:spacing w:before="120" w:after="120"/>
        <w:contextualSpacing w:val="0"/>
        <w:rPr>
          <w:kern w:val="22"/>
          <w:szCs w:val="22"/>
        </w:rPr>
      </w:pPr>
      <w:r w:rsidRPr="00D43CDF">
        <w:rPr>
          <w:kern w:val="22"/>
          <w:szCs w:val="22"/>
        </w:rPr>
        <w:t xml:space="preserve">The AHTEG reiterated that the general principles and methodologies for risk assessment under the Cartagena Protocol and existing national biosafety frameworks, as well as voluntary guidance, </w:t>
      </w:r>
      <w:r w:rsidR="00870EA4" w:rsidRPr="00835612">
        <w:rPr>
          <w:kern w:val="22"/>
          <w:szCs w:val="22"/>
        </w:rPr>
        <w:t>could</w:t>
      </w:r>
      <w:r w:rsidR="00870EA4" w:rsidRPr="00D43CDF">
        <w:rPr>
          <w:kern w:val="22"/>
          <w:szCs w:val="22"/>
        </w:rPr>
        <w:t xml:space="preserve"> </w:t>
      </w:r>
      <w:r w:rsidRPr="00D43CDF">
        <w:rPr>
          <w:kern w:val="22"/>
          <w:szCs w:val="22"/>
        </w:rPr>
        <w:t xml:space="preserve">provide a good basis for risk assessment of organisms developed through synthetic biology. These methodologies </w:t>
      </w:r>
      <w:r w:rsidR="00870EA4" w:rsidRPr="00835612">
        <w:rPr>
          <w:kern w:val="22"/>
          <w:szCs w:val="22"/>
        </w:rPr>
        <w:t>might</w:t>
      </w:r>
      <w:r w:rsidR="00870EA4" w:rsidRPr="00D43CDF">
        <w:rPr>
          <w:kern w:val="22"/>
          <w:szCs w:val="22"/>
        </w:rPr>
        <w:t xml:space="preserve"> </w:t>
      </w:r>
      <w:r w:rsidRPr="00D43CDF">
        <w:rPr>
          <w:kern w:val="22"/>
          <w:szCs w:val="22"/>
        </w:rPr>
        <w:t>need to be periodically updated and adapted.</w:t>
      </w:r>
    </w:p>
    <w:p w:rsidR="0051335E" w:rsidRPr="00D43CDF" w:rsidRDefault="0051335E" w:rsidP="00D43CDF">
      <w:pPr>
        <w:pStyle w:val="Para1"/>
        <w:numPr>
          <w:ilvl w:val="0"/>
          <w:numId w:val="9"/>
        </w:numPr>
        <w:tabs>
          <w:tab w:val="clear" w:pos="360"/>
        </w:tabs>
        <w:adjustRightInd w:val="0"/>
        <w:snapToGrid w:val="0"/>
        <w:rPr>
          <w:snapToGrid/>
          <w:kern w:val="22"/>
          <w:szCs w:val="22"/>
        </w:rPr>
      </w:pPr>
      <w:r w:rsidRPr="00D43CDF">
        <w:rPr>
          <w:snapToGrid/>
          <w:kern w:val="22"/>
          <w:szCs w:val="22"/>
        </w:rPr>
        <w:t xml:space="preserve">Updates and adaptations </w:t>
      </w:r>
      <w:r w:rsidR="001F3A60" w:rsidRPr="00835612">
        <w:rPr>
          <w:snapToGrid/>
          <w:kern w:val="22"/>
          <w:szCs w:val="22"/>
        </w:rPr>
        <w:t>might</w:t>
      </w:r>
      <w:r w:rsidR="001F3A60" w:rsidRPr="00D43CDF">
        <w:rPr>
          <w:snapToGrid/>
          <w:kern w:val="22"/>
          <w:szCs w:val="22"/>
        </w:rPr>
        <w:t xml:space="preserve"> </w:t>
      </w:r>
      <w:r w:rsidRPr="00D43CDF">
        <w:rPr>
          <w:snapToGrid/>
          <w:kern w:val="22"/>
          <w:szCs w:val="22"/>
        </w:rPr>
        <w:t>be needed to account for:</w:t>
      </w:r>
    </w:p>
    <w:p w:rsidR="0051335E" w:rsidRPr="00D43CDF" w:rsidRDefault="0051335E" w:rsidP="00D43CDF">
      <w:pPr>
        <w:pStyle w:val="ListParagraph"/>
        <w:numPr>
          <w:ilvl w:val="0"/>
          <w:numId w:val="12"/>
        </w:numPr>
        <w:adjustRightInd w:val="0"/>
        <w:snapToGrid w:val="0"/>
        <w:spacing w:after="120"/>
        <w:ind w:left="0" w:firstLine="720"/>
        <w:contextualSpacing w:val="0"/>
        <w:rPr>
          <w:kern w:val="22"/>
          <w:szCs w:val="22"/>
        </w:rPr>
      </w:pPr>
      <w:r w:rsidRPr="00D43CDF">
        <w:rPr>
          <w:kern w:val="22"/>
          <w:szCs w:val="22"/>
        </w:rPr>
        <w:lastRenderedPageBreak/>
        <w:t>The lack of suitable comparators in cases where</w:t>
      </w:r>
      <w:r w:rsidR="009E2162" w:rsidRPr="00835612">
        <w:rPr>
          <w:kern w:val="22"/>
          <w:szCs w:val="22"/>
        </w:rPr>
        <w:t>by</w:t>
      </w:r>
      <w:r w:rsidRPr="00D43CDF">
        <w:rPr>
          <w:kern w:val="22"/>
          <w:szCs w:val="22"/>
        </w:rPr>
        <w:t xml:space="preserve"> organisms developed through techniques of synthetic biology contain features that are significantly different from existing organisms;</w:t>
      </w:r>
    </w:p>
    <w:p w:rsidR="0051335E" w:rsidRPr="00D43CDF" w:rsidRDefault="0051335E" w:rsidP="00D43CDF">
      <w:pPr>
        <w:pStyle w:val="ListParagraph"/>
        <w:numPr>
          <w:ilvl w:val="0"/>
          <w:numId w:val="12"/>
        </w:numPr>
        <w:adjustRightInd w:val="0"/>
        <w:snapToGrid w:val="0"/>
        <w:spacing w:after="120"/>
        <w:ind w:left="0" w:firstLine="720"/>
        <w:contextualSpacing w:val="0"/>
        <w:rPr>
          <w:kern w:val="22"/>
          <w:szCs w:val="22"/>
        </w:rPr>
      </w:pPr>
      <w:r w:rsidRPr="00D43CDF">
        <w:rPr>
          <w:kern w:val="22"/>
          <w:szCs w:val="22"/>
        </w:rPr>
        <w:t xml:space="preserve">Knowledge gaps in assessing unintended effects that </w:t>
      </w:r>
      <w:r w:rsidR="004152EC" w:rsidRPr="00835612">
        <w:rPr>
          <w:kern w:val="22"/>
          <w:szCs w:val="22"/>
        </w:rPr>
        <w:t>might</w:t>
      </w:r>
      <w:r w:rsidRPr="00D43CDF">
        <w:rPr>
          <w:kern w:val="22"/>
          <w:szCs w:val="22"/>
        </w:rPr>
        <w:t xml:space="preserve"> result from complex changes and novel traits;</w:t>
      </w:r>
    </w:p>
    <w:p w:rsidR="0051335E" w:rsidRPr="00D43CDF" w:rsidRDefault="0051335E" w:rsidP="00D43CDF">
      <w:pPr>
        <w:pStyle w:val="ListParagraph"/>
        <w:numPr>
          <w:ilvl w:val="0"/>
          <w:numId w:val="12"/>
        </w:numPr>
        <w:adjustRightInd w:val="0"/>
        <w:snapToGrid w:val="0"/>
        <w:spacing w:after="120"/>
        <w:ind w:left="0" w:firstLine="720"/>
        <w:contextualSpacing w:val="0"/>
        <w:rPr>
          <w:kern w:val="22"/>
          <w:szCs w:val="22"/>
        </w:rPr>
      </w:pPr>
      <w:r w:rsidRPr="00D43CDF">
        <w:rPr>
          <w:kern w:val="22"/>
          <w:szCs w:val="22"/>
        </w:rPr>
        <w:t>Knowledge gaps in assessing interactions of combinatorial and cumulative effects of multiple organisms developed through synthetic biology being released in the same environment;</w:t>
      </w:r>
    </w:p>
    <w:p w:rsidR="0051335E" w:rsidRPr="00D43CDF" w:rsidRDefault="0051335E" w:rsidP="00D43CDF">
      <w:pPr>
        <w:pStyle w:val="ListParagraph"/>
        <w:numPr>
          <w:ilvl w:val="0"/>
          <w:numId w:val="12"/>
        </w:numPr>
        <w:adjustRightInd w:val="0"/>
        <w:snapToGrid w:val="0"/>
        <w:spacing w:after="120"/>
        <w:ind w:left="0" w:firstLine="720"/>
        <w:contextualSpacing w:val="0"/>
        <w:rPr>
          <w:kern w:val="22"/>
          <w:szCs w:val="22"/>
        </w:rPr>
      </w:pPr>
      <w:r w:rsidRPr="00D43CDF">
        <w:rPr>
          <w:kern w:val="22"/>
          <w:szCs w:val="22"/>
        </w:rPr>
        <w:t>Lack of experience with the introduction of organisms containing engineered gene drives into natural populations.</w:t>
      </w:r>
    </w:p>
    <w:p w:rsidR="0051335E" w:rsidRPr="00D43CDF" w:rsidRDefault="0051335E" w:rsidP="00D43CDF">
      <w:pPr>
        <w:pStyle w:val="Para1"/>
        <w:numPr>
          <w:ilvl w:val="0"/>
          <w:numId w:val="9"/>
        </w:numPr>
        <w:tabs>
          <w:tab w:val="clear" w:pos="360"/>
        </w:tabs>
        <w:adjustRightInd w:val="0"/>
        <w:snapToGrid w:val="0"/>
        <w:rPr>
          <w:snapToGrid/>
          <w:kern w:val="22"/>
          <w:szCs w:val="22"/>
        </w:rPr>
      </w:pPr>
      <w:r w:rsidRPr="00D43CDF">
        <w:rPr>
          <w:snapToGrid/>
          <w:kern w:val="22"/>
          <w:szCs w:val="22"/>
        </w:rPr>
        <w:t xml:space="preserve">The AHTEG also noted the existence of voluntary guidance documents that </w:t>
      </w:r>
      <w:r w:rsidR="00095491" w:rsidRPr="00835612">
        <w:rPr>
          <w:snapToGrid/>
          <w:kern w:val="22"/>
          <w:szCs w:val="22"/>
        </w:rPr>
        <w:t>could</w:t>
      </w:r>
      <w:r w:rsidR="00095491" w:rsidRPr="00D43CDF">
        <w:rPr>
          <w:snapToGrid/>
          <w:kern w:val="22"/>
          <w:szCs w:val="22"/>
        </w:rPr>
        <w:t xml:space="preserve"> </w:t>
      </w:r>
      <w:r w:rsidRPr="00D43CDF">
        <w:rPr>
          <w:snapToGrid/>
          <w:kern w:val="22"/>
          <w:szCs w:val="22"/>
        </w:rPr>
        <w:t xml:space="preserve">be taken into account </w:t>
      </w:r>
      <w:r w:rsidR="003531B1" w:rsidRPr="00D43CDF">
        <w:rPr>
          <w:snapToGrid/>
          <w:kern w:val="22"/>
          <w:szCs w:val="22"/>
        </w:rPr>
        <w:t>in the</w:t>
      </w:r>
      <w:r w:rsidRPr="00D43CDF">
        <w:rPr>
          <w:snapToGrid/>
          <w:kern w:val="22"/>
          <w:szCs w:val="22"/>
        </w:rPr>
        <w:t xml:space="preserve"> risk assessment of organisms developed through synthetic biology.</w:t>
      </w:r>
      <w:r w:rsidRPr="00D43CDF">
        <w:rPr>
          <w:rStyle w:val="FootnoteReference"/>
          <w:snapToGrid/>
          <w:kern w:val="22"/>
          <w:sz w:val="22"/>
          <w:szCs w:val="22"/>
          <w:u w:val="none"/>
          <w:vertAlign w:val="superscript"/>
        </w:rPr>
        <w:footnoteReference w:id="6"/>
      </w:r>
    </w:p>
    <w:p w:rsidR="0051335E" w:rsidRPr="00D43CDF" w:rsidRDefault="0051335E" w:rsidP="00D43CDF">
      <w:pPr>
        <w:pStyle w:val="Para1"/>
        <w:numPr>
          <w:ilvl w:val="0"/>
          <w:numId w:val="9"/>
        </w:numPr>
        <w:tabs>
          <w:tab w:val="clear" w:pos="360"/>
        </w:tabs>
        <w:adjustRightInd w:val="0"/>
        <w:snapToGrid w:val="0"/>
        <w:rPr>
          <w:snapToGrid/>
          <w:kern w:val="22"/>
          <w:szCs w:val="22"/>
        </w:rPr>
      </w:pPr>
      <w:r w:rsidRPr="00D43CDF">
        <w:rPr>
          <w:snapToGrid/>
          <w:kern w:val="22"/>
          <w:szCs w:val="22"/>
        </w:rPr>
        <w:t xml:space="preserve">In addition, the AHTEG noted the need to develop and conduct assessments of the potential positive and negative impacts of synthetic biology on the three objectives of the Convention, taking into account the </w:t>
      </w:r>
      <w:r w:rsidR="006376B8" w:rsidRPr="00835612">
        <w:rPr>
          <w:snapToGrid/>
          <w:kern w:val="22"/>
          <w:szCs w:val="22"/>
        </w:rPr>
        <w:t>continuing</w:t>
      </w:r>
      <w:r w:rsidR="006376B8" w:rsidRPr="00D43CDF">
        <w:rPr>
          <w:snapToGrid/>
          <w:kern w:val="22"/>
          <w:szCs w:val="22"/>
        </w:rPr>
        <w:t xml:space="preserve"> </w:t>
      </w:r>
      <w:r w:rsidRPr="00D43CDF">
        <w:rPr>
          <w:snapToGrid/>
          <w:kern w:val="22"/>
          <w:szCs w:val="22"/>
        </w:rPr>
        <w:t xml:space="preserve">loss of biodiversity, including species extinctions and degradation of ecosystems, the relationship between indigenous peoples and local communities and Mother Nature, and the rights recognized by the </w:t>
      </w:r>
      <w:r w:rsidR="00910C1D" w:rsidRPr="00835612">
        <w:rPr>
          <w:snapToGrid/>
          <w:kern w:val="22"/>
          <w:szCs w:val="22"/>
        </w:rPr>
        <w:t>United Nations</w:t>
      </w:r>
      <w:r w:rsidR="00910C1D" w:rsidRPr="00D43CDF">
        <w:rPr>
          <w:snapToGrid/>
          <w:kern w:val="22"/>
          <w:szCs w:val="22"/>
        </w:rPr>
        <w:t xml:space="preserve"> </w:t>
      </w:r>
      <w:r w:rsidRPr="00D43CDF">
        <w:rPr>
          <w:snapToGrid/>
          <w:kern w:val="22"/>
          <w:szCs w:val="22"/>
        </w:rPr>
        <w:t xml:space="preserve">Declaration </w:t>
      </w:r>
      <w:r w:rsidR="00991B64" w:rsidRPr="00D43CDF">
        <w:rPr>
          <w:snapToGrid/>
          <w:kern w:val="22"/>
          <w:szCs w:val="22"/>
        </w:rPr>
        <w:t xml:space="preserve">on the </w:t>
      </w:r>
      <w:r w:rsidRPr="00D43CDF">
        <w:rPr>
          <w:snapToGrid/>
          <w:kern w:val="22"/>
          <w:szCs w:val="22"/>
        </w:rPr>
        <w:t>Rights of Indigenous Peoples.</w:t>
      </w:r>
    </w:p>
    <w:p w:rsidR="0051335E" w:rsidRPr="00D43CDF" w:rsidRDefault="0051335E" w:rsidP="00D43CDF">
      <w:pPr>
        <w:pStyle w:val="Para1"/>
        <w:numPr>
          <w:ilvl w:val="0"/>
          <w:numId w:val="9"/>
        </w:numPr>
        <w:tabs>
          <w:tab w:val="clear" w:pos="360"/>
        </w:tabs>
        <w:adjustRightInd w:val="0"/>
        <w:snapToGrid w:val="0"/>
        <w:rPr>
          <w:snapToGrid/>
          <w:kern w:val="22"/>
          <w:szCs w:val="22"/>
        </w:rPr>
      </w:pPr>
      <w:r w:rsidRPr="00D43CDF">
        <w:rPr>
          <w:snapToGrid/>
          <w:kern w:val="22"/>
          <w:szCs w:val="22"/>
        </w:rPr>
        <w:t xml:space="preserve">The AHTEG further noted that existing risk assessment considerations and methodologies </w:t>
      </w:r>
      <w:r w:rsidR="00007B04" w:rsidRPr="00835612">
        <w:rPr>
          <w:snapToGrid/>
          <w:kern w:val="22"/>
          <w:szCs w:val="22"/>
        </w:rPr>
        <w:t>might</w:t>
      </w:r>
      <w:r w:rsidR="00007B04" w:rsidRPr="00D43CDF">
        <w:rPr>
          <w:snapToGrid/>
          <w:kern w:val="22"/>
          <w:szCs w:val="22"/>
        </w:rPr>
        <w:t xml:space="preserve"> </w:t>
      </w:r>
      <w:r w:rsidRPr="00D43CDF">
        <w:rPr>
          <w:snapToGrid/>
          <w:kern w:val="22"/>
          <w:szCs w:val="22"/>
        </w:rPr>
        <w:t xml:space="preserve">not be sufficient or adequate to assess and evaluate the risks that </w:t>
      </w:r>
      <w:r w:rsidR="004152EC" w:rsidRPr="00835612">
        <w:rPr>
          <w:snapToGrid/>
          <w:kern w:val="22"/>
          <w:szCs w:val="22"/>
        </w:rPr>
        <w:t>might</w:t>
      </w:r>
      <w:r w:rsidRPr="00D43CDF">
        <w:rPr>
          <w:snapToGrid/>
          <w:kern w:val="22"/>
          <w:szCs w:val="22"/>
        </w:rPr>
        <w:t xml:space="preserve"> arise from organisms containing engineered gene drives due to limited experience and the complexity of the potential impacts on the environment. The development or further development of guidelines on risk assessment of organisms containing engineered gene drives by the Convention, other international organizations, national governments and professional bodies would be useful in th</w:t>
      </w:r>
      <w:r w:rsidR="00D4124B" w:rsidRPr="00835612">
        <w:rPr>
          <w:snapToGrid/>
          <w:kern w:val="22"/>
          <w:szCs w:val="22"/>
        </w:rPr>
        <w:t>at</w:t>
      </w:r>
      <w:r w:rsidRPr="00D43CDF">
        <w:rPr>
          <w:snapToGrid/>
          <w:kern w:val="22"/>
          <w:szCs w:val="22"/>
        </w:rPr>
        <w:t xml:space="preserve"> regard.</w:t>
      </w:r>
    </w:p>
    <w:p w:rsidR="0051335E" w:rsidRPr="00D43CDF" w:rsidRDefault="0051335E" w:rsidP="00D43CDF">
      <w:pPr>
        <w:pStyle w:val="Para1"/>
        <w:numPr>
          <w:ilvl w:val="0"/>
          <w:numId w:val="9"/>
        </w:numPr>
        <w:tabs>
          <w:tab w:val="clear" w:pos="360"/>
        </w:tabs>
        <w:adjustRightInd w:val="0"/>
        <w:snapToGrid w:val="0"/>
        <w:rPr>
          <w:snapToGrid/>
          <w:kern w:val="22"/>
          <w:szCs w:val="22"/>
        </w:rPr>
      </w:pPr>
      <w:r w:rsidRPr="00D43CDF">
        <w:rPr>
          <w:snapToGrid/>
          <w:kern w:val="22"/>
          <w:szCs w:val="22"/>
        </w:rPr>
        <w:t xml:space="preserve">Some experts noted that a stepwise approach </w:t>
      </w:r>
      <w:r w:rsidR="00007B04" w:rsidRPr="00835612">
        <w:rPr>
          <w:snapToGrid/>
          <w:kern w:val="22"/>
          <w:szCs w:val="22"/>
        </w:rPr>
        <w:t>might</w:t>
      </w:r>
      <w:r w:rsidR="00007B04" w:rsidRPr="00D43CDF">
        <w:rPr>
          <w:snapToGrid/>
          <w:kern w:val="22"/>
          <w:szCs w:val="22"/>
        </w:rPr>
        <w:t xml:space="preserve"> </w:t>
      </w:r>
      <w:r w:rsidRPr="00D43CDF">
        <w:rPr>
          <w:snapToGrid/>
          <w:kern w:val="22"/>
          <w:szCs w:val="22"/>
        </w:rPr>
        <w:t xml:space="preserve">be appropriate in order to gather information that is needed to fill knowledge gaps and avoid adverse effects or minimise the likelihood of them occurring. However, the step of release into the environment </w:t>
      </w:r>
      <w:r w:rsidR="004152EC" w:rsidRPr="00835612">
        <w:rPr>
          <w:snapToGrid/>
          <w:kern w:val="22"/>
          <w:szCs w:val="22"/>
        </w:rPr>
        <w:t>might</w:t>
      </w:r>
      <w:r w:rsidRPr="00D43CDF">
        <w:rPr>
          <w:snapToGrid/>
          <w:kern w:val="22"/>
          <w:szCs w:val="22"/>
        </w:rPr>
        <w:t xml:space="preserve"> be irreversible and, therefore, a precautionary approach </w:t>
      </w:r>
      <w:r w:rsidR="004152EC" w:rsidRPr="00835612">
        <w:rPr>
          <w:snapToGrid/>
          <w:kern w:val="22"/>
          <w:szCs w:val="22"/>
        </w:rPr>
        <w:t>might</w:t>
      </w:r>
      <w:r w:rsidRPr="00D43CDF">
        <w:rPr>
          <w:snapToGrid/>
          <w:kern w:val="22"/>
          <w:szCs w:val="22"/>
        </w:rPr>
        <w:t xml:space="preserve"> be warranted.</w:t>
      </w:r>
    </w:p>
    <w:p w:rsidR="0051335E" w:rsidRPr="00D43CDF" w:rsidRDefault="0051335E" w:rsidP="00D43CDF">
      <w:pPr>
        <w:pStyle w:val="Para1"/>
        <w:numPr>
          <w:ilvl w:val="0"/>
          <w:numId w:val="9"/>
        </w:numPr>
        <w:tabs>
          <w:tab w:val="clear" w:pos="360"/>
        </w:tabs>
        <w:adjustRightInd w:val="0"/>
        <w:snapToGrid w:val="0"/>
        <w:rPr>
          <w:snapToGrid/>
          <w:kern w:val="22"/>
          <w:szCs w:val="22"/>
        </w:rPr>
      </w:pPr>
      <w:r w:rsidRPr="00D43CDF">
        <w:rPr>
          <w:snapToGrid/>
          <w:kern w:val="22"/>
          <w:szCs w:val="22"/>
        </w:rPr>
        <w:t xml:space="preserve">The AHTEG noted the need to </w:t>
      </w:r>
      <w:r w:rsidRPr="00D43CDF">
        <w:rPr>
          <w:snapToGrid/>
          <w:color w:val="000000"/>
          <w:kern w:val="22"/>
          <w:szCs w:val="22"/>
        </w:rPr>
        <w:t>promote and support capacity</w:t>
      </w:r>
      <w:r w:rsidR="00C11478" w:rsidRPr="00835612">
        <w:rPr>
          <w:snapToGrid/>
          <w:color w:val="000000"/>
          <w:kern w:val="22"/>
          <w:szCs w:val="22"/>
        </w:rPr>
        <w:t>-</w:t>
      </w:r>
      <w:r w:rsidRPr="00D43CDF">
        <w:rPr>
          <w:snapToGrid/>
          <w:color w:val="000000"/>
          <w:kern w:val="22"/>
          <w:szCs w:val="22"/>
        </w:rPr>
        <w:t>building and knowledge</w:t>
      </w:r>
      <w:r w:rsidR="00C11478" w:rsidRPr="00835612">
        <w:rPr>
          <w:snapToGrid/>
          <w:color w:val="000000"/>
          <w:kern w:val="22"/>
          <w:szCs w:val="22"/>
        </w:rPr>
        <w:t>-</w:t>
      </w:r>
      <w:r w:rsidRPr="00D43CDF">
        <w:rPr>
          <w:snapToGrid/>
          <w:color w:val="000000"/>
          <w:kern w:val="22"/>
          <w:szCs w:val="22"/>
        </w:rPr>
        <w:t>sharing on synthetic biology, risk analysis and related matters</w:t>
      </w:r>
      <w:r w:rsidR="006149CA" w:rsidRPr="00835612">
        <w:rPr>
          <w:snapToGrid/>
          <w:color w:val="000000"/>
          <w:kern w:val="22"/>
          <w:szCs w:val="22"/>
        </w:rPr>
        <w:t xml:space="preserve"> in order</w:t>
      </w:r>
      <w:r w:rsidRPr="00D43CDF">
        <w:rPr>
          <w:snapToGrid/>
          <w:color w:val="000000"/>
          <w:kern w:val="22"/>
          <w:szCs w:val="22"/>
        </w:rPr>
        <w:t xml:space="preserve"> to meet the needs of developing countries and of indigenous peoples and local communities, </w:t>
      </w:r>
      <w:r w:rsidRPr="00D43CDF">
        <w:rPr>
          <w:snapToGrid/>
          <w:kern w:val="22"/>
          <w:szCs w:val="22"/>
        </w:rPr>
        <w:t xml:space="preserve">taking into account traditional knowledge, innovation, culture, </w:t>
      </w:r>
      <w:r w:rsidR="007273D3" w:rsidRPr="00D43CDF">
        <w:rPr>
          <w:snapToGrid/>
          <w:kern w:val="22"/>
          <w:szCs w:val="22"/>
        </w:rPr>
        <w:t xml:space="preserve">free, prior and informed consent, </w:t>
      </w:r>
      <w:r w:rsidRPr="00D43CDF">
        <w:rPr>
          <w:snapToGrid/>
          <w:kern w:val="22"/>
          <w:szCs w:val="22"/>
        </w:rPr>
        <w:t>customary practices</w:t>
      </w:r>
      <w:r w:rsidR="007273D3" w:rsidRPr="00D43CDF">
        <w:rPr>
          <w:snapToGrid/>
          <w:kern w:val="22"/>
          <w:szCs w:val="22"/>
        </w:rPr>
        <w:t xml:space="preserve"> and</w:t>
      </w:r>
      <w:r w:rsidRPr="00D43CDF">
        <w:rPr>
          <w:snapToGrid/>
          <w:kern w:val="22"/>
          <w:szCs w:val="22"/>
        </w:rPr>
        <w:t xml:space="preserve"> community protocols in the context of articles 8(j) and 10(c) of the Convention</w:t>
      </w:r>
      <w:r w:rsidR="007273D3" w:rsidRPr="00D43CDF">
        <w:rPr>
          <w:snapToGrid/>
          <w:kern w:val="22"/>
          <w:szCs w:val="22"/>
        </w:rPr>
        <w:t xml:space="preserve"> and </w:t>
      </w:r>
      <w:r w:rsidR="007273D3" w:rsidRPr="00D43CDF">
        <w:rPr>
          <w:snapToGrid/>
          <w:color w:val="000000"/>
          <w:kern w:val="22"/>
          <w:szCs w:val="22"/>
        </w:rPr>
        <w:t xml:space="preserve">the </w:t>
      </w:r>
      <w:hyperlink r:id="rId17" w:history="1">
        <w:r w:rsidR="007273D3" w:rsidRPr="00D43CDF">
          <w:rPr>
            <w:snapToGrid/>
            <w:color w:val="000000"/>
            <w:kern w:val="22"/>
            <w:szCs w:val="22"/>
          </w:rPr>
          <w:t>Akwé: Kon guidelines</w:t>
        </w:r>
      </w:hyperlink>
      <w:r w:rsidRPr="00D43CDF">
        <w:rPr>
          <w:snapToGrid/>
          <w:kern w:val="22"/>
          <w:szCs w:val="22"/>
        </w:rPr>
        <w:t>.</w:t>
      </w:r>
    </w:p>
    <w:p w:rsidR="0051335E" w:rsidRPr="00D43CDF" w:rsidRDefault="0051335E" w:rsidP="00D43CDF">
      <w:pPr>
        <w:keepNext/>
        <w:adjustRightInd w:val="0"/>
        <w:snapToGrid w:val="0"/>
        <w:spacing w:before="120" w:after="120"/>
        <w:rPr>
          <w:i/>
          <w:kern w:val="22"/>
          <w:szCs w:val="22"/>
        </w:rPr>
      </w:pPr>
      <w:r w:rsidRPr="00D43CDF">
        <w:rPr>
          <w:i/>
          <w:kern w:val="22"/>
          <w:szCs w:val="22"/>
        </w:rPr>
        <w:t>Risk management</w:t>
      </w:r>
    </w:p>
    <w:p w:rsidR="0051335E" w:rsidRPr="00D43CDF" w:rsidRDefault="0051335E" w:rsidP="00D43CDF">
      <w:pPr>
        <w:pStyle w:val="Para1"/>
        <w:numPr>
          <w:ilvl w:val="0"/>
          <w:numId w:val="9"/>
        </w:numPr>
        <w:tabs>
          <w:tab w:val="clear" w:pos="360"/>
        </w:tabs>
        <w:adjustRightInd w:val="0"/>
        <w:snapToGrid w:val="0"/>
        <w:rPr>
          <w:snapToGrid/>
          <w:kern w:val="22"/>
          <w:szCs w:val="22"/>
        </w:rPr>
      </w:pPr>
      <w:r w:rsidRPr="00D43CDF">
        <w:rPr>
          <w:snapToGrid/>
          <w:kern w:val="22"/>
          <w:szCs w:val="22"/>
        </w:rPr>
        <w:t xml:space="preserve">The AHTEG noted that risk management measures should be imposed to the extent necessary to prevent adverse effects, taking into account uncertainties and lack of knowledge, and in accordance with national legislation and </w:t>
      </w:r>
      <w:r w:rsidR="002657AB" w:rsidRPr="00835612">
        <w:rPr>
          <w:snapToGrid/>
          <w:kern w:val="22"/>
          <w:szCs w:val="22"/>
        </w:rPr>
        <w:t xml:space="preserve">the </w:t>
      </w:r>
      <w:r w:rsidRPr="00D43CDF">
        <w:rPr>
          <w:snapToGrid/>
          <w:kern w:val="22"/>
          <w:szCs w:val="22"/>
        </w:rPr>
        <w:t xml:space="preserve">customary law of </w:t>
      </w:r>
      <w:r w:rsidR="007273D3" w:rsidRPr="00D43CDF">
        <w:rPr>
          <w:snapToGrid/>
          <w:kern w:val="22"/>
          <w:szCs w:val="22"/>
        </w:rPr>
        <w:t>indigenous peoples and local communities</w:t>
      </w:r>
      <w:r w:rsidRPr="00D43CDF">
        <w:rPr>
          <w:snapToGrid/>
          <w:kern w:val="22"/>
          <w:szCs w:val="22"/>
        </w:rPr>
        <w:t>.</w:t>
      </w:r>
    </w:p>
    <w:p w:rsidR="0051335E" w:rsidRPr="00D43CDF" w:rsidRDefault="0051335E" w:rsidP="00D43CDF">
      <w:pPr>
        <w:pStyle w:val="Para1"/>
        <w:numPr>
          <w:ilvl w:val="0"/>
          <w:numId w:val="9"/>
        </w:numPr>
        <w:tabs>
          <w:tab w:val="clear" w:pos="360"/>
        </w:tabs>
        <w:adjustRightInd w:val="0"/>
        <w:snapToGrid w:val="0"/>
        <w:rPr>
          <w:snapToGrid/>
          <w:kern w:val="22"/>
          <w:szCs w:val="22"/>
        </w:rPr>
      </w:pPr>
      <w:r w:rsidRPr="00D43CDF">
        <w:rPr>
          <w:snapToGrid/>
          <w:kern w:val="22"/>
          <w:szCs w:val="22"/>
        </w:rPr>
        <w:t xml:space="preserve">Current strategies for risk management and monitoring of LMOs </w:t>
      </w:r>
      <w:r w:rsidR="004152EC" w:rsidRPr="00835612">
        <w:rPr>
          <w:snapToGrid/>
          <w:kern w:val="22"/>
          <w:szCs w:val="22"/>
        </w:rPr>
        <w:t>might</w:t>
      </w:r>
      <w:r w:rsidRPr="00D43CDF">
        <w:rPr>
          <w:snapToGrid/>
          <w:kern w:val="22"/>
          <w:szCs w:val="22"/>
        </w:rPr>
        <w:t xml:space="preserve"> provide a good basis for managing the risks and monitoring potential impacts of organisms developed through synthetic biology. These strategies </w:t>
      </w:r>
      <w:r w:rsidR="004152EC" w:rsidRPr="00835612">
        <w:rPr>
          <w:snapToGrid/>
          <w:kern w:val="22"/>
          <w:szCs w:val="22"/>
        </w:rPr>
        <w:t>might</w:t>
      </w:r>
      <w:r w:rsidRPr="00D43CDF">
        <w:rPr>
          <w:snapToGrid/>
          <w:kern w:val="22"/>
          <w:szCs w:val="22"/>
        </w:rPr>
        <w:t xml:space="preserve"> need to be adapted and complemented in order to address specific characteristics of organisms developed through synthetic biology.</w:t>
      </w:r>
    </w:p>
    <w:p w:rsidR="0051335E" w:rsidRPr="00D43CDF" w:rsidRDefault="0051335E" w:rsidP="00D43CDF">
      <w:pPr>
        <w:pStyle w:val="Para1"/>
        <w:numPr>
          <w:ilvl w:val="0"/>
          <w:numId w:val="9"/>
        </w:numPr>
        <w:tabs>
          <w:tab w:val="clear" w:pos="360"/>
        </w:tabs>
        <w:adjustRightInd w:val="0"/>
        <w:snapToGrid w:val="0"/>
        <w:rPr>
          <w:snapToGrid/>
          <w:kern w:val="22"/>
          <w:szCs w:val="22"/>
        </w:rPr>
      </w:pPr>
      <w:r w:rsidRPr="00D43CDF">
        <w:rPr>
          <w:snapToGrid/>
          <w:kern w:val="22"/>
          <w:szCs w:val="22"/>
        </w:rPr>
        <w:lastRenderedPageBreak/>
        <w:t xml:space="preserve">Cooperation with international organizations and other relevant stakeholders could </w:t>
      </w:r>
      <w:r w:rsidR="00C30C3C" w:rsidRPr="00835612">
        <w:rPr>
          <w:snapToGrid/>
          <w:kern w:val="22"/>
          <w:szCs w:val="22"/>
        </w:rPr>
        <w:t>assist in</w:t>
      </w:r>
      <w:r w:rsidRPr="00D43CDF">
        <w:rPr>
          <w:snapToGrid/>
          <w:kern w:val="22"/>
          <w:szCs w:val="22"/>
        </w:rPr>
        <w:t xml:space="preserve"> identify</w:t>
      </w:r>
      <w:r w:rsidR="00C30C3C" w:rsidRPr="00835612">
        <w:rPr>
          <w:snapToGrid/>
          <w:kern w:val="22"/>
          <w:szCs w:val="22"/>
        </w:rPr>
        <w:t>ing</w:t>
      </w:r>
      <w:r w:rsidRPr="00D43CDF">
        <w:rPr>
          <w:snapToGrid/>
          <w:kern w:val="22"/>
          <w:szCs w:val="22"/>
        </w:rPr>
        <w:t xml:space="preserve"> best practices within other frameworks that </w:t>
      </w:r>
      <w:r w:rsidR="001F11B5" w:rsidRPr="00D43CDF">
        <w:rPr>
          <w:snapToGrid/>
          <w:kern w:val="22"/>
          <w:szCs w:val="22"/>
        </w:rPr>
        <w:t xml:space="preserve">were </w:t>
      </w:r>
      <w:r w:rsidRPr="00D43CDF">
        <w:rPr>
          <w:snapToGrid/>
          <w:kern w:val="22"/>
          <w:szCs w:val="22"/>
        </w:rPr>
        <w:t xml:space="preserve">relevant for risk management and monitoring of organisms, components and products of synthetic biology, and that </w:t>
      </w:r>
      <w:r w:rsidR="001F11B5" w:rsidRPr="00D43CDF">
        <w:rPr>
          <w:snapToGrid/>
          <w:kern w:val="22"/>
          <w:szCs w:val="22"/>
        </w:rPr>
        <w:t xml:space="preserve">were </w:t>
      </w:r>
      <w:r w:rsidRPr="00D43CDF">
        <w:rPr>
          <w:snapToGrid/>
          <w:kern w:val="22"/>
          <w:szCs w:val="22"/>
        </w:rPr>
        <w:t>consistent with the objectives of the Convention.</w:t>
      </w:r>
    </w:p>
    <w:p w:rsidR="0051335E" w:rsidRPr="00D43CDF" w:rsidRDefault="0051335E" w:rsidP="00D43CDF">
      <w:pPr>
        <w:pStyle w:val="Para1"/>
        <w:numPr>
          <w:ilvl w:val="0"/>
          <w:numId w:val="9"/>
        </w:numPr>
        <w:tabs>
          <w:tab w:val="clear" w:pos="360"/>
        </w:tabs>
        <w:adjustRightInd w:val="0"/>
        <w:snapToGrid w:val="0"/>
        <w:rPr>
          <w:snapToGrid/>
          <w:kern w:val="22"/>
          <w:szCs w:val="22"/>
        </w:rPr>
      </w:pPr>
      <w:r w:rsidRPr="00D43CDF">
        <w:rPr>
          <w:snapToGrid/>
          <w:kern w:val="22"/>
          <w:szCs w:val="22"/>
        </w:rPr>
        <w:t>The AHTEG discussed the appropriateness of current containment measures and noted the existence of guidelines for various levels of containment, ranging from laboratory settings to outdoor facilities. The AHTEG also noted that the requirements for the implementation of these containment measures var</w:t>
      </w:r>
      <w:r w:rsidR="001F11B5" w:rsidRPr="00D43CDF">
        <w:rPr>
          <w:snapToGrid/>
          <w:kern w:val="22"/>
          <w:szCs w:val="22"/>
        </w:rPr>
        <w:t>ied</w:t>
      </w:r>
      <w:r w:rsidRPr="00D43CDF">
        <w:rPr>
          <w:snapToGrid/>
          <w:kern w:val="22"/>
          <w:szCs w:val="22"/>
        </w:rPr>
        <w:t xml:space="preserve"> among countries.</w:t>
      </w:r>
    </w:p>
    <w:p w:rsidR="0051335E" w:rsidRPr="00D43CDF" w:rsidRDefault="0051335E" w:rsidP="00D43CDF">
      <w:pPr>
        <w:pStyle w:val="Para1"/>
        <w:numPr>
          <w:ilvl w:val="0"/>
          <w:numId w:val="9"/>
        </w:numPr>
        <w:tabs>
          <w:tab w:val="clear" w:pos="360"/>
        </w:tabs>
        <w:adjustRightInd w:val="0"/>
        <w:snapToGrid w:val="0"/>
        <w:rPr>
          <w:snapToGrid/>
          <w:kern w:val="22"/>
          <w:szCs w:val="22"/>
        </w:rPr>
      </w:pPr>
      <w:r w:rsidRPr="00D43CDF">
        <w:rPr>
          <w:snapToGrid/>
          <w:kern w:val="22"/>
          <w:szCs w:val="22"/>
        </w:rPr>
        <w:t>Regarding the containment of organisms containing engineered gene drives, the following points were raised:</w:t>
      </w:r>
    </w:p>
    <w:p w:rsidR="0051335E" w:rsidRPr="00D43CDF" w:rsidRDefault="0051335E" w:rsidP="00D43CDF">
      <w:pPr>
        <w:pStyle w:val="ListParagraph"/>
        <w:numPr>
          <w:ilvl w:val="0"/>
          <w:numId w:val="11"/>
        </w:numPr>
        <w:adjustRightInd w:val="0"/>
        <w:snapToGrid w:val="0"/>
        <w:spacing w:after="120"/>
        <w:ind w:left="0" w:firstLine="720"/>
        <w:contextualSpacing w:val="0"/>
        <w:rPr>
          <w:kern w:val="22"/>
          <w:szCs w:val="22"/>
        </w:rPr>
      </w:pPr>
      <w:r w:rsidRPr="00D43CDF">
        <w:rPr>
          <w:kern w:val="22"/>
          <w:szCs w:val="22"/>
        </w:rPr>
        <w:t xml:space="preserve">Best practices for effective containment of </w:t>
      </w:r>
      <w:r w:rsidR="007273D3" w:rsidRPr="00D43CDF">
        <w:rPr>
          <w:kern w:val="22"/>
          <w:szCs w:val="22"/>
        </w:rPr>
        <w:t xml:space="preserve">LMOs </w:t>
      </w:r>
      <w:r w:rsidRPr="00D43CDF">
        <w:rPr>
          <w:kern w:val="22"/>
          <w:szCs w:val="22"/>
        </w:rPr>
        <w:t>should be adapted and applied for organisms containing engineered gene drives;</w:t>
      </w:r>
    </w:p>
    <w:p w:rsidR="0051335E" w:rsidRPr="00D43CDF" w:rsidRDefault="0051335E" w:rsidP="00D43CDF">
      <w:pPr>
        <w:pStyle w:val="ListParagraph"/>
        <w:numPr>
          <w:ilvl w:val="0"/>
          <w:numId w:val="11"/>
        </w:numPr>
        <w:adjustRightInd w:val="0"/>
        <w:snapToGrid w:val="0"/>
        <w:spacing w:after="120"/>
        <w:ind w:left="0" w:firstLine="720"/>
        <w:contextualSpacing w:val="0"/>
        <w:rPr>
          <w:kern w:val="22"/>
          <w:szCs w:val="22"/>
        </w:rPr>
      </w:pPr>
      <w:r w:rsidRPr="00D43CDF">
        <w:rPr>
          <w:kern w:val="22"/>
          <w:szCs w:val="22"/>
        </w:rPr>
        <w:t xml:space="preserve">Islands are not ecologically fully contained environments and should not be regarded as fulfilling the conditions in the definition of contained use as per </w:t>
      </w:r>
      <w:r w:rsidR="001F11B5" w:rsidRPr="00D43CDF">
        <w:rPr>
          <w:kern w:val="22"/>
          <w:szCs w:val="22"/>
        </w:rPr>
        <w:t>A</w:t>
      </w:r>
      <w:r w:rsidRPr="00D43CDF">
        <w:rPr>
          <w:kern w:val="22"/>
          <w:szCs w:val="22"/>
        </w:rPr>
        <w:t xml:space="preserve">rticle 3 of the Cartagena Protocol unless </w:t>
      </w:r>
      <w:r w:rsidR="00CF765A" w:rsidRPr="00835612">
        <w:rPr>
          <w:kern w:val="22"/>
          <w:szCs w:val="22"/>
        </w:rPr>
        <w:t xml:space="preserve">it is </w:t>
      </w:r>
      <w:r w:rsidRPr="00D43CDF">
        <w:rPr>
          <w:kern w:val="22"/>
          <w:szCs w:val="22"/>
        </w:rPr>
        <w:t>so demonstrated;</w:t>
      </w:r>
    </w:p>
    <w:p w:rsidR="0051335E" w:rsidRPr="00D43CDF" w:rsidRDefault="0051335E" w:rsidP="00D43CDF">
      <w:pPr>
        <w:pStyle w:val="ListParagraph"/>
        <w:numPr>
          <w:ilvl w:val="0"/>
          <w:numId w:val="11"/>
        </w:numPr>
        <w:adjustRightInd w:val="0"/>
        <w:snapToGrid w:val="0"/>
        <w:spacing w:after="120"/>
        <w:ind w:left="0" w:firstLine="720"/>
        <w:contextualSpacing w:val="0"/>
        <w:rPr>
          <w:kern w:val="22"/>
          <w:szCs w:val="22"/>
        </w:rPr>
      </w:pPr>
      <w:r w:rsidRPr="00D43CDF">
        <w:rPr>
          <w:kern w:val="22"/>
          <w:szCs w:val="22"/>
        </w:rPr>
        <w:t xml:space="preserve">Internationally agreed standards for effective containment of organisms containing </w:t>
      </w:r>
      <w:r w:rsidR="00C51CD5" w:rsidRPr="00D43CDF">
        <w:rPr>
          <w:kern w:val="22"/>
          <w:szCs w:val="22"/>
        </w:rPr>
        <w:t xml:space="preserve">engineered </w:t>
      </w:r>
      <w:r w:rsidRPr="00D43CDF">
        <w:rPr>
          <w:kern w:val="22"/>
          <w:szCs w:val="22"/>
        </w:rPr>
        <w:t xml:space="preserve">gene drives </w:t>
      </w:r>
      <w:r w:rsidR="004152EC" w:rsidRPr="00835612">
        <w:rPr>
          <w:kern w:val="22"/>
          <w:szCs w:val="22"/>
        </w:rPr>
        <w:t>might</w:t>
      </w:r>
      <w:r w:rsidRPr="00D43CDF">
        <w:rPr>
          <w:kern w:val="22"/>
          <w:szCs w:val="22"/>
        </w:rPr>
        <w:t xml:space="preserve"> be useful in order to avoid accidental releases from laboratory facilities.</w:t>
      </w:r>
    </w:p>
    <w:p w:rsidR="0051335E" w:rsidRPr="00D43CDF" w:rsidRDefault="0051335E" w:rsidP="00D43CDF">
      <w:pPr>
        <w:pStyle w:val="Para1"/>
        <w:numPr>
          <w:ilvl w:val="0"/>
          <w:numId w:val="9"/>
        </w:numPr>
        <w:tabs>
          <w:tab w:val="clear" w:pos="360"/>
        </w:tabs>
        <w:adjustRightInd w:val="0"/>
        <w:snapToGrid w:val="0"/>
        <w:rPr>
          <w:snapToGrid/>
          <w:kern w:val="22"/>
          <w:szCs w:val="22"/>
        </w:rPr>
      </w:pPr>
      <w:r w:rsidRPr="00D43CDF">
        <w:rPr>
          <w:snapToGrid/>
          <w:kern w:val="22"/>
          <w:szCs w:val="22"/>
        </w:rPr>
        <w:t xml:space="preserve">The AHTEG noted that horizon scanning of synthetic biology under the </w:t>
      </w:r>
      <w:r w:rsidR="007273D3" w:rsidRPr="00D43CDF">
        <w:rPr>
          <w:snapToGrid/>
          <w:kern w:val="22"/>
          <w:szCs w:val="22"/>
        </w:rPr>
        <w:t xml:space="preserve">Convention </w:t>
      </w:r>
      <w:r w:rsidRPr="00D43CDF">
        <w:rPr>
          <w:snapToGrid/>
          <w:kern w:val="22"/>
          <w:szCs w:val="22"/>
        </w:rPr>
        <w:t>could also keep track of progress in the adaptation of risk assessment and risk management</w:t>
      </w:r>
      <w:r w:rsidR="00991B64" w:rsidRPr="00D43CDF">
        <w:rPr>
          <w:snapToGrid/>
          <w:kern w:val="22"/>
          <w:szCs w:val="22"/>
        </w:rPr>
        <w:t xml:space="preserve"> </w:t>
      </w:r>
      <w:r w:rsidRPr="00D43CDF">
        <w:rPr>
          <w:snapToGrid/>
          <w:kern w:val="22"/>
          <w:szCs w:val="22"/>
        </w:rPr>
        <w:t>of organisms developed through synthetic biology.</w:t>
      </w:r>
    </w:p>
    <w:p w:rsidR="0051335E" w:rsidRPr="00D43CDF" w:rsidRDefault="0051335E" w:rsidP="00D43CDF">
      <w:pPr>
        <w:pStyle w:val="Para1"/>
        <w:numPr>
          <w:ilvl w:val="0"/>
          <w:numId w:val="9"/>
        </w:numPr>
        <w:tabs>
          <w:tab w:val="clear" w:pos="360"/>
        </w:tabs>
        <w:adjustRightInd w:val="0"/>
        <w:snapToGrid w:val="0"/>
        <w:rPr>
          <w:snapToGrid/>
          <w:kern w:val="22"/>
          <w:szCs w:val="22"/>
        </w:rPr>
      </w:pPr>
      <w:r w:rsidRPr="00D43CDF">
        <w:rPr>
          <w:snapToGrid/>
          <w:kern w:val="22"/>
          <w:szCs w:val="22"/>
        </w:rPr>
        <w:t>The AHTEG highlighted the need to take into account the socio-economic impacts, perspectives, rights and lands of indigenous peoples and local communities when considering the possible release of organisms developed through synthetic biology into the land</w:t>
      </w:r>
      <w:r w:rsidR="00175C75" w:rsidRPr="00D43CDF">
        <w:rPr>
          <w:snapToGrid/>
          <w:kern w:val="22"/>
          <w:szCs w:val="22"/>
        </w:rPr>
        <w:t>s and territories</w:t>
      </w:r>
      <w:r w:rsidRPr="00D43CDF">
        <w:rPr>
          <w:snapToGrid/>
          <w:kern w:val="22"/>
          <w:szCs w:val="22"/>
        </w:rPr>
        <w:t xml:space="preserve"> of indigenous peoples and local communities.</w:t>
      </w:r>
    </w:p>
    <w:p w:rsidR="0051335E" w:rsidRPr="00D43CDF" w:rsidRDefault="0051335E" w:rsidP="00D43CDF">
      <w:pPr>
        <w:pStyle w:val="Heading1"/>
        <w:tabs>
          <w:tab w:val="clear" w:pos="720"/>
        </w:tabs>
        <w:adjustRightInd w:val="0"/>
        <w:snapToGrid w:val="0"/>
        <w:spacing w:before="120"/>
        <w:ind w:left="1418" w:hanging="1418"/>
        <w:rPr>
          <w:bCs/>
          <w:kern w:val="22"/>
          <w:szCs w:val="22"/>
        </w:rPr>
      </w:pPr>
      <w:r w:rsidRPr="00D43CDF">
        <w:rPr>
          <w:bCs/>
          <w:kern w:val="22"/>
          <w:szCs w:val="22"/>
        </w:rPr>
        <w:t>Item 4.</w:t>
      </w:r>
      <w:r w:rsidRPr="00D43CDF">
        <w:rPr>
          <w:bCs/>
          <w:kern w:val="22"/>
          <w:szCs w:val="22"/>
        </w:rPr>
        <w:tab/>
        <w:t>Conclusions and ways forward</w:t>
      </w:r>
    </w:p>
    <w:p w:rsidR="0051335E" w:rsidRPr="00D43CDF" w:rsidRDefault="0051335E" w:rsidP="00D43CDF">
      <w:pPr>
        <w:pStyle w:val="ListParagraph"/>
        <w:numPr>
          <w:ilvl w:val="0"/>
          <w:numId w:val="9"/>
        </w:numPr>
        <w:tabs>
          <w:tab w:val="clear" w:pos="360"/>
        </w:tabs>
        <w:adjustRightInd w:val="0"/>
        <w:snapToGrid w:val="0"/>
        <w:spacing w:before="120" w:after="120"/>
        <w:contextualSpacing w:val="0"/>
        <w:rPr>
          <w:kern w:val="22"/>
          <w:szCs w:val="22"/>
        </w:rPr>
      </w:pPr>
      <w:r w:rsidRPr="00D43CDF">
        <w:rPr>
          <w:kern w:val="22"/>
          <w:szCs w:val="22"/>
        </w:rPr>
        <w:t>The outcomes of the deliberations of the AHTEG in response to para</w:t>
      </w:r>
      <w:r w:rsidR="007273D3" w:rsidRPr="00D43CDF">
        <w:rPr>
          <w:kern w:val="22"/>
          <w:szCs w:val="22"/>
        </w:rPr>
        <w:t>graph</w:t>
      </w:r>
      <w:r w:rsidRPr="00D43CDF">
        <w:rPr>
          <w:kern w:val="22"/>
          <w:szCs w:val="22"/>
        </w:rPr>
        <w:t xml:space="preserve">s 1(a) to (d) of its terms of reference in decision XIII/17 are set out in paragraphs </w:t>
      </w:r>
      <w:r w:rsidR="007273D3" w:rsidRPr="00D43CDF">
        <w:rPr>
          <w:kern w:val="22"/>
          <w:szCs w:val="22"/>
        </w:rPr>
        <w:t>1</w:t>
      </w:r>
      <w:r w:rsidR="003F77B2" w:rsidRPr="00D43CDF">
        <w:rPr>
          <w:kern w:val="22"/>
          <w:szCs w:val="22"/>
        </w:rPr>
        <w:t>4</w:t>
      </w:r>
      <w:r w:rsidRPr="00D43CDF">
        <w:rPr>
          <w:kern w:val="22"/>
          <w:szCs w:val="22"/>
        </w:rPr>
        <w:t xml:space="preserve"> to </w:t>
      </w:r>
      <w:r w:rsidR="007273D3" w:rsidRPr="00D43CDF">
        <w:rPr>
          <w:kern w:val="22"/>
          <w:szCs w:val="22"/>
        </w:rPr>
        <w:t>53</w:t>
      </w:r>
      <w:r w:rsidR="003F77B2" w:rsidRPr="00D43CDF">
        <w:rPr>
          <w:kern w:val="22"/>
          <w:szCs w:val="22"/>
        </w:rPr>
        <w:t xml:space="preserve"> above</w:t>
      </w:r>
      <w:r w:rsidRPr="00D43CDF">
        <w:rPr>
          <w:kern w:val="22"/>
          <w:szCs w:val="22"/>
        </w:rPr>
        <w:t>.</w:t>
      </w:r>
    </w:p>
    <w:p w:rsidR="0051335E" w:rsidRPr="00835612" w:rsidRDefault="0051335E" w:rsidP="00D43CDF">
      <w:pPr>
        <w:pStyle w:val="ListParagraph"/>
        <w:numPr>
          <w:ilvl w:val="0"/>
          <w:numId w:val="9"/>
        </w:numPr>
        <w:tabs>
          <w:tab w:val="clear" w:pos="360"/>
        </w:tabs>
        <w:adjustRightInd w:val="0"/>
        <w:snapToGrid w:val="0"/>
        <w:spacing w:before="120" w:after="120"/>
        <w:contextualSpacing w:val="0"/>
        <w:rPr>
          <w:kern w:val="22"/>
          <w:szCs w:val="22"/>
        </w:rPr>
      </w:pPr>
      <w:r w:rsidRPr="00D43CDF">
        <w:rPr>
          <w:kern w:val="22"/>
          <w:szCs w:val="22"/>
        </w:rPr>
        <w:t xml:space="preserve">The AHTEG recommended </w:t>
      </w:r>
      <w:r w:rsidR="001C40D6" w:rsidRPr="00835612">
        <w:rPr>
          <w:kern w:val="22"/>
          <w:szCs w:val="22"/>
        </w:rPr>
        <w:t>that</w:t>
      </w:r>
      <w:r w:rsidR="001C40D6" w:rsidRPr="00D43CDF">
        <w:rPr>
          <w:kern w:val="22"/>
          <w:szCs w:val="22"/>
        </w:rPr>
        <w:t xml:space="preserve"> </w:t>
      </w:r>
      <w:r w:rsidR="00991B64" w:rsidRPr="00D43CDF">
        <w:rPr>
          <w:kern w:val="22"/>
          <w:szCs w:val="22"/>
        </w:rPr>
        <w:t xml:space="preserve">the </w:t>
      </w:r>
      <w:r w:rsidR="00991B64" w:rsidRPr="00835612">
        <w:rPr>
          <w:color w:val="000000"/>
          <w:kern w:val="22"/>
          <w:szCs w:val="22"/>
        </w:rPr>
        <w:t>Subsidiary Body on Scientific, Technical and Technological Advice</w:t>
      </w:r>
      <w:r w:rsidRPr="00D43CDF">
        <w:rPr>
          <w:kern w:val="22"/>
          <w:szCs w:val="22"/>
        </w:rPr>
        <w:t xml:space="preserve"> at its twenty</w:t>
      </w:r>
      <w:r w:rsidR="003531B1" w:rsidRPr="00D43CDF">
        <w:rPr>
          <w:kern w:val="22"/>
          <w:szCs w:val="22"/>
        </w:rPr>
        <w:t>-</w:t>
      </w:r>
      <w:r w:rsidRPr="00D43CDF">
        <w:rPr>
          <w:kern w:val="22"/>
          <w:szCs w:val="22"/>
        </w:rPr>
        <w:t>second meeting</w:t>
      </w:r>
      <w:r w:rsidR="003531B1" w:rsidRPr="00D43CDF">
        <w:rPr>
          <w:kern w:val="22"/>
          <w:szCs w:val="22"/>
        </w:rPr>
        <w:t xml:space="preserve"> </w:t>
      </w:r>
      <w:r w:rsidRPr="00D43CDF">
        <w:rPr>
          <w:kern w:val="22"/>
          <w:szCs w:val="22"/>
        </w:rPr>
        <w:t>consider the outcomes of</w:t>
      </w:r>
      <w:r w:rsidR="003531B1" w:rsidRPr="00D43CDF">
        <w:rPr>
          <w:kern w:val="22"/>
          <w:szCs w:val="22"/>
        </w:rPr>
        <w:t xml:space="preserve"> this meeting to facilitate future discussions and actions on synthetic biology under the Convention</w:t>
      </w:r>
      <w:r w:rsidRPr="00D43CDF">
        <w:rPr>
          <w:kern w:val="22"/>
          <w:szCs w:val="22"/>
        </w:rPr>
        <w:t>.</w:t>
      </w:r>
    </w:p>
    <w:p w:rsidR="0051335E" w:rsidRPr="00D43CDF" w:rsidRDefault="0051335E" w:rsidP="00D43CDF">
      <w:pPr>
        <w:pStyle w:val="Heading1"/>
        <w:tabs>
          <w:tab w:val="clear" w:pos="720"/>
        </w:tabs>
        <w:adjustRightInd w:val="0"/>
        <w:snapToGrid w:val="0"/>
        <w:spacing w:before="120"/>
        <w:rPr>
          <w:iCs/>
          <w:kern w:val="22"/>
          <w:szCs w:val="22"/>
        </w:rPr>
      </w:pPr>
      <w:r w:rsidRPr="00D43CDF">
        <w:rPr>
          <w:kern w:val="22"/>
          <w:szCs w:val="22"/>
        </w:rPr>
        <w:t>Item 5.</w:t>
      </w:r>
      <w:r w:rsidRPr="00D43CDF">
        <w:rPr>
          <w:kern w:val="22"/>
          <w:szCs w:val="22"/>
        </w:rPr>
        <w:tab/>
      </w:r>
      <w:r w:rsidRPr="00D43CDF">
        <w:rPr>
          <w:iCs/>
          <w:kern w:val="22"/>
          <w:szCs w:val="22"/>
        </w:rPr>
        <w:t>Other matters</w:t>
      </w:r>
    </w:p>
    <w:p w:rsidR="0051335E" w:rsidRPr="00D43CDF" w:rsidRDefault="007273D3" w:rsidP="00D43CDF">
      <w:pPr>
        <w:pStyle w:val="Para1"/>
        <w:numPr>
          <w:ilvl w:val="0"/>
          <w:numId w:val="9"/>
        </w:numPr>
        <w:tabs>
          <w:tab w:val="clear" w:pos="360"/>
          <w:tab w:val="num" w:pos="720"/>
        </w:tabs>
        <w:adjustRightInd w:val="0"/>
        <w:snapToGrid w:val="0"/>
        <w:rPr>
          <w:snapToGrid/>
          <w:color w:val="000000"/>
          <w:kern w:val="22"/>
          <w:szCs w:val="22"/>
        </w:rPr>
      </w:pPr>
      <w:r w:rsidRPr="00D43CDF">
        <w:rPr>
          <w:snapToGrid/>
          <w:color w:val="000000"/>
          <w:kern w:val="22"/>
          <w:szCs w:val="22"/>
        </w:rPr>
        <w:t>T</w:t>
      </w:r>
      <w:r w:rsidR="0051335E" w:rsidRPr="00D43CDF">
        <w:rPr>
          <w:snapToGrid/>
          <w:color w:val="000000"/>
          <w:kern w:val="22"/>
          <w:szCs w:val="22"/>
        </w:rPr>
        <w:t xml:space="preserve">he AHTEG noted that </w:t>
      </w:r>
      <w:r w:rsidRPr="00D43CDF">
        <w:rPr>
          <w:snapToGrid/>
          <w:color w:val="000000"/>
          <w:kern w:val="22"/>
          <w:szCs w:val="22"/>
        </w:rPr>
        <w:t>the Subsidiary Body on Scientific, Technical and Technological Advice</w:t>
      </w:r>
      <w:r w:rsidR="00F06FDB" w:rsidRPr="00835612">
        <w:rPr>
          <w:snapToGrid/>
          <w:color w:val="000000"/>
          <w:kern w:val="22"/>
          <w:szCs w:val="22"/>
        </w:rPr>
        <w:t xml:space="preserve"> at its twenty-first meeting</w:t>
      </w:r>
      <w:r w:rsidRPr="00D43CDF">
        <w:rPr>
          <w:snapToGrid/>
          <w:color w:val="000000"/>
          <w:kern w:val="22"/>
          <w:szCs w:val="22"/>
        </w:rPr>
        <w:t xml:space="preserve">, </w:t>
      </w:r>
      <w:r w:rsidR="00F06FDB" w:rsidRPr="00835612">
        <w:rPr>
          <w:snapToGrid/>
          <w:color w:val="000000"/>
          <w:kern w:val="22"/>
          <w:szCs w:val="22"/>
        </w:rPr>
        <w:t>to be held</w:t>
      </w:r>
      <w:r w:rsidRPr="00D43CDF">
        <w:rPr>
          <w:snapToGrid/>
          <w:color w:val="000000"/>
          <w:kern w:val="22"/>
          <w:szCs w:val="22"/>
        </w:rPr>
        <w:t xml:space="preserve"> in Montreal</w:t>
      </w:r>
      <w:r w:rsidR="00F06FDB" w:rsidRPr="00835612">
        <w:rPr>
          <w:snapToGrid/>
          <w:color w:val="000000"/>
          <w:kern w:val="22"/>
          <w:szCs w:val="22"/>
        </w:rPr>
        <w:t>, Canada,</w:t>
      </w:r>
      <w:r w:rsidRPr="00D43CDF">
        <w:rPr>
          <w:snapToGrid/>
          <w:color w:val="000000"/>
          <w:kern w:val="22"/>
          <w:szCs w:val="22"/>
        </w:rPr>
        <w:t xml:space="preserve"> from 11 to 14 December 2017, w</w:t>
      </w:r>
      <w:r w:rsidR="001F11B5" w:rsidRPr="00D43CDF">
        <w:rPr>
          <w:snapToGrid/>
          <w:color w:val="000000"/>
          <w:kern w:val="22"/>
          <w:szCs w:val="22"/>
        </w:rPr>
        <w:t>ould</w:t>
      </w:r>
      <w:r w:rsidR="0051335E" w:rsidRPr="00D43CDF">
        <w:rPr>
          <w:snapToGrid/>
          <w:color w:val="000000"/>
          <w:kern w:val="22"/>
          <w:szCs w:val="22"/>
        </w:rPr>
        <w:t xml:space="preserve"> con</w:t>
      </w:r>
      <w:r w:rsidRPr="00D43CDF">
        <w:rPr>
          <w:snapToGrid/>
          <w:color w:val="000000"/>
          <w:kern w:val="22"/>
          <w:szCs w:val="22"/>
        </w:rPr>
        <w:t>si</w:t>
      </w:r>
      <w:r w:rsidR="0051335E" w:rsidRPr="00D43CDF">
        <w:rPr>
          <w:snapToGrid/>
          <w:color w:val="000000"/>
          <w:kern w:val="22"/>
          <w:szCs w:val="22"/>
        </w:rPr>
        <w:t>der how to apply the criteria</w:t>
      </w:r>
      <w:r w:rsidRPr="00D43CDF">
        <w:rPr>
          <w:snapToGrid/>
          <w:color w:val="000000"/>
          <w:kern w:val="22"/>
          <w:szCs w:val="22"/>
        </w:rPr>
        <w:t>,</w:t>
      </w:r>
      <w:r w:rsidR="0051335E" w:rsidRPr="00D43CDF">
        <w:rPr>
          <w:snapToGrid/>
          <w:color w:val="000000"/>
          <w:kern w:val="22"/>
          <w:szCs w:val="22"/>
        </w:rPr>
        <w:t xml:space="preserve"> </w:t>
      </w:r>
      <w:r w:rsidRPr="00D43CDF">
        <w:rPr>
          <w:snapToGrid/>
          <w:color w:val="000000"/>
          <w:kern w:val="22"/>
          <w:szCs w:val="22"/>
        </w:rPr>
        <w:t xml:space="preserve">as set out in paragraph 12 of </w:t>
      </w:r>
      <w:hyperlink r:id="rId18" w:history="1">
        <w:r w:rsidRPr="00D43CDF">
          <w:rPr>
            <w:rStyle w:val="Hyperlink"/>
            <w:snapToGrid/>
            <w:szCs w:val="22"/>
          </w:rPr>
          <w:t>decision IX/29</w:t>
        </w:r>
      </w:hyperlink>
      <w:r w:rsidRPr="00D43CDF">
        <w:rPr>
          <w:snapToGrid/>
          <w:color w:val="000000"/>
          <w:kern w:val="22"/>
          <w:szCs w:val="22"/>
        </w:rPr>
        <w:t xml:space="preserve">, </w:t>
      </w:r>
      <w:r w:rsidR="0051335E" w:rsidRPr="00D43CDF">
        <w:rPr>
          <w:snapToGrid/>
          <w:color w:val="000000"/>
          <w:kern w:val="22"/>
          <w:szCs w:val="22"/>
        </w:rPr>
        <w:t xml:space="preserve">for </w:t>
      </w:r>
      <w:r w:rsidRPr="00D43CDF">
        <w:rPr>
          <w:snapToGrid/>
          <w:color w:val="000000"/>
          <w:kern w:val="22"/>
          <w:szCs w:val="22"/>
        </w:rPr>
        <w:t xml:space="preserve">the </w:t>
      </w:r>
      <w:r w:rsidR="0051335E" w:rsidRPr="00D43CDF">
        <w:rPr>
          <w:snapToGrid/>
          <w:color w:val="000000"/>
          <w:kern w:val="22"/>
          <w:szCs w:val="22"/>
        </w:rPr>
        <w:t xml:space="preserve">selection of </w:t>
      </w:r>
      <w:r w:rsidRPr="00D43CDF">
        <w:rPr>
          <w:snapToGrid/>
          <w:color w:val="000000"/>
          <w:kern w:val="22"/>
          <w:szCs w:val="22"/>
        </w:rPr>
        <w:t xml:space="preserve">new and emerging issues </w:t>
      </w:r>
      <w:r w:rsidRPr="00D43CDF">
        <w:rPr>
          <w:snapToGrid/>
          <w:kern w:val="22"/>
          <w:szCs w:val="22"/>
        </w:rPr>
        <w:t>relating to the conservation and sustainable use of biological diversity</w:t>
      </w:r>
      <w:r w:rsidR="0051335E" w:rsidRPr="00D43CDF">
        <w:rPr>
          <w:snapToGrid/>
          <w:color w:val="000000"/>
          <w:kern w:val="22"/>
          <w:szCs w:val="22"/>
        </w:rPr>
        <w:t xml:space="preserve">. The AHTEG </w:t>
      </w:r>
      <w:r w:rsidR="000E62E5" w:rsidRPr="00835612">
        <w:rPr>
          <w:snapToGrid/>
          <w:color w:val="000000"/>
          <w:kern w:val="22"/>
          <w:szCs w:val="22"/>
        </w:rPr>
        <w:t xml:space="preserve">decided </w:t>
      </w:r>
      <w:r w:rsidR="0051335E" w:rsidRPr="00D43CDF">
        <w:rPr>
          <w:snapToGrid/>
          <w:color w:val="000000"/>
          <w:kern w:val="22"/>
          <w:szCs w:val="22"/>
        </w:rPr>
        <w:t xml:space="preserve">to defer the analysis requested in paragraph 1(e) of its terms of reference until further guidance </w:t>
      </w:r>
      <w:r w:rsidR="001F11B5" w:rsidRPr="00D43CDF">
        <w:rPr>
          <w:snapToGrid/>
          <w:color w:val="000000"/>
          <w:kern w:val="22"/>
          <w:szCs w:val="22"/>
        </w:rPr>
        <w:t>wa</w:t>
      </w:r>
      <w:r w:rsidR="0051335E" w:rsidRPr="00D43CDF">
        <w:rPr>
          <w:snapToGrid/>
          <w:color w:val="000000"/>
          <w:kern w:val="22"/>
          <w:szCs w:val="22"/>
        </w:rPr>
        <w:t>s provided.</w:t>
      </w:r>
    </w:p>
    <w:p w:rsidR="0051335E" w:rsidRPr="00D43CDF" w:rsidRDefault="0051335E" w:rsidP="00D43CDF">
      <w:pPr>
        <w:pStyle w:val="Para1"/>
        <w:numPr>
          <w:ilvl w:val="0"/>
          <w:numId w:val="9"/>
        </w:numPr>
        <w:tabs>
          <w:tab w:val="clear" w:pos="360"/>
          <w:tab w:val="num" w:pos="720"/>
        </w:tabs>
        <w:adjustRightInd w:val="0"/>
        <w:snapToGrid w:val="0"/>
        <w:rPr>
          <w:snapToGrid/>
          <w:color w:val="000000"/>
          <w:kern w:val="22"/>
          <w:szCs w:val="22"/>
        </w:rPr>
      </w:pPr>
      <w:r w:rsidRPr="00D43CDF">
        <w:rPr>
          <w:snapToGrid/>
          <w:color w:val="000000"/>
          <w:kern w:val="22"/>
          <w:szCs w:val="22"/>
        </w:rPr>
        <w:t>The importance of addressing</w:t>
      </w:r>
      <w:r w:rsidR="007273D3" w:rsidRPr="00D43CDF">
        <w:rPr>
          <w:snapToGrid/>
          <w:color w:val="000000"/>
          <w:kern w:val="22"/>
          <w:szCs w:val="22"/>
        </w:rPr>
        <w:t xml:space="preserve"> the</w:t>
      </w:r>
      <w:r w:rsidRPr="00D43CDF">
        <w:rPr>
          <w:snapToGrid/>
          <w:color w:val="000000"/>
          <w:kern w:val="22"/>
          <w:szCs w:val="22"/>
        </w:rPr>
        <w:t xml:space="preserve"> potential socio-economic impacts </w:t>
      </w:r>
      <w:r w:rsidR="00A54998" w:rsidRPr="00835612">
        <w:rPr>
          <w:snapToGrid/>
          <w:color w:val="000000"/>
          <w:kern w:val="22"/>
          <w:szCs w:val="22"/>
        </w:rPr>
        <w:t>of</w:t>
      </w:r>
      <w:r w:rsidR="007273D3" w:rsidRPr="00D43CDF">
        <w:rPr>
          <w:snapToGrid/>
          <w:color w:val="000000"/>
          <w:kern w:val="22"/>
          <w:szCs w:val="22"/>
        </w:rPr>
        <w:t xml:space="preserve"> the commercialization of </w:t>
      </w:r>
      <w:r w:rsidRPr="00D43CDF">
        <w:rPr>
          <w:snapToGrid/>
          <w:color w:val="000000"/>
          <w:kern w:val="22"/>
          <w:szCs w:val="22"/>
        </w:rPr>
        <w:t>produc</w:t>
      </w:r>
      <w:r w:rsidR="007273D3" w:rsidRPr="00D43CDF">
        <w:rPr>
          <w:snapToGrid/>
          <w:color w:val="000000"/>
          <w:kern w:val="22"/>
          <w:szCs w:val="22"/>
        </w:rPr>
        <w:t>ts of synthetic biology</w:t>
      </w:r>
      <w:r w:rsidRPr="00D43CDF">
        <w:rPr>
          <w:snapToGrid/>
          <w:color w:val="000000"/>
          <w:kern w:val="22"/>
          <w:szCs w:val="22"/>
        </w:rPr>
        <w:t xml:space="preserve"> that replace</w:t>
      </w:r>
      <w:r w:rsidR="001F11B5" w:rsidRPr="00D43CDF">
        <w:rPr>
          <w:snapToGrid/>
          <w:color w:val="000000"/>
          <w:kern w:val="22"/>
          <w:szCs w:val="22"/>
        </w:rPr>
        <w:t>d</w:t>
      </w:r>
      <w:r w:rsidRPr="00D43CDF">
        <w:rPr>
          <w:snapToGrid/>
          <w:color w:val="000000"/>
          <w:kern w:val="22"/>
          <w:szCs w:val="22"/>
        </w:rPr>
        <w:t xml:space="preserve"> naturally occurring products was noted.</w:t>
      </w:r>
    </w:p>
    <w:p w:rsidR="0051335E" w:rsidRPr="00D43CDF" w:rsidRDefault="0051335E" w:rsidP="00D43CDF">
      <w:pPr>
        <w:pStyle w:val="Para1"/>
        <w:numPr>
          <w:ilvl w:val="0"/>
          <w:numId w:val="9"/>
        </w:numPr>
        <w:tabs>
          <w:tab w:val="clear" w:pos="360"/>
          <w:tab w:val="num" w:pos="720"/>
        </w:tabs>
        <w:adjustRightInd w:val="0"/>
        <w:snapToGrid w:val="0"/>
        <w:rPr>
          <w:snapToGrid/>
          <w:color w:val="000000"/>
          <w:kern w:val="22"/>
          <w:szCs w:val="22"/>
        </w:rPr>
      </w:pPr>
      <w:r w:rsidRPr="00D43CDF">
        <w:rPr>
          <w:snapToGrid/>
          <w:color w:val="000000"/>
          <w:kern w:val="22"/>
          <w:szCs w:val="22"/>
        </w:rPr>
        <w:lastRenderedPageBreak/>
        <w:t xml:space="preserve">The </w:t>
      </w:r>
      <w:r w:rsidR="007273D3" w:rsidRPr="00D43CDF">
        <w:rPr>
          <w:snapToGrid/>
          <w:color w:val="000000"/>
          <w:kern w:val="22"/>
          <w:szCs w:val="22"/>
        </w:rPr>
        <w:t>participation</w:t>
      </w:r>
      <w:r w:rsidRPr="00D43CDF">
        <w:rPr>
          <w:snapToGrid/>
          <w:color w:val="000000"/>
          <w:kern w:val="22"/>
          <w:szCs w:val="22"/>
        </w:rPr>
        <w:t xml:space="preserve"> of </w:t>
      </w:r>
      <w:r w:rsidR="007273D3" w:rsidRPr="00D43CDF">
        <w:rPr>
          <w:snapToGrid/>
          <w:color w:val="000000"/>
          <w:kern w:val="22"/>
          <w:szCs w:val="22"/>
        </w:rPr>
        <w:t>representatives of indigenous peoples and local communities at the meeting</w:t>
      </w:r>
      <w:r w:rsidRPr="00D43CDF">
        <w:rPr>
          <w:snapToGrid/>
          <w:color w:val="000000"/>
          <w:kern w:val="22"/>
          <w:szCs w:val="22"/>
        </w:rPr>
        <w:t xml:space="preserve"> was acknowledged</w:t>
      </w:r>
      <w:r w:rsidR="007273D3" w:rsidRPr="00D43CDF">
        <w:rPr>
          <w:snapToGrid/>
          <w:color w:val="000000"/>
          <w:kern w:val="22"/>
          <w:szCs w:val="22"/>
        </w:rPr>
        <w:t>. T</w:t>
      </w:r>
      <w:r w:rsidRPr="00D43CDF">
        <w:rPr>
          <w:snapToGrid/>
          <w:color w:val="000000"/>
          <w:kern w:val="22"/>
          <w:szCs w:val="22"/>
        </w:rPr>
        <w:t>he Sec</w:t>
      </w:r>
      <w:r w:rsidR="007273D3" w:rsidRPr="00D43CDF">
        <w:rPr>
          <w:snapToGrid/>
          <w:color w:val="000000"/>
          <w:kern w:val="22"/>
          <w:szCs w:val="22"/>
        </w:rPr>
        <w:t>retariat</w:t>
      </w:r>
      <w:r w:rsidRPr="00D43CDF">
        <w:rPr>
          <w:snapToGrid/>
          <w:color w:val="000000"/>
          <w:kern w:val="22"/>
          <w:szCs w:val="22"/>
        </w:rPr>
        <w:t xml:space="preserve"> was encouraged to </w:t>
      </w:r>
      <w:r w:rsidR="007273D3" w:rsidRPr="00D43CDF">
        <w:rPr>
          <w:snapToGrid/>
          <w:color w:val="000000"/>
          <w:kern w:val="22"/>
          <w:szCs w:val="22"/>
        </w:rPr>
        <w:t xml:space="preserve">continue </w:t>
      </w:r>
      <w:r w:rsidRPr="00D43CDF">
        <w:rPr>
          <w:snapToGrid/>
          <w:color w:val="000000"/>
          <w:kern w:val="22"/>
          <w:szCs w:val="22"/>
        </w:rPr>
        <w:t>facilitat</w:t>
      </w:r>
      <w:r w:rsidR="007273D3" w:rsidRPr="00D43CDF">
        <w:rPr>
          <w:snapToGrid/>
          <w:color w:val="000000"/>
          <w:kern w:val="22"/>
          <w:szCs w:val="22"/>
        </w:rPr>
        <w:t>ing</w:t>
      </w:r>
      <w:r w:rsidRPr="00D43CDF">
        <w:rPr>
          <w:snapToGrid/>
          <w:color w:val="000000"/>
          <w:kern w:val="22"/>
          <w:szCs w:val="22"/>
        </w:rPr>
        <w:t xml:space="preserve"> the</w:t>
      </w:r>
      <w:r w:rsidR="007273D3" w:rsidRPr="00D43CDF">
        <w:rPr>
          <w:snapToGrid/>
          <w:color w:val="000000"/>
          <w:kern w:val="22"/>
          <w:szCs w:val="22"/>
        </w:rPr>
        <w:t>ir</w:t>
      </w:r>
      <w:r w:rsidRPr="00D43CDF">
        <w:rPr>
          <w:snapToGrid/>
          <w:color w:val="000000"/>
          <w:kern w:val="22"/>
          <w:szCs w:val="22"/>
        </w:rPr>
        <w:t xml:space="preserve"> </w:t>
      </w:r>
      <w:r w:rsidR="007273D3" w:rsidRPr="00D43CDF">
        <w:rPr>
          <w:snapToGrid/>
          <w:kern w:val="22"/>
          <w:szCs w:val="22"/>
        </w:rPr>
        <w:t xml:space="preserve">full and effective </w:t>
      </w:r>
      <w:r w:rsidRPr="00D43CDF">
        <w:rPr>
          <w:snapToGrid/>
          <w:color w:val="000000"/>
          <w:kern w:val="22"/>
          <w:szCs w:val="22"/>
        </w:rPr>
        <w:t xml:space="preserve">participation in all meetings that </w:t>
      </w:r>
      <w:r w:rsidR="001F11B5" w:rsidRPr="00D43CDF">
        <w:rPr>
          <w:snapToGrid/>
          <w:color w:val="000000"/>
          <w:kern w:val="22"/>
          <w:szCs w:val="22"/>
        </w:rPr>
        <w:t xml:space="preserve">were </w:t>
      </w:r>
      <w:r w:rsidRPr="00D43CDF">
        <w:rPr>
          <w:snapToGrid/>
          <w:color w:val="000000"/>
          <w:kern w:val="22"/>
          <w:szCs w:val="22"/>
        </w:rPr>
        <w:t>relevant to the three objectives of the Convention.</w:t>
      </w:r>
    </w:p>
    <w:p w:rsidR="0051335E" w:rsidRPr="00D43CDF" w:rsidRDefault="0051335E" w:rsidP="00D43CDF">
      <w:pPr>
        <w:pStyle w:val="Heading1"/>
        <w:tabs>
          <w:tab w:val="clear" w:pos="720"/>
        </w:tabs>
        <w:adjustRightInd w:val="0"/>
        <w:snapToGrid w:val="0"/>
        <w:spacing w:before="120"/>
        <w:rPr>
          <w:iCs/>
          <w:kern w:val="22"/>
          <w:szCs w:val="22"/>
        </w:rPr>
      </w:pPr>
      <w:r w:rsidRPr="00D43CDF">
        <w:rPr>
          <w:kern w:val="22"/>
          <w:szCs w:val="22"/>
        </w:rPr>
        <w:t>Item 6.</w:t>
      </w:r>
      <w:r w:rsidRPr="00D43CDF">
        <w:rPr>
          <w:kern w:val="22"/>
          <w:szCs w:val="22"/>
        </w:rPr>
        <w:tab/>
      </w:r>
      <w:r w:rsidRPr="00D43CDF">
        <w:rPr>
          <w:iCs/>
          <w:kern w:val="22"/>
          <w:szCs w:val="22"/>
        </w:rPr>
        <w:t>Adoption of the report</w:t>
      </w:r>
    </w:p>
    <w:p w:rsidR="0051335E" w:rsidRPr="00D43CDF" w:rsidRDefault="0051335E" w:rsidP="00D43CDF">
      <w:pPr>
        <w:pStyle w:val="Para1"/>
        <w:numPr>
          <w:ilvl w:val="0"/>
          <w:numId w:val="9"/>
        </w:numPr>
        <w:suppressLineNumbers/>
        <w:tabs>
          <w:tab w:val="clear" w:pos="360"/>
          <w:tab w:val="left" w:pos="720"/>
        </w:tabs>
        <w:suppressAutoHyphens/>
        <w:adjustRightInd w:val="0"/>
        <w:snapToGrid w:val="0"/>
        <w:rPr>
          <w:snapToGrid/>
          <w:color w:val="000000"/>
          <w:kern w:val="22"/>
          <w:szCs w:val="22"/>
        </w:rPr>
      </w:pPr>
      <w:r w:rsidRPr="00D43CDF">
        <w:rPr>
          <w:snapToGrid/>
          <w:color w:val="000000"/>
          <w:kern w:val="22"/>
          <w:szCs w:val="22"/>
        </w:rPr>
        <w:t xml:space="preserve">The draft report was introduced to the </w:t>
      </w:r>
      <w:r w:rsidR="007273D3" w:rsidRPr="00D43CDF">
        <w:rPr>
          <w:snapToGrid/>
          <w:color w:val="000000"/>
          <w:kern w:val="22"/>
          <w:szCs w:val="22"/>
        </w:rPr>
        <w:t xml:space="preserve">AHTEG </w:t>
      </w:r>
      <w:r w:rsidRPr="00D43CDF">
        <w:rPr>
          <w:snapToGrid/>
          <w:color w:val="000000"/>
          <w:kern w:val="22"/>
          <w:szCs w:val="22"/>
        </w:rPr>
        <w:t>by the Rapporteur. The co-</w:t>
      </w:r>
      <w:r w:rsidR="007273D3" w:rsidRPr="00D43CDF">
        <w:rPr>
          <w:snapToGrid/>
          <w:color w:val="000000"/>
          <w:kern w:val="22"/>
          <w:szCs w:val="22"/>
        </w:rPr>
        <w:t xml:space="preserve">Chairs </w:t>
      </w:r>
      <w:r w:rsidRPr="00D43CDF">
        <w:rPr>
          <w:snapToGrid/>
          <w:color w:val="000000"/>
          <w:kern w:val="22"/>
          <w:szCs w:val="22"/>
        </w:rPr>
        <w:t xml:space="preserve">invited the </w:t>
      </w:r>
      <w:r w:rsidR="007273D3" w:rsidRPr="00D43CDF">
        <w:rPr>
          <w:snapToGrid/>
          <w:color w:val="000000"/>
          <w:kern w:val="22"/>
          <w:szCs w:val="22"/>
        </w:rPr>
        <w:t xml:space="preserve">AHTEG </w:t>
      </w:r>
      <w:r w:rsidRPr="00D43CDF">
        <w:rPr>
          <w:snapToGrid/>
          <w:color w:val="000000"/>
          <w:kern w:val="22"/>
          <w:szCs w:val="22"/>
        </w:rPr>
        <w:t>to consider the report</w:t>
      </w:r>
      <w:r w:rsidR="007273D3" w:rsidRPr="00D43CDF">
        <w:rPr>
          <w:snapToGrid/>
          <w:color w:val="000000"/>
          <w:kern w:val="22"/>
          <w:szCs w:val="22"/>
        </w:rPr>
        <w:t xml:space="preserve">. The report </w:t>
      </w:r>
      <w:r w:rsidRPr="00D43CDF">
        <w:rPr>
          <w:snapToGrid/>
          <w:color w:val="000000"/>
          <w:kern w:val="22"/>
          <w:szCs w:val="22"/>
        </w:rPr>
        <w:t>was adopted as orally amended.</w:t>
      </w:r>
    </w:p>
    <w:p w:rsidR="0051335E" w:rsidRPr="00D43CDF" w:rsidRDefault="0051335E" w:rsidP="00D43CDF">
      <w:pPr>
        <w:pStyle w:val="Heading1"/>
        <w:tabs>
          <w:tab w:val="clear" w:pos="720"/>
        </w:tabs>
        <w:adjustRightInd w:val="0"/>
        <w:snapToGrid w:val="0"/>
        <w:spacing w:before="120"/>
        <w:rPr>
          <w:kern w:val="22"/>
          <w:szCs w:val="22"/>
        </w:rPr>
      </w:pPr>
      <w:r w:rsidRPr="00D43CDF">
        <w:rPr>
          <w:kern w:val="22"/>
          <w:szCs w:val="22"/>
        </w:rPr>
        <w:t>Item 7.</w:t>
      </w:r>
      <w:r w:rsidRPr="00D43CDF">
        <w:rPr>
          <w:kern w:val="22"/>
          <w:szCs w:val="22"/>
        </w:rPr>
        <w:tab/>
      </w:r>
      <w:r w:rsidRPr="00D43CDF">
        <w:rPr>
          <w:iCs/>
          <w:kern w:val="22"/>
          <w:szCs w:val="22"/>
        </w:rPr>
        <w:t>Closure of the meeting</w:t>
      </w:r>
    </w:p>
    <w:p w:rsidR="0051335E" w:rsidRPr="00835612" w:rsidRDefault="0051335E" w:rsidP="00D43CDF">
      <w:pPr>
        <w:numPr>
          <w:ilvl w:val="0"/>
          <w:numId w:val="9"/>
        </w:numPr>
        <w:suppressLineNumbers/>
        <w:tabs>
          <w:tab w:val="clear" w:pos="360"/>
          <w:tab w:val="num" w:pos="720"/>
        </w:tabs>
        <w:suppressAutoHyphens/>
        <w:adjustRightInd w:val="0"/>
        <w:snapToGrid w:val="0"/>
        <w:spacing w:before="120" w:after="120"/>
        <w:rPr>
          <w:kern w:val="22"/>
          <w:szCs w:val="22"/>
        </w:rPr>
      </w:pPr>
      <w:r w:rsidRPr="00835612">
        <w:rPr>
          <w:color w:val="000000"/>
          <w:kern w:val="22"/>
          <w:szCs w:val="22"/>
        </w:rPr>
        <w:t xml:space="preserve">The meeting closed on </w:t>
      </w:r>
      <w:r w:rsidR="007A6454" w:rsidRPr="00D43CDF">
        <w:rPr>
          <w:color w:val="000000"/>
          <w:kern w:val="22"/>
          <w:szCs w:val="22"/>
        </w:rPr>
        <w:t>Saturday</w:t>
      </w:r>
      <w:r w:rsidRPr="00D43CDF">
        <w:rPr>
          <w:color w:val="000000"/>
          <w:kern w:val="22"/>
          <w:szCs w:val="22"/>
        </w:rPr>
        <w:t>,</w:t>
      </w:r>
      <w:r w:rsidRPr="00D43CDF">
        <w:rPr>
          <w:kern w:val="22"/>
          <w:szCs w:val="22"/>
        </w:rPr>
        <w:t xml:space="preserve"> 9 December 2017, at 3:05 a.m.</w:t>
      </w:r>
    </w:p>
    <w:p w:rsidR="00FF719A" w:rsidRPr="00FF719A" w:rsidRDefault="00427F61" w:rsidP="00D43CDF">
      <w:pPr>
        <w:suppressLineNumbers/>
        <w:suppressAutoHyphens/>
        <w:spacing w:after="120"/>
        <w:jc w:val="center"/>
        <w:rPr>
          <w:i/>
          <w:snapToGrid w:val="0"/>
          <w:kern w:val="22"/>
        </w:rPr>
      </w:pPr>
      <w:r>
        <w:rPr>
          <w:kern w:val="22"/>
          <w:szCs w:val="22"/>
        </w:rPr>
        <w:br w:type="page"/>
      </w:r>
      <w:bookmarkStart w:id="0" w:name="Annex"/>
      <w:r w:rsidR="00FF719A" w:rsidRPr="00FF719A">
        <w:rPr>
          <w:i/>
          <w:snapToGrid w:val="0"/>
          <w:kern w:val="22"/>
        </w:rPr>
        <w:lastRenderedPageBreak/>
        <w:t>Annex</w:t>
      </w:r>
      <w:bookmarkEnd w:id="0"/>
    </w:p>
    <w:p w:rsidR="00FF719A" w:rsidRPr="00FF719A" w:rsidRDefault="00FF719A" w:rsidP="00D43CDF">
      <w:pPr>
        <w:suppressLineNumbers/>
        <w:suppressAutoHyphens/>
        <w:spacing w:before="120" w:after="120"/>
        <w:jc w:val="center"/>
        <w:rPr>
          <w:b/>
          <w:bCs/>
          <w:iCs/>
          <w:snapToGrid w:val="0"/>
          <w:kern w:val="22"/>
        </w:rPr>
      </w:pPr>
      <w:r w:rsidRPr="00FF719A">
        <w:rPr>
          <w:b/>
          <w:bCs/>
          <w:iCs/>
          <w:snapToGrid w:val="0"/>
          <w:kern w:val="22"/>
        </w:rPr>
        <w:t>LIST OF PARTICIPANTS</w:t>
      </w:r>
    </w:p>
    <w:p w:rsidR="00FF719A" w:rsidRPr="00FF719A" w:rsidRDefault="00FF719A" w:rsidP="00FF719A">
      <w:pPr>
        <w:suppressLineNumbers/>
        <w:suppressAutoHyphens/>
        <w:spacing w:after="240"/>
        <w:jc w:val="center"/>
        <w:rPr>
          <w:b/>
          <w:iCs/>
          <w:snapToGrid w:val="0"/>
          <w:kern w:val="22"/>
          <w:sz w:val="20"/>
          <w:szCs w:val="20"/>
        </w:rPr>
        <w:sectPr w:rsidR="00FF719A" w:rsidRPr="00FF719A" w:rsidSect="009215AB">
          <w:headerReference w:type="even" r:id="rId19"/>
          <w:headerReference w:type="default" r:id="rId20"/>
          <w:footerReference w:type="even" r:id="rId21"/>
          <w:footerReference w:type="default" r:id="rId22"/>
          <w:footerReference w:type="first" r:id="rId23"/>
          <w:pgSz w:w="12240" w:h="15840" w:code="1"/>
          <w:pgMar w:top="1021" w:right="1440" w:bottom="1134" w:left="1440" w:header="459" w:footer="720" w:gutter="0"/>
          <w:cols w:space="234"/>
          <w:titlePg/>
          <w:docGrid w:linePitch="299"/>
        </w:sectPr>
      </w:pPr>
      <w:r w:rsidRPr="00FF719A">
        <w:rPr>
          <w:b/>
          <w:iCs/>
          <w:snapToGrid w:val="0"/>
          <w:kern w:val="22"/>
          <w:sz w:val="20"/>
          <w:szCs w:val="20"/>
        </w:rPr>
        <w:t>PARTIES</w:t>
      </w:r>
    </w:p>
    <w:p w:rsidR="00FF719A" w:rsidRPr="00D43CDF" w:rsidRDefault="00FF719A" w:rsidP="00FF719A">
      <w:pPr>
        <w:suppressLineNumbers/>
        <w:suppressAutoHyphens/>
        <w:jc w:val="left"/>
        <w:rPr>
          <w:b/>
          <w:color w:val="000000"/>
          <w:kern w:val="22"/>
          <w:sz w:val="20"/>
        </w:rPr>
      </w:pPr>
      <w:r w:rsidRPr="00D43CDF">
        <w:rPr>
          <w:b/>
          <w:color w:val="000000"/>
          <w:kern w:val="22"/>
          <w:sz w:val="20"/>
        </w:rPr>
        <w:lastRenderedPageBreak/>
        <w:t>Antigua and Barbuda</w:t>
      </w:r>
    </w:p>
    <w:p w:rsidR="00FF719A" w:rsidRPr="00FF719A" w:rsidRDefault="00FF719A" w:rsidP="00FF719A">
      <w:pPr>
        <w:widowControl w:val="0"/>
        <w:tabs>
          <w:tab w:val="right" w:pos="563"/>
          <w:tab w:val="left" w:pos="690"/>
        </w:tabs>
        <w:autoSpaceDE w:val="0"/>
        <w:autoSpaceDN w:val="0"/>
        <w:adjustRightInd w:val="0"/>
        <w:spacing w:before="212"/>
        <w:jc w:val="left"/>
        <w:rPr>
          <w:color w:val="000000"/>
          <w:sz w:val="20"/>
          <w:szCs w:val="20"/>
          <w:lang w:val="en-US"/>
        </w:rPr>
      </w:pPr>
      <w:r w:rsidRPr="00FF719A">
        <w:rPr>
          <w:color w:val="000000"/>
          <w:sz w:val="20"/>
          <w:szCs w:val="20"/>
          <w:lang w:val="en-US"/>
        </w:rPr>
        <w:t>1.</w:t>
      </w:r>
      <w:r w:rsidRPr="00FF719A">
        <w:rPr>
          <w:sz w:val="20"/>
          <w:szCs w:val="20"/>
          <w:lang w:val="en-US"/>
        </w:rPr>
        <w:tab/>
        <w:t xml:space="preserve"> </w:t>
      </w:r>
      <w:r w:rsidRPr="00FF719A">
        <w:rPr>
          <w:color w:val="000000"/>
          <w:sz w:val="20"/>
          <w:szCs w:val="20"/>
          <w:lang w:val="en-US"/>
        </w:rPr>
        <w:t>Ms. Ruth Spencer</w:t>
      </w:r>
    </w:p>
    <w:p w:rsidR="00FF719A" w:rsidRPr="00FF719A" w:rsidRDefault="00FF719A" w:rsidP="00FF719A">
      <w:pPr>
        <w:widowControl w:val="0"/>
        <w:tabs>
          <w:tab w:val="left" w:pos="726"/>
        </w:tabs>
        <w:autoSpaceDE w:val="0"/>
        <w:autoSpaceDN w:val="0"/>
        <w:adjustRightInd w:val="0"/>
        <w:ind w:left="270" w:hanging="90"/>
        <w:jc w:val="left"/>
        <w:rPr>
          <w:color w:val="000000"/>
          <w:sz w:val="20"/>
          <w:szCs w:val="20"/>
          <w:lang w:val="en-US"/>
        </w:rPr>
      </w:pPr>
      <w:r w:rsidRPr="00FF719A">
        <w:rPr>
          <w:color w:val="000000"/>
          <w:sz w:val="20"/>
          <w:szCs w:val="20"/>
          <w:lang w:val="en-US"/>
        </w:rPr>
        <w:t>National Coordinator</w:t>
      </w:r>
    </w:p>
    <w:p w:rsidR="00FF719A" w:rsidRPr="00FF719A" w:rsidRDefault="00FF719A" w:rsidP="00FF719A">
      <w:pPr>
        <w:widowControl w:val="0"/>
        <w:tabs>
          <w:tab w:val="left" w:pos="726"/>
        </w:tabs>
        <w:autoSpaceDE w:val="0"/>
        <w:autoSpaceDN w:val="0"/>
        <w:adjustRightInd w:val="0"/>
        <w:ind w:left="270" w:hanging="90"/>
        <w:jc w:val="left"/>
        <w:rPr>
          <w:color w:val="000000"/>
          <w:sz w:val="20"/>
          <w:szCs w:val="20"/>
          <w:lang w:val="en-US"/>
        </w:rPr>
      </w:pPr>
      <w:r w:rsidRPr="00FF719A">
        <w:rPr>
          <w:color w:val="000000"/>
          <w:sz w:val="20"/>
          <w:szCs w:val="20"/>
          <w:lang w:val="en-US"/>
        </w:rPr>
        <w:t>UNDP-GEF Small Grants Program</w:t>
      </w:r>
    </w:p>
    <w:p w:rsidR="00FF719A" w:rsidRPr="00FF719A" w:rsidRDefault="00FF719A" w:rsidP="00FF719A">
      <w:pPr>
        <w:widowControl w:val="0"/>
        <w:tabs>
          <w:tab w:val="left" w:pos="726"/>
        </w:tabs>
        <w:autoSpaceDE w:val="0"/>
        <w:autoSpaceDN w:val="0"/>
        <w:adjustRightInd w:val="0"/>
        <w:ind w:left="270" w:hanging="90"/>
        <w:jc w:val="left"/>
        <w:rPr>
          <w:color w:val="000000"/>
          <w:sz w:val="20"/>
          <w:szCs w:val="20"/>
          <w:lang w:val="en-US"/>
        </w:rPr>
      </w:pPr>
      <w:r w:rsidRPr="00FF719A">
        <w:rPr>
          <w:color w:val="000000"/>
          <w:sz w:val="20"/>
          <w:szCs w:val="20"/>
          <w:lang w:val="en-US"/>
        </w:rPr>
        <w:t>Country Club Rd, Hodges bay, Box 846</w:t>
      </w:r>
    </w:p>
    <w:p w:rsidR="00FF719A" w:rsidRPr="00FF719A" w:rsidRDefault="00C72619" w:rsidP="00FF719A">
      <w:pPr>
        <w:widowControl w:val="0"/>
        <w:tabs>
          <w:tab w:val="left" w:pos="726"/>
        </w:tabs>
        <w:autoSpaceDE w:val="0"/>
        <w:autoSpaceDN w:val="0"/>
        <w:adjustRightInd w:val="0"/>
        <w:ind w:left="270" w:hanging="90"/>
        <w:jc w:val="left"/>
        <w:rPr>
          <w:color w:val="000000"/>
          <w:sz w:val="20"/>
          <w:szCs w:val="20"/>
          <w:lang w:val="en-US"/>
        </w:rPr>
      </w:pPr>
      <w:r>
        <w:rPr>
          <w:color w:val="000000"/>
          <w:sz w:val="20"/>
          <w:szCs w:val="20"/>
          <w:lang w:val="en-US"/>
        </w:rPr>
        <w:t>St. John’</w:t>
      </w:r>
      <w:r w:rsidR="00FF719A" w:rsidRPr="00FF719A">
        <w:rPr>
          <w:color w:val="000000"/>
          <w:sz w:val="20"/>
          <w:szCs w:val="20"/>
          <w:lang w:val="en-US"/>
        </w:rPr>
        <w:t xml:space="preserve">s  </w:t>
      </w:r>
    </w:p>
    <w:p w:rsidR="00FF719A" w:rsidRPr="00FF719A" w:rsidRDefault="00FF719A" w:rsidP="00FF719A">
      <w:pPr>
        <w:widowControl w:val="0"/>
        <w:tabs>
          <w:tab w:val="left" w:pos="726"/>
        </w:tabs>
        <w:autoSpaceDE w:val="0"/>
        <w:autoSpaceDN w:val="0"/>
        <w:adjustRightInd w:val="0"/>
        <w:ind w:left="270" w:hanging="90"/>
        <w:jc w:val="left"/>
        <w:rPr>
          <w:color w:val="000000"/>
          <w:sz w:val="20"/>
          <w:szCs w:val="20"/>
          <w:lang w:val="en-US"/>
        </w:rPr>
      </w:pPr>
      <w:r w:rsidRPr="00FF719A">
        <w:rPr>
          <w:color w:val="000000"/>
          <w:sz w:val="20"/>
          <w:szCs w:val="20"/>
          <w:lang w:val="en-US"/>
        </w:rPr>
        <w:t>Antigua and Barbuda</w:t>
      </w:r>
    </w:p>
    <w:p w:rsidR="00FF719A" w:rsidRPr="00FF719A" w:rsidRDefault="00FF719A" w:rsidP="00FF719A">
      <w:pPr>
        <w:widowControl w:val="0"/>
        <w:tabs>
          <w:tab w:val="right" w:pos="1290"/>
          <w:tab w:val="left" w:pos="1380"/>
        </w:tabs>
        <w:autoSpaceDE w:val="0"/>
        <w:autoSpaceDN w:val="0"/>
        <w:adjustRightInd w:val="0"/>
        <w:spacing w:before="58"/>
        <w:ind w:left="270" w:hanging="90"/>
        <w:jc w:val="left"/>
        <w:rPr>
          <w:color w:val="0000FF"/>
          <w:sz w:val="20"/>
          <w:szCs w:val="20"/>
          <w:lang w:val="en-US"/>
        </w:rPr>
      </w:pPr>
      <w:r w:rsidRPr="00FF719A">
        <w:rPr>
          <w:color w:val="000000"/>
          <w:sz w:val="20"/>
          <w:szCs w:val="20"/>
          <w:lang w:val="en-US"/>
        </w:rPr>
        <w:t xml:space="preserve">Email: </w:t>
      </w:r>
      <w:r w:rsidRPr="00FF719A">
        <w:rPr>
          <w:sz w:val="20"/>
          <w:szCs w:val="20"/>
          <w:lang w:val="en-US"/>
        </w:rPr>
        <w:tab/>
      </w:r>
      <w:hyperlink r:id="rId24" w:history="1">
        <w:r w:rsidRPr="00FF719A">
          <w:rPr>
            <w:color w:val="0000FF"/>
            <w:sz w:val="20"/>
            <w:szCs w:val="20"/>
            <w:u w:val="single"/>
            <w:lang w:val="en-US"/>
          </w:rPr>
          <w:t>ruthspencer5@gmail.com</w:t>
        </w:r>
      </w:hyperlink>
      <w:r w:rsidRPr="00FF719A">
        <w:rPr>
          <w:color w:val="0000FF"/>
          <w:sz w:val="20"/>
          <w:szCs w:val="20"/>
          <w:lang w:val="en-US"/>
        </w:rPr>
        <w:t xml:space="preserve">; </w:t>
      </w:r>
      <w:hyperlink r:id="rId25" w:history="1">
        <w:r w:rsidRPr="00FF719A">
          <w:rPr>
            <w:color w:val="0000FF"/>
            <w:sz w:val="20"/>
            <w:szCs w:val="20"/>
            <w:u w:val="single"/>
            <w:lang w:val="en-US"/>
          </w:rPr>
          <w:t>ruths@unops.org</w:t>
        </w:r>
      </w:hyperlink>
      <w:r w:rsidRPr="00FF719A">
        <w:rPr>
          <w:color w:val="0000FF"/>
          <w:sz w:val="20"/>
          <w:szCs w:val="20"/>
          <w:lang w:val="en-US"/>
        </w:rPr>
        <w:t xml:space="preserve">;  </w:t>
      </w:r>
      <w:hyperlink r:id="rId26" w:history="1">
        <w:r w:rsidRPr="00FF719A">
          <w:rPr>
            <w:color w:val="0000FF"/>
            <w:sz w:val="20"/>
            <w:szCs w:val="20"/>
            <w:u w:val="single"/>
            <w:lang w:val="en-US"/>
          </w:rPr>
          <w:t>rvspencer@hotmail.com</w:t>
        </w:r>
      </w:hyperlink>
      <w:r w:rsidRPr="00FF719A">
        <w:rPr>
          <w:color w:val="0000FF"/>
          <w:sz w:val="20"/>
          <w:szCs w:val="20"/>
          <w:lang w:val="en-US"/>
        </w:rPr>
        <w:t xml:space="preserve"> </w:t>
      </w:r>
    </w:p>
    <w:p w:rsidR="00FF719A" w:rsidRPr="00D43CDF" w:rsidRDefault="00FF719A" w:rsidP="00FF719A">
      <w:pPr>
        <w:suppressLineNumbers/>
        <w:suppressAutoHyphens/>
        <w:jc w:val="left"/>
        <w:rPr>
          <w:b/>
          <w:color w:val="000000"/>
          <w:kern w:val="22"/>
          <w:sz w:val="20"/>
        </w:rPr>
      </w:pPr>
    </w:p>
    <w:p w:rsidR="00FF719A" w:rsidRPr="00D43CDF" w:rsidRDefault="00FF719A" w:rsidP="00FF719A">
      <w:pPr>
        <w:suppressLineNumbers/>
        <w:suppressAutoHyphens/>
        <w:jc w:val="left"/>
        <w:rPr>
          <w:b/>
          <w:color w:val="000000"/>
          <w:kern w:val="22"/>
          <w:sz w:val="20"/>
        </w:rPr>
      </w:pPr>
    </w:p>
    <w:p w:rsidR="00FF719A" w:rsidRPr="00D43CDF" w:rsidRDefault="00FF719A" w:rsidP="00FF719A">
      <w:pPr>
        <w:suppressLineNumbers/>
        <w:suppressAutoHyphens/>
        <w:jc w:val="left"/>
        <w:rPr>
          <w:b/>
          <w:color w:val="000000"/>
          <w:kern w:val="22"/>
          <w:sz w:val="20"/>
        </w:rPr>
      </w:pPr>
      <w:r w:rsidRPr="00D43CDF">
        <w:rPr>
          <w:b/>
          <w:color w:val="000000"/>
          <w:kern w:val="22"/>
          <w:sz w:val="20"/>
        </w:rPr>
        <w:t>Austria</w:t>
      </w:r>
    </w:p>
    <w:p w:rsidR="00FF719A" w:rsidRPr="00D43CDF" w:rsidRDefault="00FF719A" w:rsidP="00FF719A">
      <w:pPr>
        <w:suppressLineNumbers/>
        <w:tabs>
          <w:tab w:val="left" w:pos="90"/>
        </w:tabs>
        <w:suppressAutoHyphens/>
        <w:autoSpaceDE w:val="0"/>
        <w:autoSpaceDN w:val="0"/>
        <w:adjustRightInd w:val="0"/>
        <w:jc w:val="left"/>
        <w:rPr>
          <w:b/>
          <w:color w:val="000000"/>
          <w:kern w:val="22"/>
          <w:sz w:val="20"/>
        </w:rPr>
      </w:pP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2.</w:t>
      </w:r>
      <w:r w:rsidRPr="00FF719A">
        <w:rPr>
          <w:color w:val="000000"/>
          <w:kern w:val="22"/>
          <w:sz w:val="20"/>
        </w:rPr>
        <w:tab/>
        <w:t>Mr. Helmut Gaugitsch</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firstLine="270"/>
        <w:jc w:val="left"/>
        <w:rPr>
          <w:color w:val="000000"/>
          <w:kern w:val="22"/>
          <w:sz w:val="20"/>
        </w:rPr>
      </w:pPr>
      <w:r w:rsidRPr="00FF719A">
        <w:rPr>
          <w:color w:val="000000"/>
          <w:kern w:val="22"/>
          <w:sz w:val="20"/>
        </w:rPr>
        <w:t>Head of Unit</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Department of Land Use and Biosafety</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Environment Agency Austria</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Spittelauer Lände 5</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Vienna A-1090</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Austria</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Tel.: +43 1 31 304 3133</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Fax: +43 1 31 304 3700</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 xml:space="preserve">Email: </w:t>
      </w:r>
      <w:hyperlink r:id="rId27" w:history="1">
        <w:r w:rsidRPr="00FF719A">
          <w:rPr>
            <w:color w:val="0000FF"/>
            <w:kern w:val="22"/>
            <w:sz w:val="20"/>
            <w:u w:val="single"/>
          </w:rPr>
          <w:t>helmut.gaugitsch@umweltbundesamt.at</w:t>
        </w:r>
      </w:hyperlink>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 xml:space="preserve">Web: </w:t>
      </w:r>
      <w:hyperlink r:id="rId28" w:history="1">
        <w:r w:rsidRPr="00FF719A">
          <w:rPr>
            <w:color w:val="0000FF"/>
            <w:kern w:val="22"/>
            <w:sz w:val="20"/>
            <w:u w:val="single"/>
          </w:rPr>
          <w:t>http://www.umweltbundesamt.at</w:t>
        </w:r>
      </w:hyperlink>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p>
    <w:p w:rsidR="00FF719A" w:rsidRPr="00D43CDF"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b/>
          <w:color w:val="000000"/>
          <w:kern w:val="22"/>
          <w:sz w:val="20"/>
        </w:rPr>
      </w:pPr>
      <w:r w:rsidRPr="00D43CDF">
        <w:rPr>
          <w:b/>
          <w:color w:val="000000"/>
          <w:kern w:val="22"/>
          <w:sz w:val="20"/>
        </w:rPr>
        <w:t>Belarus</w:t>
      </w:r>
    </w:p>
    <w:p w:rsidR="00FF719A" w:rsidRPr="00D43CDF"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b/>
          <w:color w:val="000000"/>
          <w:kern w:val="22"/>
          <w:sz w:val="20"/>
        </w:rPr>
      </w:pP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3.</w:t>
      </w:r>
      <w:r w:rsidRPr="00FF719A">
        <w:rPr>
          <w:color w:val="000000"/>
          <w:kern w:val="22"/>
          <w:sz w:val="20"/>
        </w:rPr>
        <w:tab/>
        <w:t>Ms. Maryna Bahdanava</w:t>
      </w:r>
    </w:p>
    <w:p w:rsidR="00FF719A" w:rsidRPr="00FF719A" w:rsidRDefault="00FF719A" w:rsidP="00FF719A">
      <w:pPr>
        <w:suppressLineNumbers/>
        <w:tabs>
          <w:tab w:val="left" w:pos="-540"/>
          <w:tab w:val="left" w:pos="270"/>
          <w:tab w:val="left" w:pos="709"/>
          <w:tab w:val="left" w:pos="2790"/>
        </w:tabs>
        <w:suppressAutoHyphens/>
        <w:autoSpaceDE w:val="0"/>
        <w:autoSpaceDN w:val="0"/>
        <w:adjustRightInd w:val="0"/>
        <w:ind w:left="270"/>
        <w:jc w:val="left"/>
        <w:rPr>
          <w:color w:val="000000"/>
          <w:kern w:val="22"/>
          <w:sz w:val="20"/>
        </w:rPr>
      </w:pPr>
      <w:r w:rsidRPr="00FF719A">
        <w:rPr>
          <w:color w:val="000000"/>
          <w:kern w:val="22"/>
          <w:sz w:val="20"/>
        </w:rPr>
        <w:t>Leading Researcher</w:t>
      </w:r>
    </w:p>
    <w:p w:rsidR="00FF719A" w:rsidRPr="00FF719A" w:rsidRDefault="00FF719A" w:rsidP="00FF719A">
      <w:pPr>
        <w:suppressLineNumbers/>
        <w:tabs>
          <w:tab w:val="left" w:pos="-540"/>
          <w:tab w:val="left" w:pos="270"/>
          <w:tab w:val="left" w:pos="709"/>
          <w:tab w:val="left" w:pos="2790"/>
        </w:tabs>
        <w:suppressAutoHyphens/>
        <w:autoSpaceDE w:val="0"/>
        <w:autoSpaceDN w:val="0"/>
        <w:adjustRightInd w:val="0"/>
        <w:ind w:left="270"/>
        <w:jc w:val="left"/>
        <w:rPr>
          <w:color w:val="000000"/>
          <w:kern w:val="22"/>
          <w:sz w:val="20"/>
        </w:rPr>
      </w:pPr>
      <w:r w:rsidRPr="00FF719A">
        <w:rPr>
          <w:color w:val="000000"/>
          <w:kern w:val="22"/>
          <w:sz w:val="20"/>
        </w:rPr>
        <w:t xml:space="preserve">National Coordination Biosafety Centre </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firstLine="270"/>
        <w:jc w:val="left"/>
        <w:rPr>
          <w:color w:val="000000"/>
          <w:kern w:val="22"/>
          <w:sz w:val="20"/>
        </w:rPr>
      </w:pPr>
      <w:r w:rsidRPr="00FF719A">
        <w:rPr>
          <w:color w:val="000000"/>
          <w:kern w:val="22"/>
          <w:sz w:val="20"/>
        </w:rPr>
        <w:t>Laboratory of Genetics and Cell Engineering</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firstLine="270"/>
        <w:jc w:val="left"/>
        <w:rPr>
          <w:color w:val="000000"/>
          <w:kern w:val="22"/>
          <w:sz w:val="20"/>
        </w:rPr>
      </w:pPr>
      <w:r w:rsidRPr="00FF719A">
        <w:rPr>
          <w:color w:val="000000"/>
          <w:kern w:val="22"/>
          <w:sz w:val="20"/>
        </w:rPr>
        <w:t>Institute of Genetics and Cytology, National</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firstLine="270"/>
        <w:jc w:val="left"/>
        <w:rPr>
          <w:color w:val="000000"/>
          <w:kern w:val="22"/>
          <w:sz w:val="20"/>
        </w:rPr>
      </w:pPr>
      <w:r w:rsidRPr="00FF719A">
        <w:rPr>
          <w:color w:val="000000"/>
          <w:kern w:val="22"/>
          <w:sz w:val="20"/>
        </w:rPr>
        <w:t>Academy of Sciences of Belarus</w:t>
      </w:r>
      <w:r w:rsidRPr="00FF719A">
        <w:rPr>
          <w:color w:val="000000"/>
          <w:kern w:val="22"/>
          <w:sz w:val="20"/>
        </w:rPr>
        <w:tab/>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firstLine="270"/>
        <w:jc w:val="left"/>
        <w:rPr>
          <w:color w:val="000000"/>
          <w:kern w:val="22"/>
          <w:sz w:val="20"/>
        </w:rPr>
      </w:pPr>
      <w:r w:rsidRPr="00FF719A">
        <w:rPr>
          <w:color w:val="000000"/>
          <w:kern w:val="22"/>
          <w:sz w:val="20"/>
        </w:rPr>
        <w:t xml:space="preserve">27 Akademicheskaya </w:t>
      </w:r>
      <w:r w:rsidR="003332E5">
        <w:rPr>
          <w:color w:val="000000"/>
          <w:kern w:val="22"/>
          <w:sz w:val="20"/>
        </w:rPr>
        <w:t>S</w:t>
      </w:r>
      <w:r w:rsidRPr="00FF719A">
        <w:rPr>
          <w:color w:val="000000"/>
          <w:kern w:val="22"/>
          <w:sz w:val="20"/>
        </w:rPr>
        <w:t>treet</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firstLine="270"/>
        <w:jc w:val="left"/>
        <w:rPr>
          <w:color w:val="000000"/>
          <w:kern w:val="22"/>
          <w:sz w:val="20"/>
        </w:rPr>
      </w:pPr>
      <w:r w:rsidRPr="00FF719A">
        <w:rPr>
          <w:color w:val="000000"/>
          <w:kern w:val="22"/>
          <w:sz w:val="20"/>
        </w:rPr>
        <w:t>Minsk 220072 Belarus</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Tel.: +375 297706871</w:t>
      </w:r>
    </w:p>
    <w:p w:rsidR="00FF719A" w:rsidRPr="00FF719A" w:rsidRDefault="00FF719A" w:rsidP="00FF719A">
      <w:pPr>
        <w:suppressLineNumbers/>
        <w:tabs>
          <w:tab w:val="left" w:pos="-540"/>
          <w:tab w:val="left" w:pos="270"/>
          <w:tab w:val="left" w:pos="726"/>
          <w:tab w:val="left" w:pos="2790"/>
        </w:tabs>
        <w:suppressAutoHyphens/>
        <w:autoSpaceDE w:val="0"/>
        <w:autoSpaceDN w:val="0"/>
        <w:adjustRightInd w:val="0"/>
        <w:ind w:left="270"/>
        <w:jc w:val="left"/>
        <w:rPr>
          <w:color w:val="000000"/>
          <w:kern w:val="22"/>
          <w:sz w:val="20"/>
        </w:rPr>
      </w:pPr>
      <w:r w:rsidRPr="00FF719A">
        <w:rPr>
          <w:color w:val="000000"/>
          <w:kern w:val="22"/>
          <w:sz w:val="20"/>
        </w:rPr>
        <w:t xml:space="preserve">Email: </w:t>
      </w:r>
      <w:hyperlink r:id="rId29" w:history="1">
        <w:r w:rsidRPr="00FF719A">
          <w:rPr>
            <w:color w:val="0000FF"/>
            <w:kern w:val="22"/>
            <w:sz w:val="20"/>
            <w:u w:val="single"/>
          </w:rPr>
          <w:t>m.bogdanova@igc.by</w:t>
        </w:r>
      </w:hyperlink>
      <w:r w:rsidRPr="00FF719A">
        <w:rPr>
          <w:color w:val="000000"/>
          <w:kern w:val="22"/>
          <w:sz w:val="20"/>
        </w:rPr>
        <w:t xml:space="preserve">; </w:t>
      </w:r>
      <w:hyperlink r:id="rId30" w:history="1">
        <w:r w:rsidRPr="00FF719A">
          <w:rPr>
            <w:color w:val="0000FF"/>
            <w:kern w:val="22"/>
            <w:sz w:val="20"/>
            <w:u w:val="single"/>
          </w:rPr>
          <w:t>mw.bogdanova@gmail.com</w:t>
        </w:r>
      </w:hyperlink>
    </w:p>
    <w:p w:rsidR="00FF719A" w:rsidRPr="00D43CDF" w:rsidRDefault="00FF719A" w:rsidP="00FF719A">
      <w:pPr>
        <w:suppressLineNumbers/>
        <w:tabs>
          <w:tab w:val="left" w:pos="90"/>
        </w:tabs>
        <w:suppressAutoHyphens/>
        <w:autoSpaceDE w:val="0"/>
        <w:autoSpaceDN w:val="0"/>
        <w:adjustRightInd w:val="0"/>
        <w:spacing w:before="198"/>
        <w:jc w:val="left"/>
        <w:rPr>
          <w:b/>
          <w:color w:val="000000"/>
          <w:kern w:val="22"/>
          <w:sz w:val="20"/>
        </w:rPr>
      </w:pPr>
      <w:r w:rsidRPr="00D43CDF">
        <w:rPr>
          <w:b/>
          <w:color w:val="000000"/>
          <w:kern w:val="22"/>
          <w:sz w:val="20"/>
        </w:rPr>
        <w:t>Brazil</w:t>
      </w:r>
    </w:p>
    <w:p w:rsidR="00FF719A" w:rsidRPr="00D43CDF" w:rsidRDefault="00FF719A" w:rsidP="00FF719A">
      <w:pPr>
        <w:suppressLineNumbers/>
        <w:tabs>
          <w:tab w:val="left" w:pos="90"/>
        </w:tabs>
        <w:suppressAutoHyphens/>
        <w:autoSpaceDE w:val="0"/>
        <w:autoSpaceDN w:val="0"/>
        <w:adjustRightInd w:val="0"/>
        <w:jc w:val="left"/>
        <w:rPr>
          <w:b/>
          <w:color w:val="000000"/>
          <w:kern w:val="22"/>
          <w:sz w:val="20"/>
        </w:rPr>
      </w:pP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4.</w:t>
      </w:r>
      <w:r w:rsidRPr="00FF719A">
        <w:rPr>
          <w:color w:val="000000"/>
          <w:kern w:val="22"/>
          <w:sz w:val="20"/>
        </w:rPr>
        <w:tab/>
        <w:t>Ms. Luciana Pimenta Ambrozevicius</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left="270"/>
        <w:jc w:val="left"/>
        <w:rPr>
          <w:color w:val="000000"/>
          <w:kern w:val="22"/>
          <w:sz w:val="20"/>
        </w:rPr>
      </w:pPr>
      <w:r w:rsidRPr="00FF719A">
        <w:rPr>
          <w:color w:val="000000"/>
          <w:kern w:val="22"/>
          <w:sz w:val="20"/>
        </w:rPr>
        <w:t>Ministry of Agriculture, Livestock and Food Supply</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left="270"/>
        <w:jc w:val="left"/>
        <w:rPr>
          <w:color w:val="000000"/>
          <w:kern w:val="22"/>
          <w:sz w:val="20"/>
        </w:rPr>
      </w:pPr>
      <w:r w:rsidRPr="00FF719A">
        <w:rPr>
          <w:color w:val="000000"/>
          <w:kern w:val="22"/>
          <w:sz w:val="20"/>
        </w:rPr>
        <w:t>Vila Gianetti, 38</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left="270"/>
        <w:jc w:val="left"/>
        <w:rPr>
          <w:color w:val="000000"/>
          <w:kern w:val="22"/>
          <w:sz w:val="20"/>
        </w:rPr>
      </w:pPr>
      <w:r w:rsidRPr="00FF719A">
        <w:rPr>
          <w:color w:val="000000"/>
          <w:kern w:val="22"/>
          <w:sz w:val="20"/>
        </w:rPr>
        <w:t>Campus DA VFV Vicosa</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left="270"/>
        <w:jc w:val="left"/>
        <w:rPr>
          <w:color w:val="000000"/>
          <w:kern w:val="22"/>
          <w:sz w:val="20"/>
        </w:rPr>
      </w:pPr>
      <w:r w:rsidRPr="00FF719A">
        <w:rPr>
          <w:color w:val="000000"/>
          <w:kern w:val="22"/>
          <w:sz w:val="20"/>
        </w:rPr>
        <w:t>CEP 36570-000</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left="270"/>
        <w:jc w:val="left"/>
        <w:rPr>
          <w:color w:val="000000"/>
          <w:kern w:val="22"/>
          <w:sz w:val="20"/>
        </w:rPr>
      </w:pPr>
      <w:r w:rsidRPr="00FF719A">
        <w:rPr>
          <w:color w:val="000000"/>
          <w:kern w:val="22"/>
          <w:sz w:val="20"/>
        </w:rPr>
        <w:t>Brazil</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left="270"/>
        <w:jc w:val="left"/>
        <w:rPr>
          <w:color w:val="000000"/>
          <w:kern w:val="22"/>
          <w:sz w:val="20"/>
        </w:rPr>
      </w:pPr>
      <w:r w:rsidRPr="00FF719A">
        <w:rPr>
          <w:color w:val="000000"/>
          <w:kern w:val="22"/>
          <w:sz w:val="20"/>
        </w:rPr>
        <w:t>Tel.: +55-31-3899 2722</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left="270"/>
        <w:jc w:val="left"/>
        <w:rPr>
          <w:color w:val="000000"/>
          <w:kern w:val="22"/>
          <w:sz w:val="20"/>
        </w:rPr>
      </w:pPr>
      <w:r w:rsidRPr="00FF719A">
        <w:rPr>
          <w:color w:val="000000"/>
          <w:kern w:val="22"/>
          <w:sz w:val="20"/>
        </w:rPr>
        <w:t xml:space="preserve">Email: </w:t>
      </w:r>
      <w:hyperlink r:id="rId31" w:history="1">
        <w:r w:rsidRPr="00FF719A">
          <w:rPr>
            <w:color w:val="0000FF"/>
            <w:kern w:val="22"/>
            <w:sz w:val="20"/>
            <w:u w:val="single"/>
          </w:rPr>
          <w:t>luciana.pimenta@agricultura.gov.br</w:t>
        </w:r>
      </w:hyperlink>
      <w:r w:rsidRPr="00FF719A">
        <w:rPr>
          <w:color w:val="000000"/>
          <w:kern w:val="22"/>
          <w:sz w:val="20"/>
        </w:rPr>
        <w:t xml:space="preserve"> </w:t>
      </w:r>
    </w:p>
    <w:p w:rsidR="00FF719A" w:rsidRPr="00D43CDF" w:rsidRDefault="00FF719A" w:rsidP="00FF719A">
      <w:pPr>
        <w:suppressLineNumbers/>
        <w:tabs>
          <w:tab w:val="left" w:pos="90"/>
        </w:tabs>
        <w:suppressAutoHyphens/>
        <w:autoSpaceDE w:val="0"/>
        <w:autoSpaceDN w:val="0"/>
        <w:adjustRightInd w:val="0"/>
        <w:rPr>
          <w:b/>
          <w:color w:val="000000"/>
          <w:kern w:val="22"/>
          <w:sz w:val="20"/>
        </w:rPr>
      </w:pPr>
      <w:r w:rsidRPr="00D43CDF">
        <w:rPr>
          <w:b/>
          <w:color w:val="000000"/>
          <w:kern w:val="22"/>
          <w:sz w:val="20"/>
        </w:rPr>
        <w:lastRenderedPageBreak/>
        <w:t>Bulgaria</w:t>
      </w:r>
      <w:r w:rsidRPr="00D43CDF">
        <w:rPr>
          <w:b/>
          <w:color w:val="000000"/>
          <w:kern w:val="22"/>
          <w:sz w:val="20"/>
        </w:rPr>
        <w:br/>
      </w:r>
    </w:p>
    <w:p w:rsidR="00FF719A" w:rsidRPr="00FF719A" w:rsidRDefault="00FF719A" w:rsidP="00FF719A">
      <w:pPr>
        <w:suppressLineNumbers/>
        <w:tabs>
          <w:tab w:val="left" w:pos="-54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5.</w:t>
      </w:r>
      <w:r w:rsidRPr="00FF719A">
        <w:rPr>
          <w:color w:val="000000"/>
          <w:kern w:val="22"/>
          <w:sz w:val="20"/>
        </w:rPr>
        <w:tab/>
        <w:t>Mr. Nikolay Tzvetkov</w:t>
      </w:r>
    </w:p>
    <w:p w:rsidR="00FF719A" w:rsidRPr="00FF719A" w:rsidRDefault="00FF719A" w:rsidP="00FF719A">
      <w:pPr>
        <w:suppressLineNumbers/>
        <w:tabs>
          <w:tab w:val="left" w:pos="-540"/>
          <w:tab w:val="left" w:pos="270"/>
          <w:tab w:val="left" w:pos="726"/>
          <w:tab w:val="left" w:pos="2790"/>
        </w:tabs>
        <w:suppressAutoHyphens/>
        <w:autoSpaceDE w:val="0"/>
        <w:autoSpaceDN w:val="0"/>
        <w:adjustRightInd w:val="0"/>
        <w:ind w:firstLine="270"/>
        <w:jc w:val="left"/>
        <w:rPr>
          <w:color w:val="000000"/>
          <w:kern w:val="22"/>
          <w:sz w:val="20"/>
        </w:rPr>
      </w:pPr>
      <w:r w:rsidRPr="00FF719A">
        <w:rPr>
          <w:color w:val="000000"/>
          <w:kern w:val="22"/>
          <w:sz w:val="20"/>
        </w:rPr>
        <w:t>Senior Expert on GMOs</w:t>
      </w:r>
    </w:p>
    <w:p w:rsidR="00FF719A" w:rsidRPr="00FF719A" w:rsidRDefault="00FF719A" w:rsidP="00FF719A">
      <w:pPr>
        <w:suppressLineNumbers/>
        <w:tabs>
          <w:tab w:val="left" w:pos="-540"/>
          <w:tab w:val="left" w:pos="270"/>
          <w:tab w:val="left" w:pos="726"/>
          <w:tab w:val="left" w:pos="2790"/>
        </w:tabs>
        <w:suppressAutoHyphens/>
        <w:autoSpaceDE w:val="0"/>
        <w:autoSpaceDN w:val="0"/>
        <w:adjustRightInd w:val="0"/>
        <w:ind w:firstLine="270"/>
        <w:jc w:val="left"/>
        <w:rPr>
          <w:color w:val="000000"/>
          <w:kern w:val="22"/>
          <w:sz w:val="20"/>
        </w:rPr>
      </w:pPr>
      <w:r w:rsidRPr="00FF719A">
        <w:rPr>
          <w:color w:val="000000"/>
          <w:kern w:val="22"/>
          <w:sz w:val="20"/>
        </w:rPr>
        <w:t>Biodiversity Department, National Nature Protection</w:t>
      </w:r>
    </w:p>
    <w:p w:rsidR="00FF719A" w:rsidRPr="00FF719A" w:rsidRDefault="00FF719A" w:rsidP="00FF719A">
      <w:pPr>
        <w:suppressLineNumbers/>
        <w:tabs>
          <w:tab w:val="left" w:pos="-54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Ministry of Environment and Water</w:t>
      </w:r>
    </w:p>
    <w:p w:rsidR="00FF719A" w:rsidRPr="00FF719A" w:rsidRDefault="00FF719A" w:rsidP="00FF719A">
      <w:pPr>
        <w:suppressLineNumbers/>
        <w:tabs>
          <w:tab w:val="left" w:pos="-54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22 Maria Luisa Blvd.</w:t>
      </w:r>
    </w:p>
    <w:p w:rsidR="00FF719A" w:rsidRPr="00FF719A" w:rsidRDefault="00FF719A" w:rsidP="00FF719A">
      <w:pPr>
        <w:suppressLineNumbers/>
        <w:tabs>
          <w:tab w:val="left" w:pos="-54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Sofia 1000</w:t>
      </w:r>
    </w:p>
    <w:p w:rsidR="00FF719A" w:rsidRPr="00FF719A" w:rsidRDefault="00FF719A" w:rsidP="00FF719A">
      <w:pPr>
        <w:suppressLineNumbers/>
        <w:tabs>
          <w:tab w:val="left" w:pos="-54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Bulgaria</w:t>
      </w:r>
    </w:p>
    <w:p w:rsidR="00FF719A" w:rsidRPr="00FF719A" w:rsidRDefault="00FF719A" w:rsidP="00FF719A">
      <w:pPr>
        <w:suppressLineNumbers/>
        <w:tabs>
          <w:tab w:val="left" w:pos="-54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Tel.: +359 29406123</w:t>
      </w:r>
    </w:p>
    <w:p w:rsidR="00FF719A" w:rsidRPr="00FF719A" w:rsidRDefault="00FF719A" w:rsidP="00FF719A">
      <w:pPr>
        <w:suppressLineNumbers/>
        <w:tabs>
          <w:tab w:val="left" w:pos="-54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Fax: +359 29406127</w:t>
      </w:r>
    </w:p>
    <w:p w:rsidR="00FF719A" w:rsidRPr="00FF719A" w:rsidRDefault="00FF719A" w:rsidP="00D43CDF">
      <w:pPr>
        <w:suppressLineNumbers/>
        <w:tabs>
          <w:tab w:val="left" w:pos="-540"/>
          <w:tab w:val="left" w:pos="270"/>
          <w:tab w:val="left" w:pos="726"/>
          <w:tab w:val="left" w:pos="2790"/>
        </w:tabs>
        <w:suppressAutoHyphens/>
        <w:autoSpaceDE w:val="0"/>
        <w:autoSpaceDN w:val="0"/>
        <w:adjustRightInd w:val="0"/>
        <w:ind w:left="270"/>
        <w:jc w:val="left"/>
        <w:rPr>
          <w:color w:val="000000"/>
          <w:kern w:val="22"/>
          <w:sz w:val="20"/>
        </w:rPr>
      </w:pPr>
      <w:r w:rsidRPr="00FF719A">
        <w:rPr>
          <w:color w:val="000000"/>
          <w:kern w:val="22"/>
          <w:sz w:val="20"/>
        </w:rPr>
        <w:t xml:space="preserve">Email: </w:t>
      </w:r>
      <w:hyperlink r:id="rId32" w:history="1">
        <w:r w:rsidRPr="00FF719A">
          <w:rPr>
            <w:color w:val="0000FF"/>
            <w:kern w:val="22"/>
            <w:sz w:val="20"/>
            <w:u w:val="single"/>
          </w:rPr>
          <w:t>ntsvetkov@moew.government.bg</w:t>
        </w:r>
      </w:hyperlink>
      <w:r w:rsidRPr="00FF719A">
        <w:rPr>
          <w:color w:val="000000"/>
          <w:kern w:val="22"/>
          <w:sz w:val="20"/>
        </w:rPr>
        <w:t xml:space="preserve">; </w:t>
      </w:r>
      <w:hyperlink r:id="rId33" w:history="1">
        <w:r w:rsidRPr="00FF719A">
          <w:rPr>
            <w:color w:val="0000FF"/>
            <w:kern w:val="22"/>
            <w:sz w:val="20"/>
            <w:u w:val="single"/>
          </w:rPr>
          <w:t>nktzvetkov@googlemail.com</w:t>
        </w:r>
      </w:hyperlink>
    </w:p>
    <w:p w:rsidR="00FF719A" w:rsidRPr="00D43CDF" w:rsidRDefault="00FF719A" w:rsidP="00FF719A">
      <w:pPr>
        <w:suppressLineNumbers/>
        <w:tabs>
          <w:tab w:val="left" w:pos="90"/>
        </w:tabs>
        <w:suppressAutoHyphens/>
        <w:autoSpaceDE w:val="0"/>
        <w:autoSpaceDN w:val="0"/>
        <w:adjustRightInd w:val="0"/>
        <w:spacing w:before="198"/>
        <w:rPr>
          <w:b/>
          <w:color w:val="000000"/>
          <w:kern w:val="22"/>
          <w:sz w:val="20"/>
        </w:rPr>
      </w:pPr>
      <w:r w:rsidRPr="00D43CDF">
        <w:rPr>
          <w:b/>
          <w:color w:val="000000"/>
          <w:kern w:val="22"/>
          <w:sz w:val="20"/>
        </w:rPr>
        <w:t>Canada</w:t>
      </w:r>
    </w:p>
    <w:p w:rsidR="00FF719A" w:rsidRPr="00D43CDF" w:rsidRDefault="00FF719A" w:rsidP="00FF719A">
      <w:pPr>
        <w:suppressLineNumbers/>
        <w:tabs>
          <w:tab w:val="left" w:pos="90"/>
        </w:tabs>
        <w:suppressAutoHyphens/>
        <w:autoSpaceDE w:val="0"/>
        <w:autoSpaceDN w:val="0"/>
        <w:adjustRightInd w:val="0"/>
        <w:rPr>
          <w:b/>
          <w:color w:val="000000"/>
          <w:kern w:val="22"/>
          <w:sz w:val="20"/>
        </w:rPr>
      </w:pP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6.</w:t>
      </w:r>
      <w:r w:rsidRPr="00FF719A">
        <w:rPr>
          <w:color w:val="000000"/>
          <w:kern w:val="22"/>
          <w:sz w:val="20"/>
        </w:rPr>
        <w:tab/>
        <w:t>Mr. James Louter</w:t>
      </w:r>
    </w:p>
    <w:p w:rsidR="00FF719A" w:rsidRPr="00FF719A" w:rsidRDefault="00FF719A" w:rsidP="00FF719A">
      <w:pPr>
        <w:suppressLineNumbers/>
        <w:tabs>
          <w:tab w:val="left" w:pos="-540"/>
          <w:tab w:val="left" w:pos="270"/>
          <w:tab w:val="left" w:pos="360"/>
          <w:tab w:val="left" w:pos="726"/>
          <w:tab w:val="left" w:pos="2790"/>
        </w:tabs>
        <w:suppressAutoHyphens/>
        <w:autoSpaceDE w:val="0"/>
        <w:autoSpaceDN w:val="0"/>
        <w:adjustRightInd w:val="0"/>
        <w:ind w:left="270"/>
        <w:jc w:val="left"/>
        <w:rPr>
          <w:color w:val="000000"/>
          <w:kern w:val="22"/>
          <w:sz w:val="20"/>
        </w:rPr>
      </w:pPr>
      <w:r w:rsidRPr="00FF719A">
        <w:rPr>
          <w:color w:val="000000"/>
          <w:kern w:val="22"/>
          <w:sz w:val="20"/>
          <w:szCs w:val="20"/>
        </w:rPr>
        <w:t>Manager</w:t>
      </w:r>
      <w:r w:rsidRPr="00FF719A">
        <w:rPr>
          <w:color w:val="000000"/>
          <w:kern w:val="22"/>
          <w:sz w:val="20"/>
        </w:rPr>
        <w:t>, Biotechnology Section, Science and Technology Branch</w:t>
      </w:r>
    </w:p>
    <w:p w:rsidR="00FF719A" w:rsidRPr="00FF719A" w:rsidRDefault="00FF719A" w:rsidP="00FF719A">
      <w:pPr>
        <w:suppressLineNumbers/>
        <w:tabs>
          <w:tab w:val="left" w:pos="-540"/>
          <w:tab w:val="left" w:pos="270"/>
          <w:tab w:val="left" w:pos="726"/>
          <w:tab w:val="left" w:pos="2790"/>
        </w:tabs>
        <w:suppressAutoHyphens/>
        <w:autoSpaceDE w:val="0"/>
        <w:autoSpaceDN w:val="0"/>
        <w:adjustRightInd w:val="0"/>
        <w:ind w:firstLine="270"/>
        <w:jc w:val="left"/>
        <w:rPr>
          <w:color w:val="000000"/>
          <w:kern w:val="22"/>
          <w:sz w:val="20"/>
        </w:rPr>
      </w:pPr>
      <w:r w:rsidRPr="00FF719A">
        <w:rPr>
          <w:color w:val="000000"/>
          <w:kern w:val="22"/>
          <w:sz w:val="20"/>
        </w:rPr>
        <w:t>Environment and Climate Change Canada</w:t>
      </w:r>
      <w:r w:rsidRPr="00FF719A">
        <w:rPr>
          <w:color w:val="000000"/>
          <w:kern w:val="22"/>
          <w:sz w:val="20"/>
        </w:rPr>
        <w:tab/>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firstLine="270"/>
        <w:jc w:val="left"/>
        <w:rPr>
          <w:color w:val="000000"/>
          <w:kern w:val="22"/>
          <w:sz w:val="20"/>
        </w:rPr>
      </w:pPr>
      <w:r w:rsidRPr="00FF719A">
        <w:rPr>
          <w:color w:val="000000"/>
          <w:kern w:val="22"/>
          <w:sz w:val="20"/>
        </w:rPr>
        <w:t>Place Vincent Massey, Annex 6</w:t>
      </w:r>
      <w:r w:rsidRPr="00FF719A">
        <w:rPr>
          <w:color w:val="000000"/>
          <w:kern w:val="22"/>
          <w:sz w:val="20"/>
          <w:vertAlign w:val="superscript"/>
        </w:rPr>
        <w:t>th</w:t>
      </w:r>
      <w:r w:rsidRPr="00FF719A">
        <w:rPr>
          <w:color w:val="000000"/>
          <w:kern w:val="22"/>
          <w:sz w:val="20"/>
        </w:rPr>
        <w:t xml:space="preserve"> Floor</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351 St Joseph Blvd</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Gatineau, QC, K1A 0H3</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 xml:space="preserve">Canada </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Tel.: +1 819 938 5057</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 xml:space="preserve">Email: </w:t>
      </w:r>
      <w:hyperlink r:id="rId34" w:history="1">
        <w:r w:rsidRPr="00FF719A">
          <w:rPr>
            <w:color w:val="0000FF"/>
            <w:kern w:val="22"/>
            <w:sz w:val="20"/>
            <w:u w:val="single"/>
          </w:rPr>
          <w:t>jim.louter@canada.ca</w:t>
        </w:r>
      </w:hyperlink>
    </w:p>
    <w:p w:rsidR="00FF719A" w:rsidRPr="00D43CDF" w:rsidRDefault="00FF719A" w:rsidP="00FF719A">
      <w:pPr>
        <w:suppressLineNumbers/>
        <w:tabs>
          <w:tab w:val="left" w:pos="90"/>
        </w:tabs>
        <w:suppressAutoHyphens/>
        <w:autoSpaceDE w:val="0"/>
        <w:autoSpaceDN w:val="0"/>
        <w:adjustRightInd w:val="0"/>
        <w:spacing w:before="198"/>
        <w:rPr>
          <w:b/>
          <w:color w:val="000000"/>
          <w:kern w:val="22"/>
          <w:sz w:val="20"/>
        </w:rPr>
      </w:pPr>
      <w:r w:rsidRPr="00D43CDF">
        <w:rPr>
          <w:b/>
          <w:color w:val="000000"/>
          <w:kern w:val="22"/>
          <w:sz w:val="20"/>
        </w:rPr>
        <w:t>China</w:t>
      </w:r>
    </w:p>
    <w:p w:rsidR="00FF719A" w:rsidRPr="00D43CDF" w:rsidRDefault="00FF719A" w:rsidP="00FF719A">
      <w:pPr>
        <w:suppressLineNumbers/>
        <w:tabs>
          <w:tab w:val="left" w:pos="90"/>
        </w:tabs>
        <w:suppressAutoHyphens/>
        <w:autoSpaceDE w:val="0"/>
        <w:autoSpaceDN w:val="0"/>
        <w:adjustRightInd w:val="0"/>
        <w:rPr>
          <w:b/>
          <w:color w:val="000000"/>
          <w:kern w:val="22"/>
          <w:sz w:val="20"/>
        </w:rPr>
      </w:pP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7.</w:t>
      </w:r>
      <w:r w:rsidRPr="00FF719A">
        <w:rPr>
          <w:color w:val="000000"/>
          <w:kern w:val="22"/>
          <w:sz w:val="20"/>
        </w:rPr>
        <w:tab/>
        <w:t>Mr. Yongbo Liu</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Institute of Ecology</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left="270"/>
        <w:jc w:val="left"/>
        <w:rPr>
          <w:color w:val="000000"/>
          <w:kern w:val="22"/>
          <w:sz w:val="20"/>
        </w:rPr>
      </w:pPr>
      <w:r w:rsidRPr="00FF719A">
        <w:rPr>
          <w:color w:val="000000"/>
          <w:kern w:val="22"/>
          <w:sz w:val="20"/>
        </w:rPr>
        <w:t>Chinese Research Academy of Environmental Sciences</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8 Dayangfang Beiyuan Road Chaoyang District</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Beijing 100012</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China</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 xml:space="preserve">Tel.: </w:t>
      </w:r>
      <w:r w:rsidRPr="00FF719A">
        <w:rPr>
          <w:color w:val="000000"/>
          <w:kern w:val="22"/>
          <w:sz w:val="20"/>
        </w:rPr>
        <w:tab/>
        <w:t>+86 10 84910906</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 xml:space="preserve">Email: </w:t>
      </w:r>
      <w:hyperlink r:id="rId35" w:history="1">
        <w:r w:rsidRPr="00FF719A">
          <w:rPr>
            <w:color w:val="0000FF"/>
            <w:kern w:val="22"/>
            <w:sz w:val="20"/>
            <w:u w:val="single"/>
          </w:rPr>
          <w:t>liuyb@craes.org.cn</w:t>
        </w:r>
      </w:hyperlink>
    </w:p>
    <w:p w:rsidR="00FF719A" w:rsidRPr="00D43CDF" w:rsidRDefault="00FF719A" w:rsidP="00FF719A">
      <w:pPr>
        <w:suppressLineNumbers/>
        <w:tabs>
          <w:tab w:val="left" w:pos="90"/>
        </w:tabs>
        <w:suppressAutoHyphens/>
        <w:autoSpaceDE w:val="0"/>
        <w:autoSpaceDN w:val="0"/>
        <w:adjustRightInd w:val="0"/>
        <w:spacing w:before="198"/>
        <w:jc w:val="left"/>
        <w:rPr>
          <w:color w:val="0000FF"/>
          <w:kern w:val="22"/>
          <w:sz w:val="20"/>
        </w:rPr>
      </w:pPr>
      <w:r w:rsidRPr="00D43CDF">
        <w:rPr>
          <w:b/>
          <w:color w:val="000000"/>
          <w:kern w:val="22"/>
          <w:sz w:val="20"/>
        </w:rPr>
        <w:t>Cuba</w:t>
      </w:r>
      <w:r w:rsidRPr="00D43CDF">
        <w:rPr>
          <w:b/>
          <w:color w:val="000000"/>
          <w:kern w:val="22"/>
          <w:sz w:val="20"/>
        </w:rPr>
        <w:br/>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8.</w:t>
      </w:r>
      <w:r w:rsidRPr="00FF719A">
        <w:rPr>
          <w:color w:val="000000"/>
          <w:kern w:val="22"/>
          <w:sz w:val="20"/>
        </w:rPr>
        <w:tab/>
        <w:t>Mr. Lazaro Regalado</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left="270"/>
        <w:jc w:val="left"/>
        <w:rPr>
          <w:color w:val="000000"/>
          <w:kern w:val="22"/>
          <w:sz w:val="20"/>
        </w:rPr>
      </w:pPr>
      <w:r w:rsidRPr="00FF719A">
        <w:rPr>
          <w:color w:val="000000"/>
          <w:kern w:val="22"/>
          <w:sz w:val="20"/>
        </w:rPr>
        <w:t>Department of Authorizations, National Centre for Biological Safety, Office of Environmental Regulation and Nuclear Safety</w:t>
      </w:r>
    </w:p>
    <w:p w:rsidR="00FF719A" w:rsidRPr="00D43CDF"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lang w:val="es-ES"/>
        </w:rPr>
      </w:pPr>
      <w:r w:rsidRPr="00FF719A">
        <w:rPr>
          <w:color w:val="000000"/>
          <w:kern w:val="22"/>
          <w:sz w:val="20"/>
        </w:rPr>
        <w:tab/>
      </w:r>
      <w:r w:rsidRPr="00D43CDF">
        <w:rPr>
          <w:color w:val="000000"/>
          <w:kern w:val="22"/>
          <w:sz w:val="20"/>
          <w:lang w:val="es-ES"/>
        </w:rPr>
        <w:t>Ministerio de Ciencia, Tecnología y Medio</w:t>
      </w:r>
      <w:r w:rsidRPr="00D43CDF">
        <w:rPr>
          <w:color w:val="000000"/>
          <w:kern w:val="22"/>
          <w:sz w:val="20"/>
          <w:szCs w:val="20"/>
          <w:lang w:val="es-ES"/>
        </w:rPr>
        <w:br/>
      </w:r>
      <w:r w:rsidRPr="00D43CDF">
        <w:rPr>
          <w:color w:val="000000"/>
          <w:kern w:val="22"/>
          <w:sz w:val="20"/>
          <w:szCs w:val="20"/>
          <w:lang w:val="es-ES"/>
        </w:rPr>
        <w:tab/>
      </w:r>
      <w:r w:rsidRPr="00D43CDF">
        <w:rPr>
          <w:color w:val="000000"/>
          <w:kern w:val="22"/>
          <w:sz w:val="20"/>
          <w:lang w:val="es-ES"/>
        </w:rPr>
        <w:t>Ambiente</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r>
      <w:r w:rsidRPr="00D43CDF">
        <w:rPr>
          <w:color w:val="000000"/>
          <w:kern w:val="22"/>
          <w:sz w:val="20"/>
          <w:lang w:val="es-ES"/>
        </w:rPr>
        <w:t>Calle</w:t>
      </w:r>
      <w:r w:rsidRPr="00FF719A">
        <w:rPr>
          <w:color w:val="000000"/>
          <w:kern w:val="22"/>
          <w:sz w:val="20"/>
        </w:rPr>
        <w:t xml:space="preserve"> 28 No 502 e/5ta y 7ma, Miramar Playa</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Havana 11300 Cuba</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Tel.: +53 7 2023281</w:t>
      </w:r>
    </w:p>
    <w:p w:rsidR="00FF719A" w:rsidRPr="00D43CDF" w:rsidRDefault="00FF719A" w:rsidP="00D43CDF">
      <w:pPr>
        <w:suppressLineNumbers/>
        <w:tabs>
          <w:tab w:val="left" w:pos="90"/>
        </w:tabs>
        <w:suppressAutoHyphens/>
        <w:autoSpaceDE w:val="0"/>
        <w:autoSpaceDN w:val="0"/>
        <w:adjustRightInd w:val="0"/>
        <w:rPr>
          <w:color w:val="000000"/>
          <w:kern w:val="22"/>
          <w:sz w:val="20"/>
        </w:rPr>
      </w:pPr>
      <w:r w:rsidRPr="00FF719A">
        <w:rPr>
          <w:color w:val="000000"/>
          <w:kern w:val="22"/>
          <w:sz w:val="20"/>
        </w:rPr>
        <w:tab/>
        <w:t xml:space="preserve">Email: </w:t>
      </w:r>
      <w:hyperlink r:id="rId36" w:history="1">
        <w:r w:rsidRPr="00FF719A">
          <w:rPr>
            <w:color w:val="0000FF"/>
            <w:kern w:val="22"/>
            <w:sz w:val="20"/>
            <w:u w:val="single"/>
          </w:rPr>
          <w:t>lregalado@orasen.co.cu</w:t>
        </w:r>
      </w:hyperlink>
      <w:r w:rsidRPr="00FF719A">
        <w:rPr>
          <w:color w:val="000000"/>
          <w:kern w:val="22"/>
          <w:sz w:val="20"/>
        </w:rPr>
        <w:t xml:space="preserve">; </w:t>
      </w:r>
      <w:hyperlink r:id="rId37" w:history="1">
        <w:r w:rsidRPr="00FF719A">
          <w:rPr>
            <w:color w:val="0000FF"/>
            <w:kern w:val="22"/>
            <w:sz w:val="20"/>
            <w:u w:val="single"/>
          </w:rPr>
          <w:t>rgalfo@ceniai.inf.cu</w:t>
        </w:r>
      </w:hyperlink>
      <w:r w:rsidRPr="00FF719A">
        <w:rPr>
          <w:color w:val="0000FF"/>
          <w:kern w:val="22"/>
          <w:sz w:val="20"/>
          <w:u w:val="single"/>
        </w:rPr>
        <w:t xml:space="preserve"> </w:t>
      </w:r>
      <w:r w:rsidRPr="00FF719A">
        <w:rPr>
          <w:b/>
          <w:color w:val="000000"/>
          <w:kern w:val="22"/>
          <w:sz w:val="20"/>
          <w:u w:val="single"/>
        </w:rPr>
        <w:br w:type="column"/>
      </w:r>
      <w:r w:rsidRPr="00D43CDF">
        <w:rPr>
          <w:b/>
          <w:color w:val="000000"/>
          <w:kern w:val="22"/>
          <w:sz w:val="20"/>
        </w:rPr>
        <w:lastRenderedPageBreak/>
        <w:t>Ecuador</w:t>
      </w:r>
      <w:r w:rsidRPr="00D43CDF">
        <w:rPr>
          <w:b/>
          <w:color w:val="000000"/>
          <w:kern w:val="22"/>
          <w:sz w:val="20"/>
        </w:rPr>
        <w:br/>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9.</w:t>
      </w:r>
      <w:r w:rsidRPr="00FF719A">
        <w:rPr>
          <w:color w:val="000000"/>
          <w:kern w:val="22"/>
          <w:sz w:val="20"/>
        </w:rPr>
        <w:tab/>
        <w:t>Ms. Maria de Lourdes Torres</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firstLine="270"/>
        <w:jc w:val="left"/>
        <w:rPr>
          <w:color w:val="000000"/>
          <w:kern w:val="22"/>
          <w:sz w:val="20"/>
        </w:rPr>
      </w:pPr>
      <w:r w:rsidRPr="00FF719A">
        <w:rPr>
          <w:color w:val="000000"/>
          <w:kern w:val="22"/>
          <w:sz w:val="20"/>
        </w:rPr>
        <w:t>Director of Biotechnology Center</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firstLine="270"/>
        <w:jc w:val="left"/>
        <w:rPr>
          <w:color w:val="000000"/>
          <w:kern w:val="22"/>
          <w:sz w:val="20"/>
        </w:rPr>
      </w:pPr>
      <w:r w:rsidRPr="00FF719A">
        <w:rPr>
          <w:color w:val="000000"/>
          <w:kern w:val="22"/>
          <w:sz w:val="20"/>
        </w:rPr>
        <w:t>Universidad San Francisco Quito</w:t>
      </w:r>
    </w:p>
    <w:p w:rsidR="00FF719A" w:rsidRPr="00D43CDF" w:rsidRDefault="00FF719A" w:rsidP="00FF719A">
      <w:pPr>
        <w:suppressLineNumbers/>
        <w:tabs>
          <w:tab w:val="left" w:pos="-540"/>
          <w:tab w:val="left" w:pos="0"/>
          <w:tab w:val="left" w:pos="270"/>
          <w:tab w:val="left" w:pos="726"/>
          <w:tab w:val="left" w:pos="2790"/>
        </w:tabs>
        <w:suppressAutoHyphens/>
        <w:autoSpaceDE w:val="0"/>
        <w:autoSpaceDN w:val="0"/>
        <w:adjustRightInd w:val="0"/>
        <w:ind w:left="270"/>
        <w:jc w:val="left"/>
        <w:rPr>
          <w:color w:val="000000"/>
          <w:kern w:val="22"/>
          <w:sz w:val="20"/>
          <w:lang w:val="es-ES"/>
        </w:rPr>
      </w:pPr>
      <w:r w:rsidRPr="00D43CDF">
        <w:rPr>
          <w:color w:val="000000"/>
          <w:kern w:val="22"/>
          <w:sz w:val="20"/>
          <w:lang w:val="es-ES"/>
        </w:rPr>
        <w:t>Francisco Salazar 360 y Coruña Complejo Vistaleste, Casa 5</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Quito Pichincha</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Ecuador</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Tel.:</w:t>
      </w:r>
      <w:r w:rsidRPr="00FF719A">
        <w:rPr>
          <w:color w:val="000000"/>
          <w:kern w:val="22"/>
          <w:sz w:val="20"/>
        </w:rPr>
        <w:tab/>
        <w:t>+593 9 99826522; +593 2 2971746</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Fax:</w:t>
      </w:r>
      <w:r w:rsidRPr="00FF719A">
        <w:rPr>
          <w:color w:val="000000"/>
          <w:kern w:val="22"/>
          <w:sz w:val="20"/>
        </w:rPr>
        <w:tab/>
        <w:t>+593 2 289 0070</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left="270"/>
        <w:jc w:val="left"/>
        <w:rPr>
          <w:color w:val="000000"/>
          <w:kern w:val="22"/>
          <w:sz w:val="20"/>
        </w:rPr>
      </w:pPr>
      <w:r w:rsidRPr="00FF719A">
        <w:rPr>
          <w:color w:val="000000"/>
          <w:kern w:val="22"/>
          <w:sz w:val="20"/>
        </w:rPr>
        <w:t xml:space="preserve">Email: </w:t>
      </w:r>
      <w:hyperlink r:id="rId38" w:history="1">
        <w:r w:rsidRPr="00FF719A">
          <w:rPr>
            <w:color w:val="0000FF"/>
            <w:kern w:val="22"/>
            <w:sz w:val="20"/>
            <w:u w:val="single"/>
          </w:rPr>
          <w:t>ltorres@usfq.edu.ec</w:t>
        </w:r>
      </w:hyperlink>
      <w:r w:rsidRPr="00FF719A">
        <w:rPr>
          <w:color w:val="000000"/>
          <w:kern w:val="22"/>
          <w:sz w:val="20"/>
        </w:rPr>
        <w:t xml:space="preserve">; </w:t>
      </w:r>
      <w:hyperlink r:id="rId39" w:history="1">
        <w:r w:rsidRPr="00FF719A">
          <w:rPr>
            <w:color w:val="0000FF"/>
            <w:kern w:val="22"/>
            <w:sz w:val="20"/>
            <w:u w:val="single"/>
          </w:rPr>
          <w:t>madeltotorres@gmail.com</w:t>
        </w:r>
      </w:hyperlink>
    </w:p>
    <w:p w:rsidR="00FF719A" w:rsidRPr="00D43CDF" w:rsidRDefault="00FF719A" w:rsidP="00FF719A">
      <w:pPr>
        <w:suppressLineNumbers/>
        <w:tabs>
          <w:tab w:val="left" w:pos="90"/>
        </w:tabs>
        <w:suppressAutoHyphens/>
        <w:autoSpaceDE w:val="0"/>
        <w:autoSpaceDN w:val="0"/>
        <w:adjustRightInd w:val="0"/>
        <w:spacing w:before="141"/>
        <w:jc w:val="left"/>
        <w:rPr>
          <w:b/>
          <w:color w:val="000000"/>
          <w:kern w:val="22"/>
          <w:sz w:val="20"/>
        </w:rPr>
      </w:pPr>
      <w:r w:rsidRPr="00D43CDF">
        <w:rPr>
          <w:b/>
          <w:color w:val="000000"/>
          <w:kern w:val="22"/>
          <w:sz w:val="20"/>
        </w:rPr>
        <w:t>Estonia</w:t>
      </w:r>
      <w:r w:rsidRPr="00D43CDF">
        <w:rPr>
          <w:b/>
          <w:color w:val="000000"/>
          <w:kern w:val="22"/>
          <w:sz w:val="20"/>
        </w:rPr>
        <w:br/>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10.</w:t>
      </w:r>
      <w:r w:rsidRPr="00FF719A">
        <w:rPr>
          <w:color w:val="000000"/>
          <w:kern w:val="22"/>
          <w:sz w:val="20"/>
        </w:rPr>
        <w:tab/>
        <w:t>Mr. Mart Loog</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Institute of Technology, University of Tartu</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Nooruse 1</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Tartu 50411</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Estonia</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Tel.:</w:t>
      </w:r>
      <w:r w:rsidRPr="00FF719A">
        <w:rPr>
          <w:color w:val="000000"/>
          <w:kern w:val="22"/>
          <w:sz w:val="20"/>
        </w:rPr>
        <w:tab/>
        <w:t>+372 5175698</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 xml:space="preserve">Email: </w:t>
      </w:r>
      <w:hyperlink r:id="rId40" w:history="1">
        <w:r w:rsidRPr="00FF719A">
          <w:rPr>
            <w:color w:val="0000FF"/>
            <w:kern w:val="22"/>
            <w:sz w:val="20"/>
            <w:u w:val="single"/>
          </w:rPr>
          <w:t>Mart.Loog@ut.ee</w:t>
        </w:r>
      </w:hyperlink>
      <w:r w:rsidRPr="00FF719A">
        <w:rPr>
          <w:color w:val="000000"/>
          <w:kern w:val="22"/>
          <w:sz w:val="20"/>
        </w:rPr>
        <w:br/>
      </w:r>
    </w:p>
    <w:p w:rsidR="00FF719A" w:rsidRPr="00763AC8"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D43CDF">
        <w:rPr>
          <w:b/>
          <w:color w:val="000000"/>
          <w:kern w:val="22"/>
          <w:sz w:val="20"/>
        </w:rPr>
        <w:t>Ethiopia</w:t>
      </w:r>
      <w:r w:rsidRPr="00D43CDF">
        <w:rPr>
          <w:b/>
          <w:color w:val="000000"/>
          <w:kern w:val="22"/>
          <w:sz w:val="20"/>
        </w:rPr>
        <w:br/>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11.</w:t>
      </w:r>
      <w:r w:rsidRPr="00FF719A">
        <w:rPr>
          <w:color w:val="000000"/>
          <w:kern w:val="22"/>
          <w:sz w:val="20"/>
        </w:rPr>
        <w:tab/>
        <w:t>Mr. Taye Birhanu</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left="270"/>
        <w:jc w:val="left"/>
        <w:rPr>
          <w:color w:val="000000"/>
          <w:kern w:val="22"/>
          <w:sz w:val="20"/>
        </w:rPr>
      </w:pPr>
      <w:r w:rsidRPr="00FF719A">
        <w:rPr>
          <w:color w:val="000000"/>
          <w:kern w:val="22"/>
          <w:sz w:val="20"/>
        </w:rPr>
        <w:t>Genetic Resource Access &amp; Benefit Sharing Directorate</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Ethiopian Biodiversity Institute</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Kebena Road</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P.O. Box 30726, Addis Ababa</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Ethiopia</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Tel.:</w:t>
      </w:r>
      <w:r w:rsidRPr="00FF719A">
        <w:rPr>
          <w:color w:val="000000"/>
          <w:kern w:val="22"/>
          <w:sz w:val="20"/>
        </w:rPr>
        <w:tab/>
        <w:t>+251- 116512028; +251-918812388</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 xml:space="preserve">Email: </w:t>
      </w:r>
      <w:hyperlink r:id="rId41" w:history="1">
        <w:r w:rsidRPr="00FF719A">
          <w:rPr>
            <w:color w:val="0000FF"/>
            <w:kern w:val="22"/>
            <w:sz w:val="20"/>
            <w:u w:val="single"/>
          </w:rPr>
          <w:t>tayebirhanu28@yahoo.com</w:t>
        </w:r>
      </w:hyperlink>
    </w:p>
    <w:p w:rsidR="00FF719A" w:rsidRPr="00D43CDF" w:rsidRDefault="00FF719A" w:rsidP="002F6778">
      <w:pPr>
        <w:suppressLineNumbers/>
        <w:tabs>
          <w:tab w:val="left" w:pos="0"/>
          <w:tab w:val="left" w:pos="270"/>
          <w:tab w:val="left" w:pos="726"/>
          <w:tab w:val="left" w:pos="2790"/>
        </w:tabs>
        <w:suppressAutoHyphens/>
        <w:autoSpaceDE w:val="0"/>
        <w:autoSpaceDN w:val="0"/>
        <w:adjustRightInd w:val="0"/>
        <w:spacing w:before="198"/>
        <w:jc w:val="left"/>
        <w:rPr>
          <w:b/>
          <w:color w:val="000000"/>
          <w:kern w:val="22"/>
          <w:sz w:val="20"/>
        </w:rPr>
      </w:pPr>
      <w:r w:rsidRPr="00D43CDF">
        <w:rPr>
          <w:b/>
          <w:color w:val="000000"/>
          <w:kern w:val="22"/>
          <w:sz w:val="20"/>
        </w:rPr>
        <w:t>European Union</w:t>
      </w:r>
    </w:p>
    <w:p w:rsidR="00FF719A" w:rsidRPr="00D43CDF" w:rsidRDefault="00FF719A" w:rsidP="002F6778">
      <w:pPr>
        <w:suppressLineNumbers/>
        <w:tabs>
          <w:tab w:val="left" w:pos="0"/>
          <w:tab w:val="left" w:pos="270"/>
          <w:tab w:val="left" w:pos="726"/>
          <w:tab w:val="left" w:pos="2790"/>
        </w:tabs>
        <w:suppressAutoHyphens/>
        <w:autoSpaceDE w:val="0"/>
        <w:autoSpaceDN w:val="0"/>
        <w:adjustRightInd w:val="0"/>
        <w:jc w:val="left"/>
        <w:rPr>
          <w:b/>
          <w:color w:val="000000"/>
          <w:kern w:val="22"/>
          <w:sz w:val="20"/>
        </w:rPr>
      </w:pP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12. Ms. Ilaria Ciabatti</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firstLine="360"/>
        <w:jc w:val="left"/>
        <w:rPr>
          <w:color w:val="000000"/>
          <w:kern w:val="22"/>
          <w:sz w:val="20"/>
        </w:rPr>
      </w:pPr>
      <w:r w:rsidRPr="00FF719A">
        <w:rPr>
          <w:color w:val="000000"/>
          <w:kern w:val="22"/>
          <w:sz w:val="20"/>
        </w:rPr>
        <w:t>DG Sante</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firstLine="360"/>
        <w:jc w:val="left"/>
        <w:rPr>
          <w:color w:val="000000"/>
          <w:kern w:val="22"/>
          <w:sz w:val="20"/>
        </w:rPr>
      </w:pPr>
      <w:r w:rsidRPr="00FF719A">
        <w:rPr>
          <w:color w:val="000000"/>
          <w:kern w:val="22"/>
          <w:sz w:val="20"/>
        </w:rPr>
        <w:t>European Commission</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firstLine="360"/>
        <w:jc w:val="left"/>
        <w:rPr>
          <w:color w:val="000000"/>
          <w:kern w:val="22"/>
          <w:sz w:val="20"/>
        </w:rPr>
      </w:pPr>
      <w:r w:rsidRPr="00FF719A">
        <w:rPr>
          <w:color w:val="000000"/>
          <w:kern w:val="22"/>
          <w:sz w:val="20"/>
        </w:rPr>
        <w:t>Brussels</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firstLine="360"/>
        <w:jc w:val="left"/>
        <w:rPr>
          <w:color w:val="000000"/>
          <w:kern w:val="22"/>
          <w:sz w:val="20"/>
        </w:rPr>
      </w:pPr>
      <w:r w:rsidRPr="00FF719A">
        <w:rPr>
          <w:color w:val="000000"/>
          <w:kern w:val="22"/>
          <w:sz w:val="20"/>
        </w:rPr>
        <w:t>Belgium</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firstLine="360"/>
        <w:jc w:val="left"/>
        <w:rPr>
          <w:color w:val="000000"/>
          <w:kern w:val="22"/>
          <w:sz w:val="20"/>
        </w:rPr>
      </w:pPr>
      <w:r w:rsidRPr="00FF719A">
        <w:rPr>
          <w:color w:val="000000"/>
          <w:kern w:val="22"/>
          <w:sz w:val="20"/>
        </w:rPr>
        <w:t>Tel.: +32 22967452</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firstLine="360"/>
        <w:jc w:val="left"/>
        <w:rPr>
          <w:color w:val="000000"/>
          <w:kern w:val="22"/>
          <w:sz w:val="20"/>
        </w:rPr>
      </w:pPr>
      <w:r w:rsidRPr="00FF719A">
        <w:rPr>
          <w:color w:val="000000"/>
          <w:kern w:val="22"/>
          <w:sz w:val="20"/>
        </w:rPr>
        <w:t xml:space="preserve">Email: </w:t>
      </w:r>
      <w:hyperlink r:id="rId42" w:history="1">
        <w:r w:rsidRPr="00FF719A">
          <w:rPr>
            <w:color w:val="0000FF"/>
            <w:kern w:val="22"/>
            <w:sz w:val="20"/>
            <w:u w:val="single"/>
          </w:rPr>
          <w:t>Ilaria.CIABATTI@ec.europa.eu</w:t>
        </w:r>
      </w:hyperlink>
    </w:p>
    <w:p w:rsidR="00FF719A" w:rsidRPr="00763AC8" w:rsidRDefault="00FF719A" w:rsidP="00D43CDF">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br w:type="column"/>
      </w:r>
      <w:r w:rsidRPr="00D43CDF">
        <w:rPr>
          <w:b/>
          <w:color w:val="000000"/>
          <w:kern w:val="22"/>
          <w:sz w:val="20"/>
        </w:rPr>
        <w:lastRenderedPageBreak/>
        <w:t>Germany</w:t>
      </w:r>
      <w:r w:rsidRPr="00D43CDF">
        <w:rPr>
          <w:b/>
          <w:color w:val="000000"/>
          <w:kern w:val="22"/>
          <w:sz w:val="20"/>
        </w:rPr>
        <w:br/>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13.</w:t>
      </w:r>
      <w:r w:rsidRPr="00FF719A">
        <w:rPr>
          <w:color w:val="000000"/>
          <w:kern w:val="22"/>
          <w:sz w:val="20"/>
        </w:rPr>
        <w:tab/>
        <w:t>Ms. Margret Engelhard</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 xml:space="preserve">Integrated Nature Conservation and Sustainable Use, </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GMO Regulation</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Federal Agency for Nature Conservation (Bonn)</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Konstantinstrasse 110</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Bonn 53179</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Germany</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Tel.:</w:t>
      </w:r>
      <w:r w:rsidRPr="00FF719A">
        <w:rPr>
          <w:color w:val="000000"/>
          <w:kern w:val="22"/>
          <w:sz w:val="20"/>
        </w:rPr>
        <w:tab/>
        <w:t>+49 228 84911860</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 xml:space="preserve">Email: </w:t>
      </w:r>
      <w:hyperlink r:id="rId43" w:history="1">
        <w:r w:rsidRPr="00FF719A">
          <w:rPr>
            <w:color w:val="0000FF"/>
            <w:kern w:val="22"/>
            <w:sz w:val="20"/>
            <w:u w:val="single"/>
          </w:rPr>
          <w:t>Margret.Engelhard@bfn.de</w:t>
        </w:r>
      </w:hyperlink>
    </w:p>
    <w:p w:rsidR="00FF719A" w:rsidRPr="00D43CDF" w:rsidRDefault="00FF719A" w:rsidP="00FF719A">
      <w:pPr>
        <w:suppressLineNumbers/>
        <w:tabs>
          <w:tab w:val="left" w:pos="90"/>
        </w:tabs>
        <w:suppressAutoHyphens/>
        <w:autoSpaceDE w:val="0"/>
        <w:autoSpaceDN w:val="0"/>
        <w:adjustRightInd w:val="0"/>
        <w:spacing w:before="141"/>
        <w:jc w:val="left"/>
        <w:rPr>
          <w:b/>
          <w:color w:val="000000"/>
          <w:kern w:val="22"/>
          <w:sz w:val="20"/>
        </w:rPr>
      </w:pPr>
      <w:r w:rsidRPr="00D43CDF">
        <w:rPr>
          <w:b/>
          <w:color w:val="000000"/>
          <w:kern w:val="22"/>
          <w:sz w:val="20"/>
        </w:rPr>
        <w:t>Ghana</w:t>
      </w:r>
      <w:r w:rsidRPr="00D43CDF">
        <w:rPr>
          <w:b/>
          <w:color w:val="000000"/>
          <w:kern w:val="22"/>
          <w:sz w:val="20"/>
        </w:rPr>
        <w:br/>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14.</w:t>
      </w:r>
      <w:r w:rsidRPr="00FF719A">
        <w:rPr>
          <w:color w:val="000000"/>
          <w:kern w:val="22"/>
          <w:sz w:val="20"/>
        </w:rPr>
        <w:tab/>
        <w:t>Mr. Peter Kwapong</w:t>
      </w:r>
    </w:p>
    <w:p w:rsidR="00FF719A" w:rsidRPr="00FF719A" w:rsidRDefault="00FF719A" w:rsidP="00FF719A">
      <w:pPr>
        <w:suppressLineNumbers/>
        <w:tabs>
          <w:tab w:val="left" w:pos="-540"/>
          <w:tab w:val="left" w:pos="270"/>
          <w:tab w:val="left" w:pos="726"/>
          <w:tab w:val="left" w:pos="2790"/>
        </w:tabs>
        <w:suppressAutoHyphens/>
        <w:autoSpaceDE w:val="0"/>
        <w:autoSpaceDN w:val="0"/>
        <w:adjustRightInd w:val="0"/>
        <w:ind w:left="270" w:hanging="270"/>
        <w:jc w:val="left"/>
        <w:rPr>
          <w:color w:val="000000"/>
          <w:kern w:val="22"/>
          <w:sz w:val="20"/>
        </w:rPr>
      </w:pPr>
      <w:r w:rsidRPr="00FF719A">
        <w:rPr>
          <w:color w:val="000000"/>
          <w:kern w:val="22"/>
          <w:sz w:val="20"/>
        </w:rPr>
        <w:tab/>
        <w:t>Department of Conservation, Biology and     Entomology, School of Biological Sciences, College of Agriculture and Natural Sciences</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Department of Entomology and Wildlife</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University of Cape Coast</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Cape Coast</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Ghana</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Tel.:</w:t>
      </w:r>
      <w:r w:rsidRPr="00FF719A">
        <w:rPr>
          <w:color w:val="000000"/>
          <w:kern w:val="22"/>
          <w:sz w:val="20"/>
        </w:rPr>
        <w:tab/>
        <w:t>+233209764697</w:t>
      </w:r>
    </w:p>
    <w:p w:rsidR="00FF719A" w:rsidRPr="00FF719A" w:rsidRDefault="00FF719A" w:rsidP="00FF719A">
      <w:pPr>
        <w:suppressLineNumbers/>
        <w:tabs>
          <w:tab w:val="left" w:pos="-540"/>
          <w:tab w:val="left" w:pos="270"/>
          <w:tab w:val="left" w:pos="726"/>
          <w:tab w:val="left" w:pos="2790"/>
        </w:tabs>
        <w:suppressAutoHyphens/>
        <w:autoSpaceDE w:val="0"/>
        <w:autoSpaceDN w:val="0"/>
        <w:adjustRightInd w:val="0"/>
        <w:ind w:left="270"/>
        <w:jc w:val="left"/>
        <w:rPr>
          <w:color w:val="000000"/>
          <w:kern w:val="22"/>
          <w:sz w:val="20"/>
        </w:rPr>
      </w:pPr>
      <w:r w:rsidRPr="00FF719A">
        <w:rPr>
          <w:color w:val="000000"/>
          <w:kern w:val="22"/>
          <w:sz w:val="20"/>
        </w:rPr>
        <w:t xml:space="preserve">Email: </w:t>
      </w:r>
      <w:hyperlink r:id="rId44" w:history="1">
        <w:r w:rsidRPr="00FF719A">
          <w:rPr>
            <w:color w:val="0000FF"/>
            <w:kern w:val="22"/>
            <w:sz w:val="20"/>
            <w:u w:val="single"/>
          </w:rPr>
          <w:t>pkwapong@yahoo.com</w:t>
        </w:r>
      </w:hyperlink>
      <w:r w:rsidRPr="00FF719A">
        <w:rPr>
          <w:color w:val="0000FF"/>
          <w:kern w:val="22"/>
          <w:sz w:val="20"/>
          <w:u w:val="single"/>
        </w:rPr>
        <w:t>; pkwapong@ucc.edu.gh</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p>
    <w:p w:rsidR="00FF719A" w:rsidRPr="00D43CDF" w:rsidRDefault="00FF719A" w:rsidP="00FF719A">
      <w:pPr>
        <w:suppressLineNumbers/>
        <w:tabs>
          <w:tab w:val="left" w:pos="90"/>
        </w:tabs>
        <w:suppressAutoHyphens/>
        <w:autoSpaceDE w:val="0"/>
        <w:autoSpaceDN w:val="0"/>
        <w:adjustRightInd w:val="0"/>
        <w:spacing w:before="141"/>
        <w:jc w:val="left"/>
        <w:rPr>
          <w:b/>
          <w:color w:val="000000"/>
          <w:kern w:val="22"/>
          <w:sz w:val="20"/>
        </w:rPr>
      </w:pPr>
      <w:r w:rsidRPr="00D43CDF">
        <w:rPr>
          <w:b/>
          <w:color w:val="000000"/>
          <w:kern w:val="22"/>
          <w:sz w:val="20"/>
        </w:rPr>
        <w:t>India</w:t>
      </w:r>
      <w:r w:rsidRPr="00D43CDF">
        <w:rPr>
          <w:b/>
          <w:color w:val="000000"/>
          <w:kern w:val="22"/>
          <w:sz w:val="20"/>
        </w:rPr>
        <w:br/>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15.</w:t>
      </w:r>
      <w:r w:rsidRPr="00FF719A">
        <w:rPr>
          <w:color w:val="000000"/>
          <w:kern w:val="22"/>
          <w:sz w:val="20"/>
        </w:rPr>
        <w:tab/>
        <w:t>Mr. Syed Shams Yazdani</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Synthetic Biology and Biofuels Group</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left="270"/>
        <w:jc w:val="left"/>
        <w:rPr>
          <w:color w:val="000000"/>
          <w:kern w:val="22"/>
          <w:sz w:val="20"/>
        </w:rPr>
      </w:pPr>
      <w:r w:rsidRPr="00FF719A">
        <w:rPr>
          <w:color w:val="000000"/>
          <w:kern w:val="22"/>
          <w:sz w:val="20"/>
        </w:rPr>
        <w:t>International Centre for Genetic Engineering and Biotechnology</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Aruna Asaf Ali Marg</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New Delhi 110067</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India</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Tel.:</w:t>
      </w:r>
      <w:r w:rsidRPr="00FF719A">
        <w:rPr>
          <w:color w:val="000000"/>
          <w:kern w:val="22"/>
          <w:sz w:val="20"/>
        </w:rPr>
        <w:tab/>
        <w:t>+919818992403; +91 11 26742357 ext 460</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Fax:</w:t>
      </w:r>
      <w:r w:rsidRPr="00FF719A">
        <w:rPr>
          <w:color w:val="000000"/>
          <w:kern w:val="22"/>
          <w:sz w:val="20"/>
        </w:rPr>
        <w:tab/>
        <w:t>+91 11 26742316</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 xml:space="preserve">Email: </w:t>
      </w:r>
      <w:hyperlink r:id="rId45" w:history="1">
        <w:r w:rsidRPr="00FF719A">
          <w:rPr>
            <w:color w:val="0000FF"/>
            <w:kern w:val="22"/>
            <w:sz w:val="20"/>
            <w:u w:val="single"/>
          </w:rPr>
          <w:t>shams@icgeb.res.in</w:t>
        </w:r>
      </w:hyperlink>
      <w:r w:rsidRPr="00FF719A">
        <w:rPr>
          <w:color w:val="000000"/>
          <w:kern w:val="22"/>
          <w:sz w:val="20"/>
        </w:rPr>
        <w:t xml:space="preserve">; </w:t>
      </w:r>
      <w:hyperlink r:id="rId46" w:history="1">
        <w:r w:rsidRPr="00FF719A">
          <w:rPr>
            <w:color w:val="0000FF"/>
            <w:kern w:val="22"/>
            <w:sz w:val="20"/>
            <w:u w:val="single"/>
          </w:rPr>
          <w:t>ssyazdani@gmail.com</w:t>
        </w:r>
      </w:hyperlink>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FF"/>
          <w:kern w:val="22"/>
          <w:sz w:val="20"/>
          <w:u w:val="single"/>
        </w:rPr>
      </w:pPr>
    </w:p>
    <w:p w:rsidR="00FF719A" w:rsidRPr="00D43CDF"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b/>
          <w:color w:val="000000"/>
          <w:kern w:val="22"/>
          <w:sz w:val="20"/>
        </w:rPr>
      </w:pPr>
      <w:r w:rsidRPr="00D43CDF">
        <w:rPr>
          <w:b/>
          <w:kern w:val="22"/>
          <w:sz w:val="20"/>
        </w:rPr>
        <w:t>Japan</w:t>
      </w:r>
    </w:p>
    <w:p w:rsidR="00FF719A" w:rsidRPr="00D43CDF"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b/>
          <w:color w:val="000000"/>
          <w:kern w:val="22"/>
          <w:sz w:val="20"/>
        </w:rPr>
      </w:pP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b/>
          <w:color w:val="000000"/>
          <w:kern w:val="22"/>
          <w:sz w:val="20"/>
          <w:u w:val="single"/>
        </w:rPr>
      </w:pPr>
      <w:r w:rsidRPr="00FF719A">
        <w:rPr>
          <w:color w:val="000000"/>
          <w:kern w:val="22"/>
          <w:sz w:val="20"/>
        </w:rPr>
        <w:t>16. Mr. Ryo Kohsaka</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firstLine="270"/>
        <w:jc w:val="left"/>
        <w:rPr>
          <w:color w:val="000000"/>
          <w:kern w:val="22"/>
          <w:sz w:val="20"/>
        </w:rPr>
      </w:pPr>
      <w:r w:rsidRPr="00FF719A">
        <w:rPr>
          <w:color w:val="000000"/>
          <w:kern w:val="22"/>
          <w:sz w:val="20"/>
        </w:rPr>
        <w:t>Professor</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firstLine="270"/>
        <w:jc w:val="left"/>
        <w:rPr>
          <w:color w:val="000000"/>
          <w:kern w:val="22"/>
          <w:sz w:val="20"/>
        </w:rPr>
      </w:pPr>
      <w:r w:rsidRPr="00FF719A">
        <w:rPr>
          <w:color w:val="000000"/>
          <w:kern w:val="22"/>
          <w:sz w:val="20"/>
        </w:rPr>
        <w:t>Graduate School of Environmental Studies</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firstLine="270"/>
        <w:jc w:val="left"/>
        <w:rPr>
          <w:color w:val="000000"/>
          <w:kern w:val="22"/>
          <w:sz w:val="20"/>
        </w:rPr>
      </w:pPr>
      <w:r w:rsidRPr="00FF719A">
        <w:rPr>
          <w:color w:val="000000"/>
          <w:kern w:val="22"/>
          <w:sz w:val="20"/>
        </w:rPr>
        <w:t>Tohoku University</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firstLine="270"/>
        <w:jc w:val="left"/>
        <w:rPr>
          <w:color w:val="000000"/>
          <w:kern w:val="22"/>
          <w:sz w:val="20"/>
        </w:rPr>
      </w:pPr>
      <w:r w:rsidRPr="00FF719A">
        <w:rPr>
          <w:color w:val="000000"/>
          <w:kern w:val="22"/>
          <w:sz w:val="20"/>
        </w:rPr>
        <w:t>468-1 Aramaki Aoba-ku, Sendai, 980-0845</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firstLine="270"/>
        <w:jc w:val="left"/>
        <w:rPr>
          <w:color w:val="000000"/>
          <w:kern w:val="22"/>
          <w:sz w:val="20"/>
        </w:rPr>
      </w:pPr>
      <w:r w:rsidRPr="00FF719A">
        <w:rPr>
          <w:color w:val="000000"/>
          <w:kern w:val="22"/>
          <w:sz w:val="20"/>
        </w:rPr>
        <w:t>Japan</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firstLine="270"/>
        <w:jc w:val="left"/>
        <w:rPr>
          <w:color w:val="000000"/>
          <w:kern w:val="22"/>
          <w:sz w:val="20"/>
        </w:rPr>
      </w:pPr>
      <w:r w:rsidRPr="00FF719A">
        <w:rPr>
          <w:color w:val="000000"/>
          <w:kern w:val="22"/>
          <w:sz w:val="20"/>
        </w:rPr>
        <w:t>Tel.: 81-76-264-5508</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firstLine="270"/>
        <w:jc w:val="left"/>
        <w:rPr>
          <w:color w:val="000000"/>
          <w:kern w:val="22"/>
          <w:sz w:val="20"/>
        </w:rPr>
      </w:pPr>
      <w:r w:rsidRPr="00FF719A">
        <w:rPr>
          <w:color w:val="000000"/>
          <w:kern w:val="22"/>
          <w:sz w:val="20"/>
        </w:rPr>
        <w:t>Fax: 81-76-234-4100</w:t>
      </w:r>
    </w:p>
    <w:p w:rsidR="00FF719A" w:rsidRPr="00763AC8" w:rsidRDefault="00FF719A" w:rsidP="00FF719A">
      <w:pPr>
        <w:suppressLineNumbers/>
        <w:tabs>
          <w:tab w:val="left" w:pos="-540"/>
          <w:tab w:val="left" w:pos="0"/>
          <w:tab w:val="left" w:pos="270"/>
          <w:tab w:val="left" w:pos="726"/>
          <w:tab w:val="left" w:pos="2790"/>
        </w:tabs>
        <w:suppressAutoHyphens/>
        <w:autoSpaceDE w:val="0"/>
        <w:autoSpaceDN w:val="0"/>
        <w:adjustRightInd w:val="0"/>
        <w:ind w:firstLine="270"/>
        <w:jc w:val="left"/>
        <w:rPr>
          <w:color w:val="000000"/>
          <w:kern w:val="22"/>
          <w:sz w:val="20"/>
        </w:rPr>
      </w:pPr>
      <w:r w:rsidRPr="00FF719A">
        <w:rPr>
          <w:color w:val="000000"/>
          <w:kern w:val="22"/>
          <w:sz w:val="20"/>
        </w:rPr>
        <w:t xml:space="preserve">Email: </w:t>
      </w:r>
      <w:hyperlink r:id="rId47" w:history="1">
        <w:r w:rsidRPr="00FF719A">
          <w:rPr>
            <w:color w:val="0000FF"/>
            <w:kern w:val="22"/>
            <w:sz w:val="20"/>
            <w:u w:val="single"/>
          </w:rPr>
          <w:t>kohsaka@hotmail.com</w:t>
        </w:r>
      </w:hyperlink>
      <w:r w:rsidRPr="00FF719A">
        <w:rPr>
          <w:color w:val="000000"/>
          <w:kern w:val="22"/>
          <w:sz w:val="20"/>
        </w:rPr>
        <w:t xml:space="preserve">; </w:t>
      </w:r>
      <w:hyperlink r:id="rId48" w:history="1">
        <w:r w:rsidRPr="00FF719A">
          <w:rPr>
            <w:color w:val="0000FF"/>
            <w:kern w:val="22"/>
            <w:sz w:val="20"/>
            <w:u w:val="single"/>
          </w:rPr>
          <w:t>kikori36@gmail.com</w:t>
        </w:r>
      </w:hyperlink>
      <w:r w:rsidRPr="00FF719A">
        <w:rPr>
          <w:b/>
          <w:color w:val="000000"/>
          <w:kern w:val="22"/>
          <w:sz w:val="20"/>
          <w:u w:val="single"/>
        </w:rPr>
        <w:br w:type="column"/>
      </w:r>
      <w:r w:rsidRPr="00D43CDF">
        <w:rPr>
          <w:b/>
          <w:color w:val="000000"/>
          <w:kern w:val="22"/>
          <w:sz w:val="20"/>
        </w:rPr>
        <w:lastRenderedPageBreak/>
        <w:t>Kenya</w:t>
      </w:r>
      <w:r w:rsidRPr="00D43CDF">
        <w:rPr>
          <w:b/>
          <w:color w:val="000000"/>
          <w:kern w:val="22"/>
          <w:sz w:val="20"/>
        </w:rPr>
        <w:br/>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17.</w:t>
      </w:r>
      <w:r w:rsidRPr="00FF719A">
        <w:rPr>
          <w:color w:val="000000"/>
          <w:kern w:val="22"/>
          <w:sz w:val="20"/>
        </w:rPr>
        <w:tab/>
        <w:t>Mr. Benson Mburu Kinyagia</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left="270"/>
        <w:jc w:val="left"/>
        <w:rPr>
          <w:color w:val="000000"/>
          <w:kern w:val="22"/>
          <w:sz w:val="20"/>
        </w:rPr>
      </w:pPr>
      <w:r w:rsidRPr="00FF719A">
        <w:rPr>
          <w:color w:val="000000"/>
          <w:kern w:val="22"/>
          <w:sz w:val="20"/>
        </w:rPr>
        <w:t>National Commission for Science, Technology and Innovation</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left="270"/>
        <w:jc w:val="left"/>
        <w:rPr>
          <w:color w:val="000000"/>
          <w:kern w:val="22"/>
          <w:sz w:val="20"/>
        </w:rPr>
      </w:pPr>
      <w:r w:rsidRPr="00FF719A">
        <w:rPr>
          <w:color w:val="000000"/>
          <w:kern w:val="22"/>
          <w:sz w:val="20"/>
        </w:rPr>
        <w:t>Ministry of Education, Science and Technology Biological Science Department</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left="270"/>
        <w:jc w:val="left"/>
        <w:rPr>
          <w:color w:val="000000"/>
          <w:kern w:val="22"/>
          <w:sz w:val="20"/>
        </w:rPr>
      </w:pPr>
      <w:r w:rsidRPr="00FF719A">
        <w:rPr>
          <w:color w:val="000000"/>
          <w:kern w:val="22"/>
          <w:sz w:val="20"/>
        </w:rPr>
        <w:t>P.O BOX 30623, Nairobi 100</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Kenya</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left="270"/>
        <w:jc w:val="left"/>
        <w:rPr>
          <w:color w:val="000000"/>
          <w:kern w:val="22"/>
          <w:sz w:val="20"/>
        </w:rPr>
      </w:pPr>
      <w:r w:rsidRPr="00FF719A">
        <w:rPr>
          <w:color w:val="000000"/>
          <w:kern w:val="22"/>
          <w:sz w:val="20"/>
        </w:rPr>
        <w:t xml:space="preserve">Email: </w:t>
      </w:r>
      <w:hyperlink r:id="rId49" w:history="1">
        <w:r w:rsidRPr="00FF719A">
          <w:rPr>
            <w:color w:val="0000FF"/>
            <w:kern w:val="22"/>
            <w:sz w:val="20"/>
            <w:u w:val="single"/>
          </w:rPr>
          <w:t>bmkinyagia@gmail.com</w:t>
        </w:r>
      </w:hyperlink>
      <w:r w:rsidRPr="00FF719A">
        <w:rPr>
          <w:color w:val="000000"/>
          <w:kern w:val="22"/>
          <w:sz w:val="20"/>
        </w:rPr>
        <w:t xml:space="preserve">; </w:t>
      </w:r>
      <w:hyperlink r:id="rId50" w:history="1">
        <w:r w:rsidRPr="00FF719A">
          <w:rPr>
            <w:color w:val="0000FF"/>
            <w:kern w:val="22"/>
            <w:sz w:val="20"/>
            <w:u w:val="single"/>
          </w:rPr>
          <w:t>bmkinyagia@nacosti.go.ke</w:t>
        </w:r>
      </w:hyperlink>
      <w:r w:rsidRPr="00FF719A">
        <w:rPr>
          <w:color w:val="0000FF"/>
          <w:kern w:val="22"/>
          <w:sz w:val="20"/>
          <w:u w:val="single"/>
        </w:rPr>
        <w:t xml:space="preserve"> </w:t>
      </w:r>
    </w:p>
    <w:p w:rsidR="00FF719A" w:rsidRPr="00D43CDF" w:rsidRDefault="00FF719A" w:rsidP="00FF719A">
      <w:pPr>
        <w:suppressLineNumbers/>
        <w:tabs>
          <w:tab w:val="left" w:pos="90"/>
        </w:tabs>
        <w:suppressAutoHyphens/>
        <w:autoSpaceDE w:val="0"/>
        <w:autoSpaceDN w:val="0"/>
        <w:adjustRightInd w:val="0"/>
        <w:spacing w:before="141"/>
        <w:jc w:val="left"/>
        <w:rPr>
          <w:b/>
          <w:color w:val="000000"/>
          <w:kern w:val="22"/>
          <w:sz w:val="20"/>
        </w:rPr>
      </w:pPr>
      <w:r w:rsidRPr="00D43CDF">
        <w:rPr>
          <w:b/>
          <w:color w:val="000000"/>
          <w:kern w:val="22"/>
          <w:sz w:val="20"/>
        </w:rPr>
        <w:t>Madagascar</w:t>
      </w:r>
      <w:r w:rsidRPr="00D43CDF">
        <w:rPr>
          <w:b/>
          <w:color w:val="000000"/>
          <w:kern w:val="22"/>
          <w:sz w:val="20"/>
        </w:rPr>
        <w:br/>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18.</w:t>
      </w:r>
      <w:r w:rsidRPr="00FF719A">
        <w:rPr>
          <w:color w:val="000000"/>
          <w:kern w:val="22"/>
          <w:sz w:val="20"/>
        </w:rPr>
        <w:tab/>
        <w:t>Mr. Jean Roger Rakotoarijaona</w:t>
      </w:r>
    </w:p>
    <w:p w:rsidR="00FF719A" w:rsidRPr="00D43CDF"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lang w:val="fr-FR"/>
        </w:rPr>
      </w:pPr>
      <w:r w:rsidRPr="00FF719A">
        <w:rPr>
          <w:color w:val="000000"/>
          <w:kern w:val="22"/>
          <w:sz w:val="20"/>
        </w:rPr>
        <w:tab/>
      </w:r>
      <w:r w:rsidRPr="00D43CDF">
        <w:rPr>
          <w:color w:val="000000"/>
          <w:kern w:val="22"/>
          <w:sz w:val="20"/>
          <w:lang w:val="fr-FR"/>
        </w:rPr>
        <w:t>Directeur des Informations environnementales</w:t>
      </w:r>
    </w:p>
    <w:p w:rsidR="00FF719A" w:rsidRPr="00D43CDF"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lang w:val="fr-FR"/>
        </w:rPr>
      </w:pPr>
      <w:r w:rsidRPr="00D43CDF">
        <w:rPr>
          <w:color w:val="000000"/>
          <w:kern w:val="22"/>
          <w:sz w:val="20"/>
          <w:lang w:val="fr-FR"/>
        </w:rPr>
        <w:tab/>
        <w:t xml:space="preserve">Office National pour </w:t>
      </w:r>
      <w:r w:rsidRPr="00D43CDF">
        <w:rPr>
          <w:color w:val="000000"/>
          <w:kern w:val="22"/>
          <w:sz w:val="20"/>
          <w:szCs w:val="20"/>
          <w:lang w:val="fr-FR"/>
        </w:rPr>
        <w:t>l’Environnement</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BP. 822, Antaninarenina</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Antananarivo101</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Madagascar</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Tel.:</w:t>
      </w:r>
      <w:r w:rsidRPr="00FF719A">
        <w:rPr>
          <w:color w:val="000000"/>
          <w:kern w:val="22"/>
          <w:sz w:val="20"/>
        </w:rPr>
        <w:tab/>
        <w:t>+261 20 22 259 99</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Fax:</w:t>
      </w:r>
      <w:r w:rsidRPr="00FF719A">
        <w:rPr>
          <w:color w:val="000000"/>
          <w:kern w:val="22"/>
          <w:sz w:val="20"/>
        </w:rPr>
        <w:tab/>
        <w:t>+261 20 22 206 93</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left="270"/>
        <w:jc w:val="left"/>
        <w:rPr>
          <w:color w:val="000000"/>
          <w:kern w:val="22"/>
          <w:sz w:val="20"/>
        </w:rPr>
      </w:pPr>
      <w:r w:rsidRPr="00FF719A">
        <w:rPr>
          <w:color w:val="000000"/>
          <w:kern w:val="22"/>
          <w:sz w:val="20"/>
        </w:rPr>
        <w:t xml:space="preserve">Email: </w:t>
      </w:r>
      <w:hyperlink r:id="rId51" w:history="1">
        <w:r w:rsidRPr="00FF719A">
          <w:rPr>
            <w:color w:val="0000FF"/>
            <w:kern w:val="22"/>
            <w:sz w:val="20"/>
            <w:u w:val="single"/>
          </w:rPr>
          <w:t>jr.rakotoarijaona@gmail.com</w:t>
        </w:r>
      </w:hyperlink>
      <w:r w:rsidRPr="00FF719A">
        <w:rPr>
          <w:color w:val="000000"/>
          <w:kern w:val="22"/>
          <w:sz w:val="20"/>
        </w:rPr>
        <w:t xml:space="preserve">; </w:t>
      </w:r>
      <w:hyperlink r:id="rId52" w:history="1">
        <w:r w:rsidRPr="00FF719A">
          <w:rPr>
            <w:color w:val="0000FF"/>
            <w:kern w:val="22"/>
            <w:sz w:val="20"/>
            <w:u w:val="single"/>
          </w:rPr>
          <w:t>die.one@pnae.mg</w:t>
        </w:r>
      </w:hyperlink>
    </w:p>
    <w:p w:rsidR="00FF719A" w:rsidRPr="00D43CDF" w:rsidRDefault="00FF719A" w:rsidP="00FF719A">
      <w:pPr>
        <w:suppressLineNumbers/>
        <w:tabs>
          <w:tab w:val="left" w:pos="90"/>
        </w:tabs>
        <w:suppressAutoHyphens/>
        <w:autoSpaceDE w:val="0"/>
        <w:autoSpaceDN w:val="0"/>
        <w:adjustRightInd w:val="0"/>
        <w:spacing w:before="141"/>
        <w:jc w:val="left"/>
        <w:rPr>
          <w:b/>
          <w:color w:val="000000"/>
          <w:kern w:val="22"/>
          <w:sz w:val="20"/>
        </w:rPr>
      </w:pPr>
    </w:p>
    <w:p w:rsidR="00FF719A" w:rsidRPr="00D43CDF" w:rsidRDefault="00FF719A" w:rsidP="00FF719A">
      <w:pPr>
        <w:suppressLineNumbers/>
        <w:tabs>
          <w:tab w:val="left" w:pos="90"/>
        </w:tabs>
        <w:suppressAutoHyphens/>
        <w:autoSpaceDE w:val="0"/>
        <w:autoSpaceDN w:val="0"/>
        <w:adjustRightInd w:val="0"/>
        <w:jc w:val="left"/>
        <w:rPr>
          <w:b/>
          <w:color w:val="000000"/>
          <w:kern w:val="22"/>
          <w:sz w:val="20"/>
        </w:rPr>
      </w:pPr>
      <w:r w:rsidRPr="00D43CDF">
        <w:rPr>
          <w:b/>
          <w:color w:val="000000"/>
          <w:kern w:val="22"/>
          <w:sz w:val="20"/>
        </w:rPr>
        <w:t>Mexico</w:t>
      </w:r>
      <w:r w:rsidRPr="00D43CDF">
        <w:rPr>
          <w:b/>
          <w:color w:val="000000"/>
          <w:kern w:val="22"/>
          <w:sz w:val="20"/>
        </w:rPr>
        <w:br/>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19.</w:t>
      </w:r>
      <w:r w:rsidRPr="00FF719A">
        <w:rPr>
          <w:color w:val="000000"/>
          <w:kern w:val="22"/>
          <w:sz w:val="20"/>
        </w:rPr>
        <w:tab/>
        <w:t>Ms. Maria Andrea Orjuela Restrepo</w:t>
      </w:r>
    </w:p>
    <w:p w:rsidR="00FF719A" w:rsidRPr="00D43CDF"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szCs w:val="20"/>
          <w:lang w:val="es-ES"/>
        </w:rPr>
      </w:pPr>
      <w:r w:rsidRPr="00FF719A">
        <w:rPr>
          <w:color w:val="000000"/>
          <w:kern w:val="22"/>
          <w:sz w:val="20"/>
          <w:szCs w:val="20"/>
        </w:rPr>
        <w:tab/>
      </w:r>
      <w:r w:rsidRPr="00D43CDF">
        <w:rPr>
          <w:color w:val="000000"/>
          <w:kern w:val="22"/>
          <w:sz w:val="20"/>
          <w:szCs w:val="20"/>
          <w:lang w:val="es-ES"/>
        </w:rPr>
        <w:t>Coordinación  de Análisis  de Riesgo y Bioseguridad</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left="270"/>
        <w:jc w:val="left"/>
        <w:rPr>
          <w:color w:val="000000"/>
          <w:kern w:val="22"/>
          <w:sz w:val="20"/>
        </w:rPr>
      </w:pPr>
      <w:r w:rsidRPr="00D43CDF">
        <w:rPr>
          <w:color w:val="000000"/>
          <w:kern w:val="22"/>
          <w:sz w:val="20"/>
          <w:lang w:val="es-ES"/>
        </w:rPr>
        <w:t>Comisión Nacional para el Conocimiento y Uso de la Biodiversidad (CONABIO)</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Mexico DF</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Mexico</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 xml:space="preserve">Tel.: </w:t>
      </w:r>
      <w:r w:rsidRPr="00FF719A">
        <w:rPr>
          <w:color w:val="000000"/>
          <w:kern w:val="22"/>
          <w:sz w:val="20"/>
        </w:rPr>
        <w:tab/>
        <w:t>+525550043165</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 xml:space="preserve">Fax: </w:t>
      </w:r>
      <w:r w:rsidRPr="00FF719A">
        <w:rPr>
          <w:color w:val="000000"/>
          <w:kern w:val="22"/>
          <w:sz w:val="20"/>
        </w:rPr>
        <w:tab/>
        <w:t>+525567085427</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left="270"/>
        <w:jc w:val="left"/>
        <w:rPr>
          <w:color w:val="000000"/>
          <w:kern w:val="22"/>
          <w:sz w:val="20"/>
        </w:rPr>
      </w:pPr>
      <w:r w:rsidRPr="00FF719A">
        <w:rPr>
          <w:color w:val="000000"/>
          <w:kern w:val="22"/>
          <w:sz w:val="20"/>
        </w:rPr>
        <w:t xml:space="preserve">Email: </w:t>
      </w:r>
      <w:hyperlink r:id="rId53" w:history="1">
        <w:r w:rsidRPr="00FF719A">
          <w:rPr>
            <w:color w:val="0000FF"/>
            <w:kern w:val="22"/>
            <w:sz w:val="20"/>
            <w:u w:val="single"/>
          </w:rPr>
          <w:t>morjuela@conabio.gob.mx</w:t>
        </w:r>
      </w:hyperlink>
      <w:r w:rsidRPr="00FF719A">
        <w:rPr>
          <w:color w:val="000000"/>
          <w:kern w:val="22"/>
          <w:sz w:val="20"/>
        </w:rPr>
        <w:t xml:space="preserve">; </w:t>
      </w:r>
      <w:hyperlink r:id="rId54" w:history="1">
        <w:r w:rsidRPr="00FF719A">
          <w:rPr>
            <w:color w:val="0000FF"/>
            <w:kern w:val="22"/>
            <w:sz w:val="20"/>
            <w:u w:val="single"/>
          </w:rPr>
          <w:t>maorjuelar@gmail.com</w:t>
        </w:r>
      </w:hyperlink>
    </w:p>
    <w:p w:rsidR="00FF719A" w:rsidRPr="00D43CDF" w:rsidRDefault="00FF719A" w:rsidP="00FF719A">
      <w:pPr>
        <w:suppressLineNumbers/>
        <w:tabs>
          <w:tab w:val="left" w:pos="90"/>
        </w:tabs>
        <w:suppressAutoHyphens/>
        <w:autoSpaceDE w:val="0"/>
        <w:autoSpaceDN w:val="0"/>
        <w:adjustRightInd w:val="0"/>
        <w:jc w:val="left"/>
        <w:rPr>
          <w:bCs/>
          <w:color w:val="000000"/>
          <w:kern w:val="22"/>
          <w:sz w:val="20"/>
        </w:rPr>
      </w:pPr>
    </w:p>
    <w:p w:rsidR="00FF719A" w:rsidRPr="00763AC8" w:rsidRDefault="00FF719A" w:rsidP="00FF719A">
      <w:pPr>
        <w:suppressLineNumbers/>
        <w:tabs>
          <w:tab w:val="left" w:pos="90"/>
        </w:tabs>
        <w:suppressAutoHyphens/>
        <w:autoSpaceDE w:val="0"/>
        <w:autoSpaceDN w:val="0"/>
        <w:adjustRightInd w:val="0"/>
        <w:jc w:val="left"/>
        <w:rPr>
          <w:color w:val="000000"/>
          <w:kern w:val="22"/>
          <w:sz w:val="20"/>
        </w:rPr>
      </w:pPr>
      <w:r w:rsidRPr="00D43CDF">
        <w:rPr>
          <w:b/>
          <w:color w:val="000000"/>
          <w:kern w:val="22"/>
          <w:sz w:val="20"/>
        </w:rPr>
        <w:t>Namibia</w:t>
      </w:r>
      <w:r w:rsidRPr="00D43CDF">
        <w:rPr>
          <w:b/>
          <w:color w:val="000000"/>
          <w:kern w:val="22"/>
          <w:sz w:val="20"/>
        </w:rPr>
        <w:br/>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20.</w:t>
      </w:r>
      <w:r w:rsidRPr="00FF719A">
        <w:rPr>
          <w:color w:val="000000"/>
          <w:kern w:val="22"/>
          <w:sz w:val="20"/>
        </w:rPr>
        <w:tab/>
        <w:t>Mr. Filemon Nghitilanganye Shindume</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firstLine="270"/>
        <w:jc w:val="left"/>
        <w:rPr>
          <w:color w:val="000000"/>
          <w:kern w:val="22"/>
          <w:sz w:val="20"/>
        </w:rPr>
      </w:pPr>
      <w:r w:rsidRPr="00FF719A">
        <w:rPr>
          <w:color w:val="000000"/>
          <w:kern w:val="22"/>
          <w:sz w:val="20"/>
        </w:rPr>
        <w:t>Agricultural Scientific Officer</w:t>
      </w:r>
      <w:r w:rsidRPr="00FF719A">
        <w:rPr>
          <w:color w:val="000000"/>
          <w:kern w:val="22"/>
          <w:sz w:val="20"/>
        </w:rPr>
        <w:tab/>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firstLine="270"/>
        <w:jc w:val="left"/>
        <w:rPr>
          <w:color w:val="000000"/>
          <w:kern w:val="22"/>
          <w:sz w:val="20"/>
        </w:rPr>
      </w:pPr>
      <w:r w:rsidRPr="00FF719A">
        <w:rPr>
          <w:color w:val="000000"/>
          <w:kern w:val="22"/>
          <w:sz w:val="20"/>
        </w:rPr>
        <w:t>Ministry of Agriculture, Water and Forestry</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Luther Street, Government Office Park</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Private Bag 13184</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Windhoek</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Namibia</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Tel.:</w:t>
      </w:r>
      <w:r w:rsidRPr="00FF719A">
        <w:rPr>
          <w:color w:val="000000"/>
          <w:kern w:val="22"/>
          <w:sz w:val="20"/>
        </w:rPr>
        <w:tab/>
        <w:t>+264 61 2087074</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Fax:</w:t>
      </w:r>
      <w:r w:rsidRPr="00FF719A">
        <w:rPr>
          <w:color w:val="000000"/>
          <w:kern w:val="22"/>
          <w:sz w:val="20"/>
        </w:rPr>
        <w:tab/>
        <w:t>+264 61 2087038</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left="270"/>
        <w:jc w:val="left"/>
        <w:rPr>
          <w:color w:val="000000"/>
          <w:kern w:val="22"/>
          <w:sz w:val="20"/>
        </w:rPr>
      </w:pPr>
      <w:r w:rsidRPr="00FF719A">
        <w:rPr>
          <w:color w:val="000000"/>
          <w:kern w:val="22"/>
          <w:sz w:val="20"/>
        </w:rPr>
        <w:t xml:space="preserve">Email: </w:t>
      </w:r>
      <w:hyperlink r:id="rId55" w:history="1">
        <w:r w:rsidRPr="00FF719A">
          <w:rPr>
            <w:color w:val="0000FF"/>
            <w:kern w:val="22"/>
            <w:sz w:val="20"/>
            <w:u w:val="single"/>
          </w:rPr>
          <w:t>nghitila2000@yahoo.com.au</w:t>
        </w:r>
      </w:hyperlink>
      <w:r w:rsidRPr="00FF719A">
        <w:rPr>
          <w:color w:val="000000"/>
          <w:kern w:val="22"/>
          <w:sz w:val="20"/>
        </w:rPr>
        <w:t xml:space="preserve">; </w:t>
      </w:r>
      <w:hyperlink r:id="rId56" w:history="1">
        <w:r w:rsidRPr="00FF719A">
          <w:rPr>
            <w:color w:val="0000FF"/>
            <w:kern w:val="22"/>
            <w:sz w:val="20"/>
            <w:u w:val="single"/>
          </w:rPr>
          <w:t>shindumef@mawf.gov.na</w:t>
        </w:r>
      </w:hyperlink>
    </w:p>
    <w:p w:rsidR="00FF719A" w:rsidRPr="00763AC8" w:rsidRDefault="00FF719A" w:rsidP="00FF719A">
      <w:pPr>
        <w:suppressLineNumbers/>
        <w:tabs>
          <w:tab w:val="left" w:pos="90"/>
        </w:tabs>
        <w:suppressAutoHyphens/>
        <w:autoSpaceDE w:val="0"/>
        <w:autoSpaceDN w:val="0"/>
        <w:adjustRightInd w:val="0"/>
        <w:jc w:val="left"/>
        <w:rPr>
          <w:color w:val="000000"/>
          <w:kern w:val="22"/>
          <w:sz w:val="20"/>
        </w:rPr>
      </w:pPr>
      <w:r w:rsidRPr="00FF719A">
        <w:rPr>
          <w:b/>
          <w:color w:val="000000"/>
          <w:kern w:val="22"/>
          <w:sz w:val="20"/>
          <w:u w:val="single"/>
        </w:rPr>
        <w:br w:type="column"/>
      </w:r>
      <w:r w:rsidRPr="00D43CDF">
        <w:rPr>
          <w:b/>
          <w:color w:val="000000"/>
          <w:kern w:val="22"/>
          <w:sz w:val="20"/>
        </w:rPr>
        <w:lastRenderedPageBreak/>
        <w:t>Netherlands</w:t>
      </w:r>
      <w:r w:rsidRPr="00D43CDF">
        <w:rPr>
          <w:b/>
          <w:color w:val="000000"/>
          <w:kern w:val="22"/>
          <w:sz w:val="20"/>
        </w:rPr>
        <w:br/>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21.</w:t>
      </w:r>
      <w:r w:rsidRPr="00FF719A">
        <w:rPr>
          <w:color w:val="000000"/>
          <w:kern w:val="22"/>
          <w:sz w:val="20"/>
        </w:rPr>
        <w:tab/>
        <w:t>Ms. Boet Glandorf</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left="270"/>
        <w:jc w:val="left"/>
        <w:rPr>
          <w:color w:val="000000"/>
          <w:kern w:val="22"/>
          <w:sz w:val="20"/>
        </w:rPr>
      </w:pPr>
      <w:r w:rsidRPr="00FF719A">
        <w:rPr>
          <w:color w:val="000000"/>
          <w:kern w:val="22"/>
          <w:sz w:val="20"/>
        </w:rPr>
        <w:t>GMO Office, dept. of Gene Technology and Biological Safety</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National Institute of Public Health and Environment</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Antonie van Leeuwenhoeklaan 9, PO Box 1</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Bilthoven 3720 BA</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Netherlands</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 xml:space="preserve">Tel.: </w:t>
      </w:r>
      <w:r w:rsidRPr="00FF719A">
        <w:rPr>
          <w:color w:val="000000"/>
          <w:kern w:val="22"/>
          <w:sz w:val="20"/>
        </w:rPr>
        <w:tab/>
        <w:t>31646860741</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left="270"/>
        <w:jc w:val="left"/>
        <w:rPr>
          <w:color w:val="000000"/>
          <w:kern w:val="22"/>
          <w:sz w:val="20"/>
        </w:rPr>
      </w:pPr>
      <w:r w:rsidRPr="00FF719A">
        <w:rPr>
          <w:color w:val="000000"/>
          <w:kern w:val="22"/>
          <w:sz w:val="20"/>
        </w:rPr>
        <w:t xml:space="preserve">Email: </w:t>
      </w:r>
      <w:hyperlink r:id="rId57" w:history="1">
        <w:r w:rsidRPr="00FF719A">
          <w:rPr>
            <w:color w:val="0000FF"/>
            <w:kern w:val="22"/>
            <w:sz w:val="20"/>
            <w:u w:val="single"/>
          </w:rPr>
          <w:t>boet.glandorf@rivm.nl</w:t>
        </w:r>
      </w:hyperlink>
    </w:p>
    <w:p w:rsidR="00FF719A" w:rsidRPr="00D43CDF" w:rsidRDefault="00FF719A" w:rsidP="00FF719A">
      <w:pPr>
        <w:suppressLineNumbers/>
        <w:tabs>
          <w:tab w:val="left" w:pos="90"/>
        </w:tabs>
        <w:suppressAutoHyphens/>
        <w:autoSpaceDE w:val="0"/>
        <w:autoSpaceDN w:val="0"/>
        <w:adjustRightInd w:val="0"/>
        <w:spacing w:before="198"/>
        <w:jc w:val="left"/>
        <w:rPr>
          <w:b/>
          <w:color w:val="000000"/>
          <w:kern w:val="22"/>
          <w:sz w:val="20"/>
        </w:rPr>
      </w:pPr>
      <w:r w:rsidRPr="00D43CDF">
        <w:rPr>
          <w:b/>
          <w:color w:val="000000"/>
          <w:kern w:val="22"/>
          <w:sz w:val="20"/>
        </w:rPr>
        <w:t>Norway</w:t>
      </w:r>
      <w:r w:rsidRPr="00D43CDF">
        <w:rPr>
          <w:b/>
          <w:color w:val="000000"/>
          <w:kern w:val="22"/>
          <w:sz w:val="20"/>
        </w:rPr>
        <w:br/>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22.</w:t>
      </w:r>
      <w:r w:rsidRPr="00FF719A">
        <w:rPr>
          <w:color w:val="000000"/>
          <w:kern w:val="22"/>
          <w:sz w:val="20"/>
        </w:rPr>
        <w:tab/>
        <w:t>Mr. Casper Linnestad</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firstLine="270"/>
        <w:jc w:val="left"/>
        <w:rPr>
          <w:color w:val="000000"/>
          <w:kern w:val="22"/>
          <w:sz w:val="20"/>
        </w:rPr>
      </w:pPr>
      <w:r w:rsidRPr="00FF719A">
        <w:rPr>
          <w:color w:val="000000"/>
          <w:kern w:val="22"/>
          <w:sz w:val="20"/>
        </w:rPr>
        <w:t>Senior Adviser</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firstLine="270"/>
        <w:jc w:val="left"/>
        <w:rPr>
          <w:color w:val="000000"/>
          <w:kern w:val="22"/>
          <w:sz w:val="20"/>
        </w:rPr>
      </w:pPr>
      <w:r w:rsidRPr="00FF719A">
        <w:rPr>
          <w:color w:val="000000"/>
          <w:kern w:val="22"/>
          <w:sz w:val="20"/>
        </w:rPr>
        <w:t>Ministry of Climate and Environment</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P.O. Box 8013 DEP. Kongens GT.20</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Oslo N-0030</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Norway</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Tel.:</w:t>
      </w:r>
      <w:r w:rsidRPr="00FF719A">
        <w:rPr>
          <w:color w:val="000000"/>
          <w:kern w:val="22"/>
          <w:sz w:val="20"/>
        </w:rPr>
        <w:tab/>
        <w:t>+47 22 24 58 95</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 xml:space="preserve">Email: </w:t>
      </w:r>
      <w:hyperlink r:id="rId58" w:history="1">
        <w:r w:rsidRPr="00FF719A">
          <w:rPr>
            <w:color w:val="0000FF"/>
            <w:kern w:val="22"/>
            <w:sz w:val="20"/>
            <w:u w:val="single"/>
          </w:rPr>
          <w:t>casper.linnestad@kld.dep.no</w:t>
        </w:r>
      </w:hyperlink>
    </w:p>
    <w:p w:rsidR="00FF719A" w:rsidRPr="00D43CDF" w:rsidRDefault="00FF719A" w:rsidP="00FF719A">
      <w:pPr>
        <w:suppressLineNumbers/>
        <w:tabs>
          <w:tab w:val="left" w:pos="90"/>
        </w:tabs>
        <w:suppressAutoHyphens/>
        <w:autoSpaceDE w:val="0"/>
        <w:autoSpaceDN w:val="0"/>
        <w:adjustRightInd w:val="0"/>
        <w:spacing w:before="141"/>
        <w:jc w:val="left"/>
        <w:rPr>
          <w:b/>
          <w:color w:val="000000"/>
          <w:kern w:val="22"/>
          <w:sz w:val="20"/>
        </w:rPr>
      </w:pPr>
      <w:r w:rsidRPr="00D43CDF">
        <w:rPr>
          <w:b/>
          <w:color w:val="000000"/>
          <w:kern w:val="22"/>
          <w:sz w:val="20"/>
        </w:rPr>
        <w:t>Pakistan</w:t>
      </w:r>
      <w:r w:rsidRPr="00D43CDF">
        <w:rPr>
          <w:b/>
          <w:color w:val="000000"/>
          <w:kern w:val="22"/>
          <w:sz w:val="20"/>
        </w:rPr>
        <w:br/>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23.</w:t>
      </w:r>
      <w:r w:rsidRPr="00FF719A">
        <w:rPr>
          <w:color w:val="000000"/>
          <w:kern w:val="22"/>
          <w:sz w:val="20"/>
        </w:rPr>
        <w:tab/>
        <w:t>Ms. Romana Iftikhar</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left="270"/>
        <w:jc w:val="left"/>
        <w:rPr>
          <w:color w:val="000000"/>
          <w:kern w:val="22"/>
          <w:sz w:val="20"/>
        </w:rPr>
      </w:pPr>
      <w:r w:rsidRPr="00FF719A">
        <w:rPr>
          <w:color w:val="000000"/>
          <w:kern w:val="22"/>
          <w:sz w:val="20"/>
        </w:rPr>
        <w:t>National Institute for Biotechnology and Genetic Engineering</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left="270"/>
        <w:jc w:val="left"/>
        <w:rPr>
          <w:color w:val="000000"/>
          <w:kern w:val="22"/>
          <w:sz w:val="20"/>
        </w:rPr>
      </w:pPr>
      <w:r w:rsidRPr="00FF719A">
        <w:rPr>
          <w:color w:val="000000"/>
          <w:kern w:val="22"/>
          <w:sz w:val="20"/>
        </w:rPr>
        <w:t>Government College Women University</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University Road, Sargodha</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Faisalabad, 38000</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Pakistan</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Tel.:</w:t>
      </w:r>
      <w:r w:rsidRPr="00FF719A">
        <w:rPr>
          <w:color w:val="000000"/>
          <w:kern w:val="22"/>
          <w:sz w:val="20"/>
        </w:rPr>
        <w:tab/>
        <w:t>0092 335 0061689</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 xml:space="preserve">Email: </w:t>
      </w:r>
      <w:hyperlink r:id="rId59" w:history="1">
        <w:r w:rsidRPr="00FF719A">
          <w:rPr>
            <w:color w:val="0000FF"/>
            <w:kern w:val="22"/>
            <w:sz w:val="20"/>
            <w:u w:val="single"/>
          </w:rPr>
          <w:t>rmniftikhar299@gmail.com</w:t>
        </w:r>
      </w:hyperlink>
    </w:p>
    <w:p w:rsidR="00FF719A" w:rsidRPr="00D43CDF" w:rsidRDefault="00FF719A" w:rsidP="00FF719A">
      <w:pPr>
        <w:suppressLineNumbers/>
        <w:tabs>
          <w:tab w:val="left" w:pos="90"/>
        </w:tabs>
        <w:suppressAutoHyphens/>
        <w:autoSpaceDE w:val="0"/>
        <w:autoSpaceDN w:val="0"/>
        <w:adjustRightInd w:val="0"/>
        <w:spacing w:before="141"/>
        <w:jc w:val="left"/>
        <w:rPr>
          <w:b/>
          <w:color w:val="000000"/>
          <w:kern w:val="22"/>
          <w:sz w:val="20"/>
        </w:rPr>
      </w:pPr>
      <w:r w:rsidRPr="00D43CDF">
        <w:rPr>
          <w:b/>
          <w:color w:val="000000"/>
          <w:kern w:val="22"/>
          <w:sz w:val="20"/>
        </w:rPr>
        <w:t>Philippines</w:t>
      </w:r>
      <w:r w:rsidRPr="00D43CDF">
        <w:rPr>
          <w:b/>
          <w:color w:val="000000"/>
          <w:kern w:val="22"/>
          <w:sz w:val="20"/>
        </w:rPr>
        <w:br/>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24.</w:t>
      </w:r>
      <w:r w:rsidRPr="00FF719A">
        <w:rPr>
          <w:color w:val="000000"/>
          <w:kern w:val="22"/>
          <w:sz w:val="20"/>
        </w:rPr>
        <w:tab/>
        <w:t>Mr. Elpidio Peria</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firstLine="270"/>
        <w:jc w:val="left"/>
        <w:rPr>
          <w:color w:val="000000"/>
          <w:kern w:val="22"/>
          <w:sz w:val="20"/>
        </w:rPr>
      </w:pPr>
      <w:r w:rsidRPr="00FF719A">
        <w:rPr>
          <w:color w:val="000000"/>
          <w:kern w:val="22"/>
          <w:sz w:val="20"/>
        </w:rPr>
        <w:t>Legal Advisor on Access and Benefit Sharing</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firstLine="270"/>
        <w:jc w:val="left"/>
        <w:rPr>
          <w:color w:val="000000"/>
          <w:kern w:val="22"/>
          <w:sz w:val="20"/>
        </w:rPr>
      </w:pPr>
      <w:r w:rsidRPr="00FF719A">
        <w:rPr>
          <w:color w:val="000000"/>
          <w:kern w:val="22"/>
          <w:sz w:val="20"/>
        </w:rPr>
        <w:t>Biodiversity Management Bureau</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Department of Environment and Natural Resources</w:t>
      </w:r>
      <w:r w:rsidRPr="00FF719A">
        <w:rPr>
          <w:color w:val="000000"/>
          <w:kern w:val="22"/>
          <w:sz w:val="20"/>
        </w:rPr>
        <w:tab/>
        <w:t>Quezon Avenue, Diliman</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Quezon City 1104</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Philippines</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Tel.:</w:t>
      </w:r>
      <w:r w:rsidRPr="00FF719A">
        <w:rPr>
          <w:color w:val="000000"/>
          <w:kern w:val="22"/>
          <w:sz w:val="20"/>
        </w:rPr>
        <w:tab/>
        <w:t>+632 922 6710/433 7182, 433 2067</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Fax:</w:t>
      </w:r>
      <w:r w:rsidRPr="00FF719A">
        <w:rPr>
          <w:color w:val="000000"/>
          <w:kern w:val="22"/>
          <w:sz w:val="20"/>
        </w:rPr>
        <w:tab/>
        <w:t>+632 922 6710</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 xml:space="preserve">Email: </w:t>
      </w:r>
      <w:hyperlink r:id="rId60" w:history="1">
        <w:r w:rsidRPr="00FF719A">
          <w:rPr>
            <w:color w:val="0000FF"/>
            <w:kern w:val="22"/>
            <w:sz w:val="20"/>
            <w:u w:val="single"/>
          </w:rPr>
          <w:t>pingperia16@yahoo.com</w:t>
        </w:r>
      </w:hyperlink>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p>
    <w:p w:rsidR="00FF719A" w:rsidRPr="00D43CDF" w:rsidRDefault="00FF719A" w:rsidP="00D43CDF">
      <w:pPr>
        <w:suppressLineNumbers/>
        <w:tabs>
          <w:tab w:val="left" w:pos="90"/>
        </w:tabs>
        <w:suppressAutoHyphens/>
        <w:autoSpaceDE w:val="0"/>
        <w:autoSpaceDN w:val="0"/>
        <w:adjustRightInd w:val="0"/>
        <w:spacing w:before="174"/>
        <w:jc w:val="left"/>
        <w:rPr>
          <w:b/>
          <w:color w:val="000000"/>
          <w:kern w:val="22"/>
          <w:sz w:val="20"/>
        </w:rPr>
      </w:pPr>
      <w:r w:rsidRPr="00FF719A">
        <w:rPr>
          <w:b/>
          <w:color w:val="000000"/>
          <w:kern w:val="22"/>
          <w:sz w:val="20"/>
          <w:u w:val="single"/>
        </w:rPr>
        <w:br w:type="column"/>
      </w:r>
      <w:r w:rsidRPr="00D43CDF">
        <w:rPr>
          <w:b/>
          <w:color w:val="000000"/>
          <w:kern w:val="22"/>
          <w:sz w:val="20"/>
        </w:rPr>
        <w:lastRenderedPageBreak/>
        <w:t>Republic of Moldova</w:t>
      </w:r>
    </w:p>
    <w:p w:rsidR="00FF719A" w:rsidRPr="00D43CDF" w:rsidRDefault="00FF719A" w:rsidP="00763AC8">
      <w:pPr>
        <w:suppressLineNumbers/>
        <w:tabs>
          <w:tab w:val="left" w:pos="90"/>
        </w:tabs>
        <w:suppressAutoHyphens/>
        <w:autoSpaceDE w:val="0"/>
        <w:autoSpaceDN w:val="0"/>
        <w:adjustRightInd w:val="0"/>
        <w:jc w:val="left"/>
        <w:rPr>
          <w:b/>
          <w:color w:val="000000"/>
          <w:kern w:val="22"/>
          <w:sz w:val="20"/>
        </w:rPr>
      </w:pPr>
    </w:p>
    <w:p w:rsidR="00FF719A" w:rsidRPr="00FF719A" w:rsidRDefault="00FF719A" w:rsidP="00FF719A">
      <w:pPr>
        <w:suppressLineNumbers/>
        <w:tabs>
          <w:tab w:val="left" w:pos="90"/>
        </w:tabs>
        <w:suppressAutoHyphens/>
        <w:autoSpaceDE w:val="0"/>
        <w:autoSpaceDN w:val="0"/>
        <w:adjustRightInd w:val="0"/>
        <w:jc w:val="left"/>
        <w:rPr>
          <w:color w:val="000000"/>
          <w:kern w:val="22"/>
          <w:sz w:val="20"/>
        </w:rPr>
      </w:pPr>
      <w:r w:rsidRPr="00FF719A">
        <w:rPr>
          <w:color w:val="000000"/>
          <w:kern w:val="22"/>
          <w:sz w:val="20"/>
        </w:rPr>
        <w:t>25. Ms. Angela Lozan</w:t>
      </w:r>
    </w:p>
    <w:p w:rsidR="00FF719A" w:rsidRPr="00FF719A" w:rsidRDefault="00FF719A" w:rsidP="00FF719A">
      <w:pPr>
        <w:suppressLineNumbers/>
        <w:tabs>
          <w:tab w:val="left" w:pos="90"/>
        </w:tabs>
        <w:suppressAutoHyphens/>
        <w:autoSpaceDE w:val="0"/>
        <w:autoSpaceDN w:val="0"/>
        <w:adjustRightInd w:val="0"/>
        <w:ind w:firstLine="360"/>
        <w:jc w:val="left"/>
        <w:rPr>
          <w:color w:val="000000"/>
          <w:kern w:val="22"/>
          <w:sz w:val="20"/>
        </w:rPr>
      </w:pPr>
      <w:r w:rsidRPr="00FF719A">
        <w:rPr>
          <w:color w:val="000000"/>
          <w:kern w:val="22"/>
          <w:sz w:val="20"/>
        </w:rPr>
        <w:t>Head of Biosafety Office</w:t>
      </w:r>
    </w:p>
    <w:p w:rsidR="00FF719A" w:rsidRPr="00FF719A" w:rsidRDefault="00FF719A" w:rsidP="00FF719A">
      <w:pPr>
        <w:suppressLineNumbers/>
        <w:tabs>
          <w:tab w:val="left" w:pos="90"/>
        </w:tabs>
        <w:suppressAutoHyphens/>
        <w:autoSpaceDE w:val="0"/>
        <w:autoSpaceDN w:val="0"/>
        <w:adjustRightInd w:val="0"/>
        <w:ind w:firstLine="360"/>
        <w:jc w:val="left"/>
        <w:rPr>
          <w:color w:val="000000"/>
          <w:kern w:val="22"/>
          <w:sz w:val="20"/>
        </w:rPr>
      </w:pPr>
      <w:r w:rsidRPr="00FF719A">
        <w:rPr>
          <w:color w:val="000000"/>
          <w:kern w:val="22"/>
          <w:sz w:val="20"/>
        </w:rPr>
        <w:t>Ministry of Environment</w:t>
      </w:r>
    </w:p>
    <w:p w:rsidR="00FF719A" w:rsidRPr="00FF719A" w:rsidRDefault="00FF719A" w:rsidP="00FF719A">
      <w:pPr>
        <w:suppressLineNumbers/>
        <w:tabs>
          <w:tab w:val="left" w:pos="90"/>
        </w:tabs>
        <w:suppressAutoHyphens/>
        <w:autoSpaceDE w:val="0"/>
        <w:autoSpaceDN w:val="0"/>
        <w:adjustRightInd w:val="0"/>
        <w:ind w:firstLine="360"/>
        <w:jc w:val="left"/>
        <w:rPr>
          <w:color w:val="000000"/>
          <w:kern w:val="22"/>
          <w:sz w:val="20"/>
        </w:rPr>
      </w:pPr>
      <w:r w:rsidRPr="00FF719A">
        <w:rPr>
          <w:color w:val="000000"/>
          <w:kern w:val="22"/>
          <w:sz w:val="20"/>
        </w:rPr>
        <w:t>9, Cosmonautilo Str.</w:t>
      </w:r>
    </w:p>
    <w:p w:rsidR="00FF719A" w:rsidRPr="00FF719A" w:rsidRDefault="00FF719A" w:rsidP="00FF719A">
      <w:pPr>
        <w:suppressLineNumbers/>
        <w:tabs>
          <w:tab w:val="left" w:pos="90"/>
        </w:tabs>
        <w:suppressAutoHyphens/>
        <w:autoSpaceDE w:val="0"/>
        <w:autoSpaceDN w:val="0"/>
        <w:adjustRightInd w:val="0"/>
        <w:ind w:firstLine="360"/>
        <w:jc w:val="left"/>
        <w:rPr>
          <w:color w:val="000000"/>
          <w:kern w:val="22"/>
          <w:sz w:val="20"/>
        </w:rPr>
      </w:pPr>
      <w:r w:rsidRPr="00FF719A">
        <w:rPr>
          <w:color w:val="000000"/>
          <w:kern w:val="22"/>
          <w:sz w:val="20"/>
        </w:rPr>
        <w:t>Chisinau, MD-2005</w:t>
      </w:r>
    </w:p>
    <w:p w:rsidR="00FF719A" w:rsidRPr="00FF719A" w:rsidRDefault="00FF719A" w:rsidP="00FF719A">
      <w:pPr>
        <w:suppressLineNumbers/>
        <w:tabs>
          <w:tab w:val="left" w:pos="90"/>
        </w:tabs>
        <w:suppressAutoHyphens/>
        <w:autoSpaceDE w:val="0"/>
        <w:autoSpaceDN w:val="0"/>
        <w:adjustRightInd w:val="0"/>
        <w:ind w:firstLine="360"/>
        <w:jc w:val="left"/>
        <w:rPr>
          <w:color w:val="000000"/>
          <w:kern w:val="22"/>
          <w:sz w:val="20"/>
        </w:rPr>
      </w:pPr>
      <w:r w:rsidRPr="00FF719A">
        <w:rPr>
          <w:color w:val="000000"/>
          <w:kern w:val="22"/>
          <w:sz w:val="20"/>
        </w:rPr>
        <w:t>Republic of Moldova</w:t>
      </w:r>
    </w:p>
    <w:p w:rsidR="00FF719A" w:rsidRPr="00FF719A" w:rsidRDefault="00FF719A" w:rsidP="00FF719A">
      <w:pPr>
        <w:suppressLineNumbers/>
        <w:tabs>
          <w:tab w:val="left" w:pos="90"/>
        </w:tabs>
        <w:suppressAutoHyphens/>
        <w:autoSpaceDE w:val="0"/>
        <w:autoSpaceDN w:val="0"/>
        <w:adjustRightInd w:val="0"/>
        <w:ind w:firstLine="360"/>
        <w:jc w:val="left"/>
        <w:rPr>
          <w:color w:val="000000"/>
          <w:kern w:val="22"/>
          <w:sz w:val="20"/>
        </w:rPr>
      </w:pPr>
      <w:r w:rsidRPr="00FF719A">
        <w:rPr>
          <w:color w:val="000000"/>
          <w:kern w:val="22"/>
          <w:sz w:val="20"/>
        </w:rPr>
        <w:t>Tel.: +373 22 226874</w:t>
      </w:r>
    </w:p>
    <w:p w:rsidR="00FF719A" w:rsidRPr="00FF719A" w:rsidRDefault="00FF719A" w:rsidP="00FF719A">
      <w:pPr>
        <w:suppressLineNumbers/>
        <w:tabs>
          <w:tab w:val="left" w:pos="90"/>
        </w:tabs>
        <w:suppressAutoHyphens/>
        <w:autoSpaceDE w:val="0"/>
        <w:autoSpaceDN w:val="0"/>
        <w:adjustRightInd w:val="0"/>
        <w:ind w:firstLine="360"/>
        <w:jc w:val="left"/>
        <w:rPr>
          <w:color w:val="000000"/>
          <w:kern w:val="22"/>
          <w:sz w:val="20"/>
        </w:rPr>
      </w:pPr>
      <w:r w:rsidRPr="00FF719A">
        <w:rPr>
          <w:color w:val="000000"/>
          <w:kern w:val="22"/>
          <w:sz w:val="20"/>
        </w:rPr>
        <w:t>Fax: +373 22 226874</w:t>
      </w:r>
    </w:p>
    <w:p w:rsidR="00FF719A" w:rsidRPr="00FF719A" w:rsidRDefault="00FF719A" w:rsidP="00FF719A">
      <w:pPr>
        <w:suppressLineNumbers/>
        <w:tabs>
          <w:tab w:val="left" w:pos="90"/>
        </w:tabs>
        <w:suppressAutoHyphens/>
        <w:autoSpaceDE w:val="0"/>
        <w:autoSpaceDN w:val="0"/>
        <w:adjustRightInd w:val="0"/>
        <w:ind w:firstLine="360"/>
        <w:jc w:val="left"/>
        <w:rPr>
          <w:color w:val="000000"/>
          <w:kern w:val="22"/>
          <w:sz w:val="20"/>
        </w:rPr>
      </w:pPr>
      <w:r w:rsidRPr="00FF719A">
        <w:rPr>
          <w:color w:val="000000"/>
          <w:kern w:val="22"/>
          <w:sz w:val="20"/>
        </w:rPr>
        <w:t xml:space="preserve">Email: </w:t>
      </w:r>
      <w:hyperlink r:id="rId61" w:history="1">
        <w:r w:rsidRPr="00FF719A">
          <w:rPr>
            <w:color w:val="0000FF"/>
            <w:kern w:val="22"/>
            <w:sz w:val="20"/>
            <w:u w:val="single"/>
          </w:rPr>
          <w:t>angelalozan@yahoo.com</w:t>
        </w:r>
      </w:hyperlink>
    </w:p>
    <w:p w:rsidR="00FF719A" w:rsidRPr="00D43CDF" w:rsidRDefault="00FF719A" w:rsidP="00FF719A">
      <w:pPr>
        <w:suppressLineNumbers/>
        <w:tabs>
          <w:tab w:val="left" w:pos="90"/>
        </w:tabs>
        <w:suppressAutoHyphens/>
        <w:autoSpaceDE w:val="0"/>
        <w:autoSpaceDN w:val="0"/>
        <w:adjustRightInd w:val="0"/>
        <w:spacing w:before="198"/>
        <w:jc w:val="left"/>
        <w:rPr>
          <w:b/>
          <w:color w:val="000000"/>
          <w:kern w:val="22"/>
          <w:sz w:val="20"/>
        </w:rPr>
      </w:pPr>
      <w:r w:rsidRPr="00D43CDF">
        <w:rPr>
          <w:b/>
          <w:color w:val="000000"/>
          <w:kern w:val="22"/>
          <w:sz w:val="20"/>
        </w:rPr>
        <w:t>Slovakia</w:t>
      </w:r>
      <w:r w:rsidRPr="00D43CDF">
        <w:rPr>
          <w:b/>
          <w:color w:val="000000"/>
          <w:kern w:val="22"/>
          <w:sz w:val="20"/>
        </w:rPr>
        <w:br/>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26.</w:t>
      </w:r>
      <w:r w:rsidRPr="00FF719A">
        <w:rPr>
          <w:color w:val="000000"/>
          <w:kern w:val="22"/>
          <w:sz w:val="20"/>
        </w:rPr>
        <w:tab/>
        <w:t>Ms. Zuzana Sekeyova</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firstLine="270"/>
        <w:jc w:val="left"/>
        <w:rPr>
          <w:color w:val="000000"/>
          <w:kern w:val="22"/>
          <w:sz w:val="20"/>
        </w:rPr>
      </w:pPr>
      <w:r w:rsidRPr="00FF719A">
        <w:rPr>
          <w:color w:val="000000"/>
          <w:kern w:val="22"/>
          <w:sz w:val="20"/>
        </w:rPr>
        <w:t>Senior Scientist, Expert on Synbio</w:t>
      </w:r>
    </w:p>
    <w:p w:rsidR="00FF719A" w:rsidRPr="00FF719A" w:rsidRDefault="00FF719A" w:rsidP="00FF719A">
      <w:pPr>
        <w:suppressLineNumbers/>
        <w:tabs>
          <w:tab w:val="left" w:pos="-540"/>
          <w:tab w:val="left" w:pos="270"/>
          <w:tab w:val="left" w:pos="726"/>
          <w:tab w:val="left" w:pos="2790"/>
        </w:tabs>
        <w:suppressAutoHyphens/>
        <w:autoSpaceDE w:val="0"/>
        <w:autoSpaceDN w:val="0"/>
        <w:adjustRightInd w:val="0"/>
        <w:ind w:left="270"/>
        <w:jc w:val="left"/>
        <w:rPr>
          <w:color w:val="000000"/>
          <w:kern w:val="22"/>
          <w:sz w:val="20"/>
        </w:rPr>
      </w:pPr>
      <w:r w:rsidRPr="00FF719A">
        <w:rPr>
          <w:color w:val="000000"/>
          <w:kern w:val="22"/>
          <w:sz w:val="20"/>
        </w:rPr>
        <w:t>Laboratory for Diagnosis and Prevention of Rickettsial and Chlamydial Infections, Department of Rickettsiology</w:t>
      </w:r>
    </w:p>
    <w:p w:rsidR="00FF719A" w:rsidRPr="00FF719A" w:rsidRDefault="00FF719A" w:rsidP="00FF719A">
      <w:pPr>
        <w:suppressLineNumbers/>
        <w:tabs>
          <w:tab w:val="left" w:pos="-540"/>
          <w:tab w:val="left" w:pos="270"/>
          <w:tab w:val="left" w:pos="726"/>
          <w:tab w:val="left" w:pos="2790"/>
        </w:tabs>
        <w:suppressAutoHyphens/>
        <w:autoSpaceDE w:val="0"/>
        <w:autoSpaceDN w:val="0"/>
        <w:adjustRightInd w:val="0"/>
        <w:ind w:left="270"/>
        <w:jc w:val="left"/>
        <w:rPr>
          <w:color w:val="000000"/>
          <w:kern w:val="22"/>
          <w:sz w:val="20"/>
        </w:rPr>
      </w:pPr>
      <w:r w:rsidRPr="00FF719A">
        <w:rPr>
          <w:color w:val="000000"/>
          <w:kern w:val="22"/>
          <w:sz w:val="20"/>
        </w:rPr>
        <w:t>Biomedical Research Center</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firstLine="270"/>
        <w:jc w:val="left"/>
        <w:rPr>
          <w:color w:val="000000"/>
          <w:kern w:val="22"/>
          <w:sz w:val="20"/>
        </w:rPr>
      </w:pPr>
      <w:r w:rsidRPr="00FF719A">
        <w:rPr>
          <w:color w:val="000000"/>
          <w:kern w:val="22"/>
          <w:sz w:val="20"/>
        </w:rPr>
        <w:t>Institute of Virology, Slovak Academy of Sciences</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Dubravska cesta 9</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Bratislava 84505</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Slovakia</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Tel.:</w:t>
      </w:r>
      <w:r w:rsidRPr="00FF719A">
        <w:rPr>
          <w:color w:val="000000"/>
          <w:kern w:val="22"/>
          <w:sz w:val="20"/>
        </w:rPr>
        <w:tab/>
        <w:t>+421259302433</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left="270"/>
        <w:jc w:val="left"/>
        <w:rPr>
          <w:color w:val="000000"/>
          <w:kern w:val="22"/>
          <w:sz w:val="20"/>
        </w:rPr>
      </w:pPr>
      <w:r w:rsidRPr="00FF719A">
        <w:rPr>
          <w:color w:val="000000"/>
          <w:kern w:val="22"/>
          <w:sz w:val="20"/>
        </w:rPr>
        <w:t xml:space="preserve">Email: </w:t>
      </w:r>
      <w:hyperlink r:id="rId62" w:history="1">
        <w:r w:rsidRPr="00FF719A">
          <w:rPr>
            <w:color w:val="0000FF"/>
            <w:kern w:val="22"/>
            <w:sz w:val="20"/>
            <w:u w:val="single"/>
          </w:rPr>
          <w:t>Zuzana.Sekeyova@savba.sk</w:t>
        </w:r>
      </w:hyperlink>
      <w:r w:rsidRPr="00FF719A">
        <w:rPr>
          <w:color w:val="000000"/>
          <w:kern w:val="22"/>
          <w:sz w:val="20"/>
        </w:rPr>
        <w:t xml:space="preserve">; </w:t>
      </w:r>
      <w:hyperlink r:id="rId63" w:history="1">
        <w:r w:rsidRPr="00FF719A">
          <w:rPr>
            <w:color w:val="0000FF"/>
            <w:kern w:val="22"/>
            <w:sz w:val="20"/>
            <w:u w:val="single"/>
          </w:rPr>
          <w:t>viruseke@savba.sk</w:t>
        </w:r>
      </w:hyperlink>
      <w:r w:rsidRPr="00FF719A">
        <w:rPr>
          <w:color w:val="000000"/>
          <w:kern w:val="22"/>
          <w:sz w:val="20"/>
        </w:rPr>
        <w:t xml:space="preserve">; </w:t>
      </w:r>
      <w:hyperlink r:id="rId64" w:history="1">
        <w:r w:rsidRPr="00FF719A">
          <w:rPr>
            <w:color w:val="0000FF"/>
            <w:kern w:val="22"/>
            <w:sz w:val="20"/>
            <w:u w:val="single"/>
          </w:rPr>
          <w:t>zuzsek@yahoo.fr</w:t>
        </w:r>
      </w:hyperlink>
    </w:p>
    <w:p w:rsidR="00FF719A" w:rsidRPr="00D43CDF" w:rsidRDefault="00FF719A" w:rsidP="00FF719A">
      <w:pPr>
        <w:suppressLineNumbers/>
        <w:tabs>
          <w:tab w:val="left" w:pos="90"/>
        </w:tabs>
        <w:suppressAutoHyphens/>
        <w:autoSpaceDE w:val="0"/>
        <w:autoSpaceDN w:val="0"/>
        <w:adjustRightInd w:val="0"/>
        <w:spacing w:before="174"/>
        <w:jc w:val="left"/>
        <w:rPr>
          <w:b/>
          <w:color w:val="000000"/>
          <w:kern w:val="22"/>
          <w:sz w:val="20"/>
        </w:rPr>
      </w:pPr>
      <w:r w:rsidRPr="00FF719A">
        <w:rPr>
          <w:b/>
          <w:color w:val="000000"/>
          <w:kern w:val="22"/>
          <w:sz w:val="20"/>
          <w:u w:val="single"/>
        </w:rPr>
        <w:br w:type="column"/>
      </w:r>
      <w:r w:rsidRPr="00D43CDF">
        <w:rPr>
          <w:b/>
          <w:color w:val="000000"/>
          <w:kern w:val="22"/>
          <w:sz w:val="20"/>
        </w:rPr>
        <w:lastRenderedPageBreak/>
        <w:t>Slovenia</w:t>
      </w:r>
      <w:r w:rsidRPr="00D43CDF">
        <w:rPr>
          <w:b/>
          <w:color w:val="000000"/>
          <w:kern w:val="22"/>
          <w:sz w:val="20"/>
        </w:rPr>
        <w:br/>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27.</w:t>
      </w:r>
      <w:r w:rsidRPr="00FF719A">
        <w:rPr>
          <w:color w:val="000000"/>
          <w:kern w:val="22"/>
          <w:sz w:val="20"/>
        </w:rPr>
        <w:tab/>
        <w:t>Mr. Martin Batic</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firstLine="270"/>
        <w:jc w:val="left"/>
        <w:rPr>
          <w:color w:val="000000"/>
          <w:kern w:val="22"/>
          <w:sz w:val="20"/>
        </w:rPr>
      </w:pPr>
      <w:r w:rsidRPr="00FF719A">
        <w:rPr>
          <w:color w:val="000000"/>
          <w:kern w:val="22"/>
          <w:sz w:val="20"/>
        </w:rPr>
        <w:t>Head of Biotechnology Unit</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Ministry of Environment and Spatial Planning</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Dunajska 48</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Ljubljana 1000</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Slovenia</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Tel.:</w:t>
      </w:r>
      <w:r w:rsidRPr="00FF719A">
        <w:rPr>
          <w:color w:val="000000"/>
          <w:kern w:val="22"/>
          <w:sz w:val="20"/>
        </w:rPr>
        <w:tab/>
        <w:t>+386 1 478 7402</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Fax:</w:t>
      </w:r>
      <w:r w:rsidRPr="00FF719A">
        <w:rPr>
          <w:color w:val="000000"/>
          <w:kern w:val="22"/>
          <w:sz w:val="20"/>
        </w:rPr>
        <w:tab/>
        <w:t>+386 1 478 7425</w:t>
      </w:r>
    </w:p>
    <w:p w:rsidR="00FF719A" w:rsidRPr="00FF719A" w:rsidRDefault="00FF719A" w:rsidP="00763AC8">
      <w:pPr>
        <w:suppressLineNumbers/>
        <w:tabs>
          <w:tab w:val="left" w:pos="-540"/>
          <w:tab w:val="left" w:pos="0"/>
          <w:tab w:val="left" w:pos="270"/>
          <w:tab w:val="left" w:pos="726"/>
          <w:tab w:val="left" w:pos="2790"/>
        </w:tabs>
        <w:suppressAutoHyphens/>
        <w:autoSpaceDE w:val="0"/>
        <w:autoSpaceDN w:val="0"/>
        <w:adjustRightInd w:val="0"/>
        <w:ind w:left="270"/>
        <w:jc w:val="left"/>
        <w:rPr>
          <w:color w:val="000000"/>
          <w:kern w:val="22"/>
          <w:sz w:val="20"/>
        </w:rPr>
      </w:pPr>
      <w:r w:rsidRPr="00FF719A">
        <w:rPr>
          <w:color w:val="000000"/>
          <w:kern w:val="22"/>
          <w:sz w:val="20"/>
        </w:rPr>
        <w:t xml:space="preserve">Email: </w:t>
      </w:r>
      <w:hyperlink r:id="rId65" w:history="1">
        <w:r w:rsidRPr="00FF719A">
          <w:rPr>
            <w:color w:val="0000FF"/>
            <w:kern w:val="22"/>
            <w:sz w:val="20"/>
            <w:u w:val="single"/>
          </w:rPr>
          <w:t>martin.batic@gov.si</w:t>
        </w:r>
      </w:hyperlink>
    </w:p>
    <w:p w:rsidR="00FF719A" w:rsidRPr="00D43CDF" w:rsidRDefault="00FF719A" w:rsidP="00FF719A">
      <w:pPr>
        <w:suppressLineNumbers/>
        <w:tabs>
          <w:tab w:val="left" w:pos="90"/>
        </w:tabs>
        <w:suppressAutoHyphens/>
        <w:autoSpaceDE w:val="0"/>
        <w:autoSpaceDN w:val="0"/>
        <w:adjustRightInd w:val="0"/>
        <w:spacing w:before="141"/>
        <w:jc w:val="left"/>
        <w:rPr>
          <w:b/>
          <w:color w:val="000000"/>
          <w:kern w:val="22"/>
          <w:sz w:val="20"/>
        </w:rPr>
      </w:pPr>
      <w:r w:rsidRPr="00D43CDF">
        <w:rPr>
          <w:b/>
          <w:color w:val="000000"/>
          <w:kern w:val="22"/>
          <w:sz w:val="20"/>
        </w:rPr>
        <w:t>Thailand</w:t>
      </w:r>
      <w:r w:rsidRPr="00D43CDF">
        <w:rPr>
          <w:b/>
          <w:color w:val="000000"/>
          <w:kern w:val="22"/>
          <w:sz w:val="20"/>
        </w:rPr>
        <w:br/>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28.</w:t>
      </w:r>
      <w:r w:rsidRPr="00FF719A">
        <w:rPr>
          <w:color w:val="000000"/>
          <w:kern w:val="22"/>
          <w:sz w:val="20"/>
        </w:rPr>
        <w:tab/>
        <w:t>Ms. Chalinee Kongsawat</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Manager, Biosafety Section</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 xml:space="preserve">National Center for Genetic Engineering and </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firstLine="270"/>
        <w:jc w:val="left"/>
        <w:rPr>
          <w:color w:val="000000"/>
          <w:kern w:val="22"/>
          <w:sz w:val="20"/>
        </w:rPr>
      </w:pPr>
      <w:r w:rsidRPr="00FF719A">
        <w:rPr>
          <w:color w:val="000000"/>
          <w:kern w:val="22"/>
          <w:sz w:val="20"/>
        </w:rPr>
        <w:t>Biotechnology, National Science and Technology</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firstLine="270"/>
        <w:jc w:val="left"/>
        <w:rPr>
          <w:color w:val="000000"/>
          <w:kern w:val="22"/>
          <w:sz w:val="20"/>
        </w:rPr>
      </w:pPr>
      <w:r w:rsidRPr="00FF719A">
        <w:rPr>
          <w:color w:val="000000"/>
          <w:kern w:val="22"/>
          <w:sz w:val="20"/>
        </w:rPr>
        <w:t>Development Agency</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firstLine="270"/>
        <w:jc w:val="left"/>
        <w:rPr>
          <w:color w:val="000000"/>
          <w:kern w:val="22"/>
          <w:sz w:val="20"/>
        </w:rPr>
      </w:pPr>
      <w:r w:rsidRPr="00FF719A">
        <w:rPr>
          <w:color w:val="000000"/>
          <w:kern w:val="22"/>
          <w:sz w:val="20"/>
        </w:rPr>
        <w:t>Ministry of Science and Technology</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firstLine="270"/>
        <w:jc w:val="left"/>
        <w:rPr>
          <w:color w:val="000000"/>
          <w:kern w:val="22"/>
          <w:sz w:val="20"/>
        </w:rPr>
      </w:pPr>
      <w:r w:rsidRPr="00FF719A">
        <w:rPr>
          <w:color w:val="000000"/>
          <w:kern w:val="22"/>
          <w:sz w:val="20"/>
        </w:rPr>
        <w:t>113 Thailand Science Park, Phaholyothin Road,</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firstLine="270"/>
        <w:jc w:val="left"/>
        <w:rPr>
          <w:color w:val="000000"/>
          <w:kern w:val="22"/>
          <w:sz w:val="20"/>
        </w:rPr>
      </w:pPr>
      <w:r w:rsidRPr="00FF719A">
        <w:rPr>
          <w:color w:val="000000"/>
          <w:kern w:val="22"/>
          <w:sz w:val="20"/>
        </w:rPr>
        <w:t>Klong Luang</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left="270"/>
        <w:jc w:val="left"/>
        <w:rPr>
          <w:color w:val="000000"/>
          <w:kern w:val="22"/>
          <w:sz w:val="20"/>
        </w:rPr>
      </w:pPr>
      <w:r w:rsidRPr="00FF719A">
        <w:rPr>
          <w:color w:val="000000"/>
          <w:kern w:val="22"/>
          <w:sz w:val="20"/>
        </w:rPr>
        <w:t>Pathum Thani 12120</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left="270"/>
        <w:jc w:val="left"/>
        <w:rPr>
          <w:color w:val="000000"/>
          <w:kern w:val="22"/>
          <w:sz w:val="20"/>
        </w:rPr>
      </w:pPr>
      <w:r w:rsidRPr="00FF719A">
        <w:rPr>
          <w:color w:val="000000"/>
          <w:kern w:val="22"/>
          <w:sz w:val="20"/>
        </w:rPr>
        <w:t>Thailand</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Tel.: 662 564 6700</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firstLine="270"/>
        <w:jc w:val="left"/>
        <w:rPr>
          <w:color w:val="000000"/>
          <w:kern w:val="22"/>
          <w:sz w:val="20"/>
        </w:rPr>
      </w:pPr>
      <w:r w:rsidRPr="00FF719A">
        <w:rPr>
          <w:color w:val="000000"/>
          <w:kern w:val="22"/>
          <w:sz w:val="20"/>
        </w:rPr>
        <w:t>Fax: 662 564 6703</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firstLine="270"/>
        <w:jc w:val="left"/>
        <w:rPr>
          <w:color w:val="000000"/>
          <w:kern w:val="22"/>
          <w:sz w:val="20"/>
        </w:rPr>
      </w:pPr>
      <w:r w:rsidRPr="00FF719A">
        <w:rPr>
          <w:color w:val="000000"/>
          <w:kern w:val="22"/>
          <w:sz w:val="20"/>
        </w:rPr>
        <w:t xml:space="preserve">Email: </w:t>
      </w:r>
      <w:hyperlink r:id="rId66" w:history="1">
        <w:r w:rsidRPr="00FF719A">
          <w:rPr>
            <w:color w:val="0000FF"/>
            <w:kern w:val="22"/>
            <w:sz w:val="20"/>
            <w:u w:val="single"/>
          </w:rPr>
          <w:t>chalinee@biotec.or.th</w:t>
        </w:r>
      </w:hyperlink>
    </w:p>
    <w:p w:rsidR="00AE2D69" w:rsidRDefault="00FF719A" w:rsidP="00A07E58">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sectPr w:rsidR="00AE2D69">
          <w:type w:val="continuous"/>
          <w:pgSz w:w="12240" w:h="15840" w:code="1"/>
          <w:pgMar w:top="1021" w:right="1440" w:bottom="1134" w:left="1440" w:header="459" w:footer="720" w:gutter="0"/>
          <w:cols w:num="2" w:space="234"/>
          <w:titlePg/>
          <w:docGrid w:linePitch="299"/>
        </w:sectPr>
      </w:pPr>
      <w:r w:rsidRPr="00FF719A">
        <w:rPr>
          <w:color w:val="000000"/>
          <w:kern w:val="22"/>
          <w:sz w:val="20"/>
        </w:rPr>
        <w:tab/>
      </w:r>
    </w:p>
    <w:p w:rsidR="005E2EDE" w:rsidRDefault="005E2EDE" w:rsidP="00A07E58">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sectPr w:rsidR="005E2EDE" w:rsidSect="00D43CDF">
          <w:type w:val="continuous"/>
          <w:pgSz w:w="12240" w:h="15840" w:code="1"/>
          <w:pgMar w:top="1021" w:right="1440" w:bottom="1134" w:left="1440" w:header="459" w:footer="720" w:gutter="0"/>
          <w:cols w:space="720"/>
          <w:titlePg/>
          <w:docGrid w:linePitch="299"/>
        </w:sectPr>
      </w:pPr>
    </w:p>
    <w:p w:rsidR="00FF719A" w:rsidRPr="00FF719A" w:rsidRDefault="00FF719A" w:rsidP="00D43CDF">
      <w:pPr>
        <w:suppressLineNumbers/>
        <w:suppressAutoHyphens/>
        <w:adjustRightInd w:val="0"/>
        <w:spacing w:before="120" w:after="120"/>
        <w:jc w:val="center"/>
        <w:rPr>
          <w:b/>
          <w:bCs/>
          <w:iCs/>
          <w:snapToGrid w:val="0"/>
          <w:kern w:val="22"/>
          <w:sz w:val="20"/>
          <w:szCs w:val="20"/>
        </w:rPr>
      </w:pPr>
      <w:r w:rsidRPr="00FF719A">
        <w:rPr>
          <w:b/>
          <w:bCs/>
          <w:iCs/>
          <w:snapToGrid w:val="0"/>
          <w:kern w:val="22"/>
          <w:sz w:val="20"/>
          <w:szCs w:val="20"/>
        </w:rPr>
        <w:lastRenderedPageBreak/>
        <w:t>Other Governments</w:t>
      </w:r>
    </w:p>
    <w:p w:rsidR="005E2EDE" w:rsidRDefault="005E2EDE">
      <w:pPr>
        <w:suppressLineNumbers/>
        <w:tabs>
          <w:tab w:val="left" w:pos="90"/>
        </w:tabs>
        <w:suppressAutoHyphens/>
        <w:autoSpaceDE w:val="0"/>
        <w:autoSpaceDN w:val="0"/>
        <w:adjustRightInd w:val="0"/>
        <w:jc w:val="left"/>
        <w:rPr>
          <w:b/>
          <w:color w:val="000000"/>
          <w:kern w:val="22"/>
          <w:sz w:val="20"/>
        </w:rPr>
        <w:sectPr w:rsidR="005E2EDE" w:rsidSect="00D43CDF">
          <w:footnotePr>
            <w:numRestart w:val="eachSect"/>
          </w:footnotePr>
          <w:type w:val="continuous"/>
          <w:pgSz w:w="12240" w:h="15840" w:code="1"/>
          <w:pgMar w:top="567" w:right="1440" w:bottom="1134" w:left="1440" w:header="461" w:footer="720" w:gutter="0"/>
          <w:cols w:space="720"/>
          <w:titlePg/>
          <w:docGrid w:linePitch="299"/>
        </w:sectPr>
      </w:pPr>
    </w:p>
    <w:p w:rsidR="00FF719A" w:rsidRPr="00D43CDF" w:rsidRDefault="00FF719A" w:rsidP="00D43CDF">
      <w:pPr>
        <w:keepLines/>
        <w:suppressLineNumbers/>
        <w:tabs>
          <w:tab w:val="left" w:pos="90"/>
        </w:tabs>
        <w:suppressAutoHyphens/>
        <w:autoSpaceDE w:val="0"/>
        <w:autoSpaceDN w:val="0"/>
        <w:adjustRightInd w:val="0"/>
        <w:jc w:val="left"/>
        <w:rPr>
          <w:b/>
          <w:color w:val="000000"/>
          <w:kern w:val="22"/>
          <w:sz w:val="20"/>
        </w:rPr>
      </w:pPr>
      <w:r w:rsidRPr="00D43CDF">
        <w:rPr>
          <w:b/>
          <w:color w:val="000000"/>
          <w:kern w:val="22"/>
          <w:sz w:val="20"/>
        </w:rPr>
        <w:lastRenderedPageBreak/>
        <w:t>United States of America</w:t>
      </w:r>
    </w:p>
    <w:p w:rsidR="00FF719A" w:rsidRPr="00763AC8" w:rsidRDefault="00FF719A" w:rsidP="00D43CDF">
      <w:pPr>
        <w:keepLines/>
        <w:suppressLineNumbers/>
        <w:tabs>
          <w:tab w:val="left" w:pos="-540"/>
          <w:tab w:val="left" w:pos="0"/>
          <w:tab w:val="left" w:pos="270"/>
          <w:tab w:val="left" w:pos="726"/>
          <w:tab w:val="left" w:pos="2790"/>
        </w:tabs>
        <w:suppressAutoHyphens/>
        <w:autoSpaceDE w:val="0"/>
        <w:autoSpaceDN w:val="0"/>
        <w:adjustRightInd w:val="0"/>
        <w:jc w:val="left"/>
        <w:rPr>
          <w:kern w:val="22"/>
          <w:sz w:val="20"/>
        </w:rPr>
      </w:pPr>
    </w:p>
    <w:p w:rsidR="00FF719A" w:rsidRPr="00FF719A" w:rsidRDefault="00FF719A" w:rsidP="00D43CDF">
      <w:pPr>
        <w:keepLines/>
        <w:suppressLineNumbers/>
        <w:tabs>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29.</w:t>
      </w:r>
      <w:r w:rsidRPr="00FF719A">
        <w:rPr>
          <w:color w:val="000000"/>
          <w:kern w:val="22"/>
          <w:sz w:val="20"/>
        </w:rPr>
        <w:tab/>
        <w:t>Ms. Jennifer Shinen</w:t>
      </w:r>
    </w:p>
    <w:p w:rsidR="00FF719A" w:rsidRPr="00FF719A" w:rsidRDefault="00FF719A" w:rsidP="00D43CDF">
      <w:pPr>
        <w:keepLines/>
        <w:suppressLineNumbers/>
        <w:tabs>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Life Science Specialist</w:t>
      </w:r>
    </w:p>
    <w:p w:rsidR="00FF719A" w:rsidRPr="00FF719A" w:rsidRDefault="00FF719A" w:rsidP="00D43CDF">
      <w:pPr>
        <w:keepLines/>
        <w:suppressLineNumbers/>
        <w:tabs>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Office of Conservation and Water</w:t>
      </w:r>
    </w:p>
    <w:p w:rsidR="00FF719A" w:rsidRPr="00FF719A" w:rsidRDefault="00FF719A" w:rsidP="00D43CDF">
      <w:pPr>
        <w:keepLines/>
        <w:suppressLineNumbers/>
        <w:tabs>
          <w:tab w:val="left" w:pos="0"/>
          <w:tab w:val="left" w:pos="270"/>
          <w:tab w:val="left" w:pos="726"/>
          <w:tab w:val="left" w:pos="2790"/>
        </w:tabs>
        <w:suppressAutoHyphens/>
        <w:autoSpaceDE w:val="0"/>
        <w:autoSpaceDN w:val="0"/>
        <w:adjustRightInd w:val="0"/>
        <w:ind w:firstLine="270"/>
        <w:jc w:val="left"/>
        <w:rPr>
          <w:color w:val="000000"/>
          <w:kern w:val="22"/>
          <w:sz w:val="20"/>
        </w:rPr>
      </w:pPr>
      <w:r w:rsidRPr="00FF719A">
        <w:rPr>
          <w:color w:val="000000"/>
          <w:kern w:val="22"/>
          <w:sz w:val="20"/>
        </w:rPr>
        <w:t>Bureau of Oceans, International Environmental and Scientific Affairs</w:t>
      </w:r>
    </w:p>
    <w:p w:rsidR="00FF719A" w:rsidRPr="00FF719A" w:rsidRDefault="00FF719A" w:rsidP="00D43CDF">
      <w:pPr>
        <w:keepLines/>
        <w:suppressLineNumbers/>
        <w:tabs>
          <w:tab w:val="left" w:pos="0"/>
          <w:tab w:val="left" w:pos="270"/>
          <w:tab w:val="left" w:pos="726"/>
          <w:tab w:val="left" w:pos="2790"/>
        </w:tabs>
        <w:suppressAutoHyphens/>
        <w:autoSpaceDE w:val="0"/>
        <w:autoSpaceDN w:val="0"/>
        <w:adjustRightInd w:val="0"/>
        <w:ind w:firstLine="270"/>
        <w:jc w:val="left"/>
        <w:rPr>
          <w:color w:val="000000"/>
          <w:kern w:val="22"/>
          <w:sz w:val="20"/>
        </w:rPr>
      </w:pPr>
      <w:r w:rsidRPr="00FF719A">
        <w:rPr>
          <w:color w:val="000000"/>
          <w:kern w:val="22"/>
          <w:sz w:val="20"/>
        </w:rPr>
        <w:t>U.S. Department of State</w:t>
      </w:r>
    </w:p>
    <w:p w:rsidR="00FF719A" w:rsidRPr="00FF719A" w:rsidRDefault="00FF719A" w:rsidP="00D43CDF">
      <w:pPr>
        <w:keepLines/>
        <w:suppressLineNumbers/>
        <w:tabs>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2201 C Street N.W.</w:t>
      </w:r>
    </w:p>
    <w:p w:rsidR="00FF719A" w:rsidRPr="00FF719A" w:rsidRDefault="00FF719A" w:rsidP="00D43CDF">
      <w:pPr>
        <w:keepLines/>
        <w:suppressLineNumbers/>
        <w:tabs>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Washington DC 20520-4333</w:t>
      </w:r>
    </w:p>
    <w:p w:rsidR="00FF719A" w:rsidRPr="00FF719A" w:rsidRDefault="00FF719A" w:rsidP="00D43CDF">
      <w:pPr>
        <w:keepLines/>
        <w:suppressLineNumbers/>
        <w:tabs>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United States of America</w:t>
      </w:r>
    </w:p>
    <w:p w:rsidR="00FF719A" w:rsidRPr="00FF719A" w:rsidRDefault="00FF719A" w:rsidP="00D43CDF">
      <w:pPr>
        <w:keepLines/>
        <w:suppressLineNumbers/>
        <w:tabs>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Tel.:</w:t>
      </w:r>
      <w:r w:rsidRPr="00FF719A">
        <w:rPr>
          <w:color w:val="000000"/>
          <w:kern w:val="22"/>
          <w:sz w:val="20"/>
        </w:rPr>
        <w:tab/>
        <w:t>+1 202 647 6811</w:t>
      </w:r>
    </w:p>
    <w:p w:rsidR="00FF719A" w:rsidRPr="00FF719A" w:rsidRDefault="00FF719A" w:rsidP="00D43CDF">
      <w:pPr>
        <w:keepLines/>
        <w:suppressLineNumbers/>
        <w:tabs>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 xml:space="preserve">Email: </w:t>
      </w:r>
      <w:hyperlink r:id="rId67" w:history="1">
        <w:r w:rsidRPr="00FF719A">
          <w:rPr>
            <w:color w:val="0000FF"/>
            <w:kern w:val="22"/>
            <w:sz w:val="20"/>
            <w:u w:val="single"/>
          </w:rPr>
          <w:t>shinenjl@state.gov</w:t>
        </w:r>
      </w:hyperlink>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p>
    <w:p w:rsidR="005E2EDE" w:rsidRDefault="005E2EDE">
      <w:pPr>
        <w:suppressLineNumbers/>
        <w:suppressAutoHyphens/>
        <w:spacing w:after="120"/>
        <w:jc w:val="center"/>
        <w:rPr>
          <w:b/>
          <w:bCs/>
          <w:iCs/>
          <w:snapToGrid w:val="0"/>
          <w:kern w:val="22"/>
          <w:sz w:val="20"/>
          <w:szCs w:val="20"/>
        </w:rPr>
        <w:sectPr w:rsidR="005E2EDE" w:rsidSect="00D43CDF">
          <w:footnotePr>
            <w:numRestart w:val="eachSect"/>
          </w:footnotePr>
          <w:type w:val="continuous"/>
          <w:pgSz w:w="12240" w:h="15840" w:code="1"/>
          <w:pgMar w:top="567" w:right="1440" w:bottom="1134" w:left="1440" w:header="461" w:footer="720" w:gutter="0"/>
          <w:cols w:space="720"/>
          <w:titlePg/>
          <w:docGrid w:linePitch="299"/>
        </w:sectPr>
      </w:pPr>
    </w:p>
    <w:p w:rsidR="00FF719A" w:rsidRPr="00FF719A" w:rsidRDefault="00FF719A" w:rsidP="00D43CDF">
      <w:pPr>
        <w:suppressLineNumbers/>
        <w:suppressAutoHyphens/>
        <w:spacing w:after="120"/>
        <w:jc w:val="center"/>
        <w:rPr>
          <w:b/>
          <w:bCs/>
          <w:iCs/>
          <w:snapToGrid w:val="0"/>
          <w:kern w:val="22"/>
          <w:sz w:val="20"/>
          <w:szCs w:val="20"/>
        </w:rPr>
      </w:pPr>
      <w:r w:rsidRPr="00FF719A">
        <w:rPr>
          <w:b/>
          <w:bCs/>
          <w:iCs/>
          <w:snapToGrid w:val="0"/>
          <w:kern w:val="22"/>
          <w:sz w:val="20"/>
          <w:szCs w:val="20"/>
        </w:rPr>
        <w:lastRenderedPageBreak/>
        <w:t>Indigenous Peoples and Local Community Organizations</w:t>
      </w:r>
    </w:p>
    <w:p w:rsidR="001C6BE0" w:rsidRDefault="001C6BE0" w:rsidP="00D43CDF">
      <w:pPr>
        <w:keepNext/>
        <w:keepLines/>
        <w:widowControl w:val="0"/>
        <w:tabs>
          <w:tab w:val="left" w:pos="90"/>
        </w:tabs>
        <w:autoSpaceDE w:val="0"/>
        <w:autoSpaceDN w:val="0"/>
        <w:adjustRightInd w:val="0"/>
        <w:spacing w:before="120"/>
        <w:jc w:val="left"/>
        <w:rPr>
          <w:b/>
          <w:bCs/>
          <w:color w:val="000000"/>
          <w:sz w:val="20"/>
          <w:szCs w:val="20"/>
          <w:lang w:val="en-US"/>
        </w:rPr>
        <w:sectPr w:rsidR="001C6BE0" w:rsidSect="001C6BE0">
          <w:headerReference w:type="first" r:id="rId68"/>
          <w:footnotePr>
            <w:numRestart w:val="eachSect"/>
          </w:footnotePr>
          <w:pgSz w:w="12240" w:h="15840" w:code="1"/>
          <w:pgMar w:top="567" w:right="1440" w:bottom="1134" w:left="1440" w:header="461" w:footer="720" w:gutter="0"/>
          <w:cols w:space="720"/>
          <w:titlePg/>
          <w:docGrid w:linePitch="299"/>
        </w:sectPr>
      </w:pPr>
    </w:p>
    <w:p w:rsidR="00FF719A" w:rsidRPr="00D43CDF" w:rsidRDefault="00FF719A" w:rsidP="00D43CDF">
      <w:pPr>
        <w:keepNext/>
        <w:keepLines/>
        <w:widowControl w:val="0"/>
        <w:tabs>
          <w:tab w:val="left" w:pos="90"/>
        </w:tabs>
        <w:autoSpaceDE w:val="0"/>
        <w:autoSpaceDN w:val="0"/>
        <w:adjustRightInd w:val="0"/>
        <w:spacing w:before="120"/>
        <w:jc w:val="left"/>
        <w:rPr>
          <w:b/>
          <w:bCs/>
          <w:color w:val="000000"/>
          <w:sz w:val="20"/>
          <w:szCs w:val="20"/>
          <w:lang w:val="en-US"/>
        </w:rPr>
      </w:pPr>
      <w:r w:rsidRPr="00D43CDF">
        <w:rPr>
          <w:b/>
          <w:bCs/>
          <w:color w:val="000000"/>
          <w:sz w:val="20"/>
          <w:szCs w:val="20"/>
          <w:lang w:val="en-US"/>
        </w:rPr>
        <w:lastRenderedPageBreak/>
        <w:t>Indigenous Knowledge and Peoples Network (IKAP)</w:t>
      </w:r>
    </w:p>
    <w:p w:rsidR="00FF719A" w:rsidRPr="001C6BE0" w:rsidRDefault="00FF719A" w:rsidP="00D43CDF">
      <w:pPr>
        <w:keepNext/>
        <w:keepLines/>
        <w:widowControl w:val="0"/>
        <w:tabs>
          <w:tab w:val="right" w:pos="563"/>
          <w:tab w:val="left" w:pos="690"/>
        </w:tabs>
        <w:autoSpaceDE w:val="0"/>
        <w:autoSpaceDN w:val="0"/>
        <w:adjustRightInd w:val="0"/>
        <w:spacing w:before="120"/>
        <w:jc w:val="left"/>
        <w:rPr>
          <w:color w:val="000000"/>
          <w:sz w:val="20"/>
          <w:szCs w:val="20"/>
          <w:lang w:val="en-US"/>
        </w:rPr>
      </w:pPr>
      <w:r w:rsidRPr="001C6BE0">
        <w:rPr>
          <w:color w:val="000000"/>
          <w:sz w:val="20"/>
          <w:szCs w:val="20"/>
          <w:lang w:val="en-US"/>
        </w:rPr>
        <w:t>30.</w:t>
      </w:r>
      <w:r w:rsidRPr="001C6BE0">
        <w:rPr>
          <w:sz w:val="20"/>
          <w:szCs w:val="20"/>
          <w:lang w:val="en-US"/>
        </w:rPr>
        <w:tab/>
        <w:t xml:space="preserve"> </w:t>
      </w:r>
      <w:r w:rsidRPr="001C6BE0">
        <w:rPr>
          <w:color w:val="000000"/>
          <w:sz w:val="20"/>
          <w:szCs w:val="20"/>
          <w:lang w:val="en-US"/>
        </w:rPr>
        <w:t>Mr. Kamal Kumar Rai</w:t>
      </w:r>
    </w:p>
    <w:p w:rsidR="00FF719A" w:rsidRPr="001C6BE0" w:rsidRDefault="00FF719A" w:rsidP="00D43CDF">
      <w:pPr>
        <w:keepNext/>
        <w:keepLines/>
        <w:widowControl w:val="0"/>
        <w:tabs>
          <w:tab w:val="left" w:pos="726"/>
        </w:tabs>
        <w:autoSpaceDE w:val="0"/>
        <w:autoSpaceDN w:val="0"/>
        <w:adjustRightInd w:val="0"/>
        <w:ind w:firstLine="360"/>
        <w:jc w:val="left"/>
        <w:rPr>
          <w:color w:val="000000"/>
          <w:sz w:val="20"/>
          <w:szCs w:val="20"/>
          <w:lang w:val="en-US"/>
        </w:rPr>
      </w:pPr>
      <w:r w:rsidRPr="001C6BE0">
        <w:rPr>
          <w:color w:val="000000"/>
          <w:sz w:val="20"/>
          <w:szCs w:val="20"/>
          <w:lang w:val="en-US"/>
        </w:rPr>
        <w:t>Chair Person</w:t>
      </w:r>
    </w:p>
    <w:p w:rsidR="00FF719A" w:rsidRPr="001C6BE0" w:rsidRDefault="00FF719A" w:rsidP="00D43CDF">
      <w:pPr>
        <w:keepNext/>
        <w:keepLines/>
        <w:widowControl w:val="0"/>
        <w:tabs>
          <w:tab w:val="left" w:pos="726"/>
        </w:tabs>
        <w:autoSpaceDE w:val="0"/>
        <w:autoSpaceDN w:val="0"/>
        <w:adjustRightInd w:val="0"/>
        <w:ind w:firstLine="360"/>
        <w:jc w:val="left"/>
        <w:rPr>
          <w:color w:val="000000"/>
          <w:sz w:val="20"/>
          <w:szCs w:val="20"/>
          <w:lang w:val="en-US"/>
        </w:rPr>
      </w:pPr>
      <w:r w:rsidRPr="001C6BE0">
        <w:rPr>
          <w:color w:val="000000"/>
          <w:sz w:val="20"/>
          <w:szCs w:val="20"/>
          <w:lang w:val="en-US"/>
        </w:rPr>
        <w:t>IPs Kirant Sampang Association</w:t>
      </w:r>
    </w:p>
    <w:p w:rsidR="00FF719A" w:rsidRPr="001C6BE0" w:rsidRDefault="00FF719A" w:rsidP="00D43CDF">
      <w:pPr>
        <w:keepNext/>
        <w:keepLines/>
        <w:widowControl w:val="0"/>
        <w:tabs>
          <w:tab w:val="left" w:pos="726"/>
        </w:tabs>
        <w:autoSpaceDE w:val="0"/>
        <w:autoSpaceDN w:val="0"/>
        <w:adjustRightInd w:val="0"/>
        <w:ind w:firstLine="360"/>
        <w:jc w:val="left"/>
        <w:rPr>
          <w:color w:val="000000"/>
          <w:sz w:val="20"/>
          <w:szCs w:val="20"/>
          <w:lang w:val="en-US"/>
        </w:rPr>
      </w:pPr>
      <w:r w:rsidRPr="001C6BE0">
        <w:rPr>
          <w:color w:val="000000"/>
          <w:sz w:val="20"/>
          <w:szCs w:val="20"/>
          <w:lang w:val="en-US"/>
        </w:rPr>
        <w:t>Indigenous Knowledge and Peoples Network</w:t>
      </w:r>
    </w:p>
    <w:p w:rsidR="00FF719A" w:rsidRPr="001C6BE0" w:rsidRDefault="00FF719A" w:rsidP="00D43CDF">
      <w:pPr>
        <w:keepNext/>
        <w:keepLines/>
        <w:widowControl w:val="0"/>
        <w:tabs>
          <w:tab w:val="left" w:pos="726"/>
        </w:tabs>
        <w:autoSpaceDE w:val="0"/>
        <w:autoSpaceDN w:val="0"/>
        <w:adjustRightInd w:val="0"/>
        <w:ind w:firstLine="360"/>
        <w:jc w:val="left"/>
        <w:rPr>
          <w:color w:val="000000"/>
          <w:sz w:val="20"/>
          <w:szCs w:val="20"/>
          <w:lang w:val="en-US"/>
        </w:rPr>
      </w:pPr>
      <w:r w:rsidRPr="001C6BE0">
        <w:rPr>
          <w:color w:val="000000"/>
          <w:sz w:val="20"/>
          <w:szCs w:val="20"/>
          <w:lang w:val="en-US"/>
        </w:rPr>
        <w:t>P.O. Box 12476</w:t>
      </w:r>
    </w:p>
    <w:p w:rsidR="002917D1" w:rsidRPr="001C6BE0" w:rsidRDefault="00FF719A" w:rsidP="00D43CDF">
      <w:pPr>
        <w:keepNext/>
        <w:keepLines/>
        <w:widowControl w:val="0"/>
        <w:tabs>
          <w:tab w:val="left" w:pos="726"/>
        </w:tabs>
        <w:autoSpaceDE w:val="0"/>
        <w:autoSpaceDN w:val="0"/>
        <w:adjustRightInd w:val="0"/>
        <w:ind w:firstLine="360"/>
        <w:jc w:val="left"/>
        <w:rPr>
          <w:color w:val="000000"/>
          <w:sz w:val="20"/>
          <w:szCs w:val="20"/>
          <w:lang w:val="en-US"/>
        </w:rPr>
      </w:pPr>
      <w:r w:rsidRPr="001C6BE0">
        <w:rPr>
          <w:color w:val="000000"/>
          <w:sz w:val="20"/>
          <w:szCs w:val="20"/>
          <w:lang w:val="en-US"/>
        </w:rPr>
        <w:t>Kathmandu</w:t>
      </w:r>
    </w:p>
    <w:p w:rsidR="00FF719A" w:rsidRPr="001C6BE0" w:rsidRDefault="00FF719A" w:rsidP="00FF719A">
      <w:pPr>
        <w:widowControl w:val="0"/>
        <w:tabs>
          <w:tab w:val="left" w:pos="726"/>
        </w:tabs>
        <w:autoSpaceDE w:val="0"/>
        <w:autoSpaceDN w:val="0"/>
        <w:adjustRightInd w:val="0"/>
        <w:ind w:firstLine="360"/>
        <w:jc w:val="left"/>
        <w:rPr>
          <w:color w:val="000000"/>
          <w:sz w:val="20"/>
          <w:szCs w:val="20"/>
          <w:lang w:val="en-US"/>
        </w:rPr>
      </w:pPr>
      <w:r w:rsidRPr="001C6BE0">
        <w:rPr>
          <w:color w:val="000000"/>
          <w:sz w:val="20"/>
          <w:szCs w:val="20"/>
          <w:lang w:val="en-US"/>
        </w:rPr>
        <w:t>Nepal</w:t>
      </w:r>
    </w:p>
    <w:p w:rsidR="00FF719A" w:rsidRPr="001C6BE0" w:rsidRDefault="00FF719A" w:rsidP="00FF719A">
      <w:pPr>
        <w:widowControl w:val="0"/>
        <w:tabs>
          <w:tab w:val="right" w:pos="1293"/>
          <w:tab w:val="left" w:pos="1383"/>
        </w:tabs>
        <w:autoSpaceDE w:val="0"/>
        <w:autoSpaceDN w:val="0"/>
        <w:adjustRightInd w:val="0"/>
        <w:spacing w:before="35"/>
        <w:ind w:firstLine="360"/>
        <w:jc w:val="left"/>
        <w:rPr>
          <w:color w:val="000000"/>
          <w:sz w:val="20"/>
          <w:szCs w:val="20"/>
          <w:lang w:val="en-US"/>
        </w:rPr>
      </w:pPr>
      <w:r w:rsidRPr="001C6BE0">
        <w:rPr>
          <w:color w:val="000000"/>
          <w:sz w:val="20"/>
          <w:szCs w:val="20"/>
          <w:lang w:val="en-US"/>
        </w:rPr>
        <w:t xml:space="preserve">Tel.: </w:t>
      </w:r>
      <w:r w:rsidRPr="001C6BE0">
        <w:rPr>
          <w:sz w:val="20"/>
          <w:szCs w:val="20"/>
          <w:lang w:val="en-US"/>
        </w:rPr>
        <w:tab/>
      </w:r>
      <w:r w:rsidRPr="001C6BE0">
        <w:rPr>
          <w:color w:val="000000"/>
          <w:sz w:val="20"/>
          <w:szCs w:val="20"/>
          <w:lang w:val="en-US"/>
        </w:rPr>
        <w:t>+977-9841322054</w:t>
      </w:r>
    </w:p>
    <w:p w:rsidR="00FF719A" w:rsidRPr="001C6BE0" w:rsidRDefault="00FF719A" w:rsidP="001C6BE0">
      <w:pPr>
        <w:widowControl w:val="0"/>
        <w:tabs>
          <w:tab w:val="right" w:pos="1290"/>
          <w:tab w:val="left" w:pos="1380"/>
        </w:tabs>
        <w:autoSpaceDE w:val="0"/>
        <w:autoSpaceDN w:val="0"/>
        <w:adjustRightInd w:val="0"/>
        <w:spacing w:before="6"/>
        <w:ind w:left="360"/>
        <w:jc w:val="left"/>
        <w:rPr>
          <w:color w:val="0000FF"/>
          <w:sz w:val="20"/>
          <w:szCs w:val="20"/>
          <w:lang w:val="en-US"/>
        </w:rPr>
      </w:pPr>
      <w:r w:rsidRPr="001C6BE0">
        <w:rPr>
          <w:color w:val="000000"/>
          <w:sz w:val="20"/>
          <w:szCs w:val="20"/>
          <w:lang w:val="en-US"/>
        </w:rPr>
        <w:t xml:space="preserve">Email: </w:t>
      </w:r>
      <w:r w:rsidRPr="001C6BE0">
        <w:rPr>
          <w:sz w:val="20"/>
          <w:szCs w:val="20"/>
          <w:lang w:val="en-US"/>
        </w:rPr>
        <w:tab/>
      </w:r>
      <w:hyperlink r:id="rId69" w:history="1">
        <w:r w:rsidRPr="001C6BE0">
          <w:rPr>
            <w:color w:val="0000FF"/>
            <w:sz w:val="20"/>
            <w:szCs w:val="20"/>
            <w:u w:val="single"/>
            <w:lang w:val="en-US"/>
          </w:rPr>
          <w:t>biodiv_rai@hotmail.com</w:t>
        </w:r>
      </w:hyperlink>
      <w:r w:rsidRPr="001C6BE0">
        <w:rPr>
          <w:color w:val="0000FF"/>
          <w:sz w:val="20"/>
          <w:szCs w:val="20"/>
          <w:lang w:val="en-US"/>
        </w:rPr>
        <w:t xml:space="preserve">; </w:t>
      </w:r>
      <w:hyperlink r:id="rId70" w:history="1">
        <w:r w:rsidRPr="001C6BE0">
          <w:rPr>
            <w:color w:val="0000FF"/>
            <w:sz w:val="20"/>
            <w:szCs w:val="20"/>
            <w:u w:val="single"/>
            <w:lang w:val="en-US"/>
          </w:rPr>
          <w:t>ipskirantsampang@gmail.com</w:t>
        </w:r>
      </w:hyperlink>
      <w:r w:rsidRPr="001C6BE0">
        <w:rPr>
          <w:color w:val="0000FF"/>
          <w:sz w:val="20"/>
          <w:szCs w:val="20"/>
          <w:lang w:val="en-US"/>
        </w:rPr>
        <w:t>;</w:t>
      </w:r>
    </w:p>
    <w:p w:rsidR="00FF719A" w:rsidRPr="001C6BE0" w:rsidRDefault="00B72A5D" w:rsidP="00FF719A">
      <w:pPr>
        <w:widowControl w:val="0"/>
        <w:tabs>
          <w:tab w:val="left" w:pos="1297"/>
        </w:tabs>
        <w:autoSpaceDE w:val="0"/>
        <w:autoSpaceDN w:val="0"/>
        <w:adjustRightInd w:val="0"/>
        <w:ind w:firstLine="360"/>
        <w:jc w:val="left"/>
        <w:rPr>
          <w:rFonts w:ascii="Arial Narrow" w:hAnsi="Arial Narrow" w:cs="Arial Narrow"/>
          <w:color w:val="0000FF"/>
          <w:sz w:val="20"/>
          <w:szCs w:val="20"/>
          <w:lang w:val="en-US"/>
        </w:rPr>
      </w:pPr>
      <w:hyperlink r:id="rId71" w:history="1">
        <w:r w:rsidR="00FF719A" w:rsidRPr="001C6BE0">
          <w:rPr>
            <w:color w:val="0000FF"/>
            <w:sz w:val="20"/>
            <w:szCs w:val="20"/>
            <w:u w:val="single"/>
            <w:lang w:val="en-US"/>
          </w:rPr>
          <w:t>swbc_rai@yahoo.com</w:t>
        </w:r>
      </w:hyperlink>
    </w:p>
    <w:p w:rsidR="00FF719A" w:rsidRPr="00D43CDF" w:rsidRDefault="00FF719A" w:rsidP="00D43CDF">
      <w:pPr>
        <w:keepNext/>
        <w:tabs>
          <w:tab w:val="left" w:pos="90"/>
        </w:tabs>
        <w:autoSpaceDE w:val="0"/>
        <w:autoSpaceDN w:val="0"/>
        <w:adjustRightInd w:val="0"/>
        <w:spacing w:before="215"/>
        <w:rPr>
          <w:b/>
          <w:bCs/>
          <w:color w:val="000000"/>
          <w:sz w:val="20"/>
          <w:szCs w:val="20"/>
        </w:rPr>
      </w:pPr>
      <w:r w:rsidRPr="00D43CDF">
        <w:rPr>
          <w:b/>
          <w:bCs/>
          <w:color w:val="000000"/>
          <w:sz w:val="20"/>
          <w:szCs w:val="20"/>
        </w:rPr>
        <w:t>Andes Chinchasuyo</w:t>
      </w:r>
    </w:p>
    <w:p w:rsidR="00FF719A" w:rsidRPr="00FF719A" w:rsidRDefault="00FF719A" w:rsidP="00D43CDF">
      <w:pPr>
        <w:widowControl w:val="0"/>
        <w:tabs>
          <w:tab w:val="right" w:pos="563"/>
          <w:tab w:val="left" w:pos="690"/>
        </w:tabs>
        <w:autoSpaceDE w:val="0"/>
        <w:autoSpaceDN w:val="0"/>
        <w:adjustRightInd w:val="0"/>
        <w:spacing w:before="120"/>
        <w:rPr>
          <w:color w:val="000000"/>
          <w:sz w:val="20"/>
          <w:szCs w:val="20"/>
        </w:rPr>
      </w:pPr>
      <w:r w:rsidRPr="00FF719A">
        <w:rPr>
          <w:color w:val="000000"/>
          <w:sz w:val="20"/>
          <w:szCs w:val="20"/>
        </w:rPr>
        <w:t>31.</w:t>
      </w:r>
      <w:r w:rsidRPr="00FF719A">
        <w:rPr>
          <w:sz w:val="20"/>
          <w:szCs w:val="20"/>
        </w:rPr>
        <w:tab/>
        <w:t xml:space="preserve"> </w:t>
      </w:r>
      <w:r w:rsidRPr="00FF719A">
        <w:rPr>
          <w:color w:val="000000"/>
          <w:sz w:val="20"/>
          <w:szCs w:val="20"/>
        </w:rPr>
        <w:t>Ms. Maria Yolanda Terán Maigua</w:t>
      </w:r>
    </w:p>
    <w:p w:rsidR="00FF719A" w:rsidRPr="00D43CDF" w:rsidRDefault="00FF719A" w:rsidP="00FF719A">
      <w:pPr>
        <w:widowControl w:val="0"/>
        <w:tabs>
          <w:tab w:val="left" w:pos="726"/>
        </w:tabs>
        <w:autoSpaceDE w:val="0"/>
        <w:autoSpaceDN w:val="0"/>
        <w:adjustRightInd w:val="0"/>
        <w:ind w:firstLine="360"/>
        <w:rPr>
          <w:color w:val="000000"/>
          <w:sz w:val="20"/>
          <w:szCs w:val="20"/>
          <w:lang w:val="es-ES"/>
        </w:rPr>
      </w:pPr>
      <w:r w:rsidRPr="00D43CDF">
        <w:rPr>
          <w:color w:val="000000"/>
          <w:sz w:val="20"/>
          <w:szCs w:val="20"/>
          <w:lang w:val="es-ES"/>
        </w:rPr>
        <w:t>Coordinadora de Educaci</w:t>
      </w:r>
      <w:r w:rsidR="00E121B5" w:rsidRPr="00D43CDF">
        <w:rPr>
          <w:color w:val="000000"/>
          <w:sz w:val="20"/>
          <w:szCs w:val="20"/>
          <w:lang w:val="es-ES"/>
        </w:rPr>
        <w:t>ó</w:t>
      </w:r>
      <w:r w:rsidRPr="00D43CDF">
        <w:rPr>
          <w:color w:val="000000"/>
          <w:sz w:val="20"/>
          <w:szCs w:val="20"/>
          <w:lang w:val="es-ES"/>
        </w:rPr>
        <w:t>n y Cultura</w:t>
      </w:r>
    </w:p>
    <w:p w:rsidR="00FF719A" w:rsidRPr="00D43CDF" w:rsidRDefault="00FF719A" w:rsidP="001C6BE0">
      <w:pPr>
        <w:widowControl w:val="0"/>
        <w:tabs>
          <w:tab w:val="left" w:pos="726"/>
        </w:tabs>
        <w:autoSpaceDE w:val="0"/>
        <w:autoSpaceDN w:val="0"/>
        <w:adjustRightInd w:val="0"/>
        <w:ind w:left="360"/>
        <w:jc w:val="left"/>
        <w:rPr>
          <w:color w:val="000000"/>
          <w:sz w:val="20"/>
          <w:szCs w:val="20"/>
          <w:lang w:val="es-ES"/>
        </w:rPr>
      </w:pPr>
      <w:r w:rsidRPr="00D43CDF">
        <w:rPr>
          <w:color w:val="000000"/>
          <w:sz w:val="20"/>
          <w:szCs w:val="20"/>
          <w:lang w:val="es-ES"/>
        </w:rPr>
        <w:t>Avenida Real Audiencia y de los Cerezos, Barcino 1</w:t>
      </w:r>
    </w:p>
    <w:p w:rsidR="00FF719A" w:rsidRPr="00FF719A" w:rsidRDefault="00FF719A" w:rsidP="00FF719A">
      <w:pPr>
        <w:widowControl w:val="0"/>
        <w:tabs>
          <w:tab w:val="left" w:pos="726"/>
        </w:tabs>
        <w:autoSpaceDE w:val="0"/>
        <w:autoSpaceDN w:val="0"/>
        <w:adjustRightInd w:val="0"/>
        <w:ind w:firstLine="360"/>
        <w:rPr>
          <w:sz w:val="20"/>
          <w:szCs w:val="20"/>
        </w:rPr>
      </w:pPr>
      <w:r w:rsidRPr="00D43CDF">
        <w:rPr>
          <w:color w:val="000000"/>
          <w:sz w:val="20"/>
          <w:szCs w:val="20"/>
          <w:lang w:val="es-ES"/>
        </w:rPr>
        <w:t>Pasaje C, C</w:t>
      </w:r>
      <w:r w:rsidR="00E121B5">
        <w:rPr>
          <w:color w:val="000000"/>
          <w:sz w:val="20"/>
          <w:szCs w:val="20"/>
          <w:lang w:val="es-ES"/>
        </w:rPr>
        <w:t>a</w:t>
      </w:r>
      <w:r w:rsidRPr="00D43CDF">
        <w:rPr>
          <w:color w:val="000000"/>
          <w:sz w:val="20"/>
          <w:szCs w:val="20"/>
          <w:lang w:val="es-ES"/>
        </w:rPr>
        <w:t>sa #12</w:t>
      </w:r>
    </w:p>
    <w:p w:rsidR="00FF719A" w:rsidRPr="00FF719A" w:rsidRDefault="00FF719A" w:rsidP="00FF719A">
      <w:pPr>
        <w:widowControl w:val="0"/>
        <w:tabs>
          <w:tab w:val="left" w:pos="726"/>
        </w:tabs>
        <w:autoSpaceDE w:val="0"/>
        <w:autoSpaceDN w:val="0"/>
        <w:adjustRightInd w:val="0"/>
        <w:ind w:firstLine="360"/>
        <w:rPr>
          <w:color w:val="000000"/>
          <w:sz w:val="20"/>
          <w:szCs w:val="20"/>
        </w:rPr>
      </w:pPr>
      <w:r w:rsidRPr="00FF719A">
        <w:rPr>
          <w:color w:val="000000"/>
          <w:sz w:val="20"/>
          <w:szCs w:val="20"/>
        </w:rPr>
        <w:t>Quito, Ecuador</w:t>
      </w:r>
    </w:p>
    <w:p w:rsidR="00FF719A" w:rsidRPr="00FF719A" w:rsidRDefault="00FF719A" w:rsidP="00FF719A">
      <w:pPr>
        <w:widowControl w:val="0"/>
        <w:tabs>
          <w:tab w:val="right" w:pos="1293"/>
          <w:tab w:val="left" w:pos="1383"/>
        </w:tabs>
        <w:autoSpaceDE w:val="0"/>
        <w:autoSpaceDN w:val="0"/>
        <w:adjustRightInd w:val="0"/>
        <w:spacing w:before="35"/>
        <w:ind w:firstLine="360"/>
        <w:rPr>
          <w:color w:val="000000"/>
          <w:sz w:val="20"/>
          <w:szCs w:val="20"/>
        </w:rPr>
      </w:pPr>
      <w:r w:rsidRPr="00FF719A">
        <w:rPr>
          <w:color w:val="000000"/>
          <w:sz w:val="20"/>
          <w:szCs w:val="20"/>
        </w:rPr>
        <w:t xml:space="preserve">Tel.: </w:t>
      </w:r>
      <w:r w:rsidRPr="00FF719A">
        <w:rPr>
          <w:sz w:val="20"/>
          <w:szCs w:val="20"/>
        </w:rPr>
        <w:tab/>
      </w:r>
      <w:r w:rsidRPr="00FF719A">
        <w:rPr>
          <w:color w:val="000000"/>
          <w:sz w:val="20"/>
          <w:szCs w:val="20"/>
        </w:rPr>
        <w:t>1-505- 242 35 42</w:t>
      </w:r>
    </w:p>
    <w:p w:rsidR="004D0D20" w:rsidRDefault="00FF719A" w:rsidP="00D43CDF">
      <w:pPr>
        <w:widowControl w:val="0"/>
        <w:tabs>
          <w:tab w:val="right" w:pos="1290"/>
          <w:tab w:val="left" w:pos="1380"/>
        </w:tabs>
        <w:autoSpaceDE w:val="0"/>
        <w:autoSpaceDN w:val="0"/>
        <w:adjustRightInd w:val="0"/>
        <w:spacing w:before="6"/>
        <w:ind w:firstLine="360"/>
        <w:rPr>
          <w:color w:val="000000"/>
          <w:sz w:val="20"/>
          <w:szCs w:val="20"/>
        </w:rPr>
      </w:pPr>
      <w:r w:rsidRPr="00FF719A">
        <w:rPr>
          <w:sz w:val="20"/>
          <w:szCs w:val="20"/>
        </w:rPr>
        <w:t>E</w:t>
      </w:r>
      <w:r w:rsidRPr="00FF719A">
        <w:rPr>
          <w:color w:val="000000"/>
          <w:sz w:val="20"/>
          <w:szCs w:val="20"/>
        </w:rPr>
        <w:t xml:space="preserve">mail: </w:t>
      </w:r>
      <w:hyperlink r:id="rId72" w:history="1">
        <w:r w:rsidRPr="00FF719A">
          <w:rPr>
            <w:color w:val="0000FF"/>
            <w:sz w:val="20"/>
            <w:szCs w:val="20"/>
            <w:u w:val="single"/>
          </w:rPr>
          <w:t>yolanda.teran7@gmail.com</w:t>
        </w:r>
      </w:hyperlink>
    </w:p>
    <w:p w:rsidR="004D0D20" w:rsidRDefault="004D0D20" w:rsidP="00D43CDF">
      <w:pPr>
        <w:keepNext/>
        <w:suppressLineNumbers/>
        <w:suppressAutoHyphens/>
        <w:rPr>
          <w:color w:val="000000"/>
          <w:sz w:val="20"/>
          <w:szCs w:val="20"/>
        </w:rPr>
      </w:pPr>
    </w:p>
    <w:p w:rsidR="004B5A84" w:rsidRDefault="004B5A84" w:rsidP="004B5A84">
      <w:pPr>
        <w:keepNext/>
        <w:suppressLineNumbers/>
        <w:suppressAutoHyphens/>
        <w:jc w:val="center"/>
        <w:rPr>
          <w:color w:val="000000"/>
          <w:sz w:val="20"/>
          <w:szCs w:val="20"/>
        </w:rPr>
        <w:sectPr w:rsidR="004B5A84" w:rsidSect="001C6BE0">
          <w:footnotePr>
            <w:numRestart w:val="eachSect"/>
          </w:footnotePr>
          <w:type w:val="continuous"/>
          <w:pgSz w:w="12240" w:h="15840" w:code="1"/>
          <w:pgMar w:top="567" w:right="1440" w:bottom="1134" w:left="1440" w:header="461" w:footer="720" w:gutter="0"/>
          <w:cols w:num="2" w:space="720"/>
          <w:titlePg/>
          <w:docGrid w:linePitch="299"/>
        </w:sectPr>
      </w:pPr>
    </w:p>
    <w:p w:rsidR="00FF719A" w:rsidRDefault="00FF719A" w:rsidP="00D43CDF">
      <w:pPr>
        <w:keepNext/>
        <w:pageBreakBefore/>
        <w:suppressLineNumbers/>
        <w:suppressAutoHyphens/>
        <w:jc w:val="center"/>
        <w:rPr>
          <w:b/>
          <w:kern w:val="22"/>
          <w:sz w:val="20"/>
        </w:rPr>
      </w:pPr>
      <w:r w:rsidRPr="00FF719A">
        <w:rPr>
          <w:b/>
          <w:kern w:val="22"/>
          <w:sz w:val="20"/>
        </w:rPr>
        <w:lastRenderedPageBreak/>
        <w:t>Organizations</w:t>
      </w:r>
    </w:p>
    <w:p w:rsidR="002B4CEB" w:rsidRDefault="002B4CEB" w:rsidP="00D43CDF">
      <w:pPr>
        <w:keepNext/>
        <w:suppressLineNumbers/>
        <w:suppressAutoHyphens/>
        <w:jc w:val="center"/>
        <w:rPr>
          <w:b/>
          <w:kern w:val="22"/>
          <w:sz w:val="20"/>
        </w:rPr>
      </w:pPr>
    </w:p>
    <w:p w:rsidR="00FF719A" w:rsidRPr="00D43CDF" w:rsidRDefault="00FF719A" w:rsidP="00D43CDF">
      <w:pPr>
        <w:suppressLineNumbers/>
        <w:tabs>
          <w:tab w:val="left" w:pos="90"/>
        </w:tabs>
        <w:suppressAutoHyphens/>
        <w:autoSpaceDE w:val="0"/>
        <w:autoSpaceDN w:val="0"/>
        <w:adjustRightInd w:val="0"/>
        <w:jc w:val="left"/>
        <w:rPr>
          <w:b/>
          <w:color w:val="000000"/>
          <w:kern w:val="22"/>
          <w:sz w:val="20"/>
        </w:rPr>
      </w:pPr>
      <w:r w:rsidRPr="00D43CDF">
        <w:rPr>
          <w:b/>
          <w:color w:val="000000"/>
          <w:kern w:val="22"/>
          <w:sz w:val="20"/>
        </w:rPr>
        <w:t>Canadian Friends Service Committee (Quakers) (CFSC)</w:t>
      </w:r>
      <w:r w:rsidRPr="00D43CDF">
        <w:rPr>
          <w:b/>
          <w:color w:val="000000"/>
          <w:kern w:val="22"/>
          <w:sz w:val="20"/>
        </w:rPr>
        <w:br/>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32.</w:t>
      </w:r>
      <w:r w:rsidRPr="00FF719A">
        <w:rPr>
          <w:color w:val="000000"/>
          <w:kern w:val="22"/>
          <w:sz w:val="20"/>
        </w:rPr>
        <w:tab/>
        <w:t>Mr. Frederic Bass</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Canadian Friends Service Committee (Quakers)</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Consultant in Preventive Medicine</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#307-6026 Tisdall Street</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Vancouver, BC, V5Z 3N3</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Canada</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 xml:space="preserve">Tel.: </w:t>
      </w:r>
      <w:r w:rsidRPr="00FF719A">
        <w:rPr>
          <w:color w:val="000000"/>
          <w:kern w:val="22"/>
          <w:sz w:val="20"/>
        </w:rPr>
        <w:tab/>
        <w:t>+1 604 559-7143; +604 657 1481</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 xml:space="preserve">Email: </w:t>
      </w:r>
      <w:hyperlink r:id="rId73" w:history="1">
        <w:r w:rsidRPr="00FF719A">
          <w:rPr>
            <w:color w:val="0000FF"/>
            <w:kern w:val="22"/>
            <w:sz w:val="20"/>
            <w:u w:val="single"/>
          </w:rPr>
          <w:t>fredbass@shaw.ca</w:t>
        </w:r>
      </w:hyperlink>
    </w:p>
    <w:p w:rsidR="00FF719A" w:rsidRPr="00D43CDF" w:rsidRDefault="00FF719A" w:rsidP="00FF719A">
      <w:pPr>
        <w:suppressLineNumbers/>
        <w:tabs>
          <w:tab w:val="left" w:pos="90"/>
        </w:tabs>
        <w:suppressAutoHyphens/>
        <w:autoSpaceDE w:val="0"/>
        <w:autoSpaceDN w:val="0"/>
        <w:adjustRightInd w:val="0"/>
        <w:spacing w:before="198"/>
        <w:jc w:val="left"/>
        <w:rPr>
          <w:b/>
          <w:color w:val="000000"/>
          <w:kern w:val="22"/>
          <w:sz w:val="20"/>
        </w:rPr>
      </w:pPr>
      <w:r w:rsidRPr="00D43CDF">
        <w:rPr>
          <w:b/>
          <w:color w:val="000000"/>
          <w:kern w:val="22"/>
          <w:sz w:val="20"/>
        </w:rPr>
        <w:t>ETC Group</w:t>
      </w:r>
      <w:r w:rsidRPr="00D43CDF">
        <w:rPr>
          <w:b/>
          <w:color w:val="000000"/>
          <w:kern w:val="22"/>
          <w:sz w:val="20"/>
        </w:rPr>
        <w:br/>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33.</w:t>
      </w:r>
      <w:r w:rsidRPr="00FF719A">
        <w:rPr>
          <w:color w:val="000000"/>
          <w:kern w:val="22"/>
          <w:sz w:val="20"/>
        </w:rPr>
        <w:tab/>
        <w:t>Mr. Jim Thomas</w:t>
      </w:r>
    </w:p>
    <w:p w:rsidR="00FF719A" w:rsidRPr="00FF719A" w:rsidRDefault="00DC0494" w:rsidP="00FF719A">
      <w:pPr>
        <w:suppressLineNumbers/>
        <w:tabs>
          <w:tab w:val="left" w:pos="-540"/>
          <w:tab w:val="left" w:pos="90"/>
          <w:tab w:val="left" w:pos="270"/>
          <w:tab w:val="left" w:pos="726"/>
          <w:tab w:val="left" w:pos="2790"/>
        </w:tabs>
        <w:suppressAutoHyphens/>
        <w:autoSpaceDE w:val="0"/>
        <w:autoSpaceDN w:val="0"/>
        <w:adjustRightInd w:val="0"/>
        <w:jc w:val="left"/>
        <w:rPr>
          <w:color w:val="000000"/>
          <w:kern w:val="22"/>
          <w:sz w:val="20"/>
        </w:rPr>
      </w:pPr>
      <w:r>
        <w:rPr>
          <w:color w:val="000000"/>
          <w:kern w:val="22"/>
          <w:sz w:val="20"/>
        </w:rPr>
        <w:tab/>
      </w:r>
      <w:r w:rsidR="00FF719A" w:rsidRPr="00FF719A">
        <w:rPr>
          <w:color w:val="000000"/>
          <w:kern w:val="22"/>
          <w:sz w:val="20"/>
        </w:rPr>
        <w:tab/>
        <w:t>Co-Executive Director</w:t>
      </w:r>
    </w:p>
    <w:p w:rsidR="00FF719A" w:rsidRPr="00FF719A" w:rsidRDefault="00FF719A" w:rsidP="00FF719A">
      <w:pPr>
        <w:suppressLineNumbers/>
        <w:tabs>
          <w:tab w:val="left" w:pos="-540"/>
          <w:tab w:val="left" w:pos="9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r>
      <w:r w:rsidRPr="00FF719A">
        <w:rPr>
          <w:color w:val="000000"/>
          <w:kern w:val="22"/>
          <w:sz w:val="20"/>
        </w:rPr>
        <w:tab/>
        <w:t>ETC Group</w:t>
      </w:r>
    </w:p>
    <w:p w:rsidR="00FF719A" w:rsidRPr="00D43CDF"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lang w:val="fr-FR"/>
        </w:rPr>
      </w:pPr>
      <w:r w:rsidRPr="00FF719A">
        <w:rPr>
          <w:color w:val="000000"/>
          <w:kern w:val="22"/>
          <w:sz w:val="20"/>
        </w:rPr>
        <w:tab/>
      </w:r>
      <w:r w:rsidRPr="00D43CDF">
        <w:rPr>
          <w:color w:val="000000"/>
          <w:kern w:val="22"/>
          <w:sz w:val="20"/>
          <w:lang w:val="fr-FR"/>
        </w:rPr>
        <w:t>1262 Chemin de la Rivière</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Val-David</w:t>
      </w:r>
      <w:r w:rsidR="0014237E">
        <w:rPr>
          <w:color w:val="000000"/>
          <w:kern w:val="22"/>
          <w:sz w:val="20"/>
        </w:rPr>
        <w:t>, QC,</w:t>
      </w:r>
      <w:r w:rsidRPr="00FF719A">
        <w:rPr>
          <w:color w:val="000000"/>
          <w:kern w:val="22"/>
          <w:sz w:val="20"/>
        </w:rPr>
        <w:t xml:space="preserve"> J0T 2N0</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Canada</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 xml:space="preserve">Tel.: </w:t>
      </w:r>
      <w:r w:rsidRPr="00FF719A">
        <w:rPr>
          <w:color w:val="000000"/>
          <w:kern w:val="22"/>
          <w:sz w:val="20"/>
        </w:rPr>
        <w:tab/>
        <w:t>+1 514-5165759; +1 819 322 5627</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 xml:space="preserve">Email: </w:t>
      </w:r>
      <w:hyperlink r:id="rId74" w:history="1">
        <w:r w:rsidRPr="00FF719A">
          <w:rPr>
            <w:color w:val="0000FF"/>
            <w:kern w:val="22"/>
            <w:sz w:val="20"/>
            <w:u w:val="single"/>
          </w:rPr>
          <w:t>jim@etcgroup.org</w:t>
        </w:r>
      </w:hyperlink>
      <w:bookmarkStart w:id="1" w:name="_GoBack"/>
      <w:bookmarkEnd w:id="1"/>
    </w:p>
    <w:p w:rsidR="00FF719A" w:rsidRPr="00D43CDF" w:rsidRDefault="00FF719A" w:rsidP="00D43CDF">
      <w:pPr>
        <w:keepNext/>
        <w:suppressLineNumbers/>
        <w:tabs>
          <w:tab w:val="left" w:pos="90"/>
        </w:tabs>
        <w:suppressAutoHyphens/>
        <w:autoSpaceDE w:val="0"/>
        <w:autoSpaceDN w:val="0"/>
        <w:adjustRightInd w:val="0"/>
        <w:spacing w:before="198"/>
        <w:jc w:val="left"/>
        <w:rPr>
          <w:b/>
          <w:color w:val="000000"/>
          <w:kern w:val="22"/>
          <w:sz w:val="20"/>
        </w:rPr>
      </w:pPr>
      <w:r w:rsidRPr="00D43CDF">
        <w:rPr>
          <w:b/>
          <w:color w:val="000000"/>
          <w:kern w:val="22"/>
          <w:sz w:val="20"/>
        </w:rPr>
        <w:t>Federation of German Scientists</w:t>
      </w:r>
      <w:r w:rsidRPr="00D43CDF">
        <w:rPr>
          <w:b/>
          <w:color w:val="000000"/>
          <w:kern w:val="22"/>
          <w:sz w:val="20"/>
        </w:rPr>
        <w:br/>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34.</w:t>
      </w:r>
      <w:r w:rsidRPr="00FF719A">
        <w:rPr>
          <w:color w:val="000000"/>
          <w:kern w:val="22"/>
          <w:sz w:val="20"/>
        </w:rPr>
        <w:tab/>
        <w:t>Ms. Ricarda Steinbrecher</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left="270"/>
        <w:jc w:val="left"/>
        <w:rPr>
          <w:color w:val="000000"/>
          <w:kern w:val="22"/>
          <w:sz w:val="20"/>
        </w:rPr>
      </w:pPr>
      <w:r w:rsidRPr="00FF719A">
        <w:rPr>
          <w:color w:val="000000"/>
          <w:kern w:val="22"/>
          <w:sz w:val="20"/>
        </w:rPr>
        <w:t>Working Group on Agriculture and Biodiversity, including Biotechnology</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Federation of German Scientists</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P.O.</w:t>
      </w:r>
      <w:r w:rsidRPr="00FF719A">
        <w:rPr>
          <w:color w:val="000000"/>
          <w:kern w:val="22"/>
          <w:sz w:val="20"/>
          <w:szCs w:val="20"/>
        </w:rPr>
        <w:t xml:space="preserve"> </w:t>
      </w:r>
      <w:r w:rsidRPr="00FF719A">
        <w:rPr>
          <w:color w:val="000000"/>
          <w:kern w:val="22"/>
          <w:sz w:val="20"/>
        </w:rPr>
        <w:t>Box 1455</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Oxford OX4 9BS</w:t>
      </w:r>
    </w:p>
    <w:p w:rsidR="00FE7BE2" w:rsidRDefault="00FF719A" w:rsidP="00D43CDF">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United Kingdom of Great Britain and</w:t>
      </w:r>
    </w:p>
    <w:p w:rsidR="00FF719A" w:rsidRPr="00FF719A" w:rsidRDefault="00FE7BE2" w:rsidP="00D43CDF">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Pr>
          <w:color w:val="000000"/>
          <w:kern w:val="22"/>
          <w:sz w:val="20"/>
        </w:rPr>
        <w:tab/>
      </w:r>
      <w:r w:rsidR="00FF719A" w:rsidRPr="00FF719A">
        <w:rPr>
          <w:color w:val="000000"/>
          <w:kern w:val="22"/>
          <w:sz w:val="20"/>
        </w:rPr>
        <w:t>Northern</w:t>
      </w:r>
      <w:r>
        <w:rPr>
          <w:color w:val="000000"/>
          <w:kern w:val="22"/>
          <w:sz w:val="20"/>
        </w:rPr>
        <w:t> </w:t>
      </w:r>
      <w:r w:rsidR="00FF719A" w:rsidRPr="00FF719A">
        <w:rPr>
          <w:color w:val="000000"/>
          <w:kern w:val="22"/>
          <w:sz w:val="20"/>
        </w:rPr>
        <w:t>Ireland</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Tel.:</w:t>
      </w:r>
      <w:r w:rsidRPr="00FF719A">
        <w:rPr>
          <w:color w:val="000000"/>
          <w:kern w:val="22"/>
          <w:sz w:val="20"/>
        </w:rPr>
        <w:tab/>
        <w:t>+44 1 865 724 951</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 xml:space="preserve">Email: </w:t>
      </w:r>
      <w:hyperlink r:id="rId75" w:history="1">
        <w:r w:rsidRPr="00FF719A">
          <w:rPr>
            <w:color w:val="0000FF"/>
            <w:kern w:val="22"/>
            <w:sz w:val="20"/>
            <w:u w:val="single"/>
          </w:rPr>
          <w:t>R.Steinbrecher@econexus.info</w:t>
        </w:r>
      </w:hyperlink>
      <w:r w:rsidRPr="00FF719A">
        <w:rPr>
          <w:color w:val="000000"/>
          <w:kern w:val="22"/>
          <w:sz w:val="20"/>
        </w:rPr>
        <w:t>;</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r>
      <w:hyperlink r:id="rId76" w:history="1">
        <w:r w:rsidRPr="00FF719A">
          <w:rPr>
            <w:color w:val="0000FF"/>
            <w:kern w:val="22"/>
            <w:sz w:val="20"/>
            <w:u w:val="single"/>
          </w:rPr>
          <w:t>r.steinbrecher@vdv-ev.de</w:t>
        </w:r>
      </w:hyperlink>
    </w:p>
    <w:p w:rsidR="00FF719A" w:rsidRPr="00D43CDF" w:rsidRDefault="00FF719A" w:rsidP="00FF719A">
      <w:pPr>
        <w:suppressLineNumbers/>
        <w:tabs>
          <w:tab w:val="left" w:pos="-540"/>
          <w:tab w:val="left" w:pos="0"/>
          <w:tab w:val="left" w:pos="270"/>
          <w:tab w:val="left" w:pos="726"/>
          <w:tab w:val="left" w:pos="2790"/>
        </w:tabs>
        <w:suppressAutoHyphens/>
        <w:autoSpaceDE w:val="0"/>
        <w:autoSpaceDN w:val="0"/>
        <w:adjustRightInd w:val="0"/>
        <w:spacing w:before="198"/>
        <w:jc w:val="left"/>
        <w:rPr>
          <w:b/>
          <w:color w:val="000000"/>
          <w:kern w:val="22"/>
          <w:sz w:val="20"/>
        </w:rPr>
      </w:pPr>
      <w:r w:rsidRPr="00D43CDF">
        <w:rPr>
          <w:b/>
          <w:color w:val="000000"/>
          <w:kern w:val="22"/>
          <w:sz w:val="20"/>
        </w:rPr>
        <w:t>J. Craig Venter Institute (JCVI)</w:t>
      </w:r>
      <w:r w:rsidRPr="00D43CDF">
        <w:rPr>
          <w:b/>
          <w:color w:val="000000"/>
          <w:kern w:val="22"/>
          <w:sz w:val="20"/>
        </w:rPr>
        <w:br/>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35.</w:t>
      </w:r>
      <w:r w:rsidRPr="00FF719A">
        <w:rPr>
          <w:color w:val="000000"/>
          <w:kern w:val="22"/>
          <w:sz w:val="20"/>
        </w:rPr>
        <w:tab/>
        <w:t>Mr. Robert M. Friedman</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Vice President for Public Policy</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J. Craig Venter Institute</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4120 Capricorn Lane</w:t>
      </w:r>
    </w:p>
    <w:p w:rsidR="00FF719A" w:rsidRPr="00FF719A" w:rsidRDefault="00FF719A" w:rsidP="006A41A6">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La Jolla</w:t>
      </w:r>
      <w:r w:rsidR="006A41A6">
        <w:rPr>
          <w:color w:val="000000"/>
          <w:kern w:val="22"/>
          <w:sz w:val="20"/>
        </w:rPr>
        <w:t>,</w:t>
      </w:r>
      <w:r w:rsidR="006A41A6" w:rsidRPr="006A41A6">
        <w:rPr>
          <w:color w:val="000000"/>
          <w:kern w:val="22"/>
          <w:sz w:val="20"/>
        </w:rPr>
        <w:t xml:space="preserve"> </w:t>
      </w:r>
      <w:r w:rsidR="006A41A6" w:rsidRPr="00FF719A">
        <w:rPr>
          <w:color w:val="000000"/>
          <w:kern w:val="22"/>
          <w:sz w:val="20"/>
        </w:rPr>
        <w:t>CA</w:t>
      </w:r>
      <w:r w:rsidRPr="00FF719A">
        <w:rPr>
          <w:color w:val="000000"/>
          <w:kern w:val="22"/>
          <w:sz w:val="20"/>
        </w:rPr>
        <w:t xml:space="preserve"> 92037</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United States of America</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Tel.:</w:t>
      </w:r>
      <w:r w:rsidRPr="00FF719A">
        <w:rPr>
          <w:color w:val="000000"/>
          <w:kern w:val="22"/>
          <w:sz w:val="20"/>
        </w:rPr>
        <w:tab/>
        <w:t>+1 858 200 1810</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 xml:space="preserve">Email: </w:t>
      </w:r>
      <w:hyperlink r:id="rId77" w:history="1">
        <w:r w:rsidRPr="00FF719A">
          <w:rPr>
            <w:color w:val="0000FF"/>
            <w:kern w:val="22"/>
            <w:sz w:val="20"/>
            <w:u w:val="single"/>
          </w:rPr>
          <w:t>rfriedman@jcvi.org</w:t>
        </w:r>
      </w:hyperlink>
    </w:p>
    <w:p w:rsidR="00FF719A" w:rsidRPr="00D43CDF" w:rsidRDefault="00FF719A" w:rsidP="00D43CDF">
      <w:pPr>
        <w:keepNext/>
        <w:keepLines/>
        <w:suppressLineNumbers/>
        <w:tabs>
          <w:tab w:val="left" w:pos="90"/>
        </w:tabs>
        <w:suppressAutoHyphens/>
        <w:autoSpaceDE w:val="0"/>
        <w:autoSpaceDN w:val="0"/>
        <w:adjustRightInd w:val="0"/>
        <w:spacing w:before="198"/>
        <w:jc w:val="left"/>
        <w:rPr>
          <w:b/>
          <w:color w:val="000000"/>
          <w:kern w:val="22"/>
          <w:sz w:val="20"/>
        </w:rPr>
      </w:pPr>
      <w:r w:rsidRPr="00D43CDF">
        <w:rPr>
          <w:b/>
          <w:color w:val="000000"/>
          <w:kern w:val="22"/>
          <w:sz w:val="20"/>
        </w:rPr>
        <w:lastRenderedPageBreak/>
        <w:t>Public Research and Regulation Initiative (PRRI)</w:t>
      </w:r>
      <w:r w:rsidRPr="00D43CDF">
        <w:rPr>
          <w:b/>
          <w:color w:val="000000"/>
          <w:kern w:val="22"/>
          <w:sz w:val="20"/>
        </w:rPr>
        <w:br/>
      </w:r>
    </w:p>
    <w:p w:rsidR="00FF719A" w:rsidRPr="00FF719A" w:rsidRDefault="00FF719A" w:rsidP="00D43CDF">
      <w:pPr>
        <w:keepNext/>
        <w:keepLines/>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36.</w:t>
      </w:r>
      <w:r w:rsidRPr="00FF719A">
        <w:rPr>
          <w:color w:val="000000"/>
          <w:kern w:val="22"/>
          <w:sz w:val="20"/>
        </w:rPr>
        <w:tab/>
        <w:t>Ms. Lucia de Souza</w:t>
      </w:r>
    </w:p>
    <w:p w:rsidR="00FF719A" w:rsidRPr="00FF719A" w:rsidRDefault="00FF719A" w:rsidP="00D43CDF">
      <w:pPr>
        <w:keepNext/>
        <w:keepLines/>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Executive Secretary</w:t>
      </w:r>
    </w:p>
    <w:p w:rsidR="00FF719A" w:rsidRPr="00FF719A" w:rsidRDefault="00FF719A" w:rsidP="00D43CDF">
      <w:pPr>
        <w:keepNext/>
        <w:keepLines/>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ANBio</w:t>
      </w:r>
    </w:p>
    <w:p w:rsidR="00FF719A" w:rsidRPr="00FF719A" w:rsidRDefault="00FF719A" w:rsidP="00D43CDF">
      <w:pPr>
        <w:keepNext/>
        <w:keepLines/>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Public Research and Regulation Initiative</w:t>
      </w:r>
    </w:p>
    <w:p w:rsidR="00FF719A" w:rsidRPr="00FF719A" w:rsidRDefault="00FF719A" w:rsidP="00D43CDF">
      <w:pPr>
        <w:keepNext/>
        <w:keepLines/>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IIC/Ugent</w:t>
      </w:r>
    </w:p>
    <w:p w:rsidR="00FF719A" w:rsidRPr="00FF719A" w:rsidRDefault="00FF719A" w:rsidP="00D43CDF">
      <w:pPr>
        <w:keepNext/>
        <w:keepLines/>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Technologiepark 3B</w:t>
      </w:r>
    </w:p>
    <w:p w:rsidR="00FF719A" w:rsidRPr="00FF719A" w:rsidRDefault="00FF719A" w:rsidP="00D43CDF">
      <w:pPr>
        <w:keepNext/>
        <w:keepLines/>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9052 Zwijnaarde, Belgium</w:t>
      </w:r>
    </w:p>
    <w:p w:rsidR="00FF719A" w:rsidRPr="00FF719A" w:rsidRDefault="00FF719A" w:rsidP="00D43CDF">
      <w:pPr>
        <w:keepNext/>
        <w:keepLines/>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Tel.:</w:t>
      </w:r>
      <w:r w:rsidRPr="00FF719A">
        <w:rPr>
          <w:color w:val="000000"/>
          <w:kern w:val="22"/>
          <w:sz w:val="20"/>
        </w:rPr>
        <w:tab/>
        <w:t>+41792074659</w:t>
      </w:r>
    </w:p>
    <w:p w:rsidR="00FF719A" w:rsidRPr="00FF719A" w:rsidRDefault="00FF719A" w:rsidP="00D43CDF">
      <w:pPr>
        <w:keepLines/>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 xml:space="preserve">Email: </w:t>
      </w:r>
      <w:hyperlink r:id="rId78" w:history="1">
        <w:r w:rsidRPr="00FF719A">
          <w:rPr>
            <w:color w:val="0000FF"/>
            <w:kern w:val="22"/>
            <w:sz w:val="20"/>
            <w:u w:val="single"/>
          </w:rPr>
          <w:t>luciadesouza100@gmail.com</w:t>
        </w:r>
      </w:hyperlink>
      <w:r w:rsidRPr="00FF719A">
        <w:rPr>
          <w:color w:val="000000"/>
          <w:kern w:val="22"/>
          <w:sz w:val="20"/>
        </w:rPr>
        <w:t xml:space="preserve">; </w:t>
      </w:r>
      <w:hyperlink r:id="rId79" w:history="1">
        <w:r w:rsidRPr="00FF719A">
          <w:rPr>
            <w:color w:val="0000FF"/>
            <w:kern w:val="22"/>
            <w:sz w:val="20"/>
            <w:u w:val="single"/>
          </w:rPr>
          <w:t>info@prri.net</w:t>
        </w:r>
      </w:hyperlink>
    </w:p>
    <w:p w:rsidR="00FF719A" w:rsidRPr="00D43CDF" w:rsidRDefault="00FF719A" w:rsidP="00FF719A">
      <w:pPr>
        <w:suppressLineNumbers/>
        <w:tabs>
          <w:tab w:val="left" w:pos="90"/>
        </w:tabs>
        <w:suppressAutoHyphens/>
        <w:autoSpaceDE w:val="0"/>
        <w:autoSpaceDN w:val="0"/>
        <w:adjustRightInd w:val="0"/>
        <w:spacing w:before="198"/>
        <w:jc w:val="left"/>
        <w:rPr>
          <w:color w:val="000000"/>
          <w:kern w:val="22"/>
          <w:sz w:val="20"/>
        </w:rPr>
      </w:pPr>
      <w:r w:rsidRPr="00D43CDF">
        <w:rPr>
          <w:b/>
          <w:color w:val="000000"/>
          <w:kern w:val="22"/>
          <w:sz w:val="20"/>
        </w:rPr>
        <w:t>Third World Network (TWN)</w:t>
      </w:r>
      <w:r w:rsidRPr="00D43CDF">
        <w:rPr>
          <w:color w:val="000000"/>
          <w:kern w:val="22"/>
          <w:sz w:val="20"/>
        </w:rPr>
        <w:br/>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37.</w:t>
      </w:r>
      <w:r w:rsidRPr="00FF719A">
        <w:rPr>
          <w:color w:val="000000"/>
          <w:kern w:val="22"/>
          <w:sz w:val="20"/>
        </w:rPr>
        <w:tab/>
        <w:t>Ms. Li Ching Lim</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Researcher</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firstLine="270"/>
        <w:jc w:val="left"/>
        <w:rPr>
          <w:color w:val="000000"/>
          <w:kern w:val="22"/>
          <w:sz w:val="20"/>
        </w:rPr>
      </w:pPr>
      <w:r w:rsidRPr="00FF719A">
        <w:rPr>
          <w:color w:val="000000"/>
          <w:kern w:val="22"/>
          <w:sz w:val="20"/>
        </w:rPr>
        <w:t>Third World Network</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B-05-03, 3 Two Square, No. 2, Jalan 19/1</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Petaling Jaya, 46300</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Malaysia</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Tel.:</w:t>
      </w:r>
      <w:r w:rsidRPr="00FF719A">
        <w:rPr>
          <w:color w:val="000000"/>
          <w:kern w:val="22"/>
          <w:sz w:val="20"/>
        </w:rPr>
        <w:tab/>
        <w:t>+603 7955 5220</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firstLine="270"/>
        <w:jc w:val="left"/>
        <w:rPr>
          <w:color w:val="000000"/>
          <w:kern w:val="22"/>
          <w:sz w:val="20"/>
        </w:rPr>
      </w:pPr>
      <w:r w:rsidRPr="00FF719A">
        <w:rPr>
          <w:color w:val="000000"/>
          <w:kern w:val="22"/>
          <w:sz w:val="20"/>
        </w:rPr>
        <w:t>Fax: +603 7955 3220</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 xml:space="preserve">Email: </w:t>
      </w:r>
      <w:hyperlink r:id="rId80" w:history="1">
        <w:r w:rsidRPr="00FF719A">
          <w:rPr>
            <w:color w:val="0000FF"/>
            <w:kern w:val="22"/>
            <w:sz w:val="20"/>
            <w:u w:val="single"/>
          </w:rPr>
          <w:t>ching@twnetwork.org</w:t>
        </w:r>
      </w:hyperlink>
      <w:r w:rsidRPr="00FF719A">
        <w:rPr>
          <w:color w:val="000000"/>
          <w:kern w:val="22"/>
          <w:sz w:val="20"/>
        </w:rPr>
        <w:t xml:space="preserve">; </w:t>
      </w:r>
      <w:hyperlink r:id="rId81" w:history="1">
        <w:r w:rsidRPr="00FF719A">
          <w:rPr>
            <w:color w:val="0000FF"/>
            <w:kern w:val="22"/>
            <w:sz w:val="20"/>
            <w:u w:val="single"/>
          </w:rPr>
          <w:t>twnkl@twnetwork.org</w:t>
        </w:r>
      </w:hyperlink>
    </w:p>
    <w:p w:rsidR="00FF719A" w:rsidRPr="00D43CDF" w:rsidRDefault="00FF719A" w:rsidP="00D43CDF">
      <w:pPr>
        <w:keepNext/>
        <w:suppressLineNumbers/>
        <w:tabs>
          <w:tab w:val="left" w:pos="90"/>
        </w:tabs>
        <w:suppressAutoHyphens/>
        <w:autoSpaceDE w:val="0"/>
        <w:autoSpaceDN w:val="0"/>
        <w:adjustRightInd w:val="0"/>
        <w:spacing w:before="198"/>
        <w:jc w:val="left"/>
        <w:rPr>
          <w:b/>
          <w:color w:val="000000"/>
          <w:kern w:val="22"/>
          <w:sz w:val="20"/>
        </w:rPr>
      </w:pPr>
      <w:r w:rsidRPr="00D43CDF">
        <w:rPr>
          <w:b/>
          <w:color w:val="000000"/>
          <w:kern w:val="22"/>
          <w:sz w:val="20"/>
        </w:rPr>
        <w:t>European Association for Bioindustries</w:t>
      </w:r>
      <w:r w:rsidRPr="00D43CDF">
        <w:rPr>
          <w:b/>
          <w:color w:val="000000"/>
          <w:kern w:val="22"/>
          <w:sz w:val="20"/>
        </w:rPr>
        <w:br/>
      </w:r>
    </w:p>
    <w:p w:rsidR="00FF719A" w:rsidRPr="00FF719A" w:rsidRDefault="00FF719A" w:rsidP="00D43CDF">
      <w:pPr>
        <w:keepNext/>
        <w:keepLines/>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38.</w:t>
      </w:r>
      <w:r w:rsidRPr="00FF719A">
        <w:rPr>
          <w:color w:val="000000"/>
          <w:kern w:val="22"/>
          <w:sz w:val="20"/>
        </w:rPr>
        <w:tab/>
        <w:t>Ms. Ana Atanassova</w:t>
      </w:r>
    </w:p>
    <w:p w:rsidR="00FF719A" w:rsidRPr="00FF719A" w:rsidRDefault="00FF719A" w:rsidP="00D43CDF">
      <w:pPr>
        <w:keepNext/>
        <w:keepLines/>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 xml:space="preserve">EUROPABIO </w:t>
      </w:r>
    </w:p>
    <w:p w:rsidR="00FF719A" w:rsidRPr="00FF719A" w:rsidRDefault="00FF719A" w:rsidP="00D43CDF">
      <w:pPr>
        <w:keepNext/>
        <w:keepLines/>
        <w:suppressLineNumbers/>
        <w:tabs>
          <w:tab w:val="left" w:pos="-540"/>
          <w:tab w:val="left" w:pos="0"/>
          <w:tab w:val="left" w:pos="270"/>
          <w:tab w:val="left" w:pos="726"/>
          <w:tab w:val="left" w:pos="2790"/>
        </w:tabs>
        <w:suppressAutoHyphens/>
        <w:autoSpaceDE w:val="0"/>
        <w:autoSpaceDN w:val="0"/>
        <w:adjustRightInd w:val="0"/>
        <w:ind w:firstLine="270"/>
        <w:jc w:val="left"/>
        <w:rPr>
          <w:color w:val="000000"/>
          <w:kern w:val="22"/>
          <w:sz w:val="20"/>
        </w:rPr>
      </w:pPr>
      <w:r w:rsidRPr="00FF719A">
        <w:rPr>
          <w:color w:val="000000"/>
          <w:kern w:val="22"/>
          <w:sz w:val="20"/>
        </w:rPr>
        <w:t>European Association for Bioindustries</w:t>
      </w:r>
    </w:p>
    <w:p w:rsidR="00FF719A" w:rsidRPr="00D43CDF" w:rsidRDefault="00FF719A" w:rsidP="00D43CDF">
      <w:pPr>
        <w:keepNext/>
        <w:keepLines/>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lang w:val="fr-FR"/>
        </w:rPr>
      </w:pPr>
      <w:r w:rsidRPr="00FF719A">
        <w:rPr>
          <w:color w:val="000000"/>
          <w:kern w:val="22"/>
          <w:sz w:val="20"/>
        </w:rPr>
        <w:tab/>
      </w:r>
      <w:r w:rsidRPr="00D43CDF">
        <w:rPr>
          <w:color w:val="000000"/>
          <w:kern w:val="22"/>
          <w:sz w:val="20"/>
          <w:lang w:val="fr-FR"/>
        </w:rPr>
        <w:t>Avenue de l’Armée 6</w:t>
      </w:r>
    </w:p>
    <w:p w:rsidR="00FF719A" w:rsidRPr="00FF719A" w:rsidRDefault="00FF719A" w:rsidP="00D43CDF">
      <w:pPr>
        <w:keepNext/>
        <w:keepLines/>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Brussels 1040</w:t>
      </w:r>
    </w:p>
    <w:p w:rsidR="00FF719A" w:rsidRPr="00FF719A" w:rsidRDefault="00FF719A" w:rsidP="00D43CDF">
      <w:pPr>
        <w:keepNext/>
        <w:keepLines/>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Belgium</w:t>
      </w:r>
    </w:p>
    <w:p w:rsidR="00FF719A" w:rsidRPr="00FF719A" w:rsidRDefault="00FF719A" w:rsidP="00D43CDF">
      <w:pPr>
        <w:keepNext/>
        <w:keepLines/>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Tel.:</w:t>
      </w:r>
      <w:r w:rsidRPr="00FF719A">
        <w:rPr>
          <w:color w:val="000000"/>
          <w:kern w:val="22"/>
          <w:sz w:val="20"/>
        </w:rPr>
        <w:tab/>
        <w:t>32 (0) 9 250 83 44</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 xml:space="preserve">Email: </w:t>
      </w:r>
      <w:hyperlink r:id="rId82" w:history="1">
        <w:r w:rsidRPr="00FF719A">
          <w:rPr>
            <w:color w:val="0000FF"/>
            <w:kern w:val="22"/>
            <w:sz w:val="20"/>
            <w:u w:val="single"/>
          </w:rPr>
          <w:t>ana.atanassova@bayer.com</w:t>
        </w:r>
      </w:hyperlink>
    </w:p>
    <w:p w:rsidR="00FF719A" w:rsidRPr="00D43CDF" w:rsidRDefault="00FF719A" w:rsidP="00FF719A">
      <w:pPr>
        <w:suppressLineNumbers/>
        <w:tabs>
          <w:tab w:val="left" w:pos="90"/>
        </w:tabs>
        <w:suppressAutoHyphens/>
        <w:autoSpaceDE w:val="0"/>
        <w:autoSpaceDN w:val="0"/>
        <w:adjustRightInd w:val="0"/>
        <w:spacing w:before="198"/>
        <w:jc w:val="left"/>
        <w:rPr>
          <w:b/>
          <w:color w:val="000000"/>
          <w:kern w:val="22"/>
          <w:sz w:val="20"/>
        </w:rPr>
      </w:pPr>
      <w:r w:rsidRPr="00D43CDF">
        <w:rPr>
          <w:b/>
          <w:color w:val="000000"/>
          <w:kern w:val="22"/>
          <w:sz w:val="20"/>
        </w:rPr>
        <w:t>European Network of Scientists for Social Environmental Responsibility (ENSSER)</w:t>
      </w:r>
    </w:p>
    <w:p w:rsidR="00FF719A" w:rsidRPr="00763AC8"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39. Christoph Then</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Biosafety Expert</w:t>
      </w:r>
    </w:p>
    <w:p w:rsidR="00FF719A" w:rsidRPr="00FF719A" w:rsidRDefault="00FF719A" w:rsidP="00FF719A">
      <w:pPr>
        <w:suppressLineNumbers/>
        <w:tabs>
          <w:tab w:val="left" w:pos="-540"/>
          <w:tab w:val="left" w:pos="284"/>
          <w:tab w:val="left" w:pos="726"/>
          <w:tab w:val="left" w:pos="2790"/>
        </w:tabs>
        <w:suppressAutoHyphens/>
        <w:autoSpaceDE w:val="0"/>
        <w:autoSpaceDN w:val="0"/>
        <w:adjustRightInd w:val="0"/>
        <w:ind w:left="284" w:hanging="284"/>
        <w:jc w:val="left"/>
        <w:rPr>
          <w:color w:val="000000"/>
          <w:kern w:val="22"/>
          <w:sz w:val="20"/>
        </w:rPr>
      </w:pPr>
      <w:r w:rsidRPr="00FF719A">
        <w:rPr>
          <w:color w:val="000000"/>
          <w:kern w:val="22"/>
          <w:sz w:val="20"/>
        </w:rPr>
        <w:tab/>
        <w:t>European Network of Scientists for Social Environmental Responsibility</w:t>
      </w:r>
    </w:p>
    <w:p w:rsidR="00FF719A" w:rsidRPr="00D43CDF"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lang w:val="de-DE"/>
        </w:rPr>
      </w:pPr>
      <w:r w:rsidRPr="00FF719A">
        <w:rPr>
          <w:color w:val="000000"/>
          <w:kern w:val="22"/>
          <w:sz w:val="20"/>
        </w:rPr>
        <w:tab/>
      </w:r>
      <w:r w:rsidRPr="00D43CDF">
        <w:rPr>
          <w:color w:val="000000"/>
          <w:kern w:val="22"/>
          <w:sz w:val="20"/>
          <w:lang w:val="de-DE"/>
        </w:rPr>
        <w:t>Frohschammerstr 14</w:t>
      </w:r>
    </w:p>
    <w:p w:rsidR="00FF719A" w:rsidRPr="00D43CDF"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lang w:val="de-DE"/>
        </w:rPr>
      </w:pPr>
      <w:r w:rsidRPr="00D43CDF">
        <w:rPr>
          <w:color w:val="000000"/>
          <w:kern w:val="22"/>
          <w:sz w:val="20"/>
          <w:lang w:val="de-DE"/>
        </w:rPr>
        <w:tab/>
        <w:t>München 80807</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Germany</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Tel.:</w:t>
      </w:r>
      <w:r w:rsidRPr="00FF719A">
        <w:rPr>
          <w:color w:val="000000"/>
          <w:kern w:val="22"/>
          <w:sz w:val="20"/>
        </w:rPr>
        <w:tab/>
        <w:t>+ 49 151 54638040</w:t>
      </w:r>
    </w:p>
    <w:p w:rsidR="00FF719A" w:rsidRPr="00FF719A" w:rsidRDefault="00FF719A" w:rsidP="00FF719A">
      <w:pPr>
        <w:suppressLineNumbers/>
        <w:tabs>
          <w:tab w:val="left" w:pos="-540"/>
          <w:tab w:val="left" w:pos="284"/>
          <w:tab w:val="left" w:pos="726"/>
          <w:tab w:val="left" w:pos="2790"/>
        </w:tabs>
        <w:suppressAutoHyphens/>
        <w:autoSpaceDE w:val="0"/>
        <w:autoSpaceDN w:val="0"/>
        <w:adjustRightInd w:val="0"/>
        <w:ind w:left="284" w:hanging="284"/>
        <w:jc w:val="left"/>
        <w:rPr>
          <w:color w:val="000000"/>
          <w:kern w:val="22"/>
          <w:sz w:val="20"/>
        </w:rPr>
      </w:pPr>
      <w:r w:rsidRPr="00FF719A">
        <w:rPr>
          <w:color w:val="000000"/>
          <w:kern w:val="22"/>
          <w:sz w:val="20"/>
        </w:rPr>
        <w:tab/>
        <w:t xml:space="preserve">Email: </w:t>
      </w:r>
      <w:hyperlink r:id="rId83" w:history="1">
        <w:r w:rsidRPr="00FF719A">
          <w:rPr>
            <w:color w:val="0000FF"/>
            <w:kern w:val="22"/>
            <w:sz w:val="20"/>
            <w:u w:val="single"/>
          </w:rPr>
          <w:t>christoph.then@testbiotech.org</w:t>
        </w:r>
      </w:hyperlink>
      <w:r w:rsidRPr="00FF719A">
        <w:rPr>
          <w:color w:val="000000"/>
          <w:kern w:val="22"/>
          <w:sz w:val="20"/>
        </w:rPr>
        <w:t xml:space="preserve">; </w:t>
      </w:r>
      <w:hyperlink r:id="rId84" w:history="1">
        <w:r w:rsidRPr="00FF719A">
          <w:rPr>
            <w:color w:val="0000FF"/>
            <w:kern w:val="22"/>
            <w:sz w:val="20"/>
            <w:u w:val="single"/>
          </w:rPr>
          <w:t>info@testbiotech.org</w:t>
        </w:r>
      </w:hyperlink>
      <w:r w:rsidRPr="00FF719A">
        <w:rPr>
          <w:color w:val="000000"/>
          <w:kern w:val="22"/>
          <w:sz w:val="20"/>
        </w:rPr>
        <w:t xml:space="preserve">; </w:t>
      </w:r>
      <w:hyperlink r:id="rId85" w:history="1">
        <w:r w:rsidRPr="00FF719A">
          <w:rPr>
            <w:color w:val="0000FF"/>
            <w:kern w:val="22"/>
            <w:sz w:val="20"/>
            <w:u w:val="single"/>
          </w:rPr>
          <w:t>office@ensser.org</w:t>
        </w:r>
      </w:hyperlink>
    </w:p>
    <w:p w:rsidR="00FF719A" w:rsidRPr="00FF719A" w:rsidRDefault="00FF719A" w:rsidP="00FF719A">
      <w:pPr>
        <w:suppressLineNumbers/>
        <w:tabs>
          <w:tab w:val="left" w:pos="-540"/>
          <w:tab w:val="left" w:pos="284"/>
          <w:tab w:val="left" w:pos="726"/>
          <w:tab w:val="left" w:pos="2790"/>
        </w:tabs>
        <w:suppressAutoHyphens/>
        <w:autoSpaceDE w:val="0"/>
        <w:autoSpaceDN w:val="0"/>
        <w:adjustRightInd w:val="0"/>
        <w:ind w:left="284" w:hanging="284"/>
        <w:jc w:val="left"/>
        <w:rPr>
          <w:color w:val="000000"/>
          <w:kern w:val="22"/>
          <w:sz w:val="20"/>
        </w:rPr>
      </w:pPr>
    </w:p>
    <w:p w:rsidR="00FF719A" w:rsidRPr="00D43CDF" w:rsidRDefault="00FF719A" w:rsidP="00FF719A">
      <w:pPr>
        <w:suppressLineNumbers/>
        <w:tabs>
          <w:tab w:val="left" w:pos="-540"/>
          <w:tab w:val="left" w:pos="284"/>
          <w:tab w:val="left" w:pos="726"/>
          <w:tab w:val="left" w:pos="2790"/>
        </w:tabs>
        <w:suppressAutoHyphens/>
        <w:autoSpaceDE w:val="0"/>
        <w:autoSpaceDN w:val="0"/>
        <w:adjustRightInd w:val="0"/>
        <w:ind w:left="284" w:hanging="284"/>
        <w:jc w:val="left"/>
        <w:rPr>
          <w:b/>
          <w:color w:val="000000"/>
          <w:kern w:val="22"/>
          <w:sz w:val="20"/>
        </w:rPr>
      </w:pPr>
      <w:r w:rsidRPr="00D43CDF">
        <w:rPr>
          <w:b/>
          <w:color w:val="000000"/>
          <w:kern w:val="22"/>
          <w:sz w:val="20"/>
        </w:rPr>
        <w:t>The Royal Society</w:t>
      </w:r>
    </w:p>
    <w:p w:rsidR="00FF719A" w:rsidRPr="00D43CDF" w:rsidRDefault="00FF719A" w:rsidP="00FF719A">
      <w:pPr>
        <w:suppressLineNumbers/>
        <w:tabs>
          <w:tab w:val="left" w:pos="-540"/>
          <w:tab w:val="left" w:pos="284"/>
          <w:tab w:val="left" w:pos="726"/>
          <w:tab w:val="left" w:pos="2790"/>
        </w:tabs>
        <w:suppressAutoHyphens/>
        <w:autoSpaceDE w:val="0"/>
        <w:autoSpaceDN w:val="0"/>
        <w:adjustRightInd w:val="0"/>
        <w:ind w:left="284" w:hanging="284"/>
        <w:jc w:val="left"/>
        <w:rPr>
          <w:b/>
          <w:color w:val="000000"/>
          <w:kern w:val="22"/>
          <w:sz w:val="20"/>
        </w:rPr>
      </w:pP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40.</w:t>
      </w:r>
      <w:r w:rsidRPr="00FF719A">
        <w:rPr>
          <w:color w:val="000000"/>
          <w:kern w:val="22"/>
          <w:sz w:val="20"/>
        </w:rPr>
        <w:tab/>
        <w:t>Mr. Paul Freemont</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The Royal Society</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6-9 Carlton House Terrace</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London SW1Y 5AG</w:t>
      </w:r>
    </w:p>
    <w:p w:rsidR="00FE7BE2"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United Kingdom of Great Britain and</w:t>
      </w:r>
    </w:p>
    <w:p w:rsidR="00FF719A" w:rsidRPr="00FF719A" w:rsidRDefault="00FE7BE2"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Pr>
          <w:color w:val="000000"/>
          <w:kern w:val="22"/>
          <w:sz w:val="20"/>
        </w:rPr>
        <w:tab/>
      </w:r>
      <w:r w:rsidR="00FF719A" w:rsidRPr="00FF719A">
        <w:rPr>
          <w:color w:val="000000"/>
          <w:kern w:val="22"/>
          <w:sz w:val="20"/>
        </w:rPr>
        <w:t>Northern</w:t>
      </w:r>
      <w:r>
        <w:rPr>
          <w:color w:val="000000"/>
          <w:kern w:val="22"/>
          <w:sz w:val="20"/>
        </w:rPr>
        <w:t> </w:t>
      </w:r>
      <w:r w:rsidR="00FF719A" w:rsidRPr="00FF719A">
        <w:rPr>
          <w:color w:val="000000"/>
          <w:kern w:val="22"/>
          <w:sz w:val="20"/>
        </w:rPr>
        <w:t>Ireland</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Tel.:</w:t>
      </w:r>
      <w:r w:rsidRPr="00FF719A">
        <w:rPr>
          <w:color w:val="000000"/>
          <w:kern w:val="22"/>
          <w:sz w:val="20"/>
        </w:rPr>
        <w:tab/>
        <w:t>2075945327</w:t>
      </w:r>
    </w:p>
    <w:p w:rsidR="00FF719A" w:rsidRPr="00FF719A" w:rsidRDefault="00FF719A" w:rsidP="00FF719A">
      <w:pPr>
        <w:suppressLineNumbers/>
        <w:tabs>
          <w:tab w:val="left" w:pos="-540"/>
          <w:tab w:val="left" w:pos="284"/>
          <w:tab w:val="left" w:pos="726"/>
          <w:tab w:val="left" w:pos="2790"/>
        </w:tabs>
        <w:suppressAutoHyphens/>
        <w:autoSpaceDE w:val="0"/>
        <w:autoSpaceDN w:val="0"/>
        <w:adjustRightInd w:val="0"/>
        <w:ind w:left="284"/>
        <w:jc w:val="left"/>
        <w:rPr>
          <w:color w:val="000000"/>
          <w:kern w:val="22"/>
          <w:sz w:val="20"/>
        </w:rPr>
      </w:pPr>
      <w:r w:rsidRPr="00FF719A">
        <w:rPr>
          <w:color w:val="000000"/>
          <w:kern w:val="22"/>
          <w:sz w:val="20"/>
        </w:rPr>
        <w:t xml:space="preserve">Email: </w:t>
      </w:r>
      <w:hyperlink r:id="rId86" w:history="1">
        <w:r w:rsidRPr="00FF719A">
          <w:rPr>
            <w:color w:val="0000FF"/>
            <w:kern w:val="22"/>
            <w:sz w:val="20"/>
            <w:u w:val="single"/>
          </w:rPr>
          <w:t>p.freemont@imperial.ac.uk</w:t>
        </w:r>
      </w:hyperlink>
      <w:r w:rsidRPr="00FF719A">
        <w:rPr>
          <w:color w:val="000000"/>
          <w:kern w:val="22"/>
          <w:sz w:val="20"/>
        </w:rPr>
        <w:t xml:space="preserve">; </w:t>
      </w:r>
      <w:hyperlink r:id="rId87" w:history="1">
        <w:r w:rsidRPr="00FF719A">
          <w:rPr>
            <w:color w:val="0000FF"/>
            <w:kern w:val="22"/>
            <w:sz w:val="20"/>
            <w:u w:val="single"/>
          </w:rPr>
          <w:t>freemontps@gmail.com</w:t>
        </w:r>
      </w:hyperlink>
    </w:p>
    <w:p w:rsidR="00FF719A" w:rsidRPr="00D43CDF" w:rsidRDefault="00FF719A" w:rsidP="00D43CDF">
      <w:pPr>
        <w:suppressLineNumbers/>
        <w:tabs>
          <w:tab w:val="left" w:pos="-540"/>
          <w:tab w:val="left" w:pos="0"/>
          <w:tab w:val="left" w:pos="270"/>
          <w:tab w:val="left" w:pos="726"/>
          <w:tab w:val="left" w:pos="2790"/>
        </w:tabs>
        <w:suppressAutoHyphens/>
        <w:autoSpaceDE w:val="0"/>
        <w:autoSpaceDN w:val="0"/>
        <w:adjustRightInd w:val="0"/>
        <w:jc w:val="left"/>
        <w:rPr>
          <w:b/>
          <w:color w:val="000000"/>
          <w:kern w:val="22"/>
          <w:sz w:val="20"/>
        </w:rPr>
      </w:pPr>
      <w:r w:rsidRPr="00D43CDF">
        <w:rPr>
          <w:b/>
          <w:color w:val="000000"/>
          <w:kern w:val="22"/>
          <w:sz w:val="20"/>
        </w:rPr>
        <w:lastRenderedPageBreak/>
        <w:t>NC State University</w:t>
      </w:r>
      <w:r w:rsidRPr="00D43CDF">
        <w:rPr>
          <w:b/>
          <w:color w:val="000000"/>
          <w:kern w:val="22"/>
          <w:sz w:val="20"/>
        </w:rPr>
        <w:br/>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41.</w:t>
      </w:r>
      <w:r w:rsidRPr="00FF719A">
        <w:rPr>
          <w:color w:val="000000"/>
          <w:kern w:val="22"/>
          <w:sz w:val="20"/>
        </w:rPr>
        <w:tab/>
        <w:t>Mr. Todd Kuiken</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Senior Research Scholar</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left="270"/>
        <w:jc w:val="left"/>
        <w:rPr>
          <w:color w:val="000000"/>
          <w:kern w:val="22"/>
          <w:sz w:val="20"/>
        </w:rPr>
      </w:pPr>
      <w:r w:rsidRPr="00FF719A">
        <w:rPr>
          <w:color w:val="000000"/>
          <w:kern w:val="22"/>
          <w:sz w:val="20"/>
        </w:rPr>
        <w:t>Genetic Engineering and Society Center</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left="270"/>
        <w:jc w:val="left"/>
        <w:rPr>
          <w:color w:val="000000"/>
          <w:kern w:val="22"/>
          <w:sz w:val="20"/>
        </w:rPr>
      </w:pPr>
      <w:r w:rsidRPr="00FF719A">
        <w:rPr>
          <w:color w:val="000000"/>
          <w:kern w:val="22"/>
          <w:sz w:val="20"/>
        </w:rPr>
        <w:t>NC State University</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left="270"/>
        <w:jc w:val="left"/>
        <w:rPr>
          <w:color w:val="000000"/>
          <w:kern w:val="22"/>
          <w:sz w:val="20"/>
        </w:rPr>
      </w:pPr>
      <w:r w:rsidRPr="00FF719A">
        <w:rPr>
          <w:color w:val="000000"/>
          <w:kern w:val="22"/>
          <w:sz w:val="20"/>
        </w:rPr>
        <w:t>Campus Box 7565</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ind w:left="270"/>
        <w:jc w:val="left"/>
        <w:rPr>
          <w:color w:val="000000"/>
          <w:kern w:val="22"/>
          <w:sz w:val="20"/>
        </w:rPr>
      </w:pPr>
      <w:r w:rsidRPr="00FF719A">
        <w:rPr>
          <w:color w:val="000000"/>
          <w:kern w:val="22"/>
          <w:sz w:val="20"/>
        </w:rPr>
        <w:t>Raleigh, North Carolina, 27695-7565</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United States of America</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Tel.: +1 919 515 2593</w:t>
      </w:r>
    </w:p>
    <w:p w:rsidR="00FF719A" w:rsidRPr="00FF719A" w:rsidRDefault="00FF719A" w:rsidP="00FF719A">
      <w:pPr>
        <w:suppressLineNumbers/>
        <w:tabs>
          <w:tab w:val="left" w:pos="-540"/>
          <w:tab w:val="left" w:pos="0"/>
          <w:tab w:val="left" w:pos="270"/>
          <w:tab w:val="left" w:pos="726"/>
          <w:tab w:val="left" w:pos="2790"/>
        </w:tabs>
        <w:suppressAutoHyphens/>
        <w:autoSpaceDE w:val="0"/>
        <w:autoSpaceDN w:val="0"/>
        <w:adjustRightInd w:val="0"/>
        <w:jc w:val="left"/>
        <w:rPr>
          <w:color w:val="000000"/>
          <w:kern w:val="22"/>
          <w:sz w:val="20"/>
        </w:rPr>
      </w:pPr>
      <w:r w:rsidRPr="00FF719A">
        <w:rPr>
          <w:color w:val="000000"/>
          <w:kern w:val="22"/>
          <w:sz w:val="20"/>
        </w:rPr>
        <w:tab/>
        <w:t xml:space="preserve">Email: </w:t>
      </w:r>
      <w:hyperlink r:id="rId88" w:history="1">
        <w:r w:rsidRPr="00FF719A">
          <w:rPr>
            <w:color w:val="0000FF"/>
            <w:kern w:val="22"/>
            <w:sz w:val="20"/>
            <w:u w:val="single"/>
          </w:rPr>
          <w:t>tkuiken@ncsu.edu</w:t>
        </w:r>
      </w:hyperlink>
    </w:p>
    <w:p w:rsidR="00AC6727" w:rsidRDefault="00AC6727" w:rsidP="00D43CDF">
      <w:pPr>
        <w:suppressLineNumbers/>
        <w:suppressAutoHyphens/>
        <w:rPr>
          <w:kern w:val="22"/>
          <w:sz w:val="20"/>
        </w:rPr>
      </w:pPr>
    </w:p>
    <w:p w:rsidR="00AC6727" w:rsidRDefault="00FF719A" w:rsidP="00D43CDF">
      <w:pPr>
        <w:keepNext/>
        <w:suppressLineNumbers/>
        <w:suppressAutoHyphens/>
        <w:jc w:val="center"/>
        <w:rPr>
          <w:b/>
          <w:bCs/>
          <w:caps/>
          <w:kern w:val="22"/>
          <w:sz w:val="20"/>
          <w:szCs w:val="20"/>
        </w:rPr>
      </w:pPr>
      <w:r w:rsidRPr="00FF719A">
        <w:rPr>
          <w:b/>
          <w:bCs/>
          <w:caps/>
          <w:kern w:val="22"/>
          <w:sz w:val="20"/>
          <w:szCs w:val="20"/>
        </w:rPr>
        <w:t>Secretariat of the Convention on Biological Diversity</w:t>
      </w:r>
    </w:p>
    <w:p w:rsidR="00AC6727" w:rsidRDefault="00AC6727" w:rsidP="00D43CDF">
      <w:pPr>
        <w:keepNext/>
        <w:suppressLineNumbers/>
        <w:suppressAutoHyphens/>
        <w:jc w:val="center"/>
        <w:rPr>
          <w:b/>
          <w:bCs/>
          <w:caps/>
          <w:kern w:val="22"/>
          <w:sz w:val="20"/>
          <w:szCs w:val="20"/>
        </w:rPr>
      </w:pPr>
    </w:p>
    <w:p w:rsidR="00FF719A" w:rsidRPr="00D43CDF" w:rsidRDefault="00FF719A" w:rsidP="00D43CDF">
      <w:pPr>
        <w:suppressLineNumbers/>
        <w:tabs>
          <w:tab w:val="left" w:pos="330"/>
        </w:tabs>
        <w:suppressAutoHyphens/>
        <w:autoSpaceDE w:val="0"/>
        <w:autoSpaceDN w:val="0"/>
        <w:adjustRightInd w:val="0"/>
        <w:jc w:val="left"/>
        <w:rPr>
          <w:kern w:val="22"/>
          <w:sz w:val="20"/>
          <w:szCs w:val="20"/>
        </w:rPr>
      </w:pPr>
      <w:r w:rsidRPr="00D43CDF">
        <w:rPr>
          <w:kern w:val="22"/>
          <w:sz w:val="20"/>
          <w:szCs w:val="20"/>
        </w:rPr>
        <w:t>42.</w:t>
      </w:r>
      <w:r w:rsidRPr="00D43CDF">
        <w:rPr>
          <w:kern w:val="22"/>
          <w:sz w:val="20"/>
          <w:szCs w:val="20"/>
        </w:rPr>
        <w:tab/>
        <w:t>Ms. Manoela Miranda</w:t>
      </w:r>
    </w:p>
    <w:p w:rsidR="00FF719A" w:rsidRPr="00FF719A" w:rsidRDefault="00FF719A" w:rsidP="00D43CDF">
      <w:pPr>
        <w:suppressLineNumbers/>
        <w:tabs>
          <w:tab w:val="left" w:pos="330"/>
        </w:tabs>
        <w:suppressAutoHyphens/>
        <w:autoSpaceDE w:val="0"/>
        <w:autoSpaceDN w:val="0"/>
        <w:adjustRightInd w:val="0"/>
        <w:jc w:val="left"/>
        <w:rPr>
          <w:color w:val="000000"/>
          <w:kern w:val="22"/>
          <w:sz w:val="20"/>
          <w:szCs w:val="20"/>
        </w:rPr>
      </w:pPr>
      <w:r w:rsidRPr="00FF719A">
        <w:rPr>
          <w:kern w:val="22"/>
          <w:sz w:val="20"/>
          <w:szCs w:val="20"/>
        </w:rPr>
        <w:tab/>
      </w:r>
      <w:r w:rsidRPr="00FF719A">
        <w:rPr>
          <w:color w:val="000000"/>
          <w:kern w:val="22"/>
          <w:sz w:val="20"/>
          <w:szCs w:val="20"/>
        </w:rPr>
        <w:t>Biosafety Division</w:t>
      </w:r>
    </w:p>
    <w:p w:rsidR="00FF719A" w:rsidRPr="00FF719A" w:rsidRDefault="00FF719A" w:rsidP="00D43CDF">
      <w:pPr>
        <w:suppressLineNumbers/>
        <w:tabs>
          <w:tab w:val="left" w:pos="330"/>
        </w:tabs>
        <w:suppressAutoHyphens/>
        <w:autoSpaceDE w:val="0"/>
        <w:autoSpaceDN w:val="0"/>
        <w:adjustRightInd w:val="0"/>
        <w:ind w:left="330"/>
        <w:jc w:val="left"/>
        <w:rPr>
          <w:color w:val="000000"/>
          <w:kern w:val="22"/>
          <w:sz w:val="20"/>
          <w:szCs w:val="20"/>
        </w:rPr>
      </w:pPr>
      <w:r w:rsidRPr="00FF719A">
        <w:rPr>
          <w:color w:val="000000"/>
          <w:kern w:val="22"/>
          <w:sz w:val="20"/>
          <w:szCs w:val="20"/>
        </w:rPr>
        <w:t>Secretariat of the Convention on Biological Diversity</w:t>
      </w:r>
    </w:p>
    <w:p w:rsidR="00FF719A" w:rsidRPr="00FF719A" w:rsidRDefault="00FF719A" w:rsidP="00D43CDF">
      <w:pPr>
        <w:suppressLineNumbers/>
        <w:tabs>
          <w:tab w:val="left" w:pos="330"/>
        </w:tabs>
        <w:suppressAutoHyphens/>
        <w:autoSpaceDE w:val="0"/>
        <w:autoSpaceDN w:val="0"/>
        <w:adjustRightInd w:val="0"/>
        <w:rPr>
          <w:color w:val="000000"/>
          <w:kern w:val="22"/>
          <w:sz w:val="20"/>
        </w:rPr>
      </w:pPr>
      <w:r w:rsidRPr="00FF719A">
        <w:rPr>
          <w:kern w:val="22"/>
          <w:sz w:val="20"/>
          <w:szCs w:val="20"/>
        </w:rPr>
        <w:tab/>
      </w:r>
      <w:r w:rsidRPr="00FF719A">
        <w:rPr>
          <w:color w:val="000000"/>
          <w:kern w:val="22"/>
          <w:sz w:val="20"/>
        </w:rPr>
        <w:t>413 St. Jacques Street, Suite 800</w:t>
      </w:r>
    </w:p>
    <w:p w:rsidR="00FF719A" w:rsidRPr="00FF719A" w:rsidRDefault="00FF719A" w:rsidP="00D43CDF">
      <w:pPr>
        <w:suppressLineNumbers/>
        <w:tabs>
          <w:tab w:val="left" w:pos="330"/>
        </w:tabs>
        <w:suppressAutoHyphens/>
        <w:autoSpaceDE w:val="0"/>
        <w:autoSpaceDN w:val="0"/>
        <w:adjustRightInd w:val="0"/>
        <w:rPr>
          <w:color w:val="000000"/>
          <w:kern w:val="22"/>
          <w:sz w:val="20"/>
        </w:rPr>
      </w:pPr>
      <w:r w:rsidRPr="00FF719A">
        <w:rPr>
          <w:kern w:val="22"/>
          <w:sz w:val="20"/>
        </w:rPr>
        <w:tab/>
      </w:r>
      <w:r w:rsidRPr="00FF719A">
        <w:rPr>
          <w:color w:val="000000"/>
          <w:kern w:val="22"/>
          <w:sz w:val="20"/>
        </w:rPr>
        <w:t>Montréal, QC, H2Y 1N9</w:t>
      </w:r>
    </w:p>
    <w:p w:rsidR="00FF719A" w:rsidRPr="00FF719A" w:rsidRDefault="00FF719A" w:rsidP="00D43CDF">
      <w:pPr>
        <w:suppressLineNumbers/>
        <w:tabs>
          <w:tab w:val="left" w:pos="330"/>
        </w:tabs>
        <w:suppressAutoHyphens/>
        <w:autoSpaceDE w:val="0"/>
        <w:autoSpaceDN w:val="0"/>
        <w:adjustRightInd w:val="0"/>
        <w:rPr>
          <w:color w:val="000000"/>
          <w:kern w:val="22"/>
          <w:sz w:val="20"/>
        </w:rPr>
      </w:pPr>
      <w:r w:rsidRPr="00FF719A">
        <w:rPr>
          <w:kern w:val="22"/>
          <w:sz w:val="20"/>
        </w:rPr>
        <w:tab/>
      </w:r>
      <w:r w:rsidRPr="00FF719A">
        <w:rPr>
          <w:color w:val="000000"/>
          <w:kern w:val="22"/>
          <w:sz w:val="20"/>
        </w:rPr>
        <w:t>Canada</w:t>
      </w:r>
    </w:p>
    <w:p w:rsidR="00FF719A" w:rsidRPr="00FF719A" w:rsidRDefault="00FF719A" w:rsidP="00D43CDF">
      <w:pPr>
        <w:suppressLineNumbers/>
        <w:tabs>
          <w:tab w:val="left" w:pos="330"/>
          <w:tab w:val="right" w:pos="1293"/>
          <w:tab w:val="left" w:pos="1383"/>
        </w:tabs>
        <w:suppressAutoHyphens/>
        <w:autoSpaceDE w:val="0"/>
        <w:autoSpaceDN w:val="0"/>
        <w:adjustRightInd w:val="0"/>
        <w:rPr>
          <w:color w:val="000000"/>
          <w:kern w:val="22"/>
          <w:sz w:val="20"/>
        </w:rPr>
      </w:pPr>
      <w:r w:rsidRPr="00FF719A">
        <w:rPr>
          <w:kern w:val="22"/>
          <w:sz w:val="20"/>
        </w:rPr>
        <w:tab/>
      </w:r>
      <w:r w:rsidRPr="00FF719A">
        <w:rPr>
          <w:color w:val="000000"/>
          <w:kern w:val="22"/>
          <w:sz w:val="20"/>
        </w:rPr>
        <w:t xml:space="preserve">Tel.: </w:t>
      </w:r>
      <w:r w:rsidRPr="00FF719A">
        <w:rPr>
          <w:kern w:val="22"/>
          <w:sz w:val="20"/>
        </w:rPr>
        <w:tab/>
      </w:r>
      <w:r w:rsidRPr="00FF719A">
        <w:rPr>
          <w:color w:val="000000"/>
          <w:kern w:val="22"/>
          <w:sz w:val="20"/>
        </w:rPr>
        <w:t>+1 514 764 6355</w:t>
      </w:r>
    </w:p>
    <w:p w:rsidR="00FF719A" w:rsidRPr="00FF719A" w:rsidRDefault="00FF719A" w:rsidP="00D43CDF">
      <w:pPr>
        <w:suppressLineNumbers/>
        <w:tabs>
          <w:tab w:val="left" w:pos="330"/>
          <w:tab w:val="right" w:pos="1290"/>
          <w:tab w:val="left" w:pos="1380"/>
        </w:tabs>
        <w:suppressAutoHyphens/>
        <w:autoSpaceDE w:val="0"/>
        <w:autoSpaceDN w:val="0"/>
        <w:adjustRightInd w:val="0"/>
        <w:rPr>
          <w:color w:val="000000"/>
          <w:kern w:val="22"/>
          <w:sz w:val="20"/>
        </w:rPr>
      </w:pPr>
      <w:r w:rsidRPr="00FF719A">
        <w:rPr>
          <w:kern w:val="22"/>
          <w:sz w:val="20"/>
        </w:rPr>
        <w:tab/>
      </w:r>
      <w:r w:rsidRPr="00FF719A">
        <w:rPr>
          <w:color w:val="000000"/>
          <w:kern w:val="22"/>
          <w:sz w:val="20"/>
        </w:rPr>
        <w:t xml:space="preserve">Fax: </w:t>
      </w:r>
      <w:r w:rsidRPr="00FF719A">
        <w:rPr>
          <w:kern w:val="22"/>
          <w:sz w:val="20"/>
        </w:rPr>
        <w:tab/>
      </w:r>
      <w:r w:rsidRPr="00FF719A">
        <w:rPr>
          <w:color w:val="000000"/>
          <w:kern w:val="22"/>
          <w:sz w:val="20"/>
        </w:rPr>
        <w:t>+1 514 288 6588</w:t>
      </w:r>
    </w:p>
    <w:p w:rsidR="00FF719A" w:rsidRPr="00FF719A" w:rsidRDefault="00FF719A" w:rsidP="00D43CDF">
      <w:pPr>
        <w:suppressLineNumbers/>
        <w:tabs>
          <w:tab w:val="left" w:pos="330"/>
          <w:tab w:val="right" w:pos="1290"/>
          <w:tab w:val="left" w:pos="1380"/>
        </w:tabs>
        <w:suppressAutoHyphens/>
        <w:autoSpaceDE w:val="0"/>
        <w:autoSpaceDN w:val="0"/>
        <w:adjustRightInd w:val="0"/>
        <w:rPr>
          <w:color w:val="000000"/>
          <w:kern w:val="22"/>
          <w:sz w:val="20"/>
        </w:rPr>
      </w:pPr>
      <w:r w:rsidRPr="00FF719A">
        <w:rPr>
          <w:color w:val="000000"/>
          <w:kern w:val="22"/>
          <w:sz w:val="20"/>
        </w:rPr>
        <w:tab/>
        <w:t xml:space="preserve">E-mail: </w:t>
      </w:r>
      <w:r w:rsidRPr="00FF719A">
        <w:rPr>
          <w:kern w:val="22"/>
          <w:sz w:val="20"/>
        </w:rPr>
        <w:tab/>
      </w:r>
      <w:hyperlink r:id="rId89" w:history="1">
        <w:r w:rsidRPr="00FF719A">
          <w:rPr>
            <w:color w:val="0000FF"/>
            <w:kern w:val="22"/>
            <w:sz w:val="20"/>
            <w:szCs w:val="20"/>
            <w:u w:val="single"/>
          </w:rPr>
          <w:t>manoela.miranda@cbd.int</w:t>
        </w:r>
      </w:hyperlink>
    </w:p>
    <w:p w:rsidR="00FF719A" w:rsidRPr="00FF719A" w:rsidRDefault="00FF719A" w:rsidP="00FF719A">
      <w:pPr>
        <w:suppressLineNumbers/>
        <w:tabs>
          <w:tab w:val="left" w:pos="330"/>
          <w:tab w:val="right" w:pos="1290"/>
          <w:tab w:val="left" w:pos="1380"/>
        </w:tabs>
        <w:suppressAutoHyphens/>
        <w:autoSpaceDE w:val="0"/>
        <w:autoSpaceDN w:val="0"/>
        <w:adjustRightInd w:val="0"/>
        <w:rPr>
          <w:color w:val="0000FF"/>
          <w:kern w:val="22"/>
          <w:sz w:val="20"/>
        </w:rPr>
      </w:pPr>
    </w:p>
    <w:p w:rsidR="00FF719A" w:rsidRPr="00FF719A" w:rsidRDefault="00FF719A" w:rsidP="00FF719A">
      <w:pPr>
        <w:suppressLineNumbers/>
        <w:tabs>
          <w:tab w:val="left" w:pos="330"/>
          <w:tab w:val="right" w:pos="1290"/>
          <w:tab w:val="left" w:pos="1380"/>
        </w:tabs>
        <w:suppressAutoHyphens/>
        <w:autoSpaceDE w:val="0"/>
        <w:autoSpaceDN w:val="0"/>
        <w:adjustRightInd w:val="0"/>
        <w:spacing w:before="120"/>
        <w:rPr>
          <w:color w:val="0000FF"/>
          <w:kern w:val="22"/>
          <w:sz w:val="20"/>
        </w:rPr>
      </w:pPr>
      <w:r w:rsidRPr="00FF719A">
        <w:rPr>
          <w:color w:val="000000"/>
          <w:kern w:val="22"/>
          <w:sz w:val="20"/>
        </w:rPr>
        <w:t>43.</w:t>
      </w:r>
      <w:r w:rsidRPr="00FF719A">
        <w:rPr>
          <w:kern w:val="22"/>
          <w:sz w:val="20"/>
        </w:rPr>
        <w:tab/>
      </w:r>
      <w:r w:rsidRPr="00FF719A">
        <w:rPr>
          <w:color w:val="000000"/>
          <w:kern w:val="22"/>
          <w:sz w:val="20"/>
        </w:rPr>
        <w:t>Ms. Dina Abdelhakim</w:t>
      </w:r>
    </w:p>
    <w:p w:rsidR="00FF719A" w:rsidRPr="00FF719A" w:rsidRDefault="00FF719A" w:rsidP="00FF719A">
      <w:pPr>
        <w:suppressLineNumbers/>
        <w:tabs>
          <w:tab w:val="left" w:pos="330"/>
        </w:tabs>
        <w:suppressAutoHyphens/>
        <w:autoSpaceDE w:val="0"/>
        <w:autoSpaceDN w:val="0"/>
        <w:adjustRightInd w:val="0"/>
        <w:rPr>
          <w:color w:val="000000"/>
          <w:kern w:val="22"/>
          <w:sz w:val="20"/>
          <w:szCs w:val="20"/>
        </w:rPr>
      </w:pPr>
      <w:r w:rsidRPr="00FF719A">
        <w:rPr>
          <w:kern w:val="22"/>
          <w:sz w:val="20"/>
          <w:szCs w:val="20"/>
        </w:rPr>
        <w:tab/>
      </w:r>
      <w:r w:rsidRPr="00FF719A">
        <w:rPr>
          <w:color w:val="000000"/>
          <w:kern w:val="22"/>
          <w:sz w:val="20"/>
          <w:szCs w:val="20"/>
        </w:rPr>
        <w:t>Biosafety Division</w:t>
      </w:r>
    </w:p>
    <w:p w:rsidR="00FF719A" w:rsidRPr="00FF719A" w:rsidRDefault="00FF719A" w:rsidP="00FF719A">
      <w:pPr>
        <w:suppressLineNumbers/>
        <w:tabs>
          <w:tab w:val="left" w:pos="330"/>
        </w:tabs>
        <w:suppressAutoHyphens/>
        <w:autoSpaceDE w:val="0"/>
        <w:autoSpaceDN w:val="0"/>
        <w:adjustRightInd w:val="0"/>
        <w:ind w:left="330"/>
        <w:jc w:val="left"/>
        <w:rPr>
          <w:color w:val="000000"/>
          <w:kern w:val="22"/>
          <w:sz w:val="20"/>
          <w:szCs w:val="20"/>
        </w:rPr>
      </w:pPr>
      <w:r w:rsidRPr="00FF719A">
        <w:rPr>
          <w:color w:val="000000"/>
          <w:kern w:val="22"/>
          <w:sz w:val="20"/>
          <w:szCs w:val="20"/>
        </w:rPr>
        <w:t>Secretariat of the Convention on Biological Diversity</w:t>
      </w:r>
    </w:p>
    <w:p w:rsidR="00FF719A" w:rsidRPr="00FF719A" w:rsidRDefault="00FF719A" w:rsidP="00FF719A">
      <w:pPr>
        <w:suppressLineNumbers/>
        <w:tabs>
          <w:tab w:val="left" w:pos="330"/>
        </w:tabs>
        <w:suppressAutoHyphens/>
        <w:autoSpaceDE w:val="0"/>
        <w:autoSpaceDN w:val="0"/>
        <w:adjustRightInd w:val="0"/>
        <w:rPr>
          <w:color w:val="000000"/>
          <w:kern w:val="22"/>
          <w:sz w:val="20"/>
        </w:rPr>
      </w:pPr>
      <w:r w:rsidRPr="00FF719A">
        <w:rPr>
          <w:kern w:val="22"/>
          <w:sz w:val="20"/>
          <w:szCs w:val="20"/>
        </w:rPr>
        <w:tab/>
      </w:r>
      <w:r w:rsidRPr="00FF719A">
        <w:rPr>
          <w:color w:val="000000"/>
          <w:kern w:val="22"/>
          <w:sz w:val="20"/>
        </w:rPr>
        <w:t>413 St. Jacques Street, Suite 800</w:t>
      </w:r>
    </w:p>
    <w:p w:rsidR="00FF719A" w:rsidRPr="00FF719A" w:rsidRDefault="00FF719A" w:rsidP="00FF719A">
      <w:pPr>
        <w:suppressLineNumbers/>
        <w:tabs>
          <w:tab w:val="left" w:pos="330"/>
        </w:tabs>
        <w:suppressAutoHyphens/>
        <w:autoSpaceDE w:val="0"/>
        <w:autoSpaceDN w:val="0"/>
        <w:adjustRightInd w:val="0"/>
        <w:rPr>
          <w:color w:val="000000"/>
          <w:kern w:val="22"/>
          <w:sz w:val="20"/>
        </w:rPr>
      </w:pPr>
      <w:r w:rsidRPr="00FF719A">
        <w:rPr>
          <w:kern w:val="22"/>
          <w:sz w:val="20"/>
        </w:rPr>
        <w:tab/>
      </w:r>
      <w:r w:rsidRPr="00FF719A">
        <w:rPr>
          <w:color w:val="000000"/>
          <w:kern w:val="22"/>
          <w:sz w:val="20"/>
        </w:rPr>
        <w:t>Montréal, QC, H2Y 1N9</w:t>
      </w:r>
    </w:p>
    <w:p w:rsidR="00FF719A" w:rsidRPr="00FF719A" w:rsidRDefault="00FF719A" w:rsidP="00FF719A">
      <w:pPr>
        <w:suppressLineNumbers/>
        <w:tabs>
          <w:tab w:val="left" w:pos="330"/>
        </w:tabs>
        <w:suppressAutoHyphens/>
        <w:autoSpaceDE w:val="0"/>
        <w:autoSpaceDN w:val="0"/>
        <w:adjustRightInd w:val="0"/>
        <w:rPr>
          <w:color w:val="000000"/>
          <w:kern w:val="22"/>
          <w:sz w:val="20"/>
          <w:szCs w:val="20"/>
        </w:rPr>
      </w:pPr>
      <w:r w:rsidRPr="00FF719A">
        <w:rPr>
          <w:kern w:val="22"/>
          <w:sz w:val="20"/>
        </w:rPr>
        <w:tab/>
      </w:r>
      <w:r w:rsidRPr="00FF719A">
        <w:rPr>
          <w:color w:val="000000"/>
          <w:kern w:val="22"/>
          <w:sz w:val="20"/>
          <w:szCs w:val="20"/>
        </w:rPr>
        <w:t>Canada</w:t>
      </w:r>
    </w:p>
    <w:p w:rsidR="00FF719A" w:rsidRPr="00FF719A" w:rsidRDefault="00FF719A" w:rsidP="00FF719A">
      <w:pPr>
        <w:suppressLineNumbers/>
        <w:tabs>
          <w:tab w:val="left" w:pos="330"/>
          <w:tab w:val="right" w:pos="1293"/>
          <w:tab w:val="left" w:pos="1383"/>
        </w:tabs>
        <w:suppressAutoHyphens/>
        <w:autoSpaceDE w:val="0"/>
        <w:autoSpaceDN w:val="0"/>
        <w:adjustRightInd w:val="0"/>
        <w:spacing w:before="33"/>
        <w:rPr>
          <w:color w:val="000000"/>
          <w:kern w:val="22"/>
          <w:sz w:val="20"/>
          <w:szCs w:val="20"/>
        </w:rPr>
      </w:pPr>
      <w:r w:rsidRPr="00FF719A">
        <w:rPr>
          <w:kern w:val="22"/>
          <w:sz w:val="20"/>
          <w:szCs w:val="20"/>
        </w:rPr>
        <w:tab/>
      </w:r>
      <w:r w:rsidRPr="00FF719A">
        <w:rPr>
          <w:color w:val="000000"/>
          <w:kern w:val="22"/>
          <w:sz w:val="20"/>
          <w:szCs w:val="20"/>
        </w:rPr>
        <w:t xml:space="preserve">Tel.: </w:t>
      </w:r>
      <w:r w:rsidRPr="00FF719A">
        <w:rPr>
          <w:kern w:val="22"/>
          <w:sz w:val="20"/>
          <w:szCs w:val="20"/>
        </w:rPr>
        <w:tab/>
      </w:r>
      <w:r w:rsidRPr="00FF719A">
        <w:rPr>
          <w:color w:val="000000"/>
          <w:kern w:val="22"/>
          <w:sz w:val="20"/>
          <w:szCs w:val="20"/>
        </w:rPr>
        <w:t>+1 514 287 8703</w:t>
      </w:r>
    </w:p>
    <w:p w:rsidR="00FF719A" w:rsidRPr="00FF719A" w:rsidRDefault="00FF719A" w:rsidP="00FF719A">
      <w:pPr>
        <w:suppressLineNumbers/>
        <w:tabs>
          <w:tab w:val="left" w:pos="330"/>
          <w:tab w:val="right" w:pos="1290"/>
          <w:tab w:val="left" w:pos="1380"/>
        </w:tabs>
        <w:suppressAutoHyphens/>
        <w:autoSpaceDE w:val="0"/>
        <w:autoSpaceDN w:val="0"/>
        <w:adjustRightInd w:val="0"/>
        <w:spacing w:before="4"/>
        <w:rPr>
          <w:color w:val="000000"/>
          <w:kern w:val="22"/>
          <w:sz w:val="20"/>
          <w:szCs w:val="20"/>
        </w:rPr>
      </w:pPr>
      <w:r w:rsidRPr="00FF719A">
        <w:rPr>
          <w:kern w:val="22"/>
          <w:sz w:val="20"/>
          <w:szCs w:val="20"/>
        </w:rPr>
        <w:tab/>
      </w:r>
      <w:r w:rsidRPr="00FF719A">
        <w:rPr>
          <w:color w:val="000000"/>
          <w:kern w:val="22"/>
          <w:sz w:val="20"/>
          <w:szCs w:val="20"/>
        </w:rPr>
        <w:t xml:space="preserve">Fax: </w:t>
      </w:r>
      <w:r w:rsidRPr="00FF719A">
        <w:rPr>
          <w:kern w:val="22"/>
          <w:sz w:val="20"/>
          <w:szCs w:val="20"/>
        </w:rPr>
        <w:tab/>
      </w:r>
      <w:r w:rsidRPr="00FF719A">
        <w:rPr>
          <w:color w:val="000000"/>
          <w:kern w:val="22"/>
          <w:sz w:val="20"/>
          <w:szCs w:val="20"/>
        </w:rPr>
        <w:t>+1 514 288 6588</w:t>
      </w:r>
    </w:p>
    <w:p w:rsidR="00FF719A" w:rsidRPr="00FF719A" w:rsidRDefault="00FF719A" w:rsidP="00FF719A">
      <w:pPr>
        <w:suppressLineNumbers/>
        <w:tabs>
          <w:tab w:val="left" w:pos="330"/>
          <w:tab w:val="right" w:pos="1290"/>
          <w:tab w:val="left" w:pos="1380"/>
        </w:tabs>
        <w:suppressAutoHyphens/>
        <w:autoSpaceDE w:val="0"/>
        <w:autoSpaceDN w:val="0"/>
        <w:adjustRightInd w:val="0"/>
        <w:rPr>
          <w:color w:val="0000FF"/>
          <w:kern w:val="22"/>
          <w:sz w:val="20"/>
          <w:szCs w:val="20"/>
        </w:rPr>
      </w:pPr>
      <w:r w:rsidRPr="00FF719A">
        <w:rPr>
          <w:kern w:val="22"/>
          <w:sz w:val="20"/>
          <w:szCs w:val="20"/>
        </w:rPr>
        <w:tab/>
      </w:r>
      <w:r w:rsidRPr="00FF719A">
        <w:rPr>
          <w:color w:val="000000"/>
          <w:kern w:val="22"/>
          <w:sz w:val="20"/>
          <w:szCs w:val="20"/>
        </w:rPr>
        <w:t xml:space="preserve">E-mail: </w:t>
      </w:r>
      <w:r w:rsidRPr="00FF719A">
        <w:rPr>
          <w:kern w:val="22"/>
          <w:sz w:val="20"/>
          <w:szCs w:val="20"/>
        </w:rPr>
        <w:tab/>
      </w:r>
      <w:hyperlink r:id="rId90" w:history="1">
        <w:r w:rsidRPr="00FF719A">
          <w:rPr>
            <w:color w:val="0000FF"/>
            <w:kern w:val="22"/>
            <w:sz w:val="20"/>
            <w:u w:val="single"/>
          </w:rPr>
          <w:t>dina.abdelhakim@cbd.int</w:t>
        </w:r>
      </w:hyperlink>
    </w:p>
    <w:p w:rsidR="004551F5" w:rsidRDefault="004551F5" w:rsidP="008B14F8">
      <w:pPr>
        <w:suppressLineNumbers/>
        <w:tabs>
          <w:tab w:val="left" w:pos="330"/>
          <w:tab w:val="right" w:pos="1290"/>
          <w:tab w:val="left" w:pos="1380"/>
        </w:tabs>
        <w:suppressAutoHyphens/>
        <w:autoSpaceDE w:val="0"/>
        <w:autoSpaceDN w:val="0"/>
        <w:adjustRightInd w:val="0"/>
        <w:spacing w:before="120"/>
        <w:rPr>
          <w:color w:val="000000"/>
          <w:kern w:val="22"/>
          <w:sz w:val="20"/>
          <w:szCs w:val="20"/>
        </w:rPr>
      </w:pPr>
    </w:p>
    <w:p w:rsidR="00FF719A" w:rsidRPr="00FF719A" w:rsidRDefault="00FF719A" w:rsidP="008B14F8">
      <w:pPr>
        <w:suppressLineNumbers/>
        <w:tabs>
          <w:tab w:val="left" w:pos="330"/>
          <w:tab w:val="right" w:pos="1290"/>
          <w:tab w:val="left" w:pos="1380"/>
        </w:tabs>
        <w:suppressAutoHyphens/>
        <w:autoSpaceDE w:val="0"/>
        <w:autoSpaceDN w:val="0"/>
        <w:adjustRightInd w:val="0"/>
        <w:spacing w:before="120"/>
        <w:rPr>
          <w:color w:val="0000FF"/>
          <w:kern w:val="22"/>
          <w:sz w:val="20"/>
          <w:szCs w:val="20"/>
        </w:rPr>
      </w:pPr>
      <w:r w:rsidRPr="00FF719A">
        <w:rPr>
          <w:color w:val="000000"/>
          <w:kern w:val="22"/>
          <w:sz w:val="20"/>
          <w:szCs w:val="20"/>
        </w:rPr>
        <w:t>44.</w:t>
      </w:r>
      <w:r w:rsidRPr="00FF719A">
        <w:rPr>
          <w:kern w:val="22"/>
          <w:sz w:val="20"/>
          <w:szCs w:val="20"/>
        </w:rPr>
        <w:tab/>
      </w:r>
      <w:r w:rsidRPr="00FF719A">
        <w:rPr>
          <w:color w:val="000000"/>
          <w:kern w:val="22"/>
          <w:sz w:val="20"/>
          <w:szCs w:val="20"/>
        </w:rPr>
        <w:t xml:space="preserve">Ms. </w:t>
      </w:r>
      <w:r w:rsidRPr="00FF719A">
        <w:rPr>
          <w:noProof/>
          <w:color w:val="000000"/>
          <w:kern w:val="22"/>
          <w:sz w:val="20"/>
          <w:szCs w:val="20"/>
        </w:rPr>
        <w:t>Melissa Willey</w:t>
      </w:r>
    </w:p>
    <w:p w:rsidR="00FF719A" w:rsidRPr="00FF719A" w:rsidRDefault="00FF719A" w:rsidP="008B14F8">
      <w:pPr>
        <w:suppressLineNumbers/>
        <w:tabs>
          <w:tab w:val="left" w:pos="330"/>
        </w:tabs>
        <w:suppressAutoHyphens/>
        <w:autoSpaceDE w:val="0"/>
        <w:autoSpaceDN w:val="0"/>
        <w:adjustRightInd w:val="0"/>
        <w:rPr>
          <w:color w:val="000000"/>
          <w:kern w:val="22"/>
          <w:sz w:val="20"/>
          <w:szCs w:val="20"/>
        </w:rPr>
      </w:pPr>
      <w:r w:rsidRPr="00FF719A">
        <w:rPr>
          <w:kern w:val="22"/>
          <w:sz w:val="20"/>
          <w:szCs w:val="20"/>
        </w:rPr>
        <w:tab/>
      </w:r>
      <w:r w:rsidRPr="00FF719A">
        <w:rPr>
          <w:color w:val="000000"/>
          <w:kern w:val="22"/>
          <w:sz w:val="20"/>
          <w:szCs w:val="20"/>
        </w:rPr>
        <w:t>Biosafety Division</w:t>
      </w:r>
    </w:p>
    <w:p w:rsidR="00FF719A" w:rsidRPr="00FF719A" w:rsidRDefault="00FF719A" w:rsidP="008B14F8">
      <w:pPr>
        <w:suppressLineNumbers/>
        <w:tabs>
          <w:tab w:val="left" w:pos="330"/>
        </w:tabs>
        <w:suppressAutoHyphens/>
        <w:autoSpaceDE w:val="0"/>
        <w:autoSpaceDN w:val="0"/>
        <w:adjustRightInd w:val="0"/>
        <w:ind w:left="330"/>
        <w:jc w:val="left"/>
        <w:rPr>
          <w:color w:val="000000"/>
          <w:kern w:val="22"/>
          <w:sz w:val="20"/>
          <w:szCs w:val="20"/>
        </w:rPr>
      </w:pPr>
      <w:r w:rsidRPr="00FF719A">
        <w:rPr>
          <w:color w:val="000000"/>
          <w:kern w:val="22"/>
          <w:sz w:val="20"/>
          <w:szCs w:val="20"/>
        </w:rPr>
        <w:t>Secretariat of the Convention on Biological Diversity</w:t>
      </w:r>
    </w:p>
    <w:p w:rsidR="00FF719A" w:rsidRPr="00FF719A" w:rsidRDefault="00FF719A" w:rsidP="008B14F8">
      <w:pPr>
        <w:suppressLineNumbers/>
        <w:tabs>
          <w:tab w:val="left" w:pos="330"/>
        </w:tabs>
        <w:suppressAutoHyphens/>
        <w:autoSpaceDE w:val="0"/>
        <w:autoSpaceDN w:val="0"/>
        <w:adjustRightInd w:val="0"/>
        <w:rPr>
          <w:color w:val="000000"/>
          <w:kern w:val="22"/>
          <w:sz w:val="20"/>
        </w:rPr>
      </w:pPr>
      <w:r w:rsidRPr="00FF719A">
        <w:rPr>
          <w:kern w:val="22"/>
          <w:sz w:val="20"/>
          <w:szCs w:val="20"/>
        </w:rPr>
        <w:tab/>
      </w:r>
      <w:r w:rsidRPr="00FF719A">
        <w:rPr>
          <w:color w:val="000000"/>
          <w:kern w:val="22"/>
          <w:sz w:val="20"/>
        </w:rPr>
        <w:t>413 St. Jacques Street, Suite 800</w:t>
      </w:r>
    </w:p>
    <w:p w:rsidR="00FF719A" w:rsidRPr="00FF719A" w:rsidRDefault="00FF719A" w:rsidP="008B14F8">
      <w:pPr>
        <w:suppressLineNumbers/>
        <w:tabs>
          <w:tab w:val="left" w:pos="330"/>
        </w:tabs>
        <w:suppressAutoHyphens/>
        <w:autoSpaceDE w:val="0"/>
        <w:autoSpaceDN w:val="0"/>
        <w:adjustRightInd w:val="0"/>
        <w:rPr>
          <w:color w:val="000000"/>
          <w:kern w:val="22"/>
          <w:sz w:val="20"/>
        </w:rPr>
      </w:pPr>
      <w:r w:rsidRPr="00FF719A">
        <w:rPr>
          <w:kern w:val="22"/>
          <w:sz w:val="20"/>
        </w:rPr>
        <w:tab/>
      </w:r>
      <w:r w:rsidRPr="00FF719A">
        <w:rPr>
          <w:color w:val="000000"/>
          <w:kern w:val="22"/>
          <w:sz w:val="20"/>
        </w:rPr>
        <w:t>Montréal, QC, H2Y 1N9</w:t>
      </w:r>
    </w:p>
    <w:p w:rsidR="00FF719A" w:rsidRPr="00FF719A" w:rsidRDefault="00FF719A">
      <w:pPr>
        <w:suppressLineNumbers/>
        <w:tabs>
          <w:tab w:val="left" w:pos="330"/>
        </w:tabs>
        <w:suppressAutoHyphens/>
        <w:autoSpaceDE w:val="0"/>
        <w:autoSpaceDN w:val="0"/>
        <w:adjustRightInd w:val="0"/>
        <w:rPr>
          <w:color w:val="000000"/>
          <w:kern w:val="22"/>
          <w:sz w:val="20"/>
          <w:szCs w:val="20"/>
        </w:rPr>
      </w:pPr>
      <w:r w:rsidRPr="00FF719A">
        <w:rPr>
          <w:kern w:val="22"/>
          <w:sz w:val="20"/>
        </w:rPr>
        <w:tab/>
      </w:r>
      <w:r w:rsidRPr="00FF719A">
        <w:rPr>
          <w:color w:val="000000"/>
          <w:kern w:val="22"/>
          <w:sz w:val="20"/>
          <w:szCs w:val="20"/>
        </w:rPr>
        <w:t>Canada</w:t>
      </w:r>
    </w:p>
    <w:p w:rsidR="00FF719A" w:rsidRPr="00FF719A" w:rsidRDefault="00FF719A">
      <w:pPr>
        <w:suppressLineNumbers/>
        <w:tabs>
          <w:tab w:val="left" w:pos="330"/>
          <w:tab w:val="right" w:pos="1293"/>
          <w:tab w:val="left" w:pos="1383"/>
        </w:tabs>
        <w:suppressAutoHyphens/>
        <w:autoSpaceDE w:val="0"/>
        <w:autoSpaceDN w:val="0"/>
        <w:adjustRightInd w:val="0"/>
        <w:spacing w:before="33"/>
        <w:rPr>
          <w:color w:val="000000"/>
          <w:kern w:val="22"/>
          <w:sz w:val="20"/>
          <w:szCs w:val="20"/>
        </w:rPr>
      </w:pPr>
      <w:r w:rsidRPr="00FF719A">
        <w:rPr>
          <w:kern w:val="22"/>
          <w:sz w:val="20"/>
          <w:szCs w:val="20"/>
        </w:rPr>
        <w:tab/>
      </w:r>
      <w:r w:rsidRPr="00FF719A">
        <w:rPr>
          <w:color w:val="000000"/>
          <w:kern w:val="22"/>
          <w:sz w:val="20"/>
          <w:szCs w:val="20"/>
        </w:rPr>
        <w:t xml:space="preserve">Tel.: </w:t>
      </w:r>
      <w:r w:rsidRPr="00FF719A">
        <w:rPr>
          <w:kern w:val="22"/>
          <w:sz w:val="20"/>
          <w:szCs w:val="20"/>
        </w:rPr>
        <w:tab/>
      </w:r>
      <w:r w:rsidRPr="00FF719A">
        <w:rPr>
          <w:color w:val="000000"/>
          <w:kern w:val="22"/>
          <w:sz w:val="20"/>
          <w:szCs w:val="20"/>
        </w:rPr>
        <w:t>+1 514 287 6689</w:t>
      </w:r>
    </w:p>
    <w:p w:rsidR="00FF719A" w:rsidRPr="00FF719A" w:rsidRDefault="00FF719A">
      <w:pPr>
        <w:suppressLineNumbers/>
        <w:tabs>
          <w:tab w:val="left" w:pos="330"/>
          <w:tab w:val="right" w:pos="1290"/>
          <w:tab w:val="left" w:pos="1380"/>
        </w:tabs>
        <w:suppressAutoHyphens/>
        <w:autoSpaceDE w:val="0"/>
        <w:autoSpaceDN w:val="0"/>
        <w:adjustRightInd w:val="0"/>
        <w:spacing w:before="4"/>
        <w:rPr>
          <w:color w:val="000000"/>
          <w:kern w:val="22"/>
          <w:sz w:val="20"/>
        </w:rPr>
      </w:pPr>
      <w:r w:rsidRPr="00FF719A">
        <w:rPr>
          <w:kern w:val="22"/>
          <w:sz w:val="20"/>
        </w:rPr>
        <w:tab/>
      </w:r>
      <w:r w:rsidRPr="00FF719A">
        <w:rPr>
          <w:color w:val="000000"/>
          <w:kern w:val="22"/>
          <w:sz w:val="20"/>
        </w:rPr>
        <w:t xml:space="preserve">Fax: </w:t>
      </w:r>
      <w:r w:rsidRPr="00FF719A">
        <w:rPr>
          <w:kern w:val="22"/>
          <w:sz w:val="20"/>
        </w:rPr>
        <w:tab/>
      </w:r>
      <w:r w:rsidRPr="00FF719A">
        <w:rPr>
          <w:color w:val="000000"/>
          <w:kern w:val="22"/>
          <w:sz w:val="20"/>
        </w:rPr>
        <w:t>+1 514 288 6588</w:t>
      </w:r>
    </w:p>
    <w:p w:rsidR="00FF719A" w:rsidRDefault="00FF719A">
      <w:pPr>
        <w:suppressLineNumbers/>
        <w:tabs>
          <w:tab w:val="left" w:pos="330"/>
          <w:tab w:val="right" w:pos="1290"/>
          <w:tab w:val="left" w:pos="1380"/>
        </w:tabs>
        <w:suppressAutoHyphens/>
        <w:autoSpaceDE w:val="0"/>
        <w:autoSpaceDN w:val="0"/>
        <w:adjustRightInd w:val="0"/>
        <w:rPr>
          <w:color w:val="0000FF"/>
          <w:kern w:val="22"/>
          <w:sz w:val="20"/>
          <w:u w:val="single"/>
        </w:rPr>
      </w:pPr>
      <w:r w:rsidRPr="00FF719A">
        <w:rPr>
          <w:kern w:val="22"/>
          <w:sz w:val="20"/>
        </w:rPr>
        <w:tab/>
      </w:r>
      <w:r w:rsidRPr="00FF719A">
        <w:rPr>
          <w:color w:val="000000"/>
          <w:kern w:val="22"/>
          <w:sz w:val="20"/>
        </w:rPr>
        <w:t xml:space="preserve">E-mail: </w:t>
      </w:r>
      <w:r w:rsidRPr="00FF719A">
        <w:rPr>
          <w:kern w:val="22"/>
          <w:sz w:val="20"/>
        </w:rPr>
        <w:tab/>
      </w:r>
      <w:hyperlink r:id="rId91" w:history="1">
        <w:r w:rsidR="008B14F8" w:rsidRPr="005B1F94">
          <w:rPr>
            <w:rStyle w:val="Hyperlink"/>
            <w:kern w:val="22"/>
            <w:sz w:val="20"/>
          </w:rPr>
          <w:t>melissa.willey@cbd.int</w:t>
        </w:r>
      </w:hyperlink>
    </w:p>
    <w:p w:rsidR="008B14F8" w:rsidRDefault="008B14F8">
      <w:pPr>
        <w:suppressLineNumbers/>
        <w:tabs>
          <w:tab w:val="left" w:pos="330"/>
          <w:tab w:val="right" w:pos="1290"/>
          <w:tab w:val="left" w:pos="1380"/>
        </w:tabs>
        <w:suppressAutoHyphens/>
        <w:autoSpaceDE w:val="0"/>
        <w:autoSpaceDN w:val="0"/>
        <w:adjustRightInd w:val="0"/>
        <w:rPr>
          <w:color w:val="0000FF"/>
          <w:kern w:val="22"/>
          <w:sz w:val="20"/>
          <w:u w:val="single"/>
        </w:rPr>
      </w:pPr>
    </w:p>
    <w:p w:rsidR="00F942C8" w:rsidRPr="00D43CDF" w:rsidRDefault="000B2C2F" w:rsidP="00D43CDF">
      <w:pPr>
        <w:suppressLineNumbers/>
        <w:suppressAutoHyphens/>
        <w:spacing w:before="120"/>
        <w:jc w:val="center"/>
        <w:rPr>
          <w:kern w:val="22"/>
          <w:szCs w:val="22"/>
        </w:rPr>
      </w:pPr>
      <w:r>
        <w:rPr>
          <w:kern w:val="22"/>
          <w:sz w:val="20"/>
        </w:rPr>
        <w:t>__________</w:t>
      </w:r>
    </w:p>
    <w:sectPr w:rsidR="00F942C8" w:rsidRPr="00D43CDF" w:rsidSect="00D43CDF">
      <w:headerReference w:type="even" r:id="rId92"/>
      <w:headerReference w:type="default" r:id="rId93"/>
      <w:footerReference w:type="even" r:id="rId94"/>
      <w:footerReference w:type="default" r:id="rId95"/>
      <w:footnotePr>
        <w:numRestart w:val="eachSect"/>
      </w:footnotePr>
      <w:pgSz w:w="12240" w:h="15840" w:code="1"/>
      <w:pgMar w:top="567" w:right="1440" w:bottom="1134" w:left="1440" w:header="461"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D20" w:rsidRDefault="004D0D20">
      <w:r>
        <w:separator/>
      </w:r>
    </w:p>
  </w:endnote>
  <w:endnote w:type="continuationSeparator" w:id="0">
    <w:p w:rsidR="004D0D20" w:rsidRDefault="004D0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20" w:rsidRDefault="004D0D20">
    <w:pPr>
      <w:pStyle w:val="Footer"/>
      <w:tabs>
        <w:tab w:val="clear" w:pos="4320"/>
        <w:tab w:val="clear" w:pos="8640"/>
      </w:tabs>
      <w:ind w:firstLine="0"/>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20" w:rsidRDefault="004D0D20">
    <w:pPr>
      <w:tabs>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20" w:rsidRDefault="004D0D20">
    <w:pPr>
      <w:pStyle w:val="Footer"/>
      <w:tabs>
        <w:tab w:val="clear" w:pos="432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20" w:rsidRDefault="004D0D20" w:rsidP="00D43CDF">
    <w:pPr>
      <w:pStyle w:val="Footer"/>
      <w:tabs>
        <w:tab w:val="clear" w:pos="4320"/>
        <w:tab w:val="clear" w:pos="8640"/>
      </w:tabs>
      <w:ind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20" w:rsidRDefault="004D0D20" w:rsidP="004D14A7">
    <w:pPr>
      <w:tabs>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D20" w:rsidRDefault="004D0D20">
      <w:r>
        <w:separator/>
      </w:r>
    </w:p>
  </w:footnote>
  <w:footnote w:type="continuationSeparator" w:id="0">
    <w:p w:rsidR="004D0D20" w:rsidRDefault="004D0D20">
      <w:r>
        <w:continuationSeparator/>
      </w:r>
    </w:p>
  </w:footnote>
  <w:footnote w:id="1">
    <w:p w:rsidR="004D0D20" w:rsidRPr="004D14A7" w:rsidRDefault="004D0D20" w:rsidP="00D43CDF">
      <w:pPr>
        <w:pStyle w:val="FootnoteText"/>
        <w:keepLines w:val="0"/>
        <w:kinsoku w:val="0"/>
        <w:overflowPunct w:val="0"/>
        <w:autoSpaceDE w:val="0"/>
        <w:autoSpaceDN w:val="0"/>
        <w:ind w:firstLine="0"/>
        <w:jc w:val="left"/>
        <w:rPr>
          <w:kern w:val="18"/>
          <w:szCs w:val="18"/>
        </w:rPr>
      </w:pPr>
      <w:r w:rsidRPr="003D1999">
        <w:rPr>
          <w:rStyle w:val="FootnoteReference"/>
          <w:kern w:val="18"/>
          <w:szCs w:val="18"/>
          <w:u w:val="none"/>
          <w:vertAlign w:val="superscript"/>
        </w:rPr>
        <w:footnoteRef/>
      </w:r>
      <w:r w:rsidRPr="003D1999">
        <w:rPr>
          <w:kern w:val="18"/>
          <w:szCs w:val="18"/>
        </w:rPr>
        <w:t xml:space="preserve"> </w:t>
      </w:r>
      <w:proofErr w:type="gramStart"/>
      <w:r w:rsidRPr="003D1999">
        <w:rPr>
          <w:kern w:val="18"/>
          <w:szCs w:val="18"/>
        </w:rPr>
        <w:t xml:space="preserve">Notification SCBD/SPS/DC/DA/MW/86375, available at </w:t>
      </w:r>
      <w:hyperlink r:id="rId1" w:history="1">
        <w:r w:rsidRPr="003D1999">
          <w:rPr>
            <w:rStyle w:val="Hyperlink"/>
            <w:kern w:val="18"/>
            <w:szCs w:val="18"/>
          </w:rPr>
          <w:t>ht</w:t>
        </w:r>
        <w:r w:rsidRPr="004D14A7">
          <w:rPr>
            <w:rStyle w:val="Hyperlink"/>
            <w:kern w:val="18"/>
            <w:szCs w:val="18"/>
          </w:rPr>
          <w:t>tps://www.cbd.int/doc/notifications/2017/ntf-2017-025-bs-en.pdf</w:t>
        </w:r>
      </w:hyperlink>
      <w:r w:rsidRPr="003D1999">
        <w:rPr>
          <w:kern w:val="18"/>
          <w:szCs w:val="18"/>
        </w:rPr>
        <w:t>.</w:t>
      </w:r>
      <w:proofErr w:type="gramEnd"/>
    </w:p>
  </w:footnote>
  <w:footnote w:id="2">
    <w:p w:rsidR="004D0D20" w:rsidRPr="003D1999" w:rsidRDefault="004D0D20" w:rsidP="00D43CDF">
      <w:pPr>
        <w:pStyle w:val="FootnoteText"/>
        <w:keepLines w:val="0"/>
        <w:kinsoku w:val="0"/>
        <w:overflowPunct w:val="0"/>
        <w:autoSpaceDE w:val="0"/>
        <w:autoSpaceDN w:val="0"/>
        <w:ind w:firstLine="0"/>
        <w:jc w:val="left"/>
        <w:rPr>
          <w:kern w:val="18"/>
          <w:szCs w:val="18"/>
        </w:rPr>
      </w:pPr>
      <w:r w:rsidRPr="003D1999">
        <w:rPr>
          <w:rStyle w:val="FootnoteReference"/>
          <w:kern w:val="18"/>
          <w:szCs w:val="18"/>
          <w:u w:val="none"/>
          <w:vertAlign w:val="superscript"/>
        </w:rPr>
        <w:footnoteRef/>
      </w:r>
      <w:r w:rsidRPr="003D1999">
        <w:rPr>
          <w:kern w:val="18"/>
          <w:szCs w:val="18"/>
        </w:rPr>
        <w:t xml:space="preserve"> Submissions are available through the Biosafety-Clearing House at </w:t>
      </w:r>
      <w:hyperlink r:id="rId2" w:history="1">
        <w:r w:rsidRPr="003D1999">
          <w:rPr>
            <w:rStyle w:val="Hyperlink"/>
            <w:kern w:val="18"/>
            <w:szCs w:val="18"/>
          </w:rPr>
          <w:t>http://bch.cbd.int/synbio/submissions/2017-2018.shtm</w:t>
        </w:r>
        <w:r w:rsidRPr="004D14A7">
          <w:rPr>
            <w:rStyle w:val="Hyperlink"/>
            <w:kern w:val="18"/>
            <w:szCs w:val="18"/>
          </w:rPr>
          <w:t>l</w:t>
        </w:r>
      </w:hyperlink>
      <w:r w:rsidRPr="003D1999">
        <w:rPr>
          <w:kern w:val="18"/>
          <w:szCs w:val="18"/>
        </w:rPr>
        <w:t>.</w:t>
      </w:r>
    </w:p>
  </w:footnote>
  <w:footnote w:id="3">
    <w:p w:rsidR="004D0D20" w:rsidRPr="004D14A7" w:rsidRDefault="004D0D20" w:rsidP="00D43CDF">
      <w:pPr>
        <w:pStyle w:val="FootnoteText"/>
        <w:keepLines w:val="0"/>
        <w:kinsoku w:val="0"/>
        <w:overflowPunct w:val="0"/>
        <w:autoSpaceDE w:val="0"/>
        <w:autoSpaceDN w:val="0"/>
        <w:ind w:firstLine="0"/>
        <w:jc w:val="left"/>
        <w:rPr>
          <w:kern w:val="18"/>
        </w:rPr>
      </w:pPr>
      <w:r w:rsidRPr="003D1999">
        <w:rPr>
          <w:rStyle w:val="FootnoteReference"/>
          <w:kern w:val="18"/>
          <w:u w:val="none"/>
          <w:vertAlign w:val="superscript"/>
        </w:rPr>
        <w:footnoteRef/>
      </w:r>
      <w:r w:rsidRPr="003D1999">
        <w:rPr>
          <w:kern w:val="18"/>
        </w:rPr>
        <w:t xml:space="preserve"> The discussions under the Open-ended Online Forum on Synthetic Biology are available at </w:t>
      </w:r>
      <w:hyperlink r:id="rId3" w:history="1">
        <w:r w:rsidRPr="003D1999">
          <w:rPr>
            <w:rStyle w:val="Hyperlink"/>
            <w:kern w:val="18"/>
          </w:rPr>
          <w:t>https://bch.cbd.int/synbio/open-ended/discussion/</w:t>
        </w:r>
      </w:hyperlink>
      <w:r w:rsidRPr="003D1999">
        <w:rPr>
          <w:kern w:val="18"/>
        </w:rPr>
        <w:t>.</w:t>
      </w:r>
    </w:p>
  </w:footnote>
  <w:footnote w:id="4">
    <w:p w:rsidR="004D0D20" w:rsidRPr="00D43CDF" w:rsidRDefault="004D0D20" w:rsidP="00D43CDF">
      <w:pPr>
        <w:pStyle w:val="FootnoteText"/>
        <w:keepLines w:val="0"/>
        <w:kinsoku w:val="0"/>
        <w:overflowPunct w:val="0"/>
        <w:autoSpaceDE w:val="0"/>
        <w:autoSpaceDN w:val="0"/>
        <w:ind w:firstLine="0"/>
        <w:jc w:val="left"/>
        <w:rPr>
          <w:kern w:val="18"/>
        </w:rPr>
      </w:pPr>
      <w:r w:rsidRPr="00D43CDF">
        <w:rPr>
          <w:rStyle w:val="FootnoteReference"/>
          <w:kern w:val="18"/>
          <w:u w:val="none"/>
          <w:vertAlign w:val="superscript"/>
        </w:rPr>
        <w:footnoteRef/>
      </w:r>
      <w:r w:rsidRPr="00D43CDF">
        <w:rPr>
          <w:kern w:val="18"/>
        </w:rPr>
        <w:t xml:space="preserve"> </w:t>
      </w:r>
      <w:proofErr w:type="gramStart"/>
      <w:r w:rsidRPr="00D43CDF">
        <w:rPr>
          <w:kern w:val="18"/>
        </w:rPr>
        <w:t xml:space="preserve">Insofar as they are consistent with </w:t>
      </w:r>
      <w:r w:rsidRPr="003D1999">
        <w:rPr>
          <w:kern w:val="18"/>
        </w:rPr>
        <w:t>Conference of the Parties</w:t>
      </w:r>
      <w:r w:rsidRPr="00D43CDF">
        <w:rPr>
          <w:kern w:val="18"/>
        </w:rPr>
        <w:t xml:space="preserve"> </w:t>
      </w:r>
      <w:hyperlink r:id="rId4" w:history="1">
        <w:r w:rsidRPr="00D43CDF">
          <w:rPr>
            <w:rStyle w:val="Hyperlink"/>
            <w:kern w:val="18"/>
          </w:rPr>
          <w:t>decision V/5</w:t>
        </w:r>
      </w:hyperlink>
      <w:r w:rsidRPr="00D43CDF">
        <w:rPr>
          <w:kern w:val="18"/>
        </w:rPr>
        <w:t>, para</w:t>
      </w:r>
      <w:r w:rsidRPr="003D1999">
        <w:rPr>
          <w:kern w:val="18"/>
        </w:rPr>
        <w:t>.</w:t>
      </w:r>
      <w:proofErr w:type="gramEnd"/>
      <w:r w:rsidRPr="003D1999">
        <w:rPr>
          <w:kern w:val="18"/>
        </w:rPr>
        <w:t> </w:t>
      </w:r>
      <w:r w:rsidRPr="00D43CDF">
        <w:rPr>
          <w:kern w:val="18"/>
        </w:rPr>
        <w:t>23.</w:t>
      </w:r>
    </w:p>
  </w:footnote>
  <w:footnote w:id="5">
    <w:p w:rsidR="004D0D20" w:rsidRPr="00D43CDF" w:rsidRDefault="004D0D20" w:rsidP="00D43CDF">
      <w:pPr>
        <w:pStyle w:val="FootnoteText"/>
        <w:keepLines w:val="0"/>
        <w:kinsoku w:val="0"/>
        <w:overflowPunct w:val="0"/>
        <w:autoSpaceDE w:val="0"/>
        <w:autoSpaceDN w:val="0"/>
        <w:ind w:firstLine="0"/>
        <w:jc w:val="left"/>
        <w:rPr>
          <w:kern w:val="18"/>
        </w:rPr>
      </w:pPr>
      <w:r w:rsidRPr="00D43CDF">
        <w:rPr>
          <w:rStyle w:val="FootnoteReference"/>
          <w:kern w:val="18"/>
          <w:u w:val="none"/>
          <w:vertAlign w:val="superscript"/>
        </w:rPr>
        <w:footnoteRef/>
      </w:r>
      <w:r w:rsidRPr="00D43CDF">
        <w:rPr>
          <w:kern w:val="18"/>
        </w:rPr>
        <w:t xml:space="preserve"> </w:t>
      </w:r>
      <w:proofErr w:type="gramStart"/>
      <w:r w:rsidRPr="00D43CDF">
        <w:rPr>
          <w:kern w:val="18"/>
        </w:rPr>
        <w:t xml:space="preserve">Accessible through </w:t>
      </w:r>
      <w:hyperlink r:id="rId5" w:history="1">
        <w:r w:rsidRPr="00D43CDF">
          <w:rPr>
            <w:rStyle w:val="Hyperlink"/>
            <w:kern w:val="18"/>
          </w:rPr>
          <w:t>http://bch.cbd.int/onlineconferences/portal_detection/lab_network.shtml</w:t>
        </w:r>
      </w:hyperlink>
      <w:r w:rsidRPr="00D43CDF">
        <w:rPr>
          <w:kern w:val="18"/>
        </w:rPr>
        <w:t>.</w:t>
      </w:r>
      <w:proofErr w:type="gramEnd"/>
    </w:p>
  </w:footnote>
  <w:footnote w:id="6">
    <w:p w:rsidR="004D0D20" w:rsidRPr="00D43CDF" w:rsidRDefault="004D0D20" w:rsidP="00D43CDF">
      <w:pPr>
        <w:pStyle w:val="FootnoteText"/>
        <w:keepLines w:val="0"/>
        <w:kinsoku w:val="0"/>
        <w:overflowPunct w:val="0"/>
        <w:autoSpaceDE w:val="0"/>
        <w:autoSpaceDN w:val="0"/>
        <w:ind w:firstLine="0"/>
        <w:jc w:val="left"/>
        <w:rPr>
          <w:kern w:val="18"/>
        </w:rPr>
      </w:pPr>
      <w:r w:rsidRPr="00D43CDF">
        <w:rPr>
          <w:rStyle w:val="FootnoteReference"/>
          <w:kern w:val="18"/>
          <w:u w:val="none"/>
          <w:vertAlign w:val="superscript"/>
        </w:rPr>
        <w:footnoteRef/>
      </w:r>
      <w:r w:rsidRPr="00D43CDF">
        <w:rPr>
          <w:kern w:val="18"/>
        </w:rPr>
        <w:t xml:space="preserve"> Such as the Guidance on Risk Assessment developed by the AHTEG on Risk Assessment and Risk Management and other relevant guidance documents as per decision </w:t>
      </w:r>
      <w:hyperlink r:id="rId6" w:history="1">
        <w:r w:rsidRPr="00D43CDF">
          <w:rPr>
            <w:rStyle w:val="Hyperlink"/>
            <w:kern w:val="18"/>
          </w:rPr>
          <w:t>CP VIII/12</w:t>
        </w:r>
      </w:hyperlink>
      <w:r w:rsidRPr="00D43CDF">
        <w:rPr>
          <w:kern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20" w:rsidRDefault="004D0D20" w:rsidP="00674DFE">
    <w:pPr>
      <w:suppressLineNumbers/>
      <w:suppressAutoHyphens/>
      <w:adjustRightInd w:val="0"/>
      <w:jc w:val="left"/>
      <w:rPr>
        <w:noProof/>
        <w:kern w:val="22"/>
      </w:rPr>
    </w:pPr>
    <w:r>
      <w:rPr>
        <w:noProof/>
        <w:kern w:val="22"/>
      </w:rPr>
      <w:t>CBD/SYNBIO/AHTEG/201</w:t>
    </w:r>
    <w:r w:rsidR="00674DFE">
      <w:rPr>
        <w:noProof/>
        <w:kern w:val="22"/>
      </w:rPr>
      <w:t>7</w:t>
    </w:r>
    <w:r>
      <w:rPr>
        <w:noProof/>
        <w:kern w:val="22"/>
      </w:rPr>
      <w:t>/1/3</w:t>
    </w:r>
  </w:p>
  <w:p w:rsidR="004D0D20" w:rsidRDefault="004D0D20">
    <w:pPr>
      <w:pStyle w:val="Header"/>
      <w:widowControl/>
      <w:suppressLineNumbers/>
      <w:suppressAutoHyphens/>
      <w:spacing w:line="240" w:lineRule="auto"/>
      <w:rPr>
        <w:noProof/>
        <w:kern w:val="22"/>
      </w:rPr>
    </w:pPr>
    <w:r>
      <w:rPr>
        <w:noProof/>
        <w:kern w:val="22"/>
      </w:rPr>
      <w:t xml:space="preserve">Page </w:t>
    </w:r>
    <w:r>
      <w:rPr>
        <w:noProof/>
        <w:kern w:val="22"/>
      </w:rPr>
      <w:fldChar w:fldCharType="begin"/>
    </w:r>
    <w:r>
      <w:rPr>
        <w:noProof/>
        <w:kern w:val="22"/>
      </w:rPr>
      <w:instrText xml:space="preserve"> PAGE   \* MERGEFORMAT </w:instrText>
    </w:r>
    <w:r>
      <w:rPr>
        <w:noProof/>
        <w:kern w:val="22"/>
      </w:rPr>
      <w:fldChar w:fldCharType="separate"/>
    </w:r>
    <w:r w:rsidR="00B72A5D">
      <w:rPr>
        <w:noProof/>
        <w:kern w:val="22"/>
      </w:rPr>
      <w:t>12</w:t>
    </w:r>
    <w:r>
      <w:rPr>
        <w:noProof/>
        <w:kern w:val="22"/>
      </w:rPr>
      <w:fldChar w:fldCharType="end"/>
    </w:r>
  </w:p>
  <w:p w:rsidR="004D0D20" w:rsidRDefault="004D0D20">
    <w:pPr>
      <w:pStyle w:val="Header"/>
      <w:widowControl/>
      <w:suppressLineNumbers/>
      <w:suppressAutoHyphens/>
      <w:spacing w:line="240" w:lineRule="auto"/>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20" w:rsidRDefault="004D0D20" w:rsidP="00674DFE">
    <w:pPr>
      <w:suppressLineNumbers/>
      <w:suppressAutoHyphens/>
      <w:adjustRightInd w:val="0"/>
      <w:jc w:val="right"/>
      <w:rPr>
        <w:noProof/>
        <w:snapToGrid w:val="0"/>
        <w:kern w:val="22"/>
      </w:rPr>
    </w:pPr>
    <w:r>
      <w:rPr>
        <w:noProof/>
        <w:snapToGrid w:val="0"/>
        <w:kern w:val="22"/>
      </w:rPr>
      <w:t>CBD/SYNBIO/AHTEG/201</w:t>
    </w:r>
    <w:r w:rsidR="00674DFE">
      <w:rPr>
        <w:noProof/>
        <w:snapToGrid w:val="0"/>
        <w:kern w:val="22"/>
      </w:rPr>
      <w:t>7</w:t>
    </w:r>
    <w:r>
      <w:rPr>
        <w:noProof/>
        <w:snapToGrid w:val="0"/>
        <w:kern w:val="22"/>
      </w:rPr>
      <w:t>/1/3</w:t>
    </w:r>
  </w:p>
  <w:p w:rsidR="004D0D20" w:rsidRDefault="004D0D20">
    <w:pPr>
      <w:pStyle w:val="Header"/>
      <w:widowControl/>
      <w:suppressLineNumbers/>
      <w:suppressAutoHyphens/>
      <w:spacing w:line="240" w:lineRule="auto"/>
      <w:jc w:val="right"/>
      <w:rPr>
        <w:noProof/>
        <w:snapToGrid w:val="0"/>
        <w:kern w:val="22"/>
      </w:rPr>
    </w:pPr>
    <w:r>
      <w:rPr>
        <w:noProof/>
        <w:snapToGrid w:val="0"/>
        <w:kern w:val="22"/>
      </w:rPr>
      <w:t xml:space="preserve">Page </w:t>
    </w:r>
    <w:r>
      <w:rPr>
        <w:noProof/>
        <w:snapToGrid w:val="0"/>
        <w:kern w:val="22"/>
      </w:rPr>
      <w:fldChar w:fldCharType="begin"/>
    </w:r>
    <w:r>
      <w:rPr>
        <w:noProof/>
        <w:snapToGrid w:val="0"/>
        <w:kern w:val="22"/>
      </w:rPr>
      <w:instrText xml:space="preserve"> PAGE   \* MERGEFORMAT </w:instrText>
    </w:r>
    <w:r>
      <w:rPr>
        <w:noProof/>
        <w:snapToGrid w:val="0"/>
        <w:kern w:val="22"/>
      </w:rPr>
      <w:fldChar w:fldCharType="separate"/>
    </w:r>
    <w:r w:rsidR="00B72A5D">
      <w:rPr>
        <w:noProof/>
        <w:snapToGrid w:val="0"/>
        <w:kern w:val="22"/>
      </w:rPr>
      <w:t>13</w:t>
    </w:r>
    <w:r>
      <w:rPr>
        <w:noProof/>
        <w:snapToGrid w:val="0"/>
        <w:kern w:val="22"/>
      </w:rPr>
      <w:fldChar w:fldCharType="end"/>
    </w:r>
  </w:p>
  <w:p w:rsidR="004D0D20" w:rsidRDefault="004D0D20">
    <w:pPr>
      <w:pStyle w:val="Header"/>
      <w:spacing w:line="240" w:lineRule="auto"/>
      <w:jc w:val="right"/>
      <w:rPr>
        <w:snapToGrid w:val="0"/>
        <w:kern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DFE" w:rsidRDefault="00674DFE" w:rsidP="00B72A5D">
    <w:pPr>
      <w:suppressLineNumbers/>
      <w:suppressAutoHyphens/>
      <w:adjustRightInd w:val="0"/>
      <w:jc w:val="right"/>
      <w:rPr>
        <w:noProof/>
        <w:kern w:val="22"/>
      </w:rPr>
    </w:pPr>
    <w:r>
      <w:rPr>
        <w:noProof/>
        <w:kern w:val="22"/>
      </w:rPr>
      <w:t>CBD/SYNBIO/AHTEG/201</w:t>
    </w:r>
    <w:r w:rsidR="00B72A5D">
      <w:rPr>
        <w:noProof/>
        <w:kern w:val="22"/>
      </w:rPr>
      <w:t>7</w:t>
    </w:r>
    <w:r>
      <w:rPr>
        <w:noProof/>
        <w:kern w:val="22"/>
      </w:rPr>
      <w:t>/1/3</w:t>
    </w:r>
  </w:p>
  <w:p w:rsidR="00674DFE" w:rsidRDefault="00674DFE" w:rsidP="00847D27">
    <w:pPr>
      <w:pStyle w:val="Header"/>
      <w:widowControl/>
      <w:suppressLineNumbers/>
      <w:suppressAutoHyphens/>
      <w:spacing w:line="240" w:lineRule="auto"/>
      <w:jc w:val="right"/>
      <w:rPr>
        <w:noProof/>
        <w:kern w:val="22"/>
      </w:rPr>
    </w:pPr>
    <w:r>
      <w:rPr>
        <w:noProof/>
        <w:kern w:val="22"/>
      </w:rPr>
      <w:t xml:space="preserve">Page </w:t>
    </w:r>
    <w:r>
      <w:rPr>
        <w:noProof/>
        <w:kern w:val="22"/>
      </w:rPr>
      <w:fldChar w:fldCharType="begin"/>
    </w:r>
    <w:r>
      <w:rPr>
        <w:noProof/>
        <w:kern w:val="22"/>
      </w:rPr>
      <w:instrText xml:space="preserve"> PAGE   \* MERGEFORMAT </w:instrText>
    </w:r>
    <w:r>
      <w:rPr>
        <w:noProof/>
        <w:kern w:val="22"/>
      </w:rPr>
      <w:fldChar w:fldCharType="separate"/>
    </w:r>
    <w:r w:rsidR="00B72A5D">
      <w:rPr>
        <w:noProof/>
        <w:kern w:val="22"/>
      </w:rPr>
      <w:t>15</w:t>
    </w:r>
    <w:r>
      <w:rPr>
        <w:noProof/>
        <w:kern w:val="22"/>
      </w:rPr>
      <w:fldChar w:fldCharType="end"/>
    </w:r>
  </w:p>
  <w:p w:rsidR="00674DFE" w:rsidRPr="00674DFE" w:rsidRDefault="00674DFE" w:rsidP="00847D27">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20" w:rsidRPr="00D43CDF" w:rsidRDefault="004D0D20" w:rsidP="00D43CDF">
    <w:pPr>
      <w:pStyle w:val="Header"/>
      <w:tabs>
        <w:tab w:val="clear" w:pos="4320"/>
        <w:tab w:val="clear" w:pos="8640"/>
      </w:tabs>
      <w:rPr>
        <w:noProof/>
      </w:rPr>
    </w:pPr>
    <w:r w:rsidRPr="00D43CDF">
      <w:rPr>
        <w:noProof/>
      </w:rPr>
      <w:t>CBD/SYNBIO/AHTEG/2017/1/3</w:t>
    </w:r>
  </w:p>
  <w:p w:rsidR="004D0D20" w:rsidRPr="00D43CDF" w:rsidRDefault="004D0D20" w:rsidP="00D43CDF">
    <w:pPr>
      <w:pStyle w:val="Header"/>
      <w:tabs>
        <w:tab w:val="clear" w:pos="4320"/>
        <w:tab w:val="clear" w:pos="8640"/>
      </w:tabs>
      <w:spacing w:after="240" w:line="240" w:lineRule="auto"/>
      <w:rPr>
        <w:noProof/>
      </w:rPr>
    </w:pPr>
    <w:r w:rsidRPr="00D43CDF">
      <w:rPr>
        <w:noProof/>
      </w:rPr>
      <w:t xml:space="preserve">Page </w:t>
    </w:r>
    <w:r w:rsidRPr="00D43CDF">
      <w:rPr>
        <w:noProof/>
      </w:rPr>
      <w:fldChar w:fldCharType="begin"/>
    </w:r>
    <w:r w:rsidRPr="00D43CDF">
      <w:rPr>
        <w:noProof/>
      </w:rPr>
      <w:instrText xml:space="preserve"> PAGE   \* MERGEFORMAT </w:instrText>
    </w:r>
    <w:r w:rsidRPr="00D43CDF">
      <w:rPr>
        <w:noProof/>
      </w:rPr>
      <w:fldChar w:fldCharType="separate"/>
    </w:r>
    <w:r w:rsidR="00B72A5D">
      <w:rPr>
        <w:noProof/>
      </w:rPr>
      <w:t>16</w:t>
    </w:r>
    <w:r w:rsidRPr="00D43CDF">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20" w:rsidRPr="008B2517" w:rsidRDefault="004D0D20" w:rsidP="00D43CDF">
    <w:pPr>
      <w:pStyle w:val="Header"/>
      <w:tabs>
        <w:tab w:val="clear" w:pos="4320"/>
        <w:tab w:val="clear" w:pos="8640"/>
      </w:tabs>
      <w:jc w:val="right"/>
      <w:rPr>
        <w:lang w:val="en-US"/>
      </w:rPr>
    </w:pPr>
    <w:r w:rsidRPr="008B2517">
      <w:rPr>
        <w:lang w:val="en-US"/>
      </w:rPr>
      <w:t>CBD/SYNBIO/AHTEG/2017/1/3</w:t>
    </w:r>
  </w:p>
  <w:p w:rsidR="004D0D20" w:rsidRDefault="004D0D20" w:rsidP="00D43CDF">
    <w:pPr>
      <w:pStyle w:val="Header"/>
      <w:tabs>
        <w:tab w:val="clear" w:pos="4320"/>
        <w:tab w:val="clear" w:pos="8640"/>
      </w:tabs>
      <w:spacing w:after="240" w:line="240" w:lineRule="auto"/>
      <w:jc w:val="right"/>
    </w:pPr>
    <w:r w:rsidRPr="008B2517">
      <w:rPr>
        <w:lang w:val="en-US"/>
      </w:rPr>
      <w:t xml:space="preserve">Page </w:t>
    </w:r>
    <w:r w:rsidRPr="008B2517">
      <w:rPr>
        <w:lang w:val="en-US"/>
      </w:rPr>
      <w:fldChar w:fldCharType="begin"/>
    </w:r>
    <w:r w:rsidRPr="008B2517">
      <w:rPr>
        <w:lang w:val="en-US"/>
      </w:rPr>
      <w:instrText xml:space="preserve"> PAGE   \* MERGEFORMAT </w:instrText>
    </w:r>
    <w:r w:rsidRPr="008B2517">
      <w:rPr>
        <w:lang w:val="en-US"/>
      </w:rPr>
      <w:fldChar w:fldCharType="separate"/>
    </w:r>
    <w:r w:rsidR="00B72A5D">
      <w:rPr>
        <w:noProof/>
        <w:lang w:val="en-US"/>
      </w:rPr>
      <w:t>17</w:t>
    </w:r>
    <w:r w:rsidRPr="008B251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427D6"/>
    <w:multiLevelType w:val="multilevel"/>
    <w:tmpl w:val="07581CBE"/>
    <w:lvl w:ilvl="0">
      <w:start w:val="3"/>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248" w:hanging="1440"/>
      </w:pPr>
    </w:lvl>
  </w:abstractNum>
  <w:abstractNum w:abstractNumId="1">
    <w:nsid w:val="27714158"/>
    <w:multiLevelType w:val="hybridMultilevel"/>
    <w:tmpl w:val="354C06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9FF4D75"/>
    <w:multiLevelType w:val="hybridMultilevel"/>
    <w:tmpl w:val="3A1C95BE"/>
    <w:lvl w:ilvl="0" w:tplc="D13C94B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E6F19CC"/>
    <w:multiLevelType w:val="multilevel"/>
    <w:tmpl w:val="2DA0B5DE"/>
    <w:lvl w:ilvl="0">
      <w:start w:val="1"/>
      <w:numFmt w:val="decimal"/>
      <w:lvlText w:val="%1."/>
      <w:lvlJc w:val="left"/>
      <w:pPr>
        <w:tabs>
          <w:tab w:val="num" w:pos="1080"/>
        </w:tabs>
        <w:ind w:left="720" w:firstLine="0"/>
      </w:pPr>
      <w:rPr>
        <w:rFonts w:ascii="Times New Roman" w:hAnsi="Times New Roman" w:hint="default"/>
        <w:b w:val="0"/>
        <w:i w:val="0"/>
        <w:sz w:val="22"/>
      </w:rPr>
    </w:lvl>
    <w:lvl w:ilvl="1">
      <w:start w:val="1"/>
      <w:numFmt w:val="bullet"/>
      <w:lvlText w:val=""/>
      <w:lvlJc w:val="left"/>
      <w:pPr>
        <w:tabs>
          <w:tab w:val="num" w:pos="1647"/>
        </w:tabs>
        <w:ind w:left="1647" w:hanging="360"/>
      </w:pPr>
      <w:rPr>
        <w:rFonts w:ascii="Symbol" w:hAnsi="Symbol" w:hint="default"/>
        <w:b w:val="0"/>
        <w:i w:val="0"/>
        <w:sz w:val="22"/>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6">
    <w:nsid w:val="3CE43C91"/>
    <w:multiLevelType w:val="singleLevel"/>
    <w:tmpl w:val="B36A8C58"/>
    <w:lvl w:ilvl="0">
      <w:start w:val="1"/>
      <w:numFmt w:val="decimal"/>
      <w:pStyle w:val="Paranum"/>
      <w:lvlText w:val="%1."/>
      <w:lvlJc w:val="left"/>
      <w:pPr>
        <w:tabs>
          <w:tab w:val="num" w:pos="360"/>
        </w:tabs>
        <w:ind w:left="0" w:firstLine="0"/>
      </w:pPr>
    </w:lvl>
  </w:abstractNum>
  <w:abstractNum w:abstractNumId="7">
    <w:nsid w:val="3FA01265"/>
    <w:multiLevelType w:val="hybridMultilevel"/>
    <w:tmpl w:val="9D288492"/>
    <w:lvl w:ilvl="0" w:tplc="B6EAE896">
      <w:start w:val="1"/>
      <w:numFmt w:val="decimal"/>
      <w:pStyle w:val="Paranor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98440B"/>
    <w:multiLevelType w:val="hybridMultilevel"/>
    <w:tmpl w:val="D6701DF2"/>
    <w:lvl w:ilvl="0" w:tplc="23AE29D2">
      <w:start w:val="4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44CC7FBB"/>
    <w:multiLevelType w:val="hybridMultilevel"/>
    <w:tmpl w:val="DC8ED5BA"/>
    <w:lvl w:ilvl="0" w:tplc="F89AE9DE">
      <w:start w:val="1"/>
      <w:numFmt w:val="lowerLetter"/>
      <w:pStyle w:val="Para20"/>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B0E25DC"/>
    <w:multiLevelType w:val="hybridMultilevel"/>
    <w:tmpl w:val="53CE60EC"/>
    <w:lvl w:ilvl="0" w:tplc="702A5ED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E0442B4"/>
    <w:multiLevelType w:val="multilevel"/>
    <w:tmpl w:val="152C7A2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636E390B"/>
    <w:multiLevelType w:val="hybridMultilevel"/>
    <w:tmpl w:val="2F3EB34C"/>
    <w:lvl w:ilvl="0" w:tplc="702A5ED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5357F78"/>
    <w:multiLevelType w:val="hybridMultilevel"/>
    <w:tmpl w:val="E59652FE"/>
    <w:lvl w:ilvl="0" w:tplc="5CE07CFC">
      <w:start w:val="1"/>
      <w:numFmt w:val="decimal"/>
      <w:pStyle w:val="Paraofficial"/>
      <w:lvlText w:val="%1."/>
      <w:lvlJc w:val="left"/>
      <w:pPr>
        <w:tabs>
          <w:tab w:val="num" w:pos="1080"/>
        </w:tabs>
        <w:ind w:left="0" w:firstLine="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6EE23244"/>
    <w:multiLevelType w:val="multilevel"/>
    <w:tmpl w:val="B3C03A2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7E10019C"/>
    <w:multiLevelType w:val="hybridMultilevel"/>
    <w:tmpl w:val="F6164F62"/>
    <w:lvl w:ilvl="0" w:tplc="8D66E5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9"/>
  </w:num>
  <w:num w:numId="5">
    <w:abstractNumId w:val="10"/>
  </w:num>
  <w:num w:numId="6">
    <w:abstractNumId w:val="12"/>
  </w:num>
  <w:num w:numId="7">
    <w:abstractNumId w:val="14"/>
  </w:num>
  <w:num w:numId="8">
    <w:abstractNumId w:val="7"/>
  </w:num>
  <w:num w:numId="9">
    <w:abstractNumId w:val="15"/>
  </w:num>
  <w:num w:numId="10">
    <w:abstractNumId w:val="16"/>
  </w:num>
  <w:num w:numId="11">
    <w:abstractNumId w:val="13"/>
  </w:num>
  <w:num w:numId="12">
    <w:abstractNumId w:val="11"/>
  </w:num>
  <w:num w:numId="13">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3"/>
  </w:num>
  <w:num w:numId="26">
    <w:abstractNumId w:val="8"/>
  </w:num>
  <w:num w:numId="27">
    <w:abstractNumId w:val="1"/>
  </w:num>
  <w:num w:numId="28">
    <w:abstractNumId w:val="12"/>
  </w:num>
  <w:num w:numId="29">
    <w:abstractNumId w:val="12"/>
  </w:num>
  <w:num w:numId="3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CA" w:vendorID="64" w:dllVersion="131078" w:nlCheck="1" w:checkStyle="1"/>
  <w:activeWritingStyle w:appName="MSWord" w:lang="en-GB" w:vendorID="64" w:dllVersion="0" w:nlCheck="1" w:checkStyle="0"/>
  <w:activeWritingStyle w:appName="MSWord" w:lang="en-CA" w:vendorID="64" w:dllVersion="0"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inkAnnotations="0"/>
  <w:doNotTrackMoves/>
  <w:defaultTabStop w:val="720"/>
  <w:doNotHyphenateCaps/>
  <w:evenAndOddHeaders/>
  <w:drawingGridHorizontalSpacing w:val="110"/>
  <w:drawingGridVerticalSpacing w:val="299"/>
  <w:displayHorizontalDrawingGridEvery w:val="2"/>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73D3"/>
    <w:rsid w:val="00003A08"/>
    <w:rsid w:val="00005B82"/>
    <w:rsid w:val="00007B04"/>
    <w:rsid w:val="00020CDE"/>
    <w:rsid w:val="00024DCE"/>
    <w:rsid w:val="0007017B"/>
    <w:rsid w:val="0007638C"/>
    <w:rsid w:val="00085D96"/>
    <w:rsid w:val="00093430"/>
    <w:rsid w:val="00095491"/>
    <w:rsid w:val="000A5518"/>
    <w:rsid w:val="000B2C2F"/>
    <w:rsid w:val="000C6433"/>
    <w:rsid w:val="000D0966"/>
    <w:rsid w:val="000E62E5"/>
    <w:rsid w:val="000F1799"/>
    <w:rsid w:val="00101FAB"/>
    <w:rsid w:val="0014237E"/>
    <w:rsid w:val="00154E02"/>
    <w:rsid w:val="0016487B"/>
    <w:rsid w:val="001734B7"/>
    <w:rsid w:val="00174E3B"/>
    <w:rsid w:val="00175C75"/>
    <w:rsid w:val="001A37D4"/>
    <w:rsid w:val="001A4370"/>
    <w:rsid w:val="001A73C7"/>
    <w:rsid w:val="001B0A3B"/>
    <w:rsid w:val="001C1FE6"/>
    <w:rsid w:val="001C40D6"/>
    <w:rsid w:val="001C6BE0"/>
    <w:rsid w:val="001F11B5"/>
    <w:rsid w:val="001F3A60"/>
    <w:rsid w:val="00200951"/>
    <w:rsid w:val="0021201E"/>
    <w:rsid w:val="00223254"/>
    <w:rsid w:val="00224FFE"/>
    <w:rsid w:val="00226326"/>
    <w:rsid w:val="002657AB"/>
    <w:rsid w:val="00266943"/>
    <w:rsid w:val="00277049"/>
    <w:rsid w:val="00280496"/>
    <w:rsid w:val="002917D1"/>
    <w:rsid w:val="00293686"/>
    <w:rsid w:val="002959F0"/>
    <w:rsid w:val="002B4CEB"/>
    <w:rsid w:val="002E660C"/>
    <w:rsid w:val="002F6778"/>
    <w:rsid w:val="00326C4A"/>
    <w:rsid w:val="003332E5"/>
    <w:rsid w:val="0034363D"/>
    <w:rsid w:val="003531B1"/>
    <w:rsid w:val="00354AE7"/>
    <w:rsid w:val="00361C9E"/>
    <w:rsid w:val="00370EDC"/>
    <w:rsid w:val="00371F2E"/>
    <w:rsid w:val="003750BD"/>
    <w:rsid w:val="00376061"/>
    <w:rsid w:val="003A1FA1"/>
    <w:rsid w:val="003A64E3"/>
    <w:rsid w:val="003C5948"/>
    <w:rsid w:val="003D1999"/>
    <w:rsid w:val="003D3F84"/>
    <w:rsid w:val="003E1C0E"/>
    <w:rsid w:val="003E6E1A"/>
    <w:rsid w:val="003F77B2"/>
    <w:rsid w:val="00405333"/>
    <w:rsid w:val="00405C95"/>
    <w:rsid w:val="0040708D"/>
    <w:rsid w:val="004152EC"/>
    <w:rsid w:val="004267CF"/>
    <w:rsid w:val="00427F61"/>
    <w:rsid w:val="00454F0D"/>
    <w:rsid w:val="004551F5"/>
    <w:rsid w:val="00456870"/>
    <w:rsid w:val="00460D95"/>
    <w:rsid w:val="00462D7F"/>
    <w:rsid w:val="004726A7"/>
    <w:rsid w:val="004745C2"/>
    <w:rsid w:val="0047531D"/>
    <w:rsid w:val="00483D7B"/>
    <w:rsid w:val="004844FF"/>
    <w:rsid w:val="004B5A84"/>
    <w:rsid w:val="004D0D20"/>
    <w:rsid w:val="004D14A7"/>
    <w:rsid w:val="004F1DF9"/>
    <w:rsid w:val="004F4A75"/>
    <w:rsid w:val="005125E5"/>
    <w:rsid w:val="0051335E"/>
    <w:rsid w:val="00516CD7"/>
    <w:rsid w:val="005273D3"/>
    <w:rsid w:val="005376F3"/>
    <w:rsid w:val="00543771"/>
    <w:rsid w:val="0054493A"/>
    <w:rsid w:val="00544AB0"/>
    <w:rsid w:val="00553446"/>
    <w:rsid w:val="00557E5B"/>
    <w:rsid w:val="00560FD5"/>
    <w:rsid w:val="005875FA"/>
    <w:rsid w:val="005A1712"/>
    <w:rsid w:val="005B57C1"/>
    <w:rsid w:val="005C0B83"/>
    <w:rsid w:val="005D7E28"/>
    <w:rsid w:val="005E2EDE"/>
    <w:rsid w:val="00601610"/>
    <w:rsid w:val="00613E22"/>
    <w:rsid w:val="006149CA"/>
    <w:rsid w:val="0062192F"/>
    <w:rsid w:val="0063124A"/>
    <w:rsid w:val="00636A15"/>
    <w:rsid w:val="00637355"/>
    <w:rsid w:val="006376B8"/>
    <w:rsid w:val="00653600"/>
    <w:rsid w:val="00655E27"/>
    <w:rsid w:val="00674DFE"/>
    <w:rsid w:val="006833FB"/>
    <w:rsid w:val="00694D35"/>
    <w:rsid w:val="00694FAC"/>
    <w:rsid w:val="006A41A6"/>
    <w:rsid w:val="006C2FF6"/>
    <w:rsid w:val="006F6CEF"/>
    <w:rsid w:val="00704F37"/>
    <w:rsid w:val="007273D3"/>
    <w:rsid w:val="007417CC"/>
    <w:rsid w:val="00745EE7"/>
    <w:rsid w:val="00763AC8"/>
    <w:rsid w:val="007673AB"/>
    <w:rsid w:val="0077587C"/>
    <w:rsid w:val="00786334"/>
    <w:rsid w:val="00795F0E"/>
    <w:rsid w:val="007A0058"/>
    <w:rsid w:val="007A6454"/>
    <w:rsid w:val="007B76C0"/>
    <w:rsid w:val="007C64F0"/>
    <w:rsid w:val="007D2DE1"/>
    <w:rsid w:val="007E2597"/>
    <w:rsid w:val="007F7758"/>
    <w:rsid w:val="0080080D"/>
    <w:rsid w:val="00816F0C"/>
    <w:rsid w:val="00832928"/>
    <w:rsid w:val="0083513D"/>
    <w:rsid w:val="00835612"/>
    <w:rsid w:val="00847D27"/>
    <w:rsid w:val="0085704F"/>
    <w:rsid w:val="0085744E"/>
    <w:rsid w:val="00870E60"/>
    <w:rsid w:val="00870EA4"/>
    <w:rsid w:val="0088613F"/>
    <w:rsid w:val="00894836"/>
    <w:rsid w:val="008A7021"/>
    <w:rsid w:val="008B14F8"/>
    <w:rsid w:val="008B2517"/>
    <w:rsid w:val="008C3157"/>
    <w:rsid w:val="008C7981"/>
    <w:rsid w:val="008D2089"/>
    <w:rsid w:val="008E2071"/>
    <w:rsid w:val="008E369A"/>
    <w:rsid w:val="008F6846"/>
    <w:rsid w:val="00901748"/>
    <w:rsid w:val="00910C1D"/>
    <w:rsid w:val="009215AB"/>
    <w:rsid w:val="00930147"/>
    <w:rsid w:val="00940ED2"/>
    <w:rsid w:val="0096322D"/>
    <w:rsid w:val="00964BE5"/>
    <w:rsid w:val="00991B64"/>
    <w:rsid w:val="009A11C1"/>
    <w:rsid w:val="009A49E8"/>
    <w:rsid w:val="009C4CC9"/>
    <w:rsid w:val="009E2162"/>
    <w:rsid w:val="00A000DC"/>
    <w:rsid w:val="00A07E58"/>
    <w:rsid w:val="00A27523"/>
    <w:rsid w:val="00A30BE7"/>
    <w:rsid w:val="00A4318F"/>
    <w:rsid w:val="00A53D92"/>
    <w:rsid w:val="00A54998"/>
    <w:rsid w:val="00A838B6"/>
    <w:rsid w:val="00A84749"/>
    <w:rsid w:val="00AA65A4"/>
    <w:rsid w:val="00AB127F"/>
    <w:rsid w:val="00AB74D9"/>
    <w:rsid w:val="00AC6727"/>
    <w:rsid w:val="00AE0026"/>
    <w:rsid w:val="00AE2D69"/>
    <w:rsid w:val="00AF638A"/>
    <w:rsid w:val="00B117F9"/>
    <w:rsid w:val="00B15469"/>
    <w:rsid w:val="00B5366F"/>
    <w:rsid w:val="00B72681"/>
    <w:rsid w:val="00B72A5D"/>
    <w:rsid w:val="00B86327"/>
    <w:rsid w:val="00B97E49"/>
    <w:rsid w:val="00BA0E0F"/>
    <w:rsid w:val="00BA5409"/>
    <w:rsid w:val="00BC3268"/>
    <w:rsid w:val="00BC560A"/>
    <w:rsid w:val="00BC6B9C"/>
    <w:rsid w:val="00BD3FA8"/>
    <w:rsid w:val="00BE4EA6"/>
    <w:rsid w:val="00BF34FB"/>
    <w:rsid w:val="00BF5C51"/>
    <w:rsid w:val="00C11478"/>
    <w:rsid w:val="00C24AB1"/>
    <w:rsid w:val="00C260E2"/>
    <w:rsid w:val="00C30C3C"/>
    <w:rsid w:val="00C46832"/>
    <w:rsid w:val="00C51CD5"/>
    <w:rsid w:val="00C53D72"/>
    <w:rsid w:val="00C53DC5"/>
    <w:rsid w:val="00C72619"/>
    <w:rsid w:val="00C73AA2"/>
    <w:rsid w:val="00CA0B0A"/>
    <w:rsid w:val="00CA4EA5"/>
    <w:rsid w:val="00CC6137"/>
    <w:rsid w:val="00CC66B3"/>
    <w:rsid w:val="00CD54AF"/>
    <w:rsid w:val="00CE5663"/>
    <w:rsid w:val="00CF0361"/>
    <w:rsid w:val="00CF765A"/>
    <w:rsid w:val="00D148F1"/>
    <w:rsid w:val="00D170CA"/>
    <w:rsid w:val="00D20907"/>
    <w:rsid w:val="00D32E11"/>
    <w:rsid w:val="00D34345"/>
    <w:rsid w:val="00D347D0"/>
    <w:rsid w:val="00D40194"/>
    <w:rsid w:val="00D4124B"/>
    <w:rsid w:val="00D43CDF"/>
    <w:rsid w:val="00D470EA"/>
    <w:rsid w:val="00D500E9"/>
    <w:rsid w:val="00D77263"/>
    <w:rsid w:val="00D8663F"/>
    <w:rsid w:val="00D914F7"/>
    <w:rsid w:val="00D947AE"/>
    <w:rsid w:val="00DA3D38"/>
    <w:rsid w:val="00DB22B9"/>
    <w:rsid w:val="00DB7C96"/>
    <w:rsid w:val="00DC0494"/>
    <w:rsid w:val="00DD1ACE"/>
    <w:rsid w:val="00DD524C"/>
    <w:rsid w:val="00DE5AC5"/>
    <w:rsid w:val="00E004CD"/>
    <w:rsid w:val="00E1034C"/>
    <w:rsid w:val="00E107DD"/>
    <w:rsid w:val="00E10FA8"/>
    <w:rsid w:val="00E121B5"/>
    <w:rsid w:val="00E34F5A"/>
    <w:rsid w:val="00E42C65"/>
    <w:rsid w:val="00E46FB5"/>
    <w:rsid w:val="00E54310"/>
    <w:rsid w:val="00E95768"/>
    <w:rsid w:val="00E97DBA"/>
    <w:rsid w:val="00ED0A3E"/>
    <w:rsid w:val="00F01594"/>
    <w:rsid w:val="00F06FDB"/>
    <w:rsid w:val="00F11C9C"/>
    <w:rsid w:val="00F33BBD"/>
    <w:rsid w:val="00F642C6"/>
    <w:rsid w:val="00F845DC"/>
    <w:rsid w:val="00F86992"/>
    <w:rsid w:val="00F942C8"/>
    <w:rsid w:val="00F96FE6"/>
    <w:rsid w:val="00FB4713"/>
    <w:rsid w:val="00FB5D33"/>
    <w:rsid w:val="00FD7364"/>
    <w:rsid w:val="00FE14F8"/>
    <w:rsid w:val="00FE7BE2"/>
    <w:rsid w:val="00FF719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 Lis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jc w:val="both"/>
    </w:pPr>
    <w:rPr>
      <w:sz w:val="22"/>
      <w:szCs w:val="24"/>
      <w:lang w:eastAsia="en-US"/>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3"/>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w:basedOn w:val="Normal"/>
    <w:link w:val="BodyTextChar"/>
    <w:pPr>
      <w:spacing w:before="120" w:after="120"/>
      <w:ind w:firstLine="720"/>
    </w:pPr>
    <w:rPr>
      <w:iCs/>
    </w:r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1"/>
    <w:pPr>
      <w:numPr>
        <w:numId w:val="6"/>
      </w:numPr>
      <w:spacing w:before="120" w:after="120"/>
    </w:pPr>
    <w:rPr>
      <w:snapToGrid w:val="0"/>
      <w:szCs w:val="18"/>
      <w:lang w:eastAsia="x-none"/>
    </w:rPr>
  </w:style>
  <w:style w:type="paragraph" w:customStyle="1" w:styleId="Para20">
    <w:name w:val="Para2"/>
    <w:basedOn w:val="Para1"/>
    <w:pPr>
      <w:numPr>
        <w:numId w:val="4"/>
      </w:numPr>
      <w:tabs>
        <w:tab w:val="clear" w:pos="1080"/>
      </w:tabs>
      <w:autoSpaceDE w:val="0"/>
      <w:autoSpaceDN w:val="0"/>
      <w:ind w:left="0" w:firstLine="720"/>
    </w:pPr>
  </w:style>
  <w:style w:type="paragraph" w:customStyle="1" w:styleId="Para3">
    <w:name w:val="Para3"/>
    <w:basedOn w:val="Normal"/>
    <w:pPr>
      <w:numPr>
        <w:ilvl w:val="2"/>
        <w:numId w:val="6"/>
      </w:num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pPr>
      <w:keepLines/>
      <w:spacing w:after="60"/>
      <w:ind w:firstLine="720"/>
    </w:pPr>
    <w:rPr>
      <w:sz w:val="1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Pr>
      <w:sz w:val="18"/>
      <w:u w:val="single"/>
      <w:vertAlign w:val="baseline"/>
    </w:rPr>
  </w:style>
  <w:style w:type="paragraph" w:customStyle="1" w:styleId="Cornernotation">
    <w:name w:val="Corner notation"/>
    <w:basedOn w:val="Normal"/>
    <w:pPr>
      <w:ind w:left="284" w:right="4398" w:hanging="284"/>
      <w:jc w:val="left"/>
    </w:pPr>
  </w:style>
  <w:style w:type="paragraph" w:customStyle="1" w:styleId="para2">
    <w:name w:val="para2"/>
    <w:basedOn w:val="Normal"/>
    <w:pPr>
      <w:numPr>
        <w:numId w:val="2"/>
      </w:numPr>
      <w:tabs>
        <w:tab w:val="clear" w:pos="360"/>
      </w:tabs>
      <w:spacing w:before="120" w:after="120"/>
    </w:pPr>
    <w:rPr>
      <w:szCs w:val="20"/>
    </w:rPr>
  </w:style>
  <w:style w:type="paragraph" w:customStyle="1" w:styleId="Paranum">
    <w:name w:val="Paranum"/>
    <w:basedOn w:val="Para1"/>
    <w:pPr>
      <w:numPr>
        <w:numId w:val="1"/>
      </w:numPr>
      <w:spacing w:line="240" w:lineRule="exact"/>
    </w:pPr>
    <w:rPr>
      <w:snapToGrid/>
      <w:szCs w:val="20"/>
      <w:lang w:val="en-US"/>
    </w:r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customStyle="1" w:styleId="para4">
    <w:name w:val="para4"/>
    <w:basedOn w:val="Normal"/>
    <w:pPr>
      <w:numPr>
        <w:ilvl w:val="3"/>
        <w:numId w:val="5"/>
      </w:numPr>
      <w:tabs>
        <w:tab w:val="clear"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r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3multiline">
    <w:name w:val="Heading 3 (multiline)"/>
    <w:basedOn w:val="Heading3"/>
    <w:next w:val="Para1"/>
    <w:pPr>
      <w:ind w:left="1418" w:hanging="425"/>
      <w:jc w:val="left"/>
    </w:pPr>
  </w:style>
  <w:style w:type="paragraph" w:customStyle="1" w:styleId="Heading2longmultiline">
    <w:name w:val="Heading 2 (long multiline)"/>
    <w:basedOn w:val="Heading2multiline"/>
    <w:pPr>
      <w:ind w:left="2127" w:hanging="1276"/>
    </w:pPr>
  </w:style>
  <w:style w:type="paragraph" w:customStyle="1" w:styleId="Heading1longmultiline">
    <w:name w:val="Heading 1 (long multiline)"/>
    <w:basedOn w:val="Heading1"/>
    <w:pPr>
      <w:ind w:left="1843" w:hanging="1134"/>
      <w:jc w:val="left"/>
    </w:pPr>
  </w:style>
  <w:style w:type="paragraph" w:styleId="BodyTextIndent">
    <w:name w:val="Body Text Indent"/>
    <w:basedOn w:val="Normal"/>
    <w:pPr>
      <w:spacing w:before="120" w:after="120"/>
      <w:ind w:left="1440" w:hanging="720"/>
      <w:jc w:val="left"/>
    </w:p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Header">
    <w:name w:val="header"/>
    <w:basedOn w:val="Normal"/>
    <w:link w:val="HeaderChar"/>
    <w:uiPriority w:val="99"/>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HEADINGNOTFORTOC">
    <w:name w:val="HEADING (NOT FOR TOC)"/>
    <w:basedOn w:val="Heading1"/>
    <w:next w:val="Heading2"/>
  </w:style>
  <w:style w:type="character" w:customStyle="1" w:styleId="Document5">
    <w:name w:val="Document 5"/>
    <w:basedOn w:val="DefaultParagraphFont"/>
  </w:style>
  <w:style w:type="paragraph" w:customStyle="1" w:styleId="Paragraph">
    <w:name w:val="Paragraph"/>
    <w:basedOn w:val="Normal"/>
    <w:pPr>
      <w:spacing w:before="120" w:after="120"/>
    </w:pPr>
  </w:style>
  <w:style w:type="paragraph" w:customStyle="1" w:styleId="Paraofficial">
    <w:name w:val="Para official"/>
    <w:basedOn w:val="Normal"/>
    <w:pPr>
      <w:framePr w:hSpace="187" w:vSpace="187" w:wrap="notBeside" w:vAnchor="text" w:hAnchor="text" w:y="1"/>
      <w:numPr>
        <w:numId w:val="7"/>
      </w:numPr>
      <w:spacing w:before="240" w:after="240"/>
      <w:jc w:val="left"/>
    </w:pPr>
    <w:rPr>
      <w:szCs w:val="20"/>
    </w:rPr>
  </w:style>
  <w:style w:type="paragraph" w:customStyle="1" w:styleId="Paranormal">
    <w:name w:val="Para normal"/>
    <w:basedOn w:val="Normal"/>
    <w:pPr>
      <w:framePr w:hSpace="187" w:vSpace="187" w:wrap="notBeside" w:vAnchor="text" w:hAnchor="text" w:y="1"/>
      <w:numPr>
        <w:numId w:val="8"/>
      </w:numPr>
      <w:spacing w:before="120" w:after="120"/>
    </w:pPr>
    <w:rPr>
      <w:szCs w:val="20"/>
    </w:rPr>
  </w:style>
  <w:style w:type="paragraph" w:customStyle="1" w:styleId="HEADING">
    <w:name w:val="HEADING"/>
    <w:basedOn w:val="Normal"/>
    <w:pPr>
      <w:tabs>
        <w:tab w:val="left" w:pos="1134"/>
      </w:tabs>
      <w:spacing w:before="240" w:after="120"/>
      <w:jc w:val="center"/>
    </w:pPr>
    <w:rPr>
      <w:b/>
      <w:caps/>
    </w:rPr>
  </w:style>
  <w:style w:type="paragraph" w:customStyle="1" w:styleId="Heading-plain">
    <w:name w:val="Heading - plain"/>
    <w:basedOn w:val="Heading2"/>
    <w:next w:val="BodyText"/>
    <w:pPr>
      <w:tabs>
        <w:tab w:val="clear" w:pos="720"/>
      </w:tabs>
    </w:pPr>
  </w:style>
  <w:style w:type="paragraph" w:customStyle="1" w:styleId="Heading-plain0">
    <w:name w:val="Heading-plain"/>
    <w:basedOn w:val="Normal"/>
    <w:pPr>
      <w:spacing w:before="120" w:after="120"/>
      <w:jc w:val="center"/>
      <w:outlineLvl w:val="0"/>
    </w:pPr>
    <w:rPr>
      <w:i/>
      <w:iCs/>
    </w:rPr>
  </w:style>
  <w:style w:type="paragraph" w:customStyle="1" w:styleId="bodytextnoindent">
    <w:name w:val="body text (no indent)"/>
    <w:basedOn w:val="Normal"/>
    <w:pPr>
      <w:spacing w:before="120" w:after="120"/>
    </w:pPr>
  </w:style>
  <w:style w:type="character" w:styleId="Hyperlink">
    <w:name w:val="Hyperlink"/>
    <w:uiPriority w:val="99"/>
    <w:rPr>
      <w:color w:val="0000FF"/>
      <w:u w:val="single"/>
    </w:rPr>
  </w:style>
  <w:style w:type="paragraph" w:styleId="BodyText2">
    <w:name w:val="Body Text 2"/>
    <w:basedOn w:val="Normal"/>
    <w:pPr>
      <w:jc w:val="left"/>
    </w:pPr>
  </w:style>
  <w:style w:type="paragraph" w:customStyle="1" w:styleId="Textodeglobo">
    <w:name w:val="Texto de globo"/>
    <w:basedOn w:val="Normal"/>
    <w:semiHidden/>
    <w:rPr>
      <w:rFonts w:ascii="Tahoma" w:hAnsi="Tahoma" w:cs="Tahoma"/>
      <w:sz w:val="16"/>
      <w:szCs w:val="16"/>
    </w:rPr>
  </w:style>
  <w:style w:type="paragraph" w:styleId="CommentText">
    <w:name w:val="annotation text"/>
    <w:basedOn w:val="Normal"/>
    <w:link w:val="CommentTextChar"/>
    <w:semiHidden/>
    <w:pPr>
      <w:jc w:val="left"/>
    </w:pPr>
    <w:rPr>
      <w:sz w:val="20"/>
      <w:szCs w:val="20"/>
      <w:lang w:val="x-none"/>
    </w:rPr>
  </w:style>
  <w:style w:type="paragraph" w:styleId="BodyText3">
    <w:name w:val="Body Text 3"/>
    <w:basedOn w:val="Normal"/>
    <w:rPr>
      <w:sz w:val="20"/>
    </w:rPr>
  </w:style>
  <w:style w:type="paragraph" w:customStyle="1" w:styleId="tithome">
    <w:name w:val="tithome"/>
    <w:basedOn w:val="Normal"/>
    <w:pPr>
      <w:shd w:val="clear" w:color="auto" w:fill="FFFFFF"/>
      <w:jc w:val="left"/>
    </w:pPr>
    <w:rPr>
      <w:rFonts w:ascii="Verdana" w:eastAsia="Arial Unicode MS" w:hAnsi="Verdana" w:cs="Arial Unicode MS"/>
      <w:color w:val="6596B7"/>
      <w:sz w:val="29"/>
      <w:szCs w:val="29"/>
      <w:lang w:val="en-US"/>
    </w:rPr>
  </w:style>
  <w:style w:type="paragraph" w:styleId="NormalWeb">
    <w:name w:val="Normal (Web)"/>
    <w:basedOn w:val="Normal"/>
    <w:pPr>
      <w:spacing w:before="100" w:beforeAutospacing="1" w:after="100" w:afterAutospacing="1"/>
      <w:jc w:val="left"/>
    </w:pPr>
    <w:rPr>
      <w:rFonts w:ascii="Arial Unicode MS" w:eastAsia="Arial Unicode MS" w:hAnsi="Arial Unicode MS" w:cs="Arial Unicode MS"/>
      <w:sz w:val="24"/>
      <w:lang w:val="en-US"/>
    </w:rPr>
  </w:style>
  <w:style w:type="paragraph" w:styleId="BalloonText">
    <w:name w:val="Balloon Text"/>
    <w:basedOn w:val="Normal"/>
    <w:link w:val="BalloonTextChar"/>
    <w:rPr>
      <w:rFonts w:ascii="Tahoma" w:hAnsi="Tahoma"/>
      <w:sz w:val="16"/>
      <w:szCs w:val="16"/>
      <w:lang w:eastAsia="x-none"/>
    </w:rPr>
  </w:style>
  <w:style w:type="character" w:customStyle="1" w:styleId="BalloonTextChar">
    <w:name w:val="Balloon Text Char"/>
    <w:link w:val="BalloonText"/>
    <w:rPr>
      <w:rFonts w:ascii="Tahoma" w:hAnsi="Tahoma" w:cs="Tahoma"/>
      <w:sz w:val="16"/>
      <w:szCs w:val="16"/>
      <w:lang w:val="en-GB"/>
    </w:rPr>
  </w:style>
  <w:style w:type="paragraph" w:customStyle="1" w:styleId="Activity">
    <w:name w:val="Activity"/>
    <w:basedOn w:val="Para1"/>
    <w:pPr>
      <w:numPr>
        <w:numId w:val="0"/>
      </w:numPr>
      <w:autoSpaceDE w:val="0"/>
      <w:autoSpaceDN w:val="0"/>
      <w:ind w:firstLine="720"/>
    </w:pPr>
    <w:rPr>
      <w:b/>
      <w:bCs/>
      <w:snapToGrid/>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Pr>
      <w:sz w:val="18"/>
      <w:szCs w:val="24"/>
      <w:lang w:val="en-GB" w:eastAsia="en-US"/>
    </w:rPr>
  </w:style>
  <w:style w:type="character" w:customStyle="1" w:styleId="Para1Char1">
    <w:name w:val="Para1 Char1"/>
    <w:link w:val="Para1"/>
    <w:rPr>
      <w:snapToGrid w:val="0"/>
      <w:sz w:val="22"/>
      <w:szCs w:val="18"/>
      <w:lang w:val="en-GB" w:eastAsia="x-none"/>
    </w:rPr>
  </w:style>
  <w:style w:type="character" w:customStyle="1" w:styleId="apple-converted-space">
    <w:name w:val="apple-converted-space"/>
  </w:style>
  <w:style w:type="paragraph" w:customStyle="1" w:styleId="subhead">
    <w:name w:val="subhead"/>
    <w:basedOn w:val="Normal"/>
    <w:next w:val="Para1"/>
    <w:pPr>
      <w:spacing w:before="120" w:after="120"/>
      <w:jc w:val="center"/>
    </w:pPr>
    <w:rPr>
      <w:i/>
      <w:szCs w:val="20"/>
    </w:rPr>
  </w:style>
  <w:style w:type="character" w:customStyle="1" w:styleId="BodyTextChar">
    <w:name w:val="Body Text Char"/>
    <w:aliases w:val=" Char Char"/>
    <w:link w:val="BodyText"/>
    <w:rPr>
      <w:iCs/>
      <w:sz w:val="22"/>
      <w:szCs w:val="24"/>
      <w:lang w:val="en-GB" w:eastAsia="en-US"/>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pPr>
      <w:jc w:val="both"/>
    </w:pPr>
    <w:rPr>
      <w:b/>
      <w:bCs/>
    </w:rPr>
  </w:style>
  <w:style w:type="character" w:customStyle="1" w:styleId="CommentTextChar">
    <w:name w:val="Comment Text Char"/>
    <w:link w:val="CommentText"/>
    <w:semiHidden/>
    <w:rPr>
      <w:lang w:eastAsia="en-US"/>
    </w:rPr>
  </w:style>
  <w:style w:type="character" w:customStyle="1" w:styleId="CommentSubjectChar">
    <w:name w:val="Comment Subject Char"/>
    <w:link w:val="CommentSubject"/>
    <w:rPr>
      <w:b/>
      <w:bCs/>
      <w:lang w:eastAsia="en-US"/>
    </w:rPr>
  </w:style>
  <w:style w:type="character" w:styleId="FollowedHyperlink">
    <w:name w:val="FollowedHyperlink"/>
    <w:rPr>
      <w:color w:val="800080"/>
      <w:u w:val="single"/>
    </w:rPr>
  </w:style>
  <w:style w:type="paragraph" w:customStyle="1" w:styleId="MediumGrid1-Accent21">
    <w:name w:val="Medium Grid 1 - Accent 21"/>
    <w:basedOn w:val="Normal"/>
    <w:uiPriority w:val="34"/>
    <w:qFormat/>
    <w:pPr>
      <w:spacing w:after="200" w:line="276" w:lineRule="auto"/>
      <w:ind w:left="720"/>
      <w:contextualSpacing/>
      <w:jc w:val="left"/>
    </w:pPr>
    <w:rPr>
      <w:rFonts w:ascii="Calibri" w:eastAsia="Calibri" w:hAnsi="Calibri" w:cs="Arial"/>
      <w:szCs w:val="22"/>
      <w:lang w:val="en-CA"/>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Pr>
      <w:sz w:val="22"/>
      <w:szCs w:val="24"/>
      <w:lang w:eastAsia="en-US"/>
    </w:rPr>
  </w:style>
  <w:style w:type="character" w:customStyle="1" w:styleId="FooterChar">
    <w:name w:val="Footer Char"/>
    <w:link w:val="Footer"/>
    <w:rPr>
      <w:sz w:val="22"/>
      <w:szCs w:val="24"/>
      <w:lang w:val="en-GB"/>
    </w:rPr>
  </w:style>
  <w:style w:type="character" w:customStyle="1" w:styleId="HeaderChar">
    <w:name w:val="Header Char"/>
    <w:link w:val="Header"/>
    <w:uiPriority w:val="99"/>
    <w:rPr>
      <w:sz w:val="22"/>
      <w:lang w:val="en-GB"/>
    </w:rPr>
  </w:style>
  <w:style w:type="paragraph" w:styleId="Revision">
    <w:name w:val="Revision"/>
    <w:hidden/>
    <w:rPr>
      <w:sz w:val="22"/>
      <w:szCs w:val="24"/>
      <w:lang w:eastAsia="en-US"/>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1945">
      <w:bodyDiv w:val="1"/>
      <w:marLeft w:val="0"/>
      <w:marRight w:val="0"/>
      <w:marTop w:val="0"/>
      <w:marBottom w:val="0"/>
      <w:divBdr>
        <w:top w:val="none" w:sz="0" w:space="0" w:color="auto"/>
        <w:left w:val="none" w:sz="0" w:space="0" w:color="auto"/>
        <w:bottom w:val="none" w:sz="0" w:space="0" w:color="auto"/>
        <w:right w:val="none" w:sz="0" w:space="0" w:color="auto"/>
      </w:divBdr>
    </w:div>
    <w:div w:id="375354305">
      <w:bodyDiv w:val="1"/>
      <w:marLeft w:val="0"/>
      <w:marRight w:val="0"/>
      <w:marTop w:val="0"/>
      <w:marBottom w:val="0"/>
      <w:divBdr>
        <w:top w:val="none" w:sz="0" w:space="0" w:color="auto"/>
        <w:left w:val="none" w:sz="0" w:space="0" w:color="auto"/>
        <w:bottom w:val="none" w:sz="0" w:space="0" w:color="auto"/>
        <w:right w:val="none" w:sz="0" w:space="0" w:color="auto"/>
      </w:divBdr>
    </w:div>
    <w:div w:id="508525379">
      <w:bodyDiv w:val="1"/>
      <w:marLeft w:val="0"/>
      <w:marRight w:val="0"/>
      <w:marTop w:val="0"/>
      <w:marBottom w:val="0"/>
      <w:divBdr>
        <w:top w:val="none" w:sz="0" w:space="0" w:color="auto"/>
        <w:left w:val="none" w:sz="0" w:space="0" w:color="auto"/>
        <w:bottom w:val="none" w:sz="0" w:space="0" w:color="auto"/>
        <w:right w:val="none" w:sz="0" w:space="0" w:color="auto"/>
      </w:divBdr>
    </w:div>
    <w:div w:id="770667827">
      <w:bodyDiv w:val="1"/>
      <w:marLeft w:val="0"/>
      <w:marRight w:val="0"/>
      <w:marTop w:val="0"/>
      <w:marBottom w:val="0"/>
      <w:divBdr>
        <w:top w:val="none" w:sz="0" w:space="0" w:color="auto"/>
        <w:left w:val="none" w:sz="0" w:space="0" w:color="auto"/>
        <w:bottom w:val="none" w:sz="0" w:space="0" w:color="auto"/>
        <w:right w:val="none" w:sz="0" w:space="0" w:color="auto"/>
      </w:divBdr>
    </w:div>
    <w:div w:id="785463564">
      <w:bodyDiv w:val="1"/>
      <w:marLeft w:val="0"/>
      <w:marRight w:val="0"/>
      <w:marTop w:val="0"/>
      <w:marBottom w:val="0"/>
      <w:divBdr>
        <w:top w:val="none" w:sz="0" w:space="0" w:color="auto"/>
        <w:left w:val="none" w:sz="0" w:space="0" w:color="auto"/>
        <w:bottom w:val="none" w:sz="0" w:space="0" w:color="auto"/>
        <w:right w:val="none" w:sz="0" w:space="0" w:color="auto"/>
      </w:divBdr>
      <w:divsChild>
        <w:div w:id="1938100283">
          <w:marLeft w:val="0"/>
          <w:marRight w:val="0"/>
          <w:marTop w:val="0"/>
          <w:marBottom w:val="0"/>
          <w:divBdr>
            <w:top w:val="none" w:sz="0" w:space="0" w:color="auto"/>
            <w:left w:val="none" w:sz="0" w:space="0" w:color="auto"/>
            <w:bottom w:val="none" w:sz="0" w:space="0" w:color="auto"/>
            <w:right w:val="none" w:sz="0" w:space="0" w:color="auto"/>
          </w:divBdr>
          <w:divsChild>
            <w:div w:id="1344825024">
              <w:marLeft w:val="0"/>
              <w:marRight w:val="0"/>
              <w:marTop w:val="0"/>
              <w:marBottom w:val="0"/>
              <w:divBdr>
                <w:top w:val="none" w:sz="0" w:space="0" w:color="auto"/>
                <w:left w:val="none" w:sz="0" w:space="0" w:color="auto"/>
                <w:bottom w:val="none" w:sz="0" w:space="0" w:color="auto"/>
                <w:right w:val="none" w:sz="0" w:space="0" w:color="auto"/>
              </w:divBdr>
              <w:divsChild>
                <w:div w:id="163625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176538">
      <w:bodyDiv w:val="1"/>
      <w:marLeft w:val="0"/>
      <w:marRight w:val="0"/>
      <w:marTop w:val="0"/>
      <w:marBottom w:val="0"/>
      <w:divBdr>
        <w:top w:val="none" w:sz="0" w:space="0" w:color="auto"/>
        <w:left w:val="none" w:sz="0" w:space="0" w:color="auto"/>
        <w:bottom w:val="none" w:sz="0" w:space="0" w:color="auto"/>
        <w:right w:val="none" w:sz="0" w:space="0" w:color="auto"/>
      </w:divBdr>
    </w:div>
    <w:div w:id="1176075825">
      <w:bodyDiv w:val="1"/>
      <w:marLeft w:val="0"/>
      <w:marRight w:val="0"/>
      <w:marTop w:val="0"/>
      <w:marBottom w:val="0"/>
      <w:divBdr>
        <w:top w:val="none" w:sz="0" w:space="0" w:color="auto"/>
        <w:left w:val="none" w:sz="0" w:space="0" w:color="auto"/>
        <w:bottom w:val="none" w:sz="0" w:space="0" w:color="auto"/>
        <w:right w:val="none" w:sz="0" w:space="0" w:color="auto"/>
      </w:divBdr>
    </w:div>
    <w:div w:id="1341465530">
      <w:bodyDiv w:val="1"/>
      <w:marLeft w:val="0"/>
      <w:marRight w:val="0"/>
      <w:marTop w:val="0"/>
      <w:marBottom w:val="0"/>
      <w:divBdr>
        <w:top w:val="none" w:sz="0" w:space="0" w:color="auto"/>
        <w:left w:val="none" w:sz="0" w:space="0" w:color="auto"/>
        <w:bottom w:val="none" w:sz="0" w:space="0" w:color="auto"/>
        <w:right w:val="none" w:sz="0" w:space="0" w:color="auto"/>
      </w:divBdr>
    </w:div>
    <w:div w:id="1826972075">
      <w:bodyDiv w:val="1"/>
      <w:marLeft w:val="0"/>
      <w:marRight w:val="0"/>
      <w:marTop w:val="0"/>
      <w:marBottom w:val="0"/>
      <w:divBdr>
        <w:top w:val="none" w:sz="0" w:space="0" w:color="auto"/>
        <w:left w:val="none" w:sz="0" w:space="0" w:color="auto"/>
        <w:bottom w:val="none" w:sz="0" w:space="0" w:color="auto"/>
        <w:right w:val="none" w:sz="0" w:space="0" w:color="auto"/>
      </w:divBdr>
      <w:divsChild>
        <w:div w:id="1593926302">
          <w:marLeft w:val="0"/>
          <w:marRight w:val="0"/>
          <w:marTop w:val="0"/>
          <w:marBottom w:val="0"/>
          <w:divBdr>
            <w:top w:val="none" w:sz="0" w:space="0" w:color="auto"/>
            <w:left w:val="none" w:sz="0" w:space="0" w:color="auto"/>
            <w:bottom w:val="none" w:sz="0" w:space="0" w:color="auto"/>
            <w:right w:val="none" w:sz="0" w:space="0" w:color="auto"/>
          </w:divBdr>
          <w:divsChild>
            <w:div w:id="215049352">
              <w:marLeft w:val="0"/>
              <w:marRight w:val="0"/>
              <w:marTop w:val="0"/>
              <w:marBottom w:val="0"/>
              <w:divBdr>
                <w:top w:val="none" w:sz="0" w:space="0" w:color="auto"/>
                <w:left w:val="none" w:sz="0" w:space="0" w:color="auto"/>
                <w:bottom w:val="none" w:sz="0" w:space="0" w:color="auto"/>
                <w:right w:val="none" w:sz="0" w:space="0" w:color="auto"/>
              </w:divBdr>
              <w:divsChild>
                <w:div w:id="10960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37638">
      <w:bodyDiv w:val="1"/>
      <w:marLeft w:val="0"/>
      <w:marRight w:val="0"/>
      <w:marTop w:val="0"/>
      <w:marBottom w:val="0"/>
      <w:divBdr>
        <w:top w:val="none" w:sz="0" w:space="0" w:color="auto"/>
        <w:left w:val="none" w:sz="0" w:space="0" w:color="auto"/>
        <w:bottom w:val="none" w:sz="0" w:space="0" w:color="auto"/>
        <w:right w:val="none" w:sz="0" w:space="0" w:color="auto"/>
      </w:divBdr>
    </w:div>
    <w:div w:id="1993412737">
      <w:bodyDiv w:val="1"/>
      <w:marLeft w:val="0"/>
      <w:marRight w:val="0"/>
      <w:marTop w:val="0"/>
      <w:marBottom w:val="0"/>
      <w:divBdr>
        <w:top w:val="none" w:sz="0" w:space="0" w:color="auto"/>
        <w:left w:val="none" w:sz="0" w:space="0" w:color="auto"/>
        <w:bottom w:val="none" w:sz="0" w:space="0" w:color="auto"/>
        <w:right w:val="none" w:sz="0" w:space="0" w:color="auto"/>
      </w:divBdr>
    </w:div>
    <w:div w:id="1993752982">
      <w:bodyDiv w:val="1"/>
      <w:marLeft w:val="0"/>
      <w:marRight w:val="0"/>
      <w:marTop w:val="0"/>
      <w:marBottom w:val="0"/>
      <w:divBdr>
        <w:top w:val="none" w:sz="0" w:space="0" w:color="auto"/>
        <w:left w:val="none" w:sz="0" w:space="0" w:color="auto"/>
        <w:bottom w:val="none" w:sz="0" w:space="0" w:color="auto"/>
        <w:right w:val="none" w:sz="0" w:space="0" w:color="auto"/>
      </w:divBdr>
    </w:div>
    <w:div w:id="206393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rvspencer@hotmail.com" TargetMode="External"/><Relationship Id="rId21" Type="http://schemas.openxmlformats.org/officeDocument/2006/relationships/footer" Target="footer1.xml"/><Relationship Id="rId34" Type="http://schemas.openxmlformats.org/officeDocument/2006/relationships/hyperlink" Target="mailto:jim.louter@canada.ca" TargetMode="External"/><Relationship Id="rId42" Type="http://schemas.openxmlformats.org/officeDocument/2006/relationships/hyperlink" Target="mailto:Ilaria.CIABATTI@ec.europa.eu" TargetMode="External"/><Relationship Id="rId47" Type="http://schemas.openxmlformats.org/officeDocument/2006/relationships/hyperlink" Target="mailto:kohsaka@hotmail.com" TargetMode="External"/><Relationship Id="rId50" Type="http://schemas.openxmlformats.org/officeDocument/2006/relationships/hyperlink" Target="mailto:bmkinyagia@nacosti.go.ke" TargetMode="External"/><Relationship Id="rId55" Type="http://schemas.openxmlformats.org/officeDocument/2006/relationships/hyperlink" Target="mailto:nghitila2000@yahoo.com.au" TargetMode="External"/><Relationship Id="rId63" Type="http://schemas.openxmlformats.org/officeDocument/2006/relationships/hyperlink" Target="mailto:viruseke@savba.sk" TargetMode="External"/><Relationship Id="rId68" Type="http://schemas.openxmlformats.org/officeDocument/2006/relationships/header" Target="header3.xml"/><Relationship Id="rId76" Type="http://schemas.openxmlformats.org/officeDocument/2006/relationships/hyperlink" Target="mailto:r.steinbrecher@vdv-ev.de" TargetMode="External"/><Relationship Id="rId84" Type="http://schemas.openxmlformats.org/officeDocument/2006/relationships/hyperlink" Target="mailto:info@testbiotech.org" TargetMode="External"/><Relationship Id="rId89" Type="http://schemas.openxmlformats.org/officeDocument/2006/relationships/hyperlink" Target="mailto:manoela.miranda@cbd.int"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mailto:swbc_rai@yahoo.com" TargetMode="External"/><Relationship Id="rId9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cbd.int/doc/c/569d/77c1/9ff18af57c187298c981e357/synbio-ahteg-2017-01-02-en.pdf" TargetMode="External"/><Relationship Id="rId29" Type="http://schemas.openxmlformats.org/officeDocument/2006/relationships/hyperlink" Target="mailto:m.bogdanova@igc.by" TargetMode="External"/><Relationship Id="rId11" Type="http://schemas.openxmlformats.org/officeDocument/2006/relationships/image" Target="media/image3.png"/><Relationship Id="rId24" Type="http://schemas.openxmlformats.org/officeDocument/2006/relationships/hyperlink" Target="mailto:ruthspencer5@gmail.com" TargetMode="External"/><Relationship Id="rId32" Type="http://schemas.openxmlformats.org/officeDocument/2006/relationships/hyperlink" Target="mailto:ntsvetkov@moew.government.bg" TargetMode="External"/><Relationship Id="rId37" Type="http://schemas.openxmlformats.org/officeDocument/2006/relationships/hyperlink" Target="mailto:rgalfo@ceniai.inf.cu" TargetMode="External"/><Relationship Id="rId40" Type="http://schemas.openxmlformats.org/officeDocument/2006/relationships/hyperlink" Target="mailto:Mart.Loog@ut.ee" TargetMode="External"/><Relationship Id="rId45" Type="http://schemas.openxmlformats.org/officeDocument/2006/relationships/hyperlink" Target="mailto:shams@icgeb.res.in" TargetMode="External"/><Relationship Id="rId53" Type="http://schemas.openxmlformats.org/officeDocument/2006/relationships/hyperlink" Target="mailto:morjuela@conabio.gob.mx" TargetMode="External"/><Relationship Id="rId58" Type="http://schemas.openxmlformats.org/officeDocument/2006/relationships/hyperlink" Target="mailto:casper.linnestad@kld.dep.no" TargetMode="External"/><Relationship Id="rId66" Type="http://schemas.openxmlformats.org/officeDocument/2006/relationships/hyperlink" Target="mailto:chalinee@biotec.or.th" TargetMode="External"/><Relationship Id="rId74" Type="http://schemas.openxmlformats.org/officeDocument/2006/relationships/hyperlink" Target="mailto:jim@etcgroup.org" TargetMode="External"/><Relationship Id="rId79" Type="http://schemas.openxmlformats.org/officeDocument/2006/relationships/hyperlink" Target="mailto:info@prri.net" TargetMode="External"/><Relationship Id="rId87" Type="http://schemas.openxmlformats.org/officeDocument/2006/relationships/hyperlink" Target="mailto:freemontps@gmail.com" TargetMode="External"/><Relationship Id="rId5" Type="http://schemas.openxmlformats.org/officeDocument/2006/relationships/settings" Target="settings.xml"/><Relationship Id="rId61" Type="http://schemas.openxmlformats.org/officeDocument/2006/relationships/hyperlink" Target="mailto:angelalozan@yahoo.com" TargetMode="External"/><Relationship Id="rId82" Type="http://schemas.openxmlformats.org/officeDocument/2006/relationships/hyperlink" Target="mailto:ana.atanassova@bayer.com" TargetMode="External"/><Relationship Id="rId90" Type="http://schemas.openxmlformats.org/officeDocument/2006/relationships/hyperlink" Target="mailto:dina.abdelhakim@cbd.int" TargetMode="External"/><Relationship Id="rId95" Type="http://schemas.openxmlformats.org/officeDocument/2006/relationships/footer" Target="footer5.xml"/><Relationship Id="rId19" Type="http://schemas.openxmlformats.org/officeDocument/2006/relationships/header" Target="header1.xml"/><Relationship Id="rId14" Type="http://schemas.openxmlformats.org/officeDocument/2006/relationships/hyperlink" Target="https://www.cbd.int/doc/meetings/synbio/synbioahteg-2017-01/official/synbioahteg-2017-01-01-en.pdf" TargetMode="External"/><Relationship Id="rId22" Type="http://schemas.openxmlformats.org/officeDocument/2006/relationships/footer" Target="footer2.xml"/><Relationship Id="rId27" Type="http://schemas.openxmlformats.org/officeDocument/2006/relationships/hyperlink" Target="https://www.cbd.int/doc/meetings/synbio/synbioahteg-2015-01/AppData/Local/Microsoft/Windows/Temporary%20Internet%20Files/Content.Outlook/AppData/Local/AppData/Local/Microsoft/Windows/Temporary%20Internet%20Files/Content.Outlook/AppData/Local/Microsoft/Windows/Temporary%20Internet%20Files/Content.Outlook/AppData/Local/Microsoft/Windows/Temporary%20Internet%20Files/Content.Outlook/DWP45FUU/helmut.gaugitsch@umweltbundesamt.at" TargetMode="External"/><Relationship Id="rId30" Type="http://schemas.openxmlformats.org/officeDocument/2006/relationships/hyperlink" Target="mailto:mw.bogdanova@gmail.com" TargetMode="External"/><Relationship Id="rId35" Type="http://schemas.openxmlformats.org/officeDocument/2006/relationships/hyperlink" Target="mailto:liuyb@craes.org.cn" TargetMode="External"/><Relationship Id="rId43" Type="http://schemas.openxmlformats.org/officeDocument/2006/relationships/hyperlink" Target="mailto:Margret.Engelhard@bfn.de" TargetMode="External"/><Relationship Id="rId48" Type="http://schemas.openxmlformats.org/officeDocument/2006/relationships/hyperlink" Target="mailto:kikori36@gmail.com" TargetMode="External"/><Relationship Id="rId56" Type="http://schemas.openxmlformats.org/officeDocument/2006/relationships/hyperlink" Target="mailto:shindumef@mawf.gov.na" TargetMode="External"/><Relationship Id="rId64" Type="http://schemas.openxmlformats.org/officeDocument/2006/relationships/hyperlink" Target="mailto:zuzsek@yahoo.fr" TargetMode="External"/><Relationship Id="rId69" Type="http://schemas.openxmlformats.org/officeDocument/2006/relationships/hyperlink" Target="mailto:biodiv_rai@hotmail.com" TargetMode="External"/><Relationship Id="rId77" Type="http://schemas.openxmlformats.org/officeDocument/2006/relationships/hyperlink" Target="mailto:rfriedman@jcvi.org" TargetMode="External"/><Relationship Id="rId8" Type="http://schemas.openxmlformats.org/officeDocument/2006/relationships/endnotes" Target="endnotes.xml"/><Relationship Id="rId51" Type="http://schemas.openxmlformats.org/officeDocument/2006/relationships/hyperlink" Target="mailto:jr.rakotoarijaona@gmail.com" TargetMode="External"/><Relationship Id="rId72" Type="http://schemas.openxmlformats.org/officeDocument/2006/relationships/hyperlink" Target="mailto:yolanda.teran7@gmail.com" TargetMode="External"/><Relationship Id="rId80" Type="http://schemas.openxmlformats.org/officeDocument/2006/relationships/hyperlink" Target="mailto:ching@twnetwork.org" TargetMode="External"/><Relationship Id="rId85" Type="http://schemas.openxmlformats.org/officeDocument/2006/relationships/hyperlink" Target="mailto:office@ensser.org" TargetMode="External"/><Relationship Id="rId93" Type="http://schemas.openxmlformats.org/officeDocument/2006/relationships/header" Target="header5.xml"/><Relationship Id="rId3" Type="http://schemas.openxmlformats.org/officeDocument/2006/relationships/styles" Target="styles.xml"/><Relationship Id="rId12" Type="http://schemas.openxmlformats.org/officeDocument/2006/relationships/hyperlink" Target="https://www.cbd.int/doc/decisions/cop-13/cop-13-dec-17-en.doc" TargetMode="External"/><Relationship Id="rId17" Type="http://schemas.openxmlformats.org/officeDocument/2006/relationships/hyperlink" Target="https://www.cbd.int/doc/publications/akwe-brochure-en.pdf" TargetMode="External"/><Relationship Id="rId25" Type="http://schemas.openxmlformats.org/officeDocument/2006/relationships/hyperlink" Target="mailto:ruths@unops.org" TargetMode="External"/><Relationship Id="rId33" Type="http://schemas.openxmlformats.org/officeDocument/2006/relationships/hyperlink" Target="mailto:nktzvetkov@googlemail.com" TargetMode="External"/><Relationship Id="rId38" Type="http://schemas.openxmlformats.org/officeDocument/2006/relationships/hyperlink" Target="mailto:ltorres@usfq.edu.ec" TargetMode="External"/><Relationship Id="rId46" Type="http://schemas.openxmlformats.org/officeDocument/2006/relationships/hyperlink" Target="mailto:ssyazdani@gmail.com" TargetMode="External"/><Relationship Id="rId59" Type="http://schemas.openxmlformats.org/officeDocument/2006/relationships/hyperlink" Target="mailto:rmniftikhar299@gmail.com" TargetMode="External"/><Relationship Id="rId67" Type="http://schemas.openxmlformats.org/officeDocument/2006/relationships/hyperlink" Target="mailto:shinenjl@state.gov" TargetMode="External"/><Relationship Id="rId20" Type="http://schemas.openxmlformats.org/officeDocument/2006/relationships/header" Target="header2.xml"/><Relationship Id="rId41" Type="http://schemas.openxmlformats.org/officeDocument/2006/relationships/hyperlink" Target="mailto:tayebirhanu28@yahoo.com" TargetMode="External"/><Relationship Id="rId54" Type="http://schemas.openxmlformats.org/officeDocument/2006/relationships/hyperlink" Target="mailto:maorjuelar@gmail.com" TargetMode="External"/><Relationship Id="rId62" Type="http://schemas.openxmlformats.org/officeDocument/2006/relationships/hyperlink" Target="mailto:Zuzana.Sekeyova@savba.sk" TargetMode="External"/><Relationship Id="rId70" Type="http://schemas.openxmlformats.org/officeDocument/2006/relationships/hyperlink" Target="mailto:ipskirantsampang@gmail.com" TargetMode="External"/><Relationship Id="rId75" Type="http://schemas.openxmlformats.org/officeDocument/2006/relationships/hyperlink" Target="mailto:R.Steinbrecher@econexus.info" TargetMode="External"/><Relationship Id="rId83" Type="http://schemas.openxmlformats.org/officeDocument/2006/relationships/hyperlink" Target="mailto:christoph.then@testbiotech.org" TargetMode="External"/><Relationship Id="rId88" Type="http://schemas.openxmlformats.org/officeDocument/2006/relationships/hyperlink" Target="mailto:tkuiken@ncsu.edu" TargetMode="External"/><Relationship Id="rId91" Type="http://schemas.openxmlformats.org/officeDocument/2006/relationships/hyperlink" Target="mailto:melissa.willey@cbd.int"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cbd.int/doc/c/275b/0e82/ef57247a222bad21b7fea7dd/synbio-ahteg-2017-01-01-add1-en.pdf" TargetMode="External"/><Relationship Id="rId23" Type="http://schemas.openxmlformats.org/officeDocument/2006/relationships/footer" Target="footer3.xml"/><Relationship Id="rId28" Type="http://schemas.openxmlformats.org/officeDocument/2006/relationships/hyperlink" Target="http://www.umweltbundesamt.at" TargetMode="External"/><Relationship Id="rId36" Type="http://schemas.openxmlformats.org/officeDocument/2006/relationships/hyperlink" Target="mailto:lregalado@orasen.co.cu" TargetMode="External"/><Relationship Id="rId49" Type="http://schemas.openxmlformats.org/officeDocument/2006/relationships/hyperlink" Target="mailto:bmkinyagia@gmail.com" TargetMode="External"/><Relationship Id="rId57" Type="http://schemas.openxmlformats.org/officeDocument/2006/relationships/hyperlink" Target="mailto:boet.glandorf@rivm.nl" TargetMode="External"/><Relationship Id="rId10" Type="http://schemas.openxmlformats.org/officeDocument/2006/relationships/image" Target="media/image2.emf"/><Relationship Id="rId31" Type="http://schemas.openxmlformats.org/officeDocument/2006/relationships/hyperlink" Target="mailto:luciana.pimenta@agricultura.gov.br" TargetMode="External"/><Relationship Id="rId44" Type="http://schemas.openxmlformats.org/officeDocument/2006/relationships/hyperlink" Target="mailto:pkwapong@yahoo.com" TargetMode="External"/><Relationship Id="rId52" Type="http://schemas.openxmlformats.org/officeDocument/2006/relationships/hyperlink" Target="mailto:die.one@pnae.mg" TargetMode="External"/><Relationship Id="rId60" Type="http://schemas.openxmlformats.org/officeDocument/2006/relationships/hyperlink" Target="mailto:pingperia16@yahoo.com" TargetMode="External"/><Relationship Id="rId65" Type="http://schemas.openxmlformats.org/officeDocument/2006/relationships/hyperlink" Target="mailto:martin.batic@gov.si" TargetMode="External"/><Relationship Id="rId73" Type="http://schemas.openxmlformats.org/officeDocument/2006/relationships/hyperlink" Target="mailto:fredbass@shaw.ca" TargetMode="External"/><Relationship Id="rId78" Type="http://schemas.openxmlformats.org/officeDocument/2006/relationships/hyperlink" Target="mailto:luciadesouza100@gmail.com" TargetMode="External"/><Relationship Id="rId81" Type="http://schemas.openxmlformats.org/officeDocument/2006/relationships/hyperlink" Target="mailto:twnkl@twnetwork.org" TargetMode="External"/><Relationship Id="rId86" Type="http://schemas.openxmlformats.org/officeDocument/2006/relationships/hyperlink" Target="mailto:p.freemont@imperial.ac.uk" TargetMode="External"/><Relationship Id="rId94"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hyperlink" Target="https://www.cbd.int/doc/c/569d/77c1/9ff18af57c187298c981e357/synbio-ahteg-2017-01-02-en.pdf" TargetMode="External"/><Relationship Id="rId18" Type="http://schemas.openxmlformats.org/officeDocument/2006/relationships/hyperlink" Target="https://www.cbd.int/doc/decisions/cop-09/cop-09-dec-29-en.pdf" TargetMode="External"/><Relationship Id="rId39" Type="http://schemas.openxmlformats.org/officeDocument/2006/relationships/hyperlink" Target="mailto:madeltotorres@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bch.cbd.int/synbio/open-ended/discussion/" TargetMode="External"/><Relationship Id="rId2" Type="http://schemas.openxmlformats.org/officeDocument/2006/relationships/hyperlink" Target="http://bch.cbd.int/synbio/submissions/2017-2018.shtml" TargetMode="External"/><Relationship Id="rId1" Type="http://schemas.openxmlformats.org/officeDocument/2006/relationships/hyperlink" Target="https://www.cbd.int/doc/notifications/2017/ntf-2017-025-bs-en.pdf" TargetMode="External"/><Relationship Id="rId6" Type="http://schemas.openxmlformats.org/officeDocument/2006/relationships/hyperlink" Target="http://bch.cbd.int/protocol/decisions/?decisionID=13521" TargetMode="External"/><Relationship Id="rId5" Type="http://schemas.openxmlformats.org/officeDocument/2006/relationships/hyperlink" Target="http://bch.cbd.int/onlineconferences/portal_detection/lab_network.shtml" TargetMode="External"/><Relationship Id="rId4" Type="http://schemas.openxmlformats.org/officeDocument/2006/relationships/hyperlink" Target="https://www.cbd.int/decision/cop/default.shtml?id=714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y\Application%20Data\Microsoft\Templates\COP-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96D3B-FC68-40E6-9413-5DCC3557D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COP-6.dot</Template>
  <TotalTime>17</TotalTime>
  <Pages>17</Pages>
  <Words>6283</Words>
  <Characters>35818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Report of the Ad Hoc Technical Expert Group on Synthetic Biology, Montreal, Canada, 5-8 December 2017</vt:lpstr>
    </vt:vector>
  </TitlesOfParts>
  <Company>SCBD</Company>
  <LinksUpToDate>false</LinksUpToDate>
  <CharactersWithSpaces>42017</CharactersWithSpaces>
  <SharedDoc>false</SharedDoc>
  <HLinks>
    <vt:vector size="474" baseType="variant">
      <vt:variant>
        <vt:i4>3473473</vt:i4>
      </vt:variant>
      <vt:variant>
        <vt:i4>216</vt:i4>
      </vt:variant>
      <vt:variant>
        <vt:i4>0</vt:i4>
      </vt:variant>
      <vt:variant>
        <vt:i4>5</vt:i4>
      </vt:variant>
      <vt:variant>
        <vt:lpwstr>mailto:dina.abdelhakim@cbd.int</vt:lpwstr>
      </vt:variant>
      <vt:variant>
        <vt:lpwstr/>
      </vt:variant>
      <vt:variant>
        <vt:i4>7274504</vt:i4>
      </vt:variant>
      <vt:variant>
        <vt:i4>213</vt:i4>
      </vt:variant>
      <vt:variant>
        <vt:i4>0</vt:i4>
      </vt:variant>
      <vt:variant>
        <vt:i4>5</vt:i4>
      </vt:variant>
      <vt:variant>
        <vt:lpwstr>mailto:manoela.miranda@cbd.int</vt:lpwstr>
      </vt:variant>
      <vt:variant>
        <vt:lpwstr/>
      </vt:variant>
      <vt:variant>
        <vt:i4>3211294</vt:i4>
      </vt:variant>
      <vt:variant>
        <vt:i4>210</vt:i4>
      </vt:variant>
      <vt:variant>
        <vt:i4>0</vt:i4>
      </vt:variant>
      <vt:variant>
        <vt:i4>5</vt:i4>
      </vt:variant>
      <vt:variant>
        <vt:lpwstr>mailto:tkuiken@ncsu.edu</vt:lpwstr>
      </vt:variant>
      <vt:variant>
        <vt:lpwstr/>
      </vt:variant>
      <vt:variant>
        <vt:i4>1507388</vt:i4>
      </vt:variant>
      <vt:variant>
        <vt:i4>207</vt:i4>
      </vt:variant>
      <vt:variant>
        <vt:i4>0</vt:i4>
      </vt:variant>
      <vt:variant>
        <vt:i4>5</vt:i4>
      </vt:variant>
      <vt:variant>
        <vt:lpwstr>mailto:freemontps@gmail.com</vt:lpwstr>
      </vt:variant>
      <vt:variant>
        <vt:lpwstr/>
      </vt:variant>
      <vt:variant>
        <vt:i4>8061018</vt:i4>
      </vt:variant>
      <vt:variant>
        <vt:i4>204</vt:i4>
      </vt:variant>
      <vt:variant>
        <vt:i4>0</vt:i4>
      </vt:variant>
      <vt:variant>
        <vt:i4>5</vt:i4>
      </vt:variant>
      <vt:variant>
        <vt:lpwstr>mailto:p.freemont@imperial.ac.uk</vt:lpwstr>
      </vt:variant>
      <vt:variant>
        <vt:lpwstr/>
      </vt:variant>
      <vt:variant>
        <vt:i4>3080207</vt:i4>
      </vt:variant>
      <vt:variant>
        <vt:i4>201</vt:i4>
      </vt:variant>
      <vt:variant>
        <vt:i4>0</vt:i4>
      </vt:variant>
      <vt:variant>
        <vt:i4>5</vt:i4>
      </vt:variant>
      <vt:variant>
        <vt:lpwstr>mailto:office@ensser.org</vt:lpwstr>
      </vt:variant>
      <vt:variant>
        <vt:lpwstr/>
      </vt:variant>
      <vt:variant>
        <vt:i4>1966115</vt:i4>
      </vt:variant>
      <vt:variant>
        <vt:i4>198</vt:i4>
      </vt:variant>
      <vt:variant>
        <vt:i4>0</vt:i4>
      </vt:variant>
      <vt:variant>
        <vt:i4>5</vt:i4>
      </vt:variant>
      <vt:variant>
        <vt:lpwstr>mailto:info@testbiotech.org</vt:lpwstr>
      </vt:variant>
      <vt:variant>
        <vt:lpwstr/>
      </vt:variant>
      <vt:variant>
        <vt:i4>6619151</vt:i4>
      </vt:variant>
      <vt:variant>
        <vt:i4>195</vt:i4>
      </vt:variant>
      <vt:variant>
        <vt:i4>0</vt:i4>
      </vt:variant>
      <vt:variant>
        <vt:i4>5</vt:i4>
      </vt:variant>
      <vt:variant>
        <vt:lpwstr>mailto:christoph.then@testbiotech.org</vt:lpwstr>
      </vt:variant>
      <vt:variant>
        <vt:lpwstr/>
      </vt:variant>
      <vt:variant>
        <vt:i4>196711</vt:i4>
      </vt:variant>
      <vt:variant>
        <vt:i4>192</vt:i4>
      </vt:variant>
      <vt:variant>
        <vt:i4>0</vt:i4>
      </vt:variant>
      <vt:variant>
        <vt:i4>5</vt:i4>
      </vt:variant>
      <vt:variant>
        <vt:lpwstr>mailto:ana.atanassova@bayer.com</vt:lpwstr>
      </vt:variant>
      <vt:variant>
        <vt:lpwstr/>
      </vt:variant>
      <vt:variant>
        <vt:i4>7733341</vt:i4>
      </vt:variant>
      <vt:variant>
        <vt:i4>189</vt:i4>
      </vt:variant>
      <vt:variant>
        <vt:i4>0</vt:i4>
      </vt:variant>
      <vt:variant>
        <vt:i4>5</vt:i4>
      </vt:variant>
      <vt:variant>
        <vt:lpwstr>mailto:twnkl@twnetwork.org</vt:lpwstr>
      </vt:variant>
      <vt:variant>
        <vt:lpwstr/>
      </vt:variant>
      <vt:variant>
        <vt:i4>7143495</vt:i4>
      </vt:variant>
      <vt:variant>
        <vt:i4>186</vt:i4>
      </vt:variant>
      <vt:variant>
        <vt:i4>0</vt:i4>
      </vt:variant>
      <vt:variant>
        <vt:i4>5</vt:i4>
      </vt:variant>
      <vt:variant>
        <vt:lpwstr>mailto:ching@twnetwork.org</vt:lpwstr>
      </vt:variant>
      <vt:variant>
        <vt:lpwstr/>
      </vt:variant>
      <vt:variant>
        <vt:i4>2883586</vt:i4>
      </vt:variant>
      <vt:variant>
        <vt:i4>183</vt:i4>
      </vt:variant>
      <vt:variant>
        <vt:i4>0</vt:i4>
      </vt:variant>
      <vt:variant>
        <vt:i4>5</vt:i4>
      </vt:variant>
      <vt:variant>
        <vt:lpwstr>mailto:info@prri.net</vt:lpwstr>
      </vt:variant>
      <vt:variant>
        <vt:lpwstr/>
      </vt:variant>
      <vt:variant>
        <vt:i4>1638496</vt:i4>
      </vt:variant>
      <vt:variant>
        <vt:i4>180</vt:i4>
      </vt:variant>
      <vt:variant>
        <vt:i4>0</vt:i4>
      </vt:variant>
      <vt:variant>
        <vt:i4>5</vt:i4>
      </vt:variant>
      <vt:variant>
        <vt:lpwstr>mailto:luciadesouza100@gmail.com</vt:lpwstr>
      </vt:variant>
      <vt:variant>
        <vt:lpwstr/>
      </vt:variant>
      <vt:variant>
        <vt:i4>4456549</vt:i4>
      </vt:variant>
      <vt:variant>
        <vt:i4>177</vt:i4>
      </vt:variant>
      <vt:variant>
        <vt:i4>0</vt:i4>
      </vt:variant>
      <vt:variant>
        <vt:i4>5</vt:i4>
      </vt:variant>
      <vt:variant>
        <vt:lpwstr>mailto:rfriedman@jcvi.org</vt:lpwstr>
      </vt:variant>
      <vt:variant>
        <vt:lpwstr/>
      </vt:variant>
      <vt:variant>
        <vt:i4>458799</vt:i4>
      </vt:variant>
      <vt:variant>
        <vt:i4>174</vt:i4>
      </vt:variant>
      <vt:variant>
        <vt:i4>0</vt:i4>
      </vt:variant>
      <vt:variant>
        <vt:i4>5</vt:i4>
      </vt:variant>
      <vt:variant>
        <vt:lpwstr>mailto:r.steinbrecher@vdv-ev.de</vt:lpwstr>
      </vt:variant>
      <vt:variant>
        <vt:lpwstr/>
      </vt:variant>
      <vt:variant>
        <vt:i4>5570622</vt:i4>
      </vt:variant>
      <vt:variant>
        <vt:i4>171</vt:i4>
      </vt:variant>
      <vt:variant>
        <vt:i4>0</vt:i4>
      </vt:variant>
      <vt:variant>
        <vt:i4>5</vt:i4>
      </vt:variant>
      <vt:variant>
        <vt:lpwstr>mailto:R.Steinbrecher@econexus.info</vt:lpwstr>
      </vt:variant>
      <vt:variant>
        <vt:lpwstr/>
      </vt:variant>
      <vt:variant>
        <vt:i4>3670016</vt:i4>
      </vt:variant>
      <vt:variant>
        <vt:i4>168</vt:i4>
      </vt:variant>
      <vt:variant>
        <vt:i4>0</vt:i4>
      </vt:variant>
      <vt:variant>
        <vt:i4>5</vt:i4>
      </vt:variant>
      <vt:variant>
        <vt:lpwstr>mailto:jim@etcgroup.org</vt:lpwstr>
      </vt:variant>
      <vt:variant>
        <vt:lpwstr/>
      </vt:variant>
      <vt:variant>
        <vt:i4>4980850</vt:i4>
      </vt:variant>
      <vt:variant>
        <vt:i4>165</vt:i4>
      </vt:variant>
      <vt:variant>
        <vt:i4>0</vt:i4>
      </vt:variant>
      <vt:variant>
        <vt:i4>5</vt:i4>
      </vt:variant>
      <vt:variant>
        <vt:lpwstr>mailto:fredbass@shaw.ca</vt:lpwstr>
      </vt:variant>
      <vt:variant>
        <vt:lpwstr/>
      </vt:variant>
      <vt:variant>
        <vt:i4>1376308</vt:i4>
      </vt:variant>
      <vt:variant>
        <vt:i4>162</vt:i4>
      </vt:variant>
      <vt:variant>
        <vt:i4>0</vt:i4>
      </vt:variant>
      <vt:variant>
        <vt:i4>5</vt:i4>
      </vt:variant>
      <vt:variant>
        <vt:lpwstr>mailto:yolanda.teran7@gmail.com</vt:lpwstr>
      </vt:variant>
      <vt:variant>
        <vt:lpwstr/>
      </vt:variant>
      <vt:variant>
        <vt:i4>4325464</vt:i4>
      </vt:variant>
      <vt:variant>
        <vt:i4>159</vt:i4>
      </vt:variant>
      <vt:variant>
        <vt:i4>0</vt:i4>
      </vt:variant>
      <vt:variant>
        <vt:i4>5</vt:i4>
      </vt:variant>
      <vt:variant>
        <vt:lpwstr>mailto:swbc_rai@yahoo.com</vt:lpwstr>
      </vt:variant>
      <vt:variant>
        <vt:lpwstr/>
      </vt:variant>
      <vt:variant>
        <vt:i4>8257628</vt:i4>
      </vt:variant>
      <vt:variant>
        <vt:i4>156</vt:i4>
      </vt:variant>
      <vt:variant>
        <vt:i4>0</vt:i4>
      </vt:variant>
      <vt:variant>
        <vt:i4>5</vt:i4>
      </vt:variant>
      <vt:variant>
        <vt:lpwstr>mailto:ipskirantsampang@gmail.com</vt:lpwstr>
      </vt:variant>
      <vt:variant>
        <vt:lpwstr/>
      </vt:variant>
      <vt:variant>
        <vt:i4>5374040</vt:i4>
      </vt:variant>
      <vt:variant>
        <vt:i4>153</vt:i4>
      </vt:variant>
      <vt:variant>
        <vt:i4>0</vt:i4>
      </vt:variant>
      <vt:variant>
        <vt:i4>5</vt:i4>
      </vt:variant>
      <vt:variant>
        <vt:lpwstr>mailto:biodiv_rai@hotmail.com</vt:lpwstr>
      </vt:variant>
      <vt:variant>
        <vt:lpwstr/>
      </vt:variant>
      <vt:variant>
        <vt:i4>7733342</vt:i4>
      </vt:variant>
      <vt:variant>
        <vt:i4>150</vt:i4>
      </vt:variant>
      <vt:variant>
        <vt:i4>0</vt:i4>
      </vt:variant>
      <vt:variant>
        <vt:i4>5</vt:i4>
      </vt:variant>
      <vt:variant>
        <vt:lpwstr>mailto:shinenjl@state.gov</vt:lpwstr>
      </vt:variant>
      <vt:variant>
        <vt:lpwstr/>
      </vt:variant>
      <vt:variant>
        <vt:i4>8060933</vt:i4>
      </vt:variant>
      <vt:variant>
        <vt:i4>147</vt:i4>
      </vt:variant>
      <vt:variant>
        <vt:i4>0</vt:i4>
      </vt:variant>
      <vt:variant>
        <vt:i4>5</vt:i4>
      </vt:variant>
      <vt:variant>
        <vt:lpwstr>mailto:chalinee@biotec.or.th</vt:lpwstr>
      </vt:variant>
      <vt:variant>
        <vt:lpwstr/>
      </vt:variant>
      <vt:variant>
        <vt:i4>5898278</vt:i4>
      </vt:variant>
      <vt:variant>
        <vt:i4>144</vt:i4>
      </vt:variant>
      <vt:variant>
        <vt:i4>0</vt:i4>
      </vt:variant>
      <vt:variant>
        <vt:i4>5</vt:i4>
      </vt:variant>
      <vt:variant>
        <vt:lpwstr>mailto:martin.batic@gov.si</vt:lpwstr>
      </vt:variant>
      <vt:variant>
        <vt:lpwstr/>
      </vt:variant>
      <vt:variant>
        <vt:i4>1376319</vt:i4>
      </vt:variant>
      <vt:variant>
        <vt:i4>141</vt:i4>
      </vt:variant>
      <vt:variant>
        <vt:i4>0</vt:i4>
      </vt:variant>
      <vt:variant>
        <vt:i4>5</vt:i4>
      </vt:variant>
      <vt:variant>
        <vt:lpwstr>mailto:zuzsek@yahoo.fr</vt:lpwstr>
      </vt:variant>
      <vt:variant>
        <vt:lpwstr/>
      </vt:variant>
      <vt:variant>
        <vt:i4>7864385</vt:i4>
      </vt:variant>
      <vt:variant>
        <vt:i4>138</vt:i4>
      </vt:variant>
      <vt:variant>
        <vt:i4>0</vt:i4>
      </vt:variant>
      <vt:variant>
        <vt:i4>5</vt:i4>
      </vt:variant>
      <vt:variant>
        <vt:lpwstr>mailto:viruseke@savba.sk</vt:lpwstr>
      </vt:variant>
      <vt:variant>
        <vt:lpwstr/>
      </vt:variant>
      <vt:variant>
        <vt:i4>3866693</vt:i4>
      </vt:variant>
      <vt:variant>
        <vt:i4>135</vt:i4>
      </vt:variant>
      <vt:variant>
        <vt:i4>0</vt:i4>
      </vt:variant>
      <vt:variant>
        <vt:i4>5</vt:i4>
      </vt:variant>
      <vt:variant>
        <vt:lpwstr>mailto:Zuzana.Sekeyova@savba.sk</vt:lpwstr>
      </vt:variant>
      <vt:variant>
        <vt:lpwstr/>
      </vt:variant>
      <vt:variant>
        <vt:i4>33</vt:i4>
      </vt:variant>
      <vt:variant>
        <vt:i4>132</vt:i4>
      </vt:variant>
      <vt:variant>
        <vt:i4>0</vt:i4>
      </vt:variant>
      <vt:variant>
        <vt:i4>5</vt:i4>
      </vt:variant>
      <vt:variant>
        <vt:lpwstr>mailto:angelalozan@yahoo.com</vt:lpwstr>
      </vt:variant>
      <vt:variant>
        <vt:lpwstr/>
      </vt:variant>
      <vt:variant>
        <vt:i4>5832822</vt:i4>
      </vt:variant>
      <vt:variant>
        <vt:i4>129</vt:i4>
      </vt:variant>
      <vt:variant>
        <vt:i4>0</vt:i4>
      </vt:variant>
      <vt:variant>
        <vt:i4>5</vt:i4>
      </vt:variant>
      <vt:variant>
        <vt:lpwstr>mailto:pingperia16@yahoo.com</vt:lpwstr>
      </vt:variant>
      <vt:variant>
        <vt:lpwstr/>
      </vt:variant>
      <vt:variant>
        <vt:i4>5701682</vt:i4>
      </vt:variant>
      <vt:variant>
        <vt:i4>126</vt:i4>
      </vt:variant>
      <vt:variant>
        <vt:i4>0</vt:i4>
      </vt:variant>
      <vt:variant>
        <vt:i4>5</vt:i4>
      </vt:variant>
      <vt:variant>
        <vt:lpwstr>mailto:rmniftikhar299@gmail.com</vt:lpwstr>
      </vt:variant>
      <vt:variant>
        <vt:lpwstr/>
      </vt:variant>
      <vt:variant>
        <vt:i4>655403</vt:i4>
      </vt:variant>
      <vt:variant>
        <vt:i4>123</vt:i4>
      </vt:variant>
      <vt:variant>
        <vt:i4>0</vt:i4>
      </vt:variant>
      <vt:variant>
        <vt:i4>5</vt:i4>
      </vt:variant>
      <vt:variant>
        <vt:lpwstr>mailto:casper.linnestad@kld.dep.no</vt:lpwstr>
      </vt:variant>
      <vt:variant>
        <vt:lpwstr/>
      </vt:variant>
      <vt:variant>
        <vt:i4>393323</vt:i4>
      </vt:variant>
      <vt:variant>
        <vt:i4>120</vt:i4>
      </vt:variant>
      <vt:variant>
        <vt:i4>0</vt:i4>
      </vt:variant>
      <vt:variant>
        <vt:i4>5</vt:i4>
      </vt:variant>
      <vt:variant>
        <vt:lpwstr>mailto:boet.glandorf@rivm.nl</vt:lpwstr>
      </vt:variant>
      <vt:variant>
        <vt:lpwstr/>
      </vt:variant>
      <vt:variant>
        <vt:i4>196708</vt:i4>
      </vt:variant>
      <vt:variant>
        <vt:i4>117</vt:i4>
      </vt:variant>
      <vt:variant>
        <vt:i4>0</vt:i4>
      </vt:variant>
      <vt:variant>
        <vt:i4>5</vt:i4>
      </vt:variant>
      <vt:variant>
        <vt:lpwstr>mailto:shindumef@mawf.gov.na</vt:lpwstr>
      </vt:variant>
      <vt:variant>
        <vt:lpwstr/>
      </vt:variant>
      <vt:variant>
        <vt:i4>2752605</vt:i4>
      </vt:variant>
      <vt:variant>
        <vt:i4>114</vt:i4>
      </vt:variant>
      <vt:variant>
        <vt:i4>0</vt:i4>
      </vt:variant>
      <vt:variant>
        <vt:i4>5</vt:i4>
      </vt:variant>
      <vt:variant>
        <vt:lpwstr>mailto:nghitila2000@yahoo.com.au</vt:lpwstr>
      </vt:variant>
      <vt:variant>
        <vt:lpwstr/>
      </vt:variant>
      <vt:variant>
        <vt:i4>720955</vt:i4>
      </vt:variant>
      <vt:variant>
        <vt:i4>111</vt:i4>
      </vt:variant>
      <vt:variant>
        <vt:i4>0</vt:i4>
      </vt:variant>
      <vt:variant>
        <vt:i4>5</vt:i4>
      </vt:variant>
      <vt:variant>
        <vt:lpwstr>mailto:maorjuelar@gmail.com</vt:lpwstr>
      </vt:variant>
      <vt:variant>
        <vt:lpwstr/>
      </vt:variant>
      <vt:variant>
        <vt:i4>5505059</vt:i4>
      </vt:variant>
      <vt:variant>
        <vt:i4>108</vt:i4>
      </vt:variant>
      <vt:variant>
        <vt:i4>0</vt:i4>
      </vt:variant>
      <vt:variant>
        <vt:i4>5</vt:i4>
      </vt:variant>
      <vt:variant>
        <vt:lpwstr>mailto:morjuela@conabio.gob.mx</vt:lpwstr>
      </vt:variant>
      <vt:variant>
        <vt:lpwstr/>
      </vt:variant>
      <vt:variant>
        <vt:i4>3211333</vt:i4>
      </vt:variant>
      <vt:variant>
        <vt:i4>105</vt:i4>
      </vt:variant>
      <vt:variant>
        <vt:i4>0</vt:i4>
      </vt:variant>
      <vt:variant>
        <vt:i4>5</vt:i4>
      </vt:variant>
      <vt:variant>
        <vt:lpwstr>mailto:die.one@pnae.mg</vt:lpwstr>
      </vt:variant>
      <vt:variant>
        <vt:lpwstr/>
      </vt:variant>
      <vt:variant>
        <vt:i4>3473495</vt:i4>
      </vt:variant>
      <vt:variant>
        <vt:i4>102</vt:i4>
      </vt:variant>
      <vt:variant>
        <vt:i4>0</vt:i4>
      </vt:variant>
      <vt:variant>
        <vt:i4>5</vt:i4>
      </vt:variant>
      <vt:variant>
        <vt:lpwstr>mailto:jr.rakotoarijaona@gmail.com</vt:lpwstr>
      </vt:variant>
      <vt:variant>
        <vt:lpwstr/>
      </vt:variant>
      <vt:variant>
        <vt:i4>1900655</vt:i4>
      </vt:variant>
      <vt:variant>
        <vt:i4>99</vt:i4>
      </vt:variant>
      <vt:variant>
        <vt:i4>0</vt:i4>
      </vt:variant>
      <vt:variant>
        <vt:i4>5</vt:i4>
      </vt:variant>
      <vt:variant>
        <vt:lpwstr>mailto:bmkinyagia@nacosti.go.ke</vt:lpwstr>
      </vt:variant>
      <vt:variant>
        <vt:lpwstr/>
      </vt:variant>
      <vt:variant>
        <vt:i4>524344</vt:i4>
      </vt:variant>
      <vt:variant>
        <vt:i4>96</vt:i4>
      </vt:variant>
      <vt:variant>
        <vt:i4>0</vt:i4>
      </vt:variant>
      <vt:variant>
        <vt:i4>5</vt:i4>
      </vt:variant>
      <vt:variant>
        <vt:lpwstr>mailto:bmkinyagia@gmail.com</vt:lpwstr>
      </vt:variant>
      <vt:variant>
        <vt:lpwstr/>
      </vt:variant>
      <vt:variant>
        <vt:i4>2490394</vt:i4>
      </vt:variant>
      <vt:variant>
        <vt:i4>93</vt:i4>
      </vt:variant>
      <vt:variant>
        <vt:i4>0</vt:i4>
      </vt:variant>
      <vt:variant>
        <vt:i4>5</vt:i4>
      </vt:variant>
      <vt:variant>
        <vt:lpwstr>mailto:kikori36@gmail.com</vt:lpwstr>
      </vt:variant>
      <vt:variant>
        <vt:lpwstr/>
      </vt:variant>
      <vt:variant>
        <vt:i4>8257623</vt:i4>
      </vt:variant>
      <vt:variant>
        <vt:i4>90</vt:i4>
      </vt:variant>
      <vt:variant>
        <vt:i4>0</vt:i4>
      </vt:variant>
      <vt:variant>
        <vt:i4>5</vt:i4>
      </vt:variant>
      <vt:variant>
        <vt:lpwstr>mailto:kohsaka@hotmail.com</vt:lpwstr>
      </vt:variant>
      <vt:variant>
        <vt:lpwstr/>
      </vt:variant>
      <vt:variant>
        <vt:i4>8257623</vt:i4>
      </vt:variant>
      <vt:variant>
        <vt:i4>87</vt:i4>
      </vt:variant>
      <vt:variant>
        <vt:i4>0</vt:i4>
      </vt:variant>
      <vt:variant>
        <vt:i4>5</vt:i4>
      </vt:variant>
      <vt:variant>
        <vt:lpwstr>mailto:ssyazdani@gmail.com</vt:lpwstr>
      </vt:variant>
      <vt:variant>
        <vt:lpwstr/>
      </vt:variant>
      <vt:variant>
        <vt:i4>458860</vt:i4>
      </vt:variant>
      <vt:variant>
        <vt:i4>84</vt:i4>
      </vt:variant>
      <vt:variant>
        <vt:i4>0</vt:i4>
      </vt:variant>
      <vt:variant>
        <vt:i4>5</vt:i4>
      </vt:variant>
      <vt:variant>
        <vt:lpwstr>mailto:shams@icgeb.res.in</vt:lpwstr>
      </vt:variant>
      <vt:variant>
        <vt:lpwstr/>
      </vt:variant>
      <vt:variant>
        <vt:i4>7602261</vt:i4>
      </vt:variant>
      <vt:variant>
        <vt:i4>81</vt:i4>
      </vt:variant>
      <vt:variant>
        <vt:i4>0</vt:i4>
      </vt:variant>
      <vt:variant>
        <vt:i4>5</vt:i4>
      </vt:variant>
      <vt:variant>
        <vt:lpwstr>mailto:pkwapong@yahoo.com</vt:lpwstr>
      </vt:variant>
      <vt:variant>
        <vt:lpwstr/>
      </vt:variant>
      <vt:variant>
        <vt:i4>7864350</vt:i4>
      </vt:variant>
      <vt:variant>
        <vt:i4>78</vt:i4>
      </vt:variant>
      <vt:variant>
        <vt:i4>0</vt:i4>
      </vt:variant>
      <vt:variant>
        <vt:i4>5</vt:i4>
      </vt:variant>
      <vt:variant>
        <vt:lpwstr>mailto:Margret.Engelhard@bfn.de</vt:lpwstr>
      </vt:variant>
      <vt:variant>
        <vt:lpwstr/>
      </vt:variant>
      <vt:variant>
        <vt:i4>7209032</vt:i4>
      </vt:variant>
      <vt:variant>
        <vt:i4>75</vt:i4>
      </vt:variant>
      <vt:variant>
        <vt:i4>0</vt:i4>
      </vt:variant>
      <vt:variant>
        <vt:i4>5</vt:i4>
      </vt:variant>
      <vt:variant>
        <vt:lpwstr>mailto:Ilaria.CIABATTI@ec.europa.eu</vt:lpwstr>
      </vt:variant>
      <vt:variant>
        <vt:lpwstr/>
      </vt:variant>
      <vt:variant>
        <vt:i4>2293788</vt:i4>
      </vt:variant>
      <vt:variant>
        <vt:i4>72</vt:i4>
      </vt:variant>
      <vt:variant>
        <vt:i4>0</vt:i4>
      </vt:variant>
      <vt:variant>
        <vt:i4>5</vt:i4>
      </vt:variant>
      <vt:variant>
        <vt:lpwstr>mailto:tayebirhanu28@yahoo.com</vt:lpwstr>
      </vt:variant>
      <vt:variant>
        <vt:lpwstr/>
      </vt:variant>
      <vt:variant>
        <vt:i4>6619149</vt:i4>
      </vt:variant>
      <vt:variant>
        <vt:i4>69</vt:i4>
      </vt:variant>
      <vt:variant>
        <vt:i4>0</vt:i4>
      </vt:variant>
      <vt:variant>
        <vt:i4>5</vt:i4>
      </vt:variant>
      <vt:variant>
        <vt:lpwstr>mailto:Mart.Loog@ut.ee</vt:lpwstr>
      </vt:variant>
      <vt:variant>
        <vt:lpwstr/>
      </vt:variant>
      <vt:variant>
        <vt:i4>6422620</vt:i4>
      </vt:variant>
      <vt:variant>
        <vt:i4>66</vt:i4>
      </vt:variant>
      <vt:variant>
        <vt:i4>0</vt:i4>
      </vt:variant>
      <vt:variant>
        <vt:i4>5</vt:i4>
      </vt:variant>
      <vt:variant>
        <vt:lpwstr>mailto:madeltotorres@gmail.com</vt:lpwstr>
      </vt:variant>
      <vt:variant>
        <vt:lpwstr/>
      </vt:variant>
      <vt:variant>
        <vt:i4>7602206</vt:i4>
      </vt:variant>
      <vt:variant>
        <vt:i4>63</vt:i4>
      </vt:variant>
      <vt:variant>
        <vt:i4>0</vt:i4>
      </vt:variant>
      <vt:variant>
        <vt:i4>5</vt:i4>
      </vt:variant>
      <vt:variant>
        <vt:lpwstr>mailto:ltorres@usfq.edu.ec</vt:lpwstr>
      </vt:variant>
      <vt:variant>
        <vt:lpwstr/>
      </vt:variant>
      <vt:variant>
        <vt:i4>6160428</vt:i4>
      </vt:variant>
      <vt:variant>
        <vt:i4>60</vt:i4>
      </vt:variant>
      <vt:variant>
        <vt:i4>0</vt:i4>
      </vt:variant>
      <vt:variant>
        <vt:i4>5</vt:i4>
      </vt:variant>
      <vt:variant>
        <vt:lpwstr>mailto:rgalfo@ceniai.inf.cu</vt:lpwstr>
      </vt:variant>
      <vt:variant>
        <vt:lpwstr/>
      </vt:variant>
      <vt:variant>
        <vt:i4>5046325</vt:i4>
      </vt:variant>
      <vt:variant>
        <vt:i4>57</vt:i4>
      </vt:variant>
      <vt:variant>
        <vt:i4>0</vt:i4>
      </vt:variant>
      <vt:variant>
        <vt:i4>5</vt:i4>
      </vt:variant>
      <vt:variant>
        <vt:lpwstr>mailto:lregalado@orasen.co.cu</vt:lpwstr>
      </vt:variant>
      <vt:variant>
        <vt:lpwstr/>
      </vt:variant>
      <vt:variant>
        <vt:i4>196735</vt:i4>
      </vt:variant>
      <vt:variant>
        <vt:i4>54</vt:i4>
      </vt:variant>
      <vt:variant>
        <vt:i4>0</vt:i4>
      </vt:variant>
      <vt:variant>
        <vt:i4>5</vt:i4>
      </vt:variant>
      <vt:variant>
        <vt:lpwstr>mailto:liuyb@craes.org.cn</vt:lpwstr>
      </vt:variant>
      <vt:variant>
        <vt:lpwstr/>
      </vt:variant>
      <vt:variant>
        <vt:i4>5963811</vt:i4>
      </vt:variant>
      <vt:variant>
        <vt:i4>51</vt:i4>
      </vt:variant>
      <vt:variant>
        <vt:i4>0</vt:i4>
      </vt:variant>
      <vt:variant>
        <vt:i4>5</vt:i4>
      </vt:variant>
      <vt:variant>
        <vt:lpwstr>mailto:jim.louter@canada.ca</vt:lpwstr>
      </vt:variant>
      <vt:variant>
        <vt:lpwstr/>
      </vt:variant>
      <vt:variant>
        <vt:i4>3866626</vt:i4>
      </vt:variant>
      <vt:variant>
        <vt:i4>48</vt:i4>
      </vt:variant>
      <vt:variant>
        <vt:i4>0</vt:i4>
      </vt:variant>
      <vt:variant>
        <vt:i4>5</vt:i4>
      </vt:variant>
      <vt:variant>
        <vt:lpwstr>mailto:nktzvetkov@googlemail.com</vt:lpwstr>
      </vt:variant>
      <vt:variant>
        <vt:lpwstr/>
      </vt:variant>
      <vt:variant>
        <vt:i4>3539013</vt:i4>
      </vt:variant>
      <vt:variant>
        <vt:i4>45</vt:i4>
      </vt:variant>
      <vt:variant>
        <vt:i4>0</vt:i4>
      </vt:variant>
      <vt:variant>
        <vt:i4>5</vt:i4>
      </vt:variant>
      <vt:variant>
        <vt:lpwstr>mailto:ntsvetkov@moew.government.bg</vt:lpwstr>
      </vt:variant>
      <vt:variant>
        <vt:lpwstr/>
      </vt:variant>
      <vt:variant>
        <vt:i4>262204</vt:i4>
      </vt:variant>
      <vt:variant>
        <vt:i4>42</vt:i4>
      </vt:variant>
      <vt:variant>
        <vt:i4>0</vt:i4>
      </vt:variant>
      <vt:variant>
        <vt:i4>5</vt:i4>
      </vt:variant>
      <vt:variant>
        <vt:lpwstr>mailto:luciana.pimenta@agricultura.gov.br</vt:lpwstr>
      </vt:variant>
      <vt:variant>
        <vt:lpwstr/>
      </vt:variant>
      <vt:variant>
        <vt:i4>3604574</vt:i4>
      </vt:variant>
      <vt:variant>
        <vt:i4>39</vt:i4>
      </vt:variant>
      <vt:variant>
        <vt:i4>0</vt:i4>
      </vt:variant>
      <vt:variant>
        <vt:i4>5</vt:i4>
      </vt:variant>
      <vt:variant>
        <vt:lpwstr>mailto:mw.bogdanova@gmail.com</vt:lpwstr>
      </vt:variant>
      <vt:variant>
        <vt:lpwstr/>
      </vt:variant>
      <vt:variant>
        <vt:i4>852094</vt:i4>
      </vt:variant>
      <vt:variant>
        <vt:i4>36</vt:i4>
      </vt:variant>
      <vt:variant>
        <vt:i4>0</vt:i4>
      </vt:variant>
      <vt:variant>
        <vt:i4>5</vt:i4>
      </vt:variant>
      <vt:variant>
        <vt:lpwstr>mailto:m.bogdanova@igc.by</vt:lpwstr>
      </vt:variant>
      <vt:variant>
        <vt:lpwstr/>
      </vt:variant>
      <vt:variant>
        <vt:i4>7798905</vt:i4>
      </vt:variant>
      <vt:variant>
        <vt:i4>33</vt:i4>
      </vt:variant>
      <vt:variant>
        <vt:i4>0</vt:i4>
      </vt:variant>
      <vt:variant>
        <vt:i4>5</vt:i4>
      </vt:variant>
      <vt:variant>
        <vt:lpwstr>http://www.umweltbundesamt.at/</vt:lpwstr>
      </vt:variant>
      <vt:variant>
        <vt:lpwstr/>
      </vt:variant>
      <vt:variant>
        <vt:i4>6553636</vt:i4>
      </vt:variant>
      <vt:variant>
        <vt:i4>30</vt:i4>
      </vt:variant>
      <vt:variant>
        <vt:i4>0</vt:i4>
      </vt:variant>
      <vt:variant>
        <vt:i4>5</vt:i4>
      </vt:variant>
      <vt:variant>
        <vt:lpwstr>https://www.cbd.int/doc/meetings/synbio/synbioahteg-2015-01/AppData/Local/Microsoft/Windows/Temporary%20Internet%20Files/Content.Outlook/AppData/Local/AppData/Local/Microsoft/Windows/Temporary%20Internet%20Files/Content.Outlook/AppData/Local/Microsoft/Windows/Temporary%20Internet%20Files/Content.Outlook/AppData/Local/Microsoft/Windows/Temporary%20Internet%20Files/Content.Outlook/DWP45FUU/helmut.gaugitsch@umweltbundesamt.at</vt:lpwstr>
      </vt:variant>
      <vt:variant>
        <vt:lpwstr/>
      </vt:variant>
      <vt:variant>
        <vt:i4>524333</vt:i4>
      </vt:variant>
      <vt:variant>
        <vt:i4>27</vt:i4>
      </vt:variant>
      <vt:variant>
        <vt:i4>0</vt:i4>
      </vt:variant>
      <vt:variant>
        <vt:i4>5</vt:i4>
      </vt:variant>
      <vt:variant>
        <vt:lpwstr>mailto:rvspencer@hotmail.com</vt:lpwstr>
      </vt:variant>
      <vt:variant>
        <vt:lpwstr/>
      </vt:variant>
      <vt:variant>
        <vt:i4>7733333</vt:i4>
      </vt:variant>
      <vt:variant>
        <vt:i4>24</vt:i4>
      </vt:variant>
      <vt:variant>
        <vt:i4>0</vt:i4>
      </vt:variant>
      <vt:variant>
        <vt:i4>5</vt:i4>
      </vt:variant>
      <vt:variant>
        <vt:lpwstr>mailto:ruths@unops.org</vt:lpwstr>
      </vt:variant>
      <vt:variant>
        <vt:lpwstr/>
      </vt:variant>
      <vt:variant>
        <vt:i4>6684688</vt:i4>
      </vt:variant>
      <vt:variant>
        <vt:i4>21</vt:i4>
      </vt:variant>
      <vt:variant>
        <vt:i4>0</vt:i4>
      </vt:variant>
      <vt:variant>
        <vt:i4>5</vt:i4>
      </vt:variant>
      <vt:variant>
        <vt:lpwstr>mailto:ruthspencer5@gmail.com</vt:lpwstr>
      </vt:variant>
      <vt:variant>
        <vt:lpwstr/>
      </vt:variant>
      <vt:variant>
        <vt:i4>655428</vt:i4>
      </vt:variant>
      <vt:variant>
        <vt:i4>18</vt:i4>
      </vt:variant>
      <vt:variant>
        <vt:i4>0</vt:i4>
      </vt:variant>
      <vt:variant>
        <vt:i4>5</vt:i4>
      </vt:variant>
      <vt:variant>
        <vt:lpwstr>https://www.cbd.int/doc/decisions/cop-09/cop-09-dec-29-en.pdf</vt:lpwstr>
      </vt:variant>
      <vt:variant>
        <vt:lpwstr/>
      </vt:variant>
      <vt:variant>
        <vt:i4>131141</vt:i4>
      </vt:variant>
      <vt:variant>
        <vt:i4>15</vt:i4>
      </vt:variant>
      <vt:variant>
        <vt:i4>0</vt:i4>
      </vt:variant>
      <vt:variant>
        <vt:i4>5</vt:i4>
      </vt:variant>
      <vt:variant>
        <vt:lpwstr>https://www.cbd.int/doc/publications/akwe-brochure-en.pdf</vt:lpwstr>
      </vt:variant>
      <vt:variant>
        <vt:lpwstr/>
      </vt:variant>
      <vt:variant>
        <vt:i4>2293804</vt:i4>
      </vt:variant>
      <vt:variant>
        <vt:i4>12</vt:i4>
      </vt:variant>
      <vt:variant>
        <vt:i4>0</vt:i4>
      </vt:variant>
      <vt:variant>
        <vt:i4>5</vt:i4>
      </vt:variant>
      <vt:variant>
        <vt:lpwstr>https://www.cbd.int/doc/c/569d/77c1/9ff18af57c187298c981e357/synbio-ahteg-2017-01-02-en.pdf</vt:lpwstr>
      </vt:variant>
      <vt:variant>
        <vt:lpwstr/>
      </vt:variant>
      <vt:variant>
        <vt:i4>5898263</vt:i4>
      </vt:variant>
      <vt:variant>
        <vt:i4>9</vt:i4>
      </vt:variant>
      <vt:variant>
        <vt:i4>0</vt:i4>
      </vt:variant>
      <vt:variant>
        <vt:i4>5</vt:i4>
      </vt:variant>
      <vt:variant>
        <vt:lpwstr>https://www.cbd.int/doc/c/275b/0e82/ef57247a222bad21b7fea7dd/synbio-ahteg-2017-01-01-add1-en.pdf</vt:lpwstr>
      </vt:variant>
      <vt:variant>
        <vt:lpwstr/>
      </vt:variant>
      <vt:variant>
        <vt:i4>6815853</vt:i4>
      </vt:variant>
      <vt:variant>
        <vt:i4>6</vt:i4>
      </vt:variant>
      <vt:variant>
        <vt:i4>0</vt:i4>
      </vt:variant>
      <vt:variant>
        <vt:i4>5</vt:i4>
      </vt:variant>
      <vt:variant>
        <vt:lpwstr>https://www.cbd.int/doc/meetings/synbio/synbioahteg-2017-01/official/synbioahteg-2017-01-01-en.pdf</vt:lpwstr>
      </vt:variant>
      <vt:variant>
        <vt:lpwstr/>
      </vt:variant>
      <vt:variant>
        <vt:i4>2293804</vt:i4>
      </vt:variant>
      <vt:variant>
        <vt:i4>3</vt:i4>
      </vt:variant>
      <vt:variant>
        <vt:i4>0</vt:i4>
      </vt:variant>
      <vt:variant>
        <vt:i4>5</vt:i4>
      </vt:variant>
      <vt:variant>
        <vt:lpwstr>https://www.cbd.int/doc/c/569d/77c1/9ff18af57c187298c981e357/synbio-ahteg-2017-01-02-en.pdf</vt:lpwstr>
      </vt:variant>
      <vt:variant>
        <vt:lpwstr/>
      </vt:variant>
      <vt:variant>
        <vt:i4>262232</vt:i4>
      </vt:variant>
      <vt:variant>
        <vt:i4>0</vt:i4>
      </vt:variant>
      <vt:variant>
        <vt:i4>0</vt:i4>
      </vt:variant>
      <vt:variant>
        <vt:i4>5</vt:i4>
      </vt:variant>
      <vt:variant>
        <vt:lpwstr>https://www.cbd.int/doc/decisions/cop-13/cop-13-dec-17-en.doc</vt:lpwstr>
      </vt:variant>
      <vt:variant>
        <vt:lpwstr/>
      </vt:variant>
      <vt:variant>
        <vt:i4>6357116</vt:i4>
      </vt:variant>
      <vt:variant>
        <vt:i4>15</vt:i4>
      </vt:variant>
      <vt:variant>
        <vt:i4>0</vt:i4>
      </vt:variant>
      <vt:variant>
        <vt:i4>5</vt:i4>
      </vt:variant>
      <vt:variant>
        <vt:lpwstr>http://bch.cbd.int/protocol/decisions/?decisionID=13521</vt:lpwstr>
      </vt:variant>
      <vt:variant>
        <vt:lpwstr/>
      </vt:variant>
      <vt:variant>
        <vt:i4>3539040</vt:i4>
      </vt:variant>
      <vt:variant>
        <vt:i4>12</vt:i4>
      </vt:variant>
      <vt:variant>
        <vt:i4>0</vt:i4>
      </vt:variant>
      <vt:variant>
        <vt:i4>5</vt:i4>
      </vt:variant>
      <vt:variant>
        <vt:lpwstr>http://bch.cbd.int/onlineconferences/portal_detection/lab_network.shtml</vt:lpwstr>
      </vt:variant>
      <vt:variant>
        <vt:lpwstr/>
      </vt:variant>
      <vt:variant>
        <vt:i4>6750261</vt:i4>
      </vt:variant>
      <vt:variant>
        <vt:i4>9</vt:i4>
      </vt:variant>
      <vt:variant>
        <vt:i4>0</vt:i4>
      </vt:variant>
      <vt:variant>
        <vt:i4>5</vt:i4>
      </vt:variant>
      <vt:variant>
        <vt:lpwstr>https://www.cbd.int/decision/cop/default.shtml?id=7147</vt:lpwstr>
      </vt:variant>
      <vt:variant>
        <vt:lpwstr/>
      </vt:variant>
      <vt:variant>
        <vt:i4>5767182</vt:i4>
      </vt:variant>
      <vt:variant>
        <vt:i4>6</vt:i4>
      </vt:variant>
      <vt:variant>
        <vt:i4>0</vt:i4>
      </vt:variant>
      <vt:variant>
        <vt:i4>5</vt:i4>
      </vt:variant>
      <vt:variant>
        <vt:lpwstr>https://bch.cbd.int/synbio/open-ended/discussion/</vt:lpwstr>
      </vt:variant>
      <vt:variant>
        <vt:lpwstr/>
      </vt:variant>
      <vt:variant>
        <vt:i4>786443</vt:i4>
      </vt:variant>
      <vt:variant>
        <vt:i4>3</vt:i4>
      </vt:variant>
      <vt:variant>
        <vt:i4>0</vt:i4>
      </vt:variant>
      <vt:variant>
        <vt:i4>5</vt:i4>
      </vt:variant>
      <vt:variant>
        <vt:lpwstr>http://bch.cbd.int/synbio/submissions/2017-2018.shtml</vt:lpwstr>
      </vt:variant>
      <vt:variant>
        <vt:lpwstr/>
      </vt:variant>
      <vt:variant>
        <vt:i4>4259852</vt:i4>
      </vt:variant>
      <vt:variant>
        <vt:i4>0</vt:i4>
      </vt:variant>
      <vt:variant>
        <vt:i4>0</vt:i4>
      </vt:variant>
      <vt:variant>
        <vt:i4>5</vt:i4>
      </vt:variant>
      <vt:variant>
        <vt:lpwstr>https://www.cbd.int/doc/notifications/2017/ntf-2017-025-bs-en.pdf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Ad Hoc Technical Expert Group on Synthetic Biology, Montreal, Canada, 5-8 December 2017</dc:title>
  <dc:subject>TECHNOLOGY YTANSFER AND SCIENTIFIC AND TECHNOLOGICAL COOPERATION</dc:subject>
  <dc:creator>SECRETARIAT OF THE CONVENTION ON BIOLOGICAL DIVERSITY</dc:creator>
  <cp:lastModifiedBy>Orestes Plasencia</cp:lastModifiedBy>
  <cp:revision>19</cp:revision>
  <cp:lastPrinted>2018-01-22T19:46:00Z</cp:lastPrinted>
  <dcterms:created xsi:type="dcterms:W3CDTF">2018-01-22T19:39:00Z</dcterms:created>
  <dcterms:modified xsi:type="dcterms:W3CDTF">2018-01-22T20:05:00Z</dcterms:modified>
</cp:coreProperties>
</file>