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732A027" w:rsidR="005207C0" w:rsidRPr="00617845" w:rsidRDefault="005207C0" w:rsidP="005207C0">
            <w:pPr>
              <w:pStyle w:val="Titre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4843DE" w:rsidRPr="00617845">
              <w:rPr>
                <w:rFonts w:ascii="Times New Roman" w:hAnsi="Times New Roman" w:cs="Simplified Arabic"/>
                <w:b w:val="0"/>
                <w:bCs w:val="0"/>
                <w:sz w:val="22"/>
                <w:szCs w:val="22"/>
              </w:rPr>
              <w:t>COP/</w:t>
            </w:r>
            <w:r w:rsidR="00D636C8">
              <w:rPr>
                <w:rFonts w:ascii="Times New Roman" w:hAnsi="Times New Roman" w:cs="Simplified Arabic"/>
                <w:b w:val="0"/>
                <w:bCs w:val="0"/>
                <w:sz w:val="22"/>
                <w:szCs w:val="22"/>
              </w:rPr>
              <w:t>17</w:t>
            </w:r>
            <w:r w:rsidR="004843DE" w:rsidRPr="00617845">
              <w:rPr>
                <w:rFonts w:ascii="Times New Roman" w:hAnsi="Times New Roman" w:cs="Simplified Arabic"/>
                <w:b w:val="0"/>
                <w:bCs w:val="0"/>
                <w:sz w:val="22"/>
                <w:szCs w:val="22"/>
              </w:rPr>
              <w:t>/</w:t>
            </w:r>
            <w:r w:rsidR="00C05D3C">
              <w:rPr>
                <w:rFonts w:ascii="Times New Roman" w:hAnsi="Times New Roman" w:cs="Simplified Arabic"/>
                <w:b w:val="0"/>
                <w:bCs w:val="0"/>
                <w:sz w:val="22"/>
                <w:szCs w:val="22"/>
              </w:rPr>
              <w:t>L.1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47350E5"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C05D3C">
              <w:rPr>
                <w:rFonts w:cs="Simplified Arabic"/>
                <w:sz w:val="22"/>
                <w:szCs w:val="22"/>
              </w:rPr>
              <w:t>Limited</w:t>
            </w:r>
          </w:p>
          <w:p w14:paraId="35BFDC79" w14:textId="705801F0" w:rsidR="001E3423" w:rsidRPr="00617845" w:rsidRDefault="00F870A1" w:rsidP="005207C0">
            <w:pPr>
              <w:ind w:left="883"/>
              <w:rPr>
                <w:rFonts w:eastAsia="MS Mincho" w:cs="Simplified Arabic"/>
                <w:sz w:val="22"/>
                <w:szCs w:val="22"/>
                <w:lang w:eastAsia="ja-JP"/>
              </w:rPr>
            </w:pPr>
            <w:r>
              <w:rPr>
                <w:rFonts w:cs="Simplified Arabic"/>
                <w:sz w:val="22"/>
                <w:szCs w:val="22"/>
              </w:rPr>
              <w:t>30</w:t>
            </w:r>
            <w:r w:rsidR="00C05D3C">
              <w:rPr>
                <w:rFonts w:cs="Simplified Arabic"/>
                <w:sz w:val="22"/>
                <w:szCs w:val="22"/>
              </w:rPr>
              <w:t xml:space="preserve"> </w:t>
            </w:r>
            <w:r w:rsidR="009C3C8E">
              <w:rPr>
                <w:rFonts w:cs="Simplified Arabic"/>
                <w:sz w:val="22"/>
                <w:szCs w:val="22"/>
              </w:rPr>
              <w:t>Octo</w:t>
            </w:r>
            <w:r w:rsidR="00C05D3C">
              <w:rPr>
                <w:rFonts w:cs="Simplified Arabic"/>
                <w:sz w:val="22"/>
                <w:szCs w:val="22"/>
              </w:rPr>
              <w:t>ber</w:t>
            </w:r>
            <w:r w:rsidR="00D636C8">
              <w:rPr>
                <w:rFonts w:cs="Simplified Arabic"/>
                <w:sz w:val="22"/>
                <w:szCs w:val="22"/>
              </w:rPr>
              <w:t xml:space="preserve"> </w:t>
            </w:r>
            <w:r w:rsidR="00F617AE" w:rsidRPr="00617845">
              <w:rPr>
                <w:rFonts w:cs="Simplified Arabic"/>
                <w:sz w:val="22"/>
                <w:szCs w:val="22"/>
              </w:rPr>
              <w:t>202</w:t>
            </w:r>
            <w:r w:rsidR="00D636C8">
              <w:rPr>
                <w:rFonts w:cs="Simplified Arabic"/>
                <w:sz w:val="22"/>
                <w:szCs w:val="22"/>
              </w:rPr>
              <w:t>6</w:t>
            </w:r>
          </w:p>
          <w:p w14:paraId="07D03C0D" w14:textId="006FA2D3" w:rsidR="001E3423" w:rsidRPr="00617845" w:rsidRDefault="005207C0" w:rsidP="005207C0">
            <w:pPr>
              <w:pStyle w:val="Titre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E79568A" w14:textId="77777777" w:rsidR="00D636C8" w:rsidRDefault="00D636C8" w:rsidP="00D636C8">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FF9C0CC" w14:textId="77777777" w:rsidR="00D636C8" w:rsidRPr="00A27159" w:rsidRDefault="00D636C8" w:rsidP="00D636C8">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2B665C0E" w14:textId="77777777" w:rsidR="00D636C8" w:rsidRPr="00B8088B" w:rsidRDefault="00D636C8" w:rsidP="00D636C8">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Pr>
          <w:rFonts w:ascii="Simplified Arabic" w:hAnsi="Simplified Arabic" w:cs="Simplified Arabic" w:hint="cs"/>
          <w:b/>
          <w:bCs/>
          <w:rtl/>
        </w:rPr>
        <w:t>السابع</w:t>
      </w:r>
      <w:r w:rsidRPr="00B8088B">
        <w:rPr>
          <w:rFonts w:ascii="Simplified Arabic" w:hAnsi="Simplified Arabic" w:cs="Simplified Arabic" w:hint="cs"/>
          <w:b/>
          <w:bCs/>
          <w:rtl/>
        </w:rPr>
        <w:t xml:space="preserve"> عشر</w:t>
      </w:r>
    </w:p>
    <w:p w14:paraId="4109BA0E" w14:textId="41CFB4DD" w:rsidR="00F15332" w:rsidRPr="00617845" w:rsidRDefault="00D636C8" w:rsidP="00FF602B">
      <w:pPr>
        <w:bidi/>
        <w:spacing w:line="216" w:lineRule="auto"/>
        <w:rPr>
          <w:rFonts w:cs="Simplified Arabic"/>
          <w:lang w:bidi="ar-EG"/>
        </w:rPr>
      </w:pPr>
      <w:r>
        <w:rPr>
          <w:rFonts w:cs="Simplified Arabic" w:hint="cs"/>
          <w:rtl/>
        </w:rPr>
        <w:t>ييريفان</w:t>
      </w:r>
      <w:r w:rsidR="00FF674B" w:rsidRPr="00617845">
        <w:rPr>
          <w:rFonts w:cs="Simplified Arabic"/>
          <w:rtl/>
        </w:rPr>
        <w:t>،</w:t>
      </w:r>
      <w:r w:rsidR="00CE695F" w:rsidRPr="00617845">
        <w:rPr>
          <w:rFonts w:cs="Simplified Arabic" w:hint="cs"/>
          <w:rtl/>
          <w:lang w:bidi="ar-EG"/>
        </w:rPr>
        <w:t xml:space="preserve"> </w:t>
      </w:r>
      <w:r>
        <w:rPr>
          <w:rFonts w:cs="Simplified Arabic" w:hint="cs"/>
          <w:rtl/>
          <w:lang w:bidi="ar-EG"/>
        </w:rPr>
        <w:t xml:space="preserve">19-30 </w:t>
      </w:r>
      <w:r w:rsidR="00F617AE" w:rsidRPr="00617845">
        <w:rPr>
          <w:rFonts w:cs="Simplified Arabic" w:hint="cs"/>
          <w:rtl/>
          <w:lang w:bidi="ar-EG"/>
        </w:rPr>
        <w:t>أكتوبر/تشرين</w:t>
      </w:r>
      <w:r w:rsidR="00CE695F" w:rsidRPr="00617845">
        <w:rPr>
          <w:rFonts w:cs="Simplified Arabic" w:hint="cs"/>
          <w:rtl/>
          <w:lang w:bidi="ar-EG"/>
        </w:rPr>
        <w:t xml:space="preserve"> </w:t>
      </w:r>
      <w:r w:rsidR="00F617AE" w:rsidRPr="00617845">
        <w:rPr>
          <w:rFonts w:cs="Simplified Arabic" w:hint="cs"/>
          <w:rtl/>
          <w:lang w:bidi="ar-EG"/>
        </w:rPr>
        <w:t>الأول</w:t>
      </w:r>
      <w:r w:rsidR="004C61D7" w:rsidRPr="00617845">
        <w:rPr>
          <w:rFonts w:cs="Simplified Arabic" w:hint="cs"/>
          <w:rtl/>
          <w:lang w:bidi="ar-EG"/>
        </w:rPr>
        <w:t xml:space="preserve"> </w:t>
      </w:r>
      <w:r>
        <w:rPr>
          <w:rFonts w:cs="Simplified Arabic" w:hint="cs"/>
          <w:rtl/>
          <w:lang w:bidi="ar-EG"/>
        </w:rPr>
        <w:t>2026</w:t>
      </w:r>
    </w:p>
    <w:p w14:paraId="78BE2E11" w14:textId="77777777" w:rsidR="004A69DE" w:rsidRDefault="009C0D20" w:rsidP="009C0D20">
      <w:pPr>
        <w:bidi/>
        <w:spacing w:line="216" w:lineRule="auto"/>
        <w:rPr>
          <w:rFonts w:cs="Simplified Arabic"/>
          <w:rtl/>
          <w:lang w:val="en-US" w:bidi="ar-EG"/>
        </w:rPr>
      </w:pPr>
      <w:r w:rsidRPr="00617845">
        <w:rPr>
          <w:rFonts w:cs="Simplified Arabic" w:hint="cs"/>
          <w:rtl/>
          <w:lang w:val="en-US" w:bidi="ar-EG"/>
        </w:rPr>
        <w:t>البند</w:t>
      </w:r>
      <w:r w:rsidR="00CE695F" w:rsidRPr="00617845">
        <w:rPr>
          <w:rFonts w:cs="Simplified Arabic" w:hint="cs"/>
          <w:rtl/>
          <w:lang w:val="en-US" w:bidi="ar-EG"/>
        </w:rPr>
        <w:t xml:space="preserve"> </w:t>
      </w:r>
      <w:r w:rsidR="004843DE" w:rsidRPr="00617845">
        <w:rPr>
          <w:rFonts w:cs="Simplified Arabic" w:hint="cs"/>
          <w:rtl/>
          <w:lang w:val="en-US" w:bidi="ar-EG"/>
        </w:rPr>
        <w:t>2</w:t>
      </w:r>
      <w:r w:rsidR="00C05D3C">
        <w:rPr>
          <w:rFonts w:cs="Simplified Arabic" w:hint="cs"/>
          <w:rtl/>
          <w:lang w:val="en-US" w:bidi="ar-EG"/>
        </w:rPr>
        <w:t>2</w:t>
      </w:r>
      <w:r w:rsidR="00CE695F" w:rsidRPr="00617845">
        <w:rPr>
          <w:rFonts w:cs="Simplified Arabic" w:hint="cs"/>
          <w:rtl/>
          <w:lang w:val="en-US" w:bidi="ar-EG"/>
        </w:rPr>
        <w:t xml:space="preserve"> </w:t>
      </w:r>
      <w:r w:rsidRPr="00617845">
        <w:rPr>
          <w:rFonts w:cs="Simplified Arabic" w:hint="cs"/>
          <w:rtl/>
          <w:lang w:val="en-US" w:bidi="ar-EG"/>
        </w:rPr>
        <w:t>من</w:t>
      </w:r>
      <w:r w:rsidR="00CE695F" w:rsidRPr="00617845">
        <w:rPr>
          <w:rFonts w:cs="Simplified Arabic" w:hint="cs"/>
          <w:rtl/>
          <w:lang w:val="en-US" w:bidi="ar-EG"/>
        </w:rPr>
        <w:t xml:space="preserve"> </w:t>
      </w:r>
      <w:r w:rsidRPr="00617845">
        <w:rPr>
          <w:rFonts w:cs="Simplified Arabic" w:hint="cs"/>
          <w:rtl/>
          <w:lang w:val="en-US" w:bidi="ar-EG"/>
        </w:rPr>
        <w:t>جدول</w:t>
      </w:r>
      <w:r w:rsidR="00CE695F" w:rsidRPr="00617845">
        <w:rPr>
          <w:rFonts w:cs="Simplified Arabic" w:hint="cs"/>
          <w:rtl/>
          <w:lang w:val="en-US" w:bidi="ar-EG"/>
        </w:rPr>
        <w:t xml:space="preserve"> </w:t>
      </w:r>
      <w:r w:rsidRPr="00617845">
        <w:rPr>
          <w:rFonts w:cs="Simplified Arabic" w:hint="cs"/>
          <w:rtl/>
          <w:lang w:val="en-US" w:bidi="ar-EG"/>
        </w:rPr>
        <w:t>الأعمال</w:t>
      </w:r>
    </w:p>
    <w:p w14:paraId="0A1805B7" w14:textId="60171E29" w:rsidR="009C0D20" w:rsidRPr="004A69DE" w:rsidRDefault="004A69DE" w:rsidP="004A69DE">
      <w:pPr>
        <w:bidi/>
        <w:spacing w:line="216" w:lineRule="auto"/>
        <w:rPr>
          <w:rFonts w:cs="Simplified Arabic"/>
          <w:b/>
          <w:bCs/>
          <w:rtl/>
          <w:lang w:val="en-US" w:bidi="ar-EG"/>
        </w:rPr>
      </w:pPr>
      <w:r w:rsidRPr="004A69DE">
        <w:rPr>
          <w:rFonts w:cs="Simplified Arabic" w:hint="cs"/>
          <w:b/>
          <w:bCs/>
          <w:rtl/>
          <w:lang w:val="en-US" w:bidi="ar-EG"/>
        </w:rPr>
        <w:t>اعتماد التقرير</w:t>
      </w:r>
      <w:r w:rsidR="00CE695F" w:rsidRPr="004A69DE">
        <w:rPr>
          <w:rFonts w:cs="Simplified Arabic" w:hint="cs"/>
          <w:b/>
          <w:bCs/>
          <w:rtl/>
          <w:lang w:val="en-US" w:bidi="ar-EG"/>
        </w:rPr>
        <w:t xml:space="preserve"> </w:t>
      </w:r>
    </w:p>
    <w:p w14:paraId="3506E059" w14:textId="62F6890B" w:rsidR="004A69DE" w:rsidRPr="004A69DE" w:rsidRDefault="00AB6929" w:rsidP="004A69DE">
      <w:pPr>
        <w:pStyle w:val="CBDTitle"/>
        <w:bidi/>
        <w:rPr>
          <w:rFonts w:ascii="Simplified Arabic" w:hAnsi="Simplified Arabic" w:cs="Simplified Arabic"/>
          <w:b w:val="0"/>
          <w:bCs/>
          <w:caps/>
          <w:szCs w:val="28"/>
        </w:rPr>
      </w:pPr>
      <w:sdt>
        <w:sdtPr>
          <w:rPr>
            <w:rFonts w:ascii="Simplified Arabic" w:hAnsi="Simplified Arabic" w:cs="Simplified Arabic" w:hint="cs"/>
            <w:b w:val="0"/>
            <w:bCs/>
            <w:szCs w:val="28"/>
            <w:rtl/>
          </w:rPr>
          <w:alias w:val="Title"/>
          <w:tag w:val=""/>
          <w:id w:val="772832786"/>
          <w:placeholder>
            <w:docPart w:val="85855649A2294393B60B76F0DBDF793B"/>
          </w:placeholder>
          <w:dataBinding w:prefixMappings="xmlns:ns0='http://purl.org/dc/elements/1.1/' xmlns:ns1='http://schemas.openxmlformats.org/package/2006/metadata/core-properties' " w:xpath="/ns1:coreProperties[1]/ns0:title[1]" w:storeItemID="{6C3C8BC8-F283-45AE-878A-BAB7291924A1}"/>
          <w:text/>
        </w:sdtPr>
        <w:sdtEndPr/>
        <w:sdtContent>
          <w:r w:rsidR="00DC1A3E">
            <w:rPr>
              <w:rFonts w:ascii="Simplified Arabic" w:hAnsi="Simplified Arabic" w:cs="Simplified Arabic" w:hint="cs"/>
              <w:b w:val="0"/>
              <w:bCs/>
              <w:szCs w:val="28"/>
              <w:rtl/>
            </w:rPr>
            <w:t>مشروع تقرير الاجتماع</w:t>
          </w:r>
        </w:sdtContent>
      </w:sdt>
      <w:r w:rsidR="004A69DE" w:rsidRPr="004A69DE">
        <w:rPr>
          <w:rFonts w:ascii="Simplified Arabic" w:hAnsi="Simplified Arabic" w:cs="Simplified Arabic" w:hint="cs"/>
          <w:b w:val="0"/>
          <w:bCs/>
          <w:caps/>
          <w:szCs w:val="28"/>
        </w:rPr>
        <w:t xml:space="preserve"> </w:t>
      </w:r>
    </w:p>
    <w:p w14:paraId="2E62BAC6" w14:textId="77777777" w:rsidR="00C05D3C" w:rsidRPr="00852112" w:rsidRDefault="00C05D3C" w:rsidP="00C05D3C">
      <w:pPr>
        <w:keepNext/>
        <w:keepLines/>
        <w:bidi/>
        <w:spacing w:after="120" w:line="216" w:lineRule="auto"/>
        <w:ind w:left="720" w:hanging="720"/>
        <w:outlineLvl w:val="0"/>
        <w:rPr>
          <w:rFonts w:cs="Simplified Arabic"/>
          <w:b/>
          <w:bCs/>
          <w:sz w:val="26"/>
          <w:szCs w:val="26"/>
          <w:rtl/>
          <w:lang w:val="en-US" w:bidi="ar-EG"/>
        </w:rPr>
      </w:pPr>
      <w:bookmarkStart w:id="0" w:name="_Toc206429782"/>
      <w:bookmarkStart w:id="1" w:name="_Toc206582808"/>
      <w:r w:rsidRPr="00852112">
        <w:rPr>
          <w:rFonts w:cs="Simplified Arabic" w:hint="cs"/>
          <w:b/>
          <w:bCs/>
          <w:sz w:val="26"/>
          <w:szCs w:val="26"/>
          <w:rtl/>
        </w:rPr>
        <w:t>أولاً-</w:t>
      </w:r>
      <w:r w:rsidRPr="00852112">
        <w:rPr>
          <w:rFonts w:cs="Simplified Arabic"/>
          <w:b/>
          <w:bCs/>
          <w:sz w:val="26"/>
          <w:szCs w:val="26"/>
          <w:rtl/>
        </w:rPr>
        <w:tab/>
      </w:r>
      <w:bookmarkEnd w:id="0"/>
      <w:bookmarkEnd w:id="1"/>
      <w:r w:rsidRPr="00852112">
        <w:rPr>
          <w:rFonts w:cs="Simplified Arabic" w:hint="cs"/>
          <w:b/>
          <w:bCs/>
          <w:sz w:val="26"/>
          <w:szCs w:val="26"/>
          <w:rtl/>
        </w:rPr>
        <w:t>مقدمة</w:t>
      </w:r>
    </w:p>
    <w:p w14:paraId="1CA418E5" w14:textId="77777777" w:rsidR="00C05D3C" w:rsidRPr="00D27B08" w:rsidRDefault="00C05D3C" w:rsidP="00C05D3C">
      <w:pPr>
        <w:keepNext/>
        <w:keepLines/>
        <w:bidi/>
        <w:spacing w:after="120" w:line="216" w:lineRule="auto"/>
        <w:ind w:left="720" w:hanging="720"/>
        <w:outlineLvl w:val="0"/>
        <w:rPr>
          <w:rFonts w:cs="Simplified Arabic"/>
          <w:b/>
          <w:bCs/>
          <w:rtl/>
        </w:rPr>
      </w:pPr>
      <w:r w:rsidRPr="00D27B08">
        <w:rPr>
          <w:rFonts w:cs="Simplified Arabic" w:hint="cs"/>
          <w:b/>
          <w:bCs/>
          <w:rtl/>
        </w:rPr>
        <w:t>ألف-</w:t>
      </w:r>
      <w:r w:rsidRPr="00D27B08">
        <w:rPr>
          <w:rFonts w:cs="Simplified Arabic"/>
          <w:b/>
          <w:bCs/>
          <w:rtl/>
        </w:rPr>
        <w:tab/>
        <w:t>معلومات أساسية</w:t>
      </w:r>
    </w:p>
    <w:p w14:paraId="0F89B5D4" w14:textId="32F74D50" w:rsidR="008B06D3" w:rsidRPr="0045421D" w:rsidRDefault="00C05D3C" w:rsidP="00C05D3C">
      <w:pPr>
        <w:pStyle w:val="Paragraphedeliste"/>
        <w:numPr>
          <w:ilvl w:val="0"/>
          <w:numId w:val="4"/>
        </w:numPr>
        <w:bidi/>
        <w:spacing w:after="120" w:line="216" w:lineRule="auto"/>
        <w:ind w:firstLine="0"/>
        <w:contextualSpacing w:val="0"/>
        <w:jc w:val="both"/>
        <w:rPr>
          <w:rFonts w:cs="Simplified Arabic"/>
          <w:sz w:val="22"/>
        </w:rPr>
      </w:pPr>
      <w:r w:rsidRPr="0045421D">
        <w:rPr>
          <w:rFonts w:cs="Simplified Arabic"/>
          <w:sz w:val="22"/>
          <w:rtl/>
          <w:lang w:val="en-US"/>
        </w:rPr>
        <w:t xml:space="preserve">عقد مؤتمر الأطراف في اتفاقية التنوع البيولوجي اجتماعه السابع عشر في </w:t>
      </w:r>
      <w:r w:rsidR="00852112" w:rsidRPr="0045421D">
        <w:rPr>
          <w:rFonts w:cs="Simplified Arabic"/>
          <w:sz w:val="22"/>
          <w:rtl/>
          <w:lang w:val="en-US"/>
        </w:rPr>
        <w:t>ييريفان</w:t>
      </w:r>
      <w:r w:rsidRPr="0045421D">
        <w:rPr>
          <w:rFonts w:cs="Simplified Arabic"/>
          <w:sz w:val="22"/>
          <w:rtl/>
          <w:lang w:val="en-US"/>
        </w:rPr>
        <w:t xml:space="preserve"> في الفترة من 19 إلى 30 أكتوبر</w:t>
      </w:r>
      <w:r w:rsidR="0045421D" w:rsidRPr="0045421D">
        <w:rPr>
          <w:rFonts w:cs="Simplified Arabic" w:hint="cs"/>
          <w:sz w:val="22"/>
          <w:rtl/>
          <w:lang w:val="en-US"/>
        </w:rPr>
        <w:t>/تشرين الأول</w:t>
      </w:r>
      <w:r w:rsidRPr="0045421D">
        <w:rPr>
          <w:rFonts w:cs="Simplified Arabic"/>
          <w:sz w:val="22"/>
          <w:rtl/>
          <w:lang w:val="en-US"/>
        </w:rPr>
        <w:t xml:space="preserve"> 2026، بالتزامن مع الاجتماع الثاني عشر لمؤتمر الأطراف العامل </w:t>
      </w:r>
      <w:r w:rsidR="0045421D" w:rsidRPr="0045421D">
        <w:rPr>
          <w:rFonts w:cs="Simplified Arabic"/>
          <w:sz w:val="22"/>
          <w:rtl/>
          <w:lang w:val="en-US"/>
        </w:rPr>
        <w:t>كاجتماع للأطراف</w:t>
      </w:r>
      <w:r w:rsidRPr="0045421D">
        <w:rPr>
          <w:rFonts w:cs="Simplified Arabic"/>
          <w:sz w:val="22"/>
          <w:rtl/>
          <w:lang w:val="en-US"/>
        </w:rPr>
        <w:t xml:space="preserve"> في بروتوكول قرطاجنة لل</w:t>
      </w:r>
      <w:r w:rsidR="0045421D" w:rsidRPr="0045421D">
        <w:rPr>
          <w:rFonts w:cs="Simplified Arabic"/>
          <w:sz w:val="22"/>
          <w:rtl/>
          <w:lang w:val="en-US"/>
        </w:rPr>
        <w:t>سلامة الأحيائية</w:t>
      </w:r>
      <w:r w:rsidRPr="0045421D">
        <w:rPr>
          <w:rFonts w:cs="Simplified Arabic"/>
          <w:sz w:val="22"/>
          <w:rtl/>
          <w:lang w:val="en-US"/>
        </w:rPr>
        <w:t xml:space="preserve"> والاجتماع السادس لمؤتمر الأطراف العامل </w:t>
      </w:r>
      <w:r w:rsidR="0045421D" w:rsidRPr="0045421D">
        <w:rPr>
          <w:rFonts w:cs="Simplified Arabic"/>
          <w:sz w:val="22"/>
          <w:rtl/>
          <w:lang w:val="en-US"/>
        </w:rPr>
        <w:t>كاجتماع للأطراف</w:t>
      </w:r>
      <w:r w:rsidRPr="0045421D">
        <w:rPr>
          <w:rFonts w:cs="Simplified Arabic"/>
          <w:sz w:val="22"/>
          <w:rtl/>
          <w:lang w:val="en-US"/>
        </w:rPr>
        <w:t xml:space="preserve"> في بروتوكول ناغويا </w:t>
      </w:r>
      <w:r w:rsidR="0045421D" w:rsidRPr="0045421D">
        <w:rPr>
          <w:rFonts w:cs="Simplified Arabic"/>
          <w:sz w:val="22"/>
          <w:rtl/>
        </w:rPr>
        <w:t>بشأن الحصول على</w:t>
      </w:r>
      <w:r w:rsidRPr="0045421D">
        <w:rPr>
          <w:rFonts w:cs="Simplified Arabic"/>
          <w:sz w:val="22"/>
          <w:rtl/>
          <w:lang w:val="en-US"/>
        </w:rPr>
        <w:t xml:space="preserve"> الموارد الجينية والتقاسم العادل والمنصف للمنافع الناشئة عن استخدامها</w:t>
      </w:r>
      <w:r w:rsidR="008B06D3" w:rsidRPr="0045421D">
        <w:rPr>
          <w:rFonts w:cs="Simplified Arabic"/>
          <w:sz w:val="22"/>
          <w:rtl/>
        </w:rPr>
        <w:t>.</w:t>
      </w:r>
      <w:r w:rsidR="005C563F" w:rsidRPr="0045421D">
        <w:rPr>
          <w:rtl/>
        </w:rPr>
        <w:t xml:space="preserve"> </w:t>
      </w:r>
    </w:p>
    <w:p w14:paraId="7C646D9D" w14:textId="224A43FB" w:rsidR="008B06D3" w:rsidRPr="00C42B09" w:rsidRDefault="00C05D3C" w:rsidP="00D636C8">
      <w:pPr>
        <w:pStyle w:val="Paragraphedeliste"/>
        <w:numPr>
          <w:ilvl w:val="0"/>
          <w:numId w:val="4"/>
        </w:numPr>
        <w:bidi/>
        <w:spacing w:after="120" w:line="216" w:lineRule="auto"/>
        <w:ind w:firstLine="0"/>
        <w:contextualSpacing w:val="0"/>
        <w:jc w:val="both"/>
        <w:rPr>
          <w:rFonts w:cs="Simplified Arabic"/>
          <w:sz w:val="22"/>
        </w:rPr>
      </w:pPr>
      <w:r w:rsidRPr="00C42B09">
        <w:rPr>
          <w:rFonts w:cs="Simplified Arabic"/>
          <w:sz w:val="22"/>
          <w:rtl/>
          <w:lang w:val="en-US"/>
        </w:rPr>
        <w:t xml:space="preserve">وسبق الاجتماع السابع عشر </w:t>
      </w:r>
      <w:r w:rsidR="0045421D" w:rsidRPr="00C42B09">
        <w:rPr>
          <w:rFonts w:cs="Simplified Arabic" w:hint="cs"/>
          <w:sz w:val="22"/>
          <w:rtl/>
          <w:lang w:val="en-US"/>
        </w:rPr>
        <w:t>حفل افتتاح أُقيم</w:t>
      </w:r>
      <w:r w:rsidRPr="00C42B09">
        <w:rPr>
          <w:rFonts w:cs="Simplified Arabic"/>
          <w:sz w:val="22"/>
          <w:rtl/>
          <w:lang w:val="en-US"/>
        </w:rPr>
        <w:t xml:space="preserve"> في 18 أكتوبر/تشرين الأول 2026، </w:t>
      </w:r>
      <w:r w:rsidR="0045421D" w:rsidRPr="00C42B09">
        <w:rPr>
          <w:rFonts w:cs="Simplified Arabic" w:hint="cs"/>
          <w:sz w:val="22"/>
          <w:rtl/>
          <w:lang w:val="en-US"/>
        </w:rPr>
        <w:t>و</w:t>
      </w:r>
      <w:r w:rsidRPr="00C42B09">
        <w:rPr>
          <w:rFonts w:cs="Simplified Arabic"/>
          <w:sz w:val="22"/>
          <w:rtl/>
          <w:lang w:val="en-US"/>
        </w:rPr>
        <w:t xml:space="preserve">تضمن </w:t>
      </w:r>
      <w:r w:rsidR="0045421D" w:rsidRPr="00C42B09">
        <w:rPr>
          <w:rFonts w:cs="Simplified Arabic"/>
          <w:sz w:val="22"/>
          <w:rtl/>
          <w:lang w:val="en-US"/>
        </w:rPr>
        <w:t>عرضاً ثقافياً</w:t>
      </w:r>
      <w:r w:rsidR="000373B0">
        <w:rPr>
          <w:rFonts w:cs="Simplified Arabic" w:hint="cs"/>
          <w:sz w:val="22"/>
          <w:rtl/>
          <w:lang w:val="en-US"/>
        </w:rPr>
        <w:t xml:space="preserve"> </w:t>
      </w:r>
      <w:r w:rsidR="00F86AA1">
        <w:rPr>
          <w:rFonts w:cs="Simplified Arabic" w:hint="cs"/>
          <w:sz w:val="22"/>
          <w:rtl/>
          <w:lang w:val="en-US"/>
        </w:rPr>
        <w:t>و</w:t>
      </w:r>
      <w:r w:rsidRPr="00C42B09">
        <w:rPr>
          <w:rFonts w:cs="Simplified Arabic"/>
          <w:sz w:val="22"/>
          <w:rtl/>
          <w:lang w:val="en-US"/>
        </w:rPr>
        <w:t>بيانات</w:t>
      </w:r>
      <w:r w:rsidR="000373B0" w:rsidRPr="00C42B09">
        <w:rPr>
          <w:rFonts w:cs="Simplified Arabic"/>
          <w:sz w:val="22"/>
          <w:vertAlign w:val="superscript"/>
          <w:rtl/>
          <w:lang w:val="en-US"/>
        </w:rPr>
        <w:footnoteReference w:id="1"/>
      </w:r>
      <w:r w:rsidRPr="00C42B09">
        <w:rPr>
          <w:rFonts w:cs="Simplified Arabic"/>
          <w:sz w:val="22"/>
          <w:rtl/>
          <w:lang w:val="en-US"/>
        </w:rPr>
        <w:t xml:space="preserve"> </w:t>
      </w:r>
      <w:r w:rsidR="0045421D" w:rsidRPr="00C42B09">
        <w:rPr>
          <w:rFonts w:cs="Simplified Arabic" w:hint="cs"/>
          <w:sz w:val="22"/>
          <w:rtl/>
          <w:lang w:val="en-US"/>
        </w:rPr>
        <w:t>أدلى بها</w:t>
      </w:r>
      <w:r w:rsidRPr="00C42B09">
        <w:rPr>
          <w:rFonts w:cs="Simplified Arabic"/>
          <w:sz w:val="22"/>
          <w:rtl/>
          <w:lang w:val="en-US"/>
        </w:rPr>
        <w:t xml:space="preserve"> رئيس وزراء أرمينيا، نيكول باشينيان؛ ووزير خارجية أرمينيا، أرارات ميرزويان؛ وال</w:t>
      </w:r>
      <w:r w:rsidR="0045421D" w:rsidRPr="00C42B09">
        <w:rPr>
          <w:rFonts w:cs="Simplified Arabic"/>
          <w:sz w:val="22"/>
          <w:rtl/>
          <w:lang w:val="en-US"/>
        </w:rPr>
        <w:t>أمينة التنفيذية</w:t>
      </w:r>
      <w:r w:rsidRPr="00C42B09">
        <w:rPr>
          <w:rFonts w:cs="Simplified Arabic"/>
          <w:sz w:val="22"/>
          <w:rtl/>
          <w:lang w:val="en-US"/>
        </w:rPr>
        <w:t xml:space="preserve"> للاتفاقية، أستريد شوماكر؛ ونائب وزير </w:t>
      </w:r>
      <w:r w:rsidR="00C42B09" w:rsidRPr="00C42B09">
        <w:rPr>
          <w:rFonts w:cs="Simplified Arabic" w:hint="cs"/>
          <w:sz w:val="22"/>
          <w:rtl/>
          <w:lang w:val="en-US"/>
        </w:rPr>
        <w:t>ال</w:t>
      </w:r>
      <w:r w:rsidRPr="00C42B09">
        <w:rPr>
          <w:rFonts w:cs="Simplified Arabic"/>
          <w:sz w:val="22"/>
          <w:rtl/>
          <w:lang w:val="en-US"/>
        </w:rPr>
        <w:t xml:space="preserve">تخطيط </w:t>
      </w:r>
      <w:r w:rsidR="00C42B09" w:rsidRPr="00C42B09">
        <w:rPr>
          <w:rFonts w:cs="Simplified Arabic"/>
          <w:sz w:val="22"/>
          <w:rtl/>
          <w:lang w:val="en-US"/>
        </w:rPr>
        <w:t xml:space="preserve">البيئي </w:t>
      </w:r>
      <w:r w:rsidR="00C42B09" w:rsidRPr="00C42B09">
        <w:rPr>
          <w:rFonts w:cs="Simplified Arabic" w:hint="cs"/>
          <w:sz w:val="22"/>
          <w:rtl/>
          <w:lang w:val="en-US"/>
        </w:rPr>
        <w:t>لا</w:t>
      </w:r>
      <w:r w:rsidRPr="00C42B09">
        <w:rPr>
          <w:rFonts w:cs="Simplified Arabic"/>
          <w:sz w:val="22"/>
          <w:rtl/>
          <w:lang w:val="en-US"/>
        </w:rPr>
        <w:t>ستخدام الأراضي بوزارة البيئة والتنمية المستدامة في كولومبيا، ديفيد فيليبي أولارتي أمايا</w:t>
      </w:r>
      <w:r w:rsidR="0045421D" w:rsidRPr="00C42B09">
        <w:rPr>
          <w:rFonts w:cs="Simplified Arabic" w:hint="cs"/>
          <w:sz w:val="22"/>
          <w:rtl/>
          <w:lang w:val="en-US"/>
        </w:rPr>
        <w:t>،</w:t>
      </w:r>
      <w:r w:rsidRPr="00C42B09">
        <w:rPr>
          <w:rFonts w:cs="Simplified Arabic"/>
          <w:sz w:val="22"/>
          <w:rtl/>
          <w:lang w:val="en-US"/>
        </w:rPr>
        <w:t xml:space="preserve"> </w:t>
      </w:r>
      <w:r w:rsidR="00700963">
        <w:rPr>
          <w:rFonts w:cs="Simplified Arabic"/>
          <w:sz w:val="22"/>
          <w:rtl/>
          <w:lang w:val="en-US"/>
        </w:rPr>
        <w:t>نيابةً</w:t>
      </w:r>
      <w:r w:rsidRPr="00C42B09">
        <w:rPr>
          <w:rFonts w:cs="Simplified Arabic"/>
          <w:sz w:val="22"/>
          <w:rtl/>
          <w:lang w:val="en-US"/>
        </w:rPr>
        <w:t xml:space="preserve"> عن رئيس الاجتماع السادس عشر لمؤتمر الأطراف؛ ووزير البيئة </w:t>
      </w:r>
      <w:r w:rsidR="00C42B09" w:rsidRPr="00C42B09">
        <w:rPr>
          <w:rFonts w:cs="Simplified Arabic" w:hint="cs"/>
          <w:sz w:val="22"/>
          <w:rtl/>
          <w:lang w:val="en-US"/>
        </w:rPr>
        <w:t>في أرمينيا</w:t>
      </w:r>
      <w:r w:rsidR="00D27B08">
        <w:rPr>
          <w:rFonts w:cs="Simplified Arabic" w:hint="cs"/>
          <w:sz w:val="22"/>
          <w:rtl/>
          <w:lang w:val="en-US" w:bidi="ar-EG"/>
        </w:rPr>
        <w:t>،</w:t>
      </w:r>
      <w:r w:rsidRPr="00C42B09">
        <w:rPr>
          <w:rFonts w:cs="Simplified Arabic"/>
          <w:sz w:val="22"/>
          <w:rtl/>
          <w:lang w:val="en-US"/>
        </w:rPr>
        <w:t xml:space="preserve"> هامباردزوم ماتيفوسيان</w:t>
      </w:r>
      <w:r w:rsidR="008B06D3" w:rsidRPr="00C42B09">
        <w:rPr>
          <w:rFonts w:cs="Simplified Arabic"/>
          <w:sz w:val="22"/>
          <w:rtl/>
        </w:rPr>
        <w:t>.</w:t>
      </w:r>
      <w:r w:rsidR="005C563F" w:rsidRPr="00C42B09">
        <w:rPr>
          <w:rtl/>
        </w:rPr>
        <w:t xml:space="preserve"> </w:t>
      </w:r>
    </w:p>
    <w:p w14:paraId="7479303C" w14:textId="7B643EB4" w:rsidR="008D6DD1" w:rsidRPr="00D27B08" w:rsidRDefault="008D6DD1" w:rsidP="008D6DD1">
      <w:pPr>
        <w:keepNext/>
        <w:keepLines/>
        <w:suppressLineNumbers/>
        <w:suppressAutoHyphens/>
        <w:bidi/>
        <w:spacing w:after="120" w:line="216" w:lineRule="auto"/>
        <w:jc w:val="both"/>
        <w:outlineLvl w:val="0"/>
        <w:rPr>
          <w:rFonts w:cs="Simplified Arabic"/>
          <w:b/>
          <w:bCs/>
          <w:lang w:val="en-US" w:bidi="ar-EG"/>
        </w:rPr>
      </w:pPr>
      <w:r w:rsidRPr="00D27B08">
        <w:rPr>
          <w:rFonts w:cs="Simplified Arabic" w:hint="cs"/>
          <w:b/>
          <w:bCs/>
          <w:rtl/>
          <w:lang w:val="en-US" w:bidi="ar-EG"/>
        </w:rPr>
        <w:t>باء-</w:t>
      </w:r>
      <w:r w:rsidRPr="00D27B08">
        <w:rPr>
          <w:rFonts w:cs="Simplified Arabic"/>
          <w:b/>
          <w:bCs/>
          <w:rtl/>
          <w:lang w:val="en-US" w:bidi="ar-EG"/>
        </w:rPr>
        <w:tab/>
      </w:r>
      <w:r w:rsidRPr="00D27B08">
        <w:rPr>
          <w:rFonts w:cs="Simplified Arabic" w:hint="cs"/>
          <w:b/>
          <w:bCs/>
          <w:rtl/>
          <w:lang w:val="en-US" w:bidi="ar-EG"/>
        </w:rPr>
        <w:t>الحضور</w:t>
      </w:r>
    </w:p>
    <w:p w14:paraId="507B1639" w14:textId="6CF7B8C6" w:rsidR="008D6DD1" w:rsidRPr="005D430D" w:rsidRDefault="008D6DD1" w:rsidP="005D430D">
      <w:pPr>
        <w:pStyle w:val="Paragraphedeliste"/>
        <w:numPr>
          <w:ilvl w:val="0"/>
          <w:numId w:val="4"/>
        </w:numPr>
        <w:bidi/>
        <w:spacing w:after="120" w:line="216" w:lineRule="auto"/>
        <w:ind w:firstLine="0"/>
        <w:contextualSpacing w:val="0"/>
        <w:jc w:val="both"/>
        <w:rPr>
          <w:rFonts w:cs="Simplified Arabic"/>
          <w:sz w:val="22"/>
        </w:rPr>
      </w:pPr>
      <w:r w:rsidRPr="008D6DD1">
        <w:rPr>
          <w:rFonts w:cs="Simplified Arabic"/>
          <w:sz w:val="22"/>
          <w:rtl/>
        </w:rPr>
        <w:t>حضر الاجتماع</w:t>
      </w:r>
      <w:r w:rsidR="00D27B08">
        <w:rPr>
          <w:rFonts w:cs="Simplified Arabic" w:hint="cs"/>
          <w:sz w:val="22"/>
          <w:rtl/>
        </w:rPr>
        <w:t xml:space="preserve"> </w:t>
      </w:r>
      <w:r w:rsidR="000373B0">
        <w:rPr>
          <w:rFonts w:cs="Simplified Arabic" w:hint="cs"/>
          <w:sz w:val="22"/>
          <w:rtl/>
        </w:rPr>
        <w:t xml:space="preserve">من </w:t>
      </w:r>
      <w:r w:rsidR="00D27B08">
        <w:rPr>
          <w:rFonts w:cs="Simplified Arabic" w:hint="cs"/>
          <w:sz w:val="22"/>
          <w:rtl/>
        </w:rPr>
        <w:t>الأطراف</w:t>
      </w:r>
      <w:r w:rsidRPr="008D6DD1">
        <w:rPr>
          <w:rFonts w:cs="Simplified Arabic"/>
          <w:sz w:val="22"/>
          <w:rtl/>
        </w:rPr>
        <w:t xml:space="preserve"> [</w:t>
      </w:r>
      <w:r w:rsidR="00C42B09" w:rsidRPr="00D27B08">
        <w:rPr>
          <w:rFonts w:cs="Simplified Arabic"/>
          <w:i/>
          <w:iCs/>
          <w:sz w:val="22"/>
          <w:rtl/>
        </w:rPr>
        <w:t>يُستكمل لاحقاً</w:t>
      </w:r>
      <w:r w:rsidRPr="008D6DD1">
        <w:rPr>
          <w:rFonts w:cs="Simplified Arabic"/>
          <w:sz w:val="22"/>
          <w:rtl/>
        </w:rPr>
        <w:t>]</w:t>
      </w:r>
      <w:r w:rsidR="00C42B09">
        <w:rPr>
          <w:rFonts w:cs="Simplified Arabic" w:hint="cs"/>
          <w:sz w:val="22"/>
          <w:rtl/>
        </w:rPr>
        <w:t xml:space="preserve"> </w:t>
      </w:r>
      <w:r w:rsidRPr="008D6DD1">
        <w:rPr>
          <w:rFonts w:cs="Simplified Arabic"/>
          <w:sz w:val="22"/>
          <w:rtl/>
        </w:rPr>
        <w:t>و</w:t>
      </w:r>
      <w:r w:rsidR="000373B0">
        <w:rPr>
          <w:rFonts w:cs="Simplified Arabic" w:hint="cs"/>
          <w:sz w:val="22"/>
          <w:rtl/>
        </w:rPr>
        <w:t xml:space="preserve">من </w:t>
      </w:r>
      <w:r w:rsidR="00D27B08">
        <w:rPr>
          <w:rFonts w:cs="Simplified Arabic" w:hint="cs"/>
          <w:sz w:val="22"/>
          <w:rtl/>
        </w:rPr>
        <w:t xml:space="preserve">غير الأطراف </w:t>
      </w:r>
      <w:r w:rsidRPr="008D6DD1">
        <w:rPr>
          <w:rFonts w:cs="Simplified Arabic"/>
          <w:sz w:val="22"/>
          <w:rtl/>
        </w:rPr>
        <w:t>[</w:t>
      </w:r>
      <w:r w:rsidR="00C42B09" w:rsidRPr="00D27B08">
        <w:rPr>
          <w:rFonts w:cs="Simplified Arabic"/>
          <w:i/>
          <w:iCs/>
          <w:sz w:val="22"/>
          <w:rtl/>
        </w:rPr>
        <w:t>يُستكمل لاحقاً</w:t>
      </w:r>
      <w:r w:rsidRPr="008D6DD1">
        <w:rPr>
          <w:rFonts w:cs="Simplified Arabic"/>
          <w:sz w:val="22"/>
          <w:rtl/>
        </w:rPr>
        <w:t>]</w:t>
      </w:r>
      <w:r>
        <w:rPr>
          <w:rFonts w:cs="Simplified Arabic" w:hint="cs"/>
          <w:sz w:val="22"/>
          <w:rtl/>
        </w:rPr>
        <w:t>.</w:t>
      </w:r>
      <w:r w:rsidR="005C563F" w:rsidRPr="005C563F">
        <w:rPr>
          <w:rtl/>
        </w:rPr>
        <w:t xml:space="preserve"> </w:t>
      </w:r>
    </w:p>
    <w:p w14:paraId="075B4307" w14:textId="60F5CB0A" w:rsidR="008B06D3" w:rsidRPr="00617845" w:rsidRDefault="008B06D3" w:rsidP="008D6DD1">
      <w:pPr>
        <w:pStyle w:val="Paragraphedeliste"/>
        <w:keepNext/>
        <w:keepLines/>
        <w:suppressLineNumbers/>
        <w:suppressAutoHyphens/>
        <w:bidi/>
        <w:spacing w:line="216" w:lineRule="auto"/>
        <w:ind w:left="0"/>
        <w:contextualSpacing w:val="0"/>
        <w:jc w:val="both"/>
        <w:outlineLvl w:val="0"/>
        <w:rPr>
          <w:rFonts w:cs="Simplified Arabic"/>
          <w:b/>
          <w:bCs/>
          <w:sz w:val="22"/>
          <w:rtl/>
          <w:lang w:val="en-US"/>
        </w:rPr>
      </w:pPr>
      <w:r w:rsidRPr="00617845">
        <w:rPr>
          <w:rFonts w:cs="Simplified Arabic"/>
          <w:b/>
          <w:bCs/>
          <w:sz w:val="22"/>
          <w:rtl/>
          <w:lang w:val="en-US"/>
        </w:rPr>
        <w:t>البند 1</w:t>
      </w:r>
    </w:p>
    <w:p w14:paraId="532729AD" w14:textId="77777777" w:rsidR="008B06D3" w:rsidRPr="00617845" w:rsidRDefault="008B06D3" w:rsidP="008B06D3">
      <w:pPr>
        <w:pStyle w:val="Paragraphedeliste"/>
        <w:keepNext/>
        <w:keepLines/>
        <w:suppressLineNumbers/>
        <w:suppressAutoHyphens/>
        <w:bidi/>
        <w:spacing w:after="120" w:line="216" w:lineRule="auto"/>
        <w:ind w:left="0"/>
        <w:contextualSpacing w:val="0"/>
        <w:jc w:val="both"/>
        <w:outlineLvl w:val="0"/>
        <w:rPr>
          <w:rFonts w:cs="Simplified Arabic"/>
          <w:b/>
          <w:bCs/>
          <w:sz w:val="22"/>
          <w:lang w:val="en-US"/>
        </w:rPr>
      </w:pPr>
      <w:r w:rsidRPr="00617845">
        <w:rPr>
          <w:rFonts w:cs="Simplified Arabic"/>
          <w:b/>
          <w:bCs/>
          <w:sz w:val="22"/>
          <w:rtl/>
          <w:lang w:val="en-US"/>
        </w:rPr>
        <w:t xml:space="preserve">افتتاح </w:t>
      </w:r>
      <w:r w:rsidRPr="00617845">
        <w:rPr>
          <w:rFonts w:cs="Simplified Arabic" w:hint="cs"/>
          <w:b/>
          <w:bCs/>
          <w:sz w:val="22"/>
          <w:rtl/>
          <w:lang w:val="en-US"/>
        </w:rPr>
        <w:t>الاجتماع</w:t>
      </w:r>
    </w:p>
    <w:p w14:paraId="2076AC4A" w14:textId="05456F3A" w:rsidR="008B06D3" w:rsidRPr="00CC0B18" w:rsidRDefault="003D7B76" w:rsidP="00D636C8">
      <w:pPr>
        <w:pStyle w:val="Paragraphedeliste"/>
        <w:numPr>
          <w:ilvl w:val="0"/>
          <w:numId w:val="4"/>
        </w:numPr>
        <w:bidi/>
        <w:spacing w:after="120" w:line="216" w:lineRule="auto"/>
        <w:ind w:firstLine="0"/>
        <w:contextualSpacing w:val="0"/>
        <w:jc w:val="both"/>
        <w:rPr>
          <w:rFonts w:cs="Simplified Arabic"/>
          <w:sz w:val="22"/>
          <w:lang w:val="en-US"/>
        </w:rPr>
      </w:pPr>
      <w:r w:rsidRPr="003D7B76">
        <w:rPr>
          <w:rFonts w:cs="Simplified Arabic"/>
          <w:sz w:val="22"/>
          <w:rtl/>
          <w:lang w:val="en-US"/>
        </w:rPr>
        <w:t xml:space="preserve">عُقدت الجلسة العامة الأولى </w:t>
      </w:r>
      <w:r w:rsidR="00AC332A">
        <w:rPr>
          <w:rFonts w:cs="Simplified Arabic" w:hint="cs"/>
          <w:sz w:val="22"/>
          <w:rtl/>
          <w:lang w:val="en-US"/>
        </w:rPr>
        <w:t>بشكل مشترك</w:t>
      </w:r>
      <w:r w:rsidRPr="003D7B76">
        <w:rPr>
          <w:rFonts w:cs="Simplified Arabic"/>
          <w:sz w:val="22"/>
          <w:rtl/>
          <w:lang w:val="en-US"/>
        </w:rPr>
        <w:t xml:space="preserve"> مع جلسات مؤتمر الأطراف العامل كاجتماع للأطراف في بروتوكول قرطاجنة ومؤتمر الأطراف العامل كاجتماع للأطراف في بروتوكول ناغويا، في 19 أكتوبر</w:t>
      </w:r>
      <w:r w:rsidR="00AC332A">
        <w:rPr>
          <w:rFonts w:cs="Simplified Arabic" w:hint="cs"/>
          <w:sz w:val="22"/>
          <w:rtl/>
          <w:lang w:val="en-US"/>
        </w:rPr>
        <w:t>/تشرين الأول</w:t>
      </w:r>
      <w:r w:rsidRPr="003D7B76">
        <w:rPr>
          <w:rFonts w:cs="Simplified Arabic"/>
          <w:sz w:val="22"/>
          <w:rtl/>
          <w:lang w:val="en-US"/>
        </w:rPr>
        <w:t xml:space="preserve"> 2026</w:t>
      </w:r>
      <w:r w:rsidR="008B06D3" w:rsidRPr="00CC0B18">
        <w:rPr>
          <w:rFonts w:cs="Simplified Arabic"/>
          <w:sz w:val="22"/>
          <w:rtl/>
          <w:lang w:val="en-US"/>
        </w:rPr>
        <w:t>.</w:t>
      </w:r>
    </w:p>
    <w:p w14:paraId="792374E9" w14:textId="3C81527B" w:rsidR="001A33B0" w:rsidRPr="0012450D" w:rsidRDefault="00EE1A4A" w:rsidP="0012450D">
      <w:pPr>
        <w:pStyle w:val="Paragraphedeliste"/>
        <w:numPr>
          <w:ilvl w:val="0"/>
          <w:numId w:val="4"/>
        </w:numPr>
        <w:bidi/>
        <w:spacing w:after="120" w:line="216" w:lineRule="auto"/>
        <w:ind w:firstLine="0"/>
        <w:contextualSpacing w:val="0"/>
        <w:jc w:val="both"/>
        <w:rPr>
          <w:rFonts w:cs="Simplified Arabic"/>
          <w:sz w:val="22"/>
          <w:lang w:val="en-US"/>
        </w:rPr>
      </w:pPr>
      <w:r w:rsidRPr="0012450D">
        <w:rPr>
          <w:rFonts w:cs="Simplified Arabic" w:hint="cs"/>
          <w:sz w:val="22"/>
          <w:rtl/>
          <w:lang w:bidi="ar-EG"/>
        </w:rPr>
        <w:lastRenderedPageBreak/>
        <w:t xml:space="preserve">وأعلن </w:t>
      </w:r>
      <w:r w:rsidR="001A33B0" w:rsidRPr="0012450D">
        <w:rPr>
          <w:rFonts w:cs="Simplified Arabic"/>
          <w:sz w:val="22"/>
          <w:rtl/>
        </w:rPr>
        <w:t>نائب وزير التخطيط البيئي لاستخدام الأراضي بوزارة البيئة والتنمية المستدامة في كولومبيا</w:t>
      </w:r>
      <w:r w:rsidRPr="0012450D">
        <w:rPr>
          <w:rFonts w:cs="Simplified Arabic"/>
          <w:sz w:val="22"/>
          <w:rtl/>
        </w:rPr>
        <w:t>،</w:t>
      </w:r>
      <w:r w:rsidR="009C3C8E">
        <w:rPr>
          <w:rFonts w:cs="Simplified Arabic"/>
          <w:sz w:val="22"/>
        </w:rPr>
        <w:t xml:space="preserve"> </w:t>
      </w:r>
      <w:r w:rsidRPr="0012450D">
        <w:rPr>
          <w:rFonts w:cs="Simplified Arabic"/>
          <w:sz w:val="22"/>
          <w:rtl/>
        </w:rPr>
        <w:t xml:space="preserve">الذي </w:t>
      </w:r>
      <w:r w:rsidR="00DD527F">
        <w:rPr>
          <w:rFonts w:cs="Simplified Arabic" w:hint="cs"/>
          <w:sz w:val="22"/>
          <w:rtl/>
          <w:lang w:bidi="ar-EG"/>
        </w:rPr>
        <w:t>ي</w:t>
      </w:r>
      <w:r w:rsidRPr="0012450D">
        <w:rPr>
          <w:rFonts w:cs="Simplified Arabic"/>
          <w:sz w:val="22"/>
          <w:rtl/>
        </w:rPr>
        <w:t xml:space="preserve">عمل ممثلاً لرئيس الاجتماع السادس عشر لمؤتمر الأطراف، </w:t>
      </w:r>
      <w:r w:rsidR="001A33B0" w:rsidRPr="0012450D">
        <w:rPr>
          <w:rFonts w:cs="Simplified Arabic" w:hint="cs"/>
          <w:sz w:val="22"/>
          <w:rtl/>
        </w:rPr>
        <w:t>وتولى</w:t>
      </w:r>
      <w:r w:rsidRPr="0012450D">
        <w:rPr>
          <w:rFonts w:cs="Simplified Arabic"/>
          <w:sz w:val="22"/>
          <w:rtl/>
        </w:rPr>
        <w:t xml:space="preserve"> أيضاً </w:t>
      </w:r>
      <w:r w:rsidR="001A33B0" w:rsidRPr="0012450D">
        <w:rPr>
          <w:rFonts w:cs="Simplified Arabic" w:hint="cs"/>
          <w:sz w:val="22"/>
          <w:rtl/>
        </w:rPr>
        <w:t>رئاسة</w:t>
      </w:r>
      <w:r w:rsidRPr="0012450D">
        <w:rPr>
          <w:rFonts w:cs="Simplified Arabic"/>
          <w:sz w:val="22"/>
          <w:rtl/>
        </w:rPr>
        <w:t xml:space="preserve"> </w:t>
      </w:r>
      <w:r w:rsidR="001A33B0" w:rsidRPr="0012450D">
        <w:rPr>
          <w:rFonts w:cs="Simplified Arabic" w:hint="cs"/>
          <w:sz w:val="22"/>
          <w:rtl/>
        </w:rPr>
        <w:t>ا</w:t>
      </w:r>
      <w:r w:rsidRPr="0012450D">
        <w:rPr>
          <w:rFonts w:cs="Simplified Arabic"/>
          <w:sz w:val="22"/>
          <w:rtl/>
        </w:rPr>
        <w:t xml:space="preserve">لاجتماع الحادي عشر لمؤتمر الأطراف العامل </w:t>
      </w:r>
      <w:r w:rsidR="00DD527F">
        <w:rPr>
          <w:rFonts w:cs="Simplified Arabic" w:hint="cs"/>
          <w:sz w:val="22"/>
          <w:rtl/>
        </w:rPr>
        <w:t>كاجتماع للأطراف</w:t>
      </w:r>
      <w:r w:rsidRPr="0012450D">
        <w:rPr>
          <w:rFonts w:cs="Simplified Arabic"/>
          <w:sz w:val="22"/>
          <w:rtl/>
        </w:rPr>
        <w:t xml:space="preserve"> في بروتوكول قرطاجنة، </w:t>
      </w:r>
      <w:r w:rsidR="001A33B0" w:rsidRPr="0012450D">
        <w:rPr>
          <w:rFonts w:cs="Simplified Arabic"/>
          <w:sz w:val="22"/>
          <w:rtl/>
        </w:rPr>
        <w:t xml:space="preserve">افتتاح الاجتماع السابع عشر لمؤتمر الأطراف والاجتماع الثاني عشر لمؤتمر الأطراف العامل كاجتماع للأطراف في بروتوكول قرطاجنة في الساعة 10:25. وقال في </w:t>
      </w:r>
      <w:r w:rsidR="000D6098" w:rsidRPr="0012450D">
        <w:rPr>
          <w:rFonts w:cs="Simplified Arabic" w:hint="cs"/>
          <w:sz w:val="22"/>
          <w:rtl/>
        </w:rPr>
        <w:t>ملاحظاته</w:t>
      </w:r>
      <w:r w:rsidR="001A33B0" w:rsidRPr="0012450D">
        <w:rPr>
          <w:rFonts w:cs="Simplified Arabic"/>
          <w:sz w:val="22"/>
          <w:rtl/>
        </w:rPr>
        <w:t xml:space="preserve"> إن الاجتماع السابع عشر </w:t>
      </w:r>
      <w:r w:rsidR="007026F7" w:rsidRPr="0012450D">
        <w:rPr>
          <w:rFonts w:cs="Simplified Arabic" w:hint="cs"/>
          <w:sz w:val="22"/>
          <w:rtl/>
        </w:rPr>
        <w:t>يأتي</w:t>
      </w:r>
      <w:r w:rsidR="001A33B0" w:rsidRPr="0012450D">
        <w:rPr>
          <w:rFonts w:cs="Simplified Arabic"/>
          <w:sz w:val="22"/>
          <w:rtl/>
        </w:rPr>
        <w:t xml:space="preserve"> في لحظة حاسمة بالنسبة لمستقبل كوكب</w:t>
      </w:r>
      <w:r w:rsidR="007026F7" w:rsidRPr="0012450D">
        <w:rPr>
          <w:rFonts w:cs="Simplified Arabic" w:hint="cs"/>
          <w:sz w:val="22"/>
          <w:rtl/>
        </w:rPr>
        <w:t xml:space="preserve"> الأرض</w:t>
      </w:r>
      <w:r w:rsidR="001A33B0" w:rsidRPr="0012450D">
        <w:rPr>
          <w:rFonts w:cs="Simplified Arabic"/>
          <w:sz w:val="22"/>
          <w:rtl/>
        </w:rPr>
        <w:t xml:space="preserve">. وتقع على عاتق المجتمع الدولي مسؤولية </w:t>
      </w:r>
      <w:r w:rsidR="007026F7" w:rsidRPr="0012450D">
        <w:rPr>
          <w:rFonts w:cs="Simplified Arabic" w:hint="cs"/>
          <w:sz w:val="22"/>
          <w:rtl/>
        </w:rPr>
        <w:t>ملحة</w:t>
      </w:r>
      <w:r w:rsidR="001A33B0" w:rsidRPr="0012450D">
        <w:rPr>
          <w:rFonts w:cs="Simplified Arabic"/>
          <w:sz w:val="22"/>
          <w:rtl/>
        </w:rPr>
        <w:t xml:space="preserve"> تتمثل في </w:t>
      </w:r>
      <w:r w:rsidR="000D6098" w:rsidRPr="0012450D">
        <w:rPr>
          <w:rFonts w:cs="Simplified Arabic" w:hint="cs"/>
          <w:sz w:val="22"/>
          <w:rtl/>
        </w:rPr>
        <w:t>مراعاة نتائج</w:t>
      </w:r>
      <w:r w:rsidR="001A33B0" w:rsidRPr="0012450D">
        <w:rPr>
          <w:rFonts w:cs="Simplified Arabic"/>
          <w:sz w:val="22"/>
          <w:rtl/>
        </w:rPr>
        <w:t xml:space="preserve"> الاستعراض العالمي الأول لإطار كونمينغ-مونتريال العالمي للتنوع البيولوجي. </w:t>
      </w:r>
      <w:r w:rsidR="00B62B22" w:rsidRPr="0012450D">
        <w:rPr>
          <w:rFonts w:cs="Simplified Arabic"/>
          <w:sz w:val="22"/>
          <w:rtl/>
        </w:rPr>
        <w:t xml:space="preserve">ونظراً لأن أقل </w:t>
      </w:r>
      <w:r w:rsidR="001A33B0" w:rsidRPr="0012450D">
        <w:rPr>
          <w:rFonts w:cs="Simplified Arabic"/>
          <w:sz w:val="22"/>
          <w:rtl/>
        </w:rPr>
        <w:t xml:space="preserve">من نصف الأهداف الوطنية التي </w:t>
      </w:r>
      <w:r w:rsidR="000D6098" w:rsidRPr="0012450D">
        <w:rPr>
          <w:rFonts w:cs="Simplified Arabic" w:hint="cs"/>
          <w:sz w:val="22"/>
          <w:rtl/>
        </w:rPr>
        <w:t>قيّمتها</w:t>
      </w:r>
      <w:r w:rsidR="001A33B0" w:rsidRPr="0012450D">
        <w:rPr>
          <w:rFonts w:cs="Simplified Arabic"/>
          <w:sz w:val="22"/>
          <w:rtl/>
        </w:rPr>
        <w:t xml:space="preserve"> الأطراف تسير </w:t>
      </w:r>
      <w:r w:rsidR="000D6098" w:rsidRPr="0012450D">
        <w:rPr>
          <w:rFonts w:cs="Simplified Arabic" w:hint="cs"/>
          <w:sz w:val="22"/>
          <w:rtl/>
        </w:rPr>
        <w:t>بشكل صحيح على طريق</w:t>
      </w:r>
      <w:r w:rsidR="001A33B0" w:rsidRPr="0012450D">
        <w:rPr>
          <w:rFonts w:cs="Simplified Arabic"/>
          <w:sz w:val="22"/>
          <w:rtl/>
        </w:rPr>
        <w:t xml:space="preserve"> تحقيقها بحلول عام 2030، فمن الضروري الوفاء بالالتزامات </w:t>
      </w:r>
      <w:r w:rsidR="00B62B22" w:rsidRPr="0012450D">
        <w:rPr>
          <w:rFonts w:cs="Simplified Arabic" w:hint="cs"/>
          <w:sz w:val="22"/>
          <w:rtl/>
        </w:rPr>
        <w:t>المُتعهد</w:t>
      </w:r>
      <w:r w:rsidR="001A33B0" w:rsidRPr="0012450D">
        <w:rPr>
          <w:rFonts w:cs="Simplified Arabic"/>
          <w:sz w:val="22"/>
          <w:rtl/>
        </w:rPr>
        <w:t xml:space="preserve"> بها بموجب الإطار بالقدر</w:t>
      </w:r>
      <w:r w:rsidR="00B62B22" w:rsidRPr="0012450D">
        <w:rPr>
          <w:rFonts w:cs="Simplified Arabic" w:hint="cs"/>
          <w:sz w:val="22"/>
          <w:rtl/>
        </w:rPr>
        <w:t>ات</w:t>
      </w:r>
      <w:r w:rsidR="001A33B0" w:rsidRPr="0012450D">
        <w:rPr>
          <w:rFonts w:cs="Simplified Arabic"/>
          <w:sz w:val="22"/>
          <w:rtl/>
        </w:rPr>
        <w:t xml:space="preserve"> الوطنية ومستو</w:t>
      </w:r>
      <w:r w:rsidR="00930C99">
        <w:rPr>
          <w:rFonts w:cs="Simplified Arabic" w:hint="cs"/>
          <w:sz w:val="22"/>
          <w:rtl/>
        </w:rPr>
        <w:t>يات</w:t>
      </w:r>
      <w:r w:rsidR="001A33B0" w:rsidRPr="0012450D">
        <w:rPr>
          <w:rFonts w:cs="Simplified Arabic"/>
          <w:sz w:val="22"/>
          <w:rtl/>
        </w:rPr>
        <w:t xml:space="preserve"> التمويل اللازم</w:t>
      </w:r>
      <w:r w:rsidR="00B62B22" w:rsidRPr="0012450D">
        <w:rPr>
          <w:rFonts w:cs="Simplified Arabic" w:hint="cs"/>
          <w:sz w:val="22"/>
          <w:rtl/>
        </w:rPr>
        <w:t>ة</w:t>
      </w:r>
      <w:r w:rsidR="001A33B0" w:rsidRPr="0012450D">
        <w:rPr>
          <w:rFonts w:cs="Simplified Arabic"/>
          <w:sz w:val="22"/>
          <w:rtl/>
        </w:rPr>
        <w:t xml:space="preserve"> لترجمتها إلى نتائج ملموسة وقابلة للقياس و</w:t>
      </w:r>
      <w:r w:rsidR="00930C99">
        <w:rPr>
          <w:rFonts w:cs="Simplified Arabic" w:hint="cs"/>
          <w:sz w:val="22"/>
          <w:rtl/>
        </w:rPr>
        <w:t>دائمة</w:t>
      </w:r>
      <w:r w:rsidR="001A33B0" w:rsidRPr="0012450D">
        <w:rPr>
          <w:rFonts w:cs="Simplified Arabic"/>
          <w:sz w:val="22"/>
          <w:rtl/>
        </w:rPr>
        <w:t>. و</w:t>
      </w:r>
      <w:r w:rsidR="00B62B22" w:rsidRPr="0012450D">
        <w:rPr>
          <w:rFonts w:cs="Simplified Arabic" w:hint="cs"/>
          <w:sz w:val="22"/>
          <w:rtl/>
        </w:rPr>
        <w:t>ترى</w:t>
      </w:r>
      <w:r w:rsidR="001A33B0" w:rsidRPr="0012450D">
        <w:rPr>
          <w:rFonts w:cs="Simplified Arabic"/>
          <w:sz w:val="22"/>
          <w:rtl/>
        </w:rPr>
        <w:t xml:space="preserve"> حكومة كولومبيا أن حماية الطبيعة وتعزيز التنمية الإنتاجية ليسا هدفين متعارضين؛ ويمكن تلخيص رؤيتها في ثلاثة التزامات</w:t>
      </w:r>
      <w:r w:rsidR="009D3477">
        <w:rPr>
          <w:rFonts w:cs="Simplified Arabic" w:hint="cs"/>
          <w:sz w:val="22"/>
          <w:rtl/>
        </w:rPr>
        <w:t>، هي</w:t>
      </w:r>
      <w:r w:rsidR="001A33B0" w:rsidRPr="0012450D">
        <w:rPr>
          <w:rFonts w:cs="Simplified Arabic"/>
          <w:sz w:val="22"/>
          <w:rtl/>
        </w:rPr>
        <w:t xml:space="preserve">: الحماية من أجل الإنتاج، والاستعادة من أجل النمو، والحفظ من أجل الازدهار. </w:t>
      </w:r>
      <w:r w:rsidR="00B62B22" w:rsidRPr="0012450D">
        <w:rPr>
          <w:rFonts w:cs="Simplified Arabic" w:hint="cs"/>
          <w:sz w:val="22"/>
          <w:rtl/>
        </w:rPr>
        <w:t>وتعني</w:t>
      </w:r>
      <w:r w:rsidR="001A33B0" w:rsidRPr="0012450D">
        <w:rPr>
          <w:rFonts w:cs="Simplified Arabic"/>
          <w:sz w:val="22"/>
          <w:rtl/>
        </w:rPr>
        <w:t xml:space="preserve"> حماية التنوع البيولوجي </w:t>
      </w:r>
      <w:r w:rsidR="00B62B22" w:rsidRPr="0012450D">
        <w:rPr>
          <w:rFonts w:cs="Simplified Arabic" w:hint="cs"/>
          <w:sz w:val="22"/>
          <w:rtl/>
        </w:rPr>
        <w:t>أيضاً</w:t>
      </w:r>
      <w:r w:rsidR="001A33B0" w:rsidRPr="0012450D">
        <w:rPr>
          <w:rFonts w:cs="Simplified Arabic"/>
          <w:sz w:val="22"/>
          <w:rtl/>
        </w:rPr>
        <w:t xml:space="preserve"> حماية الظروف التي </w:t>
      </w:r>
      <w:r w:rsidR="00B62B22" w:rsidRPr="0012450D">
        <w:rPr>
          <w:rFonts w:cs="Simplified Arabic" w:hint="cs"/>
          <w:sz w:val="22"/>
          <w:rtl/>
        </w:rPr>
        <w:t>تُمكّن المجتمعات المحلية</w:t>
      </w:r>
      <w:r w:rsidR="001A33B0" w:rsidRPr="0012450D">
        <w:rPr>
          <w:rFonts w:cs="Simplified Arabic"/>
          <w:sz w:val="22"/>
          <w:rtl/>
        </w:rPr>
        <w:t xml:space="preserve"> من التطور والازدهار. وينبغي أن يحقق</w:t>
      </w:r>
      <w:r w:rsidR="009D3477">
        <w:rPr>
          <w:rFonts w:cs="Simplified Arabic" w:hint="cs"/>
          <w:sz w:val="22"/>
          <w:rtl/>
        </w:rPr>
        <w:t xml:space="preserve"> التعاون الدولي</w:t>
      </w:r>
      <w:r w:rsidR="001A33B0" w:rsidRPr="0012450D">
        <w:rPr>
          <w:rFonts w:cs="Simplified Arabic"/>
          <w:sz w:val="22"/>
          <w:rtl/>
        </w:rPr>
        <w:t xml:space="preserve"> فوائد ملموسة ل</w:t>
      </w:r>
      <w:r w:rsidR="004A57BD" w:rsidRPr="0012450D">
        <w:rPr>
          <w:rFonts w:cs="Simplified Arabic" w:hint="cs"/>
          <w:sz w:val="22"/>
          <w:rtl/>
        </w:rPr>
        <w:t>كل من ا</w:t>
      </w:r>
      <w:r w:rsidR="001A33B0" w:rsidRPr="0012450D">
        <w:rPr>
          <w:rFonts w:cs="Simplified Arabic"/>
          <w:sz w:val="22"/>
          <w:rtl/>
        </w:rPr>
        <w:t>لتنوع البيولوجي ورفاهية المجتمعات</w:t>
      </w:r>
      <w:r w:rsidR="004A57BD" w:rsidRPr="0012450D">
        <w:rPr>
          <w:rFonts w:cs="Simplified Arabic" w:hint="cs"/>
          <w:sz w:val="22"/>
          <w:rtl/>
        </w:rPr>
        <w:t xml:space="preserve"> المحلية</w:t>
      </w:r>
      <w:r w:rsidR="001A33B0" w:rsidRPr="0012450D">
        <w:rPr>
          <w:rFonts w:cs="Simplified Arabic"/>
          <w:sz w:val="22"/>
          <w:rtl/>
        </w:rPr>
        <w:t xml:space="preserve"> التي تعتمد عليه. ومن الأهمية بمكان أن تركز الأطراف على تيسير تنفيذ الإطار من خلال تعزيز التمويل والتعاون والعمل. </w:t>
      </w:r>
      <w:r w:rsidR="00B62B22" w:rsidRPr="0012450D">
        <w:rPr>
          <w:rFonts w:cs="Simplified Arabic"/>
          <w:sz w:val="22"/>
          <w:rtl/>
        </w:rPr>
        <w:t xml:space="preserve">ولن يُقاس نجاح هذا الاجتماع </w:t>
      </w:r>
      <w:r w:rsidR="001A33B0" w:rsidRPr="0012450D">
        <w:rPr>
          <w:rFonts w:cs="Simplified Arabic"/>
          <w:sz w:val="22"/>
          <w:rtl/>
        </w:rPr>
        <w:t>بعدد ال</w:t>
      </w:r>
      <w:r w:rsidR="00B62B22" w:rsidRPr="0012450D">
        <w:rPr>
          <w:rFonts w:cs="Simplified Arabic" w:hint="cs"/>
          <w:sz w:val="22"/>
          <w:rtl/>
        </w:rPr>
        <w:t>مقررات</w:t>
      </w:r>
      <w:r w:rsidR="001A33B0" w:rsidRPr="0012450D">
        <w:rPr>
          <w:rFonts w:cs="Simplified Arabic"/>
          <w:sz w:val="22"/>
          <w:rtl/>
        </w:rPr>
        <w:t xml:space="preserve"> الم</w:t>
      </w:r>
      <w:r w:rsidR="000351DE">
        <w:rPr>
          <w:rFonts w:cs="Simplified Arabic" w:hint="cs"/>
          <w:sz w:val="22"/>
          <w:rtl/>
        </w:rPr>
        <w:t>عتمدة</w:t>
      </w:r>
      <w:r w:rsidR="001A33B0" w:rsidRPr="0012450D">
        <w:rPr>
          <w:rFonts w:cs="Simplified Arabic"/>
          <w:sz w:val="22"/>
          <w:rtl/>
        </w:rPr>
        <w:t xml:space="preserve">، بل بالنتائج التي </w:t>
      </w:r>
      <w:r w:rsidR="0012450D" w:rsidRPr="0012450D">
        <w:rPr>
          <w:rFonts w:cs="Simplified Arabic"/>
          <w:sz w:val="22"/>
          <w:rtl/>
        </w:rPr>
        <w:t xml:space="preserve">تتحقق لصالح البلدان </w:t>
      </w:r>
      <w:r w:rsidR="001A33B0" w:rsidRPr="0012450D">
        <w:rPr>
          <w:rFonts w:cs="Simplified Arabic"/>
          <w:sz w:val="22"/>
          <w:rtl/>
        </w:rPr>
        <w:t>والمجتمعات</w:t>
      </w:r>
      <w:r w:rsidR="00B62B22" w:rsidRPr="0012450D">
        <w:rPr>
          <w:rFonts w:cs="Simplified Arabic" w:hint="cs"/>
          <w:sz w:val="22"/>
          <w:rtl/>
        </w:rPr>
        <w:t xml:space="preserve"> المحلية</w:t>
      </w:r>
      <w:r w:rsidR="001A33B0" w:rsidRPr="0012450D">
        <w:rPr>
          <w:rFonts w:cs="Simplified Arabic"/>
          <w:sz w:val="22"/>
          <w:rtl/>
        </w:rPr>
        <w:t>.</w:t>
      </w:r>
      <w:r w:rsidR="001A33B0" w:rsidRPr="0012450D">
        <w:rPr>
          <w:rtl/>
        </w:rPr>
        <w:t xml:space="preserve"> </w:t>
      </w:r>
    </w:p>
    <w:p w14:paraId="35ECC458" w14:textId="40C90CCE" w:rsidR="003D7B76" w:rsidRPr="003D7B76" w:rsidRDefault="003D7B76" w:rsidP="00D27B08">
      <w:pPr>
        <w:pStyle w:val="Paragraphedeliste"/>
        <w:numPr>
          <w:ilvl w:val="0"/>
          <w:numId w:val="4"/>
        </w:numPr>
        <w:bidi/>
        <w:spacing w:after="120" w:line="216" w:lineRule="auto"/>
        <w:ind w:firstLine="0"/>
        <w:contextualSpacing w:val="0"/>
        <w:jc w:val="both"/>
        <w:rPr>
          <w:rFonts w:cs="Simplified Arabic"/>
          <w:sz w:val="22"/>
        </w:rPr>
      </w:pPr>
      <w:r w:rsidRPr="003D7B76">
        <w:rPr>
          <w:rFonts w:cs="Simplified Arabic"/>
          <w:sz w:val="22"/>
          <w:rtl/>
        </w:rPr>
        <w:t>وألق</w:t>
      </w:r>
      <w:r w:rsidR="0012450D">
        <w:rPr>
          <w:rFonts w:cs="Simplified Arabic" w:hint="cs"/>
          <w:sz w:val="22"/>
          <w:rtl/>
          <w:lang w:bidi="ar-EG"/>
        </w:rPr>
        <w:t>ى</w:t>
      </w:r>
      <w:r w:rsidR="00E75040">
        <w:rPr>
          <w:rFonts w:cs="Simplified Arabic" w:hint="cs"/>
          <w:sz w:val="22"/>
          <w:rtl/>
        </w:rPr>
        <w:t xml:space="preserve"> أيضاً</w:t>
      </w:r>
      <w:r w:rsidRPr="003D7B76">
        <w:rPr>
          <w:rFonts w:cs="Simplified Arabic"/>
          <w:sz w:val="22"/>
          <w:rtl/>
        </w:rPr>
        <w:t xml:space="preserve"> </w:t>
      </w:r>
      <w:r w:rsidR="0012450D">
        <w:rPr>
          <w:rFonts w:cs="Simplified Arabic" w:hint="cs"/>
          <w:sz w:val="22"/>
          <w:rtl/>
        </w:rPr>
        <w:t xml:space="preserve">كلمة افتتاحية </w:t>
      </w:r>
      <w:r w:rsidRPr="003D7B76">
        <w:rPr>
          <w:rFonts w:cs="Simplified Arabic"/>
          <w:sz w:val="22"/>
          <w:rtl/>
        </w:rPr>
        <w:t xml:space="preserve">وزير البيئة </w:t>
      </w:r>
      <w:r w:rsidR="00E75040">
        <w:rPr>
          <w:rFonts w:cs="Simplified Arabic" w:hint="cs"/>
          <w:sz w:val="22"/>
          <w:rtl/>
        </w:rPr>
        <w:t>في أرمينيا</w:t>
      </w:r>
      <w:r w:rsidRPr="003D7B76">
        <w:rPr>
          <w:rFonts w:cs="Simplified Arabic"/>
          <w:sz w:val="22"/>
          <w:rtl/>
        </w:rPr>
        <w:t xml:space="preserve">، </w:t>
      </w:r>
      <w:r w:rsidR="0012450D">
        <w:rPr>
          <w:rFonts w:cs="Simplified Arabic" w:hint="cs"/>
          <w:sz w:val="22"/>
          <w:rtl/>
        </w:rPr>
        <w:t>و</w:t>
      </w:r>
      <w:r w:rsidR="0012450D" w:rsidRPr="0012450D">
        <w:rPr>
          <w:rFonts w:cs="Simplified Arabic"/>
          <w:sz w:val="22"/>
          <w:rtl/>
        </w:rPr>
        <w:t>الأمينة التنفيذية للاتفاقية</w:t>
      </w:r>
      <w:r w:rsidRPr="003D7B76">
        <w:rPr>
          <w:rFonts w:cs="Simplified Arabic"/>
          <w:sz w:val="22"/>
          <w:rtl/>
        </w:rPr>
        <w:t>.</w:t>
      </w:r>
      <w:r w:rsidR="00E42D66" w:rsidRPr="00E42D66">
        <w:t xml:space="preserve"> </w:t>
      </w:r>
    </w:p>
    <w:p w14:paraId="57352B60" w14:textId="09ED7189" w:rsidR="003D7B76" w:rsidRPr="003D7B76" w:rsidRDefault="0012450D" w:rsidP="0012450D">
      <w:pPr>
        <w:pStyle w:val="Paragraphedeliste"/>
        <w:numPr>
          <w:ilvl w:val="0"/>
          <w:numId w:val="4"/>
        </w:numPr>
        <w:bidi/>
        <w:spacing w:after="120" w:line="216" w:lineRule="auto"/>
        <w:ind w:firstLine="0"/>
        <w:contextualSpacing w:val="0"/>
        <w:jc w:val="both"/>
        <w:rPr>
          <w:rFonts w:cs="Simplified Arabic"/>
          <w:sz w:val="22"/>
        </w:rPr>
      </w:pPr>
      <w:r w:rsidRPr="0012450D">
        <w:rPr>
          <w:rFonts w:cs="Simplified Arabic"/>
          <w:sz w:val="22"/>
          <w:rtl/>
        </w:rPr>
        <w:t>وقال وزير البيئة إن الاجتماع السابع عشر، الذي ي</w:t>
      </w:r>
      <w:r w:rsidR="00DD2D67">
        <w:rPr>
          <w:rFonts w:cs="Simplified Arabic" w:hint="cs"/>
          <w:sz w:val="22"/>
          <w:rtl/>
        </w:rPr>
        <w:t>ُ</w:t>
      </w:r>
      <w:r w:rsidRPr="0012450D">
        <w:rPr>
          <w:rFonts w:cs="Simplified Arabic"/>
          <w:sz w:val="22"/>
          <w:rtl/>
        </w:rPr>
        <w:t xml:space="preserve">عقد في منتصف فترة تنفيذ إطار كونمينغ-مونتريال العالمي للتنوع البيولوجي، يمثل فرصة فريدة لتصحيح المسار. وأكد من جديد النتيجة التي توصل إليها الاستعراض العالمي </w:t>
      </w:r>
      <w:r w:rsidR="002924A1">
        <w:rPr>
          <w:rFonts w:cs="Simplified Arabic" w:hint="cs"/>
          <w:sz w:val="22"/>
          <w:rtl/>
        </w:rPr>
        <w:t>"</w:t>
      </w:r>
      <w:r w:rsidRPr="0012450D">
        <w:rPr>
          <w:rFonts w:cs="Simplified Arabic"/>
          <w:sz w:val="22"/>
          <w:rtl/>
        </w:rPr>
        <w:t>للت</w:t>
      </w:r>
      <w:r w:rsidR="00010074">
        <w:rPr>
          <w:rFonts w:cs="Simplified Arabic"/>
          <w:sz w:val="22"/>
          <w:rtl/>
        </w:rPr>
        <w:t>قدّم</w:t>
      </w:r>
      <w:r w:rsidRPr="0012450D">
        <w:rPr>
          <w:rFonts w:cs="Simplified Arabic"/>
          <w:sz w:val="22"/>
          <w:rtl/>
        </w:rPr>
        <w:t xml:space="preserve"> الجماعي</w:t>
      </w:r>
      <w:r>
        <w:rPr>
          <w:rFonts w:cs="Simplified Arabic" w:hint="cs"/>
          <w:sz w:val="22"/>
          <w:rtl/>
        </w:rPr>
        <w:t xml:space="preserve"> المحرز</w:t>
      </w:r>
      <w:r w:rsidRPr="0012450D">
        <w:rPr>
          <w:rFonts w:cs="Simplified Arabic"/>
          <w:sz w:val="22"/>
          <w:rtl/>
        </w:rPr>
        <w:t xml:space="preserve"> في تنفيذ الإطار، وهي أنه على الرغم من المستوى غير المسبوق من الجهد الجماعي</w:t>
      </w:r>
      <w:r w:rsidR="002924A1">
        <w:rPr>
          <w:rFonts w:cs="Simplified Arabic" w:hint="cs"/>
          <w:sz w:val="22"/>
          <w:rtl/>
        </w:rPr>
        <w:t xml:space="preserve"> المبذول</w:t>
      </w:r>
      <w:r w:rsidRPr="0012450D">
        <w:rPr>
          <w:rFonts w:cs="Simplified Arabic"/>
          <w:sz w:val="22"/>
          <w:rtl/>
        </w:rPr>
        <w:t xml:space="preserve">، فإن أقل من نصف الأهداف الوطنية التي </w:t>
      </w:r>
      <w:r w:rsidR="000351DE">
        <w:rPr>
          <w:rFonts w:cs="Simplified Arabic" w:hint="cs"/>
          <w:sz w:val="22"/>
          <w:rtl/>
        </w:rPr>
        <w:t>قيّمتها</w:t>
      </w:r>
      <w:r w:rsidRPr="0012450D">
        <w:rPr>
          <w:rFonts w:cs="Simplified Arabic"/>
          <w:sz w:val="22"/>
          <w:rtl/>
        </w:rPr>
        <w:t xml:space="preserve"> الأطراف تسير حالياً على المسار الصحيح. ولا تعكس الثغرات في </w:t>
      </w:r>
      <w:r>
        <w:rPr>
          <w:rFonts w:cs="Simplified Arabic" w:hint="cs"/>
          <w:sz w:val="22"/>
          <w:rtl/>
        </w:rPr>
        <w:t xml:space="preserve">الإبلاغ </w:t>
      </w:r>
      <w:r w:rsidRPr="0012450D">
        <w:rPr>
          <w:rFonts w:cs="Simplified Arabic"/>
          <w:sz w:val="22"/>
          <w:rtl/>
        </w:rPr>
        <w:t>بالضرورة ثغرات في التنفيذ، و</w:t>
      </w:r>
      <w:r>
        <w:rPr>
          <w:rFonts w:cs="Simplified Arabic" w:hint="cs"/>
          <w:sz w:val="22"/>
          <w:rtl/>
        </w:rPr>
        <w:t xml:space="preserve">غالباً </w:t>
      </w:r>
      <w:r w:rsidRPr="0012450D">
        <w:rPr>
          <w:rFonts w:cs="Simplified Arabic"/>
          <w:sz w:val="22"/>
          <w:rtl/>
        </w:rPr>
        <w:t>ما تنبع أوجه القصور في الت</w:t>
      </w:r>
      <w:r w:rsidR="00010074">
        <w:rPr>
          <w:rFonts w:cs="Simplified Arabic"/>
          <w:sz w:val="22"/>
          <w:rtl/>
        </w:rPr>
        <w:t>قدّم</w:t>
      </w:r>
      <w:r w:rsidR="00DD2D67">
        <w:rPr>
          <w:rFonts w:cs="Simplified Arabic" w:hint="cs"/>
          <w:sz w:val="22"/>
          <w:rtl/>
        </w:rPr>
        <w:t xml:space="preserve"> المحرز</w:t>
      </w:r>
      <w:r w:rsidRPr="0012450D">
        <w:rPr>
          <w:rFonts w:cs="Simplified Arabic"/>
          <w:sz w:val="22"/>
          <w:rtl/>
        </w:rPr>
        <w:t xml:space="preserve"> من عدم كفاية الموارد والقدرات، ولكن مصداقية الاستعراض العالمي ست</w:t>
      </w:r>
      <w:r w:rsidR="002924A1">
        <w:rPr>
          <w:rFonts w:cs="Simplified Arabic" w:hint="cs"/>
          <w:sz w:val="22"/>
          <w:rtl/>
        </w:rPr>
        <w:t>توقف</w:t>
      </w:r>
      <w:r w:rsidRPr="0012450D">
        <w:rPr>
          <w:rFonts w:cs="Simplified Arabic"/>
          <w:sz w:val="22"/>
          <w:rtl/>
        </w:rPr>
        <w:t xml:space="preserve"> على قدرة المجتمع الدولي على ترجمة نتائجه إلى نتائج ملموسة على أرض الواقع. وسيكون التوصل إلى توافق في الآراء بشأن مسار </w:t>
      </w:r>
      <w:r w:rsidR="00DD2D67">
        <w:rPr>
          <w:rFonts w:cs="Simplified Arabic" w:hint="cs"/>
          <w:sz w:val="22"/>
          <w:rtl/>
        </w:rPr>
        <w:t>ي</w:t>
      </w:r>
      <w:r w:rsidRPr="0012450D">
        <w:rPr>
          <w:rFonts w:cs="Simplified Arabic"/>
          <w:sz w:val="22"/>
          <w:rtl/>
        </w:rPr>
        <w:t xml:space="preserve">يريفان </w:t>
      </w:r>
      <w:r w:rsidR="00DD2D67">
        <w:rPr>
          <w:rFonts w:cs="Simplified Arabic" w:hint="cs"/>
          <w:sz w:val="22"/>
          <w:rtl/>
        </w:rPr>
        <w:t xml:space="preserve">عنصراً حاسماً </w:t>
      </w:r>
      <w:r w:rsidRPr="0012450D">
        <w:rPr>
          <w:rFonts w:cs="Simplified Arabic"/>
          <w:sz w:val="22"/>
          <w:rtl/>
        </w:rPr>
        <w:t xml:space="preserve">لضمان تحقيق </w:t>
      </w:r>
      <w:r w:rsidR="00DD2D67" w:rsidRPr="00DD2D67">
        <w:rPr>
          <w:rFonts w:cs="Simplified Arabic"/>
          <w:sz w:val="22"/>
          <w:rtl/>
        </w:rPr>
        <w:t>أهداف الإطار ال</w:t>
      </w:r>
      <w:r w:rsidR="002924A1">
        <w:rPr>
          <w:rFonts w:cs="Simplified Arabic" w:hint="cs"/>
          <w:sz w:val="22"/>
          <w:rtl/>
        </w:rPr>
        <w:t>ـ 23</w:t>
      </w:r>
      <w:r w:rsidRPr="0012450D">
        <w:rPr>
          <w:rFonts w:cs="Simplified Arabic"/>
          <w:sz w:val="22"/>
          <w:rtl/>
        </w:rPr>
        <w:t xml:space="preserve"> بحلول عام 2030، وتحقيق </w:t>
      </w:r>
      <w:r w:rsidR="00DD2D67">
        <w:rPr>
          <w:rFonts w:cs="Simplified Arabic" w:hint="cs"/>
          <w:sz w:val="22"/>
          <w:rtl/>
        </w:rPr>
        <w:t>غاياته</w:t>
      </w:r>
      <w:r w:rsidRPr="0012450D">
        <w:rPr>
          <w:rFonts w:cs="Simplified Arabic"/>
          <w:sz w:val="22"/>
          <w:rtl/>
        </w:rPr>
        <w:t xml:space="preserve"> الأربع الطويلة الأجل بحلول عام 2050</w:t>
      </w:r>
      <w:r w:rsidR="003D7B76" w:rsidRPr="003D7B76">
        <w:rPr>
          <w:rFonts w:cs="Simplified Arabic"/>
          <w:sz w:val="22"/>
          <w:rtl/>
        </w:rPr>
        <w:t>.</w:t>
      </w:r>
      <w:r w:rsidRPr="0012450D">
        <w:t xml:space="preserve"> </w:t>
      </w:r>
    </w:p>
    <w:p w14:paraId="4B5763A9" w14:textId="4CAE5173" w:rsidR="00B86B94" w:rsidRPr="00184DBF" w:rsidRDefault="002924A1" w:rsidP="00184DBF">
      <w:pPr>
        <w:pStyle w:val="Paragraphedeliste"/>
        <w:numPr>
          <w:ilvl w:val="0"/>
          <w:numId w:val="4"/>
        </w:numPr>
        <w:bidi/>
        <w:spacing w:after="120" w:line="216" w:lineRule="auto"/>
        <w:ind w:firstLine="0"/>
        <w:contextualSpacing w:val="0"/>
        <w:jc w:val="both"/>
        <w:rPr>
          <w:rFonts w:cs="Simplified Arabic"/>
          <w:sz w:val="22"/>
        </w:rPr>
      </w:pPr>
      <w:r w:rsidRPr="004538AA">
        <w:rPr>
          <w:rFonts w:cs="Simplified Arabic" w:hint="cs"/>
          <w:sz w:val="22"/>
          <w:rtl/>
        </w:rPr>
        <w:t xml:space="preserve">وعلى الرغم من </w:t>
      </w:r>
      <w:r w:rsidRPr="004538AA">
        <w:rPr>
          <w:rFonts w:cs="Simplified Arabic"/>
          <w:sz w:val="22"/>
          <w:rtl/>
        </w:rPr>
        <w:t xml:space="preserve">أن الاستعراض العالمي سيكون </w:t>
      </w:r>
      <w:r w:rsidRPr="004538AA">
        <w:rPr>
          <w:rFonts w:cs="Simplified Arabic" w:hint="cs"/>
          <w:sz w:val="22"/>
          <w:rtl/>
        </w:rPr>
        <w:t>موضوع تركيز رئيسي</w:t>
      </w:r>
      <w:r w:rsidRPr="004538AA">
        <w:rPr>
          <w:rFonts w:cs="Simplified Arabic"/>
          <w:sz w:val="22"/>
          <w:rtl/>
        </w:rPr>
        <w:t xml:space="preserve"> للاجتماع الحالي، فإنه لا توجد مواضيع غير مهمة على جدول الأعمال. وست</w:t>
      </w:r>
      <w:r w:rsidRPr="004538AA">
        <w:rPr>
          <w:rFonts w:cs="Simplified Arabic" w:hint="cs"/>
          <w:sz w:val="22"/>
          <w:rtl/>
        </w:rPr>
        <w:t>تمثل</w:t>
      </w:r>
      <w:r w:rsidRPr="004538AA">
        <w:rPr>
          <w:rFonts w:cs="Simplified Arabic"/>
          <w:sz w:val="22"/>
          <w:rtl/>
        </w:rPr>
        <w:t xml:space="preserve"> المهمة المطروحة </w:t>
      </w:r>
      <w:r w:rsidRPr="004538AA">
        <w:rPr>
          <w:rFonts w:cs="Simplified Arabic" w:hint="cs"/>
          <w:sz w:val="22"/>
          <w:rtl/>
        </w:rPr>
        <w:t>في</w:t>
      </w:r>
      <w:r w:rsidRPr="004538AA">
        <w:rPr>
          <w:rFonts w:cs="Simplified Arabic"/>
          <w:sz w:val="22"/>
          <w:rtl/>
        </w:rPr>
        <w:t xml:space="preserve"> تعزيز الشمول وبناء توافق الآراء وضمان أن </w:t>
      </w:r>
      <w:r w:rsidRPr="004538AA">
        <w:rPr>
          <w:rFonts w:cs="Simplified Arabic" w:hint="cs"/>
          <w:sz w:val="22"/>
          <w:rtl/>
        </w:rPr>
        <w:t xml:space="preserve">تتناسب </w:t>
      </w:r>
      <w:r w:rsidRPr="004538AA">
        <w:rPr>
          <w:rFonts w:cs="Simplified Arabic"/>
          <w:sz w:val="22"/>
          <w:rtl/>
        </w:rPr>
        <w:t xml:space="preserve">نتائج جميع بنود جدول الأعمال مع مدى إلحاح التحديات </w:t>
      </w:r>
      <w:r w:rsidR="004538AA">
        <w:rPr>
          <w:rFonts w:cs="Simplified Arabic" w:hint="cs"/>
          <w:sz w:val="22"/>
          <w:rtl/>
        </w:rPr>
        <w:t>القائمة</w:t>
      </w:r>
      <w:r w:rsidRPr="004538AA">
        <w:rPr>
          <w:rFonts w:cs="Simplified Arabic"/>
          <w:sz w:val="22"/>
          <w:rtl/>
        </w:rPr>
        <w:t xml:space="preserve">. </w:t>
      </w:r>
      <w:r w:rsidR="00793A19" w:rsidRPr="004538AA">
        <w:rPr>
          <w:rFonts w:cs="Simplified Arabic" w:hint="cs"/>
          <w:sz w:val="22"/>
          <w:rtl/>
        </w:rPr>
        <w:t>وعلى النحو الوارد</w:t>
      </w:r>
      <w:r w:rsidRPr="004538AA">
        <w:rPr>
          <w:rFonts w:cs="Simplified Arabic"/>
          <w:sz w:val="22"/>
          <w:rtl/>
        </w:rPr>
        <w:t xml:space="preserve"> في الوثيقة الختامية ل</w:t>
      </w:r>
      <w:r w:rsidR="001A56A3" w:rsidRPr="001A56A3">
        <w:rPr>
          <w:rFonts w:cs="Simplified Arabic"/>
          <w:sz w:val="22"/>
          <w:rtl/>
        </w:rPr>
        <w:t>مؤتمر قمة قادة العالم</w:t>
      </w:r>
      <w:r w:rsidR="00793A19" w:rsidRPr="004538AA">
        <w:rPr>
          <w:rFonts w:cs="Simplified Arabic" w:hint="cs"/>
          <w:sz w:val="22"/>
          <w:rtl/>
        </w:rPr>
        <w:t xml:space="preserve"> </w:t>
      </w:r>
      <w:r w:rsidRPr="004538AA">
        <w:rPr>
          <w:rFonts w:cs="Simplified Arabic"/>
          <w:sz w:val="22"/>
          <w:rtl/>
        </w:rPr>
        <w:t xml:space="preserve">بشأن التنوع البيولوجي، التي عقدت في </w:t>
      </w:r>
      <w:r w:rsidR="00793A19" w:rsidRPr="004538AA">
        <w:rPr>
          <w:rFonts w:cs="Simplified Arabic" w:hint="cs"/>
          <w:sz w:val="22"/>
          <w:rtl/>
        </w:rPr>
        <w:t>ي</w:t>
      </w:r>
      <w:r w:rsidRPr="004538AA">
        <w:rPr>
          <w:rFonts w:cs="Simplified Arabic"/>
          <w:sz w:val="22"/>
          <w:rtl/>
        </w:rPr>
        <w:t>يريفان قبل بضعة أيام، فإن</w:t>
      </w:r>
      <w:r w:rsidR="00793A19" w:rsidRPr="004538AA">
        <w:rPr>
          <w:rFonts w:cs="Simplified Arabic" w:hint="cs"/>
          <w:sz w:val="22"/>
          <w:rtl/>
        </w:rPr>
        <w:t>ه ليس بوسع</w:t>
      </w:r>
      <w:r w:rsidRPr="004538AA">
        <w:rPr>
          <w:rFonts w:cs="Simplified Arabic"/>
          <w:sz w:val="22"/>
          <w:rtl/>
        </w:rPr>
        <w:t xml:space="preserve"> الحكومات وحدها معالجة الوضع. وسيتطلب تسريع تنفيذ الإطار تعاوناً أقوى واتباع نهج يشمل المجتمع بأ</w:t>
      </w:r>
      <w:r w:rsidR="004538AA">
        <w:rPr>
          <w:rFonts w:cs="Simplified Arabic" w:hint="cs"/>
          <w:sz w:val="22"/>
          <w:rtl/>
        </w:rPr>
        <w:t>سره</w:t>
      </w:r>
      <w:r w:rsidRPr="004538AA">
        <w:rPr>
          <w:rFonts w:cs="Simplified Arabic"/>
          <w:sz w:val="22"/>
          <w:rtl/>
        </w:rPr>
        <w:t>.</w:t>
      </w:r>
    </w:p>
    <w:p w14:paraId="4D0DAEBB" w14:textId="168D2F6D" w:rsidR="004538AA" w:rsidRDefault="004538AA" w:rsidP="004538AA">
      <w:pPr>
        <w:pStyle w:val="Paragraphedeliste"/>
        <w:numPr>
          <w:ilvl w:val="0"/>
          <w:numId w:val="4"/>
        </w:numPr>
        <w:bidi/>
        <w:spacing w:after="120" w:line="216" w:lineRule="auto"/>
        <w:ind w:firstLine="0"/>
        <w:contextualSpacing w:val="0"/>
        <w:jc w:val="both"/>
        <w:rPr>
          <w:rFonts w:cs="Simplified Arabic"/>
          <w:sz w:val="22"/>
        </w:rPr>
      </w:pPr>
      <w:r w:rsidRPr="004538AA">
        <w:rPr>
          <w:rFonts w:cs="Simplified Arabic"/>
          <w:sz w:val="22"/>
          <w:rtl/>
        </w:rPr>
        <w:t>و</w:t>
      </w:r>
      <w:r w:rsidR="00B86B94">
        <w:rPr>
          <w:rFonts w:cs="Simplified Arabic"/>
          <w:sz w:val="22"/>
          <w:rtl/>
        </w:rPr>
        <w:t>رحّب</w:t>
      </w:r>
      <w:r w:rsidR="00B86B94">
        <w:rPr>
          <w:rFonts w:cs="Simplified Arabic" w:hint="cs"/>
          <w:sz w:val="22"/>
          <w:rtl/>
          <w:lang w:bidi="ar-EG"/>
        </w:rPr>
        <w:t>ت</w:t>
      </w:r>
      <w:r w:rsidRPr="004538AA">
        <w:rPr>
          <w:rFonts w:cs="Simplified Arabic"/>
          <w:sz w:val="22"/>
          <w:rtl/>
        </w:rPr>
        <w:t xml:space="preserve"> الأمين</w:t>
      </w:r>
      <w:r w:rsidR="00B86B94">
        <w:rPr>
          <w:rFonts w:cs="Simplified Arabic" w:hint="cs"/>
          <w:sz w:val="22"/>
          <w:rtl/>
        </w:rPr>
        <w:t>ة</w:t>
      </w:r>
      <w:r w:rsidRPr="004538AA">
        <w:rPr>
          <w:rFonts w:cs="Simplified Arabic"/>
          <w:sz w:val="22"/>
          <w:rtl/>
        </w:rPr>
        <w:t xml:space="preserve"> التنفيذي</w:t>
      </w:r>
      <w:r w:rsidR="00B86B94">
        <w:rPr>
          <w:rFonts w:cs="Simplified Arabic" w:hint="cs"/>
          <w:sz w:val="22"/>
          <w:rtl/>
        </w:rPr>
        <w:t>ة</w:t>
      </w:r>
      <w:r w:rsidRPr="004538AA">
        <w:rPr>
          <w:rFonts w:cs="Simplified Arabic"/>
          <w:sz w:val="22"/>
          <w:rtl/>
        </w:rPr>
        <w:t xml:space="preserve"> بالمشاركين وشكر</w:t>
      </w:r>
      <w:r w:rsidR="00B86B94">
        <w:rPr>
          <w:rFonts w:cs="Simplified Arabic" w:hint="cs"/>
          <w:sz w:val="22"/>
          <w:rtl/>
        </w:rPr>
        <w:t>ت</w:t>
      </w:r>
      <w:r w:rsidRPr="004538AA">
        <w:rPr>
          <w:rFonts w:cs="Simplified Arabic"/>
          <w:sz w:val="22"/>
          <w:rtl/>
        </w:rPr>
        <w:t xml:space="preserve"> حكومات </w:t>
      </w:r>
      <w:r w:rsidR="00B86B94" w:rsidRPr="00B86B94">
        <w:rPr>
          <w:rFonts w:cs="Simplified Arabic"/>
          <w:sz w:val="22"/>
          <w:rtl/>
        </w:rPr>
        <w:t>ألمانيا، وبلجيكا، وجمهورية كوريا، وفرنسا، وفنلندا، وموناكو، والنمسا، و</w:t>
      </w:r>
      <w:r w:rsidR="00B86B94">
        <w:rPr>
          <w:rFonts w:cs="Simplified Arabic" w:hint="cs"/>
          <w:sz w:val="22"/>
          <w:rtl/>
        </w:rPr>
        <w:t>مملكة ه</w:t>
      </w:r>
      <w:r w:rsidR="00B86B94" w:rsidRPr="00B86B94">
        <w:rPr>
          <w:rFonts w:cs="Simplified Arabic"/>
          <w:sz w:val="22"/>
          <w:rtl/>
        </w:rPr>
        <w:t>ولندا</w:t>
      </w:r>
      <w:r w:rsidR="001A56A3">
        <w:rPr>
          <w:rFonts w:cs="Simplified Arabic" w:hint="cs"/>
          <w:sz w:val="22"/>
          <w:rtl/>
        </w:rPr>
        <w:t>،</w:t>
      </w:r>
      <w:r w:rsidR="00B86B94" w:rsidRPr="00B86B94">
        <w:rPr>
          <w:rFonts w:cs="Simplified Arabic"/>
          <w:sz w:val="22"/>
          <w:rtl/>
        </w:rPr>
        <w:t xml:space="preserve"> </w:t>
      </w:r>
      <w:r w:rsidRPr="004538AA">
        <w:rPr>
          <w:rFonts w:cs="Simplified Arabic"/>
          <w:sz w:val="22"/>
          <w:rtl/>
        </w:rPr>
        <w:t xml:space="preserve">والجهات المانحة المؤسسية، التي </w:t>
      </w:r>
      <w:r w:rsidR="00B86B94">
        <w:rPr>
          <w:rFonts w:cs="Simplified Arabic" w:hint="cs"/>
          <w:sz w:val="22"/>
          <w:rtl/>
        </w:rPr>
        <w:t xml:space="preserve">أتاح </w:t>
      </w:r>
      <w:r w:rsidRPr="004538AA">
        <w:rPr>
          <w:rFonts w:cs="Simplified Arabic"/>
          <w:sz w:val="22"/>
          <w:rtl/>
        </w:rPr>
        <w:t xml:space="preserve">دعمها مشاركة مندوبين من البلدان النامية والشعوب الأصلية والمجتمعات المحلية. وقالت إن الاجتماع الحالي ينبغي أن </w:t>
      </w:r>
      <w:r w:rsidR="00304EAB">
        <w:rPr>
          <w:rFonts w:cs="Simplified Arabic" w:hint="cs"/>
          <w:sz w:val="22"/>
          <w:rtl/>
        </w:rPr>
        <w:t>يستند إلى</w:t>
      </w:r>
      <w:r w:rsidRPr="004538AA">
        <w:rPr>
          <w:rFonts w:cs="Simplified Arabic"/>
          <w:sz w:val="22"/>
          <w:rtl/>
        </w:rPr>
        <w:t xml:space="preserve"> نجاح الاجتماعين السابقين، حيث لا توجد دولة أو اقتصاد أو مجتمع بمنأى عن تأثير فقدان التنوع البيولوجي. و</w:t>
      </w:r>
      <w:r w:rsidR="00B86B94">
        <w:rPr>
          <w:rFonts w:cs="Simplified Arabic" w:hint="cs"/>
          <w:sz w:val="22"/>
          <w:rtl/>
        </w:rPr>
        <w:t>ي</w:t>
      </w:r>
      <w:r w:rsidRPr="004538AA">
        <w:rPr>
          <w:rFonts w:cs="Simplified Arabic"/>
          <w:sz w:val="22"/>
          <w:rtl/>
        </w:rPr>
        <w:t xml:space="preserve">كشف تقرير “حالة العمل من أجل التنوع البيولوجي” الصادر حديثا أن </w:t>
      </w:r>
      <w:r w:rsidR="00391E3F" w:rsidRPr="004538AA">
        <w:rPr>
          <w:rFonts w:cs="Simplified Arabic"/>
          <w:sz w:val="22"/>
          <w:rtl/>
        </w:rPr>
        <w:t xml:space="preserve">تنفيذ إطار كونمينغ-مونتريال العالمي للتنوع البيولوجي </w:t>
      </w:r>
      <w:r w:rsidR="00391E3F">
        <w:rPr>
          <w:rFonts w:cs="Simplified Arabic" w:hint="cs"/>
          <w:sz w:val="22"/>
          <w:rtl/>
          <w:lang w:bidi="ar-EG"/>
        </w:rPr>
        <w:t xml:space="preserve">يتسم، </w:t>
      </w:r>
      <w:r w:rsidRPr="004538AA">
        <w:rPr>
          <w:rFonts w:cs="Simplified Arabic"/>
          <w:sz w:val="22"/>
          <w:rtl/>
        </w:rPr>
        <w:t>في منتصف</w:t>
      </w:r>
      <w:r w:rsidR="00304EAB">
        <w:rPr>
          <w:rFonts w:cs="Simplified Arabic" w:hint="cs"/>
          <w:sz w:val="22"/>
          <w:rtl/>
        </w:rPr>
        <w:t xml:space="preserve"> الطريق نحو</w:t>
      </w:r>
      <w:r w:rsidRPr="004538AA">
        <w:rPr>
          <w:rFonts w:cs="Simplified Arabic"/>
          <w:sz w:val="22"/>
          <w:rtl/>
        </w:rPr>
        <w:t xml:space="preserve"> عام 2030، </w:t>
      </w:r>
      <w:r w:rsidR="00391E3F">
        <w:rPr>
          <w:rFonts w:cs="Simplified Arabic" w:hint="cs"/>
          <w:sz w:val="22"/>
          <w:rtl/>
        </w:rPr>
        <w:t>بالتفاوت</w:t>
      </w:r>
      <w:r w:rsidRPr="004538AA">
        <w:rPr>
          <w:rFonts w:cs="Simplified Arabic"/>
          <w:sz w:val="22"/>
          <w:rtl/>
        </w:rPr>
        <w:t xml:space="preserve"> </w:t>
      </w:r>
      <w:r w:rsidR="00391E3F">
        <w:rPr>
          <w:rFonts w:cs="Simplified Arabic" w:hint="cs"/>
          <w:sz w:val="22"/>
          <w:rtl/>
        </w:rPr>
        <w:t>ولا يحدث</w:t>
      </w:r>
      <w:r w:rsidRPr="004538AA">
        <w:rPr>
          <w:rFonts w:cs="Simplified Arabic"/>
          <w:sz w:val="22"/>
          <w:rtl/>
        </w:rPr>
        <w:t xml:space="preserve"> بالوتيرة أو النطاق المطلوبين. </w:t>
      </w:r>
      <w:r w:rsidR="00391E3F">
        <w:rPr>
          <w:rFonts w:cs="Simplified Arabic" w:hint="cs"/>
          <w:sz w:val="22"/>
          <w:rtl/>
        </w:rPr>
        <w:t>واستجابةً</w:t>
      </w:r>
      <w:r w:rsidRPr="004538AA">
        <w:rPr>
          <w:rFonts w:cs="Simplified Arabic"/>
          <w:sz w:val="22"/>
          <w:rtl/>
        </w:rPr>
        <w:t xml:space="preserve"> </w:t>
      </w:r>
      <w:r w:rsidR="00391E3F">
        <w:rPr>
          <w:rFonts w:cs="Simplified Arabic" w:hint="cs"/>
          <w:sz w:val="22"/>
          <w:rtl/>
        </w:rPr>
        <w:t>ل</w:t>
      </w:r>
      <w:r w:rsidRPr="004538AA">
        <w:rPr>
          <w:rFonts w:cs="Simplified Arabic"/>
          <w:sz w:val="22"/>
          <w:rtl/>
        </w:rPr>
        <w:t xml:space="preserve">ذلك، يتعين على مسار </w:t>
      </w:r>
      <w:r w:rsidR="00391E3F">
        <w:rPr>
          <w:rFonts w:cs="Simplified Arabic" w:hint="cs"/>
          <w:sz w:val="22"/>
          <w:rtl/>
        </w:rPr>
        <w:t>ي</w:t>
      </w:r>
      <w:r w:rsidRPr="004538AA">
        <w:rPr>
          <w:rFonts w:cs="Simplified Arabic"/>
          <w:sz w:val="22"/>
          <w:rtl/>
        </w:rPr>
        <w:t>يريفان أن يرسم طريقاً واضحاً للمضي قدماً، مع إعطاء الأطراف الأولوية للمساءلة والمواءمة وتسريع</w:t>
      </w:r>
      <w:r w:rsidR="00304EAB">
        <w:rPr>
          <w:rFonts w:cs="Simplified Arabic" w:hint="cs"/>
          <w:sz w:val="22"/>
          <w:rtl/>
        </w:rPr>
        <w:t xml:space="preserve"> الوتيرة</w:t>
      </w:r>
      <w:r w:rsidRPr="004538AA">
        <w:rPr>
          <w:rFonts w:cs="Simplified Arabic"/>
          <w:sz w:val="22"/>
          <w:rtl/>
        </w:rPr>
        <w:t xml:space="preserve">. وعلاوة على ذلك، </w:t>
      </w:r>
      <w:r w:rsidR="00184DBF">
        <w:rPr>
          <w:rFonts w:cs="Simplified Arabic" w:hint="cs"/>
          <w:sz w:val="22"/>
          <w:rtl/>
        </w:rPr>
        <w:t xml:space="preserve">يجب </w:t>
      </w:r>
      <w:r w:rsidR="00184DBF">
        <w:rPr>
          <w:rFonts w:cs="Simplified Arabic" w:hint="cs"/>
          <w:sz w:val="22"/>
          <w:rtl/>
        </w:rPr>
        <w:lastRenderedPageBreak/>
        <w:t xml:space="preserve">أن تستفيد </w:t>
      </w:r>
      <w:r w:rsidRPr="004538AA">
        <w:rPr>
          <w:rFonts w:cs="Simplified Arabic"/>
          <w:sz w:val="22"/>
          <w:rtl/>
        </w:rPr>
        <w:t xml:space="preserve">القرارات </w:t>
      </w:r>
      <w:r w:rsidR="00184DBF" w:rsidRPr="00184DBF">
        <w:rPr>
          <w:rFonts w:cs="Simplified Arabic"/>
          <w:sz w:val="22"/>
          <w:rtl/>
        </w:rPr>
        <w:t xml:space="preserve">التي ستُتخذ خلال الأيام </w:t>
      </w:r>
      <w:r w:rsidRPr="004538AA">
        <w:rPr>
          <w:rFonts w:cs="Simplified Arabic"/>
          <w:sz w:val="22"/>
          <w:rtl/>
        </w:rPr>
        <w:t>اللاحقة من العلم –</w:t>
      </w:r>
      <w:r w:rsidR="00184DBF">
        <w:rPr>
          <w:rFonts w:cs="Simplified Arabic" w:hint="cs"/>
          <w:sz w:val="22"/>
          <w:rtl/>
        </w:rPr>
        <w:t xml:space="preserve">الذي يمثل </w:t>
      </w:r>
      <w:r w:rsidRPr="004538AA">
        <w:rPr>
          <w:rFonts w:cs="Simplified Arabic"/>
          <w:sz w:val="22"/>
          <w:rtl/>
        </w:rPr>
        <w:t>شريان الحياة للاتفاقية وبروتوكول</w:t>
      </w:r>
      <w:r w:rsidR="00304EAB">
        <w:rPr>
          <w:rFonts w:cs="Simplified Arabic" w:hint="cs"/>
          <w:sz w:val="22"/>
          <w:rtl/>
        </w:rPr>
        <w:t>يه</w:t>
      </w:r>
      <w:r w:rsidRPr="004538AA">
        <w:rPr>
          <w:rFonts w:cs="Simplified Arabic"/>
          <w:sz w:val="22"/>
          <w:rtl/>
        </w:rPr>
        <w:t>ا – في</w:t>
      </w:r>
      <w:r w:rsidR="00184DBF">
        <w:rPr>
          <w:rFonts w:cs="Simplified Arabic" w:hint="cs"/>
          <w:sz w:val="22"/>
          <w:rtl/>
        </w:rPr>
        <w:t xml:space="preserve"> توجيه</w:t>
      </w:r>
      <w:r w:rsidRPr="004538AA">
        <w:rPr>
          <w:rFonts w:cs="Simplified Arabic"/>
          <w:sz w:val="22"/>
          <w:rtl/>
        </w:rPr>
        <w:t xml:space="preserve"> السياسات والإجراءات. </w:t>
      </w:r>
      <w:r w:rsidR="00184DBF">
        <w:rPr>
          <w:rFonts w:cs="Simplified Arabic" w:hint="cs"/>
          <w:sz w:val="22"/>
          <w:rtl/>
        </w:rPr>
        <w:t>و</w:t>
      </w:r>
      <w:r w:rsidRPr="004538AA">
        <w:rPr>
          <w:rFonts w:cs="Simplified Arabic"/>
          <w:sz w:val="22"/>
          <w:rtl/>
        </w:rPr>
        <w:t>أتاح الاجتماع</w:t>
      </w:r>
      <w:r w:rsidR="00184DBF">
        <w:rPr>
          <w:rFonts w:cs="Simplified Arabic" w:hint="cs"/>
          <w:sz w:val="22"/>
          <w:rtl/>
        </w:rPr>
        <w:t xml:space="preserve"> أيضاً</w:t>
      </w:r>
      <w:r w:rsidRPr="004538AA">
        <w:rPr>
          <w:rFonts w:cs="Simplified Arabic"/>
          <w:sz w:val="22"/>
          <w:rtl/>
        </w:rPr>
        <w:t xml:space="preserve"> فرصة لمناقشة التنسيق و</w:t>
      </w:r>
      <w:r w:rsidR="00184DBF">
        <w:rPr>
          <w:rFonts w:cs="Simplified Arabic" w:hint="cs"/>
          <w:sz w:val="22"/>
          <w:rtl/>
        </w:rPr>
        <w:t>اتساق</w:t>
      </w:r>
      <w:r w:rsidRPr="004538AA">
        <w:rPr>
          <w:rFonts w:cs="Simplified Arabic"/>
          <w:sz w:val="22"/>
          <w:rtl/>
        </w:rPr>
        <w:t xml:space="preserve"> السياسات باعتبارهما </w:t>
      </w:r>
      <w:r w:rsidR="001A384A">
        <w:rPr>
          <w:rFonts w:cs="Simplified Arabic" w:hint="cs"/>
          <w:sz w:val="22"/>
          <w:rtl/>
        </w:rPr>
        <w:t xml:space="preserve">عاملين </w:t>
      </w:r>
      <w:r w:rsidRPr="004538AA">
        <w:rPr>
          <w:rFonts w:cs="Simplified Arabic"/>
          <w:sz w:val="22"/>
          <w:rtl/>
        </w:rPr>
        <w:t>محفزين للت</w:t>
      </w:r>
      <w:r w:rsidR="00010074">
        <w:rPr>
          <w:rFonts w:cs="Simplified Arabic"/>
          <w:sz w:val="22"/>
          <w:rtl/>
        </w:rPr>
        <w:t>قدّم</w:t>
      </w:r>
      <w:r w:rsidRPr="004538AA">
        <w:rPr>
          <w:rFonts w:cs="Simplified Arabic"/>
          <w:sz w:val="22"/>
          <w:rtl/>
        </w:rPr>
        <w:t>.</w:t>
      </w:r>
      <w:r w:rsidRPr="004538AA">
        <w:rPr>
          <w:rtl/>
        </w:rPr>
        <w:t xml:space="preserve"> </w:t>
      </w:r>
    </w:p>
    <w:p w14:paraId="7189E38B" w14:textId="47EE9A83" w:rsidR="00B86B94" w:rsidRPr="004538AA" w:rsidRDefault="00B86B94" w:rsidP="00B86B94">
      <w:pPr>
        <w:pStyle w:val="Paragraphedeliste"/>
        <w:numPr>
          <w:ilvl w:val="0"/>
          <w:numId w:val="4"/>
        </w:numPr>
        <w:bidi/>
        <w:spacing w:after="120" w:line="216" w:lineRule="auto"/>
        <w:ind w:firstLine="0"/>
        <w:contextualSpacing w:val="0"/>
        <w:jc w:val="both"/>
        <w:rPr>
          <w:rFonts w:cs="Simplified Arabic"/>
          <w:sz w:val="22"/>
        </w:rPr>
      </w:pPr>
      <w:r w:rsidRPr="00B86B94">
        <w:rPr>
          <w:rFonts w:cs="Simplified Arabic"/>
          <w:sz w:val="22"/>
          <w:rtl/>
        </w:rPr>
        <w:t>وعلى الرغم من أن اتخاذ الإجراءات اللازمة</w:t>
      </w:r>
      <w:r w:rsidR="00D7175C">
        <w:rPr>
          <w:rFonts w:cs="Simplified Arabic" w:hint="cs"/>
          <w:sz w:val="22"/>
          <w:rtl/>
        </w:rPr>
        <w:t xml:space="preserve"> من أجل</w:t>
      </w:r>
      <w:r w:rsidRPr="00B86B94">
        <w:rPr>
          <w:rFonts w:cs="Simplified Arabic"/>
          <w:sz w:val="22"/>
          <w:rtl/>
        </w:rPr>
        <w:t xml:space="preserve"> الطبيعة</w:t>
      </w:r>
      <w:r w:rsidR="00184DBF">
        <w:rPr>
          <w:rFonts w:cs="Simplified Arabic" w:hint="cs"/>
          <w:sz w:val="22"/>
          <w:rtl/>
        </w:rPr>
        <w:t xml:space="preserve"> قد</w:t>
      </w:r>
      <w:r w:rsidRPr="00B86B94">
        <w:rPr>
          <w:rFonts w:cs="Simplified Arabic"/>
          <w:sz w:val="22"/>
          <w:rtl/>
        </w:rPr>
        <w:t xml:space="preserve"> أثبت فعاليته، </w:t>
      </w:r>
      <w:r w:rsidR="00F70C63">
        <w:rPr>
          <w:rFonts w:cs="Simplified Arabic" w:hint="cs"/>
          <w:sz w:val="22"/>
          <w:rtl/>
        </w:rPr>
        <w:t xml:space="preserve">فلن </w:t>
      </w:r>
      <w:r w:rsidRPr="00B86B94">
        <w:rPr>
          <w:rFonts w:cs="Simplified Arabic"/>
          <w:sz w:val="22"/>
          <w:rtl/>
        </w:rPr>
        <w:t xml:space="preserve">يكون </w:t>
      </w:r>
      <w:r w:rsidR="001A384A">
        <w:rPr>
          <w:rFonts w:cs="Simplified Arabic" w:hint="cs"/>
          <w:sz w:val="22"/>
          <w:rtl/>
        </w:rPr>
        <w:t>حتى لأفضل المقررات</w:t>
      </w:r>
      <w:r w:rsidRPr="00B86B94">
        <w:rPr>
          <w:rFonts w:cs="Simplified Arabic"/>
          <w:sz w:val="22"/>
          <w:rtl/>
        </w:rPr>
        <w:t xml:space="preserve"> أي معنى دون القدرة على تنفيذها و</w:t>
      </w:r>
      <w:r w:rsidR="00184DBF">
        <w:rPr>
          <w:rFonts w:cs="Simplified Arabic" w:hint="cs"/>
          <w:sz w:val="22"/>
          <w:rtl/>
        </w:rPr>
        <w:t>رصدها</w:t>
      </w:r>
      <w:r w:rsidRPr="00B86B94">
        <w:rPr>
          <w:rFonts w:cs="Simplified Arabic"/>
          <w:sz w:val="22"/>
          <w:rtl/>
        </w:rPr>
        <w:t xml:space="preserve"> واتخاذ </w:t>
      </w:r>
      <w:r w:rsidR="00D7175C">
        <w:rPr>
          <w:rFonts w:cs="Simplified Arabic" w:hint="cs"/>
          <w:sz w:val="22"/>
          <w:rtl/>
        </w:rPr>
        <w:t>ال</w:t>
      </w:r>
      <w:r w:rsidRPr="00B86B94">
        <w:rPr>
          <w:rFonts w:cs="Simplified Arabic"/>
          <w:sz w:val="22"/>
          <w:rtl/>
        </w:rPr>
        <w:t xml:space="preserve">خيارات </w:t>
      </w:r>
      <w:r w:rsidR="00D7175C">
        <w:rPr>
          <w:rFonts w:cs="Simplified Arabic" w:hint="cs"/>
          <w:sz w:val="22"/>
          <w:rtl/>
        </w:rPr>
        <w:t>ال</w:t>
      </w:r>
      <w:r w:rsidRPr="00B86B94">
        <w:rPr>
          <w:rFonts w:cs="Simplified Arabic"/>
          <w:sz w:val="22"/>
          <w:rtl/>
        </w:rPr>
        <w:t xml:space="preserve">مستنيرة وإدارة المخاطر. ومن الضروري التركيز بقوة على </w:t>
      </w:r>
      <w:r w:rsidR="00353EDB">
        <w:rPr>
          <w:rFonts w:cs="Simplified Arabic" w:hint="cs"/>
          <w:sz w:val="22"/>
          <w:rtl/>
        </w:rPr>
        <w:t>إرساء الإنصاف</w:t>
      </w:r>
      <w:r w:rsidRPr="00B86B94">
        <w:rPr>
          <w:rFonts w:cs="Simplified Arabic"/>
          <w:sz w:val="22"/>
          <w:rtl/>
        </w:rPr>
        <w:t>، ويجب على الأطراف إحراز ت</w:t>
      </w:r>
      <w:r w:rsidR="00010074">
        <w:rPr>
          <w:rFonts w:cs="Simplified Arabic"/>
          <w:sz w:val="22"/>
          <w:rtl/>
        </w:rPr>
        <w:t>قدّم</w:t>
      </w:r>
      <w:r w:rsidRPr="00B86B94">
        <w:rPr>
          <w:rFonts w:cs="Simplified Arabic"/>
          <w:sz w:val="22"/>
          <w:rtl/>
        </w:rPr>
        <w:t xml:space="preserve"> في سد الفجوة المالية، و</w:t>
      </w:r>
      <w:r w:rsidR="00353EDB">
        <w:rPr>
          <w:rFonts w:cs="Simplified Arabic" w:hint="cs"/>
          <w:sz w:val="22"/>
          <w:rtl/>
        </w:rPr>
        <w:t>تفعيل</w:t>
      </w:r>
      <w:r w:rsidRPr="00B86B94">
        <w:rPr>
          <w:rFonts w:cs="Simplified Arabic"/>
          <w:sz w:val="22"/>
          <w:rtl/>
        </w:rPr>
        <w:t xml:space="preserve"> صندوق كالي للتقاسم العادل والمنصف للمنافع النا</w:t>
      </w:r>
      <w:r w:rsidR="00353EDB">
        <w:rPr>
          <w:rFonts w:cs="Simplified Arabic" w:hint="cs"/>
          <w:sz w:val="22"/>
          <w:rtl/>
        </w:rPr>
        <w:t>شئة</w:t>
      </w:r>
      <w:r w:rsidRPr="00B86B94">
        <w:rPr>
          <w:rFonts w:cs="Simplified Arabic"/>
          <w:sz w:val="22"/>
          <w:rtl/>
        </w:rPr>
        <w:t xml:space="preserve"> عن استخدام معلومات التسلسل الرقمي </w:t>
      </w:r>
      <w:r w:rsidR="00353EDB">
        <w:rPr>
          <w:rFonts w:cs="Simplified Arabic" w:hint="cs"/>
          <w:sz w:val="22"/>
          <w:rtl/>
        </w:rPr>
        <w:t>بشأن</w:t>
      </w:r>
      <w:r w:rsidRPr="00B86B94">
        <w:rPr>
          <w:rFonts w:cs="Simplified Arabic"/>
          <w:sz w:val="22"/>
          <w:rtl/>
        </w:rPr>
        <w:t xml:space="preserve"> الموارد الجينية</w:t>
      </w:r>
      <w:r w:rsidR="00353EDB">
        <w:rPr>
          <w:rFonts w:cs="Simplified Arabic" w:hint="cs"/>
          <w:sz w:val="22"/>
          <w:rtl/>
        </w:rPr>
        <w:t>،</w:t>
      </w:r>
      <w:r w:rsidRPr="00B86B94">
        <w:rPr>
          <w:rFonts w:cs="Simplified Arabic"/>
          <w:sz w:val="22"/>
          <w:rtl/>
        </w:rPr>
        <w:t xml:space="preserve"> ودعم مراكز دعم التعاون التقني والعلمي التابعة للاتفاقية. ويجب </w:t>
      </w:r>
      <w:r w:rsidR="00353EDB">
        <w:rPr>
          <w:rFonts w:cs="Simplified Arabic" w:hint="cs"/>
          <w:sz w:val="22"/>
          <w:rtl/>
        </w:rPr>
        <w:t>تناول</w:t>
      </w:r>
      <w:r w:rsidRPr="00B86B94">
        <w:rPr>
          <w:rFonts w:cs="Simplified Arabic"/>
          <w:sz w:val="22"/>
          <w:rtl/>
        </w:rPr>
        <w:t xml:space="preserve"> هذه القضايا مع الجميع </w:t>
      </w:r>
      <w:r w:rsidR="00353EDB">
        <w:rPr>
          <w:rFonts w:cs="Simplified Arabic" w:hint="cs"/>
          <w:sz w:val="22"/>
          <w:rtl/>
        </w:rPr>
        <w:t>بطرحها على طاولة النقاش</w:t>
      </w:r>
      <w:r w:rsidRPr="00B86B94">
        <w:rPr>
          <w:rFonts w:cs="Simplified Arabic"/>
          <w:sz w:val="22"/>
          <w:rtl/>
        </w:rPr>
        <w:t xml:space="preserve">. </w:t>
      </w:r>
      <w:r w:rsidR="00D7175C">
        <w:rPr>
          <w:rFonts w:cs="Simplified Arabic" w:hint="cs"/>
          <w:sz w:val="22"/>
          <w:rtl/>
        </w:rPr>
        <w:t>و</w:t>
      </w:r>
      <w:r w:rsidRPr="00B86B94">
        <w:rPr>
          <w:rFonts w:cs="Simplified Arabic"/>
          <w:sz w:val="22"/>
          <w:rtl/>
        </w:rPr>
        <w:t>لقد حان ال</w:t>
      </w:r>
      <w:r w:rsidR="00D7175C">
        <w:rPr>
          <w:rFonts w:cs="Simplified Arabic" w:hint="cs"/>
          <w:sz w:val="22"/>
          <w:rtl/>
        </w:rPr>
        <w:t>أوان</w:t>
      </w:r>
      <w:r w:rsidRPr="00B86B94">
        <w:rPr>
          <w:rFonts w:cs="Simplified Arabic"/>
          <w:sz w:val="22"/>
          <w:rtl/>
        </w:rPr>
        <w:t xml:space="preserve"> لاتخاذ إجراءات من أجل الطبيعة، ومن أجل جميع الناس وجميع أشكال الحياة على الأرض. ولاحظت أن مجموعة </w:t>
      </w:r>
      <w:r w:rsidR="00304EAB">
        <w:rPr>
          <w:rFonts w:cs="Simplified Arabic" w:hint="cs"/>
          <w:sz w:val="22"/>
          <w:rtl/>
        </w:rPr>
        <w:t>كبيرة</w:t>
      </w:r>
      <w:r w:rsidRPr="00B86B94">
        <w:rPr>
          <w:rFonts w:cs="Simplified Arabic"/>
          <w:sz w:val="22"/>
          <w:rtl/>
        </w:rPr>
        <w:t xml:space="preserve"> من أصحاب المصلحة </w:t>
      </w:r>
      <w:r w:rsidR="00D7175C">
        <w:rPr>
          <w:rFonts w:cs="Simplified Arabic" w:hint="cs"/>
          <w:sz w:val="22"/>
          <w:rtl/>
        </w:rPr>
        <w:t>قد تنقل</w:t>
      </w:r>
      <w:r w:rsidR="00304EAB">
        <w:rPr>
          <w:rFonts w:cs="Simplified Arabic" w:hint="cs"/>
          <w:sz w:val="22"/>
          <w:rtl/>
        </w:rPr>
        <w:t xml:space="preserve"> أفرادها</w:t>
      </w:r>
      <w:r w:rsidR="00D7175C">
        <w:rPr>
          <w:rFonts w:cs="Simplified Arabic" w:hint="cs"/>
          <w:sz w:val="22"/>
          <w:rtl/>
        </w:rPr>
        <w:t xml:space="preserve"> إلى</w:t>
      </w:r>
      <w:r w:rsidRPr="00B86B94">
        <w:rPr>
          <w:rFonts w:cs="Simplified Arabic"/>
          <w:sz w:val="22"/>
          <w:rtl/>
        </w:rPr>
        <w:t xml:space="preserve"> </w:t>
      </w:r>
      <w:r w:rsidR="00D7175C">
        <w:rPr>
          <w:rFonts w:cs="Simplified Arabic" w:hint="cs"/>
          <w:sz w:val="22"/>
          <w:rtl/>
        </w:rPr>
        <w:t>ي</w:t>
      </w:r>
      <w:r w:rsidRPr="00B86B94">
        <w:rPr>
          <w:rFonts w:cs="Simplified Arabic"/>
          <w:sz w:val="22"/>
          <w:rtl/>
        </w:rPr>
        <w:t xml:space="preserve">يريفان لتبادل الحلول والابتكارات </w:t>
      </w:r>
      <w:r w:rsidR="00D7175C">
        <w:rPr>
          <w:rFonts w:cs="Simplified Arabic" w:hint="cs"/>
          <w:sz w:val="22"/>
          <w:rtl/>
        </w:rPr>
        <w:t>وثقافة الأسلاف</w:t>
      </w:r>
      <w:r w:rsidRPr="00B86B94">
        <w:rPr>
          <w:rFonts w:cs="Simplified Arabic"/>
          <w:sz w:val="22"/>
          <w:rtl/>
        </w:rPr>
        <w:t xml:space="preserve"> </w:t>
      </w:r>
      <w:r w:rsidR="00D7175C">
        <w:rPr>
          <w:rFonts w:cs="Simplified Arabic" w:hint="cs"/>
          <w:sz w:val="22"/>
          <w:rtl/>
        </w:rPr>
        <w:t>التي يمكن أن تساعد</w:t>
      </w:r>
      <w:r w:rsidRPr="00B86B94">
        <w:rPr>
          <w:rFonts w:cs="Simplified Arabic"/>
          <w:sz w:val="22"/>
          <w:rtl/>
        </w:rPr>
        <w:t xml:space="preserve"> في تحقيق الأهداف المشتركة، ودعت الحاضرين إلى اغتنام </w:t>
      </w:r>
      <w:r w:rsidR="00D7175C">
        <w:rPr>
          <w:rFonts w:cs="Simplified Arabic" w:hint="cs"/>
          <w:sz w:val="22"/>
          <w:rtl/>
        </w:rPr>
        <w:t xml:space="preserve">هذه </w:t>
      </w:r>
      <w:r w:rsidRPr="00B86B94">
        <w:rPr>
          <w:rFonts w:cs="Simplified Arabic"/>
          <w:sz w:val="22"/>
          <w:rtl/>
        </w:rPr>
        <w:t>الفرصة.</w:t>
      </w:r>
      <w:r w:rsidRPr="00B86B94">
        <w:t xml:space="preserve"> </w:t>
      </w:r>
    </w:p>
    <w:p w14:paraId="54BFA756" w14:textId="7B799D4A" w:rsidR="003D7B76" w:rsidRPr="003D7B76" w:rsidRDefault="00E75040" w:rsidP="003D7B76">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rPr>
        <w:t>و</w:t>
      </w:r>
      <w:r w:rsidR="00010074">
        <w:rPr>
          <w:rFonts w:cs="Simplified Arabic"/>
          <w:sz w:val="22"/>
          <w:rtl/>
        </w:rPr>
        <w:t>قدّم</w:t>
      </w:r>
      <w:r w:rsidR="003D7B76" w:rsidRPr="003D7B76">
        <w:rPr>
          <w:rFonts w:cs="Simplified Arabic"/>
          <w:sz w:val="22"/>
          <w:rtl/>
        </w:rPr>
        <w:t xml:space="preserve"> وزير ال</w:t>
      </w:r>
      <w:r w:rsidR="008F54CA">
        <w:rPr>
          <w:rFonts w:cs="Simplified Arabic" w:hint="cs"/>
          <w:sz w:val="22"/>
          <w:rtl/>
        </w:rPr>
        <w:t>إيكولوجيا</w:t>
      </w:r>
      <w:r w:rsidR="003D7B76" w:rsidRPr="003D7B76">
        <w:rPr>
          <w:rFonts w:cs="Simplified Arabic"/>
          <w:sz w:val="22"/>
          <w:rtl/>
        </w:rPr>
        <w:t xml:space="preserve"> والبيئة </w:t>
      </w:r>
      <w:r w:rsidR="008F54CA">
        <w:rPr>
          <w:rFonts w:cs="Simplified Arabic" w:hint="cs"/>
          <w:sz w:val="22"/>
          <w:rtl/>
        </w:rPr>
        <w:t>في الصين</w:t>
      </w:r>
      <w:r w:rsidR="003D7B76" w:rsidRPr="003D7B76">
        <w:rPr>
          <w:rFonts w:cs="Simplified Arabic"/>
          <w:sz w:val="22"/>
          <w:rtl/>
        </w:rPr>
        <w:t xml:space="preserve"> ورئيس الاجتماع الخامس عشر لمؤتمر الأطراف، رونكيو هوانغ، إحاطة حول نتائج حوار كونمينغ بشأن </w:t>
      </w:r>
      <w:r w:rsidR="008F54CA">
        <w:rPr>
          <w:rFonts w:cs="Simplified Arabic"/>
          <w:sz w:val="22"/>
          <w:rtl/>
        </w:rPr>
        <w:t>الت</w:t>
      </w:r>
      <w:r w:rsidR="00010074">
        <w:rPr>
          <w:rFonts w:cs="Simplified Arabic"/>
          <w:sz w:val="22"/>
          <w:rtl/>
        </w:rPr>
        <w:t>قدّم</w:t>
      </w:r>
      <w:r w:rsidR="008F54CA">
        <w:rPr>
          <w:rFonts w:cs="Simplified Arabic"/>
          <w:sz w:val="22"/>
          <w:rtl/>
        </w:rPr>
        <w:t xml:space="preserve"> الجماعي المحرز في تنفيذ</w:t>
      </w:r>
      <w:r w:rsidR="003D7B76" w:rsidRPr="003D7B76">
        <w:rPr>
          <w:rFonts w:cs="Simplified Arabic"/>
          <w:sz w:val="22"/>
          <w:rtl/>
        </w:rPr>
        <w:t xml:space="preserve"> إطار كونمينغ-مونتريال العالمي للتنوع البيولوجي</w:t>
      </w:r>
      <w:r w:rsidR="00E42D66">
        <w:rPr>
          <w:rFonts w:cs="Simplified Arabic" w:hint="cs"/>
          <w:sz w:val="22"/>
          <w:rtl/>
        </w:rPr>
        <w:t>.</w:t>
      </w:r>
      <w:r w:rsidR="003D26CE" w:rsidRPr="00C42B09">
        <w:rPr>
          <w:rFonts w:cs="Simplified Arabic"/>
          <w:sz w:val="22"/>
          <w:vertAlign w:val="superscript"/>
          <w:rtl/>
          <w:lang w:val="en-US"/>
        </w:rPr>
        <w:footnoteReference w:id="2"/>
      </w:r>
      <w:r w:rsidR="003D26CE">
        <w:rPr>
          <w:rFonts w:cs="Simplified Arabic" w:hint="cs"/>
          <w:sz w:val="22"/>
          <w:rtl/>
          <w:lang w:val="en-US"/>
        </w:rPr>
        <w:t xml:space="preserve"> </w:t>
      </w:r>
      <w:r w:rsidR="00E42D66">
        <w:rPr>
          <w:rFonts w:cs="Simplified Arabic" w:hint="cs"/>
          <w:sz w:val="22"/>
          <w:rtl/>
        </w:rPr>
        <w:t xml:space="preserve"> </w:t>
      </w:r>
    </w:p>
    <w:p w14:paraId="513318AB" w14:textId="42781499" w:rsidR="008F54CA" w:rsidRPr="00700963" w:rsidRDefault="003D7B76" w:rsidP="00E42D66">
      <w:pPr>
        <w:pStyle w:val="Paragraphedeliste"/>
        <w:numPr>
          <w:ilvl w:val="0"/>
          <w:numId w:val="4"/>
        </w:numPr>
        <w:bidi/>
        <w:spacing w:after="120" w:line="216" w:lineRule="auto"/>
        <w:ind w:firstLine="0"/>
        <w:contextualSpacing w:val="0"/>
        <w:jc w:val="both"/>
        <w:rPr>
          <w:rFonts w:cs="Simplified Arabic"/>
          <w:sz w:val="22"/>
          <w:lang w:val="en-US"/>
        </w:rPr>
      </w:pPr>
      <w:r w:rsidRPr="00700963">
        <w:rPr>
          <w:rFonts w:cs="Simplified Arabic"/>
          <w:sz w:val="22"/>
          <w:rtl/>
          <w:lang w:val="en-US"/>
        </w:rPr>
        <w:t>وأدلى ببيانات ممثلو الأطراف التالية:</w:t>
      </w:r>
      <w:r w:rsidR="008F54CA" w:rsidRPr="00700963">
        <w:rPr>
          <w:rtl/>
        </w:rPr>
        <w:t xml:space="preserve"> </w:t>
      </w:r>
      <w:r w:rsidR="008F54CA" w:rsidRPr="00700963">
        <w:rPr>
          <w:rFonts w:cs="Simplified Arabic"/>
          <w:sz w:val="22"/>
          <w:rtl/>
          <w:lang w:val="en-US"/>
        </w:rPr>
        <w:t>الأردن، وأنتيغوا وبربودا</w:t>
      </w:r>
      <w:r w:rsidR="008F54CA" w:rsidRPr="00700963">
        <w:rPr>
          <w:rFonts w:cs="Simplified Arabic" w:hint="cs"/>
          <w:sz w:val="22"/>
          <w:rtl/>
          <w:lang w:val="en-US"/>
        </w:rPr>
        <w:t xml:space="preserve"> </w:t>
      </w:r>
      <w:r w:rsidR="008F54CA" w:rsidRPr="00700963">
        <w:rPr>
          <w:rFonts w:cs="Simplified Arabic"/>
          <w:sz w:val="22"/>
          <w:rtl/>
          <w:lang w:val="en-US"/>
        </w:rPr>
        <w:t>(</w:t>
      </w:r>
      <w:r w:rsidR="00700963" w:rsidRPr="00700963">
        <w:rPr>
          <w:rFonts w:cs="Simplified Arabic"/>
          <w:sz w:val="22"/>
          <w:rtl/>
          <w:lang w:val="en-US"/>
        </w:rPr>
        <w:t>نيابةً</w:t>
      </w:r>
      <w:r w:rsidR="008F54CA" w:rsidRPr="00700963">
        <w:rPr>
          <w:rFonts w:cs="Simplified Arabic"/>
          <w:sz w:val="22"/>
          <w:rtl/>
          <w:lang w:val="en-US"/>
        </w:rPr>
        <w:t xml:space="preserve"> عن الدول الجزرية الصغيرة النامية في منطقة البحر الكاريبي الممثلة في الاجتماعات)، وأيرلندا (</w:t>
      </w:r>
      <w:r w:rsidR="00700963" w:rsidRPr="00700963">
        <w:rPr>
          <w:rFonts w:cs="Simplified Arabic"/>
          <w:sz w:val="22"/>
          <w:rtl/>
          <w:lang w:val="en-US"/>
        </w:rPr>
        <w:t>نيابةً</w:t>
      </w:r>
      <w:r w:rsidR="008F54CA" w:rsidRPr="00700963">
        <w:rPr>
          <w:rFonts w:cs="Simplified Arabic"/>
          <w:sz w:val="22"/>
          <w:rtl/>
          <w:lang w:val="en-US"/>
        </w:rPr>
        <w:t xml:space="preserve"> عن الاتحاد الأوروبي ودوله الأعضاء)، وجامايكا (</w:t>
      </w:r>
      <w:r w:rsidR="00700963" w:rsidRPr="00700963">
        <w:rPr>
          <w:rFonts w:cs="Simplified Arabic"/>
          <w:sz w:val="22"/>
          <w:rtl/>
          <w:lang w:val="en-US"/>
        </w:rPr>
        <w:t>نيابةً</w:t>
      </w:r>
      <w:r w:rsidR="008F54CA" w:rsidRPr="00700963">
        <w:rPr>
          <w:rFonts w:cs="Simplified Arabic"/>
          <w:sz w:val="22"/>
          <w:rtl/>
          <w:lang w:val="en-US"/>
        </w:rPr>
        <w:t xml:space="preserve"> عن دول أمريكا اللاتينية ومنطقة البحر الكاريبي)، </w:t>
      </w:r>
      <w:r w:rsidR="00700963" w:rsidRPr="00700963">
        <w:rPr>
          <w:rFonts w:cs="Simplified Arabic"/>
          <w:sz w:val="22"/>
          <w:rtl/>
          <w:lang w:val="en-US"/>
        </w:rPr>
        <w:t>وجنوب أفريقيا (نيابةً عن مجموعة البلدان ذات التنوع البيولوجي الشديد المتقاربة التفكير)</w:t>
      </w:r>
      <w:r w:rsidR="008F54CA" w:rsidRPr="00700963">
        <w:rPr>
          <w:rFonts w:cs="Simplified Arabic"/>
          <w:sz w:val="22"/>
          <w:rtl/>
          <w:lang w:val="en-US"/>
        </w:rPr>
        <w:t xml:space="preserve">، </w:t>
      </w:r>
      <w:r w:rsidR="00700963" w:rsidRPr="00700963">
        <w:rPr>
          <w:rFonts w:cs="Simplified Arabic" w:hint="cs"/>
          <w:sz w:val="22"/>
          <w:rtl/>
          <w:lang w:val="en-US"/>
        </w:rPr>
        <w:t>و</w:t>
      </w:r>
      <w:r w:rsidR="00700963" w:rsidRPr="00700963">
        <w:rPr>
          <w:rFonts w:cs="Simplified Arabic"/>
          <w:sz w:val="22"/>
          <w:rtl/>
          <w:lang w:val="en-US"/>
        </w:rPr>
        <w:t>السنغال (نيابةً عن الدول الأفريقية)</w:t>
      </w:r>
      <w:r w:rsidR="00700963" w:rsidRPr="00700963">
        <w:rPr>
          <w:rFonts w:cs="Simplified Arabic" w:hint="cs"/>
          <w:sz w:val="22"/>
          <w:rtl/>
          <w:lang w:val="en-US"/>
        </w:rPr>
        <w:t>،</w:t>
      </w:r>
      <w:r w:rsidR="00700963" w:rsidRPr="00700963">
        <w:rPr>
          <w:rFonts w:cs="Simplified Arabic"/>
          <w:sz w:val="22"/>
          <w:rtl/>
          <w:lang w:val="en-US"/>
        </w:rPr>
        <w:t xml:space="preserve"> </w:t>
      </w:r>
      <w:r w:rsidR="008F54CA" w:rsidRPr="00700963">
        <w:rPr>
          <w:rFonts w:cs="Simplified Arabic"/>
          <w:sz w:val="22"/>
          <w:rtl/>
          <w:lang w:val="en-US"/>
        </w:rPr>
        <w:t>والفلبين (</w:t>
      </w:r>
      <w:r w:rsidR="00700963" w:rsidRPr="00700963">
        <w:rPr>
          <w:rFonts w:cs="Simplified Arabic"/>
          <w:sz w:val="22"/>
          <w:rtl/>
          <w:lang w:val="en-US"/>
        </w:rPr>
        <w:t>نيابةً</w:t>
      </w:r>
      <w:r w:rsidR="008F54CA" w:rsidRPr="00700963">
        <w:rPr>
          <w:rFonts w:cs="Simplified Arabic"/>
          <w:sz w:val="22"/>
          <w:rtl/>
          <w:lang w:val="en-US"/>
        </w:rPr>
        <w:t xml:space="preserve"> عن رابطة دول جنوب شرق آسيا)، والمملكة العربية السعودية (</w:t>
      </w:r>
      <w:r w:rsidR="00700963" w:rsidRPr="00700963">
        <w:rPr>
          <w:rFonts w:cs="Simplified Arabic"/>
          <w:sz w:val="22"/>
          <w:rtl/>
          <w:lang w:val="en-US"/>
        </w:rPr>
        <w:t>نيابةً</w:t>
      </w:r>
      <w:r w:rsidR="008F54CA" w:rsidRPr="00700963">
        <w:rPr>
          <w:rFonts w:cs="Simplified Arabic"/>
          <w:sz w:val="22"/>
          <w:rtl/>
          <w:lang w:val="en-US"/>
        </w:rPr>
        <w:t xml:space="preserve"> عن جامعة الدول العربية)، والنرويج</w:t>
      </w:r>
      <w:r w:rsidR="008F54CA" w:rsidRPr="00700963">
        <w:rPr>
          <w:rtl/>
        </w:rPr>
        <w:t xml:space="preserve"> </w:t>
      </w:r>
      <w:r w:rsidR="008F54CA" w:rsidRPr="00700963">
        <w:rPr>
          <w:rFonts w:cs="Simplified Arabic"/>
          <w:sz w:val="22"/>
          <w:rtl/>
          <w:lang w:val="en-US"/>
        </w:rPr>
        <w:t>(</w:t>
      </w:r>
      <w:r w:rsidR="00C23FD6" w:rsidRPr="00700963">
        <w:rPr>
          <w:rFonts w:cs="Simplified Arabic"/>
          <w:sz w:val="22"/>
          <w:rtl/>
          <w:lang w:val="en-US"/>
        </w:rPr>
        <w:t xml:space="preserve">أيضاً </w:t>
      </w:r>
      <w:r w:rsidR="00700963" w:rsidRPr="00700963">
        <w:rPr>
          <w:rFonts w:cs="Simplified Arabic"/>
          <w:sz w:val="22"/>
          <w:rtl/>
          <w:lang w:val="en-US"/>
        </w:rPr>
        <w:t>نيابةً</w:t>
      </w:r>
      <w:r w:rsidR="008F54CA" w:rsidRPr="00700963">
        <w:rPr>
          <w:rFonts w:cs="Simplified Arabic"/>
          <w:sz w:val="22"/>
          <w:rtl/>
          <w:lang w:val="en-US"/>
        </w:rPr>
        <w:t xml:space="preserve"> عن </w:t>
      </w:r>
      <w:r w:rsidR="00700963" w:rsidRPr="00700963">
        <w:rPr>
          <w:rFonts w:cs="Simplified Arabic"/>
          <w:sz w:val="22"/>
          <w:rtl/>
          <w:lang w:val="en-US"/>
        </w:rPr>
        <w:t>أستراليا، وآيسلندا، وسويسرا، وكندا، والمملكة المتحدة لبريطانيا العظمى وأيرلندا الشمالية، وموناكو، ونيوزيلندا</w:t>
      </w:r>
      <w:r w:rsidR="008F54CA" w:rsidRPr="00700963">
        <w:rPr>
          <w:rFonts w:cs="Simplified Arabic"/>
          <w:sz w:val="22"/>
          <w:rtl/>
          <w:lang w:val="en-US"/>
        </w:rPr>
        <w:t>)</w:t>
      </w:r>
      <w:r w:rsidR="00700963" w:rsidRPr="00700963">
        <w:rPr>
          <w:rFonts w:cs="Simplified Arabic" w:hint="cs"/>
          <w:sz w:val="22"/>
          <w:rtl/>
          <w:lang w:val="en-US"/>
        </w:rPr>
        <w:t>.</w:t>
      </w:r>
    </w:p>
    <w:p w14:paraId="30791FCA" w14:textId="3DAC9315" w:rsidR="000264AB" w:rsidRPr="00C23FD6" w:rsidRDefault="003D7B76" w:rsidP="003D7B76">
      <w:pPr>
        <w:pStyle w:val="Paragraphedeliste"/>
        <w:numPr>
          <w:ilvl w:val="0"/>
          <w:numId w:val="4"/>
        </w:numPr>
        <w:bidi/>
        <w:spacing w:after="120" w:line="216" w:lineRule="auto"/>
        <w:ind w:firstLine="0"/>
        <w:contextualSpacing w:val="0"/>
        <w:jc w:val="both"/>
        <w:rPr>
          <w:rFonts w:cs="Simplified Arabic"/>
          <w:sz w:val="22"/>
          <w:lang w:val="en-US"/>
        </w:rPr>
      </w:pPr>
      <w:r w:rsidRPr="00C23FD6">
        <w:rPr>
          <w:rFonts w:cs="Simplified Arabic"/>
          <w:sz w:val="22"/>
          <w:rtl/>
          <w:lang w:val="en-US"/>
        </w:rPr>
        <w:t xml:space="preserve">وأدلى ببيانات </w:t>
      </w:r>
      <w:r w:rsidR="00AC332A" w:rsidRPr="00C23FD6">
        <w:rPr>
          <w:rFonts w:cs="Simplified Arabic"/>
          <w:sz w:val="22"/>
          <w:rtl/>
          <w:lang w:val="en-US"/>
        </w:rPr>
        <w:t>أيضاً</w:t>
      </w:r>
      <w:r w:rsidRPr="00C23FD6">
        <w:rPr>
          <w:rFonts w:cs="Simplified Arabic"/>
          <w:sz w:val="22"/>
          <w:rtl/>
          <w:lang w:val="en-US"/>
        </w:rPr>
        <w:t xml:space="preserve"> ممثلو </w:t>
      </w:r>
      <w:r w:rsidR="00E62E43" w:rsidRPr="00C23FD6">
        <w:rPr>
          <w:rFonts w:cs="Simplified Arabic"/>
          <w:sz w:val="22"/>
          <w:rtl/>
          <w:lang w:val="en-US"/>
        </w:rPr>
        <w:t>تحالف الأعمال التجارية من أجل الطبيعة</w:t>
      </w:r>
      <w:r w:rsidRPr="00C23FD6">
        <w:rPr>
          <w:rFonts w:cs="Simplified Arabic"/>
          <w:sz w:val="22"/>
          <w:rtl/>
          <w:lang w:val="en-US"/>
        </w:rPr>
        <w:t xml:space="preserve">، وتحالف اتفاقية التنوع البيولوجي، </w:t>
      </w:r>
      <w:r w:rsidR="00E62E43" w:rsidRPr="00C23FD6">
        <w:rPr>
          <w:rFonts w:cs="Simplified Arabic" w:hint="cs"/>
          <w:sz w:val="22"/>
          <w:rtl/>
          <w:lang w:val="en-US"/>
        </w:rPr>
        <w:t>والمجموعة النسائية</w:t>
      </w:r>
      <w:r w:rsidRPr="00C23FD6">
        <w:rPr>
          <w:rFonts w:cs="Simplified Arabic"/>
          <w:sz w:val="22"/>
          <w:rtl/>
          <w:lang w:val="en-US"/>
        </w:rPr>
        <w:t xml:space="preserve"> </w:t>
      </w:r>
      <w:r w:rsidR="00E62E43" w:rsidRPr="00C23FD6">
        <w:rPr>
          <w:rFonts w:cs="Simplified Arabic" w:hint="cs"/>
          <w:sz w:val="22"/>
          <w:rtl/>
          <w:lang w:val="en-US"/>
        </w:rPr>
        <w:t xml:space="preserve">في </w:t>
      </w:r>
      <w:r w:rsidRPr="00C23FD6">
        <w:rPr>
          <w:rFonts w:cs="Simplified Arabic"/>
          <w:sz w:val="22"/>
          <w:rtl/>
          <w:lang w:val="en-US"/>
        </w:rPr>
        <w:t xml:space="preserve">اتفاقية التنوع البيولوجي، والشبكة العالمية للشباب </w:t>
      </w:r>
      <w:r w:rsidR="00E62E43" w:rsidRPr="00C23FD6">
        <w:rPr>
          <w:rFonts w:cs="Simplified Arabic" w:hint="cs"/>
          <w:sz w:val="22"/>
          <w:rtl/>
          <w:lang w:val="en-US"/>
        </w:rPr>
        <w:t>من أجل ال</w:t>
      </w:r>
      <w:r w:rsidRPr="00C23FD6">
        <w:rPr>
          <w:rFonts w:cs="Simplified Arabic"/>
          <w:sz w:val="22"/>
          <w:rtl/>
          <w:lang w:val="en-US"/>
        </w:rPr>
        <w:t>تنوع البيولوجي، و</w:t>
      </w:r>
      <w:r w:rsidR="00C23FD6" w:rsidRPr="00C23FD6">
        <w:rPr>
          <w:rFonts w:cs="Simplified Arabic" w:hint="cs"/>
          <w:sz w:val="22"/>
          <w:rtl/>
          <w:lang w:val="en-US"/>
        </w:rPr>
        <w:t xml:space="preserve">شبكة </w:t>
      </w:r>
      <w:r w:rsidRPr="00C23FD6">
        <w:rPr>
          <w:rFonts w:cs="Simplified Arabic"/>
          <w:sz w:val="22"/>
          <w:rtl/>
          <w:lang w:val="en-US"/>
        </w:rPr>
        <w:t>الحكومات المحلية من أجل الاستدامة (</w:t>
      </w:r>
      <w:r w:rsidR="00AC332A" w:rsidRPr="00C23FD6">
        <w:rPr>
          <w:rFonts w:cs="Simplified Arabic"/>
          <w:sz w:val="22"/>
          <w:rtl/>
          <w:lang w:val="en-US"/>
        </w:rPr>
        <w:t>أيضاً</w:t>
      </w:r>
      <w:r w:rsidRPr="00C23FD6">
        <w:rPr>
          <w:rFonts w:cs="Simplified Arabic"/>
          <w:sz w:val="22"/>
          <w:rtl/>
          <w:lang w:val="en-US"/>
        </w:rPr>
        <w:t xml:space="preserve"> </w:t>
      </w:r>
      <w:r w:rsidR="00700963" w:rsidRPr="00C23FD6">
        <w:rPr>
          <w:rFonts w:cs="Simplified Arabic"/>
          <w:sz w:val="22"/>
          <w:rtl/>
          <w:lang w:val="en-US"/>
        </w:rPr>
        <w:t>نيابةً</w:t>
      </w:r>
      <w:r w:rsidRPr="00C23FD6">
        <w:rPr>
          <w:rFonts w:cs="Simplified Arabic"/>
          <w:sz w:val="22"/>
          <w:rtl/>
          <w:lang w:val="en-US"/>
        </w:rPr>
        <w:t xml:space="preserve"> عن</w:t>
      </w:r>
      <w:r w:rsidR="00C23FD6" w:rsidRPr="00C23FD6">
        <w:rPr>
          <w:rFonts w:cs="Simplified Arabic" w:hint="cs"/>
          <w:sz w:val="22"/>
          <w:rtl/>
          <w:lang w:val="en-US" w:bidi="ar-EG"/>
        </w:rPr>
        <w:t xml:space="preserve"> منصة "</w:t>
      </w:r>
      <w:r w:rsidR="00C23FD6" w:rsidRPr="00C23FD6">
        <w:rPr>
          <w:rFonts w:cs="Simplified Arabic"/>
          <w:sz w:val="22"/>
          <w:lang w:val="en-US"/>
        </w:rPr>
        <w:t>Regions4</w:t>
      </w:r>
      <w:r w:rsidR="00C23FD6" w:rsidRPr="00C23FD6">
        <w:rPr>
          <w:rFonts w:cs="Simplified Arabic" w:hint="cs"/>
          <w:sz w:val="22"/>
          <w:rtl/>
          <w:lang w:val="en-US" w:bidi="ar-EG"/>
        </w:rPr>
        <w:t>"</w:t>
      </w:r>
      <w:r w:rsidRPr="00C23FD6">
        <w:rPr>
          <w:rFonts w:cs="Simplified Arabic"/>
          <w:sz w:val="22"/>
          <w:rtl/>
          <w:lang w:val="en-US"/>
        </w:rPr>
        <w:t>)</w:t>
      </w:r>
      <w:r w:rsidR="00C23FD6" w:rsidRPr="00C23FD6">
        <w:rPr>
          <w:rFonts w:cs="Simplified Arabic" w:hint="cs"/>
          <w:sz w:val="22"/>
          <w:rtl/>
          <w:lang w:val="en-US"/>
        </w:rPr>
        <w:t>،</w:t>
      </w:r>
      <w:r w:rsidRPr="00C23FD6">
        <w:rPr>
          <w:rFonts w:cs="Simplified Arabic"/>
          <w:sz w:val="22"/>
          <w:rtl/>
          <w:lang w:val="en-US"/>
        </w:rPr>
        <w:t xml:space="preserve"> </w:t>
      </w:r>
      <w:r w:rsidR="00E42D66" w:rsidRPr="00C23FD6">
        <w:rPr>
          <w:rFonts w:cs="Simplified Arabic"/>
          <w:sz w:val="22"/>
          <w:rtl/>
          <w:lang w:val="en-US"/>
        </w:rPr>
        <w:t>والمنتدى الدولي للشعوب الأصلية المعني بالتنوع البيولوجي</w:t>
      </w:r>
      <w:r w:rsidR="00C23FD6" w:rsidRPr="00C23FD6">
        <w:rPr>
          <w:rFonts w:cs="Simplified Arabic" w:hint="cs"/>
          <w:sz w:val="22"/>
          <w:rtl/>
          <w:lang w:val="en-US"/>
        </w:rPr>
        <w:t>.</w:t>
      </w:r>
    </w:p>
    <w:p w14:paraId="292E2C74" w14:textId="401A2AB5" w:rsidR="009C0D20" w:rsidRPr="00617845" w:rsidRDefault="009C0D20" w:rsidP="00C23FD6">
      <w:pPr>
        <w:pStyle w:val="Paragraphedeliste"/>
        <w:keepNext/>
        <w:keepLines/>
        <w:suppressLineNumbers/>
        <w:suppressAutoHyphens/>
        <w:bidi/>
        <w:spacing w:after="120" w:line="216" w:lineRule="auto"/>
        <w:ind w:left="0"/>
        <w:jc w:val="both"/>
        <w:outlineLvl w:val="0"/>
        <w:rPr>
          <w:rFonts w:cs="Simplified Arabic"/>
          <w:b/>
          <w:bCs/>
          <w:sz w:val="22"/>
          <w:lang w:val="en-US"/>
        </w:rPr>
      </w:pPr>
      <w:r w:rsidRPr="00617845">
        <w:rPr>
          <w:rFonts w:cs="Simplified Arabic"/>
          <w:b/>
          <w:bCs/>
          <w:sz w:val="22"/>
          <w:rtl/>
          <w:lang w:val="en-US"/>
        </w:rPr>
        <w:t>البند</w:t>
      </w:r>
      <w:r w:rsidR="00CE695F" w:rsidRPr="00617845">
        <w:rPr>
          <w:rFonts w:cs="Simplified Arabic"/>
          <w:b/>
          <w:bCs/>
          <w:sz w:val="22"/>
          <w:rtl/>
          <w:lang w:val="en-US"/>
        </w:rPr>
        <w:t xml:space="preserve"> </w:t>
      </w:r>
      <w:r w:rsidR="000264AB" w:rsidRPr="00617845">
        <w:rPr>
          <w:rFonts w:cs="Simplified Arabic" w:hint="cs"/>
          <w:b/>
          <w:bCs/>
          <w:sz w:val="22"/>
          <w:rtl/>
          <w:lang w:val="en-US"/>
        </w:rPr>
        <w:t>2</w:t>
      </w:r>
    </w:p>
    <w:p w14:paraId="6B6C1C67" w14:textId="767AB628" w:rsidR="009C0D20" w:rsidRPr="00617845" w:rsidRDefault="00032377" w:rsidP="00032377">
      <w:pPr>
        <w:pStyle w:val="Paragraphedeliste"/>
        <w:keepNext/>
        <w:keepLines/>
        <w:suppressLineNumbers/>
        <w:suppressAutoHyphens/>
        <w:bidi/>
        <w:spacing w:after="120" w:line="216" w:lineRule="auto"/>
        <w:ind w:left="0"/>
        <w:contextualSpacing w:val="0"/>
        <w:jc w:val="both"/>
        <w:outlineLvl w:val="0"/>
        <w:rPr>
          <w:rFonts w:cs="Simplified Arabic"/>
          <w:b/>
          <w:bCs/>
          <w:sz w:val="22"/>
          <w:rtl/>
          <w:lang w:val="en-US"/>
        </w:rPr>
      </w:pPr>
      <w:r w:rsidRPr="00617845">
        <w:rPr>
          <w:rFonts w:cs="Simplified Arabic" w:hint="cs"/>
          <w:b/>
          <w:bCs/>
          <w:sz w:val="22"/>
          <w:rtl/>
          <w:lang w:val="en-US"/>
        </w:rPr>
        <w:t>المسائل</w:t>
      </w:r>
      <w:r w:rsidR="00CE695F" w:rsidRPr="00617845">
        <w:rPr>
          <w:rFonts w:cs="Simplified Arabic"/>
          <w:b/>
          <w:bCs/>
          <w:sz w:val="22"/>
          <w:rtl/>
          <w:lang w:val="en-US"/>
        </w:rPr>
        <w:t xml:space="preserve"> </w:t>
      </w:r>
      <w:r w:rsidR="009C0D20" w:rsidRPr="00617845">
        <w:rPr>
          <w:rFonts w:cs="Simplified Arabic"/>
          <w:b/>
          <w:bCs/>
          <w:sz w:val="22"/>
          <w:rtl/>
          <w:lang w:val="en-US"/>
        </w:rPr>
        <w:t>التنظيمية</w:t>
      </w:r>
    </w:p>
    <w:p w14:paraId="5F0D9ACA" w14:textId="3D36BC18" w:rsidR="008B06D3" w:rsidRPr="00CC0B18" w:rsidRDefault="00B74CDA" w:rsidP="003D26CE">
      <w:pPr>
        <w:pStyle w:val="Paragraphedeliste"/>
        <w:numPr>
          <w:ilvl w:val="0"/>
          <w:numId w:val="4"/>
        </w:numPr>
        <w:bidi/>
        <w:spacing w:after="120" w:line="216" w:lineRule="auto"/>
        <w:ind w:firstLine="0"/>
        <w:contextualSpacing w:val="0"/>
        <w:jc w:val="both"/>
        <w:rPr>
          <w:rFonts w:cs="Simplified Arabic"/>
          <w:sz w:val="22"/>
          <w:lang w:val="en-US"/>
        </w:rPr>
      </w:pPr>
      <w:r w:rsidRPr="00B74CDA">
        <w:rPr>
          <w:rFonts w:cs="Simplified Arabic"/>
          <w:sz w:val="22"/>
          <w:rtl/>
          <w:lang w:val="en-US"/>
        </w:rPr>
        <w:t>نظر مؤتمر الأطراف في البند 2 من جدول الأعمال في جلسته العامة الأولى. و</w:t>
      </w:r>
      <w:r w:rsidR="00C23FD6">
        <w:rPr>
          <w:rFonts w:cs="Simplified Arabic" w:hint="cs"/>
          <w:sz w:val="22"/>
          <w:rtl/>
          <w:lang w:val="en-US"/>
        </w:rPr>
        <w:t xml:space="preserve">عُرض عليه </w:t>
      </w:r>
      <w:r w:rsidRPr="00B74CDA">
        <w:rPr>
          <w:rFonts w:cs="Simplified Arabic"/>
          <w:sz w:val="22"/>
          <w:rtl/>
          <w:lang w:val="en-US"/>
        </w:rPr>
        <w:t>جدول أعمال مؤقت،</w:t>
      </w:r>
      <w:r w:rsidR="003D26CE" w:rsidRPr="003D26CE">
        <w:rPr>
          <w:rFonts w:cs="Simplified Arabic"/>
          <w:sz w:val="22"/>
          <w:vertAlign w:val="superscript"/>
          <w:rtl/>
          <w:lang w:val="en-US"/>
        </w:rPr>
        <w:footnoteReference w:id="3"/>
      </w:r>
      <w:r w:rsidRPr="00B74CDA">
        <w:rPr>
          <w:rFonts w:cs="Simplified Arabic"/>
          <w:sz w:val="22"/>
          <w:rtl/>
          <w:lang w:val="en-US"/>
        </w:rPr>
        <w:t xml:space="preserve"> وجدول أعمال مؤقت مشروح،</w:t>
      </w:r>
      <w:r w:rsidR="003D26CE" w:rsidRPr="00C42B09">
        <w:rPr>
          <w:rFonts w:cs="Simplified Arabic"/>
          <w:sz w:val="22"/>
          <w:vertAlign w:val="superscript"/>
          <w:rtl/>
          <w:lang w:val="en-US"/>
        </w:rPr>
        <w:footnoteReference w:id="4"/>
      </w:r>
      <w:r w:rsidRPr="00B74CDA">
        <w:rPr>
          <w:rFonts w:cs="Simplified Arabic"/>
          <w:sz w:val="22"/>
          <w:rtl/>
          <w:lang w:val="en-US"/>
        </w:rPr>
        <w:t xml:space="preserve"> ومذكرة سيناريو</w:t>
      </w:r>
      <w:r w:rsidR="00CC0B18">
        <w:rPr>
          <w:rFonts w:cs="Simplified Arabic" w:hint="cs"/>
          <w:sz w:val="22"/>
          <w:rtl/>
          <w:lang w:val="en-US"/>
        </w:rPr>
        <w:t>.</w:t>
      </w:r>
      <w:r w:rsidR="003D26CE" w:rsidRPr="00C42B09">
        <w:rPr>
          <w:rFonts w:cs="Simplified Arabic"/>
          <w:sz w:val="22"/>
          <w:vertAlign w:val="superscript"/>
          <w:rtl/>
          <w:lang w:val="en-US"/>
        </w:rPr>
        <w:footnoteReference w:id="5"/>
      </w:r>
    </w:p>
    <w:p w14:paraId="27F80DB4" w14:textId="755BA8CB" w:rsidR="008B06D3" w:rsidRPr="00CC0B18" w:rsidRDefault="008B06D3" w:rsidP="00B74CDA">
      <w:pPr>
        <w:pStyle w:val="Paragraphedeliste"/>
        <w:keepNext/>
        <w:bidi/>
        <w:spacing w:after="120" w:line="216" w:lineRule="auto"/>
        <w:ind w:left="0" w:firstLine="720"/>
        <w:contextualSpacing w:val="0"/>
        <w:jc w:val="both"/>
        <w:rPr>
          <w:rFonts w:cs="Simplified Arabic"/>
          <w:i/>
          <w:iCs/>
          <w:sz w:val="22"/>
          <w:lang w:val="en-US"/>
        </w:rPr>
      </w:pPr>
      <w:r w:rsidRPr="00CC0B18">
        <w:rPr>
          <w:rFonts w:cs="Simplified Arabic"/>
          <w:i/>
          <w:iCs/>
          <w:sz w:val="22"/>
          <w:rtl/>
          <w:lang w:val="en-US"/>
        </w:rPr>
        <w:lastRenderedPageBreak/>
        <w:t>انتخاب الرئيس</w:t>
      </w:r>
    </w:p>
    <w:p w14:paraId="72326F74" w14:textId="21DF3E6A" w:rsidR="008B06D3" w:rsidRPr="000F49BE" w:rsidRDefault="003D26CE" w:rsidP="00D636C8">
      <w:pPr>
        <w:pStyle w:val="Paragraphedeliste"/>
        <w:numPr>
          <w:ilvl w:val="0"/>
          <w:numId w:val="4"/>
        </w:numPr>
        <w:bidi/>
        <w:spacing w:after="120" w:line="216" w:lineRule="auto"/>
        <w:ind w:firstLine="0"/>
        <w:contextualSpacing w:val="0"/>
        <w:jc w:val="both"/>
        <w:rPr>
          <w:rFonts w:cs="Simplified Arabic"/>
          <w:b/>
          <w:bCs/>
          <w:sz w:val="22"/>
          <w:lang w:val="en-US"/>
        </w:rPr>
      </w:pPr>
      <w:r w:rsidRPr="00B74CDA">
        <w:rPr>
          <w:rFonts w:cs="Simplified Arabic"/>
          <w:sz w:val="22"/>
          <w:rtl/>
          <w:lang w:val="en-US"/>
        </w:rPr>
        <w:t>انتخب مؤتمر الأطراف بالتزكية</w:t>
      </w:r>
      <w:r>
        <w:rPr>
          <w:rFonts w:cs="Simplified Arabic" w:hint="cs"/>
          <w:sz w:val="22"/>
          <w:rtl/>
          <w:lang w:val="en-US"/>
        </w:rPr>
        <w:t xml:space="preserve">، </w:t>
      </w:r>
      <w:r w:rsidR="00B74CDA" w:rsidRPr="00B74CDA">
        <w:rPr>
          <w:rFonts w:cs="Simplified Arabic"/>
          <w:sz w:val="22"/>
          <w:rtl/>
          <w:lang w:val="en-US"/>
        </w:rPr>
        <w:t xml:space="preserve">وفقاً للمادة 21 من النظام الداخلي لاجتماعاته، وزير البيئة </w:t>
      </w:r>
      <w:r>
        <w:rPr>
          <w:rFonts w:cs="Simplified Arabic" w:hint="cs"/>
          <w:sz w:val="22"/>
          <w:rtl/>
          <w:lang w:val="en-US"/>
        </w:rPr>
        <w:t>في أرمينيا</w:t>
      </w:r>
      <w:r w:rsidR="00B74CDA" w:rsidRPr="00B74CDA">
        <w:rPr>
          <w:rFonts w:cs="Simplified Arabic"/>
          <w:sz w:val="22"/>
          <w:rtl/>
          <w:lang w:val="en-US"/>
        </w:rPr>
        <w:t xml:space="preserve"> رئيساً لاجتماعه السا</w:t>
      </w:r>
      <w:r w:rsidR="00D7175C">
        <w:rPr>
          <w:rFonts w:cs="Simplified Arabic" w:hint="cs"/>
          <w:sz w:val="22"/>
          <w:rtl/>
          <w:lang w:val="en-US"/>
        </w:rPr>
        <w:t>بع</w:t>
      </w:r>
      <w:r w:rsidR="00B74CDA" w:rsidRPr="00B74CDA">
        <w:rPr>
          <w:rFonts w:cs="Simplified Arabic"/>
          <w:sz w:val="22"/>
          <w:rtl/>
          <w:lang w:val="en-US"/>
        </w:rPr>
        <w:t xml:space="preserve"> عشر</w:t>
      </w:r>
      <w:r w:rsidR="008B06D3" w:rsidRPr="00CC0B18">
        <w:rPr>
          <w:rFonts w:cs="Simplified Arabic"/>
          <w:sz w:val="22"/>
          <w:rtl/>
          <w:lang w:val="en-US"/>
        </w:rPr>
        <w:t>.</w:t>
      </w:r>
      <w:r w:rsidR="000F49BE" w:rsidRPr="000F49BE">
        <w:t xml:space="preserve"> </w:t>
      </w:r>
    </w:p>
    <w:p w14:paraId="5FBF461E" w14:textId="2AD28CEE" w:rsidR="00B74CDA" w:rsidRPr="003D26CE" w:rsidRDefault="00B74CDA" w:rsidP="00B74CDA">
      <w:pPr>
        <w:pStyle w:val="Paragraphedeliste"/>
        <w:keepNext/>
        <w:bidi/>
        <w:spacing w:after="120" w:line="216" w:lineRule="auto"/>
        <w:ind w:left="0" w:firstLine="720"/>
        <w:contextualSpacing w:val="0"/>
        <w:jc w:val="both"/>
        <w:rPr>
          <w:rFonts w:cs="Simplified Arabic"/>
          <w:i/>
          <w:iCs/>
          <w:sz w:val="22"/>
          <w:lang w:val="en-US"/>
        </w:rPr>
      </w:pPr>
      <w:r w:rsidRPr="003D26CE">
        <w:rPr>
          <w:rFonts w:cs="Simplified Arabic"/>
          <w:i/>
          <w:iCs/>
          <w:sz w:val="22"/>
          <w:rtl/>
          <w:lang w:val="en-US"/>
        </w:rPr>
        <w:t xml:space="preserve">انتخاب </w:t>
      </w:r>
      <w:r w:rsidRPr="003D26CE">
        <w:rPr>
          <w:rFonts w:cs="Simplified Arabic" w:hint="cs"/>
          <w:i/>
          <w:iCs/>
          <w:sz w:val="22"/>
          <w:rtl/>
          <w:lang w:val="en-US"/>
        </w:rPr>
        <w:t>نواب</w:t>
      </w:r>
      <w:r w:rsidRPr="003D26CE">
        <w:rPr>
          <w:rFonts w:cs="Simplified Arabic"/>
          <w:i/>
          <w:iCs/>
          <w:sz w:val="22"/>
          <w:rtl/>
          <w:lang w:val="en-US"/>
        </w:rPr>
        <w:t xml:space="preserve"> الرئيس</w:t>
      </w:r>
    </w:p>
    <w:p w14:paraId="13EAB6C5" w14:textId="4EB3EB21" w:rsidR="008B06D3" w:rsidRPr="00CC0B18" w:rsidRDefault="00B74CDA" w:rsidP="00D636C8">
      <w:pPr>
        <w:pStyle w:val="Paragraphedeliste"/>
        <w:numPr>
          <w:ilvl w:val="0"/>
          <w:numId w:val="4"/>
        </w:numPr>
        <w:bidi/>
        <w:spacing w:after="120" w:line="216" w:lineRule="auto"/>
        <w:ind w:firstLine="0"/>
        <w:contextualSpacing w:val="0"/>
        <w:jc w:val="both"/>
        <w:rPr>
          <w:rFonts w:cs="Simplified Arabic"/>
          <w:sz w:val="22"/>
          <w:lang w:val="en-US"/>
        </w:rPr>
      </w:pPr>
      <w:r w:rsidRPr="00B74CDA">
        <w:rPr>
          <w:rFonts w:cs="Simplified Arabic"/>
          <w:sz w:val="22"/>
          <w:rtl/>
          <w:lang w:val="en-US"/>
        </w:rPr>
        <w:t xml:space="preserve">وفقاً للمادة 21 من النظام الداخلي، انتخب مؤتمر الأطراف في اجتماعه السادس عشر </w:t>
      </w:r>
      <w:r w:rsidR="003D26CE">
        <w:rPr>
          <w:rFonts w:cs="Simplified Arabic" w:hint="cs"/>
          <w:sz w:val="22"/>
          <w:rtl/>
          <w:lang w:val="en-US"/>
        </w:rPr>
        <w:t>10</w:t>
      </w:r>
      <w:r w:rsidRPr="00B74CDA">
        <w:rPr>
          <w:rFonts w:cs="Simplified Arabic"/>
          <w:sz w:val="22"/>
          <w:rtl/>
          <w:lang w:val="en-US"/>
        </w:rPr>
        <w:t xml:space="preserve"> نواب للرئيس للعمل حتى اختتام الاجتماع السابع عشر. </w:t>
      </w:r>
      <w:r w:rsidR="006E2748">
        <w:rPr>
          <w:rFonts w:cs="Simplified Arabic" w:hint="cs"/>
          <w:sz w:val="22"/>
          <w:rtl/>
          <w:lang w:val="en-US"/>
        </w:rPr>
        <w:t>وفي وقت لاحق</w:t>
      </w:r>
      <w:r w:rsidRPr="00B74CDA">
        <w:rPr>
          <w:rFonts w:cs="Simplified Arabic"/>
          <w:sz w:val="22"/>
          <w:rtl/>
          <w:lang w:val="en-US"/>
        </w:rPr>
        <w:t xml:space="preserve">، </w:t>
      </w:r>
      <w:r w:rsidR="006E2748">
        <w:rPr>
          <w:rFonts w:cs="Simplified Arabic" w:hint="cs"/>
          <w:sz w:val="22"/>
          <w:rtl/>
          <w:lang w:val="en-US"/>
        </w:rPr>
        <w:t>حل الطرفان المعنيان محل</w:t>
      </w:r>
      <w:r w:rsidRPr="00B74CDA">
        <w:rPr>
          <w:rFonts w:cs="Simplified Arabic"/>
          <w:sz w:val="22"/>
          <w:rtl/>
          <w:lang w:val="en-US"/>
        </w:rPr>
        <w:t xml:space="preserve"> اثنين من</w:t>
      </w:r>
      <w:r w:rsidR="006E2748">
        <w:rPr>
          <w:rFonts w:cs="Simplified Arabic" w:hint="cs"/>
          <w:sz w:val="22"/>
          <w:rtl/>
          <w:lang w:val="en-US"/>
        </w:rPr>
        <w:t xml:space="preserve"> هؤلاء</w:t>
      </w:r>
      <w:r w:rsidRPr="00B74CDA">
        <w:rPr>
          <w:rFonts w:cs="Simplified Arabic"/>
          <w:sz w:val="22"/>
          <w:rtl/>
          <w:lang w:val="en-US"/>
        </w:rPr>
        <w:t xml:space="preserve"> الممثلين. وبذلك، </w:t>
      </w:r>
      <w:r w:rsidR="006D7FCD">
        <w:rPr>
          <w:rFonts w:cs="Simplified Arabic" w:hint="cs"/>
          <w:sz w:val="22"/>
          <w:rtl/>
          <w:lang w:val="en-US"/>
        </w:rPr>
        <w:t>تولى</w:t>
      </w:r>
      <w:r w:rsidRPr="00B74CDA">
        <w:rPr>
          <w:rFonts w:cs="Simplified Arabic"/>
          <w:sz w:val="22"/>
          <w:rtl/>
          <w:lang w:val="en-US"/>
        </w:rPr>
        <w:t xml:space="preserve"> الممثلون التال</w:t>
      </w:r>
      <w:r w:rsidR="003D26CE">
        <w:rPr>
          <w:rFonts w:cs="Simplified Arabic" w:hint="cs"/>
          <w:sz w:val="22"/>
          <w:rtl/>
          <w:lang w:val="en-US"/>
        </w:rPr>
        <w:t xml:space="preserve">ية أسماؤهم </w:t>
      </w:r>
      <w:r w:rsidRPr="00B74CDA">
        <w:rPr>
          <w:rFonts w:cs="Simplified Arabic"/>
          <w:sz w:val="22"/>
          <w:rtl/>
          <w:lang w:val="en-US"/>
        </w:rPr>
        <w:t xml:space="preserve">منصب </w:t>
      </w:r>
      <w:r w:rsidR="000C7862">
        <w:rPr>
          <w:rFonts w:cs="Simplified Arabic" w:hint="cs"/>
          <w:sz w:val="22"/>
          <w:rtl/>
          <w:lang w:val="en-US" w:bidi="ar-EG"/>
        </w:rPr>
        <w:t>ال</w:t>
      </w:r>
      <w:r w:rsidRPr="00B74CDA">
        <w:rPr>
          <w:rFonts w:cs="Simplified Arabic"/>
          <w:sz w:val="22"/>
          <w:rtl/>
          <w:lang w:val="en-US"/>
        </w:rPr>
        <w:t xml:space="preserve">نواب </w:t>
      </w:r>
      <w:r w:rsidR="000C7862">
        <w:rPr>
          <w:rFonts w:cs="Simplified Arabic" w:hint="cs"/>
          <w:sz w:val="22"/>
          <w:rtl/>
          <w:lang w:val="en-US"/>
        </w:rPr>
        <w:t>الحاليين ل</w:t>
      </w:r>
      <w:r w:rsidRPr="00B74CDA">
        <w:rPr>
          <w:rFonts w:cs="Simplified Arabic"/>
          <w:sz w:val="22"/>
          <w:rtl/>
          <w:lang w:val="en-US"/>
        </w:rPr>
        <w:t>رئيس الاجتماع السابع عشر لمؤتمر الأطراف:</w:t>
      </w:r>
      <w:r w:rsidR="000F49BE" w:rsidRPr="000F49BE">
        <w:t xml:space="preserve"> </w:t>
      </w:r>
    </w:p>
    <w:p w14:paraId="5934C540" w14:textId="77777777" w:rsidR="00CC0B18" w:rsidRDefault="00CC0B18" w:rsidP="00CC0B18">
      <w:pPr>
        <w:pStyle w:val="Paragraphedeliste"/>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جوزفين تيريز بابيت بيالا إيبسي إيلوندو (الكاميرون)</w:t>
      </w:r>
    </w:p>
    <w:p w14:paraId="58800A2E" w14:textId="77777777" w:rsidR="00CC0B18" w:rsidRDefault="00CC0B18" w:rsidP="00CC0B18">
      <w:pPr>
        <w:pStyle w:val="Paragraphedeliste"/>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جوناس كومي أنتي (توغو)</w:t>
      </w:r>
    </w:p>
    <w:p w14:paraId="4313700F" w14:textId="77777777" w:rsidR="00CC0B18" w:rsidRDefault="00CC0B18" w:rsidP="00CC0B18">
      <w:pPr>
        <w:pStyle w:val="Paragraphedeliste"/>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بلال قطيشات (الأردن)</w:t>
      </w:r>
    </w:p>
    <w:p w14:paraId="5BBED81F" w14:textId="31108E01" w:rsidR="00CC0B18" w:rsidRDefault="00CC0B18" w:rsidP="00CC0B18">
      <w:pPr>
        <w:pStyle w:val="Paragraphedeliste"/>
        <w:tabs>
          <w:tab w:val="left" w:pos="1280"/>
        </w:tabs>
        <w:bidi/>
        <w:spacing w:after="120" w:line="216" w:lineRule="auto"/>
        <w:ind w:left="1440"/>
        <w:contextualSpacing w:val="0"/>
        <w:rPr>
          <w:rFonts w:cs="Simplified Arabic"/>
          <w:rtl/>
          <w:lang w:val="en-US" w:bidi="ar-EG"/>
        </w:rPr>
      </w:pPr>
      <w:r w:rsidRPr="00B020C5">
        <w:rPr>
          <w:rFonts w:cs="Simplified Arabic"/>
          <w:rtl/>
          <w:lang w:val="en-US" w:bidi="ar-EG"/>
        </w:rPr>
        <w:t xml:space="preserve">إلهام أثو محمد </w:t>
      </w:r>
      <w:r w:rsidRPr="006114C2">
        <w:rPr>
          <w:rFonts w:cs="Simplified Arabic"/>
          <w:rtl/>
          <w:lang w:val="en-US" w:bidi="ar-EG"/>
        </w:rPr>
        <w:t>(ملديف)</w:t>
      </w:r>
      <w:r w:rsidR="006E2748">
        <w:rPr>
          <w:rFonts w:cs="Simplified Arabic" w:hint="cs"/>
          <w:rtl/>
          <w:lang w:val="en-US" w:bidi="ar-EG"/>
        </w:rPr>
        <w:t xml:space="preserve"> </w:t>
      </w:r>
    </w:p>
    <w:p w14:paraId="437613F3" w14:textId="1E22C2CE" w:rsidR="00CC0B18" w:rsidRDefault="00CC0B18" w:rsidP="00CC0B18">
      <w:pPr>
        <w:pStyle w:val="Paragraphedeliste"/>
        <w:tabs>
          <w:tab w:val="left" w:pos="1280"/>
        </w:tabs>
        <w:bidi/>
        <w:spacing w:after="120" w:line="216" w:lineRule="auto"/>
        <w:ind w:left="1440"/>
        <w:contextualSpacing w:val="0"/>
        <w:rPr>
          <w:rFonts w:cs="Simplified Arabic"/>
          <w:rtl/>
          <w:lang w:val="en-US" w:bidi="ar-EG"/>
        </w:rPr>
      </w:pPr>
      <w:r w:rsidRPr="00CC0B18">
        <w:rPr>
          <w:rFonts w:cs="Simplified Arabic"/>
          <w:rtl/>
          <w:lang w:val="en-US" w:bidi="ar-EG"/>
        </w:rPr>
        <w:t>أدلا كاهريتش (البوسنة والهرسك)</w:t>
      </w:r>
    </w:p>
    <w:p w14:paraId="23E82054" w14:textId="05E42486" w:rsidR="00CC0B18" w:rsidRDefault="00B74CDA" w:rsidP="00CC0B18">
      <w:pPr>
        <w:pStyle w:val="Paragraphedeliste"/>
        <w:tabs>
          <w:tab w:val="left" w:pos="1280"/>
        </w:tabs>
        <w:bidi/>
        <w:spacing w:after="120" w:line="216" w:lineRule="auto"/>
        <w:ind w:left="1440"/>
        <w:contextualSpacing w:val="0"/>
        <w:rPr>
          <w:rFonts w:cs="Simplified Arabic"/>
          <w:rtl/>
          <w:lang w:val="en-US" w:bidi="ar-EG"/>
        </w:rPr>
      </w:pPr>
      <w:r w:rsidRPr="00B74CDA">
        <w:rPr>
          <w:rFonts w:cs="Simplified Arabic"/>
          <w:rtl/>
          <w:lang w:val="en-US" w:bidi="ar-EG"/>
        </w:rPr>
        <w:t>ب</w:t>
      </w:r>
      <w:r>
        <w:rPr>
          <w:rFonts w:cs="Simplified Arabic" w:hint="cs"/>
          <w:rtl/>
          <w:lang w:val="en-US" w:bidi="ar-EG"/>
        </w:rPr>
        <w:t>ا</w:t>
      </w:r>
      <w:r w:rsidRPr="00B74CDA">
        <w:rPr>
          <w:rFonts w:cs="Simplified Arabic"/>
          <w:rtl/>
          <w:lang w:val="en-US" w:bidi="ar-EG"/>
        </w:rPr>
        <w:t xml:space="preserve">خرومجون خولخوجاييف </w:t>
      </w:r>
      <w:r w:rsidR="00CC0B18" w:rsidRPr="00ED4677">
        <w:rPr>
          <w:rFonts w:cs="Simplified Arabic"/>
          <w:rtl/>
          <w:lang w:val="en-US" w:bidi="ar-EG"/>
        </w:rPr>
        <w:t>(</w:t>
      </w:r>
      <w:r w:rsidR="00CC0B18">
        <w:rPr>
          <w:rFonts w:cs="Simplified Arabic" w:hint="cs"/>
          <w:rtl/>
          <w:lang w:val="en-US" w:bidi="ar-EG"/>
        </w:rPr>
        <w:t>أوزبكستان</w:t>
      </w:r>
      <w:r w:rsidR="00CC0B18" w:rsidRPr="00ED4677">
        <w:rPr>
          <w:rFonts w:cs="Simplified Arabic"/>
          <w:rtl/>
          <w:lang w:val="en-US" w:bidi="ar-EG"/>
        </w:rPr>
        <w:t>)</w:t>
      </w:r>
    </w:p>
    <w:p w14:paraId="28B9FD2D" w14:textId="77777777" w:rsidR="00CC0B18" w:rsidRDefault="00CC0B18" w:rsidP="00CC0B18">
      <w:pPr>
        <w:pStyle w:val="Paragraphedeliste"/>
        <w:tabs>
          <w:tab w:val="left" w:pos="1280"/>
        </w:tabs>
        <w:bidi/>
        <w:spacing w:after="120" w:line="216" w:lineRule="auto"/>
        <w:ind w:left="1440"/>
        <w:contextualSpacing w:val="0"/>
        <w:rPr>
          <w:rFonts w:cs="Simplified Arabic"/>
          <w:rtl/>
          <w:lang w:val="en-US" w:bidi="ar-EG"/>
        </w:rPr>
      </w:pPr>
      <w:r w:rsidRPr="00ED4677">
        <w:rPr>
          <w:rFonts w:cs="Simplified Arabic"/>
          <w:rtl/>
          <w:lang w:val="en-US" w:bidi="ar-EG"/>
        </w:rPr>
        <w:t>إليانا سيساك (الأرجنتين)</w:t>
      </w:r>
    </w:p>
    <w:p w14:paraId="1A3D7C89" w14:textId="6B382577" w:rsidR="00CC0B18" w:rsidRDefault="00CC0B18" w:rsidP="00CC0B18">
      <w:pPr>
        <w:pStyle w:val="Paragraphedeliste"/>
        <w:tabs>
          <w:tab w:val="left" w:pos="1280"/>
        </w:tabs>
        <w:bidi/>
        <w:spacing w:after="120" w:line="216" w:lineRule="auto"/>
        <w:ind w:left="1440"/>
        <w:contextualSpacing w:val="0"/>
        <w:rPr>
          <w:rFonts w:cs="Simplified Arabic"/>
          <w:rtl/>
          <w:lang w:val="en-US" w:bidi="ar-EG"/>
        </w:rPr>
      </w:pPr>
      <w:r w:rsidRPr="00CC0B18">
        <w:rPr>
          <w:rFonts w:cs="Simplified Arabic"/>
          <w:rtl/>
          <w:lang w:val="en-US" w:bidi="ar-EG"/>
        </w:rPr>
        <w:t>جيليان غوثري (جامايكا)</w:t>
      </w:r>
    </w:p>
    <w:p w14:paraId="627F6F0E" w14:textId="77777777" w:rsidR="00CC0B18" w:rsidRDefault="00CC0B18" w:rsidP="00CC0B18">
      <w:pPr>
        <w:pStyle w:val="Paragraphedeliste"/>
        <w:tabs>
          <w:tab w:val="left" w:pos="1280"/>
        </w:tabs>
        <w:bidi/>
        <w:spacing w:after="120" w:line="216" w:lineRule="auto"/>
        <w:ind w:left="1440"/>
        <w:contextualSpacing w:val="0"/>
        <w:rPr>
          <w:rFonts w:cs="Simplified Arabic"/>
          <w:rtl/>
          <w:lang w:val="en-US" w:bidi="ar-EG"/>
        </w:rPr>
      </w:pPr>
      <w:r w:rsidRPr="00FA3C80">
        <w:rPr>
          <w:rFonts w:cs="Simplified Arabic"/>
          <w:rtl/>
          <w:lang w:val="en-US" w:bidi="ar-EG"/>
        </w:rPr>
        <w:t>غوت هانسن (النرويج)</w:t>
      </w:r>
    </w:p>
    <w:p w14:paraId="3C40EF0E" w14:textId="337DEBF2" w:rsidR="00B74CDA" w:rsidRPr="00B74CDA" w:rsidRDefault="00B74CDA" w:rsidP="00B74CDA">
      <w:pPr>
        <w:pStyle w:val="Paragraphedeliste"/>
        <w:tabs>
          <w:tab w:val="left" w:pos="1280"/>
        </w:tabs>
        <w:bidi/>
        <w:spacing w:after="120" w:line="216" w:lineRule="auto"/>
        <w:ind w:left="1440"/>
        <w:contextualSpacing w:val="0"/>
        <w:rPr>
          <w:rFonts w:cs="Simplified Arabic"/>
          <w:rtl/>
          <w:lang w:val="en-US" w:bidi="ar-EG"/>
        </w:rPr>
      </w:pPr>
      <w:r w:rsidRPr="00FA3C80">
        <w:rPr>
          <w:rFonts w:cs="Simplified Arabic"/>
          <w:rtl/>
          <w:lang w:val="en-US" w:bidi="ar-EG"/>
        </w:rPr>
        <w:t>إريك شولز (لكسمبرغ)</w:t>
      </w:r>
    </w:p>
    <w:p w14:paraId="22BD0C5B" w14:textId="38C2FE36" w:rsidR="00123657" w:rsidRPr="009C3C8E" w:rsidRDefault="001413EC" w:rsidP="00D636C8">
      <w:pPr>
        <w:pStyle w:val="Paragraphedeliste"/>
        <w:numPr>
          <w:ilvl w:val="0"/>
          <w:numId w:val="4"/>
        </w:numPr>
        <w:bidi/>
        <w:spacing w:after="120" w:line="216" w:lineRule="auto"/>
        <w:ind w:firstLine="0"/>
        <w:contextualSpacing w:val="0"/>
        <w:jc w:val="both"/>
        <w:rPr>
          <w:rFonts w:cs="Simplified Arabic"/>
          <w:sz w:val="22"/>
          <w:lang w:val="en-US"/>
        </w:rPr>
      </w:pPr>
      <w:r w:rsidRPr="001413EC">
        <w:rPr>
          <w:rFonts w:eastAsia="YouYuan" w:cs="Simplified Arabic"/>
          <w:kern w:val="2"/>
          <w:sz w:val="22"/>
          <w:rtl/>
          <w:lang w:val="en-US" w:eastAsia="en-US" w:bidi="ar-EG"/>
        </w:rPr>
        <w:t>و</w:t>
      </w:r>
      <w:r>
        <w:rPr>
          <w:rFonts w:eastAsia="YouYuan" w:cs="Simplified Arabic" w:hint="cs"/>
          <w:kern w:val="2"/>
          <w:sz w:val="22"/>
          <w:rtl/>
          <w:lang w:val="en-US" w:eastAsia="en-US" w:bidi="ar-EG"/>
        </w:rPr>
        <w:t>وافق</w:t>
      </w:r>
      <w:r w:rsidRPr="001413EC">
        <w:rPr>
          <w:rFonts w:eastAsia="YouYuan" w:cs="Simplified Arabic"/>
          <w:kern w:val="2"/>
          <w:sz w:val="22"/>
          <w:rtl/>
          <w:lang w:val="en-US" w:eastAsia="en-US" w:bidi="ar-EG"/>
        </w:rPr>
        <w:t xml:space="preserve"> مؤتمر الأطراف على أن تتولى السيدة إيلوندو </w:t>
      </w:r>
      <w:r w:rsidR="00C51D99">
        <w:rPr>
          <w:rFonts w:eastAsia="YouYuan" w:cs="Simplified Arabic" w:hint="cs"/>
          <w:kern w:val="2"/>
          <w:sz w:val="22"/>
          <w:rtl/>
          <w:lang w:val="en-US" w:eastAsia="en-US" w:bidi="ar-EG"/>
        </w:rPr>
        <w:t>دور مقررة الاجتماع</w:t>
      </w:r>
      <w:r w:rsidRPr="001413EC">
        <w:rPr>
          <w:rFonts w:eastAsia="YouYuan" w:cs="Simplified Arabic"/>
          <w:kern w:val="2"/>
          <w:sz w:val="22"/>
          <w:rtl/>
          <w:lang w:val="en-US" w:eastAsia="en-US" w:bidi="ar-EG"/>
        </w:rPr>
        <w:t>، على النحو الذي اقترحه المكتب</w:t>
      </w:r>
      <w:r w:rsidR="00AB7458">
        <w:rPr>
          <w:rFonts w:cs="Simplified Arabic" w:hint="cs"/>
          <w:sz w:val="22"/>
          <w:rtl/>
          <w:lang w:val="en-US"/>
        </w:rPr>
        <w:t>.</w:t>
      </w:r>
      <w:r w:rsidR="00F666C7" w:rsidRPr="00F666C7">
        <w:t xml:space="preserve"> </w:t>
      </w:r>
    </w:p>
    <w:p w14:paraId="5F7D595C" w14:textId="767875E5" w:rsidR="00333E5D" w:rsidRPr="0093180E" w:rsidRDefault="00333E5D" w:rsidP="0093180E">
      <w:pPr>
        <w:pStyle w:val="Paragraphedeliste"/>
        <w:numPr>
          <w:ilvl w:val="0"/>
          <w:numId w:val="4"/>
        </w:numPr>
        <w:bidi/>
        <w:spacing w:after="120" w:line="216" w:lineRule="auto"/>
        <w:ind w:firstLine="0"/>
        <w:contextualSpacing w:val="0"/>
        <w:jc w:val="both"/>
        <w:rPr>
          <w:rFonts w:cs="Simplified Arabic"/>
          <w:sz w:val="22"/>
          <w:rtl/>
          <w:lang w:val="en-US"/>
        </w:rPr>
      </w:pPr>
      <w:r w:rsidRPr="00333E5D">
        <w:rPr>
          <w:rFonts w:cs="Simplified Arabic"/>
          <w:sz w:val="22"/>
          <w:rtl/>
          <w:lang w:val="en-US"/>
        </w:rPr>
        <w:t>وانتخب مؤتمر الأطراف</w:t>
      </w:r>
      <w:r>
        <w:rPr>
          <w:rFonts w:cs="Simplified Arabic" w:hint="cs"/>
          <w:sz w:val="22"/>
          <w:rtl/>
          <w:lang w:val="en-US" w:bidi="ar-EG"/>
        </w:rPr>
        <w:t xml:space="preserve">، </w:t>
      </w:r>
      <w:r w:rsidRPr="00333E5D">
        <w:rPr>
          <w:rFonts w:cs="Simplified Arabic"/>
          <w:sz w:val="22"/>
          <w:rtl/>
          <w:lang w:val="en-US"/>
        </w:rPr>
        <w:t xml:space="preserve">في جلسته العامة الرابعة </w:t>
      </w:r>
      <w:r w:rsidR="00614235">
        <w:rPr>
          <w:rFonts w:cs="Simplified Arabic"/>
          <w:sz w:val="22"/>
          <w:rtl/>
          <w:lang w:val="en-US"/>
        </w:rPr>
        <w:t>التي عقدت</w:t>
      </w:r>
      <w:r w:rsidRPr="00333E5D">
        <w:rPr>
          <w:rFonts w:cs="Simplified Arabic"/>
          <w:sz w:val="22"/>
          <w:rtl/>
          <w:lang w:val="en-US"/>
        </w:rPr>
        <w:t xml:space="preserve"> في 28 أكتوبر</w:t>
      </w:r>
      <w:r>
        <w:rPr>
          <w:rFonts w:cs="Simplified Arabic" w:hint="cs"/>
          <w:sz w:val="22"/>
          <w:rtl/>
          <w:lang w:val="en-US"/>
        </w:rPr>
        <w:t>/</w:t>
      </w:r>
      <w:r w:rsidRPr="00333E5D">
        <w:rPr>
          <w:rFonts w:cs="Simplified Arabic"/>
          <w:sz w:val="22"/>
          <w:rtl/>
          <w:lang w:val="en-US"/>
        </w:rPr>
        <w:t xml:space="preserve">تشرين الأول، </w:t>
      </w:r>
      <w:r w:rsidR="000373B0">
        <w:rPr>
          <w:rFonts w:cs="Simplified Arabic" w:hint="cs"/>
          <w:sz w:val="22"/>
          <w:rtl/>
          <w:lang w:val="en-US"/>
        </w:rPr>
        <w:t>و</w:t>
      </w:r>
      <w:r w:rsidRPr="00333E5D">
        <w:rPr>
          <w:rFonts w:cs="Simplified Arabic"/>
          <w:sz w:val="22"/>
          <w:rtl/>
          <w:lang w:val="en-US"/>
        </w:rPr>
        <w:t>وفقاً للمادة 21 من نظامه الداخلي، الممثلين التالي</w:t>
      </w:r>
      <w:r w:rsidR="0093180E">
        <w:rPr>
          <w:rFonts w:cs="Simplified Arabic" w:hint="cs"/>
          <w:sz w:val="22"/>
          <w:rtl/>
          <w:lang w:val="en-US"/>
        </w:rPr>
        <w:t xml:space="preserve">ة أسماؤهم لعضوية </w:t>
      </w:r>
      <w:r w:rsidRPr="00333E5D">
        <w:rPr>
          <w:rFonts w:cs="Simplified Arabic"/>
          <w:sz w:val="22"/>
          <w:rtl/>
          <w:lang w:val="en-US"/>
        </w:rPr>
        <w:t xml:space="preserve">المكتب لفترة </w:t>
      </w:r>
      <w:r w:rsidR="0093180E">
        <w:rPr>
          <w:rFonts w:cs="Simplified Arabic" w:hint="cs"/>
          <w:sz w:val="22"/>
          <w:rtl/>
          <w:lang w:val="en-US"/>
        </w:rPr>
        <w:t xml:space="preserve">ولاية </w:t>
      </w:r>
      <w:r w:rsidRPr="00333E5D">
        <w:rPr>
          <w:rFonts w:cs="Simplified Arabic"/>
          <w:sz w:val="22"/>
          <w:rtl/>
          <w:lang w:val="en-US"/>
        </w:rPr>
        <w:t>تبدأ عند اختتام الاجتماع السادس عشر:</w:t>
      </w:r>
      <w:r w:rsidR="0093180E" w:rsidRPr="0093180E">
        <w:t xml:space="preserve"> </w:t>
      </w:r>
    </w:p>
    <w:p w14:paraId="77E2EA2F" w14:textId="77777777" w:rsidR="0093180E" w:rsidRPr="0093180E"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t>أسامة عبد القوي (مصر)</w:t>
      </w:r>
    </w:p>
    <w:p w14:paraId="573F11D9" w14:textId="77777777" w:rsidR="0093180E" w:rsidRPr="0093180E"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t>ماليبو فوشوكو (جنوب أفريقيا)</w:t>
      </w:r>
    </w:p>
    <w:p w14:paraId="299C8694" w14:textId="77777777" w:rsidR="0093180E" w:rsidRPr="0093180E"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t>إنجي ريتنواتي (إندونيسيا)</w:t>
      </w:r>
    </w:p>
    <w:p w14:paraId="74E39FF3" w14:textId="48028B34" w:rsidR="0093180E" w:rsidRPr="0093180E"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t>ميتاتيتي موتي (كيريباس)</w:t>
      </w:r>
    </w:p>
    <w:p w14:paraId="5B7C125B" w14:textId="77777777" w:rsidR="0093180E" w:rsidRPr="0093180E"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t>أدلا كاهريتش (البوسنة والهرسك)</w:t>
      </w:r>
    </w:p>
    <w:p w14:paraId="41D9083F" w14:textId="0C2D9F02" w:rsidR="0093180E" w:rsidRPr="0093180E"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t xml:space="preserve">ديتا </w:t>
      </w:r>
      <w:r>
        <w:rPr>
          <w:rFonts w:cs="Simplified Arabic" w:hint="cs"/>
          <w:rtl/>
          <w:lang w:val="en-US" w:bidi="ar-EG"/>
        </w:rPr>
        <w:t>غ</w:t>
      </w:r>
      <w:r w:rsidRPr="0093180E">
        <w:rPr>
          <w:rFonts w:cs="Simplified Arabic"/>
          <w:rtl/>
          <w:lang w:val="en-US" w:bidi="ar-EG"/>
        </w:rPr>
        <w:t>ري</w:t>
      </w:r>
      <w:r>
        <w:rPr>
          <w:rFonts w:cs="Simplified Arabic" w:hint="cs"/>
          <w:rtl/>
          <w:lang w:val="en-US" w:bidi="ar-EG"/>
        </w:rPr>
        <w:t>غ</w:t>
      </w:r>
      <w:r w:rsidRPr="0093180E">
        <w:rPr>
          <w:rFonts w:cs="Simplified Arabic"/>
          <w:rtl/>
          <w:lang w:val="en-US" w:bidi="ar-EG"/>
        </w:rPr>
        <w:t>وس (هنغاريا)</w:t>
      </w:r>
    </w:p>
    <w:p w14:paraId="3E1E34E6" w14:textId="77777777" w:rsidR="0093180E" w:rsidRPr="0093180E"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t>نيكا نيكولاس (أنتيغوا وبربودا)</w:t>
      </w:r>
    </w:p>
    <w:p w14:paraId="27E0377E" w14:textId="77777777" w:rsidR="0093180E" w:rsidRPr="0093180E"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t>باتريك لونا (البرازيل)</w:t>
      </w:r>
    </w:p>
    <w:p w14:paraId="5FBDB1BE" w14:textId="77777777" w:rsidR="0093180E" w:rsidRPr="0093180E"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t>شارلوتا سوركفيست (السويد)</w:t>
      </w:r>
    </w:p>
    <w:p w14:paraId="7968B58E" w14:textId="3BFF93B1" w:rsidR="00333E5D" w:rsidRDefault="0093180E" w:rsidP="0093180E">
      <w:pPr>
        <w:pStyle w:val="Paragraphedeliste"/>
        <w:tabs>
          <w:tab w:val="left" w:pos="1280"/>
        </w:tabs>
        <w:bidi/>
        <w:spacing w:after="120" w:line="216" w:lineRule="auto"/>
        <w:ind w:left="1440"/>
        <w:contextualSpacing w:val="0"/>
        <w:rPr>
          <w:rFonts w:cs="Simplified Arabic"/>
          <w:rtl/>
          <w:lang w:val="en-US" w:bidi="ar-EG"/>
        </w:rPr>
      </w:pPr>
      <w:r w:rsidRPr="0093180E">
        <w:rPr>
          <w:rFonts w:cs="Simplified Arabic"/>
          <w:rtl/>
          <w:lang w:val="en-US" w:bidi="ar-EG"/>
        </w:rPr>
        <w:lastRenderedPageBreak/>
        <w:t>هولي كيلي</w:t>
      </w:r>
      <w:r>
        <w:rPr>
          <w:rFonts w:cs="Simplified Arabic" w:hint="cs"/>
          <w:rtl/>
          <w:lang w:val="en-US" w:bidi="ar-EG"/>
        </w:rPr>
        <w:t>-</w:t>
      </w:r>
      <w:r w:rsidRPr="0093180E">
        <w:rPr>
          <w:rFonts w:cs="Simplified Arabic"/>
          <w:rtl/>
          <w:lang w:val="en-US" w:bidi="ar-EG"/>
        </w:rPr>
        <w:t>ويل (المملكة المتحدة)</w:t>
      </w:r>
    </w:p>
    <w:p w14:paraId="7EC0A98A" w14:textId="2369E3F5" w:rsidR="001413EC" w:rsidRPr="0029082B" w:rsidRDefault="00EC1C92" w:rsidP="00EC1C92">
      <w:pPr>
        <w:bidi/>
        <w:spacing w:after="120" w:line="216" w:lineRule="auto"/>
        <w:ind w:left="720"/>
        <w:jc w:val="both"/>
        <w:rPr>
          <w:rFonts w:cs="Simplified Arabic"/>
          <w:i/>
          <w:iCs/>
          <w:sz w:val="22"/>
          <w:lang w:val="en-US"/>
        </w:rPr>
      </w:pPr>
      <w:r w:rsidRPr="0029082B">
        <w:rPr>
          <w:rFonts w:cs="Simplified Arabic" w:hint="cs"/>
          <w:i/>
          <w:iCs/>
          <w:sz w:val="22"/>
          <w:rtl/>
          <w:lang w:val="en-US"/>
        </w:rPr>
        <w:t>انتخاب</w:t>
      </w:r>
      <w:r w:rsidR="00FD3811" w:rsidRPr="0029082B">
        <w:rPr>
          <w:rFonts w:cs="Simplified Arabic"/>
          <w:i/>
          <w:iCs/>
          <w:sz w:val="22"/>
          <w:rtl/>
          <w:lang w:val="en-US"/>
        </w:rPr>
        <w:t xml:space="preserve"> أعضاء </w:t>
      </w:r>
      <w:r w:rsidR="00170C12">
        <w:rPr>
          <w:rFonts w:cs="Simplified Arabic" w:hint="cs"/>
          <w:i/>
          <w:iCs/>
          <w:sz w:val="22"/>
          <w:rtl/>
          <w:lang w:val="en-US"/>
        </w:rPr>
        <w:t>مكاتب الهيئات الفرعية</w:t>
      </w:r>
      <w:r w:rsidR="00FD3811" w:rsidRPr="0029082B">
        <w:rPr>
          <w:rFonts w:cs="Simplified Arabic"/>
          <w:i/>
          <w:iCs/>
          <w:sz w:val="22"/>
          <w:rtl/>
          <w:lang w:val="en-US"/>
        </w:rPr>
        <w:t xml:space="preserve"> والاجتماعات الأخرى</w:t>
      </w:r>
    </w:p>
    <w:p w14:paraId="29311C0C" w14:textId="07ADA0BE" w:rsidR="00123657" w:rsidRPr="0006354F" w:rsidRDefault="0006354F" w:rsidP="00D636C8">
      <w:pPr>
        <w:pStyle w:val="Paragraphedeliste"/>
        <w:numPr>
          <w:ilvl w:val="0"/>
          <w:numId w:val="4"/>
        </w:numPr>
        <w:bidi/>
        <w:spacing w:after="120" w:line="216" w:lineRule="auto"/>
        <w:ind w:firstLine="0"/>
        <w:contextualSpacing w:val="0"/>
        <w:jc w:val="both"/>
        <w:rPr>
          <w:rFonts w:cs="Simplified Arabic"/>
          <w:b/>
          <w:bCs/>
          <w:sz w:val="22"/>
        </w:rPr>
      </w:pPr>
      <w:r w:rsidRPr="0006354F">
        <w:rPr>
          <w:rFonts w:cs="Simplified Arabic"/>
          <w:sz w:val="22"/>
          <w:rtl/>
          <w:lang w:val="en-US"/>
        </w:rPr>
        <w:t>انتخب مؤتمر الأطراف بالتزكية فاليريا جيوفانيلي (إيطاليا) رئيسة</w:t>
      </w:r>
      <w:r>
        <w:rPr>
          <w:rFonts w:cs="Simplified Arabic" w:hint="cs"/>
          <w:sz w:val="22"/>
          <w:rtl/>
          <w:lang w:val="en-US"/>
        </w:rPr>
        <w:t>ً</w:t>
      </w:r>
      <w:r w:rsidRPr="0006354F">
        <w:rPr>
          <w:rFonts w:cs="Simplified Arabic"/>
          <w:sz w:val="22"/>
          <w:rtl/>
          <w:lang w:val="en-US"/>
        </w:rPr>
        <w:t xml:space="preserve"> للهيئة الفرعية للمشورة العلمية والتقنية والتكنولوجية لفترة ولاية تمتد حتى الاجتماع الثامن عشر لمؤتمر الأطراف</w:t>
      </w:r>
      <w:r w:rsidR="00CE695F" w:rsidRPr="00CC0B18">
        <w:rPr>
          <w:rFonts w:cs="Simplified Arabic" w:hint="cs"/>
          <w:sz w:val="22"/>
          <w:rtl/>
          <w:lang w:val="en-US"/>
        </w:rPr>
        <w:t>.</w:t>
      </w:r>
      <w:r w:rsidRPr="0006354F">
        <w:rPr>
          <w:rtl/>
        </w:rPr>
        <w:t xml:space="preserve"> </w:t>
      </w:r>
    </w:p>
    <w:p w14:paraId="2A26F229" w14:textId="7FD4C368" w:rsidR="0006354F" w:rsidRPr="00EC1C92" w:rsidRDefault="0006354F" w:rsidP="0006354F">
      <w:pPr>
        <w:pStyle w:val="Paragraphedeliste"/>
        <w:numPr>
          <w:ilvl w:val="0"/>
          <w:numId w:val="4"/>
        </w:numPr>
        <w:bidi/>
        <w:spacing w:after="120" w:line="216" w:lineRule="auto"/>
        <w:ind w:firstLine="0"/>
        <w:contextualSpacing w:val="0"/>
        <w:jc w:val="both"/>
        <w:rPr>
          <w:rFonts w:cs="Simplified Arabic"/>
          <w:b/>
          <w:bCs/>
          <w:sz w:val="22"/>
        </w:rPr>
      </w:pPr>
      <w:r w:rsidRPr="0006354F">
        <w:rPr>
          <w:rFonts w:cs="Simplified Arabic"/>
          <w:sz w:val="22"/>
          <w:rtl/>
          <w:lang w:val="en-US"/>
        </w:rPr>
        <w:t>وفي الجلسة العامة نفسها، انتخب مؤتمر الأطراف بالتزكية سينو توخيرزودا (طاجيكستان) رئيساً للهيئة الفرعية للتنفيذ لفترة ولاية تمتد حتى الاجتماع الثامن عشر لمؤتمر الأطراف</w:t>
      </w:r>
      <w:r>
        <w:rPr>
          <w:rFonts w:cs="Simplified Arabic" w:hint="cs"/>
          <w:sz w:val="22"/>
          <w:rtl/>
          <w:lang w:val="en-US"/>
        </w:rPr>
        <w:t>.</w:t>
      </w:r>
      <w:r w:rsidRPr="0006354F">
        <w:t xml:space="preserve"> </w:t>
      </w:r>
    </w:p>
    <w:p w14:paraId="1DE5E4D2" w14:textId="071522F6" w:rsidR="00702576" w:rsidRPr="00CC0B18" w:rsidRDefault="00EC1C92" w:rsidP="00EC1C92">
      <w:pPr>
        <w:pStyle w:val="Paragraphedeliste"/>
        <w:keepNext/>
        <w:bidi/>
        <w:spacing w:after="120" w:line="216" w:lineRule="auto"/>
        <w:ind w:left="0" w:firstLine="720"/>
        <w:contextualSpacing w:val="0"/>
        <w:jc w:val="both"/>
        <w:rPr>
          <w:rFonts w:cs="Simplified Arabic"/>
          <w:b/>
          <w:bCs/>
          <w:i/>
          <w:iCs/>
          <w:sz w:val="22"/>
        </w:rPr>
      </w:pPr>
      <w:r>
        <w:rPr>
          <w:rFonts w:cs="Simplified Arabic" w:hint="cs"/>
          <w:i/>
          <w:iCs/>
          <w:sz w:val="22"/>
          <w:rtl/>
          <w:lang w:val="en-US"/>
        </w:rPr>
        <w:t>إقرار جدول الأعمال</w:t>
      </w:r>
    </w:p>
    <w:p w14:paraId="061B0098" w14:textId="21933E73" w:rsidR="00EC1C92" w:rsidRPr="00C51D99" w:rsidRDefault="00F666C7" w:rsidP="00EC1C92">
      <w:pPr>
        <w:pStyle w:val="Paragraphedeliste"/>
        <w:numPr>
          <w:ilvl w:val="0"/>
          <w:numId w:val="4"/>
        </w:numPr>
        <w:bidi/>
        <w:spacing w:after="120" w:line="216" w:lineRule="auto"/>
        <w:ind w:firstLine="0"/>
        <w:contextualSpacing w:val="0"/>
        <w:jc w:val="both"/>
        <w:rPr>
          <w:rFonts w:cs="Simplified Arabic"/>
          <w:sz w:val="22"/>
        </w:rPr>
      </w:pPr>
      <w:r w:rsidRPr="00C51D99">
        <w:rPr>
          <w:rFonts w:cs="Simplified Arabic"/>
          <w:sz w:val="22"/>
          <w:rtl/>
          <w:lang w:bidi="ar-EG"/>
        </w:rPr>
        <w:t>اقترح الرئيس</w:t>
      </w:r>
      <w:r w:rsidR="00C51D99" w:rsidRPr="00C51D99">
        <w:rPr>
          <w:rFonts w:cs="Simplified Arabic" w:hint="cs"/>
          <w:sz w:val="22"/>
          <w:rtl/>
          <w:lang w:bidi="ar-EG"/>
        </w:rPr>
        <w:t>،</w:t>
      </w:r>
      <w:r w:rsidR="00C51D99" w:rsidRPr="00C51D99">
        <w:rPr>
          <w:rtl/>
        </w:rPr>
        <w:t xml:space="preserve"> </w:t>
      </w:r>
      <w:r w:rsidR="00C51D99" w:rsidRPr="00C51D99">
        <w:rPr>
          <w:rFonts w:cs="Simplified Arabic"/>
          <w:sz w:val="22"/>
          <w:rtl/>
          <w:lang w:bidi="ar-EG"/>
        </w:rPr>
        <w:t>في الجلسة العامة الأولى،</w:t>
      </w:r>
      <w:r w:rsidRPr="00C51D99">
        <w:rPr>
          <w:rFonts w:cs="Simplified Arabic"/>
          <w:sz w:val="22"/>
          <w:rtl/>
          <w:lang w:bidi="ar-EG"/>
        </w:rPr>
        <w:t xml:space="preserve"> </w:t>
      </w:r>
      <w:r w:rsidR="00C51D99" w:rsidRPr="00C51D99">
        <w:rPr>
          <w:rFonts w:cs="Simplified Arabic" w:hint="cs"/>
          <w:sz w:val="22"/>
          <w:rtl/>
          <w:lang w:bidi="ar-EG"/>
        </w:rPr>
        <w:t>إقرار</w:t>
      </w:r>
      <w:r w:rsidRPr="00C51D99">
        <w:rPr>
          <w:rFonts w:cs="Simplified Arabic"/>
          <w:sz w:val="22"/>
          <w:rtl/>
          <w:lang w:bidi="ar-EG"/>
        </w:rPr>
        <w:t xml:space="preserve"> جدول الأعمال المؤقت الذي أعدته الأمانة بالتشاور مع المكتب، </w:t>
      </w:r>
      <w:r w:rsidR="00C51D99" w:rsidRPr="00C51D99">
        <w:rPr>
          <w:rFonts w:cs="Simplified Arabic" w:hint="cs"/>
          <w:sz w:val="22"/>
          <w:rtl/>
          <w:lang w:bidi="ar-EG"/>
        </w:rPr>
        <w:t>ب</w:t>
      </w:r>
      <w:r w:rsidR="00DC1A3E">
        <w:rPr>
          <w:rFonts w:cs="Simplified Arabic" w:hint="cs"/>
          <w:sz w:val="22"/>
          <w:rtl/>
          <w:lang w:bidi="ar-EG"/>
        </w:rPr>
        <w:t>وصف</w:t>
      </w:r>
      <w:r w:rsidR="00C51D99" w:rsidRPr="00C51D99">
        <w:rPr>
          <w:rFonts w:cs="Simplified Arabic" w:hint="cs"/>
          <w:sz w:val="22"/>
          <w:rtl/>
          <w:lang w:bidi="ar-EG"/>
        </w:rPr>
        <w:t xml:space="preserve">ه </w:t>
      </w:r>
      <w:r w:rsidRPr="00C51D99">
        <w:rPr>
          <w:rFonts w:cs="Simplified Arabic"/>
          <w:sz w:val="22"/>
          <w:rtl/>
          <w:lang w:bidi="ar-EG"/>
        </w:rPr>
        <w:t>جدول أعمال الاجتماع.</w:t>
      </w:r>
    </w:p>
    <w:p w14:paraId="7C012F69" w14:textId="3BCB26FA" w:rsidR="009766FB" w:rsidRDefault="009766FB" w:rsidP="009766FB">
      <w:pPr>
        <w:pStyle w:val="Paragraphedeliste"/>
        <w:numPr>
          <w:ilvl w:val="0"/>
          <w:numId w:val="4"/>
        </w:numPr>
        <w:bidi/>
        <w:spacing w:after="120" w:line="216" w:lineRule="auto"/>
        <w:ind w:firstLine="0"/>
        <w:contextualSpacing w:val="0"/>
        <w:jc w:val="both"/>
        <w:rPr>
          <w:rFonts w:cs="Simplified Arabic"/>
          <w:sz w:val="22"/>
        </w:rPr>
      </w:pPr>
      <w:r w:rsidRPr="009766FB">
        <w:rPr>
          <w:rFonts w:cs="Simplified Arabic"/>
          <w:sz w:val="22"/>
          <w:rtl/>
        </w:rPr>
        <w:t>وأدلى ممثل الاتحاد الروسي ببيان</w:t>
      </w:r>
      <w:r>
        <w:rPr>
          <w:rFonts w:cs="Simplified Arabic" w:hint="cs"/>
          <w:sz w:val="22"/>
          <w:rtl/>
        </w:rPr>
        <w:t>.</w:t>
      </w:r>
    </w:p>
    <w:p w14:paraId="5FF1430A" w14:textId="58601CE4" w:rsidR="009766FB" w:rsidRPr="00044A2E" w:rsidRDefault="009766FB" w:rsidP="009766FB">
      <w:pPr>
        <w:pStyle w:val="Paragraphedeliste"/>
        <w:numPr>
          <w:ilvl w:val="0"/>
          <w:numId w:val="4"/>
        </w:numPr>
        <w:bidi/>
        <w:spacing w:after="120" w:line="216" w:lineRule="auto"/>
        <w:ind w:firstLine="0"/>
        <w:contextualSpacing w:val="0"/>
        <w:jc w:val="both"/>
        <w:rPr>
          <w:rFonts w:cs="Simplified Arabic"/>
          <w:sz w:val="22"/>
          <w:rtl/>
        </w:rPr>
      </w:pPr>
      <w:r>
        <w:rPr>
          <w:rFonts w:cs="Simplified Arabic" w:hint="cs"/>
          <w:sz w:val="22"/>
          <w:rtl/>
        </w:rPr>
        <w:t>وأقر</w:t>
      </w:r>
      <w:r w:rsidRPr="009766FB">
        <w:rPr>
          <w:rFonts w:cs="Simplified Arabic"/>
          <w:sz w:val="22"/>
          <w:rtl/>
        </w:rPr>
        <w:t xml:space="preserve"> مؤتمر الأطراف جدول الأعمال التالي لاجتماعه السابع عشر:</w:t>
      </w:r>
      <w:r w:rsidR="00F666C7" w:rsidRPr="00F666C7">
        <w:t xml:space="preserve"> </w:t>
      </w:r>
    </w:p>
    <w:p w14:paraId="54F28E06" w14:textId="77777777" w:rsidR="00EC1C92" w:rsidRPr="00044A2E" w:rsidRDefault="00EC1C92"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افتتاح الاجتماع</w:t>
      </w:r>
    </w:p>
    <w:p w14:paraId="783F6EF7" w14:textId="77777777" w:rsidR="00EC1C92" w:rsidRPr="00044A2E" w:rsidRDefault="00EC1C92"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المسائل التنظيمية</w:t>
      </w:r>
    </w:p>
    <w:p w14:paraId="3491046C" w14:textId="757B5018" w:rsidR="00EC1C92" w:rsidRPr="00044A2E" w:rsidRDefault="00EC1C92"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szCs w:val="24"/>
          <w:rtl/>
        </w:rPr>
        <w:t xml:space="preserve">تقرير عن </w:t>
      </w:r>
      <w:r w:rsidRPr="00044A2E">
        <w:rPr>
          <w:rFonts w:cs="Simplified Arabic" w:hint="cs"/>
          <w:szCs w:val="24"/>
          <w:rtl/>
        </w:rPr>
        <w:t xml:space="preserve">وثائق تفويض </w:t>
      </w:r>
      <w:r w:rsidRPr="00044A2E">
        <w:rPr>
          <w:rFonts w:cs="Simplified Arabic"/>
          <w:szCs w:val="24"/>
          <w:rtl/>
        </w:rPr>
        <w:t xml:space="preserve">الممثلين </w:t>
      </w:r>
      <w:r w:rsidRPr="00044A2E">
        <w:rPr>
          <w:rFonts w:cs="Simplified Arabic" w:hint="cs"/>
          <w:szCs w:val="24"/>
          <w:rtl/>
        </w:rPr>
        <w:t>إلى</w:t>
      </w:r>
      <w:r w:rsidRPr="00044A2E">
        <w:rPr>
          <w:rFonts w:cs="Simplified Arabic"/>
          <w:szCs w:val="24"/>
          <w:rtl/>
        </w:rPr>
        <w:t xml:space="preserve"> الاجتماع الس</w:t>
      </w:r>
      <w:r w:rsidR="009766FB">
        <w:rPr>
          <w:rFonts w:cs="Simplified Arabic" w:hint="cs"/>
          <w:szCs w:val="24"/>
          <w:rtl/>
        </w:rPr>
        <w:t>ابع</w:t>
      </w:r>
      <w:r w:rsidRPr="00044A2E">
        <w:rPr>
          <w:rFonts w:cs="Simplified Arabic"/>
          <w:szCs w:val="24"/>
          <w:rtl/>
        </w:rPr>
        <w:t xml:space="preserve"> عشر لمؤتمر الأطراف.</w:t>
      </w:r>
    </w:p>
    <w:p w14:paraId="3A638577" w14:textId="77777777" w:rsidR="00EC1C92" w:rsidRPr="00044A2E" w:rsidRDefault="00EC1C92"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القضايا</w:t>
      </w:r>
      <w:r w:rsidRPr="00044A2E">
        <w:rPr>
          <w:rFonts w:cs="Simplified Arabic"/>
          <w:szCs w:val="24"/>
          <w:rtl/>
        </w:rPr>
        <w:t xml:space="preserve"> المعلقة.</w:t>
      </w:r>
    </w:p>
    <w:p w14:paraId="17040518" w14:textId="23023B9C" w:rsidR="00EC1C92" w:rsidRPr="00044A2E" w:rsidRDefault="00C51D99"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C51D99">
        <w:rPr>
          <w:rFonts w:cs="Simplified Arabic"/>
          <w:szCs w:val="24"/>
          <w:rtl/>
        </w:rPr>
        <w:t>تاريخ ومكان الاجتماعات القادمة لمؤتمر الأطراف</w:t>
      </w:r>
      <w:r w:rsidR="00EC1C92" w:rsidRPr="00044A2E">
        <w:rPr>
          <w:rFonts w:cs="Simplified Arabic"/>
          <w:szCs w:val="24"/>
          <w:rtl/>
        </w:rPr>
        <w:t>.</w:t>
      </w:r>
    </w:p>
    <w:p w14:paraId="10441B8D" w14:textId="77777777" w:rsidR="00EC1C92" w:rsidRPr="00044A2E" w:rsidRDefault="00EC1C92"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szCs w:val="24"/>
          <w:rtl/>
        </w:rPr>
        <w:t>تقارير الاجتماعات</w:t>
      </w:r>
      <w:r w:rsidRPr="00044A2E">
        <w:rPr>
          <w:rFonts w:cs="Simplified Arabic" w:hint="cs"/>
          <w:szCs w:val="24"/>
          <w:rtl/>
        </w:rPr>
        <w:t xml:space="preserve"> المنعقدة بين الدورات والاجتماعات</w:t>
      </w:r>
      <w:r w:rsidRPr="00044A2E">
        <w:rPr>
          <w:rFonts w:cs="Simplified Arabic"/>
          <w:szCs w:val="24"/>
          <w:rtl/>
        </w:rPr>
        <w:t xml:space="preserve"> التحضيرية الإقليمية.</w:t>
      </w:r>
    </w:p>
    <w:p w14:paraId="1FE19BAF" w14:textId="786801B5" w:rsidR="00EC1C92" w:rsidRPr="00044A2E" w:rsidRDefault="00EC1C92"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szCs w:val="24"/>
          <w:rtl/>
        </w:rPr>
        <w:t xml:space="preserve">إدارة </w:t>
      </w:r>
      <w:r w:rsidR="009766FB" w:rsidRPr="009766FB">
        <w:rPr>
          <w:rFonts w:cs="Simplified Arabic"/>
          <w:szCs w:val="24"/>
          <w:rtl/>
        </w:rPr>
        <w:t>اتفاقية التنوع البيولوجي وميزانية الصناديق الاستئمانية والاستعراض الوظيفي للأمانة</w:t>
      </w:r>
      <w:r w:rsidRPr="00044A2E">
        <w:rPr>
          <w:rFonts w:cs="Simplified Arabic"/>
          <w:szCs w:val="24"/>
          <w:rtl/>
        </w:rPr>
        <w:t>.</w:t>
      </w:r>
    </w:p>
    <w:p w14:paraId="2D1E498A" w14:textId="59C051FA" w:rsidR="00EC1C92" w:rsidRDefault="009766FB"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حشد الموارد والآلية المالية</w:t>
      </w:r>
      <w:r>
        <w:rPr>
          <w:rFonts w:cs="Simplified Arabic" w:hint="cs"/>
          <w:szCs w:val="24"/>
          <w:rtl/>
        </w:rPr>
        <w:t>:</w:t>
      </w:r>
    </w:p>
    <w:p w14:paraId="57EE9B80" w14:textId="0B0E5F1E" w:rsidR="009766FB" w:rsidRDefault="00370DB4" w:rsidP="00370DB4">
      <w:pPr>
        <w:pStyle w:val="CBDNormalNumber"/>
        <w:numPr>
          <w:ilvl w:val="0"/>
          <w:numId w:val="14"/>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Pr>
          <w:rFonts w:cs="Simplified Arabic" w:hint="cs"/>
          <w:szCs w:val="24"/>
          <w:rtl/>
        </w:rPr>
        <w:t>حشد الموارد</w:t>
      </w:r>
      <w:r w:rsidRPr="00370DB4">
        <w:rPr>
          <w:rFonts w:cs="Simplified Arabic"/>
          <w:szCs w:val="24"/>
          <w:rtl/>
        </w:rPr>
        <w:t>؛</w:t>
      </w:r>
    </w:p>
    <w:p w14:paraId="41F2CB4A" w14:textId="1CFC3338" w:rsidR="00370DB4" w:rsidRDefault="00370DB4" w:rsidP="00370DB4">
      <w:pPr>
        <w:pStyle w:val="CBDNormalNumber"/>
        <w:numPr>
          <w:ilvl w:val="0"/>
          <w:numId w:val="14"/>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Pr>
          <w:rFonts w:cs="Simplified Arabic" w:hint="cs"/>
          <w:szCs w:val="24"/>
          <w:rtl/>
        </w:rPr>
        <w:t>الآلية المالية.</w:t>
      </w:r>
    </w:p>
    <w:p w14:paraId="2D1CC067" w14:textId="2304B9B5" w:rsidR="00EC1C92" w:rsidRDefault="00370DB4"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Pr>
          <w:rFonts w:cs="Simplified Arabic" w:hint="cs"/>
          <w:szCs w:val="24"/>
          <w:rtl/>
        </w:rPr>
        <w:t>ا</w:t>
      </w:r>
      <w:r w:rsidRPr="00044A2E">
        <w:rPr>
          <w:rFonts w:cs="Simplified Arabic" w:hint="cs"/>
          <w:szCs w:val="24"/>
          <w:rtl/>
        </w:rPr>
        <w:t>لتخطيط</w:t>
      </w:r>
      <w:r>
        <w:rPr>
          <w:rFonts w:cs="Simplified Arabic" w:hint="cs"/>
          <w:szCs w:val="24"/>
          <w:rtl/>
        </w:rPr>
        <w:t xml:space="preserve"> </w:t>
      </w:r>
      <w:r w:rsidR="00EC1C92" w:rsidRPr="00044A2E">
        <w:rPr>
          <w:rFonts w:cs="Simplified Arabic" w:hint="cs"/>
          <w:szCs w:val="24"/>
          <w:rtl/>
        </w:rPr>
        <w:t>والرصد والإبلاغ والاستعراض</w:t>
      </w:r>
      <w:r w:rsidR="00B22E1F">
        <w:rPr>
          <w:rFonts w:cs="Simplified Arabic" w:hint="cs"/>
          <w:szCs w:val="24"/>
          <w:rtl/>
        </w:rPr>
        <w:t>:</w:t>
      </w:r>
    </w:p>
    <w:p w14:paraId="00AC3ADC" w14:textId="635AEC6D" w:rsidR="00370DB4" w:rsidRDefault="00B22E1F" w:rsidP="0035506E">
      <w:pPr>
        <w:pStyle w:val="CBDNormalNumber"/>
        <w:numPr>
          <w:ilvl w:val="0"/>
          <w:numId w:val="15"/>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B22E1F">
        <w:rPr>
          <w:rFonts w:cs="Simplified Arabic"/>
          <w:szCs w:val="24"/>
          <w:rtl/>
        </w:rPr>
        <w:t xml:space="preserve">الاستعراض </w:t>
      </w:r>
      <w:r w:rsidR="0029082B" w:rsidRPr="0029082B">
        <w:rPr>
          <w:rFonts w:cs="Simplified Arabic"/>
          <w:szCs w:val="24"/>
          <w:rtl/>
        </w:rPr>
        <w:t>العالمي للت</w:t>
      </w:r>
      <w:r w:rsidR="00010074">
        <w:rPr>
          <w:rFonts w:cs="Simplified Arabic"/>
          <w:szCs w:val="24"/>
          <w:rtl/>
        </w:rPr>
        <w:t>قدّم</w:t>
      </w:r>
      <w:r w:rsidR="0029082B" w:rsidRPr="0029082B">
        <w:rPr>
          <w:rFonts w:cs="Simplified Arabic"/>
          <w:szCs w:val="24"/>
          <w:rtl/>
        </w:rPr>
        <w:t xml:space="preserve"> الجماعي المحرز في تنفيذ إطار كونمينغ مونتريال العالمي للتنوع البيولوجي</w:t>
      </w:r>
      <w:r w:rsidRPr="00B22E1F">
        <w:rPr>
          <w:rFonts w:cs="Simplified Arabic"/>
          <w:szCs w:val="24"/>
          <w:rtl/>
        </w:rPr>
        <w:t>؛</w:t>
      </w:r>
    </w:p>
    <w:p w14:paraId="0E5AD0C4" w14:textId="17EC6611" w:rsidR="00B22E1F" w:rsidRPr="00370DB4" w:rsidRDefault="00B22E1F" w:rsidP="0035506E">
      <w:pPr>
        <w:pStyle w:val="CBDNormalNumber"/>
        <w:numPr>
          <w:ilvl w:val="0"/>
          <w:numId w:val="15"/>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B22E1F">
        <w:rPr>
          <w:rFonts w:cs="Simplified Arabic"/>
          <w:szCs w:val="24"/>
          <w:rtl/>
        </w:rPr>
        <w:t xml:space="preserve">إطار الرصد </w:t>
      </w:r>
      <w:r w:rsidR="0029082B">
        <w:rPr>
          <w:rFonts w:cs="Simplified Arabic" w:hint="cs"/>
          <w:szCs w:val="24"/>
          <w:rtl/>
        </w:rPr>
        <w:t>الخاص ب</w:t>
      </w:r>
      <w:r w:rsidRPr="00B22E1F">
        <w:rPr>
          <w:rFonts w:cs="Simplified Arabic"/>
          <w:szCs w:val="24"/>
          <w:rtl/>
        </w:rPr>
        <w:t>إطار كونمينغ-مونتريال العالمي للتنوع البيولوجي</w:t>
      </w:r>
      <w:r>
        <w:rPr>
          <w:rFonts w:cs="Simplified Arabic" w:hint="cs"/>
          <w:szCs w:val="24"/>
          <w:rtl/>
        </w:rPr>
        <w:t>.</w:t>
      </w:r>
      <w:r w:rsidR="0029082B">
        <w:rPr>
          <w:rFonts w:cs="Simplified Arabic" w:hint="cs"/>
          <w:szCs w:val="24"/>
          <w:rtl/>
        </w:rPr>
        <w:t xml:space="preserve"> </w:t>
      </w:r>
    </w:p>
    <w:p w14:paraId="430DF46D" w14:textId="7D24D767" w:rsidR="00EC1C92" w:rsidRDefault="0029082B"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29082B">
        <w:rPr>
          <w:rFonts w:cs="Simplified Arabic"/>
          <w:szCs w:val="24"/>
          <w:rtl/>
        </w:rPr>
        <w:t>تنفيذ المادة 8(ي) وغيرها من أحكام اتفاقية التنوع البيولوجي المتعلقة بالشعوب الأصلية والمجتمعات المحلية</w:t>
      </w:r>
      <w:r w:rsidR="0035506E" w:rsidRPr="0035506E">
        <w:rPr>
          <w:rFonts w:cs="Simplified Arabic"/>
          <w:szCs w:val="24"/>
          <w:rtl/>
        </w:rPr>
        <w:t>:</w:t>
      </w:r>
    </w:p>
    <w:p w14:paraId="3A98427B" w14:textId="232EECFF" w:rsidR="0035506E" w:rsidRDefault="004962A8" w:rsidP="004962A8">
      <w:pPr>
        <w:pStyle w:val="CBDNormalNumber"/>
        <w:numPr>
          <w:ilvl w:val="0"/>
          <w:numId w:val="16"/>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4962A8">
        <w:rPr>
          <w:rFonts w:cs="Simplified Arabic"/>
          <w:szCs w:val="24"/>
          <w:rtl/>
        </w:rPr>
        <w:t xml:space="preserve">طريقة </w:t>
      </w:r>
      <w:r w:rsidR="0029082B" w:rsidRPr="0029082B">
        <w:rPr>
          <w:rFonts w:cs="Simplified Arabic"/>
          <w:szCs w:val="24"/>
          <w:rtl/>
        </w:rPr>
        <w:t>عمل الهيئة الفرعية المعنية بالمادة 8(ي) وغيرها من أحكام اتفاقية التنوع البيولوجي المتعلقة بالشعوب الأصلية والمجتمعات المحلية</w:t>
      </w:r>
      <w:r w:rsidR="0035506E">
        <w:rPr>
          <w:rFonts w:cs="Simplified Arabic" w:hint="cs"/>
          <w:szCs w:val="24"/>
          <w:rtl/>
        </w:rPr>
        <w:t>؛</w:t>
      </w:r>
    </w:p>
    <w:p w14:paraId="1151045D" w14:textId="04A880C3" w:rsidR="0035506E" w:rsidRDefault="004962A8" w:rsidP="004962A8">
      <w:pPr>
        <w:pStyle w:val="CBDNormalNumber"/>
        <w:numPr>
          <w:ilvl w:val="0"/>
          <w:numId w:val="16"/>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4962A8">
        <w:rPr>
          <w:rFonts w:cs="Simplified Arabic"/>
          <w:szCs w:val="24"/>
          <w:rtl/>
        </w:rPr>
        <w:lastRenderedPageBreak/>
        <w:t xml:space="preserve">تنفيذ </w:t>
      </w:r>
      <w:r w:rsidR="0029082B" w:rsidRPr="0029082B">
        <w:rPr>
          <w:rFonts w:cs="Simplified Arabic"/>
          <w:szCs w:val="24"/>
          <w:rtl/>
        </w:rPr>
        <w:t>برنامج العمل المتعلق بالمادة 8(ي) وغيرها من أحكام اتفاقية التنوع البيولوجي المتعلقة بالشعوب الأصلية والمجتمعات المحلية حتى عام 2030</w:t>
      </w:r>
      <w:r>
        <w:rPr>
          <w:rFonts w:cs="Simplified Arabic" w:hint="cs"/>
          <w:szCs w:val="24"/>
          <w:rtl/>
        </w:rPr>
        <w:t>:</w:t>
      </w:r>
    </w:p>
    <w:p w14:paraId="0D7B5284" w14:textId="2113F3D7" w:rsidR="004962A8" w:rsidRDefault="003A15C8" w:rsidP="003A15C8">
      <w:pPr>
        <w:pStyle w:val="CBDNormalNumber"/>
        <w:numPr>
          <w:ilvl w:val="0"/>
          <w:numId w:val="17"/>
        </w:numPr>
        <w:tabs>
          <w:tab w:val="clear" w:pos="567"/>
          <w:tab w:val="clear" w:pos="1134"/>
          <w:tab w:val="clear" w:pos="1701"/>
          <w:tab w:val="clear" w:pos="2268"/>
          <w:tab w:val="clear" w:pos="2835"/>
          <w:tab w:val="clear" w:pos="3402"/>
          <w:tab w:val="clear" w:pos="3969"/>
        </w:tabs>
        <w:bidi/>
        <w:spacing w:line="216" w:lineRule="auto"/>
        <w:ind w:left="2552" w:firstLine="0"/>
        <w:rPr>
          <w:rFonts w:cs="Simplified Arabic"/>
          <w:szCs w:val="24"/>
        </w:rPr>
      </w:pPr>
      <w:r>
        <w:rPr>
          <w:rFonts w:cs="Simplified Arabic" w:hint="cs"/>
          <w:szCs w:val="24"/>
          <w:rtl/>
        </w:rPr>
        <w:t xml:space="preserve">    </w:t>
      </w:r>
      <w:r w:rsidR="00A70EAF" w:rsidRPr="00A70EAF">
        <w:rPr>
          <w:rFonts w:cs="Simplified Arabic"/>
          <w:szCs w:val="24"/>
          <w:rtl/>
        </w:rPr>
        <w:t>المبادئ التوجيهية لتعزيز الإطار القانوني والسياساتي لتنفيذ الهدفين 2 و3 من إطار كونمينغ</w:t>
      </w:r>
      <w:r w:rsidR="00C51D99">
        <w:rPr>
          <w:rFonts w:cs="Simplified Arabic" w:hint="cs"/>
          <w:szCs w:val="24"/>
          <w:rtl/>
        </w:rPr>
        <w:t>-</w:t>
      </w:r>
      <w:r w:rsidR="00A70EAF" w:rsidRPr="00A70EAF">
        <w:rPr>
          <w:rFonts w:cs="Simplified Arabic"/>
          <w:szCs w:val="24"/>
          <w:rtl/>
        </w:rPr>
        <w:t>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(المهمة 1 1)؛ والمبادئ التوجيهية لإدراج الأراضي التقليدية واستخدام الموارد في عمليات التخطيط المكاني وتقييمات الأثر البيئي والنظر فيها (المهمة 1-2</w:t>
      </w:r>
      <w:r w:rsidR="004962A8" w:rsidRPr="004962A8">
        <w:rPr>
          <w:rFonts w:cs="Simplified Arabic"/>
          <w:szCs w:val="24"/>
          <w:rtl/>
        </w:rPr>
        <w:t>)</w:t>
      </w:r>
      <w:r w:rsidR="004962A8">
        <w:rPr>
          <w:rFonts w:cs="Simplified Arabic" w:hint="cs"/>
          <w:szCs w:val="24"/>
          <w:rtl/>
        </w:rPr>
        <w:t>؛</w:t>
      </w:r>
    </w:p>
    <w:p w14:paraId="733EDC0A" w14:textId="538CCE49" w:rsidR="003A15C8" w:rsidRDefault="003A15C8" w:rsidP="003A15C8">
      <w:pPr>
        <w:pStyle w:val="CBDNormalNumber"/>
        <w:numPr>
          <w:ilvl w:val="0"/>
          <w:numId w:val="17"/>
        </w:numPr>
        <w:tabs>
          <w:tab w:val="clear" w:pos="567"/>
          <w:tab w:val="clear" w:pos="1134"/>
          <w:tab w:val="clear" w:pos="1701"/>
          <w:tab w:val="clear" w:pos="2268"/>
          <w:tab w:val="clear" w:pos="2835"/>
          <w:tab w:val="clear" w:pos="3402"/>
          <w:tab w:val="clear" w:pos="3969"/>
        </w:tabs>
        <w:bidi/>
        <w:spacing w:line="216" w:lineRule="auto"/>
        <w:ind w:left="2552" w:firstLine="0"/>
        <w:rPr>
          <w:rFonts w:cs="Simplified Arabic"/>
          <w:szCs w:val="24"/>
        </w:rPr>
      </w:pPr>
      <w:r>
        <w:rPr>
          <w:rFonts w:cs="Simplified Arabic" w:hint="cs"/>
          <w:szCs w:val="24"/>
          <w:rtl/>
        </w:rPr>
        <w:t xml:space="preserve">    </w:t>
      </w:r>
      <w:r w:rsidR="00A70EAF" w:rsidRPr="00A70EAF">
        <w:rPr>
          <w:rFonts w:cs="Simplified Arabic"/>
          <w:szCs w:val="24"/>
          <w:rtl/>
        </w:rPr>
        <w:t>عملية استعراض وتحديث المسرد الطوعي للمصطلحات والمفاهيم الرئيسية في سياق المادة 8(ي) والأحكام ذات الصلة من الاتفاقية (المهمة 5-4</w:t>
      </w:r>
      <w:r w:rsidRPr="003A15C8">
        <w:rPr>
          <w:rFonts w:cs="Simplified Arabic"/>
          <w:szCs w:val="24"/>
          <w:rtl/>
        </w:rPr>
        <w:t>)؛</w:t>
      </w:r>
    </w:p>
    <w:p w14:paraId="05404F0D" w14:textId="59813C62" w:rsidR="0035506E" w:rsidRDefault="0095584C" w:rsidP="004962A8">
      <w:pPr>
        <w:pStyle w:val="CBDNormalNumber"/>
        <w:numPr>
          <w:ilvl w:val="0"/>
          <w:numId w:val="16"/>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95584C">
        <w:rPr>
          <w:rFonts w:cs="Simplified Arabic"/>
          <w:szCs w:val="24"/>
          <w:rtl/>
          <w:lang w:bidi="ar-EG"/>
        </w:rPr>
        <w:t xml:space="preserve">حوار متعمق </w:t>
      </w:r>
      <w:r w:rsidR="00A70EAF">
        <w:rPr>
          <w:rFonts w:cs="Simplified Arabic" w:hint="cs"/>
          <w:szCs w:val="24"/>
          <w:rtl/>
          <w:lang w:bidi="ar-EG"/>
        </w:rPr>
        <w:t xml:space="preserve">بشأن </w:t>
      </w:r>
      <w:r w:rsidRPr="0095584C">
        <w:rPr>
          <w:rFonts w:cs="Simplified Arabic"/>
          <w:szCs w:val="24"/>
          <w:rtl/>
          <w:lang w:bidi="ar-EG"/>
        </w:rPr>
        <w:t>المادة 8(ي) والأحكام ذات الصلة من الاتفاقية</w:t>
      </w:r>
      <w:r w:rsidR="004962A8">
        <w:rPr>
          <w:rFonts w:cs="Simplified Arabic" w:hint="cs"/>
          <w:szCs w:val="24"/>
          <w:rtl/>
          <w:lang w:bidi="ar-EG"/>
        </w:rPr>
        <w:t>؛</w:t>
      </w:r>
    </w:p>
    <w:p w14:paraId="2A9FD262" w14:textId="0C5AADB0" w:rsidR="0095584C" w:rsidRPr="00044A2E" w:rsidRDefault="0095584C" w:rsidP="0095584C">
      <w:pPr>
        <w:pStyle w:val="CBDNormalNumber"/>
        <w:numPr>
          <w:ilvl w:val="0"/>
          <w:numId w:val="16"/>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95584C">
        <w:rPr>
          <w:rFonts w:cs="Simplified Arabic"/>
          <w:szCs w:val="24"/>
          <w:rtl/>
          <w:lang w:bidi="ar-EG"/>
        </w:rPr>
        <w:t>توصيات المنتدى الدائم المعني بقضايا الشعوب الأصلية</w:t>
      </w:r>
      <w:r>
        <w:rPr>
          <w:rFonts w:cs="Simplified Arabic" w:hint="cs"/>
          <w:szCs w:val="24"/>
          <w:rtl/>
          <w:lang w:bidi="ar-EG"/>
        </w:rPr>
        <w:t>.</w:t>
      </w:r>
    </w:p>
    <w:p w14:paraId="0966DE9B" w14:textId="50A1068D" w:rsidR="00EC1C92" w:rsidRPr="00044A2E" w:rsidRDefault="0095584C"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معلومات التسلسل الرقمي بشأن الموارد الجينية</w:t>
      </w:r>
      <w:r w:rsidR="00EC1C92" w:rsidRPr="00044A2E">
        <w:rPr>
          <w:rFonts w:cs="Simplified Arabic" w:hint="cs"/>
          <w:szCs w:val="24"/>
          <w:rtl/>
        </w:rPr>
        <w:t>.</w:t>
      </w:r>
    </w:p>
    <w:p w14:paraId="4A768E17" w14:textId="20FC13B9" w:rsidR="00EC1C92" w:rsidRDefault="0095584C"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95584C">
        <w:rPr>
          <w:rFonts w:cs="Simplified Arabic"/>
          <w:szCs w:val="24"/>
          <w:rtl/>
        </w:rPr>
        <w:t>المسائل المتعلقة بآليات الدعم لتنفيذ اتفاقية التنوع البيولوجي وإطار كونمينغ-مونتريال العالمي للتنوع البيولوجي والتوعية بهما</w:t>
      </w:r>
      <w:r w:rsidR="00EC1C92" w:rsidRPr="00044A2E">
        <w:rPr>
          <w:rFonts w:cs="Simplified Arabic" w:hint="cs"/>
          <w:szCs w:val="24"/>
          <w:rtl/>
        </w:rPr>
        <w:t>.</w:t>
      </w:r>
    </w:p>
    <w:p w14:paraId="4705933A" w14:textId="05120258" w:rsidR="0095584C" w:rsidRDefault="00CE0604" w:rsidP="0095584C">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CE0604">
        <w:rPr>
          <w:rFonts w:cs="Simplified Arabic"/>
          <w:szCs w:val="24"/>
          <w:rtl/>
        </w:rPr>
        <w:t xml:space="preserve">بناء </w:t>
      </w:r>
      <w:r w:rsidR="00A70EAF" w:rsidRPr="00A70EAF">
        <w:rPr>
          <w:rFonts w:cs="Simplified Arabic"/>
          <w:szCs w:val="24"/>
          <w:rtl/>
        </w:rPr>
        <w:t>القدرات وتنميتها، والتعاون التقني والعلمي</w:t>
      </w:r>
      <w:r w:rsidR="0095584C">
        <w:rPr>
          <w:rFonts w:cs="Simplified Arabic" w:hint="cs"/>
          <w:szCs w:val="24"/>
          <w:rtl/>
        </w:rPr>
        <w:t>؛</w:t>
      </w:r>
    </w:p>
    <w:p w14:paraId="417EA81B" w14:textId="0FB925F0" w:rsidR="0095584C" w:rsidRDefault="00CE0604" w:rsidP="0095584C">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CE0604">
        <w:rPr>
          <w:rFonts w:cs="Simplified Arabic"/>
          <w:szCs w:val="24"/>
          <w:rtl/>
        </w:rPr>
        <w:t xml:space="preserve">آلية </w:t>
      </w:r>
      <w:r w:rsidR="00A70EAF" w:rsidRPr="00A70EAF">
        <w:rPr>
          <w:rFonts w:cs="Simplified Arabic"/>
          <w:szCs w:val="24"/>
          <w:rtl/>
        </w:rPr>
        <w:t>غرفة تبادل المعلومات وإدارة المعارف</w:t>
      </w:r>
      <w:r w:rsidR="0095584C">
        <w:rPr>
          <w:rFonts w:cs="Simplified Arabic" w:hint="cs"/>
          <w:szCs w:val="24"/>
          <w:rtl/>
        </w:rPr>
        <w:t>؛</w:t>
      </w:r>
    </w:p>
    <w:p w14:paraId="17F0810C" w14:textId="1535CC49" w:rsidR="0095584C" w:rsidRDefault="00CE0604" w:rsidP="0095584C">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CE0604">
        <w:rPr>
          <w:rFonts w:cs="Simplified Arabic"/>
          <w:szCs w:val="24"/>
          <w:rtl/>
        </w:rPr>
        <w:t>الاتصال والتثقيف والتوعية العامة</w:t>
      </w:r>
      <w:r w:rsidR="0095584C">
        <w:rPr>
          <w:rFonts w:cs="Simplified Arabic" w:hint="cs"/>
          <w:szCs w:val="24"/>
          <w:rtl/>
        </w:rPr>
        <w:t>.</w:t>
      </w:r>
    </w:p>
    <w:p w14:paraId="4135E185" w14:textId="0CC00818" w:rsidR="00EC1C92" w:rsidRPr="00044A2E" w:rsidRDefault="00CE0604"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التعاون مع المنظمات الدولية والهيئات المنشأة بموجب الاتفاقيات الأخرى</w:t>
      </w:r>
      <w:r w:rsidR="00EC1C92" w:rsidRPr="00044A2E">
        <w:rPr>
          <w:rFonts w:cs="Simplified Arabic" w:hint="cs"/>
          <w:szCs w:val="24"/>
          <w:rtl/>
        </w:rPr>
        <w:t>.</w:t>
      </w:r>
    </w:p>
    <w:p w14:paraId="2DF6571E" w14:textId="0094C5E6" w:rsidR="00EC1C92" w:rsidRDefault="00CE0604"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CE0604">
        <w:rPr>
          <w:rFonts w:cs="Simplified Arabic"/>
          <w:szCs w:val="24"/>
          <w:rtl/>
        </w:rPr>
        <w:t>تعميم التنوع البيولوجي وال</w:t>
      </w:r>
      <w:r w:rsidR="00A70EAF">
        <w:rPr>
          <w:rFonts w:cs="Simplified Arabic" w:hint="cs"/>
          <w:szCs w:val="24"/>
          <w:rtl/>
        </w:rPr>
        <w:t>تعاون</w:t>
      </w:r>
      <w:r w:rsidRPr="00CE0604">
        <w:rPr>
          <w:rFonts w:cs="Simplified Arabic"/>
          <w:szCs w:val="24"/>
          <w:rtl/>
        </w:rPr>
        <w:t xml:space="preserve"> مع الحكومات دون الوطنية</w:t>
      </w:r>
      <w:r>
        <w:rPr>
          <w:rFonts w:cs="Simplified Arabic" w:hint="cs"/>
          <w:szCs w:val="24"/>
          <w:rtl/>
        </w:rPr>
        <w:t>:</w:t>
      </w:r>
    </w:p>
    <w:p w14:paraId="44321F97" w14:textId="6B7E5A19" w:rsidR="00CE0604" w:rsidRDefault="00CE0604" w:rsidP="00CE0604">
      <w:pPr>
        <w:pStyle w:val="CBDNormalNumber"/>
        <w:numPr>
          <w:ilvl w:val="0"/>
          <w:numId w:val="20"/>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044A2E">
        <w:rPr>
          <w:rFonts w:cs="Simplified Arabic" w:hint="cs"/>
          <w:szCs w:val="24"/>
          <w:rtl/>
        </w:rPr>
        <w:t>تعميم التنوع البيولوجي في القطاعات وعبرها</w:t>
      </w:r>
      <w:r>
        <w:rPr>
          <w:rFonts w:cs="Simplified Arabic" w:hint="cs"/>
          <w:szCs w:val="24"/>
          <w:rtl/>
        </w:rPr>
        <w:t>؛</w:t>
      </w:r>
    </w:p>
    <w:p w14:paraId="615525ED" w14:textId="27A6D1FD" w:rsidR="00CE0604" w:rsidRDefault="00CE0604" w:rsidP="00CE0604">
      <w:pPr>
        <w:pStyle w:val="CBDNormalNumber"/>
        <w:numPr>
          <w:ilvl w:val="0"/>
          <w:numId w:val="20"/>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CE0604">
        <w:rPr>
          <w:rFonts w:cs="Simplified Arabic"/>
          <w:szCs w:val="24"/>
          <w:rtl/>
        </w:rPr>
        <w:t xml:space="preserve">التعاون </w:t>
      </w:r>
      <w:r w:rsidR="00A70EAF" w:rsidRPr="00A70EAF">
        <w:rPr>
          <w:rFonts w:cs="Simplified Arabic"/>
          <w:szCs w:val="24"/>
          <w:rtl/>
        </w:rPr>
        <w:t>مع الحكومات دون الوطنية والمدن والسلطات المحلية الأخرى لتعزيز تنفيذ إطار كونمينغ مونتريال العالمي للتنوع البيولوجي</w:t>
      </w:r>
      <w:r>
        <w:rPr>
          <w:rFonts w:cs="Simplified Arabic" w:hint="cs"/>
          <w:szCs w:val="24"/>
          <w:rtl/>
        </w:rPr>
        <w:t>؛</w:t>
      </w:r>
    </w:p>
    <w:p w14:paraId="5E78E4C0" w14:textId="436B9A24" w:rsidR="00EC1C92" w:rsidRDefault="0029082B"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29082B">
        <w:rPr>
          <w:rFonts w:cs="Simplified Arabic"/>
          <w:szCs w:val="24"/>
          <w:rtl/>
        </w:rPr>
        <w:t>خطة العمل الجنسانية</w:t>
      </w:r>
      <w:r w:rsidR="00EC1C92" w:rsidRPr="00044A2E">
        <w:rPr>
          <w:rFonts w:cs="Simplified Arabic" w:hint="cs"/>
          <w:szCs w:val="24"/>
          <w:rtl/>
        </w:rPr>
        <w:t>.</w:t>
      </w:r>
    </w:p>
    <w:p w14:paraId="6BEB7561" w14:textId="23250656" w:rsidR="00AD3D93" w:rsidRPr="00044A2E" w:rsidRDefault="00AD3D93" w:rsidP="00AD3D93">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Pr>
          <w:rFonts w:cs="Simplified Arabic" w:hint="cs"/>
          <w:szCs w:val="24"/>
          <w:rtl/>
        </w:rPr>
        <w:t>البيولوجيا التركيبية.</w:t>
      </w:r>
    </w:p>
    <w:p w14:paraId="5EEC8532" w14:textId="0110CDFB" w:rsidR="00EC1C92" w:rsidRDefault="0029082B" w:rsidP="00EC1C92">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29082B">
        <w:rPr>
          <w:rFonts w:cs="Simplified Arabic"/>
          <w:szCs w:val="24"/>
          <w:rtl/>
        </w:rPr>
        <w:t>الاحتياجات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r>
        <w:rPr>
          <w:rFonts w:cs="Simplified Arabic" w:hint="cs"/>
          <w:szCs w:val="24"/>
          <w:rtl/>
        </w:rPr>
        <w:t>:</w:t>
      </w:r>
    </w:p>
    <w:p w14:paraId="2413B2DD" w14:textId="7FA5A09C" w:rsidR="0029082B" w:rsidRDefault="0029082B" w:rsidP="0029082B">
      <w:pPr>
        <w:pStyle w:val="CBDNormalNumber"/>
        <w:numPr>
          <w:ilvl w:val="0"/>
          <w:numId w:val="22"/>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29082B">
        <w:rPr>
          <w:rFonts w:cs="Simplified Arabic"/>
          <w:szCs w:val="24"/>
          <w:rtl/>
        </w:rPr>
        <w:t>الاستعراض والتحليل الاستراتيجيان لبرامج العمل بموجب اتفاقية التنوع البيولوجي في سياق الإطار، ومجالات العمل الإضافي المحتمل</w:t>
      </w:r>
      <w:r>
        <w:rPr>
          <w:rFonts w:cs="Simplified Arabic" w:hint="cs"/>
          <w:szCs w:val="24"/>
          <w:rtl/>
        </w:rPr>
        <w:t>؛</w:t>
      </w:r>
    </w:p>
    <w:p w14:paraId="79B26E17" w14:textId="78D246F2" w:rsidR="0029082B" w:rsidRDefault="0029082B" w:rsidP="0029082B">
      <w:pPr>
        <w:pStyle w:val="CBDNormalNumber"/>
        <w:numPr>
          <w:ilvl w:val="0"/>
          <w:numId w:val="22"/>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29082B">
        <w:rPr>
          <w:rFonts w:cs="Simplified Arabic"/>
          <w:szCs w:val="24"/>
          <w:rtl/>
        </w:rPr>
        <w:t>الاستعراض الاستراتيجي لبرنامج العمل الموسع بشأن التنوع البيولوجي للغابات وتحديثاته</w:t>
      </w:r>
      <w:r>
        <w:rPr>
          <w:rFonts w:cs="Simplified Arabic" w:hint="cs"/>
          <w:szCs w:val="24"/>
          <w:rtl/>
        </w:rPr>
        <w:t>؛</w:t>
      </w:r>
    </w:p>
    <w:p w14:paraId="0E2AA1F2" w14:textId="4F18C4FD" w:rsidR="0029082B" w:rsidRDefault="0029082B" w:rsidP="0029082B">
      <w:pPr>
        <w:pStyle w:val="CBDNormalNumber"/>
        <w:numPr>
          <w:ilvl w:val="0"/>
          <w:numId w:val="22"/>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29082B">
        <w:rPr>
          <w:rFonts w:cs="Simplified Arabic"/>
          <w:szCs w:val="24"/>
          <w:rtl/>
        </w:rPr>
        <w:t>الاستعراض الاستراتيجي لبرنامج العمل بشأن المناطق المحمية وتحديثاته</w:t>
      </w:r>
      <w:r>
        <w:rPr>
          <w:rFonts w:cs="Simplified Arabic" w:hint="cs"/>
          <w:szCs w:val="24"/>
          <w:rtl/>
        </w:rPr>
        <w:t>؛</w:t>
      </w:r>
    </w:p>
    <w:p w14:paraId="07B7A3AD" w14:textId="5CF0596A" w:rsidR="0029082B" w:rsidRDefault="0029082B" w:rsidP="0029082B">
      <w:pPr>
        <w:pStyle w:val="CBDNormalNumber"/>
        <w:numPr>
          <w:ilvl w:val="0"/>
          <w:numId w:val="22"/>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29082B">
        <w:rPr>
          <w:rFonts w:cs="Simplified Arabic"/>
          <w:szCs w:val="24"/>
          <w:rtl/>
        </w:rPr>
        <w:lastRenderedPageBreak/>
        <w:t>مجالات العمل الإضافي المحتمل في سياق الإطار</w:t>
      </w:r>
      <w:r>
        <w:rPr>
          <w:rFonts w:cs="Simplified Arabic" w:hint="cs"/>
          <w:szCs w:val="24"/>
          <w:rtl/>
        </w:rPr>
        <w:t>؛</w:t>
      </w:r>
    </w:p>
    <w:p w14:paraId="5778A961" w14:textId="25F55225" w:rsidR="0029082B" w:rsidRDefault="0029082B" w:rsidP="0029082B">
      <w:pPr>
        <w:pStyle w:val="CBDNormalNumber"/>
        <w:numPr>
          <w:ilvl w:val="0"/>
          <w:numId w:val="22"/>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29082B">
        <w:rPr>
          <w:rFonts w:cs="Simplified Arabic"/>
          <w:szCs w:val="24"/>
          <w:rtl/>
        </w:rPr>
        <w:t>المسائل المتعلقة ببرنامج عمل المنبر</w:t>
      </w:r>
      <w:r>
        <w:rPr>
          <w:rFonts w:cs="Simplified Arabic" w:hint="cs"/>
          <w:szCs w:val="24"/>
          <w:rtl/>
        </w:rPr>
        <w:t>.</w:t>
      </w:r>
    </w:p>
    <w:p w14:paraId="6D774A6D" w14:textId="31B48778" w:rsidR="0029082B" w:rsidRDefault="006C68C0" w:rsidP="0029082B">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6C68C0">
        <w:rPr>
          <w:rFonts w:cs="Simplified Arabic"/>
          <w:szCs w:val="24"/>
          <w:rtl/>
        </w:rPr>
        <w:t>المسائل العلمية والتقنية الأخرى المتصلة بتنفيذ إطار كونمينغ-مونتريال العالمي للتنوع البيولوجي</w:t>
      </w:r>
      <w:r w:rsidR="0029082B">
        <w:rPr>
          <w:rFonts w:cs="Simplified Arabic" w:hint="cs"/>
          <w:szCs w:val="24"/>
          <w:rtl/>
        </w:rPr>
        <w:t>؛</w:t>
      </w:r>
    </w:p>
    <w:p w14:paraId="4382DD8B" w14:textId="3234D9A7" w:rsidR="006C68C0" w:rsidRDefault="006C68C0" w:rsidP="006C68C0">
      <w:pPr>
        <w:pStyle w:val="CBDNormalNumber"/>
        <w:numPr>
          <w:ilvl w:val="0"/>
          <w:numId w:val="24"/>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6C68C0">
        <w:rPr>
          <w:rFonts w:cs="Simplified Arabic"/>
          <w:szCs w:val="24"/>
          <w:rtl/>
        </w:rPr>
        <w:t>التنوع البيولوجي وتغير المناخ</w:t>
      </w:r>
      <w:r>
        <w:rPr>
          <w:rFonts w:cs="Simplified Arabic" w:hint="cs"/>
          <w:szCs w:val="24"/>
          <w:rtl/>
        </w:rPr>
        <w:t>؛</w:t>
      </w:r>
    </w:p>
    <w:p w14:paraId="362CA3B3" w14:textId="3DAF19A5" w:rsidR="006C68C0" w:rsidRDefault="006C68C0" w:rsidP="006C68C0">
      <w:pPr>
        <w:pStyle w:val="CBDNormalNumber"/>
        <w:numPr>
          <w:ilvl w:val="0"/>
          <w:numId w:val="24"/>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6C68C0">
        <w:rPr>
          <w:rFonts w:cs="Simplified Arabic"/>
          <w:szCs w:val="24"/>
          <w:rtl/>
        </w:rPr>
        <w:t>الإدارة المستدامة للأحياء البرية</w:t>
      </w:r>
      <w:r>
        <w:rPr>
          <w:rFonts w:cs="Simplified Arabic" w:hint="cs"/>
          <w:szCs w:val="24"/>
          <w:rtl/>
        </w:rPr>
        <w:t>؛</w:t>
      </w:r>
    </w:p>
    <w:p w14:paraId="44310FBC" w14:textId="1A68DBCA" w:rsidR="006C68C0" w:rsidRDefault="006C68C0" w:rsidP="006C68C0">
      <w:pPr>
        <w:pStyle w:val="CBDNormalNumber"/>
        <w:numPr>
          <w:ilvl w:val="0"/>
          <w:numId w:val="24"/>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6C68C0">
        <w:rPr>
          <w:rFonts w:cs="Simplified Arabic"/>
          <w:szCs w:val="24"/>
          <w:rtl/>
        </w:rPr>
        <w:t>التنوع البيولوجي البحري والساحلي والجزري</w:t>
      </w:r>
      <w:r>
        <w:rPr>
          <w:rFonts w:cs="Simplified Arabic" w:hint="cs"/>
          <w:szCs w:val="24"/>
          <w:rtl/>
        </w:rPr>
        <w:t>؛</w:t>
      </w:r>
    </w:p>
    <w:p w14:paraId="4E8990EB" w14:textId="75EEEA74" w:rsidR="006C68C0" w:rsidRDefault="006C68C0" w:rsidP="006C68C0">
      <w:pPr>
        <w:pStyle w:val="CBDNormalNumber"/>
        <w:numPr>
          <w:ilvl w:val="0"/>
          <w:numId w:val="24"/>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6C68C0">
        <w:rPr>
          <w:rFonts w:cs="Simplified Arabic"/>
          <w:szCs w:val="24"/>
          <w:rtl/>
        </w:rPr>
        <w:t>التنوع البيولوجي والزراعة</w:t>
      </w:r>
      <w:r>
        <w:rPr>
          <w:rFonts w:cs="Simplified Arabic" w:hint="cs"/>
          <w:szCs w:val="24"/>
          <w:rtl/>
        </w:rPr>
        <w:t>؛</w:t>
      </w:r>
    </w:p>
    <w:p w14:paraId="3E8C6D07" w14:textId="4A71E60C" w:rsidR="006C68C0" w:rsidRDefault="006C68C0" w:rsidP="006C68C0">
      <w:pPr>
        <w:pStyle w:val="CBDNormalNumber"/>
        <w:numPr>
          <w:ilvl w:val="0"/>
          <w:numId w:val="24"/>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6C68C0">
        <w:rPr>
          <w:rFonts w:cs="Simplified Arabic"/>
          <w:szCs w:val="24"/>
          <w:rtl/>
        </w:rPr>
        <w:t>الأنواع الغريبة الغازية</w:t>
      </w:r>
      <w:r>
        <w:rPr>
          <w:rFonts w:cs="Simplified Arabic" w:hint="cs"/>
          <w:szCs w:val="24"/>
          <w:rtl/>
        </w:rPr>
        <w:t>؛</w:t>
      </w:r>
    </w:p>
    <w:p w14:paraId="0C6A0CF9" w14:textId="19F3EAC2" w:rsidR="006C68C0" w:rsidRDefault="006C68C0" w:rsidP="006C68C0">
      <w:pPr>
        <w:pStyle w:val="CBDNormalNumber"/>
        <w:numPr>
          <w:ilvl w:val="0"/>
          <w:numId w:val="24"/>
        </w:numPr>
        <w:tabs>
          <w:tab w:val="clear" w:pos="567"/>
          <w:tab w:val="clear" w:pos="1134"/>
          <w:tab w:val="clear" w:pos="1701"/>
          <w:tab w:val="clear" w:pos="2268"/>
          <w:tab w:val="clear" w:pos="2835"/>
          <w:tab w:val="clear" w:pos="3402"/>
          <w:tab w:val="clear" w:pos="3969"/>
        </w:tabs>
        <w:bidi/>
        <w:spacing w:line="216" w:lineRule="auto"/>
        <w:ind w:left="2586" w:hanging="454"/>
        <w:rPr>
          <w:rFonts w:cs="Simplified Arabic"/>
          <w:szCs w:val="24"/>
        </w:rPr>
      </w:pPr>
      <w:r w:rsidRPr="006C68C0">
        <w:rPr>
          <w:rFonts w:cs="Simplified Arabic"/>
          <w:szCs w:val="24"/>
          <w:rtl/>
        </w:rPr>
        <w:t>التنوع البيولوجي والصحة</w:t>
      </w:r>
      <w:r>
        <w:rPr>
          <w:rFonts w:cs="Simplified Arabic" w:hint="cs"/>
          <w:szCs w:val="24"/>
          <w:rtl/>
        </w:rPr>
        <w:t>.</w:t>
      </w:r>
    </w:p>
    <w:p w14:paraId="725101BC" w14:textId="6876BC9E" w:rsidR="006C68C0" w:rsidRDefault="006C68C0" w:rsidP="006C68C0">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6C68C0">
        <w:rPr>
          <w:rFonts w:cs="Simplified Arabic"/>
          <w:szCs w:val="24"/>
          <w:rtl/>
          <w:lang w:bidi="ar-EG"/>
        </w:rPr>
        <w:t>استعراض فعالية العمليات بموجب اتفاقية التنوع البيولوجي وبروتوكوليها</w:t>
      </w:r>
      <w:r>
        <w:rPr>
          <w:rFonts w:cs="Simplified Arabic" w:hint="cs"/>
          <w:szCs w:val="24"/>
          <w:rtl/>
          <w:lang w:bidi="ar-EG"/>
        </w:rPr>
        <w:t>.</w:t>
      </w:r>
    </w:p>
    <w:p w14:paraId="11BB77C1" w14:textId="2D750139" w:rsidR="006C68C0" w:rsidRDefault="006C68C0" w:rsidP="006C68C0">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6C68C0">
        <w:rPr>
          <w:rFonts w:cs="Simplified Arabic"/>
          <w:szCs w:val="24"/>
          <w:rtl/>
        </w:rPr>
        <w:t>برنامج العمل المتعدد السنوات لمؤتمر الأطراف</w:t>
      </w:r>
      <w:r>
        <w:rPr>
          <w:rFonts w:cs="Simplified Arabic" w:hint="cs"/>
          <w:szCs w:val="24"/>
          <w:rtl/>
        </w:rPr>
        <w:t>.</w:t>
      </w:r>
    </w:p>
    <w:p w14:paraId="44516093" w14:textId="71FB69E1" w:rsidR="006C68C0" w:rsidRDefault="006C68C0" w:rsidP="006C68C0">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6C68C0">
        <w:rPr>
          <w:rFonts w:cs="Simplified Arabic"/>
          <w:szCs w:val="24"/>
          <w:rtl/>
        </w:rPr>
        <w:t>مسائل أخرى</w:t>
      </w:r>
      <w:r>
        <w:rPr>
          <w:rFonts w:cs="Simplified Arabic" w:hint="cs"/>
          <w:szCs w:val="24"/>
          <w:rtl/>
        </w:rPr>
        <w:t>.</w:t>
      </w:r>
    </w:p>
    <w:p w14:paraId="57DA60C4" w14:textId="72F1D917" w:rsidR="006C68C0" w:rsidRDefault="006C68C0" w:rsidP="006C68C0">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6C68C0">
        <w:rPr>
          <w:rFonts w:cs="Simplified Arabic"/>
          <w:szCs w:val="24"/>
          <w:rtl/>
        </w:rPr>
        <w:t>اعتماد التقرير</w:t>
      </w:r>
      <w:r>
        <w:rPr>
          <w:rFonts w:cs="Simplified Arabic" w:hint="cs"/>
          <w:szCs w:val="24"/>
          <w:rtl/>
        </w:rPr>
        <w:t>.</w:t>
      </w:r>
    </w:p>
    <w:p w14:paraId="1E0D3901" w14:textId="3C7E9EDB" w:rsidR="006C68C0" w:rsidRDefault="006C68C0" w:rsidP="006C68C0">
      <w:pPr>
        <w:pStyle w:val="CBDNormalNumber"/>
        <w:numPr>
          <w:ilvl w:val="0"/>
          <w:numId w:val="13"/>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6C68C0">
        <w:rPr>
          <w:rFonts w:cs="Simplified Arabic"/>
          <w:szCs w:val="24"/>
          <w:rtl/>
        </w:rPr>
        <w:t>اختتام الاجتماع</w:t>
      </w:r>
      <w:r>
        <w:rPr>
          <w:rFonts w:cs="Simplified Arabic" w:hint="cs"/>
          <w:szCs w:val="24"/>
          <w:rtl/>
        </w:rPr>
        <w:t>.</w:t>
      </w:r>
    </w:p>
    <w:p w14:paraId="35AC4BED" w14:textId="73F38384" w:rsidR="006C68C0" w:rsidRPr="003332AA" w:rsidRDefault="003332AA" w:rsidP="006C68C0">
      <w:pPr>
        <w:pStyle w:val="CBDNormalNumber"/>
        <w:numPr>
          <w:ilvl w:val="0"/>
          <w:numId w:val="0"/>
        </w:numPr>
        <w:tabs>
          <w:tab w:val="clear" w:pos="567"/>
          <w:tab w:val="clear" w:pos="1134"/>
          <w:tab w:val="clear" w:pos="1701"/>
          <w:tab w:val="clear" w:pos="2268"/>
          <w:tab w:val="clear" w:pos="2835"/>
          <w:tab w:val="clear" w:pos="3402"/>
          <w:tab w:val="clear" w:pos="3969"/>
        </w:tabs>
        <w:bidi/>
        <w:spacing w:line="216" w:lineRule="auto"/>
        <w:ind w:left="567"/>
        <w:rPr>
          <w:rFonts w:cs="Simplified Arabic"/>
          <w:i/>
          <w:iCs/>
          <w:szCs w:val="24"/>
        </w:rPr>
      </w:pPr>
      <w:r w:rsidRPr="003332AA">
        <w:rPr>
          <w:rFonts w:cs="Simplified Arabic" w:hint="cs"/>
          <w:i/>
          <w:iCs/>
          <w:szCs w:val="24"/>
          <w:rtl/>
        </w:rPr>
        <w:t xml:space="preserve">   تنظيم العمل</w:t>
      </w:r>
    </w:p>
    <w:p w14:paraId="4D29E037" w14:textId="653C2CD4" w:rsidR="00123657" w:rsidRPr="0006354F" w:rsidRDefault="001725B1" w:rsidP="00D636C8">
      <w:pPr>
        <w:pStyle w:val="Paragraphedeliste"/>
        <w:numPr>
          <w:ilvl w:val="0"/>
          <w:numId w:val="4"/>
        </w:numPr>
        <w:bidi/>
        <w:spacing w:after="120" w:line="216" w:lineRule="auto"/>
        <w:ind w:firstLine="0"/>
        <w:contextualSpacing w:val="0"/>
        <w:jc w:val="both"/>
        <w:rPr>
          <w:rFonts w:ascii="Simplified Arabic" w:hAnsi="Simplified Arabic" w:cs="Simplified Arabic"/>
          <w:sz w:val="22"/>
          <w:lang w:val="en-US"/>
        </w:rPr>
      </w:pPr>
      <w:r>
        <w:rPr>
          <w:rFonts w:cs="Simplified Arabic" w:hint="cs"/>
          <w:sz w:val="22"/>
          <w:rtl/>
          <w:lang w:val="en-US"/>
        </w:rPr>
        <w:t>وافق</w:t>
      </w:r>
      <w:r w:rsidR="003332AA" w:rsidRPr="003332AA">
        <w:rPr>
          <w:rFonts w:cs="Simplified Arabic"/>
          <w:sz w:val="22"/>
          <w:rtl/>
          <w:lang w:val="en-US"/>
        </w:rPr>
        <w:t xml:space="preserve"> مؤتمر الأطراف، في جلسته العامة الأولى، على تنظيم أعماله على النحو المبي</w:t>
      </w:r>
      <w:r>
        <w:rPr>
          <w:rFonts w:cs="Simplified Arabic" w:hint="cs"/>
          <w:sz w:val="22"/>
          <w:rtl/>
          <w:lang w:val="en-US"/>
        </w:rPr>
        <w:t>ّ</w:t>
      </w:r>
      <w:r w:rsidR="003332AA" w:rsidRPr="003332AA">
        <w:rPr>
          <w:rFonts w:cs="Simplified Arabic"/>
          <w:sz w:val="22"/>
          <w:rtl/>
          <w:lang w:val="en-US"/>
        </w:rPr>
        <w:t>ن في المرفق الثالث لمذكرة السيناريو. وبناء</w:t>
      </w:r>
      <w:r w:rsidR="00AD3D93">
        <w:rPr>
          <w:rFonts w:cs="Simplified Arabic" w:hint="cs"/>
          <w:sz w:val="22"/>
          <w:rtl/>
          <w:lang w:val="en-US"/>
        </w:rPr>
        <w:t>ً</w:t>
      </w:r>
      <w:r w:rsidR="003332AA" w:rsidRPr="003332AA">
        <w:rPr>
          <w:rFonts w:cs="Simplified Arabic"/>
          <w:sz w:val="22"/>
          <w:rtl/>
          <w:lang w:val="en-US"/>
        </w:rPr>
        <w:t xml:space="preserve"> على ذلك، وافق مؤتمر الأطراف على إنشاء فريقين عاملين. وسيرأس </w:t>
      </w:r>
      <w:r w:rsidR="00AD3D93" w:rsidRPr="00AD3D93">
        <w:rPr>
          <w:rFonts w:cs="Simplified Arabic"/>
          <w:sz w:val="22"/>
          <w:rtl/>
          <w:lang w:val="en-US"/>
        </w:rPr>
        <w:t xml:space="preserve">الفريق العامل الأول </w:t>
      </w:r>
      <w:r w:rsidR="003332AA" w:rsidRPr="003332AA">
        <w:rPr>
          <w:rFonts w:cs="Simplified Arabic"/>
          <w:sz w:val="22"/>
          <w:rtl/>
          <w:lang w:val="en-US"/>
        </w:rPr>
        <w:t xml:space="preserve">السيد </w:t>
      </w:r>
      <w:r w:rsidR="003332AA" w:rsidRPr="0006354F">
        <w:rPr>
          <w:rFonts w:ascii="Simplified Arabic" w:hAnsi="Simplified Arabic" w:cs="Simplified Arabic" w:hint="cs"/>
          <w:sz w:val="22"/>
          <w:rtl/>
          <w:lang w:val="en-US"/>
        </w:rPr>
        <w:t>هانسن</w:t>
      </w:r>
      <w:r w:rsidR="00AD3D93" w:rsidRPr="0006354F">
        <w:rPr>
          <w:rFonts w:ascii="Simplified Arabic" w:hAnsi="Simplified Arabic" w:cs="Simplified Arabic" w:hint="cs"/>
          <w:sz w:val="22"/>
          <w:rtl/>
          <w:lang w:val="en-US"/>
        </w:rPr>
        <w:t>،</w:t>
      </w:r>
      <w:r w:rsidR="003332AA" w:rsidRPr="0006354F">
        <w:rPr>
          <w:rFonts w:ascii="Simplified Arabic" w:hAnsi="Simplified Arabic" w:cs="Simplified Arabic" w:hint="cs"/>
          <w:sz w:val="22"/>
          <w:rtl/>
          <w:lang w:val="en-US"/>
        </w:rPr>
        <w:t xml:space="preserve"> وسيرأس</w:t>
      </w:r>
      <w:r w:rsidR="00AD3D93" w:rsidRPr="0006354F">
        <w:rPr>
          <w:rFonts w:ascii="Simplified Arabic" w:hAnsi="Simplified Arabic" w:cs="Simplified Arabic" w:hint="cs"/>
          <w:rtl/>
        </w:rPr>
        <w:t xml:space="preserve"> </w:t>
      </w:r>
      <w:r w:rsidR="00AD3D93" w:rsidRPr="0006354F">
        <w:rPr>
          <w:rFonts w:ascii="Simplified Arabic" w:hAnsi="Simplified Arabic" w:cs="Simplified Arabic" w:hint="cs"/>
          <w:sz w:val="22"/>
          <w:rtl/>
          <w:lang w:val="en-US"/>
        </w:rPr>
        <w:t>الفريق العامل الثاني</w:t>
      </w:r>
      <w:r w:rsidR="003332AA" w:rsidRPr="0006354F">
        <w:rPr>
          <w:rFonts w:ascii="Simplified Arabic" w:hAnsi="Simplified Arabic" w:cs="Simplified Arabic" w:hint="cs"/>
          <w:sz w:val="22"/>
          <w:rtl/>
          <w:lang w:val="en-US"/>
        </w:rPr>
        <w:t xml:space="preserve"> </w:t>
      </w:r>
      <w:r w:rsidRPr="0006354F">
        <w:rPr>
          <w:rFonts w:ascii="Simplified Arabic" w:hAnsi="Simplified Arabic" w:cs="Simplified Arabic" w:hint="cs"/>
          <w:sz w:val="22"/>
          <w:rtl/>
          <w:lang w:val="en-US"/>
        </w:rPr>
        <w:t xml:space="preserve">السيد </w:t>
      </w:r>
      <w:r w:rsidR="003332AA" w:rsidRPr="0006354F">
        <w:rPr>
          <w:rFonts w:ascii="Simplified Arabic" w:hAnsi="Simplified Arabic" w:cs="Simplified Arabic" w:hint="cs"/>
          <w:sz w:val="22"/>
          <w:rtl/>
          <w:lang w:val="en-US"/>
        </w:rPr>
        <w:t>هيسيكيو بينيتيز دياز (المكسيك).</w:t>
      </w:r>
      <w:r w:rsidR="00F666C7" w:rsidRPr="0006354F">
        <w:rPr>
          <w:rFonts w:ascii="Simplified Arabic" w:hAnsi="Simplified Arabic" w:cs="Simplified Arabic" w:hint="cs"/>
        </w:rPr>
        <w:t xml:space="preserve"> </w:t>
      </w:r>
    </w:p>
    <w:p w14:paraId="2F7A9576" w14:textId="76FDF9AD" w:rsidR="0006354F" w:rsidRPr="0006354F" w:rsidRDefault="0006354F" w:rsidP="0006354F">
      <w:pPr>
        <w:pStyle w:val="Paragraphedeliste"/>
        <w:bidi/>
        <w:spacing w:after="120" w:line="216" w:lineRule="auto"/>
        <w:contextualSpacing w:val="0"/>
        <w:jc w:val="both"/>
        <w:rPr>
          <w:rFonts w:ascii="Simplified Arabic" w:hAnsi="Simplified Arabic" w:cs="Simplified Arabic"/>
          <w:i/>
          <w:iCs/>
          <w:sz w:val="22"/>
          <w:lang w:val="en-US"/>
        </w:rPr>
      </w:pPr>
      <w:r w:rsidRPr="0006354F">
        <w:rPr>
          <w:rFonts w:ascii="Simplified Arabic" w:hAnsi="Simplified Arabic" w:cs="Simplified Arabic" w:hint="cs"/>
          <w:i/>
          <w:iCs/>
          <w:rtl/>
        </w:rPr>
        <w:t>عمل الأفرقة العاملة أثناء الدورة</w:t>
      </w:r>
    </w:p>
    <w:p w14:paraId="6EEFE3CA" w14:textId="29770A21" w:rsidR="003332AA" w:rsidRDefault="003332AA" w:rsidP="003332AA">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C51D99" w:rsidRPr="00F870A1">
        <w:rPr>
          <w:rFonts w:cs="Simplified Arabic" w:hint="cs"/>
          <w:sz w:val="22"/>
          <w:rtl/>
          <w:lang w:val="en-US"/>
        </w:rPr>
        <w:t>يُستكمل لاحقاً</w:t>
      </w:r>
      <w:r>
        <w:rPr>
          <w:rFonts w:cs="Simplified Arabic" w:hint="cs"/>
          <w:sz w:val="22"/>
          <w:rtl/>
          <w:lang w:val="en-US"/>
        </w:rPr>
        <w:t>]</w:t>
      </w:r>
    </w:p>
    <w:p w14:paraId="53CA1A3D" w14:textId="17B123BB" w:rsidR="00614235" w:rsidRPr="00614235" w:rsidRDefault="00614235" w:rsidP="00614235">
      <w:pPr>
        <w:pStyle w:val="Paragraphedeliste"/>
        <w:bidi/>
        <w:spacing w:after="120" w:line="216" w:lineRule="auto"/>
        <w:contextualSpacing w:val="0"/>
        <w:jc w:val="both"/>
        <w:rPr>
          <w:rFonts w:cs="Simplified Arabic"/>
          <w:i/>
          <w:iCs/>
          <w:sz w:val="22"/>
          <w:lang w:val="en-US"/>
        </w:rPr>
      </w:pPr>
      <w:r w:rsidRPr="00614235">
        <w:rPr>
          <w:rFonts w:cs="Simplified Arabic" w:hint="cs"/>
          <w:i/>
          <w:iCs/>
          <w:sz w:val="22"/>
          <w:rtl/>
          <w:lang w:val="en-US"/>
        </w:rPr>
        <w:t>جلسة التقييم الأولى</w:t>
      </w:r>
    </w:p>
    <w:p w14:paraId="2E02C20A" w14:textId="13CAB7C6" w:rsidR="0083050E" w:rsidRDefault="00614235" w:rsidP="00614235">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bidi="ar-EG"/>
        </w:rPr>
        <w:t>شكلت</w:t>
      </w:r>
      <w:r w:rsidRPr="00614235">
        <w:rPr>
          <w:rFonts w:cs="Simplified Arabic"/>
          <w:sz w:val="22"/>
          <w:rtl/>
          <w:lang w:val="en-US" w:bidi="ar-EG"/>
        </w:rPr>
        <w:t xml:space="preserve"> الجلسة العامة الثالثة لمؤتمر الأطراف، </w:t>
      </w:r>
      <w:r>
        <w:rPr>
          <w:rFonts w:cs="Simplified Arabic"/>
          <w:sz w:val="22"/>
          <w:rtl/>
          <w:lang w:val="en-US" w:bidi="ar-EG"/>
        </w:rPr>
        <w:t>التي عقدت</w:t>
      </w:r>
      <w:r w:rsidRPr="00614235">
        <w:rPr>
          <w:rFonts w:cs="Simplified Arabic"/>
          <w:sz w:val="22"/>
          <w:rtl/>
          <w:lang w:val="en-US" w:bidi="ar-EG"/>
        </w:rPr>
        <w:t xml:space="preserve"> في 23 أكتوبر</w:t>
      </w:r>
      <w:r>
        <w:rPr>
          <w:rFonts w:cs="Simplified Arabic" w:hint="cs"/>
          <w:sz w:val="22"/>
          <w:rtl/>
          <w:lang w:val="en-US" w:bidi="ar-EG"/>
        </w:rPr>
        <w:t>/</w:t>
      </w:r>
      <w:r w:rsidRPr="00614235">
        <w:rPr>
          <w:rFonts w:cs="Simplified Arabic"/>
          <w:sz w:val="22"/>
          <w:rtl/>
          <w:lang w:val="en-US" w:bidi="ar-EG"/>
        </w:rPr>
        <w:t xml:space="preserve">تشرين الأول، جلسة تقييم عقدت بالاشتراك مع مؤتمر الأطراف العامل كاجتماع للأطراف في بروتوكول قرطاجنة ومؤتمر الأطراف العامل كاجتماع للأطراف في بروتوكول ناغويا. </w:t>
      </w:r>
      <w:r>
        <w:rPr>
          <w:rFonts w:cs="Simplified Arabic" w:hint="cs"/>
          <w:sz w:val="22"/>
          <w:rtl/>
          <w:lang w:val="en-US" w:bidi="ar-EG"/>
        </w:rPr>
        <w:t>و</w:t>
      </w:r>
      <w:r w:rsidRPr="00614235">
        <w:rPr>
          <w:rFonts w:cs="Simplified Arabic"/>
          <w:sz w:val="22"/>
          <w:rtl/>
          <w:lang w:val="en-US" w:bidi="ar-EG"/>
        </w:rPr>
        <w:t>خلال جلسة التقييم</w:t>
      </w:r>
      <w:r>
        <w:rPr>
          <w:rFonts w:cs="Simplified Arabic" w:hint="cs"/>
          <w:sz w:val="22"/>
          <w:rtl/>
          <w:lang w:val="en-US" w:bidi="ar-EG"/>
        </w:rPr>
        <w:t xml:space="preserve"> هذه</w:t>
      </w:r>
      <w:r w:rsidRPr="00614235">
        <w:rPr>
          <w:rFonts w:cs="Simplified Arabic"/>
          <w:sz w:val="22"/>
          <w:rtl/>
          <w:lang w:val="en-US" w:bidi="ar-EG"/>
        </w:rPr>
        <w:t>، قدم رؤساء الفريق العامل الأول والفريق العامل الثاني وفريق الاتصال المعني بمسائل الميزانية تقريرا</w:t>
      </w:r>
      <w:r w:rsidR="0083050E">
        <w:rPr>
          <w:rFonts w:cs="Simplified Arabic" w:hint="cs"/>
          <w:sz w:val="22"/>
          <w:rtl/>
          <w:lang w:val="en-US" w:bidi="ar-EG"/>
        </w:rPr>
        <w:t>ً</w:t>
      </w:r>
      <w:r w:rsidRPr="00614235">
        <w:rPr>
          <w:rFonts w:cs="Simplified Arabic"/>
          <w:sz w:val="22"/>
          <w:rtl/>
          <w:lang w:val="en-US" w:bidi="ar-EG"/>
        </w:rPr>
        <w:t xml:space="preserve"> عن التقدم المحرز حتى الآن</w:t>
      </w:r>
      <w:r>
        <w:rPr>
          <w:rFonts w:cs="Simplified Arabic" w:hint="cs"/>
          <w:sz w:val="22"/>
          <w:rtl/>
          <w:lang w:val="en-US" w:bidi="ar-EG"/>
        </w:rPr>
        <w:t>.</w:t>
      </w:r>
    </w:p>
    <w:p w14:paraId="019F17C0" w14:textId="201F0B19" w:rsidR="00614235" w:rsidRPr="0083050E" w:rsidRDefault="0083050E" w:rsidP="0083050E">
      <w:pPr>
        <w:pStyle w:val="Paragraphedeliste"/>
        <w:bidi/>
        <w:spacing w:after="120" w:line="216" w:lineRule="auto"/>
        <w:contextualSpacing w:val="0"/>
        <w:jc w:val="both"/>
        <w:rPr>
          <w:rFonts w:cs="Simplified Arabic"/>
          <w:i/>
          <w:iCs/>
          <w:sz w:val="22"/>
          <w:lang w:val="en-US"/>
        </w:rPr>
      </w:pPr>
      <w:r w:rsidRPr="0083050E">
        <w:rPr>
          <w:rFonts w:cs="Simplified Arabic" w:hint="cs"/>
          <w:i/>
          <w:iCs/>
          <w:sz w:val="22"/>
          <w:rtl/>
          <w:lang w:val="en-US" w:bidi="ar-EG"/>
        </w:rPr>
        <w:t>جلسة التقييم الثانية</w:t>
      </w:r>
      <w:r w:rsidR="00614235" w:rsidRPr="0083050E">
        <w:rPr>
          <w:i/>
          <w:iCs/>
          <w:rtl/>
        </w:rPr>
        <w:t xml:space="preserve"> </w:t>
      </w:r>
    </w:p>
    <w:p w14:paraId="3351612F" w14:textId="4902F939" w:rsidR="0083050E" w:rsidRDefault="0083050E" w:rsidP="0083050E">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bidi="ar-EG"/>
        </w:rPr>
        <w:t>شكلت</w:t>
      </w:r>
      <w:r w:rsidRPr="0083050E">
        <w:rPr>
          <w:rFonts w:cs="Simplified Arabic"/>
          <w:sz w:val="22"/>
          <w:rtl/>
          <w:lang w:val="en-US" w:bidi="ar-EG"/>
        </w:rPr>
        <w:t xml:space="preserve"> الجلسة العامة الرابعة لمؤتمر الأطراف جلسة تقييم ثانية عقدت بالاشتراك مع مؤتمر الأطراف العامل </w:t>
      </w:r>
      <w:r>
        <w:rPr>
          <w:rFonts w:cs="Simplified Arabic" w:hint="cs"/>
          <w:sz w:val="22"/>
          <w:rtl/>
          <w:lang w:val="en-US" w:bidi="ar-EG"/>
        </w:rPr>
        <w:t>كاجتماع للأطراف</w:t>
      </w:r>
      <w:r w:rsidRPr="0083050E">
        <w:rPr>
          <w:rFonts w:cs="Simplified Arabic"/>
          <w:sz w:val="22"/>
          <w:rtl/>
          <w:lang w:val="en-US" w:bidi="ar-EG"/>
        </w:rPr>
        <w:t xml:space="preserve"> في بروتوكول قرطاجنة ومؤتمر الأطراف العامل </w:t>
      </w:r>
      <w:r>
        <w:rPr>
          <w:rFonts w:cs="Simplified Arabic" w:hint="cs"/>
          <w:sz w:val="22"/>
          <w:rtl/>
          <w:lang w:val="en-US" w:bidi="ar-EG"/>
        </w:rPr>
        <w:t>كاجتماع للأطراف</w:t>
      </w:r>
      <w:r w:rsidRPr="0083050E">
        <w:rPr>
          <w:rFonts w:cs="Simplified Arabic"/>
          <w:sz w:val="22"/>
          <w:rtl/>
          <w:lang w:val="en-US" w:bidi="ar-EG"/>
        </w:rPr>
        <w:t xml:space="preserve"> في بروتوكول ناغويا.</w:t>
      </w:r>
    </w:p>
    <w:p w14:paraId="6CB86CB5" w14:textId="33F9B128" w:rsidR="0083050E" w:rsidRDefault="0083050E" w:rsidP="0083050E">
      <w:pPr>
        <w:pStyle w:val="Paragraphedeliste"/>
        <w:numPr>
          <w:ilvl w:val="0"/>
          <w:numId w:val="4"/>
        </w:numPr>
        <w:bidi/>
        <w:spacing w:after="120" w:line="216" w:lineRule="auto"/>
        <w:ind w:firstLine="0"/>
        <w:contextualSpacing w:val="0"/>
        <w:jc w:val="both"/>
        <w:rPr>
          <w:rFonts w:cs="Simplified Arabic"/>
          <w:sz w:val="22"/>
          <w:lang w:val="en-US"/>
        </w:rPr>
      </w:pPr>
      <w:r w:rsidRPr="0083050E">
        <w:rPr>
          <w:rFonts w:cs="Simplified Arabic" w:hint="cs"/>
          <w:sz w:val="22"/>
          <w:rtl/>
          <w:lang w:val="en-US"/>
        </w:rPr>
        <w:t>واستُهلّت</w:t>
      </w:r>
      <w:r w:rsidRPr="0083050E">
        <w:rPr>
          <w:rFonts w:cs="Simplified Arabic"/>
          <w:sz w:val="22"/>
          <w:rtl/>
          <w:lang w:val="en-US"/>
        </w:rPr>
        <w:t xml:space="preserve"> الجلسة بدقيقة صمت حداداً على وفاة مارثا كانداوا</w:t>
      </w:r>
      <w:r w:rsidRPr="0083050E">
        <w:rPr>
          <w:rFonts w:cs="Simplified Arabic" w:hint="cs"/>
          <w:sz w:val="22"/>
          <w:rtl/>
          <w:lang w:val="en-US"/>
        </w:rPr>
        <w:t>-</w:t>
      </w:r>
      <w:r w:rsidRPr="0083050E">
        <w:rPr>
          <w:rFonts w:cs="Simplified Arabic"/>
          <w:sz w:val="22"/>
          <w:rtl/>
          <w:lang w:val="en-US"/>
        </w:rPr>
        <w:t>شولتز (ناميبيا) في 23 أكتوبر/تشرين الأول، في ي</w:t>
      </w:r>
      <w:r w:rsidRPr="0083050E">
        <w:rPr>
          <w:rFonts w:cs="Simplified Arabic" w:hint="cs"/>
          <w:sz w:val="22"/>
          <w:rtl/>
          <w:lang w:val="en-US"/>
        </w:rPr>
        <w:t>ي</w:t>
      </w:r>
      <w:r w:rsidRPr="0083050E">
        <w:rPr>
          <w:rFonts w:cs="Simplified Arabic"/>
          <w:sz w:val="22"/>
          <w:rtl/>
          <w:lang w:val="en-US"/>
        </w:rPr>
        <w:t>ريفان.</w:t>
      </w:r>
    </w:p>
    <w:p w14:paraId="6FC2C174" w14:textId="732FAD31" w:rsidR="0083050E" w:rsidRPr="000373B0" w:rsidRDefault="0083050E" w:rsidP="0083050E">
      <w:pPr>
        <w:pStyle w:val="Paragraphedeliste"/>
        <w:numPr>
          <w:ilvl w:val="0"/>
          <w:numId w:val="4"/>
        </w:numPr>
        <w:bidi/>
        <w:spacing w:after="120" w:line="216" w:lineRule="auto"/>
        <w:ind w:firstLine="0"/>
        <w:contextualSpacing w:val="0"/>
        <w:jc w:val="both"/>
        <w:rPr>
          <w:rFonts w:cs="Simplified Arabic"/>
          <w:sz w:val="22"/>
          <w:lang w:val="en-US"/>
        </w:rPr>
      </w:pPr>
      <w:r w:rsidRPr="000373B0">
        <w:rPr>
          <w:rFonts w:cs="Simplified Arabic"/>
          <w:sz w:val="22"/>
          <w:rtl/>
          <w:lang w:val="en-US"/>
        </w:rPr>
        <w:lastRenderedPageBreak/>
        <w:t>و</w:t>
      </w:r>
      <w:r w:rsidRPr="000373B0">
        <w:rPr>
          <w:rFonts w:cs="Simplified Arabic" w:hint="cs"/>
          <w:sz w:val="22"/>
          <w:rtl/>
          <w:lang w:val="en-US"/>
        </w:rPr>
        <w:t>عقب</w:t>
      </w:r>
      <w:r w:rsidRPr="000373B0">
        <w:rPr>
          <w:rFonts w:cs="Simplified Arabic"/>
          <w:sz w:val="22"/>
          <w:rtl/>
          <w:lang w:val="en-US"/>
        </w:rPr>
        <w:t xml:space="preserve"> عرض ثقافي قدمته مجموعة من سف</w:t>
      </w:r>
      <w:r w:rsidR="00766972" w:rsidRPr="000373B0">
        <w:rPr>
          <w:rFonts w:cs="Simplified Arabic" w:hint="cs"/>
          <w:sz w:val="22"/>
          <w:rtl/>
          <w:lang w:val="en-US"/>
        </w:rPr>
        <w:t>يرات</w:t>
      </w:r>
      <w:r w:rsidRPr="000373B0">
        <w:rPr>
          <w:rFonts w:cs="Simplified Arabic"/>
          <w:sz w:val="22"/>
          <w:rtl/>
          <w:lang w:val="en-US"/>
        </w:rPr>
        <w:t xml:space="preserve"> التنوع البيولوجي الش</w:t>
      </w:r>
      <w:r w:rsidR="00766972" w:rsidRPr="000373B0">
        <w:rPr>
          <w:rFonts w:cs="Simplified Arabic" w:hint="cs"/>
          <w:sz w:val="22"/>
          <w:rtl/>
          <w:lang w:val="en-US"/>
        </w:rPr>
        <w:t>ابات</w:t>
      </w:r>
      <w:r w:rsidRPr="000373B0">
        <w:rPr>
          <w:rFonts w:cs="Simplified Arabic"/>
          <w:sz w:val="22"/>
          <w:rtl/>
          <w:lang w:val="en-US"/>
        </w:rPr>
        <w:t xml:space="preserve"> من جنوب أفريقيا، استمع الممثلون إلى تقرير من الرئيس عن نتائج الجزء الرفيع المستوى، فضلا</w:t>
      </w:r>
      <w:r w:rsidRPr="000373B0">
        <w:rPr>
          <w:rFonts w:cs="Simplified Arabic" w:hint="cs"/>
          <w:sz w:val="22"/>
          <w:rtl/>
          <w:lang w:val="en-US"/>
        </w:rPr>
        <w:t>ً</w:t>
      </w:r>
      <w:r w:rsidRPr="000373B0">
        <w:rPr>
          <w:rFonts w:cs="Simplified Arabic"/>
          <w:sz w:val="22"/>
          <w:rtl/>
          <w:lang w:val="en-US"/>
        </w:rPr>
        <w:t xml:space="preserve"> عن تقارير</w:t>
      </w:r>
      <w:r w:rsidR="00766972" w:rsidRPr="000373B0">
        <w:rPr>
          <w:rFonts w:cs="Simplified Arabic" w:hint="cs"/>
          <w:sz w:val="22"/>
          <w:rtl/>
          <w:lang w:val="en-US"/>
        </w:rPr>
        <w:t xml:space="preserve"> قدمها</w:t>
      </w:r>
      <w:r w:rsidRPr="000373B0">
        <w:rPr>
          <w:rFonts w:cs="Simplified Arabic"/>
          <w:sz w:val="22"/>
          <w:rtl/>
          <w:lang w:val="en-US"/>
        </w:rPr>
        <w:t xml:space="preserve"> رؤساء الفريق العامل الأول والفريق العامل الثاني وفريق الاتصال المعني بمسائل الميزانية عن التقدم المحرز حتى الآن. وبالإضافة إلى ذلك، قدم الرئيس تقريراً عن المشاورات الوزارية غير الرسمية التي </w:t>
      </w:r>
      <w:r w:rsidRPr="000373B0">
        <w:rPr>
          <w:rFonts w:cs="Simplified Arabic" w:hint="cs"/>
          <w:sz w:val="22"/>
          <w:rtl/>
          <w:lang w:val="en-US"/>
        </w:rPr>
        <w:t>أُجريت</w:t>
      </w:r>
      <w:r w:rsidRPr="000373B0">
        <w:rPr>
          <w:rFonts w:cs="Simplified Arabic"/>
          <w:sz w:val="22"/>
          <w:rtl/>
          <w:lang w:val="en-US"/>
        </w:rPr>
        <w:t xml:space="preserve"> بشأن عدد من القضايا وشكر جميع الوزراء ورؤساء الوفود والمندوبين على مشاركتهم، و</w:t>
      </w:r>
      <w:r w:rsidR="00766972" w:rsidRPr="000373B0">
        <w:rPr>
          <w:rFonts w:cs="Simplified Arabic" w:hint="cs"/>
          <w:sz w:val="22"/>
          <w:rtl/>
          <w:lang w:val="en-US"/>
        </w:rPr>
        <w:t>لا سيما</w:t>
      </w:r>
      <w:r w:rsidRPr="000373B0">
        <w:rPr>
          <w:rFonts w:cs="Simplified Arabic"/>
          <w:sz w:val="22"/>
          <w:rtl/>
          <w:lang w:val="en-US"/>
        </w:rPr>
        <w:t xml:space="preserve"> وزيرة الدولة (</w:t>
      </w:r>
      <w:r w:rsidR="00766972" w:rsidRPr="000373B0">
        <w:rPr>
          <w:rFonts w:cs="Simplified Arabic" w:hint="cs"/>
          <w:sz w:val="22"/>
          <w:rtl/>
          <w:lang w:val="en-US"/>
        </w:rPr>
        <w:t xml:space="preserve">شؤون </w:t>
      </w:r>
      <w:r w:rsidRPr="000373B0">
        <w:rPr>
          <w:rFonts w:cs="Simplified Arabic"/>
          <w:sz w:val="22"/>
          <w:rtl/>
          <w:lang w:val="en-US"/>
        </w:rPr>
        <w:t>الطبيعة) في كندا، ناتالي بروفوست؛ ووزير البيئة والتحول ا</w:t>
      </w:r>
      <w:r w:rsidR="00766972" w:rsidRPr="000373B0">
        <w:rPr>
          <w:rFonts w:cs="Simplified Arabic" w:hint="cs"/>
          <w:sz w:val="22"/>
          <w:rtl/>
          <w:lang w:val="en-US"/>
        </w:rPr>
        <w:t>لإيكولوجي</w:t>
      </w:r>
      <w:r w:rsidRPr="000373B0">
        <w:rPr>
          <w:rFonts w:cs="Simplified Arabic"/>
          <w:sz w:val="22"/>
          <w:rtl/>
          <w:lang w:val="en-US"/>
        </w:rPr>
        <w:t xml:space="preserve"> في السنغال، </w:t>
      </w:r>
      <w:r w:rsidRPr="000373B0">
        <w:rPr>
          <w:rFonts w:cs="Simplified Arabic" w:hint="cs"/>
          <w:sz w:val="22"/>
          <w:rtl/>
          <w:lang w:val="en-US"/>
        </w:rPr>
        <w:t>أ</w:t>
      </w:r>
      <w:r w:rsidRPr="000373B0">
        <w:rPr>
          <w:rFonts w:cs="Simplified Arabic"/>
          <w:sz w:val="22"/>
          <w:rtl/>
          <w:lang w:val="en-US"/>
        </w:rPr>
        <w:t xml:space="preserve">ليو </w:t>
      </w:r>
      <w:r w:rsidRPr="000373B0">
        <w:rPr>
          <w:rFonts w:cs="Simplified Arabic" w:hint="cs"/>
          <w:sz w:val="22"/>
          <w:rtl/>
          <w:lang w:val="en-US"/>
        </w:rPr>
        <w:t>غ</w:t>
      </w:r>
      <w:r w:rsidRPr="000373B0">
        <w:rPr>
          <w:rFonts w:cs="Simplified Arabic"/>
          <w:sz w:val="22"/>
          <w:rtl/>
          <w:lang w:val="en-US"/>
        </w:rPr>
        <w:t>وري ضيوف؛ ووزير الدولة ل</w:t>
      </w:r>
      <w:r w:rsidRPr="000373B0">
        <w:rPr>
          <w:rFonts w:cs="Simplified Arabic" w:hint="cs"/>
          <w:sz w:val="22"/>
          <w:rtl/>
          <w:lang w:val="en-US"/>
        </w:rPr>
        <w:t xml:space="preserve">شؤون </w:t>
      </w:r>
      <w:r w:rsidRPr="000373B0">
        <w:rPr>
          <w:rFonts w:cs="Simplified Arabic"/>
          <w:sz w:val="22"/>
          <w:rtl/>
          <w:lang w:val="en-US"/>
        </w:rPr>
        <w:t xml:space="preserve">لمناخ والبيئة في السويد، دانييل ويستلين؛ </w:t>
      </w:r>
      <w:r w:rsidRPr="000373B0">
        <w:rPr>
          <w:rFonts w:cs="Simplified Arabic" w:hint="cs"/>
          <w:sz w:val="22"/>
          <w:rtl/>
          <w:lang w:val="en-US"/>
        </w:rPr>
        <w:t>و</w:t>
      </w:r>
      <w:r w:rsidRPr="000373B0">
        <w:rPr>
          <w:rFonts w:cs="Simplified Arabic"/>
          <w:sz w:val="22"/>
          <w:rtl/>
          <w:lang w:val="en-US"/>
        </w:rPr>
        <w:t>وزير</w:t>
      </w:r>
      <w:r w:rsidR="00766972" w:rsidRPr="000373B0">
        <w:rPr>
          <w:rFonts w:cs="Simplified Arabic" w:hint="cs"/>
          <w:sz w:val="22"/>
          <w:rtl/>
          <w:lang w:val="en-US"/>
        </w:rPr>
        <w:t>ة</w:t>
      </w:r>
      <w:r w:rsidRPr="000373B0">
        <w:rPr>
          <w:rFonts w:cs="Simplified Arabic"/>
          <w:sz w:val="22"/>
          <w:rtl/>
          <w:lang w:val="en-US"/>
        </w:rPr>
        <w:t xml:space="preserve"> المناخ والبيئة </w:t>
      </w:r>
      <w:r w:rsidRPr="000373B0">
        <w:rPr>
          <w:rFonts w:cs="Simplified Arabic" w:hint="cs"/>
          <w:sz w:val="22"/>
          <w:rtl/>
          <w:lang w:val="en-US"/>
        </w:rPr>
        <w:t>في النرويج،</w:t>
      </w:r>
      <w:r w:rsidRPr="000373B0">
        <w:rPr>
          <w:rFonts w:cs="Simplified Arabic"/>
          <w:sz w:val="22"/>
          <w:rtl/>
          <w:lang w:val="en-US"/>
        </w:rPr>
        <w:t xml:space="preserve"> سي</w:t>
      </w:r>
      <w:r w:rsidRPr="000373B0">
        <w:rPr>
          <w:rFonts w:cs="Simplified Arabic" w:hint="cs"/>
          <w:sz w:val="22"/>
          <w:rtl/>
          <w:lang w:val="en-US"/>
        </w:rPr>
        <w:t>غ</w:t>
      </w:r>
      <w:r w:rsidRPr="000373B0">
        <w:rPr>
          <w:rFonts w:cs="Simplified Arabic"/>
          <w:sz w:val="22"/>
          <w:rtl/>
          <w:lang w:val="en-US"/>
        </w:rPr>
        <w:t>رون آسلاند؛ ووزيرة البيئة والمناخ والحياة البرية في زيمبابوي</w:t>
      </w:r>
      <w:r w:rsidRPr="000373B0">
        <w:rPr>
          <w:rFonts w:cs="Simplified Arabic" w:hint="cs"/>
          <w:sz w:val="22"/>
          <w:rtl/>
          <w:lang w:val="en-US"/>
        </w:rPr>
        <w:t>،</w:t>
      </w:r>
      <w:r w:rsidRPr="000373B0">
        <w:rPr>
          <w:rFonts w:cs="Simplified Arabic"/>
          <w:sz w:val="22"/>
          <w:rtl/>
          <w:lang w:val="en-US"/>
        </w:rPr>
        <w:t xml:space="preserve"> إيفلين ندلوفو؛ ووزير البيئة </w:t>
      </w:r>
      <w:r w:rsidRPr="000373B0">
        <w:rPr>
          <w:rFonts w:cs="Simplified Arabic" w:hint="cs"/>
          <w:sz w:val="22"/>
          <w:rtl/>
          <w:lang w:val="en-US"/>
        </w:rPr>
        <w:t>في نيجيريا،</w:t>
      </w:r>
      <w:r w:rsidRPr="000373B0">
        <w:rPr>
          <w:rFonts w:cs="Simplified Arabic"/>
          <w:sz w:val="22"/>
          <w:rtl/>
          <w:lang w:val="en-US"/>
        </w:rPr>
        <w:t xml:space="preserve"> بالارابي عباس لاوال.</w:t>
      </w:r>
      <w:r w:rsidRPr="000373B0">
        <w:t xml:space="preserve"> </w:t>
      </w:r>
    </w:p>
    <w:p w14:paraId="3B09D37D" w14:textId="77777777" w:rsidR="003332AA" w:rsidRPr="00617845" w:rsidRDefault="003332AA" w:rsidP="00AD3D93">
      <w:pPr>
        <w:pStyle w:val="Paragraphedeliste"/>
        <w:keepNext/>
        <w:keepLines/>
        <w:suppressLineNumbers/>
        <w:suppressAutoHyphens/>
        <w:bidi/>
        <w:spacing w:after="120" w:line="216" w:lineRule="auto"/>
        <w:ind w:left="0" w:firstLine="720"/>
        <w:jc w:val="both"/>
        <w:outlineLvl w:val="0"/>
        <w:rPr>
          <w:rFonts w:cs="Simplified Arabic"/>
          <w:b/>
          <w:bCs/>
          <w:sz w:val="22"/>
          <w:lang w:val="en-US"/>
        </w:rPr>
      </w:pPr>
      <w:r w:rsidRPr="00617845">
        <w:rPr>
          <w:rFonts w:cs="Simplified Arabic"/>
          <w:b/>
          <w:bCs/>
          <w:sz w:val="22"/>
          <w:rtl/>
          <w:lang w:val="en-US"/>
        </w:rPr>
        <w:t xml:space="preserve">البند </w:t>
      </w:r>
      <w:r w:rsidRPr="00617845">
        <w:rPr>
          <w:rFonts w:cs="Simplified Arabic" w:hint="cs"/>
          <w:b/>
          <w:bCs/>
          <w:sz w:val="22"/>
          <w:rtl/>
          <w:lang w:val="en-US"/>
        </w:rPr>
        <w:t>3</w:t>
      </w:r>
    </w:p>
    <w:p w14:paraId="03032E77" w14:textId="77777777" w:rsidR="003332AA" w:rsidRPr="00617845" w:rsidRDefault="003332AA" w:rsidP="003332AA">
      <w:pPr>
        <w:pStyle w:val="Paragraphedeliste"/>
        <w:keepNext/>
        <w:keepLines/>
        <w:suppressLineNumbers/>
        <w:suppressAutoHyphens/>
        <w:bidi/>
        <w:spacing w:after="120" w:line="216" w:lineRule="auto"/>
        <w:ind w:left="0" w:firstLine="720"/>
        <w:contextualSpacing w:val="0"/>
        <w:jc w:val="both"/>
        <w:outlineLvl w:val="0"/>
        <w:rPr>
          <w:rFonts w:cs="Simplified Arabic"/>
          <w:b/>
          <w:bCs/>
          <w:sz w:val="22"/>
          <w:rtl/>
          <w:lang w:val="en-US"/>
        </w:rPr>
      </w:pPr>
      <w:r w:rsidRPr="00617845">
        <w:rPr>
          <w:rFonts w:cs="Simplified Arabic"/>
          <w:b/>
          <w:bCs/>
          <w:sz w:val="22"/>
          <w:rtl/>
          <w:lang w:val="en-US"/>
        </w:rPr>
        <w:t xml:space="preserve">تقرير عن وثائق تفويض الممثلين إلى الاجتماع </w:t>
      </w:r>
      <w:r>
        <w:rPr>
          <w:rFonts w:cs="Simplified Arabic" w:hint="cs"/>
          <w:b/>
          <w:bCs/>
          <w:sz w:val="22"/>
          <w:rtl/>
          <w:lang w:val="en-US"/>
        </w:rPr>
        <w:t>السابع</w:t>
      </w:r>
      <w:r w:rsidRPr="00617845">
        <w:rPr>
          <w:rFonts w:cs="Simplified Arabic"/>
          <w:b/>
          <w:bCs/>
          <w:sz w:val="22"/>
          <w:rtl/>
          <w:lang w:val="en-US"/>
        </w:rPr>
        <w:t xml:space="preserve"> عشر لمؤتمر الأطراف</w:t>
      </w:r>
    </w:p>
    <w:p w14:paraId="2C1A4CB8" w14:textId="032278E7" w:rsidR="003332AA" w:rsidRDefault="003332AA" w:rsidP="00F666C7">
      <w:pPr>
        <w:pStyle w:val="Paragraphedeliste"/>
        <w:numPr>
          <w:ilvl w:val="0"/>
          <w:numId w:val="4"/>
        </w:numPr>
        <w:bidi/>
        <w:spacing w:after="120" w:line="216" w:lineRule="auto"/>
        <w:ind w:firstLine="0"/>
        <w:contextualSpacing w:val="0"/>
        <w:jc w:val="both"/>
        <w:rPr>
          <w:rFonts w:cs="Simplified Arabic"/>
          <w:sz w:val="22"/>
          <w:lang w:val="en-US"/>
        </w:rPr>
      </w:pPr>
      <w:r w:rsidRPr="003332AA">
        <w:rPr>
          <w:rFonts w:cs="Simplified Arabic"/>
          <w:sz w:val="22"/>
          <w:rtl/>
          <w:lang w:val="en-US"/>
        </w:rPr>
        <w:t>لاحظ مؤتمر الأطراف، في جلسته العامة الأولى، أن</w:t>
      </w:r>
      <w:r w:rsidR="000646C3">
        <w:rPr>
          <w:rFonts w:cs="Simplified Arabic" w:hint="cs"/>
          <w:sz w:val="22"/>
          <w:rtl/>
          <w:lang w:val="en-US" w:bidi="ar-EG"/>
        </w:rPr>
        <w:t xml:space="preserve"> المكتب قد استعرض،</w:t>
      </w:r>
      <w:r w:rsidRPr="003332AA">
        <w:rPr>
          <w:rFonts w:cs="Simplified Arabic"/>
          <w:sz w:val="22"/>
          <w:rtl/>
          <w:lang w:val="en-US"/>
        </w:rPr>
        <w:t xml:space="preserve"> وفقاً </w:t>
      </w:r>
      <w:r w:rsidR="000646C3" w:rsidRPr="000646C3">
        <w:rPr>
          <w:rFonts w:cs="Simplified Arabic"/>
          <w:sz w:val="22"/>
          <w:rtl/>
          <w:lang w:val="en-US"/>
        </w:rPr>
        <w:t>للأحكام ذات الصلة من نظامه الداخلي</w:t>
      </w:r>
      <w:r w:rsidRPr="003332AA">
        <w:rPr>
          <w:rFonts w:cs="Simplified Arabic"/>
          <w:sz w:val="22"/>
          <w:rtl/>
          <w:lang w:val="en-US"/>
        </w:rPr>
        <w:t>، قائمة المراقبين المقبولين في الاجتماع</w:t>
      </w:r>
      <w:r w:rsidR="00472431" w:rsidRPr="00C42B09">
        <w:rPr>
          <w:rFonts w:cs="Simplified Arabic"/>
          <w:sz w:val="22"/>
          <w:vertAlign w:val="superscript"/>
          <w:rtl/>
          <w:lang w:val="en-US"/>
        </w:rPr>
        <w:footnoteReference w:id="6"/>
      </w:r>
      <w:r w:rsidR="000646C3">
        <w:rPr>
          <w:rFonts w:cs="Simplified Arabic" w:hint="cs"/>
          <w:sz w:val="22"/>
          <w:rtl/>
          <w:lang w:val="en-US"/>
        </w:rPr>
        <w:t xml:space="preserve"> وأنه سيفحص</w:t>
      </w:r>
      <w:r w:rsidRPr="003332AA">
        <w:rPr>
          <w:rFonts w:cs="Simplified Arabic"/>
          <w:sz w:val="22"/>
          <w:rtl/>
          <w:lang w:val="en-US"/>
        </w:rPr>
        <w:t xml:space="preserve"> وثائق تفويض الوفود</w:t>
      </w:r>
      <w:r w:rsidR="00AD3D93">
        <w:rPr>
          <w:rFonts w:cs="Simplified Arabic" w:hint="cs"/>
          <w:sz w:val="22"/>
          <w:rtl/>
          <w:lang w:val="en-US"/>
        </w:rPr>
        <w:t>،</w:t>
      </w:r>
      <w:r w:rsidRPr="003332AA">
        <w:rPr>
          <w:rFonts w:cs="Simplified Arabic"/>
          <w:sz w:val="22"/>
          <w:rtl/>
          <w:lang w:val="en-US"/>
        </w:rPr>
        <w:t xml:space="preserve"> </w:t>
      </w:r>
      <w:r w:rsidR="000646C3">
        <w:rPr>
          <w:rFonts w:cs="Simplified Arabic" w:hint="cs"/>
          <w:sz w:val="22"/>
          <w:rtl/>
          <w:lang w:val="en-US"/>
        </w:rPr>
        <w:t>وي</w:t>
      </w:r>
      <w:r w:rsidR="00010074">
        <w:rPr>
          <w:rFonts w:cs="Simplified Arabic" w:hint="cs"/>
          <w:sz w:val="22"/>
          <w:rtl/>
          <w:lang w:val="en-US"/>
        </w:rPr>
        <w:t>قدّم</w:t>
      </w:r>
      <w:r w:rsidR="000646C3">
        <w:rPr>
          <w:rFonts w:cs="Simplified Arabic" w:hint="cs"/>
          <w:sz w:val="22"/>
          <w:rtl/>
          <w:lang w:val="en-US"/>
        </w:rPr>
        <w:t xml:space="preserve"> تقريراً</w:t>
      </w:r>
      <w:r w:rsidRPr="003332AA">
        <w:rPr>
          <w:rFonts w:cs="Simplified Arabic"/>
          <w:sz w:val="22"/>
          <w:rtl/>
          <w:lang w:val="en-US"/>
        </w:rPr>
        <w:t xml:space="preserve"> عن ذلك في </w:t>
      </w:r>
      <w:r w:rsidR="000646C3">
        <w:rPr>
          <w:rFonts w:cs="Simplified Arabic" w:hint="cs"/>
          <w:sz w:val="22"/>
          <w:rtl/>
          <w:lang w:val="en-US"/>
        </w:rPr>
        <w:t>جلسة</w:t>
      </w:r>
      <w:r w:rsidRPr="003332AA">
        <w:rPr>
          <w:rFonts w:cs="Simplified Arabic"/>
          <w:sz w:val="22"/>
          <w:rtl/>
          <w:lang w:val="en-US"/>
        </w:rPr>
        <w:t xml:space="preserve"> لاحقة. ولاحظ أيضاً أن المكتب </w:t>
      </w:r>
      <w:r w:rsidR="006F06C0">
        <w:rPr>
          <w:rFonts w:cs="Simplified Arabic" w:hint="cs"/>
          <w:sz w:val="22"/>
          <w:rtl/>
          <w:lang w:val="en-US"/>
        </w:rPr>
        <w:t xml:space="preserve">قد </w:t>
      </w:r>
      <w:r w:rsidRPr="003332AA">
        <w:rPr>
          <w:rFonts w:cs="Simplified Arabic"/>
          <w:sz w:val="22"/>
          <w:rtl/>
          <w:lang w:val="en-US"/>
        </w:rPr>
        <w:t>عي</w:t>
      </w:r>
      <w:r w:rsidR="006F06C0">
        <w:rPr>
          <w:rFonts w:cs="Simplified Arabic" w:hint="cs"/>
          <w:sz w:val="22"/>
          <w:rtl/>
          <w:lang w:val="en-US"/>
        </w:rPr>
        <w:t>ّ</w:t>
      </w:r>
      <w:r w:rsidRPr="003332AA">
        <w:rPr>
          <w:rFonts w:cs="Simplified Arabic"/>
          <w:sz w:val="22"/>
          <w:rtl/>
          <w:lang w:val="en-US"/>
        </w:rPr>
        <w:t xml:space="preserve">ن إلهام </w:t>
      </w:r>
      <w:r w:rsidR="006F06C0">
        <w:rPr>
          <w:rFonts w:cs="Simplified Arabic" w:hint="cs"/>
          <w:sz w:val="22"/>
          <w:rtl/>
          <w:lang w:val="en-US"/>
        </w:rPr>
        <w:t>أثو</w:t>
      </w:r>
      <w:r w:rsidRPr="003332AA">
        <w:rPr>
          <w:rFonts w:cs="Simplified Arabic"/>
          <w:sz w:val="22"/>
          <w:rtl/>
          <w:lang w:val="en-US"/>
        </w:rPr>
        <w:t xml:space="preserve"> محمد (ملديف) ممثل</w:t>
      </w:r>
      <w:r w:rsidR="006D0EE3">
        <w:rPr>
          <w:rFonts w:cs="Simplified Arabic" w:hint="cs"/>
          <w:sz w:val="22"/>
          <w:rtl/>
          <w:lang w:val="en-US"/>
        </w:rPr>
        <w:t>ة</w:t>
      </w:r>
      <w:r w:rsidRPr="003332AA">
        <w:rPr>
          <w:rFonts w:cs="Simplified Arabic"/>
          <w:sz w:val="22"/>
          <w:rtl/>
          <w:lang w:val="en-US"/>
        </w:rPr>
        <w:t xml:space="preserve"> له لاستعراض وثائق التفويض.</w:t>
      </w:r>
      <w:r w:rsidR="00F666C7" w:rsidRPr="00F666C7">
        <w:t xml:space="preserve"> </w:t>
      </w:r>
    </w:p>
    <w:p w14:paraId="5A371230" w14:textId="65CEABF3" w:rsidR="003332AA" w:rsidRPr="008C3B8C" w:rsidRDefault="00F735BC" w:rsidP="008C3B8C">
      <w:pPr>
        <w:pStyle w:val="Paragraphedeliste"/>
        <w:numPr>
          <w:ilvl w:val="0"/>
          <w:numId w:val="4"/>
        </w:numPr>
        <w:bidi/>
        <w:spacing w:after="120" w:line="216" w:lineRule="auto"/>
        <w:ind w:firstLine="0"/>
        <w:contextualSpacing w:val="0"/>
        <w:jc w:val="both"/>
        <w:rPr>
          <w:rFonts w:cs="Simplified Arabic"/>
          <w:sz w:val="22"/>
          <w:lang w:val="en-US"/>
        </w:rPr>
      </w:pPr>
      <w:r w:rsidRPr="00F735BC">
        <w:rPr>
          <w:rFonts w:cs="Simplified Arabic"/>
          <w:sz w:val="22"/>
          <w:rtl/>
          <w:lang w:val="en-US"/>
        </w:rPr>
        <w:t xml:space="preserve">وفي الجلسة العامة الثالثة، أفادت السيدة محمد </w:t>
      </w:r>
      <w:r>
        <w:rPr>
          <w:rFonts w:cs="Simplified Arabic" w:hint="cs"/>
          <w:sz w:val="22"/>
          <w:rtl/>
          <w:lang w:val="en-US"/>
        </w:rPr>
        <w:t>بأن</w:t>
      </w:r>
      <w:r w:rsidRPr="00F735BC">
        <w:rPr>
          <w:rFonts w:cs="Simplified Arabic"/>
          <w:sz w:val="22"/>
          <w:rtl/>
          <w:lang w:val="en-US"/>
        </w:rPr>
        <w:t xml:space="preserve"> 175 طرفاً في الاتفاقية</w:t>
      </w:r>
      <w:r w:rsidR="008C3B8C" w:rsidRPr="008C3B8C">
        <w:rPr>
          <w:rFonts w:cs="Simplified Arabic"/>
          <w:sz w:val="22"/>
          <w:rtl/>
          <w:lang w:val="en-US"/>
        </w:rPr>
        <w:t xml:space="preserve"> قد سُجّلت أسماؤهم</w:t>
      </w:r>
      <w:r w:rsidRPr="00F735BC">
        <w:rPr>
          <w:rFonts w:cs="Simplified Arabic"/>
          <w:sz w:val="22"/>
          <w:rtl/>
          <w:lang w:val="en-US"/>
        </w:rPr>
        <w:t xml:space="preserve"> لحضور الاجتماع. و</w:t>
      </w:r>
      <w:r w:rsidR="00010074">
        <w:rPr>
          <w:rFonts w:cs="Simplified Arabic"/>
          <w:sz w:val="22"/>
          <w:rtl/>
          <w:lang w:val="en-US"/>
        </w:rPr>
        <w:t>قدّم</w:t>
      </w:r>
      <w:r w:rsidRPr="00F735BC">
        <w:rPr>
          <w:rFonts w:cs="Simplified Arabic"/>
          <w:sz w:val="22"/>
          <w:rtl/>
          <w:lang w:val="en-US"/>
        </w:rPr>
        <w:t xml:space="preserve"> ممثلو 136 طرفاً مسجلاً وثائق تفويض </w:t>
      </w:r>
      <w:r w:rsidR="005E69EE">
        <w:rPr>
          <w:rFonts w:cs="Simplified Arabic" w:hint="cs"/>
          <w:sz w:val="22"/>
          <w:rtl/>
          <w:lang w:val="en-US"/>
        </w:rPr>
        <w:t xml:space="preserve">تمتثل امتثالاً تاماً </w:t>
      </w:r>
      <w:r w:rsidRPr="00F735BC">
        <w:rPr>
          <w:rFonts w:cs="Simplified Arabic"/>
          <w:sz w:val="22"/>
          <w:rtl/>
          <w:lang w:val="en-US"/>
        </w:rPr>
        <w:t xml:space="preserve">للمادة 18 من النظام الداخلي، في حين </w:t>
      </w:r>
      <w:r w:rsidR="00010074">
        <w:rPr>
          <w:rFonts w:cs="Simplified Arabic"/>
          <w:sz w:val="22"/>
          <w:rtl/>
          <w:lang w:val="en-US"/>
        </w:rPr>
        <w:t>قدّم</w:t>
      </w:r>
      <w:r w:rsidRPr="00F735BC">
        <w:rPr>
          <w:rFonts w:cs="Simplified Arabic"/>
          <w:sz w:val="22"/>
          <w:rtl/>
          <w:lang w:val="en-US"/>
        </w:rPr>
        <w:t xml:space="preserve"> ممثلو 14 طرفاً مسجلاً وثائق تفويض غير </w:t>
      </w:r>
      <w:r>
        <w:rPr>
          <w:rFonts w:cs="Simplified Arabic" w:hint="cs"/>
          <w:sz w:val="22"/>
          <w:rtl/>
          <w:lang w:val="en-US"/>
        </w:rPr>
        <w:t>ممتثل</w:t>
      </w:r>
      <w:r w:rsidRPr="00F735BC">
        <w:rPr>
          <w:rFonts w:cs="Simplified Arabic"/>
          <w:sz w:val="22"/>
          <w:rtl/>
          <w:lang w:val="en-US"/>
        </w:rPr>
        <w:t>ة تماماً. ولم ي</w:t>
      </w:r>
      <w:r w:rsidR="00010074">
        <w:rPr>
          <w:rFonts w:cs="Simplified Arabic"/>
          <w:sz w:val="22"/>
          <w:rtl/>
          <w:lang w:val="en-US"/>
        </w:rPr>
        <w:t>قدّم</w:t>
      </w:r>
      <w:r w:rsidRPr="00F735BC">
        <w:rPr>
          <w:rFonts w:cs="Simplified Arabic"/>
          <w:sz w:val="22"/>
          <w:rtl/>
          <w:lang w:val="en-US"/>
        </w:rPr>
        <w:t xml:space="preserve"> ممثلو 25 طرفاً مسجلاً وثائق تفويض بعد</w:t>
      </w:r>
      <w:r w:rsidR="005E69EE">
        <w:rPr>
          <w:rFonts w:cs="Simplified Arabic" w:hint="cs"/>
          <w:sz w:val="22"/>
          <w:rtl/>
          <w:lang w:val="en-US"/>
        </w:rPr>
        <w:t>ُ</w:t>
      </w:r>
      <w:r w:rsidR="003332AA">
        <w:rPr>
          <w:rFonts w:cs="Simplified Arabic" w:hint="cs"/>
          <w:sz w:val="22"/>
          <w:rtl/>
          <w:lang w:val="en-US"/>
        </w:rPr>
        <w:t>.</w:t>
      </w:r>
      <w:r w:rsidRPr="00F735BC">
        <w:t xml:space="preserve"> </w:t>
      </w:r>
    </w:p>
    <w:p w14:paraId="2701C87F" w14:textId="3FE227CC" w:rsidR="008C3B8C" w:rsidRPr="008C3B8C" w:rsidRDefault="008C3B8C" w:rsidP="008C3B8C">
      <w:pPr>
        <w:pStyle w:val="Paragraphedeliste"/>
        <w:numPr>
          <w:ilvl w:val="0"/>
          <w:numId w:val="4"/>
        </w:numPr>
        <w:bidi/>
        <w:spacing w:after="120" w:line="216" w:lineRule="auto"/>
        <w:ind w:firstLine="0"/>
        <w:contextualSpacing w:val="0"/>
        <w:jc w:val="both"/>
        <w:rPr>
          <w:rFonts w:ascii="Simplified Arabic" w:hAnsi="Simplified Arabic" w:cs="Simplified Arabic"/>
          <w:sz w:val="22"/>
          <w:lang w:val="en-US"/>
        </w:rPr>
      </w:pPr>
      <w:r w:rsidRPr="008C3B8C">
        <w:rPr>
          <w:rFonts w:ascii="Simplified Arabic" w:hAnsi="Simplified Arabic" w:cs="Simplified Arabic"/>
          <w:rtl/>
        </w:rPr>
        <w:t xml:space="preserve">وفي الجلسة العامة الرابعة، أفادت السيدة محمد </w:t>
      </w:r>
      <w:r>
        <w:rPr>
          <w:rFonts w:ascii="Simplified Arabic" w:hAnsi="Simplified Arabic" w:cs="Simplified Arabic" w:hint="cs"/>
          <w:rtl/>
        </w:rPr>
        <w:t>بأن</w:t>
      </w:r>
      <w:r w:rsidRPr="008C3B8C">
        <w:rPr>
          <w:rFonts w:ascii="Simplified Arabic" w:hAnsi="Simplified Arabic" w:cs="Simplified Arabic"/>
          <w:rtl/>
        </w:rPr>
        <w:t xml:space="preserve"> 182 طرفاً في الاتفاقية </w:t>
      </w:r>
      <w:r w:rsidRPr="00F735BC">
        <w:rPr>
          <w:rFonts w:cs="Simplified Arabic"/>
          <w:sz w:val="22"/>
          <w:rtl/>
          <w:lang w:val="en-US"/>
        </w:rPr>
        <w:t xml:space="preserve">قد سُجّلت أسماؤهم </w:t>
      </w:r>
      <w:r w:rsidRPr="008C3B8C">
        <w:rPr>
          <w:rFonts w:ascii="Simplified Arabic" w:hAnsi="Simplified Arabic" w:cs="Simplified Arabic"/>
          <w:rtl/>
        </w:rPr>
        <w:t>لحضور الاجتماع. وقد</w:t>
      </w:r>
      <w:r>
        <w:rPr>
          <w:rFonts w:ascii="Simplified Arabic" w:hAnsi="Simplified Arabic" w:cs="Simplified Arabic" w:hint="cs"/>
          <w:rtl/>
        </w:rPr>
        <w:t>ً</w:t>
      </w:r>
      <w:r w:rsidRPr="008C3B8C">
        <w:rPr>
          <w:rFonts w:ascii="Simplified Arabic" w:hAnsi="Simplified Arabic" w:cs="Simplified Arabic"/>
          <w:rtl/>
        </w:rPr>
        <w:t xml:space="preserve">م ممثلو 148 طرفاً مسجلاً وثائق تفويض تمتثل امتثالاً </w:t>
      </w:r>
      <w:r>
        <w:rPr>
          <w:rFonts w:ascii="Simplified Arabic" w:hAnsi="Simplified Arabic" w:cs="Simplified Arabic" w:hint="cs"/>
          <w:rtl/>
        </w:rPr>
        <w:t>تام</w:t>
      </w:r>
      <w:r w:rsidRPr="008C3B8C">
        <w:rPr>
          <w:rFonts w:ascii="Simplified Arabic" w:hAnsi="Simplified Arabic" w:cs="Simplified Arabic"/>
          <w:rtl/>
        </w:rPr>
        <w:t>اً للمادة 18 من النظام الداخلي، في حين قد</w:t>
      </w:r>
      <w:r>
        <w:rPr>
          <w:rFonts w:ascii="Simplified Arabic" w:hAnsi="Simplified Arabic" w:cs="Simplified Arabic" w:hint="cs"/>
          <w:rtl/>
        </w:rPr>
        <w:t>ً</w:t>
      </w:r>
      <w:r w:rsidRPr="008C3B8C">
        <w:rPr>
          <w:rFonts w:ascii="Simplified Arabic" w:hAnsi="Simplified Arabic" w:cs="Simplified Arabic"/>
          <w:rtl/>
        </w:rPr>
        <w:t>م ممثلو 12 طرفاً مسجلاً وثائق تفويض غير م</w:t>
      </w:r>
      <w:r>
        <w:rPr>
          <w:rFonts w:ascii="Simplified Arabic" w:hAnsi="Simplified Arabic" w:cs="Simplified Arabic" w:hint="cs"/>
          <w:rtl/>
        </w:rPr>
        <w:t>متثلة</w:t>
      </w:r>
      <w:r w:rsidRPr="008C3B8C">
        <w:rPr>
          <w:rFonts w:ascii="Simplified Arabic" w:hAnsi="Simplified Arabic" w:cs="Simplified Arabic"/>
          <w:rtl/>
        </w:rPr>
        <w:t xml:space="preserve"> تماماً. ولم يقد</w:t>
      </w:r>
      <w:r>
        <w:rPr>
          <w:rFonts w:ascii="Simplified Arabic" w:hAnsi="Simplified Arabic" w:cs="Simplified Arabic" w:hint="cs"/>
          <w:rtl/>
        </w:rPr>
        <w:t>ّ</w:t>
      </w:r>
      <w:r w:rsidRPr="008C3B8C">
        <w:rPr>
          <w:rFonts w:ascii="Simplified Arabic" w:hAnsi="Simplified Arabic" w:cs="Simplified Arabic"/>
          <w:rtl/>
        </w:rPr>
        <w:t>م ممثلو 22 طرفاً مسجلاً وثائق تفويضه بعد</w:t>
      </w:r>
      <w:r>
        <w:rPr>
          <w:rFonts w:ascii="Simplified Arabic" w:hAnsi="Simplified Arabic" w:cs="Simplified Arabic" w:hint="cs"/>
          <w:rtl/>
        </w:rPr>
        <w:t>ُ</w:t>
      </w:r>
      <w:r w:rsidRPr="008C3B8C">
        <w:rPr>
          <w:rFonts w:ascii="Simplified Arabic" w:hAnsi="Simplified Arabic" w:cs="Simplified Arabic"/>
          <w:rtl/>
        </w:rPr>
        <w:t>.</w:t>
      </w:r>
    </w:p>
    <w:p w14:paraId="03A2C2A0" w14:textId="18B46F87" w:rsidR="005E69EE" w:rsidRDefault="005E69EE" w:rsidP="005E69EE">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Pr="00F870A1">
        <w:rPr>
          <w:rFonts w:cs="Simplified Arabic" w:hint="cs"/>
          <w:sz w:val="22"/>
          <w:rtl/>
          <w:lang w:val="en-US"/>
        </w:rPr>
        <w:t>يُستكمل لاحقاً]</w:t>
      </w:r>
    </w:p>
    <w:p w14:paraId="6D39234E" w14:textId="484ECBF9" w:rsidR="009F1AD3" w:rsidRPr="00617845" w:rsidRDefault="009F1AD3" w:rsidP="003332AA">
      <w:pPr>
        <w:pStyle w:val="Paragraphedeliste"/>
        <w:keepNext/>
        <w:keepLines/>
        <w:suppressLineNumbers/>
        <w:suppressAutoHyphens/>
        <w:bidi/>
        <w:spacing w:after="120" w:line="216" w:lineRule="auto"/>
        <w:ind w:left="0" w:firstLine="720"/>
        <w:jc w:val="both"/>
        <w:outlineLvl w:val="0"/>
        <w:rPr>
          <w:rFonts w:cs="Simplified Arabic"/>
          <w:b/>
          <w:bCs/>
          <w:sz w:val="22"/>
          <w:lang w:val="en-US"/>
        </w:rPr>
      </w:pPr>
      <w:r w:rsidRPr="00617845">
        <w:rPr>
          <w:rFonts w:cs="Simplified Arabic"/>
          <w:b/>
          <w:bCs/>
          <w:sz w:val="22"/>
          <w:rtl/>
          <w:lang w:val="en-US"/>
        </w:rPr>
        <w:t>البند</w:t>
      </w:r>
      <w:r w:rsidR="00CE695F" w:rsidRPr="00617845">
        <w:rPr>
          <w:rFonts w:cs="Simplified Arabic"/>
          <w:b/>
          <w:bCs/>
          <w:sz w:val="22"/>
          <w:rtl/>
          <w:lang w:val="en-US"/>
        </w:rPr>
        <w:t xml:space="preserve"> </w:t>
      </w:r>
      <w:r w:rsidRPr="00617845">
        <w:rPr>
          <w:rFonts w:cs="Simplified Arabic" w:hint="cs"/>
          <w:b/>
          <w:bCs/>
          <w:sz w:val="22"/>
          <w:rtl/>
          <w:lang w:val="en-US"/>
        </w:rPr>
        <w:t>4</w:t>
      </w:r>
    </w:p>
    <w:p w14:paraId="6FA5D3F2" w14:textId="57DC2821" w:rsidR="009F1AD3" w:rsidRPr="00617845" w:rsidRDefault="009F1AD3" w:rsidP="003332AA">
      <w:pPr>
        <w:pStyle w:val="Paragraphedeliste"/>
        <w:bidi/>
        <w:spacing w:after="120" w:line="216" w:lineRule="auto"/>
        <w:ind w:left="4" w:firstLine="716"/>
        <w:contextualSpacing w:val="0"/>
        <w:jc w:val="both"/>
        <w:rPr>
          <w:rFonts w:cs="Simplified Arabic"/>
          <w:sz w:val="22"/>
          <w:lang w:val="en-US"/>
        </w:rPr>
      </w:pPr>
      <w:r w:rsidRPr="00617845">
        <w:rPr>
          <w:rFonts w:cs="Simplified Arabic"/>
          <w:b/>
          <w:bCs/>
          <w:sz w:val="22"/>
          <w:rtl/>
        </w:rPr>
        <w:t>القضايا</w:t>
      </w:r>
      <w:r w:rsidR="00CE695F" w:rsidRPr="00617845">
        <w:rPr>
          <w:rFonts w:cs="Simplified Arabic"/>
          <w:b/>
          <w:bCs/>
          <w:sz w:val="22"/>
          <w:rtl/>
        </w:rPr>
        <w:t xml:space="preserve"> </w:t>
      </w:r>
      <w:r w:rsidRPr="00617845">
        <w:rPr>
          <w:rFonts w:cs="Simplified Arabic"/>
          <w:b/>
          <w:bCs/>
          <w:sz w:val="22"/>
          <w:rtl/>
        </w:rPr>
        <w:t>المعلقة</w:t>
      </w:r>
    </w:p>
    <w:p w14:paraId="44B82622" w14:textId="565199FE" w:rsidR="00A051B2" w:rsidRPr="00617845" w:rsidRDefault="009D3E50" w:rsidP="00D636C8">
      <w:pPr>
        <w:pStyle w:val="Paragraphedeliste"/>
        <w:numPr>
          <w:ilvl w:val="0"/>
          <w:numId w:val="4"/>
        </w:numPr>
        <w:bidi/>
        <w:spacing w:after="120" w:line="216" w:lineRule="auto"/>
        <w:ind w:firstLine="0"/>
        <w:contextualSpacing w:val="0"/>
        <w:jc w:val="both"/>
        <w:rPr>
          <w:rFonts w:cs="Simplified Arabic"/>
          <w:sz w:val="22"/>
          <w:lang w:val="en-US"/>
        </w:rPr>
      </w:pPr>
      <w:r w:rsidRPr="009D3E50">
        <w:rPr>
          <w:rFonts w:cs="Simplified Arabic"/>
          <w:sz w:val="22"/>
          <w:rtl/>
          <w:lang w:val="en-US"/>
        </w:rPr>
        <w:t xml:space="preserve">نظر مؤتمر الأطراف في البند </w:t>
      </w:r>
      <w:r w:rsidR="006D0EE3">
        <w:rPr>
          <w:rFonts w:cs="Simplified Arabic" w:hint="cs"/>
          <w:sz w:val="22"/>
          <w:rtl/>
          <w:lang w:val="en-US"/>
        </w:rPr>
        <w:t>4</w:t>
      </w:r>
      <w:r w:rsidRPr="009D3E50">
        <w:rPr>
          <w:rFonts w:cs="Simplified Arabic"/>
          <w:sz w:val="22"/>
          <w:rtl/>
          <w:lang w:val="en-US"/>
        </w:rPr>
        <w:t xml:space="preserve"> من جدول الأعمال في جلسته العامة الأولى. و</w:t>
      </w:r>
      <w:r w:rsidR="006D0EE3">
        <w:rPr>
          <w:rFonts w:cs="Simplified Arabic" w:hint="cs"/>
          <w:sz w:val="22"/>
          <w:rtl/>
          <w:lang w:val="en-US"/>
        </w:rPr>
        <w:t xml:space="preserve">تتعلق </w:t>
      </w:r>
      <w:r w:rsidRPr="009D3E50">
        <w:rPr>
          <w:rFonts w:cs="Simplified Arabic"/>
          <w:sz w:val="22"/>
          <w:rtl/>
          <w:lang w:val="en-US"/>
        </w:rPr>
        <w:t>ال</w:t>
      </w:r>
      <w:r w:rsidR="006D0EE3">
        <w:rPr>
          <w:rFonts w:cs="Simplified Arabic" w:hint="cs"/>
          <w:sz w:val="22"/>
          <w:rtl/>
          <w:lang w:val="en-US"/>
        </w:rPr>
        <w:t>قضية</w:t>
      </w:r>
      <w:r w:rsidRPr="009D3E50">
        <w:rPr>
          <w:rFonts w:cs="Simplified Arabic"/>
          <w:sz w:val="22"/>
          <w:rtl/>
          <w:lang w:val="en-US"/>
        </w:rPr>
        <w:t xml:space="preserve"> المعلقة الوحيدة بالفقرة 1 من المادة 40 من النظام الداخلي والفقرتين 4 و16 من القواعد المالية لإدارة الصندوق الاستئماني للاتفاقية، و</w:t>
      </w:r>
      <w:r w:rsidR="00AD3D93">
        <w:rPr>
          <w:rFonts w:cs="Simplified Arabic" w:hint="cs"/>
          <w:sz w:val="22"/>
          <w:rtl/>
          <w:lang w:val="en-US"/>
        </w:rPr>
        <w:t xml:space="preserve">هي الفقرات </w:t>
      </w:r>
      <w:r w:rsidRPr="009D3E50">
        <w:rPr>
          <w:rFonts w:cs="Simplified Arabic"/>
          <w:sz w:val="22"/>
          <w:rtl/>
          <w:lang w:val="en-US"/>
        </w:rPr>
        <w:t xml:space="preserve">التي </w:t>
      </w:r>
      <w:r w:rsidR="00472431">
        <w:rPr>
          <w:rFonts w:cs="Simplified Arabic" w:hint="cs"/>
          <w:sz w:val="22"/>
          <w:rtl/>
          <w:lang w:val="en-US"/>
        </w:rPr>
        <w:t>لا تزال موض</w:t>
      </w:r>
      <w:r w:rsidR="00AD3D93">
        <w:rPr>
          <w:rFonts w:cs="Simplified Arabic" w:hint="cs"/>
          <w:sz w:val="22"/>
          <w:rtl/>
          <w:lang w:val="en-US"/>
        </w:rPr>
        <w:t>و</w:t>
      </w:r>
      <w:r w:rsidR="00472431">
        <w:rPr>
          <w:rFonts w:cs="Simplified Arabic" w:hint="cs"/>
          <w:sz w:val="22"/>
          <w:rtl/>
          <w:lang w:val="en-US"/>
        </w:rPr>
        <w:t>عة بين</w:t>
      </w:r>
      <w:r w:rsidRPr="009D3E50">
        <w:rPr>
          <w:rFonts w:cs="Simplified Arabic"/>
          <w:sz w:val="22"/>
          <w:rtl/>
          <w:lang w:val="en-US"/>
        </w:rPr>
        <w:t xml:space="preserve"> قوسين </w:t>
      </w:r>
      <w:r w:rsidR="00472431">
        <w:rPr>
          <w:rFonts w:cs="Simplified Arabic" w:hint="cs"/>
          <w:sz w:val="22"/>
          <w:rtl/>
          <w:lang w:val="en-US"/>
        </w:rPr>
        <w:t>نظراً ل</w:t>
      </w:r>
      <w:r w:rsidRPr="009D3E50">
        <w:rPr>
          <w:rFonts w:cs="Simplified Arabic"/>
          <w:sz w:val="22"/>
          <w:rtl/>
          <w:lang w:val="en-US"/>
        </w:rPr>
        <w:t xml:space="preserve">عدم التوصل إلى توافق في الآراء بين الأطراف بشأن الأغلبية المطلوبة لاتخاذ </w:t>
      </w:r>
      <w:r w:rsidR="00010074">
        <w:rPr>
          <w:rFonts w:cs="Simplified Arabic" w:hint="cs"/>
          <w:sz w:val="22"/>
          <w:rtl/>
          <w:lang w:val="en-US"/>
        </w:rPr>
        <w:t>مقرر</w:t>
      </w:r>
      <w:r w:rsidR="00472431">
        <w:rPr>
          <w:rFonts w:cs="Simplified Arabic" w:hint="cs"/>
          <w:sz w:val="22"/>
          <w:rtl/>
          <w:lang w:val="en-US"/>
        </w:rPr>
        <w:t>ات</w:t>
      </w:r>
      <w:r w:rsidRPr="009D3E50">
        <w:rPr>
          <w:rFonts w:cs="Simplified Arabic"/>
          <w:sz w:val="22"/>
          <w:rtl/>
          <w:lang w:val="en-US"/>
        </w:rPr>
        <w:t xml:space="preserve"> بشأن المسائل الجوهرية</w:t>
      </w:r>
      <w:r w:rsidR="00CE695F" w:rsidRPr="00617845">
        <w:rPr>
          <w:rFonts w:cs="Simplified Arabic"/>
          <w:sz w:val="22"/>
          <w:rtl/>
          <w:lang w:val="en-US"/>
        </w:rPr>
        <w:t>.</w:t>
      </w:r>
      <w:r w:rsidR="00F666C7" w:rsidRPr="00F666C7">
        <w:t xml:space="preserve"> </w:t>
      </w:r>
    </w:p>
    <w:p w14:paraId="5C901BC4" w14:textId="25E17BE5" w:rsidR="009F1AD3" w:rsidRPr="00F666C7" w:rsidRDefault="009D3E50" w:rsidP="00D636C8">
      <w:pPr>
        <w:pStyle w:val="Paragraphedeliste"/>
        <w:numPr>
          <w:ilvl w:val="0"/>
          <w:numId w:val="4"/>
        </w:numPr>
        <w:bidi/>
        <w:spacing w:after="120" w:line="216" w:lineRule="auto"/>
        <w:ind w:firstLine="0"/>
        <w:contextualSpacing w:val="0"/>
        <w:jc w:val="both"/>
        <w:rPr>
          <w:rFonts w:cs="Simplified Arabic"/>
          <w:b/>
          <w:bCs/>
          <w:sz w:val="22"/>
          <w:lang w:val="en-US"/>
        </w:rPr>
      </w:pPr>
      <w:r w:rsidRPr="009D3E50">
        <w:rPr>
          <w:rFonts w:cs="Simplified Arabic"/>
          <w:sz w:val="22"/>
          <w:rtl/>
          <w:lang w:val="en-US"/>
        </w:rPr>
        <w:t>و</w:t>
      </w:r>
      <w:r w:rsidR="006D0EE3">
        <w:rPr>
          <w:rFonts w:cs="Simplified Arabic" w:hint="cs"/>
          <w:sz w:val="22"/>
          <w:rtl/>
          <w:lang w:val="en-US"/>
        </w:rPr>
        <w:t>وافق</w:t>
      </w:r>
      <w:r w:rsidRPr="009D3E50">
        <w:rPr>
          <w:rFonts w:cs="Simplified Arabic"/>
          <w:sz w:val="22"/>
          <w:rtl/>
          <w:lang w:val="en-US"/>
        </w:rPr>
        <w:t xml:space="preserve"> مؤتمر الأطراف على تأجيل مناقشة هذه ال</w:t>
      </w:r>
      <w:r w:rsidR="00472431">
        <w:rPr>
          <w:rFonts w:cs="Simplified Arabic" w:hint="cs"/>
          <w:sz w:val="22"/>
          <w:rtl/>
          <w:lang w:val="en-US"/>
        </w:rPr>
        <w:t>قضية</w:t>
      </w:r>
      <w:r w:rsidRPr="009D3E50">
        <w:rPr>
          <w:rFonts w:cs="Simplified Arabic"/>
          <w:sz w:val="22"/>
          <w:rtl/>
          <w:lang w:val="en-US"/>
        </w:rPr>
        <w:t xml:space="preserve"> إلى اجتماعه الثامن عشر</w:t>
      </w:r>
      <w:r w:rsidR="00CE695F" w:rsidRPr="00617845">
        <w:rPr>
          <w:rFonts w:cs="Simplified Arabic"/>
          <w:sz w:val="22"/>
          <w:rtl/>
          <w:lang w:val="en-US"/>
        </w:rPr>
        <w:t>.</w:t>
      </w:r>
      <w:r w:rsidR="00F666C7" w:rsidRPr="00F666C7">
        <w:rPr>
          <w:b/>
          <w:bCs/>
        </w:rPr>
        <w:t xml:space="preserve"> </w:t>
      </w:r>
    </w:p>
    <w:p w14:paraId="380CDB99" w14:textId="00441DFB" w:rsidR="001E0CA6" w:rsidRPr="0025326B" w:rsidRDefault="001E0CA6" w:rsidP="009D3E50">
      <w:pPr>
        <w:pStyle w:val="Paragraphedeliste"/>
        <w:keepNext/>
        <w:keepLines/>
        <w:bidi/>
        <w:spacing w:after="120" w:line="216" w:lineRule="auto"/>
        <w:ind w:left="6" w:firstLine="714"/>
        <w:jc w:val="both"/>
        <w:rPr>
          <w:rFonts w:cs="Simplified Arabic"/>
          <w:b/>
          <w:bCs/>
          <w:sz w:val="22"/>
        </w:rPr>
      </w:pPr>
      <w:r w:rsidRPr="0025326B">
        <w:rPr>
          <w:rFonts w:cs="Simplified Arabic"/>
          <w:b/>
          <w:bCs/>
          <w:sz w:val="22"/>
          <w:rtl/>
        </w:rPr>
        <w:t>البند</w:t>
      </w:r>
      <w:r w:rsidR="00CE695F" w:rsidRPr="0025326B">
        <w:rPr>
          <w:rFonts w:cs="Simplified Arabic"/>
          <w:b/>
          <w:bCs/>
          <w:sz w:val="22"/>
          <w:rtl/>
        </w:rPr>
        <w:t xml:space="preserve"> </w:t>
      </w:r>
      <w:r w:rsidRPr="0025326B">
        <w:rPr>
          <w:rFonts w:cs="Simplified Arabic" w:hint="cs"/>
          <w:b/>
          <w:bCs/>
          <w:sz w:val="22"/>
          <w:rtl/>
        </w:rPr>
        <w:t>5</w:t>
      </w:r>
    </w:p>
    <w:p w14:paraId="60515020" w14:textId="2147631D" w:rsidR="001E0CA6" w:rsidRPr="00617845" w:rsidRDefault="00894FA7" w:rsidP="009D3E50">
      <w:pPr>
        <w:pStyle w:val="Paragraphedeliste"/>
        <w:keepNext/>
        <w:keepLines/>
        <w:bidi/>
        <w:spacing w:after="120" w:line="216" w:lineRule="auto"/>
        <w:ind w:left="6" w:firstLine="714"/>
        <w:contextualSpacing w:val="0"/>
        <w:jc w:val="both"/>
        <w:rPr>
          <w:rFonts w:cs="Simplified Arabic"/>
          <w:b/>
          <w:bCs/>
          <w:sz w:val="22"/>
        </w:rPr>
      </w:pPr>
      <w:r w:rsidRPr="0025326B">
        <w:rPr>
          <w:rFonts w:cs="Simplified Arabic"/>
          <w:b/>
          <w:bCs/>
          <w:sz w:val="22"/>
          <w:rtl/>
        </w:rPr>
        <w:t>تاريخ ومكان الاجتماعات القادمة لمؤتمر الأطراف</w:t>
      </w:r>
    </w:p>
    <w:p w14:paraId="43F58AAD" w14:textId="2B256199" w:rsidR="00A051B2" w:rsidRPr="00617845" w:rsidRDefault="005E69EE" w:rsidP="0025326B">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بدأ</w:t>
      </w:r>
      <w:r w:rsidR="009D3E50" w:rsidRPr="009D3E50">
        <w:rPr>
          <w:rFonts w:cs="Simplified Arabic"/>
          <w:sz w:val="22"/>
          <w:rtl/>
          <w:lang w:val="en-US"/>
        </w:rPr>
        <w:t xml:space="preserve"> مؤتمر الأطراف</w:t>
      </w:r>
      <w:r>
        <w:rPr>
          <w:rFonts w:cs="Simplified Arabic" w:hint="cs"/>
          <w:sz w:val="22"/>
          <w:rtl/>
          <w:lang w:val="en-US"/>
        </w:rPr>
        <w:t xml:space="preserve"> في النظر</w:t>
      </w:r>
      <w:r w:rsidR="009D3E50" w:rsidRPr="009D3E50">
        <w:rPr>
          <w:rFonts w:cs="Simplified Arabic"/>
          <w:sz w:val="22"/>
          <w:rtl/>
          <w:lang w:val="en-US"/>
        </w:rPr>
        <w:t xml:space="preserve"> في البند </w:t>
      </w:r>
      <w:r w:rsidR="00472431">
        <w:rPr>
          <w:rFonts w:cs="Simplified Arabic" w:hint="cs"/>
          <w:sz w:val="22"/>
          <w:rtl/>
          <w:lang w:val="en-US"/>
        </w:rPr>
        <w:t>5</w:t>
      </w:r>
      <w:r w:rsidR="009D3E50" w:rsidRPr="009D3E50">
        <w:rPr>
          <w:rFonts w:cs="Simplified Arabic"/>
          <w:sz w:val="22"/>
          <w:rtl/>
          <w:lang w:val="en-US"/>
        </w:rPr>
        <w:t xml:space="preserve"> من جدول الأعمال في جلسته العامة الأولى. </w:t>
      </w:r>
      <w:r w:rsidR="00472431">
        <w:rPr>
          <w:rFonts w:cs="Simplified Arabic" w:hint="cs"/>
          <w:sz w:val="22"/>
          <w:rtl/>
          <w:lang w:val="en-US"/>
        </w:rPr>
        <w:t>وعُرض عليه</w:t>
      </w:r>
      <w:r w:rsidR="009D3E50" w:rsidRPr="009D3E50">
        <w:rPr>
          <w:rFonts w:cs="Simplified Arabic"/>
          <w:sz w:val="22"/>
          <w:rtl/>
          <w:lang w:val="en-US"/>
        </w:rPr>
        <w:t xml:space="preserve"> مشروع </w:t>
      </w:r>
      <w:r w:rsidR="00472431">
        <w:rPr>
          <w:rFonts w:cs="Simplified Arabic" w:hint="cs"/>
          <w:sz w:val="22"/>
          <w:rtl/>
          <w:lang w:val="en-US"/>
        </w:rPr>
        <w:t>مقرر</w:t>
      </w:r>
      <w:r w:rsidR="00CE695F" w:rsidRPr="00617845">
        <w:rPr>
          <w:rFonts w:cs="Simplified Arabic"/>
          <w:sz w:val="22"/>
          <w:rtl/>
          <w:lang w:val="en-US"/>
        </w:rPr>
        <w:t>.</w:t>
      </w:r>
      <w:r w:rsidR="00472431" w:rsidRPr="00C42B09">
        <w:rPr>
          <w:rFonts w:cs="Simplified Arabic"/>
          <w:sz w:val="22"/>
          <w:vertAlign w:val="superscript"/>
          <w:rtl/>
          <w:lang w:val="en-US"/>
        </w:rPr>
        <w:footnoteReference w:id="7"/>
      </w:r>
      <w:r w:rsidR="00CE695F" w:rsidRPr="00617845">
        <w:rPr>
          <w:rFonts w:cs="Simplified Arabic"/>
          <w:sz w:val="22"/>
          <w:rtl/>
          <w:lang w:val="en-US"/>
        </w:rPr>
        <w:t xml:space="preserve"> </w:t>
      </w:r>
    </w:p>
    <w:p w14:paraId="03080FD2" w14:textId="5F01D021" w:rsidR="001E0CA6" w:rsidRPr="005E69EE" w:rsidRDefault="00472431" w:rsidP="0025326B">
      <w:pPr>
        <w:pStyle w:val="Paragraphedeliste"/>
        <w:numPr>
          <w:ilvl w:val="0"/>
          <w:numId w:val="4"/>
        </w:numPr>
        <w:bidi/>
        <w:spacing w:after="120" w:line="216" w:lineRule="auto"/>
        <w:ind w:firstLine="0"/>
        <w:contextualSpacing w:val="0"/>
        <w:jc w:val="both"/>
        <w:rPr>
          <w:rFonts w:cs="Simplified Arabic"/>
          <w:b/>
          <w:bCs/>
          <w:sz w:val="22"/>
          <w:lang w:val="en-US"/>
        </w:rPr>
      </w:pPr>
      <w:r>
        <w:rPr>
          <w:rFonts w:cs="Simplified Arabic" w:hint="cs"/>
          <w:sz w:val="22"/>
          <w:rtl/>
          <w:lang w:val="en-US"/>
        </w:rPr>
        <w:lastRenderedPageBreak/>
        <w:t>ولاحظ</w:t>
      </w:r>
      <w:r w:rsidR="009D3E50" w:rsidRPr="009D3E50">
        <w:rPr>
          <w:rFonts w:cs="Simplified Arabic"/>
          <w:sz w:val="22"/>
          <w:rtl/>
          <w:lang w:val="en-US"/>
        </w:rPr>
        <w:t xml:space="preserve"> مؤتمر الأطراف أن</w:t>
      </w:r>
      <w:r w:rsidR="008D228E">
        <w:rPr>
          <w:rFonts w:cs="Simplified Arabic" w:hint="cs"/>
          <w:sz w:val="22"/>
          <w:rtl/>
          <w:lang w:val="en-US"/>
        </w:rPr>
        <w:t>ه</w:t>
      </w:r>
      <w:r w:rsidR="009D3E50" w:rsidRPr="009D3E50">
        <w:rPr>
          <w:rFonts w:cs="Simplified Arabic"/>
          <w:sz w:val="22"/>
          <w:rtl/>
          <w:lang w:val="en-US"/>
        </w:rPr>
        <w:t xml:space="preserve"> </w:t>
      </w:r>
      <w:r w:rsidR="008D228E" w:rsidRPr="008D228E">
        <w:rPr>
          <w:rFonts w:cs="Simplified Arabic"/>
          <w:sz w:val="22"/>
          <w:rtl/>
          <w:lang w:val="en-US"/>
        </w:rPr>
        <w:t xml:space="preserve">كان من المتوقع أن </w:t>
      </w:r>
      <w:r w:rsidR="008D228E">
        <w:rPr>
          <w:rFonts w:cs="Simplified Arabic" w:hint="cs"/>
          <w:sz w:val="22"/>
          <w:rtl/>
          <w:lang w:val="en-US"/>
        </w:rPr>
        <w:t>يستضيف أحد</w:t>
      </w:r>
      <w:r w:rsidR="008D228E" w:rsidRPr="008D228E">
        <w:rPr>
          <w:rFonts w:cs="Simplified Arabic"/>
          <w:sz w:val="22"/>
          <w:rtl/>
          <w:lang w:val="en-US"/>
        </w:rPr>
        <w:t xml:space="preserve"> الأطراف من مجموعة دول أمريكا اللاتينية ومنطقة البحر الكاريبي الاجتماع السابع عشر لمؤتمر الأطراف في الاتفاقية،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w:t>
      </w:r>
      <w:r w:rsidR="009D3E50" w:rsidRPr="009D3E50">
        <w:rPr>
          <w:rFonts w:cs="Simplified Arabic"/>
          <w:sz w:val="22"/>
          <w:rtl/>
          <w:lang w:val="en-US"/>
        </w:rPr>
        <w:t xml:space="preserve">، ولكن لم ترد أي عروض رسمية لاستضافة </w:t>
      </w:r>
      <w:r w:rsidR="008D228E">
        <w:rPr>
          <w:rFonts w:cs="Simplified Arabic" w:hint="cs"/>
          <w:sz w:val="22"/>
          <w:rtl/>
          <w:lang w:val="en-US"/>
        </w:rPr>
        <w:t xml:space="preserve">هذه </w:t>
      </w:r>
      <w:r w:rsidR="009D3E50" w:rsidRPr="009D3E50">
        <w:rPr>
          <w:rFonts w:cs="Simplified Arabic"/>
          <w:sz w:val="22"/>
          <w:rtl/>
          <w:lang w:val="en-US"/>
        </w:rPr>
        <w:t xml:space="preserve">الاجتماعات من الأطراف </w:t>
      </w:r>
      <w:r w:rsidR="008D228E">
        <w:rPr>
          <w:rFonts w:cs="Simplified Arabic" w:hint="cs"/>
          <w:sz w:val="22"/>
          <w:rtl/>
          <w:lang w:val="en-US"/>
        </w:rPr>
        <w:t>في هذه</w:t>
      </w:r>
      <w:r w:rsidR="009D3E50" w:rsidRPr="009D3E50">
        <w:rPr>
          <w:rFonts w:cs="Simplified Arabic"/>
          <w:sz w:val="22"/>
          <w:rtl/>
          <w:lang w:val="en-US"/>
        </w:rPr>
        <w:t xml:space="preserve"> المنطقة. وبناء</w:t>
      </w:r>
      <w:r w:rsidR="008D228E">
        <w:rPr>
          <w:rFonts w:cs="Simplified Arabic" w:hint="cs"/>
          <w:sz w:val="22"/>
          <w:rtl/>
          <w:lang w:val="en-US"/>
        </w:rPr>
        <w:t>ً</w:t>
      </w:r>
      <w:r w:rsidR="009D3E50" w:rsidRPr="009D3E50">
        <w:rPr>
          <w:rFonts w:cs="Simplified Arabic"/>
          <w:sz w:val="22"/>
          <w:rtl/>
          <w:lang w:val="en-US"/>
        </w:rPr>
        <w:t xml:space="preserve"> على طلب المكتب، وجه</w:t>
      </w:r>
      <w:r w:rsidR="008D228E">
        <w:rPr>
          <w:rFonts w:cs="Simplified Arabic" w:hint="cs"/>
          <w:sz w:val="22"/>
          <w:rtl/>
          <w:lang w:val="en-US"/>
        </w:rPr>
        <w:t xml:space="preserve">ت </w:t>
      </w:r>
      <w:r w:rsidR="009D3E50" w:rsidRPr="009D3E50">
        <w:rPr>
          <w:rFonts w:cs="Simplified Arabic"/>
          <w:sz w:val="22"/>
          <w:rtl/>
          <w:lang w:val="en-US"/>
        </w:rPr>
        <w:t>ال</w:t>
      </w:r>
      <w:r w:rsidR="0045421D">
        <w:rPr>
          <w:rFonts w:cs="Simplified Arabic"/>
          <w:sz w:val="22"/>
          <w:rtl/>
          <w:lang w:val="en-US"/>
        </w:rPr>
        <w:t>أمينة التنفيذية</w:t>
      </w:r>
      <w:r w:rsidR="009D3E50" w:rsidRPr="009D3E50">
        <w:rPr>
          <w:rFonts w:cs="Simplified Arabic"/>
          <w:sz w:val="22"/>
          <w:rtl/>
          <w:lang w:val="en-US"/>
        </w:rPr>
        <w:t xml:space="preserve"> دعوة إلى الأطراف المهتمة من جميع المناطق لل</w:t>
      </w:r>
      <w:r w:rsidR="008D228E">
        <w:rPr>
          <w:rFonts w:cs="Simplified Arabic" w:hint="cs"/>
          <w:sz w:val="22"/>
          <w:rtl/>
          <w:lang w:val="en-US"/>
        </w:rPr>
        <w:t>إعراب</w:t>
      </w:r>
      <w:r w:rsidR="009D3E50" w:rsidRPr="009D3E50">
        <w:rPr>
          <w:rFonts w:cs="Simplified Arabic"/>
          <w:sz w:val="22"/>
          <w:rtl/>
          <w:lang w:val="en-US"/>
        </w:rPr>
        <w:t xml:space="preserve"> عن اهتمامها باستضافة</w:t>
      </w:r>
      <w:r w:rsidR="00AD3D93">
        <w:rPr>
          <w:rFonts w:cs="Simplified Arabic" w:hint="cs"/>
          <w:sz w:val="22"/>
          <w:rtl/>
          <w:lang w:val="en-US"/>
        </w:rPr>
        <w:t xml:space="preserve"> هذه</w:t>
      </w:r>
      <w:r w:rsidR="009D3E50" w:rsidRPr="009D3E50">
        <w:rPr>
          <w:rFonts w:cs="Simplified Arabic"/>
          <w:sz w:val="22"/>
          <w:rtl/>
          <w:lang w:val="en-US"/>
        </w:rPr>
        <w:t xml:space="preserve"> الاجتماعات، و</w:t>
      </w:r>
      <w:r w:rsidR="008D228E">
        <w:rPr>
          <w:rFonts w:cs="Simplified Arabic" w:hint="cs"/>
          <w:sz w:val="22"/>
          <w:rtl/>
          <w:lang w:val="en-US"/>
        </w:rPr>
        <w:t xml:space="preserve">قد </w:t>
      </w:r>
      <w:r w:rsidR="009D3E50" w:rsidRPr="009D3E50">
        <w:rPr>
          <w:rFonts w:cs="Simplified Arabic"/>
          <w:sz w:val="22"/>
          <w:rtl/>
          <w:lang w:val="en-US"/>
        </w:rPr>
        <w:t>تلق</w:t>
      </w:r>
      <w:r w:rsidR="008D228E">
        <w:rPr>
          <w:rFonts w:cs="Simplified Arabic" w:hint="cs"/>
          <w:sz w:val="22"/>
          <w:rtl/>
          <w:lang w:val="en-US"/>
        </w:rPr>
        <w:t xml:space="preserve">ت </w:t>
      </w:r>
      <w:r w:rsidR="009D3E50" w:rsidRPr="009D3E50">
        <w:rPr>
          <w:rFonts w:cs="Simplified Arabic"/>
          <w:sz w:val="22"/>
          <w:rtl/>
          <w:lang w:val="en-US"/>
        </w:rPr>
        <w:t xml:space="preserve">ثلاثة عروض. </w:t>
      </w:r>
      <w:r w:rsidR="008D228E">
        <w:rPr>
          <w:rFonts w:cs="Simplified Arabic" w:hint="cs"/>
          <w:sz w:val="22"/>
          <w:rtl/>
          <w:lang w:val="en-US"/>
        </w:rPr>
        <w:t>ونظراً لأن المشاورات لا تزال جارية</w:t>
      </w:r>
      <w:r w:rsidR="009D3E50" w:rsidRPr="009D3E50">
        <w:rPr>
          <w:rFonts w:cs="Simplified Arabic"/>
          <w:sz w:val="22"/>
          <w:rtl/>
          <w:lang w:val="en-US"/>
        </w:rPr>
        <w:t xml:space="preserve">، </w:t>
      </w:r>
      <w:r w:rsidR="008D228E">
        <w:rPr>
          <w:rFonts w:cs="Simplified Arabic" w:hint="cs"/>
          <w:sz w:val="22"/>
          <w:rtl/>
          <w:lang w:val="en-US"/>
        </w:rPr>
        <w:t>فقد اتُفقّ</w:t>
      </w:r>
      <w:r w:rsidR="009D3E50" w:rsidRPr="009D3E50">
        <w:rPr>
          <w:rFonts w:cs="Simplified Arabic"/>
          <w:sz w:val="22"/>
          <w:rtl/>
          <w:lang w:val="en-US"/>
        </w:rPr>
        <w:t xml:space="preserve"> على مواصلة النظر في هذه المسألة في </w:t>
      </w:r>
      <w:r w:rsidR="008D228E">
        <w:rPr>
          <w:rFonts w:cs="Simplified Arabic" w:hint="cs"/>
          <w:sz w:val="22"/>
          <w:rtl/>
          <w:lang w:val="en-US"/>
        </w:rPr>
        <w:t>جلسة</w:t>
      </w:r>
      <w:r w:rsidR="009D3E50" w:rsidRPr="009D3E50">
        <w:rPr>
          <w:rFonts w:cs="Simplified Arabic"/>
          <w:sz w:val="22"/>
          <w:rtl/>
          <w:lang w:val="en-US"/>
        </w:rPr>
        <w:t xml:space="preserve"> لاحقة</w:t>
      </w:r>
      <w:r w:rsidR="00CE695F" w:rsidRPr="00617845">
        <w:rPr>
          <w:rFonts w:cs="Simplified Arabic"/>
          <w:sz w:val="22"/>
          <w:rtl/>
          <w:lang w:val="en-US"/>
        </w:rPr>
        <w:t>.</w:t>
      </w:r>
      <w:r w:rsidR="00F666C7" w:rsidRPr="00F666C7">
        <w:t xml:space="preserve"> </w:t>
      </w:r>
    </w:p>
    <w:p w14:paraId="7C119B5A" w14:textId="30C50719" w:rsidR="005E69EE" w:rsidRPr="005E69EE" w:rsidRDefault="005E69EE" w:rsidP="005E69EE">
      <w:pPr>
        <w:pStyle w:val="Paragraphedeliste"/>
        <w:numPr>
          <w:ilvl w:val="0"/>
          <w:numId w:val="4"/>
        </w:numPr>
        <w:bidi/>
        <w:spacing w:after="120" w:line="216" w:lineRule="auto"/>
        <w:ind w:firstLine="0"/>
        <w:contextualSpacing w:val="0"/>
        <w:jc w:val="both"/>
        <w:rPr>
          <w:rFonts w:cs="Simplified Arabic"/>
          <w:sz w:val="22"/>
          <w:lang w:val="en-US"/>
        </w:rPr>
      </w:pPr>
      <w:r w:rsidRPr="005E69EE">
        <w:rPr>
          <w:rFonts w:cs="Simplified Arabic"/>
          <w:sz w:val="22"/>
          <w:rtl/>
          <w:lang w:val="en-US"/>
        </w:rPr>
        <w:t>وفي الجلسة العامة الثالثة</w:t>
      </w:r>
      <w:r>
        <w:rPr>
          <w:rFonts w:cs="Simplified Arabic" w:hint="cs"/>
          <w:sz w:val="22"/>
          <w:rtl/>
          <w:lang w:val="en-US"/>
        </w:rPr>
        <w:t xml:space="preserve"> لمؤتمر الأطراف</w:t>
      </w:r>
      <w:r w:rsidRPr="005E69EE">
        <w:rPr>
          <w:rFonts w:cs="Simplified Arabic"/>
          <w:sz w:val="22"/>
          <w:rtl/>
          <w:lang w:val="en-US"/>
        </w:rPr>
        <w:t>، أفاد</w:t>
      </w:r>
      <w:r w:rsidR="00DC1A3E">
        <w:rPr>
          <w:rFonts w:cs="Simplified Arabic" w:hint="cs"/>
          <w:sz w:val="22"/>
          <w:rtl/>
          <w:lang w:val="en-US"/>
        </w:rPr>
        <w:t>ت</w:t>
      </w:r>
      <w:r w:rsidRPr="005E69EE">
        <w:rPr>
          <w:rFonts w:cs="Simplified Arabic"/>
          <w:sz w:val="22"/>
          <w:rtl/>
          <w:lang w:val="en-US"/>
        </w:rPr>
        <w:t xml:space="preserve"> ممثل</w:t>
      </w:r>
      <w:r w:rsidR="00743D62">
        <w:rPr>
          <w:rFonts w:cs="Simplified Arabic" w:hint="cs"/>
          <w:sz w:val="22"/>
          <w:rtl/>
          <w:lang w:val="en-US"/>
        </w:rPr>
        <w:t xml:space="preserve">ة للأمانة </w:t>
      </w:r>
      <w:r w:rsidRPr="005E69EE">
        <w:rPr>
          <w:rFonts w:cs="Simplified Arabic"/>
          <w:sz w:val="22"/>
          <w:rtl/>
          <w:lang w:val="en-US"/>
        </w:rPr>
        <w:t>ب</w:t>
      </w:r>
      <w:r w:rsidR="00743D62">
        <w:rPr>
          <w:rFonts w:cs="Simplified Arabic" w:hint="cs"/>
          <w:sz w:val="22"/>
          <w:rtl/>
          <w:lang w:val="en-US"/>
        </w:rPr>
        <w:t xml:space="preserve">ورود </w:t>
      </w:r>
      <w:r w:rsidRPr="005E69EE">
        <w:rPr>
          <w:rFonts w:cs="Simplified Arabic"/>
          <w:sz w:val="22"/>
          <w:rtl/>
          <w:lang w:val="en-US"/>
        </w:rPr>
        <w:t xml:space="preserve">عروض من </w:t>
      </w:r>
      <w:r w:rsidR="00743D62" w:rsidRPr="00743D62">
        <w:rPr>
          <w:rFonts w:cs="Simplified Arabic"/>
          <w:sz w:val="22"/>
          <w:rtl/>
          <w:lang w:val="en-US"/>
        </w:rPr>
        <w:t>إثيوبيا وإكوادور وبنما</w:t>
      </w:r>
      <w:r w:rsidRPr="005E69EE">
        <w:rPr>
          <w:rFonts w:cs="Simplified Arabic"/>
          <w:sz w:val="22"/>
          <w:rtl/>
          <w:lang w:val="en-US"/>
        </w:rPr>
        <w:t>.</w:t>
      </w:r>
    </w:p>
    <w:p w14:paraId="4360806C" w14:textId="101BB742" w:rsidR="00C12415" w:rsidRDefault="00743D62" w:rsidP="0025326B">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w:t>
      </w:r>
      <w:r w:rsidRPr="00743D62">
        <w:rPr>
          <w:rFonts w:cs="Simplified Arabic"/>
          <w:sz w:val="22"/>
          <w:rtl/>
          <w:lang w:val="en-US"/>
        </w:rPr>
        <w:t>أدلى ممثل</w:t>
      </w:r>
      <w:r w:rsidR="00807F93">
        <w:rPr>
          <w:rFonts w:cs="Simplified Arabic" w:hint="cs"/>
          <w:sz w:val="22"/>
          <w:rtl/>
          <w:lang w:val="en-US"/>
        </w:rPr>
        <w:t xml:space="preserve">ا </w:t>
      </w:r>
      <w:r w:rsidRPr="00743D62">
        <w:rPr>
          <w:rFonts w:cs="Simplified Arabic"/>
          <w:sz w:val="22"/>
          <w:rtl/>
          <w:lang w:val="en-US"/>
        </w:rPr>
        <w:t>إثيوبيا</w:t>
      </w:r>
      <w:r w:rsidR="00807F93" w:rsidRPr="00C42B09">
        <w:rPr>
          <w:rFonts w:cs="Simplified Arabic"/>
          <w:sz w:val="22"/>
          <w:vertAlign w:val="superscript"/>
          <w:rtl/>
          <w:lang w:val="en-US"/>
        </w:rPr>
        <w:footnoteReference w:id="8"/>
      </w:r>
      <w:r w:rsidRPr="00743D62">
        <w:rPr>
          <w:rFonts w:cs="Simplified Arabic"/>
          <w:sz w:val="22"/>
          <w:rtl/>
          <w:lang w:val="en-US"/>
        </w:rPr>
        <w:t xml:space="preserve"> وجامايكا (نيابةً عن دول أمريكا اللاتينية ومنطقة البحر الكاريبي) ببيان. </w:t>
      </w:r>
    </w:p>
    <w:p w14:paraId="73134CDE" w14:textId="2FE445D3" w:rsidR="008C3B8C" w:rsidRDefault="008C3B8C" w:rsidP="008C3B8C">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w:t>
      </w:r>
      <w:r w:rsidRPr="008C3B8C">
        <w:rPr>
          <w:rFonts w:cs="Simplified Arabic"/>
          <w:sz w:val="22"/>
          <w:rtl/>
          <w:lang w:val="en-US"/>
        </w:rPr>
        <w:t>استمع مؤتمر الأطراف، في جلسته العامة الرابعة، إلى عر</w:t>
      </w:r>
      <w:r>
        <w:rPr>
          <w:rFonts w:cs="Simplified Arabic" w:hint="cs"/>
          <w:sz w:val="22"/>
          <w:rtl/>
          <w:lang w:val="en-US"/>
        </w:rPr>
        <w:t>ضين</w:t>
      </w:r>
      <w:r w:rsidRPr="008C3B8C">
        <w:rPr>
          <w:rFonts w:cs="Simplified Arabic"/>
          <w:sz w:val="22"/>
          <w:rtl/>
          <w:lang w:val="en-US"/>
        </w:rPr>
        <w:t xml:space="preserve"> قدمه</w:t>
      </w:r>
      <w:r>
        <w:rPr>
          <w:rFonts w:cs="Simplified Arabic" w:hint="cs"/>
          <w:sz w:val="22"/>
          <w:rtl/>
          <w:lang w:val="en-US"/>
        </w:rPr>
        <w:t>م</w:t>
      </w:r>
      <w:r w:rsidRPr="008C3B8C">
        <w:rPr>
          <w:rFonts w:cs="Simplified Arabic"/>
          <w:sz w:val="22"/>
          <w:rtl/>
          <w:lang w:val="en-US"/>
        </w:rPr>
        <w:t>ا وفدا إكوادور وبنما.</w:t>
      </w:r>
    </w:p>
    <w:p w14:paraId="6562F9D9" w14:textId="36DF2C12" w:rsidR="008C3B8C" w:rsidRDefault="008C3B8C" w:rsidP="008C3B8C">
      <w:pPr>
        <w:pStyle w:val="Paragraphedeliste"/>
        <w:numPr>
          <w:ilvl w:val="0"/>
          <w:numId w:val="4"/>
        </w:numPr>
        <w:bidi/>
        <w:spacing w:after="120" w:line="216" w:lineRule="auto"/>
        <w:ind w:firstLine="0"/>
        <w:contextualSpacing w:val="0"/>
        <w:jc w:val="both"/>
        <w:rPr>
          <w:rFonts w:cs="Simplified Arabic"/>
          <w:sz w:val="22"/>
          <w:lang w:val="en-US"/>
        </w:rPr>
      </w:pPr>
      <w:r w:rsidRPr="008C3B8C">
        <w:rPr>
          <w:rFonts w:cs="Simplified Arabic"/>
          <w:sz w:val="22"/>
          <w:rtl/>
          <w:lang w:val="en-US"/>
        </w:rPr>
        <w:t>وأدل</w:t>
      </w:r>
      <w:r>
        <w:rPr>
          <w:rFonts w:cs="Simplified Arabic" w:hint="cs"/>
          <w:sz w:val="22"/>
          <w:rtl/>
          <w:lang w:val="en-US"/>
        </w:rPr>
        <w:t xml:space="preserve">ت </w:t>
      </w:r>
      <w:r w:rsidRPr="008C3B8C">
        <w:rPr>
          <w:rFonts w:cs="Simplified Arabic"/>
          <w:sz w:val="22"/>
          <w:rtl/>
          <w:lang w:val="en-US"/>
        </w:rPr>
        <w:t>ممثل</w:t>
      </w:r>
      <w:r>
        <w:rPr>
          <w:rFonts w:cs="Simplified Arabic" w:hint="cs"/>
          <w:sz w:val="22"/>
          <w:rtl/>
          <w:lang w:val="en-US"/>
        </w:rPr>
        <w:t>ة</w:t>
      </w:r>
      <w:r w:rsidRPr="008C3B8C">
        <w:rPr>
          <w:rFonts w:cs="Simplified Arabic"/>
          <w:sz w:val="22"/>
          <w:rtl/>
          <w:lang w:val="en-US"/>
        </w:rPr>
        <w:t xml:space="preserve"> جامايكا (باسم دول أمريكا اللاتينية ومنطقة البحر الكاريبي) ببيان.</w:t>
      </w:r>
    </w:p>
    <w:p w14:paraId="77FABAAE" w14:textId="123F5B45" w:rsidR="008C3B8C" w:rsidRDefault="008C3B8C" w:rsidP="008C3B8C">
      <w:pPr>
        <w:pStyle w:val="Paragraphedeliste"/>
        <w:numPr>
          <w:ilvl w:val="0"/>
          <w:numId w:val="4"/>
        </w:numPr>
        <w:bidi/>
        <w:spacing w:after="120" w:line="216" w:lineRule="auto"/>
        <w:ind w:firstLine="0"/>
        <w:contextualSpacing w:val="0"/>
        <w:jc w:val="both"/>
        <w:rPr>
          <w:rFonts w:cs="Simplified Arabic"/>
          <w:sz w:val="22"/>
          <w:lang w:val="en-US"/>
        </w:rPr>
      </w:pPr>
      <w:r w:rsidRPr="008C3B8C">
        <w:rPr>
          <w:rFonts w:cs="Simplified Arabic"/>
          <w:sz w:val="22"/>
          <w:rtl/>
          <w:lang w:val="en-US"/>
        </w:rPr>
        <w:t>و</w:t>
      </w:r>
      <w:r>
        <w:rPr>
          <w:rFonts w:cs="Simplified Arabic" w:hint="cs"/>
          <w:sz w:val="22"/>
          <w:rtl/>
          <w:lang w:val="en-US"/>
        </w:rPr>
        <w:t xml:space="preserve">وافق </w:t>
      </w:r>
      <w:r w:rsidRPr="008C3B8C">
        <w:rPr>
          <w:rFonts w:cs="Simplified Arabic"/>
          <w:sz w:val="22"/>
          <w:rtl/>
          <w:lang w:val="en-US"/>
        </w:rPr>
        <w:t>مؤتمر الأطراف على إجراء تصويت على هذه المسألة</w:t>
      </w:r>
      <w:r>
        <w:rPr>
          <w:rFonts w:cs="Simplified Arabic" w:hint="cs"/>
          <w:sz w:val="22"/>
          <w:rtl/>
          <w:lang w:val="en-US"/>
        </w:rPr>
        <w:t>.</w:t>
      </w:r>
    </w:p>
    <w:p w14:paraId="7FA48184" w14:textId="4A8271A8" w:rsidR="008C3B8C" w:rsidRPr="00617845" w:rsidRDefault="008C3B8C" w:rsidP="008C3B8C">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Pr="00F870A1">
        <w:rPr>
          <w:rFonts w:cs="Simplified Arabic" w:hint="cs"/>
          <w:sz w:val="22"/>
          <w:rtl/>
          <w:lang w:val="en-US"/>
        </w:rPr>
        <w:t>يُستكمل لاحقاً]</w:t>
      </w:r>
    </w:p>
    <w:p w14:paraId="49BF77B4" w14:textId="557401D0" w:rsidR="00A051B2" w:rsidRPr="00617845" w:rsidRDefault="00A051B2" w:rsidP="008D228E">
      <w:pPr>
        <w:pStyle w:val="Paragraphedeliste"/>
        <w:keepNext/>
        <w:keepLines/>
        <w:bidi/>
        <w:spacing w:after="120" w:line="216" w:lineRule="auto"/>
        <w:ind w:left="6" w:firstLine="714"/>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C12415" w:rsidRPr="00617845">
        <w:rPr>
          <w:rFonts w:cs="Simplified Arabic" w:hint="cs"/>
          <w:b/>
          <w:bCs/>
          <w:sz w:val="22"/>
          <w:rtl/>
        </w:rPr>
        <w:t>6</w:t>
      </w:r>
    </w:p>
    <w:p w14:paraId="515FFEF2" w14:textId="0F3A7A1F" w:rsidR="00A051B2" w:rsidRPr="00617845" w:rsidRDefault="00B20718" w:rsidP="009D3E50">
      <w:pPr>
        <w:pStyle w:val="Paragraphedeliste"/>
        <w:keepNext/>
        <w:keepLines/>
        <w:bidi/>
        <w:spacing w:after="120" w:line="216" w:lineRule="auto"/>
        <w:ind w:left="6" w:firstLine="714"/>
        <w:contextualSpacing w:val="0"/>
        <w:jc w:val="both"/>
        <w:rPr>
          <w:rFonts w:cs="Simplified Arabic"/>
          <w:b/>
          <w:bCs/>
          <w:sz w:val="22"/>
        </w:rPr>
      </w:pPr>
      <w:r w:rsidRPr="0025326B">
        <w:rPr>
          <w:rFonts w:cs="Simplified Arabic"/>
          <w:b/>
          <w:bCs/>
          <w:sz w:val="22"/>
          <w:rtl/>
        </w:rPr>
        <w:t>تقارير الاجتماعات المنعقدة بين الدورات والاجتماعات التحضيرية الإقليمية</w:t>
      </w:r>
    </w:p>
    <w:p w14:paraId="6AC4597C" w14:textId="13923B8E" w:rsidR="00A051B2" w:rsidRPr="00617845" w:rsidRDefault="00B837DD" w:rsidP="0025326B">
      <w:pPr>
        <w:pStyle w:val="Paragraphedeliste"/>
        <w:numPr>
          <w:ilvl w:val="0"/>
          <w:numId w:val="4"/>
        </w:numPr>
        <w:bidi/>
        <w:spacing w:after="120" w:line="216" w:lineRule="auto"/>
        <w:ind w:firstLine="0"/>
        <w:contextualSpacing w:val="0"/>
        <w:jc w:val="both"/>
        <w:rPr>
          <w:rFonts w:cs="Simplified Arabic"/>
          <w:sz w:val="22"/>
          <w:lang w:val="en-US"/>
        </w:rPr>
      </w:pPr>
      <w:r w:rsidRPr="00B837DD">
        <w:rPr>
          <w:rFonts w:cs="Simplified Arabic"/>
          <w:sz w:val="22"/>
          <w:rtl/>
          <w:lang w:val="en-US"/>
        </w:rPr>
        <w:t xml:space="preserve">نظر مؤتمر الأطراف في البند 6 من جدول الأعمال في جلسته العامة الأولى. </w:t>
      </w:r>
      <w:r w:rsidR="00170C12">
        <w:rPr>
          <w:rFonts w:cs="Simplified Arabic" w:hint="cs"/>
          <w:sz w:val="22"/>
          <w:rtl/>
          <w:lang w:val="en-US"/>
        </w:rPr>
        <w:t>وعُرضت عليه</w:t>
      </w:r>
      <w:r w:rsidRPr="00B837DD">
        <w:rPr>
          <w:rFonts w:cs="Simplified Arabic"/>
          <w:sz w:val="22"/>
          <w:rtl/>
          <w:lang w:val="en-US"/>
        </w:rPr>
        <w:t xml:space="preserve"> التقارير التالية عن العمل بين الدورات الذي اضطلعت به هيئات مختلفة منذ اجتماعها السادس عشر: تقارير الهيئة الفرعية للمشورة العلمية والتقنية والتكنولوجية عن اجتماعيها السابع والعشرين والثامن والعشرين،</w:t>
      </w:r>
      <w:r w:rsidR="00A6500D" w:rsidRPr="00C42B09">
        <w:rPr>
          <w:rFonts w:cs="Simplified Arabic"/>
          <w:sz w:val="22"/>
          <w:vertAlign w:val="superscript"/>
          <w:rtl/>
          <w:lang w:val="en-US"/>
        </w:rPr>
        <w:footnoteReference w:id="9"/>
      </w:r>
      <w:r w:rsidRPr="00B837DD">
        <w:rPr>
          <w:rFonts w:cs="Simplified Arabic"/>
          <w:sz w:val="22"/>
          <w:rtl/>
          <w:lang w:val="en-US"/>
        </w:rPr>
        <w:t xml:space="preserve"> </w:t>
      </w:r>
      <w:r w:rsidR="00170C12">
        <w:rPr>
          <w:rFonts w:cs="Simplified Arabic" w:hint="cs"/>
          <w:sz w:val="22"/>
          <w:rtl/>
          <w:lang w:val="en-US"/>
        </w:rPr>
        <w:t>و</w:t>
      </w:r>
      <w:r w:rsidRPr="00B837DD">
        <w:rPr>
          <w:rFonts w:cs="Simplified Arabic"/>
          <w:sz w:val="22"/>
          <w:rtl/>
          <w:lang w:val="en-US"/>
        </w:rPr>
        <w:t>تقارير الهيئة الفرعية للتنفيذ عن اجتماعيها السادس والسابع</w:t>
      </w:r>
      <w:r w:rsidR="00170C12">
        <w:rPr>
          <w:rFonts w:cs="Simplified Arabic" w:hint="cs"/>
          <w:sz w:val="22"/>
          <w:rtl/>
          <w:lang w:val="en-US"/>
        </w:rPr>
        <w:t>،</w:t>
      </w:r>
      <w:r w:rsidR="00A6500D" w:rsidRPr="00C42B09">
        <w:rPr>
          <w:rFonts w:cs="Simplified Arabic"/>
          <w:sz w:val="22"/>
          <w:vertAlign w:val="superscript"/>
          <w:rtl/>
          <w:lang w:val="en-US"/>
        </w:rPr>
        <w:footnoteReference w:id="10"/>
      </w:r>
      <w:r w:rsidRPr="00B837DD">
        <w:rPr>
          <w:rFonts w:cs="Simplified Arabic"/>
          <w:sz w:val="22"/>
          <w:rtl/>
          <w:lang w:val="en-US"/>
        </w:rPr>
        <w:t xml:space="preserve"> وتقرير الهيئة الفرعية </w:t>
      </w:r>
      <w:r w:rsidR="00170C12">
        <w:rPr>
          <w:rFonts w:cs="Simplified Arabic" w:hint="cs"/>
          <w:sz w:val="22"/>
          <w:rtl/>
          <w:lang w:val="en-US"/>
        </w:rPr>
        <w:t>المعنية</w:t>
      </w:r>
      <w:r w:rsidRPr="00B837DD">
        <w:rPr>
          <w:rFonts w:cs="Simplified Arabic"/>
          <w:sz w:val="22"/>
          <w:rtl/>
          <w:lang w:val="en-US"/>
        </w:rPr>
        <w:t xml:space="preserve"> </w:t>
      </w:r>
      <w:r w:rsidR="00170C12">
        <w:rPr>
          <w:rFonts w:cs="Simplified Arabic" w:hint="cs"/>
          <w:sz w:val="22"/>
          <w:rtl/>
          <w:lang w:val="en-US"/>
        </w:rPr>
        <w:t>ب</w:t>
      </w:r>
      <w:r w:rsidRPr="00B837DD">
        <w:rPr>
          <w:rFonts w:cs="Simplified Arabic"/>
          <w:sz w:val="22"/>
          <w:rtl/>
          <w:lang w:val="en-US"/>
        </w:rPr>
        <w:t xml:space="preserve">المادة 8(ي) </w:t>
      </w:r>
      <w:r w:rsidR="00170C12" w:rsidRPr="00170C12">
        <w:rPr>
          <w:rFonts w:cs="Simplified Arabic"/>
          <w:sz w:val="22"/>
          <w:rtl/>
          <w:lang w:val="en-US"/>
        </w:rPr>
        <w:t>وغيرها من أحكام اتفاقية التنوع البيولوجي المتعلقة بالشعوب الأصلية والمجتمعات المحلية</w:t>
      </w:r>
      <w:r w:rsidRPr="00B837DD">
        <w:rPr>
          <w:rFonts w:cs="Simplified Arabic"/>
          <w:sz w:val="22"/>
          <w:rtl/>
          <w:lang w:val="en-US"/>
        </w:rPr>
        <w:t xml:space="preserve"> عن اجتماعها الأول</w:t>
      </w:r>
      <w:r w:rsidR="00CE695F" w:rsidRPr="00617845">
        <w:rPr>
          <w:rFonts w:cs="Simplified Arabic"/>
          <w:sz w:val="22"/>
          <w:rtl/>
          <w:lang w:val="en-US"/>
        </w:rPr>
        <w:t>.</w:t>
      </w:r>
      <w:r w:rsidR="00A6500D" w:rsidRPr="00C42B09">
        <w:rPr>
          <w:rFonts w:cs="Simplified Arabic"/>
          <w:sz w:val="22"/>
          <w:vertAlign w:val="superscript"/>
          <w:rtl/>
          <w:lang w:val="en-US"/>
        </w:rPr>
        <w:footnoteReference w:id="11"/>
      </w:r>
      <w:r w:rsidR="00F666C7" w:rsidRPr="00F666C7">
        <w:t xml:space="preserve"> </w:t>
      </w:r>
    </w:p>
    <w:p w14:paraId="705D540F" w14:textId="7D6C597C" w:rsidR="00C12415" w:rsidRDefault="00B837DD" w:rsidP="0025326B">
      <w:pPr>
        <w:pStyle w:val="Paragraphedeliste"/>
        <w:numPr>
          <w:ilvl w:val="0"/>
          <w:numId w:val="4"/>
        </w:numPr>
        <w:bidi/>
        <w:spacing w:after="120" w:line="216" w:lineRule="auto"/>
        <w:ind w:firstLine="0"/>
        <w:contextualSpacing w:val="0"/>
        <w:jc w:val="both"/>
        <w:rPr>
          <w:rFonts w:cs="Simplified Arabic"/>
          <w:sz w:val="22"/>
          <w:lang w:val="en-US"/>
        </w:rPr>
      </w:pPr>
      <w:r w:rsidRPr="00B837DD">
        <w:rPr>
          <w:rFonts w:cs="Simplified Arabic"/>
          <w:sz w:val="22"/>
          <w:rtl/>
          <w:lang w:val="en-US"/>
        </w:rPr>
        <w:t xml:space="preserve">واستمع مؤتمر الأطراف إلى تقارير </w:t>
      </w:r>
      <w:r w:rsidR="00170C12">
        <w:rPr>
          <w:rFonts w:cs="Simplified Arabic" w:hint="cs"/>
          <w:sz w:val="22"/>
          <w:rtl/>
          <w:lang w:val="en-US"/>
        </w:rPr>
        <w:t xml:space="preserve">شفهية </w:t>
      </w:r>
      <w:r w:rsidR="00010074">
        <w:rPr>
          <w:rFonts w:cs="Simplified Arabic" w:hint="cs"/>
          <w:sz w:val="22"/>
          <w:rtl/>
          <w:lang w:val="en-US"/>
        </w:rPr>
        <w:t>قدّم</w:t>
      </w:r>
      <w:r w:rsidR="00170C12">
        <w:rPr>
          <w:rFonts w:cs="Simplified Arabic" w:hint="cs"/>
          <w:sz w:val="22"/>
          <w:rtl/>
          <w:lang w:val="en-US"/>
        </w:rPr>
        <w:t>ها</w:t>
      </w:r>
      <w:r w:rsidRPr="00B837DD">
        <w:rPr>
          <w:rFonts w:cs="Simplified Arabic"/>
          <w:sz w:val="22"/>
          <w:rtl/>
          <w:lang w:val="en-US"/>
        </w:rPr>
        <w:t xml:space="preserve"> رئيس الهيئة الفرعية للمشورة العلمية والتقنية والتكنولوجية، ومقرر الهيئة الفرعية للتنفيذ، وممثل عن رئيس الهيئة الفرعية المعنية بالمادة 8(ي) </w:t>
      </w:r>
      <w:r w:rsidR="00287986">
        <w:rPr>
          <w:rFonts w:cs="Simplified Arabic"/>
          <w:sz w:val="22"/>
          <w:rtl/>
          <w:lang w:val="en-US"/>
        </w:rPr>
        <w:t>وغيرها من أحكام اتفاقية</w:t>
      </w:r>
      <w:r w:rsidRPr="00B837DD">
        <w:rPr>
          <w:rFonts w:cs="Simplified Arabic"/>
          <w:sz w:val="22"/>
          <w:rtl/>
          <w:lang w:val="en-US"/>
        </w:rPr>
        <w:t xml:space="preserve"> التنوع البيولوجي المتعلقة بالشعوب الأصلية والمجتمعات المحلية.</w:t>
      </w:r>
      <w:r w:rsidR="00F666C7" w:rsidRPr="00F666C7">
        <w:t xml:space="preserve"> </w:t>
      </w:r>
    </w:p>
    <w:p w14:paraId="4DDF91A0" w14:textId="034698A8" w:rsidR="00B837DD" w:rsidRPr="00617845" w:rsidRDefault="00B837DD" w:rsidP="00B837DD">
      <w:pPr>
        <w:pStyle w:val="Paragraphedeliste"/>
        <w:numPr>
          <w:ilvl w:val="0"/>
          <w:numId w:val="4"/>
        </w:numPr>
        <w:bidi/>
        <w:spacing w:after="120" w:line="216" w:lineRule="auto"/>
        <w:ind w:firstLine="0"/>
        <w:contextualSpacing w:val="0"/>
        <w:jc w:val="both"/>
        <w:rPr>
          <w:rFonts w:cs="Simplified Arabic"/>
          <w:sz w:val="22"/>
          <w:lang w:val="en-US"/>
        </w:rPr>
      </w:pPr>
      <w:r w:rsidRPr="00B837DD">
        <w:rPr>
          <w:rFonts w:cs="Simplified Arabic"/>
          <w:sz w:val="22"/>
          <w:rtl/>
          <w:lang w:val="en-US"/>
        </w:rPr>
        <w:t>وأحاط مؤتمر الأطراف علماً بالمعلومات الم</w:t>
      </w:r>
      <w:r w:rsidR="00010074">
        <w:rPr>
          <w:rFonts w:cs="Simplified Arabic"/>
          <w:sz w:val="22"/>
          <w:rtl/>
          <w:lang w:val="en-US"/>
        </w:rPr>
        <w:t>قدّم</w:t>
      </w:r>
      <w:r w:rsidRPr="00B837DD">
        <w:rPr>
          <w:rFonts w:cs="Simplified Arabic"/>
          <w:sz w:val="22"/>
          <w:rtl/>
          <w:lang w:val="en-US"/>
        </w:rPr>
        <w:t xml:space="preserve">ة ووافق على النظر في توصيات </w:t>
      </w:r>
      <w:r w:rsidR="00287986">
        <w:rPr>
          <w:rFonts w:cs="Simplified Arabic" w:hint="cs"/>
          <w:sz w:val="22"/>
          <w:rtl/>
          <w:lang w:val="en-US"/>
        </w:rPr>
        <w:t>الهيئات الفرعية</w:t>
      </w:r>
      <w:r w:rsidRPr="00B837DD">
        <w:rPr>
          <w:rFonts w:cs="Simplified Arabic"/>
          <w:sz w:val="22"/>
          <w:rtl/>
          <w:lang w:val="en-US"/>
        </w:rPr>
        <w:t xml:space="preserve"> في الأفرقة العاملة، في إطار بنود جدول الأعمال ذات الصلة</w:t>
      </w:r>
      <w:r>
        <w:rPr>
          <w:rFonts w:cs="Simplified Arabic" w:hint="cs"/>
          <w:sz w:val="22"/>
          <w:rtl/>
          <w:lang w:val="en-US"/>
        </w:rPr>
        <w:t>.</w:t>
      </w:r>
      <w:r w:rsidR="00F666C7" w:rsidRPr="00F666C7">
        <w:t xml:space="preserve"> </w:t>
      </w:r>
    </w:p>
    <w:p w14:paraId="6DAF0DCE" w14:textId="242A4556" w:rsidR="00951161" w:rsidRPr="00E57546" w:rsidRDefault="00951161" w:rsidP="00F870A1">
      <w:pPr>
        <w:pStyle w:val="Paragraphedeliste"/>
        <w:keepNext/>
        <w:keepLines/>
        <w:bidi/>
        <w:spacing w:after="120" w:line="216" w:lineRule="auto"/>
        <w:ind w:left="6"/>
        <w:jc w:val="both"/>
        <w:rPr>
          <w:rFonts w:cs="Simplified Arabic"/>
          <w:b/>
          <w:bCs/>
          <w:sz w:val="22"/>
        </w:rPr>
      </w:pPr>
      <w:r w:rsidRPr="00E57546">
        <w:rPr>
          <w:rFonts w:cs="Simplified Arabic"/>
          <w:b/>
          <w:bCs/>
          <w:sz w:val="22"/>
          <w:rtl/>
        </w:rPr>
        <w:lastRenderedPageBreak/>
        <w:t>البند</w:t>
      </w:r>
      <w:r w:rsidR="00CE695F" w:rsidRPr="00E57546">
        <w:rPr>
          <w:rFonts w:cs="Simplified Arabic"/>
          <w:b/>
          <w:bCs/>
          <w:sz w:val="22"/>
          <w:rtl/>
        </w:rPr>
        <w:t xml:space="preserve"> </w:t>
      </w:r>
      <w:r w:rsidRPr="00E57546">
        <w:rPr>
          <w:rFonts w:cs="Simplified Arabic" w:hint="cs"/>
          <w:b/>
          <w:bCs/>
          <w:sz w:val="22"/>
          <w:rtl/>
        </w:rPr>
        <w:t>7</w:t>
      </w:r>
    </w:p>
    <w:p w14:paraId="50D02FF9" w14:textId="71CC1A53" w:rsidR="005E59B7" w:rsidRPr="00617845" w:rsidRDefault="00B20718" w:rsidP="00F870A1">
      <w:pPr>
        <w:pStyle w:val="Paragraphedeliste"/>
        <w:keepNext/>
        <w:keepLines/>
        <w:bidi/>
        <w:spacing w:after="120" w:line="216" w:lineRule="auto"/>
        <w:ind w:left="6"/>
        <w:contextualSpacing w:val="0"/>
        <w:jc w:val="both"/>
        <w:rPr>
          <w:rFonts w:cs="Simplified Arabic"/>
          <w:b/>
          <w:bCs/>
          <w:sz w:val="22"/>
          <w:rtl/>
        </w:rPr>
      </w:pPr>
      <w:r w:rsidRPr="00E57546">
        <w:rPr>
          <w:rFonts w:cs="Simplified Arabic"/>
          <w:b/>
          <w:bCs/>
          <w:sz w:val="22"/>
          <w:rtl/>
        </w:rPr>
        <w:t xml:space="preserve">إدارة </w:t>
      </w:r>
      <w:r w:rsidR="000A63B1" w:rsidRPr="00E57546">
        <w:rPr>
          <w:rFonts w:cs="Simplified Arabic" w:hint="cs"/>
          <w:b/>
          <w:bCs/>
          <w:sz w:val="22"/>
          <w:rtl/>
        </w:rPr>
        <w:t>اتفاقية التنوع البيولوجي</w:t>
      </w:r>
      <w:r w:rsidRPr="00E57546">
        <w:rPr>
          <w:rFonts w:cs="Simplified Arabic"/>
          <w:b/>
          <w:bCs/>
          <w:sz w:val="22"/>
          <w:rtl/>
        </w:rPr>
        <w:t xml:space="preserve"> وميزانية الصناديق الاستئمانية</w:t>
      </w:r>
      <w:r w:rsidR="000A63B1" w:rsidRPr="00E57546">
        <w:rPr>
          <w:rFonts w:cs="Simplified Arabic" w:hint="cs"/>
          <w:b/>
          <w:bCs/>
          <w:sz w:val="22"/>
          <w:rtl/>
        </w:rPr>
        <w:t xml:space="preserve"> والاستعراض الوظيفي للأمانة</w:t>
      </w:r>
    </w:p>
    <w:p w14:paraId="6FB18F45" w14:textId="2BCD4AB8" w:rsidR="00951161" w:rsidRDefault="00502557" w:rsidP="00E57546">
      <w:pPr>
        <w:pStyle w:val="Paragraphedeliste"/>
        <w:numPr>
          <w:ilvl w:val="0"/>
          <w:numId w:val="4"/>
        </w:numPr>
        <w:bidi/>
        <w:spacing w:after="120" w:line="216" w:lineRule="auto"/>
        <w:ind w:firstLine="0"/>
        <w:contextualSpacing w:val="0"/>
        <w:jc w:val="both"/>
        <w:rPr>
          <w:rFonts w:cs="Simplified Arabic"/>
          <w:sz w:val="22"/>
          <w:lang w:val="en-US"/>
        </w:rPr>
      </w:pPr>
      <w:r w:rsidRPr="00502557">
        <w:rPr>
          <w:rFonts w:cs="Simplified Arabic"/>
          <w:sz w:val="22"/>
          <w:rtl/>
          <w:lang w:val="en-US"/>
        </w:rPr>
        <w:t>نظر مؤتمر الأطراف في البند 7 من جدول الأعمال في جلسته العامة ال</w:t>
      </w:r>
      <w:r w:rsidR="00743D62">
        <w:rPr>
          <w:rFonts w:cs="Simplified Arabic" w:hint="cs"/>
          <w:sz w:val="22"/>
          <w:rtl/>
          <w:lang w:val="en-US"/>
        </w:rPr>
        <w:t>ثانية</w:t>
      </w:r>
      <w:r w:rsidR="00807F93">
        <w:rPr>
          <w:rFonts w:cs="Simplified Arabic" w:hint="cs"/>
          <w:sz w:val="22"/>
          <w:rtl/>
          <w:lang w:val="en-US"/>
        </w:rPr>
        <w:t xml:space="preserve"> المنعقدة في 19 أكتوبر/تشرين الأول</w:t>
      </w:r>
      <w:r w:rsidRPr="00502557">
        <w:rPr>
          <w:rFonts w:cs="Simplified Arabic"/>
          <w:sz w:val="22"/>
          <w:rtl/>
          <w:lang w:val="en-US"/>
        </w:rPr>
        <w:t xml:space="preserve">. </w:t>
      </w:r>
      <w:r w:rsidR="00287986">
        <w:rPr>
          <w:rFonts w:cs="Simplified Arabic" w:hint="cs"/>
          <w:sz w:val="22"/>
          <w:rtl/>
          <w:lang w:val="en-US"/>
        </w:rPr>
        <w:t>وعُرض عليه</w:t>
      </w:r>
      <w:r w:rsidRPr="00502557">
        <w:rPr>
          <w:rFonts w:cs="Simplified Arabic"/>
          <w:sz w:val="22"/>
          <w:rtl/>
          <w:lang w:val="en-US"/>
        </w:rPr>
        <w:t xml:space="preserve"> مشروعا </w:t>
      </w:r>
      <w:r w:rsidR="00287986">
        <w:rPr>
          <w:rFonts w:cs="Simplified Arabic"/>
          <w:sz w:val="22"/>
          <w:rtl/>
          <w:lang w:val="en-US"/>
        </w:rPr>
        <w:t>مقرر</w:t>
      </w:r>
      <w:r w:rsidRPr="00502557">
        <w:rPr>
          <w:rFonts w:cs="Simplified Arabic"/>
          <w:sz w:val="22"/>
          <w:rtl/>
          <w:lang w:val="en-US"/>
        </w:rPr>
        <w:t>ين</w:t>
      </w:r>
      <w:r w:rsidR="00A6500D" w:rsidRPr="00C42B09">
        <w:rPr>
          <w:rFonts w:cs="Simplified Arabic"/>
          <w:sz w:val="22"/>
          <w:vertAlign w:val="superscript"/>
          <w:rtl/>
          <w:lang w:val="en-US"/>
        </w:rPr>
        <w:footnoteReference w:id="12"/>
      </w:r>
      <w:r w:rsidRPr="00502557">
        <w:rPr>
          <w:rFonts w:cs="Simplified Arabic"/>
          <w:sz w:val="22"/>
          <w:rtl/>
          <w:lang w:val="en-US"/>
        </w:rPr>
        <w:t xml:space="preserve"> ومذكرتان من الأمانة بشأن إدارة الاتفاقية وبروتوكول</w:t>
      </w:r>
      <w:r w:rsidR="00287986">
        <w:rPr>
          <w:rFonts w:cs="Simplified Arabic" w:hint="cs"/>
          <w:sz w:val="22"/>
          <w:rtl/>
          <w:lang w:val="en-US"/>
        </w:rPr>
        <w:t>يها</w:t>
      </w:r>
      <w:r w:rsidRPr="00502557">
        <w:rPr>
          <w:rFonts w:cs="Simplified Arabic"/>
          <w:sz w:val="22"/>
          <w:rtl/>
          <w:lang w:val="en-US"/>
        </w:rPr>
        <w:t xml:space="preserve"> لفترة السنتين 2025–2026،</w:t>
      </w:r>
      <w:r w:rsidR="00A6500D" w:rsidRPr="00C42B09">
        <w:rPr>
          <w:rFonts w:cs="Simplified Arabic"/>
          <w:sz w:val="22"/>
          <w:vertAlign w:val="superscript"/>
          <w:rtl/>
          <w:lang w:val="en-US"/>
        </w:rPr>
        <w:footnoteReference w:id="13"/>
      </w:r>
      <w:r w:rsidR="00A6500D">
        <w:rPr>
          <w:rFonts w:cs="Simplified Arabic" w:hint="cs"/>
          <w:sz w:val="22"/>
          <w:rtl/>
          <w:lang w:val="en-US"/>
        </w:rPr>
        <w:t xml:space="preserve"> </w:t>
      </w:r>
      <w:r w:rsidRPr="00502557">
        <w:rPr>
          <w:rFonts w:cs="Simplified Arabic"/>
          <w:sz w:val="22"/>
          <w:rtl/>
          <w:lang w:val="en-US"/>
        </w:rPr>
        <w:t>والميزانية المقترحة لبرامج عمل الاتفاقية و</w:t>
      </w:r>
      <w:r w:rsidR="00287986">
        <w:rPr>
          <w:rFonts w:cs="Simplified Arabic"/>
          <w:sz w:val="22"/>
          <w:rtl/>
          <w:lang w:val="en-US"/>
        </w:rPr>
        <w:t>بروتوكوليها</w:t>
      </w:r>
      <w:r w:rsidRPr="00502557">
        <w:rPr>
          <w:rFonts w:cs="Simplified Arabic"/>
          <w:sz w:val="22"/>
          <w:rtl/>
          <w:lang w:val="en-US"/>
        </w:rPr>
        <w:t xml:space="preserve"> لفترة السنتين 2027–2028،</w:t>
      </w:r>
      <w:r w:rsidR="00A6500D" w:rsidRPr="00C42B09">
        <w:rPr>
          <w:rFonts w:cs="Simplified Arabic"/>
          <w:sz w:val="22"/>
          <w:vertAlign w:val="superscript"/>
          <w:rtl/>
          <w:lang w:val="en-US"/>
        </w:rPr>
        <w:footnoteReference w:id="14"/>
      </w:r>
      <w:r w:rsidRPr="00502557">
        <w:rPr>
          <w:rFonts w:cs="Simplified Arabic"/>
          <w:sz w:val="22"/>
          <w:rtl/>
          <w:lang w:val="en-US"/>
        </w:rPr>
        <w:t xml:space="preserve"> والاستعراض الوظيفي للأمانة،</w:t>
      </w:r>
      <w:r w:rsidR="00A6500D" w:rsidRPr="00A6500D">
        <w:rPr>
          <w:rFonts w:cs="Simplified Arabic"/>
          <w:sz w:val="22"/>
          <w:vertAlign w:val="superscript"/>
          <w:rtl/>
          <w:lang w:val="en-US"/>
        </w:rPr>
        <w:footnoteReference w:id="15"/>
      </w:r>
      <w:r w:rsidR="00A6500D" w:rsidRPr="00A6500D">
        <w:rPr>
          <w:rFonts w:cs="Simplified Arabic" w:hint="cs"/>
          <w:sz w:val="22"/>
          <w:vertAlign w:val="superscript"/>
          <w:rtl/>
          <w:lang w:val="en-US"/>
        </w:rPr>
        <w:t>،</w:t>
      </w:r>
      <w:r w:rsidR="00A6500D" w:rsidRPr="00A6500D">
        <w:rPr>
          <w:rFonts w:cs="Simplified Arabic"/>
          <w:sz w:val="22"/>
          <w:vertAlign w:val="superscript"/>
          <w:rtl/>
          <w:lang w:val="en-US"/>
        </w:rPr>
        <w:footnoteReference w:id="16"/>
      </w:r>
      <w:r w:rsidRPr="00502557">
        <w:rPr>
          <w:rFonts w:cs="Simplified Arabic"/>
          <w:sz w:val="22"/>
          <w:rtl/>
          <w:lang w:val="en-US"/>
        </w:rPr>
        <w:t xml:space="preserve"> ومتطلبات </w:t>
      </w:r>
      <w:r w:rsidR="008D5E64" w:rsidRPr="008D5E64">
        <w:rPr>
          <w:rFonts w:cs="Simplified Arabic"/>
          <w:sz w:val="22"/>
          <w:rtl/>
          <w:lang w:val="en-US"/>
        </w:rPr>
        <w:t xml:space="preserve">الصندوق الاستئماني </w:t>
      </w:r>
      <w:r w:rsidR="00BC0B1C">
        <w:rPr>
          <w:rFonts w:cs="Simplified Arabic" w:hint="cs"/>
          <w:sz w:val="22"/>
          <w:rtl/>
          <w:lang w:val="en-US"/>
        </w:rPr>
        <w:t>الخاص بال</w:t>
      </w:r>
      <w:r w:rsidR="008D5E64" w:rsidRPr="008D5E64">
        <w:rPr>
          <w:rFonts w:cs="Simplified Arabic"/>
          <w:sz w:val="22"/>
          <w:rtl/>
          <w:lang w:val="en-US"/>
        </w:rPr>
        <w:t>مساهمات الطوعية الإضافية</w:t>
      </w:r>
      <w:r w:rsidRPr="00502557">
        <w:rPr>
          <w:rFonts w:cs="Simplified Arabic"/>
          <w:sz w:val="22"/>
          <w:rtl/>
          <w:lang w:val="en-US"/>
        </w:rPr>
        <w:t xml:space="preserve"> لدعم الأنشطة المعتمدة،</w:t>
      </w:r>
      <w:r w:rsidR="00A6500D" w:rsidRPr="00C42B09">
        <w:rPr>
          <w:rFonts w:cs="Simplified Arabic"/>
          <w:sz w:val="22"/>
          <w:vertAlign w:val="superscript"/>
          <w:rtl/>
          <w:lang w:val="en-US"/>
        </w:rPr>
        <w:footnoteReference w:id="17"/>
      </w:r>
      <w:r w:rsidRPr="00502557">
        <w:rPr>
          <w:rFonts w:cs="Simplified Arabic"/>
          <w:sz w:val="22"/>
          <w:rtl/>
          <w:lang w:val="en-US"/>
        </w:rPr>
        <w:t xml:space="preserve"> </w:t>
      </w:r>
      <w:r w:rsidR="008D5E64">
        <w:rPr>
          <w:rFonts w:cs="Simplified Arabic" w:hint="cs"/>
          <w:sz w:val="22"/>
          <w:rtl/>
          <w:lang w:val="en-US" w:bidi="ar-EG"/>
        </w:rPr>
        <w:t>و</w:t>
      </w:r>
      <w:r w:rsidRPr="00502557">
        <w:rPr>
          <w:rFonts w:cs="Simplified Arabic"/>
          <w:sz w:val="22"/>
          <w:rtl/>
          <w:lang w:val="en-US"/>
        </w:rPr>
        <w:t xml:space="preserve">تنفيذ توصيات </w:t>
      </w:r>
      <w:r w:rsidR="00BC0B1C">
        <w:rPr>
          <w:rFonts w:cs="Simplified Arabic" w:hint="cs"/>
          <w:sz w:val="22"/>
          <w:rtl/>
          <w:lang w:val="en-US"/>
        </w:rPr>
        <w:t>مراجعة الحسابات المتبقية،</w:t>
      </w:r>
      <w:r w:rsidR="00A6500D" w:rsidRPr="00C42B09">
        <w:rPr>
          <w:rFonts w:cs="Simplified Arabic"/>
          <w:sz w:val="22"/>
          <w:vertAlign w:val="superscript"/>
          <w:rtl/>
          <w:lang w:val="en-US"/>
        </w:rPr>
        <w:footnoteReference w:id="18"/>
      </w:r>
      <w:r w:rsidRPr="00502557">
        <w:rPr>
          <w:rFonts w:cs="Simplified Arabic"/>
          <w:sz w:val="22"/>
          <w:rtl/>
          <w:lang w:val="en-US"/>
        </w:rPr>
        <w:t xml:space="preserve"> والمسائل الإدارية و</w:t>
      </w:r>
      <w:r w:rsidR="008D5E64">
        <w:rPr>
          <w:rFonts w:cs="Simplified Arabic" w:hint="cs"/>
          <w:sz w:val="22"/>
          <w:rtl/>
          <w:lang w:val="en-US"/>
        </w:rPr>
        <w:t xml:space="preserve">المسائل </w:t>
      </w:r>
      <w:r w:rsidRPr="00502557">
        <w:rPr>
          <w:rFonts w:cs="Simplified Arabic"/>
          <w:sz w:val="22"/>
          <w:rtl/>
          <w:lang w:val="en-US"/>
        </w:rPr>
        <w:t>المتعلقة بالميزانية</w:t>
      </w:r>
      <w:r w:rsidR="00C522C7">
        <w:rPr>
          <w:rFonts w:cs="Simplified Arabic" w:hint="cs"/>
          <w:sz w:val="22"/>
          <w:rtl/>
          <w:lang w:val="en-US"/>
        </w:rPr>
        <w:t>.</w:t>
      </w:r>
      <w:r w:rsidR="00A6500D" w:rsidRPr="00C42B09">
        <w:rPr>
          <w:rFonts w:cs="Simplified Arabic"/>
          <w:sz w:val="22"/>
          <w:vertAlign w:val="superscript"/>
          <w:rtl/>
          <w:lang w:val="en-US"/>
        </w:rPr>
        <w:footnoteReference w:id="19"/>
      </w:r>
      <w:r w:rsidR="00F666C7" w:rsidRPr="00F666C7">
        <w:t xml:space="preserve"> </w:t>
      </w:r>
    </w:p>
    <w:p w14:paraId="57626384" w14:textId="2DA8BD58" w:rsidR="00C522C7" w:rsidRDefault="008D5E64" w:rsidP="00C522C7">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w:t>
      </w:r>
      <w:r w:rsidR="00010074">
        <w:rPr>
          <w:rFonts w:cs="Simplified Arabic"/>
          <w:sz w:val="22"/>
          <w:rtl/>
          <w:lang w:val="en-US"/>
        </w:rPr>
        <w:t>قدّم</w:t>
      </w:r>
      <w:r>
        <w:rPr>
          <w:rFonts w:cs="Simplified Arabic" w:hint="cs"/>
          <w:sz w:val="22"/>
          <w:rtl/>
          <w:lang w:val="en-US"/>
        </w:rPr>
        <w:t>ت</w:t>
      </w:r>
      <w:r w:rsidR="00502557" w:rsidRPr="00502557">
        <w:rPr>
          <w:rFonts w:cs="Simplified Arabic"/>
          <w:sz w:val="22"/>
          <w:rtl/>
          <w:lang w:val="en-US"/>
        </w:rPr>
        <w:t xml:space="preserve"> ال</w:t>
      </w:r>
      <w:r w:rsidR="0045421D">
        <w:rPr>
          <w:rFonts w:cs="Simplified Arabic"/>
          <w:sz w:val="22"/>
          <w:rtl/>
          <w:lang w:val="en-US"/>
        </w:rPr>
        <w:t>أمينة التنفيذية</w:t>
      </w:r>
      <w:r w:rsidR="00502557" w:rsidRPr="00502557">
        <w:rPr>
          <w:rFonts w:cs="Simplified Arabic"/>
          <w:sz w:val="22"/>
          <w:rtl/>
          <w:lang w:val="en-US"/>
        </w:rPr>
        <w:t xml:space="preserve"> تقريراً عن أنشطة الأمانة وعرض</w:t>
      </w:r>
      <w:r>
        <w:rPr>
          <w:rFonts w:cs="Simplified Arabic" w:hint="cs"/>
          <w:sz w:val="22"/>
          <w:rtl/>
          <w:lang w:val="en-US"/>
        </w:rPr>
        <w:t>ت</w:t>
      </w:r>
      <w:r w:rsidR="00502557" w:rsidRPr="00502557">
        <w:rPr>
          <w:rFonts w:cs="Simplified Arabic"/>
          <w:sz w:val="22"/>
          <w:rtl/>
          <w:lang w:val="en-US"/>
        </w:rPr>
        <w:t xml:space="preserve"> الميزانية المقترحة لبرامج عمل الاتفاقية و</w:t>
      </w:r>
      <w:r w:rsidR="00287986">
        <w:rPr>
          <w:rFonts w:cs="Simplified Arabic"/>
          <w:sz w:val="22"/>
          <w:rtl/>
          <w:lang w:val="en-US"/>
        </w:rPr>
        <w:t>بروتوكوليها</w:t>
      </w:r>
      <w:r w:rsidR="00502557" w:rsidRPr="00502557">
        <w:rPr>
          <w:rFonts w:cs="Simplified Arabic"/>
          <w:sz w:val="22"/>
          <w:rtl/>
          <w:lang w:val="en-US"/>
        </w:rPr>
        <w:t xml:space="preserve"> لفترة السنتين 2027–2028</w:t>
      </w:r>
      <w:r w:rsidR="00C522C7">
        <w:rPr>
          <w:rFonts w:cs="Simplified Arabic" w:hint="cs"/>
          <w:sz w:val="22"/>
          <w:rtl/>
          <w:lang w:val="en-US"/>
        </w:rPr>
        <w:t>.</w:t>
      </w:r>
      <w:r w:rsidR="00852112" w:rsidRPr="00852112">
        <w:t xml:space="preserve"> </w:t>
      </w:r>
    </w:p>
    <w:p w14:paraId="040DD211" w14:textId="1D296403" w:rsidR="00C522C7" w:rsidRDefault="008D5E64" w:rsidP="00C522C7">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w:t>
      </w:r>
      <w:r w:rsidR="00502557" w:rsidRPr="00502557">
        <w:rPr>
          <w:rFonts w:cs="Simplified Arabic"/>
          <w:sz w:val="22"/>
          <w:rtl/>
          <w:lang w:val="en-US"/>
        </w:rPr>
        <w:t xml:space="preserve">أنشأ مؤتمر الأطراف في الاتفاقية، الذي يعمل </w:t>
      </w:r>
      <w:r w:rsidR="00AC332A">
        <w:rPr>
          <w:rFonts w:cs="Simplified Arabic"/>
          <w:sz w:val="22"/>
          <w:rtl/>
          <w:lang w:val="en-US"/>
        </w:rPr>
        <w:t>أيضاً</w:t>
      </w:r>
      <w:r w:rsidR="00502557" w:rsidRPr="00502557">
        <w:rPr>
          <w:rFonts w:cs="Simplified Arabic"/>
          <w:sz w:val="22"/>
          <w:rtl/>
          <w:lang w:val="en-US"/>
        </w:rPr>
        <w:t xml:space="preserve"> كاجتماع للأطراف في البروتوكول</w:t>
      </w:r>
      <w:r>
        <w:rPr>
          <w:rFonts w:cs="Simplified Arabic" w:hint="cs"/>
          <w:sz w:val="22"/>
          <w:rtl/>
          <w:lang w:val="en-US"/>
        </w:rPr>
        <w:t>ين</w:t>
      </w:r>
      <w:r w:rsidR="00502557" w:rsidRPr="00502557">
        <w:rPr>
          <w:rFonts w:cs="Simplified Arabic"/>
          <w:sz w:val="22"/>
          <w:rtl/>
          <w:lang w:val="en-US"/>
        </w:rPr>
        <w:t>، فريق اتصال معني</w:t>
      </w:r>
      <w:r>
        <w:rPr>
          <w:rFonts w:cs="Simplified Arabic" w:hint="cs"/>
          <w:sz w:val="22"/>
          <w:rtl/>
          <w:lang w:val="en-US"/>
        </w:rPr>
        <w:t>اً</w:t>
      </w:r>
      <w:r w:rsidR="00502557" w:rsidRPr="00502557">
        <w:rPr>
          <w:rFonts w:cs="Simplified Arabic"/>
          <w:sz w:val="22"/>
          <w:rtl/>
          <w:lang w:val="en-US"/>
        </w:rPr>
        <w:t xml:space="preserve"> ب</w:t>
      </w:r>
      <w:r w:rsidR="00A33EF3">
        <w:rPr>
          <w:rFonts w:cs="Simplified Arabic" w:hint="cs"/>
          <w:sz w:val="22"/>
          <w:rtl/>
          <w:lang w:val="en-US"/>
        </w:rPr>
        <w:t xml:space="preserve">مسائل </w:t>
      </w:r>
      <w:r w:rsidR="00502557" w:rsidRPr="00502557">
        <w:rPr>
          <w:rFonts w:cs="Simplified Arabic"/>
          <w:sz w:val="22"/>
          <w:rtl/>
          <w:lang w:val="en-US"/>
        </w:rPr>
        <w:t xml:space="preserve">الميزانية، برئاسة جيليان </w:t>
      </w:r>
      <w:r w:rsidR="00AD3D93">
        <w:rPr>
          <w:rFonts w:cs="Simplified Arabic" w:hint="cs"/>
          <w:sz w:val="22"/>
          <w:rtl/>
          <w:lang w:val="en-US"/>
        </w:rPr>
        <w:t>غ</w:t>
      </w:r>
      <w:r w:rsidR="00502557" w:rsidRPr="00502557">
        <w:rPr>
          <w:rFonts w:cs="Simplified Arabic"/>
          <w:sz w:val="22"/>
          <w:rtl/>
          <w:lang w:val="en-US"/>
        </w:rPr>
        <w:t xml:space="preserve">وثري (جامايكا)، </w:t>
      </w:r>
      <w:r w:rsidRPr="008D5E64">
        <w:rPr>
          <w:rFonts w:cs="Simplified Arabic"/>
          <w:sz w:val="22"/>
          <w:rtl/>
          <w:lang w:val="en-US"/>
        </w:rPr>
        <w:t>وكُلِّف</w:t>
      </w:r>
      <w:r w:rsidR="00502557" w:rsidRPr="00502557">
        <w:rPr>
          <w:rFonts w:cs="Simplified Arabic"/>
          <w:sz w:val="22"/>
          <w:rtl/>
          <w:lang w:val="en-US"/>
        </w:rPr>
        <w:t xml:space="preserve"> بالنظر</w:t>
      </w:r>
      <w:r>
        <w:rPr>
          <w:rFonts w:cs="Simplified Arabic" w:hint="cs"/>
          <w:sz w:val="22"/>
          <w:rtl/>
          <w:lang w:val="en-US"/>
        </w:rPr>
        <w:t xml:space="preserve"> بالتفصيل</w:t>
      </w:r>
      <w:r w:rsidR="00502557" w:rsidRPr="00502557">
        <w:rPr>
          <w:rFonts w:cs="Simplified Arabic"/>
          <w:sz w:val="22"/>
          <w:rtl/>
          <w:lang w:val="en-US"/>
        </w:rPr>
        <w:t xml:space="preserve"> في الميزانية المقترحة لفترة السنتين 2027–2028</w:t>
      </w:r>
      <w:r w:rsidR="00C522C7" w:rsidRPr="00C522C7">
        <w:rPr>
          <w:rFonts w:cs="Simplified Arabic"/>
          <w:sz w:val="22"/>
          <w:rtl/>
          <w:lang w:val="en-US"/>
        </w:rPr>
        <w:t>.</w:t>
      </w:r>
      <w:r w:rsidR="00852112" w:rsidRPr="00852112">
        <w:t xml:space="preserve"> </w:t>
      </w:r>
    </w:p>
    <w:p w14:paraId="276B7962" w14:textId="28DA4954" w:rsidR="00502557" w:rsidRDefault="00502557" w:rsidP="00502557">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C42B09" w:rsidRPr="00F870A1">
        <w:rPr>
          <w:rFonts w:cs="Simplified Arabic" w:hint="cs"/>
          <w:sz w:val="22"/>
          <w:rtl/>
          <w:lang w:val="en-US"/>
        </w:rPr>
        <w:t>يُستكمل لاحقاً</w:t>
      </w:r>
      <w:r>
        <w:rPr>
          <w:rFonts w:cs="Simplified Arabic" w:hint="cs"/>
          <w:sz w:val="22"/>
          <w:rtl/>
          <w:lang w:val="en-US"/>
        </w:rPr>
        <w:t>]</w:t>
      </w:r>
    </w:p>
    <w:p w14:paraId="4371F8CB" w14:textId="1A8CD1B5" w:rsidR="00B81F81" w:rsidRPr="001A6702" w:rsidRDefault="00B81F81" w:rsidP="00F870A1">
      <w:pPr>
        <w:pStyle w:val="Paragraphedeliste"/>
        <w:keepNext/>
        <w:keepLines/>
        <w:bidi/>
        <w:spacing w:after="120" w:line="216" w:lineRule="auto"/>
        <w:ind w:left="6"/>
        <w:jc w:val="both"/>
        <w:rPr>
          <w:rFonts w:cs="Simplified Arabic"/>
          <w:b/>
          <w:bCs/>
          <w:sz w:val="22"/>
        </w:rPr>
      </w:pPr>
      <w:r w:rsidRPr="001A6702">
        <w:rPr>
          <w:rFonts w:cs="Simplified Arabic"/>
          <w:b/>
          <w:bCs/>
          <w:sz w:val="22"/>
          <w:rtl/>
        </w:rPr>
        <w:t>البند</w:t>
      </w:r>
      <w:r w:rsidR="00CE695F" w:rsidRPr="001A6702">
        <w:rPr>
          <w:rFonts w:cs="Simplified Arabic"/>
          <w:b/>
          <w:bCs/>
          <w:sz w:val="22"/>
          <w:rtl/>
        </w:rPr>
        <w:t xml:space="preserve"> </w:t>
      </w:r>
      <w:r w:rsidRPr="001A6702">
        <w:rPr>
          <w:rFonts w:cs="Simplified Arabic" w:hint="cs"/>
          <w:b/>
          <w:bCs/>
          <w:sz w:val="22"/>
          <w:rtl/>
        </w:rPr>
        <w:t>8</w:t>
      </w:r>
    </w:p>
    <w:p w14:paraId="066267C7" w14:textId="3244C829" w:rsidR="00B81F81" w:rsidRPr="001A6702" w:rsidRDefault="00434FC4" w:rsidP="00F870A1">
      <w:pPr>
        <w:pStyle w:val="Paragraphedeliste"/>
        <w:keepNext/>
        <w:keepLines/>
        <w:bidi/>
        <w:spacing w:after="120" w:line="216" w:lineRule="auto"/>
        <w:ind w:left="6"/>
        <w:contextualSpacing w:val="0"/>
        <w:jc w:val="both"/>
        <w:rPr>
          <w:rFonts w:cs="Simplified Arabic"/>
          <w:b/>
          <w:bCs/>
          <w:sz w:val="22"/>
          <w:rtl/>
        </w:rPr>
      </w:pPr>
      <w:r w:rsidRPr="001A6702">
        <w:rPr>
          <w:rFonts w:cs="Simplified Arabic" w:hint="cs"/>
          <w:b/>
          <w:bCs/>
          <w:sz w:val="22"/>
          <w:rtl/>
        </w:rPr>
        <w:t>حشد الموارد والآلية المالية</w:t>
      </w:r>
    </w:p>
    <w:p w14:paraId="13BF9D4C" w14:textId="2EAB42D2" w:rsidR="00434FC4" w:rsidRPr="001A6702" w:rsidRDefault="00434FC4" w:rsidP="00F870A1">
      <w:pPr>
        <w:pStyle w:val="Paragraphedeliste"/>
        <w:keepNext/>
        <w:keepLines/>
        <w:bidi/>
        <w:spacing w:after="120" w:line="216" w:lineRule="auto"/>
        <w:ind w:hanging="720"/>
        <w:contextualSpacing w:val="0"/>
        <w:jc w:val="both"/>
        <w:rPr>
          <w:rFonts w:cs="Simplified Arabic"/>
          <w:b/>
          <w:bCs/>
          <w:sz w:val="22"/>
          <w:rtl/>
        </w:rPr>
      </w:pPr>
      <w:r w:rsidRPr="001A6702">
        <w:rPr>
          <w:rFonts w:cs="Simplified Arabic" w:hint="cs"/>
          <w:b/>
          <w:bCs/>
          <w:sz w:val="22"/>
          <w:rtl/>
        </w:rPr>
        <w:t>(أ)</w:t>
      </w:r>
      <w:r w:rsidRPr="001A6702">
        <w:rPr>
          <w:rFonts w:cs="Simplified Arabic"/>
          <w:b/>
          <w:bCs/>
          <w:sz w:val="22"/>
          <w:rtl/>
        </w:rPr>
        <w:tab/>
      </w:r>
      <w:r w:rsidRPr="001A6702">
        <w:rPr>
          <w:rFonts w:cs="Simplified Arabic" w:hint="cs"/>
          <w:b/>
          <w:bCs/>
          <w:sz w:val="22"/>
          <w:rtl/>
        </w:rPr>
        <w:t>حشد الموارد</w:t>
      </w:r>
    </w:p>
    <w:p w14:paraId="793361DC" w14:textId="2DB2541B" w:rsidR="00D439AC" w:rsidRDefault="00502557" w:rsidP="00434FC4">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سيُستكمل من تقرير الفريق العامل الأول</w:t>
      </w:r>
      <w:r>
        <w:rPr>
          <w:rFonts w:cs="Simplified Arabic" w:hint="cs"/>
          <w:sz w:val="22"/>
          <w:rtl/>
          <w:lang w:val="en-US"/>
        </w:rPr>
        <w:t>]</w:t>
      </w:r>
    </w:p>
    <w:p w14:paraId="7A8C461B" w14:textId="6C11EA5E" w:rsidR="00950FE7" w:rsidRPr="00950FE7" w:rsidRDefault="00950FE7" w:rsidP="00F870A1">
      <w:pPr>
        <w:pStyle w:val="Paragraphedeliste"/>
        <w:keepNext/>
        <w:keepLines/>
        <w:bidi/>
        <w:spacing w:after="120" w:line="216" w:lineRule="auto"/>
        <w:ind w:hanging="720"/>
        <w:contextualSpacing w:val="0"/>
        <w:jc w:val="both"/>
        <w:rPr>
          <w:rFonts w:cs="Simplified Arabic"/>
          <w:b/>
          <w:bCs/>
          <w:sz w:val="22"/>
        </w:rPr>
      </w:pPr>
      <w:r w:rsidRPr="00950FE7">
        <w:rPr>
          <w:rFonts w:cs="Simplified Arabic" w:hint="cs"/>
          <w:b/>
          <w:bCs/>
          <w:sz w:val="22"/>
          <w:rtl/>
        </w:rPr>
        <w:t>(ب)</w:t>
      </w:r>
      <w:r w:rsidRPr="00950FE7">
        <w:rPr>
          <w:rFonts w:cs="Simplified Arabic"/>
          <w:b/>
          <w:bCs/>
          <w:sz w:val="22"/>
          <w:rtl/>
        </w:rPr>
        <w:tab/>
      </w:r>
      <w:r>
        <w:rPr>
          <w:rFonts w:cs="Simplified Arabic" w:hint="cs"/>
          <w:b/>
          <w:bCs/>
          <w:sz w:val="22"/>
          <w:rtl/>
        </w:rPr>
        <w:t>الآلية المالية</w:t>
      </w:r>
    </w:p>
    <w:p w14:paraId="6DC02D43" w14:textId="2512D0B7" w:rsidR="00950FE7" w:rsidRDefault="00502557"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سيُستكمل من تقرير الفريق العامل الأول</w:t>
      </w:r>
      <w:r>
        <w:rPr>
          <w:rFonts w:cs="Simplified Arabic" w:hint="cs"/>
          <w:sz w:val="22"/>
          <w:rtl/>
          <w:lang w:val="en-US"/>
        </w:rPr>
        <w:t>]</w:t>
      </w:r>
    </w:p>
    <w:p w14:paraId="6527D2A2" w14:textId="364D1B94" w:rsidR="00624B12" w:rsidRPr="00617845" w:rsidRDefault="00624B12" w:rsidP="00F870A1">
      <w:pPr>
        <w:pStyle w:val="Paragraphedeliste"/>
        <w:keepNext/>
        <w:keepLines/>
        <w:bidi/>
        <w:spacing w:after="120" w:line="216" w:lineRule="auto"/>
        <w:ind w:left="6" w:firstLine="714"/>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9</w:t>
      </w:r>
    </w:p>
    <w:p w14:paraId="43C86C44" w14:textId="528DFD5C" w:rsidR="00624B12" w:rsidRDefault="002E5E31"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التخطيط والرصد والإبلاغ والاستعراض</w:t>
      </w:r>
    </w:p>
    <w:p w14:paraId="2C3DA271" w14:textId="405B881D" w:rsidR="002E5E31" w:rsidRPr="00617845" w:rsidRDefault="002E5E31" w:rsidP="00F870A1">
      <w:pPr>
        <w:pStyle w:val="Paragraphedeliste"/>
        <w:keepNext/>
        <w:keepLines/>
        <w:bidi/>
        <w:spacing w:after="120" w:line="216" w:lineRule="auto"/>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الاستعراض العالمي للت</w:t>
      </w:r>
      <w:r w:rsidR="00010074">
        <w:rPr>
          <w:rFonts w:cs="Simplified Arabic" w:hint="cs"/>
          <w:b/>
          <w:bCs/>
          <w:sz w:val="22"/>
          <w:rtl/>
        </w:rPr>
        <w:t>قدّم</w:t>
      </w:r>
      <w:r>
        <w:rPr>
          <w:rFonts w:cs="Simplified Arabic" w:hint="cs"/>
          <w:b/>
          <w:bCs/>
          <w:sz w:val="22"/>
          <w:rtl/>
        </w:rPr>
        <w:t xml:space="preserve"> الجماعي المحرز في تنفيذ إطار كونمينغ</w:t>
      </w:r>
      <w:r>
        <w:rPr>
          <w:rFonts w:cs="Simplified Arabic"/>
          <w:b/>
          <w:bCs/>
          <w:sz w:val="22"/>
          <w:rtl/>
        </w:rPr>
        <w:noBreakHyphen/>
      </w:r>
      <w:r>
        <w:rPr>
          <w:rFonts w:cs="Simplified Arabic" w:hint="cs"/>
          <w:b/>
          <w:bCs/>
          <w:sz w:val="22"/>
          <w:rtl/>
        </w:rPr>
        <w:t>مونتريال العالمي للتنوع البيولوجي</w:t>
      </w:r>
    </w:p>
    <w:p w14:paraId="0B4EB2A3" w14:textId="52C7D2C8" w:rsidR="00502557" w:rsidRPr="009D1B7C" w:rsidRDefault="00502557"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54B010D6" w14:textId="041BFAAF" w:rsidR="002E5E31" w:rsidRPr="002E5E31" w:rsidRDefault="002E5E31" w:rsidP="00F870A1">
      <w:pPr>
        <w:pStyle w:val="Paragraphedeliste"/>
        <w:keepNext/>
        <w:keepLines/>
        <w:bidi/>
        <w:spacing w:after="120" w:line="216" w:lineRule="auto"/>
        <w:contextualSpacing w:val="0"/>
        <w:jc w:val="both"/>
        <w:rPr>
          <w:rFonts w:cs="Simplified Arabic"/>
          <w:b/>
          <w:bCs/>
          <w:sz w:val="22"/>
        </w:rPr>
      </w:pPr>
      <w:r w:rsidRPr="002E5E31">
        <w:rPr>
          <w:rFonts w:cs="Simplified Arabic" w:hint="cs"/>
          <w:b/>
          <w:bCs/>
          <w:sz w:val="22"/>
          <w:rtl/>
        </w:rPr>
        <w:lastRenderedPageBreak/>
        <w:t>(ب)</w:t>
      </w:r>
      <w:r w:rsidRPr="002E5E31">
        <w:rPr>
          <w:rFonts w:cs="Simplified Arabic"/>
          <w:b/>
          <w:bCs/>
          <w:sz w:val="22"/>
          <w:rtl/>
        </w:rPr>
        <w:tab/>
      </w:r>
      <w:r>
        <w:rPr>
          <w:rFonts w:cs="Simplified Arabic" w:hint="cs"/>
          <w:b/>
          <w:bCs/>
          <w:sz w:val="22"/>
          <w:rtl/>
        </w:rPr>
        <w:t>إطار الرصد الخاص بإطار كونمينغ-مونتريال العالمي للتنوع البيولوجي</w:t>
      </w:r>
    </w:p>
    <w:p w14:paraId="4C576A1D" w14:textId="08AB270F" w:rsidR="002E5E31" w:rsidRDefault="00D4533C"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01E4BFD5" w14:textId="412D4010" w:rsidR="004C13DA" w:rsidRPr="00617845" w:rsidRDefault="004C13DA" w:rsidP="00F870A1">
      <w:pPr>
        <w:pStyle w:val="Paragraphedeliste"/>
        <w:keepNext/>
        <w:keepLines/>
        <w:bidi/>
        <w:spacing w:after="120" w:line="216" w:lineRule="auto"/>
        <w:ind w:left="6" w:firstLine="714"/>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10</w:t>
      </w:r>
    </w:p>
    <w:p w14:paraId="3F9FFD5C" w14:textId="52DAE5E8" w:rsidR="004C13DA" w:rsidRDefault="00DC13DA"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تنفيذ المادة 8(ي) وغيرها من أحكام اتفاقية التنوع البيولوجي المتعلقة بالشعوب الأصلية والمجتمعات المحلية</w:t>
      </w:r>
    </w:p>
    <w:p w14:paraId="4F888A89" w14:textId="5C10C5D5" w:rsidR="00DC13DA" w:rsidRPr="00617845" w:rsidRDefault="00DC13DA" w:rsidP="00F870A1">
      <w:pPr>
        <w:pStyle w:val="Paragraphedeliste"/>
        <w:keepNext/>
        <w:keepLines/>
        <w:bidi/>
        <w:spacing w:after="120" w:line="216" w:lineRule="auto"/>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 xml:space="preserve">طريقة عمل الهيئة الفرعية المعنية بالمادة 8(ي) </w:t>
      </w:r>
      <w:r w:rsidRPr="00DC13DA">
        <w:rPr>
          <w:rFonts w:cs="Simplified Arabic"/>
          <w:b/>
          <w:bCs/>
          <w:sz w:val="22"/>
          <w:rtl/>
        </w:rPr>
        <w:t>وغيرها من أحكام اتفاقية التنوع البيولوجي المتعلقة بالشعوب الأصلية والمجتمعات المحلية</w:t>
      </w:r>
    </w:p>
    <w:p w14:paraId="3F4EDD7A" w14:textId="6C660B5E" w:rsidR="004C13DA" w:rsidRDefault="00D4533C"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02103DEC" w14:textId="1BC196BB" w:rsidR="00DC13DA" w:rsidRDefault="00DC13DA" w:rsidP="00F870A1">
      <w:pPr>
        <w:pStyle w:val="Paragraphedeliste"/>
        <w:keepNext/>
        <w:keepLines/>
        <w:bidi/>
        <w:spacing w:after="120" w:line="216" w:lineRule="auto"/>
        <w:contextualSpacing w:val="0"/>
        <w:jc w:val="both"/>
        <w:rPr>
          <w:rFonts w:cs="Simplified Arabic"/>
          <w:b/>
          <w:bCs/>
          <w:sz w:val="22"/>
          <w:rtl/>
        </w:rPr>
      </w:pPr>
      <w:r w:rsidRPr="00DC13DA">
        <w:rPr>
          <w:rFonts w:cs="Simplified Arabic" w:hint="cs"/>
          <w:b/>
          <w:bCs/>
          <w:sz w:val="22"/>
          <w:rtl/>
        </w:rPr>
        <w:t>(ب)</w:t>
      </w:r>
      <w:r w:rsidRPr="00DC13DA">
        <w:rPr>
          <w:rFonts w:cs="Simplified Arabic"/>
          <w:b/>
          <w:bCs/>
          <w:sz w:val="22"/>
          <w:rtl/>
        </w:rPr>
        <w:tab/>
      </w:r>
      <w:r>
        <w:rPr>
          <w:rFonts w:cs="Simplified Arabic" w:hint="cs"/>
          <w:b/>
          <w:bCs/>
          <w:sz w:val="22"/>
          <w:rtl/>
        </w:rPr>
        <w:t xml:space="preserve">تنفيذ برنامج العمل المتعلق بالمادة 8(ي) </w:t>
      </w:r>
      <w:r w:rsidRPr="00DC13DA">
        <w:rPr>
          <w:rFonts w:cs="Simplified Arabic"/>
          <w:b/>
          <w:bCs/>
          <w:sz w:val="22"/>
          <w:rtl/>
        </w:rPr>
        <w:t>وغيرها من أحكام اتفاقية التنوع البيولوجي المتعلقة بالشعوب الأصلية والمجتمعات المحلية</w:t>
      </w:r>
      <w:r>
        <w:rPr>
          <w:rFonts w:cs="Simplified Arabic" w:hint="cs"/>
          <w:b/>
          <w:bCs/>
          <w:sz w:val="22"/>
          <w:rtl/>
        </w:rPr>
        <w:t xml:space="preserve"> حتى عام 2030</w:t>
      </w:r>
    </w:p>
    <w:p w14:paraId="6CC03370" w14:textId="5FE0DAF6" w:rsidR="00DC13DA" w:rsidRPr="00DC13DA" w:rsidRDefault="00DC13DA" w:rsidP="00F870A1">
      <w:pPr>
        <w:pStyle w:val="Paragraphedeliste"/>
        <w:keepNext/>
        <w:keepLines/>
        <w:bidi/>
        <w:spacing w:after="120" w:line="216" w:lineRule="auto"/>
        <w:contextualSpacing w:val="0"/>
        <w:jc w:val="both"/>
        <w:rPr>
          <w:rFonts w:cs="Simplified Arabic"/>
          <w:b/>
          <w:bCs/>
          <w:sz w:val="22"/>
        </w:rPr>
      </w:pPr>
      <w:r>
        <w:rPr>
          <w:rFonts w:cs="Simplified Arabic" w:hint="cs"/>
          <w:b/>
          <w:bCs/>
          <w:sz w:val="22"/>
          <w:rtl/>
        </w:rPr>
        <w:t>(1)</w:t>
      </w:r>
      <w:r>
        <w:rPr>
          <w:rFonts w:cs="Simplified Arabic"/>
          <w:b/>
          <w:bCs/>
          <w:sz w:val="22"/>
          <w:rtl/>
        </w:rPr>
        <w:tab/>
      </w:r>
      <w:r>
        <w:rPr>
          <w:rFonts w:cs="Simplified Arabic" w:hint="cs"/>
          <w:b/>
          <w:bCs/>
          <w:sz w:val="22"/>
          <w:rtl/>
        </w:rPr>
        <w:t xml:space="preserve">المبادئ التوجيهية لتعزيز الإطار القانوني </w:t>
      </w:r>
      <w:r w:rsidRPr="00DC13DA">
        <w:rPr>
          <w:rFonts w:cs="Simplified Arabic"/>
          <w:b/>
          <w:bCs/>
          <w:sz w:val="22"/>
          <w:rtl/>
        </w:rPr>
        <w:t>والسياساتي لتنفيذ الهدفين 2 و3 من إطار كونمينغ 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(المهمة 1 1)؛ والمبادئ التوجيهية لإدراج الأراضي التقليدية واستخدام الموارد في عمليات التخطيط المكاني وتقييمات الأثر البيئي والنظر فيها (المهمة 1-2)</w:t>
      </w:r>
    </w:p>
    <w:p w14:paraId="72695BA9" w14:textId="1FBAF7B9" w:rsidR="00D4533C" w:rsidRPr="00D4533C" w:rsidRDefault="00D4533C"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r>
        <w:rPr>
          <w:rFonts w:cs="Simplified Arabic" w:hint="cs"/>
          <w:sz w:val="22"/>
          <w:rtl/>
          <w:lang w:val="en-US"/>
        </w:rPr>
        <w:t xml:space="preserve"> </w:t>
      </w:r>
    </w:p>
    <w:p w14:paraId="1CB54503" w14:textId="05002A74" w:rsidR="00DC13DA" w:rsidRPr="00DC13DA" w:rsidRDefault="00DC13DA" w:rsidP="00F870A1">
      <w:pPr>
        <w:pStyle w:val="Paragraphedeliste"/>
        <w:bidi/>
        <w:spacing w:after="120" w:line="216" w:lineRule="auto"/>
        <w:contextualSpacing w:val="0"/>
        <w:jc w:val="both"/>
        <w:rPr>
          <w:rFonts w:cs="Simplified Arabic"/>
          <w:b/>
          <w:bCs/>
          <w:sz w:val="22"/>
        </w:rPr>
      </w:pPr>
      <w:r w:rsidRPr="00DC13DA">
        <w:rPr>
          <w:rFonts w:cs="Simplified Arabic" w:hint="cs"/>
          <w:b/>
          <w:bCs/>
          <w:sz w:val="22"/>
          <w:rtl/>
        </w:rPr>
        <w:t>(2)</w:t>
      </w:r>
      <w:r w:rsidRPr="00DC13DA">
        <w:rPr>
          <w:rFonts w:cs="Simplified Arabic"/>
          <w:b/>
          <w:bCs/>
          <w:sz w:val="22"/>
          <w:rtl/>
        </w:rPr>
        <w:tab/>
        <w:t>عملية استعراض وتحديث المسرد الطوعي للمصطلحات والمفاهيم الرئيسية في سياق المادة 8(ي) والأحكام ذات الصلة من الاتفاقية (المهمة 5-4)</w:t>
      </w:r>
    </w:p>
    <w:p w14:paraId="6342D69D" w14:textId="34475346" w:rsidR="00D4533C" w:rsidRPr="00D4533C" w:rsidRDefault="00D4533C"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6F526412" w14:textId="30024CA3" w:rsidR="00DC13DA" w:rsidRPr="00DC13DA" w:rsidRDefault="00DC13DA" w:rsidP="00F870A1">
      <w:pPr>
        <w:pStyle w:val="Paragraphedeliste"/>
        <w:bidi/>
        <w:spacing w:after="120" w:line="216" w:lineRule="auto"/>
        <w:contextualSpacing w:val="0"/>
        <w:jc w:val="both"/>
        <w:rPr>
          <w:rFonts w:cs="Simplified Arabic"/>
          <w:b/>
          <w:bCs/>
          <w:sz w:val="22"/>
        </w:rPr>
      </w:pPr>
      <w:r w:rsidRPr="00DC13DA">
        <w:rPr>
          <w:rFonts w:cs="Simplified Arabic" w:hint="cs"/>
          <w:b/>
          <w:bCs/>
          <w:sz w:val="22"/>
          <w:rtl/>
        </w:rPr>
        <w:t>(ج)</w:t>
      </w:r>
      <w:r w:rsidRPr="00DC13DA">
        <w:rPr>
          <w:rFonts w:cs="Simplified Arabic"/>
          <w:b/>
          <w:bCs/>
          <w:sz w:val="22"/>
          <w:rtl/>
        </w:rPr>
        <w:tab/>
      </w:r>
      <w:r>
        <w:rPr>
          <w:rFonts w:cs="Simplified Arabic" w:hint="cs"/>
          <w:b/>
          <w:bCs/>
          <w:sz w:val="22"/>
          <w:rtl/>
        </w:rPr>
        <w:t xml:space="preserve">حوار </w:t>
      </w:r>
      <w:r w:rsidRPr="00DC13DA">
        <w:rPr>
          <w:rFonts w:cs="Simplified Arabic"/>
          <w:b/>
          <w:bCs/>
          <w:sz w:val="22"/>
          <w:rtl/>
        </w:rPr>
        <w:t>متعمق بشأن المادة 8(ي) والأحكام ذات الصلة من الاتفاقية</w:t>
      </w:r>
    </w:p>
    <w:p w14:paraId="0EAAD108" w14:textId="07FCEEAF" w:rsidR="00D86F59" w:rsidRPr="00D86F59" w:rsidRDefault="00D86F59"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78849F44" w14:textId="3D8767ED" w:rsidR="00DC13DA" w:rsidRPr="00DC13DA" w:rsidRDefault="00DC13DA" w:rsidP="00F870A1">
      <w:pPr>
        <w:pStyle w:val="Paragraphedeliste"/>
        <w:bidi/>
        <w:spacing w:after="120" w:line="216" w:lineRule="auto"/>
        <w:contextualSpacing w:val="0"/>
        <w:jc w:val="both"/>
        <w:rPr>
          <w:rFonts w:cs="Simplified Arabic"/>
          <w:b/>
          <w:bCs/>
          <w:sz w:val="22"/>
        </w:rPr>
      </w:pPr>
      <w:r w:rsidRPr="00DC13DA">
        <w:rPr>
          <w:rFonts w:cs="Simplified Arabic" w:hint="cs"/>
          <w:b/>
          <w:bCs/>
          <w:sz w:val="22"/>
          <w:rtl/>
        </w:rPr>
        <w:t>(د)</w:t>
      </w:r>
      <w:r w:rsidRPr="00DC13DA">
        <w:rPr>
          <w:rFonts w:cs="Simplified Arabic"/>
          <w:b/>
          <w:bCs/>
          <w:sz w:val="22"/>
          <w:rtl/>
        </w:rPr>
        <w:tab/>
      </w:r>
      <w:r>
        <w:rPr>
          <w:rFonts w:cs="Simplified Arabic" w:hint="cs"/>
          <w:b/>
          <w:bCs/>
          <w:sz w:val="22"/>
          <w:rtl/>
        </w:rPr>
        <w:t xml:space="preserve">توصيات </w:t>
      </w:r>
      <w:r w:rsidRPr="00DC13DA">
        <w:rPr>
          <w:rFonts w:cs="Simplified Arabic"/>
          <w:b/>
          <w:bCs/>
          <w:sz w:val="22"/>
          <w:rtl/>
        </w:rPr>
        <w:t>المنتدى الدائم المعني بقضايا الشعوب الأصلية</w:t>
      </w:r>
    </w:p>
    <w:p w14:paraId="1FB28E13" w14:textId="55AD38DD" w:rsidR="00D86F59" w:rsidRPr="00D86F59" w:rsidRDefault="00D86F59"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77619F86" w14:textId="3BBB68DC" w:rsidR="00F75BD0" w:rsidRPr="00617845" w:rsidRDefault="00F75BD0" w:rsidP="00F870A1">
      <w:pPr>
        <w:pStyle w:val="Paragraphedeliste"/>
        <w:bidi/>
        <w:spacing w:after="120" w:line="216" w:lineRule="auto"/>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C454BB" w:rsidRPr="00617845">
        <w:rPr>
          <w:rFonts w:cs="Simplified Arabic" w:hint="cs"/>
          <w:b/>
          <w:bCs/>
          <w:sz w:val="22"/>
          <w:rtl/>
        </w:rPr>
        <w:t>11</w:t>
      </w:r>
    </w:p>
    <w:p w14:paraId="7731CD8A" w14:textId="7950BD12" w:rsidR="00F75BD0" w:rsidRPr="00617845" w:rsidRDefault="00DC13DA"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 xml:space="preserve">معلومات </w:t>
      </w:r>
      <w:r w:rsidRPr="00DC13DA">
        <w:rPr>
          <w:rFonts w:cs="Simplified Arabic"/>
          <w:b/>
          <w:bCs/>
          <w:sz w:val="22"/>
          <w:rtl/>
        </w:rPr>
        <w:t>التسلسل الرقمي بشأن الموارد الجينية</w:t>
      </w:r>
    </w:p>
    <w:p w14:paraId="2B7E4960" w14:textId="3EB0F8FE" w:rsidR="00CB7910" w:rsidRPr="00CB7910" w:rsidRDefault="00CB7910"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32EDB298" w14:textId="0053D77B" w:rsidR="00274E18" w:rsidRPr="00617845" w:rsidRDefault="00274E18" w:rsidP="00F870A1">
      <w:pPr>
        <w:pStyle w:val="Paragraphedeliste"/>
        <w:bidi/>
        <w:spacing w:after="120" w:line="216" w:lineRule="auto"/>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12</w:t>
      </w:r>
    </w:p>
    <w:p w14:paraId="63E9376D" w14:textId="2E169CE5" w:rsidR="00274E18" w:rsidRDefault="00DC13DA"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 xml:space="preserve">المسائل </w:t>
      </w:r>
      <w:r w:rsidRPr="00DC13DA">
        <w:rPr>
          <w:rFonts w:cs="Simplified Arabic"/>
          <w:b/>
          <w:bCs/>
          <w:sz w:val="22"/>
          <w:rtl/>
        </w:rPr>
        <w:t>المتعلقة بآليات الدعم لتنفيذ اتفاقية التنوع البيولوجي وإطار كونمينغ-مونتريال العالمي للتنوع البيولوجي والتوعية بهما</w:t>
      </w:r>
    </w:p>
    <w:p w14:paraId="57FEB3BF" w14:textId="740EDBED" w:rsidR="00CB7910" w:rsidRDefault="00CB7910"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65F94EB5" w14:textId="24468C71" w:rsidR="00F870A1" w:rsidRPr="007058DA" w:rsidRDefault="00F870A1" w:rsidP="00F870A1">
      <w:pPr>
        <w:pStyle w:val="Paragraphedeliste"/>
        <w:bidi/>
        <w:spacing w:after="120" w:line="216" w:lineRule="auto"/>
        <w:contextualSpacing w:val="0"/>
        <w:jc w:val="both"/>
        <w:rPr>
          <w:rFonts w:cs="Simplified Arabic"/>
          <w:b/>
          <w:bCs/>
          <w:sz w:val="22"/>
          <w:lang w:val="en-US"/>
        </w:rPr>
      </w:pPr>
      <w:r w:rsidRPr="007058DA">
        <w:rPr>
          <w:rFonts w:cs="Simplified Arabic"/>
          <w:b/>
          <w:bCs/>
          <w:sz w:val="22"/>
          <w:rtl/>
          <w:lang w:val="en-US"/>
        </w:rPr>
        <w:t>(أ)</w:t>
      </w:r>
      <w:r w:rsidRPr="007058DA">
        <w:rPr>
          <w:rFonts w:cs="Simplified Arabic"/>
          <w:b/>
          <w:bCs/>
          <w:sz w:val="22"/>
          <w:rtl/>
          <w:lang w:val="en-US"/>
        </w:rPr>
        <w:tab/>
        <w:t>بناء القدرات وتنميتها، والتعاون التقني والعلمي</w:t>
      </w:r>
    </w:p>
    <w:p w14:paraId="30385F21" w14:textId="2C4FFB38" w:rsidR="00CB7910" w:rsidRDefault="00CB7910"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7FFF764D" w14:textId="082BE2D7" w:rsidR="00DC13DA" w:rsidRPr="00DC13DA" w:rsidRDefault="00DC13DA" w:rsidP="00F870A1">
      <w:pPr>
        <w:pStyle w:val="Paragraphedeliste"/>
        <w:keepNext/>
        <w:keepLines/>
        <w:bidi/>
        <w:spacing w:after="120" w:line="216" w:lineRule="auto"/>
        <w:contextualSpacing w:val="0"/>
        <w:jc w:val="both"/>
        <w:rPr>
          <w:rFonts w:cs="Simplified Arabic"/>
          <w:b/>
          <w:bCs/>
          <w:sz w:val="22"/>
        </w:rPr>
      </w:pPr>
      <w:r w:rsidRPr="00DC13DA">
        <w:rPr>
          <w:rFonts w:cs="Simplified Arabic" w:hint="cs"/>
          <w:b/>
          <w:bCs/>
          <w:sz w:val="22"/>
          <w:rtl/>
        </w:rPr>
        <w:lastRenderedPageBreak/>
        <w:t>(ب)</w:t>
      </w:r>
      <w:r w:rsidRPr="00DC13DA">
        <w:rPr>
          <w:rFonts w:cs="Simplified Arabic"/>
          <w:b/>
          <w:bCs/>
          <w:sz w:val="22"/>
          <w:rtl/>
        </w:rPr>
        <w:tab/>
      </w:r>
      <w:r>
        <w:rPr>
          <w:rFonts w:cs="Simplified Arabic" w:hint="cs"/>
          <w:b/>
          <w:bCs/>
          <w:sz w:val="22"/>
          <w:rtl/>
        </w:rPr>
        <w:t xml:space="preserve">آلية </w:t>
      </w:r>
      <w:r w:rsidRPr="00DC13DA">
        <w:rPr>
          <w:rFonts w:cs="Simplified Arabic"/>
          <w:b/>
          <w:bCs/>
          <w:sz w:val="22"/>
          <w:rtl/>
        </w:rPr>
        <w:t>غرفة تبادل المعلومات وإدارة المعارف</w:t>
      </w:r>
    </w:p>
    <w:p w14:paraId="6B488574" w14:textId="34C439A0" w:rsidR="00DC13DA" w:rsidRDefault="00CB7910"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470817E7" w14:textId="3774538B" w:rsidR="00843028" w:rsidRDefault="00843028"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w:t>
      </w:r>
      <w:r w:rsidRPr="00843028">
        <w:rPr>
          <w:rFonts w:cs="Simplified Arabic"/>
          <w:sz w:val="22"/>
          <w:rtl/>
          <w:lang w:val="en-US"/>
        </w:rPr>
        <w:t>نظر مؤتمر الأطراف</w:t>
      </w:r>
      <w:r>
        <w:rPr>
          <w:rFonts w:cs="Simplified Arabic" w:hint="cs"/>
          <w:sz w:val="22"/>
          <w:rtl/>
          <w:lang w:val="en-US"/>
        </w:rPr>
        <w:t>،</w:t>
      </w:r>
      <w:r w:rsidRPr="00843028">
        <w:rPr>
          <w:rFonts w:cs="Simplified Arabic"/>
          <w:sz w:val="22"/>
          <w:rtl/>
          <w:lang w:val="en-US"/>
        </w:rPr>
        <w:t xml:space="preserve"> في جلسته العامة الثالثة، في مشروع المقرر </w:t>
      </w:r>
      <w:hyperlink r:id="rId14" w:history="1">
        <w:r w:rsidRPr="00843028">
          <w:rPr>
            <w:rFonts w:eastAsia="SimSun"/>
            <w:color w:val="0000FF"/>
            <w:sz w:val="22"/>
            <w:szCs w:val="22"/>
            <w:u w:val="single"/>
            <w:lang w:val="en-GB" w:eastAsia="en-US"/>
          </w:rPr>
          <w:t>CBD/COP/17/L.3</w:t>
        </w:r>
      </w:hyperlink>
      <w:r w:rsidR="00D239E3">
        <w:rPr>
          <w:rFonts w:cs="Simplified Arabic"/>
          <w:sz w:val="22"/>
          <w:rtl/>
          <w:lang w:val="en-US"/>
        </w:rPr>
        <w:t xml:space="preserve"> الذي قدّمه</w:t>
      </w:r>
      <w:r w:rsidRPr="00843028">
        <w:rPr>
          <w:rFonts w:cs="Simplified Arabic"/>
          <w:sz w:val="22"/>
          <w:rtl/>
          <w:lang w:val="en-US"/>
        </w:rPr>
        <w:t xml:space="preserve"> رئيس الفريق العامل الأول، واعتمده بوصفه المقرر 17/</w:t>
      </w:r>
      <w:r w:rsidRPr="00843028">
        <w:rPr>
          <w:rFonts w:cs="Simplified Arabic"/>
          <w:sz w:val="22"/>
          <w:lang w:val="en-US"/>
        </w:rPr>
        <w:t>x</w:t>
      </w:r>
      <w:r>
        <w:rPr>
          <w:rFonts w:cs="Simplified Arabic" w:hint="cs"/>
          <w:sz w:val="22"/>
          <w:rtl/>
          <w:lang w:val="en-US"/>
        </w:rPr>
        <w:t>.</w:t>
      </w:r>
    </w:p>
    <w:p w14:paraId="15F7FC08" w14:textId="7345EEB9" w:rsidR="00DC13DA" w:rsidRPr="00DC13DA" w:rsidRDefault="00DC13DA" w:rsidP="00F870A1">
      <w:pPr>
        <w:pStyle w:val="Paragraphedeliste"/>
        <w:keepNext/>
        <w:keepLines/>
        <w:bidi/>
        <w:spacing w:after="120" w:line="216" w:lineRule="auto"/>
        <w:contextualSpacing w:val="0"/>
        <w:jc w:val="both"/>
        <w:rPr>
          <w:rFonts w:cs="Simplified Arabic"/>
          <w:b/>
          <w:bCs/>
          <w:sz w:val="22"/>
        </w:rPr>
      </w:pPr>
      <w:r w:rsidRPr="00DC13DA">
        <w:rPr>
          <w:rFonts w:cs="Simplified Arabic" w:hint="cs"/>
          <w:b/>
          <w:bCs/>
          <w:sz w:val="22"/>
          <w:rtl/>
        </w:rPr>
        <w:t>(ج)</w:t>
      </w:r>
      <w:r w:rsidRPr="00DC13DA">
        <w:rPr>
          <w:rFonts w:cs="Simplified Arabic"/>
          <w:b/>
          <w:bCs/>
          <w:sz w:val="22"/>
          <w:rtl/>
        </w:rPr>
        <w:tab/>
      </w:r>
      <w:r>
        <w:rPr>
          <w:rFonts w:cs="Simplified Arabic" w:hint="cs"/>
          <w:b/>
          <w:bCs/>
          <w:sz w:val="22"/>
          <w:rtl/>
        </w:rPr>
        <w:t xml:space="preserve">الاتصال </w:t>
      </w:r>
      <w:r w:rsidRPr="00DC13DA">
        <w:rPr>
          <w:rFonts w:cs="Simplified Arabic"/>
          <w:b/>
          <w:bCs/>
          <w:sz w:val="22"/>
          <w:rtl/>
        </w:rPr>
        <w:t>والتثقيف والتوعية العامة</w:t>
      </w:r>
    </w:p>
    <w:p w14:paraId="2F2703C5" w14:textId="4340AF6F" w:rsidR="00CB7910" w:rsidRDefault="00CB7910"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r w:rsidR="00DB6BD6" w:rsidRPr="00DB6BD6">
        <w:rPr>
          <w:rFonts w:cs="Simplified Arabic"/>
          <w:sz w:val="22"/>
          <w:rtl/>
          <w:lang w:val="en-US"/>
        </w:rPr>
        <w:t xml:space="preserve"> </w:t>
      </w:r>
    </w:p>
    <w:p w14:paraId="679C1B28" w14:textId="4F2211C6" w:rsidR="00843028" w:rsidRDefault="00010074"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w:t>
      </w:r>
      <w:r w:rsidRPr="00010074">
        <w:rPr>
          <w:rFonts w:cs="Simplified Arabic"/>
          <w:sz w:val="22"/>
          <w:rtl/>
          <w:lang w:val="en-US"/>
        </w:rPr>
        <w:t xml:space="preserve">نظر مؤتمر الأطراف، في جلسته العامة الثالثة، في مشروع المقرر </w:t>
      </w:r>
      <w:hyperlink r:id="rId15" w:history="1">
        <w:r w:rsidRPr="00010074">
          <w:rPr>
            <w:rFonts w:eastAsia="SimSun"/>
            <w:color w:val="0000FF"/>
            <w:sz w:val="22"/>
            <w:szCs w:val="22"/>
            <w:u w:val="single"/>
            <w:lang w:val="en-GB" w:eastAsia="en-US"/>
          </w:rPr>
          <w:t>CBD/COP/17/L.4</w:t>
        </w:r>
      </w:hyperlink>
      <w:r w:rsidR="00D239E3">
        <w:rPr>
          <w:rFonts w:cs="Simplified Arabic" w:hint="cs"/>
          <w:sz w:val="22"/>
          <w:rtl/>
          <w:lang w:val="en-US"/>
        </w:rPr>
        <w:t xml:space="preserve"> الذي قدّمه</w:t>
      </w:r>
      <w:r>
        <w:rPr>
          <w:rFonts w:cs="Simplified Arabic" w:hint="cs"/>
          <w:sz w:val="22"/>
          <w:rtl/>
          <w:lang w:val="en-US"/>
        </w:rPr>
        <w:t xml:space="preserve"> </w:t>
      </w:r>
      <w:r w:rsidRPr="00010074">
        <w:rPr>
          <w:rFonts w:cs="Simplified Arabic"/>
          <w:sz w:val="22"/>
          <w:rtl/>
          <w:lang w:val="en-US"/>
        </w:rPr>
        <w:t>رئيس الفريق العامل الأول</w:t>
      </w:r>
      <w:r w:rsidR="00843028">
        <w:rPr>
          <w:rFonts w:cs="Simplified Arabic" w:hint="cs"/>
          <w:sz w:val="22"/>
          <w:rtl/>
          <w:lang w:val="en-US"/>
        </w:rPr>
        <w:t>.</w:t>
      </w:r>
    </w:p>
    <w:p w14:paraId="65D300F5" w14:textId="2154BE71" w:rsidR="00843028" w:rsidRDefault="00010074" w:rsidP="00F870A1">
      <w:pPr>
        <w:pStyle w:val="Paragraphedeliste"/>
        <w:numPr>
          <w:ilvl w:val="0"/>
          <w:numId w:val="4"/>
        </w:numPr>
        <w:bidi/>
        <w:spacing w:after="120" w:line="216" w:lineRule="auto"/>
        <w:ind w:firstLine="0"/>
        <w:contextualSpacing w:val="0"/>
        <w:jc w:val="both"/>
        <w:rPr>
          <w:rFonts w:cs="Simplified Arabic"/>
          <w:sz w:val="22"/>
          <w:lang w:val="en-US"/>
        </w:rPr>
      </w:pPr>
      <w:r w:rsidRPr="00010074">
        <w:rPr>
          <w:rFonts w:cs="Simplified Arabic"/>
          <w:sz w:val="22"/>
          <w:rtl/>
          <w:lang w:val="en-US"/>
        </w:rPr>
        <w:t>وأدلى ممثلا أوروغواي</w:t>
      </w:r>
      <w:r>
        <w:rPr>
          <w:rFonts w:cs="Simplified Arabic" w:hint="cs"/>
          <w:sz w:val="22"/>
          <w:rtl/>
          <w:lang w:val="en-US"/>
        </w:rPr>
        <w:t xml:space="preserve"> </w:t>
      </w:r>
      <w:r w:rsidRPr="00010074">
        <w:rPr>
          <w:rFonts w:cs="Simplified Arabic"/>
          <w:sz w:val="22"/>
          <w:rtl/>
          <w:lang w:val="en-US"/>
        </w:rPr>
        <w:t>وبنما ببيا</w:t>
      </w:r>
      <w:r w:rsidR="000373B0">
        <w:rPr>
          <w:rFonts w:cs="Simplified Arabic" w:hint="cs"/>
          <w:sz w:val="22"/>
          <w:rtl/>
          <w:lang w:val="en-US"/>
        </w:rPr>
        <w:t>ن</w:t>
      </w:r>
      <w:r w:rsidR="00843028">
        <w:rPr>
          <w:rFonts w:cs="Simplified Arabic" w:hint="cs"/>
          <w:sz w:val="22"/>
          <w:rtl/>
          <w:lang w:val="en-US"/>
        </w:rPr>
        <w:t>.</w:t>
      </w:r>
    </w:p>
    <w:p w14:paraId="0E2C16A8" w14:textId="69B855A3" w:rsidR="00843028" w:rsidRPr="00EE0550" w:rsidRDefault="00010074"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w:t>
      </w:r>
      <w:r w:rsidRPr="00010074">
        <w:rPr>
          <w:rFonts w:cs="Simplified Arabic"/>
          <w:sz w:val="22"/>
          <w:rtl/>
          <w:lang w:val="en-US"/>
        </w:rPr>
        <w:t>اعتمد مؤتمر الأطراف مشروع ال</w:t>
      </w:r>
      <w:r>
        <w:rPr>
          <w:rFonts w:cs="Simplified Arabic"/>
          <w:sz w:val="22"/>
          <w:rtl/>
          <w:lang w:val="en-US"/>
        </w:rPr>
        <w:t>مقرر</w:t>
      </w:r>
      <w:r w:rsidRPr="00010074">
        <w:rPr>
          <w:rFonts w:cs="Simplified Arabic"/>
          <w:sz w:val="22"/>
          <w:rtl/>
          <w:lang w:val="en-US"/>
        </w:rPr>
        <w:t>، بصيغته المعدلة ش</w:t>
      </w:r>
      <w:r>
        <w:rPr>
          <w:rFonts w:cs="Simplified Arabic" w:hint="cs"/>
          <w:sz w:val="22"/>
          <w:rtl/>
          <w:lang w:val="en-US"/>
        </w:rPr>
        <w:t>فوي</w:t>
      </w:r>
      <w:r w:rsidRPr="00010074">
        <w:rPr>
          <w:rFonts w:cs="Simplified Arabic"/>
          <w:sz w:val="22"/>
          <w:rtl/>
          <w:lang w:val="en-US"/>
        </w:rPr>
        <w:t>اً، ب</w:t>
      </w:r>
      <w:r w:rsidR="00DC1A3E">
        <w:rPr>
          <w:rFonts w:cs="Simplified Arabic" w:hint="cs"/>
          <w:sz w:val="22"/>
          <w:rtl/>
          <w:lang w:val="en-US"/>
        </w:rPr>
        <w:t>وصفه</w:t>
      </w:r>
      <w:r w:rsidRPr="00010074">
        <w:rPr>
          <w:rFonts w:cs="Simplified Arabic"/>
          <w:sz w:val="22"/>
          <w:rtl/>
          <w:lang w:val="en-US"/>
        </w:rPr>
        <w:t xml:space="preserve"> ال</w:t>
      </w:r>
      <w:r>
        <w:rPr>
          <w:rFonts w:cs="Simplified Arabic"/>
          <w:sz w:val="22"/>
          <w:rtl/>
          <w:lang w:val="en-US"/>
        </w:rPr>
        <w:t>مقرر</w:t>
      </w:r>
      <w:r w:rsidRPr="00010074">
        <w:rPr>
          <w:rFonts w:cs="Simplified Arabic"/>
          <w:sz w:val="22"/>
          <w:rtl/>
          <w:lang w:val="en-US"/>
        </w:rPr>
        <w:t xml:space="preserve"> 17/</w:t>
      </w:r>
      <w:r w:rsidRPr="00010074">
        <w:rPr>
          <w:rFonts w:cs="Simplified Arabic"/>
          <w:sz w:val="22"/>
          <w:lang w:val="en-US"/>
        </w:rPr>
        <w:t>x</w:t>
      </w:r>
      <w:r w:rsidRPr="00010074">
        <w:rPr>
          <w:rFonts w:cs="Simplified Arabic"/>
          <w:sz w:val="22"/>
          <w:rtl/>
          <w:lang w:val="en-US"/>
        </w:rPr>
        <w:t>.</w:t>
      </w:r>
    </w:p>
    <w:p w14:paraId="643F998B" w14:textId="3972DE20" w:rsidR="007B2540" w:rsidRPr="00617845" w:rsidRDefault="007B2540" w:rsidP="00F870A1">
      <w:pPr>
        <w:pStyle w:val="Paragraphedeliste"/>
        <w:keepNext/>
        <w:keepLines/>
        <w:bidi/>
        <w:spacing w:after="120" w:line="216" w:lineRule="auto"/>
        <w:ind w:left="6" w:firstLine="714"/>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13</w:t>
      </w:r>
    </w:p>
    <w:p w14:paraId="474A2CD1" w14:textId="494ED82D" w:rsidR="007B2540" w:rsidRPr="00617845" w:rsidRDefault="00B20718" w:rsidP="00F870A1">
      <w:pPr>
        <w:pStyle w:val="Paragraphedeliste"/>
        <w:keepNext/>
        <w:keepLines/>
        <w:bidi/>
        <w:spacing w:after="120" w:line="216" w:lineRule="auto"/>
        <w:ind w:left="6" w:firstLine="714"/>
        <w:contextualSpacing w:val="0"/>
        <w:jc w:val="both"/>
        <w:rPr>
          <w:rFonts w:cs="Simplified Arabic"/>
          <w:b/>
          <w:bCs/>
          <w:sz w:val="22"/>
          <w:rtl/>
        </w:rPr>
      </w:pPr>
      <w:r w:rsidRPr="00617845">
        <w:rPr>
          <w:rFonts w:cs="Simplified Arabic"/>
          <w:b/>
          <w:bCs/>
          <w:sz w:val="22"/>
          <w:rtl/>
        </w:rPr>
        <w:t>التعاون مع المنظمات الدولية والهيئات المنشأة بموجب الاتفاقيات الأخرى</w:t>
      </w:r>
    </w:p>
    <w:p w14:paraId="39DB3B0E" w14:textId="7766B652" w:rsidR="00DC13DA" w:rsidRPr="00EE0550" w:rsidRDefault="00CB7910" w:rsidP="00F870A1">
      <w:pPr>
        <w:pStyle w:val="Paragraphedeliste"/>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w:t>
      </w:r>
      <w:r w:rsidR="007058DA">
        <w:rPr>
          <w:rFonts w:cs="Simplified Arabic" w:hint="cs"/>
          <w:sz w:val="22"/>
          <w:rtl/>
          <w:lang w:val="en-US"/>
        </w:rPr>
        <w:t xml:space="preserve">سيُستكمل </w:t>
      </w:r>
      <w:r w:rsidR="00462895">
        <w:rPr>
          <w:rFonts w:cs="Simplified Arabic" w:hint="cs"/>
          <w:sz w:val="22"/>
          <w:rtl/>
          <w:lang w:val="en-US"/>
        </w:rPr>
        <w:t>من تقرير الفريق العامل الأول]</w:t>
      </w:r>
    </w:p>
    <w:p w14:paraId="58FD2B04" w14:textId="1FE0A612" w:rsidR="007B2540" w:rsidRPr="00617845" w:rsidRDefault="007B2540" w:rsidP="00F870A1">
      <w:pPr>
        <w:pStyle w:val="Paragraphedeliste"/>
        <w:keepNext/>
        <w:keepLines/>
        <w:bidi/>
        <w:spacing w:after="120" w:line="216" w:lineRule="auto"/>
        <w:ind w:left="6" w:firstLine="714"/>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14</w:t>
      </w:r>
    </w:p>
    <w:p w14:paraId="03681FA2" w14:textId="66C07918" w:rsidR="007B2540" w:rsidRDefault="00413AFA"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 xml:space="preserve">تعميم </w:t>
      </w:r>
      <w:r w:rsidRPr="00413AFA">
        <w:rPr>
          <w:rFonts w:cs="Simplified Arabic"/>
          <w:b/>
          <w:bCs/>
          <w:sz w:val="22"/>
          <w:rtl/>
        </w:rPr>
        <w:t>التنوع البيولوجي والتعاون مع الحكومات دون الوطنية</w:t>
      </w:r>
    </w:p>
    <w:p w14:paraId="00F268FC" w14:textId="4DB8CC2B" w:rsidR="00413AFA" w:rsidRPr="00617845" w:rsidRDefault="00413AFA" w:rsidP="00F870A1">
      <w:pPr>
        <w:pStyle w:val="Paragraphedeliste"/>
        <w:keepNext/>
        <w:keepLines/>
        <w:bidi/>
        <w:spacing w:after="120" w:line="216" w:lineRule="auto"/>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 xml:space="preserve">تعميم </w:t>
      </w:r>
      <w:r w:rsidRPr="00413AFA">
        <w:rPr>
          <w:rFonts w:cs="Simplified Arabic"/>
          <w:b/>
          <w:bCs/>
          <w:sz w:val="22"/>
          <w:rtl/>
        </w:rPr>
        <w:t>التنوع البيولوجي في القطاعات وعبرها</w:t>
      </w:r>
    </w:p>
    <w:p w14:paraId="3FC27AE0" w14:textId="109D5FA5" w:rsidR="00CB7910" w:rsidRPr="000B1A4A" w:rsidRDefault="00CB7910" w:rsidP="00F870A1">
      <w:pPr>
        <w:pStyle w:val="Paragraphedeliste"/>
        <w:numPr>
          <w:ilvl w:val="0"/>
          <w:numId w:val="4"/>
        </w:numPr>
        <w:bidi/>
        <w:spacing w:after="120" w:line="216" w:lineRule="auto"/>
        <w:ind w:firstLine="0"/>
        <w:contextualSpacing w:val="0"/>
        <w:jc w:val="both"/>
        <w:rPr>
          <w:rFonts w:cs="Simplified Arabic"/>
          <w:sz w:val="22"/>
          <w:lang w:val="en-GB"/>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5B28CF56" w14:textId="1218592A" w:rsidR="00413AFA" w:rsidRPr="00413AFA" w:rsidRDefault="00413AFA" w:rsidP="00F870A1">
      <w:pPr>
        <w:pStyle w:val="Paragraphedeliste"/>
        <w:keepNext/>
        <w:keepLines/>
        <w:bidi/>
        <w:spacing w:after="120" w:line="216" w:lineRule="auto"/>
        <w:contextualSpacing w:val="0"/>
        <w:jc w:val="both"/>
        <w:rPr>
          <w:rFonts w:cs="Simplified Arabic"/>
          <w:b/>
          <w:bCs/>
          <w:sz w:val="22"/>
        </w:rPr>
      </w:pPr>
      <w:r w:rsidRPr="00413AFA">
        <w:rPr>
          <w:rFonts w:cs="Simplified Arabic" w:hint="cs"/>
          <w:b/>
          <w:bCs/>
          <w:sz w:val="22"/>
          <w:rtl/>
        </w:rPr>
        <w:t>(ب)</w:t>
      </w:r>
      <w:r w:rsidRPr="00413AFA">
        <w:rPr>
          <w:rFonts w:cs="Simplified Arabic"/>
          <w:b/>
          <w:bCs/>
          <w:sz w:val="22"/>
          <w:rtl/>
        </w:rPr>
        <w:tab/>
      </w:r>
      <w:r>
        <w:rPr>
          <w:rFonts w:cs="Simplified Arabic" w:hint="cs"/>
          <w:b/>
          <w:bCs/>
          <w:sz w:val="22"/>
          <w:rtl/>
        </w:rPr>
        <w:t xml:space="preserve">التعاون </w:t>
      </w:r>
      <w:r w:rsidRPr="00413AFA">
        <w:rPr>
          <w:rFonts w:cs="Simplified Arabic"/>
          <w:b/>
          <w:bCs/>
          <w:sz w:val="22"/>
          <w:rtl/>
        </w:rPr>
        <w:t>مع الحكومات دون الوطنية والمدن والسلطات المحلية الأخرى لتعزيز تنفيذ إطار كونمينغ مونتريال العالمي للتنوع البيولوجي</w:t>
      </w:r>
    </w:p>
    <w:p w14:paraId="148C7536" w14:textId="25420041" w:rsidR="00CB7910" w:rsidRPr="002C75F1" w:rsidRDefault="00CB7910" w:rsidP="00F870A1">
      <w:pPr>
        <w:pStyle w:val="Paragraphedeliste"/>
        <w:numPr>
          <w:ilvl w:val="0"/>
          <w:numId w:val="4"/>
        </w:numPr>
        <w:bidi/>
        <w:spacing w:after="120" w:line="216" w:lineRule="auto"/>
        <w:ind w:firstLine="0"/>
        <w:contextualSpacing w:val="0"/>
        <w:jc w:val="both"/>
        <w:rPr>
          <w:rFonts w:cs="Simplified Arabic"/>
          <w:sz w:val="22"/>
          <w:lang w:val="en-GB"/>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543A0037" w14:textId="1615BABD" w:rsidR="008A24E4" w:rsidRPr="00617845" w:rsidRDefault="008A24E4" w:rsidP="00F870A1">
      <w:pPr>
        <w:pStyle w:val="Paragraphedeliste"/>
        <w:keepNext/>
        <w:keepLines/>
        <w:bidi/>
        <w:spacing w:after="120" w:line="216" w:lineRule="auto"/>
        <w:ind w:left="6" w:firstLine="714"/>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15</w:t>
      </w:r>
    </w:p>
    <w:p w14:paraId="5027229C" w14:textId="2F9E7BE9" w:rsidR="008A24E4" w:rsidRPr="00617845" w:rsidRDefault="00413AFA"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خطة العمل الجنسانية</w:t>
      </w:r>
    </w:p>
    <w:p w14:paraId="5D6B0E1E" w14:textId="46C3037F" w:rsidR="00055709" w:rsidRDefault="000B2489" w:rsidP="00F870A1">
      <w:pPr>
        <w:pStyle w:val="Paragraphedeliste"/>
        <w:numPr>
          <w:ilvl w:val="0"/>
          <w:numId w:val="4"/>
        </w:numPr>
        <w:bidi/>
        <w:spacing w:after="120" w:line="216" w:lineRule="auto"/>
        <w:ind w:firstLine="0"/>
        <w:contextualSpacing w:val="0"/>
        <w:jc w:val="both"/>
        <w:rPr>
          <w:rFonts w:cs="Simplified Arabic"/>
          <w:sz w:val="22"/>
        </w:rPr>
      </w:pPr>
      <w:r>
        <w:rPr>
          <w:rFonts w:cs="Simplified Arabic" w:hint="cs"/>
          <w:sz w:val="22"/>
          <w:rtl/>
        </w:rPr>
        <w:t>[</w:t>
      </w:r>
      <w:r w:rsidR="007058DA">
        <w:rPr>
          <w:rFonts w:cs="Simplified Arabic" w:hint="cs"/>
          <w:sz w:val="22"/>
          <w:rtl/>
        </w:rPr>
        <w:t xml:space="preserve">سيُستكمل </w:t>
      </w:r>
      <w:r w:rsidR="00462895">
        <w:rPr>
          <w:rFonts w:cs="Simplified Arabic" w:hint="cs"/>
          <w:sz w:val="22"/>
          <w:rtl/>
        </w:rPr>
        <w:t>من تقرير الفريق العامل الأول]</w:t>
      </w:r>
    </w:p>
    <w:p w14:paraId="5865F108" w14:textId="433C8CD1" w:rsidR="00010074" w:rsidRPr="007C2F13" w:rsidRDefault="00DC1A3E" w:rsidP="00F870A1">
      <w:pPr>
        <w:pStyle w:val="Paragraphedeliste"/>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73345E" w:rsidRPr="0073345E">
        <w:rPr>
          <w:rFonts w:cs="Simplified Arabic"/>
          <w:sz w:val="22"/>
          <w:rtl/>
        </w:rPr>
        <w:t xml:space="preserve">نظر مؤتمر الأطراف، في جلسته العامة الثالثة، في مشروع المقرر </w:t>
      </w:r>
      <w:hyperlink r:id="rId16" w:history="1">
        <w:r w:rsidR="0073345E" w:rsidRPr="0073345E">
          <w:rPr>
            <w:rFonts w:eastAsia="SimSun"/>
            <w:color w:val="0000FF"/>
            <w:sz w:val="22"/>
            <w:szCs w:val="22"/>
            <w:u w:val="single"/>
            <w:lang w:val="en-GB" w:eastAsia="en-US"/>
          </w:rPr>
          <w:t>CBD/COP/17/L.2</w:t>
        </w:r>
      </w:hyperlink>
      <w:r w:rsidR="00D239E3">
        <w:rPr>
          <w:rFonts w:cs="Simplified Arabic"/>
          <w:sz w:val="22"/>
          <w:rtl/>
        </w:rPr>
        <w:t xml:space="preserve"> الذي قدّمه</w:t>
      </w:r>
      <w:r w:rsidR="0073345E" w:rsidRPr="0073345E">
        <w:rPr>
          <w:rFonts w:cs="Simplified Arabic"/>
          <w:sz w:val="22"/>
          <w:rtl/>
        </w:rPr>
        <w:t xml:space="preserve"> رئيس الفريق العامل الأول، واعتمده ب</w:t>
      </w:r>
      <w:r w:rsidR="0073345E">
        <w:rPr>
          <w:rFonts w:cs="Simplified Arabic" w:hint="cs"/>
          <w:sz w:val="22"/>
          <w:rtl/>
        </w:rPr>
        <w:t>وصفه</w:t>
      </w:r>
      <w:r w:rsidR="0073345E" w:rsidRPr="0073345E">
        <w:rPr>
          <w:rFonts w:cs="Simplified Arabic"/>
          <w:sz w:val="22"/>
          <w:rtl/>
        </w:rPr>
        <w:t xml:space="preserve"> المقرر 17/</w:t>
      </w:r>
      <w:r w:rsidR="0073345E" w:rsidRPr="0073345E">
        <w:rPr>
          <w:rFonts w:eastAsia="SimSun"/>
          <w:sz w:val="22"/>
          <w:szCs w:val="22"/>
          <w:lang w:val="en-GB" w:eastAsia="en-US"/>
        </w:rPr>
        <w:t xml:space="preserve"> x</w:t>
      </w:r>
      <w:r w:rsidR="0073345E" w:rsidRPr="0073345E">
        <w:rPr>
          <w:rFonts w:cs="Simplified Arabic"/>
          <w:sz w:val="22"/>
          <w:rtl/>
        </w:rPr>
        <w:t>.</w:t>
      </w:r>
    </w:p>
    <w:p w14:paraId="170CF852" w14:textId="090F5E0F" w:rsidR="00237AFD" w:rsidRPr="00617845" w:rsidRDefault="00237AFD" w:rsidP="00F870A1">
      <w:pPr>
        <w:pStyle w:val="Paragraphedeliste"/>
        <w:keepNext/>
        <w:keepLines/>
        <w:bidi/>
        <w:spacing w:after="120" w:line="216" w:lineRule="auto"/>
        <w:ind w:left="6" w:firstLine="714"/>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16</w:t>
      </w:r>
    </w:p>
    <w:p w14:paraId="7BCC51B2" w14:textId="6315B1B6" w:rsidR="00237AFD" w:rsidRPr="00617845" w:rsidRDefault="00413AFA"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البيولوجيا التركيبية</w:t>
      </w:r>
    </w:p>
    <w:p w14:paraId="51DA895E" w14:textId="13AEB02F" w:rsidR="000B2489" w:rsidRPr="000B2489" w:rsidRDefault="000B2489"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rPr>
        <w:t>[</w:t>
      </w:r>
      <w:r w:rsidR="007058DA">
        <w:rPr>
          <w:rFonts w:cs="Simplified Arabic" w:hint="cs"/>
          <w:sz w:val="22"/>
          <w:rtl/>
        </w:rPr>
        <w:t xml:space="preserve">سيُستكمل </w:t>
      </w:r>
      <w:r w:rsidR="00462895">
        <w:rPr>
          <w:rFonts w:cs="Simplified Arabic" w:hint="cs"/>
          <w:sz w:val="22"/>
          <w:rtl/>
        </w:rPr>
        <w:t>من تقرير الفريق العامل الأول]</w:t>
      </w:r>
      <w:r w:rsidR="00AD6DF8" w:rsidRPr="00AD6DF8">
        <w:rPr>
          <w:rFonts w:cs="Simplified Arabic"/>
          <w:sz w:val="22"/>
          <w:rtl/>
        </w:rPr>
        <w:t xml:space="preserve"> </w:t>
      </w:r>
    </w:p>
    <w:p w14:paraId="4A5E1988" w14:textId="33A16633" w:rsidR="00225068" w:rsidRPr="00617845" w:rsidRDefault="00225068" w:rsidP="00F870A1">
      <w:pPr>
        <w:pStyle w:val="Paragraphedeliste"/>
        <w:keepNext/>
        <w:bidi/>
        <w:spacing w:after="120" w:line="216" w:lineRule="auto"/>
        <w:jc w:val="both"/>
        <w:rPr>
          <w:rFonts w:cs="Simplified Arabic"/>
          <w:b/>
          <w:bCs/>
          <w:sz w:val="22"/>
        </w:rPr>
      </w:pPr>
      <w:r w:rsidRPr="00617845">
        <w:rPr>
          <w:rFonts w:cs="Simplified Arabic"/>
          <w:b/>
          <w:bCs/>
          <w:sz w:val="22"/>
          <w:rtl/>
        </w:rPr>
        <w:lastRenderedPageBreak/>
        <w:t>البند</w:t>
      </w:r>
      <w:r w:rsidR="00CE695F" w:rsidRPr="00617845">
        <w:rPr>
          <w:rFonts w:cs="Simplified Arabic"/>
          <w:b/>
          <w:bCs/>
          <w:sz w:val="22"/>
          <w:rtl/>
        </w:rPr>
        <w:t xml:space="preserve"> </w:t>
      </w:r>
      <w:r w:rsidRPr="00617845">
        <w:rPr>
          <w:rFonts w:cs="Simplified Arabic" w:hint="cs"/>
          <w:b/>
          <w:bCs/>
          <w:sz w:val="22"/>
          <w:rtl/>
        </w:rPr>
        <w:t>17</w:t>
      </w:r>
    </w:p>
    <w:p w14:paraId="17064F20" w14:textId="742458AE" w:rsidR="00225068" w:rsidRDefault="00413AFA" w:rsidP="00F870A1">
      <w:pPr>
        <w:pStyle w:val="Paragraphedeliste"/>
        <w:keepNext/>
        <w:keepLines/>
        <w:bidi/>
        <w:spacing w:after="120" w:line="216" w:lineRule="auto"/>
        <w:contextualSpacing w:val="0"/>
        <w:jc w:val="both"/>
        <w:rPr>
          <w:rFonts w:cs="Simplified Arabic"/>
          <w:b/>
          <w:bCs/>
          <w:sz w:val="22"/>
          <w:rtl/>
        </w:rPr>
      </w:pPr>
      <w:r>
        <w:rPr>
          <w:rFonts w:cs="Simplified Arabic" w:hint="cs"/>
          <w:b/>
          <w:bCs/>
          <w:sz w:val="22"/>
          <w:rtl/>
        </w:rPr>
        <w:t xml:space="preserve">الاحتياجات </w:t>
      </w:r>
      <w:r w:rsidRPr="00413AFA">
        <w:rPr>
          <w:rFonts w:cs="Simplified Arabic"/>
          <w:b/>
          <w:bCs/>
          <w:sz w:val="22"/>
          <w:rtl/>
        </w:rPr>
        <w:t>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p>
    <w:p w14:paraId="316B0EB6" w14:textId="5CEB798F" w:rsidR="00413AFA" w:rsidRPr="00617845" w:rsidRDefault="00413AFA" w:rsidP="00F870A1">
      <w:pPr>
        <w:pStyle w:val="Paragraphedeliste"/>
        <w:keepNext/>
        <w:keepLines/>
        <w:bidi/>
        <w:spacing w:after="120" w:line="216" w:lineRule="auto"/>
        <w:contextualSpacing w:val="0"/>
        <w:jc w:val="both"/>
        <w:rPr>
          <w:rFonts w:cs="Simplified Arabic"/>
          <w:b/>
          <w:bCs/>
          <w:sz w:val="22"/>
          <w:rtl/>
        </w:rPr>
      </w:pPr>
      <w:r>
        <w:rPr>
          <w:rFonts w:cs="Simplified Arabic" w:hint="cs"/>
          <w:b/>
          <w:bCs/>
          <w:sz w:val="22"/>
          <w:rtl/>
        </w:rPr>
        <w:t>(أ)</w:t>
      </w:r>
      <w:r>
        <w:rPr>
          <w:rFonts w:cs="Simplified Arabic"/>
          <w:b/>
          <w:bCs/>
          <w:sz w:val="22"/>
          <w:rtl/>
        </w:rPr>
        <w:tab/>
      </w:r>
      <w:r>
        <w:rPr>
          <w:rFonts w:cs="Simplified Arabic" w:hint="cs"/>
          <w:b/>
          <w:bCs/>
          <w:sz w:val="22"/>
          <w:rtl/>
        </w:rPr>
        <w:t xml:space="preserve">الاستعراض </w:t>
      </w:r>
      <w:r w:rsidRPr="00413AFA">
        <w:rPr>
          <w:rFonts w:cs="Simplified Arabic"/>
          <w:b/>
          <w:bCs/>
          <w:sz w:val="22"/>
          <w:rtl/>
        </w:rPr>
        <w:t>والتحليل الاستراتيجيان لبرامج العمل بموجب اتفاقية التنوع البيولوجي في سياق الإطار، ومجالات العمل الإضافي المحتمل</w:t>
      </w:r>
    </w:p>
    <w:p w14:paraId="58029B1F" w14:textId="1B9A28E6" w:rsidR="000B2489" w:rsidRPr="00807168" w:rsidRDefault="000B2489" w:rsidP="00F870A1">
      <w:pPr>
        <w:pStyle w:val="Paragraphedeliste"/>
        <w:numPr>
          <w:ilvl w:val="0"/>
          <w:numId w:val="4"/>
        </w:numPr>
        <w:bidi/>
        <w:spacing w:after="120" w:line="216" w:lineRule="auto"/>
        <w:ind w:firstLine="0"/>
        <w:contextualSpacing w:val="0"/>
        <w:jc w:val="both"/>
        <w:rPr>
          <w:rFonts w:cs="Simplified Arabic"/>
          <w:sz w:val="22"/>
          <w:lang w:val="en-GB"/>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4AA9E908" w14:textId="41D84A2C" w:rsidR="00413AFA" w:rsidRPr="00413AFA" w:rsidRDefault="00413AFA" w:rsidP="00F870A1">
      <w:pPr>
        <w:pStyle w:val="Paragraphedeliste"/>
        <w:keepNext/>
        <w:keepLines/>
        <w:bidi/>
        <w:spacing w:after="120" w:line="216" w:lineRule="auto"/>
        <w:contextualSpacing w:val="0"/>
        <w:jc w:val="both"/>
        <w:rPr>
          <w:rFonts w:cs="Simplified Arabic"/>
          <w:b/>
          <w:bCs/>
          <w:sz w:val="22"/>
        </w:rPr>
      </w:pPr>
      <w:r w:rsidRPr="00413AFA">
        <w:rPr>
          <w:rFonts w:cs="Simplified Arabic" w:hint="cs"/>
          <w:b/>
          <w:bCs/>
          <w:sz w:val="22"/>
          <w:rtl/>
        </w:rPr>
        <w:t>(ب)</w:t>
      </w:r>
      <w:r w:rsidRPr="00413AFA">
        <w:rPr>
          <w:rFonts w:cs="Simplified Arabic"/>
          <w:b/>
          <w:bCs/>
          <w:sz w:val="22"/>
          <w:rtl/>
        </w:rPr>
        <w:tab/>
      </w:r>
      <w:r>
        <w:rPr>
          <w:rFonts w:cs="Simplified Arabic" w:hint="cs"/>
          <w:b/>
          <w:bCs/>
          <w:sz w:val="22"/>
          <w:rtl/>
        </w:rPr>
        <w:t xml:space="preserve">الاستعراض </w:t>
      </w:r>
      <w:r w:rsidRPr="00413AFA">
        <w:rPr>
          <w:rFonts w:cs="Simplified Arabic"/>
          <w:b/>
          <w:bCs/>
          <w:sz w:val="22"/>
          <w:rtl/>
        </w:rPr>
        <w:t>الاستراتيجي لبرنامج العمل الموسع بشأن التنوع البيولوجي للغابات وتحديثاته</w:t>
      </w:r>
    </w:p>
    <w:p w14:paraId="60149C58" w14:textId="4F12CC5A" w:rsidR="002E05A6" w:rsidRPr="002E05A6" w:rsidRDefault="002E05A6"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6D11A4D4" w14:textId="5DC81684" w:rsidR="00413AFA" w:rsidRPr="00413AFA" w:rsidRDefault="00413AFA" w:rsidP="00F870A1">
      <w:pPr>
        <w:pStyle w:val="Paragraphedeliste"/>
        <w:bidi/>
        <w:spacing w:after="120" w:line="216" w:lineRule="auto"/>
        <w:contextualSpacing w:val="0"/>
        <w:jc w:val="both"/>
        <w:rPr>
          <w:rFonts w:cs="Simplified Arabic"/>
          <w:b/>
          <w:bCs/>
          <w:sz w:val="22"/>
        </w:rPr>
      </w:pPr>
      <w:r w:rsidRPr="00413AFA">
        <w:rPr>
          <w:rFonts w:cs="Simplified Arabic" w:hint="cs"/>
          <w:b/>
          <w:bCs/>
          <w:sz w:val="22"/>
          <w:rtl/>
        </w:rPr>
        <w:t>(ج)</w:t>
      </w:r>
      <w:r w:rsidRPr="00413AFA">
        <w:rPr>
          <w:rFonts w:cs="Simplified Arabic"/>
          <w:b/>
          <w:bCs/>
          <w:sz w:val="22"/>
          <w:rtl/>
        </w:rPr>
        <w:tab/>
      </w:r>
      <w:r>
        <w:rPr>
          <w:rFonts w:cs="Simplified Arabic" w:hint="cs"/>
          <w:b/>
          <w:bCs/>
          <w:sz w:val="22"/>
          <w:rtl/>
        </w:rPr>
        <w:t xml:space="preserve">الاستعراض </w:t>
      </w:r>
      <w:r w:rsidRPr="00413AFA">
        <w:rPr>
          <w:rFonts w:cs="Simplified Arabic"/>
          <w:b/>
          <w:bCs/>
          <w:sz w:val="22"/>
          <w:rtl/>
        </w:rPr>
        <w:t>الاستراتيجي لبرنامج العمل بشأن المناطق المحمية وتحديثاته</w:t>
      </w:r>
    </w:p>
    <w:p w14:paraId="4A0017AE" w14:textId="0A78198B" w:rsidR="002E05A6" w:rsidRPr="002E05A6" w:rsidRDefault="002E05A6"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2763085E" w14:textId="52D17EF3" w:rsidR="00413AFA" w:rsidRPr="00413AFA" w:rsidRDefault="00413AFA" w:rsidP="00F870A1">
      <w:pPr>
        <w:pStyle w:val="Paragraphedeliste"/>
        <w:bidi/>
        <w:spacing w:after="120" w:line="216" w:lineRule="auto"/>
        <w:contextualSpacing w:val="0"/>
        <w:jc w:val="both"/>
        <w:rPr>
          <w:rFonts w:cs="Simplified Arabic"/>
          <w:b/>
          <w:bCs/>
          <w:sz w:val="22"/>
        </w:rPr>
      </w:pPr>
      <w:r w:rsidRPr="00413AFA">
        <w:rPr>
          <w:rFonts w:cs="Simplified Arabic" w:hint="cs"/>
          <w:b/>
          <w:bCs/>
          <w:sz w:val="22"/>
          <w:rtl/>
        </w:rPr>
        <w:t>(د)</w:t>
      </w:r>
      <w:r w:rsidRPr="00413AFA">
        <w:rPr>
          <w:rFonts w:cs="Simplified Arabic"/>
          <w:b/>
          <w:bCs/>
          <w:sz w:val="22"/>
          <w:rtl/>
        </w:rPr>
        <w:tab/>
      </w:r>
      <w:r>
        <w:rPr>
          <w:rFonts w:cs="Simplified Arabic" w:hint="cs"/>
          <w:b/>
          <w:bCs/>
          <w:sz w:val="22"/>
          <w:rtl/>
        </w:rPr>
        <w:t xml:space="preserve">مجالات </w:t>
      </w:r>
      <w:r w:rsidRPr="00413AFA">
        <w:rPr>
          <w:rFonts w:cs="Simplified Arabic"/>
          <w:b/>
          <w:bCs/>
          <w:sz w:val="22"/>
          <w:rtl/>
        </w:rPr>
        <w:t>العمل الإضافي المحتمل في سياق الإطار</w:t>
      </w:r>
    </w:p>
    <w:p w14:paraId="16F1081A" w14:textId="7B3901F8" w:rsidR="002E05A6" w:rsidRPr="00106D62" w:rsidRDefault="002E05A6" w:rsidP="00F870A1">
      <w:pPr>
        <w:pStyle w:val="Paragraphedeliste"/>
        <w:numPr>
          <w:ilvl w:val="0"/>
          <w:numId w:val="4"/>
        </w:numPr>
        <w:bidi/>
        <w:spacing w:after="120" w:line="216" w:lineRule="auto"/>
        <w:ind w:firstLine="0"/>
        <w:contextualSpacing w:val="0"/>
        <w:jc w:val="both"/>
        <w:rPr>
          <w:rFonts w:cs="Simplified Arabic"/>
          <w:sz w:val="22"/>
          <w:lang w:val="en-GB"/>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1276888F" w14:textId="0611DC28" w:rsidR="00413AFA" w:rsidRPr="00413AFA" w:rsidRDefault="00413AFA" w:rsidP="00F870A1">
      <w:pPr>
        <w:pStyle w:val="Paragraphedeliste"/>
        <w:keepNext/>
        <w:keepLines/>
        <w:bidi/>
        <w:spacing w:after="120" w:line="216" w:lineRule="auto"/>
        <w:contextualSpacing w:val="0"/>
        <w:jc w:val="both"/>
        <w:rPr>
          <w:rFonts w:cs="Simplified Arabic"/>
          <w:b/>
          <w:bCs/>
          <w:sz w:val="22"/>
        </w:rPr>
      </w:pPr>
      <w:r w:rsidRPr="00413AFA">
        <w:rPr>
          <w:rFonts w:cs="Simplified Arabic" w:hint="cs"/>
          <w:b/>
          <w:bCs/>
          <w:sz w:val="22"/>
          <w:rtl/>
        </w:rPr>
        <w:t>(ه)</w:t>
      </w:r>
      <w:r w:rsidRPr="00413AFA">
        <w:rPr>
          <w:rFonts w:cs="Simplified Arabic"/>
          <w:b/>
          <w:bCs/>
          <w:sz w:val="22"/>
          <w:rtl/>
        </w:rPr>
        <w:tab/>
      </w:r>
      <w:r>
        <w:rPr>
          <w:rFonts w:cs="Simplified Arabic" w:hint="cs"/>
          <w:b/>
          <w:bCs/>
          <w:sz w:val="22"/>
          <w:rtl/>
        </w:rPr>
        <w:t xml:space="preserve">المسائل </w:t>
      </w:r>
      <w:r w:rsidRPr="00413AFA">
        <w:rPr>
          <w:rFonts w:cs="Simplified Arabic"/>
          <w:b/>
          <w:bCs/>
          <w:sz w:val="22"/>
          <w:rtl/>
        </w:rPr>
        <w:t>المتعلقة ببرنامج عمل المنبر</w:t>
      </w:r>
    </w:p>
    <w:p w14:paraId="1AD8FBA8" w14:textId="026B479A" w:rsidR="002E05A6" w:rsidRPr="002E05A6" w:rsidRDefault="002E05A6"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6E31AE75" w14:textId="49F01817" w:rsidR="002F3B5A" w:rsidRPr="00617845" w:rsidRDefault="002F3B5A" w:rsidP="00F870A1">
      <w:pPr>
        <w:pStyle w:val="Paragraphedeliste"/>
        <w:bidi/>
        <w:spacing w:after="120" w:line="216" w:lineRule="auto"/>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18</w:t>
      </w:r>
    </w:p>
    <w:p w14:paraId="02FEB15F" w14:textId="6687C410" w:rsidR="002F3B5A" w:rsidRDefault="00413AFA"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 xml:space="preserve">المسائل </w:t>
      </w:r>
      <w:r w:rsidRPr="00413AFA">
        <w:rPr>
          <w:rFonts w:cs="Simplified Arabic"/>
          <w:b/>
          <w:bCs/>
          <w:sz w:val="22"/>
          <w:rtl/>
        </w:rPr>
        <w:t>العلمية والتقنية الأخرى المتصلة بتنفيذ إطار كونمينغ-مونتريال العالمي للتنوع البيولوجي</w:t>
      </w:r>
    </w:p>
    <w:p w14:paraId="0179856A" w14:textId="6E61F243" w:rsidR="00413AFA" w:rsidRPr="00617845" w:rsidRDefault="00413AFA" w:rsidP="00F870A1">
      <w:pPr>
        <w:pStyle w:val="Paragraphedeliste"/>
        <w:keepNext/>
        <w:keepLines/>
        <w:bidi/>
        <w:spacing w:after="120" w:line="216" w:lineRule="auto"/>
        <w:contextualSpacing w:val="0"/>
        <w:jc w:val="both"/>
        <w:rPr>
          <w:rFonts w:cs="Simplified Arabic"/>
          <w:b/>
          <w:bCs/>
          <w:sz w:val="22"/>
          <w:rtl/>
        </w:rPr>
      </w:pPr>
      <w:r w:rsidRPr="00C278A3">
        <w:rPr>
          <w:rFonts w:cs="Simplified Arabic" w:hint="cs"/>
          <w:b/>
          <w:bCs/>
          <w:sz w:val="22"/>
          <w:rtl/>
        </w:rPr>
        <w:t>(أ)</w:t>
      </w:r>
      <w:r w:rsidRPr="00C278A3">
        <w:rPr>
          <w:rFonts w:cs="Simplified Arabic"/>
          <w:b/>
          <w:bCs/>
          <w:sz w:val="22"/>
          <w:rtl/>
        </w:rPr>
        <w:tab/>
      </w:r>
      <w:r w:rsidRPr="00C278A3">
        <w:rPr>
          <w:rFonts w:cs="Simplified Arabic" w:hint="cs"/>
          <w:b/>
          <w:bCs/>
          <w:sz w:val="22"/>
          <w:rtl/>
        </w:rPr>
        <w:t xml:space="preserve">التنوع </w:t>
      </w:r>
      <w:r w:rsidRPr="00C278A3">
        <w:rPr>
          <w:rFonts w:cs="Simplified Arabic"/>
          <w:b/>
          <w:bCs/>
          <w:sz w:val="22"/>
          <w:rtl/>
        </w:rPr>
        <w:t>البيولوجي وتغير المناخ</w:t>
      </w:r>
    </w:p>
    <w:p w14:paraId="6A31FC0C" w14:textId="5A5D1E9F" w:rsidR="00126030" w:rsidRPr="00126030" w:rsidRDefault="00126030"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rPr>
        <w:t>[</w:t>
      </w:r>
      <w:r w:rsidR="007058DA">
        <w:rPr>
          <w:rFonts w:cs="Simplified Arabic" w:hint="cs"/>
          <w:sz w:val="22"/>
          <w:rtl/>
        </w:rPr>
        <w:t xml:space="preserve">سيُستكمل </w:t>
      </w:r>
      <w:r w:rsidR="00462895">
        <w:rPr>
          <w:rFonts w:cs="Simplified Arabic" w:hint="cs"/>
          <w:sz w:val="22"/>
          <w:rtl/>
        </w:rPr>
        <w:t>من تقرير الفريق العامل الأول]</w:t>
      </w:r>
    </w:p>
    <w:p w14:paraId="6742622B" w14:textId="0DBB6C2F" w:rsidR="00413AFA" w:rsidRPr="00413AFA" w:rsidRDefault="00413AFA" w:rsidP="00F870A1">
      <w:pPr>
        <w:pStyle w:val="Paragraphedeliste"/>
        <w:bidi/>
        <w:spacing w:after="120" w:line="216" w:lineRule="auto"/>
        <w:contextualSpacing w:val="0"/>
        <w:jc w:val="both"/>
        <w:rPr>
          <w:rFonts w:cs="Simplified Arabic"/>
          <w:b/>
          <w:bCs/>
          <w:sz w:val="22"/>
        </w:rPr>
      </w:pPr>
      <w:r w:rsidRPr="00413AFA">
        <w:rPr>
          <w:rFonts w:cs="Simplified Arabic" w:hint="cs"/>
          <w:b/>
          <w:bCs/>
          <w:sz w:val="22"/>
          <w:rtl/>
        </w:rPr>
        <w:t>(ب)</w:t>
      </w:r>
      <w:r w:rsidRPr="00413AFA">
        <w:rPr>
          <w:rFonts w:cs="Simplified Arabic"/>
          <w:b/>
          <w:bCs/>
          <w:sz w:val="22"/>
          <w:rtl/>
        </w:rPr>
        <w:tab/>
      </w:r>
      <w:r>
        <w:rPr>
          <w:rFonts w:cs="Simplified Arabic" w:hint="cs"/>
          <w:b/>
          <w:bCs/>
          <w:sz w:val="22"/>
          <w:rtl/>
        </w:rPr>
        <w:t xml:space="preserve">الإدارة </w:t>
      </w:r>
      <w:r w:rsidRPr="00413AFA">
        <w:rPr>
          <w:rFonts w:cs="Simplified Arabic"/>
          <w:b/>
          <w:bCs/>
          <w:sz w:val="22"/>
          <w:rtl/>
        </w:rPr>
        <w:t>المستدامة للأحياء البرية</w:t>
      </w:r>
    </w:p>
    <w:p w14:paraId="3B71F507" w14:textId="7F9AB344" w:rsidR="00126030" w:rsidRPr="00126030" w:rsidRDefault="00126030"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rPr>
        <w:t>[</w:t>
      </w:r>
      <w:r w:rsidR="007058DA">
        <w:rPr>
          <w:rFonts w:cs="Simplified Arabic" w:hint="cs"/>
          <w:sz w:val="22"/>
          <w:rtl/>
        </w:rPr>
        <w:t xml:space="preserve">سيُستكمل </w:t>
      </w:r>
      <w:r w:rsidR="00462895">
        <w:rPr>
          <w:rFonts w:cs="Simplified Arabic" w:hint="cs"/>
          <w:sz w:val="22"/>
          <w:rtl/>
        </w:rPr>
        <w:t>من تقرير الفريق العامل الأول]</w:t>
      </w:r>
    </w:p>
    <w:p w14:paraId="56079468" w14:textId="38A20A4D" w:rsidR="00413AFA" w:rsidRPr="00413AFA" w:rsidRDefault="00413AFA" w:rsidP="00F870A1">
      <w:pPr>
        <w:pStyle w:val="Paragraphedeliste"/>
        <w:bidi/>
        <w:spacing w:after="120" w:line="216" w:lineRule="auto"/>
        <w:contextualSpacing w:val="0"/>
        <w:jc w:val="both"/>
        <w:rPr>
          <w:rFonts w:cs="Simplified Arabic"/>
          <w:b/>
          <w:bCs/>
          <w:sz w:val="22"/>
        </w:rPr>
      </w:pPr>
      <w:r w:rsidRPr="00413AFA">
        <w:rPr>
          <w:rFonts w:cs="Simplified Arabic" w:hint="cs"/>
          <w:b/>
          <w:bCs/>
          <w:sz w:val="22"/>
          <w:rtl/>
        </w:rPr>
        <w:t>(ج)</w:t>
      </w:r>
      <w:r w:rsidRPr="00413AFA">
        <w:rPr>
          <w:rFonts w:cs="Simplified Arabic"/>
          <w:b/>
          <w:bCs/>
          <w:sz w:val="22"/>
          <w:rtl/>
        </w:rPr>
        <w:tab/>
      </w:r>
      <w:r>
        <w:rPr>
          <w:rFonts w:cs="Simplified Arabic" w:hint="cs"/>
          <w:b/>
          <w:bCs/>
          <w:sz w:val="22"/>
          <w:rtl/>
        </w:rPr>
        <w:t xml:space="preserve">التنوع </w:t>
      </w:r>
      <w:r w:rsidRPr="00413AFA">
        <w:rPr>
          <w:rFonts w:cs="Simplified Arabic"/>
          <w:b/>
          <w:bCs/>
          <w:sz w:val="22"/>
          <w:rtl/>
        </w:rPr>
        <w:t>البيولوجي البحري والساحلي والجزري</w:t>
      </w:r>
    </w:p>
    <w:p w14:paraId="6F315D59" w14:textId="56F7D56D" w:rsidR="00126030" w:rsidRPr="00126030" w:rsidRDefault="00126030"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rPr>
        <w:t>[</w:t>
      </w:r>
      <w:r w:rsidR="007058DA">
        <w:rPr>
          <w:rFonts w:cs="Simplified Arabic" w:hint="cs"/>
          <w:sz w:val="22"/>
          <w:rtl/>
        </w:rPr>
        <w:t xml:space="preserve">سيُستكمل </w:t>
      </w:r>
      <w:r w:rsidR="00462895">
        <w:rPr>
          <w:rFonts w:cs="Simplified Arabic" w:hint="cs"/>
          <w:sz w:val="22"/>
          <w:rtl/>
        </w:rPr>
        <w:t>من تقرير الفريق العامل الأول]</w:t>
      </w:r>
    </w:p>
    <w:p w14:paraId="769D5263" w14:textId="558F22A8" w:rsidR="00413AFA" w:rsidRPr="00413AFA" w:rsidRDefault="00413AFA" w:rsidP="00F870A1">
      <w:pPr>
        <w:pStyle w:val="Paragraphedeliste"/>
        <w:bidi/>
        <w:spacing w:after="120" w:line="216" w:lineRule="auto"/>
        <w:contextualSpacing w:val="0"/>
        <w:jc w:val="both"/>
        <w:rPr>
          <w:rFonts w:cs="Simplified Arabic"/>
          <w:b/>
          <w:bCs/>
          <w:sz w:val="22"/>
        </w:rPr>
      </w:pPr>
      <w:r w:rsidRPr="00413AFA">
        <w:rPr>
          <w:rFonts w:cs="Simplified Arabic" w:hint="cs"/>
          <w:b/>
          <w:bCs/>
          <w:sz w:val="22"/>
          <w:rtl/>
        </w:rPr>
        <w:t>(د)</w:t>
      </w:r>
      <w:r w:rsidRPr="00413AFA">
        <w:rPr>
          <w:rFonts w:cs="Simplified Arabic"/>
          <w:b/>
          <w:bCs/>
          <w:sz w:val="22"/>
          <w:rtl/>
        </w:rPr>
        <w:tab/>
      </w:r>
      <w:r>
        <w:rPr>
          <w:rFonts w:cs="Simplified Arabic" w:hint="cs"/>
          <w:b/>
          <w:bCs/>
          <w:sz w:val="22"/>
          <w:rtl/>
        </w:rPr>
        <w:t>التنوع البيولوجي والزراعة</w:t>
      </w:r>
    </w:p>
    <w:p w14:paraId="798C8439" w14:textId="748635FF" w:rsidR="005C563F" w:rsidRPr="005C563F" w:rsidRDefault="005C563F"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bidi="ar-EG"/>
        </w:rPr>
        <w:t>[</w:t>
      </w:r>
      <w:r w:rsidR="007058DA">
        <w:rPr>
          <w:rFonts w:cs="Simplified Arabic" w:hint="cs"/>
          <w:sz w:val="22"/>
          <w:rtl/>
          <w:lang w:bidi="ar-EG"/>
        </w:rPr>
        <w:t xml:space="preserve">سيُستكمل </w:t>
      </w:r>
      <w:r w:rsidR="00462895">
        <w:rPr>
          <w:rFonts w:cs="Simplified Arabic" w:hint="cs"/>
          <w:sz w:val="22"/>
          <w:rtl/>
          <w:lang w:bidi="ar-EG"/>
        </w:rPr>
        <w:t>من تقرير الفريق العامل الأول]</w:t>
      </w:r>
      <w:r w:rsidR="009934E5" w:rsidRPr="009934E5">
        <w:rPr>
          <w:rFonts w:cs="Simplified Arabic"/>
          <w:sz w:val="22"/>
          <w:rtl/>
        </w:rPr>
        <w:t xml:space="preserve"> </w:t>
      </w:r>
    </w:p>
    <w:p w14:paraId="2CE26A70" w14:textId="1B0A69E0" w:rsidR="00413AFA" w:rsidRPr="00413AFA" w:rsidRDefault="00413AFA" w:rsidP="00F870A1">
      <w:pPr>
        <w:pStyle w:val="Paragraphedeliste"/>
        <w:bidi/>
        <w:spacing w:after="120" w:line="216" w:lineRule="auto"/>
        <w:contextualSpacing w:val="0"/>
        <w:jc w:val="both"/>
        <w:rPr>
          <w:rFonts w:cs="Simplified Arabic"/>
          <w:b/>
          <w:bCs/>
          <w:sz w:val="22"/>
        </w:rPr>
      </w:pPr>
      <w:r w:rsidRPr="00413AFA">
        <w:rPr>
          <w:rFonts w:cs="Simplified Arabic" w:hint="cs"/>
          <w:b/>
          <w:bCs/>
          <w:sz w:val="22"/>
          <w:rtl/>
        </w:rPr>
        <w:t>(ه)</w:t>
      </w:r>
      <w:r w:rsidRPr="00413AFA">
        <w:rPr>
          <w:rFonts w:cs="Simplified Arabic"/>
          <w:b/>
          <w:bCs/>
          <w:sz w:val="22"/>
          <w:rtl/>
        </w:rPr>
        <w:tab/>
      </w:r>
      <w:r>
        <w:rPr>
          <w:rFonts w:cs="Simplified Arabic" w:hint="cs"/>
          <w:b/>
          <w:bCs/>
          <w:sz w:val="22"/>
          <w:rtl/>
        </w:rPr>
        <w:t xml:space="preserve">الأنواع </w:t>
      </w:r>
      <w:r w:rsidRPr="00413AFA">
        <w:rPr>
          <w:rFonts w:cs="Simplified Arabic"/>
          <w:b/>
          <w:bCs/>
          <w:sz w:val="22"/>
          <w:rtl/>
        </w:rPr>
        <w:t>الغريبة الغازية</w:t>
      </w:r>
    </w:p>
    <w:p w14:paraId="1CCB6795" w14:textId="32525B9D" w:rsidR="005C563F" w:rsidRPr="0073345E" w:rsidRDefault="005C563F"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rPr>
        <w:t>[</w:t>
      </w:r>
      <w:r w:rsidR="007058DA">
        <w:rPr>
          <w:rFonts w:cs="Simplified Arabic" w:hint="cs"/>
          <w:sz w:val="22"/>
          <w:rtl/>
        </w:rPr>
        <w:t xml:space="preserve">سيُستكمل </w:t>
      </w:r>
      <w:r w:rsidR="00462895">
        <w:rPr>
          <w:rFonts w:cs="Simplified Arabic" w:hint="cs"/>
          <w:sz w:val="22"/>
          <w:rtl/>
        </w:rPr>
        <w:t>من تقرير الفريق العامل الأول]</w:t>
      </w:r>
      <w:r w:rsidR="009934E5" w:rsidRPr="009934E5">
        <w:rPr>
          <w:rFonts w:cs="Simplified Arabic"/>
          <w:sz w:val="22"/>
          <w:rtl/>
        </w:rPr>
        <w:t xml:space="preserve"> </w:t>
      </w:r>
    </w:p>
    <w:p w14:paraId="5466B65B" w14:textId="2599FAA1" w:rsidR="0073345E" w:rsidRPr="0073345E" w:rsidRDefault="006A37D4"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rPr>
        <w:t>و</w:t>
      </w:r>
      <w:r w:rsidR="0073345E" w:rsidRPr="0073345E">
        <w:rPr>
          <w:rFonts w:cs="Simplified Arabic"/>
          <w:sz w:val="22"/>
          <w:rtl/>
        </w:rPr>
        <w:t xml:space="preserve">نظر مؤتمر الأطراف، في جلسته العامة الثالثة، في مشروع المقرر </w:t>
      </w:r>
      <w:hyperlink r:id="rId17" w:history="1">
        <w:r w:rsidR="0073345E" w:rsidRPr="0073345E">
          <w:rPr>
            <w:rFonts w:eastAsia="SimSun"/>
            <w:color w:val="0000FF"/>
            <w:sz w:val="22"/>
            <w:szCs w:val="22"/>
            <w:u w:val="single"/>
            <w:lang w:val="en-GB" w:eastAsia="en-US"/>
          </w:rPr>
          <w:t>CBD/COP/17/L.5</w:t>
        </w:r>
      </w:hyperlink>
      <w:r w:rsidR="00D239E3">
        <w:rPr>
          <w:rFonts w:cs="Simplified Arabic" w:hint="cs"/>
          <w:sz w:val="22"/>
          <w:rtl/>
          <w:lang w:val="en-GB"/>
        </w:rPr>
        <w:t xml:space="preserve"> الذي قدّمه</w:t>
      </w:r>
      <w:r w:rsidR="0073345E" w:rsidRPr="0073345E">
        <w:rPr>
          <w:rFonts w:cs="Simplified Arabic"/>
          <w:sz w:val="22"/>
          <w:rtl/>
        </w:rPr>
        <w:t xml:space="preserve"> رئيس الفريق العامل الثاني</w:t>
      </w:r>
      <w:r w:rsidR="0073345E">
        <w:rPr>
          <w:rFonts w:cs="Simplified Arabic" w:hint="cs"/>
          <w:sz w:val="22"/>
          <w:rtl/>
        </w:rPr>
        <w:t>.</w:t>
      </w:r>
    </w:p>
    <w:p w14:paraId="2D90F2DE" w14:textId="7578E078" w:rsidR="0073345E" w:rsidRPr="0073345E" w:rsidRDefault="0073345E" w:rsidP="00F870A1">
      <w:pPr>
        <w:pStyle w:val="Paragraphedeliste"/>
        <w:numPr>
          <w:ilvl w:val="0"/>
          <w:numId w:val="4"/>
        </w:numPr>
        <w:bidi/>
        <w:spacing w:after="120" w:line="216" w:lineRule="auto"/>
        <w:ind w:firstLine="0"/>
        <w:contextualSpacing w:val="0"/>
        <w:jc w:val="both"/>
        <w:rPr>
          <w:rFonts w:cs="Simplified Arabic"/>
          <w:b/>
          <w:bCs/>
          <w:sz w:val="22"/>
        </w:rPr>
      </w:pPr>
      <w:r w:rsidRPr="0073345E">
        <w:rPr>
          <w:rFonts w:cs="Simplified Arabic"/>
          <w:sz w:val="22"/>
          <w:rtl/>
        </w:rPr>
        <w:t>وقد</w:t>
      </w:r>
      <w:r>
        <w:rPr>
          <w:rFonts w:cs="Simplified Arabic" w:hint="cs"/>
          <w:sz w:val="22"/>
          <w:rtl/>
        </w:rPr>
        <w:t>ّ</w:t>
      </w:r>
      <w:r w:rsidRPr="0073345E">
        <w:rPr>
          <w:rFonts w:cs="Simplified Arabic"/>
          <w:sz w:val="22"/>
          <w:rtl/>
        </w:rPr>
        <w:t xml:space="preserve">م ممثل </w:t>
      </w:r>
      <w:r w:rsidR="00A33EF3">
        <w:rPr>
          <w:rFonts w:cs="Simplified Arabic" w:hint="cs"/>
          <w:sz w:val="22"/>
          <w:rtl/>
        </w:rPr>
        <w:t>ل</w:t>
      </w:r>
      <w:r w:rsidRPr="0073345E">
        <w:rPr>
          <w:rFonts w:cs="Simplified Arabic"/>
          <w:sz w:val="22"/>
          <w:rtl/>
        </w:rPr>
        <w:t>لمملكة المتحدة تقريراً عن نتائج المناقشات غير الرسمية</w:t>
      </w:r>
      <w:r>
        <w:rPr>
          <w:rFonts w:cs="Simplified Arabic" w:hint="cs"/>
          <w:sz w:val="22"/>
          <w:rtl/>
        </w:rPr>
        <w:t>.</w:t>
      </w:r>
    </w:p>
    <w:p w14:paraId="2532629A" w14:textId="79B33C86" w:rsidR="0073345E" w:rsidRPr="005C563F" w:rsidRDefault="0073345E"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rPr>
        <w:t>و</w:t>
      </w:r>
      <w:r w:rsidRPr="0073345E">
        <w:rPr>
          <w:rFonts w:cs="Simplified Arabic"/>
          <w:sz w:val="22"/>
          <w:rtl/>
        </w:rPr>
        <w:t>اعتمد مؤتمر الأطراف مشروع المقرر، بصيغته المعدلة شفوياً، ب</w:t>
      </w:r>
      <w:r>
        <w:rPr>
          <w:rFonts w:cs="Simplified Arabic" w:hint="cs"/>
          <w:sz w:val="22"/>
          <w:rtl/>
        </w:rPr>
        <w:t>وصفه</w:t>
      </w:r>
      <w:r w:rsidRPr="0073345E">
        <w:rPr>
          <w:rFonts w:cs="Simplified Arabic"/>
          <w:sz w:val="22"/>
          <w:rtl/>
        </w:rPr>
        <w:t xml:space="preserve"> المقرر 17/</w:t>
      </w:r>
      <w:r w:rsidRPr="0073345E">
        <w:rPr>
          <w:rFonts w:eastAsia="SimSun"/>
          <w:sz w:val="22"/>
          <w:szCs w:val="22"/>
          <w:lang w:val="en-GB" w:eastAsia="en-US"/>
        </w:rPr>
        <w:t xml:space="preserve"> x </w:t>
      </w:r>
      <w:r>
        <w:rPr>
          <w:rFonts w:cs="Simplified Arabic" w:hint="cs"/>
          <w:sz w:val="22"/>
          <w:rtl/>
        </w:rPr>
        <w:t>.</w:t>
      </w:r>
    </w:p>
    <w:p w14:paraId="3B868F8A" w14:textId="06D4624A" w:rsidR="00413AFA" w:rsidRPr="00413AFA" w:rsidRDefault="00413AFA" w:rsidP="00F870A1">
      <w:pPr>
        <w:pStyle w:val="Paragraphedeliste"/>
        <w:bidi/>
        <w:spacing w:after="120" w:line="216" w:lineRule="auto"/>
        <w:contextualSpacing w:val="0"/>
        <w:jc w:val="both"/>
        <w:rPr>
          <w:rFonts w:cs="Simplified Arabic"/>
          <w:b/>
          <w:bCs/>
          <w:sz w:val="22"/>
        </w:rPr>
      </w:pPr>
      <w:r w:rsidRPr="00413AFA">
        <w:rPr>
          <w:rFonts w:cs="Simplified Arabic" w:hint="cs"/>
          <w:b/>
          <w:bCs/>
          <w:sz w:val="22"/>
          <w:rtl/>
        </w:rPr>
        <w:lastRenderedPageBreak/>
        <w:t>(و)</w:t>
      </w:r>
      <w:r w:rsidRPr="00413AFA">
        <w:rPr>
          <w:rFonts w:cs="Simplified Arabic"/>
          <w:b/>
          <w:bCs/>
          <w:sz w:val="22"/>
          <w:rtl/>
        </w:rPr>
        <w:tab/>
      </w:r>
      <w:r>
        <w:rPr>
          <w:rFonts w:cs="Simplified Arabic" w:hint="cs"/>
          <w:b/>
          <w:bCs/>
          <w:sz w:val="22"/>
          <w:rtl/>
        </w:rPr>
        <w:t>التنوع البيولوجي والصحة</w:t>
      </w:r>
    </w:p>
    <w:p w14:paraId="7F52D670" w14:textId="12EDD102" w:rsidR="005C563F" w:rsidRPr="005C563F" w:rsidRDefault="005C563F" w:rsidP="00F870A1">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rPr>
        <w:t>[</w:t>
      </w:r>
      <w:r w:rsidR="007058DA">
        <w:rPr>
          <w:rFonts w:cs="Simplified Arabic" w:hint="cs"/>
          <w:sz w:val="22"/>
          <w:rtl/>
        </w:rPr>
        <w:t xml:space="preserve">سيُستكمل </w:t>
      </w:r>
      <w:r w:rsidR="00462895">
        <w:rPr>
          <w:rFonts w:cs="Simplified Arabic" w:hint="cs"/>
          <w:sz w:val="22"/>
          <w:rtl/>
        </w:rPr>
        <w:t>من تقرير الفريق العامل الأول]</w:t>
      </w:r>
    </w:p>
    <w:p w14:paraId="1ADDADDE" w14:textId="5B9F0A16" w:rsidR="00BD54BB" w:rsidRPr="00617845" w:rsidRDefault="00BD54BB" w:rsidP="00F870A1">
      <w:pPr>
        <w:pStyle w:val="Paragraphedeliste"/>
        <w:bidi/>
        <w:spacing w:after="120" w:line="216" w:lineRule="auto"/>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19</w:t>
      </w:r>
    </w:p>
    <w:p w14:paraId="4563DE29" w14:textId="7B9BEBE6" w:rsidR="00BD54BB" w:rsidRPr="00617845" w:rsidRDefault="00413AFA"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 xml:space="preserve">استعراض </w:t>
      </w:r>
      <w:r w:rsidRPr="00413AFA">
        <w:rPr>
          <w:rFonts w:cs="Simplified Arabic"/>
          <w:b/>
          <w:bCs/>
          <w:sz w:val="22"/>
          <w:rtl/>
        </w:rPr>
        <w:t>فعالية العمليات بموجب اتفاقية التنوع البيولوجي وبروتوكوليها</w:t>
      </w:r>
    </w:p>
    <w:p w14:paraId="44876FED" w14:textId="3AABA2E2" w:rsidR="005C563F" w:rsidRPr="00067062" w:rsidRDefault="005C563F" w:rsidP="00F870A1">
      <w:pPr>
        <w:pStyle w:val="Paragraphedeliste"/>
        <w:numPr>
          <w:ilvl w:val="0"/>
          <w:numId w:val="4"/>
        </w:numPr>
        <w:bidi/>
        <w:spacing w:after="120" w:line="216" w:lineRule="auto"/>
        <w:ind w:firstLine="0"/>
        <w:contextualSpacing w:val="0"/>
        <w:jc w:val="both"/>
        <w:rPr>
          <w:rFonts w:cs="Simplified Arabic"/>
          <w:sz w:val="22"/>
          <w:lang w:val="en-GB"/>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0A48D444" w14:textId="6FF7C594" w:rsidR="00762A63" w:rsidRPr="00617845" w:rsidRDefault="00762A63" w:rsidP="00F870A1">
      <w:pPr>
        <w:pStyle w:val="Paragraphedeliste"/>
        <w:keepNext/>
        <w:keepLines/>
        <w:bidi/>
        <w:spacing w:after="120" w:line="216" w:lineRule="auto"/>
        <w:ind w:left="6" w:firstLine="714"/>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413AFA">
        <w:rPr>
          <w:rFonts w:cs="Simplified Arabic" w:hint="cs"/>
          <w:b/>
          <w:bCs/>
          <w:sz w:val="22"/>
          <w:rtl/>
        </w:rPr>
        <w:t>20</w:t>
      </w:r>
    </w:p>
    <w:p w14:paraId="2703E1A9" w14:textId="6F908155" w:rsidR="00762A63" w:rsidRPr="00617845" w:rsidRDefault="00413AFA" w:rsidP="00F870A1">
      <w:pPr>
        <w:pStyle w:val="Paragraphedeliste"/>
        <w:keepNext/>
        <w:keepLines/>
        <w:bidi/>
        <w:spacing w:after="120" w:line="216" w:lineRule="auto"/>
        <w:ind w:left="6" w:firstLine="714"/>
        <w:contextualSpacing w:val="0"/>
        <w:jc w:val="both"/>
        <w:rPr>
          <w:rFonts w:cs="Simplified Arabic"/>
          <w:b/>
          <w:bCs/>
          <w:sz w:val="22"/>
          <w:rtl/>
        </w:rPr>
      </w:pPr>
      <w:r>
        <w:rPr>
          <w:rFonts w:cs="Simplified Arabic" w:hint="cs"/>
          <w:b/>
          <w:bCs/>
          <w:sz w:val="22"/>
          <w:rtl/>
        </w:rPr>
        <w:t xml:space="preserve">برنامج </w:t>
      </w:r>
      <w:r w:rsidRPr="00413AFA">
        <w:rPr>
          <w:rFonts w:cs="Simplified Arabic"/>
          <w:b/>
          <w:bCs/>
          <w:sz w:val="22"/>
          <w:rtl/>
        </w:rPr>
        <w:t>العمل المتعدد السنوات لمؤتمر الأطراف</w:t>
      </w:r>
    </w:p>
    <w:p w14:paraId="4AC34E12" w14:textId="0FFD38BC" w:rsidR="005C563F" w:rsidRPr="005C563F" w:rsidRDefault="005C563F" w:rsidP="005C563F">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lang w:val="en-GB"/>
        </w:rPr>
        <w:t>[</w:t>
      </w:r>
      <w:r w:rsidR="007058DA">
        <w:rPr>
          <w:rFonts w:cs="Simplified Arabic" w:hint="cs"/>
          <w:sz w:val="22"/>
          <w:rtl/>
          <w:lang w:val="en-GB"/>
        </w:rPr>
        <w:t xml:space="preserve">سيُستكمل </w:t>
      </w:r>
      <w:r w:rsidR="00462895">
        <w:rPr>
          <w:rFonts w:cs="Simplified Arabic" w:hint="cs"/>
          <w:sz w:val="22"/>
          <w:rtl/>
          <w:lang w:val="en-GB"/>
        </w:rPr>
        <w:t>من تقرير الفريق العامل الأول]</w:t>
      </w:r>
    </w:p>
    <w:p w14:paraId="7950320C" w14:textId="515F2961" w:rsidR="00D252FF" w:rsidRPr="005C563F" w:rsidRDefault="00D252FF" w:rsidP="00220BFA">
      <w:pPr>
        <w:bidi/>
        <w:spacing w:after="120" w:line="216" w:lineRule="auto"/>
        <w:ind w:left="720"/>
        <w:contextualSpacing/>
        <w:jc w:val="both"/>
        <w:rPr>
          <w:rFonts w:cs="Simplified Arabic"/>
          <w:b/>
          <w:bCs/>
          <w:sz w:val="22"/>
        </w:rPr>
      </w:pPr>
      <w:r w:rsidRPr="005C563F">
        <w:rPr>
          <w:rFonts w:cs="Simplified Arabic"/>
          <w:b/>
          <w:bCs/>
          <w:sz w:val="22"/>
          <w:rtl/>
        </w:rPr>
        <w:t>البند</w:t>
      </w:r>
      <w:r w:rsidR="00CE695F" w:rsidRPr="005C563F">
        <w:rPr>
          <w:rFonts w:cs="Simplified Arabic"/>
          <w:b/>
          <w:bCs/>
          <w:sz w:val="22"/>
          <w:rtl/>
        </w:rPr>
        <w:t xml:space="preserve"> </w:t>
      </w:r>
      <w:r w:rsidR="00413AFA" w:rsidRPr="005C563F">
        <w:rPr>
          <w:rFonts w:cs="Simplified Arabic" w:hint="cs"/>
          <w:b/>
          <w:bCs/>
          <w:sz w:val="22"/>
          <w:rtl/>
        </w:rPr>
        <w:t>21</w:t>
      </w:r>
    </w:p>
    <w:p w14:paraId="149CFE0F" w14:textId="33A1A973" w:rsidR="00D252FF" w:rsidRPr="00617845" w:rsidRDefault="00793CC7" w:rsidP="005C563F">
      <w:pPr>
        <w:pStyle w:val="Paragraphedeliste"/>
        <w:keepNext/>
        <w:keepLines/>
        <w:bidi/>
        <w:spacing w:after="120" w:line="216" w:lineRule="auto"/>
        <w:ind w:left="6" w:firstLine="714"/>
        <w:contextualSpacing w:val="0"/>
        <w:jc w:val="both"/>
        <w:rPr>
          <w:rFonts w:cs="Simplified Arabic"/>
          <w:b/>
          <w:bCs/>
          <w:sz w:val="22"/>
          <w:rtl/>
        </w:rPr>
      </w:pPr>
      <w:r w:rsidRPr="00617845">
        <w:rPr>
          <w:rFonts w:cs="Simplified Arabic" w:hint="cs"/>
          <w:b/>
          <w:bCs/>
          <w:sz w:val="22"/>
          <w:rtl/>
        </w:rPr>
        <w:t>مسائل</w:t>
      </w:r>
      <w:r w:rsidR="00CE695F" w:rsidRPr="00617845">
        <w:rPr>
          <w:rFonts w:cs="Simplified Arabic"/>
          <w:b/>
          <w:bCs/>
          <w:sz w:val="22"/>
          <w:rtl/>
        </w:rPr>
        <w:t xml:space="preserve"> </w:t>
      </w:r>
      <w:r w:rsidR="00D252FF" w:rsidRPr="00617845">
        <w:rPr>
          <w:rFonts w:cs="Simplified Arabic"/>
          <w:b/>
          <w:bCs/>
          <w:sz w:val="22"/>
          <w:rtl/>
        </w:rPr>
        <w:t>أخرى</w:t>
      </w:r>
      <w:r w:rsidR="00CE695F" w:rsidRPr="00617845">
        <w:rPr>
          <w:rFonts w:cs="Simplified Arabic"/>
          <w:b/>
          <w:bCs/>
          <w:sz w:val="22"/>
          <w:rtl/>
        </w:rPr>
        <w:t xml:space="preserve"> </w:t>
      </w:r>
    </w:p>
    <w:p w14:paraId="52EFCE9F" w14:textId="67FC26DF" w:rsidR="005C563F" w:rsidRPr="005C563F" w:rsidRDefault="005C563F" w:rsidP="005C563F">
      <w:pPr>
        <w:pStyle w:val="Paragraphedeliste"/>
        <w:numPr>
          <w:ilvl w:val="0"/>
          <w:numId w:val="4"/>
        </w:numPr>
        <w:bidi/>
        <w:spacing w:after="120" w:line="216" w:lineRule="auto"/>
        <w:ind w:firstLine="0"/>
        <w:contextualSpacing w:val="0"/>
        <w:jc w:val="both"/>
        <w:rPr>
          <w:rFonts w:cs="Simplified Arabic"/>
          <w:b/>
          <w:bCs/>
          <w:sz w:val="22"/>
        </w:rPr>
      </w:pPr>
      <w:r>
        <w:rPr>
          <w:rFonts w:cs="Simplified Arabic" w:hint="cs"/>
          <w:sz w:val="22"/>
          <w:rtl/>
        </w:rPr>
        <w:t>[</w:t>
      </w:r>
      <w:r w:rsidR="00C42B09">
        <w:rPr>
          <w:rFonts w:cs="Simplified Arabic" w:hint="cs"/>
          <w:sz w:val="22"/>
          <w:rtl/>
        </w:rPr>
        <w:t>يُستكمل لاحقاً</w:t>
      </w:r>
      <w:r>
        <w:rPr>
          <w:rFonts w:cs="Simplified Arabic" w:hint="cs"/>
          <w:sz w:val="22"/>
          <w:rtl/>
        </w:rPr>
        <w:t>]</w:t>
      </w:r>
      <w:r w:rsidR="00040C8E">
        <w:rPr>
          <w:rFonts w:cs="Simplified Arabic" w:hint="cs"/>
          <w:sz w:val="22"/>
          <w:rtl/>
        </w:rPr>
        <w:t xml:space="preserve"> </w:t>
      </w:r>
    </w:p>
    <w:p w14:paraId="49A6C0EC" w14:textId="27611859" w:rsidR="00E20A7C" w:rsidRPr="00617845" w:rsidRDefault="00E20A7C" w:rsidP="00220BFA">
      <w:pPr>
        <w:pStyle w:val="Paragraphedeliste"/>
        <w:bidi/>
        <w:spacing w:after="120" w:line="216" w:lineRule="auto"/>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413AFA">
        <w:rPr>
          <w:rFonts w:cs="Simplified Arabic" w:hint="cs"/>
          <w:b/>
          <w:bCs/>
          <w:sz w:val="22"/>
          <w:rtl/>
        </w:rPr>
        <w:t>22</w:t>
      </w:r>
    </w:p>
    <w:p w14:paraId="1D43EA77" w14:textId="0543BB54" w:rsidR="00E20A7C" w:rsidRPr="00617845" w:rsidRDefault="00E20A7C" w:rsidP="005C563F">
      <w:pPr>
        <w:pStyle w:val="Paragraphedeliste"/>
        <w:keepNext/>
        <w:keepLines/>
        <w:bidi/>
        <w:spacing w:after="120" w:line="216" w:lineRule="auto"/>
        <w:ind w:left="6" w:firstLine="714"/>
        <w:contextualSpacing w:val="0"/>
        <w:jc w:val="both"/>
        <w:rPr>
          <w:rFonts w:cs="Simplified Arabic"/>
          <w:b/>
          <w:bCs/>
          <w:sz w:val="22"/>
          <w:rtl/>
        </w:rPr>
      </w:pPr>
      <w:r w:rsidRPr="00617845">
        <w:rPr>
          <w:rFonts w:cs="Simplified Arabic"/>
          <w:b/>
          <w:bCs/>
          <w:sz w:val="22"/>
          <w:rtl/>
        </w:rPr>
        <w:t>اعتماد</w:t>
      </w:r>
      <w:r w:rsidR="00CE695F" w:rsidRPr="00617845">
        <w:rPr>
          <w:rFonts w:cs="Simplified Arabic"/>
          <w:b/>
          <w:bCs/>
          <w:sz w:val="22"/>
          <w:rtl/>
        </w:rPr>
        <w:t xml:space="preserve"> </w:t>
      </w:r>
      <w:r w:rsidRPr="00617845">
        <w:rPr>
          <w:rFonts w:cs="Simplified Arabic"/>
          <w:b/>
          <w:bCs/>
          <w:sz w:val="22"/>
          <w:rtl/>
        </w:rPr>
        <w:t>التقرير</w:t>
      </w:r>
      <w:r w:rsidR="00CE695F" w:rsidRPr="00617845">
        <w:rPr>
          <w:rFonts w:cs="Simplified Arabic"/>
          <w:b/>
          <w:bCs/>
          <w:sz w:val="22"/>
          <w:rtl/>
        </w:rPr>
        <w:t xml:space="preserve"> </w:t>
      </w:r>
    </w:p>
    <w:p w14:paraId="4B9BF67F" w14:textId="04C21155" w:rsidR="00E20A7C" w:rsidRPr="00617845" w:rsidRDefault="005C563F" w:rsidP="00413AFA">
      <w:pPr>
        <w:pStyle w:val="Paragraphedeliste"/>
        <w:numPr>
          <w:ilvl w:val="0"/>
          <w:numId w:val="4"/>
        </w:numPr>
        <w:bidi/>
        <w:spacing w:after="120" w:line="216" w:lineRule="auto"/>
        <w:ind w:firstLine="0"/>
        <w:contextualSpacing w:val="0"/>
        <w:jc w:val="both"/>
        <w:rPr>
          <w:rFonts w:cs="Simplified Arabic"/>
          <w:sz w:val="22"/>
        </w:rPr>
      </w:pPr>
      <w:r>
        <w:rPr>
          <w:rFonts w:cs="Simplified Arabic" w:hint="cs"/>
          <w:sz w:val="22"/>
          <w:rtl/>
        </w:rPr>
        <w:t>[</w:t>
      </w:r>
      <w:r w:rsidR="00C42B09">
        <w:rPr>
          <w:rFonts w:cs="Simplified Arabic" w:hint="cs"/>
          <w:sz w:val="22"/>
          <w:rtl/>
        </w:rPr>
        <w:t>يُستكمل لاحقاً</w:t>
      </w:r>
      <w:r>
        <w:rPr>
          <w:rFonts w:cs="Simplified Arabic" w:hint="cs"/>
          <w:sz w:val="22"/>
          <w:rtl/>
        </w:rPr>
        <w:t>]</w:t>
      </w:r>
    </w:p>
    <w:p w14:paraId="56A6E61F" w14:textId="45BF58E2" w:rsidR="00E20A7C" w:rsidRPr="00617845" w:rsidRDefault="00E20A7C" w:rsidP="00220BFA">
      <w:pPr>
        <w:pStyle w:val="Paragraphedeliste"/>
        <w:keepNext/>
        <w:keepLines/>
        <w:bidi/>
        <w:spacing w:after="120" w:line="216" w:lineRule="auto"/>
        <w:ind w:left="6" w:firstLine="714"/>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413AFA">
        <w:rPr>
          <w:rFonts w:cs="Simplified Arabic" w:hint="cs"/>
          <w:b/>
          <w:bCs/>
          <w:sz w:val="22"/>
          <w:rtl/>
        </w:rPr>
        <w:t>23</w:t>
      </w:r>
    </w:p>
    <w:p w14:paraId="1F2C4F42" w14:textId="4BD243FE" w:rsidR="00E20A7C" w:rsidRPr="00617845" w:rsidRDefault="00E20A7C" w:rsidP="005C563F">
      <w:pPr>
        <w:pStyle w:val="Paragraphedeliste"/>
        <w:keepNext/>
        <w:keepLines/>
        <w:bidi/>
        <w:spacing w:after="120" w:line="216" w:lineRule="auto"/>
        <w:ind w:left="6" w:firstLine="714"/>
        <w:contextualSpacing w:val="0"/>
        <w:jc w:val="both"/>
        <w:rPr>
          <w:rFonts w:cs="Simplified Arabic"/>
          <w:b/>
          <w:bCs/>
          <w:sz w:val="22"/>
          <w:rtl/>
        </w:rPr>
      </w:pPr>
      <w:r w:rsidRPr="00617845">
        <w:rPr>
          <w:rFonts w:cs="Simplified Arabic"/>
          <w:b/>
          <w:bCs/>
          <w:sz w:val="22"/>
          <w:rtl/>
        </w:rPr>
        <w:t>اختتام</w:t>
      </w:r>
      <w:r w:rsidR="00CE695F" w:rsidRPr="00617845">
        <w:rPr>
          <w:rFonts w:cs="Simplified Arabic"/>
          <w:b/>
          <w:bCs/>
          <w:sz w:val="22"/>
          <w:rtl/>
        </w:rPr>
        <w:t xml:space="preserve"> </w:t>
      </w:r>
      <w:r w:rsidRPr="00617845">
        <w:rPr>
          <w:rFonts w:cs="Simplified Arabic"/>
          <w:b/>
          <w:bCs/>
          <w:sz w:val="22"/>
          <w:rtl/>
        </w:rPr>
        <w:t>الاجتماع</w:t>
      </w:r>
    </w:p>
    <w:p w14:paraId="21E7937F" w14:textId="691B9DCD" w:rsidR="00D252FF" w:rsidRDefault="005C563F" w:rsidP="00413AFA">
      <w:pPr>
        <w:pStyle w:val="Paragraphedeliste"/>
        <w:numPr>
          <w:ilvl w:val="0"/>
          <w:numId w:val="4"/>
        </w:numPr>
        <w:bidi/>
        <w:spacing w:after="120" w:line="216" w:lineRule="auto"/>
        <w:ind w:firstLine="0"/>
        <w:contextualSpacing w:val="0"/>
        <w:jc w:val="both"/>
        <w:rPr>
          <w:rFonts w:cs="Simplified Arabic"/>
          <w:sz w:val="22"/>
        </w:rPr>
      </w:pPr>
      <w:r>
        <w:rPr>
          <w:rFonts w:cs="Simplified Arabic" w:hint="cs"/>
          <w:sz w:val="22"/>
          <w:rtl/>
        </w:rPr>
        <w:t>[</w:t>
      </w:r>
      <w:r w:rsidR="00C42B09">
        <w:rPr>
          <w:rFonts w:cs="Simplified Arabic" w:hint="cs"/>
          <w:sz w:val="22"/>
          <w:rtl/>
        </w:rPr>
        <w:t>يُستكمل لاحقاً</w:t>
      </w:r>
      <w:r>
        <w:rPr>
          <w:rFonts w:cs="Simplified Arabic" w:hint="cs"/>
          <w:sz w:val="22"/>
          <w:rtl/>
        </w:rPr>
        <w:t>]</w:t>
      </w:r>
    </w:p>
    <w:p w14:paraId="473499D0" w14:textId="77777777" w:rsidR="005C563F" w:rsidRPr="005C563F" w:rsidRDefault="005C563F" w:rsidP="005C563F">
      <w:pPr>
        <w:pStyle w:val="Paragraphedeliste"/>
        <w:bidi/>
        <w:spacing w:after="120" w:line="216" w:lineRule="auto"/>
        <w:jc w:val="center"/>
        <w:rPr>
          <w:rFonts w:cs="Simplified Arabic"/>
          <w:sz w:val="22"/>
          <w:rtl/>
          <w:lang w:bidi="ar-EG"/>
        </w:rPr>
      </w:pPr>
      <w:r w:rsidRPr="005C563F">
        <w:rPr>
          <w:rFonts w:cs="Simplified Arabic" w:hint="cs"/>
          <w:sz w:val="22"/>
          <w:rtl/>
          <w:lang w:bidi="ar-EG"/>
        </w:rPr>
        <w:t>__________</w:t>
      </w:r>
    </w:p>
    <w:p w14:paraId="468BE15F" w14:textId="77777777" w:rsidR="005C563F" w:rsidRDefault="005C563F" w:rsidP="005C563F">
      <w:pPr>
        <w:pStyle w:val="Paragraphedeliste"/>
        <w:bidi/>
        <w:spacing w:after="120" w:line="216" w:lineRule="auto"/>
        <w:contextualSpacing w:val="0"/>
        <w:jc w:val="both"/>
        <w:rPr>
          <w:rFonts w:cs="Simplified Arabic"/>
          <w:sz w:val="22"/>
        </w:rPr>
      </w:pPr>
    </w:p>
    <w:p w14:paraId="1138CCD6" w14:textId="77777777" w:rsidR="005C563F" w:rsidRPr="00413AFA" w:rsidRDefault="005C563F" w:rsidP="005C563F">
      <w:pPr>
        <w:pStyle w:val="Paragraphedeliste"/>
        <w:bidi/>
        <w:spacing w:after="120" w:line="216" w:lineRule="auto"/>
        <w:contextualSpacing w:val="0"/>
        <w:jc w:val="both"/>
        <w:rPr>
          <w:rFonts w:cs="Simplified Arabic"/>
          <w:sz w:val="22"/>
        </w:rPr>
      </w:pPr>
    </w:p>
    <w:p w14:paraId="7D449750" w14:textId="5781A721" w:rsidR="00C12415" w:rsidRPr="00617845" w:rsidRDefault="00C12415" w:rsidP="00CE695F">
      <w:pPr>
        <w:pStyle w:val="Paragraphedeliste"/>
        <w:numPr>
          <w:ilvl w:val="0"/>
          <w:numId w:val="4"/>
        </w:numPr>
        <w:bidi/>
        <w:spacing w:after="120" w:line="216" w:lineRule="auto"/>
        <w:ind w:left="567" w:firstLine="0"/>
        <w:contextualSpacing w:val="0"/>
        <w:jc w:val="both"/>
        <w:rPr>
          <w:rFonts w:cs="Simplified Arabic"/>
          <w:sz w:val="22"/>
          <w:rtl/>
          <w:lang w:val="en-US"/>
        </w:rPr>
      </w:pPr>
      <w:r w:rsidRPr="00617845">
        <w:rPr>
          <w:rFonts w:cs="Simplified Arabic"/>
          <w:sz w:val="22"/>
          <w:rtl/>
          <w:lang w:val="en-US"/>
        </w:rPr>
        <w:br w:type="page"/>
      </w:r>
    </w:p>
    <w:sectPr w:rsidR="00C12415" w:rsidRPr="00617845" w:rsidSect="00574179">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1115B" w14:textId="77777777" w:rsidR="00AB6929" w:rsidRDefault="00AB6929" w:rsidP="00C005BD">
      <w:r>
        <w:separator/>
      </w:r>
    </w:p>
  </w:endnote>
  <w:endnote w:type="continuationSeparator" w:id="0">
    <w:p w14:paraId="2D8E6F0F" w14:textId="77777777" w:rsidR="00AB6929" w:rsidRDefault="00AB692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ouYuan">
    <w:altName w:val="Microsoft YaHei"/>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82CB6" w14:textId="77777777" w:rsidR="00AB6929" w:rsidRDefault="00AB6929" w:rsidP="00A319AA">
      <w:pPr>
        <w:bidi/>
      </w:pPr>
      <w:r>
        <w:separator/>
      </w:r>
    </w:p>
  </w:footnote>
  <w:footnote w:type="continuationSeparator" w:id="0">
    <w:p w14:paraId="2FE8D509" w14:textId="77777777" w:rsidR="00AB6929" w:rsidRDefault="00AB6929" w:rsidP="00C005BD">
      <w:r>
        <w:continuationSeparator/>
      </w:r>
    </w:p>
  </w:footnote>
  <w:footnote w:id="1">
    <w:p w14:paraId="5711CD52" w14:textId="77777777" w:rsidR="000373B0" w:rsidRPr="00044A2E" w:rsidRDefault="000373B0" w:rsidP="000373B0">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r w:rsidRPr="003D7B76">
        <w:rPr>
          <w:rFonts w:cs="Simplified Arabic"/>
          <w:rtl/>
        </w:rPr>
        <w:t xml:space="preserve">البيانات التي </w:t>
      </w:r>
      <w:r w:rsidRPr="003D7B76">
        <w:rPr>
          <w:rFonts w:cs="Simplified Arabic" w:hint="cs"/>
          <w:rtl/>
        </w:rPr>
        <w:t>أُدلي</w:t>
      </w:r>
      <w:r w:rsidRPr="003D7B76">
        <w:rPr>
          <w:rFonts w:cs="Simplified Arabic"/>
          <w:rtl/>
        </w:rPr>
        <w:t xml:space="preserve"> بها أثناء الاجتماع </w:t>
      </w:r>
      <w:r w:rsidRPr="003D7B76">
        <w:rPr>
          <w:rFonts w:cs="Simplified Arabic" w:hint="cs"/>
          <w:rtl/>
        </w:rPr>
        <w:t>وقدمها</w:t>
      </w:r>
      <w:r w:rsidRPr="003D7B76">
        <w:rPr>
          <w:rFonts w:cs="Simplified Arabic"/>
          <w:rtl/>
        </w:rPr>
        <w:t xml:space="preserve"> المشارك</w:t>
      </w:r>
      <w:r w:rsidRPr="003D7B76">
        <w:rPr>
          <w:rFonts w:cs="Simplified Arabic" w:hint="cs"/>
          <w:rtl/>
        </w:rPr>
        <w:t>و</w:t>
      </w:r>
      <w:r w:rsidRPr="003D7B76">
        <w:rPr>
          <w:rFonts w:cs="Simplified Arabic"/>
          <w:rtl/>
        </w:rPr>
        <w:t xml:space="preserve">ن </w:t>
      </w:r>
      <w:r w:rsidRPr="003D7B76">
        <w:rPr>
          <w:rFonts w:cs="Simplified Arabic" w:hint="cs"/>
          <w:rtl/>
        </w:rPr>
        <w:t>خطيا</w:t>
      </w:r>
      <w:r w:rsidRPr="003D7B76">
        <w:rPr>
          <w:rFonts w:cs="Simplified Arabic"/>
          <w:rtl/>
        </w:rPr>
        <w:t xml:space="preserve"> </w:t>
      </w:r>
      <w:r w:rsidRPr="003D7B76">
        <w:rPr>
          <w:rFonts w:cs="Simplified Arabic" w:hint="cs"/>
          <w:rtl/>
        </w:rPr>
        <w:t>متاحة</w:t>
      </w:r>
      <w:r w:rsidRPr="003D7B76">
        <w:rPr>
          <w:rFonts w:cs="Simplified Arabic"/>
          <w:rtl/>
        </w:rPr>
        <w:t xml:space="preserve"> على</w:t>
      </w:r>
      <w:r w:rsidRPr="003D7B76">
        <w:rPr>
          <w:rFonts w:cs="Simplified Arabic" w:hint="cs"/>
          <w:rtl/>
        </w:rPr>
        <w:t xml:space="preserve"> ال</w:t>
      </w:r>
      <w:r>
        <w:rPr>
          <w:rFonts w:cs="Simplified Arabic" w:hint="cs"/>
          <w:rtl/>
        </w:rPr>
        <w:t>موقع</w:t>
      </w:r>
      <w:r w:rsidRPr="003D7B76">
        <w:rPr>
          <w:rFonts w:cs="Simplified Arabic" w:hint="cs"/>
          <w:rtl/>
        </w:rPr>
        <w:t xml:space="preserve"> التالي:</w:t>
      </w:r>
      <w:r w:rsidRPr="00044A2E">
        <w:rPr>
          <w:rFonts w:cs="Simplified Arabic" w:hint="cs"/>
          <w:szCs w:val="22"/>
          <w:rtl/>
        </w:rPr>
        <w:t xml:space="preserve"> </w:t>
      </w:r>
      <w:hyperlink r:id="rId1" w:history="1">
        <w:r w:rsidRPr="003D7B76">
          <w:rPr>
            <w:rFonts w:eastAsia="SimSun"/>
            <w:color w:val="0000FF"/>
            <w:sz w:val="18"/>
            <w:szCs w:val="18"/>
            <w:u w:val="single"/>
            <w:lang w:val="en-GB" w:eastAsia="en-US"/>
          </w:rPr>
          <w:t>www.cbd.int/meetings/COP-17</w:t>
        </w:r>
      </w:hyperlink>
      <w:r w:rsidRPr="00044A2E">
        <w:rPr>
          <w:rFonts w:cs="Simplified Arabic"/>
          <w:szCs w:val="22"/>
          <w:rtl/>
        </w:rPr>
        <w:t>.</w:t>
      </w:r>
    </w:p>
  </w:footnote>
  <w:footnote w:id="2">
    <w:p w14:paraId="340E2EC5" w14:textId="3A2EDBDC" w:rsidR="003D26CE" w:rsidRPr="00044A2E" w:rsidRDefault="003D26CE" w:rsidP="003D26CE">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2" w:history="1">
        <w:r w:rsidRPr="003D26CE">
          <w:rPr>
            <w:rFonts w:eastAsia="SimSun"/>
            <w:color w:val="0000FF"/>
            <w:sz w:val="18"/>
            <w:szCs w:val="18"/>
            <w:u w:val="single"/>
            <w:lang w:val="en-GB" w:eastAsia="en-US"/>
          </w:rPr>
          <w:t>CBD/IMP/OM/2026/1/8</w:t>
        </w:r>
      </w:hyperlink>
      <w:r w:rsidRPr="00044A2E">
        <w:rPr>
          <w:rFonts w:cs="Simplified Arabic"/>
          <w:szCs w:val="22"/>
          <w:rtl/>
        </w:rPr>
        <w:t>.</w:t>
      </w:r>
    </w:p>
  </w:footnote>
  <w:footnote w:id="3">
    <w:p w14:paraId="440C2F9A" w14:textId="6D48BDAE" w:rsidR="003D26CE" w:rsidRPr="00044A2E" w:rsidRDefault="003D26CE" w:rsidP="003D26CE">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3" w:history="1">
        <w:r w:rsidRPr="00F533BA">
          <w:rPr>
            <w:rStyle w:val="Lienhypertexte"/>
          </w:rPr>
          <w:t>CBD/COP/17/1/Rev.1</w:t>
        </w:r>
      </w:hyperlink>
      <w:r w:rsidRPr="00044A2E">
        <w:rPr>
          <w:rFonts w:cs="Simplified Arabic"/>
          <w:szCs w:val="22"/>
          <w:rtl/>
        </w:rPr>
        <w:t>.</w:t>
      </w:r>
    </w:p>
  </w:footnote>
  <w:footnote w:id="4">
    <w:p w14:paraId="0EC2C0A3" w14:textId="7818A2DB" w:rsidR="003D26CE" w:rsidRPr="00044A2E" w:rsidRDefault="003D26CE" w:rsidP="003D26CE">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4" w:history="1">
        <w:r w:rsidRPr="009D315F">
          <w:rPr>
            <w:rStyle w:val="Lienhypertexte"/>
          </w:rPr>
          <w:t>CBD/COP/17/1/Rev.1/Add.1</w:t>
        </w:r>
      </w:hyperlink>
      <w:r w:rsidRPr="00044A2E">
        <w:rPr>
          <w:rFonts w:cs="Simplified Arabic"/>
          <w:szCs w:val="22"/>
          <w:rtl/>
        </w:rPr>
        <w:t>.</w:t>
      </w:r>
    </w:p>
  </w:footnote>
  <w:footnote w:id="5">
    <w:p w14:paraId="239F764B" w14:textId="6AA5EFA8" w:rsidR="003D26CE" w:rsidRPr="00044A2E" w:rsidRDefault="003D26CE" w:rsidP="003D26CE">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5" w:history="1">
        <w:r w:rsidRPr="00F16DCD">
          <w:rPr>
            <w:rStyle w:val="Lienhypertexte"/>
          </w:rPr>
          <w:t>CBD/COP/17/1/Rev.1/Add.2/Rev.1</w:t>
        </w:r>
      </w:hyperlink>
      <w:r w:rsidRPr="00044A2E">
        <w:rPr>
          <w:rFonts w:cs="Simplified Arabic"/>
          <w:szCs w:val="22"/>
          <w:rtl/>
        </w:rPr>
        <w:t>.</w:t>
      </w:r>
    </w:p>
  </w:footnote>
  <w:footnote w:id="6">
    <w:p w14:paraId="4E20AEAA" w14:textId="108CCB8E" w:rsidR="00472431" w:rsidRPr="00044A2E" w:rsidRDefault="00472431" w:rsidP="00472431">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6" w:history="1">
        <w:r w:rsidRPr="00472431">
          <w:rPr>
            <w:rFonts w:eastAsia="SimSun"/>
            <w:color w:val="0000FF"/>
            <w:sz w:val="18"/>
            <w:szCs w:val="18"/>
            <w:u w:val="single"/>
            <w:lang w:val="en-GB" w:eastAsia="en-US"/>
          </w:rPr>
          <w:t>CBD/COP/17/INF/29</w:t>
        </w:r>
      </w:hyperlink>
      <w:r w:rsidRPr="00044A2E">
        <w:rPr>
          <w:rFonts w:cs="Simplified Arabic"/>
          <w:szCs w:val="22"/>
          <w:rtl/>
        </w:rPr>
        <w:t>.</w:t>
      </w:r>
    </w:p>
  </w:footnote>
  <w:footnote w:id="7">
    <w:p w14:paraId="4805EC72" w14:textId="55456097" w:rsidR="00472431" w:rsidRPr="00044A2E" w:rsidRDefault="00472431" w:rsidP="00472431">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7" w:history="1">
        <w:r w:rsidRPr="00472431">
          <w:rPr>
            <w:rStyle w:val="Lienhypertexte"/>
            <w:rFonts w:asciiTheme="majorBidi" w:eastAsia="MS Mincho" w:hAnsiTheme="majorBidi" w:cstheme="majorBidi"/>
            <w:kern w:val="22"/>
            <w:sz w:val="18"/>
            <w:szCs w:val="18"/>
          </w:rPr>
          <w:t>CBD/COP/17/2</w:t>
        </w:r>
      </w:hyperlink>
      <w:r w:rsidRPr="00472431">
        <w:rPr>
          <w:rFonts w:cs="Simplified Arabic" w:hint="cs"/>
          <w:rtl/>
        </w:rPr>
        <w:t>، البند 5.</w:t>
      </w:r>
    </w:p>
  </w:footnote>
  <w:footnote w:id="8">
    <w:p w14:paraId="367236AF" w14:textId="3876DE57" w:rsidR="00807F93" w:rsidRPr="00044A2E" w:rsidRDefault="00807F93" w:rsidP="00807F93">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r w:rsidR="00843028">
        <w:rPr>
          <w:rFonts w:cs="Simplified Arabic" w:hint="cs"/>
          <w:rtl/>
        </w:rPr>
        <w:t xml:space="preserve">يمكن الاطلاع عليه في الموقع: </w:t>
      </w:r>
      <w:hyperlink r:id="rId8" w:history="1">
        <w:r w:rsidR="00843028" w:rsidRPr="00843028">
          <w:rPr>
            <w:rStyle w:val="Lienhypertexte"/>
            <w:sz w:val="18"/>
            <w:szCs w:val="18"/>
          </w:rPr>
          <w:t>www.cbd.int/meetings/COP-17#statement</w:t>
        </w:r>
      </w:hyperlink>
      <w:r w:rsidRPr="00472431">
        <w:rPr>
          <w:rFonts w:cs="Simplified Arabic" w:hint="cs"/>
          <w:rtl/>
        </w:rPr>
        <w:t>.</w:t>
      </w:r>
    </w:p>
  </w:footnote>
  <w:footnote w:id="9">
    <w:p w14:paraId="65B3527C" w14:textId="19490541"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9" w:history="1">
        <w:r w:rsidR="0052375A" w:rsidRPr="0052375A">
          <w:rPr>
            <w:rStyle w:val="Lienhypertexte"/>
            <w:sz w:val="18"/>
            <w:szCs w:val="18"/>
          </w:rPr>
          <w:t>CBD/SBSTTA/27/10</w:t>
        </w:r>
      </w:hyperlink>
      <w:r w:rsidRPr="00A6500D">
        <w:rPr>
          <w:rFonts w:cs="Simplified Arabic"/>
          <w:rtl/>
        </w:rPr>
        <w:t xml:space="preserve"> و</w:t>
      </w:r>
      <w:hyperlink r:id="rId10" w:history="1">
        <w:r w:rsidR="0052375A">
          <w:rPr>
            <w:rStyle w:val="Lienhypertexte"/>
          </w:rPr>
          <w:t>CBD/SBSTTA/28/8</w:t>
        </w:r>
      </w:hyperlink>
      <w:r w:rsidRPr="00A6500D">
        <w:rPr>
          <w:rFonts w:cs="Simplified Arabic"/>
          <w:rtl/>
        </w:rPr>
        <w:t>، على التوالي</w:t>
      </w:r>
      <w:r w:rsidRPr="00472431">
        <w:rPr>
          <w:rFonts w:cs="Simplified Arabic" w:hint="cs"/>
          <w:rtl/>
        </w:rPr>
        <w:t>.</w:t>
      </w:r>
    </w:p>
  </w:footnote>
  <w:footnote w:id="10">
    <w:p w14:paraId="0E8D683F" w14:textId="35DEF88C"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11" w:history="1">
        <w:r w:rsidR="0052375A" w:rsidRPr="0052375A">
          <w:rPr>
            <w:rStyle w:val="Lienhypertexte"/>
            <w:sz w:val="18"/>
            <w:szCs w:val="18"/>
          </w:rPr>
          <w:t>CBD/SBI/6/1</w:t>
        </w:r>
        <w:r w:rsidR="0052375A">
          <w:rPr>
            <w:rStyle w:val="Lienhypertexte"/>
          </w:rPr>
          <w:t>1</w:t>
        </w:r>
      </w:hyperlink>
      <w:r w:rsidR="0052375A">
        <w:rPr>
          <w:rFonts w:hint="cs"/>
          <w:rtl/>
        </w:rPr>
        <w:t xml:space="preserve"> </w:t>
      </w:r>
      <w:r w:rsidR="0052375A" w:rsidRPr="0052375A">
        <w:rPr>
          <w:rFonts w:cs="Simplified Arabic"/>
          <w:rtl/>
        </w:rPr>
        <w:t>و</w:t>
      </w:r>
      <w:hyperlink r:id="rId12" w:history="1">
        <w:r w:rsidR="0052375A" w:rsidRPr="0052375A">
          <w:rPr>
            <w:rStyle w:val="Lienhypertexte"/>
            <w:sz w:val="18"/>
            <w:szCs w:val="18"/>
          </w:rPr>
          <w:t>CBD/SBI/7/16</w:t>
        </w:r>
      </w:hyperlink>
      <w:r w:rsidR="0052375A" w:rsidRPr="0052375A">
        <w:rPr>
          <w:rFonts w:cs="Simplified Arabic"/>
          <w:rtl/>
        </w:rPr>
        <w:t>، على التوالي</w:t>
      </w:r>
      <w:r w:rsidRPr="00472431">
        <w:rPr>
          <w:rFonts w:cs="Simplified Arabic" w:hint="cs"/>
          <w:rtl/>
        </w:rPr>
        <w:t>.</w:t>
      </w:r>
    </w:p>
  </w:footnote>
  <w:footnote w:id="11">
    <w:p w14:paraId="57162CA3" w14:textId="5A4498E4"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13" w:history="1">
        <w:r w:rsidR="0052375A" w:rsidRPr="0052375A">
          <w:rPr>
            <w:rStyle w:val="Lienhypertexte"/>
            <w:sz w:val="18"/>
            <w:szCs w:val="18"/>
          </w:rPr>
          <w:t>CBD/SB8J/1/8</w:t>
        </w:r>
      </w:hyperlink>
      <w:r w:rsidRPr="00472431">
        <w:rPr>
          <w:rFonts w:cs="Simplified Arabic" w:hint="cs"/>
          <w:rtl/>
        </w:rPr>
        <w:t>.</w:t>
      </w:r>
    </w:p>
  </w:footnote>
  <w:footnote w:id="12">
    <w:p w14:paraId="6F626628" w14:textId="3F37042E"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14" w:history="1">
        <w:r w:rsidRPr="00472431">
          <w:rPr>
            <w:rStyle w:val="Lienhypertexte"/>
            <w:rFonts w:asciiTheme="majorBidi" w:eastAsia="MS Mincho" w:hAnsiTheme="majorBidi" w:cstheme="majorBidi"/>
            <w:kern w:val="22"/>
            <w:sz w:val="18"/>
            <w:szCs w:val="18"/>
          </w:rPr>
          <w:t>CBD/COP/17/2</w:t>
        </w:r>
      </w:hyperlink>
      <w:r w:rsidRPr="00472431">
        <w:rPr>
          <w:rFonts w:cs="Simplified Arabic" w:hint="cs"/>
          <w:rtl/>
        </w:rPr>
        <w:t xml:space="preserve">، البند </w:t>
      </w:r>
      <w:r w:rsidR="0052375A">
        <w:rPr>
          <w:rFonts w:cs="Simplified Arabic" w:hint="cs"/>
          <w:rtl/>
        </w:rPr>
        <w:t>7</w:t>
      </w:r>
      <w:r w:rsidRPr="00472431">
        <w:rPr>
          <w:rFonts w:cs="Simplified Arabic" w:hint="cs"/>
          <w:rtl/>
        </w:rPr>
        <w:t>.</w:t>
      </w:r>
    </w:p>
  </w:footnote>
  <w:footnote w:id="13">
    <w:p w14:paraId="7284E5CF" w14:textId="47207A3C"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15" w:history="1">
        <w:r w:rsidR="0052375A" w:rsidRPr="0052375A">
          <w:rPr>
            <w:rStyle w:val="Lienhypertexte"/>
            <w:snapToGrid w:val="0"/>
            <w:sz w:val="18"/>
            <w:szCs w:val="18"/>
          </w:rPr>
          <w:t>CBD/COP/17/3</w:t>
        </w:r>
      </w:hyperlink>
      <w:r w:rsidRPr="00472431">
        <w:rPr>
          <w:rFonts w:cs="Simplified Arabic" w:hint="cs"/>
          <w:rtl/>
        </w:rPr>
        <w:t>.</w:t>
      </w:r>
    </w:p>
  </w:footnote>
  <w:footnote w:id="14">
    <w:p w14:paraId="44699F0B" w14:textId="5FE2B345"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16" w:history="1">
        <w:r w:rsidR="0052375A" w:rsidRPr="0052375A">
          <w:rPr>
            <w:rStyle w:val="Lienhypertexte"/>
            <w:sz w:val="18"/>
            <w:szCs w:val="18"/>
          </w:rPr>
          <w:t>CBD/COP/17/4</w:t>
        </w:r>
      </w:hyperlink>
      <w:r w:rsidRPr="00472431">
        <w:rPr>
          <w:rFonts w:cs="Simplified Arabic" w:hint="cs"/>
          <w:rtl/>
        </w:rPr>
        <w:t>.</w:t>
      </w:r>
    </w:p>
  </w:footnote>
  <w:footnote w:id="15">
    <w:p w14:paraId="1418B035" w14:textId="10E9A5AF"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17" w:history="1">
        <w:r w:rsidR="0052375A" w:rsidRPr="0052375A">
          <w:rPr>
            <w:rStyle w:val="Lienhypertexte"/>
            <w:sz w:val="18"/>
            <w:szCs w:val="18"/>
          </w:rPr>
          <w:t>CBD/COP/17/4/Add.1</w:t>
        </w:r>
      </w:hyperlink>
      <w:r w:rsidRPr="00472431">
        <w:rPr>
          <w:rFonts w:cs="Simplified Arabic" w:hint="cs"/>
          <w:rtl/>
        </w:rPr>
        <w:t>.</w:t>
      </w:r>
    </w:p>
  </w:footnote>
  <w:footnote w:id="16">
    <w:p w14:paraId="75CC9F33" w14:textId="3D5E0975"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18" w:history="1">
        <w:r w:rsidR="0052375A" w:rsidRPr="0052375A">
          <w:rPr>
            <w:rStyle w:val="Lienhypertexte"/>
            <w:sz w:val="18"/>
            <w:szCs w:val="18"/>
          </w:rPr>
          <w:t>CBD/COP/17/4/Add.4</w:t>
        </w:r>
      </w:hyperlink>
      <w:r w:rsidRPr="00472431">
        <w:rPr>
          <w:rFonts w:cs="Simplified Arabic" w:hint="cs"/>
          <w:rtl/>
        </w:rPr>
        <w:t>.</w:t>
      </w:r>
    </w:p>
  </w:footnote>
  <w:footnote w:id="17">
    <w:p w14:paraId="3342B4B7" w14:textId="1F099853"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19" w:history="1">
        <w:r w:rsidR="0052375A" w:rsidRPr="0052375A">
          <w:rPr>
            <w:rStyle w:val="Lienhypertexte"/>
            <w:sz w:val="18"/>
            <w:szCs w:val="18"/>
          </w:rPr>
          <w:t>CBD/COP/17/4/Add.2</w:t>
        </w:r>
      </w:hyperlink>
      <w:r w:rsidRPr="00472431">
        <w:rPr>
          <w:rFonts w:cs="Simplified Arabic" w:hint="cs"/>
          <w:rtl/>
        </w:rPr>
        <w:t>.</w:t>
      </w:r>
    </w:p>
  </w:footnote>
  <w:footnote w:id="18">
    <w:p w14:paraId="2F305B59" w14:textId="13EADECB" w:rsidR="00A6500D" w:rsidRPr="00AB7C75" w:rsidRDefault="00A6500D" w:rsidP="00A6500D">
      <w:pPr>
        <w:pStyle w:val="Notedebasdepage"/>
        <w:bidi/>
        <w:jc w:val="both"/>
        <w:rPr>
          <w:rFonts w:cs="Simplified Arabic"/>
          <w:szCs w:val="22"/>
          <w:lang w:val="en-US"/>
        </w:rPr>
      </w:pPr>
      <w:r w:rsidRPr="00044A2E">
        <w:rPr>
          <w:rStyle w:val="Appelnotedebasdep"/>
          <w:rFonts w:cs="Simplified Arabic"/>
          <w:szCs w:val="22"/>
        </w:rPr>
        <w:footnoteRef/>
      </w:r>
      <w:r w:rsidRPr="00044A2E">
        <w:rPr>
          <w:rFonts w:cs="Simplified Arabic" w:hint="cs"/>
          <w:szCs w:val="22"/>
          <w:rtl/>
        </w:rPr>
        <w:t xml:space="preserve"> </w:t>
      </w:r>
      <w:hyperlink r:id="rId20" w:history="1">
        <w:r w:rsidR="0052375A" w:rsidRPr="0052375A">
          <w:rPr>
            <w:rStyle w:val="Lienhypertexte"/>
            <w:sz w:val="18"/>
            <w:szCs w:val="18"/>
          </w:rPr>
          <w:t>CBD/COP/17/4/Add.3</w:t>
        </w:r>
      </w:hyperlink>
      <w:r w:rsidRPr="00472431">
        <w:rPr>
          <w:rFonts w:cs="Simplified Arabic" w:hint="cs"/>
          <w:rtl/>
        </w:rPr>
        <w:t>.</w:t>
      </w:r>
    </w:p>
  </w:footnote>
  <w:footnote w:id="19">
    <w:p w14:paraId="793A0761" w14:textId="3330B385" w:rsidR="00A6500D" w:rsidRPr="00044A2E" w:rsidRDefault="00A6500D" w:rsidP="00A6500D">
      <w:pPr>
        <w:pStyle w:val="Notedebasdepage"/>
        <w:bidi/>
        <w:jc w:val="both"/>
        <w:rPr>
          <w:rFonts w:cs="Simplified Arabic"/>
          <w:szCs w:val="22"/>
          <w:rtl/>
        </w:rPr>
      </w:pPr>
      <w:r w:rsidRPr="00044A2E">
        <w:rPr>
          <w:rStyle w:val="Appelnotedebasdep"/>
          <w:rFonts w:cs="Simplified Arabic"/>
          <w:szCs w:val="22"/>
        </w:rPr>
        <w:footnoteRef/>
      </w:r>
      <w:r w:rsidRPr="00044A2E">
        <w:rPr>
          <w:rFonts w:cs="Simplified Arabic" w:hint="cs"/>
          <w:szCs w:val="22"/>
          <w:rtl/>
        </w:rPr>
        <w:t xml:space="preserve"> </w:t>
      </w:r>
      <w:hyperlink r:id="rId21" w:history="1">
        <w:r w:rsidR="0052375A" w:rsidRPr="0052375A">
          <w:rPr>
            <w:rStyle w:val="Lienhypertexte"/>
            <w:sz w:val="18"/>
            <w:szCs w:val="18"/>
          </w:rPr>
          <w:t>CBD/COP/17/4/Add.5</w:t>
        </w:r>
      </w:hyperlink>
      <w:r w:rsidRPr="00472431">
        <w:rPr>
          <w:rFonts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2E3FD6D" w14:textId="6D90BA04" w:rsidR="00574179" w:rsidRDefault="00AB6929" w:rsidP="00574179">
    <w:pPr>
      <w:pStyle w:val="En-tte"/>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843DE">
          <w:rPr>
            <w:sz w:val="20"/>
            <w:szCs w:val="20"/>
            <w:lang w:val="fr-FR"/>
          </w:rPr>
          <w:t>CBD/COP/</w:t>
        </w:r>
        <w:r w:rsidR="008E29B6">
          <w:rPr>
            <w:sz w:val="20"/>
            <w:szCs w:val="20"/>
            <w:lang w:val="fr-FR"/>
          </w:rPr>
          <w:t>17</w:t>
        </w:r>
        <w:r w:rsidR="004843DE">
          <w:rPr>
            <w:sz w:val="20"/>
            <w:szCs w:val="20"/>
            <w:lang w:val="fr-FR"/>
          </w:rPr>
          <w:t>/</w:t>
        </w:r>
        <w:r w:rsidR="00C05D3C">
          <w:rPr>
            <w:sz w:val="20"/>
            <w:szCs w:val="20"/>
            <w:lang w:val="fr-FR"/>
          </w:rPr>
          <w:t>L.1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7CB4AAA" w:rsidR="00574179" w:rsidRDefault="00AB6929" w:rsidP="00574179">
    <w:pPr>
      <w:pStyle w:val="En-tte"/>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C05D3C">
          <w:rPr>
            <w:sz w:val="20"/>
            <w:szCs w:val="20"/>
            <w:lang w:val="fr-FR"/>
          </w:rPr>
          <w:t>CBD/COP/17/L.1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En-tte"/>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00BB"/>
    <w:multiLevelType w:val="hybridMultilevel"/>
    <w:tmpl w:val="552832B0"/>
    <w:lvl w:ilvl="0" w:tplc="7542017C">
      <w:start w:val="1"/>
      <w:numFmt w:val="arabicAlpha"/>
      <w:lvlText w:val="(%1)"/>
      <w:lvlJc w:val="left"/>
      <w:pPr>
        <w:ind w:left="2490" w:hanging="360"/>
      </w:pPr>
      <w:rPr>
        <w:rFonts w:hint="default"/>
        <w:sz w:val="24"/>
      </w:rPr>
    </w:lvl>
    <w:lvl w:ilvl="1" w:tplc="100C0019" w:tentative="1">
      <w:start w:val="1"/>
      <w:numFmt w:val="lowerLetter"/>
      <w:lvlText w:val="%2."/>
      <w:lvlJc w:val="left"/>
      <w:pPr>
        <w:ind w:left="3210" w:hanging="360"/>
      </w:pPr>
    </w:lvl>
    <w:lvl w:ilvl="2" w:tplc="100C001B" w:tentative="1">
      <w:start w:val="1"/>
      <w:numFmt w:val="lowerRoman"/>
      <w:lvlText w:val="%3."/>
      <w:lvlJc w:val="right"/>
      <w:pPr>
        <w:ind w:left="3930" w:hanging="180"/>
      </w:pPr>
    </w:lvl>
    <w:lvl w:ilvl="3" w:tplc="100C000F" w:tentative="1">
      <w:start w:val="1"/>
      <w:numFmt w:val="decimal"/>
      <w:lvlText w:val="%4."/>
      <w:lvlJc w:val="left"/>
      <w:pPr>
        <w:ind w:left="4650" w:hanging="360"/>
      </w:pPr>
    </w:lvl>
    <w:lvl w:ilvl="4" w:tplc="100C0019" w:tentative="1">
      <w:start w:val="1"/>
      <w:numFmt w:val="lowerLetter"/>
      <w:lvlText w:val="%5."/>
      <w:lvlJc w:val="left"/>
      <w:pPr>
        <w:ind w:left="5370" w:hanging="360"/>
      </w:pPr>
    </w:lvl>
    <w:lvl w:ilvl="5" w:tplc="100C001B" w:tentative="1">
      <w:start w:val="1"/>
      <w:numFmt w:val="lowerRoman"/>
      <w:lvlText w:val="%6."/>
      <w:lvlJc w:val="right"/>
      <w:pPr>
        <w:ind w:left="6090" w:hanging="180"/>
      </w:pPr>
    </w:lvl>
    <w:lvl w:ilvl="6" w:tplc="100C000F" w:tentative="1">
      <w:start w:val="1"/>
      <w:numFmt w:val="decimal"/>
      <w:lvlText w:val="%7."/>
      <w:lvlJc w:val="left"/>
      <w:pPr>
        <w:ind w:left="6810" w:hanging="360"/>
      </w:pPr>
    </w:lvl>
    <w:lvl w:ilvl="7" w:tplc="100C0019" w:tentative="1">
      <w:start w:val="1"/>
      <w:numFmt w:val="lowerLetter"/>
      <w:lvlText w:val="%8."/>
      <w:lvlJc w:val="left"/>
      <w:pPr>
        <w:ind w:left="7530" w:hanging="360"/>
      </w:pPr>
    </w:lvl>
    <w:lvl w:ilvl="8" w:tplc="100C001B" w:tentative="1">
      <w:start w:val="1"/>
      <w:numFmt w:val="lowerRoman"/>
      <w:lvlText w:val="%9."/>
      <w:lvlJc w:val="right"/>
      <w:pPr>
        <w:ind w:left="8250" w:hanging="180"/>
      </w:pPr>
    </w:lvl>
  </w:abstractNum>
  <w:abstractNum w:abstractNumId="1" w15:restartNumberingAfterBreak="0">
    <w:nsid w:val="0B8B727B"/>
    <w:multiLevelType w:val="hybridMultilevel"/>
    <w:tmpl w:val="73585044"/>
    <w:lvl w:ilvl="0" w:tplc="F6F808A4">
      <w:start w:val="1"/>
      <w:numFmt w:val="arabicAbjad"/>
      <w:lvlText w:val="(%1)"/>
      <w:lvlJc w:val="left"/>
      <w:pPr>
        <w:ind w:left="2490" w:hanging="360"/>
      </w:pPr>
      <w:rPr>
        <w:rFonts w:hint="default"/>
        <w:sz w:val="24"/>
      </w:rPr>
    </w:lvl>
    <w:lvl w:ilvl="1" w:tplc="FFFFFFFF" w:tentative="1">
      <w:start w:val="1"/>
      <w:numFmt w:val="lowerLetter"/>
      <w:lvlText w:val="%2."/>
      <w:lvlJc w:val="left"/>
      <w:pPr>
        <w:ind w:left="3210" w:hanging="360"/>
      </w:pPr>
    </w:lvl>
    <w:lvl w:ilvl="2" w:tplc="FFFFFFFF" w:tentative="1">
      <w:start w:val="1"/>
      <w:numFmt w:val="lowerRoman"/>
      <w:lvlText w:val="%3."/>
      <w:lvlJc w:val="right"/>
      <w:pPr>
        <w:ind w:left="3930" w:hanging="180"/>
      </w:pPr>
    </w:lvl>
    <w:lvl w:ilvl="3" w:tplc="FFFFFFFF" w:tentative="1">
      <w:start w:val="1"/>
      <w:numFmt w:val="decimal"/>
      <w:lvlText w:val="%4."/>
      <w:lvlJc w:val="left"/>
      <w:pPr>
        <w:ind w:left="4650" w:hanging="360"/>
      </w:pPr>
    </w:lvl>
    <w:lvl w:ilvl="4" w:tplc="FFFFFFFF" w:tentative="1">
      <w:start w:val="1"/>
      <w:numFmt w:val="lowerLetter"/>
      <w:lvlText w:val="%5."/>
      <w:lvlJc w:val="left"/>
      <w:pPr>
        <w:ind w:left="5370" w:hanging="360"/>
      </w:pPr>
    </w:lvl>
    <w:lvl w:ilvl="5" w:tplc="FFFFFFFF" w:tentative="1">
      <w:start w:val="1"/>
      <w:numFmt w:val="lowerRoman"/>
      <w:lvlText w:val="%6."/>
      <w:lvlJc w:val="right"/>
      <w:pPr>
        <w:ind w:left="6090" w:hanging="180"/>
      </w:pPr>
    </w:lvl>
    <w:lvl w:ilvl="6" w:tplc="FFFFFFFF" w:tentative="1">
      <w:start w:val="1"/>
      <w:numFmt w:val="decimal"/>
      <w:lvlText w:val="%7."/>
      <w:lvlJc w:val="left"/>
      <w:pPr>
        <w:ind w:left="6810" w:hanging="360"/>
      </w:pPr>
    </w:lvl>
    <w:lvl w:ilvl="7" w:tplc="FFFFFFFF" w:tentative="1">
      <w:start w:val="1"/>
      <w:numFmt w:val="lowerLetter"/>
      <w:lvlText w:val="%8."/>
      <w:lvlJc w:val="left"/>
      <w:pPr>
        <w:ind w:left="7530" w:hanging="360"/>
      </w:pPr>
    </w:lvl>
    <w:lvl w:ilvl="8" w:tplc="FFFFFFFF" w:tentative="1">
      <w:start w:val="1"/>
      <w:numFmt w:val="lowerRoman"/>
      <w:lvlText w:val="%9."/>
      <w:lvlJc w:val="right"/>
      <w:pPr>
        <w:ind w:left="8250" w:hanging="180"/>
      </w:pPr>
    </w:lvl>
  </w:abstractNum>
  <w:abstractNum w:abstractNumId="2" w15:restartNumberingAfterBreak="0">
    <w:nsid w:val="0E446BE1"/>
    <w:multiLevelType w:val="hybridMultilevel"/>
    <w:tmpl w:val="5D5891A4"/>
    <w:lvl w:ilvl="0" w:tplc="F6F808A4">
      <w:start w:val="1"/>
      <w:numFmt w:val="arabicAbjad"/>
      <w:lvlText w:val="(%1)"/>
      <w:lvlJc w:val="left"/>
      <w:pPr>
        <w:ind w:left="2490" w:hanging="360"/>
      </w:pPr>
      <w:rPr>
        <w:rFonts w:hint="default"/>
        <w:sz w:val="24"/>
      </w:rPr>
    </w:lvl>
    <w:lvl w:ilvl="1" w:tplc="FFFFFFFF" w:tentative="1">
      <w:start w:val="1"/>
      <w:numFmt w:val="lowerLetter"/>
      <w:lvlText w:val="%2."/>
      <w:lvlJc w:val="left"/>
      <w:pPr>
        <w:ind w:left="3210" w:hanging="360"/>
      </w:pPr>
    </w:lvl>
    <w:lvl w:ilvl="2" w:tplc="FFFFFFFF" w:tentative="1">
      <w:start w:val="1"/>
      <w:numFmt w:val="lowerRoman"/>
      <w:lvlText w:val="%3."/>
      <w:lvlJc w:val="right"/>
      <w:pPr>
        <w:ind w:left="3930" w:hanging="180"/>
      </w:pPr>
    </w:lvl>
    <w:lvl w:ilvl="3" w:tplc="FFFFFFFF" w:tentative="1">
      <w:start w:val="1"/>
      <w:numFmt w:val="decimal"/>
      <w:lvlText w:val="%4."/>
      <w:lvlJc w:val="left"/>
      <w:pPr>
        <w:ind w:left="4650" w:hanging="360"/>
      </w:pPr>
    </w:lvl>
    <w:lvl w:ilvl="4" w:tplc="FFFFFFFF" w:tentative="1">
      <w:start w:val="1"/>
      <w:numFmt w:val="lowerLetter"/>
      <w:lvlText w:val="%5."/>
      <w:lvlJc w:val="left"/>
      <w:pPr>
        <w:ind w:left="5370" w:hanging="360"/>
      </w:pPr>
    </w:lvl>
    <w:lvl w:ilvl="5" w:tplc="FFFFFFFF" w:tentative="1">
      <w:start w:val="1"/>
      <w:numFmt w:val="lowerRoman"/>
      <w:lvlText w:val="%6."/>
      <w:lvlJc w:val="right"/>
      <w:pPr>
        <w:ind w:left="6090" w:hanging="180"/>
      </w:pPr>
    </w:lvl>
    <w:lvl w:ilvl="6" w:tplc="FFFFFFFF" w:tentative="1">
      <w:start w:val="1"/>
      <w:numFmt w:val="decimal"/>
      <w:lvlText w:val="%7."/>
      <w:lvlJc w:val="left"/>
      <w:pPr>
        <w:ind w:left="6810" w:hanging="360"/>
      </w:pPr>
    </w:lvl>
    <w:lvl w:ilvl="7" w:tplc="FFFFFFFF" w:tentative="1">
      <w:start w:val="1"/>
      <w:numFmt w:val="lowerLetter"/>
      <w:lvlText w:val="%8."/>
      <w:lvlJc w:val="left"/>
      <w:pPr>
        <w:ind w:left="7530" w:hanging="360"/>
      </w:pPr>
    </w:lvl>
    <w:lvl w:ilvl="8" w:tplc="FFFFFFFF" w:tentative="1">
      <w:start w:val="1"/>
      <w:numFmt w:val="lowerRoman"/>
      <w:lvlText w:val="%9."/>
      <w:lvlJc w:val="right"/>
      <w:pPr>
        <w:ind w:left="8250" w:hanging="180"/>
      </w:pPr>
    </w:lvl>
  </w:abstractNum>
  <w:abstractNum w:abstractNumId="3" w15:restartNumberingAfterBreak="0">
    <w:nsid w:val="1D9221D0"/>
    <w:multiLevelType w:val="hybridMultilevel"/>
    <w:tmpl w:val="C3400F4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DDC3C4D"/>
    <w:multiLevelType w:val="hybridMultilevel"/>
    <w:tmpl w:val="0DA27C88"/>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4500F1C"/>
    <w:multiLevelType w:val="hybridMultilevel"/>
    <w:tmpl w:val="7880694E"/>
    <w:lvl w:ilvl="0" w:tplc="F6F808A4">
      <w:start w:val="1"/>
      <w:numFmt w:val="arabicAbjad"/>
      <w:lvlText w:val="(%1)"/>
      <w:lvlJc w:val="left"/>
      <w:pPr>
        <w:ind w:left="2490" w:hanging="360"/>
      </w:pPr>
      <w:rPr>
        <w:rFonts w:hint="default"/>
        <w:sz w:val="24"/>
      </w:rPr>
    </w:lvl>
    <w:lvl w:ilvl="1" w:tplc="100C0019" w:tentative="1">
      <w:start w:val="1"/>
      <w:numFmt w:val="lowerLetter"/>
      <w:lvlText w:val="%2."/>
      <w:lvlJc w:val="left"/>
      <w:pPr>
        <w:ind w:left="3210" w:hanging="360"/>
      </w:pPr>
    </w:lvl>
    <w:lvl w:ilvl="2" w:tplc="100C001B" w:tentative="1">
      <w:start w:val="1"/>
      <w:numFmt w:val="lowerRoman"/>
      <w:lvlText w:val="%3."/>
      <w:lvlJc w:val="right"/>
      <w:pPr>
        <w:ind w:left="3930" w:hanging="180"/>
      </w:pPr>
    </w:lvl>
    <w:lvl w:ilvl="3" w:tplc="100C000F" w:tentative="1">
      <w:start w:val="1"/>
      <w:numFmt w:val="decimal"/>
      <w:lvlText w:val="%4."/>
      <w:lvlJc w:val="left"/>
      <w:pPr>
        <w:ind w:left="4650" w:hanging="360"/>
      </w:pPr>
    </w:lvl>
    <w:lvl w:ilvl="4" w:tplc="100C0019" w:tentative="1">
      <w:start w:val="1"/>
      <w:numFmt w:val="lowerLetter"/>
      <w:lvlText w:val="%5."/>
      <w:lvlJc w:val="left"/>
      <w:pPr>
        <w:ind w:left="5370" w:hanging="360"/>
      </w:pPr>
    </w:lvl>
    <w:lvl w:ilvl="5" w:tplc="100C001B" w:tentative="1">
      <w:start w:val="1"/>
      <w:numFmt w:val="lowerRoman"/>
      <w:lvlText w:val="%6."/>
      <w:lvlJc w:val="right"/>
      <w:pPr>
        <w:ind w:left="6090" w:hanging="180"/>
      </w:pPr>
    </w:lvl>
    <w:lvl w:ilvl="6" w:tplc="100C000F" w:tentative="1">
      <w:start w:val="1"/>
      <w:numFmt w:val="decimal"/>
      <w:lvlText w:val="%7."/>
      <w:lvlJc w:val="left"/>
      <w:pPr>
        <w:ind w:left="6810" w:hanging="360"/>
      </w:pPr>
    </w:lvl>
    <w:lvl w:ilvl="7" w:tplc="100C0019" w:tentative="1">
      <w:start w:val="1"/>
      <w:numFmt w:val="lowerLetter"/>
      <w:lvlText w:val="%8."/>
      <w:lvlJc w:val="left"/>
      <w:pPr>
        <w:ind w:left="7530" w:hanging="360"/>
      </w:pPr>
    </w:lvl>
    <w:lvl w:ilvl="8" w:tplc="100C001B" w:tentative="1">
      <w:start w:val="1"/>
      <w:numFmt w:val="lowerRoman"/>
      <w:lvlText w:val="%9."/>
      <w:lvlJc w:val="right"/>
      <w:pPr>
        <w:ind w:left="8250" w:hanging="180"/>
      </w:pPr>
    </w:lvl>
  </w:abstractNum>
  <w:abstractNum w:abstractNumId="9"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9D3C20"/>
    <w:multiLevelType w:val="hybridMultilevel"/>
    <w:tmpl w:val="008696D8"/>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505707"/>
    <w:multiLevelType w:val="hybridMultilevel"/>
    <w:tmpl w:val="5BAAFE70"/>
    <w:lvl w:ilvl="0" w:tplc="F6F808A4">
      <w:start w:val="1"/>
      <w:numFmt w:val="arabicAbjad"/>
      <w:lvlText w:val="(%1)"/>
      <w:lvlJc w:val="left"/>
      <w:pPr>
        <w:ind w:left="2490" w:hanging="360"/>
      </w:pPr>
      <w:rPr>
        <w:rFonts w:hint="default"/>
        <w:sz w:val="24"/>
      </w:rPr>
    </w:lvl>
    <w:lvl w:ilvl="1" w:tplc="100C0019" w:tentative="1">
      <w:start w:val="1"/>
      <w:numFmt w:val="lowerLetter"/>
      <w:lvlText w:val="%2."/>
      <w:lvlJc w:val="left"/>
      <w:pPr>
        <w:ind w:left="3210" w:hanging="360"/>
      </w:pPr>
    </w:lvl>
    <w:lvl w:ilvl="2" w:tplc="100C001B" w:tentative="1">
      <w:start w:val="1"/>
      <w:numFmt w:val="lowerRoman"/>
      <w:lvlText w:val="%3."/>
      <w:lvlJc w:val="right"/>
      <w:pPr>
        <w:ind w:left="3930" w:hanging="180"/>
      </w:pPr>
    </w:lvl>
    <w:lvl w:ilvl="3" w:tplc="100C000F" w:tentative="1">
      <w:start w:val="1"/>
      <w:numFmt w:val="decimal"/>
      <w:lvlText w:val="%4."/>
      <w:lvlJc w:val="left"/>
      <w:pPr>
        <w:ind w:left="4650" w:hanging="360"/>
      </w:pPr>
    </w:lvl>
    <w:lvl w:ilvl="4" w:tplc="100C0019" w:tentative="1">
      <w:start w:val="1"/>
      <w:numFmt w:val="lowerLetter"/>
      <w:lvlText w:val="%5."/>
      <w:lvlJc w:val="left"/>
      <w:pPr>
        <w:ind w:left="5370" w:hanging="360"/>
      </w:pPr>
    </w:lvl>
    <w:lvl w:ilvl="5" w:tplc="100C001B" w:tentative="1">
      <w:start w:val="1"/>
      <w:numFmt w:val="lowerRoman"/>
      <w:lvlText w:val="%6."/>
      <w:lvlJc w:val="right"/>
      <w:pPr>
        <w:ind w:left="6090" w:hanging="180"/>
      </w:pPr>
    </w:lvl>
    <w:lvl w:ilvl="6" w:tplc="100C000F" w:tentative="1">
      <w:start w:val="1"/>
      <w:numFmt w:val="decimal"/>
      <w:lvlText w:val="%7."/>
      <w:lvlJc w:val="left"/>
      <w:pPr>
        <w:ind w:left="6810" w:hanging="360"/>
      </w:pPr>
    </w:lvl>
    <w:lvl w:ilvl="7" w:tplc="100C0019" w:tentative="1">
      <w:start w:val="1"/>
      <w:numFmt w:val="lowerLetter"/>
      <w:lvlText w:val="%8."/>
      <w:lvlJc w:val="left"/>
      <w:pPr>
        <w:ind w:left="7530" w:hanging="360"/>
      </w:pPr>
    </w:lvl>
    <w:lvl w:ilvl="8" w:tplc="100C001B" w:tentative="1">
      <w:start w:val="1"/>
      <w:numFmt w:val="lowerRoman"/>
      <w:lvlText w:val="%9."/>
      <w:lvlJc w:val="right"/>
      <w:pPr>
        <w:ind w:left="8250" w:hanging="180"/>
      </w:pPr>
    </w:lvl>
  </w:abstractNum>
  <w:abstractNum w:abstractNumId="1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004D19"/>
    <w:multiLevelType w:val="hybridMultilevel"/>
    <w:tmpl w:val="00CCDF20"/>
    <w:lvl w:ilvl="0" w:tplc="7B668C0C">
      <w:start w:val="1"/>
      <w:numFmt w:val="arabicAlpha"/>
      <w:lvlText w:val="(%1)"/>
      <w:lvlJc w:val="left"/>
      <w:pPr>
        <w:ind w:left="2490" w:hanging="360"/>
      </w:pPr>
      <w:rPr>
        <w:rFonts w:ascii="Times New Roman" w:eastAsia="SimSun" w:hAnsi="Times New Roman" w:cs="Simplified Arabic"/>
        <w:sz w:val="24"/>
      </w:rPr>
    </w:lvl>
    <w:lvl w:ilvl="1" w:tplc="100C0019">
      <w:start w:val="1"/>
      <w:numFmt w:val="lowerLetter"/>
      <w:lvlText w:val="%2."/>
      <w:lvlJc w:val="left"/>
      <w:pPr>
        <w:ind w:left="3210" w:hanging="360"/>
      </w:pPr>
    </w:lvl>
    <w:lvl w:ilvl="2" w:tplc="100C001B" w:tentative="1">
      <w:start w:val="1"/>
      <w:numFmt w:val="lowerRoman"/>
      <w:lvlText w:val="%3."/>
      <w:lvlJc w:val="right"/>
      <w:pPr>
        <w:ind w:left="3930" w:hanging="180"/>
      </w:pPr>
    </w:lvl>
    <w:lvl w:ilvl="3" w:tplc="100C000F" w:tentative="1">
      <w:start w:val="1"/>
      <w:numFmt w:val="decimal"/>
      <w:lvlText w:val="%4."/>
      <w:lvlJc w:val="left"/>
      <w:pPr>
        <w:ind w:left="4650" w:hanging="360"/>
      </w:pPr>
    </w:lvl>
    <w:lvl w:ilvl="4" w:tplc="100C0019" w:tentative="1">
      <w:start w:val="1"/>
      <w:numFmt w:val="lowerLetter"/>
      <w:lvlText w:val="%5."/>
      <w:lvlJc w:val="left"/>
      <w:pPr>
        <w:ind w:left="5370" w:hanging="360"/>
      </w:pPr>
    </w:lvl>
    <w:lvl w:ilvl="5" w:tplc="100C001B" w:tentative="1">
      <w:start w:val="1"/>
      <w:numFmt w:val="lowerRoman"/>
      <w:lvlText w:val="%6."/>
      <w:lvlJc w:val="right"/>
      <w:pPr>
        <w:ind w:left="6090" w:hanging="180"/>
      </w:pPr>
    </w:lvl>
    <w:lvl w:ilvl="6" w:tplc="100C000F" w:tentative="1">
      <w:start w:val="1"/>
      <w:numFmt w:val="decimal"/>
      <w:lvlText w:val="%7."/>
      <w:lvlJc w:val="left"/>
      <w:pPr>
        <w:ind w:left="6810" w:hanging="360"/>
      </w:pPr>
    </w:lvl>
    <w:lvl w:ilvl="7" w:tplc="100C0019" w:tentative="1">
      <w:start w:val="1"/>
      <w:numFmt w:val="lowerLetter"/>
      <w:lvlText w:val="%8."/>
      <w:lvlJc w:val="left"/>
      <w:pPr>
        <w:ind w:left="7530" w:hanging="360"/>
      </w:pPr>
    </w:lvl>
    <w:lvl w:ilvl="8" w:tplc="100C001B" w:tentative="1">
      <w:start w:val="1"/>
      <w:numFmt w:val="lowerRoman"/>
      <w:lvlText w:val="%9."/>
      <w:lvlJc w:val="right"/>
      <w:pPr>
        <w:ind w:left="8250" w:hanging="180"/>
      </w:pPr>
    </w:lvl>
  </w:abstractNum>
  <w:abstractNum w:abstractNumId="15" w15:restartNumberingAfterBreak="0">
    <w:nsid w:val="5AA378AD"/>
    <w:multiLevelType w:val="hybridMultilevel"/>
    <w:tmpl w:val="CD14FDBA"/>
    <w:lvl w:ilvl="0" w:tplc="9E026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B529B1"/>
    <w:multiLevelType w:val="hybridMultilevel"/>
    <w:tmpl w:val="91E8E4CE"/>
    <w:lvl w:ilvl="0" w:tplc="F6F808A4">
      <w:start w:val="1"/>
      <w:numFmt w:val="arabicAbjad"/>
      <w:lvlText w:val="(%1)"/>
      <w:lvlJc w:val="left"/>
      <w:pPr>
        <w:ind w:left="2490" w:hanging="360"/>
      </w:pPr>
      <w:rPr>
        <w:rFonts w:hint="default"/>
        <w:sz w:val="24"/>
      </w:rPr>
    </w:lvl>
    <w:lvl w:ilvl="1" w:tplc="FFFFFFFF" w:tentative="1">
      <w:start w:val="1"/>
      <w:numFmt w:val="lowerLetter"/>
      <w:lvlText w:val="%2."/>
      <w:lvlJc w:val="left"/>
      <w:pPr>
        <w:ind w:left="3210" w:hanging="360"/>
      </w:pPr>
    </w:lvl>
    <w:lvl w:ilvl="2" w:tplc="FFFFFFFF" w:tentative="1">
      <w:start w:val="1"/>
      <w:numFmt w:val="lowerRoman"/>
      <w:lvlText w:val="%3."/>
      <w:lvlJc w:val="right"/>
      <w:pPr>
        <w:ind w:left="3930" w:hanging="180"/>
      </w:pPr>
    </w:lvl>
    <w:lvl w:ilvl="3" w:tplc="FFFFFFFF" w:tentative="1">
      <w:start w:val="1"/>
      <w:numFmt w:val="decimal"/>
      <w:lvlText w:val="%4."/>
      <w:lvlJc w:val="left"/>
      <w:pPr>
        <w:ind w:left="4650" w:hanging="360"/>
      </w:pPr>
    </w:lvl>
    <w:lvl w:ilvl="4" w:tplc="FFFFFFFF" w:tentative="1">
      <w:start w:val="1"/>
      <w:numFmt w:val="lowerLetter"/>
      <w:lvlText w:val="%5."/>
      <w:lvlJc w:val="left"/>
      <w:pPr>
        <w:ind w:left="5370" w:hanging="360"/>
      </w:pPr>
    </w:lvl>
    <w:lvl w:ilvl="5" w:tplc="FFFFFFFF" w:tentative="1">
      <w:start w:val="1"/>
      <w:numFmt w:val="lowerRoman"/>
      <w:lvlText w:val="%6."/>
      <w:lvlJc w:val="right"/>
      <w:pPr>
        <w:ind w:left="6090" w:hanging="180"/>
      </w:pPr>
    </w:lvl>
    <w:lvl w:ilvl="6" w:tplc="FFFFFFFF" w:tentative="1">
      <w:start w:val="1"/>
      <w:numFmt w:val="decimal"/>
      <w:lvlText w:val="%7."/>
      <w:lvlJc w:val="left"/>
      <w:pPr>
        <w:ind w:left="6810" w:hanging="360"/>
      </w:pPr>
    </w:lvl>
    <w:lvl w:ilvl="7" w:tplc="FFFFFFFF" w:tentative="1">
      <w:start w:val="1"/>
      <w:numFmt w:val="lowerLetter"/>
      <w:lvlText w:val="%8."/>
      <w:lvlJc w:val="left"/>
      <w:pPr>
        <w:ind w:left="7530" w:hanging="360"/>
      </w:pPr>
    </w:lvl>
    <w:lvl w:ilvl="8" w:tplc="FFFFFFFF" w:tentative="1">
      <w:start w:val="1"/>
      <w:numFmt w:val="lowerRoman"/>
      <w:lvlText w:val="%9."/>
      <w:lvlJc w:val="right"/>
      <w:pPr>
        <w:ind w:left="8250" w:hanging="180"/>
      </w:pPr>
    </w:lvl>
  </w:abstractNum>
  <w:abstractNum w:abstractNumId="17"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8" w15:restartNumberingAfterBreak="0">
    <w:nsid w:val="5D943BEE"/>
    <w:multiLevelType w:val="multilevel"/>
    <w:tmpl w:val="560EB53E"/>
    <w:lvl w:ilvl="0">
      <w:start w:val="15"/>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68E30771"/>
    <w:multiLevelType w:val="hybridMultilevel"/>
    <w:tmpl w:val="BAE0C4BC"/>
    <w:lvl w:ilvl="0" w:tplc="D2F0E2F0">
      <w:start w:val="1"/>
      <w:numFmt w:val="arabicAlpha"/>
      <w:lvlText w:val="(%1)"/>
      <w:lvlJc w:val="left"/>
      <w:pPr>
        <w:ind w:left="2490" w:hanging="360"/>
      </w:pPr>
      <w:rPr>
        <w:rFonts w:hint="default"/>
        <w:sz w:val="24"/>
      </w:rPr>
    </w:lvl>
    <w:lvl w:ilvl="1" w:tplc="100C0019" w:tentative="1">
      <w:start w:val="1"/>
      <w:numFmt w:val="lowerLetter"/>
      <w:lvlText w:val="%2."/>
      <w:lvlJc w:val="left"/>
      <w:pPr>
        <w:ind w:left="3210" w:hanging="360"/>
      </w:pPr>
    </w:lvl>
    <w:lvl w:ilvl="2" w:tplc="100C001B" w:tentative="1">
      <w:start w:val="1"/>
      <w:numFmt w:val="lowerRoman"/>
      <w:lvlText w:val="%3."/>
      <w:lvlJc w:val="right"/>
      <w:pPr>
        <w:ind w:left="3930" w:hanging="180"/>
      </w:pPr>
    </w:lvl>
    <w:lvl w:ilvl="3" w:tplc="100C000F" w:tentative="1">
      <w:start w:val="1"/>
      <w:numFmt w:val="decimal"/>
      <w:lvlText w:val="%4."/>
      <w:lvlJc w:val="left"/>
      <w:pPr>
        <w:ind w:left="4650" w:hanging="360"/>
      </w:pPr>
    </w:lvl>
    <w:lvl w:ilvl="4" w:tplc="100C0019" w:tentative="1">
      <w:start w:val="1"/>
      <w:numFmt w:val="lowerLetter"/>
      <w:lvlText w:val="%5."/>
      <w:lvlJc w:val="left"/>
      <w:pPr>
        <w:ind w:left="5370" w:hanging="360"/>
      </w:pPr>
    </w:lvl>
    <w:lvl w:ilvl="5" w:tplc="100C001B" w:tentative="1">
      <w:start w:val="1"/>
      <w:numFmt w:val="lowerRoman"/>
      <w:lvlText w:val="%6."/>
      <w:lvlJc w:val="right"/>
      <w:pPr>
        <w:ind w:left="6090" w:hanging="180"/>
      </w:pPr>
    </w:lvl>
    <w:lvl w:ilvl="6" w:tplc="100C000F" w:tentative="1">
      <w:start w:val="1"/>
      <w:numFmt w:val="decimal"/>
      <w:lvlText w:val="%7."/>
      <w:lvlJc w:val="left"/>
      <w:pPr>
        <w:ind w:left="6810" w:hanging="360"/>
      </w:pPr>
    </w:lvl>
    <w:lvl w:ilvl="7" w:tplc="100C0019" w:tentative="1">
      <w:start w:val="1"/>
      <w:numFmt w:val="lowerLetter"/>
      <w:lvlText w:val="%8."/>
      <w:lvlJc w:val="left"/>
      <w:pPr>
        <w:ind w:left="7530" w:hanging="360"/>
      </w:pPr>
    </w:lvl>
    <w:lvl w:ilvl="8" w:tplc="100C001B" w:tentative="1">
      <w:start w:val="1"/>
      <w:numFmt w:val="lowerRoman"/>
      <w:lvlText w:val="%9."/>
      <w:lvlJc w:val="right"/>
      <w:pPr>
        <w:ind w:left="8250" w:hanging="180"/>
      </w:pPr>
    </w:lvl>
  </w:abstractNum>
  <w:abstractNum w:abstractNumId="20" w15:restartNumberingAfterBreak="0">
    <w:nsid w:val="6A546A83"/>
    <w:multiLevelType w:val="hybridMultilevel"/>
    <w:tmpl w:val="B52E5522"/>
    <w:lvl w:ilvl="0" w:tplc="B644C8D8">
      <w:start w:val="1"/>
      <w:numFmt w:val="decimal"/>
      <w:lvlText w:val="(%1)"/>
      <w:lvlJc w:val="left"/>
      <w:pPr>
        <w:ind w:left="4258" w:hanging="360"/>
      </w:pPr>
      <w:rPr>
        <w:rFonts w:hint="default"/>
        <w:sz w:val="24"/>
      </w:rPr>
    </w:lvl>
    <w:lvl w:ilvl="1" w:tplc="100C0019">
      <w:start w:val="1"/>
      <w:numFmt w:val="lowerLetter"/>
      <w:lvlText w:val="%2."/>
      <w:lvlJc w:val="left"/>
      <w:pPr>
        <w:ind w:left="4978" w:hanging="360"/>
      </w:pPr>
    </w:lvl>
    <w:lvl w:ilvl="2" w:tplc="100C001B" w:tentative="1">
      <w:start w:val="1"/>
      <w:numFmt w:val="lowerRoman"/>
      <w:lvlText w:val="%3."/>
      <w:lvlJc w:val="right"/>
      <w:pPr>
        <w:ind w:left="5698" w:hanging="180"/>
      </w:pPr>
    </w:lvl>
    <w:lvl w:ilvl="3" w:tplc="100C000F" w:tentative="1">
      <w:start w:val="1"/>
      <w:numFmt w:val="decimal"/>
      <w:lvlText w:val="%4."/>
      <w:lvlJc w:val="left"/>
      <w:pPr>
        <w:ind w:left="6418" w:hanging="360"/>
      </w:pPr>
    </w:lvl>
    <w:lvl w:ilvl="4" w:tplc="100C0019" w:tentative="1">
      <w:start w:val="1"/>
      <w:numFmt w:val="lowerLetter"/>
      <w:lvlText w:val="%5."/>
      <w:lvlJc w:val="left"/>
      <w:pPr>
        <w:ind w:left="7138" w:hanging="360"/>
      </w:pPr>
    </w:lvl>
    <w:lvl w:ilvl="5" w:tplc="100C001B" w:tentative="1">
      <w:start w:val="1"/>
      <w:numFmt w:val="lowerRoman"/>
      <w:lvlText w:val="%6."/>
      <w:lvlJc w:val="right"/>
      <w:pPr>
        <w:ind w:left="7858" w:hanging="180"/>
      </w:pPr>
    </w:lvl>
    <w:lvl w:ilvl="6" w:tplc="100C000F" w:tentative="1">
      <w:start w:val="1"/>
      <w:numFmt w:val="decimal"/>
      <w:lvlText w:val="%7."/>
      <w:lvlJc w:val="left"/>
      <w:pPr>
        <w:ind w:left="8578" w:hanging="360"/>
      </w:pPr>
    </w:lvl>
    <w:lvl w:ilvl="7" w:tplc="100C0019" w:tentative="1">
      <w:start w:val="1"/>
      <w:numFmt w:val="lowerLetter"/>
      <w:lvlText w:val="%8."/>
      <w:lvlJc w:val="left"/>
      <w:pPr>
        <w:ind w:left="9298" w:hanging="360"/>
      </w:pPr>
    </w:lvl>
    <w:lvl w:ilvl="8" w:tplc="100C001B" w:tentative="1">
      <w:start w:val="1"/>
      <w:numFmt w:val="lowerRoman"/>
      <w:lvlText w:val="%9."/>
      <w:lvlJc w:val="right"/>
      <w:pPr>
        <w:ind w:left="10018" w:hanging="180"/>
      </w:pPr>
    </w:lvl>
  </w:abstractNum>
  <w:abstractNum w:abstractNumId="21" w15:restartNumberingAfterBreak="0">
    <w:nsid w:val="73711882"/>
    <w:multiLevelType w:val="hybridMultilevel"/>
    <w:tmpl w:val="F01608E4"/>
    <w:lvl w:ilvl="0" w:tplc="F6F808A4">
      <w:start w:val="1"/>
      <w:numFmt w:val="arabicAbjad"/>
      <w:lvlText w:val="(%1)"/>
      <w:lvlJc w:val="left"/>
      <w:pPr>
        <w:ind w:left="2490" w:hanging="360"/>
      </w:pPr>
      <w:rPr>
        <w:rFonts w:hint="default"/>
        <w:sz w:val="24"/>
      </w:rPr>
    </w:lvl>
    <w:lvl w:ilvl="1" w:tplc="100C0019" w:tentative="1">
      <w:start w:val="1"/>
      <w:numFmt w:val="lowerLetter"/>
      <w:lvlText w:val="%2."/>
      <w:lvlJc w:val="left"/>
      <w:pPr>
        <w:ind w:left="3210" w:hanging="360"/>
      </w:pPr>
    </w:lvl>
    <w:lvl w:ilvl="2" w:tplc="100C001B" w:tentative="1">
      <w:start w:val="1"/>
      <w:numFmt w:val="lowerRoman"/>
      <w:lvlText w:val="%3."/>
      <w:lvlJc w:val="right"/>
      <w:pPr>
        <w:ind w:left="3930" w:hanging="180"/>
      </w:pPr>
    </w:lvl>
    <w:lvl w:ilvl="3" w:tplc="100C000F" w:tentative="1">
      <w:start w:val="1"/>
      <w:numFmt w:val="decimal"/>
      <w:lvlText w:val="%4."/>
      <w:lvlJc w:val="left"/>
      <w:pPr>
        <w:ind w:left="4650" w:hanging="360"/>
      </w:pPr>
    </w:lvl>
    <w:lvl w:ilvl="4" w:tplc="100C0019" w:tentative="1">
      <w:start w:val="1"/>
      <w:numFmt w:val="lowerLetter"/>
      <w:lvlText w:val="%5."/>
      <w:lvlJc w:val="left"/>
      <w:pPr>
        <w:ind w:left="5370" w:hanging="360"/>
      </w:pPr>
    </w:lvl>
    <w:lvl w:ilvl="5" w:tplc="100C001B" w:tentative="1">
      <w:start w:val="1"/>
      <w:numFmt w:val="lowerRoman"/>
      <w:lvlText w:val="%6."/>
      <w:lvlJc w:val="right"/>
      <w:pPr>
        <w:ind w:left="6090" w:hanging="180"/>
      </w:pPr>
    </w:lvl>
    <w:lvl w:ilvl="6" w:tplc="100C000F" w:tentative="1">
      <w:start w:val="1"/>
      <w:numFmt w:val="decimal"/>
      <w:lvlText w:val="%7."/>
      <w:lvlJc w:val="left"/>
      <w:pPr>
        <w:ind w:left="6810" w:hanging="360"/>
      </w:pPr>
    </w:lvl>
    <w:lvl w:ilvl="7" w:tplc="100C0019" w:tentative="1">
      <w:start w:val="1"/>
      <w:numFmt w:val="lowerLetter"/>
      <w:lvlText w:val="%8."/>
      <w:lvlJc w:val="left"/>
      <w:pPr>
        <w:ind w:left="7530" w:hanging="360"/>
      </w:pPr>
    </w:lvl>
    <w:lvl w:ilvl="8" w:tplc="100C001B" w:tentative="1">
      <w:start w:val="1"/>
      <w:numFmt w:val="lowerRoman"/>
      <w:lvlText w:val="%9."/>
      <w:lvlJc w:val="right"/>
      <w:pPr>
        <w:ind w:left="8250" w:hanging="180"/>
      </w:pPr>
    </w:lvl>
  </w:abstractNum>
  <w:abstractNum w:abstractNumId="22" w15:restartNumberingAfterBreak="0">
    <w:nsid w:val="74D726FA"/>
    <w:multiLevelType w:val="hybridMultilevel"/>
    <w:tmpl w:val="D02EF696"/>
    <w:lvl w:ilvl="0" w:tplc="97A623D4">
      <w:start w:val="1"/>
      <w:numFmt w:val="arabicAlpha"/>
      <w:lvlText w:val="(%1)"/>
      <w:lvlJc w:val="left"/>
      <w:pPr>
        <w:ind w:left="2490" w:hanging="360"/>
      </w:pPr>
      <w:rPr>
        <w:rFonts w:hint="default"/>
        <w:sz w:val="24"/>
      </w:rPr>
    </w:lvl>
    <w:lvl w:ilvl="1" w:tplc="100C0019" w:tentative="1">
      <w:start w:val="1"/>
      <w:numFmt w:val="lowerLetter"/>
      <w:lvlText w:val="%2."/>
      <w:lvlJc w:val="left"/>
      <w:pPr>
        <w:ind w:left="3210" w:hanging="360"/>
      </w:pPr>
    </w:lvl>
    <w:lvl w:ilvl="2" w:tplc="100C001B" w:tentative="1">
      <w:start w:val="1"/>
      <w:numFmt w:val="lowerRoman"/>
      <w:lvlText w:val="%3."/>
      <w:lvlJc w:val="right"/>
      <w:pPr>
        <w:ind w:left="3930" w:hanging="180"/>
      </w:pPr>
    </w:lvl>
    <w:lvl w:ilvl="3" w:tplc="100C000F" w:tentative="1">
      <w:start w:val="1"/>
      <w:numFmt w:val="decimal"/>
      <w:lvlText w:val="%4."/>
      <w:lvlJc w:val="left"/>
      <w:pPr>
        <w:ind w:left="4650" w:hanging="360"/>
      </w:pPr>
    </w:lvl>
    <w:lvl w:ilvl="4" w:tplc="100C0019" w:tentative="1">
      <w:start w:val="1"/>
      <w:numFmt w:val="lowerLetter"/>
      <w:lvlText w:val="%5."/>
      <w:lvlJc w:val="left"/>
      <w:pPr>
        <w:ind w:left="5370" w:hanging="360"/>
      </w:pPr>
    </w:lvl>
    <w:lvl w:ilvl="5" w:tplc="100C001B" w:tentative="1">
      <w:start w:val="1"/>
      <w:numFmt w:val="lowerRoman"/>
      <w:lvlText w:val="%6."/>
      <w:lvlJc w:val="right"/>
      <w:pPr>
        <w:ind w:left="6090" w:hanging="180"/>
      </w:pPr>
    </w:lvl>
    <w:lvl w:ilvl="6" w:tplc="100C000F" w:tentative="1">
      <w:start w:val="1"/>
      <w:numFmt w:val="decimal"/>
      <w:lvlText w:val="%7."/>
      <w:lvlJc w:val="left"/>
      <w:pPr>
        <w:ind w:left="6810" w:hanging="360"/>
      </w:pPr>
    </w:lvl>
    <w:lvl w:ilvl="7" w:tplc="100C0019" w:tentative="1">
      <w:start w:val="1"/>
      <w:numFmt w:val="lowerLetter"/>
      <w:lvlText w:val="%8."/>
      <w:lvlJc w:val="left"/>
      <w:pPr>
        <w:ind w:left="7530" w:hanging="360"/>
      </w:pPr>
    </w:lvl>
    <w:lvl w:ilvl="8" w:tplc="100C001B" w:tentative="1">
      <w:start w:val="1"/>
      <w:numFmt w:val="lowerRoman"/>
      <w:lvlText w:val="%9."/>
      <w:lvlJc w:val="right"/>
      <w:pPr>
        <w:ind w:left="8250" w:hanging="180"/>
      </w:pPr>
    </w:lvl>
  </w:abstractNum>
  <w:abstractNum w:abstractNumId="23"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226980">
    <w:abstractNumId w:val="5"/>
  </w:num>
  <w:num w:numId="2" w16cid:durableId="709499083">
    <w:abstractNumId w:val="13"/>
  </w:num>
  <w:num w:numId="3" w16cid:durableId="981692606">
    <w:abstractNumId w:val="6"/>
  </w:num>
  <w:num w:numId="4" w16cid:durableId="52243180">
    <w:abstractNumId w:val="11"/>
  </w:num>
  <w:num w:numId="5" w16cid:durableId="1060245339">
    <w:abstractNumId w:val="7"/>
  </w:num>
  <w:num w:numId="6" w16cid:durableId="1553662253">
    <w:abstractNumId w:val="10"/>
  </w:num>
  <w:num w:numId="7" w16cid:durableId="989745196">
    <w:abstractNumId w:val="23"/>
  </w:num>
  <w:num w:numId="8" w16cid:durableId="1066682063">
    <w:abstractNumId w:val="9"/>
  </w:num>
  <w:num w:numId="9" w16cid:durableId="1174880820">
    <w:abstractNumId w:val="4"/>
  </w:num>
  <w:num w:numId="10" w16cid:durableId="1531648978">
    <w:abstractNumId w:val="17"/>
  </w:num>
  <w:num w:numId="11" w16cid:durableId="1173569888">
    <w:abstractNumId w:val="3"/>
  </w:num>
  <w:num w:numId="12" w16cid:durableId="218824944">
    <w:abstractNumId w:val="18"/>
  </w:num>
  <w:num w:numId="13" w16cid:durableId="1528986621">
    <w:abstractNumId w:val="15"/>
  </w:num>
  <w:num w:numId="14" w16cid:durableId="55668712">
    <w:abstractNumId w:val="14"/>
  </w:num>
  <w:num w:numId="15" w16cid:durableId="1447577968">
    <w:abstractNumId w:val="12"/>
  </w:num>
  <w:num w:numId="16" w16cid:durableId="1433478649">
    <w:abstractNumId w:val="8"/>
  </w:num>
  <w:num w:numId="17" w16cid:durableId="181211615">
    <w:abstractNumId w:val="20"/>
  </w:num>
  <w:num w:numId="18" w16cid:durableId="174079726">
    <w:abstractNumId w:val="21"/>
  </w:num>
  <w:num w:numId="19" w16cid:durableId="1959407670">
    <w:abstractNumId w:val="22"/>
  </w:num>
  <w:num w:numId="20" w16cid:durableId="1664238690">
    <w:abstractNumId w:val="2"/>
  </w:num>
  <w:num w:numId="21" w16cid:durableId="474295907">
    <w:abstractNumId w:val="0"/>
  </w:num>
  <w:num w:numId="22" w16cid:durableId="528879648">
    <w:abstractNumId w:val="16"/>
  </w:num>
  <w:num w:numId="23" w16cid:durableId="1719209653">
    <w:abstractNumId w:val="19"/>
  </w:num>
  <w:num w:numId="24" w16cid:durableId="838614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EFA"/>
    <w:rsid w:val="00001595"/>
    <w:rsid w:val="00004421"/>
    <w:rsid w:val="000047B2"/>
    <w:rsid w:val="00004DD2"/>
    <w:rsid w:val="0000742A"/>
    <w:rsid w:val="00010074"/>
    <w:rsid w:val="000157A8"/>
    <w:rsid w:val="00015E2F"/>
    <w:rsid w:val="000160AF"/>
    <w:rsid w:val="00017C50"/>
    <w:rsid w:val="00020BC7"/>
    <w:rsid w:val="000212CF"/>
    <w:rsid w:val="00022635"/>
    <w:rsid w:val="000229AA"/>
    <w:rsid w:val="0002365E"/>
    <w:rsid w:val="00023BA5"/>
    <w:rsid w:val="00024707"/>
    <w:rsid w:val="00024CE7"/>
    <w:rsid w:val="000264AB"/>
    <w:rsid w:val="00026F37"/>
    <w:rsid w:val="00032377"/>
    <w:rsid w:val="000324B4"/>
    <w:rsid w:val="0003386B"/>
    <w:rsid w:val="00033D91"/>
    <w:rsid w:val="000351DE"/>
    <w:rsid w:val="000373B0"/>
    <w:rsid w:val="00037866"/>
    <w:rsid w:val="00037DBB"/>
    <w:rsid w:val="00040C8E"/>
    <w:rsid w:val="00042B1A"/>
    <w:rsid w:val="00043688"/>
    <w:rsid w:val="0004489D"/>
    <w:rsid w:val="00045762"/>
    <w:rsid w:val="00054071"/>
    <w:rsid w:val="00054292"/>
    <w:rsid w:val="00054459"/>
    <w:rsid w:val="00054EEE"/>
    <w:rsid w:val="00055709"/>
    <w:rsid w:val="00056FE5"/>
    <w:rsid w:val="00057CA3"/>
    <w:rsid w:val="00060D26"/>
    <w:rsid w:val="00061C13"/>
    <w:rsid w:val="0006354F"/>
    <w:rsid w:val="00063DEE"/>
    <w:rsid w:val="000640EA"/>
    <w:rsid w:val="000646C3"/>
    <w:rsid w:val="00064DE8"/>
    <w:rsid w:val="00064EBE"/>
    <w:rsid w:val="00067062"/>
    <w:rsid w:val="00067C8B"/>
    <w:rsid w:val="00070BB8"/>
    <w:rsid w:val="0007346F"/>
    <w:rsid w:val="00076B2B"/>
    <w:rsid w:val="00077A2B"/>
    <w:rsid w:val="0008009C"/>
    <w:rsid w:val="00085E7C"/>
    <w:rsid w:val="000873AE"/>
    <w:rsid w:val="00090564"/>
    <w:rsid w:val="00093D6C"/>
    <w:rsid w:val="0009438F"/>
    <w:rsid w:val="00096D07"/>
    <w:rsid w:val="000A1725"/>
    <w:rsid w:val="000A1F60"/>
    <w:rsid w:val="000A20D2"/>
    <w:rsid w:val="000A2909"/>
    <w:rsid w:val="000A2A00"/>
    <w:rsid w:val="000A33A3"/>
    <w:rsid w:val="000A5943"/>
    <w:rsid w:val="000A63B1"/>
    <w:rsid w:val="000A6CB0"/>
    <w:rsid w:val="000B0CB7"/>
    <w:rsid w:val="000B1263"/>
    <w:rsid w:val="000B1A4A"/>
    <w:rsid w:val="000B2489"/>
    <w:rsid w:val="000B4627"/>
    <w:rsid w:val="000B551A"/>
    <w:rsid w:val="000B7A1A"/>
    <w:rsid w:val="000C0B3F"/>
    <w:rsid w:val="000C2646"/>
    <w:rsid w:val="000C3645"/>
    <w:rsid w:val="000C53C8"/>
    <w:rsid w:val="000C63A5"/>
    <w:rsid w:val="000C736A"/>
    <w:rsid w:val="000C777F"/>
    <w:rsid w:val="000C7862"/>
    <w:rsid w:val="000C7B4D"/>
    <w:rsid w:val="000D004E"/>
    <w:rsid w:val="000D1320"/>
    <w:rsid w:val="000D139B"/>
    <w:rsid w:val="000D219A"/>
    <w:rsid w:val="000D2250"/>
    <w:rsid w:val="000D231D"/>
    <w:rsid w:val="000D277A"/>
    <w:rsid w:val="000D3B0A"/>
    <w:rsid w:val="000D6098"/>
    <w:rsid w:val="000D6C75"/>
    <w:rsid w:val="000E0446"/>
    <w:rsid w:val="000E07DF"/>
    <w:rsid w:val="000E32DA"/>
    <w:rsid w:val="000E7936"/>
    <w:rsid w:val="000F0AAB"/>
    <w:rsid w:val="000F1926"/>
    <w:rsid w:val="000F3905"/>
    <w:rsid w:val="000F3A16"/>
    <w:rsid w:val="000F4451"/>
    <w:rsid w:val="000F49BE"/>
    <w:rsid w:val="000F7B51"/>
    <w:rsid w:val="000F7BB3"/>
    <w:rsid w:val="00100A70"/>
    <w:rsid w:val="00101222"/>
    <w:rsid w:val="00102FAB"/>
    <w:rsid w:val="0010332B"/>
    <w:rsid w:val="00106A41"/>
    <w:rsid w:val="00106D62"/>
    <w:rsid w:val="00106E2A"/>
    <w:rsid w:val="001101BB"/>
    <w:rsid w:val="00114F47"/>
    <w:rsid w:val="001156DD"/>
    <w:rsid w:val="00116206"/>
    <w:rsid w:val="00121644"/>
    <w:rsid w:val="00121F4C"/>
    <w:rsid w:val="00123657"/>
    <w:rsid w:val="00123952"/>
    <w:rsid w:val="0012450D"/>
    <w:rsid w:val="00124AB1"/>
    <w:rsid w:val="00124B46"/>
    <w:rsid w:val="00126030"/>
    <w:rsid w:val="00133246"/>
    <w:rsid w:val="00133263"/>
    <w:rsid w:val="0013484F"/>
    <w:rsid w:val="00134D0E"/>
    <w:rsid w:val="001350D0"/>
    <w:rsid w:val="001413EC"/>
    <w:rsid w:val="00147FFE"/>
    <w:rsid w:val="00152B14"/>
    <w:rsid w:val="001539CC"/>
    <w:rsid w:val="0015580C"/>
    <w:rsid w:val="00155E91"/>
    <w:rsid w:val="0016095A"/>
    <w:rsid w:val="00160C17"/>
    <w:rsid w:val="00163136"/>
    <w:rsid w:val="00163F91"/>
    <w:rsid w:val="001659B2"/>
    <w:rsid w:val="00165BB5"/>
    <w:rsid w:val="00167330"/>
    <w:rsid w:val="00167386"/>
    <w:rsid w:val="00170C12"/>
    <w:rsid w:val="001725B1"/>
    <w:rsid w:val="0017273D"/>
    <w:rsid w:val="00172D6C"/>
    <w:rsid w:val="0017304B"/>
    <w:rsid w:val="00175177"/>
    <w:rsid w:val="00175959"/>
    <w:rsid w:val="0017742B"/>
    <w:rsid w:val="00180260"/>
    <w:rsid w:val="001805E2"/>
    <w:rsid w:val="0018180F"/>
    <w:rsid w:val="00181BFF"/>
    <w:rsid w:val="00182268"/>
    <w:rsid w:val="00184344"/>
    <w:rsid w:val="00184A6B"/>
    <w:rsid w:val="00184DBF"/>
    <w:rsid w:val="0018663F"/>
    <w:rsid w:val="00192403"/>
    <w:rsid w:val="0019265E"/>
    <w:rsid w:val="00193D48"/>
    <w:rsid w:val="001940BF"/>
    <w:rsid w:val="001957F1"/>
    <w:rsid w:val="001A25FA"/>
    <w:rsid w:val="001A33B0"/>
    <w:rsid w:val="001A35BC"/>
    <w:rsid w:val="001A384A"/>
    <w:rsid w:val="001A56A3"/>
    <w:rsid w:val="001A6702"/>
    <w:rsid w:val="001A7098"/>
    <w:rsid w:val="001B24E9"/>
    <w:rsid w:val="001B4E49"/>
    <w:rsid w:val="001B55AB"/>
    <w:rsid w:val="001B5A8D"/>
    <w:rsid w:val="001B692F"/>
    <w:rsid w:val="001B7237"/>
    <w:rsid w:val="001B7B39"/>
    <w:rsid w:val="001C0675"/>
    <w:rsid w:val="001C15F2"/>
    <w:rsid w:val="001C1706"/>
    <w:rsid w:val="001C2612"/>
    <w:rsid w:val="001C31CC"/>
    <w:rsid w:val="001C34B7"/>
    <w:rsid w:val="001C38FE"/>
    <w:rsid w:val="001C4B13"/>
    <w:rsid w:val="001C534C"/>
    <w:rsid w:val="001C763F"/>
    <w:rsid w:val="001D2679"/>
    <w:rsid w:val="001D4386"/>
    <w:rsid w:val="001D547B"/>
    <w:rsid w:val="001D757D"/>
    <w:rsid w:val="001D7A40"/>
    <w:rsid w:val="001D7B4D"/>
    <w:rsid w:val="001D7E3A"/>
    <w:rsid w:val="001E0CA6"/>
    <w:rsid w:val="001E1FCE"/>
    <w:rsid w:val="001E3423"/>
    <w:rsid w:val="001E4870"/>
    <w:rsid w:val="001E643D"/>
    <w:rsid w:val="001E7A22"/>
    <w:rsid w:val="001F0FC7"/>
    <w:rsid w:val="001F19E8"/>
    <w:rsid w:val="001F59FC"/>
    <w:rsid w:val="001F5CF6"/>
    <w:rsid w:val="001F71F6"/>
    <w:rsid w:val="001F7DF1"/>
    <w:rsid w:val="00205B9C"/>
    <w:rsid w:val="00206CF2"/>
    <w:rsid w:val="00212595"/>
    <w:rsid w:val="00212919"/>
    <w:rsid w:val="0021469A"/>
    <w:rsid w:val="00216421"/>
    <w:rsid w:val="00217178"/>
    <w:rsid w:val="002176F3"/>
    <w:rsid w:val="00220BFA"/>
    <w:rsid w:val="00225068"/>
    <w:rsid w:val="00227535"/>
    <w:rsid w:val="002275BF"/>
    <w:rsid w:val="0023174B"/>
    <w:rsid w:val="0023231D"/>
    <w:rsid w:val="0023529D"/>
    <w:rsid w:val="0023552C"/>
    <w:rsid w:val="0023694F"/>
    <w:rsid w:val="00236968"/>
    <w:rsid w:val="00237438"/>
    <w:rsid w:val="00237AFD"/>
    <w:rsid w:val="00240A4B"/>
    <w:rsid w:val="00241EF9"/>
    <w:rsid w:val="0024239F"/>
    <w:rsid w:val="0024436A"/>
    <w:rsid w:val="00244DEA"/>
    <w:rsid w:val="002453E7"/>
    <w:rsid w:val="00245F1D"/>
    <w:rsid w:val="00246EF2"/>
    <w:rsid w:val="00251206"/>
    <w:rsid w:val="00252185"/>
    <w:rsid w:val="0025326B"/>
    <w:rsid w:val="00254A8C"/>
    <w:rsid w:val="00255B55"/>
    <w:rsid w:val="002560D1"/>
    <w:rsid w:val="002566BF"/>
    <w:rsid w:val="00256A36"/>
    <w:rsid w:val="00256FF8"/>
    <w:rsid w:val="0025795E"/>
    <w:rsid w:val="002601F7"/>
    <w:rsid w:val="00260700"/>
    <w:rsid w:val="00261BFB"/>
    <w:rsid w:val="002639AA"/>
    <w:rsid w:val="002663FF"/>
    <w:rsid w:val="00272F2E"/>
    <w:rsid w:val="00274E18"/>
    <w:rsid w:val="002760B5"/>
    <w:rsid w:val="00276B6D"/>
    <w:rsid w:val="0028049A"/>
    <w:rsid w:val="00280F5A"/>
    <w:rsid w:val="002811CA"/>
    <w:rsid w:val="00281DF6"/>
    <w:rsid w:val="00282E7A"/>
    <w:rsid w:val="00283F92"/>
    <w:rsid w:val="0028448E"/>
    <w:rsid w:val="00284E10"/>
    <w:rsid w:val="002852C1"/>
    <w:rsid w:val="00286DE5"/>
    <w:rsid w:val="002878B1"/>
    <w:rsid w:val="00287986"/>
    <w:rsid w:val="00290453"/>
    <w:rsid w:val="0029082B"/>
    <w:rsid w:val="00291B31"/>
    <w:rsid w:val="002924A1"/>
    <w:rsid w:val="00292A01"/>
    <w:rsid w:val="00292CA1"/>
    <w:rsid w:val="00294D87"/>
    <w:rsid w:val="00295420"/>
    <w:rsid w:val="00295A6C"/>
    <w:rsid w:val="00297C59"/>
    <w:rsid w:val="002A0E05"/>
    <w:rsid w:val="002A1C9E"/>
    <w:rsid w:val="002A2E7C"/>
    <w:rsid w:val="002A5BE1"/>
    <w:rsid w:val="002A6320"/>
    <w:rsid w:val="002B0612"/>
    <w:rsid w:val="002B0B2B"/>
    <w:rsid w:val="002B0EE3"/>
    <w:rsid w:val="002B65CB"/>
    <w:rsid w:val="002C04FC"/>
    <w:rsid w:val="002C3088"/>
    <w:rsid w:val="002C4E10"/>
    <w:rsid w:val="002C5D87"/>
    <w:rsid w:val="002C623A"/>
    <w:rsid w:val="002C75F1"/>
    <w:rsid w:val="002D3752"/>
    <w:rsid w:val="002D5703"/>
    <w:rsid w:val="002D5E6E"/>
    <w:rsid w:val="002D74F7"/>
    <w:rsid w:val="002D77E0"/>
    <w:rsid w:val="002E05A6"/>
    <w:rsid w:val="002E239D"/>
    <w:rsid w:val="002E3989"/>
    <w:rsid w:val="002E53FE"/>
    <w:rsid w:val="002E5908"/>
    <w:rsid w:val="002E5E31"/>
    <w:rsid w:val="002E6B50"/>
    <w:rsid w:val="002E6EBF"/>
    <w:rsid w:val="002E78A9"/>
    <w:rsid w:val="002F1EA6"/>
    <w:rsid w:val="002F2AC6"/>
    <w:rsid w:val="002F2D34"/>
    <w:rsid w:val="002F3B5A"/>
    <w:rsid w:val="003016F9"/>
    <w:rsid w:val="003028B1"/>
    <w:rsid w:val="00303422"/>
    <w:rsid w:val="00304EAB"/>
    <w:rsid w:val="00305071"/>
    <w:rsid w:val="00305F22"/>
    <w:rsid w:val="003065EF"/>
    <w:rsid w:val="0030754F"/>
    <w:rsid w:val="003077BF"/>
    <w:rsid w:val="003140AF"/>
    <w:rsid w:val="003140EC"/>
    <w:rsid w:val="003142D5"/>
    <w:rsid w:val="00314768"/>
    <w:rsid w:val="0031642F"/>
    <w:rsid w:val="00317820"/>
    <w:rsid w:val="00320D8E"/>
    <w:rsid w:val="00322B56"/>
    <w:rsid w:val="0032529A"/>
    <w:rsid w:val="0032576F"/>
    <w:rsid w:val="00326B76"/>
    <w:rsid w:val="003332AA"/>
    <w:rsid w:val="0033337E"/>
    <w:rsid w:val="003334D5"/>
    <w:rsid w:val="00333CE9"/>
    <w:rsid w:val="00333E5D"/>
    <w:rsid w:val="003365D8"/>
    <w:rsid w:val="00336F2F"/>
    <w:rsid w:val="00337348"/>
    <w:rsid w:val="00337C93"/>
    <w:rsid w:val="00340B98"/>
    <w:rsid w:val="00341291"/>
    <w:rsid w:val="003472F1"/>
    <w:rsid w:val="00350776"/>
    <w:rsid w:val="00350F58"/>
    <w:rsid w:val="00351C77"/>
    <w:rsid w:val="00352117"/>
    <w:rsid w:val="003523AF"/>
    <w:rsid w:val="0035396C"/>
    <w:rsid w:val="00353A8D"/>
    <w:rsid w:val="00353EDB"/>
    <w:rsid w:val="0035506E"/>
    <w:rsid w:val="00355354"/>
    <w:rsid w:val="00356521"/>
    <w:rsid w:val="00360C07"/>
    <w:rsid w:val="00360FBE"/>
    <w:rsid w:val="003615C5"/>
    <w:rsid w:val="00361A63"/>
    <w:rsid w:val="00361BFB"/>
    <w:rsid w:val="00362DFB"/>
    <w:rsid w:val="00364BA9"/>
    <w:rsid w:val="0036580F"/>
    <w:rsid w:val="003669F9"/>
    <w:rsid w:val="00370DB4"/>
    <w:rsid w:val="00371027"/>
    <w:rsid w:val="003726CE"/>
    <w:rsid w:val="003748F0"/>
    <w:rsid w:val="00375C83"/>
    <w:rsid w:val="00375F1D"/>
    <w:rsid w:val="00380AF8"/>
    <w:rsid w:val="00380F06"/>
    <w:rsid w:val="0038248F"/>
    <w:rsid w:val="003839C6"/>
    <w:rsid w:val="00386300"/>
    <w:rsid w:val="00386368"/>
    <w:rsid w:val="00387D89"/>
    <w:rsid w:val="003901AC"/>
    <w:rsid w:val="00391E3F"/>
    <w:rsid w:val="003966D1"/>
    <w:rsid w:val="003A0742"/>
    <w:rsid w:val="003A0946"/>
    <w:rsid w:val="003A146B"/>
    <w:rsid w:val="003A15C8"/>
    <w:rsid w:val="003A2339"/>
    <w:rsid w:val="003A2343"/>
    <w:rsid w:val="003A3207"/>
    <w:rsid w:val="003A44FF"/>
    <w:rsid w:val="003A5142"/>
    <w:rsid w:val="003A54A7"/>
    <w:rsid w:val="003A7795"/>
    <w:rsid w:val="003B0ED0"/>
    <w:rsid w:val="003B18FD"/>
    <w:rsid w:val="003B4B7E"/>
    <w:rsid w:val="003B6733"/>
    <w:rsid w:val="003B6C97"/>
    <w:rsid w:val="003C12BD"/>
    <w:rsid w:val="003C193A"/>
    <w:rsid w:val="003C1B1E"/>
    <w:rsid w:val="003C545B"/>
    <w:rsid w:val="003C5B65"/>
    <w:rsid w:val="003C63B5"/>
    <w:rsid w:val="003C6791"/>
    <w:rsid w:val="003C7846"/>
    <w:rsid w:val="003C7F66"/>
    <w:rsid w:val="003D10AC"/>
    <w:rsid w:val="003D1B59"/>
    <w:rsid w:val="003D22BC"/>
    <w:rsid w:val="003D26CE"/>
    <w:rsid w:val="003D44B5"/>
    <w:rsid w:val="003D46F4"/>
    <w:rsid w:val="003D60C7"/>
    <w:rsid w:val="003D754B"/>
    <w:rsid w:val="003D7B76"/>
    <w:rsid w:val="003D7DA0"/>
    <w:rsid w:val="003E0848"/>
    <w:rsid w:val="003E0958"/>
    <w:rsid w:val="003E2267"/>
    <w:rsid w:val="003E440B"/>
    <w:rsid w:val="003E528F"/>
    <w:rsid w:val="003E5999"/>
    <w:rsid w:val="003E7429"/>
    <w:rsid w:val="003F2BF1"/>
    <w:rsid w:val="003F3964"/>
    <w:rsid w:val="003F3973"/>
    <w:rsid w:val="003F423A"/>
    <w:rsid w:val="003F426D"/>
    <w:rsid w:val="003F58E2"/>
    <w:rsid w:val="0040036B"/>
    <w:rsid w:val="0040211C"/>
    <w:rsid w:val="00403724"/>
    <w:rsid w:val="004046D3"/>
    <w:rsid w:val="00404F83"/>
    <w:rsid w:val="00405F77"/>
    <w:rsid w:val="0041108B"/>
    <w:rsid w:val="00412703"/>
    <w:rsid w:val="00412B89"/>
    <w:rsid w:val="00413277"/>
    <w:rsid w:val="00413AFA"/>
    <w:rsid w:val="0041522D"/>
    <w:rsid w:val="004219B3"/>
    <w:rsid w:val="00421FCD"/>
    <w:rsid w:val="00422789"/>
    <w:rsid w:val="00424288"/>
    <w:rsid w:val="00426521"/>
    <w:rsid w:val="00426C39"/>
    <w:rsid w:val="00431F3C"/>
    <w:rsid w:val="004335E9"/>
    <w:rsid w:val="00433F2D"/>
    <w:rsid w:val="00434FC4"/>
    <w:rsid w:val="0043646A"/>
    <w:rsid w:val="004369AE"/>
    <w:rsid w:val="00436E76"/>
    <w:rsid w:val="00442228"/>
    <w:rsid w:val="004427FF"/>
    <w:rsid w:val="00450333"/>
    <w:rsid w:val="00450F86"/>
    <w:rsid w:val="00451599"/>
    <w:rsid w:val="00452E62"/>
    <w:rsid w:val="004538AA"/>
    <w:rsid w:val="0045421D"/>
    <w:rsid w:val="00454455"/>
    <w:rsid w:val="004559BE"/>
    <w:rsid w:val="0045763A"/>
    <w:rsid w:val="00460F11"/>
    <w:rsid w:val="004610C0"/>
    <w:rsid w:val="00461BA0"/>
    <w:rsid w:val="004621AA"/>
    <w:rsid w:val="00462895"/>
    <w:rsid w:val="00462E5D"/>
    <w:rsid w:val="004641AB"/>
    <w:rsid w:val="00465311"/>
    <w:rsid w:val="0046560D"/>
    <w:rsid w:val="00466282"/>
    <w:rsid w:val="0046778E"/>
    <w:rsid w:val="00470BE5"/>
    <w:rsid w:val="00471E92"/>
    <w:rsid w:val="0047236B"/>
    <w:rsid w:val="00472431"/>
    <w:rsid w:val="00472FC1"/>
    <w:rsid w:val="00473210"/>
    <w:rsid w:val="00473C44"/>
    <w:rsid w:val="004740F7"/>
    <w:rsid w:val="00475FD4"/>
    <w:rsid w:val="00480564"/>
    <w:rsid w:val="0048336C"/>
    <w:rsid w:val="004843DE"/>
    <w:rsid w:val="004847E7"/>
    <w:rsid w:val="00484CEF"/>
    <w:rsid w:val="00487860"/>
    <w:rsid w:val="0049019E"/>
    <w:rsid w:val="004901EE"/>
    <w:rsid w:val="00491FDE"/>
    <w:rsid w:val="00492E99"/>
    <w:rsid w:val="0049407E"/>
    <w:rsid w:val="00496082"/>
    <w:rsid w:val="004960F6"/>
    <w:rsid w:val="004962A8"/>
    <w:rsid w:val="00496383"/>
    <w:rsid w:val="004A3737"/>
    <w:rsid w:val="004A4A82"/>
    <w:rsid w:val="004A57BD"/>
    <w:rsid w:val="004A5F51"/>
    <w:rsid w:val="004A69DE"/>
    <w:rsid w:val="004A777D"/>
    <w:rsid w:val="004B1C73"/>
    <w:rsid w:val="004B228C"/>
    <w:rsid w:val="004B3429"/>
    <w:rsid w:val="004B3E36"/>
    <w:rsid w:val="004B4D7E"/>
    <w:rsid w:val="004B5A11"/>
    <w:rsid w:val="004B6450"/>
    <w:rsid w:val="004C04E4"/>
    <w:rsid w:val="004C13DA"/>
    <w:rsid w:val="004C1B27"/>
    <w:rsid w:val="004C2D39"/>
    <w:rsid w:val="004C3E1A"/>
    <w:rsid w:val="004C437C"/>
    <w:rsid w:val="004C61D7"/>
    <w:rsid w:val="004C6718"/>
    <w:rsid w:val="004C71CB"/>
    <w:rsid w:val="004D218E"/>
    <w:rsid w:val="004D3434"/>
    <w:rsid w:val="004D45B4"/>
    <w:rsid w:val="004D7D25"/>
    <w:rsid w:val="004E29B4"/>
    <w:rsid w:val="004E4B91"/>
    <w:rsid w:val="004E67B5"/>
    <w:rsid w:val="004E72FC"/>
    <w:rsid w:val="004E77F5"/>
    <w:rsid w:val="004F0AF8"/>
    <w:rsid w:val="004F0BF8"/>
    <w:rsid w:val="004F11FC"/>
    <w:rsid w:val="004F1EB2"/>
    <w:rsid w:val="004F67AD"/>
    <w:rsid w:val="004F730B"/>
    <w:rsid w:val="00500517"/>
    <w:rsid w:val="00500B2C"/>
    <w:rsid w:val="005016D5"/>
    <w:rsid w:val="0050206C"/>
    <w:rsid w:val="00502161"/>
    <w:rsid w:val="00502557"/>
    <w:rsid w:val="00503721"/>
    <w:rsid w:val="00503C13"/>
    <w:rsid w:val="00503D27"/>
    <w:rsid w:val="00505696"/>
    <w:rsid w:val="005061D9"/>
    <w:rsid w:val="005107BF"/>
    <w:rsid w:val="00513DE6"/>
    <w:rsid w:val="005142BF"/>
    <w:rsid w:val="00515C7C"/>
    <w:rsid w:val="005162DE"/>
    <w:rsid w:val="00516BC5"/>
    <w:rsid w:val="00517032"/>
    <w:rsid w:val="0052012E"/>
    <w:rsid w:val="00520532"/>
    <w:rsid w:val="005207C0"/>
    <w:rsid w:val="00521A89"/>
    <w:rsid w:val="0052375A"/>
    <w:rsid w:val="00523CCE"/>
    <w:rsid w:val="0052444F"/>
    <w:rsid w:val="0052511B"/>
    <w:rsid w:val="00525469"/>
    <w:rsid w:val="005278AA"/>
    <w:rsid w:val="0053011D"/>
    <w:rsid w:val="00530F38"/>
    <w:rsid w:val="0053146D"/>
    <w:rsid w:val="005352BB"/>
    <w:rsid w:val="005369EE"/>
    <w:rsid w:val="005377ED"/>
    <w:rsid w:val="00542865"/>
    <w:rsid w:val="00544756"/>
    <w:rsid w:val="00545577"/>
    <w:rsid w:val="005466EF"/>
    <w:rsid w:val="005466FC"/>
    <w:rsid w:val="00551C9A"/>
    <w:rsid w:val="0055287A"/>
    <w:rsid w:val="00552AF8"/>
    <w:rsid w:val="00554A13"/>
    <w:rsid w:val="00555DB2"/>
    <w:rsid w:val="00555E25"/>
    <w:rsid w:val="0055669D"/>
    <w:rsid w:val="00560D1E"/>
    <w:rsid w:val="00562E5F"/>
    <w:rsid w:val="00563077"/>
    <w:rsid w:val="005650F5"/>
    <w:rsid w:val="00565C12"/>
    <w:rsid w:val="0056619B"/>
    <w:rsid w:val="00567DE0"/>
    <w:rsid w:val="00570235"/>
    <w:rsid w:val="005727A8"/>
    <w:rsid w:val="005729FC"/>
    <w:rsid w:val="00574111"/>
    <w:rsid w:val="00574179"/>
    <w:rsid w:val="00574A6B"/>
    <w:rsid w:val="00576445"/>
    <w:rsid w:val="00580F09"/>
    <w:rsid w:val="00585407"/>
    <w:rsid w:val="005866CB"/>
    <w:rsid w:val="00586A55"/>
    <w:rsid w:val="00587DC9"/>
    <w:rsid w:val="00591622"/>
    <w:rsid w:val="00591BA2"/>
    <w:rsid w:val="005927BF"/>
    <w:rsid w:val="00592E04"/>
    <w:rsid w:val="005934CA"/>
    <w:rsid w:val="005960C0"/>
    <w:rsid w:val="005A07F3"/>
    <w:rsid w:val="005A0E73"/>
    <w:rsid w:val="005A507E"/>
    <w:rsid w:val="005A72D6"/>
    <w:rsid w:val="005A7376"/>
    <w:rsid w:val="005A7AC9"/>
    <w:rsid w:val="005B0447"/>
    <w:rsid w:val="005B0523"/>
    <w:rsid w:val="005B2EBA"/>
    <w:rsid w:val="005B6051"/>
    <w:rsid w:val="005B6222"/>
    <w:rsid w:val="005B6345"/>
    <w:rsid w:val="005B6379"/>
    <w:rsid w:val="005B794B"/>
    <w:rsid w:val="005C0388"/>
    <w:rsid w:val="005C1343"/>
    <w:rsid w:val="005C1724"/>
    <w:rsid w:val="005C2FF9"/>
    <w:rsid w:val="005C31CE"/>
    <w:rsid w:val="005C46F1"/>
    <w:rsid w:val="005C4D77"/>
    <w:rsid w:val="005C529A"/>
    <w:rsid w:val="005C563F"/>
    <w:rsid w:val="005C5AFC"/>
    <w:rsid w:val="005D0FAD"/>
    <w:rsid w:val="005D14C8"/>
    <w:rsid w:val="005D430D"/>
    <w:rsid w:val="005D4774"/>
    <w:rsid w:val="005D5EB5"/>
    <w:rsid w:val="005D743F"/>
    <w:rsid w:val="005D75BA"/>
    <w:rsid w:val="005E056D"/>
    <w:rsid w:val="005E59B7"/>
    <w:rsid w:val="005E6305"/>
    <w:rsid w:val="005E69EE"/>
    <w:rsid w:val="005F2F57"/>
    <w:rsid w:val="005F4272"/>
    <w:rsid w:val="005F527A"/>
    <w:rsid w:val="005F5293"/>
    <w:rsid w:val="005F5E79"/>
    <w:rsid w:val="006031B6"/>
    <w:rsid w:val="00603268"/>
    <w:rsid w:val="00603897"/>
    <w:rsid w:val="00603B5B"/>
    <w:rsid w:val="006052B6"/>
    <w:rsid w:val="00610224"/>
    <w:rsid w:val="006118FD"/>
    <w:rsid w:val="0061398F"/>
    <w:rsid w:val="00613B45"/>
    <w:rsid w:val="00614235"/>
    <w:rsid w:val="00614885"/>
    <w:rsid w:val="00614D38"/>
    <w:rsid w:val="00616EC2"/>
    <w:rsid w:val="00617845"/>
    <w:rsid w:val="00622141"/>
    <w:rsid w:val="0062303C"/>
    <w:rsid w:val="00623EE7"/>
    <w:rsid w:val="00624B1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0C25"/>
    <w:rsid w:val="00651D73"/>
    <w:rsid w:val="00652115"/>
    <w:rsid w:val="0065310A"/>
    <w:rsid w:val="00653574"/>
    <w:rsid w:val="00654181"/>
    <w:rsid w:val="00654ECC"/>
    <w:rsid w:val="00654FFF"/>
    <w:rsid w:val="00661315"/>
    <w:rsid w:val="006620E9"/>
    <w:rsid w:val="006650F4"/>
    <w:rsid w:val="00667644"/>
    <w:rsid w:val="00671BEC"/>
    <w:rsid w:val="00672E7F"/>
    <w:rsid w:val="00673653"/>
    <w:rsid w:val="006737F8"/>
    <w:rsid w:val="006753B9"/>
    <w:rsid w:val="0068085D"/>
    <w:rsid w:val="00680BD4"/>
    <w:rsid w:val="006811F2"/>
    <w:rsid w:val="00681EDE"/>
    <w:rsid w:val="0068736E"/>
    <w:rsid w:val="006877D8"/>
    <w:rsid w:val="0068788B"/>
    <w:rsid w:val="006953DA"/>
    <w:rsid w:val="00696560"/>
    <w:rsid w:val="00697371"/>
    <w:rsid w:val="00697B91"/>
    <w:rsid w:val="006A37D4"/>
    <w:rsid w:val="006A3912"/>
    <w:rsid w:val="006A5066"/>
    <w:rsid w:val="006A54A6"/>
    <w:rsid w:val="006A61F9"/>
    <w:rsid w:val="006A6264"/>
    <w:rsid w:val="006A6890"/>
    <w:rsid w:val="006B036C"/>
    <w:rsid w:val="006B1522"/>
    <w:rsid w:val="006B1EAD"/>
    <w:rsid w:val="006B49B9"/>
    <w:rsid w:val="006B4ECF"/>
    <w:rsid w:val="006B6008"/>
    <w:rsid w:val="006B7CD4"/>
    <w:rsid w:val="006C08A7"/>
    <w:rsid w:val="006C204D"/>
    <w:rsid w:val="006C3AE4"/>
    <w:rsid w:val="006C516A"/>
    <w:rsid w:val="006C5C25"/>
    <w:rsid w:val="006C68C0"/>
    <w:rsid w:val="006D05DF"/>
    <w:rsid w:val="006D0753"/>
    <w:rsid w:val="006D0959"/>
    <w:rsid w:val="006D0EE3"/>
    <w:rsid w:val="006D2F7B"/>
    <w:rsid w:val="006D7FCD"/>
    <w:rsid w:val="006E09E2"/>
    <w:rsid w:val="006E0CC9"/>
    <w:rsid w:val="006E1B44"/>
    <w:rsid w:val="006E248E"/>
    <w:rsid w:val="006E2748"/>
    <w:rsid w:val="006E2B67"/>
    <w:rsid w:val="006E3C7A"/>
    <w:rsid w:val="006E4A2C"/>
    <w:rsid w:val="006E57EE"/>
    <w:rsid w:val="006E6CF9"/>
    <w:rsid w:val="006E7F39"/>
    <w:rsid w:val="006F06C0"/>
    <w:rsid w:val="006F32A6"/>
    <w:rsid w:val="006F4B01"/>
    <w:rsid w:val="00700963"/>
    <w:rsid w:val="00702576"/>
    <w:rsid w:val="007026F7"/>
    <w:rsid w:val="007029F8"/>
    <w:rsid w:val="007058DA"/>
    <w:rsid w:val="00706007"/>
    <w:rsid w:val="00710591"/>
    <w:rsid w:val="00712417"/>
    <w:rsid w:val="00713EA6"/>
    <w:rsid w:val="00716901"/>
    <w:rsid w:val="0072093D"/>
    <w:rsid w:val="0072151A"/>
    <w:rsid w:val="007219A3"/>
    <w:rsid w:val="00723747"/>
    <w:rsid w:val="007255A2"/>
    <w:rsid w:val="007304F0"/>
    <w:rsid w:val="00732870"/>
    <w:rsid w:val="0073345E"/>
    <w:rsid w:val="00736D88"/>
    <w:rsid w:val="00740C98"/>
    <w:rsid w:val="00743D62"/>
    <w:rsid w:val="0074523B"/>
    <w:rsid w:val="0074539A"/>
    <w:rsid w:val="00747446"/>
    <w:rsid w:val="00747BB0"/>
    <w:rsid w:val="00747E7D"/>
    <w:rsid w:val="00751256"/>
    <w:rsid w:val="00751AEA"/>
    <w:rsid w:val="007541ED"/>
    <w:rsid w:val="00756D85"/>
    <w:rsid w:val="007571EA"/>
    <w:rsid w:val="007605FC"/>
    <w:rsid w:val="00762466"/>
    <w:rsid w:val="00762A63"/>
    <w:rsid w:val="00765503"/>
    <w:rsid w:val="00765C87"/>
    <w:rsid w:val="00766972"/>
    <w:rsid w:val="0077220C"/>
    <w:rsid w:val="007722B9"/>
    <w:rsid w:val="007744CC"/>
    <w:rsid w:val="00774776"/>
    <w:rsid w:val="007762AC"/>
    <w:rsid w:val="00776BD1"/>
    <w:rsid w:val="0077711C"/>
    <w:rsid w:val="007778E4"/>
    <w:rsid w:val="00780CB3"/>
    <w:rsid w:val="00781115"/>
    <w:rsid w:val="007832AD"/>
    <w:rsid w:val="007836F5"/>
    <w:rsid w:val="007839D3"/>
    <w:rsid w:val="00785A9E"/>
    <w:rsid w:val="007925F1"/>
    <w:rsid w:val="00792F29"/>
    <w:rsid w:val="00793A19"/>
    <w:rsid w:val="00793C0E"/>
    <w:rsid w:val="00793CC7"/>
    <w:rsid w:val="00794E96"/>
    <w:rsid w:val="007A0E00"/>
    <w:rsid w:val="007A1A8E"/>
    <w:rsid w:val="007A1E7B"/>
    <w:rsid w:val="007A24C2"/>
    <w:rsid w:val="007A31ED"/>
    <w:rsid w:val="007A3279"/>
    <w:rsid w:val="007A55FF"/>
    <w:rsid w:val="007B0B22"/>
    <w:rsid w:val="007B15AC"/>
    <w:rsid w:val="007B2540"/>
    <w:rsid w:val="007B2A7A"/>
    <w:rsid w:val="007B2B53"/>
    <w:rsid w:val="007B363B"/>
    <w:rsid w:val="007B4C84"/>
    <w:rsid w:val="007C2BFA"/>
    <w:rsid w:val="007C2F13"/>
    <w:rsid w:val="007C4A83"/>
    <w:rsid w:val="007C78ED"/>
    <w:rsid w:val="007D32AF"/>
    <w:rsid w:val="007D401D"/>
    <w:rsid w:val="007D4AD9"/>
    <w:rsid w:val="007E063B"/>
    <w:rsid w:val="007E29D2"/>
    <w:rsid w:val="007E2EC1"/>
    <w:rsid w:val="007E6981"/>
    <w:rsid w:val="007E7EB3"/>
    <w:rsid w:val="007F165C"/>
    <w:rsid w:val="007F474C"/>
    <w:rsid w:val="007F78EF"/>
    <w:rsid w:val="007F7932"/>
    <w:rsid w:val="00804A29"/>
    <w:rsid w:val="00806667"/>
    <w:rsid w:val="00807168"/>
    <w:rsid w:val="00807F93"/>
    <w:rsid w:val="0081231E"/>
    <w:rsid w:val="00814010"/>
    <w:rsid w:val="0081603A"/>
    <w:rsid w:val="0081695B"/>
    <w:rsid w:val="00816D69"/>
    <w:rsid w:val="00816DDF"/>
    <w:rsid w:val="00817E7B"/>
    <w:rsid w:val="008207EB"/>
    <w:rsid w:val="008216F1"/>
    <w:rsid w:val="00821723"/>
    <w:rsid w:val="0082437D"/>
    <w:rsid w:val="00825124"/>
    <w:rsid w:val="0083050E"/>
    <w:rsid w:val="00832BB6"/>
    <w:rsid w:val="0083376A"/>
    <w:rsid w:val="0083382D"/>
    <w:rsid w:val="0083503D"/>
    <w:rsid w:val="008366DE"/>
    <w:rsid w:val="00837868"/>
    <w:rsid w:val="00840AF2"/>
    <w:rsid w:val="00840E5C"/>
    <w:rsid w:val="0084201F"/>
    <w:rsid w:val="00843028"/>
    <w:rsid w:val="00845E92"/>
    <w:rsid w:val="00852112"/>
    <w:rsid w:val="008539A7"/>
    <w:rsid w:val="008542D4"/>
    <w:rsid w:val="008548F4"/>
    <w:rsid w:val="008556EF"/>
    <w:rsid w:val="008568F5"/>
    <w:rsid w:val="00860E67"/>
    <w:rsid w:val="00861A0B"/>
    <w:rsid w:val="008638F1"/>
    <w:rsid w:val="0086449E"/>
    <w:rsid w:val="00866660"/>
    <w:rsid w:val="0087639D"/>
    <w:rsid w:val="00876763"/>
    <w:rsid w:val="0087712A"/>
    <w:rsid w:val="00882623"/>
    <w:rsid w:val="008827CF"/>
    <w:rsid w:val="00882D55"/>
    <w:rsid w:val="00883A00"/>
    <w:rsid w:val="00884B48"/>
    <w:rsid w:val="00887E0E"/>
    <w:rsid w:val="00890562"/>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62B"/>
    <w:rsid w:val="008A2FCA"/>
    <w:rsid w:val="008A33EA"/>
    <w:rsid w:val="008A3ADF"/>
    <w:rsid w:val="008A3C8F"/>
    <w:rsid w:val="008A4250"/>
    <w:rsid w:val="008A5839"/>
    <w:rsid w:val="008A5B7B"/>
    <w:rsid w:val="008A5C58"/>
    <w:rsid w:val="008A63D9"/>
    <w:rsid w:val="008A6B7B"/>
    <w:rsid w:val="008A7CA0"/>
    <w:rsid w:val="008A7DC6"/>
    <w:rsid w:val="008B0631"/>
    <w:rsid w:val="008B06D3"/>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3B8C"/>
    <w:rsid w:val="008C411C"/>
    <w:rsid w:val="008D1FB6"/>
    <w:rsid w:val="008D228E"/>
    <w:rsid w:val="008D3027"/>
    <w:rsid w:val="008D37BB"/>
    <w:rsid w:val="008D5974"/>
    <w:rsid w:val="008D5E64"/>
    <w:rsid w:val="008D6DD1"/>
    <w:rsid w:val="008D7E1D"/>
    <w:rsid w:val="008E29B6"/>
    <w:rsid w:val="008E376D"/>
    <w:rsid w:val="008E391B"/>
    <w:rsid w:val="008E52EB"/>
    <w:rsid w:val="008E599C"/>
    <w:rsid w:val="008E6B2B"/>
    <w:rsid w:val="008E6C12"/>
    <w:rsid w:val="008E7F8A"/>
    <w:rsid w:val="008F074B"/>
    <w:rsid w:val="008F0EF5"/>
    <w:rsid w:val="008F2AB2"/>
    <w:rsid w:val="008F46E3"/>
    <w:rsid w:val="008F54CA"/>
    <w:rsid w:val="008F663E"/>
    <w:rsid w:val="008F7DF1"/>
    <w:rsid w:val="0090119B"/>
    <w:rsid w:val="00906F18"/>
    <w:rsid w:val="00907FE5"/>
    <w:rsid w:val="00910044"/>
    <w:rsid w:val="0091173B"/>
    <w:rsid w:val="0091278A"/>
    <w:rsid w:val="00916997"/>
    <w:rsid w:val="0092105D"/>
    <w:rsid w:val="00921075"/>
    <w:rsid w:val="00924712"/>
    <w:rsid w:val="00925AC4"/>
    <w:rsid w:val="00925B7A"/>
    <w:rsid w:val="00925EB0"/>
    <w:rsid w:val="00926B32"/>
    <w:rsid w:val="009276C7"/>
    <w:rsid w:val="00930C99"/>
    <w:rsid w:val="0093180E"/>
    <w:rsid w:val="00933091"/>
    <w:rsid w:val="00933712"/>
    <w:rsid w:val="00935A2D"/>
    <w:rsid w:val="0093638E"/>
    <w:rsid w:val="00936C55"/>
    <w:rsid w:val="00940047"/>
    <w:rsid w:val="00940445"/>
    <w:rsid w:val="009434BC"/>
    <w:rsid w:val="00944DE6"/>
    <w:rsid w:val="00944E7F"/>
    <w:rsid w:val="00947B7F"/>
    <w:rsid w:val="00950247"/>
    <w:rsid w:val="009503CA"/>
    <w:rsid w:val="00950FE7"/>
    <w:rsid w:val="00951161"/>
    <w:rsid w:val="00953C37"/>
    <w:rsid w:val="00954811"/>
    <w:rsid w:val="00954DC3"/>
    <w:rsid w:val="0095584C"/>
    <w:rsid w:val="00956220"/>
    <w:rsid w:val="00957997"/>
    <w:rsid w:val="0096000A"/>
    <w:rsid w:val="00961BAB"/>
    <w:rsid w:val="00962406"/>
    <w:rsid w:val="009630CB"/>
    <w:rsid w:val="00970E0B"/>
    <w:rsid w:val="00973D8A"/>
    <w:rsid w:val="00974BF6"/>
    <w:rsid w:val="00974E9B"/>
    <w:rsid w:val="009751A1"/>
    <w:rsid w:val="00975A4E"/>
    <w:rsid w:val="009766FB"/>
    <w:rsid w:val="00976ED6"/>
    <w:rsid w:val="00981F8F"/>
    <w:rsid w:val="00982AB4"/>
    <w:rsid w:val="009831C0"/>
    <w:rsid w:val="0098321A"/>
    <w:rsid w:val="00983D9E"/>
    <w:rsid w:val="00984F2F"/>
    <w:rsid w:val="009856BF"/>
    <w:rsid w:val="00986228"/>
    <w:rsid w:val="0099130E"/>
    <w:rsid w:val="00991803"/>
    <w:rsid w:val="00991CA9"/>
    <w:rsid w:val="00993340"/>
    <w:rsid w:val="009934E5"/>
    <w:rsid w:val="00995D81"/>
    <w:rsid w:val="009A469B"/>
    <w:rsid w:val="009A4963"/>
    <w:rsid w:val="009A56DF"/>
    <w:rsid w:val="009A6AF9"/>
    <w:rsid w:val="009B19C6"/>
    <w:rsid w:val="009B2AF9"/>
    <w:rsid w:val="009B364D"/>
    <w:rsid w:val="009B4D8D"/>
    <w:rsid w:val="009C046D"/>
    <w:rsid w:val="009C0D20"/>
    <w:rsid w:val="009C3BC4"/>
    <w:rsid w:val="009C3C8E"/>
    <w:rsid w:val="009C702B"/>
    <w:rsid w:val="009D1B7C"/>
    <w:rsid w:val="009D2D13"/>
    <w:rsid w:val="009D2FE4"/>
    <w:rsid w:val="009D3477"/>
    <w:rsid w:val="009D3E50"/>
    <w:rsid w:val="009D5052"/>
    <w:rsid w:val="009D5FD5"/>
    <w:rsid w:val="009D7533"/>
    <w:rsid w:val="009D7980"/>
    <w:rsid w:val="009E00BF"/>
    <w:rsid w:val="009E2BCB"/>
    <w:rsid w:val="009E52E5"/>
    <w:rsid w:val="009E610B"/>
    <w:rsid w:val="009E674F"/>
    <w:rsid w:val="009E6B25"/>
    <w:rsid w:val="009E7547"/>
    <w:rsid w:val="009F0921"/>
    <w:rsid w:val="009F1AD3"/>
    <w:rsid w:val="009F1C5B"/>
    <w:rsid w:val="009F6F49"/>
    <w:rsid w:val="00A00C29"/>
    <w:rsid w:val="00A021F9"/>
    <w:rsid w:val="00A03BCD"/>
    <w:rsid w:val="00A051B2"/>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27B"/>
    <w:rsid w:val="00A317A4"/>
    <w:rsid w:val="00A319AA"/>
    <w:rsid w:val="00A33EF3"/>
    <w:rsid w:val="00A37185"/>
    <w:rsid w:val="00A41940"/>
    <w:rsid w:val="00A41C43"/>
    <w:rsid w:val="00A41EE8"/>
    <w:rsid w:val="00A443FB"/>
    <w:rsid w:val="00A50EF1"/>
    <w:rsid w:val="00A528DB"/>
    <w:rsid w:val="00A54337"/>
    <w:rsid w:val="00A609E2"/>
    <w:rsid w:val="00A60A7A"/>
    <w:rsid w:val="00A60C01"/>
    <w:rsid w:val="00A61C0F"/>
    <w:rsid w:val="00A6500D"/>
    <w:rsid w:val="00A663C6"/>
    <w:rsid w:val="00A70EAF"/>
    <w:rsid w:val="00A72462"/>
    <w:rsid w:val="00A759F3"/>
    <w:rsid w:val="00A75B94"/>
    <w:rsid w:val="00A763F6"/>
    <w:rsid w:val="00A80B51"/>
    <w:rsid w:val="00A81861"/>
    <w:rsid w:val="00A81F2E"/>
    <w:rsid w:val="00A82BC6"/>
    <w:rsid w:val="00A832BA"/>
    <w:rsid w:val="00A83E90"/>
    <w:rsid w:val="00A8678D"/>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929"/>
    <w:rsid w:val="00AB6DC5"/>
    <w:rsid w:val="00AB7458"/>
    <w:rsid w:val="00AB79DB"/>
    <w:rsid w:val="00AB7C75"/>
    <w:rsid w:val="00AC08A3"/>
    <w:rsid w:val="00AC0F51"/>
    <w:rsid w:val="00AC1689"/>
    <w:rsid w:val="00AC1F82"/>
    <w:rsid w:val="00AC31F0"/>
    <w:rsid w:val="00AC332A"/>
    <w:rsid w:val="00AC3524"/>
    <w:rsid w:val="00AC59BE"/>
    <w:rsid w:val="00AD0D3F"/>
    <w:rsid w:val="00AD1C59"/>
    <w:rsid w:val="00AD220C"/>
    <w:rsid w:val="00AD3D93"/>
    <w:rsid w:val="00AD6DF8"/>
    <w:rsid w:val="00AE0F61"/>
    <w:rsid w:val="00AE3D5D"/>
    <w:rsid w:val="00AF062B"/>
    <w:rsid w:val="00AF0D7E"/>
    <w:rsid w:val="00AF1EA9"/>
    <w:rsid w:val="00AF20C1"/>
    <w:rsid w:val="00AF2223"/>
    <w:rsid w:val="00B020F2"/>
    <w:rsid w:val="00B021B8"/>
    <w:rsid w:val="00B0281B"/>
    <w:rsid w:val="00B05C9C"/>
    <w:rsid w:val="00B063F8"/>
    <w:rsid w:val="00B07E6D"/>
    <w:rsid w:val="00B10398"/>
    <w:rsid w:val="00B1094B"/>
    <w:rsid w:val="00B11044"/>
    <w:rsid w:val="00B115C5"/>
    <w:rsid w:val="00B129BC"/>
    <w:rsid w:val="00B132D9"/>
    <w:rsid w:val="00B1349B"/>
    <w:rsid w:val="00B14FC5"/>
    <w:rsid w:val="00B150D1"/>
    <w:rsid w:val="00B1745B"/>
    <w:rsid w:val="00B17FB3"/>
    <w:rsid w:val="00B20718"/>
    <w:rsid w:val="00B20966"/>
    <w:rsid w:val="00B22E1F"/>
    <w:rsid w:val="00B250E9"/>
    <w:rsid w:val="00B27F16"/>
    <w:rsid w:val="00B33271"/>
    <w:rsid w:val="00B3403A"/>
    <w:rsid w:val="00B34590"/>
    <w:rsid w:val="00B35613"/>
    <w:rsid w:val="00B35EF0"/>
    <w:rsid w:val="00B36723"/>
    <w:rsid w:val="00B36CD0"/>
    <w:rsid w:val="00B37DB9"/>
    <w:rsid w:val="00B4209C"/>
    <w:rsid w:val="00B47646"/>
    <w:rsid w:val="00B51B10"/>
    <w:rsid w:val="00B52230"/>
    <w:rsid w:val="00B544AB"/>
    <w:rsid w:val="00B54867"/>
    <w:rsid w:val="00B55763"/>
    <w:rsid w:val="00B5666B"/>
    <w:rsid w:val="00B57ABD"/>
    <w:rsid w:val="00B60AC4"/>
    <w:rsid w:val="00B6186F"/>
    <w:rsid w:val="00B61A4E"/>
    <w:rsid w:val="00B62B22"/>
    <w:rsid w:val="00B63589"/>
    <w:rsid w:val="00B639C5"/>
    <w:rsid w:val="00B63BEB"/>
    <w:rsid w:val="00B6495D"/>
    <w:rsid w:val="00B6654C"/>
    <w:rsid w:val="00B668D3"/>
    <w:rsid w:val="00B66CFB"/>
    <w:rsid w:val="00B670C1"/>
    <w:rsid w:val="00B6744F"/>
    <w:rsid w:val="00B67941"/>
    <w:rsid w:val="00B67D6F"/>
    <w:rsid w:val="00B7190B"/>
    <w:rsid w:val="00B7219C"/>
    <w:rsid w:val="00B73EAB"/>
    <w:rsid w:val="00B74CDA"/>
    <w:rsid w:val="00B76DBF"/>
    <w:rsid w:val="00B77ACF"/>
    <w:rsid w:val="00B81F81"/>
    <w:rsid w:val="00B837DD"/>
    <w:rsid w:val="00B85E71"/>
    <w:rsid w:val="00B86B94"/>
    <w:rsid w:val="00B92B50"/>
    <w:rsid w:val="00B9426A"/>
    <w:rsid w:val="00B94696"/>
    <w:rsid w:val="00B949B9"/>
    <w:rsid w:val="00B9530C"/>
    <w:rsid w:val="00B96B78"/>
    <w:rsid w:val="00B973A6"/>
    <w:rsid w:val="00BA29CC"/>
    <w:rsid w:val="00BA60E1"/>
    <w:rsid w:val="00BA6121"/>
    <w:rsid w:val="00BA72D6"/>
    <w:rsid w:val="00BA7974"/>
    <w:rsid w:val="00BB0128"/>
    <w:rsid w:val="00BB23E1"/>
    <w:rsid w:val="00BB3198"/>
    <w:rsid w:val="00BB5A42"/>
    <w:rsid w:val="00BB6B02"/>
    <w:rsid w:val="00BC0B1C"/>
    <w:rsid w:val="00BC1F59"/>
    <w:rsid w:val="00BC34E2"/>
    <w:rsid w:val="00BC5CAC"/>
    <w:rsid w:val="00BC78AF"/>
    <w:rsid w:val="00BC7C3C"/>
    <w:rsid w:val="00BD0480"/>
    <w:rsid w:val="00BD0523"/>
    <w:rsid w:val="00BD05FD"/>
    <w:rsid w:val="00BD1364"/>
    <w:rsid w:val="00BD321B"/>
    <w:rsid w:val="00BD3FAF"/>
    <w:rsid w:val="00BD4A09"/>
    <w:rsid w:val="00BD54BB"/>
    <w:rsid w:val="00BD57FF"/>
    <w:rsid w:val="00BE05B0"/>
    <w:rsid w:val="00BE35F1"/>
    <w:rsid w:val="00BE3FFF"/>
    <w:rsid w:val="00BE4033"/>
    <w:rsid w:val="00BE5432"/>
    <w:rsid w:val="00BE569A"/>
    <w:rsid w:val="00BE6240"/>
    <w:rsid w:val="00BE676B"/>
    <w:rsid w:val="00BE76F1"/>
    <w:rsid w:val="00BF0867"/>
    <w:rsid w:val="00BF1B84"/>
    <w:rsid w:val="00BF3598"/>
    <w:rsid w:val="00BF383A"/>
    <w:rsid w:val="00BF6BA5"/>
    <w:rsid w:val="00BF7D04"/>
    <w:rsid w:val="00C005BD"/>
    <w:rsid w:val="00C0066B"/>
    <w:rsid w:val="00C010FF"/>
    <w:rsid w:val="00C02BAD"/>
    <w:rsid w:val="00C03F83"/>
    <w:rsid w:val="00C05CE3"/>
    <w:rsid w:val="00C05D3C"/>
    <w:rsid w:val="00C05EDA"/>
    <w:rsid w:val="00C0607F"/>
    <w:rsid w:val="00C06A97"/>
    <w:rsid w:val="00C12415"/>
    <w:rsid w:val="00C12AA8"/>
    <w:rsid w:val="00C14DD8"/>
    <w:rsid w:val="00C16C72"/>
    <w:rsid w:val="00C17BA4"/>
    <w:rsid w:val="00C17E72"/>
    <w:rsid w:val="00C23E8F"/>
    <w:rsid w:val="00C23FD6"/>
    <w:rsid w:val="00C24DA7"/>
    <w:rsid w:val="00C25B90"/>
    <w:rsid w:val="00C26C86"/>
    <w:rsid w:val="00C27057"/>
    <w:rsid w:val="00C278A3"/>
    <w:rsid w:val="00C31011"/>
    <w:rsid w:val="00C31765"/>
    <w:rsid w:val="00C34E83"/>
    <w:rsid w:val="00C40F61"/>
    <w:rsid w:val="00C4104B"/>
    <w:rsid w:val="00C41632"/>
    <w:rsid w:val="00C41CD9"/>
    <w:rsid w:val="00C42B09"/>
    <w:rsid w:val="00C44583"/>
    <w:rsid w:val="00C454BB"/>
    <w:rsid w:val="00C45CE4"/>
    <w:rsid w:val="00C47325"/>
    <w:rsid w:val="00C47C87"/>
    <w:rsid w:val="00C51D99"/>
    <w:rsid w:val="00C522C7"/>
    <w:rsid w:val="00C535BB"/>
    <w:rsid w:val="00C53E5C"/>
    <w:rsid w:val="00C5410B"/>
    <w:rsid w:val="00C54B78"/>
    <w:rsid w:val="00C55461"/>
    <w:rsid w:val="00C55C34"/>
    <w:rsid w:val="00C565AB"/>
    <w:rsid w:val="00C56648"/>
    <w:rsid w:val="00C57198"/>
    <w:rsid w:val="00C5766C"/>
    <w:rsid w:val="00C60504"/>
    <w:rsid w:val="00C610F4"/>
    <w:rsid w:val="00C61ADC"/>
    <w:rsid w:val="00C627E8"/>
    <w:rsid w:val="00C6407D"/>
    <w:rsid w:val="00C6458A"/>
    <w:rsid w:val="00C65C76"/>
    <w:rsid w:val="00C65F68"/>
    <w:rsid w:val="00C67813"/>
    <w:rsid w:val="00C71667"/>
    <w:rsid w:val="00C71FBB"/>
    <w:rsid w:val="00C73279"/>
    <w:rsid w:val="00C73A78"/>
    <w:rsid w:val="00C750D8"/>
    <w:rsid w:val="00C75179"/>
    <w:rsid w:val="00C7693E"/>
    <w:rsid w:val="00C81732"/>
    <w:rsid w:val="00C82B67"/>
    <w:rsid w:val="00C82E08"/>
    <w:rsid w:val="00C84220"/>
    <w:rsid w:val="00C86F6B"/>
    <w:rsid w:val="00C86FE7"/>
    <w:rsid w:val="00C87683"/>
    <w:rsid w:val="00C91A4C"/>
    <w:rsid w:val="00C92EAA"/>
    <w:rsid w:val="00C93019"/>
    <w:rsid w:val="00C96C0B"/>
    <w:rsid w:val="00CA03C2"/>
    <w:rsid w:val="00CA1597"/>
    <w:rsid w:val="00CA1758"/>
    <w:rsid w:val="00CA3AC1"/>
    <w:rsid w:val="00CA55F3"/>
    <w:rsid w:val="00CA6019"/>
    <w:rsid w:val="00CA614E"/>
    <w:rsid w:val="00CA6A56"/>
    <w:rsid w:val="00CB2680"/>
    <w:rsid w:val="00CB31EE"/>
    <w:rsid w:val="00CB33BD"/>
    <w:rsid w:val="00CB45E2"/>
    <w:rsid w:val="00CB6B06"/>
    <w:rsid w:val="00CB6CB0"/>
    <w:rsid w:val="00CB7910"/>
    <w:rsid w:val="00CC057A"/>
    <w:rsid w:val="00CC0AC9"/>
    <w:rsid w:val="00CC0B18"/>
    <w:rsid w:val="00CC1BBC"/>
    <w:rsid w:val="00CC205D"/>
    <w:rsid w:val="00CC31AF"/>
    <w:rsid w:val="00CC46A5"/>
    <w:rsid w:val="00CC5EA8"/>
    <w:rsid w:val="00CC5EFD"/>
    <w:rsid w:val="00CC5F1B"/>
    <w:rsid w:val="00CC6101"/>
    <w:rsid w:val="00CC68F0"/>
    <w:rsid w:val="00CC6B7B"/>
    <w:rsid w:val="00CC7156"/>
    <w:rsid w:val="00CC7931"/>
    <w:rsid w:val="00CD026B"/>
    <w:rsid w:val="00CD14B0"/>
    <w:rsid w:val="00CD55D0"/>
    <w:rsid w:val="00CD5855"/>
    <w:rsid w:val="00CD5A25"/>
    <w:rsid w:val="00CE0604"/>
    <w:rsid w:val="00CE07B2"/>
    <w:rsid w:val="00CE4098"/>
    <w:rsid w:val="00CE47C5"/>
    <w:rsid w:val="00CE4A98"/>
    <w:rsid w:val="00CE695F"/>
    <w:rsid w:val="00CF01BF"/>
    <w:rsid w:val="00CF172E"/>
    <w:rsid w:val="00CF2E13"/>
    <w:rsid w:val="00CF373B"/>
    <w:rsid w:val="00CF734D"/>
    <w:rsid w:val="00D00229"/>
    <w:rsid w:val="00D00BC8"/>
    <w:rsid w:val="00D01601"/>
    <w:rsid w:val="00D03ADC"/>
    <w:rsid w:val="00D054A4"/>
    <w:rsid w:val="00D05B94"/>
    <w:rsid w:val="00D05C3A"/>
    <w:rsid w:val="00D06331"/>
    <w:rsid w:val="00D06E7B"/>
    <w:rsid w:val="00D06EA7"/>
    <w:rsid w:val="00D10FA6"/>
    <w:rsid w:val="00D11A7C"/>
    <w:rsid w:val="00D12223"/>
    <w:rsid w:val="00D12A62"/>
    <w:rsid w:val="00D12DE7"/>
    <w:rsid w:val="00D130F0"/>
    <w:rsid w:val="00D1394F"/>
    <w:rsid w:val="00D14116"/>
    <w:rsid w:val="00D14D5E"/>
    <w:rsid w:val="00D15D5B"/>
    <w:rsid w:val="00D17846"/>
    <w:rsid w:val="00D17B7A"/>
    <w:rsid w:val="00D22B78"/>
    <w:rsid w:val="00D239E3"/>
    <w:rsid w:val="00D24A2B"/>
    <w:rsid w:val="00D24A36"/>
    <w:rsid w:val="00D252FF"/>
    <w:rsid w:val="00D25E6A"/>
    <w:rsid w:val="00D27B08"/>
    <w:rsid w:val="00D31AEB"/>
    <w:rsid w:val="00D32E78"/>
    <w:rsid w:val="00D336FE"/>
    <w:rsid w:val="00D3470F"/>
    <w:rsid w:val="00D34978"/>
    <w:rsid w:val="00D34F35"/>
    <w:rsid w:val="00D36873"/>
    <w:rsid w:val="00D400BE"/>
    <w:rsid w:val="00D42150"/>
    <w:rsid w:val="00D42325"/>
    <w:rsid w:val="00D439AC"/>
    <w:rsid w:val="00D4533C"/>
    <w:rsid w:val="00D50733"/>
    <w:rsid w:val="00D5118D"/>
    <w:rsid w:val="00D51306"/>
    <w:rsid w:val="00D51549"/>
    <w:rsid w:val="00D547C2"/>
    <w:rsid w:val="00D612E4"/>
    <w:rsid w:val="00D61366"/>
    <w:rsid w:val="00D636C8"/>
    <w:rsid w:val="00D65188"/>
    <w:rsid w:val="00D65265"/>
    <w:rsid w:val="00D659D7"/>
    <w:rsid w:val="00D66235"/>
    <w:rsid w:val="00D7005F"/>
    <w:rsid w:val="00D715D4"/>
    <w:rsid w:val="00D7175C"/>
    <w:rsid w:val="00D73612"/>
    <w:rsid w:val="00D73BF9"/>
    <w:rsid w:val="00D74325"/>
    <w:rsid w:val="00D74C52"/>
    <w:rsid w:val="00D753D6"/>
    <w:rsid w:val="00D76455"/>
    <w:rsid w:val="00D7697B"/>
    <w:rsid w:val="00D830B3"/>
    <w:rsid w:val="00D850BD"/>
    <w:rsid w:val="00D863E4"/>
    <w:rsid w:val="00D86F59"/>
    <w:rsid w:val="00D90ABD"/>
    <w:rsid w:val="00D93162"/>
    <w:rsid w:val="00D93BB0"/>
    <w:rsid w:val="00D94694"/>
    <w:rsid w:val="00D94BE7"/>
    <w:rsid w:val="00D94C21"/>
    <w:rsid w:val="00D94EE2"/>
    <w:rsid w:val="00D958AE"/>
    <w:rsid w:val="00D970D6"/>
    <w:rsid w:val="00DA0866"/>
    <w:rsid w:val="00DA25E8"/>
    <w:rsid w:val="00DA3B1F"/>
    <w:rsid w:val="00DA62A6"/>
    <w:rsid w:val="00DA6D64"/>
    <w:rsid w:val="00DB0DAE"/>
    <w:rsid w:val="00DB1CC3"/>
    <w:rsid w:val="00DB3CC7"/>
    <w:rsid w:val="00DB4BC8"/>
    <w:rsid w:val="00DB5847"/>
    <w:rsid w:val="00DB5CD2"/>
    <w:rsid w:val="00DB6684"/>
    <w:rsid w:val="00DB68EC"/>
    <w:rsid w:val="00DB6917"/>
    <w:rsid w:val="00DB6BD6"/>
    <w:rsid w:val="00DB7E4C"/>
    <w:rsid w:val="00DC13DA"/>
    <w:rsid w:val="00DC1A3E"/>
    <w:rsid w:val="00DC28BB"/>
    <w:rsid w:val="00DC50E1"/>
    <w:rsid w:val="00DC58D0"/>
    <w:rsid w:val="00DC60D6"/>
    <w:rsid w:val="00DC660E"/>
    <w:rsid w:val="00DC6691"/>
    <w:rsid w:val="00DC685F"/>
    <w:rsid w:val="00DC7FF8"/>
    <w:rsid w:val="00DD0AAF"/>
    <w:rsid w:val="00DD10E5"/>
    <w:rsid w:val="00DD257D"/>
    <w:rsid w:val="00DD2D67"/>
    <w:rsid w:val="00DD3136"/>
    <w:rsid w:val="00DD4262"/>
    <w:rsid w:val="00DD46C1"/>
    <w:rsid w:val="00DD494C"/>
    <w:rsid w:val="00DD527F"/>
    <w:rsid w:val="00DE0457"/>
    <w:rsid w:val="00DE211C"/>
    <w:rsid w:val="00DE33A6"/>
    <w:rsid w:val="00DE36A9"/>
    <w:rsid w:val="00DE4A61"/>
    <w:rsid w:val="00DE79E5"/>
    <w:rsid w:val="00DF0050"/>
    <w:rsid w:val="00DF08A8"/>
    <w:rsid w:val="00DF0C5F"/>
    <w:rsid w:val="00DF1A28"/>
    <w:rsid w:val="00DF27BB"/>
    <w:rsid w:val="00DF297A"/>
    <w:rsid w:val="00DF3C0C"/>
    <w:rsid w:val="00DF666C"/>
    <w:rsid w:val="00E0139B"/>
    <w:rsid w:val="00E101C1"/>
    <w:rsid w:val="00E124AB"/>
    <w:rsid w:val="00E129CB"/>
    <w:rsid w:val="00E17E94"/>
    <w:rsid w:val="00E20A7C"/>
    <w:rsid w:val="00E25B1C"/>
    <w:rsid w:val="00E31002"/>
    <w:rsid w:val="00E31AE7"/>
    <w:rsid w:val="00E32989"/>
    <w:rsid w:val="00E32D05"/>
    <w:rsid w:val="00E335FD"/>
    <w:rsid w:val="00E36D0E"/>
    <w:rsid w:val="00E40CB8"/>
    <w:rsid w:val="00E428EA"/>
    <w:rsid w:val="00E42D66"/>
    <w:rsid w:val="00E43C92"/>
    <w:rsid w:val="00E50155"/>
    <w:rsid w:val="00E51019"/>
    <w:rsid w:val="00E51E41"/>
    <w:rsid w:val="00E52A02"/>
    <w:rsid w:val="00E55191"/>
    <w:rsid w:val="00E55ACE"/>
    <w:rsid w:val="00E57546"/>
    <w:rsid w:val="00E6057C"/>
    <w:rsid w:val="00E61663"/>
    <w:rsid w:val="00E61F4B"/>
    <w:rsid w:val="00E62A6B"/>
    <w:rsid w:val="00E62E43"/>
    <w:rsid w:val="00E64298"/>
    <w:rsid w:val="00E646AA"/>
    <w:rsid w:val="00E6505A"/>
    <w:rsid w:val="00E65A21"/>
    <w:rsid w:val="00E67107"/>
    <w:rsid w:val="00E70751"/>
    <w:rsid w:val="00E70AF3"/>
    <w:rsid w:val="00E722BD"/>
    <w:rsid w:val="00E745F1"/>
    <w:rsid w:val="00E74B24"/>
    <w:rsid w:val="00E74EF2"/>
    <w:rsid w:val="00E75040"/>
    <w:rsid w:val="00E7665C"/>
    <w:rsid w:val="00E81890"/>
    <w:rsid w:val="00E912FB"/>
    <w:rsid w:val="00E91EF8"/>
    <w:rsid w:val="00E92328"/>
    <w:rsid w:val="00E93B47"/>
    <w:rsid w:val="00E95A16"/>
    <w:rsid w:val="00E97122"/>
    <w:rsid w:val="00EA08D9"/>
    <w:rsid w:val="00EA09DC"/>
    <w:rsid w:val="00EA1921"/>
    <w:rsid w:val="00EA3BE7"/>
    <w:rsid w:val="00EA49B0"/>
    <w:rsid w:val="00EA565C"/>
    <w:rsid w:val="00EB12EC"/>
    <w:rsid w:val="00EB5152"/>
    <w:rsid w:val="00EB53CF"/>
    <w:rsid w:val="00EB5D1E"/>
    <w:rsid w:val="00EB609B"/>
    <w:rsid w:val="00EB6250"/>
    <w:rsid w:val="00EC13FA"/>
    <w:rsid w:val="00EC1C92"/>
    <w:rsid w:val="00EC24A4"/>
    <w:rsid w:val="00EC2521"/>
    <w:rsid w:val="00EC30DD"/>
    <w:rsid w:val="00EC3F13"/>
    <w:rsid w:val="00EC4958"/>
    <w:rsid w:val="00EC64D0"/>
    <w:rsid w:val="00EC70BE"/>
    <w:rsid w:val="00ED4FB3"/>
    <w:rsid w:val="00ED75DC"/>
    <w:rsid w:val="00ED77D1"/>
    <w:rsid w:val="00EE0486"/>
    <w:rsid w:val="00EE0550"/>
    <w:rsid w:val="00EE1A4A"/>
    <w:rsid w:val="00EE2334"/>
    <w:rsid w:val="00EE261F"/>
    <w:rsid w:val="00EE6AC7"/>
    <w:rsid w:val="00EE6C3D"/>
    <w:rsid w:val="00EE7BBD"/>
    <w:rsid w:val="00EE7D2B"/>
    <w:rsid w:val="00EE7DF5"/>
    <w:rsid w:val="00EF1065"/>
    <w:rsid w:val="00EF34BE"/>
    <w:rsid w:val="00EF51B0"/>
    <w:rsid w:val="00EF7F31"/>
    <w:rsid w:val="00F02AF0"/>
    <w:rsid w:val="00F03389"/>
    <w:rsid w:val="00F0448F"/>
    <w:rsid w:val="00F053C9"/>
    <w:rsid w:val="00F06929"/>
    <w:rsid w:val="00F06B7D"/>
    <w:rsid w:val="00F070AD"/>
    <w:rsid w:val="00F072BB"/>
    <w:rsid w:val="00F07970"/>
    <w:rsid w:val="00F10889"/>
    <w:rsid w:val="00F1337A"/>
    <w:rsid w:val="00F13708"/>
    <w:rsid w:val="00F15332"/>
    <w:rsid w:val="00F15F8E"/>
    <w:rsid w:val="00F176FA"/>
    <w:rsid w:val="00F17BBB"/>
    <w:rsid w:val="00F21BBB"/>
    <w:rsid w:val="00F22186"/>
    <w:rsid w:val="00F23DB3"/>
    <w:rsid w:val="00F26A3A"/>
    <w:rsid w:val="00F27175"/>
    <w:rsid w:val="00F275A1"/>
    <w:rsid w:val="00F30D14"/>
    <w:rsid w:val="00F31B6D"/>
    <w:rsid w:val="00F31CDC"/>
    <w:rsid w:val="00F31DC9"/>
    <w:rsid w:val="00F33517"/>
    <w:rsid w:val="00F36946"/>
    <w:rsid w:val="00F37D7F"/>
    <w:rsid w:val="00F40B5F"/>
    <w:rsid w:val="00F40EE0"/>
    <w:rsid w:val="00F41AAC"/>
    <w:rsid w:val="00F43052"/>
    <w:rsid w:val="00F43EB7"/>
    <w:rsid w:val="00F443AF"/>
    <w:rsid w:val="00F469A9"/>
    <w:rsid w:val="00F47B94"/>
    <w:rsid w:val="00F53638"/>
    <w:rsid w:val="00F54A05"/>
    <w:rsid w:val="00F5612F"/>
    <w:rsid w:val="00F562C0"/>
    <w:rsid w:val="00F57424"/>
    <w:rsid w:val="00F60947"/>
    <w:rsid w:val="00F617AE"/>
    <w:rsid w:val="00F62355"/>
    <w:rsid w:val="00F649FB"/>
    <w:rsid w:val="00F657C8"/>
    <w:rsid w:val="00F65A68"/>
    <w:rsid w:val="00F666C7"/>
    <w:rsid w:val="00F666E1"/>
    <w:rsid w:val="00F676D3"/>
    <w:rsid w:val="00F677FC"/>
    <w:rsid w:val="00F700BA"/>
    <w:rsid w:val="00F709D3"/>
    <w:rsid w:val="00F70C63"/>
    <w:rsid w:val="00F726E2"/>
    <w:rsid w:val="00F7333D"/>
    <w:rsid w:val="00F735BC"/>
    <w:rsid w:val="00F73746"/>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6AA1"/>
    <w:rsid w:val="00F870A1"/>
    <w:rsid w:val="00F87F81"/>
    <w:rsid w:val="00F9003B"/>
    <w:rsid w:val="00F913A9"/>
    <w:rsid w:val="00F94C6C"/>
    <w:rsid w:val="00F9603A"/>
    <w:rsid w:val="00F9643E"/>
    <w:rsid w:val="00F9761D"/>
    <w:rsid w:val="00FA1BA3"/>
    <w:rsid w:val="00FA1DA6"/>
    <w:rsid w:val="00FA24D8"/>
    <w:rsid w:val="00FA3962"/>
    <w:rsid w:val="00FA3BD0"/>
    <w:rsid w:val="00FA4868"/>
    <w:rsid w:val="00FA5EBF"/>
    <w:rsid w:val="00FB2865"/>
    <w:rsid w:val="00FB291C"/>
    <w:rsid w:val="00FB2971"/>
    <w:rsid w:val="00FB3A85"/>
    <w:rsid w:val="00FB4127"/>
    <w:rsid w:val="00FC002E"/>
    <w:rsid w:val="00FC0E5A"/>
    <w:rsid w:val="00FC4AAA"/>
    <w:rsid w:val="00FC6C20"/>
    <w:rsid w:val="00FC7037"/>
    <w:rsid w:val="00FD1547"/>
    <w:rsid w:val="00FD1F03"/>
    <w:rsid w:val="00FD3811"/>
    <w:rsid w:val="00FD3823"/>
    <w:rsid w:val="00FD43A0"/>
    <w:rsid w:val="00FD6C56"/>
    <w:rsid w:val="00FD7288"/>
    <w:rsid w:val="00FE1F9A"/>
    <w:rsid w:val="00FE28F7"/>
    <w:rsid w:val="00FE3700"/>
    <w:rsid w:val="00FE3F4E"/>
    <w:rsid w:val="00FE4EC8"/>
    <w:rsid w:val="00FE5853"/>
    <w:rsid w:val="00FE7285"/>
    <w:rsid w:val="00FF53B5"/>
    <w:rsid w:val="00FF5D52"/>
    <w:rsid w:val="00FF602B"/>
    <w:rsid w:val="00FF674B"/>
    <w:rsid w:val="00FF679D"/>
    <w:rsid w:val="00FF73C3"/>
    <w:rsid w:val="00FF75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uiPriority w:val="99"/>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table" w:styleId="Grilledutableau">
    <w:name w:val="Table Grid"/>
    <w:basedOn w:val="Tableau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E695F"/>
    <w:rPr>
      <w:color w:val="605E5C"/>
      <w:shd w:val="clear" w:color="auto" w:fill="E1DFDD"/>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CC0B18"/>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A72D6"/>
    <w:pPr>
      <w:tabs>
        <w:tab w:val="left" w:pos="567"/>
        <w:tab w:val="left" w:pos="1134"/>
        <w:tab w:val="left" w:pos="1701"/>
        <w:tab w:val="left" w:pos="2268"/>
      </w:tabs>
      <w:spacing w:after="160" w:line="240" w:lineRule="exact"/>
    </w:pPr>
    <w:rPr>
      <w:sz w:val="20"/>
      <w:szCs w:val="20"/>
      <w:vertAlign w:val="superscript"/>
    </w:rPr>
  </w:style>
  <w:style w:type="character" w:styleId="Lienhypertextesuivivisit">
    <w:name w:val="FollowedHyperlink"/>
    <w:basedOn w:val="Policepardfaut"/>
    <w:semiHidden/>
    <w:unhideWhenUsed/>
    <w:rsid w:val="00E57546"/>
    <w:rPr>
      <w:color w:val="800080" w:themeColor="followedHyperlink"/>
      <w:u w:val="single"/>
    </w:rPr>
  </w:style>
  <w:style w:type="paragraph" w:customStyle="1" w:styleId="CBDNormalNumber">
    <w:name w:val="CBD_Normal_Number"/>
    <w:basedOn w:val="Normal"/>
    <w:qFormat/>
    <w:rsid w:val="00C05D3C"/>
    <w:pPr>
      <w:numPr>
        <w:numId w:val="12"/>
      </w:numPr>
      <w:tabs>
        <w:tab w:val="left" w:pos="567"/>
        <w:tab w:val="left" w:pos="1134"/>
        <w:tab w:val="left" w:pos="1701"/>
        <w:tab w:val="left" w:pos="2268"/>
        <w:tab w:val="left" w:pos="2835"/>
        <w:tab w:val="left" w:pos="3402"/>
        <w:tab w:val="left" w:pos="3969"/>
      </w:tabs>
      <w:spacing w:after="120"/>
      <w:jc w:val="both"/>
    </w:pPr>
    <w:rPr>
      <w:rFonts w:eastAsia="SimSun"/>
      <w:sz w:val="22"/>
      <w:szCs w:val="22"/>
      <w:lang w:val="en-GB" w:eastAsia="en-US"/>
    </w:rPr>
  </w:style>
  <w:style w:type="paragraph" w:customStyle="1" w:styleId="AFCorNNormal">
    <w:name w:val="AF_CorNNormal"/>
    <w:basedOn w:val="Normal"/>
    <w:unhideWhenUsed/>
    <w:rsid w:val="004A69DE"/>
    <w:pPr>
      <w:tabs>
        <w:tab w:val="left" w:pos="567"/>
        <w:tab w:val="left" w:pos="1134"/>
        <w:tab w:val="left" w:pos="1701"/>
        <w:tab w:val="left" w:pos="2268"/>
      </w:tabs>
    </w:pPr>
    <w:rPr>
      <w:rFonts w:eastAsia="SimSun"/>
      <w:sz w:val="22"/>
      <w:szCs w:val="22"/>
      <w:lang w:val="en-GB" w:eastAsia="en-US"/>
    </w:rPr>
  </w:style>
  <w:style w:type="paragraph" w:customStyle="1" w:styleId="CBDNormal">
    <w:name w:val="CBD_Normal"/>
    <w:unhideWhenUsed/>
    <w:qFormat/>
    <w:rsid w:val="004A69DE"/>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AFCorNBold">
    <w:name w:val="AF_CorNBold"/>
    <w:basedOn w:val="AFCorNNormal"/>
    <w:next w:val="AFCorNNormal"/>
    <w:unhideWhenUsed/>
    <w:qFormat/>
    <w:rsid w:val="004A69DE"/>
    <w:rPr>
      <w:b/>
    </w:rPr>
  </w:style>
  <w:style w:type="paragraph" w:customStyle="1" w:styleId="AFCorN12Bold">
    <w:name w:val="AF_CorN12Bold"/>
    <w:basedOn w:val="AFCorNNormal"/>
    <w:next w:val="AFCorNNormal"/>
    <w:unhideWhenUsed/>
    <w:qFormat/>
    <w:rsid w:val="004A69DE"/>
    <w:rPr>
      <w:b/>
      <w:sz w:val="24"/>
    </w:rPr>
  </w:style>
  <w:style w:type="paragraph" w:customStyle="1" w:styleId="CBDTitle">
    <w:name w:val="CBD_Title"/>
    <w:basedOn w:val="CBDNormal"/>
    <w:next w:val="Normal"/>
    <w:qFormat/>
    <w:rsid w:val="004A69DE"/>
    <w:pPr>
      <w:keepNext/>
      <w:keepLines/>
      <w:spacing w:before="240" w:after="240"/>
      <w:ind w:left="567"/>
      <w:jc w:val="left"/>
    </w:pPr>
    <w:rPr>
      <w:b/>
      <w:sz w:val="28"/>
    </w:rPr>
  </w:style>
  <w:style w:type="paragraph" w:customStyle="1" w:styleId="CBDH1">
    <w:name w:val="CBD_H1"/>
    <w:basedOn w:val="CBDNormal"/>
    <w:qFormat/>
    <w:rsid w:val="004A69DE"/>
    <w:pPr>
      <w:keepNext/>
      <w:keepLines/>
      <w:spacing w:before="240" w:after="120"/>
      <w:ind w:left="567" w:hanging="567"/>
      <w:jc w:val="left"/>
      <w:outlineLvl w:val="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uments/CBD/COP/17/L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7/L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COP/17/L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7/L3"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7%23statement" TargetMode="External"/><Relationship Id="rId13" Type="http://schemas.openxmlformats.org/officeDocument/2006/relationships/hyperlink" Target="https://www.cbd.int/documents/CBD/SB8J/1/8" TargetMode="External"/><Relationship Id="rId18" Type="http://schemas.openxmlformats.org/officeDocument/2006/relationships/hyperlink" Target="https://www.cbd.int/documents/CBD/COP/17/4/ADD4" TargetMode="External"/><Relationship Id="rId3" Type="http://schemas.openxmlformats.org/officeDocument/2006/relationships/hyperlink" Target="https://www.cbd.int/documents/CBD/COP/17/1/REV1" TargetMode="External"/><Relationship Id="rId21" Type="http://schemas.openxmlformats.org/officeDocument/2006/relationships/hyperlink" Target="https://www.cbd.int/documents/CBD/COP/17/4/ADD5" TargetMode="External"/><Relationship Id="rId7" Type="http://schemas.openxmlformats.org/officeDocument/2006/relationships/hyperlink" Target="https://www.cbd.int/documents/CBD/COP/17/2" TargetMode="External"/><Relationship Id="rId12" Type="http://schemas.openxmlformats.org/officeDocument/2006/relationships/hyperlink" Target="https://www.cbd.int/documents/CBD/SBI/7/16" TargetMode="External"/><Relationship Id="rId17" Type="http://schemas.openxmlformats.org/officeDocument/2006/relationships/hyperlink" Target="https://www.cbd.int/documents/CBD/COP/17/4/ADD1"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COP/17/4" TargetMode="External"/><Relationship Id="rId20" Type="http://schemas.openxmlformats.org/officeDocument/2006/relationships/hyperlink" Target="https://www.cbd.int/documents/CBD/COP/17/4/ADD3" TargetMode="External"/><Relationship Id="rId1" Type="http://schemas.openxmlformats.org/officeDocument/2006/relationships/hyperlink" Target="https://www.cbd.int/meetings/COP-17" TargetMode="External"/><Relationship Id="rId6" Type="http://schemas.openxmlformats.org/officeDocument/2006/relationships/hyperlink" Target="https://www.cbd.int/documents/CBD/COP/17/INF/29" TargetMode="External"/><Relationship Id="rId11" Type="http://schemas.openxmlformats.org/officeDocument/2006/relationships/hyperlink" Target="https://www.cbd.int/documents/CBD/SBI/6/11" TargetMode="External"/><Relationship Id="rId5" Type="http://schemas.openxmlformats.org/officeDocument/2006/relationships/hyperlink" Target="https://www.cbd.int/documents/CBD/COP/17/1/REV1/ADD2/REV1" TargetMode="External"/><Relationship Id="rId15" Type="http://schemas.openxmlformats.org/officeDocument/2006/relationships/hyperlink" Target="https://www.cbd.int/documents/CBD/COP/17/3" TargetMode="External"/><Relationship Id="rId10" Type="http://schemas.openxmlformats.org/officeDocument/2006/relationships/hyperlink" Target="https://www.cbd.int/documents/CBD/SBSTTA/28/8" TargetMode="External"/><Relationship Id="rId19" Type="http://schemas.openxmlformats.org/officeDocument/2006/relationships/hyperlink" Target="https://www.cbd.int/documents/CBD/COP/17/4/ADD2" TargetMode="External"/><Relationship Id="rId4" Type="http://schemas.openxmlformats.org/officeDocument/2006/relationships/hyperlink" Target="https://www.cbd.int/documents/CBD/COP/17/1/Rev.1/Add.1" TargetMode="External"/><Relationship Id="rId9" Type="http://schemas.openxmlformats.org/officeDocument/2006/relationships/hyperlink" Target="https://www.cbd.int/documents/CBD/SBSTTA/27/10" TargetMode="External"/><Relationship Id="rId14" Type="http://schemas.openxmlformats.org/officeDocument/2006/relationships/hyperlink" Target="https://www.cbd.int/documents/CBD/COP/17/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855649A2294393B60B76F0DBDF793B"/>
        <w:category>
          <w:name w:val="Général"/>
          <w:gallery w:val="placeholder"/>
        </w:category>
        <w:types>
          <w:type w:val="bbPlcHdr"/>
        </w:types>
        <w:behaviors>
          <w:behavior w:val="content"/>
        </w:behaviors>
        <w:guid w:val="{87E7F4B6-170F-4921-B625-54F51D248834}"/>
      </w:docPartPr>
      <w:docPartBody>
        <w:p w:rsidR="00181D71" w:rsidRDefault="008B204E" w:rsidP="008B204E">
          <w:pPr>
            <w:pStyle w:val="85855649A2294393B60B76F0DBDF793B"/>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ouYuan">
    <w:altName w:val="Microsoft YaHei"/>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04E"/>
    <w:rsid w:val="000F3FC6"/>
    <w:rsid w:val="00181D71"/>
    <w:rsid w:val="001F21C8"/>
    <w:rsid w:val="00387D89"/>
    <w:rsid w:val="004046D3"/>
    <w:rsid w:val="00513DE6"/>
    <w:rsid w:val="00890562"/>
    <w:rsid w:val="008B204E"/>
    <w:rsid w:val="00E442B6"/>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B204E"/>
    <w:rPr>
      <w:color w:val="808080"/>
    </w:rPr>
  </w:style>
  <w:style w:type="paragraph" w:customStyle="1" w:styleId="85855649A2294393B60B76F0DBDF793B">
    <w:name w:val="85855649A2294393B60B76F0DBDF793B"/>
    <w:rsid w:val="008B20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2376A0-C974-444B-A3B7-402D257C8328}">
  <ds:schemaRefs>
    <ds:schemaRef ds:uri="http://schemas.microsoft.com/sharepoint/v3/contenttype/forms"/>
  </ds:schemaRefs>
</ds:datastoreItem>
</file>

<file path=customXml/itemProps2.xml><?xml version="1.0" encoding="utf-8"?>
<ds:datastoreItem xmlns:ds="http://schemas.openxmlformats.org/officeDocument/2006/customXml" ds:itemID="{519D0054-7DB9-45E4-ABBA-6F80E6119B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D15A7B82-3546-4928-8889-F6833C60B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3780</Words>
  <Characters>20794</Characters>
  <Application>Microsoft Office Word</Application>
  <DocSecurity>0</DocSecurity>
  <Lines>173</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مشروع تقرير الاجتماع</vt:lpstr>
      <vt:lpstr>مشروع تقرير الاجتماع</vt:lpstr>
    </vt:vector>
  </TitlesOfParts>
  <Company>SCBD</Company>
  <LinksUpToDate>false</LinksUpToDate>
  <CharactersWithSpaces>24525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الاجتماع</dc:title>
  <dc:subject>CBD/COP/17/L.1</dc:subject>
  <dc:creator>Veronique Lefebvre</dc:creator>
  <cp:keywords>Convention on Biological Diversity</cp:keywords>
  <dc:description/>
  <cp:lastModifiedBy>A. moumene Naili</cp:lastModifiedBy>
  <cp:revision>2</cp:revision>
  <cp:lastPrinted>2026-06-22T19:12:00Z</cp:lastPrinted>
  <dcterms:created xsi:type="dcterms:W3CDTF">2026-10-30T13:36:00Z</dcterms:created>
  <dcterms:modified xsi:type="dcterms:W3CDTF">2026-10-30T13:36:00Z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