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976"/>
        <w:gridCol w:w="4808"/>
        <w:gridCol w:w="1103"/>
        <w:gridCol w:w="3320"/>
      </w:tblGrid>
      <w:tr w:rsidR="00D247EF" w:rsidTr="00C3419B">
        <w:trPr>
          <w:trHeight w:val="709"/>
        </w:trPr>
        <w:tc>
          <w:tcPr>
            <w:tcW w:w="976" w:type="dxa"/>
            <w:tcBorders>
              <w:bottom w:val="single" w:sz="12" w:space="0" w:color="auto"/>
            </w:tcBorders>
            <w:shd w:val="clear" w:color="auto" w:fill="auto"/>
          </w:tcPr>
          <w:p w:rsidR="00D247EF" w:rsidRPr="00824DB4" w:rsidRDefault="00D247EF" w:rsidP="00C3419B">
            <w:pPr>
              <w:rPr>
                <w:rFonts w:ascii="Cambria" w:eastAsia="MS Mincho" w:hAnsi="Cambria"/>
              </w:rPr>
            </w:pPr>
            <w:r>
              <w:rPr>
                <w:rFonts w:ascii="Cambria" w:eastAsia="MS Mincho" w:hAnsi="Cambria"/>
                <w:noProof/>
                <w:lang w:val="en-CA" w:eastAsia="en-CA"/>
              </w:rPr>
              <w:drawing>
                <wp:inline distT="0" distB="0" distL="0" distR="0">
                  <wp:extent cx="480060" cy="403860"/>
                  <wp:effectExtent l="0" t="0" r="0" b="0"/>
                  <wp:docPr id="8" name="Picture 8"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4808" w:type="dxa"/>
            <w:tcBorders>
              <w:bottom w:val="single" w:sz="12" w:space="0" w:color="auto"/>
            </w:tcBorders>
            <w:shd w:val="clear" w:color="auto" w:fill="auto"/>
          </w:tcPr>
          <w:p w:rsidR="00D247EF" w:rsidRPr="00824DB4" w:rsidRDefault="00D247EF" w:rsidP="00C3419B">
            <w:pPr>
              <w:rPr>
                <w:rFonts w:ascii="Cambria" w:eastAsia="MS Mincho" w:hAnsi="Cambria"/>
              </w:rPr>
            </w:pPr>
            <w:r>
              <w:rPr>
                <w:rFonts w:ascii="Cambria" w:eastAsia="MS Mincho" w:hAnsi="Cambria"/>
                <w:noProof/>
                <w:lang w:val="en-CA" w:eastAsia="en-CA"/>
              </w:rPr>
              <w:drawing>
                <wp:inline distT="0" distB="0" distL="0" distR="0">
                  <wp:extent cx="342900" cy="403860"/>
                  <wp:effectExtent l="0" t="0" r="0" b="0"/>
                  <wp:docPr id="7" name="Picture 7"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3860"/>
                          </a:xfrm>
                          <a:prstGeom prst="rect">
                            <a:avLst/>
                          </a:prstGeom>
                          <a:noFill/>
                          <a:ln>
                            <a:noFill/>
                          </a:ln>
                        </pic:spPr>
                      </pic:pic>
                    </a:graphicData>
                  </a:graphic>
                </wp:inline>
              </w:drawing>
            </w:r>
          </w:p>
        </w:tc>
        <w:tc>
          <w:tcPr>
            <w:tcW w:w="4423" w:type="dxa"/>
            <w:gridSpan w:val="2"/>
            <w:tcBorders>
              <w:bottom w:val="single" w:sz="12" w:space="0" w:color="auto"/>
            </w:tcBorders>
            <w:shd w:val="clear" w:color="auto" w:fill="auto"/>
          </w:tcPr>
          <w:p w:rsidR="00D247EF" w:rsidRPr="00824DB4" w:rsidRDefault="00D247EF" w:rsidP="00C3419B">
            <w:pPr>
              <w:jc w:val="right"/>
              <w:rPr>
                <w:rFonts w:ascii="Arial" w:eastAsia="MS Mincho" w:hAnsi="Arial" w:cs="Arial"/>
                <w:b/>
                <w:sz w:val="32"/>
                <w:szCs w:val="32"/>
              </w:rPr>
            </w:pPr>
            <w:r w:rsidRPr="00824DB4">
              <w:rPr>
                <w:rFonts w:ascii="Arial" w:eastAsia="MS Mincho" w:hAnsi="Arial" w:cs="Arial"/>
                <w:b/>
                <w:sz w:val="32"/>
                <w:szCs w:val="32"/>
              </w:rPr>
              <w:t>CBD</w:t>
            </w:r>
          </w:p>
        </w:tc>
      </w:tr>
      <w:tr w:rsidR="00D247EF" w:rsidRPr="00D67871" w:rsidTr="00C3419B">
        <w:tblPrEx>
          <w:tblBorders>
            <w:bottom w:val="single" w:sz="30" w:space="0" w:color="000000"/>
          </w:tblBorders>
          <w:tblLook w:val="0000" w:firstRow="0" w:lastRow="0" w:firstColumn="0" w:lastColumn="0" w:noHBand="0" w:noVBand="0"/>
        </w:tblPrEx>
        <w:trPr>
          <w:trHeight w:val="1693"/>
        </w:trPr>
        <w:tc>
          <w:tcPr>
            <w:tcW w:w="5784" w:type="dxa"/>
            <w:gridSpan w:val="2"/>
          </w:tcPr>
          <w:p w:rsidR="00D247EF" w:rsidRDefault="00D247EF" w:rsidP="00C3419B">
            <w:r>
              <w:rPr>
                <w:noProof/>
                <w:lang w:val="en-CA" w:eastAsia="en-CA"/>
              </w:rPr>
              <w:drawing>
                <wp:inline distT="0" distB="0" distL="0" distR="0">
                  <wp:extent cx="286639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1085850"/>
                          </a:xfrm>
                          <a:prstGeom prst="rect">
                            <a:avLst/>
                          </a:prstGeom>
                          <a:noFill/>
                        </pic:spPr>
                      </pic:pic>
                    </a:graphicData>
                  </a:graphic>
                </wp:inline>
              </w:drawing>
            </w:r>
          </w:p>
        </w:tc>
        <w:tc>
          <w:tcPr>
            <w:tcW w:w="1103" w:type="dxa"/>
          </w:tcPr>
          <w:p w:rsidR="00D247EF" w:rsidRDefault="00D247EF" w:rsidP="00C3419B"/>
        </w:tc>
        <w:tc>
          <w:tcPr>
            <w:tcW w:w="3320" w:type="dxa"/>
          </w:tcPr>
          <w:p w:rsidR="00D247EF" w:rsidRPr="00D67871" w:rsidRDefault="00D247EF" w:rsidP="00C3419B">
            <w:pPr>
              <w:rPr>
                <w:lang w:val="fr-CA"/>
              </w:rPr>
            </w:pPr>
            <w:proofErr w:type="spellStart"/>
            <w:r w:rsidRPr="00D67871">
              <w:rPr>
                <w:lang w:val="fr-CA"/>
              </w:rPr>
              <w:t>Distr</w:t>
            </w:r>
            <w:proofErr w:type="spellEnd"/>
            <w:r w:rsidRPr="00D67871">
              <w:rPr>
                <w:lang w:val="fr-CA"/>
              </w:rPr>
              <w:t>.</w:t>
            </w:r>
          </w:p>
          <w:p w:rsidR="00D247EF" w:rsidRPr="00D67871" w:rsidRDefault="00D247EF" w:rsidP="00C3419B">
            <w:pPr>
              <w:rPr>
                <w:lang w:val="fr-CA"/>
              </w:rPr>
            </w:pPr>
            <w:r w:rsidRPr="00D67871">
              <w:rPr>
                <w:lang w:val="fr-CA"/>
              </w:rPr>
              <w:t>GÉNÉRALE</w:t>
            </w:r>
          </w:p>
          <w:p w:rsidR="00D247EF" w:rsidRPr="00D67871" w:rsidRDefault="00D247EF" w:rsidP="00C3419B">
            <w:pPr>
              <w:pStyle w:val="Cornernotation"/>
              <w:jc w:val="left"/>
              <w:rPr>
                <w:sz w:val="24"/>
                <w:szCs w:val="24"/>
                <w:lang w:val="fr-CA"/>
              </w:rPr>
            </w:pPr>
          </w:p>
          <w:p w:rsidR="00D247EF" w:rsidRPr="00D67871" w:rsidRDefault="00D247EF" w:rsidP="00C3419B">
            <w:pPr>
              <w:pStyle w:val="Cornernotation"/>
              <w:jc w:val="left"/>
              <w:rPr>
                <w:sz w:val="24"/>
                <w:szCs w:val="24"/>
                <w:lang w:val="fr-CA"/>
              </w:rPr>
            </w:pPr>
            <w:r>
              <w:rPr>
                <w:sz w:val="24"/>
                <w:szCs w:val="24"/>
                <w:lang w:val="fr-CA"/>
              </w:rPr>
              <w:t>5 février</w:t>
            </w:r>
            <w:r w:rsidRPr="00D67871">
              <w:rPr>
                <w:sz w:val="24"/>
                <w:szCs w:val="24"/>
                <w:lang w:val="fr-CA"/>
              </w:rPr>
              <w:t xml:space="preserve"> 2018</w:t>
            </w:r>
          </w:p>
          <w:p w:rsidR="00D247EF" w:rsidRPr="00D67871" w:rsidRDefault="00D247EF" w:rsidP="00C3419B">
            <w:pPr>
              <w:rPr>
                <w:lang w:val="fr-CA"/>
              </w:rPr>
            </w:pPr>
          </w:p>
          <w:p w:rsidR="00D247EF" w:rsidRDefault="00D247EF" w:rsidP="00C3419B">
            <w:pPr>
              <w:rPr>
                <w:lang w:val="fr-CA"/>
              </w:rPr>
            </w:pPr>
          </w:p>
          <w:p w:rsidR="00D247EF" w:rsidRDefault="00D247EF" w:rsidP="00C3419B">
            <w:pPr>
              <w:rPr>
                <w:lang w:val="fr-CA"/>
              </w:rPr>
            </w:pPr>
            <w:r>
              <w:rPr>
                <w:lang w:val="fr-CA"/>
              </w:rPr>
              <w:t>FRANÇAIS</w:t>
            </w:r>
          </w:p>
          <w:p w:rsidR="00D247EF" w:rsidRDefault="00D247EF" w:rsidP="00C3419B">
            <w:pPr>
              <w:rPr>
                <w:lang w:val="fr-CA"/>
              </w:rPr>
            </w:pPr>
            <w:r>
              <w:rPr>
                <w:lang w:val="fr-CA"/>
              </w:rPr>
              <w:t>ORIGINAL : ANGLAIS</w:t>
            </w:r>
          </w:p>
          <w:p w:rsidR="00D247EF" w:rsidRPr="00D67871" w:rsidRDefault="00D247EF" w:rsidP="00C3419B">
            <w:pPr>
              <w:rPr>
                <w:lang w:val="fr-CA"/>
              </w:rPr>
            </w:pPr>
          </w:p>
        </w:tc>
      </w:tr>
    </w:tbl>
    <w:p w:rsidR="00D247EF" w:rsidRPr="00D67871" w:rsidRDefault="00D247EF" w:rsidP="00D247EF">
      <w:pPr>
        <w:ind w:left="-284"/>
        <w:rPr>
          <w:color w:val="000000"/>
          <w:sz w:val="24"/>
          <w:shd w:val="clear" w:color="auto" w:fill="FFFFFF"/>
          <w:lang w:val="fr-CA"/>
        </w:rPr>
      </w:pPr>
      <w:r w:rsidRPr="00D67871">
        <w:rPr>
          <w:color w:val="000000"/>
          <w:sz w:val="24"/>
          <w:shd w:val="clear" w:color="auto" w:fill="FFFFFF"/>
          <w:lang w:val="fr-CA"/>
        </w:rPr>
        <w:t>ATELIER SUR LA DÉTECTION ET L’IDENTIFICATION DES</w:t>
      </w:r>
    </w:p>
    <w:p w:rsidR="00D247EF" w:rsidRPr="00D67871" w:rsidRDefault="00D247EF" w:rsidP="00D247EF">
      <w:pPr>
        <w:ind w:left="-284"/>
        <w:rPr>
          <w:color w:val="000000"/>
          <w:sz w:val="24"/>
          <w:shd w:val="clear" w:color="auto" w:fill="FFFFFF"/>
          <w:lang w:val="fr-CA"/>
        </w:rPr>
      </w:pPr>
      <w:r w:rsidRPr="00D67871">
        <w:rPr>
          <w:color w:val="000000"/>
          <w:sz w:val="24"/>
          <w:shd w:val="clear" w:color="auto" w:fill="FFFFFF"/>
          <w:lang w:val="fr-CA"/>
        </w:rPr>
        <w:t xml:space="preserve">  </w:t>
      </w:r>
      <w:r w:rsidRPr="00D67871">
        <w:rPr>
          <w:rFonts w:ascii="Calibri" w:hAnsi="Calibri"/>
          <w:color w:val="000000"/>
          <w:sz w:val="24"/>
          <w:shd w:val="clear" w:color="auto" w:fill="FFFFFF"/>
          <w:lang w:val="fr-CA"/>
        </w:rPr>
        <w:t xml:space="preserve"> </w:t>
      </w:r>
      <w:r w:rsidRPr="00D67871">
        <w:rPr>
          <w:color w:val="000000"/>
          <w:sz w:val="24"/>
          <w:shd w:val="clear" w:color="auto" w:fill="FFFFFF"/>
          <w:lang w:val="fr-CA"/>
        </w:rPr>
        <w:t xml:space="preserve"> ORGANISMES VIVANTS MODIFIÉS </w:t>
      </w:r>
      <w:r>
        <w:rPr>
          <w:color w:val="000000"/>
          <w:sz w:val="24"/>
          <w:shd w:val="clear" w:color="auto" w:fill="FFFFFF"/>
          <w:lang w:val="fr-CA"/>
        </w:rPr>
        <w:t>POUR L’</w:t>
      </w:r>
      <w:r w:rsidRPr="00D67871">
        <w:rPr>
          <w:color w:val="000000"/>
          <w:sz w:val="24"/>
          <w:shd w:val="clear" w:color="auto" w:fill="FFFFFF"/>
          <w:lang w:val="fr-CA"/>
        </w:rPr>
        <w:t>AFRIQUE FRANCOPHONE</w:t>
      </w:r>
    </w:p>
    <w:p w:rsidR="00D247EF" w:rsidRPr="00D67871" w:rsidRDefault="00D247EF" w:rsidP="00D247EF">
      <w:pPr>
        <w:ind w:left="-284"/>
        <w:rPr>
          <w:lang w:val="fr-CA"/>
        </w:rPr>
      </w:pPr>
      <w:r w:rsidRPr="00D67871">
        <w:rPr>
          <w:sz w:val="24"/>
          <w:lang w:val="fr-CA"/>
        </w:rPr>
        <w:t>Tunis, Tunisie, 5-9 mars 2018</w:t>
      </w:r>
    </w:p>
    <w:p w:rsidR="00D247EF" w:rsidRPr="00D67871" w:rsidRDefault="00D247EF" w:rsidP="00D247EF">
      <w:pPr>
        <w:rPr>
          <w:lang w:val="fr-CA"/>
        </w:rPr>
      </w:pPr>
    </w:p>
    <w:p w:rsidR="00D247EF" w:rsidRPr="00D67871" w:rsidRDefault="00D247EF" w:rsidP="00D247EF">
      <w:pPr>
        <w:pStyle w:val="Heading1"/>
        <w:numPr>
          <w:ilvl w:val="0"/>
          <w:numId w:val="0"/>
        </w:numPr>
        <w:spacing w:after="120"/>
        <w:jc w:val="center"/>
        <w:rPr>
          <w:rFonts w:ascii="Times New Roman Bold" w:hAnsi="Times New Roman Bold"/>
          <w:b/>
          <w:caps/>
          <w:lang w:val="fr-CA"/>
        </w:rPr>
      </w:pPr>
      <w:r>
        <w:rPr>
          <w:rFonts w:ascii="Times New Roman Bold" w:hAnsi="Times New Roman Bold"/>
          <w:b/>
          <w:caps/>
          <w:lang w:val="fr-CA"/>
        </w:rPr>
        <w:t>note d’information pour les participants</w:t>
      </w:r>
    </w:p>
    <w:p w:rsidR="00D247EF" w:rsidRPr="00D67871" w:rsidRDefault="00D247EF" w:rsidP="00D247EF">
      <w:pPr>
        <w:rPr>
          <w:sz w:val="10"/>
          <w:szCs w:val="22"/>
          <w:lang w:val="fr-CA"/>
        </w:rPr>
      </w:pPr>
    </w:p>
    <w:p w:rsidR="00D247EF" w:rsidRPr="00D67871" w:rsidRDefault="00D247EF" w:rsidP="00D247EF">
      <w:pPr>
        <w:pStyle w:val="IBackground"/>
        <w:tabs>
          <w:tab w:val="clear" w:pos="720"/>
        </w:tabs>
        <w:spacing w:afterLines="0" w:after="0"/>
        <w:ind w:left="0" w:firstLine="0"/>
        <w:rPr>
          <w:bCs w:val="0"/>
          <w:caps/>
          <w:szCs w:val="22"/>
          <w:lang w:val="fr-CA"/>
        </w:rPr>
      </w:pPr>
    </w:p>
    <w:p w:rsidR="00D247EF" w:rsidRPr="00D67871" w:rsidRDefault="00D247EF" w:rsidP="00D247EF">
      <w:pPr>
        <w:pStyle w:val="IBackground"/>
        <w:tabs>
          <w:tab w:val="clear" w:pos="720"/>
        </w:tabs>
        <w:spacing w:afterLines="0" w:after="0"/>
        <w:ind w:left="0" w:firstLine="0"/>
        <w:rPr>
          <w:bCs w:val="0"/>
          <w:caps/>
          <w:szCs w:val="22"/>
          <w:lang w:val="fr-CA"/>
        </w:rPr>
        <w:sectPr w:rsidR="00D247EF" w:rsidRPr="00D67871" w:rsidSect="00C3419B">
          <w:footerReference w:type="even" r:id="rId12"/>
          <w:footerReference w:type="default" r:id="rId13"/>
          <w:footerReference w:type="first" r:id="rId14"/>
          <w:footnotePr>
            <w:numFmt w:val="chicago"/>
          </w:footnotePr>
          <w:pgSz w:w="12240" w:h="15840" w:code="1"/>
          <w:pgMar w:top="851" w:right="1418" w:bottom="851" w:left="1418" w:header="1021" w:footer="578" w:gutter="0"/>
          <w:pgNumType w:start="1"/>
          <w:cols w:space="720"/>
          <w:noEndnote/>
          <w:titlePg/>
        </w:sectPr>
      </w:pPr>
    </w:p>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085"/>
      </w:tblGrid>
      <w:tr w:rsidR="00D247EF" w:rsidRPr="00D67871" w:rsidTr="00C3419B">
        <w:trPr>
          <w:trHeight w:val="1412"/>
        </w:trPr>
        <w:tc>
          <w:tcPr>
            <w:tcW w:w="3085" w:type="dxa"/>
          </w:tcPr>
          <w:p w:rsidR="00D247EF" w:rsidRPr="00D67871" w:rsidRDefault="00D247EF" w:rsidP="00C3419B">
            <w:pPr>
              <w:pStyle w:val="IBackground"/>
              <w:tabs>
                <w:tab w:val="clear" w:pos="720"/>
              </w:tabs>
              <w:spacing w:afterLines="0" w:after="0"/>
              <w:ind w:left="0" w:firstLine="0"/>
              <w:jc w:val="center"/>
              <w:rPr>
                <w:szCs w:val="22"/>
                <w:lang w:val="fr-CA"/>
              </w:rPr>
            </w:pPr>
          </w:p>
          <w:p w:rsidR="00D247EF" w:rsidRPr="00D67871" w:rsidRDefault="00D247EF" w:rsidP="00C3419B">
            <w:pPr>
              <w:pStyle w:val="IBackground"/>
              <w:tabs>
                <w:tab w:val="clear" w:pos="720"/>
              </w:tabs>
              <w:spacing w:afterLines="0" w:after="0"/>
              <w:ind w:left="0" w:firstLine="0"/>
              <w:jc w:val="center"/>
              <w:rPr>
                <w:color w:val="000000"/>
                <w:szCs w:val="22"/>
                <w:lang w:val="fr-CA"/>
              </w:rPr>
            </w:pPr>
            <w:r>
              <w:rPr>
                <w:noProof/>
                <w:color w:val="000000"/>
                <w:szCs w:val="22"/>
                <w:lang w:val="en-CA" w:eastAsia="en-CA"/>
              </w:rPr>
              <w:drawing>
                <wp:inline distT="0" distB="0" distL="0" distR="0">
                  <wp:extent cx="594360" cy="396240"/>
                  <wp:effectExtent l="0" t="0" r="0" b="3810"/>
                  <wp:docPr id="6" name="Picture 6" descr="passport-MP90044238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sport-MP9004423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 cy="396240"/>
                          </a:xfrm>
                          <a:prstGeom prst="rect">
                            <a:avLst/>
                          </a:prstGeom>
                          <a:noFill/>
                          <a:ln>
                            <a:noFill/>
                          </a:ln>
                        </pic:spPr>
                      </pic:pic>
                    </a:graphicData>
                  </a:graphic>
                </wp:inline>
              </w:drawing>
            </w:r>
          </w:p>
          <w:p w:rsidR="00D247EF" w:rsidRPr="00D67871" w:rsidRDefault="00D247EF" w:rsidP="00C3419B">
            <w:pPr>
              <w:pStyle w:val="IBackground"/>
              <w:tabs>
                <w:tab w:val="clear" w:pos="720"/>
              </w:tabs>
              <w:spacing w:afterLines="0" w:after="0"/>
              <w:ind w:left="0" w:firstLine="0"/>
              <w:jc w:val="center"/>
              <w:rPr>
                <w:sz w:val="16"/>
                <w:szCs w:val="16"/>
                <w:lang w:val="fr-CA"/>
              </w:rPr>
            </w:pPr>
          </w:p>
          <w:p w:rsidR="00D247EF" w:rsidRPr="00313DF8" w:rsidRDefault="00D247EF" w:rsidP="00C3419B">
            <w:pPr>
              <w:pStyle w:val="IBackground"/>
              <w:tabs>
                <w:tab w:val="clear" w:pos="720"/>
              </w:tabs>
              <w:spacing w:afterLines="0" w:after="0"/>
              <w:ind w:left="0" w:firstLine="0"/>
              <w:jc w:val="center"/>
              <w:rPr>
                <w:bCs w:val="0"/>
                <w:caps/>
                <w:sz w:val="20"/>
                <w:szCs w:val="20"/>
                <w:lang w:val="fr-CA"/>
              </w:rPr>
            </w:pPr>
            <w:r w:rsidRPr="00313DF8">
              <w:rPr>
                <w:color w:val="000000"/>
                <w:sz w:val="20"/>
                <w:szCs w:val="20"/>
                <w:lang w:val="fr-CA"/>
              </w:rPr>
              <w:t xml:space="preserve">Visas </w:t>
            </w:r>
            <w:r w:rsidRPr="00313DF8">
              <w:rPr>
                <w:sz w:val="20"/>
                <w:szCs w:val="20"/>
                <w:lang w:val="fr-CA"/>
              </w:rPr>
              <w:t xml:space="preserve">(pages </w:t>
            </w:r>
            <w:r w:rsidRPr="00313DF8">
              <w:rPr>
                <w:noProof/>
                <w:sz w:val="20"/>
                <w:szCs w:val="20"/>
              </w:rPr>
              <w:fldChar w:fldCharType="begin"/>
            </w:r>
            <w:r w:rsidRPr="00313DF8">
              <w:rPr>
                <w:noProof/>
                <w:sz w:val="20"/>
                <w:szCs w:val="20"/>
              </w:rPr>
              <w:instrText xml:space="preserve"> PAGEREF _Toc505587953 \h </w:instrText>
            </w:r>
            <w:r w:rsidRPr="00313DF8">
              <w:rPr>
                <w:noProof/>
                <w:sz w:val="20"/>
                <w:szCs w:val="20"/>
              </w:rPr>
            </w:r>
            <w:r w:rsidRPr="00313DF8">
              <w:rPr>
                <w:noProof/>
                <w:sz w:val="20"/>
                <w:szCs w:val="20"/>
              </w:rPr>
              <w:fldChar w:fldCharType="separate"/>
            </w:r>
            <w:r w:rsidR="00CA7A3A">
              <w:rPr>
                <w:noProof/>
                <w:sz w:val="20"/>
                <w:szCs w:val="20"/>
              </w:rPr>
              <w:t>3</w:t>
            </w:r>
            <w:r w:rsidRPr="00313DF8">
              <w:rPr>
                <w:noProof/>
                <w:sz w:val="20"/>
                <w:szCs w:val="20"/>
              </w:rPr>
              <w:fldChar w:fldCharType="end"/>
            </w:r>
            <w:r w:rsidRPr="00313DF8">
              <w:rPr>
                <w:noProof/>
                <w:sz w:val="20"/>
                <w:szCs w:val="20"/>
              </w:rPr>
              <w:t>,</w:t>
            </w:r>
            <w:r w:rsidRPr="00313DF8">
              <w:rPr>
                <w:sz w:val="20"/>
                <w:szCs w:val="20"/>
                <w:lang w:val="fr-CA"/>
              </w:rPr>
              <w:t xml:space="preserve"> </w:t>
            </w:r>
            <w:r w:rsidRPr="00313DF8">
              <w:rPr>
                <w:noProof/>
                <w:sz w:val="20"/>
                <w:szCs w:val="20"/>
              </w:rPr>
              <w:fldChar w:fldCharType="begin"/>
            </w:r>
            <w:r w:rsidRPr="00313DF8">
              <w:rPr>
                <w:noProof/>
                <w:sz w:val="20"/>
                <w:szCs w:val="20"/>
              </w:rPr>
              <w:instrText xml:space="preserve"> PAGEREF _Toc505587962 \h </w:instrText>
            </w:r>
            <w:r w:rsidRPr="00313DF8">
              <w:rPr>
                <w:noProof/>
                <w:sz w:val="20"/>
                <w:szCs w:val="20"/>
              </w:rPr>
            </w:r>
            <w:r w:rsidRPr="00313DF8">
              <w:rPr>
                <w:noProof/>
                <w:sz w:val="20"/>
                <w:szCs w:val="20"/>
              </w:rPr>
              <w:fldChar w:fldCharType="separate"/>
            </w:r>
            <w:r w:rsidR="00CA7A3A">
              <w:rPr>
                <w:noProof/>
                <w:sz w:val="20"/>
                <w:szCs w:val="20"/>
              </w:rPr>
              <w:t>5</w:t>
            </w:r>
            <w:r w:rsidRPr="00313DF8">
              <w:rPr>
                <w:noProof/>
                <w:sz w:val="20"/>
                <w:szCs w:val="20"/>
              </w:rPr>
              <w:fldChar w:fldCharType="end"/>
            </w:r>
            <w:r w:rsidRPr="00313DF8">
              <w:rPr>
                <w:noProof/>
                <w:sz w:val="20"/>
                <w:szCs w:val="20"/>
                <w:lang w:val="fr-CA"/>
              </w:rPr>
              <w:t>)</w:t>
            </w:r>
          </w:p>
        </w:tc>
      </w:tr>
      <w:tr w:rsidR="00D247EF" w:rsidRPr="00D67871" w:rsidTr="00C3419B">
        <w:trPr>
          <w:trHeight w:val="1628"/>
        </w:trPr>
        <w:tc>
          <w:tcPr>
            <w:tcW w:w="3085" w:type="dxa"/>
          </w:tcPr>
          <w:p w:rsidR="00D247EF" w:rsidRPr="00D67871" w:rsidRDefault="00D247EF" w:rsidP="00C3419B">
            <w:pPr>
              <w:pStyle w:val="IBackground"/>
              <w:tabs>
                <w:tab w:val="clear" w:pos="720"/>
              </w:tabs>
              <w:spacing w:afterLines="0" w:after="0"/>
              <w:ind w:left="0" w:firstLine="0"/>
              <w:jc w:val="center"/>
              <w:rPr>
                <w:szCs w:val="22"/>
                <w:lang w:val="fr-CA"/>
              </w:rPr>
            </w:pPr>
          </w:p>
          <w:p w:rsidR="00D247EF" w:rsidRPr="00D67871" w:rsidRDefault="00D247EF" w:rsidP="00C3419B">
            <w:pPr>
              <w:pStyle w:val="IBackground"/>
              <w:tabs>
                <w:tab w:val="clear" w:pos="720"/>
              </w:tabs>
              <w:spacing w:afterLines="0" w:after="0"/>
              <w:ind w:left="0" w:firstLine="0"/>
              <w:jc w:val="center"/>
              <w:rPr>
                <w:szCs w:val="22"/>
                <w:lang w:val="fr-CA"/>
              </w:rPr>
            </w:pPr>
            <w:r>
              <w:rPr>
                <w:noProof/>
                <w:szCs w:val="22"/>
                <w:lang w:val="en-CA" w:eastAsia="en-CA"/>
              </w:rPr>
              <w:drawing>
                <wp:inline distT="0" distB="0" distL="0" distR="0">
                  <wp:extent cx="373380" cy="548640"/>
                  <wp:effectExtent l="0" t="0" r="7620" b="3810"/>
                  <wp:docPr id="5" name="Picture 5" descr="CBD_spinelogo_CMYK_green [Conver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_spinelogo_CMYK_green [Conver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3380" cy="548640"/>
                          </a:xfrm>
                          <a:prstGeom prst="rect">
                            <a:avLst/>
                          </a:prstGeom>
                          <a:noFill/>
                          <a:ln>
                            <a:noFill/>
                          </a:ln>
                        </pic:spPr>
                      </pic:pic>
                    </a:graphicData>
                  </a:graphic>
                </wp:inline>
              </w:drawing>
            </w:r>
          </w:p>
          <w:p w:rsidR="00D247EF" w:rsidRPr="00D67871" w:rsidRDefault="00D247EF" w:rsidP="00C3419B">
            <w:pPr>
              <w:pStyle w:val="IBackground"/>
              <w:tabs>
                <w:tab w:val="clear" w:pos="720"/>
              </w:tabs>
              <w:spacing w:afterLines="0" w:after="0"/>
              <w:ind w:left="0" w:firstLine="0"/>
              <w:jc w:val="center"/>
              <w:rPr>
                <w:sz w:val="16"/>
                <w:szCs w:val="16"/>
                <w:lang w:val="fr-CA"/>
              </w:rPr>
            </w:pPr>
          </w:p>
          <w:p w:rsidR="00D247EF" w:rsidRPr="00313DF8" w:rsidRDefault="00D247EF" w:rsidP="00C3419B">
            <w:pPr>
              <w:pStyle w:val="IBackground"/>
              <w:tabs>
                <w:tab w:val="clear" w:pos="720"/>
              </w:tabs>
              <w:spacing w:afterLines="0" w:after="0"/>
              <w:ind w:left="0" w:firstLine="0"/>
              <w:jc w:val="center"/>
              <w:rPr>
                <w:bCs w:val="0"/>
                <w:caps/>
                <w:sz w:val="20"/>
                <w:szCs w:val="20"/>
                <w:lang w:val="fr-CA"/>
              </w:rPr>
            </w:pPr>
            <w:r w:rsidRPr="00313DF8">
              <w:rPr>
                <w:sz w:val="20"/>
                <w:szCs w:val="20"/>
                <w:lang w:val="fr-CA"/>
              </w:rPr>
              <w:t xml:space="preserve">Documents de réunion (page </w:t>
            </w:r>
            <w:r w:rsidRPr="00313DF8">
              <w:rPr>
                <w:noProof/>
                <w:sz w:val="20"/>
                <w:szCs w:val="20"/>
              </w:rPr>
              <w:fldChar w:fldCharType="begin"/>
            </w:r>
            <w:r w:rsidRPr="00313DF8">
              <w:rPr>
                <w:noProof/>
                <w:sz w:val="20"/>
                <w:szCs w:val="20"/>
              </w:rPr>
              <w:instrText xml:space="preserve"> PAGEREF _Toc505587951 \h </w:instrText>
            </w:r>
            <w:r w:rsidRPr="00313DF8">
              <w:rPr>
                <w:noProof/>
                <w:sz w:val="20"/>
                <w:szCs w:val="20"/>
              </w:rPr>
            </w:r>
            <w:r w:rsidRPr="00313DF8">
              <w:rPr>
                <w:noProof/>
                <w:sz w:val="20"/>
                <w:szCs w:val="20"/>
              </w:rPr>
              <w:fldChar w:fldCharType="separate"/>
            </w:r>
            <w:r w:rsidR="00CA7A3A">
              <w:rPr>
                <w:noProof/>
                <w:sz w:val="20"/>
                <w:szCs w:val="20"/>
              </w:rPr>
              <w:t>2</w:t>
            </w:r>
            <w:r w:rsidRPr="00313DF8">
              <w:rPr>
                <w:noProof/>
                <w:sz w:val="20"/>
                <w:szCs w:val="20"/>
              </w:rPr>
              <w:fldChar w:fldCharType="end"/>
            </w:r>
            <w:r w:rsidRPr="00313DF8">
              <w:rPr>
                <w:noProof/>
                <w:sz w:val="20"/>
                <w:szCs w:val="20"/>
                <w:lang w:val="fr-CA"/>
              </w:rPr>
              <w:t>)</w:t>
            </w:r>
          </w:p>
        </w:tc>
      </w:tr>
      <w:tr w:rsidR="00D247EF" w:rsidRPr="00D67871" w:rsidTr="00C3419B">
        <w:trPr>
          <w:trHeight w:val="1421"/>
        </w:trPr>
        <w:tc>
          <w:tcPr>
            <w:tcW w:w="3085" w:type="dxa"/>
          </w:tcPr>
          <w:p w:rsidR="00D247EF" w:rsidRPr="00D67871" w:rsidRDefault="00D247EF" w:rsidP="00C3419B">
            <w:pPr>
              <w:pStyle w:val="IBackground"/>
              <w:tabs>
                <w:tab w:val="clear" w:pos="720"/>
              </w:tabs>
              <w:spacing w:afterLines="0" w:after="0"/>
              <w:ind w:left="0" w:firstLine="0"/>
              <w:jc w:val="center"/>
              <w:rPr>
                <w:szCs w:val="22"/>
                <w:lang w:val="fr-CA"/>
              </w:rPr>
            </w:pPr>
          </w:p>
          <w:p w:rsidR="00D247EF" w:rsidRPr="00D67871" w:rsidRDefault="00D247EF" w:rsidP="00C3419B">
            <w:pPr>
              <w:pStyle w:val="IBackground"/>
              <w:tabs>
                <w:tab w:val="clear" w:pos="720"/>
              </w:tabs>
              <w:spacing w:afterLines="0" w:after="0"/>
              <w:ind w:left="0" w:firstLine="0"/>
              <w:jc w:val="center"/>
              <w:rPr>
                <w:szCs w:val="22"/>
                <w:lang w:val="fr-CA"/>
              </w:rPr>
            </w:pPr>
            <w:r>
              <w:rPr>
                <w:noProof/>
                <w:szCs w:val="22"/>
                <w:lang w:val="en-CA" w:eastAsia="en-CA"/>
              </w:rPr>
              <w:drawing>
                <wp:anchor distT="0" distB="0" distL="114300" distR="114300" simplePos="0" relativeHeight="251660288" behindDoc="0" locked="0" layoutInCell="1" allowOverlap="1">
                  <wp:simplePos x="0" y="0"/>
                  <wp:positionH relativeFrom="column">
                    <wp:posOffset>714375</wp:posOffset>
                  </wp:positionH>
                  <wp:positionV relativeFrom="paragraph">
                    <wp:posOffset>12065</wp:posOffset>
                  </wp:positionV>
                  <wp:extent cx="361950" cy="361950"/>
                  <wp:effectExtent l="0" t="0" r="0" b="0"/>
                  <wp:wrapNone/>
                  <wp:docPr id="16" name="Picture 16" descr="Piktogramm-bett-blau[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ktogramm-bett-blau[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7EF" w:rsidRPr="00D67871" w:rsidRDefault="00D247EF" w:rsidP="00C3419B">
            <w:pPr>
              <w:pStyle w:val="IBackground"/>
              <w:tabs>
                <w:tab w:val="clear" w:pos="720"/>
              </w:tabs>
              <w:spacing w:afterLines="0" w:after="0"/>
              <w:ind w:left="0" w:firstLine="0"/>
              <w:jc w:val="center"/>
              <w:rPr>
                <w:szCs w:val="22"/>
                <w:lang w:val="fr-CA"/>
              </w:rPr>
            </w:pPr>
          </w:p>
          <w:p w:rsidR="00D247EF" w:rsidRPr="00D67871" w:rsidRDefault="00D247EF" w:rsidP="00C3419B">
            <w:pPr>
              <w:pStyle w:val="IBackground"/>
              <w:tabs>
                <w:tab w:val="clear" w:pos="720"/>
              </w:tabs>
              <w:spacing w:afterLines="0" w:after="0"/>
              <w:ind w:left="0" w:firstLine="0"/>
              <w:jc w:val="center"/>
              <w:rPr>
                <w:szCs w:val="22"/>
                <w:lang w:val="fr-CA"/>
              </w:rPr>
            </w:pPr>
          </w:p>
          <w:p w:rsidR="00D247EF" w:rsidRPr="00313DF8" w:rsidRDefault="00D247EF" w:rsidP="00C3419B">
            <w:pPr>
              <w:pStyle w:val="IBackground"/>
              <w:tabs>
                <w:tab w:val="clear" w:pos="720"/>
              </w:tabs>
              <w:spacing w:afterLines="0" w:after="0"/>
              <w:ind w:left="0" w:firstLine="0"/>
              <w:jc w:val="center"/>
              <w:rPr>
                <w:bCs w:val="0"/>
                <w:caps/>
                <w:sz w:val="20"/>
                <w:szCs w:val="20"/>
                <w:lang w:val="fr-CA"/>
              </w:rPr>
            </w:pPr>
            <w:r w:rsidRPr="00313DF8">
              <w:rPr>
                <w:sz w:val="20"/>
                <w:szCs w:val="20"/>
                <w:lang w:val="fr-CA"/>
              </w:rPr>
              <w:t xml:space="preserve">Hôtels (pages </w:t>
            </w:r>
            <w:r w:rsidRPr="00313DF8">
              <w:rPr>
                <w:noProof/>
                <w:sz w:val="20"/>
                <w:szCs w:val="20"/>
              </w:rPr>
              <w:fldChar w:fldCharType="begin"/>
            </w:r>
            <w:r w:rsidRPr="00313DF8">
              <w:rPr>
                <w:noProof/>
                <w:sz w:val="20"/>
                <w:szCs w:val="20"/>
              </w:rPr>
              <w:instrText xml:space="preserve"> PAGEREF _Toc505587955 \h </w:instrText>
            </w:r>
            <w:r w:rsidRPr="00313DF8">
              <w:rPr>
                <w:noProof/>
                <w:sz w:val="20"/>
                <w:szCs w:val="20"/>
              </w:rPr>
            </w:r>
            <w:r w:rsidRPr="00313DF8">
              <w:rPr>
                <w:noProof/>
                <w:sz w:val="20"/>
                <w:szCs w:val="20"/>
              </w:rPr>
              <w:fldChar w:fldCharType="separate"/>
            </w:r>
            <w:r w:rsidR="00CA7A3A">
              <w:rPr>
                <w:noProof/>
                <w:sz w:val="20"/>
                <w:szCs w:val="20"/>
              </w:rPr>
              <w:t>3</w:t>
            </w:r>
            <w:r w:rsidRPr="00313DF8">
              <w:rPr>
                <w:noProof/>
                <w:sz w:val="20"/>
                <w:szCs w:val="20"/>
              </w:rPr>
              <w:fldChar w:fldCharType="end"/>
            </w:r>
            <w:r w:rsidRPr="00313DF8">
              <w:rPr>
                <w:sz w:val="20"/>
                <w:szCs w:val="20"/>
                <w:lang w:val="fr-CA"/>
              </w:rPr>
              <w:t>,</w:t>
            </w:r>
            <w:r w:rsidRPr="00313DF8">
              <w:rPr>
                <w:noProof/>
                <w:sz w:val="20"/>
                <w:szCs w:val="20"/>
              </w:rPr>
              <w:t xml:space="preserve"> </w:t>
            </w:r>
            <w:r w:rsidRPr="00313DF8">
              <w:rPr>
                <w:noProof/>
                <w:sz w:val="20"/>
                <w:szCs w:val="20"/>
              </w:rPr>
              <w:fldChar w:fldCharType="begin"/>
            </w:r>
            <w:r w:rsidRPr="00313DF8">
              <w:rPr>
                <w:noProof/>
                <w:sz w:val="20"/>
                <w:szCs w:val="20"/>
              </w:rPr>
              <w:instrText xml:space="preserve"> PAGEREF _Toc505587963 \h </w:instrText>
            </w:r>
            <w:r w:rsidRPr="00313DF8">
              <w:rPr>
                <w:noProof/>
                <w:sz w:val="20"/>
                <w:szCs w:val="20"/>
              </w:rPr>
            </w:r>
            <w:r w:rsidRPr="00313DF8">
              <w:rPr>
                <w:noProof/>
                <w:sz w:val="20"/>
                <w:szCs w:val="20"/>
              </w:rPr>
              <w:fldChar w:fldCharType="separate"/>
            </w:r>
            <w:r w:rsidR="00CA7A3A">
              <w:rPr>
                <w:noProof/>
                <w:sz w:val="20"/>
                <w:szCs w:val="20"/>
              </w:rPr>
              <w:t>6</w:t>
            </w:r>
            <w:r w:rsidRPr="00313DF8">
              <w:rPr>
                <w:noProof/>
                <w:sz w:val="20"/>
                <w:szCs w:val="20"/>
              </w:rPr>
              <w:fldChar w:fldCharType="end"/>
            </w:r>
            <w:r w:rsidRPr="00313DF8">
              <w:rPr>
                <w:noProof/>
                <w:sz w:val="20"/>
                <w:szCs w:val="20"/>
                <w:lang w:val="fr-CA"/>
              </w:rPr>
              <w:t>)</w:t>
            </w:r>
          </w:p>
        </w:tc>
      </w:tr>
      <w:tr w:rsidR="00D247EF" w:rsidRPr="00D67871" w:rsidTr="00C3419B">
        <w:trPr>
          <w:trHeight w:val="1520"/>
        </w:trPr>
        <w:tc>
          <w:tcPr>
            <w:tcW w:w="3085" w:type="dxa"/>
          </w:tcPr>
          <w:p w:rsidR="00D247EF" w:rsidRPr="00D67871" w:rsidRDefault="00D247EF" w:rsidP="00C3419B">
            <w:pPr>
              <w:pStyle w:val="IBackground"/>
              <w:tabs>
                <w:tab w:val="clear" w:pos="720"/>
              </w:tabs>
              <w:spacing w:afterLines="0" w:after="0"/>
              <w:ind w:left="0" w:firstLine="0"/>
              <w:jc w:val="center"/>
              <w:rPr>
                <w:b w:val="0"/>
                <w:bCs w:val="0"/>
                <w:caps/>
                <w:szCs w:val="22"/>
                <w:lang w:val="fr-CA"/>
              </w:rPr>
            </w:pPr>
          </w:p>
          <w:p w:rsidR="00D247EF" w:rsidRPr="00D67871" w:rsidRDefault="00D247EF" w:rsidP="00C3419B">
            <w:pPr>
              <w:pStyle w:val="IBackground"/>
              <w:tabs>
                <w:tab w:val="clear" w:pos="720"/>
              </w:tabs>
              <w:spacing w:afterLines="0" w:after="0"/>
              <w:ind w:left="0" w:firstLine="0"/>
              <w:jc w:val="center"/>
              <w:rPr>
                <w:b w:val="0"/>
                <w:bCs w:val="0"/>
                <w:caps/>
                <w:color w:val="000000"/>
                <w:szCs w:val="22"/>
                <w:lang w:val="fr-CA"/>
              </w:rPr>
            </w:pPr>
            <w:r>
              <w:rPr>
                <w:b w:val="0"/>
                <w:bCs w:val="0"/>
                <w:caps/>
                <w:noProof/>
                <w:color w:val="000000"/>
                <w:szCs w:val="22"/>
                <w:lang w:val="en-CA" w:eastAsia="en-CA"/>
              </w:rPr>
              <w:drawing>
                <wp:inline distT="0" distB="0" distL="0" distR="0">
                  <wp:extent cx="464820" cy="464820"/>
                  <wp:effectExtent l="0" t="0" r="0" b="0"/>
                  <wp:docPr id="4" name="Picture 4"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2587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D247EF" w:rsidRPr="00D67871" w:rsidRDefault="00D247EF" w:rsidP="00C3419B">
            <w:pPr>
              <w:pStyle w:val="IBackground"/>
              <w:tabs>
                <w:tab w:val="clear" w:pos="720"/>
              </w:tabs>
              <w:spacing w:afterLines="0" w:after="0"/>
              <w:ind w:left="0" w:firstLine="0"/>
              <w:jc w:val="center"/>
              <w:rPr>
                <w:sz w:val="16"/>
                <w:szCs w:val="16"/>
                <w:lang w:val="fr-CA"/>
              </w:rPr>
            </w:pPr>
          </w:p>
          <w:p w:rsidR="00D247EF" w:rsidRPr="00313DF8" w:rsidRDefault="00D247EF" w:rsidP="00C3419B">
            <w:pPr>
              <w:pStyle w:val="IBackground"/>
              <w:tabs>
                <w:tab w:val="clear" w:pos="720"/>
              </w:tabs>
              <w:spacing w:afterLines="0" w:after="0"/>
              <w:ind w:left="0" w:firstLine="0"/>
              <w:jc w:val="center"/>
              <w:rPr>
                <w:bCs w:val="0"/>
                <w:caps/>
                <w:sz w:val="20"/>
                <w:szCs w:val="20"/>
                <w:lang w:val="fr-CA"/>
              </w:rPr>
            </w:pPr>
            <w:r w:rsidRPr="00313DF8">
              <w:rPr>
                <w:sz w:val="20"/>
                <w:szCs w:val="20"/>
                <w:lang w:val="fr-CA"/>
              </w:rPr>
              <w:t xml:space="preserve">Météo (page </w:t>
            </w:r>
            <w:r w:rsidRPr="00313DF8">
              <w:rPr>
                <w:noProof/>
                <w:sz w:val="20"/>
                <w:szCs w:val="20"/>
              </w:rPr>
              <w:fldChar w:fldCharType="begin"/>
            </w:r>
            <w:r w:rsidRPr="00313DF8">
              <w:rPr>
                <w:noProof/>
                <w:sz w:val="20"/>
                <w:szCs w:val="20"/>
              </w:rPr>
              <w:instrText xml:space="preserve"> PAGEREF _Toc505587960 \h </w:instrText>
            </w:r>
            <w:r w:rsidRPr="00313DF8">
              <w:rPr>
                <w:noProof/>
                <w:sz w:val="20"/>
                <w:szCs w:val="20"/>
              </w:rPr>
            </w:r>
            <w:r w:rsidRPr="00313DF8">
              <w:rPr>
                <w:noProof/>
                <w:sz w:val="20"/>
                <w:szCs w:val="20"/>
              </w:rPr>
              <w:fldChar w:fldCharType="separate"/>
            </w:r>
            <w:r w:rsidR="00CA7A3A">
              <w:rPr>
                <w:noProof/>
                <w:sz w:val="20"/>
                <w:szCs w:val="20"/>
              </w:rPr>
              <w:t>4</w:t>
            </w:r>
            <w:r w:rsidRPr="00313DF8">
              <w:rPr>
                <w:noProof/>
                <w:sz w:val="20"/>
                <w:szCs w:val="20"/>
              </w:rPr>
              <w:fldChar w:fldCharType="end"/>
            </w:r>
            <w:r w:rsidRPr="00313DF8">
              <w:rPr>
                <w:noProof/>
                <w:sz w:val="20"/>
                <w:szCs w:val="20"/>
                <w:lang w:val="fr-CA"/>
              </w:rPr>
              <w:t>)</w:t>
            </w:r>
          </w:p>
        </w:tc>
      </w:tr>
      <w:tr w:rsidR="00D247EF" w:rsidRPr="00D67871" w:rsidTr="00C3419B">
        <w:trPr>
          <w:trHeight w:val="1340"/>
        </w:trPr>
        <w:tc>
          <w:tcPr>
            <w:tcW w:w="3085" w:type="dxa"/>
          </w:tcPr>
          <w:p w:rsidR="00D247EF" w:rsidRPr="00D67871" w:rsidRDefault="00D247EF" w:rsidP="00C3419B">
            <w:pPr>
              <w:pStyle w:val="IBackground"/>
              <w:tabs>
                <w:tab w:val="clear" w:pos="720"/>
              </w:tabs>
              <w:spacing w:afterLines="0" w:after="0"/>
              <w:ind w:left="0" w:firstLine="0"/>
              <w:jc w:val="center"/>
              <w:rPr>
                <w:b w:val="0"/>
                <w:bCs w:val="0"/>
                <w:caps/>
                <w:szCs w:val="22"/>
                <w:lang w:val="fr-CA"/>
              </w:rPr>
            </w:pPr>
          </w:p>
          <w:p w:rsidR="00D247EF" w:rsidRPr="00D67871" w:rsidRDefault="00D247EF" w:rsidP="00C3419B">
            <w:pPr>
              <w:pStyle w:val="IBackground"/>
              <w:tabs>
                <w:tab w:val="clear" w:pos="720"/>
              </w:tabs>
              <w:spacing w:afterLines="0" w:after="0"/>
              <w:ind w:left="0" w:firstLine="0"/>
              <w:jc w:val="center"/>
              <w:rPr>
                <w:b w:val="0"/>
                <w:bCs w:val="0"/>
                <w:caps/>
                <w:szCs w:val="22"/>
                <w:lang w:val="fr-CA"/>
              </w:rPr>
            </w:pPr>
            <w:r>
              <w:rPr>
                <w:b w:val="0"/>
                <w:bCs w:val="0"/>
                <w:caps/>
                <w:noProof/>
                <w:szCs w:val="22"/>
                <w:lang w:val="en-CA" w:eastAsia="en-CA"/>
              </w:rPr>
              <w:drawing>
                <wp:inline distT="0" distB="0" distL="0" distR="0">
                  <wp:extent cx="464820" cy="464820"/>
                  <wp:effectExtent l="0" t="0" r="0" b="0"/>
                  <wp:docPr id="3" name="Picture 3" descr="MCj04338080000[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433808000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D247EF" w:rsidRPr="00313DF8" w:rsidRDefault="00D247EF" w:rsidP="00C3419B">
            <w:pPr>
              <w:pStyle w:val="IBackground"/>
              <w:tabs>
                <w:tab w:val="clear" w:pos="720"/>
              </w:tabs>
              <w:spacing w:afterLines="0" w:after="0"/>
              <w:ind w:left="0" w:firstLine="0"/>
              <w:jc w:val="center"/>
              <w:rPr>
                <w:bCs w:val="0"/>
                <w:caps/>
                <w:sz w:val="20"/>
                <w:szCs w:val="20"/>
                <w:lang w:val="fr-CA"/>
              </w:rPr>
            </w:pPr>
            <w:r w:rsidRPr="00313DF8">
              <w:rPr>
                <w:sz w:val="20"/>
                <w:szCs w:val="20"/>
                <w:lang w:val="fr-CA"/>
              </w:rPr>
              <w:t xml:space="preserve">Devise (page </w:t>
            </w:r>
            <w:r w:rsidRPr="00313DF8">
              <w:rPr>
                <w:noProof/>
                <w:sz w:val="20"/>
                <w:szCs w:val="20"/>
              </w:rPr>
              <w:fldChar w:fldCharType="begin"/>
            </w:r>
            <w:r w:rsidRPr="00313DF8">
              <w:rPr>
                <w:noProof/>
                <w:sz w:val="20"/>
                <w:szCs w:val="20"/>
              </w:rPr>
              <w:instrText xml:space="preserve"> PAGEREF _Toc505587960 \h </w:instrText>
            </w:r>
            <w:r w:rsidRPr="00313DF8">
              <w:rPr>
                <w:noProof/>
                <w:sz w:val="20"/>
                <w:szCs w:val="20"/>
              </w:rPr>
            </w:r>
            <w:r w:rsidRPr="00313DF8">
              <w:rPr>
                <w:noProof/>
                <w:sz w:val="20"/>
                <w:szCs w:val="20"/>
              </w:rPr>
              <w:fldChar w:fldCharType="separate"/>
            </w:r>
            <w:r w:rsidR="00CA7A3A">
              <w:rPr>
                <w:noProof/>
                <w:sz w:val="20"/>
                <w:szCs w:val="20"/>
              </w:rPr>
              <w:t>4</w:t>
            </w:r>
            <w:r w:rsidRPr="00313DF8">
              <w:rPr>
                <w:noProof/>
                <w:sz w:val="20"/>
                <w:szCs w:val="20"/>
              </w:rPr>
              <w:fldChar w:fldCharType="end"/>
            </w:r>
            <w:r w:rsidRPr="00313DF8">
              <w:rPr>
                <w:noProof/>
                <w:sz w:val="20"/>
                <w:szCs w:val="20"/>
                <w:lang w:val="fr-CA"/>
              </w:rPr>
              <w:t>)</w:t>
            </w:r>
          </w:p>
        </w:tc>
      </w:tr>
    </w:tbl>
    <w:p w:rsidR="00D247EF" w:rsidRPr="00D67871" w:rsidRDefault="00D247EF" w:rsidP="00D247EF">
      <w:pPr>
        <w:ind w:left="-270" w:hanging="4"/>
        <w:jc w:val="center"/>
        <w:rPr>
          <w:rFonts w:ascii="Times New Roman Bold" w:hAnsi="Times New Roman Bold"/>
          <w:b/>
          <w:smallCaps/>
          <w:szCs w:val="22"/>
          <w:lang w:val="fr-CA"/>
        </w:rPr>
      </w:pPr>
    </w:p>
    <w:p w:rsidR="00D247EF" w:rsidRPr="00D67871" w:rsidRDefault="00D247EF" w:rsidP="00D247EF">
      <w:pPr>
        <w:ind w:left="-274"/>
        <w:jc w:val="center"/>
        <w:rPr>
          <w:rFonts w:ascii="Times New Roman Bold" w:hAnsi="Times New Roman Bold"/>
          <w:b/>
          <w:smallCaps/>
          <w:szCs w:val="22"/>
          <w:lang w:val="fr-CA"/>
        </w:rPr>
      </w:pPr>
    </w:p>
    <w:p w:rsidR="00D247EF" w:rsidRPr="00D67871" w:rsidRDefault="00D247EF" w:rsidP="00D247EF">
      <w:pPr>
        <w:ind w:left="-274"/>
        <w:jc w:val="center"/>
        <w:rPr>
          <w:rFonts w:ascii="Times New Roman Bold" w:hAnsi="Times New Roman Bold"/>
          <w:b/>
          <w:smallCaps/>
          <w:szCs w:val="22"/>
          <w:lang w:val="fr-CA"/>
        </w:rPr>
      </w:pPr>
    </w:p>
    <w:p w:rsidR="00D247EF" w:rsidRDefault="00D247EF" w:rsidP="00D247EF">
      <w:pPr>
        <w:keepNext/>
        <w:keepLines/>
        <w:spacing w:before="120" w:after="120"/>
        <w:ind w:left="-270"/>
        <w:jc w:val="center"/>
        <w:rPr>
          <w:rFonts w:ascii="Times New Roman Bold" w:hAnsi="Times New Roman Bold"/>
          <w:b/>
          <w:smallCaps/>
          <w:szCs w:val="22"/>
          <w:lang w:val="fr-CA"/>
        </w:rPr>
      </w:pPr>
      <w:r>
        <w:rPr>
          <w:rFonts w:ascii="Times New Roman Bold" w:hAnsi="Times New Roman Bold"/>
          <w:b/>
          <w:smallCaps/>
          <w:szCs w:val="22"/>
          <w:lang w:val="fr-CA"/>
        </w:rPr>
        <w:lastRenderedPageBreak/>
        <w:t>PRINCIPAUX POINTS D’INFORMATION</w:t>
      </w:r>
    </w:p>
    <w:p w:rsidR="00D247EF" w:rsidRPr="00D67871" w:rsidRDefault="00D247EF" w:rsidP="00D247EF">
      <w:pPr>
        <w:keepNext/>
        <w:keepLines/>
        <w:spacing w:before="120" w:after="120"/>
        <w:ind w:left="-270"/>
        <w:jc w:val="center"/>
        <w:rPr>
          <w:rFonts w:ascii="Times New Roman Bold" w:hAnsi="Times New Roman Bold"/>
          <w:b/>
          <w:smallCaps/>
          <w:szCs w:val="22"/>
          <w:lang w:val="fr-CA"/>
        </w:rPr>
      </w:pPr>
    </w:p>
    <w:p w:rsidR="00D247EF" w:rsidRDefault="00D247EF" w:rsidP="00D247EF">
      <w:pPr>
        <w:pStyle w:val="TOC1"/>
        <w:rPr>
          <w:noProof/>
        </w:rPr>
      </w:pPr>
      <w:r w:rsidRPr="00D67871">
        <w:rPr>
          <w:sz w:val="22"/>
          <w:szCs w:val="22"/>
          <w:lang w:val="fr-CA"/>
        </w:rPr>
        <w:fldChar w:fldCharType="begin"/>
      </w:r>
      <w:r w:rsidRPr="00D67871">
        <w:rPr>
          <w:sz w:val="22"/>
          <w:szCs w:val="22"/>
          <w:lang w:val="fr-CA"/>
        </w:rPr>
        <w:instrText xml:space="preserve"> TOC \t "Style1-LP-1,1,Style3-LP-Headings,2" </w:instrText>
      </w:r>
      <w:r w:rsidRPr="00D67871">
        <w:rPr>
          <w:sz w:val="22"/>
          <w:szCs w:val="22"/>
          <w:lang w:val="fr-CA"/>
        </w:rPr>
        <w:fldChar w:fldCharType="separate"/>
      </w:r>
      <w:r w:rsidRPr="00FB435C">
        <w:rPr>
          <w:noProof/>
          <w:lang w:val="en-US"/>
        </w:rPr>
        <w:t>1.</w:t>
      </w:r>
      <w:r w:rsidRPr="00CF552A">
        <w:rPr>
          <w:rFonts w:ascii="Calibri" w:hAnsi="Calibri"/>
          <w:noProof/>
          <w:sz w:val="22"/>
          <w:szCs w:val="22"/>
          <w:lang w:val="en-CA" w:eastAsia="en-CA"/>
        </w:rPr>
        <w:tab/>
      </w:r>
      <w:r w:rsidRPr="00FB435C">
        <w:rPr>
          <w:noProof/>
          <w:lang w:val="fr-CA"/>
        </w:rPr>
        <w:t>Ouverture et enregistrement</w:t>
      </w:r>
      <w:r>
        <w:rPr>
          <w:noProof/>
        </w:rPr>
        <w:tab/>
      </w:r>
      <w:r>
        <w:rPr>
          <w:noProof/>
        </w:rPr>
        <w:tab/>
      </w:r>
      <w:r>
        <w:rPr>
          <w:noProof/>
        </w:rPr>
        <w:fldChar w:fldCharType="begin"/>
      </w:r>
      <w:r>
        <w:rPr>
          <w:noProof/>
        </w:rPr>
        <w:instrText xml:space="preserve"> PAGEREF _Toc505587948 \h </w:instrText>
      </w:r>
      <w:r>
        <w:rPr>
          <w:noProof/>
        </w:rPr>
      </w:r>
      <w:r>
        <w:rPr>
          <w:noProof/>
        </w:rPr>
        <w:fldChar w:fldCharType="separate"/>
      </w:r>
      <w:r w:rsidR="00CA7A3A">
        <w:rPr>
          <w:noProof/>
        </w:rPr>
        <w:t>2</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2.</w:t>
      </w:r>
      <w:r w:rsidRPr="00CF552A">
        <w:rPr>
          <w:rFonts w:ascii="Calibri" w:hAnsi="Calibri"/>
          <w:noProof/>
          <w:sz w:val="22"/>
          <w:szCs w:val="22"/>
          <w:lang w:val="en-CA" w:eastAsia="en-CA"/>
        </w:rPr>
        <w:tab/>
      </w:r>
      <w:r w:rsidRPr="00FB435C">
        <w:rPr>
          <w:noProof/>
          <w:lang w:val="fr-CA"/>
        </w:rPr>
        <w:t>Lieu de réunion</w:t>
      </w:r>
      <w:r>
        <w:rPr>
          <w:noProof/>
        </w:rPr>
        <w:tab/>
      </w:r>
      <w:r>
        <w:rPr>
          <w:noProof/>
        </w:rPr>
        <w:tab/>
      </w:r>
      <w:r>
        <w:rPr>
          <w:noProof/>
        </w:rPr>
        <w:tab/>
      </w:r>
      <w:r>
        <w:rPr>
          <w:noProof/>
        </w:rPr>
        <w:tab/>
      </w:r>
      <w:r>
        <w:rPr>
          <w:noProof/>
        </w:rPr>
        <w:fldChar w:fldCharType="begin"/>
      </w:r>
      <w:r>
        <w:rPr>
          <w:noProof/>
        </w:rPr>
        <w:instrText xml:space="preserve"> PAGEREF _Toc505587949 \h </w:instrText>
      </w:r>
      <w:r>
        <w:rPr>
          <w:noProof/>
        </w:rPr>
      </w:r>
      <w:r>
        <w:rPr>
          <w:noProof/>
        </w:rPr>
        <w:fldChar w:fldCharType="separate"/>
      </w:r>
      <w:r w:rsidR="00CA7A3A">
        <w:rPr>
          <w:noProof/>
        </w:rPr>
        <w:t>2</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4.</w:t>
      </w:r>
      <w:r w:rsidRPr="00CF552A">
        <w:rPr>
          <w:rFonts w:ascii="Calibri" w:hAnsi="Calibri"/>
          <w:noProof/>
          <w:sz w:val="22"/>
          <w:szCs w:val="22"/>
          <w:lang w:val="en-CA" w:eastAsia="en-CA"/>
        </w:rPr>
        <w:tab/>
      </w:r>
      <w:r w:rsidRPr="00FB435C">
        <w:rPr>
          <w:noProof/>
          <w:lang w:val="fr-CA"/>
        </w:rPr>
        <w:t>Documents</w:t>
      </w:r>
      <w:r>
        <w:rPr>
          <w:noProof/>
        </w:rPr>
        <w:tab/>
      </w:r>
      <w:r>
        <w:rPr>
          <w:noProof/>
        </w:rPr>
        <w:tab/>
      </w:r>
      <w:r>
        <w:rPr>
          <w:noProof/>
        </w:rPr>
        <w:tab/>
      </w:r>
      <w:r>
        <w:rPr>
          <w:noProof/>
        </w:rPr>
        <w:tab/>
      </w:r>
      <w:r>
        <w:rPr>
          <w:noProof/>
        </w:rPr>
        <w:fldChar w:fldCharType="begin"/>
      </w:r>
      <w:r>
        <w:rPr>
          <w:noProof/>
        </w:rPr>
        <w:instrText xml:space="preserve"> PAGEREF _Toc505587951 \h </w:instrText>
      </w:r>
      <w:r>
        <w:rPr>
          <w:noProof/>
        </w:rPr>
      </w:r>
      <w:r>
        <w:rPr>
          <w:noProof/>
        </w:rPr>
        <w:fldChar w:fldCharType="separate"/>
      </w:r>
      <w:r w:rsidR="00CA7A3A">
        <w:rPr>
          <w:noProof/>
        </w:rPr>
        <w:t>2</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5.</w:t>
      </w:r>
      <w:r w:rsidRPr="00CF552A">
        <w:rPr>
          <w:rFonts w:ascii="Calibri" w:hAnsi="Calibri"/>
          <w:noProof/>
          <w:sz w:val="22"/>
          <w:szCs w:val="22"/>
          <w:lang w:val="en-CA" w:eastAsia="en-CA"/>
        </w:rPr>
        <w:tab/>
      </w:r>
      <w:r w:rsidRPr="00FB435C">
        <w:rPr>
          <w:noProof/>
          <w:lang w:val="fr-CA"/>
        </w:rPr>
        <w:t>Accès à Tunis et transport</w:t>
      </w:r>
      <w:r>
        <w:rPr>
          <w:noProof/>
        </w:rPr>
        <w:tab/>
      </w:r>
      <w:r>
        <w:rPr>
          <w:noProof/>
        </w:rPr>
        <w:tab/>
      </w:r>
      <w:r>
        <w:rPr>
          <w:noProof/>
        </w:rPr>
        <w:fldChar w:fldCharType="begin"/>
      </w:r>
      <w:r>
        <w:rPr>
          <w:noProof/>
        </w:rPr>
        <w:instrText xml:space="preserve"> PAGEREF _Toc505587952 \h </w:instrText>
      </w:r>
      <w:r>
        <w:rPr>
          <w:noProof/>
        </w:rPr>
      </w:r>
      <w:r>
        <w:rPr>
          <w:noProof/>
        </w:rPr>
        <w:fldChar w:fldCharType="separate"/>
      </w:r>
      <w:r w:rsidR="00CA7A3A">
        <w:rPr>
          <w:noProof/>
        </w:rPr>
        <w:t>2</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6.</w:t>
      </w:r>
      <w:r w:rsidRPr="00CF552A">
        <w:rPr>
          <w:rFonts w:ascii="Calibri" w:hAnsi="Calibri"/>
          <w:noProof/>
          <w:sz w:val="22"/>
          <w:szCs w:val="22"/>
          <w:lang w:val="en-CA" w:eastAsia="en-CA"/>
        </w:rPr>
        <w:tab/>
      </w:r>
      <w:r w:rsidRPr="00FB435C">
        <w:rPr>
          <w:noProof/>
          <w:lang w:val="fr-CA"/>
        </w:rPr>
        <w:t>Visas</w:t>
      </w:r>
      <w:r>
        <w:rPr>
          <w:noProof/>
        </w:rPr>
        <w:tab/>
      </w:r>
      <w:r>
        <w:rPr>
          <w:noProof/>
        </w:rPr>
        <w:tab/>
      </w:r>
      <w:r>
        <w:rPr>
          <w:noProof/>
        </w:rPr>
        <w:tab/>
      </w:r>
      <w:r>
        <w:rPr>
          <w:noProof/>
        </w:rPr>
        <w:tab/>
      </w:r>
      <w:r>
        <w:rPr>
          <w:noProof/>
        </w:rPr>
        <w:fldChar w:fldCharType="begin"/>
      </w:r>
      <w:r>
        <w:rPr>
          <w:noProof/>
        </w:rPr>
        <w:instrText xml:space="preserve"> PAGEREF _Toc505587953 \h </w:instrText>
      </w:r>
      <w:r>
        <w:rPr>
          <w:noProof/>
        </w:rPr>
      </w:r>
      <w:r>
        <w:rPr>
          <w:noProof/>
        </w:rPr>
        <w:fldChar w:fldCharType="separate"/>
      </w:r>
      <w:r w:rsidR="00CA7A3A">
        <w:rPr>
          <w:noProof/>
        </w:rPr>
        <w:t>3</w:t>
      </w:r>
      <w:r>
        <w:rPr>
          <w:noProof/>
        </w:rPr>
        <w:fldChar w:fldCharType="end"/>
      </w:r>
    </w:p>
    <w:p w:rsidR="00D247EF" w:rsidRPr="00C63864" w:rsidRDefault="00D247EF" w:rsidP="00D247EF">
      <w:pPr>
        <w:pStyle w:val="TOC2"/>
        <w:rPr>
          <w:rFonts w:ascii="Calibri" w:hAnsi="Calibri"/>
          <w:b w:val="0"/>
          <w:smallCaps w:val="0"/>
          <w:sz w:val="22"/>
          <w:szCs w:val="22"/>
          <w:lang w:val="en-CA" w:eastAsia="en-CA"/>
        </w:rPr>
      </w:pPr>
      <w:r w:rsidRPr="00FB435C">
        <w:rPr>
          <w:lang w:val="fr-CA" w:eastAsia="x-none"/>
        </w:rPr>
        <w:t>Annexe A : Visas</w:t>
      </w:r>
      <w:r>
        <w:tab/>
      </w:r>
      <w:r>
        <w:tab/>
      </w:r>
      <w:r>
        <w:tab/>
      </w:r>
      <w:r>
        <w:fldChar w:fldCharType="begin"/>
      </w:r>
      <w:r>
        <w:instrText xml:space="preserve"> PAGEREF _Toc505587962 \h </w:instrText>
      </w:r>
      <w:r>
        <w:fldChar w:fldCharType="separate"/>
      </w:r>
      <w:r w:rsidR="00CA7A3A">
        <w:t>5</w:t>
      </w:r>
      <w:r>
        <w:fldChar w:fldCharType="end"/>
      </w:r>
    </w:p>
    <w:p w:rsidR="00D247EF" w:rsidRPr="00CF552A" w:rsidRDefault="00D247EF" w:rsidP="00D247EF">
      <w:pPr>
        <w:ind w:left="142"/>
        <w:rPr>
          <w:noProof/>
        </w:rPr>
      </w:pPr>
    </w:p>
    <w:p w:rsidR="00D247EF" w:rsidRDefault="00D247EF" w:rsidP="00D247EF">
      <w:pPr>
        <w:pStyle w:val="TOC1"/>
        <w:rPr>
          <w:noProof/>
        </w:rPr>
      </w:pPr>
      <w:r w:rsidRPr="00FB435C">
        <w:rPr>
          <w:noProof/>
          <w:lang w:val="en-US"/>
        </w:rPr>
        <w:t>7.</w:t>
      </w:r>
      <w:r w:rsidRPr="00CF552A">
        <w:rPr>
          <w:rFonts w:ascii="Calibri" w:hAnsi="Calibri"/>
          <w:noProof/>
          <w:sz w:val="22"/>
          <w:szCs w:val="22"/>
          <w:lang w:val="en-CA" w:eastAsia="en-CA"/>
        </w:rPr>
        <w:tab/>
      </w:r>
      <w:r w:rsidRPr="00FB435C">
        <w:rPr>
          <w:noProof/>
          <w:lang w:val="fr-CA"/>
        </w:rPr>
        <w:t>Santé</w:t>
      </w:r>
      <w:r>
        <w:rPr>
          <w:noProof/>
        </w:rPr>
        <w:tab/>
      </w:r>
      <w:r>
        <w:rPr>
          <w:noProof/>
        </w:rPr>
        <w:tab/>
      </w:r>
      <w:r>
        <w:rPr>
          <w:noProof/>
        </w:rPr>
        <w:tab/>
      </w:r>
      <w:r>
        <w:rPr>
          <w:noProof/>
        </w:rPr>
        <w:tab/>
      </w:r>
      <w:r>
        <w:rPr>
          <w:noProof/>
        </w:rPr>
        <w:fldChar w:fldCharType="begin"/>
      </w:r>
      <w:r>
        <w:rPr>
          <w:noProof/>
        </w:rPr>
        <w:instrText xml:space="preserve"> PAGEREF _Toc505587954 \h </w:instrText>
      </w:r>
      <w:r>
        <w:rPr>
          <w:noProof/>
        </w:rPr>
      </w:r>
      <w:r>
        <w:rPr>
          <w:noProof/>
        </w:rPr>
        <w:fldChar w:fldCharType="separate"/>
      </w:r>
      <w:r w:rsidR="00CA7A3A">
        <w:rPr>
          <w:noProof/>
        </w:rPr>
        <w:t>3</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8.</w:t>
      </w:r>
      <w:r w:rsidRPr="00CF552A">
        <w:rPr>
          <w:rFonts w:ascii="Calibri" w:hAnsi="Calibri"/>
          <w:noProof/>
          <w:sz w:val="22"/>
          <w:szCs w:val="22"/>
          <w:lang w:val="en-CA" w:eastAsia="en-CA"/>
        </w:rPr>
        <w:tab/>
      </w:r>
      <w:r w:rsidRPr="00FB435C">
        <w:rPr>
          <w:noProof/>
          <w:lang w:val="fr-CA"/>
        </w:rPr>
        <w:t>Hôtels</w:t>
      </w:r>
      <w:r>
        <w:rPr>
          <w:noProof/>
        </w:rPr>
        <w:tab/>
      </w:r>
      <w:r>
        <w:rPr>
          <w:noProof/>
        </w:rPr>
        <w:tab/>
      </w:r>
      <w:r>
        <w:rPr>
          <w:noProof/>
        </w:rPr>
        <w:tab/>
      </w:r>
      <w:r>
        <w:rPr>
          <w:noProof/>
        </w:rPr>
        <w:tab/>
      </w:r>
      <w:r>
        <w:rPr>
          <w:noProof/>
        </w:rPr>
        <w:fldChar w:fldCharType="begin"/>
      </w:r>
      <w:r>
        <w:rPr>
          <w:noProof/>
        </w:rPr>
        <w:instrText xml:space="preserve"> PAGEREF _Toc505587955 \h </w:instrText>
      </w:r>
      <w:r>
        <w:rPr>
          <w:noProof/>
        </w:rPr>
      </w:r>
      <w:r>
        <w:rPr>
          <w:noProof/>
        </w:rPr>
        <w:fldChar w:fldCharType="separate"/>
      </w:r>
      <w:r w:rsidR="00CA7A3A">
        <w:rPr>
          <w:noProof/>
        </w:rPr>
        <w:t>3</w:t>
      </w:r>
      <w:r>
        <w:rPr>
          <w:noProof/>
        </w:rPr>
        <w:fldChar w:fldCharType="end"/>
      </w:r>
    </w:p>
    <w:p w:rsidR="00D247EF" w:rsidRPr="00C63864" w:rsidRDefault="00D247EF" w:rsidP="00D247EF">
      <w:pPr>
        <w:pStyle w:val="TOC2"/>
        <w:rPr>
          <w:rFonts w:ascii="Calibri" w:hAnsi="Calibri"/>
          <w:b w:val="0"/>
          <w:smallCaps w:val="0"/>
          <w:sz w:val="22"/>
          <w:szCs w:val="22"/>
          <w:lang w:val="en-CA" w:eastAsia="en-CA"/>
        </w:rPr>
      </w:pPr>
      <w:r w:rsidRPr="00FB435C">
        <w:rPr>
          <w:lang w:val="fr-CA"/>
        </w:rPr>
        <w:t>Annexe B : Liste des hôtels</w:t>
      </w:r>
      <w:r>
        <w:tab/>
      </w:r>
      <w:r>
        <w:tab/>
      </w:r>
      <w:r>
        <w:fldChar w:fldCharType="begin"/>
      </w:r>
      <w:r>
        <w:instrText xml:space="preserve"> PAGEREF _Toc505587963 \h </w:instrText>
      </w:r>
      <w:r>
        <w:fldChar w:fldCharType="separate"/>
      </w:r>
      <w:r w:rsidR="00CA7A3A">
        <w:t>6</w:t>
      </w:r>
      <w: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11.</w:t>
      </w:r>
      <w:r w:rsidRPr="00CF552A">
        <w:rPr>
          <w:rFonts w:ascii="Calibri" w:hAnsi="Calibri"/>
          <w:noProof/>
          <w:sz w:val="22"/>
          <w:szCs w:val="22"/>
          <w:lang w:val="en-CA" w:eastAsia="en-CA"/>
        </w:rPr>
        <w:tab/>
      </w:r>
      <w:r w:rsidRPr="00FB435C">
        <w:rPr>
          <w:noProof/>
          <w:lang w:val="fr-CA"/>
        </w:rPr>
        <w:t>Météo et fuseau horaire</w:t>
      </w:r>
      <w:r>
        <w:rPr>
          <w:noProof/>
        </w:rPr>
        <w:tab/>
      </w:r>
      <w:r>
        <w:rPr>
          <w:noProof/>
        </w:rPr>
        <w:tab/>
      </w:r>
      <w:r>
        <w:rPr>
          <w:noProof/>
        </w:rPr>
        <w:fldChar w:fldCharType="begin"/>
      </w:r>
      <w:r>
        <w:rPr>
          <w:noProof/>
        </w:rPr>
        <w:instrText xml:space="preserve"> PAGEREF _Toc505587958 \h </w:instrText>
      </w:r>
      <w:r>
        <w:rPr>
          <w:noProof/>
        </w:rPr>
      </w:r>
      <w:r>
        <w:rPr>
          <w:noProof/>
        </w:rPr>
        <w:fldChar w:fldCharType="separate"/>
      </w:r>
      <w:r w:rsidR="00CA7A3A">
        <w:rPr>
          <w:noProof/>
        </w:rPr>
        <w:t>4</w:t>
      </w:r>
      <w:r>
        <w:rPr>
          <w:noProof/>
        </w:rPr>
        <w:fldChar w:fldCharType="end"/>
      </w:r>
    </w:p>
    <w:p w:rsidR="00D247EF" w:rsidRPr="00CF552A" w:rsidRDefault="00D247EF" w:rsidP="00D247EF">
      <w:pPr>
        <w:rPr>
          <w:noProof/>
        </w:rPr>
      </w:pPr>
    </w:p>
    <w:p w:rsidR="00D247EF" w:rsidRDefault="00D247EF" w:rsidP="00D247EF">
      <w:pPr>
        <w:pStyle w:val="TOC1"/>
        <w:rPr>
          <w:noProof/>
        </w:rPr>
      </w:pPr>
      <w:r w:rsidRPr="00FB435C">
        <w:rPr>
          <w:noProof/>
          <w:lang w:val="en-US"/>
        </w:rPr>
        <w:t>13.</w:t>
      </w:r>
      <w:r w:rsidRPr="00CF552A">
        <w:rPr>
          <w:rFonts w:ascii="Calibri" w:hAnsi="Calibri"/>
          <w:noProof/>
          <w:sz w:val="22"/>
          <w:szCs w:val="22"/>
          <w:lang w:val="en-CA" w:eastAsia="en-CA"/>
        </w:rPr>
        <w:tab/>
      </w:r>
      <w:r w:rsidRPr="00FB435C">
        <w:rPr>
          <w:noProof/>
          <w:lang w:val="en-US"/>
        </w:rPr>
        <w:t>Devise</w:t>
      </w:r>
      <w:r>
        <w:rPr>
          <w:noProof/>
        </w:rPr>
        <w:tab/>
      </w:r>
      <w:r>
        <w:rPr>
          <w:noProof/>
        </w:rPr>
        <w:tab/>
      </w:r>
      <w:r>
        <w:rPr>
          <w:noProof/>
        </w:rPr>
        <w:tab/>
      </w:r>
      <w:r>
        <w:rPr>
          <w:noProof/>
        </w:rPr>
        <w:tab/>
      </w:r>
      <w:r>
        <w:rPr>
          <w:noProof/>
        </w:rPr>
        <w:fldChar w:fldCharType="begin"/>
      </w:r>
      <w:r>
        <w:rPr>
          <w:noProof/>
        </w:rPr>
        <w:instrText xml:space="preserve"> PAGEREF _Toc505587960 \h </w:instrText>
      </w:r>
      <w:r>
        <w:rPr>
          <w:noProof/>
        </w:rPr>
      </w:r>
      <w:r>
        <w:rPr>
          <w:noProof/>
        </w:rPr>
        <w:fldChar w:fldCharType="separate"/>
      </w:r>
      <w:r w:rsidR="00CA7A3A">
        <w:rPr>
          <w:noProof/>
        </w:rPr>
        <w:t>4</w:t>
      </w:r>
      <w:r>
        <w:rPr>
          <w:noProof/>
        </w:rPr>
        <w:fldChar w:fldCharType="end"/>
      </w:r>
    </w:p>
    <w:p w:rsidR="00D247EF" w:rsidRPr="00CF552A" w:rsidRDefault="00D247EF" w:rsidP="00D247EF">
      <w:pPr>
        <w:rPr>
          <w:noProof/>
        </w:rPr>
      </w:pPr>
    </w:p>
    <w:p w:rsidR="00D247EF" w:rsidRPr="00CF552A" w:rsidRDefault="00D247EF" w:rsidP="00D247EF">
      <w:pPr>
        <w:rPr>
          <w:noProof/>
        </w:rPr>
      </w:pPr>
    </w:p>
    <w:p w:rsidR="00D247EF" w:rsidRPr="00CF552A" w:rsidRDefault="00D247EF" w:rsidP="00D247EF">
      <w:pPr>
        <w:rPr>
          <w:noProof/>
        </w:rPr>
      </w:pPr>
    </w:p>
    <w:p w:rsidR="00D247EF" w:rsidRPr="00D67871" w:rsidRDefault="00D247EF" w:rsidP="00D247EF">
      <w:pPr>
        <w:pStyle w:val="TOC1"/>
        <w:rPr>
          <w:lang w:val="fr-CA"/>
        </w:rPr>
      </w:pPr>
      <w:r w:rsidRPr="00D67871">
        <w:rPr>
          <w:lang w:val="fr-CA"/>
        </w:rPr>
        <w:fldChar w:fldCharType="end"/>
      </w:r>
    </w:p>
    <w:p w:rsidR="00D247EF" w:rsidRPr="00D67871" w:rsidRDefault="00D247EF" w:rsidP="00D247EF">
      <w:pPr>
        <w:pStyle w:val="IBackground"/>
        <w:keepNext/>
        <w:keepLines/>
        <w:tabs>
          <w:tab w:val="left" w:pos="720"/>
          <w:tab w:val="left" w:pos="7380"/>
        </w:tabs>
        <w:spacing w:afterLines="0" w:after="0"/>
        <w:ind w:left="270" w:firstLine="0"/>
        <w:rPr>
          <w:szCs w:val="22"/>
          <w:lang w:val="fr-CA"/>
        </w:rPr>
        <w:sectPr w:rsidR="00D247EF" w:rsidRPr="00D67871" w:rsidSect="00C3419B">
          <w:footnotePr>
            <w:numFmt w:val="chicago"/>
          </w:footnotePr>
          <w:type w:val="continuous"/>
          <w:pgSz w:w="12240" w:h="15840" w:code="1"/>
          <w:pgMar w:top="851" w:right="1418" w:bottom="851" w:left="1418" w:header="1022" w:footer="576" w:gutter="0"/>
          <w:pgNumType w:start="1"/>
          <w:cols w:num="2" w:space="720" w:equalWidth="0">
            <w:col w:w="2722" w:space="720"/>
            <w:col w:w="5962"/>
          </w:cols>
          <w:noEndnote/>
          <w:titlePg/>
        </w:sectPr>
      </w:pPr>
    </w:p>
    <w:p w:rsidR="00D247EF" w:rsidRPr="00D67871" w:rsidRDefault="00D247EF" w:rsidP="00D247EF">
      <w:pPr>
        <w:pStyle w:val="Style1-LP-1"/>
        <w:widowControl w:val="0"/>
        <w:tabs>
          <w:tab w:val="clear" w:pos="810"/>
          <w:tab w:val="num" w:pos="720"/>
        </w:tabs>
        <w:spacing w:before="120" w:after="120" w:line="240" w:lineRule="auto"/>
        <w:ind w:left="720"/>
        <w:rPr>
          <w:sz w:val="24"/>
          <w:szCs w:val="24"/>
          <w:lang w:val="fr-CA"/>
        </w:rPr>
      </w:pPr>
      <w:bookmarkStart w:id="0" w:name="_Toc505587948"/>
      <w:r>
        <w:rPr>
          <w:rFonts w:ascii="Times New Roman" w:hAnsi="Times New Roman"/>
          <w:smallCaps w:val="0"/>
          <w:sz w:val="24"/>
          <w:szCs w:val="24"/>
          <w:lang w:val="fr-CA"/>
        </w:rPr>
        <w:lastRenderedPageBreak/>
        <w:t>Ouverture et enregistrement</w:t>
      </w:r>
      <w:bookmarkEnd w:id="0"/>
    </w:p>
    <w:p w:rsidR="00D247EF" w:rsidRDefault="00D247EF" w:rsidP="00BE7F2D">
      <w:pPr>
        <w:widowControl w:val="0"/>
        <w:ind w:firstLine="720"/>
        <w:rPr>
          <w:color w:val="000000"/>
          <w:sz w:val="24"/>
          <w:lang w:val="fr-CA"/>
        </w:rPr>
      </w:pPr>
      <w:r w:rsidRPr="001F57C2">
        <w:rPr>
          <w:color w:val="000000"/>
          <w:sz w:val="24"/>
          <w:lang w:val="fr-CA"/>
        </w:rPr>
        <w:t>L’atelier sur la détection et l’identification des organismes vivants modifiés pour l’Afrique francophone</w:t>
      </w:r>
      <w:r>
        <w:rPr>
          <w:color w:val="000000"/>
          <w:sz w:val="24"/>
          <w:lang w:val="fr-CA"/>
        </w:rPr>
        <w:t xml:space="preserve"> a</w:t>
      </w:r>
      <w:r w:rsidRPr="001F57C2">
        <w:rPr>
          <w:color w:val="000000"/>
          <w:sz w:val="24"/>
          <w:lang w:val="fr-CA"/>
        </w:rPr>
        <w:t>ura lieu à Tunis, en Tunisie, du 5 au 9 mars 2018.</w:t>
      </w:r>
    </w:p>
    <w:p w:rsidR="00BE7F2D" w:rsidRPr="001F57C2" w:rsidRDefault="00BE7F2D" w:rsidP="00BE7F2D">
      <w:pPr>
        <w:widowControl w:val="0"/>
        <w:ind w:firstLine="720"/>
        <w:rPr>
          <w:color w:val="000000"/>
          <w:sz w:val="24"/>
          <w:lang w:val="fr-CA"/>
        </w:rPr>
      </w:pPr>
    </w:p>
    <w:p w:rsidR="00D247EF" w:rsidRDefault="00D247EF" w:rsidP="00BE7F2D">
      <w:pPr>
        <w:widowControl w:val="0"/>
        <w:ind w:firstLine="720"/>
        <w:rPr>
          <w:sz w:val="24"/>
          <w:lang w:val="fr-CA"/>
        </w:rPr>
      </w:pPr>
      <w:r>
        <w:rPr>
          <w:sz w:val="24"/>
          <w:lang w:val="fr-CA"/>
        </w:rPr>
        <w:t>L’atelier débutera le lundi 5 mars à 9</w:t>
      </w:r>
      <w:r w:rsidR="00CA7A3A">
        <w:rPr>
          <w:sz w:val="24"/>
          <w:lang w:val="fr-CA"/>
        </w:rPr>
        <w:t> </w:t>
      </w:r>
      <w:r>
        <w:rPr>
          <w:sz w:val="24"/>
          <w:lang w:val="fr-CA"/>
        </w:rPr>
        <w:t>h</w:t>
      </w:r>
      <w:r w:rsidR="00CA7A3A">
        <w:rPr>
          <w:sz w:val="24"/>
          <w:lang w:val="fr-CA"/>
        </w:rPr>
        <w:t> </w:t>
      </w:r>
      <w:r w:rsidR="000F7CA6">
        <w:rPr>
          <w:sz w:val="24"/>
          <w:lang w:val="fr-CA"/>
        </w:rPr>
        <w:t>3</w:t>
      </w:r>
      <w:r>
        <w:rPr>
          <w:sz w:val="24"/>
          <w:lang w:val="fr-CA"/>
        </w:rPr>
        <w:t>0. Les participants pourront s’enregistrer dès </w:t>
      </w:r>
      <w:r w:rsidR="000F7CA6">
        <w:rPr>
          <w:sz w:val="24"/>
          <w:lang w:val="fr-CA"/>
        </w:rPr>
        <w:t>9</w:t>
      </w:r>
      <w:r>
        <w:rPr>
          <w:sz w:val="24"/>
          <w:lang w:val="fr-CA"/>
        </w:rPr>
        <w:t> h, sur les lieux de l’atelier</w:t>
      </w:r>
      <w:r w:rsidRPr="001F57C2">
        <w:rPr>
          <w:sz w:val="24"/>
          <w:lang w:val="fr-CA"/>
        </w:rPr>
        <w:t>.</w:t>
      </w:r>
    </w:p>
    <w:p w:rsidR="00BE7F2D" w:rsidRPr="001F57C2" w:rsidRDefault="00BE7F2D" w:rsidP="00BE7F2D">
      <w:pPr>
        <w:rPr>
          <w:lang w:val="fr-CA"/>
        </w:rPr>
      </w:pPr>
    </w:p>
    <w:p w:rsidR="00D247EF" w:rsidRPr="001F57C2"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1" w:name="_Toc505587949"/>
      <w:r>
        <w:rPr>
          <w:rFonts w:ascii="Times New Roman" w:hAnsi="Times New Roman"/>
          <w:smallCaps w:val="0"/>
          <w:sz w:val="24"/>
          <w:szCs w:val="24"/>
          <w:lang w:val="fr-CA"/>
        </w:rPr>
        <w:t>Lieu de réunion</w:t>
      </w:r>
      <w:bookmarkEnd w:id="1"/>
    </w:p>
    <w:p w:rsidR="00D247EF" w:rsidRPr="00D67871" w:rsidRDefault="00D247EF" w:rsidP="00D247EF">
      <w:pPr>
        <w:pStyle w:val="Style2-LP-2"/>
        <w:widowControl w:val="0"/>
        <w:numPr>
          <w:ilvl w:val="0"/>
          <w:numId w:val="0"/>
        </w:numPr>
        <w:spacing w:before="120" w:after="120"/>
        <w:ind w:firstLine="720"/>
        <w:rPr>
          <w:sz w:val="24"/>
          <w:lang w:val="fr-CA"/>
        </w:rPr>
      </w:pPr>
      <w:r>
        <w:rPr>
          <w:sz w:val="24"/>
          <w:lang w:val="fr-CA"/>
        </w:rPr>
        <w:t xml:space="preserve">L’atelier se tiendra à la </w:t>
      </w:r>
      <w:r w:rsidRPr="00D67871">
        <w:rPr>
          <w:sz w:val="24"/>
          <w:lang w:val="fr-CA"/>
        </w:rPr>
        <w:t xml:space="preserve">: </w:t>
      </w:r>
    </w:p>
    <w:p w:rsidR="00D247EF" w:rsidRPr="00D67871" w:rsidRDefault="00D247EF" w:rsidP="00D247EF">
      <w:pPr>
        <w:widowControl w:val="0"/>
        <w:ind w:firstLine="720"/>
        <w:rPr>
          <w:b/>
          <w:sz w:val="24"/>
          <w:lang w:val="fr-CA"/>
        </w:rPr>
      </w:pPr>
      <w:r w:rsidRPr="00D67871">
        <w:rPr>
          <w:b/>
          <w:sz w:val="24"/>
          <w:lang w:val="fr-CA"/>
        </w:rPr>
        <w:t>Banque Nationale des Gènes</w:t>
      </w:r>
    </w:p>
    <w:p w:rsidR="00D247EF" w:rsidRPr="00D67871" w:rsidRDefault="00D247EF" w:rsidP="00D247EF">
      <w:pPr>
        <w:widowControl w:val="0"/>
        <w:ind w:left="720"/>
        <w:rPr>
          <w:bCs/>
          <w:sz w:val="24"/>
          <w:lang w:val="fr-CA"/>
        </w:rPr>
      </w:pPr>
      <w:r w:rsidRPr="00D67871">
        <w:rPr>
          <w:bCs/>
          <w:sz w:val="24"/>
          <w:lang w:val="fr-CA"/>
        </w:rPr>
        <w:t xml:space="preserve">Boulevard du leader Yasser Arafat, </w:t>
      </w:r>
    </w:p>
    <w:p w:rsidR="00D247EF" w:rsidRPr="00D67871" w:rsidRDefault="00D247EF" w:rsidP="00D247EF">
      <w:pPr>
        <w:widowControl w:val="0"/>
        <w:ind w:left="720"/>
        <w:rPr>
          <w:bCs/>
          <w:sz w:val="24"/>
          <w:lang w:val="fr-CA"/>
        </w:rPr>
      </w:pPr>
      <w:r w:rsidRPr="00D67871">
        <w:rPr>
          <w:bCs/>
          <w:sz w:val="24"/>
          <w:lang w:val="fr-CA"/>
        </w:rPr>
        <w:t xml:space="preserve">Z.I. la </w:t>
      </w:r>
      <w:proofErr w:type="spellStart"/>
      <w:r w:rsidRPr="00D67871">
        <w:rPr>
          <w:bCs/>
          <w:sz w:val="24"/>
          <w:lang w:val="fr-CA"/>
        </w:rPr>
        <w:t>Charguia</w:t>
      </w:r>
      <w:proofErr w:type="spellEnd"/>
      <w:r w:rsidRPr="00D67871">
        <w:rPr>
          <w:bCs/>
          <w:sz w:val="24"/>
          <w:lang w:val="fr-CA"/>
        </w:rPr>
        <w:t xml:space="preserve"> 1080 </w:t>
      </w:r>
    </w:p>
    <w:p w:rsidR="00D247EF" w:rsidRPr="00D67871" w:rsidRDefault="00D247EF" w:rsidP="00D247EF">
      <w:pPr>
        <w:widowControl w:val="0"/>
        <w:ind w:left="720"/>
        <w:rPr>
          <w:bCs/>
          <w:sz w:val="24"/>
          <w:lang w:val="fr-CA"/>
        </w:rPr>
      </w:pPr>
      <w:r w:rsidRPr="00D67871">
        <w:rPr>
          <w:bCs/>
          <w:sz w:val="24"/>
          <w:lang w:val="fr-CA"/>
        </w:rPr>
        <w:t xml:space="preserve">Tunis, </w:t>
      </w:r>
      <w:r>
        <w:rPr>
          <w:bCs/>
          <w:sz w:val="24"/>
          <w:lang w:val="fr-CA"/>
        </w:rPr>
        <w:t>Tunisie</w:t>
      </w:r>
    </w:p>
    <w:p w:rsidR="00D247EF" w:rsidRDefault="00D247EF" w:rsidP="00D247EF">
      <w:pPr>
        <w:widowControl w:val="0"/>
        <w:ind w:left="720"/>
        <w:rPr>
          <w:bCs/>
          <w:sz w:val="24"/>
          <w:lang w:val="fr-CA"/>
        </w:rPr>
      </w:pPr>
      <w:r w:rsidRPr="00D67871">
        <w:rPr>
          <w:bCs/>
          <w:sz w:val="24"/>
          <w:lang w:val="fr-CA"/>
        </w:rPr>
        <w:t>Tél</w:t>
      </w:r>
      <w:r>
        <w:rPr>
          <w:bCs/>
          <w:sz w:val="24"/>
          <w:lang w:val="fr-CA"/>
        </w:rPr>
        <w:t>éphone </w:t>
      </w:r>
      <w:r w:rsidRPr="00D67871">
        <w:rPr>
          <w:bCs/>
          <w:sz w:val="24"/>
          <w:lang w:val="fr-CA"/>
        </w:rPr>
        <w:t>: 71806922</w:t>
      </w:r>
    </w:p>
    <w:p w:rsidR="00D247EF" w:rsidRDefault="00D247EF" w:rsidP="00D247EF">
      <w:pPr>
        <w:widowControl w:val="0"/>
        <w:ind w:left="720"/>
        <w:rPr>
          <w:bCs/>
          <w:sz w:val="24"/>
          <w:lang w:val="fr-CA"/>
        </w:rPr>
      </w:pPr>
      <w:r>
        <w:rPr>
          <w:bCs/>
          <w:sz w:val="24"/>
          <w:lang w:val="fr-CA"/>
        </w:rPr>
        <w:t>Télécopieur </w:t>
      </w:r>
      <w:r w:rsidRPr="00D67871">
        <w:rPr>
          <w:bCs/>
          <w:sz w:val="24"/>
          <w:lang w:val="fr-CA"/>
        </w:rPr>
        <w:t>: 71771 827</w:t>
      </w:r>
    </w:p>
    <w:p w:rsidR="00D247EF" w:rsidRDefault="00D247EF" w:rsidP="00D247EF">
      <w:pPr>
        <w:widowControl w:val="0"/>
        <w:ind w:left="720"/>
        <w:rPr>
          <w:bCs/>
          <w:sz w:val="24"/>
          <w:lang w:val="fr-CA"/>
        </w:rPr>
      </w:pPr>
      <w:r>
        <w:rPr>
          <w:bCs/>
          <w:sz w:val="24"/>
          <w:lang w:val="fr-CA"/>
        </w:rPr>
        <w:t>Courriel </w:t>
      </w:r>
      <w:r w:rsidRPr="00D67871">
        <w:rPr>
          <w:bCs/>
          <w:sz w:val="24"/>
          <w:lang w:val="fr-CA"/>
        </w:rPr>
        <w:t>: </w:t>
      </w:r>
      <w:hyperlink r:id="rId25" w:tooltip="Envoyer un email" w:history="1">
        <w:r w:rsidRPr="00D67871">
          <w:rPr>
            <w:bCs/>
            <w:sz w:val="24"/>
            <w:lang w:val="fr-CA"/>
          </w:rPr>
          <w:t>bng@gnet.tn</w:t>
        </w:r>
      </w:hyperlink>
    </w:p>
    <w:p w:rsidR="00D247EF" w:rsidRPr="00D67871" w:rsidRDefault="00D247EF" w:rsidP="00D247EF">
      <w:pPr>
        <w:widowControl w:val="0"/>
        <w:ind w:left="720"/>
        <w:rPr>
          <w:bCs/>
          <w:sz w:val="24"/>
          <w:lang w:val="fr-CA"/>
        </w:rPr>
      </w:pPr>
      <w:r>
        <w:rPr>
          <w:bCs/>
          <w:sz w:val="24"/>
          <w:lang w:val="fr-CA"/>
        </w:rPr>
        <w:t>Site W</w:t>
      </w:r>
      <w:r w:rsidRPr="00D67871">
        <w:rPr>
          <w:bCs/>
          <w:sz w:val="24"/>
          <w:lang w:val="fr-CA"/>
        </w:rPr>
        <w:t>eb : </w:t>
      </w:r>
      <w:hyperlink r:id="rId26" w:tgtFrame="_blank" w:tooltip="www.bng.nat.tn" w:history="1">
        <w:r w:rsidRPr="00D67871">
          <w:rPr>
            <w:bCs/>
            <w:sz w:val="24"/>
            <w:lang w:val="fr-CA"/>
          </w:rPr>
          <w:t>www.bng.nat.tn</w:t>
        </w:r>
      </w:hyperlink>
      <w:r>
        <w:rPr>
          <w:bCs/>
          <w:sz w:val="24"/>
          <w:lang w:val="fr-CA"/>
        </w:rPr>
        <w:t xml:space="preserve"> </w:t>
      </w:r>
    </w:p>
    <w:p w:rsidR="00D247EF" w:rsidRPr="00D67871" w:rsidRDefault="00D247EF" w:rsidP="00BE7F2D">
      <w:pPr>
        <w:rPr>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2" w:name="_Toc505587950"/>
      <w:r>
        <w:rPr>
          <w:rFonts w:ascii="Times New Roman" w:hAnsi="Times New Roman"/>
          <w:smallCaps w:val="0"/>
          <w:sz w:val="24"/>
          <w:szCs w:val="24"/>
          <w:lang w:val="fr-CA"/>
        </w:rPr>
        <w:t>Langues de travail</w:t>
      </w:r>
      <w:bookmarkEnd w:id="2"/>
    </w:p>
    <w:p w:rsidR="00D247EF" w:rsidRDefault="00D247EF" w:rsidP="00BE7F2D">
      <w:pPr>
        <w:ind w:left="720"/>
        <w:rPr>
          <w:sz w:val="24"/>
          <w:lang w:val="fr-CA"/>
        </w:rPr>
      </w:pPr>
      <w:r w:rsidRPr="00BE7F2D">
        <w:rPr>
          <w:sz w:val="24"/>
          <w:lang w:val="fr-CA"/>
        </w:rPr>
        <w:t>L’atelier se déroulera en français.</w:t>
      </w:r>
    </w:p>
    <w:p w:rsidR="00BE7F2D" w:rsidRPr="00BE7F2D" w:rsidRDefault="00BE7F2D" w:rsidP="00BE7F2D">
      <w:pPr>
        <w:ind w:left="720"/>
        <w:rPr>
          <w:sz w:val="24"/>
          <w:lang w:val="fr-CA"/>
        </w:rPr>
      </w:pPr>
    </w:p>
    <w:p w:rsidR="00D247EF" w:rsidRPr="00D67871" w:rsidRDefault="00BE7F2D"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3" w:name="_Toc504391854"/>
      <w:bookmarkStart w:id="4" w:name="_Toc505587951"/>
      <w:r>
        <w:rPr>
          <w:noProof/>
          <w:color w:val="000000"/>
          <w:lang w:val="en-CA" w:eastAsia="en-CA"/>
        </w:rPr>
        <w:drawing>
          <wp:anchor distT="0" distB="0" distL="114300" distR="114300" simplePos="0" relativeHeight="251661312" behindDoc="0" locked="0" layoutInCell="1" allowOverlap="1" wp14:anchorId="1DAB4F7B" wp14:editId="5014D59C">
            <wp:simplePos x="0" y="0"/>
            <wp:positionH relativeFrom="column">
              <wp:posOffset>127635</wp:posOffset>
            </wp:positionH>
            <wp:positionV relativeFrom="paragraph">
              <wp:posOffset>236220</wp:posOffset>
            </wp:positionV>
            <wp:extent cx="257175" cy="466725"/>
            <wp:effectExtent l="0" t="0" r="9525" b="9525"/>
            <wp:wrapNone/>
            <wp:docPr id="15" name="Picture 15" descr="Description: CBD_spinelogo_CMYK_green [Conver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BD_spinelogo_CMYK_green [Converted]">
                      <a:hlinkClick r:id="rId17"/>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1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7EF" w:rsidRPr="00D67871">
        <w:rPr>
          <w:rFonts w:ascii="Times New Roman" w:hAnsi="Times New Roman"/>
          <w:smallCaps w:val="0"/>
          <w:sz w:val="24"/>
          <w:szCs w:val="24"/>
          <w:lang w:val="fr-CA"/>
        </w:rPr>
        <w:t>Documents</w:t>
      </w:r>
      <w:bookmarkEnd w:id="3"/>
      <w:bookmarkEnd w:id="4"/>
      <w:r w:rsidR="00D247EF" w:rsidRPr="00D67871">
        <w:rPr>
          <w:rFonts w:ascii="Times New Roman" w:hAnsi="Times New Roman"/>
          <w:smallCaps w:val="0"/>
          <w:sz w:val="24"/>
          <w:szCs w:val="24"/>
          <w:lang w:val="fr-CA"/>
        </w:rPr>
        <w:t xml:space="preserve"> </w:t>
      </w:r>
    </w:p>
    <w:p w:rsidR="00D247EF" w:rsidRDefault="00D247EF" w:rsidP="00D247EF">
      <w:pPr>
        <w:pStyle w:val="NoSpacing"/>
        <w:widowControl w:val="0"/>
        <w:spacing w:before="120" w:after="120"/>
        <w:ind w:firstLine="720"/>
        <w:rPr>
          <w:color w:val="000000"/>
          <w:lang w:val="fr-CA"/>
        </w:rPr>
      </w:pPr>
      <w:r>
        <w:rPr>
          <w:color w:val="000000"/>
          <w:lang w:val="fr-CA"/>
        </w:rPr>
        <w:t>Les documents préparatoires seront émis en temps et lieu sur le site</w:t>
      </w:r>
      <w:r w:rsidRPr="00D67871">
        <w:rPr>
          <w:color w:val="000000"/>
          <w:lang w:val="fr-CA"/>
        </w:rPr>
        <w:t xml:space="preserve"> </w:t>
      </w:r>
    </w:p>
    <w:p w:rsidR="00BE7F2D" w:rsidRDefault="00990C88" w:rsidP="00BE7F2D">
      <w:pPr>
        <w:pStyle w:val="NoSpacing"/>
        <w:widowControl w:val="0"/>
        <w:spacing w:before="120" w:after="120"/>
        <w:ind w:left="720" w:firstLine="414"/>
        <w:rPr>
          <w:lang w:val="fr-CA"/>
        </w:rPr>
      </w:pPr>
      <w:hyperlink r:id="rId28" w:history="1">
        <w:r w:rsidR="00D247EF" w:rsidRPr="00D67871">
          <w:rPr>
            <w:rStyle w:val="Hyperlink"/>
            <w:lang w:val="fr-CA"/>
          </w:rPr>
          <w:t>https://www.cbd.int/meetings/CPDI-WS-2018-01</w:t>
        </w:r>
      </w:hyperlink>
      <w:r w:rsidR="00D247EF">
        <w:rPr>
          <w:b/>
          <w:bCs/>
          <w:color w:val="333333"/>
          <w:lang w:val="fr-CA"/>
        </w:rPr>
        <w:t xml:space="preserve">  </w:t>
      </w:r>
    </w:p>
    <w:p w:rsidR="00D247EF" w:rsidRDefault="00D247EF" w:rsidP="00BE7F2D">
      <w:pPr>
        <w:widowControl w:val="0"/>
        <w:ind w:firstLine="720"/>
        <w:rPr>
          <w:sz w:val="24"/>
          <w:lang w:val="fr-CA"/>
        </w:rPr>
      </w:pPr>
      <w:r>
        <w:rPr>
          <w:sz w:val="24"/>
          <w:lang w:val="fr-CA"/>
        </w:rPr>
        <w:t>Afin de réduire l’empreinte environnementale de l’atelier et conformément à la politique des Nations Unies pour des réunions plus écologiques, les participants sont priés d’apporter leurs propres exemplaires des documents de réunion, en format papier ou électronique, car aucune copie ne sera disponible sur place pendant l’atelier</w:t>
      </w:r>
      <w:r w:rsidRPr="00D67871">
        <w:rPr>
          <w:sz w:val="24"/>
          <w:lang w:val="fr-CA"/>
        </w:rPr>
        <w:t>.</w:t>
      </w:r>
    </w:p>
    <w:p w:rsidR="00BE7F2D" w:rsidRDefault="00BE7F2D" w:rsidP="00BE7F2D">
      <w:pPr>
        <w:widowControl w:val="0"/>
        <w:ind w:firstLine="720"/>
        <w:rPr>
          <w:sz w:val="24"/>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5" w:name="_Toc505587952"/>
      <w:r>
        <w:rPr>
          <w:rFonts w:ascii="Times New Roman" w:hAnsi="Times New Roman"/>
          <w:smallCaps w:val="0"/>
          <w:noProof/>
          <w:sz w:val="24"/>
          <w:szCs w:val="24"/>
          <w:lang w:val="en-CA" w:eastAsia="en-CA"/>
        </w:rPr>
        <w:drawing>
          <wp:anchor distT="0" distB="0" distL="114300" distR="114300" simplePos="0" relativeHeight="251663360" behindDoc="0" locked="0" layoutInCell="1" allowOverlap="1" wp14:anchorId="414B5E4F" wp14:editId="036DCE00">
            <wp:simplePos x="0" y="0"/>
            <wp:positionH relativeFrom="column">
              <wp:posOffset>2299970</wp:posOffset>
            </wp:positionH>
            <wp:positionV relativeFrom="paragraph">
              <wp:posOffset>2540</wp:posOffset>
            </wp:positionV>
            <wp:extent cx="450850" cy="337820"/>
            <wp:effectExtent l="0" t="0" r="6350" b="5080"/>
            <wp:wrapNone/>
            <wp:docPr id="14" name="Picture 14" descr="Plane-blue-J0293234">
              <a:hlinkClick xmlns:a="http://schemas.openxmlformats.org/drawingml/2006/main" r:id="rId2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lane-blue-J0293234">
                      <a:hlinkClick r:id="rId29"/>
                    </pic:cNvPr>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0850" cy="337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mallCaps w:val="0"/>
          <w:sz w:val="24"/>
          <w:szCs w:val="24"/>
          <w:lang w:val="fr-CA"/>
        </w:rPr>
        <w:t>Accès à Tunis et transport</w:t>
      </w:r>
      <w:bookmarkEnd w:id="5"/>
      <w:r>
        <w:rPr>
          <w:rFonts w:ascii="Times New Roman" w:hAnsi="Times New Roman"/>
          <w:smallCaps w:val="0"/>
          <w:sz w:val="24"/>
          <w:szCs w:val="24"/>
          <w:lang w:val="fr-CA"/>
        </w:rPr>
        <w:t xml:space="preserve"> </w:t>
      </w:r>
    </w:p>
    <w:p w:rsidR="00D247EF" w:rsidRDefault="00D247EF" w:rsidP="00BE7F2D">
      <w:pPr>
        <w:pStyle w:val="BodyTextIndent"/>
        <w:widowControl w:val="0"/>
        <w:spacing w:after="0"/>
        <w:ind w:left="0" w:firstLine="720"/>
        <w:rPr>
          <w:sz w:val="24"/>
          <w:lang w:val="fr-CA"/>
        </w:rPr>
      </w:pPr>
      <w:r>
        <w:rPr>
          <w:sz w:val="24"/>
          <w:lang w:val="fr-CA"/>
        </w:rPr>
        <w:t>Tunis est desservie par l’aéroport international</w:t>
      </w:r>
      <w:r w:rsidRPr="00D67871">
        <w:rPr>
          <w:sz w:val="24"/>
          <w:lang w:val="fr-CA"/>
        </w:rPr>
        <w:t xml:space="preserve"> Tunis - Carthage (TUN/DTTA), </w:t>
      </w:r>
      <w:r>
        <w:rPr>
          <w:sz w:val="24"/>
          <w:lang w:val="fr-CA"/>
        </w:rPr>
        <w:t>situé à environ 10 km du centre-ville. Les participants doivent s’occuper de leur propre transfert aller</w:t>
      </w:r>
      <w:r>
        <w:rPr>
          <w:sz w:val="24"/>
          <w:lang w:val="fr-CA"/>
        </w:rPr>
        <w:noBreakHyphen/>
        <w:t>retour de l’aéroport</w:t>
      </w:r>
      <w:r w:rsidRPr="00D67871">
        <w:rPr>
          <w:sz w:val="24"/>
          <w:lang w:val="fr-CA"/>
        </w:rPr>
        <w:t xml:space="preserve">. </w:t>
      </w:r>
    </w:p>
    <w:p w:rsidR="00BE7F2D" w:rsidRPr="00D67871" w:rsidRDefault="00BE7F2D" w:rsidP="00AB29BF">
      <w:pPr>
        <w:rPr>
          <w:lang w:val="fr-CA"/>
        </w:rPr>
      </w:pPr>
    </w:p>
    <w:p w:rsidR="00D247EF" w:rsidRDefault="00D247EF" w:rsidP="00BE7F2D">
      <w:pPr>
        <w:pStyle w:val="BodyTextIndent"/>
        <w:widowControl w:val="0"/>
        <w:spacing w:after="0"/>
        <w:ind w:left="0" w:firstLine="720"/>
        <w:rPr>
          <w:sz w:val="24"/>
          <w:lang w:val="fr-CA"/>
        </w:rPr>
      </w:pPr>
      <w:r>
        <w:rPr>
          <w:sz w:val="24"/>
          <w:lang w:val="fr-CA"/>
        </w:rPr>
        <w:t>Un service de taxis est offert à l’aéroport au coût de 3-5 $US (6-10 TND). Des coûts supplémentaires de 50 pour cent sont ajoutés au prix de la course après 21 h. La durée du voyage est de 20 minutes</w:t>
      </w:r>
      <w:r w:rsidRPr="00D67871">
        <w:rPr>
          <w:sz w:val="24"/>
          <w:lang w:val="fr-CA"/>
        </w:rPr>
        <w:t xml:space="preserve">.  </w:t>
      </w:r>
    </w:p>
    <w:p w:rsidR="00BE7F2D" w:rsidRPr="00D67871" w:rsidRDefault="00BE7F2D" w:rsidP="00AB29BF">
      <w:pPr>
        <w:rPr>
          <w:lang w:val="fr-CA"/>
        </w:rPr>
      </w:pPr>
    </w:p>
    <w:p w:rsidR="00D247EF" w:rsidRPr="00D67871" w:rsidRDefault="00D247EF" w:rsidP="00BE7F2D">
      <w:pPr>
        <w:pStyle w:val="BodyTextIndent"/>
        <w:widowControl w:val="0"/>
        <w:spacing w:after="0"/>
        <w:ind w:left="0" w:firstLine="720"/>
        <w:rPr>
          <w:sz w:val="24"/>
          <w:lang w:val="fr-CA"/>
        </w:rPr>
      </w:pPr>
      <w:r>
        <w:rPr>
          <w:sz w:val="24"/>
          <w:lang w:val="fr-CA"/>
        </w:rPr>
        <w:t>Le transport aller-retour jusqu’au lieu de la réunion est assuré. Des renseignements supplémentaires sur le point de rencontre et les heures de transport au site seront fournis à une date ultérieure</w:t>
      </w:r>
      <w:r w:rsidRPr="00D67871">
        <w:rPr>
          <w:sz w:val="24"/>
          <w:lang w:val="fr-CA"/>
        </w:rPr>
        <w:t>.</w:t>
      </w:r>
    </w:p>
    <w:p w:rsidR="00D247EF" w:rsidRPr="00D67871" w:rsidRDefault="00D247EF" w:rsidP="00D247EF">
      <w:pPr>
        <w:pStyle w:val="Style1-LP-1"/>
        <w:keepNext/>
        <w:tabs>
          <w:tab w:val="clear" w:pos="810"/>
          <w:tab w:val="num" w:pos="720"/>
        </w:tabs>
        <w:spacing w:before="120" w:after="120" w:line="240" w:lineRule="auto"/>
        <w:ind w:left="720"/>
        <w:rPr>
          <w:rFonts w:ascii="Times New Roman" w:hAnsi="Times New Roman"/>
          <w:smallCaps w:val="0"/>
          <w:sz w:val="24"/>
          <w:szCs w:val="24"/>
          <w:lang w:val="fr-CA"/>
        </w:rPr>
      </w:pPr>
      <w:bookmarkStart w:id="6" w:name="_Toc505587953"/>
      <w:r>
        <w:rPr>
          <w:rFonts w:ascii="Times New Roman" w:hAnsi="Times New Roman"/>
          <w:smallCaps w:val="0"/>
          <w:noProof/>
          <w:sz w:val="24"/>
          <w:szCs w:val="24"/>
          <w:lang w:val="en-CA" w:eastAsia="en-CA"/>
        </w:rPr>
        <w:lastRenderedPageBreak/>
        <w:drawing>
          <wp:anchor distT="0" distB="0" distL="114300" distR="114300" simplePos="0" relativeHeight="251662336" behindDoc="1" locked="0" layoutInCell="1" allowOverlap="1" wp14:anchorId="53259443" wp14:editId="63B59FDC">
            <wp:simplePos x="0" y="0"/>
            <wp:positionH relativeFrom="column">
              <wp:posOffset>1062990</wp:posOffset>
            </wp:positionH>
            <wp:positionV relativeFrom="paragraph">
              <wp:posOffset>-22860</wp:posOffset>
            </wp:positionV>
            <wp:extent cx="581025" cy="387350"/>
            <wp:effectExtent l="0" t="0" r="9525" b="0"/>
            <wp:wrapTight wrapText="bothSides">
              <wp:wrapPolygon edited="0">
                <wp:start x="0" y="0"/>
                <wp:lineTo x="0" y="20184"/>
                <wp:lineTo x="21246" y="20184"/>
                <wp:lineTo x="21246" y="0"/>
                <wp:lineTo x="0" y="0"/>
              </wp:wrapPolygon>
            </wp:wrapTight>
            <wp:docPr id="13" name="Picture 13" descr="passport-MP90044238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ssport-MP900442382">
                      <a:hlinkClick r:id="rId15"/>
                    </pic:cNvPr>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mallCaps w:val="0"/>
          <w:sz w:val="24"/>
          <w:szCs w:val="24"/>
          <w:lang w:val="fr-CA"/>
        </w:rPr>
        <w:t>Visas</w:t>
      </w:r>
      <w:bookmarkEnd w:id="6"/>
      <w:r w:rsidRPr="00D67871">
        <w:rPr>
          <w:rFonts w:ascii="Times New Roman" w:hAnsi="Times New Roman"/>
          <w:smallCaps w:val="0"/>
          <w:sz w:val="24"/>
          <w:szCs w:val="24"/>
          <w:lang w:val="fr-CA"/>
        </w:rPr>
        <w:t xml:space="preserve"> </w:t>
      </w:r>
    </w:p>
    <w:p w:rsidR="00BE7F2D" w:rsidRDefault="00BE7F2D" w:rsidP="00BE7F2D">
      <w:pPr>
        <w:rPr>
          <w:lang w:val="fr-CA"/>
        </w:rPr>
      </w:pPr>
    </w:p>
    <w:p w:rsidR="00D247EF" w:rsidRDefault="00D247EF" w:rsidP="00BE7F2D">
      <w:pPr>
        <w:widowControl w:val="0"/>
        <w:ind w:firstLine="720"/>
        <w:rPr>
          <w:sz w:val="24"/>
          <w:lang w:val="fr-CA"/>
        </w:rPr>
      </w:pPr>
      <w:r>
        <w:rPr>
          <w:sz w:val="24"/>
          <w:lang w:val="fr-CA"/>
        </w:rPr>
        <w:t>Les participants doivent s’acquitter de toutes les formalités d’obtention de visa avant d’entrer au pays</w:t>
      </w:r>
      <w:r w:rsidRPr="00D67871">
        <w:rPr>
          <w:sz w:val="24"/>
          <w:lang w:val="fr-CA"/>
        </w:rPr>
        <w:t xml:space="preserve">. </w:t>
      </w:r>
    </w:p>
    <w:p w:rsidR="00BE7F2D" w:rsidRPr="00D67871" w:rsidRDefault="00BE7F2D" w:rsidP="00BE7F2D">
      <w:pPr>
        <w:rPr>
          <w:lang w:val="fr-CA"/>
        </w:rPr>
      </w:pPr>
    </w:p>
    <w:p w:rsidR="00D247EF" w:rsidRDefault="00D247EF" w:rsidP="00BE7F2D">
      <w:pPr>
        <w:widowControl w:val="0"/>
        <w:ind w:firstLine="720"/>
        <w:rPr>
          <w:b/>
          <w:sz w:val="24"/>
          <w:lang w:val="fr-CA"/>
        </w:rPr>
      </w:pPr>
      <w:r>
        <w:rPr>
          <w:sz w:val="24"/>
          <w:lang w:val="fr-CA"/>
        </w:rPr>
        <w:t>Les participants des pays indiqués à l’annexe A n’ont pas besoin de visa et ne sont donc pas tenus de présenter un visa pour entrer en Tunisie</w:t>
      </w:r>
      <w:r w:rsidRPr="00D67871">
        <w:rPr>
          <w:sz w:val="24"/>
          <w:lang w:val="fr-CA"/>
        </w:rPr>
        <w:t>.</w:t>
      </w:r>
      <w:r>
        <w:rPr>
          <w:sz w:val="24"/>
          <w:lang w:val="fr-CA"/>
        </w:rPr>
        <w:t xml:space="preserve"> Les participants de tous les autres pays sont fortement invités à communiquer avec la mission diplomatique ou consulaire de la Tunisie </w:t>
      </w:r>
      <w:r w:rsidRPr="00C51CF0">
        <w:rPr>
          <w:b/>
          <w:sz w:val="24"/>
          <w:lang w:val="fr-CA"/>
        </w:rPr>
        <w:t>dans les meilleurs délais</w:t>
      </w:r>
      <w:r>
        <w:rPr>
          <w:sz w:val="24"/>
          <w:lang w:val="fr-CA"/>
        </w:rPr>
        <w:t xml:space="preserve">, afin d’obtenir le visa d’entrée obligatoire ainsi que les visas de transit dans les délais voulus, avant le départ. </w:t>
      </w:r>
      <w:r w:rsidRPr="00CD3505">
        <w:rPr>
          <w:b/>
          <w:sz w:val="24"/>
          <w:lang w:val="fr-CA"/>
        </w:rPr>
        <w:t>Veuillez prendre note que certaines sociétés aériennes ne permettent pas aux passagers de monter à bord sans visa valide.</w:t>
      </w:r>
    </w:p>
    <w:p w:rsidR="00BE7F2D" w:rsidRPr="00CD3505" w:rsidRDefault="00BE7F2D" w:rsidP="00BE7F2D">
      <w:pPr>
        <w:rPr>
          <w:lang w:val="fr-CA"/>
        </w:rPr>
      </w:pPr>
    </w:p>
    <w:p w:rsidR="00D247EF" w:rsidRDefault="00D247EF" w:rsidP="00BE7F2D">
      <w:pPr>
        <w:widowControl w:val="0"/>
        <w:ind w:firstLine="720"/>
        <w:rPr>
          <w:color w:val="000000"/>
          <w:sz w:val="24"/>
          <w:lang w:val="fr-CA"/>
        </w:rPr>
      </w:pPr>
      <w:r>
        <w:rPr>
          <w:color w:val="000000"/>
          <w:sz w:val="24"/>
          <w:lang w:val="fr-CA"/>
        </w:rPr>
        <w:t xml:space="preserve">Un passeport valide est </w:t>
      </w:r>
      <w:proofErr w:type="gramStart"/>
      <w:r>
        <w:rPr>
          <w:color w:val="000000"/>
          <w:sz w:val="24"/>
          <w:lang w:val="fr-CA"/>
        </w:rPr>
        <w:t>exigée</w:t>
      </w:r>
      <w:proofErr w:type="gramEnd"/>
      <w:r>
        <w:rPr>
          <w:color w:val="000000"/>
          <w:sz w:val="24"/>
          <w:lang w:val="fr-CA"/>
        </w:rPr>
        <w:t xml:space="preserve"> pour la durée de votre séjour. Le formulaire de demande (en français et en arabe) est disponible sur le site Web du ministère de l’Intérieur, dans le bas de la page du site Web </w:t>
      </w:r>
      <w:hyperlink r:id="rId32" w:history="1">
        <w:r w:rsidRPr="00D67871">
          <w:rPr>
            <w:rStyle w:val="Hyperlink"/>
            <w:sz w:val="24"/>
            <w:lang w:val="fr-CA"/>
          </w:rPr>
          <w:t>http://services.interieur.gov.tn/uploads/imprimes/04.pdf</w:t>
        </w:r>
      </w:hyperlink>
      <w:r w:rsidRPr="00D67871">
        <w:rPr>
          <w:color w:val="000000"/>
          <w:sz w:val="24"/>
          <w:lang w:val="fr-CA"/>
        </w:rPr>
        <w:t xml:space="preserve">. </w:t>
      </w:r>
    </w:p>
    <w:p w:rsidR="00BE7F2D" w:rsidRPr="00D67871" w:rsidRDefault="00BE7F2D" w:rsidP="00BE7F2D">
      <w:pPr>
        <w:rPr>
          <w:lang w:val="fr-CA"/>
        </w:rPr>
      </w:pPr>
    </w:p>
    <w:p w:rsidR="00D247EF" w:rsidRDefault="00D247EF" w:rsidP="00BE7F2D">
      <w:pPr>
        <w:widowControl w:val="0"/>
        <w:ind w:firstLine="720"/>
        <w:rPr>
          <w:sz w:val="24"/>
          <w:lang w:val="fr-CA"/>
        </w:rPr>
      </w:pPr>
      <w:r>
        <w:rPr>
          <w:sz w:val="24"/>
          <w:lang w:val="fr-CA"/>
        </w:rPr>
        <w:t xml:space="preserve">Vous trouverez une liste des missions diplomatiques/consulaires tunisiennes à l’étranger sur le site </w:t>
      </w:r>
      <w:hyperlink r:id="rId33" w:history="1">
        <w:r w:rsidRPr="00D67871">
          <w:rPr>
            <w:rStyle w:val="Hyperlink"/>
            <w:sz w:val="24"/>
            <w:lang w:val="fr-CA"/>
          </w:rPr>
          <w:t>https://www.embassypages.com/tunisia</w:t>
        </w:r>
      </w:hyperlink>
      <w:r w:rsidRPr="00D67871">
        <w:rPr>
          <w:sz w:val="24"/>
          <w:lang w:val="fr-CA"/>
        </w:rPr>
        <w:t xml:space="preserve">. </w:t>
      </w:r>
    </w:p>
    <w:p w:rsidR="00BE7F2D" w:rsidRPr="00D67871" w:rsidRDefault="00BE7F2D" w:rsidP="00BE7F2D">
      <w:pPr>
        <w:rPr>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7" w:name="_Toc505587954"/>
      <w:r>
        <w:rPr>
          <w:rFonts w:ascii="Times New Roman" w:hAnsi="Times New Roman"/>
          <w:smallCaps w:val="0"/>
          <w:sz w:val="24"/>
          <w:szCs w:val="24"/>
          <w:lang w:val="fr-CA"/>
        </w:rPr>
        <w:t>Santé</w:t>
      </w:r>
      <w:bookmarkEnd w:id="7"/>
    </w:p>
    <w:p w:rsidR="00CA7A3A" w:rsidRDefault="00CA7A3A" w:rsidP="00CA7A3A">
      <w:pPr>
        <w:rPr>
          <w:lang w:val="fr-CA"/>
        </w:rPr>
      </w:pPr>
    </w:p>
    <w:p w:rsidR="00D247EF" w:rsidRDefault="00D247EF" w:rsidP="00BE7F2D">
      <w:pPr>
        <w:widowControl w:val="0"/>
        <w:ind w:firstLine="720"/>
        <w:rPr>
          <w:sz w:val="24"/>
          <w:lang w:val="fr-CA"/>
        </w:rPr>
      </w:pPr>
      <w:r>
        <w:rPr>
          <w:sz w:val="24"/>
          <w:lang w:val="fr-CA"/>
        </w:rPr>
        <w:t>Veillez à recevoir tous les vaccins courants exigés des voyageurs se rendant à l’étranger</w:t>
      </w:r>
      <w:r w:rsidRPr="00D67871">
        <w:rPr>
          <w:sz w:val="24"/>
          <w:lang w:val="fr-CA"/>
        </w:rPr>
        <w:t>.</w:t>
      </w:r>
      <w:r>
        <w:rPr>
          <w:sz w:val="24"/>
          <w:lang w:val="fr-CA"/>
        </w:rPr>
        <w:t xml:space="preserve"> Pour plus de renseignements et pour connaître les vaccins requis pour votre voyage, consultez un professionnel de la santé.</w:t>
      </w:r>
    </w:p>
    <w:p w:rsidR="00BE7F2D" w:rsidRPr="00D67871" w:rsidRDefault="00BE7F2D" w:rsidP="00BE7F2D">
      <w:pPr>
        <w:rPr>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8" w:name="_Toc505587955"/>
      <w:r>
        <w:rPr>
          <w:rFonts w:ascii="Times New Roman" w:hAnsi="Times New Roman"/>
          <w:smallCaps w:val="0"/>
          <w:noProof/>
          <w:sz w:val="24"/>
          <w:szCs w:val="24"/>
          <w:lang w:val="en-CA" w:eastAsia="en-CA"/>
        </w:rPr>
        <w:drawing>
          <wp:anchor distT="0" distB="0" distL="114300" distR="114300" simplePos="0" relativeHeight="251666432" behindDoc="0" locked="0" layoutInCell="1" allowOverlap="1" wp14:anchorId="518DFE9A" wp14:editId="4F6D2F1A">
            <wp:simplePos x="0" y="0"/>
            <wp:positionH relativeFrom="column">
              <wp:posOffset>1062990</wp:posOffset>
            </wp:positionH>
            <wp:positionV relativeFrom="paragraph">
              <wp:posOffset>27305</wp:posOffset>
            </wp:positionV>
            <wp:extent cx="361950" cy="361950"/>
            <wp:effectExtent l="0" t="0" r="0" b="0"/>
            <wp:wrapNone/>
            <wp:docPr id="12" name="Picture 12" descr="Piktogramm-bett-blau[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ktogramm-bett-blau[1]">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mallCaps w:val="0"/>
          <w:sz w:val="24"/>
          <w:szCs w:val="24"/>
          <w:lang w:val="fr-CA"/>
        </w:rPr>
        <w:t>Hôtels</w:t>
      </w:r>
      <w:bookmarkEnd w:id="8"/>
    </w:p>
    <w:p w:rsidR="00BE7F2D" w:rsidRDefault="00BE7F2D" w:rsidP="00BE7F2D">
      <w:pPr>
        <w:rPr>
          <w:lang w:val="fr-CA"/>
        </w:rPr>
      </w:pPr>
    </w:p>
    <w:p w:rsidR="00D247EF" w:rsidRDefault="00D247EF" w:rsidP="00BE7F2D">
      <w:pPr>
        <w:widowControl w:val="0"/>
        <w:ind w:firstLine="720"/>
        <w:rPr>
          <w:sz w:val="24"/>
          <w:lang w:val="fr-CA"/>
        </w:rPr>
      </w:pPr>
      <w:r>
        <w:rPr>
          <w:sz w:val="24"/>
          <w:lang w:val="fr-CA"/>
        </w:rPr>
        <w:t xml:space="preserve">Les participants sont priés de prendre note </w:t>
      </w:r>
      <w:r w:rsidRPr="001B09EF">
        <w:rPr>
          <w:b/>
          <w:sz w:val="24"/>
          <w:lang w:val="fr-CA"/>
        </w:rPr>
        <w:t xml:space="preserve">qu’ils doivent </w:t>
      </w:r>
      <w:r>
        <w:rPr>
          <w:b/>
          <w:sz w:val="24"/>
          <w:lang w:val="fr-CA"/>
        </w:rPr>
        <w:t>effectuer</w:t>
      </w:r>
      <w:r w:rsidRPr="001B09EF">
        <w:rPr>
          <w:b/>
          <w:sz w:val="24"/>
          <w:lang w:val="fr-CA"/>
        </w:rPr>
        <w:t xml:space="preserve"> leurs propres réservations d’hôtel et ce, dans les meilleurs délais.</w:t>
      </w:r>
      <w:r>
        <w:rPr>
          <w:sz w:val="24"/>
          <w:lang w:val="fr-CA"/>
        </w:rPr>
        <w:t xml:space="preserve"> Une liste indicative des hôtels recommandés situés à proximité du lieu de réunion est fournie à l’annexe B, ci-dessous</w:t>
      </w:r>
      <w:r w:rsidRPr="00D67871">
        <w:rPr>
          <w:sz w:val="24"/>
          <w:lang w:val="fr-CA"/>
        </w:rPr>
        <w:t>.</w:t>
      </w:r>
    </w:p>
    <w:p w:rsidR="00BE7F2D" w:rsidRPr="00D67871" w:rsidRDefault="00BE7F2D" w:rsidP="00BE7F2D">
      <w:pPr>
        <w:rPr>
          <w:lang w:val="fr-CA"/>
        </w:rPr>
      </w:pPr>
    </w:p>
    <w:p w:rsidR="00D247EF" w:rsidRDefault="00D247EF" w:rsidP="00BE7F2D">
      <w:pPr>
        <w:widowControl w:val="0"/>
        <w:ind w:firstLine="720"/>
        <w:rPr>
          <w:noProof/>
          <w:color w:val="0000FF"/>
          <w:sz w:val="24"/>
          <w:lang w:val="fr-CA"/>
        </w:rPr>
      </w:pPr>
      <w:r>
        <w:rPr>
          <w:sz w:val="24"/>
          <w:lang w:val="fr-CA"/>
        </w:rPr>
        <w:t>Pour plus de renseignements sur les hôtels de Tunis, consultez le site</w:t>
      </w:r>
      <w:r w:rsidRPr="00D67871">
        <w:rPr>
          <w:sz w:val="24"/>
          <w:lang w:val="fr-CA"/>
        </w:rPr>
        <w:t xml:space="preserve"> </w:t>
      </w:r>
      <w:hyperlink r:id="rId34" w:history="1">
        <w:r w:rsidRPr="00D67871">
          <w:rPr>
            <w:rStyle w:val="Hyperlink"/>
            <w:noProof/>
            <w:sz w:val="24"/>
            <w:lang w:val="fr-CA"/>
          </w:rPr>
          <w:t>http://www.tourismtunisia.com/</w:t>
        </w:r>
      </w:hyperlink>
      <w:r w:rsidRPr="00D67871">
        <w:rPr>
          <w:noProof/>
          <w:color w:val="0000FF"/>
          <w:sz w:val="24"/>
          <w:lang w:val="fr-CA"/>
        </w:rPr>
        <w:t>.</w:t>
      </w:r>
    </w:p>
    <w:p w:rsidR="00BE7F2D" w:rsidRPr="00D67871" w:rsidRDefault="00BE7F2D" w:rsidP="00BE7F2D">
      <w:pPr>
        <w:rPr>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9" w:name="_Toc380584828"/>
      <w:bookmarkStart w:id="10" w:name="_Toc381084306"/>
      <w:bookmarkStart w:id="11" w:name="_Toc387670726"/>
      <w:bookmarkStart w:id="12" w:name="_Toc504135173"/>
      <w:bookmarkStart w:id="13" w:name="_Toc504391859"/>
      <w:bookmarkStart w:id="14" w:name="_Toc505587956"/>
      <w:r>
        <w:rPr>
          <w:rFonts w:ascii="Times New Roman" w:hAnsi="Times New Roman"/>
          <w:smallCaps w:val="0"/>
          <w:sz w:val="24"/>
          <w:szCs w:val="24"/>
          <w:lang w:val="fr-CA"/>
        </w:rPr>
        <w:t>Paiement de l’allocation quotidienne de subsistance</w:t>
      </w:r>
      <w:bookmarkEnd w:id="9"/>
      <w:bookmarkEnd w:id="10"/>
      <w:bookmarkEnd w:id="11"/>
      <w:bookmarkEnd w:id="12"/>
      <w:bookmarkEnd w:id="13"/>
      <w:bookmarkEnd w:id="14"/>
      <w:r>
        <w:rPr>
          <w:rFonts w:ascii="Times New Roman" w:hAnsi="Times New Roman"/>
          <w:smallCaps w:val="0"/>
          <w:sz w:val="24"/>
          <w:szCs w:val="24"/>
          <w:lang w:val="fr-CA"/>
        </w:rPr>
        <w:t xml:space="preserve"> </w:t>
      </w:r>
    </w:p>
    <w:p w:rsidR="00D247EF" w:rsidRDefault="00D247EF" w:rsidP="00BE7F2D">
      <w:pPr>
        <w:pStyle w:val="BodyTextIndent2"/>
        <w:widowControl w:val="0"/>
        <w:spacing w:after="0" w:line="240" w:lineRule="auto"/>
        <w:ind w:left="0" w:firstLine="720"/>
        <w:rPr>
          <w:sz w:val="24"/>
          <w:lang w:val="fr-CA"/>
        </w:rPr>
      </w:pPr>
      <w:r>
        <w:rPr>
          <w:sz w:val="24"/>
          <w:lang w:val="fr-CA"/>
        </w:rPr>
        <w:t>L’allocation quotidienne de subsistance sera versée aux participants parrainés le premier jour de l’atelier</w:t>
      </w:r>
      <w:r w:rsidRPr="00D67871">
        <w:rPr>
          <w:sz w:val="24"/>
          <w:lang w:val="fr-CA"/>
        </w:rPr>
        <w:t>.</w:t>
      </w:r>
      <w:r>
        <w:rPr>
          <w:sz w:val="24"/>
          <w:lang w:val="fr-CA"/>
        </w:rPr>
        <w:t xml:space="preserve"> Ces participants sont priés d’avoir en main leur passeport et leur carte d’embarquement aux fins d’identification. Ces documents seront photocopiés et retournés aux participants au cours de l’atelier.</w:t>
      </w:r>
    </w:p>
    <w:p w:rsidR="00BE7F2D" w:rsidRPr="00D67871" w:rsidRDefault="00BE7F2D" w:rsidP="00BE7F2D">
      <w:pPr>
        <w:rPr>
          <w:lang w:val="fr-CA"/>
        </w:rPr>
      </w:pPr>
    </w:p>
    <w:p w:rsidR="00D247EF" w:rsidRPr="00D67871"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15" w:name="_Toc505587957"/>
      <w:r>
        <w:rPr>
          <w:rFonts w:ascii="Times New Roman" w:hAnsi="Times New Roman"/>
          <w:smallCaps w:val="0"/>
          <w:sz w:val="24"/>
          <w:szCs w:val="24"/>
          <w:lang w:val="fr-CA"/>
        </w:rPr>
        <w:t>Langue officielle</w:t>
      </w:r>
      <w:bookmarkEnd w:id="15"/>
    </w:p>
    <w:p w:rsidR="00D247EF" w:rsidRPr="001B09EF" w:rsidRDefault="00D247EF" w:rsidP="00BE7F2D">
      <w:pPr>
        <w:pStyle w:val="Style2-LP-2"/>
        <w:widowControl w:val="0"/>
        <w:numPr>
          <w:ilvl w:val="0"/>
          <w:numId w:val="0"/>
        </w:numPr>
        <w:spacing w:after="0"/>
        <w:ind w:firstLine="720"/>
        <w:rPr>
          <w:sz w:val="24"/>
          <w:lang w:val="fr-CA"/>
        </w:rPr>
      </w:pPr>
      <w:r w:rsidRPr="001B09EF">
        <w:rPr>
          <w:sz w:val="24"/>
          <w:lang w:val="fr-CA"/>
        </w:rPr>
        <w:t xml:space="preserve">La langue officielle de la Tunisie est l’arabe. </w:t>
      </w:r>
      <w:r>
        <w:rPr>
          <w:sz w:val="24"/>
          <w:lang w:val="fr-CA"/>
        </w:rPr>
        <w:t xml:space="preserve"> </w:t>
      </w:r>
      <w:r w:rsidRPr="001B09EF">
        <w:rPr>
          <w:sz w:val="24"/>
          <w:lang w:val="fr-CA"/>
        </w:rPr>
        <w:t xml:space="preserve">Le français est </w:t>
      </w:r>
      <w:r>
        <w:rPr>
          <w:sz w:val="24"/>
          <w:lang w:val="fr-CA"/>
        </w:rPr>
        <w:t>couramment</w:t>
      </w:r>
      <w:r w:rsidRPr="001B09EF">
        <w:rPr>
          <w:sz w:val="24"/>
          <w:lang w:val="fr-CA"/>
        </w:rPr>
        <w:t xml:space="preserve"> parlé au pays et l’anglais est compris dans certains h</w:t>
      </w:r>
      <w:r>
        <w:rPr>
          <w:sz w:val="24"/>
          <w:lang w:val="fr-CA"/>
        </w:rPr>
        <w:t>ôtels et restaurants.</w:t>
      </w:r>
      <w:r w:rsidRPr="001B09EF">
        <w:rPr>
          <w:sz w:val="24"/>
          <w:lang w:val="fr-CA"/>
        </w:rPr>
        <w:t xml:space="preserve"> </w:t>
      </w:r>
    </w:p>
    <w:p w:rsidR="00D247EF" w:rsidRPr="001B09EF" w:rsidRDefault="00D247EF" w:rsidP="00D247EF">
      <w:pPr>
        <w:pStyle w:val="Style1-LP-1"/>
        <w:keepNext/>
        <w:keepLines/>
        <w:tabs>
          <w:tab w:val="clear" w:pos="810"/>
          <w:tab w:val="num" w:pos="720"/>
        </w:tabs>
        <w:spacing w:before="120" w:after="120" w:line="240" w:lineRule="auto"/>
        <w:ind w:left="720"/>
        <w:rPr>
          <w:rFonts w:ascii="Times New Roman" w:hAnsi="Times New Roman"/>
          <w:smallCaps w:val="0"/>
          <w:sz w:val="24"/>
          <w:szCs w:val="24"/>
          <w:lang w:val="fr-CA"/>
        </w:rPr>
      </w:pPr>
      <w:bookmarkStart w:id="16" w:name="_Toc505587958"/>
      <w:r>
        <w:rPr>
          <w:rFonts w:ascii="Times New Roman" w:hAnsi="Times New Roman"/>
          <w:smallCaps w:val="0"/>
          <w:sz w:val="24"/>
          <w:szCs w:val="24"/>
          <w:lang w:val="fr-CA"/>
        </w:rPr>
        <w:lastRenderedPageBreak/>
        <w:t>Météo et fuseau horaire</w:t>
      </w:r>
      <w:bookmarkEnd w:id="16"/>
      <w:r>
        <w:rPr>
          <w:rFonts w:ascii="Times New Roman" w:hAnsi="Times New Roman"/>
          <w:smallCaps w:val="0"/>
          <w:sz w:val="24"/>
          <w:szCs w:val="24"/>
          <w:lang w:val="fr-CA"/>
        </w:rPr>
        <w:t xml:space="preserve"> </w:t>
      </w:r>
    </w:p>
    <w:p w:rsidR="00D247EF" w:rsidRDefault="00D247EF" w:rsidP="00BE7F2D">
      <w:pPr>
        <w:widowControl w:val="0"/>
        <w:ind w:firstLine="720"/>
        <w:rPr>
          <w:color w:val="0000FF"/>
          <w:sz w:val="24"/>
          <w:lang w:val="fr-CA"/>
        </w:rPr>
      </w:pPr>
      <w:r>
        <w:rPr>
          <w:smallCaps/>
          <w:noProof/>
          <w:sz w:val="24"/>
          <w:lang w:val="en-CA" w:eastAsia="en-CA"/>
        </w:rPr>
        <w:drawing>
          <wp:anchor distT="0" distB="0" distL="114300" distR="114300" simplePos="0" relativeHeight="251664384" behindDoc="0" locked="0" layoutInCell="1" allowOverlap="1">
            <wp:simplePos x="0" y="0"/>
            <wp:positionH relativeFrom="column">
              <wp:posOffset>2114550</wp:posOffset>
            </wp:positionH>
            <wp:positionV relativeFrom="paragraph">
              <wp:posOffset>-463550</wp:posOffset>
            </wp:positionV>
            <wp:extent cx="466725" cy="466725"/>
            <wp:effectExtent l="0" t="0" r="9525" b="9525"/>
            <wp:wrapNone/>
            <wp:docPr id="11" name="Picture 11" descr="MCj0432587000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25870000[1]">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fr-CA"/>
        </w:rPr>
        <w:t>La température moyenne de la Tunisie au mois de mars varie de 18°C le jour à un minimum de 8°C la nuit. Apportez des vêtements chauds et un parapluie en cas de mauvais temps. La température actuelle dans la région est précisée sur le site</w:t>
      </w:r>
      <w:r w:rsidRPr="00D67871">
        <w:rPr>
          <w:sz w:val="24"/>
          <w:lang w:val="fr-CA"/>
        </w:rPr>
        <w:t xml:space="preserve"> </w:t>
      </w:r>
      <w:hyperlink r:id="rId35" w:history="1">
        <w:r w:rsidR="00BE7F2D" w:rsidRPr="00FC1889">
          <w:rPr>
            <w:rStyle w:val="Hyperlink"/>
            <w:sz w:val="24"/>
            <w:lang w:val="fr-CA"/>
          </w:rPr>
          <w:t>http://www.meteo.tn/htmlen/accueil.php</w:t>
        </w:r>
      </w:hyperlink>
      <w:r w:rsidRPr="00D67871">
        <w:rPr>
          <w:color w:val="0000FF"/>
          <w:sz w:val="24"/>
          <w:lang w:val="fr-CA"/>
        </w:rPr>
        <w:t>.</w:t>
      </w:r>
    </w:p>
    <w:p w:rsidR="00BE7F2D" w:rsidRPr="00D67871" w:rsidRDefault="00BE7F2D" w:rsidP="00BE7F2D">
      <w:pPr>
        <w:rPr>
          <w:lang w:val="fr-CA"/>
        </w:rPr>
      </w:pPr>
    </w:p>
    <w:p w:rsidR="00D247EF" w:rsidRDefault="00D247EF" w:rsidP="00BE7F2D">
      <w:pPr>
        <w:widowControl w:val="0"/>
        <w:ind w:firstLine="720"/>
        <w:rPr>
          <w:sz w:val="24"/>
          <w:lang w:val="fr-CA"/>
        </w:rPr>
      </w:pPr>
      <w:r>
        <w:rPr>
          <w:sz w:val="24"/>
          <w:lang w:val="fr-CA"/>
        </w:rPr>
        <w:t>La Tunisie se situe dans le fuseau horaire de l’Europe centrale et est l’équivalent du TU/TUC + 1 heure</w:t>
      </w:r>
      <w:r w:rsidRPr="00D67871">
        <w:rPr>
          <w:sz w:val="24"/>
          <w:lang w:val="fr-CA"/>
        </w:rPr>
        <w:t xml:space="preserve">.  </w:t>
      </w:r>
    </w:p>
    <w:p w:rsidR="00BE7F2D" w:rsidRPr="00D67871" w:rsidRDefault="00BE7F2D" w:rsidP="00BE7F2D">
      <w:pPr>
        <w:rPr>
          <w:lang w:val="fr-CA"/>
        </w:rPr>
      </w:pPr>
    </w:p>
    <w:p w:rsidR="00D247EF" w:rsidRPr="00D67871" w:rsidRDefault="00D247EF" w:rsidP="00D247EF">
      <w:pPr>
        <w:pStyle w:val="Style1-LP-1"/>
        <w:keepNext/>
        <w:keepLines/>
        <w:tabs>
          <w:tab w:val="clear" w:pos="810"/>
          <w:tab w:val="num" w:pos="720"/>
        </w:tabs>
        <w:spacing w:before="120" w:after="120" w:line="240" w:lineRule="auto"/>
        <w:ind w:left="720"/>
        <w:rPr>
          <w:rFonts w:ascii="Times New Roman" w:hAnsi="Times New Roman"/>
          <w:smallCaps w:val="0"/>
          <w:sz w:val="24"/>
          <w:szCs w:val="24"/>
          <w:lang w:val="fr-CA"/>
        </w:rPr>
      </w:pPr>
      <w:bookmarkStart w:id="17" w:name="_Toc505587959"/>
      <w:r>
        <w:rPr>
          <w:rFonts w:ascii="Times New Roman" w:hAnsi="Times New Roman"/>
          <w:smallCaps w:val="0"/>
          <w:sz w:val="24"/>
          <w:szCs w:val="24"/>
          <w:lang w:val="fr-CA"/>
        </w:rPr>
        <w:t>Électricité</w:t>
      </w:r>
      <w:bookmarkEnd w:id="17"/>
    </w:p>
    <w:p w:rsidR="00D247EF" w:rsidRDefault="00D247EF" w:rsidP="00BE7F2D">
      <w:pPr>
        <w:widowControl w:val="0"/>
        <w:tabs>
          <w:tab w:val="left" w:pos="180"/>
        </w:tabs>
        <w:ind w:firstLine="720"/>
        <w:rPr>
          <w:color w:val="000000"/>
          <w:sz w:val="24"/>
          <w:lang w:val="fr-CA"/>
        </w:rPr>
      </w:pPr>
      <w:r w:rsidRPr="0046251A">
        <w:rPr>
          <w:sz w:val="24"/>
          <w:lang w:val="fr-CA"/>
        </w:rPr>
        <w:t>Le courant électrique à Tunis est de 220 volts, 50 hertz. Les participants apportant leurs propres accessoires électriques sont priés d’en vérifier la tension avant l’utilisation</w:t>
      </w:r>
      <w:r w:rsidRPr="0046251A">
        <w:rPr>
          <w:color w:val="000000"/>
          <w:sz w:val="24"/>
          <w:lang w:val="fr-CA"/>
        </w:rPr>
        <w:t xml:space="preserve">. </w:t>
      </w:r>
    </w:p>
    <w:p w:rsidR="00BE7F2D" w:rsidRPr="0046251A" w:rsidRDefault="00BE7F2D" w:rsidP="00BE7F2D">
      <w:pPr>
        <w:rPr>
          <w:lang w:val="fr-CA"/>
        </w:rPr>
      </w:pPr>
    </w:p>
    <w:p w:rsidR="00D247EF" w:rsidRPr="0046251A" w:rsidRDefault="00D247EF" w:rsidP="00BE7F2D">
      <w:pPr>
        <w:widowControl w:val="0"/>
        <w:ind w:firstLine="720"/>
        <w:rPr>
          <w:sz w:val="24"/>
          <w:lang w:val="fr-CA"/>
        </w:rPr>
      </w:pPr>
      <w:r w:rsidRPr="0046251A">
        <w:rPr>
          <w:sz w:val="24"/>
          <w:lang w:val="fr-CA"/>
        </w:rPr>
        <w:t>Les fiches sont de type 2 tiges rondes, comme illustré ci-dessous.</w:t>
      </w:r>
    </w:p>
    <w:p w:rsidR="00D247EF" w:rsidRDefault="00D247EF" w:rsidP="00D247EF">
      <w:pPr>
        <w:widowControl w:val="0"/>
        <w:tabs>
          <w:tab w:val="left" w:pos="4500"/>
          <w:tab w:val="left" w:pos="5040"/>
        </w:tabs>
        <w:spacing w:before="120" w:after="120"/>
        <w:ind w:firstLine="720"/>
        <w:rPr>
          <w:noProof/>
          <w:lang w:val="fr-CA" w:eastAsia="en-CA"/>
        </w:rPr>
      </w:pPr>
      <w:r>
        <w:rPr>
          <w:noProof/>
          <w:lang w:val="en-CA" w:eastAsia="en-CA"/>
        </w:rPr>
        <w:drawing>
          <wp:inline distT="0" distB="0" distL="0" distR="0">
            <wp:extent cx="1600200" cy="396240"/>
            <wp:effectExtent l="0" t="0" r="0" b="3810"/>
            <wp:docPr id="2" name="Picture 2" descr="C%20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7" descr="C%20plu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0200" cy="396240"/>
                    </a:xfrm>
                    <a:prstGeom prst="rect">
                      <a:avLst/>
                    </a:prstGeom>
                    <a:noFill/>
                    <a:ln>
                      <a:noFill/>
                    </a:ln>
                  </pic:spPr>
                </pic:pic>
              </a:graphicData>
            </a:graphic>
          </wp:inline>
        </w:drawing>
      </w:r>
      <w:r w:rsidRPr="00D23738">
        <w:rPr>
          <w:lang w:val="en-US"/>
        </w:rPr>
        <w:tab/>
      </w:r>
      <w:r w:rsidRPr="00D23738">
        <w:rPr>
          <w:lang w:val="en-US"/>
        </w:rPr>
        <w:tab/>
      </w:r>
      <w:r>
        <w:rPr>
          <w:noProof/>
          <w:lang w:val="en-CA" w:eastAsia="en-CA"/>
        </w:rPr>
        <w:drawing>
          <wp:inline distT="0" distB="0" distL="0" distR="0">
            <wp:extent cx="1524000" cy="396240"/>
            <wp:effectExtent l="0" t="0" r="0" b="3810"/>
            <wp:docPr id="1" name="Picture 1" descr="F%20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F%20plu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inline>
        </w:drawing>
      </w:r>
    </w:p>
    <w:p w:rsidR="00D247EF" w:rsidRPr="00D23738" w:rsidRDefault="00D247EF" w:rsidP="00D247EF">
      <w:pPr>
        <w:widowControl w:val="0"/>
        <w:tabs>
          <w:tab w:val="left" w:pos="4500"/>
          <w:tab w:val="left" w:pos="5040"/>
        </w:tabs>
        <w:spacing w:before="120"/>
        <w:ind w:firstLine="720"/>
        <w:rPr>
          <w:lang w:val="en-US"/>
        </w:rPr>
      </w:pPr>
      <w:r>
        <w:rPr>
          <w:smallCaps/>
          <w:noProof/>
          <w:sz w:val="24"/>
          <w:lang w:val="en-CA" w:eastAsia="en-CA"/>
        </w:rPr>
        <w:drawing>
          <wp:anchor distT="0" distB="0" distL="114300" distR="114300" simplePos="0" relativeHeight="251665408" behindDoc="0" locked="0" layoutInCell="1" allowOverlap="1">
            <wp:simplePos x="0" y="0"/>
            <wp:positionH relativeFrom="column">
              <wp:posOffset>1027430</wp:posOffset>
            </wp:positionH>
            <wp:positionV relativeFrom="paragraph">
              <wp:posOffset>121285</wp:posOffset>
            </wp:positionV>
            <wp:extent cx="457200" cy="457200"/>
            <wp:effectExtent l="0" t="0" r="0" b="0"/>
            <wp:wrapNone/>
            <wp:docPr id="10" name="Picture 10" descr="MCj04338080000[1]">
              <a:hlinkClick xmlns:a="http://schemas.openxmlformats.org/drawingml/2006/main" r:id="rId2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MCj04338080000[1]">
                      <a:hlinkClick r:id="rId23"/>
                    </pic:cNvPr>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7EF"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en-US"/>
        </w:rPr>
      </w:pPr>
      <w:bookmarkStart w:id="18" w:name="_Toc505587960"/>
      <w:r>
        <w:rPr>
          <w:rFonts w:ascii="Times New Roman" w:hAnsi="Times New Roman"/>
          <w:smallCaps w:val="0"/>
          <w:sz w:val="24"/>
          <w:szCs w:val="24"/>
          <w:lang w:val="en-US"/>
        </w:rPr>
        <w:t>Devise</w:t>
      </w:r>
      <w:bookmarkEnd w:id="18"/>
    </w:p>
    <w:p w:rsidR="00BE7F2D" w:rsidRPr="00D23738" w:rsidRDefault="00BE7F2D" w:rsidP="00BE7F2D">
      <w:pPr>
        <w:rPr>
          <w:lang w:val="en-US"/>
        </w:rPr>
      </w:pPr>
    </w:p>
    <w:p w:rsidR="00D247EF" w:rsidRPr="00BE7F2D" w:rsidRDefault="00D247EF" w:rsidP="00BE7F2D">
      <w:pPr>
        <w:ind w:firstLine="720"/>
        <w:rPr>
          <w:sz w:val="24"/>
          <w:lang w:val="fr-CA"/>
        </w:rPr>
      </w:pPr>
      <w:r w:rsidRPr="00BE7F2D">
        <w:rPr>
          <w:sz w:val="24"/>
          <w:lang w:val="fr-CA"/>
        </w:rPr>
        <w:t>La devise de la Tunisie est le dinar tunisien (TND). Il s’échange comme suit au 5 février 2018 : 1 $US = 2,38 TND et 1€ = 2,95 TND (le taux peut changer. Source:</w:t>
      </w:r>
      <w:r w:rsidR="001A24A1">
        <w:rPr>
          <w:sz w:val="24"/>
          <w:lang w:val="fr-CA"/>
        </w:rPr>
        <w:t> </w:t>
      </w:r>
      <w:r w:rsidRPr="00BE7F2D">
        <w:rPr>
          <w:sz w:val="24"/>
          <w:lang w:val="fr-CA"/>
        </w:rPr>
        <w:t>www.xe.com). Il est recommandé que les passagers échangent leurs devises à l’aéroport afin de pouvoir payer le service de transport de l’aéroport à l’hôtel.</w:t>
      </w:r>
    </w:p>
    <w:p w:rsidR="00D247EF" w:rsidRDefault="00D247EF" w:rsidP="00D247EF">
      <w:pPr>
        <w:pStyle w:val="Style1-LP-1"/>
        <w:widowControl w:val="0"/>
        <w:tabs>
          <w:tab w:val="clear" w:pos="810"/>
          <w:tab w:val="num" w:pos="720"/>
        </w:tabs>
        <w:spacing w:before="120" w:after="120" w:line="240" w:lineRule="auto"/>
        <w:ind w:left="720"/>
        <w:rPr>
          <w:rFonts w:ascii="Times New Roman" w:hAnsi="Times New Roman"/>
          <w:smallCaps w:val="0"/>
          <w:sz w:val="24"/>
          <w:szCs w:val="24"/>
          <w:lang w:val="fr-CA"/>
        </w:rPr>
      </w:pPr>
      <w:bookmarkStart w:id="19" w:name="_Toc505587961"/>
      <w:r w:rsidRPr="00382ECD">
        <w:rPr>
          <w:rFonts w:ascii="Times New Roman" w:hAnsi="Times New Roman"/>
          <w:smallCaps w:val="0"/>
          <w:sz w:val="24"/>
          <w:szCs w:val="24"/>
          <w:lang w:val="fr-CA"/>
        </w:rPr>
        <w:t>Avis de non-responsabilité</w:t>
      </w:r>
      <w:bookmarkEnd w:id="19"/>
    </w:p>
    <w:p w:rsidR="00BE7F2D" w:rsidRPr="00382ECD" w:rsidRDefault="00BE7F2D" w:rsidP="00BE7F2D">
      <w:pPr>
        <w:rPr>
          <w:lang w:val="fr-CA"/>
        </w:rPr>
      </w:pPr>
    </w:p>
    <w:p w:rsidR="00D247EF" w:rsidRPr="00382ECD" w:rsidRDefault="00D247EF" w:rsidP="00BE7F2D">
      <w:pPr>
        <w:ind w:firstLine="720"/>
        <w:rPr>
          <w:lang w:val="fr-CA"/>
        </w:rPr>
      </w:pPr>
      <w:r w:rsidRPr="00BE7F2D">
        <w:rPr>
          <w:sz w:val="24"/>
          <w:lang w:val="fr-CA"/>
        </w:rPr>
        <w:t xml:space="preserve">Le Secrétariat de la CDB se dégage de toute responsabilité à l’égard de toute assurance médicale, accident et voyage, et indemnisation en cas de décès ou d’invalidité, de toute perte ou tout dommage aux biens personnels et de toute autre perte pouvant être subie au cours du voyage ou de la période de participation. Ainsi, il est fortement recommandé que les participants souscrivent une assurance médicale, accident et voyage internationale avant leur départ pour la période de participation. </w:t>
      </w:r>
    </w:p>
    <w:p w:rsidR="00D247EF" w:rsidRPr="00D67871" w:rsidRDefault="00D247EF" w:rsidP="00D247EF">
      <w:pPr>
        <w:pStyle w:val="Style3-LP-Headings"/>
        <w:widowControl w:val="0"/>
        <w:spacing w:before="120" w:after="120"/>
        <w:rPr>
          <w:sz w:val="24"/>
          <w:lang w:val="fr-CA" w:eastAsia="x-none"/>
        </w:rPr>
      </w:pPr>
      <w:r w:rsidRPr="00382ECD">
        <w:rPr>
          <w:lang w:val="fr-CA"/>
        </w:rPr>
        <w:br w:type="page"/>
      </w:r>
      <w:bookmarkStart w:id="20" w:name="_Toc505587962"/>
      <w:bookmarkStart w:id="21" w:name="_Toc427676989"/>
      <w:bookmarkStart w:id="22" w:name="_Toc504391865"/>
      <w:r>
        <w:rPr>
          <w:sz w:val="24"/>
          <w:lang w:val="fr-CA" w:eastAsia="x-none"/>
        </w:rPr>
        <w:lastRenderedPageBreak/>
        <w:t>Annexe A : Visas</w:t>
      </w:r>
      <w:bookmarkEnd w:id="20"/>
    </w:p>
    <w:p w:rsidR="00D247EF" w:rsidRPr="00D67871" w:rsidRDefault="00D247EF" w:rsidP="00D247EF">
      <w:pPr>
        <w:tabs>
          <w:tab w:val="num" w:pos="720"/>
        </w:tabs>
        <w:spacing w:before="120" w:after="120"/>
        <w:contextualSpacing/>
        <w:rPr>
          <w:color w:val="000000"/>
          <w:sz w:val="24"/>
          <w:lang w:val="fr-CA"/>
        </w:rPr>
      </w:pPr>
      <w:r>
        <w:rPr>
          <w:color w:val="000000"/>
          <w:sz w:val="24"/>
          <w:lang w:val="fr-CA"/>
        </w:rPr>
        <w:t xml:space="preserve">Les citoyens des pays et territoires ci-dessous </w:t>
      </w:r>
      <w:r w:rsidRPr="001970F0">
        <w:rPr>
          <w:b/>
          <w:color w:val="000000"/>
          <w:sz w:val="24"/>
          <w:lang w:val="fr-CA"/>
        </w:rPr>
        <w:t>n’ont pas</w:t>
      </w:r>
      <w:r>
        <w:rPr>
          <w:color w:val="000000"/>
          <w:sz w:val="24"/>
          <w:lang w:val="fr-CA"/>
        </w:rPr>
        <w:t xml:space="preserve"> besoin de visa pour entrer en Tunisie ou y voyager </w:t>
      </w:r>
      <w:r w:rsidRPr="00D67871">
        <w:rPr>
          <w:color w:val="000000"/>
          <w:sz w:val="24"/>
          <w:lang w:val="fr-CA"/>
        </w:rPr>
        <w:t>:</w:t>
      </w:r>
    </w:p>
    <w:p w:rsidR="00D247EF" w:rsidRPr="00D67871" w:rsidRDefault="00D247EF" w:rsidP="00D247EF">
      <w:pPr>
        <w:tabs>
          <w:tab w:val="num" w:pos="720"/>
        </w:tabs>
        <w:spacing w:before="120" w:after="120"/>
        <w:contextualSpacing/>
        <w:rPr>
          <w:color w:val="000000"/>
          <w:sz w:val="24"/>
          <w:lang w:val="fr-CA"/>
        </w:rPr>
      </w:pPr>
    </w:p>
    <w:tbl>
      <w:tblPr>
        <w:tblW w:w="9786" w:type="dxa"/>
        <w:jc w:val="center"/>
        <w:tblInd w:w="-388" w:type="dxa"/>
        <w:tblLook w:val="04A0" w:firstRow="1" w:lastRow="0" w:firstColumn="1" w:lastColumn="0" w:noHBand="0" w:noVBand="1"/>
      </w:tblPr>
      <w:tblGrid>
        <w:gridCol w:w="3037"/>
        <w:gridCol w:w="3376"/>
        <w:gridCol w:w="3373"/>
      </w:tblGrid>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Algérie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Guinée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Oman</w:t>
            </w:r>
          </w:p>
        </w:tc>
      </w:tr>
      <w:tr w:rsidR="00D247EF" w:rsidRPr="00D67871" w:rsidTr="00C3419B">
        <w:trPr>
          <w:trHeight w:val="81"/>
          <w:jc w:val="center"/>
        </w:trPr>
        <w:tc>
          <w:tcPr>
            <w:tcW w:w="3037" w:type="dxa"/>
            <w:vAlign w:val="center"/>
          </w:tcPr>
          <w:p w:rsidR="00D247EF"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Allemagne</w:t>
            </w:r>
          </w:p>
        </w:tc>
        <w:tc>
          <w:tcPr>
            <w:tcW w:w="3376" w:type="dxa"/>
            <w:vAlign w:val="center"/>
          </w:tcPr>
          <w:p w:rsidR="00D247EF"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Andorre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Honduras</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Portugal</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Antigua-et-Barbuda</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Hongrie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Argentine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Qatar</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Autriche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Islande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Irlande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République de Corée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Bahreïn</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Italie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Roumanie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Barbade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r>
              <w:rPr>
                <w:color w:val="000000"/>
                <w:sz w:val="24"/>
                <w:lang w:val="fr-CA"/>
              </w:rPr>
              <w:t>Royaume-Uni de Grande-Bretagne et d’Irlande du Nord</w:t>
            </w:r>
          </w:p>
        </w:tc>
      </w:tr>
      <w:tr w:rsidR="00D247EF" w:rsidRPr="00D67871" w:rsidTr="00C3419B">
        <w:trPr>
          <w:trHeight w:val="81"/>
          <w:jc w:val="center"/>
        </w:trPr>
        <w:tc>
          <w:tcPr>
            <w:tcW w:w="3037"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Japon</w:t>
            </w:r>
          </w:p>
        </w:tc>
        <w:tc>
          <w:tcPr>
            <w:tcW w:w="3373"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Belgique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Saint-Marin</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Bosnie-Herzégovine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Kiribati</w:t>
            </w:r>
          </w:p>
        </w:tc>
        <w:tc>
          <w:tcPr>
            <w:tcW w:w="3373"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r>
              <w:rPr>
                <w:color w:val="000000"/>
                <w:sz w:val="24"/>
                <w:lang w:val="fr-CA"/>
              </w:rPr>
              <w:t>Saint-Siège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Brésil</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Sénégal</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Brunei</w:t>
            </w:r>
            <w:r w:rsidRPr="00D67871">
              <w:rPr>
                <w:color w:val="000000"/>
                <w:sz w:val="24"/>
                <w:lang w:val="fr-CA"/>
              </w:rPr>
              <w:t xml:space="preserve"> Darussalam</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rPr>
              <w:t>Liechtenstein</w:t>
            </w:r>
            <w:r w:rsidRPr="00D67871">
              <w:rPr>
                <w:color w:val="000000"/>
                <w:sz w:val="24"/>
                <w:lang w:val="fr-CA" w:eastAsia="en-CA"/>
              </w:rPr>
              <w:t xml:space="preserve"> </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Serbie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Libye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Seychelles</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Canada</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Luxembourg</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Slovénie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Chili</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Saint-Kitts-et-Nevis</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Côte-d’Ivoire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Malaisie</w:t>
            </w:r>
          </w:p>
        </w:tc>
        <w:tc>
          <w:tcPr>
            <w:tcW w:w="3373" w:type="dxa"/>
            <w:vAlign w:val="center"/>
          </w:tcPr>
          <w:p w:rsidR="00D247EF" w:rsidRPr="00D67871" w:rsidRDefault="00D247EF" w:rsidP="00C3419B">
            <w:pPr>
              <w:tabs>
                <w:tab w:val="left" w:pos="317"/>
                <w:tab w:val="center" w:pos="4320"/>
                <w:tab w:val="right" w:pos="8640"/>
              </w:tabs>
              <w:spacing w:line="276" w:lineRule="auto"/>
              <w:contextualSpacing/>
              <w:jc w:val="left"/>
              <w:rPr>
                <w:color w:val="000000"/>
                <w:sz w:val="24"/>
                <w:lang w:val="fr-CA"/>
              </w:rPr>
            </w:pPr>
            <w:r>
              <w:rPr>
                <w:color w:val="000000"/>
                <w:sz w:val="24"/>
                <w:lang w:val="fr-CA" w:eastAsia="en-CA"/>
              </w:rPr>
              <w:t>Sainte-Lucie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Croatie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sidRPr="00D67871">
              <w:rPr>
                <w:color w:val="000000"/>
                <w:sz w:val="24"/>
                <w:lang w:val="fr-CA" w:eastAsia="en-CA"/>
              </w:rPr>
              <w:t xml:space="preserve">Maldives </w:t>
            </w:r>
          </w:p>
        </w:tc>
        <w:tc>
          <w:tcPr>
            <w:tcW w:w="3373" w:type="dxa"/>
            <w:vAlign w:val="center"/>
          </w:tcPr>
          <w:p w:rsidR="00D247EF" w:rsidRPr="00D67871" w:rsidRDefault="00D247EF" w:rsidP="00C3419B">
            <w:pPr>
              <w:tabs>
                <w:tab w:val="left" w:pos="397"/>
                <w:tab w:val="center" w:pos="4320"/>
                <w:tab w:val="right" w:pos="8640"/>
              </w:tabs>
              <w:spacing w:line="276" w:lineRule="auto"/>
              <w:contextualSpacing/>
              <w:jc w:val="left"/>
              <w:rPr>
                <w:color w:val="000000"/>
                <w:sz w:val="24"/>
                <w:lang w:val="fr-CA" w:eastAsia="en-CA"/>
              </w:rPr>
            </w:pPr>
            <w:r>
              <w:rPr>
                <w:color w:val="000000"/>
                <w:sz w:val="24"/>
                <w:lang w:val="fr-CA" w:eastAsia="en-CA"/>
              </w:rPr>
              <w:t>Suède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Malte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Suisse</w:t>
            </w:r>
          </w:p>
        </w:tc>
      </w:tr>
      <w:tr w:rsidR="00D247EF" w:rsidRPr="00D67871" w:rsidTr="00C3419B">
        <w:trPr>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Danemark</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Maroc</w:t>
            </w:r>
          </w:p>
        </w:tc>
        <w:tc>
          <w:tcPr>
            <w:tcW w:w="3373" w:type="dxa"/>
            <w:vAlign w:val="center"/>
          </w:tcPr>
          <w:p w:rsidR="00D247EF" w:rsidRPr="00D67871" w:rsidRDefault="00D247EF" w:rsidP="00C3419B">
            <w:pPr>
              <w:tabs>
                <w:tab w:val="left" w:pos="397"/>
                <w:tab w:val="center" w:pos="4320"/>
                <w:tab w:val="right" w:pos="8640"/>
              </w:tabs>
              <w:spacing w:line="276" w:lineRule="auto"/>
              <w:contextualSpacing/>
              <w:jc w:val="left"/>
              <w:rPr>
                <w:color w:val="000000"/>
                <w:sz w:val="24"/>
                <w:lang w:val="fr-CA" w:eastAsia="en-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Maurice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Turquie</w:t>
            </w: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Émirats arabes unis</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Monaco</w:t>
            </w:r>
          </w:p>
        </w:tc>
        <w:tc>
          <w:tcPr>
            <w:tcW w:w="3373"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Espagne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r>
              <w:rPr>
                <w:color w:val="000000"/>
                <w:sz w:val="24"/>
                <w:lang w:val="fr-CA" w:eastAsia="en-CA"/>
              </w:rPr>
              <w:t>Monténégro</w:t>
            </w:r>
          </w:p>
        </w:tc>
        <w:tc>
          <w:tcPr>
            <w:tcW w:w="3373" w:type="dxa"/>
            <w:vAlign w:val="center"/>
          </w:tcPr>
          <w:p w:rsidR="00D247EF" w:rsidRPr="00D67871" w:rsidRDefault="00D247EF" w:rsidP="00C3419B">
            <w:pPr>
              <w:tabs>
                <w:tab w:val="left" w:pos="255"/>
                <w:tab w:val="center" w:pos="4320"/>
                <w:tab w:val="right" w:pos="8640"/>
              </w:tabs>
              <w:spacing w:line="276" w:lineRule="auto"/>
              <w:contextualSpacing/>
              <w:jc w:val="left"/>
              <w:rPr>
                <w:color w:val="000000"/>
                <w:sz w:val="24"/>
                <w:lang w:val="fr-CA"/>
              </w:rPr>
            </w:pPr>
          </w:p>
        </w:tc>
      </w:tr>
      <w:tr w:rsidR="00D247EF" w:rsidRPr="00D67871" w:rsidTr="00C3419B">
        <w:trPr>
          <w:jc w:val="center"/>
        </w:trPr>
        <w:tc>
          <w:tcPr>
            <w:tcW w:w="3037" w:type="dxa"/>
          </w:tcPr>
          <w:p w:rsidR="00D247EF" w:rsidRDefault="00D247EF" w:rsidP="00C3419B">
            <w:r w:rsidRPr="00F97385">
              <w:rPr>
                <w:color w:val="000000"/>
                <w:sz w:val="24"/>
                <w:lang w:val="fr-CA"/>
              </w:rPr>
              <w:t>États-Unis d’Amérique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Pr="00D67871" w:rsidRDefault="00D247EF" w:rsidP="00C3419B">
            <w:pPr>
              <w:tabs>
                <w:tab w:val="left" w:pos="255"/>
                <w:tab w:val="center" w:pos="4320"/>
                <w:tab w:val="right" w:pos="8640"/>
              </w:tabs>
              <w:spacing w:line="276" w:lineRule="auto"/>
              <w:contextualSpacing/>
              <w:jc w:val="left"/>
              <w:rPr>
                <w:color w:val="000000"/>
                <w:sz w:val="24"/>
                <w:lang w:val="fr-CA"/>
              </w:rPr>
            </w:pPr>
          </w:p>
        </w:tc>
      </w:tr>
      <w:tr w:rsidR="00D247EF" w:rsidRPr="00D67871" w:rsidTr="00C3419B">
        <w:trPr>
          <w:jc w:val="center"/>
        </w:trPr>
        <w:tc>
          <w:tcPr>
            <w:tcW w:w="3037" w:type="dxa"/>
            <w:vAlign w:val="center"/>
          </w:tcPr>
          <w:p w:rsidR="00D247EF"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rPr>
              <w:t>Ex-république yougoslave de Macédoine</w:t>
            </w:r>
          </w:p>
        </w:tc>
        <w:tc>
          <w:tcPr>
            <w:tcW w:w="3376" w:type="dxa"/>
          </w:tcPr>
          <w:p w:rsidR="00D247EF" w:rsidRPr="0034150C" w:rsidRDefault="00D247EF" w:rsidP="00C3419B">
            <w:pPr>
              <w:rPr>
                <w:lang w:val="fr-CA"/>
              </w:rPr>
            </w:pPr>
            <w:r w:rsidRPr="006346DB">
              <w:rPr>
                <w:sz w:val="24"/>
                <w:lang w:val="fr-CA"/>
              </w:rPr>
              <w:t>Pays-Bas</w:t>
            </w:r>
          </w:p>
        </w:tc>
        <w:tc>
          <w:tcPr>
            <w:tcW w:w="3373" w:type="dxa"/>
          </w:tcPr>
          <w:p w:rsidR="00D247EF" w:rsidRPr="0034150C" w:rsidRDefault="00D247EF" w:rsidP="00C3419B">
            <w:pPr>
              <w:rPr>
                <w:lang w:val="fr-CA"/>
              </w:rPr>
            </w:pPr>
          </w:p>
        </w:tc>
      </w:tr>
      <w:tr w:rsidR="00D247EF" w:rsidRPr="00D67871" w:rsidTr="00C3419B">
        <w:trPr>
          <w:jc w:val="center"/>
        </w:trPr>
        <w:tc>
          <w:tcPr>
            <w:tcW w:w="3037" w:type="dxa"/>
            <w:vAlign w:val="center"/>
          </w:tcPr>
          <w:p w:rsidR="00D247EF" w:rsidRDefault="00D247EF" w:rsidP="00C3419B">
            <w:pPr>
              <w:tabs>
                <w:tab w:val="center" w:pos="4320"/>
                <w:tab w:val="right" w:pos="8640"/>
              </w:tabs>
              <w:spacing w:line="276" w:lineRule="auto"/>
              <w:contextualSpacing/>
              <w:jc w:val="left"/>
              <w:rPr>
                <w:color w:val="000000"/>
                <w:sz w:val="24"/>
                <w:lang w:val="fr-CA"/>
              </w:rPr>
            </w:pPr>
          </w:p>
        </w:tc>
        <w:tc>
          <w:tcPr>
            <w:tcW w:w="3376" w:type="dxa"/>
            <w:vAlign w:val="center"/>
          </w:tcPr>
          <w:p w:rsidR="00D247EF"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Default="00D247EF" w:rsidP="00C3419B">
            <w:pPr>
              <w:tabs>
                <w:tab w:val="left" w:pos="255"/>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r>
              <w:rPr>
                <w:color w:val="000000"/>
                <w:sz w:val="24"/>
                <w:lang w:val="fr-CA" w:eastAsia="en-CA"/>
              </w:rPr>
              <w:t>Fidji</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r>
              <w:rPr>
                <w:color w:val="000000"/>
                <w:sz w:val="24"/>
                <w:lang w:val="fr-CA" w:eastAsia="en-CA"/>
              </w:rPr>
              <w:t>Norvège</w:t>
            </w: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r>
              <w:rPr>
                <w:color w:val="000000"/>
                <w:sz w:val="24"/>
                <w:lang w:val="fr-CA" w:eastAsia="en-CA"/>
              </w:rPr>
              <w:t>Finlande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r w:rsidRPr="00D67871">
              <w:rPr>
                <w:color w:val="000000"/>
                <w:sz w:val="24"/>
                <w:lang w:val="fr-CA" w:eastAsia="en-CA"/>
              </w:rPr>
              <w:t>France</w:t>
            </w: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r w:rsidR="00D247EF" w:rsidRPr="00D67871" w:rsidTr="00C3419B">
        <w:trPr>
          <w:trHeight w:val="81"/>
          <w:jc w:val="center"/>
        </w:trPr>
        <w:tc>
          <w:tcPr>
            <w:tcW w:w="3037"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6"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eastAsia="en-CA"/>
              </w:rPr>
            </w:pPr>
          </w:p>
        </w:tc>
        <w:tc>
          <w:tcPr>
            <w:tcW w:w="3373" w:type="dxa"/>
            <w:vAlign w:val="center"/>
          </w:tcPr>
          <w:p w:rsidR="00D247EF" w:rsidRPr="00D67871" w:rsidRDefault="00D247EF" w:rsidP="00C3419B">
            <w:pPr>
              <w:tabs>
                <w:tab w:val="center" w:pos="4320"/>
                <w:tab w:val="right" w:pos="8640"/>
              </w:tabs>
              <w:spacing w:line="276" w:lineRule="auto"/>
              <w:contextualSpacing/>
              <w:jc w:val="left"/>
              <w:rPr>
                <w:color w:val="000000"/>
                <w:sz w:val="24"/>
                <w:lang w:val="fr-CA"/>
              </w:rPr>
            </w:pPr>
          </w:p>
        </w:tc>
      </w:tr>
    </w:tbl>
    <w:p w:rsidR="00D247EF" w:rsidRPr="00D67871" w:rsidRDefault="00D247EF" w:rsidP="00D247EF">
      <w:pPr>
        <w:spacing w:before="120" w:after="120"/>
        <w:contextualSpacing/>
        <w:rPr>
          <w:color w:val="000000"/>
          <w:sz w:val="24"/>
          <w:lang w:val="fr-CA"/>
        </w:rPr>
      </w:pPr>
      <w:r>
        <w:rPr>
          <w:color w:val="000000"/>
          <w:sz w:val="24"/>
          <w:lang w:val="fr-CA"/>
        </w:rPr>
        <w:t>Veuillez prendre note que les citoyens de l’Australie et de l’Afrique du Sud doivent obtenir un visa avant leur arrivée</w:t>
      </w:r>
      <w:r w:rsidRPr="00D67871">
        <w:rPr>
          <w:color w:val="000000"/>
          <w:sz w:val="24"/>
          <w:lang w:val="fr-CA"/>
        </w:rPr>
        <w:t>.</w:t>
      </w:r>
    </w:p>
    <w:p w:rsidR="00D247EF" w:rsidRPr="00D67871" w:rsidRDefault="00D247EF" w:rsidP="00D247EF">
      <w:pPr>
        <w:pStyle w:val="Style3-LP-Headings"/>
        <w:spacing w:before="120" w:after="120"/>
        <w:contextualSpacing/>
        <w:rPr>
          <w:sz w:val="24"/>
          <w:szCs w:val="24"/>
          <w:lang w:val="fr-CA"/>
        </w:rPr>
      </w:pPr>
      <w:bookmarkStart w:id="23" w:name="_Toc505587963"/>
      <w:r w:rsidRPr="00D67871">
        <w:rPr>
          <w:sz w:val="24"/>
          <w:szCs w:val="24"/>
          <w:lang w:val="fr-CA"/>
        </w:rPr>
        <w:lastRenderedPageBreak/>
        <w:t>Annex</w:t>
      </w:r>
      <w:r>
        <w:rPr>
          <w:sz w:val="24"/>
          <w:szCs w:val="24"/>
          <w:lang w:val="fr-CA"/>
        </w:rPr>
        <w:t>e</w:t>
      </w:r>
      <w:r w:rsidRPr="00D67871">
        <w:rPr>
          <w:sz w:val="24"/>
          <w:szCs w:val="24"/>
          <w:lang w:val="fr-CA"/>
        </w:rPr>
        <w:t xml:space="preserve"> B</w:t>
      </w:r>
      <w:r>
        <w:rPr>
          <w:sz w:val="24"/>
          <w:szCs w:val="24"/>
          <w:lang w:val="fr-CA"/>
        </w:rPr>
        <w:t> </w:t>
      </w:r>
      <w:bookmarkEnd w:id="21"/>
      <w:bookmarkEnd w:id="22"/>
      <w:r>
        <w:rPr>
          <w:sz w:val="24"/>
          <w:szCs w:val="24"/>
          <w:lang w:val="fr-CA"/>
        </w:rPr>
        <w:t>: Liste des hôtels</w:t>
      </w:r>
      <w:bookmarkEnd w:id="23"/>
    </w:p>
    <w:p w:rsidR="00D247EF" w:rsidRPr="00D67871" w:rsidRDefault="00D247EF" w:rsidP="00D247EF">
      <w:pPr>
        <w:autoSpaceDE w:val="0"/>
        <w:autoSpaceDN w:val="0"/>
        <w:adjustRightInd w:val="0"/>
        <w:spacing w:before="120" w:after="120"/>
        <w:contextualSpacing/>
        <w:jc w:val="center"/>
        <w:rPr>
          <w:b/>
          <w:color w:val="000000"/>
          <w:sz w:val="20"/>
          <w:szCs w:val="20"/>
          <w:lang w:val="fr-CA"/>
        </w:rPr>
      </w:pPr>
      <w:r>
        <w:rPr>
          <w:b/>
          <w:noProof/>
          <w:sz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4688840</wp:posOffset>
                </wp:positionH>
                <wp:positionV relativeFrom="paragraph">
                  <wp:posOffset>-600075</wp:posOffset>
                </wp:positionV>
                <wp:extent cx="1607820" cy="508635"/>
                <wp:effectExtent l="0" t="0" r="1143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08635"/>
                        </a:xfrm>
                        <a:prstGeom prst="rect">
                          <a:avLst/>
                        </a:prstGeom>
                        <a:solidFill>
                          <a:srgbClr val="FFFFFF"/>
                        </a:solidFill>
                        <a:ln w="9525">
                          <a:solidFill>
                            <a:srgbClr val="000000"/>
                          </a:solidFill>
                          <a:miter lim="800000"/>
                          <a:headEnd/>
                          <a:tailEnd/>
                        </a:ln>
                      </wps:spPr>
                      <wps:txbx>
                        <w:txbxContent>
                          <w:p w:rsidR="00C3419B" w:rsidRPr="008403C0" w:rsidRDefault="00C3419B" w:rsidP="00D247EF">
                            <w:pPr>
                              <w:rPr>
                                <w:b/>
                                <w:bCs/>
                                <w:sz w:val="20"/>
                                <w:szCs w:val="20"/>
                                <w:lang w:val="fr-CA"/>
                              </w:rPr>
                            </w:pPr>
                            <w:r w:rsidRPr="008403C0">
                              <w:rPr>
                                <w:b/>
                                <w:bCs/>
                                <w:sz w:val="18"/>
                                <w:szCs w:val="18"/>
                                <w:lang w:val="fr-CA"/>
                              </w:rPr>
                              <w:t xml:space="preserve">Taux de change en vigueur </w:t>
                            </w:r>
                            <w:r w:rsidRPr="008403C0">
                              <w:rPr>
                                <w:b/>
                                <w:bCs/>
                                <w:sz w:val="20"/>
                                <w:szCs w:val="20"/>
                                <w:lang w:val="fr-CA"/>
                              </w:rPr>
                              <w:t xml:space="preserve">: </w:t>
                            </w:r>
                          </w:p>
                          <w:p w:rsidR="00C3419B" w:rsidRDefault="00C3419B" w:rsidP="00D247EF">
                            <w:pPr>
                              <w:rPr>
                                <w:sz w:val="16"/>
                                <w:szCs w:val="16"/>
                              </w:rPr>
                            </w:pPr>
                            <w:r>
                              <w:rPr>
                                <w:sz w:val="16"/>
                                <w:szCs w:val="16"/>
                              </w:rPr>
                              <w:t>1 $US = 2</w:t>
                            </w:r>
                            <w:proofErr w:type="gramStart"/>
                            <w:r>
                              <w:rPr>
                                <w:sz w:val="16"/>
                                <w:szCs w:val="16"/>
                              </w:rPr>
                              <w:t>,</w:t>
                            </w:r>
                            <w:r w:rsidR="00990C88">
                              <w:rPr>
                                <w:sz w:val="16"/>
                                <w:szCs w:val="16"/>
                              </w:rPr>
                              <w:t>38</w:t>
                            </w:r>
                            <w:proofErr w:type="gramEnd"/>
                            <w:r w:rsidRPr="00B84C16">
                              <w:rPr>
                                <w:sz w:val="16"/>
                                <w:szCs w:val="16"/>
                              </w:rPr>
                              <w:t xml:space="preserve"> TND </w:t>
                            </w:r>
                          </w:p>
                          <w:p w:rsidR="00C3419B" w:rsidRPr="00B84C16" w:rsidRDefault="00C3419B" w:rsidP="00D247EF">
                            <w:pPr>
                              <w:rPr>
                                <w:b/>
                                <w:bCs/>
                                <w:sz w:val="16"/>
                                <w:szCs w:val="16"/>
                              </w:rPr>
                            </w:pPr>
                            <w:r>
                              <w:rPr>
                                <w:sz w:val="16"/>
                                <w:szCs w:val="16"/>
                              </w:rPr>
                              <w:t>€ 1 = 2,</w:t>
                            </w:r>
                            <w:r w:rsidRPr="00B84C16">
                              <w:rPr>
                                <w:sz w:val="16"/>
                                <w:szCs w:val="16"/>
                              </w:rPr>
                              <w:t>9</w:t>
                            </w:r>
                            <w:r w:rsidR="00990C88">
                              <w:rPr>
                                <w:sz w:val="16"/>
                                <w:szCs w:val="16"/>
                              </w:rPr>
                              <w:t>5</w:t>
                            </w:r>
                            <w:bookmarkStart w:id="24" w:name="_GoBack"/>
                            <w:bookmarkEnd w:id="24"/>
                            <w:r w:rsidRPr="00B84C16">
                              <w:rPr>
                                <w:sz w:val="16"/>
                                <w:szCs w:val="16"/>
                              </w:rPr>
                              <w:t> TND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9.2pt;margin-top:-47.25pt;width:126.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">
                <v:textbox>
                  <w:txbxContent>
                    <w:p w:rsidR="00C3419B" w:rsidRPr="008403C0" w:rsidRDefault="00C3419B" w:rsidP="00D247EF">
                      <w:pPr>
                        <w:rPr>
                          <w:b/>
                          <w:bCs/>
                          <w:sz w:val="20"/>
                          <w:szCs w:val="20"/>
                          <w:lang w:val="fr-CA"/>
                        </w:rPr>
                      </w:pPr>
                      <w:r w:rsidRPr="008403C0">
                        <w:rPr>
                          <w:b/>
                          <w:bCs/>
                          <w:sz w:val="18"/>
                          <w:szCs w:val="18"/>
                          <w:lang w:val="fr-CA"/>
                        </w:rPr>
                        <w:t xml:space="preserve">Taux de change en vigueur </w:t>
                      </w:r>
                      <w:r w:rsidRPr="008403C0">
                        <w:rPr>
                          <w:b/>
                          <w:bCs/>
                          <w:sz w:val="20"/>
                          <w:szCs w:val="20"/>
                          <w:lang w:val="fr-CA"/>
                        </w:rPr>
                        <w:t xml:space="preserve">: </w:t>
                      </w:r>
                    </w:p>
                    <w:p w:rsidR="00C3419B" w:rsidRDefault="00C3419B" w:rsidP="00D247EF">
                      <w:pPr>
                        <w:rPr>
                          <w:sz w:val="16"/>
                          <w:szCs w:val="16"/>
                        </w:rPr>
                      </w:pPr>
                      <w:r>
                        <w:rPr>
                          <w:sz w:val="16"/>
                          <w:szCs w:val="16"/>
                        </w:rPr>
                        <w:t>1 $US = 2</w:t>
                      </w:r>
                      <w:proofErr w:type="gramStart"/>
                      <w:r>
                        <w:rPr>
                          <w:sz w:val="16"/>
                          <w:szCs w:val="16"/>
                        </w:rPr>
                        <w:t>,</w:t>
                      </w:r>
                      <w:r w:rsidR="00990C88">
                        <w:rPr>
                          <w:sz w:val="16"/>
                          <w:szCs w:val="16"/>
                        </w:rPr>
                        <w:t>38</w:t>
                      </w:r>
                      <w:proofErr w:type="gramEnd"/>
                      <w:r w:rsidRPr="00B84C16">
                        <w:rPr>
                          <w:sz w:val="16"/>
                          <w:szCs w:val="16"/>
                        </w:rPr>
                        <w:t xml:space="preserve"> TND </w:t>
                      </w:r>
                    </w:p>
                    <w:p w:rsidR="00C3419B" w:rsidRPr="00B84C16" w:rsidRDefault="00C3419B" w:rsidP="00D247EF">
                      <w:pPr>
                        <w:rPr>
                          <w:b/>
                          <w:bCs/>
                          <w:sz w:val="16"/>
                          <w:szCs w:val="16"/>
                        </w:rPr>
                      </w:pPr>
                      <w:r>
                        <w:rPr>
                          <w:sz w:val="16"/>
                          <w:szCs w:val="16"/>
                        </w:rPr>
                        <w:t>€ 1 = 2,</w:t>
                      </w:r>
                      <w:r w:rsidRPr="00B84C16">
                        <w:rPr>
                          <w:sz w:val="16"/>
                          <w:szCs w:val="16"/>
                        </w:rPr>
                        <w:t>9</w:t>
                      </w:r>
                      <w:r w:rsidR="00990C88">
                        <w:rPr>
                          <w:sz w:val="16"/>
                          <w:szCs w:val="16"/>
                        </w:rPr>
                        <w:t>5</w:t>
                      </w:r>
                      <w:bookmarkStart w:id="25" w:name="_GoBack"/>
                      <w:bookmarkEnd w:id="25"/>
                      <w:r w:rsidRPr="00B84C16">
                        <w:rPr>
                          <w:sz w:val="16"/>
                          <w:szCs w:val="16"/>
                        </w:rPr>
                        <w:t> TND</w:t>
                      </w:r>
                    </w:p>
                  </w:txbxContent>
                </v:textbox>
              </v:shape>
            </w:pict>
          </mc:Fallback>
        </mc:AlternateContent>
      </w:r>
      <w:r w:rsidRPr="00B331DE">
        <w:rPr>
          <w:b/>
          <w:noProof/>
          <w:sz w:val="20"/>
          <w:lang w:val="fr-CA"/>
        </w:rPr>
        <w:t>LISTE DES HÔTELS ET DES PRIX INDICATIFS DES CHAMBRES</w:t>
      </w:r>
      <w:r w:rsidRPr="00B331DE">
        <w:rPr>
          <w:b/>
          <w:color w:val="000000"/>
          <w:sz w:val="18"/>
          <w:szCs w:val="20"/>
          <w:lang w:val="fr-CA"/>
        </w:rPr>
        <w:t xml:space="preserve"> </w:t>
      </w:r>
      <w:r>
        <w:rPr>
          <w:b/>
          <w:color w:val="000000"/>
          <w:sz w:val="20"/>
          <w:szCs w:val="20"/>
          <w:lang w:val="fr-CA"/>
        </w:rPr>
        <w:t xml:space="preserve">EN </w:t>
      </w:r>
      <w:r w:rsidRPr="00D67871">
        <w:rPr>
          <w:b/>
          <w:color w:val="000000"/>
          <w:sz w:val="20"/>
          <w:szCs w:val="20"/>
          <w:lang w:val="fr-CA"/>
        </w:rPr>
        <w:t>DINAR</w:t>
      </w:r>
      <w:r>
        <w:rPr>
          <w:b/>
          <w:color w:val="000000"/>
          <w:sz w:val="20"/>
          <w:szCs w:val="20"/>
          <w:lang w:val="fr-CA"/>
        </w:rPr>
        <w:t>S TUNISIENS</w:t>
      </w:r>
    </w:p>
    <w:p w:rsidR="00D247EF" w:rsidRPr="00D67871" w:rsidRDefault="00D247EF" w:rsidP="00D247EF">
      <w:pPr>
        <w:pStyle w:val="HEADING"/>
        <w:autoSpaceDE w:val="0"/>
        <w:autoSpaceDN w:val="0"/>
        <w:adjustRightInd w:val="0"/>
        <w:spacing w:before="120"/>
        <w:contextualSpacing/>
        <w:rPr>
          <w:bCs w:val="0"/>
          <w:caps w:val="0"/>
          <w:color w:val="000000"/>
          <w:sz w:val="20"/>
          <w:lang w:val="fr-CA"/>
        </w:rPr>
      </w:pPr>
      <w:r>
        <w:rPr>
          <w:bCs w:val="0"/>
          <w:caps w:val="0"/>
          <w:color w:val="000000"/>
          <w:sz w:val="20"/>
          <w:lang w:val="fr-CA"/>
        </w:rPr>
        <w:t>LES TARIFS SONT INDIQUÉS À TITRE INDICATIF ET PEUVENT CHANGER</w:t>
      </w:r>
      <w:r w:rsidRPr="00D67871">
        <w:rPr>
          <w:bCs w:val="0"/>
          <w:caps w:val="0"/>
          <w:color w:val="000000"/>
          <w:sz w:val="20"/>
          <w:lang w:val="fr-CA"/>
        </w:rPr>
        <w:t xml:space="preserve"> (taxes </w:t>
      </w:r>
      <w:r>
        <w:rPr>
          <w:bCs w:val="0"/>
          <w:caps w:val="0"/>
          <w:color w:val="000000"/>
          <w:sz w:val="20"/>
          <w:lang w:val="fr-CA"/>
        </w:rPr>
        <w:t>comprises</w:t>
      </w:r>
      <w:r w:rsidRPr="00D67871">
        <w:rPr>
          <w:bCs w:val="0"/>
          <w:caps w:val="0"/>
          <w:color w:val="000000"/>
          <w:sz w:val="20"/>
          <w:lang w:val="fr-CA"/>
        </w:rPr>
        <w:t>)</w:t>
      </w:r>
    </w:p>
    <w:tbl>
      <w:tblPr>
        <w:tblW w:w="9561" w:type="dxa"/>
        <w:jc w:val="center"/>
        <w:tblInd w:w="-14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99"/>
        <w:gridCol w:w="2430"/>
        <w:gridCol w:w="1832"/>
      </w:tblGrid>
      <w:tr w:rsidR="00D247EF" w:rsidRPr="00D67871" w:rsidTr="00C3419B">
        <w:trPr>
          <w:cantSplit/>
          <w:trHeight w:val="418"/>
          <w:jc w:val="center"/>
        </w:trPr>
        <w:tc>
          <w:tcPr>
            <w:tcW w:w="5299" w:type="dxa"/>
            <w:shd w:val="clear" w:color="auto" w:fill="CCFFFF"/>
            <w:vAlign w:val="center"/>
          </w:tcPr>
          <w:p w:rsidR="00D247EF" w:rsidRPr="00D67871" w:rsidRDefault="00D247EF" w:rsidP="00C3419B">
            <w:pPr>
              <w:pStyle w:val="Heading8"/>
              <w:numPr>
                <w:ilvl w:val="0"/>
                <w:numId w:val="0"/>
              </w:numPr>
              <w:spacing w:before="120" w:after="120"/>
              <w:contextualSpacing/>
              <w:jc w:val="center"/>
              <w:rPr>
                <w:sz w:val="24"/>
                <w:lang w:val="fr-CA"/>
              </w:rPr>
            </w:pPr>
            <w:r>
              <w:rPr>
                <w:sz w:val="24"/>
                <w:lang w:val="fr-CA"/>
              </w:rPr>
              <w:t>HÔ</w:t>
            </w:r>
            <w:r w:rsidRPr="00D67871">
              <w:rPr>
                <w:sz w:val="24"/>
                <w:lang w:val="fr-CA"/>
              </w:rPr>
              <w:t>TELS</w:t>
            </w:r>
          </w:p>
        </w:tc>
        <w:tc>
          <w:tcPr>
            <w:tcW w:w="2430" w:type="dxa"/>
            <w:shd w:val="clear" w:color="auto" w:fill="CCFFFF"/>
            <w:vAlign w:val="center"/>
          </w:tcPr>
          <w:p w:rsidR="00D247EF" w:rsidRPr="00D67871" w:rsidRDefault="00D247EF" w:rsidP="00C3419B">
            <w:pPr>
              <w:pStyle w:val="Footer"/>
              <w:tabs>
                <w:tab w:val="clear" w:pos="4320"/>
                <w:tab w:val="clear" w:pos="8640"/>
              </w:tabs>
              <w:spacing w:before="120" w:after="120"/>
              <w:contextualSpacing/>
              <w:jc w:val="center"/>
              <w:rPr>
                <w:b/>
                <w:bCs/>
                <w:color w:val="000000"/>
                <w:lang w:val="fr-CA"/>
              </w:rPr>
            </w:pPr>
            <w:r>
              <w:rPr>
                <w:b/>
                <w:bCs/>
                <w:color w:val="000000"/>
                <w:lang w:val="fr-CA"/>
              </w:rPr>
              <w:t>PRIX EN DINARS TUNISIENS</w:t>
            </w:r>
          </w:p>
        </w:tc>
        <w:tc>
          <w:tcPr>
            <w:tcW w:w="1832" w:type="dxa"/>
            <w:shd w:val="clear" w:color="auto" w:fill="CCFFFF"/>
            <w:vAlign w:val="center"/>
          </w:tcPr>
          <w:p w:rsidR="00D247EF" w:rsidRPr="00D67871" w:rsidRDefault="00D247EF" w:rsidP="00C3419B">
            <w:pPr>
              <w:pStyle w:val="Footer"/>
              <w:tabs>
                <w:tab w:val="clear" w:pos="4320"/>
                <w:tab w:val="clear" w:pos="8640"/>
              </w:tabs>
              <w:spacing w:before="120" w:after="120"/>
              <w:contextualSpacing/>
              <w:jc w:val="center"/>
              <w:rPr>
                <w:b/>
                <w:bCs/>
                <w:lang w:val="fr-CA"/>
              </w:rPr>
            </w:pPr>
            <w:r>
              <w:rPr>
                <w:b/>
                <w:bCs/>
                <w:lang w:val="fr-CA"/>
              </w:rPr>
              <w:t>REMARQUES</w:t>
            </w:r>
          </w:p>
        </w:tc>
      </w:tr>
      <w:tr w:rsidR="00D247EF" w:rsidRPr="00D67871" w:rsidTr="00C3419B">
        <w:trPr>
          <w:cantSplit/>
          <w:jc w:val="center"/>
        </w:trPr>
        <w:tc>
          <w:tcPr>
            <w:tcW w:w="5299" w:type="dxa"/>
            <w:shd w:val="clear" w:color="auto" w:fill="auto"/>
          </w:tcPr>
          <w:p w:rsidR="00D247EF" w:rsidRPr="00E24CF6" w:rsidRDefault="00D247EF" w:rsidP="00C3419B">
            <w:pPr>
              <w:autoSpaceDE w:val="0"/>
              <w:autoSpaceDN w:val="0"/>
              <w:adjustRightInd w:val="0"/>
              <w:contextualSpacing/>
              <w:rPr>
                <w:b/>
                <w:color w:val="000000"/>
                <w:sz w:val="24"/>
                <w:lang w:val="en-US" w:eastAsia="fr-FR"/>
              </w:rPr>
            </w:pPr>
            <w:r w:rsidRPr="00BC6B2F">
              <w:rPr>
                <w:b/>
                <w:color w:val="000000"/>
                <w:sz w:val="24"/>
                <w:lang w:val="fr-CA"/>
              </w:rPr>
              <w:t xml:space="preserve">Hôtel </w:t>
            </w:r>
            <w:r w:rsidRPr="00BC6B2F">
              <w:rPr>
                <w:b/>
                <w:color w:val="000000"/>
                <w:sz w:val="24"/>
                <w:lang w:val="fr-CA" w:eastAsia="fr-FR"/>
              </w:rPr>
              <w:t xml:space="preserve">Golden </w:t>
            </w:r>
            <w:proofErr w:type="spellStart"/>
            <w:r w:rsidRPr="00BC6B2F">
              <w:rPr>
                <w:b/>
                <w:color w:val="000000"/>
                <w:sz w:val="24"/>
                <w:lang w:val="fr-CA" w:eastAsia="fr-FR"/>
              </w:rPr>
              <w:t>Tulip</w:t>
            </w:r>
            <w:proofErr w:type="spellEnd"/>
            <w:r w:rsidRPr="00BC6B2F">
              <w:rPr>
                <w:b/>
                <w:color w:val="000000"/>
                <w:sz w:val="24"/>
                <w:lang w:val="fr-CA" w:eastAsia="fr-FR"/>
              </w:rPr>
              <w:t xml:space="preserve"> El </w:t>
            </w:r>
            <w:proofErr w:type="spellStart"/>
            <w:r w:rsidRPr="00BC6B2F">
              <w:rPr>
                <w:b/>
                <w:color w:val="000000"/>
                <w:sz w:val="24"/>
                <w:lang w:val="fr-CA" w:eastAsia="fr-FR"/>
              </w:rPr>
              <w:t>Mechtel</w:t>
            </w:r>
            <w:proofErr w:type="spellEnd"/>
            <w:r w:rsidRPr="00E24CF6">
              <w:rPr>
                <w:b/>
                <w:color w:val="000000"/>
                <w:sz w:val="24"/>
                <w:lang w:val="en-US" w:eastAsia="fr-FR"/>
              </w:rPr>
              <w:t xml:space="preserve"> ****</w:t>
            </w:r>
          </w:p>
          <w:p w:rsidR="00D247EF" w:rsidRPr="00E24CF6" w:rsidRDefault="00D247EF" w:rsidP="00C3419B">
            <w:pPr>
              <w:autoSpaceDE w:val="0"/>
              <w:autoSpaceDN w:val="0"/>
              <w:adjustRightInd w:val="0"/>
              <w:contextualSpacing/>
              <w:rPr>
                <w:b/>
                <w:color w:val="000000"/>
                <w:sz w:val="24"/>
                <w:lang w:val="en-US" w:eastAsia="fr-FR"/>
              </w:rPr>
            </w:pPr>
          </w:p>
          <w:p w:rsidR="00D247EF" w:rsidRPr="00D67871" w:rsidRDefault="00D247EF" w:rsidP="00C3419B">
            <w:pPr>
              <w:shd w:val="clear" w:color="auto" w:fill="FFFFFF"/>
              <w:contextualSpacing/>
              <w:rPr>
                <w:color w:val="000000"/>
                <w:sz w:val="24"/>
                <w:lang w:val="fr-CA"/>
              </w:rPr>
            </w:pPr>
            <w:r>
              <w:rPr>
                <w:color w:val="000000"/>
                <w:sz w:val="24"/>
                <w:lang w:val="fr-CA"/>
              </w:rPr>
              <w:t xml:space="preserve">Avenue </w:t>
            </w:r>
            <w:proofErr w:type="spellStart"/>
            <w:r w:rsidRPr="00D67871">
              <w:rPr>
                <w:color w:val="000000"/>
                <w:sz w:val="24"/>
                <w:lang w:val="fr-CA"/>
              </w:rPr>
              <w:t>Ouled</w:t>
            </w:r>
            <w:proofErr w:type="spellEnd"/>
            <w:r w:rsidRPr="00D67871">
              <w:rPr>
                <w:color w:val="000000"/>
                <w:sz w:val="24"/>
                <w:lang w:val="fr-CA"/>
              </w:rPr>
              <w:t xml:space="preserve"> </w:t>
            </w:r>
            <w:proofErr w:type="spellStart"/>
            <w:r w:rsidRPr="00D67871">
              <w:rPr>
                <w:color w:val="000000"/>
                <w:sz w:val="24"/>
                <w:lang w:val="fr-CA"/>
              </w:rPr>
              <w:t>Haffouz</w:t>
            </w:r>
            <w:proofErr w:type="spellEnd"/>
            <w:r w:rsidRPr="00D67871">
              <w:rPr>
                <w:color w:val="000000"/>
                <w:sz w:val="24"/>
                <w:lang w:val="fr-CA"/>
              </w:rPr>
              <w:t xml:space="preserve"> El </w:t>
            </w:r>
            <w:proofErr w:type="spellStart"/>
            <w:r w:rsidRPr="00D67871">
              <w:rPr>
                <w:color w:val="000000"/>
                <w:sz w:val="24"/>
                <w:lang w:val="fr-CA"/>
              </w:rPr>
              <w:t>Omrane</w:t>
            </w:r>
            <w:proofErr w:type="spellEnd"/>
            <w:r w:rsidRPr="00D67871">
              <w:rPr>
                <w:color w:val="000000"/>
                <w:sz w:val="24"/>
                <w:lang w:val="fr-CA"/>
              </w:rPr>
              <w:t xml:space="preserve"> </w:t>
            </w:r>
          </w:p>
          <w:p w:rsidR="00D247EF" w:rsidRPr="00D67871" w:rsidRDefault="00D247EF" w:rsidP="00C3419B">
            <w:pPr>
              <w:shd w:val="clear" w:color="auto" w:fill="FFFFFF"/>
              <w:contextualSpacing/>
              <w:rPr>
                <w:color w:val="000000"/>
                <w:sz w:val="24"/>
                <w:lang w:val="fr-CA"/>
              </w:rPr>
            </w:pPr>
            <w:r w:rsidRPr="00D67871">
              <w:rPr>
                <w:color w:val="000000"/>
                <w:sz w:val="24"/>
                <w:lang w:val="fr-CA"/>
              </w:rPr>
              <w:t>1005</w:t>
            </w:r>
          </w:p>
          <w:p w:rsidR="00D247EF" w:rsidRPr="00D67871" w:rsidRDefault="00D247EF" w:rsidP="00C3419B">
            <w:pPr>
              <w:shd w:val="clear" w:color="auto" w:fill="FFFFFF"/>
              <w:contextualSpacing/>
              <w:rPr>
                <w:color w:val="000000"/>
                <w:sz w:val="24"/>
                <w:lang w:val="fr-CA"/>
              </w:rPr>
            </w:pPr>
            <w:r w:rsidRPr="00D67871">
              <w:rPr>
                <w:color w:val="000000"/>
                <w:sz w:val="24"/>
                <w:lang w:val="fr-CA"/>
              </w:rPr>
              <w:t>Tunis</w:t>
            </w:r>
          </w:p>
          <w:p w:rsidR="00D247EF" w:rsidRPr="00D67871" w:rsidRDefault="00D247EF" w:rsidP="00C3419B">
            <w:pPr>
              <w:shd w:val="clear" w:color="auto" w:fill="FFFFFF"/>
              <w:contextualSpacing/>
              <w:rPr>
                <w:color w:val="000000"/>
                <w:sz w:val="24"/>
                <w:lang w:val="fr-CA"/>
              </w:rPr>
            </w:pPr>
          </w:p>
          <w:p w:rsidR="00D247EF" w:rsidRPr="00D67871" w:rsidRDefault="00D247EF" w:rsidP="00C3419B">
            <w:pPr>
              <w:shd w:val="clear" w:color="auto" w:fill="FFFFFF"/>
              <w:contextualSpacing/>
              <w:rPr>
                <w:color w:val="000000"/>
                <w:sz w:val="24"/>
                <w:lang w:val="fr-CA"/>
              </w:rPr>
            </w:pPr>
            <w:r>
              <w:rPr>
                <w:color w:val="000000"/>
                <w:sz w:val="24"/>
                <w:lang w:val="fr-CA"/>
              </w:rPr>
              <w:t>Télé</w:t>
            </w:r>
            <w:r w:rsidRPr="00D67871">
              <w:rPr>
                <w:color w:val="000000"/>
                <w:sz w:val="24"/>
                <w:lang w:val="fr-CA"/>
              </w:rPr>
              <w:t>phone</w:t>
            </w:r>
            <w:r>
              <w:rPr>
                <w:color w:val="000000"/>
                <w:sz w:val="24"/>
                <w:lang w:val="fr-CA"/>
              </w:rPr>
              <w:t xml:space="preserve"> </w:t>
            </w:r>
            <w:r w:rsidRPr="00D67871">
              <w:rPr>
                <w:color w:val="000000"/>
                <w:sz w:val="24"/>
                <w:lang w:val="fr-CA"/>
              </w:rPr>
              <w:t>: +216 71 783 200</w:t>
            </w:r>
          </w:p>
          <w:p w:rsidR="00D247EF" w:rsidRPr="00D67871" w:rsidRDefault="00D247EF" w:rsidP="00C3419B">
            <w:pPr>
              <w:shd w:val="clear" w:color="auto" w:fill="FFFFFF"/>
              <w:contextualSpacing/>
              <w:rPr>
                <w:color w:val="000000"/>
                <w:sz w:val="24"/>
                <w:lang w:val="fr-CA"/>
              </w:rPr>
            </w:pPr>
            <w:r>
              <w:rPr>
                <w:color w:val="000000"/>
                <w:sz w:val="24"/>
                <w:lang w:val="fr-CA"/>
              </w:rPr>
              <w:t xml:space="preserve">Télécopieur </w:t>
            </w:r>
            <w:r w:rsidRPr="00D67871">
              <w:rPr>
                <w:color w:val="000000"/>
                <w:sz w:val="24"/>
                <w:lang w:val="fr-CA"/>
              </w:rPr>
              <w:t>: +216 71781 735</w:t>
            </w:r>
          </w:p>
          <w:p w:rsidR="00D247EF" w:rsidRPr="00D67871" w:rsidRDefault="00D247EF" w:rsidP="00C3419B">
            <w:pPr>
              <w:shd w:val="clear" w:color="auto" w:fill="FFFFFF"/>
              <w:contextualSpacing/>
              <w:rPr>
                <w:color w:val="000000"/>
                <w:sz w:val="24"/>
                <w:lang w:val="fr-CA"/>
              </w:rPr>
            </w:pPr>
            <w:r>
              <w:rPr>
                <w:color w:val="000000"/>
                <w:sz w:val="24"/>
                <w:lang w:val="fr-CA"/>
              </w:rPr>
              <w:t xml:space="preserve">Courriel </w:t>
            </w:r>
            <w:proofErr w:type="gramStart"/>
            <w:r w:rsidRPr="00D67871">
              <w:rPr>
                <w:color w:val="000000"/>
                <w:sz w:val="24"/>
                <w:lang w:val="fr-CA"/>
              </w:rPr>
              <w:t xml:space="preserve">:  </w:t>
            </w:r>
            <w:proofErr w:type="gramEnd"/>
            <w:r w:rsidRPr="00D67871">
              <w:rPr>
                <w:rStyle w:val="Hyperlink"/>
                <w:lang w:val="fr-CA"/>
              </w:rPr>
              <w:fldChar w:fldCharType="begin"/>
            </w:r>
            <w:r w:rsidRPr="00D67871">
              <w:rPr>
                <w:rStyle w:val="Hyperlink"/>
                <w:lang w:val="fr-CA"/>
              </w:rPr>
              <w:instrText xml:space="preserve"> HYPERLINK "mailto:info@goldentulipelmechtel.com" </w:instrText>
            </w:r>
            <w:r w:rsidRPr="00D67871">
              <w:rPr>
                <w:rStyle w:val="Hyperlink"/>
                <w:lang w:val="fr-CA"/>
              </w:rPr>
              <w:fldChar w:fldCharType="separate"/>
            </w:r>
            <w:r w:rsidRPr="00D67871">
              <w:rPr>
                <w:rStyle w:val="Hyperlink"/>
                <w:sz w:val="24"/>
                <w:lang w:val="fr-CA"/>
              </w:rPr>
              <w:t>info@goldentulipelmechtel.com</w:t>
            </w:r>
            <w:r w:rsidRPr="00D67871">
              <w:rPr>
                <w:rStyle w:val="Hyperlink"/>
                <w:lang w:val="fr-CA"/>
              </w:rPr>
              <w:fldChar w:fldCharType="end"/>
            </w:r>
            <w:r w:rsidRPr="00D67871">
              <w:rPr>
                <w:color w:val="000000"/>
                <w:sz w:val="24"/>
                <w:lang w:val="fr-CA"/>
              </w:rPr>
              <w:t xml:space="preserve"> </w:t>
            </w:r>
          </w:p>
          <w:p w:rsidR="00D247EF" w:rsidRPr="00B331DE" w:rsidRDefault="00D247EF" w:rsidP="00C3419B">
            <w:pPr>
              <w:shd w:val="clear" w:color="auto" w:fill="FFFFFF"/>
              <w:contextualSpacing/>
              <w:rPr>
                <w:color w:val="000000"/>
                <w:sz w:val="24"/>
                <w:lang w:val="en-US"/>
              </w:rPr>
            </w:pPr>
            <w:r w:rsidRPr="00B331DE">
              <w:rPr>
                <w:color w:val="000000"/>
                <w:sz w:val="24"/>
                <w:lang w:val="en-US"/>
              </w:rPr>
              <w:t xml:space="preserve">Site Web :  </w:t>
            </w:r>
            <w:hyperlink r:id="rId39" w:history="1">
              <w:r w:rsidRPr="00B331DE">
                <w:rPr>
                  <w:rStyle w:val="Hyperlink"/>
                  <w:sz w:val="24"/>
                  <w:lang w:val="en-US"/>
                </w:rPr>
                <w:t>http://www.goldentulipelmechtel.com/</w:t>
              </w:r>
            </w:hyperlink>
            <w:r w:rsidRPr="00B331DE">
              <w:rPr>
                <w:color w:val="000000"/>
                <w:sz w:val="24"/>
                <w:lang w:val="en-US"/>
              </w:rPr>
              <w:t xml:space="preserve"> </w:t>
            </w:r>
          </w:p>
        </w:tc>
        <w:tc>
          <w:tcPr>
            <w:tcW w:w="2430" w:type="dxa"/>
            <w:shd w:val="clear" w:color="auto" w:fill="auto"/>
          </w:tcPr>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Chambre simple </w:t>
            </w:r>
            <w:r w:rsidRPr="00D67871">
              <w:rPr>
                <w:bCs/>
                <w:color w:val="000000"/>
                <w:lang w:val="fr-CA"/>
              </w:rPr>
              <w:t>: 178 TND</w:t>
            </w:r>
          </w:p>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Chambre double</w:t>
            </w:r>
            <w:r w:rsidRPr="00D67871">
              <w:rPr>
                <w:bCs/>
                <w:color w:val="000000"/>
                <w:lang w:val="fr-CA"/>
              </w:rPr>
              <w:t>: 195 TND</w:t>
            </w:r>
          </w:p>
        </w:tc>
        <w:tc>
          <w:tcPr>
            <w:tcW w:w="1832" w:type="dxa"/>
            <w:shd w:val="clear" w:color="auto" w:fill="auto"/>
          </w:tcPr>
          <w:p w:rsidR="00D247EF" w:rsidRPr="00D67871" w:rsidRDefault="00D247EF" w:rsidP="00C3419B">
            <w:pPr>
              <w:contextualSpacing/>
              <w:jc w:val="center"/>
              <w:rPr>
                <w:sz w:val="24"/>
                <w:lang w:val="fr-CA"/>
              </w:rPr>
            </w:pPr>
            <w:proofErr w:type="spellStart"/>
            <w:r>
              <w:rPr>
                <w:sz w:val="24"/>
                <w:lang w:val="fr-CA"/>
              </w:rPr>
              <w:t>WiFi</w:t>
            </w:r>
            <w:proofErr w:type="spellEnd"/>
            <w:r>
              <w:rPr>
                <w:sz w:val="24"/>
                <w:lang w:val="fr-CA"/>
              </w:rPr>
              <w:t xml:space="preserve"> gratuit</w:t>
            </w:r>
          </w:p>
        </w:tc>
      </w:tr>
      <w:tr w:rsidR="00D247EF" w:rsidRPr="00D67871" w:rsidTr="00C3419B">
        <w:trPr>
          <w:cantSplit/>
          <w:jc w:val="center"/>
        </w:trPr>
        <w:tc>
          <w:tcPr>
            <w:tcW w:w="5299" w:type="dxa"/>
            <w:shd w:val="clear" w:color="auto" w:fill="auto"/>
          </w:tcPr>
          <w:p w:rsidR="00D247EF" w:rsidRPr="00D67871" w:rsidRDefault="00D247EF" w:rsidP="00C3419B">
            <w:pPr>
              <w:autoSpaceDE w:val="0"/>
              <w:autoSpaceDN w:val="0"/>
              <w:adjustRightInd w:val="0"/>
              <w:contextualSpacing/>
              <w:rPr>
                <w:b/>
                <w:color w:val="000000"/>
                <w:sz w:val="24"/>
                <w:lang w:val="fr-CA"/>
              </w:rPr>
            </w:pPr>
            <w:r>
              <w:rPr>
                <w:b/>
                <w:color w:val="000000"/>
                <w:sz w:val="24"/>
                <w:lang w:val="fr-CA"/>
              </w:rPr>
              <w:t xml:space="preserve">Hôtel </w:t>
            </w:r>
            <w:proofErr w:type="spellStart"/>
            <w:r w:rsidRPr="00D67871">
              <w:rPr>
                <w:b/>
                <w:color w:val="000000"/>
                <w:sz w:val="24"/>
                <w:lang w:val="fr-CA"/>
              </w:rPr>
              <w:t>Diplomat</w:t>
            </w:r>
            <w:proofErr w:type="spellEnd"/>
            <w:r w:rsidRPr="00D67871">
              <w:rPr>
                <w:b/>
                <w:color w:val="000000"/>
                <w:sz w:val="24"/>
                <w:lang w:val="fr-CA"/>
              </w:rPr>
              <w:t xml:space="preserve">  ****</w:t>
            </w:r>
          </w:p>
          <w:p w:rsidR="00D247EF" w:rsidRPr="00D67871" w:rsidRDefault="00D247EF" w:rsidP="00C3419B">
            <w:pPr>
              <w:autoSpaceDE w:val="0"/>
              <w:autoSpaceDN w:val="0"/>
              <w:adjustRightInd w:val="0"/>
              <w:contextualSpacing/>
              <w:rPr>
                <w:b/>
                <w:color w:val="000000"/>
                <w:sz w:val="24"/>
                <w:lang w:val="fr-CA"/>
              </w:rPr>
            </w:pPr>
          </w:p>
          <w:p w:rsidR="00D247EF" w:rsidRPr="00D67871" w:rsidRDefault="00D247EF" w:rsidP="00C3419B">
            <w:pPr>
              <w:contextualSpacing/>
              <w:rPr>
                <w:color w:val="000000"/>
                <w:sz w:val="24"/>
                <w:lang w:val="fr-CA"/>
              </w:rPr>
            </w:pPr>
            <w:r>
              <w:rPr>
                <w:color w:val="000000"/>
                <w:sz w:val="24"/>
                <w:lang w:val="fr-CA"/>
              </w:rPr>
              <w:t>44, a</w:t>
            </w:r>
            <w:r w:rsidRPr="00D67871">
              <w:rPr>
                <w:color w:val="000000"/>
                <w:sz w:val="24"/>
                <w:lang w:val="fr-CA"/>
              </w:rPr>
              <w:t xml:space="preserve">venue </w:t>
            </w:r>
            <w:proofErr w:type="spellStart"/>
            <w:r w:rsidRPr="00D67871">
              <w:rPr>
                <w:color w:val="000000"/>
                <w:sz w:val="24"/>
                <w:lang w:val="fr-CA"/>
              </w:rPr>
              <w:t>Hédi</w:t>
            </w:r>
            <w:proofErr w:type="spellEnd"/>
            <w:r w:rsidRPr="00D67871">
              <w:rPr>
                <w:color w:val="000000"/>
                <w:sz w:val="24"/>
                <w:lang w:val="fr-CA"/>
              </w:rPr>
              <w:t xml:space="preserve"> </w:t>
            </w:r>
            <w:proofErr w:type="spellStart"/>
            <w:r w:rsidRPr="00D67871">
              <w:rPr>
                <w:color w:val="000000"/>
                <w:sz w:val="24"/>
                <w:lang w:val="fr-CA"/>
              </w:rPr>
              <w:t>Chaker</w:t>
            </w:r>
            <w:proofErr w:type="spellEnd"/>
            <w:r w:rsidRPr="00D67871">
              <w:rPr>
                <w:color w:val="000000"/>
                <w:sz w:val="24"/>
                <w:lang w:val="fr-CA"/>
              </w:rPr>
              <w:t xml:space="preserve"> </w:t>
            </w:r>
          </w:p>
          <w:p w:rsidR="00D247EF" w:rsidRPr="00D67871" w:rsidRDefault="00D247EF" w:rsidP="00C3419B">
            <w:pPr>
              <w:contextualSpacing/>
              <w:rPr>
                <w:color w:val="000000"/>
                <w:sz w:val="24"/>
                <w:lang w:val="fr-CA"/>
              </w:rPr>
            </w:pPr>
            <w:r w:rsidRPr="00D67871">
              <w:rPr>
                <w:color w:val="000000"/>
                <w:sz w:val="24"/>
                <w:lang w:val="fr-CA"/>
              </w:rPr>
              <w:t>Tunis</w:t>
            </w:r>
          </w:p>
          <w:p w:rsidR="00D247EF" w:rsidRPr="00D67871" w:rsidRDefault="00D247EF" w:rsidP="00C3419B">
            <w:pPr>
              <w:contextualSpacing/>
              <w:rPr>
                <w:color w:val="000000"/>
                <w:sz w:val="24"/>
                <w:lang w:val="fr-CA"/>
              </w:rPr>
            </w:pPr>
          </w:p>
          <w:p w:rsidR="00D247EF" w:rsidRPr="00D67871" w:rsidRDefault="00D247EF" w:rsidP="00C3419B">
            <w:pPr>
              <w:contextualSpacing/>
              <w:rPr>
                <w:color w:val="000000"/>
                <w:sz w:val="24"/>
                <w:lang w:val="fr-CA"/>
              </w:rPr>
            </w:pPr>
            <w:proofErr w:type="gramStart"/>
            <w:r>
              <w:rPr>
                <w:color w:val="000000"/>
                <w:sz w:val="24"/>
                <w:lang w:val="fr-CA"/>
              </w:rPr>
              <w:t xml:space="preserve">Téléphone </w:t>
            </w:r>
            <w:r w:rsidRPr="00D67871">
              <w:rPr>
                <w:color w:val="000000"/>
                <w:sz w:val="24"/>
                <w:lang w:val="fr-CA"/>
              </w:rPr>
              <w:t xml:space="preserve"> :</w:t>
            </w:r>
            <w:proofErr w:type="gramEnd"/>
            <w:r w:rsidRPr="00D67871">
              <w:rPr>
                <w:color w:val="000000"/>
                <w:sz w:val="24"/>
                <w:lang w:val="fr-CA"/>
              </w:rPr>
              <w:t> (+216) 71 78 52 33</w:t>
            </w:r>
          </w:p>
          <w:p w:rsidR="00D247EF" w:rsidRPr="00D67871" w:rsidRDefault="00D247EF" w:rsidP="00C3419B">
            <w:pPr>
              <w:contextualSpacing/>
              <w:rPr>
                <w:color w:val="000000"/>
                <w:sz w:val="24"/>
                <w:lang w:val="fr-CA"/>
              </w:rPr>
            </w:pPr>
            <w:r>
              <w:rPr>
                <w:color w:val="000000"/>
                <w:sz w:val="24"/>
                <w:lang w:val="fr-CA"/>
              </w:rPr>
              <w:t>Télécopieur</w:t>
            </w:r>
            <w:r w:rsidRPr="00D67871">
              <w:rPr>
                <w:color w:val="000000"/>
                <w:sz w:val="24"/>
                <w:lang w:val="fr-CA"/>
              </w:rPr>
              <w:t xml:space="preserve"> : (+216) 71 78 16 86 ; 71 80 16 94</w:t>
            </w:r>
          </w:p>
          <w:p w:rsidR="00D247EF" w:rsidRPr="00D67871" w:rsidRDefault="00D247EF" w:rsidP="00C3419B">
            <w:pPr>
              <w:contextualSpacing/>
              <w:rPr>
                <w:color w:val="000000"/>
                <w:sz w:val="24"/>
                <w:lang w:val="fr-CA"/>
              </w:rPr>
            </w:pPr>
            <w:r>
              <w:rPr>
                <w:color w:val="000000"/>
                <w:sz w:val="24"/>
                <w:lang w:val="fr-CA"/>
              </w:rPr>
              <w:t xml:space="preserve">Courriel </w:t>
            </w:r>
            <w:proofErr w:type="gramStart"/>
            <w:r w:rsidRPr="00D67871">
              <w:rPr>
                <w:color w:val="000000"/>
                <w:sz w:val="24"/>
                <w:lang w:val="fr-CA"/>
              </w:rPr>
              <w:t xml:space="preserve">:  </w:t>
            </w:r>
            <w:proofErr w:type="gramEnd"/>
            <w:r w:rsidRPr="00D67871">
              <w:rPr>
                <w:color w:val="000000"/>
                <w:sz w:val="24"/>
                <w:lang w:val="fr-CA"/>
              </w:rPr>
              <w:fldChar w:fldCharType="begin"/>
            </w:r>
            <w:r w:rsidRPr="00D67871">
              <w:rPr>
                <w:color w:val="000000"/>
                <w:sz w:val="24"/>
                <w:lang w:val="fr-CA"/>
              </w:rPr>
              <w:instrText xml:space="preserve"> HYPERLINK "mailto:diplomat.hotel@planet.tn" </w:instrText>
            </w:r>
            <w:r w:rsidRPr="00D67871">
              <w:rPr>
                <w:color w:val="000000"/>
                <w:sz w:val="24"/>
                <w:lang w:val="fr-CA"/>
              </w:rPr>
              <w:fldChar w:fldCharType="separate"/>
            </w:r>
            <w:r w:rsidRPr="00D67871">
              <w:rPr>
                <w:rStyle w:val="Hyperlink"/>
                <w:sz w:val="24"/>
                <w:lang w:val="fr-CA"/>
              </w:rPr>
              <w:t>diplomat.hotel@planet.tn</w:t>
            </w:r>
            <w:r w:rsidRPr="00D67871">
              <w:rPr>
                <w:color w:val="000000"/>
                <w:sz w:val="24"/>
                <w:lang w:val="fr-CA"/>
              </w:rPr>
              <w:fldChar w:fldCharType="end"/>
            </w:r>
          </w:p>
          <w:p w:rsidR="00D247EF" w:rsidRPr="00E24CF6" w:rsidRDefault="00D247EF" w:rsidP="00C3419B">
            <w:pPr>
              <w:contextualSpacing/>
              <w:rPr>
                <w:color w:val="000000"/>
                <w:sz w:val="24"/>
                <w:lang w:val="en-US"/>
              </w:rPr>
            </w:pPr>
            <w:r w:rsidRPr="00E24CF6">
              <w:rPr>
                <w:color w:val="000000"/>
                <w:sz w:val="24"/>
                <w:lang w:val="en-US"/>
              </w:rPr>
              <w:t xml:space="preserve">Site Web : </w:t>
            </w:r>
            <w:hyperlink r:id="rId40" w:history="1">
              <w:r w:rsidRPr="00E24CF6">
                <w:rPr>
                  <w:rStyle w:val="Hyperlink"/>
                  <w:sz w:val="24"/>
                  <w:lang w:val="en-US"/>
                </w:rPr>
                <w:t>http://www.diplomat-hotel-tunis.com/en</w:t>
              </w:r>
            </w:hyperlink>
            <w:r w:rsidRPr="00E24CF6">
              <w:rPr>
                <w:color w:val="000000"/>
                <w:sz w:val="24"/>
                <w:lang w:val="en-US"/>
              </w:rPr>
              <w:t xml:space="preserve"> </w:t>
            </w:r>
          </w:p>
        </w:tc>
        <w:tc>
          <w:tcPr>
            <w:tcW w:w="2430" w:type="dxa"/>
            <w:shd w:val="clear" w:color="auto" w:fill="auto"/>
          </w:tcPr>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 xml:space="preserve">Chambre simple </w:t>
            </w:r>
            <w:r w:rsidRPr="00D67871">
              <w:rPr>
                <w:bCs/>
                <w:color w:val="000000"/>
                <w:lang w:val="fr-CA"/>
              </w:rPr>
              <w:t>: 164 TND</w:t>
            </w:r>
          </w:p>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Chambre double</w:t>
            </w:r>
            <w:r w:rsidRPr="00D67871">
              <w:rPr>
                <w:bCs/>
                <w:color w:val="000000"/>
                <w:lang w:val="fr-CA"/>
              </w:rPr>
              <w:t>: 175 TND</w:t>
            </w:r>
          </w:p>
        </w:tc>
        <w:tc>
          <w:tcPr>
            <w:tcW w:w="1832" w:type="dxa"/>
            <w:shd w:val="clear" w:color="auto" w:fill="auto"/>
          </w:tcPr>
          <w:p w:rsidR="00D247EF" w:rsidRPr="00D67871" w:rsidRDefault="00D247EF" w:rsidP="00C3419B">
            <w:pPr>
              <w:contextualSpacing/>
              <w:jc w:val="center"/>
              <w:rPr>
                <w:b/>
                <w:sz w:val="24"/>
                <w:lang w:val="fr-CA"/>
              </w:rPr>
            </w:pPr>
            <w:proofErr w:type="spellStart"/>
            <w:r>
              <w:rPr>
                <w:sz w:val="24"/>
                <w:lang w:val="fr-CA"/>
              </w:rPr>
              <w:t>WiFi</w:t>
            </w:r>
            <w:proofErr w:type="spellEnd"/>
            <w:r>
              <w:rPr>
                <w:sz w:val="24"/>
                <w:lang w:val="fr-CA"/>
              </w:rPr>
              <w:t xml:space="preserve"> gratuit</w:t>
            </w:r>
          </w:p>
        </w:tc>
      </w:tr>
      <w:tr w:rsidR="00D247EF" w:rsidRPr="00D67871" w:rsidTr="00C3419B">
        <w:trPr>
          <w:cantSplit/>
          <w:jc w:val="center"/>
        </w:trPr>
        <w:tc>
          <w:tcPr>
            <w:tcW w:w="5299" w:type="dxa"/>
            <w:shd w:val="clear" w:color="auto" w:fill="auto"/>
          </w:tcPr>
          <w:p w:rsidR="00D247EF" w:rsidRPr="00D67871" w:rsidRDefault="00D247EF" w:rsidP="00C3419B">
            <w:pPr>
              <w:autoSpaceDE w:val="0"/>
              <w:autoSpaceDN w:val="0"/>
              <w:adjustRightInd w:val="0"/>
              <w:contextualSpacing/>
              <w:jc w:val="left"/>
              <w:rPr>
                <w:b/>
                <w:color w:val="000000"/>
                <w:sz w:val="24"/>
                <w:lang w:val="fr-CA"/>
              </w:rPr>
            </w:pPr>
            <w:r w:rsidRPr="00D67871">
              <w:rPr>
                <w:b/>
                <w:color w:val="000000"/>
                <w:sz w:val="24"/>
                <w:lang w:val="fr-CA"/>
              </w:rPr>
              <w:t xml:space="preserve">Hôtel </w:t>
            </w:r>
            <w:proofErr w:type="spellStart"/>
            <w:r w:rsidRPr="00D67871">
              <w:rPr>
                <w:b/>
                <w:color w:val="000000"/>
                <w:sz w:val="24"/>
                <w:lang w:val="fr-CA"/>
              </w:rPr>
              <w:t>Belvédere</w:t>
            </w:r>
            <w:proofErr w:type="spellEnd"/>
            <w:r w:rsidRPr="00D67871">
              <w:rPr>
                <w:b/>
                <w:color w:val="000000"/>
                <w:sz w:val="24"/>
                <w:lang w:val="fr-CA"/>
              </w:rPr>
              <w:t xml:space="preserve"> </w:t>
            </w:r>
            <w:proofErr w:type="spellStart"/>
            <w:r w:rsidRPr="00D67871">
              <w:rPr>
                <w:b/>
                <w:color w:val="000000"/>
                <w:sz w:val="24"/>
                <w:lang w:val="fr-CA"/>
              </w:rPr>
              <w:t>Fourati</w:t>
            </w:r>
            <w:proofErr w:type="spellEnd"/>
            <w:r w:rsidRPr="00D67871">
              <w:rPr>
                <w:b/>
                <w:color w:val="000000"/>
                <w:sz w:val="24"/>
                <w:lang w:val="fr-CA"/>
              </w:rPr>
              <w:t xml:space="preserve"> ****</w:t>
            </w:r>
          </w:p>
          <w:p w:rsidR="00D247EF" w:rsidRPr="00D67871" w:rsidRDefault="00D247EF" w:rsidP="00C3419B">
            <w:pPr>
              <w:autoSpaceDE w:val="0"/>
              <w:autoSpaceDN w:val="0"/>
              <w:adjustRightInd w:val="0"/>
              <w:contextualSpacing/>
              <w:jc w:val="left"/>
              <w:rPr>
                <w:rFonts w:ascii="Arial" w:eastAsia="Calibri" w:hAnsi="Arial" w:cs="Arial"/>
                <w:color w:val="282828"/>
                <w:sz w:val="18"/>
                <w:szCs w:val="18"/>
                <w:shd w:val="clear" w:color="auto" w:fill="F8F8F8"/>
                <w:lang w:val="fr-CA"/>
              </w:rPr>
            </w:pPr>
          </w:p>
          <w:p w:rsidR="00D247EF" w:rsidRPr="00D67871" w:rsidRDefault="00D247EF" w:rsidP="00C3419B">
            <w:pPr>
              <w:contextualSpacing/>
              <w:jc w:val="left"/>
              <w:rPr>
                <w:color w:val="000000"/>
                <w:sz w:val="24"/>
                <w:lang w:val="fr-CA"/>
              </w:rPr>
            </w:pPr>
            <w:r w:rsidRPr="00D67871">
              <w:rPr>
                <w:color w:val="000000"/>
                <w:sz w:val="24"/>
                <w:lang w:val="fr-CA"/>
              </w:rPr>
              <w:t>10</w:t>
            </w:r>
            <w:r>
              <w:rPr>
                <w:color w:val="000000"/>
                <w:sz w:val="24"/>
                <w:lang w:val="fr-CA"/>
              </w:rPr>
              <w:t>, av</w:t>
            </w:r>
            <w:r w:rsidRPr="00D67871">
              <w:rPr>
                <w:color w:val="000000"/>
                <w:sz w:val="24"/>
                <w:lang w:val="fr-CA"/>
              </w:rPr>
              <w:t xml:space="preserve">enue des </w:t>
            </w:r>
            <w:r>
              <w:rPr>
                <w:color w:val="000000"/>
                <w:sz w:val="24"/>
                <w:lang w:val="fr-CA"/>
              </w:rPr>
              <w:t>É</w:t>
            </w:r>
            <w:r w:rsidRPr="00D67871">
              <w:rPr>
                <w:color w:val="000000"/>
                <w:sz w:val="24"/>
                <w:lang w:val="fr-CA"/>
              </w:rPr>
              <w:t>ta</w:t>
            </w:r>
            <w:r>
              <w:rPr>
                <w:color w:val="000000"/>
                <w:sz w:val="24"/>
                <w:lang w:val="fr-CA"/>
              </w:rPr>
              <w:t>ts-</w:t>
            </w:r>
            <w:r w:rsidRPr="00D67871">
              <w:rPr>
                <w:color w:val="000000"/>
                <w:sz w:val="24"/>
                <w:lang w:val="fr-CA"/>
              </w:rPr>
              <w:t>Unis d'Amérique, 1002, Tunis.</w:t>
            </w:r>
          </w:p>
          <w:p w:rsidR="00D247EF" w:rsidRPr="00D67871" w:rsidRDefault="00D247EF" w:rsidP="00C3419B">
            <w:pPr>
              <w:contextualSpacing/>
              <w:jc w:val="left"/>
              <w:rPr>
                <w:color w:val="000000"/>
                <w:sz w:val="24"/>
                <w:lang w:val="fr-CA"/>
              </w:rPr>
            </w:pPr>
          </w:p>
          <w:p w:rsidR="00D247EF" w:rsidRPr="00D67871" w:rsidRDefault="00D247EF" w:rsidP="00C3419B">
            <w:pPr>
              <w:contextualSpacing/>
              <w:jc w:val="left"/>
              <w:rPr>
                <w:color w:val="000000"/>
                <w:sz w:val="24"/>
                <w:lang w:val="fr-CA"/>
              </w:rPr>
            </w:pPr>
            <w:r>
              <w:rPr>
                <w:color w:val="000000"/>
                <w:sz w:val="24"/>
                <w:lang w:val="fr-CA"/>
              </w:rPr>
              <w:t>Téléphone</w:t>
            </w:r>
            <w:r w:rsidRPr="00D67871">
              <w:rPr>
                <w:color w:val="000000"/>
                <w:sz w:val="24"/>
                <w:lang w:val="fr-CA"/>
              </w:rPr>
              <w:t xml:space="preserve"> </w:t>
            </w:r>
            <w:proofErr w:type="gramStart"/>
            <w:r w:rsidRPr="00D67871">
              <w:rPr>
                <w:color w:val="000000"/>
                <w:sz w:val="24"/>
                <w:lang w:val="fr-CA"/>
              </w:rPr>
              <w:t>:  +</w:t>
            </w:r>
            <w:proofErr w:type="gramEnd"/>
            <w:r w:rsidRPr="00D67871">
              <w:rPr>
                <w:color w:val="000000"/>
                <w:sz w:val="24"/>
                <w:lang w:val="fr-CA"/>
              </w:rPr>
              <w:t>216 71 783 133</w:t>
            </w:r>
          </w:p>
          <w:p w:rsidR="00D247EF" w:rsidRPr="00D67871" w:rsidRDefault="00D247EF" w:rsidP="00C3419B">
            <w:pPr>
              <w:contextualSpacing/>
              <w:jc w:val="left"/>
              <w:rPr>
                <w:color w:val="000000"/>
                <w:sz w:val="24"/>
                <w:lang w:val="fr-CA"/>
              </w:rPr>
            </w:pPr>
            <w:r>
              <w:rPr>
                <w:color w:val="000000"/>
                <w:sz w:val="24"/>
                <w:lang w:val="fr-CA"/>
              </w:rPr>
              <w:t xml:space="preserve">Courriel </w:t>
            </w:r>
            <w:proofErr w:type="gramStart"/>
            <w:r w:rsidRPr="00D67871">
              <w:rPr>
                <w:color w:val="000000"/>
                <w:sz w:val="24"/>
                <w:lang w:val="fr-CA"/>
              </w:rPr>
              <w:t xml:space="preserve">:  </w:t>
            </w:r>
            <w:proofErr w:type="gramEnd"/>
            <w:r w:rsidRPr="00D67871">
              <w:rPr>
                <w:lang w:val="fr-CA"/>
              </w:rPr>
              <w:fldChar w:fldCharType="begin"/>
            </w:r>
            <w:r w:rsidRPr="00D67871">
              <w:rPr>
                <w:lang w:val="fr-CA"/>
              </w:rPr>
              <w:instrText xml:space="preserve"> HYPERLINK "mailto:reservation@hotelbelvederetunis.com" </w:instrText>
            </w:r>
            <w:r w:rsidRPr="00D67871">
              <w:rPr>
                <w:lang w:val="fr-CA"/>
              </w:rPr>
              <w:fldChar w:fldCharType="separate"/>
            </w:r>
            <w:r w:rsidRPr="00D67871">
              <w:rPr>
                <w:color w:val="0000FF"/>
                <w:u w:val="single"/>
                <w:lang w:val="fr-CA"/>
              </w:rPr>
              <w:t>reservation@hotelbelvederetunis.com</w:t>
            </w:r>
            <w:r w:rsidRPr="00D67871">
              <w:rPr>
                <w:lang w:val="fr-CA"/>
              </w:rPr>
              <w:fldChar w:fldCharType="end"/>
            </w:r>
            <w:r w:rsidRPr="00D67871">
              <w:rPr>
                <w:lang w:val="fr-CA"/>
              </w:rPr>
              <w:t> </w:t>
            </w:r>
          </w:p>
          <w:p w:rsidR="00D247EF" w:rsidRPr="00775EC6" w:rsidRDefault="00D247EF" w:rsidP="00775EC6">
            <w:pPr>
              <w:contextualSpacing/>
              <w:jc w:val="left"/>
              <w:rPr>
                <w:color w:val="000000"/>
                <w:sz w:val="24"/>
                <w:lang w:val="fr-CA"/>
              </w:rPr>
            </w:pPr>
            <w:r>
              <w:rPr>
                <w:color w:val="000000"/>
                <w:sz w:val="24"/>
                <w:lang w:val="fr-CA"/>
              </w:rPr>
              <w:t>Site Web :</w:t>
            </w:r>
            <w:r w:rsidRPr="00D67871">
              <w:rPr>
                <w:color w:val="000000"/>
                <w:sz w:val="24"/>
                <w:lang w:val="fr-CA"/>
              </w:rPr>
              <w:t xml:space="preserve"> </w:t>
            </w:r>
            <w:hyperlink r:id="rId41" w:history="1">
              <w:r w:rsidRPr="00D67871">
                <w:rPr>
                  <w:rStyle w:val="Hyperlink"/>
                  <w:sz w:val="24"/>
                  <w:lang w:val="fr-CA"/>
                </w:rPr>
                <w:t>http://hotelbelvederefourati.com-tunisia.com/fr/</w:t>
              </w:r>
            </w:hyperlink>
            <w:r w:rsidRPr="00D67871">
              <w:rPr>
                <w:color w:val="000000"/>
                <w:sz w:val="24"/>
                <w:lang w:val="fr-CA"/>
              </w:rPr>
              <w:t xml:space="preserve"> </w:t>
            </w:r>
          </w:p>
        </w:tc>
        <w:tc>
          <w:tcPr>
            <w:tcW w:w="2430" w:type="dxa"/>
            <w:shd w:val="clear" w:color="auto" w:fill="auto"/>
          </w:tcPr>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 xml:space="preserve">Chambre simple </w:t>
            </w:r>
            <w:r w:rsidRPr="00D67871">
              <w:rPr>
                <w:bCs/>
                <w:color w:val="000000"/>
                <w:lang w:val="fr-CA"/>
              </w:rPr>
              <w:t>: 190 TND</w:t>
            </w:r>
          </w:p>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 xml:space="preserve">Chambre double </w:t>
            </w:r>
            <w:r w:rsidRPr="00D67871">
              <w:rPr>
                <w:bCs/>
                <w:color w:val="000000"/>
                <w:lang w:val="fr-CA"/>
              </w:rPr>
              <w:t>: 210 TND</w:t>
            </w:r>
          </w:p>
          <w:p w:rsidR="00D247EF" w:rsidRPr="00D67871" w:rsidRDefault="00D247EF" w:rsidP="00C3419B">
            <w:pPr>
              <w:pStyle w:val="xxxmsobodytext2"/>
              <w:tabs>
                <w:tab w:val="left" w:pos="291"/>
              </w:tabs>
              <w:contextualSpacing/>
              <w:rPr>
                <w:bCs/>
                <w:color w:val="000000"/>
                <w:lang w:val="fr-CA"/>
              </w:rPr>
            </w:pPr>
          </w:p>
        </w:tc>
        <w:tc>
          <w:tcPr>
            <w:tcW w:w="1832" w:type="dxa"/>
            <w:shd w:val="clear" w:color="auto" w:fill="auto"/>
          </w:tcPr>
          <w:p w:rsidR="00D247EF" w:rsidRPr="00D67871" w:rsidRDefault="00D247EF" w:rsidP="00C3419B">
            <w:pPr>
              <w:contextualSpacing/>
              <w:jc w:val="center"/>
              <w:rPr>
                <w:sz w:val="24"/>
                <w:lang w:val="fr-CA"/>
              </w:rPr>
            </w:pPr>
            <w:proofErr w:type="spellStart"/>
            <w:r>
              <w:rPr>
                <w:sz w:val="24"/>
                <w:lang w:val="fr-CA"/>
              </w:rPr>
              <w:t>WiFi</w:t>
            </w:r>
            <w:proofErr w:type="spellEnd"/>
            <w:r>
              <w:rPr>
                <w:sz w:val="24"/>
                <w:lang w:val="fr-CA"/>
              </w:rPr>
              <w:t xml:space="preserve"> gratuit</w:t>
            </w:r>
          </w:p>
          <w:p w:rsidR="00D247EF" w:rsidRPr="00D67871" w:rsidRDefault="00D247EF" w:rsidP="00C3419B">
            <w:pPr>
              <w:contextualSpacing/>
              <w:jc w:val="center"/>
              <w:rPr>
                <w:sz w:val="24"/>
                <w:lang w:val="fr-CA"/>
              </w:rPr>
            </w:pPr>
          </w:p>
          <w:p w:rsidR="00D247EF" w:rsidRPr="00D67871" w:rsidRDefault="00D247EF" w:rsidP="00C3419B">
            <w:pPr>
              <w:contextualSpacing/>
              <w:jc w:val="center"/>
              <w:rPr>
                <w:sz w:val="24"/>
                <w:lang w:val="fr-CA"/>
              </w:rPr>
            </w:pPr>
            <w:r>
              <w:rPr>
                <w:sz w:val="24"/>
                <w:lang w:val="fr-CA"/>
              </w:rPr>
              <w:t>Petit déjeuner compris</w:t>
            </w:r>
          </w:p>
        </w:tc>
      </w:tr>
      <w:tr w:rsidR="00D247EF" w:rsidRPr="00D67871" w:rsidTr="00C3419B">
        <w:trPr>
          <w:cantSplit/>
          <w:jc w:val="center"/>
        </w:trPr>
        <w:tc>
          <w:tcPr>
            <w:tcW w:w="5299" w:type="dxa"/>
            <w:shd w:val="clear" w:color="auto" w:fill="auto"/>
          </w:tcPr>
          <w:p w:rsidR="00D247EF" w:rsidRPr="00D67871" w:rsidRDefault="00D247EF" w:rsidP="00C3419B">
            <w:pPr>
              <w:autoSpaceDE w:val="0"/>
              <w:autoSpaceDN w:val="0"/>
              <w:adjustRightInd w:val="0"/>
              <w:contextualSpacing/>
              <w:rPr>
                <w:b/>
                <w:color w:val="000000"/>
                <w:sz w:val="24"/>
                <w:lang w:val="fr-CA"/>
              </w:rPr>
            </w:pPr>
            <w:r w:rsidRPr="00D67871">
              <w:rPr>
                <w:b/>
                <w:color w:val="000000"/>
                <w:sz w:val="24"/>
                <w:lang w:val="fr-CA"/>
              </w:rPr>
              <w:t xml:space="preserve">Hôtel </w:t>
            </w:r>
            <w:proofErr w:type="spellStart"/>
            <w:r w:rsidRPr="00D67871">
              <w:rPr>
                <w:b/>
                <w:color w:val="000000"/>
                <w:sz w:val="24"/>
                <w:lang w:val="fr-CA"/>
              </w:rPr>
              <w:t>Ariha</w:t>
            </w:r>
            <w:proofErr w:type="spellEnd"/>
            <w:r w:rsidRPr="00D67871">
              <w:rPr>
                <w:b/>
                <w:color w:val="000000"/>
                <w:sz w:val="24"/>
                <w:lang w:val="fr-CA"/>
              </w:rPr>
              <w:t>***</w:t>
            </w:r>
          </w:p>
          <w:p w:rsidR="00D247EF" w:rsidRPr="00D67871" w:rsidRDefault="00D247EF" w:rsidP="00C3419B">
            <w:pPr>
              <w:autoSpaceDE w:val="0"/>
              <w:autoSpaceDN w:val="0"/>
              <w:adjustRightInd w:val="0"/>
              <w:contextualSpacing/>
              <w:rPr>
                <w:rFonts w:ascii="Arial" w:eastAsia="Calibri" w:hAnsi="Arial" w:cs="Arial"/>
                <w:color w:val="282828"/>
                <w:sz w:val="18"/>
                <w:szCs w:val="18"/>
                <w:shd w:val="clear" w:color="auto" w:fill="F8F8F8"/>
                <w:lang w:val="fr-CA"/>
              </w:rPr>
            </w:pPr>
          </w:p>
          <w:p w:rsidR="00D247EF" w:rsidRPr="00D67871" w:rsidRDefault="00D247EF" w:rsidP="00C3419B">
            <w:pPr>
              <w:contextualSpacing/>
              <w:rPr>
                <w:color w:val="000000"/>
                <w:sz w:val="24"/>
                <w:lang w:val="fr-CA"/>
              </w:rPr>
            </w:pPr>
            <w:r w:rsidRPr="00D67871">
              <w:rPr>
                <w:color w:val="000000"/>
                <w:sz w:val="24"/>
                <w:lang w:val="fr-CA"/>
              </w:rPr>
              <w:t>110</w:t>
            </w:r>
            <w:r>
              <w:rPr>
                <w:color w:val="000000"/>
                <w:sz w:val="24"/>
                <w:lang w:val="fr-CA"/>
              </w:rPr>
              <w:t>, r</w:t>
            </w:r>
            <w:r w:rsidRPr="00D67871">
              <w:rPr>
                <w:color w:val="000000"/>
                <w:sz w:val="24"/>
                <w:lang w:val="fr-CA"/>
              </w:rPr>
              <w:t xml:space="preserve">ue de Palestine, Tunis 1002 </w:t>
            </w:r>
          </w:p>
          <w:p w:rsidR="00D247EF" w:rsidRPr="00D67871" w:rsidRDefault="00D247EF" w:rsidP="00C3419B">
            <w:pPr>
              <w:contextualSpacing/>
              <w:rPr>
                <w:color w:val="000000"/>
                <w:sz w:val="24"/>
                <w:lang w:val="fr-CA"/>
              </w:rPr>
            </w:pPr>
          </w:p>
          <w:p w:rsidR="00D247EF" w:rsidRPr="00D67871" w:rsidRDefault="00D247EF" w:rsidP="00C3419B">
            <w:pPr>
              <w:contextualSpacing/>
              <w:rPr>
                <w:color w:val="000000"/>
                <w:sz w:val="24"/>
                <w:lang w:val="fr-CA"/>
              </w:rPr>
            </w:pPr>
            <w:r>
              <w:rPr>
                <w:color w:val="000000"/>
                <w:sz w:val="24"/>
                <w:lang w:val="fr-CA"/>
              </w:rPr>
              <w:t>Téléphone</w:t>
            </w:r>
            <w:r w:rsidRPr="00D67871">
              <w:rPr>
                <w:color w:val="000000"/>
                <w:sz w:val="24"/>
                <w:lang w:val="fr-CA"/>
              </w:rPr>
              <w:t xml:space="preserve"> </w:t>
            </w:r>
            <w:proofErr w:type="gramStart"/>
            <w:r w:rsidRPr="00D67871">
              <w:rPr>
                <w:color w:val="000000"/>
                <w:sz w:val="24"/>
                <w:lang w:val="fr-CA"/>
              </w:rPr>
              <w:t>:  +</w:t>
            </w:r>
            <w:proofErr w:type="gramEnd"/>
            <w:r w:rsidRPr="00D67871">
              <w:rPr>
                <w:color w:val="000000"/>
                <w:sz w:val="24"/>
                <w:lang w:val="fr-CA"/>
              </w:rPr>
              <w:t>216 71280266</w:t>
            </w:r>
          </w:p>
          <w:p w:rsidR="00D247EF" w:rsidRPr="00D67871" w:rsidRDefault="00D247EF" w:rsidP="00C3419B">
            <w:pPr>
              <w:contextualSpacing/>
              <w:rPr>
                <w:color w:val="000000"/>
                <w:sz w:val="24"/>
                <w:lang w:val="fr-CA"/>
              </w:rPr>
            </w:pPr>
            <w:r>
              <w:rPr>
                <w:color w:val="000000"/>
                <w:sz w:val="24"/>
                <w:lang w:val="fr-CA"/>
              </w:rPr>
              <w:t xml:space="preserve">Courriel </w:t>
            </w:r>
            <w:proofErr w:type="gramStart"/>
            <w:r w:rsidRPr="00D67871">
              <w:rPr>
                <w:color w:val="000000"/>
                <w:sz w:val="24"/>
                <w:lang w:val="fr-CA"/>
              </w:rPr>
              <w:t xml:space="preserve">:  </w:t>
            </w:r>
            <w:proofErr w:type="gramEnd"/>
            <w:hyperlink r:id="rId42" w:history="1">
              <w:r w:rsidRPr="00D67871">
                <w:rPr>
                  <w:rStyle w:val="Hyperlink"/>
                  <w:sz w:val="24"/>
                  <w:lang w:val="fr-CA"/>
                </w:rPr>
                <w:t>reservation@hotel-ariha.com</w:t>
              </w:r>
            </w:hyperlink>
          </w:p>
          <w:p w:rsidR="00D247EF" w:rsidRPr="00775EC6" w:rsidRDefault="00D247EF" w:rsidP="00C3419B">
            <w:pPr>
              <w:contextualSpacing/>
              <w:rPr>
                <w:color w:val="000000"/>
                <w:sz w:val="24"/>
                <w:lang w:val="fr-CA"/>
              </w:rPr>
            </w:pPr>
            <w:r>
              <w:rPr>
                <w:color w:val="000000"/>
                <w:sz w:val="24"/>
                <w:lang w:val="fr-CA"/>
              </w:rPr>
              <w:t xml:space="preserve">Site Web </w:t>
            </w:r>
            <w:r w:rsidRPr="00D67871">
              <w:rPr>
                <w:color w:val="000000"/>
                <w:sz w:val="24"/>
                <w:lang w:val="fr-CA"/>
              </w:rPr>
              <w:t>:</w:t>
            </w:r>
            <w:r w:rsidRPr="00D67871">
              <w:rPr>
                <w:lang w:val="fr-CA"/>
              </w:rPr>
              <w:t xml:space="preserve"> </w:t>
            </w:r>
            <w:hyperlink r:id="rId43" w:history="1">
              <w:r w:rsidRPr="00D67871">
                <w:rPr>
                  <w:rStyle w:val="Hyperlink"/>
                  <w:sz w:val="24"/>
                  <w:lang w:val="fr-CA"/>
                </w:rPr>
                <w:t>http://www.hotel-ariha.com/</w:t>
              </w:r>
            </w:hyperlink>
            <w:r w:rsidRPr="00D67871">
              <w:rPr>
                <w:color w:val="000000"/>
                <w:sz w:val="24"/>
                <w:lang w:val="fr-CA"/>
              </w:rPr>
              <w:t xml:space="preserve"> </w:t>
            </w:r>
          </w:p>
        </w:tc>
        <w:tc>
          <w:tcPr>
            <w:tcW w:w="2430" w:type="dxa"/>
            <w:shd w:val="clear" w:color="auto" w:fill="auto"/>
          </w:tcPr>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Chambre simple : 69,</w:t>
            </w:r>
            <w:r w:rsidRPr="00D67871">
              <w:rPr>
                <w:bCs/>
                <w:color w:val="000000"/>
                <w:lang w:val="fr-CA"/>
              </w:rPr>
              <w:t>5 TND</w:t>
            </w:r>
          </w:p>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 xml:space="preserve">Chambre double </w:t>
            </w:r>
            <w:r w:rsidRPr="00D67871">
              <w:rPr>
                <w:bCs/>
                <w:color w:val="000000"/>
                <w:lang w:val="fr-CA"/>
              </w:rPr>
              <w:t>: 109 TND</w:t>
            </w:r>
          </w:p>
          <w:p w:rsidR="00D247EF" w:rsidRPr="00D67871" w:rsidRDefault="00D247EF" w:rsidP="00D247EF">
            <w:pPr>
              <w:pStyle w:val="xxxmsobodytext2"/>
              <w:numPr>
                <w:ilvl w:val="0"/>
                <w:numId w:val="5"/>
              </w:numPr>
              <w:tabs>
                <w:tab w:val="left" w:pos="291"/>
              </w:tabs>
              <w:ind w:left="34" w:hanging="34"/>
              <w:contextualSpacing/>
              <w:rPr>
                <w:bCs/>
                <w:color w:val="000000"/>
                <w:lang w:val="fr-CA"/>
              </w:rPr>
            </w:pPr>
            <w:r>
              <w:rPr>
                <w:bCs/>
                <w:color w:val="000000"/>
                <w:lang w:val="fr-CA"/>
              </w:rPr>
              <w:t>Chambre triple : 132,</w:t>
            </w:r>
            <w:r w:rsidRPr="00D67871">
              <w:rPr>
                <w:bCs/>
                <w:color w:val="000000"/>
                <w:lang w:val="fr-CA"/>
              </w:rPr>
              <w:t>5TND</w:t>
            </w:r>
          </w:p>
        </w:tc>
        <w:tc>
          <w:tcPr>
            <w:tcW w:w="1832" w:type="dxa"/>
            <w:shd w:val="clear" w:color="auto" w:fill="auto"/>
          </w:tcPr>
          <w:p w:rsidR="00D247EF" w:rsidRPr="00D67871" w:rsidRDefault="00D247EF" w:rsidP="00C3419B">
            <w:pPr>
              <w:contextualSpacing/>
              <w:jc w:val="center"/>
              <w:rPr>
                <w:sz w:val="24"/>
                <w:lang w:val="fr-CA"/>
              </w:rPr>
            </w:pPr>
            <w:r>
              <w:rPr>
                <w:sz w:val="24"/>
                <w:lang w:val="fr-CA"/>
              </w:rPr>
              <w:t>Petit déjeuner compris</w:t>
            </w:r>
          </w:p>
        </w:tc>
      </w:tr>
    </w:tbl>
    <w:p w:rsidR="006F2F37" w:rsidRDefault="006F2F37"/>
    <w:p w:rsidR="00775EC6" w:rsidRDefault="00775EC6" w:rsidP="00775EC6">
      <w:pPr>
        <w:jc w:val="center"/>
      </w:pPr>
      <w:r>
        <w:t>-----</w:t>
      </w:r>
      <w:r w:rsidR="00C3419B">
        <w:t xml:space="preserve"> </w:t>
      </w:r>
    </w:p>
    <w:sectPr w:rsidR="00775EC6" w:rsidSect="00BE7F2D">
      <w:footerReference w:type="default" r:id="rId4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9B" w:rsidRDefault="00C3419B" w:rsidP="00BE7F2D">
      <w:r>
        <w:separator/>
      </w:r>
    </w:p>
  </w:endnote>
  <w:endnote w:type="continuationSeparator" w:id="0">
    <w:p w:rsidR="00C3419B" w:rsidRDefault="00C3419B" w:rsidP="00BE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9B" w:rsidRPr="005A5E8F" w:rsidRDefault="00C3419B" w:rsidP="00C3419B">
    <w:pPr>
      <w:pStyle w:val="Footer"/>
      <w:ind w:right="360"/>
      <w:jc w:val="right"/>
      <w:rPr>
        <w:szCs w:val="22"/>
      </w:rPr>
    </w:pPr>
    <w:r w:rsidRPr="005A5E8F">
      <w:rPr>
        <w:rStyle w:val="PageNumber"/>
        <w:szCs w:val="22"/>
      </w:rPr>
      <w:fldChar w:fldCharType="begin"/>
    </w:r>
    <w:r w:rsidRPr="005A5E8F">
      <w:rPr>
        <w:rStyle w:val="PageNumber"/>
        <w:szCs w:val="22"/>
      </w:rPr>
      <w:instrText xml:space="preserve"> PAGE </w:instrText>
    </w:r>
    <w:r w:rsidRPr="005A5E8F">
      <w:rPr>
        <w:rStyle w:val="PageNumber"/>
        <w:szCs w:val="22"/>
      </w:rPr>
      <w:fldChar w:fldCharType="separate"/>
    </w:r>
    <w:r>
      <w:rPr>
        <w:rStyle w:val="PageNumber"/>
        <w:noProof/>
        <w:szCs w:val="22"/>
      </w:rPr>
      <w:t>6</w:t>
    </w:r>
    <w:r w:rsidRPr="005A5E8F">
      <w:rPr>
        <w:rStyle w:val="PageNumbe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9B" w:rsidRDefault="00C3419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154090"/>
      <w:docPartObj>
        <w:docPartGallery w:val="Page Numbers (Bottom of Page)"/>
        <w:docPartUnique/>
      </w:docPartObj>
    </w:sdtPr>
    <w:sdtEndPr>
      <w:rPr>
        <w:noProof/>
      </w:rPr>
    </w:sdtEndPr>
    <w:sdtContent>
      <w:p w:rsidR="00C3419B" w:rsidRDefault="00C3419B">
        <w:pPr>
          <w:pStyle w:val="Footer"/>
          <w:jc w:val="right"/>
        </w:pPr>
        <w:r>
          <w:fldChar w:fldCharType="begin"/>
        </w:r>
        <w:r>
          <w:instrText xml:space="preserve"> PAGE   \* MERGEFORMAT </w:instrText>
        </w:r>
        <w:r>
          <w:fldChar w:fldCharType="separate"/>
        </w:r>
        <w:r w:rsidR="007A2757">
          <w:rPr>
            <w:noProof/>
          </w:rPr>
          <w:t>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9B" w:rsidRDefault="00C3419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990C88">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9B" w:rsidRDefault="00C3419B" w:rsidP="00BE7F2D">
      <w:r>
        <w:separator/>
      </w:r>
    </w:p>
  </w:footnote>
  <w:footnote w:type="continuationSeparator" w:id="0">
    <w:p w:rsidR="00C3419B" w:rsidRDefault="00C3419B" w:rsidP="00BE7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BA6"/>
    <w:multiLevelType w:val="multilevel"/>
    <w:tmpl w:val="68D4ECF4"/>
    <w:lvl w:ilvl="0">
      <w:start w:val="1"/>
      <w:numFmt w:val="decimal"/>
      <w:lvlRestart w:val="0"/>
      <w:pStyle w:val="Style2-LP-2"/>
      <w:lvlText w:val="%1."/>
      <w:lvlJc w:val="left"/>
      <w:pPr>
        <w:tabs>
          <w:tab w:val="num" w:pos="0"/>
        </w:tabs>
        <w:ind w:left="720" w:hanging="72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B2A6285"/>
    <w:multiLevelType w:val="multilevel"/>
    <w:tmpl w:val="463CBE46"/>
    <w:lvl w:ilvl="0">
      <w:start w:val="1"/>
      <w:numFmt w:val="decimal"/>
      <w:pStyle w:val="Style1-LP-1"/>
      <w:lvlText w:val="%1."/>
      <w:lvlJc w:val="left"/>
      <w:pPr>
        <w:tabs>
          <w:tab w:val="num" w:pos="810"/>
        </w:tabs>
        <w:ind w:left="810" w:hanging="720"/>
      </w:pPr>
      <w:rPr>
        <w:rFonts w:ascii="Times New Roman Bold" w:hAnsi="Times New Roman Bold" w:hint="default"/>
        <w:b/>
        <w:i w:val="0"/>
        <w:sz w:val="24"/>
        <w:lang w:val="en-US"/>
      </w:rPr>
    </w:lvl>
    <w:lvl w:ilvl="1">
      <w:start w:val="1"/>
      <w:numFmt w:val="lowerLetter"/>
      <w:lvlText w:val="(%2)"/>
      <w:lvlJc w:val="left"/>
      <w:pPr>
        <w:tabs>
          <w:tab w:val="num" w:pos="1710"/>
        </w:tabs>
        <w:ind w:left="990" w:hanging="720"/>
      </w:pPr>
      <w:rPr>
        <w:rFonts w:hint="default"/>
      </w:rPr>
    </w:lvl>
    <w:lvl w:ilvl="2">
      <w:start w:val="1"/>
      <w:numFmt w:val="lowerRoman"/>
      <w:lvlRestart w:val="0"/>
      <w:lvlText w:val="(%3)"/>
      <w:lvlJc w:val="right"/>
      <w:pPr>
        <w:tabs>
          <w:tab w:val="num" w:pos="990"/>
        </w:tabs>
        <w:ind w:left="1710" w:hanging="72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2">
    <w:nsid w:val="224313CC"/>
    <w:multiLevelType w:val="hybridMultilevel"/>
    <w:tmpl w:val="6ABAE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38F0004"/>
    <w:multiLevelType w:val="multilevel"/>
    <w:tmpl w:val="C9C2B3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7.%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5A106932"/>
    <w:multiLevelType w:val="singleLevel"/>
    <w:tmpl w:val="1F3A7FC0"/>
    <w:lvl w:ilvl="0">
      <w:start w:val="14"/>
      <w:numFmt w:val="decimal"/>
      <w:lvlText w:val="%1."/>
      <w:lvlJc w:val="left"/>
      <w:pPr>
        <w:tabs>
          <w:tab w:val="num" w:pos="360"/>
        </w:tabs>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EF"/>
    <w:rsid w:val="000F7CA6"/>
    <w:rsid w:val="001A24A1"/>
    <w:rsid w:val="006F2F37"/>
    <w:rsid w:val="00775EC6"/>
    <w:rsid w:val="007A2757"/>
    <w:rsid w:val="00990C88"/>
    <w:rsid w:val="00AB29BF"/>
    <w:rsid w:val="00BE7F2D"/>
    <w:rsid w:val="00C3419B"/>
    <w:rsid w:val="00CA6679"/>
    <w:rsid w:val="00CA7A3A"/>
    <w:rsid w:val="00D24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EF"/>
    <w:pPr>
      <w:spacing w:after="0" w:line="240" w:lineRule="auto"/>
      <w:jc w:val="both"/>
    </w:pPr>
    <w:rPr>
      <w:rFonts w:ascii="Times New Roman" w:eastAsia="Times New Roman" w:hAnsi="Times New Roman" w:cs="Times New Roman"/>
      <w:szCs w:val="24"/>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D247EF"/>
    <w:pPr>
      <w:numPr>
        <w:numId w:val="4"/>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D247EF"/>
    <w:pPr>
      <w:widowControl w:val="0"/>
      <w:numPr>
        <w:ilvl w:val="1"/>
        <w:numId w:val="4"/>
      </w:numPr>
      <w:spacing w:after="240"/>
      <w:outlineLvl w:val="1"/>
    </w:pPr>
  </w:style>
  <w:style w:type="paragraph" w:styleId="Heading3">
    <w:name w:val="heading 3"/>
    <w:aliases w:val="Char"/>
    <w:basedOn w:val="Normal"/>
    <w:next w:val="Normal"/>
    <w:link w:val="Heading3Char"/>
    <w:qFormat/>
    <w:rsid w:val="00D247EF"/>
    <w:pPr>
      <w:widowControl w:val="0"/>
      <w:numPr>
        <w:ilvl w:val="2"/>
        <w:numId w:val="4"/>
      </w:numPr>
      <w:spacing w:after="240"/>
      <w:outlineLvl w:val="2"/>
    </w:pPr>
  </w:style>
  <w:style w:type="paragraph" w:styleId="Heading4">
    <w:name w:val="heading 4"/>
    <w:basedOn w:val="Normal"/>
    <w:next w:val="Normal"/>
    <w:link w:val="Heading4Char"/>
    <w:qFormat/>
    <w:rsid w:val="00D247EF"/>
    <w:pPr>
      <w:keepNext/>
      <w:numPr>
        <w:ilvl w:val="3"/>
        <w:numId w:val="4"/>
      </w:numPr>
      <w:spacing w:before="240" w:after="60"/>
      <w:outlineLvl w:val="3"/>
    </w:pPr>
    <w:rPr>
      <w:b/>
      <w:bCs/>
      <w:i/>
      <w:iCs/>
    </w:rPr>
  </w:style>
  <w:style w:type="paragraph" w:styleId="Heading5">
    <w:name w:val="heading 5"/>
    <w:basedOn w:val="Normal"/>
    <w:next w:val="Normal"/>
    <w:link w:val="Heading5Char"/>
    <w:qFormat/>
    <w:rsid w:val="00D247EF"/>
    <w:pPr>
      <w:numPr>
        <w:ilvl w:val="4"/>
        <w:numId w:val="4"/>
      </w:numPr>
      <w:spacing w:before="240" w:after="60"/>
      <w:outlineLvl w:val="4"/>
    </w:pPr>
    <w:rPr>
      <w:rFonts w:ascii="Arial" w:hAnsi="Arial" w:cs="Arial"/>
      <w:szCs w:val="22"/>
    </w:rPr>
  </w:style>
  <w:style w:type="paragraph" w:styleId="Heading6">
    <w:name w:val="heading 6"/>
    <w:basedOn w:val="Normal"/>
    <w:next w:val="Normal"/>
    <w:link w:val="Heading6Char"/>
    <w:qFormat/>
    <w:rsid w:val="00D247EF"/>
    <w:pPr>
      <w:numPr>
        <w:ilvl w:val="5"/>
        <w:numId w:val="4"/>
      </w:numPr>
      <w:spacing w:before="240" w:after="60"/>
      <w:outlineLvl w:val="5"/>
    </w:pPr>
    <w:rPr>
      <w:rFonts w:ascii="Arial" w:hAnsi="Arial" w:cs="Arial"/>
      <w:i/>
      <w:iCs/>
      <w:szCs w:val="22"/>
    </w:rPr>
  </w:style>
  <w:style w:type="paragraph" w:styleId="Heading7">
    <w:name w:val="heading 7"/>
    <w:basedOn w:val="Normal"/>
    <w:next w:val="Normal"/>
    <w:link w:val="Heading7Char"/>
    <w:qFormat/>
    <w:rsid w:val="00D247EF"/>
    <w:pPr>
      <w:numPr>
        <w:ilvl w:val="6"/>
        <w:numId w:val="4"/>
      </w:numPr>
      <w:spacing w:before="240" w:after="60"/>
      <w:outlineLvl w:val="6"/>
    </w:pPr>
    <w:rPr>
      <w:rFonts w:ascii="Arial" w:hAnsi="Arial" w:cs="Arial"/>
    </w:rPr>
  </w:style>
  <w:style w:type="paragraph" w:styleId="Heading8">
    <w:name w:val="heading 8"/>
    <w:basedOn w:val="Normal"/>
    <w:next w:val="Normal"/>
    <w:link w:val="Heading8Char"/>
    <w:uiPriority w:val="9"/>
    <w:qFormat/>
    <w:rsid w:val="00D247EF"/>
    <w:pPr>
      <w:numPr>
        <w:ilvl w:val="7"/>
        <w:numId w:val="4"/>
      </w:numPr>
      <w:outlineLvl w:val="7"/>
    </w:pPr>
    <w:rPr>
      <w:b/>
      <w:bCs/>
      <w:lang w:eastAsia="x-none"/>
    </w:rPr>
  </w:style>
  <w:style w:type="paragraph" w:styleId="Heading9">
    <w:name w:val="heading 9"/>
    <w:basedOn w:val="Normal"/>
    <w:next w:val="Normal"/>
    <w:link w:val="Heading9Char"/>
    <w:qFormat/>
    <w:rsid w:val="00D247EF"/>
    <w:pPr>
      <w:numPr>
        <w:ilvl w:val="8"/>
        <w:numId w:val="4"/>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D247EF"/>
    <w:rPr>
      <w:rFonts w:ascii="Times New Roman" w:eastAsia="Times New Roman" w:hAnsi="Times New Roman" w:cs="Times New Roman"/>
      <w:szCs w:val="24"/>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D247EF"/>
    <w:rPr>
      <w:rFonts w:ascii="Times New Roman" w:eastAsia="Times New Roman" w:hAnsi="Times New Roman" w:cs="Times New Roman"/>
      <w:szCs w:val="24"/>
      <w:lang w:val="en-GB"/>
    </w:rPr>
  </w:style>
  <w:style w:type="character" w:customStyle="1" w:styleId="Heading3Char">
    <w:name w:val="Heading 3 Char"/>
    <w:aliases w:val="Char Char"/>
    <w:basedOn w:val="DefaultParagraphFont"/>
    <w:link w:val="Heading3"/>
    <w:rsid w:val="00D247EF"/>
    <w:rPr>
      <w:rFonts w:ascii="Times New Roman" w:eastAsia="Times New Roman" w:hAnsi="Times New Roman" w:cs="Times New Roman"/>
      <w:szCs w:val="24"/>
      <w:lang w:val="en-GB"/>
    </w:rPr>
  </w:style>
  <w:style w:type="character" w:customStyle="1" w:styleId="Heading4Char">
    <w:name w:val="Heading 4 Char"/>
    <w:basedOn w:val="DefaultParagraphFont"/>
    <w:link w:val="Heading4"/>
    <w:rsid w:val="00D247EF"/>
    <w:rPr>
      <w:rFonts w:ascii="Times New Roman" w:eastAsia="Times New Roman" w:hAnsi="Times New Roman" w:cs="Times New Roman"/>
      <w:b/>
      <w:bCs/>
      <w:i/>
      <w:iCs/>
      <w:szCs w:val="24"/>
      <w:lang w:val="en-GB"/>
    </w:rPr>
  </w:style>
  <w:style w:type="character" w:customStyle="1" w:styleId="Heading5Char">
    <w:name w:val="Heading 5 Char"/>
    <w:basedOn w:val="DefaultParagraphFont"/>
    <w:link w:val="Heading5"/>
    <w:rsid w:val="00D247EF"/>
    <w:rPr>
      <w:rFonts w:ascii="Arial" w:eastAsia="Times New Roman" w:hAnsi="Arial" w:cs="Arial"/>
      <w:lang w:val="en-GB"/>
    </w:rPr>
  </w:style>
  <w:style w:type="character" w:customStyle="1" w:styleId="Heading6Char">
    <w:name w:val="Heading 6 Char"/>
    <w:basedOn w:val="DefaultParagraphFont"/>
    <w:link w:val="Heading6"/>
    <w:rsid w:val="00D247EF"/>
    <w:rPr>
      <w:rFonts w:ascii="Arial" w:eastAsia="Times New Roman" w:hAnsi="Arial" w:cs="Arial"/>
      <w:i/>
      <w:iCs/>
      <w:lang w:val="en-GB"/>
    </w:rPr>
  </w:style>
  <w:style w:type="character" w:customStyle="1" w:styleId="Heading7Char">
    <w:name w:val="Heading 7 Char"/>
    <w:basedOn w:val="DefaultParagraphFont"/>
    <w:link w:val="Heading7"/>
    <w:rsid w:val="00D247EF"/>
    <w:rPr>
      <w:rFonts w:ascii="Arial" w:eastAsia="Times New Roman" w:hAnsi="Arial" w:cs="Arial"/>
      <w:szCs w:val="24"/>
      <w:lang w:val="en-GB"/>
    </w:rPr>
  </w:style>
  <w:style w:type="character" w:customStyle="1" w:styleId="Heading8Char">
    <w:name w:val="Heading 8 Char"/>
    <w:basedOn w:val="DefaultParagraphFont"/>
    <w:link w:val="Heading8"/>
    <w:uiPriority w:val="9"/>
    <w:rsid w:val="00D247EF"/>
    <w:rPr>
      <w:rFonts w:ascii="Times New Roman" w:eastAsia="Times New Roman" w:hAnsi="Times New Roman" w:cs="Times New Roman"/>
      <w:b/>
      <w:bCs/>
      <w:szCs w:val="24"/>
      <w:lang w:val="en-GB" w:eastAsia="x-none"/>
    </w:rPr>
  </w:style>
  <w:style w:type="character" w:customStyle="1" w:styleId="Heading9Char">
    <w:name w:val="Heading 9 Char"/>
    <w:basedOn w:val="DefaultParagraphFont"/>
    <w:link w:val="Heading9"/>
    <w:rsid w:val="00D247EF"/>
    <w:rPr>
      <w:rFonts w:ascii="Arial" w:eastAsia="Times New Roman" w:hAnsi="Arial" w:cs="Arial"/>
      <w:i/>
      <w:iCs/>
      <w:sz w:val="18"/>
      <w:szCs w:val="18"/>
      <w:lang w:val="en-GB"/>
    </w:rPr>
  </w:style>
  <w:style w:type="character" w:styleId="PageNumber">
    <w:name w:val="page number"/>
    <w:basedOn w:val="DefaultParagraphFont"/>
    <w:rsid w:val="00D247EF"/>
  </w:style>
  <w:style w:type="paragraph" w:styleId="Footer">
    <w:name w:val="footer"/>
    <w:basedOn w:val="Normal"/>
    <w:link w:val="FooterChar"/>
    <w:uiPriority w:val="99"/>
    <w:rsid w:val="00D247EF"/>
    <w:pPr>
      <w:tabs>
        <w:tab w:val="center" w:pos="4320"/>
        <w:tab w:val="right" w:pos="8640"/>
      </w:tabs>
    </w:pPr>
    <w:rPr>
      <w:sz w:val="24"/>
    </w:rPr>
  </w:style>
  <w:style w:type="character" w:customStyle="1" w:styleId="FooterChar">
    <w:name w:val="Footer Char"/>
    <w:basedOn w:val="DefaultParagraphFont"/>
    <w:link w:val="Footer"/>
    <w:uiPriority w:val="99"/>
    <w:rsid w:val="00D247E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247EF"/>
    <w:pPr>
      <w:spacing w:after="120"/>
      <w:ind w:left="360"/>
    </w:pPr>
  </w:style>
  <w:style w:type="character" w:customStyle="1" w:styleId="BodyTextIndentChar">
    <w:name w:val="Body Text Indent Char"/>
    <w:basedOn w:val="DefaultParagraphFont"/>
    <w:link w:val="BodyTextIndent"/>
    <w:rsid w:val="00D247EF"/>
    <w:rPr>
      <w:rFonts w:ascii="Times New Roman" w:eastAsia="Times New Roman" w:hAnsi="Times New Roman" w:cs="Times New Roman"/>
      <w:szCs w:val="24"/>
      <w:lang w:val="en-GB"/>
    </w:rPr>
  </w:style>
  <w:style w:type="paragraph" w:styleId="BodyTextIndent2">
    <w:name w:val="Body Text Indent 2"/>
    <w:basedOn w:val="Normal"/>
    <w:link w:val="BodyTextIndent2Char"/>
    <w:rsid w:val="00D247EF"/>
    <w:pPr>
      <w:spacing w:after="120" w:line="480" w:lineRule="auto"/>
      <w:ind w:left="360"/>
    </w:pPr>
  </w:style>
  <w:style w:type="character" w:customStyle="1" w:styleId="BodyTextIndent2Char">
    <w:name w:val="Body Text Indent 2 Char"/>
    <w:basedOn w:val="DefaultParagraphFont"/>
    <w:link w:val="BodyTextIndent2"/>
    <w:rsid w:val="00D247EF"/>
    <w:rPr>
      <w:rFonts w:ascii="Times New Roman" w:eastAsia="Times New Roman" w:hAnsi="Times New Roman" w:cs="Times New Roman"/>
      <w:szCs w:val="24"/>
      <w:lang w:val="en-GB"/>
    </w:rPr>
  </w:style>
  <w:style w:type="character" w:styleId="Hyperlink">
    <w:name w:val="Hyperlink"/>
    <w:uiPriority w:val="99"/>
    <w:rsid w:val="00D247EF"/>
    <w:rPr>
      <w:color w:val="0000FF"/>
      <w:u w:val="single"/>
    </w:rPr>
  </w:style>
  <w:style w:type="paragraph" w:customStyle="1" w:styleId="IBackground">
    <w:name w:val="I. Background"/>
    <w:basedOn w:val="Normal"/>
    <w:rsid w:val="00D247EF"/>
    <w:pPr>
      <w:tabs>
        <w:tab w:val="num" w:pos="720"/>
      </w:tabs>
      <w:spacing w:afterLines="100" w:after="240"/>
      <w:ind w:left="720" w:hanging="720"/>
      <w:jc w:val="left"/>
    </w:pPr>
    <w:rPr>
      <w:b/>
      <w:bCs/>
      <w:lang w:val="en-US"/>
    </w:rPr>
  </w:style>
  <w:style w:type="paragraph" w:styleId="TOC2">
    <w:name w:val="toc 2"/>
    <w:basedOn w:val="Normal"/>
    <w:next w:val="Normal"/>
    <w:autoRedefine/>
    <w:uiPriority w:val="39"/>
    <w:rsid w:val="00D247EF"/>
    <w:pPr>
      <w:keepLines/>
      <w:tabs>
        <w:tab w:val="left" w:pos="540"/>
        <w:tab w:val="left" w:pos="810"/>
        <w:tab w:val="left" w:pos="3240"/>
        <w:tab w:val="right" w:leader="dot" w:pos="4680"/>
      </w:tabs>
      <w:ind w:left="810"/>
      <w:jc w:val="left"/>
    </w:pPr>
    <w:rPr>
      <w:b/>
      <w:smallCaps/>
      <w:noProof/>
      <w:sz w:val="20"/>
      <w:szCs w:val="20"/>
    </w:rPr>
  </w:style>
  <w:style w:type="paragraph" w:styleId="TOC1">
    <w:name w:val="toc 1"/>
    <w:basedOn w:val="Normal"/>
    <w:next w:val="Normal"/>
    <w:autoRedefine/>
    <w:uiPriority w:val="39"/>
    <w:rsid w:val="00D247EF"/>
    <w:pPr>
      <w:keepLines/>
      <w:tabs>
        <w:tab w:val="left" w:pos="540"/>
        <w:tab w:val="left" w:pos="2520"/>
        <w:tab w:val="left" w:pos="2835"/>
        <w:tab w:val="right" w:leader="dot" w:pos="4680"/>
      </w:tabs>
      <w:ind w:left="86"/>
      <w:jc w:val="left"/>
    </w:pPr>
    <w:rPr>
      <w:b/>
      <w:bCs/>
      <w:caps/>
      <w:sz w:val="20"/>
      <w:szCs w:val="20"/>
    </w:rPr>
  </w:style>
  <w:style w:type="paragraph" w:customStyle="1" w:styleId="Cornernotation">
    <w:name w:val="Corner notation"/>
    <w:basedOn w:val="Normal"/>
    <w:rsid w:val="00D247EF"/>
    <w:rPr>
      <w:szCs w:val="20"/>
    </w:rPr>
  </w:style>
  <w:style w:type="paragraph" w:customStyle="1" w:styleId="HEADING">
    <w:name w:val="HEADING"/>
    <w:basedOn w:val="Normal"/>
    <w:rsid w:val="00D247EF"/>
    <w:pPr>
      <w:keepNext/>
      <w:spacing w:before="240" w:after="120"/>
      <w:jc w:val="center"/>
    </w:pPr>
    <w:rPr>
      <w:b/>
      <w:bCs/>
      <w:caps/>
      <w:szCs w:val="20"/>
    </w:rPr>
  </w:style>
  <w:style w:type="paragraph" w:customStyle="1" w:styleId="Style1-LP-1">
    <w:name w:val="Style1-LP-1"/>
    <w:basedOn w:val="Header"/>
    <w:link w:val="Style1-LP-1CharChar"/>
    <w:rsid w:val="00D247EF"/>
    <w:pPr>
      <w:numPr>
        <w:numId w:val="3"/>
      </w:numPr>
      <w:tabs>
        <w:tab w:val="clear" w:pos="4680"/>
        <w:tab w:val="clear" w:pos="9360"/>
        <w:tab w:val="center" w:pos="4320"/>
        <w:tab w:val="right" w:pos="8640"/>
      </w:tabs>
      <w:overflowPunct w:val="0"/>
      <w:autoSpaceDE w:val="0"/>
      <w:autoSpaceDN w:val="0"/>
      <w:adjustRightInd w:val="0"/>
      <w:spacing w:line="240" w:lineRule="atLeast"/>
      <w:jc w:val="left"/>
      <w:textAlignment w:val="baseline"/>
    </w:pPr>
    <w:rPr>
      <w:rFonts w:ascii="Times New Roman Bold" w:hAnsi="Times New Roman Bold"/>
      <w:b/>
      <w:smallCaps/>
      <w:szCs w:val="22"/>
      <w:lang w:eastAsia="x-none"/>
    </w:rPr>
  </w:style>
  <w:style w:type="character" w:customStyle="1" w:styleId="Style1-LP-1CharChar">
    <w:name w:val="Style1-LP-1 Char Char"/>
    <w:link w:val="Style1-LP-1"/>
    <w:rsid w:val="00D247EF"/>
    <w:rPr>
      <w:rFonts w:ascii="Times New Roman Bold" w:eastAsia="Times New Roman" w:hAnsi="Times New Roman Bold" w:cs="Times New Roman"/>
      <w:b/>
      <w:smallCaps/>
      <w:lang w:val="en-GB" w:eastAsia="x-none"/>
    </w:rPr>
  </w:style>
  <w:style w:type="paragraph" w:customStyle="1" w:styleId="Style2-LP-2">
    <w:name w:val="Style2-LP-2"/>
    <w:basedOn w:val="Normal"/>
    <w:rsid w:val="00D247EF"/>
    <w:pPr>
      <w:numPr>
        <w:numId w:val="2"/>
      </w:numPr>
      <w:spacing w:after="240"/>
      <w:ind w:left="0" w:firstLine="0"/>
    </w:pPr>
  </w:style>
  <w:style w:type="paragraph" w:customStyle="1" w:styleId="Style3-LP-Headings">
    <w:name w:val="Style3-LP-Headings"/>
    <w:basedOn w:val="Heading1"/>
    <w:rsid w:val="00D247EF"/>
    <w:pPr>
      <w:numPr>
        <w:numId w:val="0"/>
      </w:numPr>
      <w:tabs>
        <w:tab w:val="num" w:pos="720"/>
      </w:tabs>
      <w:spacing w:after="0"/>
      <w:jc w:val="center"/>
    </w:pPr>
    <w:rPr>
      <w:rFonts w:ascii="Times New Roman Bold" w:hAnsi="Times New Roman Bold"/>
      <w:b/>
      <w:sz w:val="28"/>
      <w:szCs w:val="28"/>
    </w:rPr>
  </w:style>
  <w:style w:type="paragraph" w:styleId="NoSpacing">
    <w:name w:val="No Spacing"/>
    <w:uiPriority w:val="1"/>
    <w:qFormat/>
    <w:rsid w:val="00D247EF"/>
    <w:pPr>
      <w:spacing w:after="0" w:line="240" w:lineRule="auto"/>
      <w:jc w:val="both"/>
    </w:pPr>
    <w:rPr>
      <w:rFonts w:ascii="Times New Roman" w:eastAsia="Times New Roman" w:hAnsi="Times New Roman" w:cs="Times New Roman"/>
      <w:sz w:val="24"/>
      <w:szCs w:val="24"/>
      <w:lang w:val="en-GB"/>
    </w:rPr>
  </w:style>
  <w:style w:type="paragraph" w:customStyle="1" w:styleId="xxxmsobodytext2">
    <w:name w:val="x_x_x_msobodytext2"/>
    <w:basedOn w:val="Normal"/>
    <w:rsid w:val="00D247EF"/>
    <w:pPr>
      <w:jc w:val="left"/>
    </w:pPr>
    <w:rPr>
      <w:rFonts w:eastAsia="Calibri"/>
      <w:sz w:val="24"/>
      <w:lang w:val="en-CA" w:eastAsia="en-CA"/>
    </w:rPr>
  </w:style>
  <w:style w:type="paragraph" w:styleId="Header">
    <w:name w:val="header"/>
    <w:basedOn w:val="Normal"/>
    <w:link w:val="HeaderChar"/>
    <w:uiPriority w:val="99"/>
    <w:unhideWhenUsed/>
    <w:rsid w:val="00D247EF"/>
    <w:pPr>
      <w:tabs>
        <w:tab w:val="center" w:pos="4680"/>
        <w:tab w:val="right" w:pos="9360"/>
      </w:tabs>
    </w:pPr>
  </w:style>
  <w:style w:type="character" w:customStyle="1" w:styleId="HeaderChar">
    <w:name w:val="Header Char"/>
    <w:basedOn w:val="DefaultParagraphFont"/>
    <w:link w:val="Header"/>
    <w:uiPriority w:val="99"/>
    <w:rsid w:val="00D247EF"/>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D247EF"/>
    <w:rPr>
      <w:rFonts w:ascii="Tahoma" w:hAnsi="Tahoma" w:cs="Tahoma"/>
      <w:sz w:val="16"/>
      <w:szCs w:val="16"/>
    </w:rPr>
  </w:style>
  <w:style w:type="character" w:customStyle="1" w:styleId="BalloonTextChar">
    <w:name w:val="Balloon Text Char"/>
    <w:basedOn w:val="DefaultParagraphFont"/>
    <w:link w:val="BalloonText"/>
    <w:uiPriority w:val="99"/>
    <w:semiHidden/>
    <w:rsid w:val="00D247E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EF"/>
    <w:pPr>
      <w:spacing w:after="0" w:line="240" w:lineRule="auto"/>
      <w:jc w:val="both"/>
    </w:pPr>
    <w:rPr>
      <w:rFonts w:ascii="Times New Roman" w:eastAsia="Times New Roman" w:hAnsi="Times New Roman" w:cs="Times New Roman"/>
      <w:szCs w:val="24"/>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D247EF"/>
    <w:pPr>
      <w:numPr>
        <w:numId w:val="4"/>
      </w:numPr>
      <w:spacing w:after="240"/>
      <w:outlineLvl w:val="0"/>
    </w:pPr>
  </w:style>
  <w:style w:type="paragraph" w:styleId="Heading2">
    <w:name w:val="heading 2"/>
    <w:aliases w:val="SubPara (a),Heading 2 Char3,Heading 2 Char Char2,Heading 2 Char1 Char Char1,SubPara (a) Char Char Char1,Heading 2 Char Char Char Char1,Heading 2 Char1 Char Char Char Char1,SubPara (a) Char1 Char Char Char Char1"/>
    <w:basedOn w:val="Normal"/>
    <w:next w:val="Normal"/>
    <w:link w:val="Heading2Char"/>
    <w:qFormat/>
    <w:rsid w:val="00D247EF"/>
    <w:pPr>
      <w:widowControl w:val="0"/>
      <w:numPr>
        <w:ilvl w:val="1"/>
        <w:numId w:val="4"/>
      </w:numPr>
      <w:spacing w:after="240"/>
      <w:outlineLvl w:val="1"/>
    </w:pPr>
  </w:style>
  <w:style w:type="paragraph" w:styleId="Heading3">
    <w:name w:val="heading 3"/>
    <w:aliases w:val="Char"/>
    <w:basedOn w:val="Normal"/>
    <w:next w:val="Normal"/>
    <w:link w:val="Heading3Char"/>
    <w:qFormat/>
    <w:rsid w:val="00D247EF"/>
    <w:pPr>
      <w:widowControl w:val="0"/>
      <w:numPr>
        <w:ilvl w:val="2"/>
        <w:numId w:val="4"/>
      </w:numPr>
      <w:spacing w:after="240"/>
      <w:outlineLvl w:val="2"/>
    </w:pPr>
  </w:style>
  <w:style w:type="paragraph" w:styleId="Heading4">
    <w:name w:val="heading 4"/>
    <w:basedOn w:val="Normal"/>
    <w:next w:val="Normal"/>
    <w:link w:val="Heading4Char"/>
    <w:qFormat/>
    <w:rsid w:val="00D247EF"/>
    <w:pPr>
      <w:keepNext/>
      <w:numPr>
        <w:ilvl w:val="3"/>
        <w:numId w:val="4"/>
      </w:numPr>
      <w:spacing w:before="240" w:after="60"/>
      <w:outlineLvl w:val="3"/>
    </w:pPr>
    <w:rPr>
      <w:b/>
      <w:bCs/>
      <w:i/>
      <w:iCs/>
    </w:rPr>
  </w:style>
  <w:style w:type="paragraph" w:styleId="Heading5">
    <w:name w:val="heading 5"/>
    <w:basedOn w:val="Normal"/>
    <w:next w:val="Normal"/>
    <w:link w:val="Heading5Char"/>
    <w:qFormat/>
    <w:rsid w:val="00D247EF"/>
    <w:pPr>
      <w:numPr>
        <w:ilvl w:val="4"/>
        <w:numId w:val="4"/>
      </w:numPr>
      <w:spacing w:before="240" w:after="60"/>
      <w:outlineLvl w:val="4"/>
    </w:pPr>
    <w:rPr>
      <w:rFonts w:ascii="Arial" w:hAnsi="Arial" w:cs="Arial"/>
      <w:szCs w:val="22"/>
    </w:rPr>
  </w:style>
  <w:style w:type="paragraph" w:styleId="Heading6">
    <w:name w:val="heading 6"/>
    <w:basedOn w:val="Normal"/>
    <w:next w:val="Normal"/>
    <w:link w:val="Heading6Char"/>
    <w:qFormat/>
    <w:rsid w:val="00D247EF"/>
    <w:pPr>
      <w:numPr>
        <w:ilvl w:val="5"/>
        <w:numId w:val="4"/>
      </w:numPr>
      <w:spacing w:before="240" w:after="60"/>
      <w:outlineLvl w:val="5"/>
    </w:pPr>
    <w:rPr>
      <w:rFonts w:ascii="Arial" w:hAnsi="Arial" w:cs="Arial"/>
      <w:i/>
      <w:iCs/>
      <w:szCs w:val="22"/>
    </w:rPr>
  </w:style>
  <w:style w:type="paragraph" w:styleId="Heading7">
    <w:name w:val="heading 7"/>
    <w:basedOn w:val="Normal"/>
    <w:next w:val="Normal"/>
    <w:link w:val="Heading7Char"/>
    <w:qFormat/>
    <w:rsid w:val="00D247EF"/>
    <w:pPr>
      <w:numPr>
        <w:ilvl w:val="6"/>
        <w:numId w:val="4"/>
      </w:numPr>
      <w:spacing w:before="240" w:after="60"/>
      <w:outlineLvl w:val="6"/>
    </w:pPr>
    <w:rPr>
      <w:rFonts w:ascii="Arial" w:hAnsi="Arial" w:cs="Arial"/>
    </w:rPr>
  </w:style>
  <w:style w:type="paragraph" w:styleId="Heading8">
    <w:name w:val="heading 8"/>
    <w:basedOn w:val="Normal"/>
    <w:next w:val="Normal"/>
    <w:link w:val="Heading8Char"/>
    <w:uiPriority w:val="9"/>
    <w:qFormat/>
    <w:rsid w:val="00D247EF"/>
    <w:pPr>
      <w:numPr>
        <w:ilvl w:val="7"/>
        <w:numId w:val="4"/>
      </w:numPr>
      <w:outlineLvl w:val="7"/>
    </w:pPr>
    <w:rPr>
      <w:b/>
      <w:bCs/>
      <w:lang w:eastAsia="x-none"/>
    </w:rPr>
  </w:style>
  <w:style w:type="paragraph" w:styleId="Heading9">
    <w:name w:val="heading 9"/>
    <w:basedOn w:val="Normal"/>
    <w:next w:val="Normal"/>
    <w:link w:val="Heading9Char"/>
    <w:qFormat/>
    <w:rsid w:val="00D247EF"/>
    <w:pPr>
      <w:numPr>
        <w:ilvl w:val="8"/>
        <w:numId w:val="4"/>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D247EF"/>
    <w:rPr>
      <w:rFonts w:ascii="Times New Roman" w:eastAsia="Times New Roman" w:hAnsi="Times New Roman" w:cs="Times New Roman"/>
      <w:szCs w:val="24"/>
      <w:lang w:val="en-GB"/>
    </w:rPr>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
    <w:basedOn w:val="DefaultParagraphFont"/>
    <w:link w:val="Heading2"/>
    <w:rsid w:val="00D247EF"/>
    <w:rPr>
      <w:rFonts w:ascii="Times New Roman" w:eastAsia="Times New Roman" w:hAnsi="Times New Roman" w:cs="Times New Roman"/>
      <w:szCs w:val="24"/>
      <w:lang w:val="en-GB"/>
    </w:rPr>
  </w:style>
  <w:style w:type="character" w:customStyle="1" w:styleId="Heading3Char">
    <w:name w:val="Heading 3 Char"/>
    <w:aliases w:val="Char Char"/>
    <w:basedOn w:val="DefaultParagraphFont"/>
    <w:link w:val="Heading3"/>
    <w:rsid w:val="00D247EF"/>
    <w:rPr>
      <w:rFonts w:ascii="Times New Roman" w:eastAsia="Times New Roman" w:hAnsi="Times New Roman" w:cs="Times New Roman"/>
      <w:szCs w:val="24"/>
      <w:lang w:val="en-GB"/>
    </w:rPr>
  </w:style>
  <w:style w:type="character" w:customStyle="1" w:styleId="Heading4Char">
    <w:name w:val="Heading 4 Char"/>
    <w:basedOn w:val="DefaultParagraphFont"/>
    <w:link w:val="Heading4"/>
    <w:rsid w:val="00D247EF"/>
    <w:rPr>
      <w:rFonts w:ascii="Times New Roman" w:eastAsia="Times New Roman" w:hAnsi="Times New Roman" w:cs="Times New Roman"/>
      <w:b/>
      <w:bCs/>
      <w:i/>
      <w:iCs/>
      <w:szCs w:val="24"/>
      <w:lang w:val="en-GB"/>
    </w:rPr>
  </w:style>
  <w:style w:type="character" w:customStyle="1" w:styleId="Heading5Char">
    <w:name w:val="Heading 5 Char"/>
    <w:basedOn w:val="DefaultParagraphFont"/>
    <w:link w:val="Heading5"/>
    <w:rsid w:val="00D247EF"/>
    <w:rPr>
      <w:rFonts w:ascii="Arial" w:eastAsia="Times New Roman" w:hAnsi="Arial" w:cs="Arial"/>
      <w:lang w:val="en-GB"/>
    </w:rPr>
  </w:style>
  <w:style w:type="character" w:customStyle="1" w:styleId="Heading6Char">
    <w:name w:val="Heading 6 Char"/>
    <w:basedOn w:val="DefaultParagraphFont"/>
    <w:link w:val="Heading6"/>
    <w:rsid w:val="00D247EF"/>
    <w:rPr>
      <w:rFonts w:ascii="Arial" w:eastAsia="Times New Roman" w:hAnsi="Arial" w:cs="Arial"/>
      <w:i/>
      <w:iCs/>
      <w:lang w:val="en-GB"/>
    </w:rPr>
  </w:style>
  <w:style w:type="character" w:customStyle="1" w:styleId="Heading7Char">
    <w:name w:val="Heading 7 Char"/>
    <w:basedOn w:val="DefaultParagraphFont"/>
    <w:link w:val="Heading7"/>
    <w:rsid w:val="00D247EF"/>
    <w:rPr>
      <w:rFonts w:ascii="Arial" w:eastAsia="Times New Roman" w:hAnsi="Arial" w:cs="Arial"/>
      <w:szCs w:val="24"/>
      <w:lang w:val="en-GB"/>
    </w:rPr>
  </w:style>
  <w:style w:type="character" w:customStyle="1" w:styleId="Heading8Char">
    <w:name w:val="Heading 8 Char"/>
    <w:basedOn w:val="DefaultParagraphFont"/>
    <w:link w:val="Heading8"/>
    <w:uiPriority w:val="9"/>
    <w:rsid w:val="00D247EF"/>
    <w:rPr>
      <w:rFonts w:ascii="Times New Roman" w:eastAsia="Times New Roman" w:hAnsi="Times New Roman" w:cs="Times New Roman"/>
      <w:b/>
      <w:bCs/>
      <w:szCs w:val="24"/>
      <w:lang w:val="en-GB" w:eastAsia="x-none"/>
    </w:rPr>
  </w:style>
  <w:style w:type="character" w:customStyle="1" w:styleId="Heading9Char">
    <w:name w:val="Heading 9 Char"/>
    <w:basedOn w:val="DefaultParagraphFont"/>
    <w:link w:val="Heading9"/>
    <w:rsid w:val="00D247EF"/>
    <w:rPr>
      <w:rFonts w:ascii="Arial" w:eastAsia="Times New Roman" w:hAnsi="Arial" w:cs="Arial"/>
      <w:i/>
      <w:iCs/>
      <w:sz w:val="18"/>
      <w:szCs w:val="18"/>
      <w:lang w:val="en-GB"/>
    </w:rPr>
  </w:style>
  <w:style w:type="character" w:styleId="PageNumber">
    <w:name w:val="page number"/>
    <w:basedOn w:val="DefaultParagraphFont"/>
    <w:rsid w:val="00D247EF"/>
  </w:style>
  <w:style w:type="paragraph" w:styleId="Footer">
    <w:name w:val="footer"/>
    <w:basedOn w:val="Normal"/>
    <w:link w:val="FooterChar"/>
    <w:uiPriority w:val="99"/>
    <w:rsid w:val="00D247EF"/>
    <w:pPr>
      <w:tabs>
        <w:tab w:val="center" w:pos="4320"/>
        <w:tab w:val="right" w:pos="8640"/>
      </w:tabs>
    </w:pPr>
    <w:rPr>
      <w:sz w:val="24"/>
    </w:rPr>
  </w:style>
  <w:style w:type="character" w:customStyle="1" w:styleId="FooterChar">
    <w:name w:val="Footer Char"/>
    <w:basedOn w:val="DefaultParagraphFont"/>
    <w:link w:val="Footer"/>
    <w:uiPriority w:val="99"/>
    <w:rsid w:val="00D247E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247EF"/>
    <w:pPr>
      <w:spacing w:after="120"/>
      <w:ind w:left="360"/>
    </w:pPr>
  </w:style>
  <w:style w:type="character" w:customStyle="1" w:styleId="BodyTextIndentChar">
    <w:name w:val="Body Text Indent Char"/>
    <w:basedOn w:val="DefaultParagraphFont"/>
    <w:link w:val="BodyTextIndent"/>
    <w:rsid w:val="00D247EF"/>
    <w:rPr>
      <w:rFonts w:ascii="Times New Roman" w:eastAsia="Times New Roman" w:hAnsi="Times New Roman" w:cs="Times New Roman"/>
      <w:szCs w:val="24"/>
      <w:lang w:val="en-GB"/>
    </w:rPr>
  </w:style>
  <w:style w:type="paragraph" w:styleId="BodyTextIndent2">
    <w:name w:val="Body Text Indent 2"/>
    <w:basedOn w:val="Normal"/>
    <w:link w:val="BodyTextIndent2Char"/>
    <w:rsid w:val="00D247EF"/>
    <w:pPr>
      <w:spacing w:after="120" w:line="480" w:lineRule="auto"/>
      <w:ind w:left="360"/>
    </w:pPr>
  </w:style>
  <w:style w:type="character" w:customStyle="1" w:styleId="BodyTextIndent2Char">
    <w:name w:val="Body Text Indent 2 Char"/>
    <w:basedOn w:val="DefaultParagraphFont"/>
    <w:link w:val="BodyTextIndent2"/>
    <w:rsid w:val="00D247EF"/>
    <w:rPr>
      <w:rFonts w:ascii="Times New Roman" w:eastAsia="Times New Roman" w:hAnsi="Times New Roman" w:cs="Times New Roman"/>
      <w:szCs w:val="24"/>
      <w:lang w:val="en-GB"/>
    </w:rPr>
  </w:style>
  <w:style w:type="character" w:styleId="Hyperlink">
    <w:name w:val="Hyperlink"/>
    <w:uiPriority w:val="99"/>
    <w:rsid w:val="00D247EF"/>
    <w:rPr>
      <w:color w:val="0000FF"/>
      <w:u w:val="single"/>
    </w:rPr>
  </w:style>
  <w:style w:type="paragraph" w:customStyle="1" w:styleId="IBackground">
    <w:name w:val="I. Background"/>
    <w:basedOn w:val="Normal"/>
    <w:rsid w:val="00D247EF"/>
    <w:pPr>
      <w:tabs>
        <w:tab w:val="num" w:pos="720"/>
      </w:tabs>
      <w:spacing w:afterLines="100" w:after="240"/>
      <w:ind w:left="720" w:hanging="720"/>
      <w:jc w:val="left"/>
    </w:pPr>
    <w:rPr>
      <w:b/>
      <w:bCs/>
      <w:lang w:val="en-US"/>
    </w:rPr>
  </w:style>
  <w:style w:type="paragraph" w:styleId="TOC2">
    <w:name w:val="toc 2"/>
    <w:basedOn w:val="Normal"/>
    <w:next w:val="Normal"/>
    <w:autoRedefine/>
    <w:uiPriority w:val="39"/>
    <w:rsid w:val="00D247EF"/>
    <w:pPr>
      <w:keepLines/>
      <w:tabs>
        <w:tab w:val="left" w:pos="540"/>
        <w:tab w:val="left" w:pos="810"/>
        <w:tab w:val="left" w:pos="3240"/>
        <w:tab w:val="right" w:leader="dot" w:pos="4680"/>
      </w:tabs>
      <w:ind w:left="810"/>
      <w:jc w:val="left"/>
    </w:pPr>
    <w:rPr>
      <w:b/>
      <w:smallCaps/>
      <w:noProof/>
      <w:sz w:val="20"/>
      <w:szCs w:val="20"/>
    </w:rPr>
  </w:style>
  <w:style w:type="paragraph" w:styleId="TOC1">
    <w:name w:val="toc 1"/>
    <w:basedOn w:val="Normal"/>
    <w:next w:val="Normal"/>
    <w:autoRedefine/>
    <w:uiPriority w:val="39"/>
    <w:rsid w:val="00D247EF"/>
    <w:pPr>
      <w:keepLines/>
      <w:tabs>
        <w:tab w:val="left" w:pos="540"/>
        <w:tab w:val="left" w:pos="2520"/>
        <w:tab w:val="left" w:pos="2835"/>
        <w:tab w:val="right" w:leader="dot" w:pos="4680"/>
      </w:tabs>
      <w:ind w:left="86"/>
      <w:jc w:val="left"/>
    </w:pPr>
    <w:rPr>
      <w:b/>
      <w:bCs/>
      <w:caps/>
      <w:sz w:val="20"/>
      <w:szCs w:val="20"/>
    </w:rPr>
  </w:style>
  <w:style w:type="paragraph" w:customStyle="1" w:styleId="Cornernotation">
    <w:name w:val="Corner notation"/>
    <w:basedOn w:val="Normal"/>
    <w:rsid w:val="00D247EF"/>
    <w:rPr>
      <w:szCs w:val="20"/>
    </w:rPr>
  </w:style>
  <w:style w:type="paragraph" w:customStyle="1" w:styleId="HEADING">
    <w:name w:val="HEADING"/>
    <w:basedOn w:val="Normal"/>
    <w:rsid w:val="00D247EF"/>
    <w:pPr>
      <w:keepNext/>
      <w:spacing w:before="240" w:after="120"/>
      <w:jc w:val="center"/>
    </w:pPr>
    <w:rPr>
      <w:b/>
      <w:bCs/>
      <w:caps/>
      <w:szCs w:val="20"/>
    </w:rPr>
  </w:style>
  <w:style w:type="paragraph" w:customStyle="1" w:styleId="Style1-LP-1">
    <w:name w:val="Style1-LP-1"/>
    <w:basedOn w:val="Header"/>
    <w:link w:val="Style1-LP-1CharChar"/>
    <w:rsid w:val="00D247EF"/>
    <w:pPr>
      <w:numPr>
        <w:numId w:val="3"/>
      </w:numPr>
      <w:tabs>
        <w:tab w:val="clear" w:pos="4680"/>
        <w:tab w:val="clear" w:pos="9360"/>
        <w:tab w:val="center" w:pos="4320"/>
        <w:tab w:val="right" w:pos="8640"/>
      </w:tabs>
      <w:overflowPunct w:val="0"/>
      <w:autoSpaceDE w:val="0"/>
      <w:autoSpaceDN w:val="0"/>
      <w:adjustRightInd w:val="0"/>
      <w:spacing w:line="240" w:lineRule="atLeast"/>
      <w:jc w:val="left"/>
      <w:textAlignment w:val="baseline"/>
    </w:pPr>
    <w:rPr>
      <w:rFonts w:ascii="Times New Roman Bold" w:hAnsi="Times New Roman Bold"/>
      <w:b/>
      <w:smallCaps/>
      <w:szCs w:val="22"/>
      <w:lang w:eastAsia="x-none"/>
    </w:rPr>
  </w:style>
  <w:style w:type="character" w:customStyle="1" w:styleId="Style1-LP-1CharChar">
    <w:name w:val="Style1-LP-1 Char Char"/>
    <w:link w:val="Style1-LP-1"/>
    <w:rsid w:val="00D247EF"/>
    <w:rPr>
      <w:rFonts w:ascii="Times New Roman Bold" w:eastAsia="Times New Roman" w:hAnsi="Times New Roman Bold" w:cs="Times New Roman"/>
      <w:b/>
      <w:smallCaps/>
      <w:lang w:val="en-GB" w:eastAsia="x-none"/>
    </w:rPr>
  </w:style>
  <w:style w:type="paragraph" w:customStyle="1" w:styleId="Style2-LP-2">
    <w:name w:val="Style2-LP-2"/>
    <w:basedOn w:val="Normal"/>
    <w:rsid w:val="00D247EF"/>
    <w:pPr>
      <w:numPr>
        <w:numId w:val="2"/>
      </w:numPr>
      <w:spacing w:after="240"/>
      <w:ind w:left="0" w:firstLine="0"/>
    </w:pPr>
  </w:style>
  <w:style w:type="paragraph" w:customStyle="1" w:styleId="Style3-LP-Headings">
    <w:name w:val="Style3-LP-Headings"/>
    <w:basedOn w:val="Heading1"/>
    <w:rsid w:val="00D247EF"/>
    <w:pPr>
      <w:numPr>
        <w:numId w:val="0"/>
      </w:numPr>
      <w:tabs>
        <w:tab w:val="num" w:pos="720"/>
      </w:tabs>
      <w:spacing w:after="0"/>
      <w:jc w:val="center"/>
    </w:pPr>
    <w:rPr>
      <w:rFonts w:ascii="Times New Roman Bold" w:hAnsi="Times New Roman Bold"/>
      <w:b/>
      <w:sz w:val="28"/>
      <w:szCs w:val="28"/>
    </w:rPr>
  </w:style>
  <w:style w:type="paragraph" w:styleId="NoSpacing">
    <w:name w:val="No Spacing"/>
    <w:uiPriority w:val="1"/>
    <w:qFormat/>
    <w:rsid w:val="00D247EF"/>
    <w:pPr>
      <w:spacing w:after="0" w:line="240" w:lineRule="auto"/>
      <w:jc w:val="both"/>
    </w:pPr>
    <w:rPr>
      <w:rFonts w:ascii="Times New Roman" w:eastAsia="Times New Roman" w:hAnsi="Times New Roman" w:cs="Times New Roman"/>
      <w:sz w:val="24"/>
      <w:szCs w:val="24"/>
      <w:lang w:val="en-GB"/>
    </w:rPr>
  </w:style>
  <w:style w:type="paragraph" w:customStyle="1" w:styleId="xxxmsobodytext2">
    <w:name w:val="x_x_x_msobodytext2"/>
    <w:basedOn w:val="Normal"/>
    <w:rsid w:val="00D247EF"/>
    <w:pPr>
      <w:jc w:val="left"/>
    </w:pPr>
    <w:rPr>
      <w:rFonts w:eastAsia="Calibri"/>
      <w:sz w:val="24"/>
      <w:lang w:val="en-CA" w:eastAsia="en-CA"/>
    </w:rPr>
  </w:style>
  <w:style w:type="paragraph" w:styleId="Header">
    <w:name w:val="header"/>
    <w:basedOn w:val="Normal"/>
    <w:link w:val="HeaderChar"/>
    <w:uiPriority w:val="99"/>
    <w:unhideWhenUsed/>
    <w:rsid w:val="00D247EF"/>
    <w:pPr>
      <w:tabs>
        <w:tab w:val="center" w:pos="4680"/>
        <w:tab w:val="right" w:pos="9360"/>
      </w:tabs>
    </w:pPr>
  </w:style>
  <w:style w:type="character" w:customStyle="1" w:styleId="HeaderChar">
    <w:name w:val="Header Char"/>
    <w:basedOn w:val="DefaultParagraphFont"/>
    <w:link w:val="Header"/>
    <w:uiPriority w:val="99"/>
    <w:rsid w:val="00D247EF"/>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D247EF"/>
    <w:rPr>
      <w:rFonts w:ascii="Tahoma" w:hAnsi="Tahoma" w:cs="Tahoma"/>
      <w:sz w:val="16"/>
      <w:szCs w:val="16"/>
    </w:rPr>
  </w:style>
  <w:style w:type="character" w:customStyle="1" w:styleId="BalloonTextChar">
    <w:name w:val="Balloon Text Char"/>
    <w:basedOn w:val="DefaultParagraphFont"/>
    <w:link w:val="BalloonText"/>
    <w:uiPriority w:val="99"/>
    <w:semiHidden/>
    <w:rsid w:val="00D247E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yperlink" Target="http://www.bng.nat.tn/" TargetMode="External"/><Relationship Id="rId39" Type="http://schemas.openxmlformats.org/officeDocument/2006/relationships/hyperlink" Target="http://www.goldentulipelmechtel.com/" TargetMode="External"/><Relationship Id="rId3" Type="http://schemas.openxmlformats.org/officeDocument/2006/relationships/styles" Target="styles.xml"/><Relationship Id="rId21" Type="http://schemas.openxmlformats.org/officeDocument/2006/relationships/hyperlink" Target="http://worldweather.wmo.int/en/city.html?cityId=243" TargetMode="External"/><Relationship Id="rId34" Type="http://schemas.openxmlformats.org/officeDocument/2006/relationships/hyperlink" Target="http://www.tourismtunisia.com/" TargetMode="External"/><Relationship Id="rId42" Type="http://schemas.openxmlformats.org/officeDocument/2006/relationships/hyperlink" Target="mailto:reservation@hotel-ariha.co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bd.int/meetings/CPDI-WS-2018-01" TargetMode="External"/><Relationship Id="rId25" Type="http://schemas.openxmlformats.org/officeDocument/2006/relationships/hyperlink" Target="mailto:bng@gnet.tn" TargetMode="External"/><Relationship Id="rId33" Type="http://schemas.openxmlformats.org/officeDocument/2006/relationships/hyperlink" Target="https://www.embassypages.com/tunisia" TargetMode="External"/><Relationship Id="rId38" Type="http://schemas.openxmlformats.org/officeDocument/2006/relationships/image" Target="media/image1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www.aeroport-tunis-carthage.com/en/" TargetMode="External"/><Relationship Id="rId41" Type="http://schemas.openxmlformats.org/officeDocument/2006/relationships/hyperlink" Target="http://hotelbelvederefourati.com-tunisia.com/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hyperlink" Target="http://services.interieur.gov.tn/uploads/imprimes/04.pdf" TargetMode="External"/><Relationship Id="rId37" Type="http://schemas.openxmlformats.org/officeDocument/2006/relationships/image" Target="media/image13.jpeg"/><Relationship Id="rId40" Type="http://schemas.openxmlformats.org/officeDocument/2006/relationships/hyperlink" Target="http://www.diplomat-hotel-tunis.com/en"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rvices.interieur.gov.tn/" TargetMode="External"/><Relationship Id="rId23" Type="http://schemas.openxmlformats.org/officeDocument/2006/relationships/hyperlink" Target="http://www.xe.com/" TargetMode="External"/><Relationship Id="rId28" Type="http://schemas.openxmlformats.org/officeDocument/2006/relationships/hyperlink" Target="https://www.cbd.int/meetings/CPDI-WS-2018-01" TargetMode="External"/><Relationship Id="rId36" Type="http://schemas.openxmlformats.org/officeDocument/2006/relationships/image" Target="media/image12.jpeg"/><Relationship Id="rId10" Type="http://schemas.openxmlformats.org/officeDocument/2006/relationships/image" Target="media/image2.emf"/><Relationship Id="rId19" Type="http://schemas.openxmlformats.org/officeDocument/2006/relationships/hyperlink" Target="http://www.tourismtunisia.com/" TargetMode="External"/><Relationship Id="rId31" Type="http://schemas.openxmlformats.org/officeDocument/2006/relationships/image" Target="media/image11.jpeg"/><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yperlink" Target="http://www.meteo.tn/htmlen/accueil.php" TargetMode="External"/><Relationship Id="rId43" Type="http://schemas.openxmlformats.org/officeDocument/2006/relationships/hyperlink" Target="http://www.hotel-ari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CF1F14-8F62-483C-BCB5-5F016F9E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Pedicelli</dc:creator>
  <cp:lastModifiedBy>Lisa Pedicelli</cp:lastModifiedBy>
  <cp:revision>10</cp:revision>
  <cp:lastPrinted>2018-02-05T16:12:00Z</cp:lastPrinted>
  <dcterms:created xsi:type="dcterms:W3CDTF">2018-02-05T15:58:00Z</dcterms:created>
  <dcterms:modified xsi:type="dcterms:W3CDTF">2018-02-06T20:42:00Z</dcterms:modified>
</cp:coreProperties>
</file>