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val="en-US"/>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77777777"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p>
          <w:p w14:paraId="3DB78837" w14:textId="77777777" w:rsidR="00DC33E2" w:rsidRPr="00A357C6" w:rsidRDefault="00DC33E2" w:rsidP="009D5DE3">
            <w:pPr>
              <w:rPr>
                <w:rFonts w:asciiTheme="majorBidi" w:hAnsiTheme="majorBidi" w:cstheme="majorBidi"/>
                <w:szCs w:val="22"/>
              </w:rPr>
            </w:pPr>
            <w:r w:rsidRPr="00A357C6">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77777777" w:rsidR="00553095" w:rsidRPr="00B012FB" w:rsidRDefault="00553095" w:rsidP="009D5DE3">
                <w:pPr>
                  <w:pStyle w:val="Header"/>
                  <w:tabs>
                    <w:tab w:val="clear" w:pos="4320"/>
                    <w:tab w:val="clear" w:pos="8640"/>
                  </w:tabs>
                  <w:kinsoku w:val="0"/>
                  <w:overflowPunct w:val="0"/>
                  <w:autoSpaceDE w:val="0"/>
                  <w:autoSpaceDN w:val="0"/>
                  <w:jc w:val="left"/>
                  <w:rPr>
                    <w:noProof/>
                    <w:kern w:val="22"/>
                  </w:rPr>
                </w:pPr>
                <w:r>
                  <w:rPr>
                    <w:noProof/>
                    <w:kern w:val="22"/>
                  </w:rPr>
                  <w:t>CBD/SBI/3/1/Add.2</w:t>
                </w:r>
              </w:p>
            </w:sdtContent>
          </w:sdt>
          <w:p w14:paraId="74140EBE" w14:textId="77777777" w:rsidR="00DC33E2" w:rsidRPr="00A357C6" w:rsidRDefault="00DC33E2" w:rsidP="009D5DE3">
            <w:pPr>
              <w:jc w:val="left"/>
              <w:rPr>
                <w:rFonts w:asciiTheme="majorBidi" w:hAnsiTheme="majorBidi" w:cstheme="majorBidi"/>
                <w:szCs w:val="22"/>
              </w:rPr>
            </w:pPr>
            <w:r>
              <w:rPr>
                <w:rFonts w:asciiTheme="majorBidi" w:hAnsiTheme="majorBidi" w:cstheme="majorBidi"/>
                <w:snapToGrid w:val="0"/>
                <w:kern w:val="22"/>
                <w:szCs w:val="22"/>
              </w:rPr>
              <w:t>14</w:t>
            </w:r>
            <w:r w:rsidRPr="00A357C6">
              <w:rPr>
                <w:rFonts w:asciiTheme="majorBidi" w:hAnsiTheme="majorBidi" w:cstheme="majorBidi"/>
                <w:snapToGrid w:val="0"/>
                <w:kern w:val="22"/>
                <w:szCs w:val="22"/>
              </w:rPr>
              <w:t xml:space="preserve"> April 202</w:t>
            </w:r>
            <w:r>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77777777"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val="en-US"/>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6E2FE73" w14:textId="72FEEB3E" w:rsidR="00DB19AE" w:rsidRPr="00A357C6" w:rsidRDefault="00C12716"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A357C6">
            <w:rPr>
              <w:rFonts w:ascii="Simplified Arabic" w:hAnsi="Simplified Arabic" w:cs="Simplified Arabic"/>
              <w:b/>
              <w:bCs/>
              <w:sz w:val="26"/>
              <w:szCs w:val="26"/>
              <w:rtl/>
            </w:rPr>
            <w:t>الهيئة الفرعية للتنفيذ</w:t>
          </w:r>
        </w:sdtContent>
      </w:sdt>
    </w:p>
    <w:p w14:paraId="19F028A8" w14:textId="7C4424F8" w:rsidR="009A5B4C" w:rsidRPr="00A357C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A357C6">
        <w:rPr>
          <w:rFonts w:ascii="Simplified Arabic" w:hAnsi="Simplified Arabic" w:cs="Simplified Arabic"/>
          <w:sz w:val="24"/>
          <w:rtl/>
        </w:rPr>
        <w:t xml:space="preserve">الاجتماع </w:t>
      </w:r>
      <w:r w:rsidR="00B555E1" w:rsidRPr="00A357C6">
        <w:rPr>
          <w:rFonts w:ascii="Simplified Arabic" w:hAnsi="Simplified Arabic" w:cs="Simplified Arabic" w:hint="cs"/>
          <w:sz w:val="24"/>
          <w:rtl/>
        </w:rPr>
        <w:t>الثالث</w:t>
      </w:r>
    </w:p>
    <w:p w14:paraId="2D547D30" w14:textId="4E5D3F96" w:rsidR="00AD7CC2" w:rsidRPr="00A357C6" w:rsidRDefault="00DC33E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اجتماع إلكتروني</w:t>
      </w:r>
      <w:r w:rsidR="00AD7CC2" w:rsidRPr="00A357C6">
        <w:rPr>
          <w:rFonts w:ascii="Simplified Arabic" w:hAnsi="Simplified Arabic" w:cs="Simplified Arabic"/>
          <w:sz w:val="24"/>
          <w:rtl/>
        </w:rPr>
        <w:t xml:space="preserve">، </w:t>
      </w:r>
      <w:r>
        <w:rPr>
          <w:rFonts w:ascii="Simplified Arabic" w:hAnsi="Simplified Arabic" w:cs="Simplified Arabic" w:hint="cs"/>
          <w:sz w:val="24"/>
          <w:rtl/>
        </w:rPr>
        <w:t xml:space="preserve">16 مايو/أيار </w:t>
      </w:r>
      <w:r>
        <w:rPr>
          <w:rFonts w:ascii="Simplified Arabic" w:hAnsi="Simplified Arabic" w:cs="Simplified Arabic"/>
          <w:sz w:val="24"/>
          <w:rtl/>
        </w:rPr>
        <w:t>–</w:t>
      </w:r>
      <w:r>
        <w:rPr>
          <w:rFonts w:ascii="Simplified Arabic" w:hAnsi="Simplified Arabic" w:cs="Simplified Arabic" w:hint="cs"/>
          <w:sz w:val="24"/>
          <w:rtl/>
        </w:rPr>
        <w:t xml:space="preserve"> 13 يونيو/حزيران 2021</w:t>
      </w:r>
    </w:p>
    <w:p w14:paraId="1D537135" w14:textId="156E2610" w:rsidR="009A5B4C" w:rsidRPr="00A357C6"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A357C6">
        <w:rPr>
          <w:rFonts w:ascii="Simplified Arabic" w:hAnsi="Simplified Arabic" w:cs="Simplified Arabic"/>
          <w:sz w:val="24"/>
          <w:rtl/>
        </w:rPr>
        <w:t xml:space="preserve">البند </w:t>
      </w:r>
      <w:r w:rsidR="00DC33E2">
        <w:rPr>
          <w:rFonts w:ascii="Simplified Arabic" w:hAnsi="Simplified Arabic" w:cs="Simplified Arabic" w:hint="cs"/>
          <w:sz w:val="24"/>
          <w:rtl/>
        </w:rPr>
        <w:t>2</w:t>
      </w:r>
      <w:r w:rsidRPr="00A357C6">
        <w:rPr>
          <w:rFonts w:ascii="Simplified Arabic" w:hAnsi="Simplified Arabic" w:cs="Simplified Arabic"/>
          <w:sz w:val="24"/>
          <w:rtl/>
        </w:rPr>
        <w:t xml:space="preserve"> من جدول الأعمال المؤقت</w:t>
      </w:r>
      <w:r w:rsidR="007B304E" w:rsidRPr="00A357C6">
        <w:rPr>
          <w:rStyle w:val="FootnoteReference"/>
          <w:snapToGrid w:val="0"/>
          <w:kern w:val="22"/>
          <w:sz w:val="22"/>
          <w:szCs w:val="22"/>
          <w:u w:val="none"/>
          <w:lang w:eastAsia="nb-NO"/>
        </w:rPr>
        <w:footnoteReference w:customMarkFollows="1" w:id="1"/>
        <w:t>*</w:t>
      </w:r>
    </w:p>
    <w:p w14:paraId="31802277" w14:textId="77777777" w:rsidR="00DC33E2" w:rsidRPr="006905B0" w:rsidRDefault="00DC33E2" w:rsidP="00DC33E2">
      <w:pPr>
        <w:bidi/>
        <w:spacing w:after="120"/>
        <w:jc w:val="center"/>
        <w:rPr>
          <w:rFonts w:cs="Simplified Arabic"/>
          <w:b/>
          <w:bCs/>
          <w:sz w:val="24"/>
          <w:szCs w:val="28"/>
        </w:rPr>
      </w:pPr>
      <w:r w:rsidRPr="006905B0">
        <w:rPr>
          <w:rFonts w:cs="Simplified Arabic" w:hint="cs"/>
          <w:b/>
          <w:bCs/>
          <w:sz w:val="24"/>
          <w:szCs w:val="28"/>
          <w:rtl/>
        </w:rPr>
        <w:t xml:space="preserve">مذكرة </w:t>
      </w:r>
      <w:r w:rsidRPr="006905B0">
        <w:rPr>
          <w:rFonts w:cs="Simplified Arabic"/>
          <w:b/>
          <w:bCs/>
          <w:sz w:val="24"/>
          <w:szCs w:val="28"/>
          <w:rtl/>
        </w:rPr>
        <w:t>سيناريو</w:t>
      </w:r>
    </w:p>
    <w:p w14:paraId="1BB70327" w14:textId="77777777" w:rsidR="00DC33E2" w:rsidRPr="00F03590" w:rsidRDefault="00DC33E2" w:rsidP="00DC33E2">
      <w:pPr>
        <w:bidi/>
        <w:spacing w:after="120"/>
        <w:jc w:val="center"/>
        <w:rPr>
          <w:rFonts w:cs="Simplified Arabic"/>
          <w:i/>
          <w:iCs/>
        </w:rPr>
      </w:pPr>
      <w:r w:rsidRPr="00F03590">
        <w:rPr>
          <w:rFonts w:cs="Simplified Arabic"/>
          <w:i/>
          <w:iCs/>
          <w:rtl/>
        </w:rPr>
        <w:t>مذكرة من الرئيس</w:t>
      </w:r>
      <w:r>
        <w:rPr>
          <w:rFonts w:cs="Simplified Arabic" w:hint="cs"/>
          <w:i/>
          <w:iCs/>
          <w:rtl/>
        </w:rPr>
        <w:t>ة</w:t>
      </w:r>
    </w:p>
    <w:p w14:paraId="5700B36D" w14:textId="77777777" w:rsidR="00DC33E2" w:rsidRPr="006905B0" w:rsidRDefault="00DC33E2" w:rsidP="00DC33E2">
      <w:pPr>
        <w:keepNext/>
        <w:keepLines/>
        <w:bidi/>
        <w:spacing w:after="120"/>
        <w:jc w:val="center"/>
        <w:rPr>
          <w:rFonts w:cs="Simplified Arabic"/>
          <w:b/>
          <w:bCs/>
          <w:sz w:val="24"/>
          <w:szCs w:val="28"/>
        </w:rPr>
      </w:pPr>
      <w:r w:rsidRPr="006905B0">
        <w:rPr>
          <w:rFonts w:cs="Simplified Arabic" w:hint="cs"/>
          <w:b/>
          <w:bCs/>
          <w:sz w:val="24"/>
          <w:szCs w:val="28"/>
          <w:rtl/>
        </w:rPr>
        <w:t>أولا-</w:t>
      </w:r>
      <w:r w:rsidRPr="006905B0">
        <w:rPr>
          <w:rFonts w:cs="Simplified Arabic"/>
          <w:b/>
          <w:bCs/>
          <w:sz w:val="24"/>
          <w:szCs w:val="28"/>
          <w:rtl/>
        </w:rPr>
        <w:tab/>
        <w:t>مقدمة</w:t>
      </w:r>
    </w:p>
    <w:p w14:paraId="50F048A5" w14:textId="40D180C0"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وضع تنظيم عمل الدورة الرسمية المقرر أن تبدأ في </w:t>
      </w:r>
      <w:r w:rsidR="00553095">
        <w:rPr>
          <w:rFonts w:cs="Simplified Arabic" w:hint="cs"/>
          <w:rtl/>
        </w:rPr>
        <w:t>16</w:t>
      </w:r>
      <w:r w:rsidRPr="006905B0">
        <w:rPr>
          <w:rFonts w:cs="Simplified Arabic"/>
          <w:rtl/>
        </w:rPr>
        <w:t xml:space="preserve"> مايو/أيار 2021 وفقا للولاية الممنوحة من دورة مشتركة لمكتبي مؤتمر الأطراف والهيئة الفرعية للمشورة العلمية والتقنية والتكنولوجية </w:t>
      </w:r>
      <w:r>
        <w:rPr>
          <w:rFonts w:cs="Simplified Arabic" w:hint="cs"/>
          <w:rtl/>
        </w:rPr>
        <w:t>عقدت في</w:t>
      </w:r>
      <w:r w:rsidRPr="006905B0">
        <w:rPr>
          <w:rFonts w:cs="Simplified Arabic"/>
          <w:rtl/>
        </w:rPr>
        <w:t xml:space="preserve"> 1 أبريل/نيسان 2021 </w:t>
      </w:r>
      <w:r>
        <w:rPr>
          <w:rFonts w:cs="Simplified Arabic" w:hint="cs"/>
          <w:rtl/>
        </w:rPr>
        <w:t>وت</w:t>
      </w:r>
      <w:r w:rsidRPr="006905B0">
        <w:rPr>
          <w:rFonts w:cs="Simplified Arabic"/>
          <w:rtl/>
        </w:rPr>
        <w:t>طلب من رئيس</w:t>
      </w:r>
      <w:r>
        <w:rPr>
          <w:rFonts w:cs="Simplified Arabic" w:hint="cs"/>
          <w:rtl/>
        </w:rPr>
        <w:t>ة</w:t>
      </w:r>
      <w:r w:rsidRPr="006905B0">
        <w:rPr>
          <w:rFonts w:cs="Simplified Arabic"/>
          <w:rtl/>
        </w:rPr>
        <w:t xml:space="preserve"> الهيئة الفرعية للتنفيذ</w:t>
      </w:r>
      <w:r>
        <w:rPr>
          <w:rFonts w:cs="Simplified Arabic" w:hint="cs"/>
          <w:rtl/>
        </w:rPr>
        <w:t xml:space="preserve"> أن تضع</w:t>
      </w:r>
      <w:r w:rsidRPr="006905B0">
        <w:rPr>
          <w:rFonts w:cs="Simplified Arabic"/>
          <w:rtl/>
        </w:rPr>
        <w:t xml:space="preserve">، بدعم من الأمانة، تنظيم </w:t>
      </w:r>
      <w:r w:rsidR="00533D9D" w:rsidRPr="006905B0">
        <w:rPr>
          <w:rFonts w:cs="Simplified Arabic"/>
          <w:rtl/>
        </w:rPr>
        <w:t xml:space="preserve">عمل </w:t>
      </w:r>
      <w:r w:rsidRPr="006905B0">
        <w:rPr>
          <w:rFonts w:cs="Simplified Arabic"/>
          <w:rtl/>
        </w:rPr>
        <w:t xml:space="preserve">مقترح </w:t>
      </w:r>
      <w:r w:rsidR="00533D9D">
        <w:rPr>
          <w:rFonts w:cs="Simplified Arabic" w:hint="cs"/>
          <w:rtl/>
        </w:rPr>
        <w:t>ل</w:t>
      </w:r>
      <w:r w:rsidRPr="006905B0">
        <w:rPr>
          <w:rFonts w:cs="Simplified Arabic"/>
          <w:rtl/>
        </w:rPr>
        <w:t xml:space="preserve">لدورة الرسمية للاجتماع الثالث للهيئة الفرعية للتنفيذ، </w:t>
      </w:r>
      <w:r>
        <w:rPr>
          <w:rFonts w:cs="Simplified Arabic" w:hint="cs"/>
          <w:rtl/>
        </w:rPr>
        <w:t>و</w:t>
      </w:r>
      <w:r w:rsidRPr="006905B0">
        <w:rPr>
          <w:rFonts w:cs="Simplified Arabic"/>
          <w:rtl/>
        </w:rPr>
        <w:t xml:space="preserve">نظر فيه </w:t>
      </w:r>
      <w:r>
        <w:rPr>
          <w:rFonts w:cs="Simplified Arabic" w:hint="cs"/>
          <w:rtl/>
        </w:rPr>
        <w:t xml:space="preserve">وعدله بعد ذلك </w:t>
      </w:r>
      <w:r w:rsidRPr="006905B0">
        <w:rPr>
          <w:rFonts w:cs="Simplified Arabic"/>
          <w:rtl/>
        </w:rPr>
        <w:t xml:space="preserve">مكتب مؤتمر الأطراف في اجتماعه </w:t>
      </w:r>
      <w:r>
        <w:rPr>
          <w:rFonts w:cs="Simplified Arabic" w:hint="cs"/>
          <w:rtl/>
        </w:rPr>
        <w:t>الذي عقد في</w:t>
      </w:r>
      <w:r w:rsidRPr="006905B0">
        <w:rPr>
          <w:rFonts w:cs="Simplified Arabic"/>
          <w:rtl/>
        </w:rPr>
        <w:t xml:space="preserve"> 8 أبريل/نيسان 2021.</w:t>
      </w:r>
    </w:p>
    <w:p w14:paraId="2D1FB8EF" w14:textId="08A88056" w:rsidR="00DC33E2" w:rsidRPr="006905B0" w:rsidRDefault="00533D9D"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وتصدر</w:t>
      </w:r>
      <w:r w:rsidR="00DC33E2" w:rsidRPr="006905B0">
        <w:rPr>
          <w:rFonts w:cs="Simplified Arabic"/>
          <w:rtl/>
        </w:rPr>
        <w:t xml:space="preserve"> هذه الوثيقة في شكل مذكرة سيناريو لتمكين الأطراف والحكومات الأخرى والمراقبين من الاستعداد </w:t>
      </w:r>
      <w:r>
        <w:rPr>
          <w:rFonts w:cs="Simplified Arabic" w:hint="cs"/>
          <w:rtl/>
        </w:rPr>
        <w:t>بناء عليها</w:t>
      </w:r>
      <w:r w:rsidR="00DC33E2" w:rsidRPr="006905B0">
        <w:rPr>
          <w:rFonts w:cs="Simplified Arabic"/>
          <w:rtl/>
        </w:rPr>
        <w:t>. و</w:t>
      </w:r>
      <w:r w:rsidR="00DC33E2">
        <w:rPr>
          <w:rFonts w:cs="Simplified Arabic" w:hint="cs"/>
          <w:rtl/>
        </w:rPr>
        <w:t xml:space="preserve">يدعم </w:t>
      </w:r>
      <w:r w:rsidR="00DC33E2" w:rsidRPr="006905B0">
        <w:rPr>
          <w:rFonts w:cs="Simplified Arabic"/>
          <w:rtl/>
        </w:rPr>
        <w:t xml:space="preserve">هذه الوثيقة جدول الأعمال المؤقت المشروح للاجتماع الثالث للهيئة الفرعية </w:t>
      </w:r>
      <w:r w:rsidR="00DC33E2" w:rsidRPr="006905B0">
        <w:rPr>
          <w:rFonts w:cs="Simplified Arabic"/>
        </w:rPr>
        <w:t>(CBD/SBI/3/1/Add.1/Rev.2)</w:t>
      </w:r>
      <w:r w:rsidR="00DC33E2" w:rsidRPr="006905B0">
        <w:rPr>
          <w:rFonts w:cs="Simplified Arabic"/>
          <w:rtl/>
        </w:rPr>
        <w:t>، الصادر في 15 يونيو/حزيران 2020.</w:t>
      </w:r>
    </w:p>
    <w:p w14:paraId="35067E3E"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المبادئ الرئيسية لتنظيم </w:t>
      </w:r>
      <w:r>
        <w:rPr>
          <w:rFonts w:cs="Simplified Arabic" w:hint="cs"/>
          <w:rtl/>
        </w:rPr>
        <w:t>ال</w:t>
      </w:r>
      <w:r w:rsidRPr="006905B0">
        <w:rPr>
          <w:rFonts w:cs="Simplified Arabic"/>
          <w:rtl/>
        </w:rPr>
        <w:t xml:space="preserve">اجتماعات </w:t>
      </w:r>
      <w:r>
        <w:rPr>
          <w:rFonts w:cs="Simplified Arabic" w:hint="cs"/>
          <w:rtl/>
        </w:rPr>
        <w:t>الإلكترونية ال</w:t>
      </w:r>
      <w:r w:rsidRPr="006905B0">
        <w:rPr>
          <w:rFonts w:cs="Simplified Arabic"/>
          <w:rtl/>
        </w:rPr>
        <w:t>رسمية للهيئات الفرعية لاتفاقية التنوع البيولوجي هي كما يلي</w:t>
      </w:r>
      <w:r>
        <w:rPr>
          <w:rFonts w:cs="Simplified Arabic"/>
          <w:rtl/>
        </w:rPr>
        <w:t>:</w:t>
      </w:r>
    </w:p>
    <w:p w14:paraId="5525ED0F" w14:textId="77777777"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sidRPr="006905B0">
        <w:rPr>
          <w:rFonts w:cs="Simplified Arabic"/>
          <w:rtl/>
        </w:rPr>
        <w:t xml:space="preserve">يستجيب توقيت وطرائق تنظيم الاجتماع للظروف الاستثنائية الحالية المتعلقة بجائحة كوفيد-19 ولا تشكل سابقة لتنظيم </w:t>
      </w:r>
      <w:r>
        <w:rPr>
          <w:rFonts w:cs="Simplified Arabic" w:hint="cs"/>
          <w:rtl/>
        </w:rPr>
        <w:t>ال</w:t>
      </w:r>
      <w:r w:rsidRPr="006905B0">
        <w:rPr>
          <w:rFonts w:cs="Simplified Arabic"/>
          <w:rtl/>
        </w:rPr>
        <w:t xml:space="preserve">اجتماعات </w:t>
      </w:r>
      <w:r>
        <w:rPr>
          <w:rFonts w:cs="Simplified Arabic" w:hint="cs"/>
          <w:rtl/>
        </w:rPr>
        <w:t>ال</w:t>
      </w:r>
      <w:r w:rsidRPr="006905B0">
        <w:rPr>
          <w:rFonts w:cs="Simplified Arabic"/>
          <w:rtl/>
        </w:rPr>
        <w:t>مماثلة في إطار اتفاقية التنوع البيولوجي في المستقبل؛</w:t>
      </w:r>
    </w:p>
    <w:p w14:paraId="2B043ECE" w14:textId="77777777"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sidRPr="006905B0">
        <w:rPr>
          <w:rFonts w:cs="Simplified Arabic"/>
          <w:rtl/>
        </w:rPr>
        <w:t>ح</w:t>
      </w:r>
      <w:r>
        <w:rPr>
          <w:rFonts w:cs="Simplified Arabic" w:hint="cs"/>
          <w:rtl/>
        </w:rPr>
        <w:t>ُ</w:t>
      </w:r>
      <w:r w:rsidRPr="006905B0">
        <w:rPr>
          <w:rFonts w:cs="Simplified Arabic"/>
          <w:rtl/>
        </w:rPr>
        <w:t>د</w:t>
      </w:r>
      <w:r>
        <w:rPr>
          <w:rFonts w:cs="Simplified Arabic" w:hint="cs"/>
          <w:rtl/>
        </w:rPr>
        <w:t>ِ</w:t>
      </w:r>
      <w:r w:rsidRPr="006905B0">
        <w:rPr>
          <w:rFonts w:cs="Simplified Arabic"/>
          <w:rtl/>
        </w:rPr>
        <w:t>د توقيت وطرائق تنظيم الاجتماع</w:t>
      </w:r>
      <w:r>
        <w:rPr>
          <w:rFonts w:cs="Simplified Arabic"/>
          <w:rtl/>
        </w:rPr>
        <w:t>:</w:t>
      </w:r>
    </w:p>
    <w:p w14:paraId="5CEA1CF5" w14:textId="4460B1F5" w:rsidR="00DC33E2" w:rsidRPr="006905B0" w:rsidRDefault="00DC33E2" w:rsidP="00533D9D">
      <w:pPr>
        <w:pStyle w:val="ListParagraph"/>
        <w:numPr>
          <w:ilvl w:val="0"/>
          <w:numId w:val="9"/>
        </w:numPr>
        <w:bidi/>
        <w:spacing w:after="120" w:line="216" w:lineRule="auto"/>
        <w:ind w:left="2130" w:hanging="708"/>
        <w:contextualSpacing w:val="0"/>
        <w:rPr>
          <w:rFonts w:cs="Simplified Arabic"/>
        </w:rPr>
      </w:pPr>
      <w:r>
        <w:rPr>
          <w:rFonts w:cs="Simplified Arabic" w:hint="cs"/>
          <w:rtl/>
        </w:rPr>
        <w:t xml:space="preserve">مع </w:t>
      </w:r>
      <w:r w:rsidRPr="006905B0">
        <w:rPr>
          <w:rFonts w:cs="Simplified Arabic"/>
          <w:rtl/>
        </w:rPr>
        <w:t xml:space="preserve">مراعاة الإطار الزمني </w:t>
      </w:r>
      <w:r>
        <w:rPr>
          <w:rFonts w:cs="Simplified Arabic" w:hint="cs"/>
          <w:rtl/>
        </w:rPr>
        <w:t>للأعمال التحضيرية</w:t>
      </w:r>
      <w:r w:rsidRPr="006905B0">
        <w:rPr>
          <w:rFonts w:cs="Simplified Arabic"/>
          <w:rtl/>
        </w:rPr>
        <w:t xml:space="preserve"> اللازمة لعقد الاجتماع الخامس عشر لمؤتمر الأطراف من 11 إلى 24 تشرين الأول/أكتوبر 2021 كما أعلنته الحكومة المضيفة والاجتماع الثالث للفريق العامل المفتوح العضوية المعني </w:t>
      </w:r>
      <w:r>
        <w:rPr>
          <w:rFonts w:cs="Simplified Arabic" w:hint="cs"/>
          <w:rtl/>
        </w:rPr>
        <w:t>ب</w:t>
      </w:r>
      <w:r w:rsidRPr="006905B0">
        <w:rPr>
          <w:rFonts w:cs="Simplified Arabic"/>
          <w:rtl/>
        </w:rPr>
        <w:t xml:space="preserve">الإطار العالمي للتنوع البيولوجي </w:t>
      </w:r>
      <w:r>
        <w:rPr>
          <w:rFonts w:cs="Simplified Arabic" w:hint="cs"/>
          <w:rtl/>
        </w:rPr>
        <w:t>ل</w:t>
      </w:r>
      <w:r w:rsidRPr="006905B0">
        <w:rPr>
          <w:rFonts w:cs="Simplified Arabic"/>
          <w:rtl/>
        </w:rPr>
        <w:t>ما بعد</w:t>
      </w:r>
      <w:r>
        <w:rPr>
          <w:rFonts w:cs="Simplified Arabic" w:hint="cs"/>
          <w:rtl/>
        </w:rPr>
        <w:t xml:space="preserve"> عام 2020 </w:t>
      </w:r>
      <w:r w:rsidRPr="006905B0">
        <w:rPr>
          <w:rFonts w:cs="Simplified Arabic"/>
          <w:rtl/>
        </w:rPr>
        <w:t>من 2 إلى 7 أغسطس</w:t>
      </w:r>
      <w:r>
        <w:rPr>
          <w:rFonts w:cs="Simplified Arabic" w:hint="cs"/>
          <w:rtl/>
        </w:rPr>
        <w:t>/آب</w:t>
      </w:r>
      <w:r w:rsidRPr="006905B0">
        <w:rPr>
          <w:rFonts w:cs="Simplified Arabic"/>
          <w:rtl/>
        </w:rPr>
        <w:t xml:space="preserve"> 2021؛</w:t>
      </w:r>
      <w:r w:rsidR="006343F1" w:rsidRPr="006343F1">
        <w:rPr>
          <w:rStyle w:val="FootnoteReference"/>
          <w:rFonts w:cs="Simplified Arabic"/>
          <w:u w:val="none"/>
          <w:vertAlign w:val="superscript"/>
          <w:rtl/>
        </w:rPr>
        <w:footnoteReference w:id="2"/>
      </w:r>
    </w:p>
    <w:p w14:paraId="1C65BEB8" w14:textId="77777777" w:rsidR="00DC33E2" w:rsidRPr="006905B0" w:rsidRDefault="00DC33E2" w:rsidP="00533D9D">
      <w:pPr>
        <w:pStyle w:val="ListParagraph"/>
        <w:numPr>
          <w:ilvl w:val="0"/>
          <w:numId w:val="9"/>
        </w:numPr>
        <w:bidi/>
        <w:spacing w:after="120" w:line="216" w:lineRule="auto"/>
        <w:ind w:left="2130" w:hanging="708"/>
        <w:contextualSpacing w:val="0"/>
        <w:rPr>
          <w:rFonts w:cs="Simplified Arabic"/>
        </w:rPr>
      </w:pPr>
      <w:r>
        <w:rPr>
          <w:rFonts w:cs="Simplified Arabic" w:hint="cs"/>
          <w:rtl/>
        </w:rPr>
        <w:lastRenderedPageBreak/>
        <w:t>بما يسمح</w:t>
      </w:r>
      <w:r w:rsidRPr="006905B0">
        <w:rPr>
          <w:rFonts w:cs="Simplified Arabic"/>
          <w:rtl/>
        </w:rPr>
        <w:t xml:space="preserve"> بالمشاركة الكاملة والفعالة للأطراف وكذلك </w:t>
      </w:r>
      <w:r>
        <w:rPr>
          <w:rFonts w:cs="Simplified Arabic" w:hint="cs"/>
          <w:rtl/>
        </w:rPr>
        <w:t>الانخراط</w:t>
      </w:r>
      <w:r w:rsidRPr="006905B0">
        <w:rPr>
          <w:rFonts w:cs="Simplified Arabic"/>
          <w:rtl/>
        </w:rPr>
        <w:t xml:space="preserve"> الكامل لجميع المراقبين، من خلال عقد الاجتماعات بطريقة شفافة وعادلة وشاملة</w:t>
      </w:r>
      <w:r>
        <w:rPr>
          <w:rFonts w:cs="Simplified Arabic" w:hint="cs"/>
          <w:rtl/>
        </w:rPr>
        <w:t xml:space="preserve"> للجميع</w:t>
      </w:r>
      <w:r w:rsidRPr="006905B0">
        <w:rPr>
          <w:rFonts w:cs="Simplified Arabic"/>
          <w:rtl/>
        </w:rPr>
        <w:t>؛</w:t>
      </w:r>
    </w:p>
    <w:p w14:paraId="065258E9" w14:textId="77777777" w:rsidR="00DC33E2" w:rsidRPr="006905B0" w:rsidRDefault="00DC33E2" w:rsidP="00533D9D">
      <w:pPr>
        <w:pStyle w:val="ListParagraph"/>
        <w:numPr>
          <w:ilvl w:val="0"/>
          <w:numId w:val="9"/>
        </w:numPr>
        <w:bidi/>
        <w:spacing w:after="120" w:line="216" w:lineRule="auto"/>
        <w:ind w:left="2130" w:hanging="708"/>
        <w:contextualSpacing w:val="0"/>
        <w:rPr>
          <w:rFonts w:cs="Simplified Arabic"/>
        </w:rPr>
      </w:pPr>
      <w:r>
        <w:rPr>
          <w:rFonts w:cs="Simplified Arabic" w:hint="cs"/>
          <w:rtl/>
        </w:rPr>
        <w:t xml:space="preserve">مع </w:t>
      </w:r>
      <w:r w:rsidRPr="006905B0">
        <w:rPr>
          <w:rFonts w:cs="Simplified Arabic"/>
          <w:rtl/>
        </w:rPr>
        <w:t>إعطاء الأولوية في الجدول الزمني للعناصر المتعلقة بعملية ما بعد عام 2020 للسماح بوضع إطار عالمي للتنوع البيولوجي عالي الجودة لما بعد عام 2020 في الوقت المناسب؛</w:t>
      </w:r>
    </w:p>
    <w:p w14:paraId="2029A1BD" w14:textId="5F38F17F"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Pr>
          <w:rFonts w:cs="Simplified Arabic" w:hint="cs"/>
          <w:rtl/>
        </w:rPr>
        <w:t>سيؤجل</w:t>
      </w:r>
      <w:r w:rsidRPr="006905B0">
        <w:rPr>
          <w:rFonts w:cs="Simplified Arabic"/>
          <w:rtl/>
        </w:rPr>
        <w:t xml:space="preserve"> اعتماد </w:t>
      </w:r>
      <w:r>
        <w:rPr>
          <w:rFonts w:cs="Simplified Arabic" w:hint="cs"/>
          <w:rtl/>
          <w:lang w:bidi="ar-EG"/>
        </w:rPr>
        <w:t>الوثائق</w:t>
      </w:r>
      <w:r w:rsidRPr="006905B0">
        <w:rPr>
          <w:rFonts w:cs="Simplified Arabic"/>
          <w:rtl/>
        </w:rPr>
        <w:t xml:space="preserve"> </w:t>
      </w:r>
      <w:r w:rsidRPr="006905B0">
        <w:rPr>
          <w:rFonts w:cs="Simplified Arabic"/>
        </w:rPr>
        <w:t>L</w:t>
      </w:r>
      <w:r w:rsidRPr="006905B0">
        <w:rPr>
          <w:rFonts w:cs="Simplified Arabic"/>
          <w:rtl/>
        </w:rPr>
        <w:t xml:space="preserve">/الوثائق النهائية إلى موعد لاحق في اجتماع </w:t>
      </w:r>
      <w:r>
        <w:rPr>
          <w:rFonts w:cs="Simplified Arabic" w:hint="cs"/>
          <w:rtl/>
        </w:rPr>
        <w:t>حضوري</w:t>
      </w:r>
      <w:r w:rsidRPr="006905B0">
        <w:rPr>
          <w:rFonts w:cs="Simplified Arabic"/>
          <w:rtl/>
        </w:rPr>
        <w:t xml:space="preserve"> ينظم بالتعاقب مع اجتماع </w:t>
      </w:r>
      <w:r>
        <w:rPr>
          <w:rFonts w:cs="Simplified Arabic"/>
          <w:rtl/>
        </w:rPr>
        <w:t>حضوري</w:t>
      </w:r>
      <w:r w:rsidRPr="006905B0">
        <w:rPr>
          <w:rFonts w:cs="Simplified Arabic"/>
          <w:rtl/>
        </w:rPr>
        <w:t xml:space="preserve"> للفريق العامل المعني بالإطار العالمي للتنوع البيولوجي لما بعد عام 2020 أو الاجتماع الخامس عشر لمؤتمر الأطراف، ما لم يقرر المكتب خلاف ذلك. وبالنسبة للبنود اللازمة لإدخالها في عملية ما بعد عام 2020، س</w:t>
      </w:r>
      <w:r>
        <w:rPr>
          <w:rFonts w:cs="Simplified Arabic" w:hint="cs"/>
          <w:rtl/>
        </w:rPr>
        <w:t>ت</w:t>
      </w:r>
      <w:r w:rsidRPr="006905B0">
        <w:rPr>
          <w:rFonts w:cs="Simplified Arabic"/>
          <w:rtl/>
        </w:rPr>
        <w:t>نقل رئيس</w:t>
      </w:r>
      <w:r>
        <w:rPr>
          <w:rFonts w:cs="Simplified Arabic" w:hint="cs"/>
          <w:rtl/>
        </w:rPr>
        <w:t>ة</w:t>
      </w:r>
      <w:r w:rsidRPr="006905B0">
        <w:rPr>
          <w:rFonts w:cs="Simplified Arabic"/>
          <w:rtl/>
        </w:rPr>
        <w:t xml:space="preserve"> الهيئة الفرعية نتائج الاجتماع إلى الرؤساء المشاركين للفريق العامل المعني بالإطار العالمي للتنوع البيولوجي لما بعد عام 2020؛</w:t>
      </w:r>
    </w:p>
    <w:p w14:paraId="782E80E3" w14:textId="77777777" w:rsidR="00DC33E2" w:rsidRPr="006905B0" w:rsidRDefault="00DC33E2" w:rsidP="0025271A">
      <w:pPr>
        <w:pStyle w:val="ListParagraph"/>
        <w:numPr>
          <w:ilvl w:val="0"/>
          <w:numId w:val="8"/>
        </w:numPr>
        <w:bidi/>
        <w:spacing w:after="120" w:line="216" w:lineRule="auto"/>
        <w:ind w:left="4" w:firstLine="709"/>
        <w:contextualSpacing w:val="0"/>
        <w:rPr>
          <w:rFonts w:cs="Simplified Arabic"/>
        </w:rPr>
      </w:pPr>
      <w:r w:rsidRPr="006905B0">
        <w:rPr>
          <w:rFonts w:cs="Simplified Arabic"/>
          <w:rtl/>
        </w:rPr>
        <w:t>ست</w:t>
      </w:r>
      <w:r>
        <w:rPr>
          <w:rFonts w:cs="Simplified Arabic" w:hint="cs"/>
          <w:rtl/>
        </w:rPr>
        <w:t>ُ</w:t>
      </w:r>
      <w:r w:rsidRPr="006905B0">
        <w:rPr>
          <w:rFonts w:cs="Simplified Arabic"/>
          <w:rtl/>
        </w:rPr>
        <w:t xml:space="preserve">طبق القواعد الإجرائية القياسية المستخدمة للاجتماعات </w:t>
      </w:r>
      <w:r>
        <w:rPr>
          <w:rFonts w:cs="Simplified Arabic" w:hint="cs"/>
          <w:rtl/>
        </w:rPr>
        <w:t>الحضورية</w:t>
      </w:r>
      <w:r w:rsidRPr="006905B0">
        <w:rPr>
          <w:rFonts w:cs="Simplified Arabic"/>
          <w:rtl/>
        </w:rPr>
        <w:t xml:space="preserve">، وسيتم تكييف تطبيقها حسب الضرورة </w:t>
      </w:r>
      <w:r>
        <w:rPr>
          <w:rFonts w:cs="Simplified Arabic" w:hint="cs"/>
          <w:rtl/>
        </w:rPr>
        <w:t>للبيئات</w:t>
      </w:r>
      <w:r w:rsidRPr="006905B0">
        <w:rPr>
          <w:rFonts w:cs="Simplified Arabic"/>
          <w:rtl/>
        </w:rPr>
        <w:t xml:space="preserve"> الافتراضية.</w:t>
      </w:r>
    </w:p>
    <w:p w14:paraId="2B136B45" w14:textId="4F140FE1" w:rsidR="00DC33E2" w:rsidRPr="006905B0" w:rsidRDefault="00DC33E2" w:rsidP="00DC33E2">
      <w:pPr>
        <w:keepNext/>
        <w:keepLines/>
        <w:bidi/>
        <w:spacing w:after="120"/>
        <w:jc w:val="center"/>
        <w:rPr>
          <w:rFonts w:cs="Simplified Arabic"/>
          <w:b/>
          <w:bCs/>
          <w:sz w:val="24"/>
          <w:szCs w:val="28"/>
        </w:rPr>
      </w:pPr>
      <w:r w:rsidRPr="006905B0">
        <w:rPr>
          <w:rFonts w:cs="Simplified Arabic"/>
          <w:b/>
          <w:bCs/>
          <w:sz w:val="24"/>
          <w:szCs w:val="28"/>
          <w:rtl/>
        </w:rPr>
        <w:t>ثانيا</w:t>
      </w:r>
      <w:r w:rsidRPr="006905B0">
        <w:rPr>
          <w:rFonts w:cs="Simplified Arabic" w:hint="cs"/>
          <w:b/>
          <w:bCs/>
          <w:sz w:val="24"/>
          <w:szCs w:val="28"/>
          <w:rtl/>
        </w:rPr>
        <w:t>-</w:t>
      </w:r>
      <w:r w:rsidRPr="006905B0">
        <w:rPr>
          <w:rFonts w:cs="Simplified Arabic"/>
          <w:b/>
          <w:bCs/>
          <w:sz w:val="24"/>
          <w:szCs w:val="28"/>
          <w:rtl/>
        </w:rPr>
        <w:tab/>
        <w:t xml:space="preserve">طرائق </w:t>
      </w:r>
      <w:r w:rsidR="00533D9D">
        <w:rPr>
          <w:rFonts w:cs="Simplified Arabic" w:hint="cs"/>
          <w:b/>
          <w:bCs/>
          <w:sz w:val="24"/>
          <w:szCs w:val="28"/>
          <w:rtl/>
        </w:rPr>
        <w:t>ل</w:t>
      </w:r>
      <w:r w:rsidRPr="006905B0">
        <w:rPr>
          <w:rFonts w:cs="Simplified Arabic"/>
          <w:b/>
          <w:bCs/>
          <w:sz w:val="24"/>
          <w:szCs w:val="28"/>
          <w:rtl/>
        </w:rPr>
        <w:t xml:space="preserve">لاجتماع </w:t>
      </w:r>
      <w:r>
        <w:rPr>
          <w:rFonts w:cs="Simplified Arabic" w:hint="cs"/>
          <w:b/>
          <w:bCs/>
          <w:sz w:val="24"/>
          <w:szCs w:val="28"/>
          <w:rtl/>
        </w:rPr>
        <w:t xml:space="preserve">الإلكتروني </w:t>
      </w:r>
      <w:r w:rsidRPr="006905B0">
        <w:rPr>
          <w:rFonts w:cs="Simplified Arabic"/>
          <w:b/>
          <w:bCs/>
          <w:sz w:val="24"/>
          <w:szCs w:val="28"/>
          <w:rtl/>
        </w:rPr>
        <w:t xml:space="preserve">الرسمي للهيئة الفرعية </w:t>
      </w:r>
      <w:r>
        <w:rPr>
          <w:rFonts w:cs="Simplified Arabic" w:hint="cs"/>
          <w:b/>
          <w:bCs/>
          <w:sz w:val="24"/>
          <w:szCs w:val="28"/>
          <w:rtl/>
        </w:rPr>
        <w:t>ل</w:t>
      </w:r>
      <w:r w:rsidRPr="006905B0">
        <w:rPr>
          <w:rFonts w:cs="Simplified Arabic"/>
          <w:b/>
          <w:bCs/>
          <w:sz w:val="24"/>
          <w:szCs w:val="28"/>
          <w:rtl/>
        </w:rPr>
        <w:t>لتنفيذ في عام 2021</w:t>
      </w:r>
    </w:p>
    <w:p w14:paraId="2306F1A3" w14:textId="77777777" w:rsidR="00DC33E2" w:rsidRPr="006905B0" w:rsidRDefault="00DC33E2" w:rsidP="00DC33E2">
      <w:pPr>
        <w:keepNext/>
        <w:keepLines/>
        <w:bidi/>
        <w:spacing w:after="120" w:line="216" w:lineRule="auto"/>
        <w:jc w:val="center"/>
        <w:rPr>
          <w:rFonts w:cs="Simplified Arabic"/>
          <w:b/>
          <w:bCs/>
        </w:rPr>
      </w:pPr>
      <w:r w:rsidRPr="006905B0">
        <w:rPr>
          <w:rFonts w:cs="Simplified Arabic" w:hint="cs"/>
          <w:b/>
          <w:bCs/>
          <w:rtl/>
        </w:rPr>
        <w:t>ألف-</w:t>
      </w:r>
      <w:r w:rsidRPr="006905B0">
        <w:rPr>
          <w:rFonts w:cs="Simplified Arabic"/>
          <w:b/>
          <w:bCs/>
          <w:rtl/>
        </w:rPr>
        <w:tab/>
        <w:t xml:space="preserve">نوع الجلسات خلال </w:t>
      </w:r>
      <w:r>
        <w:rPr>
          <w:rFonts w:cs="Simplified Arabic"/>
          <w:b/>
          <w:bCs/>
          <w:rtl/>
        </w:rPr>
        <w:t>الاجتماعات الإلكترونية الرسمية</w:t>
      </w:r>
    </w:p>
    <w:p w14:paraId="5C70BD33" w14:textId="60818198" w:rsidR="00DC33E2" w:rsidRPr="006905B0" w:rsidRDefault="00DC33E2" w:rsidP="0025271A">
      <w:pPr>
        <w:pStyle w:val="ListParagraph"/>
        <w:keepNext/>
        <w:keepLines/>
        <w:numPr>
          <w:ilvl w:val="0"/>
          <w:numId w:val="14"/>
        </w:numPr>
        <w:bidi/>
        <w:spacing w:after="120" w:line="216" w:lineRule="auto"/>
        <w:ind w:left="4" w:firstLine="0"/>
        <w:contextualSpacing w:val="0"/>
        <w:jc w:val="center"/>
        <w:rPr>
          <w:rFonts w:cs="Simplified Arabic"/>
          <w:i/>
          <w:iCs/>
        </w:rPr>
      </w:pPr>
      <w:r w:rsidRPr="006905B0">
        <w:rPr>
          <w:rFonts w:cs="Simplified Arabic"/>
          <w:i/>
          <w:iCs/>
          <w:rtl/>
        </w:rPr>
        <w:t>الجلسات العامة</w:t>
      </w:r>
    </w:p>
    <w:p w14:paraId="6C173633" w14:textId="7A787DE2"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ستُعقد الجلسات العامة</w:t>
      </w:r>
      <w:r>
        <w:rPr>
          <w:rFonts w:cs="Simplified Arabic"/>
          <w:rtl/>
        </w:rPr>
        <w:t>:</w:t>
      </w:r>
      <w:r w:rsidRPr="006905B0">
        <w:rPr>
          <w:rFonts w:cs="Simplified Arabic"/>
          <w:rtl/>
        </w:rPr>
        <w:t xml:space="preserve"> (أ) لافتتاح الاجتماع </w:t>
      </w:r>
      <w:r w:rsidR="00533D9D">
        <w:rPr>
          <w:rFonts w:cs="Simplified Arabic" w:hint="cs"/>
          <w:rtl/>
        </w:rPr>
        <w:t>ورفعه</w:t>
      </w:r>
      <w:r w:rsidRPr="006905B0">
        <w:rPr>
          <w:rFonts w:cs="Simplified Arabic"/>
          <w:rtl/>
        </w:rPr>
        <w:t xml:space="preserve"> وتعليقه، واعتماد جدول الأعمال وتنظيم العمل، وانتخاب أعضاء المكتب؛ (ب) لاستكمال القراءة الأولى لبنود جدول الأعمال حسب الحاجة، وإنشاء </w:t>
      </w:r>
      <w:r>
        <w:rPr>
          <w:rFonts w:cs="Simplified Arabic"/>
          <w:rtl/>
        </w:rPr>
        <w:t xml:space="preserve">أفرقة </w:t>
      </w:r>
      <w:r w:rsidR="00454258">
        <w:rPr>
          <w:rFonts w:cs="Simplified Arabic" w:hint="cs"/>
          <w:rtl/>
        </w:rPr>
        <w:t>ال</w:t>
      </w:r>
      <w:r>
        <w:rPr>
          <w:rFonts w:cs="Simplified Arabic"/>
          <w:rtl/>
        </w:rPr>
        <w:t>اتصال</w:t>
      </w:r>
      <w:r w:rsidRPr="006905B0">
        <w:rPr>
          <w:rFonts w:cs="Simplified Arabic"/>
          <w:rtl/>
        </w:rPr>
        <w:t xml:space="preserve">، وطلب إعداد </w:t>
      </w:r>
      <w:r>
        <w:rPr>
          <w:rFonts w:cs="Simplified Arabic"/>
          <w:rtl/>
        </w:rPr>
        <w:t>ورقات غرفة الاجتماعات</w:t>
      </w:r>
      <w:r w:rsidRPr="006905B0">
        <w:rPr>
          <w:rFonts w:cs="Simplified Arabic"/>
          <w:rtl/>
        </w:rPr>
        <w:t xml:space="preserve"> أو </w:t>
      </w:r>
      <w:r w:rsidR="00454258">
        <w:rPr>
          <w:rFonts w:cs="Simplified Arabic" w:hint="cs"/>
          <w:rtl/>
        </w:rPr>
        <w:t>ال</w:t>
      </w:r>
      <w:r>
        <w:rPr>
          <w:rFonts w:cs="Simplified Arabic"/>
          <w:rtl/>
        </w:rPr>
        <w:t>ورقات</w:t>
      </w:r>
      <w:r w:rsidRPr="006905B0">
        <w:rPr>
          <w:rFonts w:cs="Simplified Arabic"/>
          <w:rtl/>
        </w:rPr>
        <w:t xml:space="preserve"> غير </w:t>
      </w:r>
      <w:r w:rsidR="00454258">
        <w:rPr>
          <w:rFonts w:cs="Simplified Arabic" w:hint="cs"/>
          <w:rtl/>
        </w:rPr>
        <w:t>ال</w:t>
      </w:r>
      <w:r w:rsidRPr="006905B0">
        <w:rPr>
          <w:rFonts w:cs="Simplified Arabic"/>
          <w:rtl/>
        </w:rPr>
        <w:t xml:space="preserve">رسمية، حسب الاقتضاء؛ (ج) للسماح بتقييم أو استعراض التقدم الذي تحرزه أفرقة الاتصال وتقديم المزيد من </w:t>
      </w:r>
      <w:r>
        <w:rPr>
          <w:rFonts w:cs="Simplified Arabic" w:hint="cs"/>
          <w:rtl/>
        </w:rPr>
        <w:t>الإرشادات</w:t>
      </w:r>
      <w:r w:rsidRPr="006905B0">
        <w:rPr>
          <w:rFonts w:cs="Simplified Arabic"/>
          <w:rtl/>
        </w:rPr>
        <w:t xml:space="preserve"> لعمله</w:t>
      </w:r>
      <w:r>
        <w:rPr>
          <w:rFonts w:cs="Simplified Arabic" w:hint="cs"/>
          <w:rtl/>
        </w:rPr>
        <w:t>ا</w:t>
      </w:r>
      <w:r w:rsidRPr="006905B0">
        <w:rPr>
          <w:rFonts w:cs="Simplified Arabic"/>
          <w:rtl/>
        </w:rPr>
        <w:t xml:space="preserve">، حسب الاقتضاء؛ (د) </w:t>
      </w:r>
      <w:r>
        <w:rPr>
          <w:rFonts w:cs="Simplified Arabic" w:hint="cs"/>
          <w:rtl/>
        </w:rPr>
        <w:t>ل</w:t>
      </w:r>
      <w:r w:rsidRPr="006905B0">
        <w:rPr>
          <w:rFonts w:cs="Simplified Arabic"/>
          <w:rtl/>
        </w:rPr>
        <w:t xml:space="preserve">لنظر في </w:t>
      </w:r>
      <w:r>
        <w:rPr>
          <w:rFonts w:cs="Simplified Arabic"/>
          <w:rtl/>
        </w:rPr>
        <w:t>ورقات غرفة الاجتماعات</w:t>
      </w:r>
      <w:r w:rsidRPr="006905B0">
        <w:rPr>
          <w:rFonts w:cs="Simplified Arabic"/>
          <w:rtl/>
        </w:rPr>
        <w:t xml:space="preserve">؛ (هـ) </w:t>
      </w:r>
      <w:r>
        <w:rPr>
          <w:rFonts w:cs="Simplified Arabic" w:hint="cs"/>
          <w:rtl/>
        </w:rPr>
        <w:t>ل</w:t>
      </w:r>
      <w:r w:rsidRPr="006905B0">
        <w:rPr>
          <w:rFonts w:cs="Simplified Arabic"/>
          <w:rtl/>
        </w:rPr>
        <w:t xml:space="preserve">لموافقة على </w:t>
      </w:r>
      <w:r>
        <w:rPr>
          <w:rFonts w:cs="Simplified Arabic"/>
          <w:rtl/>
        </w:rPr>
        <w:t>ورقات غرفة الاجتماعات</w:t>
      </w:r>
      <w:r w:rsidRPr="006905B0">
        <w:rPr>
          <w:rFonts w:cs="Simplified Arabic"/>
          <w:rtl/>
        </w:rPr>
        <w:t xml:space="preserve"> للسماح بإعداد مسودات </w:t>
      </w:r>
      <w:r>
        <w:rPr>
          <w:rFonts w:cs="Simplified Arabic" w:hint="cs"/>
          <w:rtl/>
        </w:rPr>
        <w:t>ال</w:t>
      </w:r>
      <w:r w:rsidRPr="006905B0">
        <w:rPr>
          <w:rFonts w:cs="Simplified Arabic"/>
          <w:rtl/>
        </w:rPr>
        <w:t xml:space="preserve">وثائق </w:t>
      </w:r>
      <w:r w:rsidRPr="006905B0">
        <w:rPr>
          <w:rFonts w:cs="Simplified Arabic"/>
        </w:rPr>
        <w:t>L</w:t>
      </w:r>
      <w:r w:rsidRPr="006905B0">
        <w:rPr>
          <w:rFonts w:cs="Simplified Arabic"/>
          <w:rtl/>
        </w:rPr>
        <w:t>.</w:t>
      </w:r>
    </w:p>
    <w:p w14:paraId="51873937" w14:textId="494C17B6"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وستستغرق الجلسات ثلاث ساعات، </w:t>
      </w:r>
      <w:r>
        <w:rPr>
          <w:rFonts w:cs="Simplified Arabic" w:hint="cs"/>
          <w:rtl/>
        </w:rPr>
        <w:t>وتشمل</w:t>
      </w:r>
      <w:r w:rsidRPr="006905B0">
        <w:rPr>
          <w:rFonts w:cs="Simplified Arabic"/>
          <w:rtl/>
        </w:rPr>
        <w:t xml:space="preserve"> استراحة مدتها 15 دقيقة </w:t>
      </w:r>
      <w:r w:rsidR="00454258" w:rsidRPr="006905B0">
        <w:rPr>
          <w:rFonts w:cs="Simplified Arabic"/>
          <w:rtl/>
        </w:rPr>
        <w:t>في منتصف كل جلسة</w:t>
      </w:r>
      <w:r w:rsidR="00454258">
        <w:rPr>
          <w:rFonts w:cs="Simplified Arabic" w:hint="cs"/>
          <w:rtl/>
        </w:rPr>
        <w:t xml:space="preserve"> </w:t>
      </w:r>
      <w:r w:rsidRPr="006905B0">
        <w:rPr>
          <w:rFonts w:cs="Simplified Arabic"/>
          <w:rtl/>
        </w:rPr>
        <w:t xml:space="preserve">تقريبا. وسيتم عقد جلسة عامة واحدة فقط في اليوم. </w:t>
      </w:r>
      <w:r>
        <w:rPr>
          <w:rFonts w:cs="Simplified Arabic" w:hint="cs"/>
          <w:rtl/>
        </w:rPr>
        <w:t>والموعد</w:t>
      </w:r>
      <w:r w:rsidRPr="006905B0">
        <w:rPr>
          <w:rFonts w:cs="Simplified Arabic"/>
          <w:rtl/>
        </w:rPr>
        <w:t xml:space="preserve"> الافتراضي هو </w:t>
      </w:r>
      <w:r w:rsidR="00C57FA7">
        <w:rPr>
          <w:rFonts w:cs="Simplified Arabic" w:hint="cs"/>
          <w:rtl/>
        </w:rPr>
        <w:t>11:00</w:t>
      </w:r>
      <w:r w:rsidRPr="006905B0">
        <w:rPr>
          <w:rFonts w:cs="Simplified Arabic"/>
          <w:rtl/>
        </w:rPr>
        <w:t xml:space="preserve"> </w:t>
      </w:r>
      <w:r w:rsidR="00C57FA7">
        <w:rPr>
          <w:rFonts w:cs="Simplified Arabic"/>
          <w:rtl/>
        </w:rPr>
        <w:t>–</w:t>
      </w:r>
      <w:r w:rsidRPr="006905B0">
        <w:rPr>
          <w:rFonts w:cs="Simplified Arabic"/>
          <w:rtl/>
        </w:rPr>
        <w:t xml:space="preserve"> </w:t>
      </w:r>
      <w:r w:rsidR="00C57FA7">
        <w:rPr>
          <w:rFonts w:cs="Simplified Arabic" w:hint="cs"/>
          <w:rtl/>
        </w:rPr>
        <w:t>14:00</w:t>
      </w:r>
      <w:r>
        <w:rPr>
          <w:rFonts w:cs="Simplified Arabic" w:hint="cs"/>
          <w:rtl/>
        </w:rPr>
        <w:t xml:space="preserve"> بالتوقيت المنسق العالمي</w:t>
      </w:r>
      <w:r w:rsidRPr="006905B0">
        <w:rPr>
          <w:rFonts w:cs="Simplified Arabic"/>
          <w:rtl/>
        </w:rPr>
        <w:t xml:space="preserve"> </w:t>
      </w:r>
      <w:r>
        <w:rPr>
          <w:rFonts w:cs="Simplified Arabic" w:hint="cs"/>
          <w:rtl/>
        </w:rPr>
        <w:t xml:space="preserve">(7-10 </w:t>
      </w:r>
      <w:r w:rsidRPr="006905B0">
        <w:rPr>
          <w:rFonts w:cs="Simplified Arabic"/>
          <w:rtl/>
        </w:rPr>
        <w:t>صباحا، بتوقيت مونتريال</w:t>
      </w:r>
      <w:r>
        <w:rPr>
          <w:rFonts w:cs="Simplified Arabic" w:hint="cs"/>
          <w:rtl/>
        </w:rPr>
        <w:t>)</w:t>
      </w:r>
      <w:r w:rsidRPr="006905B0">
        <w:rPr>
          <w:rFonts w:cs="Simplified Arabic"/>
          <w:rtl/>
        </w:rPr>
        <w:t>.</w:t>
      </w:r>
    </w:p>
    <w:p w14:paraId="4BAAC208"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ست</w:t>
      </w:r>
      <w:r>
        <w:rPr>
          <w:rFonts w:cs="Simplified Arabic" w:hint="cs"/>
          <w:rtl/>
        </w:rPr>
        <w:t>ُ</w:t>
      </w:r>
      <w:r w:rsidRPr="006905B0">
        <w:rPr>
          <w:rFonts w:cs="Simplified Arabic"/>
          <w:rtl/>
        </w:rPr>
        <w:t>بث جميع الجلسات العامة عبر الإنترنت وستُسجل وستتاح عند الطلب.</w:t>
      </w:r>
    </w:p>
    <w:p w14:paraId="70E27895"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وستتم تلبية</w:t>
      </w:r>
      <w:r w:rsidRPr="006905B0">
        <w:rPr>
          <w:rFonts w:cs="Simplified Arabic"/>
          <w:rtl/>
        </w:rPr>
        <w:t xml:space="preserve"> جميع طلبات </w:t>
      </w:r>
      <w:r>
        <w:rPr>
          <w:rFonts w:cs="Simplified Arabic" w:hint="cs"/>
          <w:rtl/>
        </w:rPr>
        <w:t xml:space="preserve">أخذ </w:t>
      </w:r>
      <w:r w:rsidRPr="006905B0">
        <w:rPr>
          <w:rFonts w:cs="Simplified Arabic"/>
          <w:rtl/>
        </w:rPr>
        <w:t xml:space="preserve">الكلمة من قبل الأطراف </w:t>
      </w:r>
      <w:r>
        <w:rPr>
          <w:rFonts w:cs="Simplified Arabic" w:hint="cs"/>
          <w:rtl/>
        </w:rPr>
        <w:t>ل</w:t>
      </w:r>
      <w:r w:rsidRPr="006905B0">
        <w:rPr>
          <w:rFonts w:cs="Simplified Arabic"/>
          <w:rtl/>
        </w:rPr>
        <w:t xml:space="preserve">كل بند من بنود جدول الأعمال. كما سيتم الاستماع إلى بيانات الحكومات الأخرى ومجموعات أصحاب المصلحة والمراقبين الآخرين </w:t>
      </w:r>
      <w:r>
        <w:rPr>
          <w:rFonts w:cs="Simplified Arabic" w:hint="cs"/>
          <w:rtl/>
        </w:rPr>
        <w:t>حسبما ي</w:t>
      </w:r>
      <w:r w:rsidRPr="006905B0">
        <w:rPr>
          <w:rFonts w:cs="Simplified Arabic"/>
          <w:rtl/>
        </w:rPr>
        <w:t>سمح الوقت.</w:t>
      </w:r>
    </w:p>
    <w:p w14:paraId="3B38D780" w14:textId="6D516629"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6905B0">
        <w:rPr>
          <w:rFonts w:cs="Simplified Arabic"/>
          <w:rtl/>
        </w:rPr>
        <w:t>كما أعلن</w:t>
      </w:r>
      <w:r>
        <w:rPr>
          <w:rFonts w:cs="Simplified Arabic" w:hint="cs"/>
          <w:rtl/>
        </w:rPr>
        <w:t>ت</w:t>
      </w:r>
      <w:r w:rsidRPr="006905B0">
        <w:rPr>
          <w:rFonts w:cs="Simplified Arabic"/>
          <w:rtl/>
        </w:rPr>
        <w:t xml:space="preserve"> الرئيس</w:t>
      </w:r>
      <w:r>
        <w:rPr>
          <w:rFonts w:cs="Simplified Arabic" w:hint="cs"/>
          <w:rtl/>
        </w:rPr>
        <w:t>ة</w:t>
      </w:r>
      <w:r w:rsidRPr="006905B0">
        <w:rPr>
          <w:rFonts w:cs="Simplified Arabic"/>
          <w:rtl/>
        </w:rPr>
        <w:t xml:space="preserve"> خلال الجلسة غير الرسمية، من المتوخى أن تأخذ القراءة الأولى الرسمية لبنود جدول الأعمال في الحسبان البيانات </w:t>
      </w:r>
      <w:r w:rsidR="00454258">
        <w:rPr>
          <w:rFonts w:cs="Simplified Arabic" w:hint="cs"/>
          <w:rtl/>
        </w:rPr>
        <w:t>والورقات</w:t>
      </w:r>
      <w:r w:rsidRPr="006905B0">
        <w:rPr>
          <w:rFonts w:cs="Simplified Arabic"/>
          <w:rtl/>
        </w:rPr>
        <w:t xml:space="preserve"> المقدمة في الاجتماع غير الرسمي المعقود في آذار/مارس 2021</w:t>
      </w:r>
      <w:r>
        <w:rPr>
          <w:rFonts w:cs="Simplified Arabic" w:hint="cs"/>
          <w:rtl/>
        </w:rPr>
        <w:t xml:space="preserve"> وتستند إليها</w:t>
      </w:r>
      <w:r w:rsidRPr="006905B0">
        <w:rPr>
          <w:rFonts w:cs="Simplified Arabic"/>
          <w:rtl/>
        </w:rPr>
        <w:t xml:space="preserve">، مما يقلل الوقت اللازم للقراءة الأولى لمعظم بنود جدول الأعمال. </w:t>
      </w:r>
      <w:r w:rsidR="00553095" w:rsidRPr="00553095">
        <w:rPr>
          <w:rFonts w:cs="Simplified Arabic"/>
          <w:rtl/>
        </w:rPr>
        <w:t xml:space="preserve">وبالتالي، فإن البيانات التي تم الإدلاء بها في الجلسات غير الرسمية للهيئة الفرعية </w:t>
      </w:r>
      <w:r w:rsidR="00D921C5">
        <w:rPr>
          <w:rFonts w:cs="Simplified Arabic" w:hint="cs"/>
          <w:rtl/>
        </w:rPr>
        <w:t>التي عقدت</w:t>
      </w:r>
      <w:r w:rsidR="00553095" w:rsidRPr="00553095">
        <w:rPr>
          <w:rFonts w:cs="Simplified Arabic"/>
          <w:rtl/>
        </w:rPr>
        <w:t xml:space="preserve"> في مارس</w:t>
      </w:r>
      <w:r w:rsidR="00D921C5">
        <w:rPr>
          <w:rFonts w:cs="Simplified Arabic" w:hint="cs"/>
          <w:rtl/>
        </w:rPr>
        <w:t>/آذار</w:t>
      </w:r>
      <w:r w:rsidR="00553095" w:rsidRPr="00553095">
        <w:rPr>
          <w:rFonts w:cs="Simplified Arabic"/>
          <w:rtl/>
        </w:rPr>
        <w:t xml:space="preserve"> 2021 ستؤخذ في الاعتبار عند إعداد </w:t>
      </w:r>
      <w:r w:rsidR="00D921C5">
        <w:rPr>
          <w:rFonts w:cs="Simplified Arabic" w:hint="cs"/>
          <w:rtl/>
        </w:rPr>
        <w:t>ورقات غرفة الاجتماعات والورقات</w:t>
      </w:r>
      <w:r w:rsidR="00553095" w:rsidRPr="00553095">
        <w:rPr>
          <w:rFonts w:cs="Simplified Arabic"/>
          <w:rtl/>
        </w:rPr>
        <w:t xml:space="preserve"> غير الرسمية للاجتماع ما لم تشر الأطراف أو الحكومات أو المراقبون إلى </w:t>
      </w:r>
      <w:r w:rsidR="00D921C5">
        <w:rPr>
          <w:rFonts w:cs="Simplified Arabic" w:hint="cs"/>
          <w:rtl/>
        </w:rPr>
        <w:t>أنه يتعين</w:t>
      </w:r>
      <w:r w:rsidR="00553095" w:rsidRPr="00553095">
        <w:rPr>
          <w:rFonts w:cs="Simplified Arabic"/>
          <w:rtl/>
        </w:rPr>
        <w:t xml:space="preserve"> إضافة نقاط جديدة إلى هذه </w:t>
      </w:r>
      <w:r w:rsidR="00D921C5">
        <w:rPr>
          <w:rFonts w:cs="Simplified Arabic" w:hint="cs"/>
          <w:rtl/>
        </w:rPr>
        <w:t>البيانات</w:t>
      </w:r>
      <w:r w:rsidR="00553095" w:rsidRPr="00553095">
        <w:rPr>
          <w:rFonts w:cs="Simplified Arabic"/>
          <w:rtl/>
        </w:rPr>
        <w:t xml:space="preserve">. </w:t>
      </w:r>
      <w:r w:rsidR="00D921C5">
        <w:rPr>
          <w:rFonts w:cs="Simplified Arabic" w:hint="cs"/>
          <w:rtl/>
        </w:rPr>
        <w:t>غير أن</w:t>
      </w:r>
      <w:r w:rsidR="00553095" w:rsidRPr="00553095">
        <w:rPr>
          <w:rFonts w:cs="Simplified Arabic"/>
          <w:rtl/>
        </w:rPr>
        <w:t xml:space="preserve"> جميع الأطراف </w:t>
      </w:r>
      <w:r w:rsidR="00D921C5">
        <w:rPr>
          <w:rFonts w:cs="Simplified Arabic" w:hint="cs"/>
          <w:rtl/>
        </w:rPr>
        <w:t>س</w:t>
      </w:r>
      <w:r w:rsidR="00D921C5" w:rsidRPr="00553095">
        <w:rPr>
          <w:rFonts w:cs="Simplified Arabic"/>
          <w:rtl/>
        </w:rPr>
        <w:t xml:space="preserve">تحتفظ </w:t>
      </w:r>
      <w:r w:rsidR="00553095" w:rsidRPr="00553095">
        <w:rPr>
          <w:rFonts w:cs="Simplified Arabic"/>
          <w:rtl/>
        </w:rPr>
        <w:t>بالحق في أخذ الكلمة والإدلاء ببيانات</w:t>
      </w:r>
      <w:r w:rsidRPr="006905B0">
        <w:rPr>
          <w:rFonts w:cs="Simplified Arabic"/>
          <w:rtl/>
        </w:rPr>
        <w:t>.</w:t>
      </w:r>
    </w:p>
    <w:p w14:paraId="0EB02E95" w14:textId="7C1A0F53"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Pr>
          <w:rFonts w:cs="Simplified Arabic" w:hint="cs"/>
          <w:rtl/>
        </w:rPr>
        <w:t>سي</w:t>
      </w:r>
      <w:r w:rsidRPr="006905B0">
        <w:rPr>
          <w:rFonts w:cs="Simplified Arabic"/>
          <w:rtl/>
        </w:rPr>
        <w:t xml:space="preserve">بدأ كل بند من بنود جدول الأعمال بمقدمة قصيرة للبند </w:t>
      </w:r>
      <w:r>
        <w:rPr>
          <w:rFonts w:cs="Simplified Arabic" w:hint="cs"/>
          <w:rtl/>
        </w:rPr>
        <w:t>من</w:t>
      </w:r>
      <w:r w:rsidRPr="006905B0">
        <w:rPr>
          <w:rFonts w:cs="Simplified Arabic"/>
          <w:rtl/>
        </w:rPr>
        <w:t xml:space="preserve"> الرئيس</w:t>
      </w:r>
      <w:r>
        <w:rPr>
          <w:rFonts w:cs="Simplified Arabic" w:hint="cs"/>
          <w:rtl/>
        </w:rPr>
        <w:t>ة</w:t>
      </w:r>
      <w:r w:rsidRPr="006905B0">
        <w:rPr>
          <w:rFonts w:cs="Simplified Arabic"/>
          <w:rtl/>
        </w:rPr>
        <w:t xml:space="preserve"> أو الأمانة، تليها بيانات </w:t>
      </w:r>
      <w:r>
        <w:rPr>
          <w:rFonts w:cs="Simplified Arabic" w:hint="cs"/>
          <w:rtl/>
        </w:rPr>
        <w:t>من</w:t>
      </w:r>
      <w:r w:rsidRPr="006905B0">
        <w:rPr>
          <w:rFonts w:cs="Simplified Arabic"/>
          <w:rtl/>
        </w:rPr>
        <w:t xml:space="preserve"> المجموعات الإقليمية والأطراف والحكومات الأخرى ومجموعات أصحاب المصلحة الرئيسي</w:t>
      </w:r>
      <w:r w:rsidR="00454258">
        <w:rPr>
          <w:rFonts w:cs="Simplified Arabic" w:hint="cs"/>
          <w:rtl/>
        </w:rPr>
        <w:t>ة</w:t>
      </w:r>
      <w:r w:rsidRPr="006905B0">
        <w:rPr>
          <w:rFonts w:cs="Simplified Arabic"/>
          <w:rtl/>
        </w:rPr>
        <w:t xml:space="preserve"> والمراقبين الآخرين (حسب الاقتضاء وإذا سمح الوقت). ولن تكون هناك بيانات إقليمية في الجلسة الافتتاحية للاجتماع.</w:t>
      </w:r>
    </w:p>
    <w:p w14:paraId="17F7BEE2" w14:textId="707DAC09" w:rsidR="00DC33E2" w:rsidRPr="006905B0" w:rsidRDefault="00454258"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 xml:space="preserve">وستقتصر مدة </w:t>
      </w:r>
      <w:r w:rsidR="00DC33E2" w:rsidRPr="006905B0">
        <w:rPr>
          <w:rFonts w:cs="Simplified Arabic"/>
          <w:rtl/>
        </w:rPr>
        <w:t xml:space="preserve">البيانات التي </w:t>
      </w:r>
      <w:r w:rsidR="00DC33E2">
        <w:rPr>
          <w:rFonts w:cs="Simplified Arabic" w:hint="cs"/>
          <w:rtl/>
        </w:rPr>
        <w:t>تُ</w:t>
      </w:r>
      <w:r w:rsidR="00DC33E2" w:rsidRPr="006905B0">
        <w:rPr>
          <w:rFonts w:cs="Simplified Arabic"/>
          <w:rtl/>
        </w:rPr>
        <w:t xml:space="preserve">دلي بها الأطراف والحكومات الأخرى بشأن كل بند من بنود جدول الأعمال </w:t>
      </w:r>
      <w:r>
        <w:rPr>
          <w:rFonts w:cs="Simplified Arabic" w:hint="cs"/>
          <w:rtl/>
        </w:rPr>
        <w:t xml:space="preserve">على </w:t>
      </w:r>
      <w:r w:rsidR="00DC33E2" w:rsidRPr="006905B0">
        <w:rPr>
          <w:rFonts w:cs="Simplified Arabic"/>
          <w:rtl/>
        </w:rPr>
        <w:t xml:space="preserve">ثلاث دقائق وخمس دقائق </w:t>
      </w:r>
      <w:r>
        <w:rPr>
          <w:rFonts w:cs="Simplified Arabic" w:hint="cs"/>
          <w:rtl/>
        </w:rPr>
        <w:t>للبيانات المدلى بها</w:t>
      </w:r>
      <w:r w:rsidR="00DC33E2">
        <w:rPr>
          <w:rFonts w:cs="Simplified Arabic" w:hint="cs"/>
          <w:rtl/>
        </w:rPr>
        <w:t xml:space="preserve"> </w:t>
      </w:r>
      <w:r w:rsidR="00DC33E2" w:rsidRPr="006905B0">
        <w:rPr>
          <w:rFonts w:cs="Simplified Arabic"/>
          <w:rtl/>
        </w:rPr>
        <w:t>نيابة عن مجموعة إقليمية. وبالنسبة للمجموعات الرئيسية، تقتصر البيانات على أربع دقائق وللمراقبين الآخرين دقيقتين (حسب</w:t>
      </w:r>
      <w:r w:rsidR="00DC33E2">
        <w:rPr>
          <w:rFonts w:cs="Simplified Arabic" w:hint="cs"/>
          <w:rtl/>
        </w:rPr>
        <w:t>ما يسمح</w:t>
      </w:r>
      <w:r w:rsidR="00DC33E2" w:rsidRPr="006905B0">
        <w:rPr>
          <w:rFonts w:cs="Simplified Arabic"/>
          <w:rtl/>
        </w:rPr>
        <w:t xml:space="preserve"> الوقت).</w:t>
      </w:r>
    </w:p>
    <w:p w14:paraId="166292C9" w14:textId="5682A71A"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في حالة عدم تمكن أحد </w:t>
      </w:r>
      <w:r w:rsidR="004C6353">
        <w:rPr>
          <w:rFonts w:cs="Simplified Arabic" w:hint="cs"/>
          <w:rtl/>
        </w:rPr>
        <w:t>المشاركين</w:t>
      </w:r>
      <w:r w:rsidRPr="006905B0">
        <w:rPr>
          <w:rFonts w:cs="Simplified Arabic"/>
          <w:rtl/>
        </w:rPr>
        <w:t xml:space="preserve"> من الإدلاء ببيان في جلسة معينة لأسباب </w:t>
      </w:r>
      <w:r>
        <w:rPr>
          <w:rFonts w:cs="Simplified Arabic"/>
          <w:rtl/>
        </w:rPr>
        <w:t>تقنية</w:t>
      </w:r>
      <w:r w:rsidRPr="006905B0">
        <w:rPr>
          <w:rFonts w:cs="Simplified Arabic"/>
          <w:rtl/>
        </w:rPr>
        <w:t xml:space="preserve"> (مثل ضعف التوصيلية)، </w:t>
      </w:r>
      <w:r>
        <w:rPr>
          <w:rFonts w:cs="Simplified Arabic" w:hint="cs"/>
          <w:rtl/>
        </w:rPr>
        <w:t xml:space="preserve">ستُتخذ </w:t>
      </w:r>
      <w:r w:rsidRPr="006905B0">
        <w:rPr>
          <w:rFonts w:cs="Simplified Arabic"/>
          <w:rtl/>
        </w:rPr>
        <w:t xml:space="preserve">ترتيبات بديلة. ويمكن للمشاركين أيضا إرسال بيانات مسجلة مسبقا </w:t>
      </w:r>
      <w:r w:rsidR="00454258">
        <w:rPr>
          <w:rFonts w:cs="Simplified Arabic" w:hint="cs"/>
          <w:rtl/>
        </w:rPr>
        <w:t>وورقات</w:t>
      </w:r>
      <w:r w:rsidRPr="006905B0">
        <w:rPr>
          <w:rFonts w:cs="Simplified Arabic"/>
          <w:rtl/>
        </w:rPr>
        <w:t xml:space="preserve"> مكتوبة إلى الأمانة قبل الاجتماعات كنسخة احتياطية في حالة حدوث </w:t>
      </w:r>
      <w:r>
        <w:rPr>
          <w:rFonts w:cs="Simplified Arabic"/>
          <w:rtl/>
        </w:rPr>
        <w:t>مشاكل</w:t>
      </w:r>
      <w:r w:rsidRPr="006905B0">
        <w:rPr>
          <w:rFonts w:cs="Simplified Arabic"/>
          <w:rtl/>
        </w:rPr>
        <w:t xml:space="preserve"> غير متوقعة </w:t>
      </w:r>
      <w:r>
        <w:rPr>
          <w:rFonts w:cs="Simplified Arabic" w:hint="cs"/>
          <w:rtl/>
        </w:rPr>
        <w:t>في ال</w:t>
      </w:r>
      <w:r w:rsidRPr="006905B0">
        <w:rPr>
          <w:rFonts w:cs="Simplified Arabic"/>
          <w:rtl/>
        </w:rPr>
        <w:t>اتصال أثناء الاجتماع غير الرسمي. و</w:t>
      </w:r>
      <w:r>
        <w:rPr>
          <w:rFonts w:cs="Simplified Arabic" w:hint="cs"/>
          <w:rtl/>
        </w:rPr>
        <w:t>يمكن أن</w:t>
      </w:r>
      <w:r w:rsidRPr="006905B0">
        <w:rPr>
          <w:rFonts w:cs="Simplified Arabic"/>
          <w:rtl/>
        </w:rPr>
        <w:t xml:space="preserve"> تنظر الأطراف </w:t>
      </w:r>
      <w:r>
        <w:rPr>
          <w:rFonts w:cs="Simplified Arabic" w:hint="cs"/>
          <w:rtl/>
        </w:rPr>
        <w:t xml:space="preserve">التي لديها سبل </w:t>
      </w:r>
      <w:r w:rsidRPr="006905B0">
        <w:rPr>
          <w:rFonts w:cs="Simplified Arabic"/>
          <w:rtl/>
        </w:rPr>
        <w:t>اتصال ضعيف</w:t>
      </w:r>
      <w:r>
        <w:rPr>
          <w:rFonts w:cs="Simplified Arabic" w:hint="cs"/>
          <w:rtl/>
        </w:rPr>
        <w:t>ة</w:t>
      </w:r>
      <w:r w:rsidRPr="006905B0">
        <w:rPr>
          <w:rFonts w:cs="Simplified Arabic"/>
          <w:rtl/>
        </w:rPr>
        <w:t xml:space="preserve"> أيضا في استخدام مكتب الأمم المتحدة القطري في بلدهم </w:t>
      </w:r>
      <w:r>
        <w:rPr>
          <w:rFonts w:cs="Simplified Arabic" w:hint="cs"/>
          <w:rtl/>
        </w:rPr>
        <w:t xml:space="preserve">رهنا بالحصول على </w:t>
      </w:r>
      <w:r w:rsidRPr="006905B0">
        <w:rPr>
          <w:rFonts w:cs="Simplified Arabic"/>
          <w:rtl/>
        </w:rPr>
        <w:t>موافقة مسبقة. وت</w:t>
      </w:r>
      <w:r>
        <w:rPr>
          <w:rFonts w:cs="Simplified Arabic" w:hint="cs"/>
          <w:rtl/>
        </w:rPr>
        <w:t>ُ</w:t>
      </w:r>
      <w:r w:rsidRPr="006905B0">
        <w:rPr>
          <w:rFonts w:cs="Simplified Arabic"/>
          <w:rtl/>
        </w:rPr>
        <w:t xml:space="preserve">شجع الأطراف والحكومات الأخرى والمراقبين الذين </w:t>
      </w:r>
      <w:r>
        <w:rPr>
          <w:rFonts w:cs="Simplified Arabic" w:hint="cs"/>
          <w:rtl/>
        </w:rPr>
        <w:t>يعتزمون ا</w:t>
      </w:r>
      <w:r w:rsidRPr="006905B0">
        <w:rPr>
          <w:rFonts w:cs="Simplified Arabic"/>
          <w:rtl/>
        </w:rPr>
        <w:t>لتحدث على أن يكون لديهم متحدث احتياطي.</w:t>
      </w:r>
    </w:p>
    <w:p w14:paraId="5EA5E2B6"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وستُ</w:t>
      </w:r>
      <w:r w:rsidRPr="006905B0">
        <w:rPr>
          <w:rFonts w:cs="Simplified Arabic"/>
          <w:rtl/>
        </w:rPr>
        <w:t xml:space="preserve">نشر جميع البيانات التي </w:t>
      </w:r>
      <w:r>
        <w:rPr>
          <w:rFonts w:cs="Simplified Arabic" w:hint="cs"/>
          <w:rtl/>
        </w:rPr>
        <w:t>يُدلى</w:t>
      </w:r>
      <w:r w:rsidRPr="006905B0">
        <w:rPr>
          <w:rFonts w:cs="Simplified Arabic"/>
          <w:rtl/>
        </w:rPr>
        <w:t xml:space="preserve"> بها في القراءة الأولى، بما في ذلك البيانات المكتوبة المقدمة في الوقت المناسب، على الإنترنت، رهنا بموافقة الطرف أو المراقب المعني.</w:t>
      </w:r>
    </w:p>
    <w:p w14:paraId="1CF75B14" w14:textId="77777777" w:rsidR="00DC33E2" w:rsidRPr="006905B0" w:rsidRDefault="00DC33E2" w:rsidP="0025271A">
      <w:pPr>
        <w:pStyle w:val="ListParagraph"/>
        <w:keepNext/>
        <w:keepLines/>
        <w:numPr>
          <w:ilvl w:val="0"/>
          <w:numId w:val="14"/>
        </w:numPr>
        <w:bidi/>
        <w:spacing w:after="120" w:line="216" w:lineRule="auto"/>
        <w:ind w:left="4" w:firstLine="0"/>
        <w:contextualSpacing w:val="0"/>
        <w:jc w:val="center"/>
        <w:rPr>
          <w:rFonts w:cs="Simplified Arabic"/>
          <w:i/>
          <w:iCs/>
        </w:rPr>
      </w:pPr>
      <w:r w:rsidRPr="006905B0">
        <w:rPr>
          <w:rFonts w:cs="Simplified Arabic" w:hint="cs"/>
          <w:i/>
          <w:iCs/>
          <w:rtl/>
        </w:rPr>
        <w:t>أفرقة</w:t>
      </w:r>
      <w:r w:rsidRPr="006905B0">
        <w:rPr>
          <w:rFonts w:cs="Simplified Arabic"/>
          <w:i/>
          <w:iCs/>
          <w:rtl/>
        </w:rPr>
        <w:t xml:space="preserve"> الاتصال</w:t>
      </w:r>
    </w:p>
    <w:p w14:paraId="586DC483" w14:textId="7EC1BCB6"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على أساس نتائج القراءة الأولى، يجوز لرئيس</w:t>
      </w:r>
      <w:r>
        <w:rPr>
          <w:rFonts w:cs="Simplified Arabic" w:hint="cs"/>
          <w:rtl/>
        </w:rPr>
        <w:t>ة</w:t>
      </w:r>
      <w:r w:rsidRPr="006905B0">
        <w:rPr>
          <w:rFonts w:cs="Simplified Arabic"/>
          <w:rtl/>
        </w:rPr>
        <w:t xml:space="preserve"> الهيئة الفرعية للتنفيذ أن </w:t>
      </w:r>
      <w:r>
        <w:rPr>
          <w:rFonts w:cs="Simplified Arabic" w:hint="cs"/>
          <w:rtl/>
        </w:rPr>
        <w:t>ت</w:t>
      </w:r>
      <w:r w:rsidRPr="006905B0">
        <w:rPr>
          <w:rFonts w:cs="Simplified Arabic"/>
          <w:rtl/>
        </w:rPr>
        <w:t xml:space="preserve">نشئ </w:t>
      </w:r>
      <w:r>
        <w:rPr>
          <w:rFonts w:cs="Simplified Arabic"/>
          <w:rtl/>
        </w:rPr>
        <w:t>أفرقة اتصال</w:t>
      </w:r>
      <w:r w:rsidRPr="006905B0">
        <w:rPr>
          <w:rFonts w:cs="Simplified Arabic"/>
          <w:rtl/>
        </w:rPr>
        <w:t xml:space="preserve"> و</w:t>
      </w:r>
      <w:r w:rsidR="006F5E5E">
        <w:rPr>
          <w:rFonts w:cs="Simplified Arabic" w:hint="cs"/>
          <w:rtl/>
        </w:rPr>
        <w:t>س</w:t>
      </w:r>
      <w:r>
        <w:rPr>
          <w:rFonts w:cs="Simplified Arabic" w:hint="cs"/>
          <w:rtl/>
        </w:rPr>
        <w:t>ت</w:t>
      </w:r>
      <w:r w:rsidRPr="006905B0">
        <w:rPr>
          <w:rFonts w:cs="Simplified Arabic"/>
          <w:rtl/>
        </w:rPr>
        <w:t>حدد بوضوح الاختصاصات و</w:t>
      </w:r>
      <w:r>
        <w:rPr>
          <w:rFonts w:cs="Simplified Arabic" w:hint="cs"/>
          <w:rtl/>
        </w:rPr>
        <w:t>ت</w:t>
      </w:r>
      <w:r w:rsidRPr="006905B0">
        <w:rPr>
          <w:rFonts w:cs="Simplified Arabic"/>
          <w:rtl/>
        </w:rPr>
        <w:t>رشح الرؤساء أو الرؤساء المشاركين لكل فريق اتصال.</w:t>
      </w:r>
    </w:p>
    <w:p w14:paraId="0618C2EA" w14:textId="0948646C"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ستستمر </w:t>
      </w:r>
      <w:r>
        <w:rPr>
          <w:rFonts w:cs="Simplified Arabic" w:hint="cs"/>
          <w:rtl/>
        </w:rPr>
        <w:t>جلسات</w:t>
      </w:r>
      <w:r w:rsidRPr="006905B0">
        <w:rPr>
          <w:rFonts w:cs="Simplified Arabic"/>
          <w:rtl/>
        </w:rPr>
        <w:t xml:space="preserve"> أفرقة الاتصال لمدة تصل إلى ثلاث ساعات. وس</w:t>
      </w:r>
      <w:r>
        <w:rPr>
          <w:rFonts w:cs="Simplified Arabic" w:hint="cs"/>
          <w:rtl/>
        </w:rPr>
        <w:t>تُ</w:t>
      </w:r>
      <w:r w:rsidRPr="006905B0">
        <w:rPr>
          <w:rFonts w:cs="Simplified Arabic"/>
          <w:rtl/>
        </w:rPr>
        <w:t xml:space="preserve">عقد </w:t>
      </w:r>
      <w:r>
        <w:rPr>
          <w:rFonts w:cs="Simplified Arabic" w:hint="cs"/>
          <w:rtl/>
        </w:rPr>
        <w:t xml:space="preserve">جلسات </w:t>
      </w:r>
      <w:r w:rsidR="006F5E5E">
        <w:rPr>
          <w:rFonts w:cs="Simplified Arabic" w:hint="cs"/>
          <w:rtl/>
        </w:rPr>
        <w:t>لفريق واحد أو فريقين</w:t>
      </w:r>
      <w:r w:rsidRPr="006905B0">
        <w:rPr>
          <w:rFonts w:cs="Simplified Arabic"/>
          <w:rtl/>
        </w:rPr>
        <w:t xml:space="preserve"> من </w:t>
      </w:r>
      <w:r>
        <w:rPr>
          <w:rFonts w:cs="Simplified Arabic"/>
          <w:rtl/>
        </w:rPr>
        <w:t>أفرقة الاتصال</w:t>
      </w:r>
      <w:r w:rsidRPr="006905B0">
        <w:rPr>
          <w:rFonts w:cs="Simplified Arabic"/>
          <w:rtl/>
        </w:rPr>
        <w:t xml:space="preserve"> يوميا </w:t>
      </w:r>
      <w:r>
        <w:rPr>
          <w:rFonts w:cs="Simplified Arabic" w:hint="cs"/>
          <w:rtl/>
        </w:rPr>
        <w:t>حسب الاقتضاء</w:t>
      </w:r>
      <w:r>
        <w:rPr>
          <w:rFonts w:cs="Simplified Arabic" w:hint="eastAsia"/>
          <w:rtl/>
        </w:rPr>
        <w:t>،</w:t>
      </w:r>
      <w:r w:rsidRPr="006905B0">
        <w:rPr>
          <w:rFonts w:cs="Simplified Arabic"/>
          <w:rtl/>
        </w:rPr>
        <w:t xml:space="preserve"> ولكن في أوقات مختلفة من اليوم. ولن ت</w:t>
      </w:r>
      <w:r>
        <w:rPr>
          <w:rFonts w:cs="Simplified Arabic" w:hint="cs"/>
          <w:rtl/>
        </w:rPr>
        <w:t>ُ</w:t>
      </w:r>
      <w:r w:rsidRPr="006905B0">
        <w:rPr>
          <w:rFonts w:cs="Simplified Arabic"/>
          <w:rtl/>
        </w:rPr>
        <w:t>نظم جلسة موازية ل</w:t>
      </w:r>
      <w:r>
        <w:rPr>
          <w:rFonts w:cs="Simplified Arabic" w:hint="cs"/>
          <w:rtl/>
        </w:rPr>
        <w:t>فريقي</w:t>
      </w:r>
      <w:r w:rsidR="006F5E5E">
        <w:rPr>
          <w:rFonts w:cs="Simplified Arabic" w:hint="cs"/>
          <w:rtl/>
        </w:rPr>
        <w:t>ن من أفرقة</w:t>
      </w:r>
      <w:r w:rsidRPr="006905B0">
        <w:rPr>
          <w:rFonts w:cs="Simplified Arabic"/>
          <w:rtl/>
        </w:rPr>
        <w:t xml:space="preserve"> </w:t>
      </w:r>
      <w:r w:rsidR="006F5E5E">
        <w:rPr>
          <w:rFonts w:cs="Simplified Arabic" w:hint="cs"/>
          <w:rtl/>
        </w:rPr>
        <w:t>ال</w:t>
      </w:r>
      <w:r w:rsidRPr="006905B0">
        <w:rPr>
          <w:rFonts w:cs="Simplified Arabic"/>
          <w:rtl/>
        </w:rPr>
        <w:t>اتصال. وست</w:t>
      </w:r>
      <w:r>
        <w:rPr>
          <w:rFonts w:cs="Simplified Arabic" w:hint="cs"/>
          <w:rtl/>
        </w:rPr>
        <w:t>ُ</w:t>
      </w:r>
      <w:r w:rsidRPr="006905B0">
        <w:rPr>
          <w:rFonts w:cs="Simplified Arabic"/>
          <w:rtl/>
        </w:rPr>
        <w:t xml:space="preserve">عقد </w:t>
      </w:r>
      <w:r>
        <w:rPr>
          <w:rFonts w:cs="Simplified Arabic" w:hint="cs"/>
          <w:rtl/>
        </w:rPr>
        <w:t xml:space="preserve">جلسات </w:t>
      </w:r>
      <w:r>
        <w:rPr>
          <w:rFonts w:cs="Simplified Arabic"/>
          <w:rtl/>
        </w:rPr>
        <w:t>أفرقة الاتصال</w:t>
      </w:r>
      <w:r w:rsidRPr="006905B0">
        <w:rPr>
          <w:rFonts w:cs="Simplified Arabic"/>
          <w:rtl/>
        </w:rPr>
        <w:t xml:space="preserve"> من الساعة </w:t>
      </w:r>
      <w:r w:rsidR="00C57FA7">
        <w:rPr>
          <w:rFonts w:cs="Simplified Arabic" w:hint="cs"/>
          <w:rtl/>
        </w:rPr>
        <w:t>11:00</w:t>
      </w:r>
      <w:r w:rsidRPr="006905B0">
        <w:rPr>
          <w:rFonts w:cs="Simplified Arabic"/>
          <w:rtl/>
        </w:rPr>
        <w:t xml:space="preserve"> </w:t>
      </w:r>
      <w:r w:rsidR="00C57FA7">
        <w:rPr>
          <w:rFonts w:cs="Simplified Arabic" w:hint="cs"/>
          <w:rtl/>
        </w:rPr>
        <w:t>-</w:t>
      </w:r>
      <w:r w:rsidRPr="006905B0">
        <w:rPr>
          <w:rFonts w:cs="Simplified Arabic"/>
          <w:rtl/>
        </w:rPr>
        <w:t xml:space="preserve"> </w:t>
      </w:r>
      <w:r w:rsidR="00C57FA7">
        <w:rPr>
          <w:rFonts w:cs="Simplified Arabic" w:hint="cs"/>
          <w:rtl/>
        </w:rPr>
        <w:t>14:00</w:t>
      </w:r>
      <w:r>
        <w:rPr>
          <w:rFonts w:cs="Simplified Arabic" w:hint="cs"/>
          <w:rtl/>
        </w:rPr>
        <w:t xml:space="preserve"> بالتوقيت العالمي المنسق</w:t>
      </w:r>
      <w:r w:rsidRPr="006905B0">
        <w:rPr>
          <w:rFonts w:cs="Simplified Arabic"/>
          <w:rtl/>
        </w:rPr>
        <w:t xml:space="preserve"> و/أو </w:t>
      </w:r>
      <w:r w:rsidR="00C57FA7">
        <w:rPr>
          <w:rFonts w:cs="Simplified Arabic" w:hint="cs"/>
          <w:rtl/>
        </w:rPr>
        <w:t>16:00</w:t>
      </w:r>
      <w:r w:rsidRPr="006905B0">
        <w:rPr>
          <w:rFonts w:cs="Simplified Arabic"/>
          <w:rtl/>
        </w:rPr>
        <w:t xml:space="preserve"> </w:t>
      </w:r>
      <w:r w:rsidR="00C57FA7">
        <w:rPr>
          <w:rFonts w:cs="Simplified Arabic"/>
          <w:rtl/>
        </w:rPr>
        <w:t>–</w:t>
      </w:r>
      <w:r w:rsidRPr="006905B0">
        <w:rPr>
          <w:rFonts w:cs="Simplified Arabic"/>
          <w:rtl/>
        </w:rPr>
        <w:t xml:space="preserve"> </w:t>
      </w:r>
      <w:r w:rsidR="00C12716">
        <w:rPr>
          <w:rFonts w:cs="Simplified Arabic" w:hint="cs"/>
          <w:rtl/>
        </w:rPr>
        <w:t>19</w:t>
      </w:r>
      <w:r w:rsidR="00C57FA7">
        <w:rPr>
          <w:rFonts w:cs="Simplified Arabic" w:hint="cs"/>
          <w:rtl/>
        </w:rPr>
        <w:t>:00</w:t>
      </w:r>
      <w:r w:rsidRPr="006905B0">
        <w:rPr>
          <w:rFonts w:cs="Simplified Arabic"/>
          <w:rtl/>
        </w:rPr>
        <w:t xml:space="preserve"> </w:t>
      </w:r>
      <w:r>
        <w:rPr>
          <w:rFonts w:cs="Simplified Arabic" w:hint="cs"/>
          <w:rtl/>
        </w:rPr>
        <w:t>بالتوقيت العالمي المنسق</w:t>
      </w:r>
      <w:r w:rsidRPr="006905B0">
        <w:rPr>
          <w:rFonts w:cs="Simplified Arabic"/>
          <w:rtl/>
        </w:rPr>
        <w:t xml:space="preserve"> و/أو </w:t>
      </w:r>
      <w:r w:rsidR="00C57FA7">
        <w:rPr>
          <w:rFonts w:cs="Simplified Arabic" w:hint="cs"/>
          <w:rtl/>
        </w:rPr>
        <w:t>03:00</w:t>
      </w:r>
      <w:r w:rsidRPr="006905B0">
        <w:rPr>
          <w:rFonts w:cs="Simplified Arabic"/>
          <w:rtl/>
        </w:rPr>
        <w:t xml:space="preserve"> </w:t>
      </w:r>
      <w:r w:rsidR="00C57FA7">
        <w:rPr>
          <w:rFonts w:cs="Simplified Arabic"/>
          <w:rtl/>
        </w:rPr>
        <w:t>–</w:t>
      </w:r>
      <w:r w:rsidRPr="006905B0">
        <w:rPr>
          <w:rFonts w:cs="Simplified Arabic"/>
          <w:rtl/>
        </w:rPr>
        <w:t xml:space="preserve"> </w:t>
      </w:r>
      <w:r w:rsidR="00C12716">
        <w:rPr>
          <w:rFonts w:cs="Simplified Arabic" w:hint="cs"/>
          <w:rtl/>
        </w:rPr>
        <w:t>06</w:t>
      </w:r>
      <w:r w:rsidR="00C57FA7">
        <w:rPr>
          <w:rFonts w:cs="Simplified Arabic" w:hint="cs"/>
          <w:rtl/>
        </w:rPr>
        <w:t>:00</w:t>
      </w:r>
      <w:r w:rsidRPr="006905B0">
        <w:rPr>
          <w:rFonts w:cs="Simplified Arabic"/>
          <w:rtl/>
        </w:rPr>
        <w:t xml:space="preserve"> بالتوقيت العالمي المنسق، حسب </w:t>
      </w:r>
      <w:r>
        <w:rPr>
          <w:rFonts w:cs="Simplified Arabic" w:hint="cs"/>
          <w:rtl/>
        </w:rPr>
        <w:t>الاقتضاء</w:t>
      </w:r>
      <w:r w:rsidRPr="006905B0">
        <w:rPr>
          <w:rFonts w:cs="Simplified Arabic"/>
          <w:rtl/>
        </w:rPr>
        <w:t>.</w:t>
      </w:r>
    </w:p>
    <w:p w14:paraId="7EFA3F01"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ستكون </w:t>
      </w:r>
      <w:r>
        <w:rPr>
          <w:rFonts w:cs="Simplified Arabic"/>
          <w:rtl/>
        </w:rPr>
        <w:t>أفرقة الاتصال</w:t>
      </w:r>
      <w:r w:rsidRPr="006905B0">
        <w:rPr>
          <w:rFonts w:cs="Simplified Arabic"/>
          <w:rtl/>
        </w:rPr>
        <w:t xml:space="preserve"> مفتوحة لمشاركة جميع الأطراف والحكومات الأخرى وممثلي المراقبين.</w:t>
      </w:r>
    </w:p>
    <w:p w14:paraId="61500BD0"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وتعمل </w:t>
      </w:r>
      <w:r>
        <w:rPr>
          <w:rFonts w:cs="Simplified Arabic"/>
          <w:rtl/>
        </w:rPr>
        <w:t>أفرقة الاتصال</w:t>
      </w:r>
      <w:r w:rsidRPr="006905B0">
        <w:rPr>
          <w:rFonts w:cs="Simplified Arabic"/>
          <w:rtl/>
        </w:rPr>
        <w:t xml:space="preserve"> على أساس "ورقة غير رسمية". ومع ذلك، </w:t>
      </w:r>
      <w:r>
        <w:rPr>
          <w:rFonts w:cs="Simplified Arabic" w:hint="cs"/>
          <w:rtl/>
        </w:rPr>
        <w:t>يمكن أن ت</w:t>
      </w:r>
      <w:r w:rsidRPr="006905B0">
        <w:rPr>
          <w:rFonts w:cs="Simplified Arabic"/>
          <w:rtl/>
        </w:rPr>
        <w:t>قرر رئيس</w:t>
      </w:r>
      <w:r>
        <w:rPr>
          <w:rFonts w:cs="Simplified Arabic" w:hint="cs"/>
          <w:rtl/>
        </w:rPr>
        <w:t>ة</w:t>
      </w:r>
      <w:r w:rsidRPr="006905B0">
        <w:rPr>
          <w:rFonts w:cs="Simplified Arabic"/>
          <w:rtl/>
        </w:rPr>
        <w:t xml:space="preserve"> الهيئة الفرعية عقد جلسة أولية لفريق الاتصال قبل صياغة ورقة غير رسمية. وستتاح تحديثات منتظمة للورقة غير الرسمية لجميع المشاركين في فريق الاتصال لضمان الشفافية وسيتم توفير الوقت الكافي بين </w:t>
      </w:r>
      <w:r>
        <w:rPr>
          <w:rFonts w:cs="Simplified Arabic" w:hint="cs"/>
          <w:rtl/>
        </w:rPr>
        <w:t>جلسات</w:t>
      </w:r>
      <w:r w:rsidRPr="006905B0">
        <w:rPr>
          <w:rFonts w:cs="Simplified Arabic"/>
          <w:rtl/>
        </w:rPr>
        <w:t xml:space="preserve"> الفريق للسماح باستعراض المسودات و</w:t>
      </w:r>
      <w:r>
        <w:rPr>
          <w:rFonts w:cs="Simplified Arabic" w:hint="cs"/>
          <w:rtl/>
        </w:rPr>
        <w:t xml:space="preserve">إجراء </w:t>
      </w:r>
      <w:r w:rsidRPr="006905B0">
        <w:rPr>
          <w:rFonts w:cs="Simplified Arabic"/>
          <w:rtl/>
        </w:rPr>
        <w:t xml:space="preserve">المشاورات الثنائية والجماعية. وستوفر الأمانة منصة </w:t>
      </w:r>
      <w:r>
        <w:rPr>
          <w:rFonts w:cs="Simplified Arabic" w:hint="cs"/>
          <w:rtl/>
        </w:rPr>
        <w:t>إلكترونية</w:t>
      </w:r>
      <w:r w:rsidRPr="006905B0">
        <w:rPr>
          <w:rFonts w:cs="Simplified Arabic"/>
          <w:rtl/>
        </w:rPr>
        <w:t xml:space="preserve"> </w:t>
      </w:r>
      <w:r>
        <w:rPr>
          <w:rFonts w:cs="Simplified Arabic" w:hint="cs"/>
          <w:rtl/>
        </w:rPr>
        <w:t>لتيسير</w:t>
      </w:r>
      <w:r w:rsidRPr="006905B0">
        <w:rPr>
          <w:rFonts w:cs="Simplified Arabic"/>
          <w:rtl/>
        </w:rPr>
        <w:t xml:space="preserve"> مثل هذه التبادلات. وعند الضرورة، يمكن </w:t>
      </w:r>
      <w:r>
        <w:rPr>
          <w:rFonts w:cs="Simplified Arabic" w:hint="cs"/>
          <w:rtl/>
        </w:rPr>
        <w:t>تقاسم</w:t>
      </w:r>
      <w:r w:rsidRPr="006905B0">
        <w:rPr>
          <w:rFonts w:cs="Simplified Arabic"/>
          <w:rtl/>
        </w:rPr>
        <w:t xml:space="preserve"> أقسام النص التي تخضع لمفاوضات مكثفة بشكل تفاعلي ل</w:t>
      </w:r>
      <w:r>
        <w:rPr>
          <w:rFonts w:cs="Simplified Arabic"/>
          <w:rtl/>
        </w:rPr>
        <w:t>تيسير</w:t>
      </w:r>
      <w:r w:rsidRPr="006905B0">
        <w:rPr>
          <w:rFonts w:cs="Simplified Arabic"/>
          <w:rtl/>
        </w:rPr>
        <w:t xml:space="preserve"> </w:t>
      </w:r>
      <w:r>
        <w:rPr>
          <w:rFonts w:cs="Simplified Arabic" w:hint="cs"/>
          <w:rtl/>
        </w:rPr>
        <w:t>تسوية الأمور</w:t>
      </w:r>
      <w:r w:rsidRPr="006905B0">
        <w:rPr>
          <w:rFonts w:cs="Simplified Arabic"/>
          <w:rtl/>
        </w:rPr>
        <w:t>.</w:t>
      </w:r>
    </w:p>
    <w:p w14:paraId="56E20D8B"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يجوز لرئيس</w:t>
      </w:r>
      <w:r>
        <w:rPr>
          <w:rFonts w:cs="Simplified Arabic" w:hint="cs"/>
          <w:rtl/>
        </w:rPr>
        <w:t>ة</w:t>
      </w:r>
      <w:r w:rsidRPr="006905B0">
        <w:rPr>
          <w:rFonts w:cs="Simplified Arabic"/>
          <w:rtl/>
        </w:rPr>
        <w:t xml:space="preserve"> الهيئة الفرعية للتنفيذ أن </w:t>
      </w:r>
      <w:r>
        <w:rPr>
          <w:rFonts w:cs="Simplified Arabic" w:hint="cs"/>
          <w:rtl/>
        </w:rPr>
        <w:t>ت</w:t>
      </w:r>
      <w:r w:rsidRPr="006905B0">
        <w:rPr>
          <w:rFonts w:cs="Simplified Arabic"/>
          <w:rtl/>
        </w:rPr>
        <w:t xml:space="preserve">دعو أيضا إلى </w:t>
      </w:r>
      <w:r>
        <w:rPr>
          <w:rFonts w:cs="Simplified Arabic" w:hint="cs"/>
          <w:rtl/>
        </w:rPr>
        <w:t>إنشاء</w:t>
      </w:r>
      <w:r w:rsidRPr="006905B0">
        <w:rPr>
          <w:rFonts w:cs="Simplified Arabic"/>
          <w:rtl/>
        </w:rPr>
        <w:t xml:space="preserve"> أنواع أخرى من الأفرقة غير الرسمية، مثل أصدقاء الرئيس، وأن </w:t>
      </w:r>
      <w:r>
        <w:rPr>
          <w:rFonts w:cs="Simplified Arabic" w:hint="cs"/>
          <w:rtl/>
        </w:rPr>
        <w:t>تتقاسم</w:t>
      </w:r>
      <w:r w:rsidRPr="006905B0">
        <w:rPr>
          <w:rFonts w:cs="Simplified Arabic"/>
          <w:rtl/>
        </w:rPr>
        <w:t xml:space="preserve"> طرائق تنظيمها</w:t>
      </w:r>
      <w:r>
        <w:rPr>
          <w:rFonts w:cs="Simplified Arabic" w:hint="cs"/>
          <w:rtl/>
        </w:rPr>
        <w:t xml:space="preserve"> </w:t>
      </w:r>
      <w:r w:rsidRPr="006905B0">
        <w:rPr>
          <w:rFonts w:cs="Simplified Arabic"/>
          <w:rtl/>
        </w:rPr>
        <w:t>مع الأطراف.</w:t>
      </w:r>
    </w:p>
    <w:p w14:paraId="392E6550" w14:textId="5BFF0EAE"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وستعمل </w:t>
      </w:r>
      <w:r>
        <w:rPr>
          <w:rFonts w:cs="Simplified Arabic"/>
          <w:rtl/>
        </w:rPr>
        <w:t>أفرقة الاتصال</w:t>
      </w:r>
      <w:r w:rsidRPr="006905B0">
        <w:rPr>
          <w:rFonts w:cs="Simplified Arabic"/>
          <w:rtl/>
        </w:rPr>
        <w:t xml:space="preserve"> والأنواع الأخرى من </w:t>
      </w:r>
      <w:r>
        <w:rPr>
          <w:rFonts w:cs="Simplified Arabic" w:hint="cs"/>
          <w:rtl/>
        </w:rPr>
        <w:t>الأفرقة</w:t>
      </w:r>
      <w:r w:rsidRPr="006905B0">
        <w:rPr>
          <w:rFonts w:cs="Simplified Arabic"/>
          <w:rtl/>
        </w:rPr>
        <w:t xml:space="preserve"> غير الرسمية باللغة الإن</w:t>
      </w:r>
      <w:r>
        <w:rPr>
          <w:rFonts w:cs="Simplified Arabic" w:hint="cs"/>
          <w:rtl/>
        </w:rPr>
        <w:t>ك</w:t>
      </w:r>
      <w:r w:rsidRPr="006905B0">
        <w:rPr>
          <w:rFonts w:cs="Simplified Arabic"/>
          <w:rtl/>
        </w:rPr>
        <w:t>ليزية، وبناء عليه، ستكون ال</w:t>
      </w:r>
      <w:r>
        <w:rPr>
          <w:rFonts w:cs="Simplified Arabic"/>
          <w:rtl/>
        </w:rPr>
        <w:t>ورقات</w:t>
      </w:r>
      <w:r w:rsidRPr="006905B0">
        <w:rPr>
          <w:rFonts w:cs="Simplified Arabic"/>
          <w:rtl/>
        </w:rPr>
        <w:t xml:space="preserve"> غير الرسمية التي </w:t>
      </w:r>
      <w:r>
        <w:rPr>
          <w:rFonts w:cs="Simplified Arabic" w:hint="cs"/>
          <w:rtl/>
        </w:rPr>
        <w:t>يُ</w:t>
      </w:r>
      <w:r w:rsidRPr="006905B0">
        <w:rPr>
          <w:rFonts w:cs="Simplified Arabic"/>
          <w:rtl/>
        </w:rPr>
        <w:t xml:space="preserve">نظر فيها في اجتماعات </w:t>
      </w:r>
      <w:r>
        <w:rPr>
          <w:rFonts w:cs="Simplified Arabic" w:hint="cs"/>
          <w:rtl/>
        </w:rPr>
        <w:t>الفريق</w:t>
      </w:r>
      <w:r w:rsidRPr="006905B0">
        <w:rPr>
          <w:rFonts w:cs="Simplified Arabic"/>
          <w:rtl/>
        </w:rPr>
        <w:t xml:space="preserve"> باللغة الإن</w:t>
      </w:r>
      <w:r>
        <w:rPr>
          <w:rFonts w:cs="Simplified Arabic" w:hint="cs"/>
          <w:rtl/>
        </w:rPr>
        <w:t>ك</w:t>
      </w:r>
      <w:r w:rsidRPr="006905B0">
        <w:rPr>
          <w:rFonts w:cs="Simplified Arabic"/>
          <w:rtl/>
        </w:rPr>
        <w:t>ليزية. و</w:t>
      </w:r>
      <w:r>
        <w:rPr>
          <w:rFonts w:cs="Simplified Arabic" w:hint="cs"/>
          <w:rtl/>
        </w:rPr>
        <w:t>و</w:t>
      </w:r>
      <w:r w:rsidRPr="006905B0">
        <w:rPr>
          <w:rFonts w:cs="Simplified Arabic"/>
          <w:rtl/>
        </w:rPr>
        <w:t>فقا للممارسة المعتادة، س</w:t>
      </w:r>
      <w:r>
        <w:rPr>
          <w:rFonts w:cs="Simplified Arabic" w:hint="cs"/>
          <w:rtl/>
        </w:rPr>
        <w:t>تُ</w:t>
      </w:r>
      <w:r w:rsidRPr="006905B0">
        <w:rPr>
          <w:rFonts w:cs="Simplified Arabic"/>
          <w:rtl/>
        </w:rPr>
        <w:t xml:space="preserve">قدم نتائج </w:t>
      </w:r>
      <w:r>
        <w:rPr>
          <w:rFonts w:cs="Simplified Arabic"/>
          <w:rtl/>
        </w:rPr>
        <w:t>أفرقة الاتصال</w:t>
      </w:r>
      <w:r w:rsidRPr="006905B0">
        <w:rPr>
          <w:rFonts w:cs="Simplified Arabic"/>
          <w:rtl/>
        </w:rPr>
        <w:t xml:space="preserve"> بجميع اللغات ل</w:t>
      </w:r>
      <w:r>
        <w:rPr>
          <w:rFonts w:cs="Simplified Arabic" w:hint="cs"/>
          <w:rtl/>
        </w:rPr>
        <w:t>ت</w:t>
      </w:r>
      <w:r w:rsidRPr="006905B0">
        <w:rPr>
          <w:rFonts w:cs="Simplified Arabic"/>
          <w:rtl/>
        </w:rPr>
        <w:t xml:space="preserve">نظر فيها الجلسة العامة باعتبارها </w:t>
      </w:r>
      <w:r>
        <w:rPr>
          <w:rFonts w:cs="Simplified Arabic"/>
          <w:rtl/>
        </w:rPr>
        <w:t>ورقات غرفة الاجتماعات</w:t>
      </w:r>
      <w:r w:rsidRPr="006905B0">
        <w:rPr>
          <w:rFonts w:cs="Simplified Arabic"/>
          <w:rtl/>
        </w:rPr>
        <w:t>.</w:t>
      </w:r>
    </w:p>
    <w:p w14:paraId="43F18368" w14:textId="77777777" w:rsidR="00DC33E2" w:rsidRPr="006905B0" w:rsidRDefault="00DC33E2" w:rsidP="00DC33E2">
      <w:pPr>
        <w:keepNext/>
        <w:keepLines/>
        <w:bidi/>
        <w:spacing w:after="120" w:line="216" w:lineRule="auto"/>
        <w:jc w:val="center"/>
        <w:rPr>
          <w:rFonts w:cs="Simplified Arabic"/>
          <w:b/>
          <w:bCs/>
        </w:rPr>
      </w:pPr>
      <w:r w:rsidRPr="006905B0">
        <w:rPr>
          <w:rFonts w:cs="Simplified Arabic" w:hint="cs"/>
          <w:b/>
          <w:bCs/>
          <w:rtl/>
        </w:rPr>
        <w:t>باء-</w:t>
      </w:r>
      <w:r w:rsidRPr="006905B0">
        <w:rPr>
          <w:rFonts w:cs="Simplified Arabic"/>
          <w:b/>
          <w:bCs/>
          <w:rtl/>
        </w:rPr>
        <w:tab/>
        <w:t xml:space="preserve">صنع القرار خلال </w:t>
      </w:r>
      <w:r>
        <w:rPr>
          <w:rFonts w:cs="Simplified Arabic"/>
          <w:b/>
          <w:bCs/>
          <w:rtl/>
        </w:rPr>
        <w:t>الاجتماعات الإلكترونية الرسمية</w:t>
      </w:r>
    </w:p>
    <w:p w14:paraId="234B025A" w14:textId="77777777" w:rsidR="00DC33E2" w:rsidRPr="006905B0" w:rsidRDefault="00DC33E2" w:rsidP="009D5DE3">
      <w:pPr>
        <w:pStyle w:val="ListParagraph"/>
        <w:keepNext/>
        <w:keepLines/>
        <w:bidi/>
        <w:spacing w:after="120" w:line="216" w:lineRule="auto"/>
        <w:ind w:left="0"/>
        <w:contextualSpacing w:val="0"/>
        <w:jc w:val="center"/>
        <w:rPr>
          <w:rFonts w:cs="Simplified Arabic"/>
          <w:i/>
          <w:iCs/>
        </w:rPr>
      </w:pPr>
      <w:r w:rsidRPr="006905B0">
        <w:rPr>
          <w:rFonts w:cs="Simplified Arabic"/>
          <w:i/>
          <w:iCs/>
          <w:rtl/>
        </w:rPr>
        <w:t xml:space="preserve">النظر في </w:t>
      </w:r>
      <w:r>
        <w:rPr>
          <w:rFonts w:cs="Simplified Arabic"/>
          <w:i/>
          <w:iCs/>
          <w:rtl/>
        </w:rPr>
        <w:t>ورقات غرفة الاجتماعات</w:t>
      </w:r>
    </w:p>
    <w:p w14:paraId="0FA5FACF" w14:textId="1C45F656"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ستبذل الأمانة قصارى جهدها لضمان إتاحة جميع </w:t>
      </w:r>
      <w:r>
        <w:rPr>
          <w:rFonts w:cs="Simplified Arabic"/>
          <w:rtl/>
        </w:rPr>
        <w:t>ورقات</w:t>
      </w:r>
      <w:r w:rsidRPr="006905B0">
        <w:rPr>
          <w:rFonts w:cs="Simplified Arabic"/>
          <w:rtl/>
        </w:rPr>
        <w:t xml:space="preserve"> </w:t>
      </w:r>
      <w:r w:rsidRPr="008F721A">
        <w:rPr>
          <w:rFonts w:cs="Simplified Arabic"/>
          <w:rtl/>
        </w:rPr>
        <w:t>غرفة الاجتماعات</w:t>
      </w:r>
      <w:r>
        <w:rPr>
          <w:rFonts w:cs="Simplified Arabic" w:hint="cs"/>
          <w:rtl/>
        </w:rPr>
        <w:t xml:space="preserve"> </w:t>
      </w:r>
      <w:r w:rsidRPr="006905B0">
        <w:rPr>
          <w:rFonts w:cs="Simplified Arabic"/>
          <w:rtl/>
        </w:rPr>
        <w:t xml:space="preserve">في أقرب وقت ممكن قبل </w:t>
      </w:r>
      <w:r>
        <w:rPr>
          <w:rFonts w:cs="Simplified Arabic" w:hint="cs"/>
          <w:rtl/>
        </w:rPr>
        <w:t>أن ت</w:t>
      </w:r>
      <w:r w:rsidRPr="006905B0">
        <w:rPr>
          <w:rFonts w:cs="Simplified Arabic"/>
          <w:rtl/>
        </w:rPr>
        <w:t>نظر فيها الجلسة العامة وبجميع اللغات الست</w:t>
      </w:r>
      <w:r>
        <w:rPr>
          <w:rFonts w:cs="Simplified Arabic" w:hint="cs"/>
          <w:rtl/>
        </w:rPr>
        <w:t xml:space="preserve"> قبل الجلسة بما لا يقل عن</w:t>
      </w:r>
      <w:r w:rsidRPr="006905B0">
        <w:rPr>
          <w:rFonts w:cs="Simplified Arabic"/>
          <w:rtl/>
        </w:rPr>
        <w:t xml:space="preserve"> 36 ساعة.</w:t>
      </w:r>
    </w:p>
    <w:p w14:paraId="6D938EF2"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lastRenderedPageBreak/>
        <w:t>و</w:t>
      </w:r>
      <w:r w:rsidRPr="006905B0">
        <w:rPr>
          <w:rFonts w:cs="Simplified Arabic"/>
          <w:rtl/>
        </w:rPr>
        <w:t xml:space="preserve">ستبذل </w:t>
      </w:r>
      <w:r>
        <w:rPr>
          <w:rFonts w:cs="Simplified Arabic" w:hint="cs"/>
          <w:rtl/>
        </w:rPr>
        <w:t>قصارى</w:t>
      </w:r>
      <w:r w:rsidRPr="006905B0">
        <w:rPr>
          <w:rFonts w:cs="Simplified Arabic"/>
          <w:rtl/>
        </w:rPr>
        <w:t xml:space="preserve"> الجهود لضمان الشفافية والمشاركة الكاملة والفعالة لجميع الأطراف. وفي حالة إدخال تغييرات جوهرية أو معقدة على نص قيد التفاوض، </w:t>
      </w:r>
      <w:r>
        <w:rPr>
          <w:rFonts w:cs="Simplified Arabic" w:hint="cs"/>
          <w:rtl/>
        </w:rPr>
        <w:t>س</w:t>
      </w:r>
      <w:r w:rsidRPr="006905B0">
        <w:rPr>
          <w:rFonts w:cs="Simplified Arabic"/>
          <w:rtl/>
        </w:rPr>
        <w:t>يُعمم النص المعني قبل النظر فيه للموافقة عليه.</w:t>
      </w:r>
    </w:p>
    <w:p w14:paraId="50DFB926" w14:textId="61A4D7F2"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في حالة عدم تمكن </w:t>
      </w:r>
      <w:r w:rsidR="004C6353" w:rsidRPr="004C6353">
        <w:rPr>
          <w:rFonts w:cs="Simplified Arabic"/>
          <w:rtl/>
        </w:rPr>
        <w:t xml:space="preserve">ممثل أحد الأطراف </w:t>
      </w:r>
      <w:r w:rsidR="004C6353">
        <w:rPr>
          <w:rFonts w:cs="Simplified Arabic" w:hint="cs"/>
          <w:rtl/>
        </w:rPr>
        <w:t>من</w:t>
      </w:r>
      <w:r w:rsidR="004C6353" w:rsidRPr="004C6353">
        <w:rPr>
          <w:rFonts w:cs="Simplified Arabic"/>
          <w:rtl/>
        </w:rPr>
        <w:t xml:space="preserve"> </w:t>
      </w:r>
      <w:r w:rsidR="00B03162">
        <w:rPr>
          <w:rFonts w:cs="Simplified Arabic" w:hint="cs"/>
          <w:rtl/>
        </w:rPr>
        <w:t xml:space="preserve">إجراء </w:t>
      </w:r>
      <w:r w:rsidR="004C6353" w:rsidRPr="004C6353">
        <w:rPr>
          <w:rFonts w:cs="Simplified Arabic"/>
          <w:rtl/>
        </w:rPr>
        <w:t xml:space="preserve">تدخل في جلسة معينة لأسباب تقنية، مثل ضعف التوصيلية، وإذا لم </w:t>
      </w:r>
      <w:r w:rsidR="004C6353">
        <w:rPr>
          <w:rFonts w:cs="Simplified Arabic" w:hint="cs"/>
          <w:rtl/>
        </w:rPr>
        <w:t>ت</w:t>
      </w:r>
      <w:r w:rsidR="00C57FA7">
        <w:rPr>
          <w:rFonts w:cs="Simplified Arabic" w:hint="cs"/>
          <w:rtl/>
        </w:rPr>
        <w:t>ُ</w:t>
      </w:r>
      <w:r w:rsidR="004C6353">
        <w:rPr>
          <w:rFonts w:cs="Simplified Arabic" w:hint="cs"/>
          <w:rtl/>
        </w:rPr>
        <w:t xml:space="preserve">لاحظ </w:t>
      </w:r>
      <w:r w:rsidR="004C6353" w:rsidRPr="004C6353">
        <w:rPr>
          <w:rFonts w:cs="Simplified Arabic"/>
          <w:rtl/>
        </w:rPr>
        <w:t xml:space="preserve">هذه الحالة </w:t>
      </w:r>
      <w:r w:rsidR="004C6353">
        <w:rPr>
          <w:rFonts w:cs="Simplified Arabic" w:hint="cs"/>
          <w:rtl/>
        </w:rPr>
        <w:t>و</w:t>
      </w:r>
      <w:r w:rsidR="00C57FA7">
        <w:rPr>
          <w:rFonts w:cs="Simplified Arabic" w:hint="cs"/>
          <w:rtl/>
        </w:rPr>
        <w:t xml:space="preserve">يجري متابعتها </w:t>
      </w:r>
      <w:r w:rsidR="004C6353">
        <w:rPr>
          <w:rFonts w:cs="Simplified Arabic" w:hint="cs"/>
          <w:rtl/>
        </w:rPr>
        <w:t>و</w:t>
      </w:r>
      <w:r w:rsidR="004C6353" w:rsidRPr="004C6353">
        <w:rPr>
          <w:rFonts w:cs="Simplified Arabic"/>
          <w:rtl/>
        </w:rPr>
        <w:t xml:space="preserve">حلها في ذلك الوقت، على الممثل </w:t>
      </w:r>
      <w:r w:rsidR="004C6353">
        <w:rPr>
          <w:rFonts w:cs="Simplified Arabic" w:hint="cs"/>
          <w:rtl/>
        </w:rPr>
        <w:t>أن يخطر</w:t>
      </w:r>
      <w:r w:rsidR="004C6353" w:rsidRPr="004C6353">
        <w:rPr>
          <w:rFonts w:cs="Simplified Arabic"/>
          <w:rtl/>
        </w:rPr>
        <w:t xml:space="preserve"> الأمانة بالموقف عن طريق البريد الإلكتروني أو الهاتف في أقرب فرصة، وفي غضون 12 ساعة من وقت وقوع الحادث</w:t>
      </w:r>
      <w:r w:rsidR="004C6353">
        <w:rPr>
          <w:rFonts w:cs="Simplified Arabic" w:hint="cs"/>
          <w:rtl/>
        </w:rPr>
        <w:t>ة</w:t>
      </w:r>
      <w:r w:rsidR="004C6353" w:rsidRPr="004C6353">
        <w:rPr>
          <w:rFonts w:cs="Simplified Arabic"/>
          <w:rtl/>
        </w:rPr>
        <w:t xml:space="preserve">، وستبذل الأمانة </w:t>
      </w:r>
      <w:r w:rsidR="004C6353">
        <w:rPr>
          <w:rFonts w:cs="Simplified Arabic" w:hint="cs"/>
          <w:rtl/>
        </w:rPr>
        <w:t>كل</w:t>
      </w:r>
      <w:r w:rsidR="004C6353" w:rsidRPr="004C6353">
        <w:rPr>
          <w:rFonts w:cs="Simplified Arabic"/>
          <w:rtl/>
        </w:rPr>
        <w:t xml:space="preserve"> الجهود المعقولة </w:t>
      </w:r>
      <w:r w:rsidR="004C6353">
        <w:rPr>
          <w:rFonts w:cs="Simplified Arabic" w:hint="cs"/>
          <w:rtl/>
        </w:rPr>
        <w:t>لحل</w:t>
      </w:r>
      <w:r w:rsidR="004C6353" w:rsidRPr="004C6353">
        <w:rPr>
          <w:rFonts w:cs="Simplified Arabic"/>
          <w:rtl/>
        </w:rPr>
        <w:t xml:space="preserve"> المشكلة و</w:t>
      </w:r>
      <w:r w:rsidR="004C6353">
        <w:rPr>
          <w:rFonts w:cs="Simplified Arabic" w:hint="cs"/>
          <w:rtl/>
        </w:rPr>
        <w:t>تيسير</w:t>
      </w:r>
      <w:r w:rsidR="004C6353" w:rsidRPr="004C6353">
        <w:rPr>
          <w:rFonts w:cs="Simplified Arabic"/>
          <w:rtl/>
        </w:rPr>
        <w:t xml:space="preserve"> تدخل ممثل الطرف المعني</w:t>
      </w:r>
      <w:r w:rsidRPr="006905B0">
        <w:rPr>
          <w:rFonts w:cs="Simplified Arabic"/>
          <w:rtl/>
        </w:rPr>
        <w:t>.</w:t>
      </w:r>
    </w:p>
    <w:p w14:paraId="31CEBB8D" w14:textId="77777777" w:rsidR="00DC33E2" w:rsidRPr="006905B0" w:rsidRDefault="00DC33E2" w:rsidP="00DC33E2">
      <w:pPr>
        <w:keepNext/>
        <w:keepLines/>
        <w:bidi/>
        <w:spacing w:after="120"/>
        <w:jc w:val="center"/>
        <w:rPr>
          <w:rFonts w:cs="Simplified Arabic"/>
          <w:b/>
          <w:bCs/>
          <w:sz w:val="24"/>
          <w:szCs w:val="28"/>
        </w:rPr>
      </w:pPr>
      <w:r w:rsidRPr="006905B0">
        <w:rPr>
          <w:rFonts w:cs="Simplified Arabic"/>
          <w:b/>
          <w:bCs/>
          <w:sz w:val="24"/>
          <w:szCs w:val="28"/>
          <w:rtl/>
        </w:rPr>
        <w:t>ثالثا</w:t>
      </w:r>
      <w:r w:rsidRPr="006905B0">
        <w:rPr>
          <w:rFonts w:cs="Simplified Arabic" w:hint="cs"/>
          <w:b/>
          <w:bCs/>
          <w:sz w:val="24"/>
          <w:szCs w:val="28"/>
          <w:rtl/>
        </w:rPr>
        <w:t>-</w:t>
      </w:r>
      <w:r w:rsidRPr="006905B0">
        <w:rPr>
          <w:rFonts w:cs="Simplified Arabic"/>
          <w:b/>
          <w:bCs/>
          <w:sz w:val="24"/>
          <w:szCs w:val="28"/>
          <w:rtl/>
        </w:rPr>
        <w:tab/>
        <w:t>تنظيم العمل</w:t>
      </w:r>
    </w:p>
    <w:p w14:paraId="62FDD468"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مرفق بهذه الوثيقة مخطط لتنظيم العمل المقترح. و</w:t>
      </w:r>
      <w:r>
        <w:rPr>
          <w:rFonts w:cs="Simplified Arabic" w:hint="cs"/>
          <w:rtl/>
        </w:rPr>
        <w:t>س</w:t>
      </w:r>
      <w:r w:rsidRPr="006905B0">
        <w:rPr>
          <w:rFonts w:cs="Simplified Arabic"/>
          <w:rtl/>
        </w:rPr>
        <w:t>يخضع الجدول الزمني لأفرقة الاتصال والأفرقة غير الرسمية الأخرى لمزيد من التنقيح في ضوء التقدم المحرز في الاجتماع و</w:t>
      </w:r>
      <w:r>
        <w:rPr>
          <w:rFonts w:cs="Simplified Arabic" w:hint="cs"/>
          <w:rtl/>
        </w:rPr>
        <w:t>إرشادات</w:t>
      </w:r>
      <w:r w:rsidRPr="006905B0">
        <w:rPr>
          <w:rFonts w:cs="Simplified Arabic"/>
          <w:rtl/>
        </w:rPr>
        <w:t xml:space="preserve"> المكتب. ويبين الجدول الزمني أيضا الجدول الزمني </w:t>
      </w:r>
      <w:r>
        <w:rPr>
          <w:rFonts w:cs="Simplified Arabic" w:hint="cs"/>
          <w:rtl/>
        </w:rPr>
        <w:t>الخاص با</w:t>
      </w:r>
      <w:r w:rsidRPr="006905B0">
        <w:rPr>
          <w:rFonts w:cs="Simplified Arabic"/>
          <w:rtl/>
        </w:rPr>
        <w:t>لهيئة الفرعية المعنية بالمشورة العلمية والتقنية والتكنولوجية للسماح للأطراف والحكومات الأخرى والمراقبين بتقديم الصورة الكاملة للاجتماعين معا.</w:t>
      </w:r>
    </w:p>
    <w:p w14:paraId="3ECA7EDC" w14:textId="2369DEE7" w:rsidR="00DC33E2" w:rsidRPr="006905B0" w:rsidRDefault="00DC33E2" w:rsidP="00DC33E2">
      <w:pPr>
        <w:keepNext/>
        <w:keepLines/>
        <w:bidi/>
        <w:spacing w:after="120" w:line="216" w:lineRule="auto"/>
        <w:jc w:val="center"/>
        <w:rPr>
          <w:rFonts w:cs="Simplified Arabic"/>
          <w:b/>
          <w:bCs/>
        </w:rPr>
      </w:pPr>
      <w:r w:rsidRPr="006905B0">
        <w:rPr>
          <w:rFonts w:cs="Simplified Arabic"/>
          <w:b/>
          <w:bCs/>
          <w:rtl/>
        </w:rPr>
        <w:t>ألف-</w:t>
      </w:r>
      <w:r w:rsidRPr="006905B0">
        <w:rPr>
          <w:rFonts w:cs="Simplified Arabic"/>
          <w:b/>
          <w:bCs/>
          <w:rtl/>
        </w:rPr>
        <w:tab/>
      </w:r>
      <w:r w:rsidR="00B03162">
        <w:rPr>
          <w:rFonts w:cs="Simplified Arabic" w:hint="cs"/>
          <w:b/>
          <w:bCs/>
          <w:rtl/>
        </w:rPr>
        <w:t>تحديد</w:t>
      </w:r>
      <w:r w:rsidRPr="006905B0">
        <w:rPr>
          <w:rFonts w:cs="Simplified Arabic"/>
          <w:b/>
          <w:bCs/>
          <w:rtl/>
        </w:rPr>
        <w:t xml:space="preserve"> أولويات بنود جدول الأعمال</w:t>
      </w:r>
    </w:p>
    <w:p w14:paraId="79719908"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يجري تناول</w:t>
      </w:r>
      <w:r w:rsidRPr="006905B0">
        <w:rPr>
          <w:rFonts w:cs="Simplified Arabic"/>
          <w:rtl/>
        </w:rPr>
        <w:t xml:space="preserve"> البنود المتعلقة مباشرة بالإطار العالمي للتنوع البيولوجي لما بعد عام 2020 وأعمال الاجتماع الثالث للفريق العامل المعني بالإطار العالمي للتنوع البيولوجي لما بعد عام 2020 في وقت مبكر من الجدول الزمني </w:t>
      </w:r>
      <w:r>
        <w:rPr>
          <w:rFonts w:cs="Simplified Arabic" w:hint="cs"/>
          <w:rtl/>
        </w:rPr>
        <w:t xml:space="preserve">نظرا لأنه </w:t>
      </w:r>
      <w:r w:rsidRPr="006905B0">
        <w:rPr>
          <w:rFonts w:cs="Simplified Arabic"/>
          <w:rtl/>
        </w:rPr>
        <w:t xml:space="preserve">يتعين استكمالها بحلول نهاية مايو/أيار 2021 </w:t>
      </w:r>
      <w:r>
        <w:rPr>
          <w:rFonts w:cs="Simplified Arabic" w:hint="cs"/>
          <w:rtl/>
        </w:rPr>
        <w:t>لإرشاد عملية إعداد</w:t>
      </w:r>
      <w:r w:rsidRPr="006905B0">
        <w:rPr>
          <w:rFonts w:cs="Simplified Arabic"/>
          <w:rtl/>
        </w:rPr>
        <w:t xml:space="preserve"> المسودة الأولى للإطار العالمي للتنوع البيولوجي لما بعد عام 2020 والاستعداد للاجتماع الثالث للفريق العامل.</w:t>
      </w:r>
    </w:p>
    <w:p w14:paraId="1608C351"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hint="cs"/>
          <w:rtl/>
        </w:rPr>
        <w:t>و</w:t>
      </w:r>
      <w:r w:rsidRPr="006905B0">
        <w:rPr>
          <w:rFonts w:cs="Simplified Arabic"/>
          <w:rtl/>
        </w:rPr>
        <w:t xml:space="preserve">يمكن النظر في بنود أخرى من جدول الأعمال أو الانتهاء منها في </w:t>
      </w:r>
      <w:r>
        <w:rPr>
          <w:rFonts w:cs="Simplified Arabic" w:hint="cs"/>
          <w:rtl/>
        </w:rPr>
        <w:t>موعد</w:t>
      </w:r>
      <w:r w:rsidRPr="006905B0">
        <w:rPr>
          <w:rFonts w:cs="Simplified Arabic"/>
          <w:rtl/>
        </w:rPr>
        <w:t xml:space="preserve"> لاحق حسب تنظيم العمل الموضح أدناه. وس</w:t>
      </w:r>
      <w:r>
        <w:rPr>
          <w:rFonts w:cs="Simplified Arabic" w:hint="cs"/>
          <w:rtl/>
        </w:rPr>
        <w:t>ت</w:t>
      </w:r>
      <w:r w:rsidRPr="006905B0">
        <w:rPr>
          <w:rFonts w:cs="Simplified Arabic"/>
          <w:rtl/>
        </w:rPr>
        <w:t>ضمن الرئيس</w:t>
      </w:r>
      <w:r>
        <w:rPr>
          <w:rFonts w:cs="Simplified Arabic" w:hint="cs"/>
          <w:rtl/>
        </w:rPr>
        <w:t>ة</w:t>
      </w:r>
      <w:r w:rsidRPr="006905B0">
        <w:rPr>
          <w:rFonts w:cs="Simplified Arabic"/>
          <w:rtl/>
        </w:rPr>
        <w:t xml:space="preserve"> النظر في جميع بنود جدول الأعمال كما هو مقرر.</w:t>
      </w:r>
    </w:p>
    <w:p w14:paraId="6939B431" w14:textId="77777777" w:rsidR="00DC33E2" w:rsidRPr="006905B0" w:rsidRDefault="00DC33E2" w:rsidP="00DC33E2">
      <w:pPr>
        <w:keepNext/>
        <w:keepLines/>
        <w:bidi/>
        <w:spacing w:after="120" w:line="216" w:lineRule="auto"/>
        <w:jc w:val="center"/>
        <w:rPr>
          <w:rFonts w:cs="Simplified Arabic"/>
          <w:b/>
          <w:bCs/>
        </w:rPr>
      </w:pPr>
      <w:r w:rsidRPr="006905B0">
        <w:rPr>
          <w:rFonts w:cs="Simplified Arabic"/>
          <w:b/>
          <w:bCs/>
          <w:rtl/>
        </w:rPr>
        <w:t>باء-</w:t>
      </w:r>
      <w:r w:rsidRPr="006905B0">
        <w:rPr>
          <w:rFonts w:cs="Simplified Arabic"/>
          <w:b/>
          <w:bCs/>
          <w:rtl/>
        </w:rPr>
        <w:tab/>
      </w:r>
      <w:r>
        <w:rPr>
          <w:rFonts w:cs="Simplified Arabic" w:hint="cs"/>
          <w:b/>
          <w:bCs/>
          <w:rtl/>
        </w:rPr>
        <w:t>تناول</w:t>
      </w:r>
      <w:r w:rsidRPr="006905B0">
        <w:rPr>
          <w:rFonts w:cs="Simplified Arabic"/>
          <w:b/>
          <w:bCs/>
          <w:rtl/>
        </w:rPr>
        <w:t xml:space="preserve"> البند 5 من جدول الأعمال المؤقت للاجتماع الثالث للهيئة الفرعية للتنفيذ</w:t>
      </w:r>
    </w:p>
    <w:p w14:paraId="65C2BDB9" w14:textId="7C7A2BE5"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تتعلق</w:t>
      </w:r>
      <w:r w:rsidRPr="006905B0">
        <w:rPr>
          <w:rFonts w:cs="Simplified Arabic"/>
          <w:rtl/>
        </w:rPr>
        <w:t xml:space="preserve"> العديد من ال</w:t>
      </w:r>
      <w:r w:rsidR="007809A4">
        <w:rPr>
          <w:rFonts w:cs="Simplified Arabic"/>
          <w:rtl/>
        </w:rPr>
        <w:t>مسائل</w:t>
      </w:r>
      <w:r w:rsidRPr="006905B0">
        <w:rPr>
          <w:rFonts w:cs="Simplified Arabic"/>
          <w:rtl/>
        </w:rPr>
        <w:t xml:space="preserve"> التي ستنظر فيها الهيئة الفرعية للتنفيذ </w:t>
      </w:r>
      <w:r>
        <w:rPr>
          <w:rFonts w:cs="Simplified Arabic" w:hint="cs"/>
          <w:rtl/>
        </w:rPr>
        <w:t>بشكل</w:t>
      </w:r>
      <w:r w:rsidRPr="006905B0">
        <w:rPr>
          <w:rFonts w:cs="Simplified Arabic"/>
          <w:rtl/>
        </w:rPr>
        <w:t xml:space="preserve"> مباشر </w:t>
      </w:r>
      <w:r>
        <w:rPr>
          <w:rFonts w:cs="Simplified Arabic" w:hint="cs"/>
          <w:rtl/>
        </w:rPr>
        <w:t>بوضع</w:t>
      </w:r>
      <w:r w:rsidRPr="006905B0">
        <w:rPr>
          <w:rFonts w:cs="Simplified Arabic"/>
          <w:rtl/>
        </w:rPr>
        <w:t xml:space="preserve"> الإطار العالمي للتنوع البيولوجي لما بعد عام 2020. وستكون المناقشات في إطار البنود 6 و7 و8 و9 و11 ذات أهمية خاصة في هذا الصدد. وبالنظر إلى هذه الترابطات، ومن أجل تجنب المناقشات الموازية، سي</w:t>
      </w:r>
      <w:r>
        <w:rPr>
          <w:rFonts w:cs="Simplified Arabic" w:hint="cs"/>
          <w:rtl/>
        </w:rPr>
        <w:t>ُ</w:t>
      </w:r>
      <w:r w:rsidRPr="006905B0">
        <w:rPr>
          <w:rFonts w:cs="Simplified Arabic"/>
          <w:rtl/>
        </w:rPr>
        <w:t>نظر في ال</w:t>
      </w:r>
      <w:r w:rsidR="007809A4">
        <w:rPr>
          <w:rFonts w:cs="Simplified Arabic"/>
          <w:rtl/>
        </w:rPr>
        <w:t>مسائل</w:t>
      </w:r>
      <w:r w:rsidRPr="006905B0">
        <w:rPr>
          <w:rFonts w:cs="Simplified Arabic"/>
          <w:rtl/>
        </w:rPr>
        <w:t xml:space="preserve"> المتعلقة ببنود جدول الأعمال هذه و</w:t>
      </w:r>
      <w:r w:rsidR="007809A4">
        <w:rPr>
          <w:rFonts w:cs="Simplified Arabic" w:hint="cs"/>
          <w:rtl/>
        </w:rPr>
        <w:t>ال</w:t>
      </w:r>
      <w:r>
        <w:rPr>
          <w:rFonts w:cs="Simplified Arabic"/>
          <w:rtl/>
        </w:rPr>
        <w:t>إطار العالمي للتنوع البيولوجي لما بعد عام</w:t>
      </w:r>
      <w:r w:rsidRPr="006905B0">
        <w:rPr>
          <w:rFonts w:cs="Simplified Arabic"/>
          <w:rtl/>
        </w:rPr>
        <w:t xml:space="preserve"> 2020 في إطار بند جدول الأعمال ذي الصلة وليس البند 5</w:t>
      </w:r>
      <w:r>
        <w:rPr>
          <w:rFonts w:cs="Simplified Arabic" w:hint="cs"/>
          <w:rtl/>
        </w:rPr>
        <w:t xml:space="preserve"> من جدول الأعمال</w:t>
      </w:r>
      <w:r w:rsidRPr="006905B0">
        <w:rPr>
          <w:rFonts w:cs="Simplified Arabic"/>
          <w:rtl/>
        </w:rPr>
        <w:t>. وعلى سبيل المثال، ينبغي تناول</w:t>
      </w:r>
      <w:r>
        <w:rPr>
          <w:rFonts w:cs="Simplified Arabic" w:hint="cs"/>
          <w:rtl/>
        </w:rPr>
        <w:t xml:space="preserve"> </w:t>
      </w:r>
      <w:r w:rsidRPr="006905B0">
        <w:rPr>
          <w:rFonts w:cs="Simplified Arabic"/>
          <w:rtl/>
        </w:rPr>
        <w:t>ال</w:t>
      </w:r>
      <w:r w:rsidR="007809A4">
        <w:rPr>
          <w:rFonts w:cs="Simplified Arabic"/>
          <w:rtl/>
        </w:rPr>
        <w:t>مسائل</w:t>
      </w:r>
      <w:r w:rsidRPr="006905B0">
        <w:rPr>
          <w:rFonts w:cs="Simplified Arabic"/>
          <w:rtl/>
        </w:rPr>
        <w:t xml:space="preserve"> المتعلقة ب</w:t>
      </w:r>
      <w:r>
        <w:rPr>
          <w:rFonts w:cs="Simplified Arabic" w:hint="cs"/>
          <w:rtl/>
        </w:rPr>
        <w:t>حشد</w:t>
      </w:r>
      <w:r w:rsidRPr="006905B0">
        <w:rPr>
          <w:rFonts w:cs="Simplified Arabic"/>
          <w:rtl/>
        </w:rPr>
        <w:t xml:space="preserve"> الموارد من أجل الإطار العالمي للتنوع البيولوجي لما بعد عام 2020 في إطار البند 6 من جدول الأعمال بشأن </w:t>
      </w:r>
      <w:r>
        <w:rPr>
          <w:rFonts w:cs="Simplified Arabic" w:hint="cs"/>
          <w:rtl/>
        </w:rPr>
        <w:t>حشد</w:t>
      </w:r>
      <w:r w:rsidRPr="006905B0">
        <w:rPr>
          <w:rFonts w:cs="Simplified Arabic"/>
          <w:rtl/>
        </w:rPr>
        <w:t xml:space="preserve"> الموارد </w:t>
      </w:r>
      <w:r w:rsidR="007809A4">
        <w:rPr>
          <w:rFonts w:cs="Simplified Arabic" w:hint="cs"/>
          <w:rtl/>
        </w:rPr>
        <w:t xml:space="preserve">وليس </w:t>
      </w:r>
      <w:r w:rsidRPr="006905B0">
        <w:rPr>
          <w:rFonts w:cs="Simplified Arabic"/>
          <w:rtl/>
        </w:rPr>
        <w:t>البند 5. و</w:t>
      </w:r>
      <w:r>
        <w:rPr>
          <w:rFonts w:cs="Simplified Arabic" w:hint="cs"/>
          <w:rtl/>
        </w:rPr>
        <w:t xml:space="preserve">بالتالي، </w:t>
      </w:r>
      <w:r w:rsidRPr="006905B0">
        <w:rPr>
          <w:rFonts w:cs="Simplified Arabic"/>
          <w:rtl/>
        </w:rPr>
        <w:t>ستركز المناقشات في إطار البند 5 من جدول الأعمال على ال</w:t>
      </w:r>
      <w:r w:rsidR="007809A4">
        <w:rPr>
          <w:rFonts w:cs="Simplified Arabic"/>
          <w:rtl/>
        </w:rPr>
        <w:t>مسائل</w:t>
      </w:r>
      <w:r w:rsidRPr="006905B0">
        <w:rPr>
          <w:rFonts w:cs="Simplified Arabic"/>
          <w:rtl/>
        </w:rPr>
        <w:t xml:space="preserve"> التي لا يغطيها بند آخر من جدول الأعمال، بما في ذلك</w:t>
      </w:r>
      <w:r>
        <w:rPr>
          <w:rFonts w:cs="Simplified Arabic"/>
          <w:rtl/>
        </w:rPr>
        <w:t>:</w:t>
      </w:r>
    </w:p>
    <w:p w14:paraId="7AF5610F" w14:textId="60A02AFC" w:rsidR="00DC33E2" w:rsidRPr="006905B0" w:rsidRDefault="00DC33E2" w:rsidP="0025271A">
      <w:pPr>
        <w:pStyle w:val="ListParagraph"/>
        <w:numPr>
          <w:ilvl w:val="0"/>
          <w:numId w:val="10"/>
        </w:numPr>
        <w:bidi/>
        <w:spacing w:after="120" w:line="216" w:lineRule="auto"/>
        <w:ind w:left="4" w:firstLine="709"/>
        <w:contextualSpacing w:val="0"/>
        <w:rPr>
          <w:rFonts w:cs="Simplified Arabic"/>
        </w:rPr>
      </w:pPr>
      <w:r w:rsidRPr="006905B0">
        <w:rPr>
          <w:rFonts w:cs="Simplified Arabic"/>
          <w:rtl/>
        </w:rPr>
        <w:t>ال</w:t>
      </w:r>
      <w:r w:rsidR="007809A4">
        <w:rPr>
          <w:rFonts w:cs="Simplified Arabic"/>
          <w:rtl/>
        </w:rPr>
        <w:t>مسائل</w:t>
      </w:r>
      <w:r w:rsidRPr="006905B0">
        <w:rPr>
          <w:rFonts w:cs="Simplified Arabic"/>
          <w:rtl/>
        </w:rPr>
        <w:t xml:space="preserve"> الشاملة أو </w:t>
      </w:r>
      <w:r>
        <w:rPr>
          <w:rFonts w:cs="Simplified Arabic" w:hint="cs"/>
          <w:rtl/>
        </w:rPr>
        <w:t>المتعددة القطاعات</w:t>
      </w:r>
      <w:r w:rsidRPr="006905B0">
        <w:rPr>
          <w:rFonts w:cs="Simplified Arabic"/>
          <w:rtl/>
        </w:rPr>
        <w:t>؛</w:t>
      </w:r>
    </w:p>
    <w:p w14:paraId="32996A25" w14:textId="74B4B1EF" w:rsidR="00DC33E2" w:rsidRPr="006905B0" w:rsidRDefault="00DC33E2" w:rsidP="0025271A">
      <w:pPr>
        <w:pStyle w:val="ListParagraph"/>
        <w:numPr>
          <w:ilvl w:val="0"/>
          <w:numId w:val="10"/>
        </w:numPr>
        <w:bidi/>
        <w:spacing w:after="120" w:line="216" w:lineRule="auto"/>
        <w:ind w:left="4" w:firstLine="709"/>
        <w:contextualSpacing w:val="0"/>
        <w:rPr>
          <w:rFonts w:cs="Simplified Arabic"/>
        </w:rPr>
      </w:pPr>
      <w:r w:rsidRPr="006905B0">
        <w:rPr>
          <w:rFonts w:cs="Simplified Arabic"/>
          <w:rtl/>
        </w:rPr>
        <w:t>ال</w:t>
      </w:r>
      <w:r w:rsidR="007809A4">
        <w:rPr>
          <w:rFonts w:cs="Simplified Arabic"/>
          <w:rtl/>
        </w:rPr>
        <w:t>مسائل</w:t>
      </w:r>
      <w:r w:rsidRPr="006905B0">
        <w:rPr>
          <w:rFonts w:cs="Simplified Arabic"/>
          <w:rtl/>
        </w:rPr>
        <w:t xml:space="preserve"> المتعلقة بخطة التنفيذ لما بعد عام 2020 وخطة عمل بناء القدرات لبروتوكول قرطاجنة للسلامة الأحيائية؛</w:t>
      </w:r>
    </w:p>
    <w:p w14:paraId="4289E449" w14:textId="77777777" w:rsidR="00DC33E2" w:rsidRPr="006905B0" w:rsidRDefault="00DC33E2" w:rsidP="0025271A">
      <w:pPr>
        <w:pStyle w:val="ListParagraph"/>
        <w:numPr>
          <w:ilvl w:val="0"/>
          <w:numId w:val="10"/>
        </w:numPr>
        <w:bidi/>
        <w:spacing w:after="120" w:line="216" w:lineRule="auto"/>
        <w:ind w:left="4" w:firstLine="709"/>
        <w:contextualSpacing w:val="0"/>
        <w:rPr>
          <w:rFonts w:cs="Simplified Arabic"/>
        </w:rPr>
      </w:pPr>
      <w:r w:rsidRPr="006905B0">
        <w:rPr>
          <w:rFonts w:cs="Simplified Arabic"/>
          <w:rtl/>
        </w:rPr>
        <w:t>خطة العمل الجنسانية لفترة ما بعد عام 2020؛</w:t>
      </w:r>
    </w:p>
    <w:p w14:paraId="3F078C00" w14:textId="77777777" w:rsidR="00DC33E2" w:rsidRPr="006905B0" w:rsidRDefault="00DC33E2" w:rsidP="0025271A">
      <w:pPr>
        <w:pStyle w:val="ListParagraph"/>
        <w:numPr>
          <w:ilvl w:val="0"/>
          <w:numId w:val="10"/>
        </w:numPr>
        <w:bidi/>
        <w:spacing w:after="120" w:line="216" w:lineRule="auto"/>
        <w:ind w:left="4" w:firstLine="709"/>
        <w:contextualSpacing w:val="0"/>
        <w:rPr>
          <w:rFonts w:cs="Simplified Arabic"/>
        </w:rPr>
      </w:pPr>
      <w:r w:rsidRPr="006905B0">
        <w:rPr>
          <w:rFonts w:cs="Simplified Arabic"/>
          <w:rtl/>
        </w:rPr>
        <w:t>خطة الاتصالات لفترة ما بعد 2020</w:t>
      </w:r>
      <w:r>
        <w:rPr>
          <w:rFonts w:cs="Simplified Arabic" w:hint="cs"/>
          <w:rtl/>
        </w:rPr>
        <w:t>.</w:t>
      </w:r>
    </w:p>
    <w:p w14:paraId="1F92C0C8" w14:textId="4F53A735"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lastRenderedPageBreak/>
        <w:t xml:space="preserve">ويرجى ملاحظة أنه من أجل </w:t>
      </w:r>
      <w:r>
        <w:rPr>
          <w:rFonts w:cs="Simplified Arabic"/>
          <w:rtl/>
        </w:rPr>
        <w:t>تيسير</w:t>
      </w:r>
      <w:r w:rsidRPr="006905B0">
        <w:rPr>
          <w:rFonts w:cs="Simplified Arabic"/>
          <w:rtl/>
        </w:rPr>
        <w:t xml:space="preserve"> النظر في ال</w:t>
      </w:r>
      <w:r w:rsidR="007809A4">
        <w:rPr>
          <w:rFonts w:cs="Simplified Arabic"/>
          <w:rtl/>
        </w:rPr>
        <w:t>مسائل</w:t>
      </w:r>
      <w:r w:rsidRPr="006905B0">
        <w:rPr>
          <w:rFonts w:cs="Simplified Arabic"/>
          <w:rtl/>
        </w:rPr>
        <w:t xml:space="preserve"> المتعلقة </w:t>
      </w:r>
      <w:r>
        <w:rPr>
          <w:rFonts w:cs="Simplified Arabic" w:hint="cs"/>
          <w:rtl/>
        </w:rPr>
        <w:t>بوضع</w:t>
      </w:r>
      <w:r w:rsidRPr="006905B0">
        <w:rPr>
          <w:rFonts w:cs="Simplified Arabic"/>
          <w:rtl/>
        </w:rPr>
        <w:t xml:space="preserve"> </w:t>
      </w:r>
      <w:r>
        <w:rPr>
          <w:rFonts w:cs="Simplified Arabic" w:hint="cs"/>
          <w:rtl/>
        </w:rPr>
        <w:t>ال</w:t>
      </w:r>
      <w:r>
        <w:rPr>
          <w:rFonts w:cs="Simplified Arabic"/>
          <w:rtl/>
        </w:rPr>
        <w:t>إطار العالمي للتنوع البيولوجي لما بعد عام</w:t>
      </w:r>
      <w:r w:rsidRPr="006905B0">
        <w:rPr>
          <w:rFonts w:cs="Simplified Arabic"/>
          <w:rtl/>
        </w:rPr>
        <w:t xml:space="preserve"> 2020، حدد الرئيسان المشاركان للفريق العامل المعني بالإطار العالمي للتنوع البيولوجي لما بعد عام 2020 مجموعة من الأسئلة التي يرغب</w:t>
      </w:r>
      <w:r>
        <w:rPr>
          <w:rFonts w:cs="Simplified Arabic" w:hint="cs"/>
          <w:rtl/>
        </w:rPr>
        <w:t>ا</w:t>
      </w:r>
      <w:r w:rsidRPr="006905B0">
        <w:rPr>
          <w:rFonts w:cs="Simplified Arabic"/>
          <w:rtl/>
        </w:rPr>
        <w:t>ن في الحصول على مدخلات الهيئة الفرعية للتنفيذ</w:t>
      </w:r>
      <w:r>
        <w:rPr>
          <w:rFonts w:cs="Simplified Arabic" w:hint="cs"/>
          <w:rtl/>
        </w:rPr>
        <w:t xml:space="preserve"> بشأنها</w:t>
      </w:r>
      <w:r w:rsidRPr="006905B0">
        <w:rPr>
          <w:rFonts w:cs="Simplified Arabic"/>
          <w:rtl/>
        </w:rPr>
        <w:t xml:space="preserve">. </w:t>
      </w:r>
      <w:r>
        <w:rPr>
          <w:rFonts w:cs="Simplified Arabic" w:hint="cs"/>
          <w:rtl/>
        </w:rPr>
        <w:t>و</w:t>
      </w:r>
      <w:r w:rsidRPr="006905B0">
        <w:rPr>
          <w:rFonts w:cs="Simplified Arabic"/>
          <w:rtl/>
        </w:rPr>
        <w:t xml:space="preserve">من المرجح تناول هذه الأسئلة، الواردة في مرفق الوثيقة </w:t>
      </w:r>
      <w:r w:rsidRPr="006905B0">
        <w:rPr>
          <w:rFonts w:cs="Simplified Arabic"/>
        </w:rPr>
        <w:t>CBD/SBI/3/4</w:t>
      </w:r>
      <w:r w:rsidRPr="006905B0">
        <w:rPr>
          <w:rFonts w:cs="Simplified Arabic"/>
          <w:rtl/>
        </w:rPr>
        <w:t xml:space="preserve">، بشكل طبيعي أثناء المناقشات </w:t>
      </w:r>
      <w:r>
        <w:rPr>
          <w:rFonts w:cs="Simplified Arabic" w:hint="cs"/>
          <w:rtl/>
        </w:rPr>
        <w:t>المتعلقة ب</w:t>
      </w:r>
      <w:r w:rsidRPr="006905B0">
        <w:rPr>
          <w:rFonts w:cs="Simplified Arabic"/>
          <w:rtl/>
        </w:rPr>
        <w:t>بنود جدول الأعمال ذات الصلة. وقد ترغب الأطراف في وضعها في الاعتبار أثناء مداولاتها.</w:t>
      </w:r>
    </w:p>
    <w:p w14:paraId="5BFA77E5"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ومع مراعاة كل ذلك، سيتم تنظيم البند 5 من جدول الأعمال على النحو التالي</w:t>
      </w:r>
      <w:r>
        <w:rPr>
          <w:rFonts w:cs="Simplified Arabic"/>
          <w:rtl/>
        </w:rPr>
        <w:t>:</w:t>
      </w:r>
    </w:p>
    <w:p w14:paraId="32D671B8" w14:textId="1C4C1128" w:rsidR="00DC33E2" w:rsidRPr="006905B0" w:rsidRDefault="00DC33E2" w:rsidP="0025271A">
      <w:pPr>
        <w:pStyle w:val="ListParagraph"/>
        <w:numPr>
          <w:ilvl w:val="0"/>
          <w:numId w:val="11"/>
        </w:numPr>
        <w:bidi/>
        <w:spacing w:after="120" w:line="216" w:lineRule="auto"/>
        <w:ind w:left="4" w:firstLine="710"/>
        <w:contextualSpacing w:val="0"/>
        <w:rPr>
          <w:rFonts w:cs="Simplified Arabic"/>
        </w:rPr>
      </w:pPr>
      <w:r w:rsidRPr="006905B0">
        <w:rPr>
          <w:rFonts w:cs="Simplified Arabic"/>
          <w:rtl/>
        </w:rPr>
        <w:t>س</w:t>
      </w:r>
      <w:r>
        <w:rPr>
          <w:rFonts w:cs="Simplified Arabic" w:hint="cs"/>
          <w:rtl/>
        </w:rPr>
        <w:t>ت</w:t>
      </w:r>
      <w:r w:rsidRPr="006905B0">
        <w:rPr>
          <w:rFonts w:cs="Simplified Arabic"/>
          <w:rtl/>
        </w:rPr>
        <w:t>فتح الرئيس</w:t>
      </w:r>
      <w:r>
        <w:rPr>
          <w:rFonts w:cs="Simplified Arabic" w:hint="cs"/>
          <w:rtl/>
        </w:rPr>
        <w:t>ة</w:t>
      </w:r>
      <w:r w:rsidRPr="006905B0">
        <w:rPr>
          <w:rFonts w:cs="Simplified Arabic"/>
          <w:rtl/>
        </w:rPr>
        <w:t xml:space="preserve"> جدول الأعمال و</w:t>
      </w:r>
      <w:r>
        <w:rPr>
          <w:rFonts w:cs="Simplified Arabic" w:hint="cs"/>
          <w:rtl/>
        </w:rPr>
        <w:t>ت</w:t>
      </w:r>
      <w:r w:rsidRPr="006905B0">
        <w:rPr>
          <w:rFonts w:cs="Simplified Arabic"/>
          <w:rtl/>
        </w:rPr>
        <w:t>طلب من الرئيسين المشاركين تزويد الاجتماع بمعلومات أساسية عن طلبهم</w:t>
      </w:r>
      <w:r>
        <w:rPr>
          <w:rFonts w:cs="Simplified Arabic" w:hint="cs"/>
          <w:rtl/>
        </w:rPr>
        <w:t>ا</w:t>
      </w:r>
      <w:r w:rsidRPr="006905B0">
        <w:rPr>
          <w:rFonts w:cs="Simplified Arabic"/>
          <w:rtl/>
        </w:rPr>
        <w:t xml:space="preserve"> وتوقعاتهم</w:t>
      </w:r>
      <w:r>
        <w:rPr>
          <w:rFonts w:cs="Simplified Arabic" w:hint="cs"/>
          <w:rtl/>
        </w:rPr>
        <w:t>ا</w:t>
      </w:r>
      <w:r w:rsidRPr="006905B0">
        <w:rPr>
          <w:rFonts w:cs="Simplified Arabic"/>
          <w:rtl/>
        </w:rPr>
        <w:t xml:space="preserve"> من الهيئة الفرعية للتنفيذ، ثم </w:t>
      </w:r>
      <w:r w:rsidR="007809A4">
        <w:rPr>
          <w:rFonts w:cs="Simplified Arabic" w:hint="cs"/>
          <w:rtl/>
        </w:rPr>
        <w:t>يرفع</w:t>
      </w:r>
      <w:r w:rsidRPr="006905B0">
        <w:rPr>
          <w:rFonts w:cs="Simplified Arabic"/>
          <w:rtl/>
        </w:rPr>
        <w:t xml:space="preserve"> البند 5 من جدول الأعمال؛</w:t>
      </w:r>
    </w:p>
    <w:p w14:paraId="67D57E67" w14:textId="77777777" w:rsidR="00DC33E2" w:rsidRPr="006905B0" w:rsidRDefault="00DC33E2" w:rsidP="0025271A">
      <w:pPr>
        <w:pStyle w:val="ListParagraph"/>
        <w:numPr>
          <w:ilvl w:val="0"/>
          <w:numId w:val="11"/>
        </w:numPr>
        <w:bidi/>
        <w:spacing w:after="120" w:line="216" w:lineRule="auto"/>
        <w:ind w:left="4" w:firstLine="710"/>
        <w:contextualSpacing w:val="0"/>
        <w:rPr>
          <w:rFonts w:cs="Simplified Arabic"/>
        </w:rPr>
      </w:pPr>
      <w:r w:rsidRPr="006905B0">
        <w:rPr>
          <w:rFonts w:cs="Simplified Arabic"/>
          <w:rtl/>
        </w:rPr>
        <w:t>سي</w:t>
      </w:r>
      <w:r>
        <w:rPr>
          <w:rFonts w:cs="Simplified Arabic" w:hint="cs"/>
          <w:rtl/>
        </w:rPr>
        <w:t>ُ</w:t>
      </w:r>
      <w:r w:rsidRPr="006905B0">
        <w:rPr>
          <w:rFonts w:cs="Simplified Arabic"/>
          <w:rtl/>
        </w:rPr>
        <w:t>فتح الباب أثناء الجلسة العامة الثانية للتعليق على ال</w:t>
      </w:r>
      <w:r>
        <w:rPr>
          <w:rFonts w:cs="Simplified Arabic"/>
          <w:rtl/>
        </w:rPr>
        <w:t>مسائل</w:t>
      </w:r>
      <w:r w:rsidRPr="006905B0">
        <w:rPr>
          <w:rFonts w:cs="Simplified Arabic"/>
          <w:rtl/>
        </w:rPr>
        <w:t xml:space="preserve"> المدرجة في الفقرة 25 أعلاه؛</w:t>
      </w:r>
    </w:p>
    <w:p w14:paraId="045F181A" w14:textId="2272EDF4" w:rsidR="00DC33E2" w:rsidRPr="006905B0" w:rsidRDefault="00DC33E2" w:rsidP="0025271A">
      <w:pPr>
        <w:pStyle w:val="ListParagraph"/>
        <w:numPr>
          <w:ilvl w:val="0"/>
          <w:numId w:val="11"/>
        </w:numPr>
        <w:bidi/>
        <w:spacing w:after="120" w:line="216" w:lineRule="auto"/>
        <w:ind w:left="4" w:firstLine="710"/>
        <w:contextualSpacing w:val="0"/>
        <w:rPr>
          <w:rFonts w:cs="Simplified Arabic"/>
        </w:rPr>
      </w:pPr>
      <w:r w:rsidRPr="006905B0">
        <w:rPr>
          <w:rFonts w:cs="Simplified Arabic"/>
          <w:rtl/>
        </w:rPr>
        <w:t xml:space="preserve">سينظر في ورقة </w:t>
      </w:r>
      <w:r>
        <w:rPr>
          <w:rFonts w:cs="Simplified Arabic" w:hint="cs"/>
          <w:rtl/>
        </w:rPr>
        <w:t>غرفة اجتماعات</w:t>
      </w:r>
      <w:r w:rsidRPr="006905B0">
        <w:rPr>
          <w:rFonts w:cs="Simplified Arabic"/>
          <w:rtl/>
        </w:rPr>
        <w:t xml:space="preserve"> للبند 5 من جدول الأعمال بشأن ال</w:t>
      </w:r>
      <w:r>
        <w:rPr>
          <w:rFonts w:cs="Simplified Arabic"/>
          <w:rtl/>
        </w:rPr>
        <w:t>مسائل</w:t>
      </w:r>
      <w:r w:rsidRPr="006905B0">
        <w:rPr>
          <w:rFonts w:cs="Simplified Arabic"/>
          <w:rtl/>
        </w:rPr>
        <w:t xml:space="preserve"> المدرجة في الفقرة 25 خلال الجلسة العامة الثالثة؛</w:t>
      </w:r>
    </w:p>
    <w:p w14:paraId="4F2C5963" w14:textId="77777777" w:rsidR="00DC33E2" w:rsidRPr="006905B0" w:rsidRDefault="00DC33E2" w:rsidP="0025271A">
      <w:pPr>
        <w:pStyle w:val="ListParagraph"/>
        <w:numPr>
          <w:ilvl w:val="0"/>
          <w:numId w:val="11"/>
        </w:numPr>
        <w:bidi/>
        <w:spacing w:after="120" w:line="216" w:lineRule="auto"/>
        <w:ind w:left="4" w:firstLine="710"/>
        <w:contextualSpacing w:val="0"/>
        <w:rPr>
          <w:rFonts w:cs="Simplified Arabic"/>
        </w:rPr>
      </w:pPr>
      <w:r>
        <w:rPr>
          <w:rFonts w:cs="Simplified Arabic" w:hint="cs"/>
          <w:rtl/>
        </w:rPr>
        <w:t>ست</w:t>
      </w:r>
      <w:r w:rsidRPr="006905B0">
        <w:rPr>
          <w:rFonts w:cs="Simplified Arabic"/>
          <w:rtl/>
        </w:rPr>
        <w:t>رسل الرئيس</w:t>
      </w:r>
      <w:r>
        <w:rPr>
          <w:rFonts w:cs="Simplified Arabic" w:hint="cs"/>
          <w:rtl/>
        </w:rPr>
        <w:t>ة</w:t>
      </w:r>
      <w:r w:rsidRPr="006905B0">
        <w:rPr>
          <w:rFonts w:cs="Simplified Arabic"/>
          <w:rtl/>
        </w:rPr>
        <w:t xml:space="preserve"> المشورة ذات الصلة، </w:t>
      </w:r>
      <w:r>
        <w:rPr>
          <w:rFonts w:cs="Simplified Arabic" w:hint="cs"/>
          <w:rtl/>
        </w:rPr>
        <w:t>بعد أن ي</w:t>
      </w:r>
      <w:r w:rsidRPr="006905B0">
        <w:rPr>
          <w:rFonts w:cs="Simplified Arabic"/>
          <w:rtl/>
        </w:rPr>
        <w:t xml:space="preserve">نظر </w:t>
      </w:r>
      <w:r>
        <w:rPr>
          <w:rFonts w:cs="Simplified Arabic" w:hint="cs"/>
          <w:rtl/>
        </w:rPr>
        <w:t xml:space="preserve">فيها </w:t>
      </w:r>
      <w:r w:rsidRPr="006905B0">
        <w:rPr>
          <w:rFonts w:cs="Simplified Arabic"/>
          <w:rtl/>
        </w:rPr>
        <w:t>الاجتماع، إلى الرئيسين المشاركين للنظر فيها.</w:t>
      </w:r>
    </w:p>
    <w:p w14:paraId="736E10CA" w14:textId="52E30856" w:rsidR="00DC33E2" w:rsidRPr="006905B0" w:rsidRDefault="00DC33E2" w:rsidP="00DC33E2">
      <w:pPr>
        <w:keepNext/>
        <w:keepLines/>
        <w:bidi/>
        <w:spacing w:after="120" w:line="216" w:lineRule="auto"/>
        <w:jc w:val="center"/>
        <w:rPr>
          <w:rFonts w:cs="Simplified Arabic"/>
          <w:b/>
          <w:bCs/>
        </w:rPr>
      </w:pPr>
      <w:r w:rsidRPr="006905B0">
        <w:rPr>
          <w:rFonts w:cs="Simplified Arabic"/>
          <w:b/>
          <w:bCs/>
          <w:rtl/>
        </w:rPr>
        <w:t>جيم-</w:t>
      </w:r>
      <w:r w:rsidRPr="006905B0">
        <w:rPr>
          <w:rFonts w:cs="Simplified Arabic"/>
          <w:b/>
          <w:bCs/>
          <w:rtl/>
        </w:rPr>
        <w:tab/>
        <w:t>البند 9 من جدول الأعمال</w:t>
      </w:r>
      <w:r>
        <w:rPr>
          <w:rFonts w:cs="Simplified Arabic"/>
          <w:b/>
          <w:bCs/>
          <w:rtl/>
        </w:rPr>
        <w:t>:</w:t>
      </w:r>
      <w:r w:rsidRPr="006905B0">
        <w:rPr>
          <w:rFonts w:cs="Simplified Arabic"/>
          <w:b/>
          <w:bCs/>
          <w:rtl/>
        </w:rPr>
        <w:t xml:space="preserve"> اختبار عملية استعراض </w:t>
      </w:r>
      <w:r>
        <w:rPr>
          <w:rFonts w:cs="Simplified Arabic" w:hint="cs"/>
          <w:b/>
          <w:bCs/>
          <w:rtl/>
        </w:rPr>
        <w:t>تقودها</w:t>
      </w:r>
      <w:r w:rsidRPr="006905B0">
        <w:rPr>
          <w:rFonts w:cs="Simplified Arabic"/>
          <w:b/>
          <w:bCs/>
          <w:rtl/>
        </w:rPr>
        <w:t xml:space="preserve"> الأطراف</w:t>
      </w:r>
    </w:p>
    <w:p w14:paraId="60870FD0" w14:textId="3A0E2684"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نظر مؤتمر الأطراف، في المقرر </w:t>
      </w:r>
      <w:hyperlink r:id="rId11" w:history="1">
        <w:r w:rsidRPr="00C57FA7">
          <w:rPr>
            <w:rStyle w:val="Hyperlink"/>
            <w:rFonts w:cs="Simplified Arabic"/>
            <w:rtl/>
          </w:rPr>
          <w:t>14/29</w:t>
        </w:r>
      </w:hyperlink>
      <w:r w:rsidRPr="006905B0">
        <w:rPr>
          <w:rFonts w:cs="Simplified Arabic"/>
          <w:rtl/>
        </w:rPr>
        <w:t>، في آليات استعراض الاتفاقية وطلب إلى الأمين</w:t>
      </w:r>
      <w:r>
        <w:rPr>
          <w:rFonts w:cs="Simplified Arabic" w:hint="cs"/>
          <w:rtl/>
        </w:rPr>
        <w:t>ة</w:t>
      </w:r>
      <w:r w:rsidRPr="006905B0">
        <w:rPr>
          <w:rFonts w:cs="Simplified Arabic"/>
          <w:rtl/>
        </w:rPr>
        <w:t xml:space="preserve"> التنفيذي</w:t>
      </w:r>
      <w:r>
        <w:rPr>
          <w:rFonts w:cs="Simplified Arabic" w:hint="cs"/>
          <w:rtl/>
        </w:rPr>
        <w:t>ة</w:t>
      </w:r>
      <w:r w:rsidRPr="006905B0">
        <w:rPr>
          <w:rFonts w:cs="Simplified Arabic"/>
          <w:rtl/>
        </w:rPr>
        <w:t xml:space="preserve"> </w:t>
      </w:r>
      <w:r w:rsidRPr="005537D1">
        <w:rPr>
          <w:rFonts w:ascii="Simplified Arabic" w:hAnsi="Simplified Arabic" w:hint="cs"/>
          <w:rtl/>
        </w:rPr>
        <w:t>التحضير</w:t>
      </w:r>
      <w:r w:rsidRPr="005537D1">
        <w:rPr>
          <w:rFonts w:ascii="Simplified Arabic" w:hAnsi="Simplified Arabic"/>
          <w:rtl/>
        </w:rPr>
        <w:t xml:space="preserve"> </w:t>
      </w:r>
      <w:r w:rsidRPr="005537D1">
        <w:rPr>
          <w:rFonts w:ascii="Simplified Arabic" w:hAnsi="Simplified Arabic" w:hint="cs"/>
          <w:rtl/>
        </w:rPr>
        <w:t>لاختبار</w:t>
      </w:r>
      <w:r w:rsidRPr="005537D1">
        <w:rPr>
          <w:rFonts w:ascii="Simplified Arabic" w:hAnsi="Simplified Arabic"/>
          <w:rtl/>
        </w:rPr>
        <w:t xml:space="preserve"> </w:t>
      </w:r>
      <w:r w:rsidRPr="005537D1">
        <w:rPr>
          <w:rFonts w:ascii="Simplified Arabic" w:hAnsi="Simplified Arabic" w:hint="cs"/>
          <w:rtl/>
        </w:rPr>
        <w:t>عملية</w:t>
      </w:r>
      <w:r w:rsidRPr="005537D1">
        <w:rPr>
          <w:rFonts w:ascii="Simplified Arabic" w:hAnsi="Simplified Arabic"/>
          <w:rtl/>
        </w:rPr>
        <w:t xml:space="preserve"> </w:t>
      </w:r>
      <w:r w:rsidRPr="005537D1">
        <w:rPr>
          <w:rFonts w:ascii="Simplified Arabic" w:hAnsi="Simplified Arabic" w:hint="cs"/>
          <w:rtl/>
        </w:rPr>
        <w:t>استعراض</w:t>
      </w:r>
      <w:r w:rsidRPr="005537D1">
        <w:rPr>
          <w:rFonts w:ascii="Simplified Arabic" w:hAnsi="Simplified Arabic"/>
          <w:rtl/>
        </w:rPr>
        <w:t xml:space="preserve"> </w:t>
      </w:r>
      <w:r w:rsidR="00584E42">
        <w:rPr>
          <w:rFonts w:ascii="Simplified Arabic" w:hAnsi="Simplified Arabic" w:hint="cs"/>
          <w:rtl/>
        </w:rPr>
        <w:t>ت</w:t>
      </w:r>
      <w:r w:rsidRPr="005537D1">
        <w:rPr>
          <w:rFonts w:ascii="Simplified Arabic" w:hAnsi="Simplified Arabic" w:hint="cs"/>
          <w:rtl/>
        </w:rPr>
        <w:t>قودها</w:t>
      </w:r>
      <w:r w:rsidRPr="005537D1">
        <w:rPr>
          <w:rFonts w:ascii="Simplified Arabic" w:hAnsi="Simplified Arabic"/>
          <w:rtl/>
        </w:rPr>
        <w:t xml:space="preserve"> </w:t>
      </w:r>
      <w:r w:rsidR="00584E42">
        <w:rPr>
          <w:rFonts w:ascii="Simplified Arabic" w:hAnsi="Simplified Arabic" w:hint="cs"/>
          <w:rtl/>
        </w:rPr>
        <w:t>الأطراف</w:t>
      </w:r>
      <w:r w:rsidRPr="005537D1">
        <w:rPr>
          <w:rFonts w:ascii="Simplified Arabic" w:hAnsi="Simplified Arabic"/>
          <w:rtl/>
        </w:rPr>
        <w:t xml:space="preserve"> </w:t>
      </w:r>
      <w:r w:rsidRPr="005537D1">
        <w:rPr>
          <w:rFonts w:ascii="Simplified Arabic" w:hAnsi="Simplified Arabic" w:hint="cs"/>
          <w:rtl/>
        </w:rPr>
        <w:t>وتنظيمها</w:t>
      </w:r>
      <w:r w:rsidR="00C402F7">
        <w:rPr>
          <w:rFonts w:ascii="Simplified Arabic" w:hAnsi="Simplified Arabic" w:hint="cs"/>
          <w:rtl/>
        </w:rPr>
        <w:t xml:space="preserve">، بما في ذلك </w:t>
      </w:r>
      <w:r w:rsidRPr="005537D1">
        <w:rPr>
          <w:rFonts w:ascii="Simplified Arabic" w:hAnsi="Simplified Arabic" w:hint="cs"/>
          <w:rtl/>
        </w:rPr>
        <w:t>من</w:t>
      </w:r>
      <w:r w:rsidRPr="005537D1">
        <w:rPr>
          <w:rFonts w:ascii="Simplified Arabic" w:hAnsi="Simplified Arabic"/>
          <w:rtl/>
        </w:rPr>
        <w:t xml:space="preserve"> </w:t>
      </w:r>
      <w:r w:rsidRPr="005537D1">
        <w:rPr>
          <w:rFonts w:ascii="Simplified Arabic" w:hAnsi="Simplified Arabic" w:hint="cs"/>
          <w:rtl/>
        </w:rPr>
        <w:t>خلال</w:t>
      </w:r>
      <w:r w:rsidRPr="005537D1">
        <w:rPr>
          <w:rFonts w:ascii="Simplified Arabic" w:hAnsi="Simplified Arabic"/>
          <w:rtl/>
        </w:rPr>
        <w:t xml:space="preserve"> </w:t>
      </w:r>
      <w:r w:rsidRPr="005537D1">
        <w:rPr>
          <w:rFonts w:ascii="Simplified Arabic" w:hAnsi="Simplified Arabic" w:hint="cs"/>
          <w:rtl/>
        </w:rPr>
        <w:t>منتدى</w:t>
      </w:r>
      <w:r w:rsidRPr="005537D1">
        <w:rPr>
          <w:rFonts w:ascii="Simplified Arabic" w:hAnsi="Simplified Arabic"/>
          <w:rtl/>
        </w:rPr>
        <w:t xml:space="preserve"> </w:t>
      </w:r>
      <w:r w:rsidRPr="005537D1">
        <w:rPr>
          <w:rFonts w:ascii="Simplified Arabic" w:hAnsi="Simplified Arabic" w:hint="cs"/>
          <w:rtl/>
        </w:rPr>
        <w:t>مفتوح</w:t>
      </w:r>
      <w:r w:rsidRPr="005537D1">
        <w:rPr>
          <w:rFonts w:ascii="Simplified Arabic" w:hAnsi="Simplified Arabic"/>
          <w:rtl/>
        </w:rPr>
        <w:t xml:space="preserve"> </w:t>
      </w:r>
      <w:r w:rsidRPr="005537D1">
        <w:rPr>
          <w:rFonts w:ascii="Simplified Arabic" w:hAnsi="Simplified Arabic" w:hint="cs"/>
          <w:rtl/>
        </w:rPr>
        <w:t>العضوية</w:t>
      </w:r>
      <w:r w:rsidRPr="005537D1">
        <w:rPr>
          <w:rFonts w:ascii="Simplified Arabic" w:hAnsi="Simplified Arabic"/>
          <w:rtl/>
        </w:rPr>
        <w:t xml:space="preserve"> </w:t>
      </w:r>
      <w:r w:rsidR="00C402F7">
        <w:rPr>
          <w:rFonts w:ascii="Simplified Arabic" w:hAnsi="Simplified Arabic" w:hint="cs"/>
          <w:rtl/>
        </w:rPr>
        <w:t xml:space="preserve">يُعقد </w:t>
      </w:r>
      <w:r w:rsidRPr="005537D1">
        <w:rPr>
          <w:rFonts w:ascii="Simplified Arabic" w:hAnsi="Simplified Arabic" w:hint="cs"/>
          <w:rtl/>
        </w:rPr>
        <w:t>في</w:t>
      </w:r>
      <w:r w:rsidRPr="005537D1">
        <w:rPr>
          <w:rFonts w:ascii="Simplified Arabic" w:hAnsi="Simplified Arabic"/>
          <w:rtl/>
        </w:rPr>
        <w:t xml:space="preserve"> </w:t>
      </w:r>
      <w:r w:rsidRPr="005537D1">
        <w:rPr>
          <w:rFonts w:ascii="Simplified Arabic" w:hAnsi="Simplified Arabic" w:hint="cs"/>
          <w:rtl/>
        </w:rPr>
        <w:t>الاجتماع</w:t>
      </w:r>
      <w:r w:rsidRPr="005537D1">
        <w:rPr>
          <w:rFonts w:ascii="Simplified Arabic" w:hAnsi="Simplified Arabic"/>
          <w:rtl/>
        </w:rPr>
        <w:t xml:space="preserve"> </w:t>
      </w:r>
      <w:r w:rsidRPr="005537D1">
        <w:rPr>
          <w:rFonts w:ascii="Simplified Arabic" w:hAnsi="Simplified Arabic" w:hint="cs"/>
          <w:rtl/>
        </w:rPr>
        <w:t>الثالث</w:t>
      </w:r>
      <w:r w:rsidRPr="005537D1">
        <w:rPr>
          <w:rFonts w:ascii="Simplified Arabic" w:hAnsi="Simplified Arabic"/>
          <w:rtl/>
        </w:rPr>
        <w:t xml:space="preserve"> </w:t>
      </w:r>
      <w:r w:rsidRPr="005537D1">
        <w:rPr>
          <w:rFonts w:ascii="Simplified Arabic" w:hAnsi="Simplified Arabic" w:hint="cs"/>
          <w:rtl/>
        </w:rPr>
        <w:t>للهيئة</w:t>
      </w:r>
      <w:r w:rsidRPr="005537D1">
        <w:rPr>
          <w:rFonts w:ascii="Simplified Arabic" w:hAnsi="Simplified Arabic"/>
          <w:rtl/>
        </w:rPr>
        <w:t xml:space="preserve"> </w:t>
      </w:r>
      <w:r w:rsidRPr="005537D1">
        <w:rPr>
          <w:rFonts w:ascii="Simplified Arabic" w:hAnsi="Simplified Arabic" w:hint="cs"/>
          <w:rtl/>
        </w:rPr>
        <w:t>الفرعية</w:t>
      </w:r>
      <w:r w:rsidRPr="005537D1">
        <w:rPr>
          <w:rFonts w:ascii="Simplified Arabic" w:hAnsi="Simplified Arabic"/>
          <w:rtl/>
        </w:rPr>
        <w:t xml:space="preserve"> </w:t>
      </w:r>
      <w:r w:rsidRPr="006905B0">
        <w:rPr>
          <w:rFonts w:cs="Simplified Arabic"/>
          <w:rtl/>
        </w:rPr>
        <w:t xml:space="preserve">للتنفيذ. وبناء على ذلك، </w:t>
      </w:r>
      <w:r>
        <w:rPr>
          <w:rFonts w:cs="Simplified Arabic" w:hint="cs"/>
          <w:rtl/>
        </w:rPr>
        <w:t>اتُخذت</w:t>
      </w:r>
      <w:r w:rsidRPr="006905B0">
        <w:rPr>
          <w:rFonts w:cs="Simplified Arabic"/>
          <w:rtl/>
        </w:rPr>
        <w:t xml:space="preserve"> الترتيبات، بالتشاور الوثيق مع رئيس</w:t>
      </w:r>
      <w:r>
        <w:rPr>
          <w:rFonts w:cs="Simplified Arabic" w:hint="cs"/>
          <w:rtl/>
        </w:rPr>
        <w:t>ة</w:t>
      </w:r>
      <w:r w:rsidRPr="006905B0">
        <w:rPr>
          <w:rFonts w:cs="Simplified Arabic"/>
          <w:rtl/>
        </w:rPr>
        <w:t xml:space="preserve"> الهيئة الفرعية للتنفيذ ومكتب مؤتمر الأطراف لعقد جلسة افتراضية غير رسمية </w:t>
      </w:r>
      <w:r w:rsidR="00DC5456">
        <w:rPr>
          <w:rFonts w:cs="Simplified Arabic" w:hint="cs"/>
          <w:rtl/>
        </w:rPr>
        <w:t>في</w:t>
      </w:r>
      <w:r w:rsidRPr="006905B0">
        <w:rPr>
          <w:rFonts w:cs="Simplified Arabic"/>
          <w:rtl/>
        </w:rPr>
        <w:t xml:space="preserve"> 16 و17 سبتمبر</w:t>
      </w:r>
      <w:r>
        <w:rPr>
          <w:rFonts w:cs="Simplified Arabic" w:hint="cs"/>
          <w:rtl/>
        </w:rPr>
        <w:t>/</w:t>
      </w:r>
      <w:r w:rsidRPr="006905B0">
        <w:rPr>
          <w:rFonts w:cs="Simplified Arabic"/>
          <w:rtl/>
        </w:rPr>
        <w:t xml:space="preserve">أيلول 2020. ووافق مكتب مؤتمر الأطراف على </w:t>
      </w:r>
      <w:r>
        <w:rPr>
          <w:rFonts w:cs="Simplified Arabic" w:hint="cs"/>
          <w:rtl/>
        </w:rPr>
        <w:t>اتخاذ قرار</w:t>
      </w:r>
      <w:r w:rsidRPr="006905B0">
        <w:rPr>
          <w:rFonts w:cs="Simplified Arabic"/>
          <w:rtl/>
        </w:rPr>
        <w:t xml:space="preserve"> في مرحلة لاحقة </w:t>
      </w:r>
      <w:r>
        <w:rPr>
          <w:rFonts w:cs="Simplified Arabic" w:hint="cs"/>
          <w:rtl/>
        </w:rPr>
        <w:t xml:space="preserve">بشأن </w:t>
      </w:r>
      <w:r w:rsidRPr="006905B0">
        <w:rPr>
          <w:rFonts w:cs="Simplified Arabic"/>
          <w:rtl/>
        </w:rPr>
        <w:t>ما إذا كانت هناك حاجة أيضا إلى تجربة فعلية بناء على الدروس والخبرة المكتسبة من المنتدى الافتراضي المفتوح</w:t>
      </w:r>
      <w:r>
        <w:rPr>
          <w:rFonts w:cs="Simplified Arabic" w:hint="cs"/>
          <w:rtl/>
        </w:rPr>
        <w:t xml:space="preserve"> العضوية</w:t>
      </w:r>
      <w:r w:rsidRPr="006905B0">
        <w:rPr>
          <w:rFonts w:cs="Simplified Arabic"/>
          <w:rtl/>
        </w:rPr>
        <w:t>.</w:t>
      </w:r>
    </w:p>
    <w:p w14:paraId="38769746" w14:textId="6DA6E77F"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وسيتخذ المكتب قرارا في </w:t>
      </w:r>
      <w:r>
        <w:rPr>
          <w:rFonts w:cs="Simplified Arabic" w:hint="cs"/>
          <w:rtl/>
        </w:rPr>
        <w:t>وقت</w:t>
      </w:r>
      <w:r w:rsidRPr="006905B0">
        <w:rPr>
          <w:rFonts w:cs="Simplified Arabic"/>
          <w:rtl/>
        </w:rPr>
        <w:t xml:space="preserve"> لاحق بشأن ما إذا كانت هناك حاجة </w:t>
      </w:r>
      <w:r>
        <w:rPr>
          <w:rFonts w:cs="Simplified Arabic" w:hint="cs"/>
          <w:rtl/>
        </w:rPr>
        <w:t xml:space="preserve">إلى </w:t>
      </w:r>
      <w:r w:rsidRPr="006905B0">
        <w:rPr>
          <w:rFonts w:cs="Simplified Arabic"/>
          <w:rtl/>
        </w:rPr>
        <w:t xml:space="preserve">عقد اجتماع </w:t>
      </w:r>
      <w:r>
        <w:rPr>
          <w:rFonts w:cs="Simplified Arabic"/>
          <w:rtl/>
        </w:rPr>
        <w:t>حضوري</w:t>
      </w:r>
      <w:r w:rsidRPr="006905B0">
        <w:rPr>
          <w:rFonts w:cs="Simplified Arabic"/>
          <w:rtl/>
        </w:rPr>
        <w:t xml:space="preserve"> للاختبار و</w:t>
      </w:r>
      <w:r>
        <w:rPr>
          <w:rFonts w:cs="Simplified Arabic" w:hint="cs"/>
          <w:rtl/>
        </w:rPr>
        <w:t>التجربة</w:t>
      </w:r>
      <w:r w:rsidRPr="006905B0">
        <w:rPr>
          <w:rFonts w:cs="Simplified Arabic"/>
          <w:rtl/>
        </w:rPr>
        <w:t xml:space="preserve"> للمنتدى المفتوح العضوية الذي </w:t>
      </w:r>
      <w:r w:rsidR="00C402F7">
        <w:rPr>
          <w:rFonts w:cs="Simplified Arabic" w:hint="cs"/>
          <w:rtl/>
        </w:rPr>
        <w:t>ت</w:t>
      </w:r>
      <w:r w:rsidRPr="006905B0">
        <w:rPr>
          <w:rFonts w:cs="Simplified Arabic"/>
          <w:rtl/>
        </w:rPr>
        <w:t xml:space="preserve">قوده </w:t>
      </w:r>
      <w:r>
        <w:rPr>
          <w:rFonts w:cs="Simplified Arabic" w:hint="cs"/>
          <w:rtl/>
        </w:rPr>
        <w:t>الأطراف</w:t>
      </w:r>
      <w:r w:rsidRPr="006905B0">
        <w:rPr>
          <w:rFonts w:cs="Simplified Arabic"/>
          <w:rtl/>
        </w:rPr>
        <w:t xml:space="preserve"> في </w:t>
      </w:r>
      <w:r>
        <w:rPr>
          <w:rFonts w:cs="Simplified Arabic" w:hint="cs"/>
          <w:rtl/>
        </w:rPr>
        <w:t>موعد ما</w:t>
      </w:r>
      <w:r w:rsidRPr="006905B0">
        <w:rPr>
          <w:rFonts w:cs="Simplified Arabic"/>
          <w:rtl/>
        </w:rPr>
        <w:t xml:space="preserve"> في المستقبل. وفي الوقت الحالي، ت</w:t>
      </w:r>
      <w:r>
        <w:rPr>
          <w:rFonts w:cs="Simplified Arabic" w:hint="cs"/>
          <w:rtl/>
        </w:rPr>
        <w:t>ُ</w:t>
      </w:r>
      <w:r w:rsidRPr="006905B0">
        <w:rPr>
          <w:rFonts w:cs="Simplified Arabic"/>
          <w:rtl/>
        </w:rPr>
        <w:t>شجع الأطراف على النظر في الدروس المستفادة من المنتدى الافتراضي المفتوح العضوية أثناء مناقشة البند 9 من جدول الأعمال.</w:t>
      </w:r>
    </w:p>
    <w:p w14:paraId="389623CF" w14:textId="66A2918B" w:rsidR="00DC33E2" w:rsidRPr="006905B0" w:rsidRDefault="00DC33E2" w:rsidP="00DC33E2">
      <w:pPr>
        <w:keepNext/>
        <w:keepLines/>
        <w:bidi/>
        <w:spacing w:after="120"/>
        <w:jc w:val="center"/>
        <w:rPr>
          <w:rFonts w:cs="Simplified Arabic"/>
          <w:b/>
          <w:bCs/>
          <w:sz w:val="24"/>
          <w:szCs w:val="28"/>
        </w:rPr>
      </w:pPr>
      <w:r w:rsidRPr="006905B0">
        <w:rPr>
          <w:rFonts w:cs="Simplified Arabic"/>
          <w:b/>
          <w:bCs/>
          <w:sz w:val="24"/>
          <w:szCs w:val="28"/>
          <w:rtl/>
        </w:rPr>
        <w:t>رابعا</w:t>
      </w:r>
      <w:r w:rsidRPr="006905B0">
        <w:rPr>
          <w:rFonts w:cs="Simplified Arabic" w:hint="cs"/>
          <w:b/>
          <w:bCs/>
          <w:sz w:val="24"/>
          <w:szCs w:val="28"/>
          <w:rtl/>
        </w:rPr>
        <w:t>-</w:t>
      </w:r>
      <w:r w:rsidRPr="006905B0">
        <w:rPr>
          <w:rFonts w:cs="Simplified Arabic"/>
          <w:b/>
          <w:bCs/>
          <w:sz w:val="24"/>
          <w:szCs w:val="28"/>
          <w:rtl/>
        </w:rPr>
        <w:tab/>
        <w:t>تنظيم الاجتماعات</w:t>
      </w:r>
      <w:r>
        <w:rPr>
          <w:rFonts w:cs="Simplified Arabic" w:hint="cs"/>
          <w:b/>
          <w:bCs/>
          <w:sz w:val="24"/>
          <w:szCs w:val="28"/>
          <w:rtl/>
        </w:rPr>
        <w:t xml:space="preserve"> </w:t>
      </w:r>
      <w:r w:rsidR="00C402F7">
        <w:rPr>
          <w:rFonts w:cs="Simplified Arabic" w:hint="cs"/>
          <w:b/>
          <w:bCs/>
          <w:sz w:val="24"/>
          <w:szCs w:val="28"/>
          <w:rtl/>
        </w:rPr>
        <w:t>وسيرها</w:t>
      </w:r>
    </w:p>
    <w:p w14:paraId="72E88BB2" w14:textId="5E806938"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الاجتماعات الإقليمية</w:t>
      </w:r>
    </w:p>
    <w:p w14:paraId="5E442126"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ستتاح منصات إلكترونية مناسبة لمشاورات المجموعات الإقليمية، بناء على طلب المناطق. </w:t>
      </w:r>
      <w:r>
        <w:rPr>
          <w:rFonts w:cs="Simplified Arabic" w:hint="cs"/>
          <w:rtl/>
        </w:rPr>
        <w:t>ويتعين</w:t>
      </w:r>
      <w:r w:rsidRPr="006905B0">
        <w:rPr>
          <w:rFonts w:cs="Simplified Arabic"/>
          <w:rtl/>
        </w:rPr>
        <w:t xml:space="preserve"> </w:t>
      </w:r>
      <w:r>
        <w:rPr>
          <w:rFonts w:cs="Simplified Arabic" w:hint="cs"/>
          <w:rtl/>
        </w:rPr>
        <w:t xml:space="preserve">أن تقوم </w:t>
      </w:r>
      <w:r w:rsidRPr="006905B0">
        <w:rPr>
          <w:rFonts w:cs="Simplified Arabic"/>
          <w:rtl/>
        </w:rPr>
        <w:t xml:space="preserve">المناطق </w:t>
      </w:r>
      <w:r>
        <w:rPr>
          <w:rFonts w:cs="Simplified Arabic" w:hint="cs"/>
          <w:rtl/>
        </w:rPr>
        <w:t>بإبلاغ</w:t>
      </w:r>
      <w:r w:rsidRPr="006905B0">
        <w:rPr>
          <w:rFonts w:cs="Simplified Arabic"/>
          <w:rtl/>
        </w:rPr>
        <w:t xml:space="preserve"> الأمانة </w:t>
      </w:r>
      <w:r>
        <w:rPr>
          <w:rFonts w:cs="Simplified Arabic" w:hint="cs"/>
          <w:rtl/>
        </w:rPr>
        <w:t>بأنسب وقت لها</w:t>
      </w:r>
      <w:r w:rsidRPr="006905B0">
        <w:rPr>
          <w:rFonts w:cs="Simplified Arabic"/>
          <w:rtl/>
        </w:rPr>
        <w:t xml:space="preserve"> </w:t>
      </w:r>
      <w:r>
        <w:rPr>
          <w:rFonts w:cs="Simplified Arabic" w:hint="cs"/>
          <w:rtl/>
        </w:rPr>
        <w:t xml:space="preserve">قبل </w:t>
      </w:r>
      <w:r w:rsidRPr="006905B0">
        <w:rPr>
          <w:rFonts w:cs="Simplified Arabic"/>
          <w:rtl/>
        </w:rPr>
        <w:t>الاجتماع</w:t>
      </w:r>
      <w:r>
        <w:rPr>
          <w:rFonts w:cs="Simplified Arabic" w:hint="cs"/>
          <w:rtl/>
        </w:rPr>
        <w:t xml:space="preserve"> ب</w:t>
      </w:r>
      <w:r w:rsidRPr="006905B0">
        <w:rPr>
          <w:rFonts w:cs="Simplified Arabic"/>
          <w:rtl/>
        </w:rPr>
        <w:t xml:space="preserve">عشرة أيام على الأقل. وتُشجع </w:t>
      </w:r>
      <w:r>
        <w:rPr>
          <w:rFonts w:cs="Simplified Arabic" w:hint="cs"/>
          <w:rtl/>
        </w:rPr>
        <w:t>المناطق</w:t>
      </w:r>
      <w:r w:rsidRPr="006905B0">
        <w:rPr>
          <w:rFonts w:cs="Simplified Arabic"/>
          <w:rtl/>
        </w:rPr>
        <w:t xml:space="preserve"> على عقد اجتماعات إقليمية تحضيرية في الأسبوع السابق للدورة، بالإضافة إلى أي اجتماعات إقليمية من المقرر عقدها أثناء الدورة.</w:t>
      </w:r>
    </w:p>
    <w:p w14:paraId="76B8A7D0"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اجتماعات المكتب</w:t>
      </w:r>
    </w:p>
    <w:p w14:paraId="250ABDD1" w14:textId="33CD385F"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ست</w:t>
      </w:r>
      <w:r>
        <w:rPr>
          <w:rFonts w:cs="Simplified Arabic" w:hint="cs"/>
          <w:rtl/>
        </w:rPr>
        <w:t>ُ</w:t>
      </w:r>
      <w:r w:rsidRPr="006905B0">
        <w:rPr>
          <w:rFonts w:cs="Simplified Arabic"/>
          <w:rtl/>
        </w:rPr>
        <w:t xml:space="preserve">عقد اجتماعات مكتب مؤتمر الأطراف بانتظام لتخطيط وتقييم التقدم وتقديم </w:t>
      </w:r>
      <w:r w:rsidR="00FD3411">
        <w:rPr>
          <w:rFonts w:cs="Simplified Arabic" w:hint="cs"/>
          <w:rtl/>
        </w:rPr>
        <w:t>إرشادات</w:t>
      </w:r>
      <w:r w:rsidRPr="006905B0">
        <w:rPr>
          <w:rFonts w:cs="Simplified Arabic"/>
          <w:rtl/>
        </w:rPr>
        <w:t xml:space="preserve"> للرئيس</w:t>
      </w:r>
      <w:r>
        <w:rPr>
          <w:rFonts w:cs="Simplified Arabic" w:hint="cs"/>
          <w:rtl/>
        </w:rPr>
        <w:t>ة</w:t>
      </w:r>
      <w:r w:rsidRPr="006905B0">
        <w:rPr>
          <w:rFonts w:cs="Simplified Arabic"/>
          <w:rtl/>
        </w:rPr>
        <w:t xml:space="preserve"> بشأن سير الاجتماع. وسي</w:t>
      </w:r>
      <w:r>
        <w:rPr>
          <w:rFonts w:cs="Simplified Arabic" w:hint="cs"/>
          <w:rtl/>
        </w:rPr>
        <w:t>جري</w:t>
      </w:r>
      <w:r w:rsidRPr="006905B0">
        <w:rPr>
          <w:rFonts w:cs="Simplified Arabic"/>
          <w:rtl/>
        </w:rPr>
        <w:t xml:space="preserve"> الإعلان عن </w:t>
      </w:r>
      <w:r>
        <w:rPr>
          <w:rFonts w:cs="Simplified Arabic" w:hint="cs"/>
          <w:rtl/>
        </w:rPr>
        <w:t>ال</w:t>
      </w:r>
      <w:r w:rsidRPr="006905B0">
        <w:rPr>
          <w:rFonts w:cs="Simplified Arabic"/>
          <w:rtl/>
        </w:rPr>
        <w:t xml:space="preserve">جدول </w:t>
      </w:r>
      <w:r>
        <w:rPr>
          <w:rFonts w:cs="Simplified Arabic" w:hint="cs"/>
          <w:rtl/>
        </w:rPr>
        <w:t>ال</w:t>
      </w:r>
      <w:r w:rsidRPr="006905B0">
        <w:rPr>
          <w:rFonts w:cs="Simplified Arabic"/>
          <w:rtl/>
        </w:rPr>
        <w:t xml:space="preserve">زمني </w:t>
      </w:r>
      <w:r>
        <w:rPr>
          <w:rFonts w:cs="Simplified Arabic" w:hint="cs"/>
          <w:rtl/>
        </w:rPr>
        <w:t xml:space="preserve">في وقت </w:t>
      </w:r>
      <w:r w:rsidRPr="006905B0">
        <w:rPr>
          <w:rFonts w:cs="Simplified Arabic"/>
          <w:rtl/>
        </w:rPr>
        <w:t xml:space="preserve">قريب من بداية الاجتماع. </w:t>
      </w:r>
    </w:p>
    <w:p w14:paraId="2820BA18"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lastRenderedPageBreak/>
        <w:t>المراقبون</w:t>
      </w:r>
    </w:p>
    <w:p w14:paraId="0A8FE2EB" w14:textId="5D7AB5B9"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FD3411">
        <w:rPr>
          <w:rFonts w:cs="Simplified Arabic"/>
          <w:i/>
          <w:iCs/>
          <w:rtl/>
        </w:rPr>
        <w:t>الجلسات العامة</w:t>
      </w:r>
      <w:r>
        <w:rPr>
          <w:rFonts w:cs="Simplified Arabic"/>
          <w:rtl/>
        </w:rPr>
        <w:t>:</w:t>
      </w:r>
      <w:r w:rsidRPr="006905B0">
        <w:rPr>
          <w:rFonts w:cs="Simplified Arabic"/>
          <w:rtl/>
        </w:rPr>
        <w:t xml:space="preserve"> س</w:t>
      </w:r>
      <w:r>
        <w:rPr>
          <w:rFonts w:cs="Simplified Arabic" w:hint="cs"/>
          <w:rtl/>
        </w:rPr>
        <w:t>ي</w:t>
      </w:r>
      <w:r w:rsidRPr="006905B0">
        <w:rPr>
          <w:rFonts w:cs="Simplified Arabic"/>
          <w:rtl/>
        </w:rPr>
        <w:t>ُمنح غير الأطراف ومجموعات أصحاب المصلحة الرئيسي</w:t>
      </w:r>
      <w:r w:rsidR="00FD3411">
        <w:rPr>
          <w:rFonts w:cs="Simplified Arabic" w:hint="cs"/>
          <w:rtl/>
        </w:rPr>
        <w:t>ة</w:t>
      </w:r>
      <w:r w:rsidRPr="006905B0">
        <w:rPr>
          <w:rFonts w:cs="Simplified Arabic"/>
          <w:rtl/>
        </w:rPr>
        <w:t xml:space="preserve"> وغيرهم من المراقبين فرصة للتحدث في جميع الجلسات العامة </w:t>
      </w:r>
      <w:r>
        <w:rPr>
          <w:rFonts w:cs="Simplified Arabic" w:hint="cs"/>
          <w:rtl/>
        </w:rPr>
        <w:t>حسبما ي</w:t>
      </w:r>
      <w:r w:rsidRPr="006905B0">
        <w:rPr>
          <w:rFonts w:cs="Simplified Arabic"/>
          <w:rtl/>
        </w:rPr>
        <w:t xml:space="preserve">سمح الوقت. وحيثما </w:t>
      </w:r>
      <w:r>
        <w:rPr>
          <w:rFonts w:cs="Simplified Arabic" w:hint="cs"/>
          <w:rtl/>
        </w:rPr>
        <w:t>يكون</w:t>
      </w:r>
      <w:r w:rsidRPr="006905B0">
        <w:rPr>
          <w:rFonts w:cs="Simplified Arabic"/>
          <w:rtl/>
        </w:rPr>
        <w:t xml:space="preserve"> الوقت محدودا، س</w:t>
      </w:r>
      <w:r>
        <w:rPr>
          <w:rFonts w:cs="Simplified Arabic" w:hint="cs"/>
          <w:rtl/>
        </w:rPr>
        <w:t>ت</w:t>
      </w:r>
      <w:r w:rsidRPr="006905B0">
        <w:rPr>
          <w:rFonts w:cs="Simplified Arabic"/>
          <w:rtl/>
        </w:rPr>
        <w:t>سعى الرئيس</w:t>
      </w:r>
      <w:r>
        <w:rPr>
          <w:rFonts w:cs="Simplified Arabic" w:hint="cs"/>
          <w:rtl/>
        </w:rPr>
        <w:t>ة</w:t>
      </w:r>
      <w:r w:rsidRPr="006905B0">
        <w:rPr>
          <w:rFonts w:cs="Simplified Arabic"/>
          <w:rtl/>
        </w:rPr>
        <w:t xml:space="preserve"> إلى ضمان التوازن بين مختلف فئات المراقبين والتمثيل الإقليمي، مع الأخذ في الاعتبار أيضا الصلة ببند جدول الأعمال</w:t>
      </w:r>
      <w:r w:rsidR="00CE2867">
        <w:rPr>
          <w:rFonts w:cs="Simplified Arabic" w:hint="cs"/>
          <w:rtl/>
        </w:rPr>
        <w:t>.</w:t>
      </w:r>
    </w:p>
    <w:p w14:paraId="4D010DB0" w14:textId="70C9153B"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FD3411">
        <w:rPr>
          <w:rFonts w:cs="Simplified Arabic"/>
          <w:i/>
          <w:iCs/>
          <w:rtl/>
        </w:rPr>
        <w:t>أفرقة الاتصال</w:t>
      </w:r>
      <w:r>
        <w:rPr>
          <w:rFonts w:cs="Simplified Arabic"/>
          <w:rtl/>
        </w:rPr>
        <w:t>:</w:t>
      </w:r>
      <w:r w:rsidRPr="006905B0">
        <w:rPr>
          <w:rFonts w:cs="Simplified Arabic"/>
          <w:rtl/>
        </w:rPr>
        <w:t xml:space="preserve"> يتدخل المراقبون حسب تقدير الرئيس</w:t>
      </w:r>
      <w:r>
        <w:rPr>
          <w:rFonts w:cs="Simplified Arabic" w:hint="cs"/>
          <w:rtl/>
        </w:rPr>
        <w:t>ة</w:t>
      </w:r>
      <w:r w:rsidRPr="006905B0">
        <w:rPr>
          <w:rFonts w:cs="Simplified Arabic"/>
          <w:rtl/>
        </w:rPr>
        <w:t>/الرئيسين المشاركين لفريق الاتصال بعد أن تدلي الأطراف بمداخلاتها</w:t>
      </w:r>
      <w:r w:rsidR="00CE2867">
        <w:rPr>
          <w:rFonts w:cs="Simplified Arabic" w:hint="cs"/>
          <w:rtl/>
        </w:rPr>
        <w:t>.</w:t>
      </w:r>
    </w:p>
    <w:p w14:paraId="3C76FB3E"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سي</w:t>
      </w:r>
      <w:r>
        <w:rPr>
          <w:rFonts w:cs="Simplified Arabic" w:hint="cs"/>
          <w:rtl/>
        </w:rPr>
        <w:t>جري</w:t>
      </w:r>
      <w:r w:rsidRPr="006905B0">
        <w:rPr>
          <w:rFonts w:cs="Simplified Arabic"/>
          <w:rtl/>
        </w:rPr>
        <w:t xml:space="preserve"> النظر في أي اقتراحات جوهرية للنص من المراقبين إذا أيدها طرف واحد على الأقل.</w:t>
      </w:r>
    </w:p>
    <w:p w14:paraId="3B915F5A"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 xml:space="preserve">المساعدة في </w:t>
      </w:r>
      <w:r>
        <w:rPr>
          <w:rFonts w:cs="Simplified Arabic" w:hint="cs"/>
          <w:i/>
          <w:iCs/>
          <w:rtl/>
        </w:rPr>
        <w:t>حل</w:t>
      </w:r>
      <w:r w:rsidRPr="006905B0">
        <w:rPr>
          <w:rFonts w:cs="Simplified Arabic"/>
          <w:i/>
          <w:iCs/>
          <w:rtl/>
        </w:rPr>
        <w:t xml:space="preserve"> </w:t>
      </w:r>
      <w:r>
        <w:rPr>
          <w:rFonts w:cs="Simplified Arabic"/>
          <w:i/>
          <w:iCs/>
          <w:rtl/>
        </w:rPr>
        <w:t>مشاكل</w:t>
      </w:r>
      <w:r w:rsidRPr="006905B0">
        <w:rPr>
          <w:rFonts w:cs="Simplified Arabic"/>
          <w:i/>
          <w:iCs/>
          <w:rtl/>
        </w:rPr>
        <w:t xml:space="preserve"> </w:t>
      </w:r>
      <w:r>
        <w:rPr>
          <w:rFonts w:cs="Simplified Arabic" w:hint="cs"/>
          <w:i/>
          <w:iCs/>
          <w:rtl/>
        </w:rPr>
        <w:t>التوصيلية</w:t>
      </w:r>
      <w:r w:rsidRPr="006905B0">
        <w:rPr>
          <w:rFonts w:cs="Simplified Arabic"/>
          <w:i/>
          <w:iCs/>
          <w:rtl/>
        </w:rPr>
        <w:t xml:space="preserve"> ال</w:t>
      </w:r>
      <w:r>
        <w:rPr>
          <w:rFonts w:cs="Simplified Arabic"/>
          <w:i/>
          <w:iCs/>
          <w:rtl/>
        </w:rPr>
        <w:t>تقنية</w:t>
      </w:r>
    </w:p>
    <w:p w14:paraId="5303D3C4" w14:textId="027F94EA"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سيجري تقليل هذه القيود إلى أدنى حد</w:t>
      </w:r>
      <w:r>
        <w:rPr>
          <w:rFonts w:cs="Simplified Arabic" w:hint="cs"/>
          <w:rtl/>
        </w:rPr>
        <w:t xml:space="preserve"> </w:t>
      </w:r>
      <w:r w:rsidR="00A41C73">
        <w:rPr>
          <w:rFonts w:cs="Simplified Arabic" w:hint="cs"/>
          <w:rtl/>
        </w:rPr>
        <w:t>على النحو التالي</w:t>
      </w:r>
      <w:r>
        <w:rPr>
          <w:rFonts w:cs="Simplified Arabic"/>
          <w:rtl/>
        </w:rPr>
        <w:t>:</w:t>
      </w:r>
    </w:p>
    <w:p w14:paraId="54DFD866" w14:textId="77777777" w:rsidR="00DC33E2" w:rsidRPr="006905B0" w:rsidRDefault="00DC33E2" w:rsidP="0025271A">
      <w:pPr>
        <w:pStyle w:val="ListParagraph"/>
        <w:numPr>
          <w:ilvl w:val="0"/>
          <w:numId w:val="12"/>
        </w:numPr>
        <w:bidi/>
        <w:spacing w:after="120" w:line="216" w:lineRule="auto"/>
        <w:ind w:left="4" w:firstLine="709"/>
        <w:contextualSpacing w:val="0"/>
        <w:rPr>
          <w:rFonts w:cs="Simplified Arabic"/>
        </w:rPr>
      </w:pPr>
      <w:r w:rsidRPr="006905B0">
        <w:rPr>
          <w:rFonts w:cs="Simplified Arabic"/>
          <w:rtl/>
        </w:rPr>
        <w:t>قد ترغب الأطراف في حضور الاجتماع من مكتب الأمم المتحدة القطري في بلدانهم رهنا ب</w:t>
      </w:r>
      <w:r>
        <w:rPr>
          <w:rFonts w:cs="Simplified Arabic" w:hint="cs"/>
          <w:rtl/>
        </w:rPr>
        <w:t xml:space="preserve">إجراء </w:t>
      </w:r>
      <w:r w:rsidRPr="006905B0">
        <w:rPr>
          <w:rFonts w:cs="Simplified Arabic"/>
          <w:rtl/>
        </w:rPr>
        <w:t>ترتيب مسبق مع أمانة اتفاقية التنوع البيولوجي. ويجري حاليا وضع طرائق لطلب الوصول إلى المكاتب القطرية مع مكتب الأمين العام للأمم المتحدة؛</w:t>
      </w:r>
    </w:p>
    <w:p w14:paraId="2A7DA4DC" w14:textId="54CCE491" w:rsidR="00DC33E2" w:rsidRPr="006905B0" w:rsidRDefault="00DC33E2" w:rsidP="0025271A">
      <w:pPr>
        <w:pStyle w:val="ListParagraph"/>
        <w:numPr>
          <w:ilvl w:val="0"/>
          <w:numId w:val="12"/>
        </w:numPr>
        <w:bidi/>
        <w:spacing w:after="120" w:line="216" w:lineRule="auto"/>
        <w:ind w:left="4" w:firstLine="709"/>
        <w:contextualSpacing w:val="0"/>
        <w:rPr>
          <w:rFonts w:cs="Simplified Arabic"/>
        </w:rPr>
      </w:pPr>
      <w:r w:rsidRPr="006905B0">
        <w:rPr>
          <w:rFonts w:cs="Simplified Arabic"/>
          <w:rtl/>
        </w:rPr>
        <w:t xml:space="preserve">ستتاح فرص التدريب والاختبار المسبق </w:t>
      </w:r>
      <w:r w:rsidR="00C57FA7">
        <w:rPr>
          <w:rFonts w:cs="Simplified Arabic" w:hint="cs"/>
          <w:rtl/>
          <w:lang w:bidi="ar-EG"/>
        </w:rPr>
        <w:t xml:space="preserve">مرتين، </w:t>
      </w:r>
      <w:r w:rsidRPr="006905B0">
        <w:rPr>
          <w:rFonts w:cs="Simplified Arabic"/>
          <w:rtl/>
        </w:rPr>
        <w:t>في 27 أبريل/نيسان 2021 الساعة 8</w:t>
      </w:r>
      <w:r>
        <w:rPr>
          <w:rFonts w:cs="Simplified Arabic"/>
          <w:rtl/>
        </w:rPr>
        <w:t>:</w:t>
      </w:r>
      <w:r w:rsidRPr="006905B0">
        <w:rPr>
          <w:rFonts w:cs="Simplified Arabic"/>
          <w:rtl/>
        </w:rPr>
        <w:t>30 صباحا والساعة 8</w:t>
      </w:r>
      <w:r>
        <w:rPr>
          <w:rFonts w:cs="Simplified Arabic"/>
          <w:rtl/>
        </w:rPr>
        <w:t>:</w:t>
      </w:r>
      <w:r w:rsidRPr="006905B0">
        <w:rPr>
          <w:rFonts w:cs="Simplified Arabic"/>
          <w:rtl/>
        </w:rPr>
        <w:t>30 مساء</w:t>
      </w:r>
      <w:r>
        <w:rPr>
          <w:rFonts w:cs="Simplified Arabic" w:hint="cs"/>
          <w:rtl/>
        </w:rPr>
        <w:t xml:space="preserve"> ب</w:t>
      </w:r>
      <w:r w:rsidRPr="006905B0">
        <w:rPr>
          <w:rFonts w:cs="Simplified Arabic"/>
          <w:rtl/>
        </w:rPr>
        <w:t>توقيت مونتريال</w:t>
      </w:r>
      <w:r w:rsidR="00C57FA7">
        <w:rPr>
          <w:rFonts w:cs="Simplified Arabic" w:hint="cs"/>
          <w:rtl/>
        </w:rPr>
        <w:t xml:space="preserve"> (12:30 بالتوقيت العالمي المنسق في 27 أبريل/نيسان 2021 و00:30 بالتوقيت العالمي المنسق في 28 أبريل/نيسان)</w:t>
      </w:r>
      <w:r>
        <w:rPr>
          <w:rFonts w:cs="Simplified Arabic" w:hint="cs"/>
          <w:rtl/>
        </w:rPr>
        <w:t>؛</w:t>
      </w:r>
    </w:p>
    <w:p w14:paraId="312A63AA" w14:textId="77777777" w:rsidR="00DC33E2" w:rsidRPr="006905B0" w:rsidRDefault="00DC33E2" w:rsidP="0025271A">
      <w:pPr>
        <w:pStyle w:val="ListParagraph"/>
        <w:numPr>
          <w:ilvl w:val="0"/>
          <w:numId w:val="12"/>
        </w:numPr>
        <w:bidi/>
        <w:spacing w:after="120" w:line="216" w:lineRule="auto"/>
        <w:ind w:left="4" w:firstLine="709"/>
        <w:contextualSpacing w:val="0"/>
        <w:rPr>
          <w:rFonts w:cs="Simplified Arabic"/>
        </w:rPr>
      </w:pPr>
      <w:r w:rsidRPr="006905B0">
        <w:rPr>
          <w:rFonts w:cs="Simplified Arabic"/>
          <w:rtl/>
        </w:rPr>
        <w:t>ستبذل الأمانة و</w:t>
      </w:r>
      <w:r>
        <w:rPr>
          <w:rFonts w:cs="Simplified Arabic" w:hint="cs"/>
          <w:rtl/>
        </w:rPr>
        <w:t>تقنيو</w:t>
      </w:r>
      <w:r w:rsidRPr="006905B0">
        <w:rPr>
          <w:rFonts w:cs="Simplified Arabic"/>
          <w:rtl/>
        </w:rPr>
        <w:t xml:space="preserve"> المنصة كل الجهود المعقولة لمساعدة الأطراف التي تواجه أي صعوبات في التوصيل</w:t>
      </w:r>
      <w:r>
        <w:rPr>
          <w:rFonts w:cs="Simplified Arabic" w:hint="cs"/>
          <w:rtl/>
        </w:rPr>
        <w:t>ية</w:t>
      </w:r>
      <w:r w:rsidRPr="006905B0">
        <w:rPr>
          <w:rFonts w:cs="Simplified Arabic"/>
          <w:rtl/>
        </w:rPr>
        <w:t xml:space="preserve"> واستخدام المنصة.</w:t>
      </w:r>
    </w:p>
    <w:p w14:paraId="423E3F22"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i/>
          <w:iCs/>
          <w:rtl/>
        </w:rPr>
        <w:t>المناطق الزمنية</w:t>
      </w:r>
    </w:p>
    <w:p w14:paraId="6908D50A" w14:textId="4B520244"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 xml:space="preserve">يمكن تقليل تحدي العمل عبر </w:t>
      </w:r>
      <w:r>
        <w:rPr>
          <w:rFonts w:cs="Simplified Arabic" w:hint="cs"/>
          <w:rtl/>
        </w:rPr>
        <w:t xml:space="preserve">مناطق </w:t>
      </w:r>
      <w:r w:rsidRPr="006905B0">
        <w:rPr>
          <w:rFonts w:cs="Simplified Arabic"/>
          <w:rtl/>
        </w:rPr>
        <w:t>زمن</w:t>
      </w:r>
      <w:r>
        <w:rPr>
          <w:rFonts w:cs="Simplified Arabic" w:hint="cs"/>
          <w:rtl/>
        </w:rPr>
        <w:t xml:space="preserve">ية </w:t>
      </w:r>
      <w:r w:rsidRPr="006905B0">
        <w:rPr>
          <w:rFonts w:cs="Simplified Arabic"/>
          <w:rtl/>
        </w:rPr>
        <w:t>إلى أدنى حد من خلال</w:t>
      </w:r>
      <w:r>
        <w:rPr>
          <w:rFonts w:cs="Simplified Arabic"/>
          <w:rtl/>
        </w:rPr>
        <w:t>:</w:t>
      </w:r>
    </w:p>
    <w:p w14:paraId="12E1CABC" w14:textId="77777777" w:rsidR="00DC33E2" w:rsidRPr="006905B0" w:rsidRDefault="00DC33E2" w:rsidP="0025271A">
      <w:pPr>
        <w:pStyle w:val="ListParagraph"/>
        <w:numPr>
          <w:ilvl w:val="0"/>
          <w:numId w:val="13"/>
        </w:numPr>
        <w:bidi/>
        <w:spacing w:after="120" w:line="216" w:lineRule="auto"/>
        <w:ind w:left="1422" w:hanging="709"/>
        <w:contextualSpacing w:val="0"/>
        <w:rPr>
          <w:rFonts w:cs="Simplified Arabic"/>
        </w:rPr>
      </w:pPr>
      <w:r w:rsidRPr="006905B0">
        <w:rPr>
          <w:rFonts w:cs="Simplified Arabic"/>
          <w:rtl/>
        </w:rPr>
        <w:t xml:space="preserve">تحديد عدد ساعات </w:t>
      </w:r>
      <w:r>
        <w:rPr>
          <w:rFonts w:cs="Simplified Arabic" w:hint="cs"/>
          <w:rtl/>
        </w:rPr>
        <w:t xml:space="preserve">الجلسات </w:t>
      </w:r>
      <w:r w:rsidRPr="006905B0">
        <w:rPr>
          <w:rFonts w:cs="Simplified Arabic"/>
          <w:rtl/>
        </w:rPr>
        <w:t>في اليوم؛</w:t>
      </w:r>
    </w:p>
    <w:p w14:paraId="7B2B4990" w14:textId="77777777" w:rsidR="00DC33E2" w:rsidRPr="006905B0" w:rsidRDefault="00DC33E2" w:rsidP="0025271A">
      <w:pPr>
        <w:pStyle w:val="ListParagraph"/>
        <w:numPr>
          <w:ilvl w:val="0"/>
          <w:numId w:val="13"/>
        </w:numPr>
        <w:bidi/>
        <w:spacing w:after="120" w:line="216" w:lineRule="auto"/>
        <w:ind w:left="1422" w:hanging="709"/>
        <w:contextualSpacing w:val="0"/>
        <w:rPr>
          <w:rFonts w:cs="Simplified Arabic"/>
        </w:rPr>
      </w:pPr>
      <w:r w:rsidRPr="006905B0">
        <w:rPr>
          <w:rFonts w:cs="Simplified Arabic"/>
          <w:rtl/>
        </w:rPr>
        <w:t xml:space="preserve">تناوب </w:t>
      </w:r>
      <w:r>
        <w:rPr>
          <w:rFonts w:cs="Simplified Arabic"/>
          <w:rtl/>
        </w:rPr>
        <w:t>أفرقة الاتصال</w:t>
      </w:r>
      <w:r w:rsidRPr="006905B0">
        <w:rPr>
          <w:rFonts w:cs="Simplified Arabic"/>
          <w:rtl/>
        </w:rPr>
        <w:t xml:space="preserve"> بين فترات زمنية مختلفة.</w:t>
      </w:r>
    </w:p>
    <w:p w14:paraId="46B20D27"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Pr>
          <w:rFonts w:cs="Simplified Arabic" w:hint="cs"/>
          <w:i/>
          <w:iCs/>
          <w:rtl/>
        </w:rPr>
        <w:t>الوثائق</w:t>
      </w:r>
    </w:p>
    <w:p w14:paraId="37AF641D"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ستقدم وثائق ما قبل الدور</w:t>
      </w:r>
      <w:r>
        <w:rPr>
          <w:rFonts w:cs="Simplified Arabic" w:hint="cs"/>
          <w:rtl/>
        </w:rPr>
        <w:t>ات ذات الصلة</w:t>
      </w:r>
      <w:r w:rsidRPr="006905B0">
        <w:rPr>
          <w:rFonts w:cs="Simplified Arabic"/>
          <w:rtl/>
        </w:rPr>
        <w:t xml:space="preserve"> قبل ستة أسابيع على الأقل من تناول أي بند من بنود جدول الأعمال.</w:t>
      </w:r>
    </w:p>
    <w:p w14:paraId="5EA0894B" w14:textId="77777777" w:rsidR="00DC33E2" w:rsidRPr="006905B0" w:rsidRDefault="00DC33E2" w:rsidP="0025271A">
      <w:pPr>
        <w:pStyle w:val="ListParagraph"/>
        <w:numPr>
          <w:ilvl w:val="0"/>
          <w:numId w:val="7"/>
        </w:numPr>
        <w:bidi/>
        <w:spacing w:after="120" w:line="216" w:lineRule="auto"/>
        <w:ind w:left="0" w:firstLine="0"/>
        <w:contextualSpacing w:val="0"/>
        <w:rPr>
          <w:rFonts w:cs="Simplified Arabic"/>
        </w:rPr>
      </w:pPr>
      <w:r w:rsidRPr="006905B0">
        <w:rPr>
          <w:rFonts w:cs="Simplified Arabic"/>
          <w:rtl/>
        </w:rPr>
        <w:t>وستكون قائمة المشاركين المسجلين مسبقا متاحة لجميع المشاركين المسجلين في بداية الاجتماع.</w:t>
      </w:r>
    </w:p>
    <w:p w14:paraId="4FBFFD81" w14:textId="77777777" w:rsidR="00DC33E2" w:rsidRPr="006905B0" w:rsidRDefault="00DC33E2" w:rsidP="0025271A">
      <w:pPr>
        <w:pStyle w:val="ListParagraph"/>
        <w:keepNext/>
        <w:keepLines/>
        <w:numPr>
          <w:ilvl w:val="0"/>
          <w:numId w:val="15"/>
        </w:numPr>
        <w:bidi/>
        <w:spacing w:after="120" w:line="216" w:lineRule="auto"/>
        <w:ind w:left="4" w:firstLine="0"/>
        <w:contextualSpacing w:val="0"/>
        <w:jc w:val="center"/>
        <w:rPr>
          <w:rFonts w:cs="Simplified Arabic"/>
          <w:i/>
          <w:iCs/>
        </w:rPr>
      </w:pPr>
      <w:r w:rsidRPr="006905B0">
        <w:rPr>
          <w:rFonts w:cs="Simplified Arabic" w:hint="cs"/>
          <w:i/>
          <w:iCs/>
          <w:rtl/>
        </w:rPr>
        <w:t>ال</w:t>
      </w:r>
      <w:r w:rsidRPr="006905B0">
        <w:rPr>
          <w:rFonts w:cs="Simplified Arabic"/>
          <w:i/>
          <w:iCs/>
          <w:rtl/>
        </w:rPr>
        <w:t xml:space="preserve">أحداث </w:t>
      </w:r>
      <w:r w:rsidRPr="006905B0">
        <w:rPr>
          <w:rFonts w:cs="Simplified Arabic" w:hint="cs"/>
          <w:i/>
          <w:iCs/>
          <w:rtl/>
        </w:rPr>
        <w:t>ال</w:t>
      </w:r>
      <w:r w:rsidRPr="006905B0">
        <w:rPr>
          <w:rFonts w:cs="Simplified Arabic"/>
          <w:i/>
          <w:iCs/>
          <w:rtl/>
        </w:rPr>
        <w:t>جانبية</w:t>
      </w:r>
    </w:p>
    <w:p w14:paraId="5A0B1362" w14:textId="5B6511AB" w:rsidR="00DC33E2" w:rsidRPr="009D5DE3" w:rsidRDefault="00DC33E2" w:rsidP="0025271A">
      <w:pPr>
        <w:pStyle w:val="ListParagraph"/>
        <w:numPr>
          <w:ilvl w:val="0"/>
          <w:numId w:val="7"/>
        </w:numPr>
        <w:bidi/>
        <w:spacing w:after="120" w:line="216" w:lineRule="auto"/>
        <w:ind w:left="0" w:firstLine="0"/>
        <w:contextualSpacing w:val="0"/>
        <w:rPr>
          <w:rFonts w:cs="Simplified Arabic"/>
        </w:rPr>
      </w:pPr>
      <w:r w:rsidRPr="009D5DE3">
        <w:rPr>
          <w:rFonts w:cs="Simplified Arabic"/>
          <w:rtl/>
        </w:rPr>
        <w:t>لن تُنظم أي أحداث جانبية خلال الاجتماعات الافتراضية الرسمية.</w:t>
      </w:r>
    </w:p>
    <w:p w14:paraId="75F37276" w14:textId="77777777" w:rsidR="00DC33E2" w:rsidRPr="006905B0" w:rsidRDefault="00DC33E2" w:rsidP="00DC33E2">
      <w:pPr>
        <w:rPr>
          <w:rFonts w:cs="Simplified Arabic"/>
          <w:rtl/>
        </w:rPr>
      </w:pPr>
      <w:r w:rsidRPr="006905B0">
        <w:rPr>
          <w:rFonts w:cs="Simplified Arabic"/>
          <w:rtl/>
        </w:rPr>
        <w:br w:type="page"/>
      </w:r>
    </w:p>
    <w:p w14:paraId="66B76DB8" w14:textId="77777777" w:rsidR="00DC33E2" w:rsidRPr="009D5DE3" w:rsidRDefault="00DC33E2" w:rsidP="00C25B86">
      <w:pPr>
        <w:bidi/>
        <w:spacing w:after="120"/>
        <w:jc w:val="center"/>
        <w:rPr>
          <w:rFonts w:cs="Simplified Arabic"/>
          <w:i/>
          <w:iCs/>
        </w:rPr>
      </w:pPr>
      <w:r w:rsidRPr="009D5DE3">
        <w:rPr>
          <w:rFonts w:cs="Simplified Arabic"/>
          <w:i/>
          <w:iCs/>
          <w:rtl/>
        </w:rPr>
        <w:lastRenderedPageBreak/>
        <w:t>المرفق</w:t>
      </w:r>
    </w:p>
    <w:p w14:paraId="25F90B28" w14:textId="77777777" w:rsidR="00DC33E2" w:rsidRPr="006905B0" w:rsidRDefault="00DC33E2" w:rsidP="00C25B86">
      <w:pPr>
        <w:bidi/>
        <w:spacing w:after="120"/>
        <w:jc w:val="center"/>
        <w:rPr>
          <w:rFonts w:cs="Simplified Arabic"/>
          <w:b/>
          <w:bCs/>
        </w:rPr>
      </w:pPr>
      <w:r w:rsidRPr="006905B0">
        <w:rPr>
          <w:rFonts w:cs="Simplified Arabic"/>
          <w:b/>
          <w:bCs/>
          <w:rtl/>
        </w:rPr>
        <w:t>الجدول الزمني</w:t>
      </w:r>
    </w:p>
    <w:p w14:paraId="6D0F31A2" w14:textId="77777777" w:rsidR="009D5DE3" w:rsidRPr="00CE2867" w:rsidRDefault="00DC33E2" w:rsidP="00DC33E2">
      <w:pPr>
        <w:bidi/>
        <w:rPr>
          <w:rFonts w:cs="Simplified Arabic"/>
          <w:i/>
          <w:iCs/>
          <w:rtl/>
        </w:rPr>
      </w:pPr>
      <w:r w:rsidRPr="00CE2867">
        <w:rPr>
          <w:rFonts w:cs="Simplified Arabic"/>
          <w:i/>
          <w:iCs/>
          <w:rtl/>
        </w:rPr>
        <w:t>ملاحظ</w:t>
      </w:r>
      <w:r w:rsidR="009D5DE3" w:rsidRPr="00CE2867">
        <w:rPr>
          <w:rFonts w:cs="Simplified Arabic" w:hint="cs"/>
          <w:i/>
          <w:iCs/>
          <w:rtl/>
        </w:rPr>
        <w:t>ات</w:t>
      </w:r>
      <w:r w:rsidRPr="00CE2867">
        <w:rPr>
          <w:rFonts w:cs="Simplified Arabic"/>
          <w:i/>
          <w:iCs/>
          <w:rtl/>
        </w:rPr>
        <w:t>:</w:t>
      </w:r>
    </w:p>
    <w:p w14:paraId="5E2DB2CE" w14:textId="54C51137" w:rsidR="00DC33E2" w:rsidRPr="009D5DE3" w:rsidRDefault="00DC33E2" w:rsidP="0025271A">
      <w:pPr>
        <w:pStyle w:val="ListParagraph"/>
        <w:numPr>
          <w:ilvl w:val="0"/>
          <w:numId w:val="16"/>
        </w:numPr>
        <w:bidi/>
        <w:ind w:left="429" w:hanging="429"/>
        <w:rPr>
          <w:rFonts w:cs="Simplified Arabic"/>
          <w:rtl/>
        </w:rPr>
      </w:pPr>
      <w:r w:rsidRPr="009D5DE3">
        <w:rPr>
          <w:rFonts w:cs="Simplified Arabic"/>
          <w:rtl/>
        </w:rPr>
        <w:t xml:space="preserve">ستكون هناك استراحة </w:t>
      </w:r>
      <w:r w:rsidR="00CE2867">
        <w:rPr>
          <w:rFonts w:cs="Simplified Arabic" w:hint="cs"/>
          <w:rtl/>
        </w:rPr>
        <w:t>مدتها</w:t>
      </w:r>
      <w:r w:rsidRPr="009D5DE3">
        <w:rPr>
          <w:rFonts w:cs="Simplified Arabic"/>
          <w:rtl/>
        </w:rPr>
        <w:t xml:space="preserve"> 15 دقيقة خلال كل جلسة عامة، </w:t>
      </w:r>
      <w:r w:rsidRPr="009D5DE3">
        <w:rPr>
          <w:rFonts w:cs="Simplified Arabic" w:hint="cs"/>
          <w:rtl/>
        </w:rPr>
        <w:t xml:space="preserve">بعد </w:t>
      </w:r>
      <w:r w:rsidRPr="009D5DE3">
        <w:rPr>
          <w:rFonts w:cs="Simplified Arabic"/>
          <w:rtl/>
        </w:rPr>
        <w:t xml:space="preserve">حوالي 1.5 ساعة من </w:t>
      </w:r>
      <w:r w:rsidRPr="009D5DE3">
        <w:rPr>
          <w:rFonts w:cs="Simplified Arabic" w:hint="cs"/>
          <w:rtl/>
        </w:rPr>
        <w:t xml:space="preserve">بداية </w:t>
      </w:r>
      <w:r w:rsidRPr="009D5DE3">
        <w:rPr>
          <w:rFonts w:cs="Simplified Arabic"/>
          <w:rtl/>
        </w:rPr>
        <w:t>الجلسة.</w:t>
      </w:r>
    </w:p>
    <w:p w14:paraId="37D56BE9" w14:textId="536975ED" w:rsidR="009D5DE3" w:rsidRDefault="009D5DE3" w:rsidP="0025271A">
      <w:pPr>
        <w:pStyle w:val="ListParagraph"/>
        <w:numPr>
          <w:ilvl w:val="0"/>
          <w:numId w:val="16"/>
        </w:numPr>
        <w:bidi/>
        <w:ind w:left="429" w:hanging="429"/>
        <w:rPr>
          <w:rFonts w:cs="Simplified Arabic"/>
        </w:rPr>
      </w:pPr>
      <w:r w:rsidRPr="009D5DE3">
        <w:rPr>
          <w:rFonts w:cs="Simplified Arabic"/>
          <w:rtl/>
        </w:rPr>
        <w:t xml:space="preserve">لن تعقد أي جلسات بالتوازي. </w:t>
      </w:r>
      <w:r>
        <w:rPr>
          <w:rFonts w:cs="Simplified Arabic" w:hint="cs"/>
          <w:rtl/>
        </w:rPr>
        <w:t>و</w:t>
      </w:r>
      <w:r w:rsidRPr="009D5DE3">
        <w:rPr>
          <w:rFonts w:cs="Simplified Arabic"/>
          <w:rtl/>
        </w:rPr>
        <w:t xml:space="preserve">لذلك، عندما </w:t>
      </w:r>
      <w:r>
        <w:rPr>
          <w:rFonts w:cs="Simplified Arabic" w:hint="cs"/>
          <w:rtl/>
        </w:rPr>
        <w:t>يخطط لعقد جلسة لفريق اتصال</w:t>
      </w:r>
      <w:r w:rsidRPr="009D5DE3">
        <w:rPr>
          <w:rFonts w:cs="Simplified Arabic"/>
          <w:rtl/>
        </w:rPr>
        <w:t xml:space="preserve"> في نفس يوم </w:t>
      </w:r>
      <w:r>
        <w:rPr>
          <w:rFonts w:cs="Simplified Arabic" w:hint="cs"/>
          <w:rtl/>
        </w:rPr>
        <w:t xml:space="preserve">انعقاد </w:t>
      </w:r>
      <w:r w:rsidRPr="009D5DE3">
        <w:rPr>
          <w:rFonts w:cs="Simplified Arabic"/>
          <w:rtl/>
        </w:rPr>
        <w:t xml:space="preserve">جلسة عامة أو </w:t>
      </w:r>
      <w:r>
        <w:rPr>
          <w:rFonts w:cs="Simplified Arabic" w:hint="cs"/>
          <w:rtl/>
        </w:rPr>
        <w:t>جلسة لفريق اتصال آخر</w:t>
      </w:r>
      <w:r w:rsidRPr="009D5DE3">
        <w:rPr>
          <w:rFonts w:cs="Simplified Arabic"/>
          <w:rtl/>
        </w:rPr>
        <w:t xml:space="preserve">، سيتم تحديد موعده </w:t>
      </w:r>
      <w:r w:rsidR="00CE2867">
        <w:rPr>
          <w:rFonts w:cs="Simplified Arabic" w:hint="cs"/>
          <w:rtl/>
        </w:rPr>
        <w:t xml:space="preserve">بحيث يجري </w:t>
      </w:r>
      <w:r w:rsidRPr="009D5DE3">
        <w:rPr>
          <w:rFonts w:cs="Simplified Arabic"/>
          <w:rtl/>
        </w:rPr>
        <w:t>تجنب تضارب الأوقات.</w:t>
      </w:r>
    </w:p>
    <w:p w14:paraId="0FDDEA7B" w14:textId="14A66DDC" w:rsidR="00C57FA7" w:rsidRPr="009D5DE3" w:rsidRDefault="00C57FA7" w:rsidP="00C57FA7">
      <w:pPr>
        <w:pStyle w:val="ListParagraph"/>
        <w:numPr>
          <w:ilvl w:val="0"/>
          <w:numId w:val="16"/>
        </w:numPr>
        <w:bidi/>
        <w:ind w:left="429" w:hanging="429"/>
        <w:rPr>
          <w:rFonts w:cs="Simplified Arabic"/>
          <w:rtl/>
        </w:rPr>
      </w:pPr>
      <w:r>
        <w:rPr>
          <w:rFonts w:cs="Simplified Arabic" w:hint="cs"/>
          <w:rtl/>
        </w:rPr>
        <w:t>الإشارات إلى ما إذا كان من المتوقع إنشاء أفرقة اتصال (</w:t>
      </w:r>
      <w:r w:rsidRPr="00C57FA7">
        <w:rPr>
          <w:rFonts w:cs="Simplified Arabic"/>
        </w:rPr>
        <w:sym w:font="Wingdings" w:char="F0DF"/>
      </w:r>
      <w:r w:rsidRPr="00C57FA7">
        <w:rPr>
          <w:rFonts w:cs="Simplified Arabic" w:hint="cs"/>
          <w:rtl/>
        </w:rPr>
        <w:t xml:space="preserve"> فريق الاتصال</w:t>
      </w:r>
      <w:r>
        <w:rPr>
          <w:rFonts w:cs="Simplified Arabic" w:hint="cs"/>
          <w:rtl/>
        </w:rPr>
        <w:t>) أو لا (</w:t>
      </w:r>
      <w:r w:rsidRPr="00C57FA7">
        <w:rPr>
          <w:rFonts w:cs="Simplified Arabic"/>
        </w:rPr>
        <w:sym w:font="Wingdings" w:char="F0DF"/>
      </w:r>
      <w:r w:rsidRPr="00C57FA7">
        <w:rPr>
          <w:rFonts w:cs="Simplified Arabic" w:hint="cs"/>
          <w:rtl/>
        </w:rPr>
        <w:t xml:space="preserve"> ورقة غرفة اجتماعات</w:t>
      </w:r>
      <w:r>
        <w:rPr>
          <w:rFonts w:cs="Simplified Arabic" w:hint="cs"/>
          <w:rtl/>
        </w:rPr>
        <w:t>) لأغراض التخطيط فقط.</w:t>
      </w:r>
    </w:p>
    <w:tbl>
      <w:tblPr>
        <w:tblStyle w:val="TableGrid"/>
        <w:bidiVisual/>
        <w:tblW w:w="0" w:type="auto"/>
        <w:jc w:val="center"/>
        <w:tblLayout w:type="fixed"/>
        <w:tblLook w:val="04A0" w:firstRow="1" w:lastRow="0" w:firstColumn="1" w:lastColumn="0" w:noHBand="0" w:noVBand="1"/>
      </w:tblPr>
      <w:tblGrid>
        <w:gridCol w:w="1134"/>
        <w:gridCol w:w="851"/>
        <w:gridCol w:w="1276"/>
        <w:gridCol w:w="3056"/>
        <w:gridCol w:w="199"/>
        <w:gridCol w:w="2834"/>
      </w:tblGrid>
      <w:tr w:rsidR="009D5DE3" w:rsidRPr="006905B0" w14:paraId="5587CCE2" w14:textId="77777777" w:rsidTr="00567070">
        <w:trPr>
          <w:tblHeader/>
          <w:jc w:val="center"/>
        </w:trPr>
        <w:tc>
          <w:tcPr>
            <w:tcW w:w="1134" w:type="dxa"/>
            <w:shd w:val="clear" w:color="auto" w:fill="FABF8F" w:themeFill="accent6" w:themeFillTint="99"/>
          </w:tcPr>
          <w:p w14:paraId="3F6B9637" w14:textId="4DB98328" w:rsidR="009D5DE3" w:rsidRPr="009D5DE3" w:rsidRDefault="009D5DE3" w:rsidP="009D5DE3">
            <w:pPr>
              <w:suppressLineNumbers/>
              <w:suppressAutoHyphens/>
              <w:kinsoku w:val="0"/>
              <w:overflowPunct w:val="0"/>
              <w:autoSpaceDE w:val="0"/>
              <w:autoSpaceDN w:val="0"/>
              <w:bidi/>
              <w:adjustRightInd w:val="0"/>
              <w:snapToGrid w:val="0"/>
              <w:jc w:val="center"/>
              <w:rPr>
                <w:rFonts w:cs="Simplified Arabic"/>
                <w:b/>
                <w:bCs/>
                <w:kern w:val="22"/>
                <w:szCs w:val="22"/>
                <w:rtl/>
              </w:rPr>
            </w:pPr>
            <w:r w:rsidRPr="009D5DE3">
              <w:rPr>
                <w:rFonts w:cs="Simplified Arabic" w:hint="cs"/>
                <w:b/>
                <w:bCs/>
                <w:kern w:val="22"/>
                <w:szCs w:val="22"/>
                <w:rtl/>
              </w:rPr>
              <w:t>التاريخ</w:t>
            </w:r>
          </w:p>
        </w:tc>
        <w:tc>
          <w:tcPr>
            <w:tcW w:w="851" w:type="dxa"/>
            <w:shd w:val="clear" w:color="auto" w:fill="FABF8F" w:themeFill="accent6" w:themeFillTint="99"/>
          </w:tcPr>
          <w:p w14:paraId="1D6E7FB8" w14:textId="36841623" w:rsidR="009D5DE3" w:rsidRPr="009D5DE3" w:rsidRDefault="009D5DE3" w:rsidP="009D5DE3">
            <w:pPr>
              <w:suppressLineNumbers/>
              <w:suppressAutoHyphens/>
              <w:kinsoku w:val="0"/>
              <w:overflowPunct w:val="0"/>
              <w:autoSpaceDE w:val="0"/>
              <w:autoSpaceDN w:val="0"/>
              <w:bidi/>
              <w:adjustRightInd w:val="0"/>
              <w:snapToGrid w:val="0"/>
              <w:jc w:val="center"/>
              <w:rPr>
                <w:rFonts w:cs="Simplified Arabic"/>
                <w:b/>
                <w:bCs/>
                <w:kern w:val="22"/>
                <w:szCs w:val="22"/>
                <w:rtl/>
              </w:rPr>
            </w:pPr>
            <w:r w:rsidRPr="009D5DE3">
              <w:rPr>
                <w:rFonts w:cs="Simplified Arabic" w:hint="cs"/>
                <w:b/>
                <w:bCs/>
                <w:kern w:val="22"/>
                <w:szCs w:val="22"/>
                <w:rtl/>
              </w:rPr>
              <w:t>اليوم</w:t>
            </w:r>
          </w:p>
        </w:tc>
        <w:tc>
          <w:tcPr>
            <w:tcW w:w="1276" w:type="dxa"/>
            <w:shd w:val="clear" w:color="auto" w:fill="FABF8F" w:themeFill="accent6" w:themeFillTint="99"/>
          </w:tcPr>
          <w:p w14:paraId="3326711D" w14:textId="04CE9174" w:rsidR="009D5DE3" w:rsidRPr="009D5DE3" w:rsidRDefault="009D5DE3" w:rsidP="009D5DE3">
            <w:pPr>
              <w:suppressLineNumbers/>
              <w:suppressAutoHyphens/>
              <w:kinsoku w:val="0"/>
              <w:overflowPunct w:val="0"/>
              <w:autoSpaceDE w:val="0"/>
              <w:autoSpaceDN w:val="0"/>
              <w:bidi/>
              <w:adjustRightInd w:val="0"/>
              <w:snapToGrid w:val="0"/>
              <w:jc w:val="center"/>
              <w:rPr>
                <w:rFonts w:cs="Simplified Arabic"/>
                <w:b/>
                <w:bCs/>
                <w:kern w:val="22"/>
                <w:szCs w:val="22"/>
                <w:rtl/>
              </w:rPr>
            </w:pPr>
            <w:r w:rsidRPr="009D5DE3">
              <w:rPr>
                <w:rFonts w:cs="Simplified Arabic" w:hint="cs"/>
                <w:b/>
                <w:bCs/>
                <w:kern w:val="22"/>
                <w:szCs w:val="22"/>
                <w:rtl/>
              </w:rPr>
              <w:t>الاجتماع</w:t>
            </w:r>
          </w:p>
        </w:tc>
        <w:tc>
          <w:tcPr>
            <w:tcW w:w="6089" w:type="dxa"/>
            <w:gridSpan w:val="3"/>
            <w:shd w:val="clear" w:color="auto" w:fill="FABF8F" w:themeFill="accent6" w:themeFillTint="99"/>
          </w:tcPr>
          <w:p w14:paraId="64CE3302" w14:textId="2C96F6BA" w:rsidR="009D5DE3" w:rsidRPr="009D5DE3" w:rsidRDefault="009D5DE3" w:rsidP="009D5DE3">
            <w:pPr>
              <w:suppressLineNumbers/>
              <w:suppressAutoHyphens/>
              <w:kinsoku w:val="0"/>
              <w:overflowPunct w:val="0"/>
              <w:autoSpaceDE w:val="0"/>
              <w:autoSpaceDN w:val="0"/>
              <w:bidi/>
              <w:adjustRightInd w:val="0"/>
              <w:snapToGrid w:val="0"/>
              <w:spacing w:before="20" w:after="40"/>
              <w:jc w:val="center"/>
              <w:rPr>
                <w:rFonts w:cs="Simplified Arabic"/>
                <w:b/>
                <w:bCs/>
                <w:kern w:val="22"/>
                <w:szCs w:val="22"/>
                <w:rtl/>
              </w:rPr>
            </w:pPr>
            <w:r w:rsidRPr="009D5DE3">
              <w:rPr>
                <w:rFonts w:cs="Simplified Arabic" w:hint="cs"/>
                <w:b/>
                <w:bCs/>
                <w:kern w:val="22"/>
                <w:szCs w:val="22"/>
                <w:rtl/>
              </w:rPr>
              <w:t>بند جدول الأعمال/النشاط</w:t>
            </w:r>
          </w:p>
        </w:tc>
      </w:tr>
      <w:tr w:rsidR="00DC33E2" w:rsidRPr="006905B0" w14:paraId="468851D4" w14:textId="77777777" w:rsidTr="009D5DE3">
        <w:trPr>
          <w:jc w:val="center"/>
        </w:trPr>
        <w:tc>
          <w:tcPr>
            <w:tcW w:w="1134" w:type="dxa"/>
            <w:shd w:val="clear" w:color="auto" w:fill="FABF8F" w:themeFill="accent6" w:themeFillTint="99"/>
          </w:tcPr>
          <w:p w14:paraId="2B28C58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 مايو/أيار</w:t>
            </w:r>
          </w:p>
        </w:tc>
        <w:tc>
          <w:tcPr>
            <w:tcW w:w="851" w:type="dxa"/>
            <w:shd w:val="clear" w:color="auto" w:fill="FABF8F" w:themeFill="accent6" w:themeFillTint="99"/>
          </w:tcPr>
          <w:p w14:paraId="562DD02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val="restart"/>
            <w:shd w:val="clear" w:color="auto" w:fill="FABF8F" w:themeFill="accent6" w:themeFillTint="99"/>
          </w:tcPr>
          <w:p w14:paraId="3698919D" w14:textId="39669405"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Pr>
                <w:rFonts w:ascii="Times New Roman" w:hAnsi="Times New Roman" w:cs="Simplified Arabic" w:hint="cs"/>
                <w:kern w:val="22"/>
                <w:szCs w:val="22"/>
                <w:rtl/>
              </w:rPr>
              <w:t xml:space="preserve">الجلسة العامة للاجتماع الرابع </w:t>
            </w:r>
            <w:r w:rsidR="000A608E">
              <w:rPr>
                <w:rFonts w:ascii="Times New Roman" w:hAnsi="Times New Roman" w:cs="Simplified Arabic" w:hint="cs"/>
                <w:kern w:val="22"/>
                <w:szCs w:val="22"/>
                <w:rtl/>
              </w:rPr>
              <w:t>والعشرين</w:t>
            </w:r>
            <w:r>
              <w:rPr>
                <w:rFonts w:ascii="Times New Roman" w:hAnsi="Times New Roman" w:cs="Simplified Arabic" w:hint="cs"/>
                <w:kern w:val="22"/>
                <w:szCs w:val="22"/>
                <w:rtl/>
              </w:rPr>
              <w:t xml:space="preserve"> للهيئة الفرعية للمشورة العلمية والتقنية والتكنولوجية</w:t>
            </w:r>
          </w:p>
        </w:tc>
        <w:tc>
          <w:tcPr>
            <w:tcW w:w="6089" w:type="dxa"/>
            <w:gridSpan w:val="3"/>
            <w:shd w:val="clear" w:color="auto" w:fill="FABF8F" w:themeFill="accent6" w:themeFillTint="99"/>
          </w:tcPr>
          <w:p w14:paraId="1616F527"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البندان 1 و2</w:t>
            </w:r>
          </w:p>
          <w:p w14:paraId="09C786B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 xml:space="preserve">البند 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(التركيز على الإضافة 2)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أفرقة الاتصال</w:t>
            </w:r>
          </w:p>
        </w:tc>
      </w:tr>
      <w:tr w:rsidR="00DC33E2" w:rsidRPr="006905B0" w14:paraId="55885D89" w14:textId="77777777" w:rsidTr="009D5DE3">
        <w:trPr>
          <w:jc w:val="center"/>
        </w:trPr>
        <w:tc>
          <w:tcPr>
            <w:tcW w:w="1134" w:type="dxa"/>
            <w:shd w:val="clear" w:color="auto" w:fill="FABF8F" w:themeFill="accent6" w:themeFillTint="99"/>
          </w:tcPr>
          <w:p w14:paraId="76B81E0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4 مايو/أيار</w:t>
            </w:r>
          </w:p>
        </w:tc>
        <w:tc>
          <w:tcPr>
            <w:tcW w:w="851" w:type="dxa"/>
            <w:shd w:val="clear" w:color="auto" w:fill="FABF8F" w:themeFill="accent6" w:themeFillTint="99"/>
          </w:tcPr>
          <w:p w14:paraId="106622C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FABF8F" w:themeFill="accent6" w:themeFillTint="99"/>
          </w:tcPr>
          <w:p w14:paraId="39520E54"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1BFC9006"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432DF20C"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54AB9538" w14:textId="603DD3DD" w:rsidR="00DC33E2" w:rsidRPr="002054C1" w:rsidRDefault="00CE2867"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رفع الجلسة</w:t>
            </w:r>
          </w:p>
        </w:tc>
      </w:tr>
      <w:tr w:rsidR="00DC33E2" w:rsidRPr="006905B0" w14:paraId="08F1419E" w14:textId="77777777" w:rsidTr="009D5DE3">
        <w:trPr>
          <w:jc w:val="center"/>
        </w:trPr>
        <w:tc>
          <w:tcPr>
            <w:tcW w:w="1134" w:type="dxa"/>
            <w:shd w:val="clear" w:color="auto" w:fill="FABF8F" w:themeFill="accent6" w:themeFillTint="99"/>
          </w:tcPr>
          <w:p w14:paraId="6B792297" w14:textId="02E8067D"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p>
        </w:tc>
        <w:tc>
          <w:tcPr>
            <w:tcW w:w="851" w:type="dxa"/>
            <w:shd w:val="clear" w:color="auto" w:fill="FABF8F" w:themeFill="accent6" w:themeFillTint="99"/>
          </w:tcPr>
          <w:p w14:paraId="2130E22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p>
        </w:tc>
        <w:tc>
          <w:tcPr>
            <w:tcW w:w="1276" w:type="dxa"/>
            <w:shd w:val="clear" w:color="auto" w:fill="FABF8F" w:themeFill="accent6" w:themeFillTint="99"/>
          </w:tcPr>
          <w:p w14:paraId="6B61EB21"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26864AD3"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CE2867" w:rsidRPr="006905B0" w14:paraId="7E4695B7" w14:textId="77777777" w:rsidTr="0025271A">
        <w:trPr>
          <w:jc w:val="center"/>
        </w:trPr>
        <w:tc>
          <w:tcPr>
            <w:tcW w:w="1134" w:type="dxa"/>
            <w:shd w:val="clear" w:color="auto" w:fill="FDE9D9" w:themeFill="accent6" w:themeFillTint="33"/>
          </w:tcPr>
          <w:p w14:paraId="2A6F1062" w14:textId="1F2DB4B0"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5 مايو/أيار</w:t>
            </w:r>
          </w:p>
        </w:tc>
        <w:tc>
          <w:tcPr>
            <w:tcW w:w="851" w:type="dxa"/>
            <w:shd w:val="clear" w:color="auto" w:fill="FDE9D9" w:themeFill="accent6" w:themeFillTint="33"/>
          </w:tcPr>
          <w:p w14:paraId="01D44C1C" w14:textId="7777777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val="restart"/>
            <w:shd w:val="clear" w:color="auto" w:fill="FDE9D9" w:themeFill="accent6" w:themeFillTint="33"/>
          </w:tcPr>
          <w:p w14:paraId="48786CBE" w14:textId="5A6048BA" w:rsidR="00CE2867" w:rsidRPr="002054C1" w:rsidRDefault="00C25B86"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أفرقة</w:t>
            </w:r>
            <w:r w:rsidR="00CE2867">
              <w:rPr>
                <w:rFonts w:ascii="Times New Roman" w:hAnsi="Times New Roman" w:cs="Simplified Arabic" w:hint="cs"/>
                <w:kern w:val="22"/>
                <w:szCs w:val="22"/>
                <w:rtl/>
              </w:rPr>
              <w:t xml:space="preserve"> الاتصال التابع للهيئة الفرعية للمشورة العلمية والتقنية والتكنولوجية</w:t>
            </w:r>
          </w:p>
        </w:tc>
        <w:tc>
          <w:tcPr>
            <w:tcW w:w="6089" w:type="dxa"/>
            <w:gridSpan w:val="3"/>
            <w:shd w:val="clear" w:color="auto" w:fill="FDE9D9" w:themeFill="accent6" w:themeFillTint="33"/>
          </w:tcPr>
          <w:p w14:paraId="4EF0930F" w14:textId="7B5CC993"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w:t>
            </w:r>
            <w:r w:rsidR="00C57FA7">
              <w:rPr>
                <w:rFonts w:ascii="Times New Roman" w:hAnsi="Times New Roman" w:cs="Simplified Arabic" w:hint="cs"/>
                <w:kern w:val="22"/>
                <w:szCs w:val="22"/>
                <w:rtl/>
              </w:rPr>
              <w:t>استعراض علمي وتقني للغايات والأهداف</w:t>
            </w:r>
            <w:r>
              <w:rPr>
                <w:rFonts w:ascii="Times New Roman" w:hAnsi="Times New Roman" w:cs="Simplified Arabic" w:hint="cs"/>
                <w:kern w:val="22"/>
                <w:szCs w:val="22"/>
                <w:rtl/>
              </w:rPr>
              <w:t>، الإضافة 2)</w:t>
            </w:r>
          </w:p>
        </w:tc>
      </w:tr>
      <w:tr w:rsidR="00C57FA7" w:rsidRPr="006905B0" w14:paraId="57A83AA5" w14:textId="77777777" w:rsidTr="0025271A">
        <w:trPr>
          <w:jc w:val="center"/>
        </w:trPr>
        <w:tc>
          <w:tcPr>
            <w:tcW w:w="1134" w:type="dxa"/>
            <w:shd w:val="clear" w:color="auto" w:fill="FDE9D9" w:themeFill="accent6" w:themeFillTint="33"/>
          </w:tcPr>
          <w:p w14:paraId="74EA8391" w14:textId="37798EA4" w:rsidR="00C57FA7" w:rsidRPr="002054C1" w:rsidRDefault="00C57FA7" w:rsidP="00C57FA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6 مايو/أيار</w:t>
            </w:r>
          </w:p>
        </w:tc>
        <w:tc>
          <w:tcPr>
            <w:tcW w:w="851" w:type="dxa"/>
            <w:shd w:val="clear" w:color="auto" w:fill="FDE9D9" w:themeFill="accent6" w:themeFillTint="33"/>
          </w:tcPr>
          <w:p w14:paraId="63C635B4" w14:textId="77777777" w:rsidR="00C57FA7" w:rsidRPr="002054C1" w:rsidRDefault="00C57FA7" w:rsidP="00C57FA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1276" w:type="dxa"/>
            <w:vMerge/>
            <w:shd w:val="clear" w:color="auto" w:fill="FDE9D9" w:themeFill="accent6" w:themeFillTint="33"/>
          </w:tcPr>
          <w:p w14:paraId="4607271D" w14:textId="77777777" w:rsidR="00C57FA7" w:rsidRPr="002054C1" w:rsidRDefault="00C57FA7" w:rsidP="00C57FA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1B744C85" w14:textId="14C46CE0" w:rsidR="00C57FA7" w:rsidRPr="002054C1" w:rsidRDefault="00C57FA7" w:rsidP="00C57FA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(استعراض علمي وتقني للغايات والأهداف، الإضافة 2)</w:t>
            </w:r>
          </w:p>
        </w:tc>
      </w:tr>
      <w:tr w:rsidR="00CE2867" w:rsidRPr="006905B0" w14:paraId="29F7ADC3" w14:textId="77777777" w:rsidTr="0025271A">
        <w:trPr>
          <w:jc w:val="center"/>
        </w:trPr>
        <w:tc>
          <w:tcPr>
            <w:tcW w:w="1134" w:type="dxa"/>
            <w:shd w:val="clear" w:color="auto" w:fill="FDE9D9" w:themeFill="accent6" w:themeFillTint="33"/>
          </w:tcPr>
          <w:p w14:paraId="6BDEABD9" w14:textId="4D62071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7 مايو/أيار</w:t>
            </w:r>
          </w:p>
        </w:tc>
        <w:tc>
          <w:tcPr>
            <w:tcW w:w="851" w:type="dxa"/>
            <w:shd w:val="clear" w:color="auto" w:fill="FDE9D9" w:themeFill="accent6" w:themeFillTint="33"/>
          </w:tcPr>
          <w:p w14:paraId="587390DA" w14:textId="7777777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shd w:val="clear" w:color="auto" w:fill="FDE9D9" w:themeFill="accent6" w:themeFillTint="33"/>
          </w:tcPr>
          <w:p w14:paraId="6488E01F" w14:textId="77777777"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720AF8CC" w14:textId="42A97318"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(إطار الرصد، الإضافة 1)</w:t>
            </w:r>
          </w:p>
        </w:tc>
      </w:tr>
      <w:tr w:rsidR="00CE2867" w:rsidRPr="006905B0" w14:paraId="34183E22" w14:textId="77777777" w:rsidTr="0025271A">
        <w:trPr>
          <w:jc w:val="center"/>
        </w:trPr>
        <w:tc>
          <w:tcPr>
            <w:tcW w:w="1134" w:type="dxa"/>
            <w:shd w:val="clear" w:color="auto" w:fill="FDE9D9" w:themeFill="accent6" w:themeFillTint="33"/>
          </w:tcPr>
          <w:p w14:paraId="1DD1CADD" w14:textId="339E7F8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8 مايو/أيار</w:t>
            </w:r>
          </w:p>
        </w:tc>
        <w:tc>
          <w:tcPr>
            <w:tcW w:w="851" w:type="dxa"/>
            <w:shd w:val="clear" w:color="auto" w:fill="FDE9D9" w:themeFill="accent6" w:themeFillTint="33"/>
          </w:tcPr>
          <w:p w14:paraId="14603C88" w14:textId="77777777" w:rsidR="00CE2867" w:rsidRPr="002054C1" w:rsidRDefault="00CE2867" w:rsidP="00CE2867">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1276" w:type="dxa"/>
            <w:vMerge/>
            <w:shd w:val="clear" w:color="auto" w:fill="FDE9D9" w:themeFill="accent6" w:themeFillTint="33"/>
          </w:tcPr>
          <w:p w14:paraId="4AFEE261" w14:textId="77777777"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2F3F8D30" w14:textId="77777777" w:rsidR="00CE2867" w:rsidRPr="002054C1" w:rsidRDefault="00CE2867" w:rsidP="00CE2867">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3 (إطار الرصد، الإضافة 1)</w:t>
            </w:r>
          </w:p>
        </w:tc>
      </w:tr>
      <w:tr w:rsidR="00DC33E2" w:rsidRPr="006905B0" w14:paraId="2077A168" w14:textId="77777777" w:rsidTr="00953C16">
        <w:trPr>
          <w:jc w:val="center"/>
        </w:trPr>
        <w:tc>
          <w:tcPr>
            <w:tcW w:w="1134" w:type="dxa"/>
            <w:shd w:val="clear" w:color="auto" w:fill="92D050"/>
          </w:tcPr>
          <w:p w14:paraId="2114741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9 مايو/أيار</w:t>
            </w:r>
          </w:p>
        </w:tc>
        <w:tc>
          <w:tcPr>
            <w:tcW w:w="851" w:type="dxa"/>
            <w:shd w:val="clear" w:color="auto" w:fill="92D050"/>
          </w:tcPr>
          <w:p w14:paraId="28B5A89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7365" w:type="dxa"/>
            <w:gridSpan w:val="4"/>
            <w:shd w:val="clear" w:color="auto" w:fill="92D050"/>
          </w:tcPr>
          <w:p w14:paraId="5C11585C"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7D67545B" w14:textId="77777777" w:rsidTr="0025271A">
        <w:trPr>
          <w:jc w:val="center"/>
        </w:trPr>
        <w:tc>
          <w:tcPr>
            <w:tcW w:w="1134" w:type="dxa"/>
            <w:shd w:val="clear" w:color="auto" w:fill="FDE9D9" w:themeFill="accent6" w:themeFillTint="33"/>
          </w:tcPr>
          <w:p w14:paraId="2877E069"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10 مايو/أيار</w:t>
            </w:r>
          </w:p>
        </w:tc>
        <w:tc>
          <w:tcPr>
            <w:tcW w:w="851" w:type="dxa"/>
            <w:shd w:val="clear" w:color="auto" w:fill="FDE9D9" w:themeFill="accent6" w:themeFillTint="33"/>
          </w:tcPr>
          <w:p w14:paraId="19E8D68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val="restart"/>
            <w:shd w:val="clear" w:color="auto" w:fill="FDE9D9" w:themeFill="accent6" w:themeFillTint="33"/>
          </w:tcPr>
          <w:p w14:paraId="147A4C8A" w14:textId="1B904D79" w:rsidR="00DC33E2" w:rsidRPr="002054C1" w:rsidRDefault="00C25B86"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 xml:space="preserve">أفرقة </w:t>
            </w:r>
            <w:r w:rsidR="00DC33E2">
              <w:rPr>
                <w:rFonts w:ascii="Times New Roman" w:hAnsi="Times New Roman" w:cs="Simplified Arabic" w:hint="cs"/>
                <w:kern w:val="22"/>
                <w:szCs w:val="22"/>
                <w:rtl/>
              </w:rPr>
              <w:t>الاتصال التابع للهيئة الفرعية للمشورة العلمية والتقنية والتكنولوجية</w:t>
            </w:r>
          </w:p>
        </w:tc>
        <w:tc>
          <w:tcPr>
            <w:tcW w:w="6089" w:type="dxa"/>
            <w:gridSpan w:val="3"/>
            <w:shd w:val="clear" w:color="auto" w:fill="FDE9D9" w:themeFill="accent6" w:themeFillTint="33"/>
          </w:tcPr>
          <w:p w14:paraId="32D701A8"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6</w:t>
            </w:r>
          </w:p>
        </w:tc>
      </w:tr>
      <w:tr w:rsidR="00DC33E2" w:rsidRPr="006905B0" w14:paraId="5EC14C31" w14:textId="77777777" w:rsidTr="0025271A">
        <w:trPr>
          <w:jc w:val="center"/>
        </w:trPr>
        <w:tc>
          <w:tcPr>
            <w:tcW w:w="1134" w:type="dxa"/>
            <w:shd w:val="clear" w:color="auto" w:fill="FDE9D9" w:themeFill="accent6" w:themeFillTint="33"/>
          </w:tcPr>
          <w:p w14:paraId="001C2E7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11 مايو/أيار</w:t>
            </w:r>
          </w:p>
        </w:tc>
        <w:tc>
          <w:tcPr>
            <w:tcW w:w="851" w:type="dxa"/>
            <w:shd w:val="clear" w:color="auto" w:fill="FDE9D9" w:themeFill="accent6" w:themeFillTint="33"/>
          </w:tcPr>
          <w:p w14:paraId="542EFAA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FDE9D9" w:themeFill="accent6" w:themeFillTint="33"/>
          </w:tcPr>
          <w:p w14:paraId="29536CDB"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DE9D9" w:themeFill="accent6" w:themeFillTint="33"/>
          </w:tcPr>
          <w:p w14:paraId="0083E3A8"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فريق الاتصال المعني بالبند 6</w:t>
            </w:r>
          </w:p>
        </w:tc>
      </w:tr>
      <w:tr w:rsidR="00DC33E2" w:rsidRPr="006905B0" w14:paraId="26D84E63" w14:textId="77777777" w:rsidTr="00953C16">
        <w:trPr>
          <w:jc w:val="center"/>
        </w:trPr>
        <w:tc>
          <w:tcPr>
            <w:tcW w:w="1134" w:type="dxa"/>
            <w:shd w:val="clear" w:color="auto" w:fill="92D050"/>
          </w:tcPr>
          <w:p w14:paraId="3894DB6E"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12 مايو/أيار</w:t>
            </w:r>
          </w:p>
        </w:tc>
        <w:tc>
          <w:tcPr>
            <w:tcW w:w="851" w:type="dxa"/>
            <w:shd w:val="clear" w:color="auto" w:fill="92D050"/>
          </w:tcPr>
          <w:p w14:paraId="41B2D1EB"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7365" w:type="dxa"/>
            <w:gridSpan w:val="4"/>
            <w:shd w:val="clear" w:color="auto" w:fill="92D050"/>
          </w:tcPr>
          <w:p w14:paraId="042BFEBD"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0245C97F" w14:textId="77777777" w:rsidTr="00953C16">
        <w:trPr>
          <w:jc w:val="center"/>
        </w:trPr>
        <w:tc>
          <w:tcPr>
            <w:tcW w:w="1134" w:type="dxa"/>
            <w:shd w:val="clear" w:color="auto" w:fill="92D050"/>
          </w:tcPr>
          <w:p w14:paraId="5343E88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13 مايو/أيار</w:t>
            </w:r>
          </w:p>
        </w:tc>
        <w:tc>
          <w:tcPr>
            <w:tcW w:w="851" w:type="dxa"/>
            <w:shd w:val="clear" w:color="auto" w:fill="92D050"/>
          </w:tcPr>
          <w:p w14:paraId="6F3B941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7365" w:type="dxa"/>
            <w:gridSpan w:val="4"/>
            <w:shd w:val="clear" w:color="auto" w:fill="92D050"/>
          </w:tcPr>
          <w:p w14:paraId="5BAC765E" w14:textId="1A8C2EE3" w:rsidR="00DC33E2" w:rsidRPr="002054C1" w:rsidRDefault="00CE2867"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 xml:space="preserve">إجازة </w:t>
            </w:r>
            <w:r w:rsidR="00DC33E2">
              <w:rPr>
                <w:rFonts w:ascii="Times New Roman" w:hAnsi="Times New Roman" w:cs="Simplified Arabic" w:hint="cs"/>
                <w:kern w:val="22"/>
                <w:szCs w:val="22"/>
                <w:rtl/>
              </w:rPr>
              <w:t>عيد الفطر</w:t>
            </w:r>
          </w:p>
        </w:tc>
      </w:tr>
      <w:tr w:rsidR="00DC33E2" w:rsidRPr="006905B0" w14:paraId="7D12437A" w14:textId="77777777" w:rsidTr="00953C16">
        <w:trPr>
          <w:jc w:val="center"/>
        </w:trPr>
        <w:tc>
          <w:tcPr>
            <w:tcW w:w="1134" w:type="dxa"/>
            <w:shd w:val="clear" w:color="auto" w:fill="92D050"/>
          </w:tcPr>
          <w:p w14:paraId="4A4FBC5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14 مايو/أيار</w:t>
            </w:r>
          </w:p>
        </w:tc>
        <w:tc>
          <w:tcPr>
            <w:tcW w:w="851" w:type="dxa"/>
            <w:shd w:val="clear" w:color="auto" w:fill="92D050"/>
          </w:tcPr>
          <w:p w14:paraId="6FF9401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7365" w:type="dxa"/>
            <w:gridSpan w:val="4"/>
            <w:shd w:val="clear" w:color="auto" w:fill="92D050"/>
          </w:tcPr>
          <w:p w14:paraId="481C3461" w14:textId="20CAB391" w:rsidR="00DC33E2" w:rsidRPr="002054C1" w:rsidRDefault="00CE2867"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kern w:val="22"/>
                <w:szCs w:val="22"/>
                <w:rtl/>
              </w:rPr>
              <w:t xml:space="preserve">إجازة عيد </w:t>
            </w:r>
            <w:r w:rsidR="00DC33E2">
              <w:rPr>
                <w:rFonts w:ascii="Times New Roman" w:hAnsi="Times New Roman" w:cs="Simplified Arabic" w:hint="cs"/>
                <w:kern w:val="22"/>
                <w:szCs w:val="22"/>
                <w:rtl/>
              </w:rPr>
              <w:t>الفطر</w:t>
            </w:r>
          </w:p>
        </w:tc>
      </w:tr>
      <w:tr w:rsidR="00DC33E2" w:rsidRPr="006905B0" w14:paraId="01BDD41A" w14:textId="77777777" w:rsidTr="00953C16">
        <w:trPr>
          <w:jc w:val="center"/>
        </w:trPr>
        <w:tc>
          <w:tcPr>
            <w:tcW w:w="1134" w:type="dxa"/>
            <w:shd w:val="clear" w:color="auto" w:fill="92D050"/>
          </w:tcPr>
          <w:p w14:paraId="40B3A22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15 مايو/أيار</w:t>
            </w:r>
          </w:p>
        </w:tc>
        <w:tc>
          <w:tcPr>
            <w:tcW w:w="851" w:type="dxa"/>
            <w:shd w:val="clear" w:color="auto" w:fill="92D050"/>
          </w:tcPr>
          <w:p w14:paraId="466044F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7365" w:type="dxa"/>
            <w:gridSpan w:val="4"/>
            <w:shd w:val="clear" w:color="auto" w:fill="92D050"/>
          </w:tcPr>
          <w:p w14:paraId="7642F4FF"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40384A29" w14:textId="77777777" w:rsidTr="00953C16">
        <w:trPr>
          <w:jc w:val="center"/>
        </w:trPr>
        <w:tc>
          <w:tcPr>
            <w:tcW w:w="1134" w:type="dxa"/>
            <w:shd w:val="clear" w:color="auto" w:fill="95B3D7" w:themeFill="accent1" w:themeFillTint="99"/>
          </w:tcPr>
          <w:p w14:paraId="6A7E877D"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16 مايو/أيار</w:t>
            </w:r>
          </w:p>
        </w:tc>
        <w:tc>
          <w:tcPr>
            <w:tcW w:w="851" w:type="dxa"/>
            <w:shd w:val="clear" w:color="auto" w:fill="95B3D7" w:themeFill="accent1" w:themeFillTint="99"/>
          </w:tcPr>
          <w:p w14:paraId="1320C06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val="restart"/>
            <w:shd w:val="clear" w:color="auto" w:fill="95B3D7" w:themeFill="accent1" w:themeFillTint="99"/>
          </w:tcPr>
          <w:p w14:paraId="6A81C87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 xml:space="preserve">الجلسة العامة للاجتماع </w:t>
            </w:r>
            <w:r>
              <w:rPr>
                <w:rFonts w:ascii="Times New Roman" w:hAnsi="Times New Roman" w:cs="Simplified Arabic" w:hint="cs"/>
                <w:kern w:val="22"/>
                <w:szCs w:val="22"/>
                <w:rtl/>
              </w:rPr>
              <w:lastRenderedPageBreak/>
              <w:t>الثالث للهيئة الفرعية للتنفيذ</w:t>
            </w:r>
          </w:p>
        </w:tc>
        <w:tc>
          <w:tcPr>
            <w:tcW w:w="6089" w:type="dxa"/>
            <w:gridSpan w:val="3"/>
            <w:shd w:val="clear" w:color="auto" w:fill="95B3D7" w:themeFill="accent1" w:themeFillTint="99"/>
          </w:tcPr>
          <w:p w14:paraId="0FF38A85"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lastRenderedPageBreak/>
              <w:t>البندان 1 و2</w:t>
            </w:r>
          </w:p>
          <w:p w14:paraId="0D15C046"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167DFA80"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79FFB565" w14:textId="1FA460AD"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lastRenderedPageBreak/>
              <w:t xml:space="preserve">البند 5 </w:t>
            </w:r>
            <w:r w:rsidR="00CE2867">
              <w:rPr>
                <w:rFonts w:ascii="Times New Roman" w:hAnsi="Times New Roman" w:cs="Simplified Arabic" w:hint="cs"/>
                <w:kern w:val="22"/>
                <w:szCs w:val="22"/>
                <w:rtl/>
              </w:rPr>
              <w:t xml:space="preserve">- </w:t>
            </w:r>
            <w:r>
              <w:rPr>
                <w:rFonts w:ascii="Times New Roman" w:hAnsi="Times New Roman" w:cs="Simplified Arabic" w:hint="cs"/>
                <w:kern w:val="22"/>
                <w:szCs w:val="22"/>
                <w:rtl/>
              </w:rPr>
              <w:t xml:space="preserve">افتتاح البند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بيان من </w:t>
            </w:r>
            <w:r w:rsidR="00CE2867">
              <w:rPr>
                <w:rFonts w:ascii="Times New Roman" w:hAnsi="Times New Roman" w:cs="Simplified Arabic" w:hint="cs"/>
                <w:kern w:val="22"/>
                <w:szCs w:val="22"/>
                <w:rtl/>
              </w:rPr>
              <w:t>الرئيسين المشاركين ل</w:t>
            </w:r>
            <w:r>
              <w:rPr>
                <w:rFonts w:ascii="Times New Roman" w:hAnsi="Times New Roman" w:cs="Simplified Arabic" w:hint="cs"/>
                <w:kern w:val="22"/>
                <w:szCs w:val="22"/>
                <w:rtl/>
              </w:rPr>
              <w:t>لفريق العامل المعني بما بعد 2020</w:t>
            </w:r>
          </w:p>
          <w:p w14:paraId="61DEED09" w14:textId="60CB74A6"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w:t>
            </w:r>
            <w:r w:rsidR="00CE2867">
              <w:rPr>
                <w:rFonts w:ascii="Times New Roman" w:hAnsi="Times New Roman" w:cs="Simplified Arabic" w:hint="cs"/>
                <w:kern w:val="22"/>
                <w:szCs w:val="22"/>
                <w:rtl/>
              </w:rPr>
              <w:t>فريق الاتصال</w:t>
            </w:r>
          </w:p>
        </w:tc>
      </w:tr>
      <w:tr w:rsidR="00DC33E2" w:rsidRPr="006905B0" w14:paraId="6F0C201B" w14:textId="77777777" w:rsidTr="00953C16">
        <w:trPr>
          <w:jc w:val="center"/>
        </w:trPr>
        <w:tc>
          <w:tcPr>
            <w:tcW w:w="1134" w:type="dxa"/>
            <w:shd w:val="clear" w:color="auto" w:fill="95B3D7" w:themeFill="accent1" w:themeFillTint="99"/>
          </w:tcPr>
          <w:p w14:paraId="4A81E33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lastRenderedPageBreak/>
              <w:t>17 مايو/أيار</w:t>
            </w:r>
          </w:p>
        </w:tc>
        <w:tc>
          <w:tcPr>
            <w:tcW w:w="851" w:type="dxa"/>
            <w:shd w:val="clear" w:color="auto" w:fill="95B3D7" w:themeFill="accent1" w:themeFillTint="99"/>
          </w:tcPr>
          <w:p w14:paraId="73F639B3"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shd w:val="clear" w:color="auto" w:fill="95B3D7" w:themeFill="accent1" w:themeFillTint="99"/>
          </w:tcPr>
          <w:p w14:paraId="481072E0"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3A13D61D"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2609EF1A"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662686BE"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tc>
      </w:tr>
      <w:tr w:rsidR="00DC33E2" w:rsidRPr="006905B0" w14:paraId="113802C9" w14:textId="77777777" w:rsidTr="00953C16">
        <w:trPr>
          <w:jc w:val="center"/>
        </w:trPr>
        <w:tc>
          <w:tcPr>
            <w:tcW w:w="1134" w:type="dxa"/>
            <w:shd w:val="clear" w:color="auto" w:fill="95B3D7" w:themeFill="accent1" w:themeFillTint="99"/>
          </w:tcPr>
          <w:p w14:paraId="3F389A0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18 مايو/أيار</w:t>
            </w:r>
          </w:p>
        </w:tc>
        <w:tc>
          <w:tcPr>
            <w:tcW w:w="851" w:type="dxa"/>
            <w:shd w:val="clear" w:color="auto" w:fill="95B3D7" w:themeFill="accent1" w:themeFillTint="99"/>
          </w:tcPr>
          <w:p w14:paraId="7979DFD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95B3D7" w:themeFill="accent1" w:themeFillTint="99"/>
          </w:tcPr>
          <w:p w14:paraId="538E6C57"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19DF290A"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11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21361989"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البنود 10 و12 و13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اجتماعات/فريق الاتصال</w:t>
            </w:r>
          </w:p>
          <w:p w14:paraId="337E5963" w14:textId="39B69D7E" w:rsidR="00DC33E2" w:rsidRPr="002054C1" w:rsidRDefault="00CE2867"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رفع الجلسة</w:t>
            </w:r>
          </w:p>
        </w:tc>
      </w:tr>
      <w:tr w:rsidR="00DC33E2" w:rsidRPr="006905B0" w14:paraId="0A089C32" w14:textId="77777777" w:rsidTr="00953C16">
        <w:trPr>
          <w:jc w:val="center"/>
        </w:trPr>
        <w:tc>
          <w:tcPr>
            <w:tcW w:w="1134" w:type="dxa"/>
            <w:shd w:val="clear" w:color="auto" w:fill="DBE5F1" w:themeFill="accent1" w:themeFillTint="33"/>
          </w:tcPr>
          <w:p w14:paraId="2CCF880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19 مايو/أيار</w:t>
            </w:r>
          </w:p>
        </w:tc>
        <w:tc>
          <w:tcPr>
            <w:tcW w:w="851" w:type="dxa"/>
            <w:shd w:val="clear" w:color="auto" w:fill="DBE5F1" w:themeFill="accent1" w:themeFillTint="33"/>
          </w:tcPr>
          <w:p w14:paraId="30A13D9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val="restart"/>
            <w:shd w:val="clear" w:color="auto" w:fill="DBE5F1" w:themeFill="accent1" w:themeFillTint="33"/>
          </w:tcPr>
          <w:p w14:paraId="34C3CE26" w14:textId="69C714F3" w:rsidR="00DC33E2" w:rsidRPr="002054C1" w:rsidRDefault="00C25B86"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أفرقة</w:t>
            </w:r>
            <w:r w:rsidR="00DC33E2">
              <w:rPr>
                <w:rFonts w:ascii="Times New Roman" w:hAnsi="Times New Roman" w:cs="Simplified Arabic" w:hint="cs"/>
                <w:kern w:val="22"/>
                <w:szCs w:val="22"/>
                <w:rtl/>
              </w:rPr>
              <w:t xml:space="preserve"> الاتصال التابع للهيئة الفرعية للتنفيذ</w:t>
            </w:r>
          </w:p>
        </w:tc>
        <w:tc>
          <w:tcPr>
            <w:tcW w:w="3255" w:type="dxa"/>
            <w:gridSpan w:val="2"/>
            <w:shd w:val="clear" w:color="auto" w:fill="DBE5F1" w:themeFill="accent1" w:themeFillTint="33"/>
          </w:tcPr>
          <w:p w14:paraId="56C865EA"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 6 من جدول أعمال الهيئة الفرعية للتنفيذ</w:t>
            </w:r>
          </w:p>
        </w:tc>
        <w:tc>
          <w:tcPr>
            <w:tcW w:w="2834" w:type="dxa"/>
            <w:shd w:val="clear" w:color="auto" w:fill="DBE5F1" w:themeFill="accent1" w:themeFillTint="33"/>
          </w:tcPr>
          <w:p w14:paraId="60FAA13D" w14:textId="77777777" w:rsidR="00DC33E2" w:rsidRPr="002E24B4"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7 من جدول أعمال الهيئة الفرعية للتنفيذ</w:t>
            </w:r>
          </w:p>
        </w:tc>
      </w:tr>
      <w:tr w:rsidR="00DC33E2" w:rsidRPr="006905B0" w14:paraId="6E7F8FAB" w14:textId="77777777" w:rsidTr="00953C16">
        <w:trPr>
          <w:jc w:val="center"/>
        </w:trPr>
        <w:tc>
          <w:tcPr>
            <w:tcW w:w="1134" w:type="dxa"/>
            <w:shd w:val="clear" w:color="auto" w:fill="DBE5F1" w:themeFill="accent1" w:themeFillTint="33"/>
          </w:tcPr>
          <w:p w14:paraId="075CE76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20 مايو/أيار</w:t>
            </w:r>
          </w:p>
        </w:tc>
        <w:tc>
          <w:tcPr>
            <w:tcW w:w="851" w:type="dxa"/>
            <w:shd w:val="clear" w:color="auto" w:fill="DBE5F1" w:themeFill="accent1" w:themeFillTint="33"/>
          </w:tcPr>
          <w:p w14:paraId="12255D7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1276" w:type="dxa"/>
            <w:vMerge/>
            <w:shd w:val="clear" w:color="auto" w:fill="DBE5F1" w:themeFill="accent1" w:themeFillTint="33"/>
          </w:tcPr>
          <w:p w14:paraId="3E7E6C6D"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DBE5F1" w:themeFill="accent1" w:themeFillTint="33"/>
          </w:tcPr>
          <w:p w14:paraId="13126A2A"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6 من جدول أعمال الهيئة الفرعية للتنفيذ</w:t>
            </w:r>
          </w:p>
        </w:tc>
        <w:tc>
          <w:tcPr>
            <w:tcW w:w="2834" w:type="dxa"/>
            <w:shd w:val="clear" w:color="auto" w:fill="DBE5F1" w:themeFill="accent1" w:themeFillTint="33"/>
          </w:tcPr>
          <w:p w14:paraId="447F9B8F"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9 من جدول أعمال الهيئة الفرعية للتنفيذ</w:t>
            </w:r>
          </w:p>
        </w:tc>
      </w:tr>
      <w:tr w:rsidR="00DC33E2" w:rsidRPr="006905B0" w14:paraId="49AC6AAB" w14:textId="77777777" w:rsidTr="00953C16">
        <w:trPr>
          <w:jc w:val="center"/>
        </w:trPr>
        <w:tc>
          <w:tcPr>
            <w:tcW w:w="1134" w:type="dxa"/>
            <w:shd w:val="clear" w:color="auto" w:fill="DBE5F1" w:themeFill="accent1" w:themeFillTint="33"/>
          </w:tcPr>
          <w:p w14:paraId="2EB78158"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21 مايو/أيار</w:t>
            </w:r>
          </w:p>
        </w:tc>
        <w:tc>
          <w:tcPr>
            <w:tcW w:w="851" w:type="dxa"/>
            <w:shd w:val="clear" w:color="auto" w:fill="DBE5F1" w:themeFill="accent1" w:themeFillTint="33"/>
          </w:tcPr>
          <w:p w14:paraId="50E9C7F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shd w:val="clear" w:color="auto" w:fill="DBE5F1" w:themeFill="accent1" w:themeFillTint="33"/>
          </w:tcPr>
          <w:p w14:paraId="33A81A28"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DBE5F1" w:themeFill="accent1" w:themeFillTint="33"/>
          </w:tcPr>
          <w:p w14:paraId="53002D72"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7 من جدول أعمال الهيئة الفرعية للتنفيذ</w:t>
            </w:r>
          </w:p>
        </w:tc>
        <w:tc>
          <w:tcPr>
            <w:tcW w:w="2834" w:type="dxa"/>
            <w:shd w:val="clear" w:color="auto" w:fill="DBE5F1" w:themeFill="accent1" w:themeFillTint="33"/>
          </w:tcPr>
          <w:p w14:paraId="48DC621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البند 9 من جدول أعمال الهيئة الفرعية للتنفيذ</w:t>
            </w:r>
          </w:p>
        </w:tc>
      </w:tr>
      <w:tr w:rsidR="00DC33E2" w:rsidRPr="006905B0" w14:paraId="455B9FC6" w14:textId="77777777" w:rsidTr="00953C16">
        <w:trPr>
          <w:jc w:val="center"/>
        </w:trPr>
        <w:tc>
          <w:tcPr>
            <w:tcW w:w="1134" w:type="dxa"/>
            <w:shd w:val="clear" w:color="auto" w:fill="92D050"/>
          </w:tcPr>
          <w:p w14:paraId="7684F92F"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22 مايو/أيار</w:t>
            </w:r>
          </w:p>
        </w:tc>
        <w:tc>
          <w:tcPr>
            <w:tcW w:w="851" w:type="dxa"/>
            <w:shd w:val="clear" w:color="auto" w:fill="92D050"/>
          </w:tcPr>
          <w:p w14:paraId="665882D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7365" w:type="dxa"/>
            <w:gridSpan w:val="4"/>
            <w:shd w:val="clear" w:color="auto" w:fill="92D050"/>
          </w:tcPr>
          <w:p w14:paraId="6C9FB124"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p>
        </w:tc>
      </w:tr>
      <w:tr w:rsidR="00DC33E2" w:rsidRPr="006905B0" w14:paraId="43147380" w14:textId="77777777" w:rsidTr="0025271A">
        <w:trPr>
          <w:jc w:val="center"/>
        </w:trPr>
        <w:tc>
          <w:tcPr>
            <w:tcW w:w="1134" w:type="dxa"/>
            <w:shd w:val="clear" w:color="auto" w:fill="FABF8F" w:themeFill="accent6" w:themeFillTint="99"/>
          </w:tcPr>
          <w:p w14:paraId="670D45C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23 مايو/أيار</w:t>
            </w:r>
          </w:p>
        </w:tc>
        <w:tc>
          <w:tcPr>
            <w:tcW w:w="851" w:type="dxa"/>
            <w:shd w:val="clear" w:color="auto" w:fill="FABF8F" w:themeFill="accent6" w:themeFillTint="99"/>
          </w:tcPr>
          <w:p w14:paraId="033A846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val="restart"/>
            <w:shd w:val="clear" w:color="auto" w:fill="FABF8F" w:themeFill="accent6" w:themeFillTint="99"/>
          </w:tcPr>
          <w:p w14:paraId="76F694EC" w14:textId="2DF4B475"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 xml:space="preserve">الجلسة العامة للاجتماع الرابع </w:t>
            </w:r>
            <w:r w:rsidR="000A608E">
              <w:rPr>
                <w:rFonts w:ascii="Times New Roman" w:hAnsi="Times New Roman" w:cs="Simplified Arabic" w:hint="cs"/>
                <w:kern w:val="22"/>
                <w:szCs w:val="22"/>
                <w:rtl/>
              </w:rPr>
              <w:t>والعشرين</w:t>
            </w:r>
            <w:r>
              <w:rPr>
                <w:rFonts w:ascii="Times New Roman" w:hAnsi="Times New Roman" w:cs="Simplified Arabic" w:hint="cs"/>
                <w:kern w:val="22"/>
                <w:szCs w:val="22"/>
                <w:rtl/>
              </w:rPr>
              <w:t xml:space="preserve"> للهيئة الفرعية للمشورة العلمية والتقنية والتكنولوجية</w:t>
            </w:r>
          </w:p>
        </w:tc>
        <w:tc>
          <w:tcPr>
            <w:tcW w:w="6089" w:type="dxa"/>
            <w:gridSpan w:val="3"/>
            <w:shd w:val="clear" w:color="auto" w:fill="FABF8F" w:themeFill="accent6" w:themeFillTint="99"/>
          </w:tcPr>
          <w:p w14:paraId="6CBC0756"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04726ADA"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10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3479E35F"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72ECDD0D" w14:textId="77777777" w:rsidTr="0025271A">
        <w:trPr>
          <w:jc w:val="center"/>
        </w:trPr>
        <w:tc>
          <w:tcPr>
            <w:tcW w:w="1134" w:type="dxa"/>
          </w:tcPr>
          <w:p w14:paraId="029FD3FD"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24 مايو/أيار</w:t>
            </w:r>
          </w:p>
        </w:tc>
        <w:tc>
          <w:tcPr>
            <w:tcW w:w="851" w:type="dxa"/>
          </w:tcPr>
          <w:p w14:paraId="4894464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shd w:val="clear" w:color="auto" w:fill="D99594" w:themeFill="accent2" w:themeFillTint="99"/>
          </w:tcPr>
          <w:p w14:paraId="7B583867"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FABF8F" w:themeFill="accent6" w:themeFillTint="99"/>
          </w:tcPr>
          <w:p w14:paraId="0278C3E1"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color w:val="000000" w:themeColor="text1"/>
                <w:kern w:val="22"/>
                <w:szCs w:val="22"/>
              </w:rPr>
            </w:pPr>
            <w:r>
              <w:rPr>
                <w:rFonts w:ascii="Times New Roman" w:hAnsi="Times New Roman" w:cs="Simplified Arabic" w:hint="cs"/>
                <w:kern w:val="22"/>
                <w:szCs w:val="22"/>
                <w:rtl/>
              </w:rPr>
              <w:t xml:space="preserve">البند 3 (ما بعد عام 2020)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c>
          <w:tcPr>
            <w:tcW w:w="2834" w:type="dxa"/>
            <w:shd w:val="clear" w:color="auto" w:fill="DBE5F1" w:themeFill="accent1" w:themeFillTint="33"/>
          </w:tcPr>
          <w:p w14:paraId="6DFF36F9"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color w:val="000000" w:themeColor="text1"/>
                <w:kern w:val="22"/>
                <w:szCs w:val="22"/>
              </w:rPr>
            </w:pPr>
            <w:r>
              <w:rPr>
                <w:rFonts w:ascii="Times New Roman" w:hAnsi="Times New Roman" w:cs="Simplified Arabic" w:hint="cs"/>
                <w:color w:val="000000" w:themeColor="text1"/>
                <w:kern w:val="22"/>
                <w:szCs w:val="22"/>
                <w:rtl/>
              </w:rPr>
              <w:t>فريق الاتصال: البنود 6 أو 7 أو 9 من جدول أعمال الهيئة الفرعية للتنفيذ حسب الحاجة</w:t>
            </w:r>
          </w:p>
        </w:tc>
      </w:tr>
      <w:tr w:rsidR="00DC33E2" w:rsidRPr="006905B0" w14:paraId="2EC607B6" w14:textId="77777777" w:rsidTr="0025271A">
        <w:trPr>
          <w:jc w:val="center"/>
        </w:trPr>
        <w:tc>
          <w:tcPr>
            <w:tcW w:w="1134" w:type="dxa"/>
          </w:tcPr>
          <w:p w14:paraId="03E9308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25 مايو/أيار</w:t>
            </w:r>
          </w:p>
        </w:tc>
        <w:tc>
          <w:tcPr>
            <w:tcW w:w="851" w:type="dxa"/>
          </w:tcPr>
          <w:p w14:paraId="23F7D88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D99594" w:themeFill="accent2" w:themeFillTint="99"/>
          </w:tcPr>
          <w:p w14:paraId="76399371"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FABF8F" w:themeFill="accent6" w:themeFillTint="99"/>
          </w:tcPr>
          <w:p w14:paraId="19DA5A4D"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68C70660"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tc>
        <w:tc>
          <w:tcPr>
            <w:tcW w:w="2834" w:type="dxa"/>
            <w:shd w:val="clear" w:color="auto" w:fill="DBE5F1" w:themeFill="accent1" w:themeFillTint="33"/>
          </w:tcPr>
          <w:p w14:paraId="364C78E0"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البنود 6 أو 7 أو 9 من جدول أعمال الهيئة الفرعية للتنفيذ حسب الحاجة</w:t>
            </w:r>
          </w:p>
        </w:tc>
      </w:tr>
      <w:tr w:rsidR="00DC33E2" w:rsidRPr="006905B0" w14:paraId="44EF1B15" w14:textId="77777777" w:rsidTr="0025271A">
        <w:trPr>
          <w:jc w:val="center"/>
        </w:trPr>
        <w:tc>
          <w:tcPr>
            <w:tcW w:w="1134" w:type="dxa"/>
          </w:tcPr>
          <w:p w14:paraId="7E229EE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26 مايو/أيار</w:t>
            </w:r>
          </w:p>
        </w:tc>
        <w:tc>
          <w:tcPr>
            <w:tcW w:w="851" w:type="dxa"/>
          </w:tcPr>
          <w:p w14:paraId="11367F8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shd w:val="clear" w:color="auto" w:fill="D99594" w:themeFill="accent2" w:themeFillTint="99"/>
          </w:tcPr>
          <w:p w14:paraId="72C60FE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255" w:type="dxa"/>
            <w:gridSpan w:val="2"/>
            <w:shd w:val="clear" w:color="auto" w:fill="FABF8F" w:themeFill="accent6" w:themeFillTint="99"/>
          </w:tcPr>
          <w:p w14:paraId="335D699D"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القراءة الأولى حسب الحاجة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p w14:paraId="21A96B34" w14:textId="77777777" w:rsidR="00DC33E2" w:rsidRDefault="00DC33E2" w:rsidP="00953C16">
            <w:pPr>
              <w:suppressLineNumbers/>
              <w:suppressAutoHyphens/>
              <w:kinsoku w:val="0"/>
              <w:overflowPunct w:val="0"/>
              <w:autoSpaceDE w:val="0"/>
              <w:autoSpaceDN w:val="0"/>
              <w:bidi/>
              <w:adjustRightInd w:val="0"/>
              <w:snapToGrid w:val="0"/>
              <w:spacing w:before="40" w:after="40"/>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7B826215"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فريق الاتصال</w:t>
            </w:r>
          </w:p>
          <w:p w14:paraId="53F9C8AC" w14:textId="6DAC8FC0" w:rsidR="00DC33E2" w:rsidRPr="002054C1" w:rsidRDefault="00CE2867"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lastRenderedPageBreak/>
              <w:t>رفع الجلسة</w:t>
            </w:r>
          </w:p>
        </w:tc>
        <w:tc>
          <w:tcPr>
            <w:tcW w:w="2834" w:type="dxa"/>
            <w:shd w:val="clear" w:color="auto" w:fill="DBE5F1" w:themeFill="accent1" w:themeFillTint="33"/>
          </w:tcPr>
          <w:p w14:paraId="309450DE"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r>
              <w:rPr>
                <w:rFonts w:ascii="Times New Roman" w:hAnsi="Times New Roman" w:cs="Simplified Arabic" w:hint="cs"/>
                <w:color w:val="000000" w:themeColor="text1"/>
                <w:kern w:val="22"/>
                <w:szCs w:val="22"/>
                <w:rtl/>
              </w:rPr>
              <w:lastRenderedPageBreak/>
              <w:t>فريق الاتصال: البنود 6 أو 7 أو 9 من جدول أعمال الهيئة الفرعية للتنفيذ حسب الحاجة</w:t>
            </w:r>
          </w:p>
        </w:tc>
      </w:tr>
      <w:tr w:rsidR="00DC33E2" w:rsidRPr="006905B0" w14:paraId="34B3A92E" w14:textId="77777777" w:rsidTr="00953C16">
        <w:trPr>
          <w:jc w:val="center"/>
        </w:trPr>
        <w:tc>
          <w:tcPr>
            <w:tcW w:w="1134" w:type="dxa"/>
            <w:shd w:val="clear" w:color="auto" w:fill="92D050"/>
          </w:tcPr>
          <w:p w14:paraId="23EEC49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27 مايو/أيار</w:t>
            </w:r>
          </w:p>
        </w:tc>
        <w:tc>
          <w:tcPr>
            <w:tcW w:w="851" w:type="dxa"/>
            <w:shd w:val="clear" w:color="auto" w:fill="92D050"/>
          </w:tcPr>
          <w:p w14:paraId="19F8345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7365" w:type="dxa"/>
            <w:gridSpan w:val="4"/>
            <w:shd w:val="clear" w:color="auto" w:fill="92D050"/>
          </w:tcPr>
          <w:p w14:paraId="61FCA786"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r>
      <w:tr w:rsidR="00DC33E2" w:rsidRPr="006905B0" w14:paraId="00E5FC31" w14:textId="77777777" w:rsidTr="00953C16">
        <w:trPr>
          <w:jc w:val="center"/>
        </w:trPr>
        <w:tc>
          <w:tcPr>
            <w:tcW w:w="1134" w:type="dxa"/>
            <w:shd w:val="clear" w:color="auto" w:fill="95B3D7" w:themeFill="accent1" w:themeFillTint="99"/>
          </w:tcPr>
          <w:p w14:paraId="6B6E19F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28 مايو/أيار</w:t>
            </w:r>
          </w:p>
        </w:tc>
        <w:tc>
          <w:tcPr>
            <w:tcW w:w="851" w:type="dxa"/>
            <w:shd w:val="clear" w:color="auto" w:fill="95B3D7" w:themeFill="accent1" w:themeFillTint="99"/>
          </w:tcPr>
          <w:p w14:paraId="79E6BA7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val="restart"/>
            <w:shd w:val="clear" w:color="auto" w:fill="95B3D7" w:themeFill="accent1" w:themeFillTint="99"/>
          </w:tcPr>
          <w:p w14:paraId="238B9DB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Pr>
                <w:rFonts w:ascii="Times New Roman" w:hAnsi="Times New Roman" w:cs="Simplified Arabic" w:hint="cs"/>
                <w:kern w:val="22"/>
                <w:szCs w:val="22"/>
                <w:rtl/>
              </w:rPr>
              <w:t>الجلسة العامة للاجتماع الثالث للهيئة الفرعية للتنفيذ</w:t>
            </w:r>
          </w:p>
        </w:tc>
        <w:tc>
          <w:tcPr>
            <w:tcW w:w="6089" w:type="dxa"/>
            <w:gridSpan w:val="3"/>
            <w:shd w:val="clear" w:color="auto" w:fill="95B3D7" w:themeFill="accent1" w:themeFillTint="99"/>
          </w:tcPr>
          <w:p w14:paraId="3E2EBB37"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3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21D1143C"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6D0200CF"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w:t>
            </w:r>
          </w:p>
        </w:tc>
      </w:tr>
      <w:tr w:rsidR="00DC33E2" w:rsidRPr="006905B0" w14:paraId="45E3A244" w14:textId="77777777" w:rsidTr="00953C16">
        <w:trPr>
          <w:jc w:val="center"/>
        </w:trPr>
        <w:tc>
          <w:tcPr>
            <w:tcW w:w="1134" w:type="dxa"/>
            <w:shd w:val="clear" w:color="auto" w:fill="95B3D7" w:themeFill="accent1" w:themeFillTint="99"/>
          </w:tcPr>
          <w:p w14:paraId="1208820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29 مايو/أيار</w:t>
            </w:r>
          </w:p>
        </w:tc>
        <w:tc>
          <w:tcPr>
            <w:tcW w:w="851" w:type="dxa"/>
            <w:shd w:val="clear" w:color="auto" w:fill="95B3D7" w:themeFill="accent1" w:themeFillTint="99"/>
          </w:tcPr>
          <w:p w14:paraId="6B6FF531"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1276" w:type="dxa"/>
            <w:vMerge/>
            <w:shd w:val="clear" w:color="auto" w:fill="95B3D7" w:themeFill="accent1" w:themeFillTint="99"/>
          </w:tcPr>
          <w:p w14:paraId="411E512C"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431CEAAA"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6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476341E4"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1EF5E75A" w14:textId="77777777" w:rsidTr="00953C16">
        <w:trPr>
          <w:jc w:val="center"/>
        </w:trPr>
        <w:tc>
          <w:tcPr>
            <w:tcW w:w="1134" w:type="dxa"/>
            <w:shd w:val="clear" w:color="auto" w:fill="95B3D7" w:themeFill="accent1" w:themeFillTint="99"/>
          </w:tcPr>
          <w:p w14:paraId="48D4EDC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30 مايو/أيار</w:t>
            </w:r>
          </w:p>
        </w:tc>
        <w:tc>
          <w:tcPr>
            <w:tcW w:w="851" w:type="dxa"/>
            <w:shd w:val="clear" w:color="auto" w:fill="95B3D7" w:themeFill="accent1" w:themeFillTint="99"/>
          </w:tcPr>
          <w:p w14:paraId="2BB20A43"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shd w:val="clear" w:color="auto" w:fill="95B3D7" w:themeFill="accent1" w:themeFillTint="99"/>
          </w:tcPr>
          <w:p w14:paraId="68407D8F"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0D1DD342"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4C3E4B90" w14:textId="730AC133"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البنود 10 و12 و13 </w:t>
            </w:r>
            <w:r>
              <w:rPr>
                <w:rFonts w:ascii="Times New Roman" w:hAnsi="Times New Roman" w:cs="Simplified Arabic"/>
                <w:kern w:val="22"/>
                <w:szCs w:val="22"/>
                <w:rtl/>
              </w:rPr>
              <w:t>–</w:t>
            </w:r>
            <w:r>
              <w:rPr>
                <w:rFonts w:ascii="Times New Roman" w:hAnsi="Times New Roman" w:cs="Simplified Arabic" w:hint="cs"/>
                <w:kern w:val="22"/>
                <w:szCs w:val="22"/>
                <w:rtl/>
              </w:rPr>
              <w:t xml:space="preserve"> إكمال القراءة الأولى</w:t>
            </w:r>
            <w:r w:rsidR="00C25B86">
              <w:rPr>
                <w:rFonts w:ascii="Times New Roman" w:hAnsi="Times New Roman" w:cs="Simplified Arabic" w:hint="cs"/>
                <w:kern w:val="22"/>
                <w:szCs w:val="22"/>
                <w:rtl/>
              </w:rPr>
              <w:t xml:space="preserve"> (متابعة من 18 مايو/أيار حسب الحاجة)</w:t>
            </w:r>
            <w:r>
              <w:rPr>
                <w:rFonts w:ascii="Times New Roman" w:hAnsi="Times New Roman" w:cs="Simplified Arabic" w:hint="cs"/>
                <w:kern w:val="22"/>
                <w:szCs w:val="22"/>
                <w:rtl/>
              </w:rPr>
              <w:t xml:space="preserve"> </w:t>
            </w:r>
            <w:r>
              <w:rPr>
                <w:rFonts w:ascii="Times New Roman" w:hAnsi="Times New Roman" w:cs="Simplified Arabic"/>
                <w:kern w:val="22"/>
                <w:szCs w:val="22"/>
              </w:rPr>
              <w:sym w:font="Wingdings" w:char="F0DF"/>
            </w:r>
            <w:r>
              <w:rPr>
                <w:rFonts w:ascii="Times New Roman" w:hAnsi="Times New Roman" w:cs="Simplified Arabic" w:hint="cs"/>
                <w:kern w:val="22"/>
                <w:szCs w:val="22"/>
                <w:rtl/>
              </w:rPr>
              <w:t xml:space="preserve"> ورقة غرفة اجتماعات/فريق الاتصال</w:t>
            </w:r>
          </w:p>
          <w:p w14:paraId="657D9CD1" w14:textId="04AC72AF" w:rsidR="00DC33E2" w:rsidRPr="002054C1" w:rsidRDefault="00DC33E2" w:rsidP="00C25B8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تحديث من </w:t>
            </w:r>
            <w:r w:rsidR="00C25B86">
              <w:rPr>
                <w:rFonts w:ascii="Times New Roman" w:hAnsi="Times New Roman" w:cs="Simplified Arabic" w:hint="cs"/>
                <w:kern w:val="22"/>
                <w:szCs w:val="22"/>
                <w:rtl/>
              </w:rPr>
              <w:t>الأمانة</w:t>
            </w:r>
            <w:r>
              <w:rPr>
                <w:rFonts w:ascii="Times New Roman" w:hAnsi="Times New Roman" w:cs="Simplified Arabic" w:hint="cs"/>
                <w:kern w:val="22"/>
                <w:szCs w:val="22"/>
                <w:rtl/>
              </w:rPr>
              <w:t xml:space="preserve"> بشأن البند 14</w:t>
            </w:r>
          </w:p>
        </w:tc>
      </w:tr>
      <w:tr w:rsidR="00DC33E2" w:rsidRPr="006905B0" w14:paraId="6E084E76" w14:textId="77777777" w:rsidTr="00953C16">
        <w:trPr>
          <w:jc w:val="center"/>
        </w:trPr>
        <w:tc>
          <w:tcPr>
            <w:tcW w:w="1134" w:type="dxa"/>
            <w:shd w:val="clear" w:color="auto" w:fill="92D050"/>
          </w:tcPr>
          <w:p w14:paraId="5AB930F9"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31 مايو/أيار</w:t>
            </w:r>
          </w:p>
        </w:tc>
        <w:tc>
          <w:tcPr>
            <w:tcW w:w="851" w:type="dxa"/>
            <w:shd w:val="clear" w:color="auto" w:fill="92D050"/>
          </w:tcPr>
          <w:p w14:paraId="0D98B307"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الاثنين</w:t>
            </w:r>
          </w:p>
        </w:tc>
        <w:tc>
          <w:tcPr>
            <w:tcW w:w="7365" w:type="dxa"/>
            <w:gridSpan w:val="4"/>
            <w:shd w:val="clear" w:color="auto" w:fill="92D050"/>
          </w:tcPr>
          <w:p w14:paraId="3618BC9B"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3AD47AAA" w14:textId="77777777" w:rsidTr="00953C16">
        <w:trPr>
          <w:jc w:val="center"/>
        </w:trPr>
        <w:tc>
          <w:tcPr>
            <w:tcW w:w="9350" w:type="dxa"/>
            <w:gridSpan w:val="6"/>
            <w:shd w:val="clear" w:color="auto" w:fill="auto"/>
          </w:tcPr>
          <w:p w14:paraId="4FB701FF" w14:textId="09A860F9" w:rsidR="00DC33E2" w:rsidRPr="002054C1" w:rsidRDefault="0025271A" w:rsidP="00953C16">
            <w:pPr>
              <w:suppressLineNumbers/>
              <w:suppressAutoHyphens/>
              <w:kinsoku w:val="0"/>
              <w:overflowPunct w:val="0"/>
              <w:autoSpaceDE w:val="0"/>
              <w:autoSpaceDN w:val="0"/>
              <w:bidi/>
              <w:adjustRightInd w:val="0"/>
              <w:snapToGrid w:val="0"/>
              <w:spacing w:before="20" w:after="40"/>
              <w:jc w:val="center"/>
              <w:rPr>
                <w:rFonts w:ascii="Times New Roman" w:hAnsi="Times New Roman" w:cs="Simplified Arabic"/>
                <w:b/>
                <w:bCs/>
                <w:kern w:val="22"/>
                <w:szCs w:val="22"/>
              </w:rPr>
            </w:pPr>
            <w:r>
              <w:rPr>
                <w:rFonts w:ascii="Times New Roman" w:hAnsi="Times New Roman" w:cs="Simplified Arabic" w:hint="cs"/>
                <w:b/>
                <w:bCs/>
                <w:kern w:val="22"/>
                <w:szCs w:val="22"/>
                <w:rtl/>
              </w:rPr>
              <w:t>يونيو/حزيران</w:t>
            </w:r>
          </w:p>
        </w:tc>
      </w:tr>
      <w:tr w:rsidR="00DC33E2" w:rsidRPr="006905B0" w14:paraId="3A2AF458" w14:textId="77777777" w:rsidTr="0025271A">
        <w:trPr>
          <w:jc w:val="center"/>
        </w:trPr>
        <w:tc>
          <w:tcPr>
            <w:tcW w:w="1134" w:type="dxa"/>
          </w:tcPr>
          <w:p w14:paraId="04729C3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 يونيو/حزيران</w:t>
            </w:r>
          </w:p>
        </w:tc>
        <w:tc>
          <w:tcPr>
            <w:tcW w:w="851" w:type="dxa"/>
          </w:tcPr>
          <w:p w14:paraId="3BE0606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val="restart"/>
          </w:tcPr>
          <w:p w14:paraId="29DFD2AC"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أفرقة الاتصال التابع للهيئة الفرعية للمشورة العلمية والتقنية والتكنولوجية والهيئة الفرعية للتنفيذ</w:t>
            </w:r>
          </w:p>
        </w:tc>
        <w:tc>
          <w:tcPr>
            <w:tcW w:w="3056" w:type="dxa"/>
            <w:shd w:val="clear" w:color="auto" w:fill="DBE5F1" w:themeFill="accent1" w:themeFillTint="33"/>
          </w:tcPr>
          <w:p w14:paraId="0AA1D63F"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7DA4E67B" w14:textId="0ABAA0ED"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w:t>
            </w:r>
            <w:r w:rsidR="001131F1">
              <w:rPr>
                <w:rFonts w:ascii="Times New Roman" w:hAnsi="Times New Roman" w:cs="Simplified Arabic" w:hint="cs"/>
                <w:color w:val="000000" w:themeColor="text1"/>
                <w:kern w:val="22"/>
                <w:szCs w:val="22"/>
                <w:rtl/>
              </w:rPr>
              <w:t>ان</w:t>
            </w:r>
            <w:r>
              <w:rPr>
                <w:rFonts w:ascii="Times New Roman" w:hAnsi="Times New Roman" w:cs="Simplified Arabic" w:hint="cs"/>
                <w:color w:val="000000" w:themeColor="text1"/>
                <w:kern w:val="22"/>
                <w:szCs w:val="22"/>
                <w:rtl/>
              </w:rPr>
              <w:t xml:space="preserve"> 4 أو 5 من جدول أعمال الهيئة الفرعية للمشورة العلمية والتقنية والتكنولوجية حسب الحاجة</w:t>
            </w:r>
          </w:p>
        </w:tc>
      </w:tr>
      <w:tr w:rsidR="001131F1" w:rsidRPr="006905B0" w14:paraId="0695DBB7" w14:textId="77777777" w:rsidTr="0025271A">
        <w:trPr>
          <w:jc w:val="center"/>
        </w:trPr>
        <w:tc>
          <w:tcPr>
            <w:tcW w:w="1134" w:type="dxa"/>
          </w:tcPr>
          <w:p w14:paraId="1CECB0F5"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2 يونيو/حزيران</w:t>
            </w:r>
          </w:p>
        </w:tc>
        <w:tc>
          <w:tcPr>
            <w:tcW w:w="851" w:type="dxa"/>
          </w:tcPr>
          <w:p w14:paraId="3F4D6A71"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tcPr>
          <w:p w14:paraId="17F936D0" w14:textId="77777777" w:rsidR="001131F1" w:rsidRPr="002054C1" w:rsidRDefault="001131F1" w:rsidP="001131F1">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056" w:type="dxa"/>
            <w:shd w:val="clear" w:color="auto" w:fill="DBE5F1" w:themeFill="accent1" w:themeFillTint="33"/>
          </w:tcPr>
          <w:p w14:paraId="4EB88129" w14:textId="7777777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sidRPr="00BF3634">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173FD332" w14:textId="5D798C13"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البندان 4 أو 5 من جدول أعمال الهيئة الفرعية للمشورة العلمية والتقنية والتكنولوجية حسب الحاجة</w:t>
            </w:r>
          </w:p>
        </w:tc>
      </w:tr>
      <w:tr w:rsidR="001131F1" w:rsidRPr="006905B0" w14:paraId="04013699" w14:textId="77777777" w:rsidTr="0025271A">
        <w:trPr>
          <w:jc w:val="center"/>
        </w:trPr>
        <w:tc>
          <w:tcPr>
            <w:tcW w:w="1134" w:type="dxa"/>
          </w:tcPr>
          <w:p w14:paraId="3E1AB7F3"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3 يونيو/حزيران</w:t>
            </w:r>
          </w:p>
        </w:tc>
        <w:tc>
          <w:tcPr>
            <w:tcW w:w="851" w:type="dxa"/>
          </w:tcPr>
          <w:p w14:paraId="220FAF29"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1276" w:type="dxa"/>
            <w:vMerge/>
          </w:tcPr>
          <w:p w14:paraId="4EBF6F1E" w14:textId="77777777" w:rsidR="001131F1" w:rsidRPr="002054C1" w:rsidRDefault="001131F1" w:rsidP="001131F1">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056" w:type="dxa"/>
            <w:shd w:val="clear" w:color="auto" w:fill="DBE5F1" w:themeFill="accent1" w:themeFillTint="33"/>
          </w:tcPr>
          <w:p w14:paraId="2116A6B8" w14:textId="7777777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sidRPr="00BF3634">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7D06ABFE" w14:textId="5BFF3F12"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البندان 4 أو 5 من جدول أعمال الهيئة الفرعية للمشورة العلمية والتقنية والتكنولوجية حسب الحاجة</w:t>
            </w:r>
          </w:p>
        </w:tc>
      </w:tr>
      <w:tr w:rsidR="001131F1" w:rsidRPr="006905B0" w14:paraId="26659FB9" w14:textId="77777777" w:rsidTr="0025271A">
        <w:trPr>
          <w:jc w:val="center"/>
        </w:trPr>
        <w:tc>
          <w:tcPr>
            <w:tcW w:w="1134" w:type="dxa"/>
          </w:tcPr>
          <w:p w14:paraId="3D9840DB"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4 يونيو/حزيران</w:t>
            </w:r>
          </w:p>
        </w:tc>
        <w:tc>
          <w:tcPr>
            <w:tcW w:w="851" w:type="dxa"/>
          </w:tcPr>
          <w:p w14:paraId="14FCF105" w14:textId="77777777" w:rsidR="001131F1" w:rsidRPr="002054C1" w:rsidRDefault="001131F1" w:rsidP="001131F1">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tcPr>
          <w:p w14:paraId="46B71007" w14:textId="77777777" w:rsidR="001131F1" w:rsidRPr="002054C1" w:rsidRDefault="001131F1" w:rsidP="001131F1">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3056" w:type="dxa"/>
            <w:shd w:val="clear" w:color="auto" w:fill="DBE5F1" w:themeFill="accent1" w:themeFillTint="33"/>
          </w:tcPr>
          <w:p w14:paraId="77EEB3C2" w14:textId="7777777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sidRPr="00BF3634">
              <w:rPr>
                <w:rFonts w:ascii="Times New Roman" w:hAnsi="Times New Roman" w:cs="Simplified Arabic" w:hint="cs"/>
                <w:color w:val="000000" w:themeColor="text1"/>
                <w:kern w:val="22"/>
                <w:szCs w:val="22"/>
                <w:rtl/>
              </w:rPr>
              <w:t>فريق الاتصال: البنود 5 أو 11 أو 13 من جدول أعمال الهيئة الفرعية للتنفيذ حسب الحاجة</w:t>
            </w:r>
          </w:p>
        </w:tc>
        <w:tc>
          <w:tcPr>
            <w:tcW w:w="3033" w:type="dxa"/>
            <w:gridSpan w:val="2"/>
            <w:shd w:val="clear" w:color="auto" w:fill="FDE9D9" w:themeFill="accent6" w:themeFillTint="33"/>
          </w:tcPr>
          <w:p w14:paraId="1B7303CD" w14:textId="6CCAEA07" w:rsidR="001131F1" w:rsidRPr="002054C1" w:rsidRDefault="001131F1" w:rsidP="001131F1">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color w:val="000000" w:themeColor="text1"/>
                <w:kern w:val="22"/>
                <w:szCs w:val="22"/>
                <w:rtl/>
              </w:rPr>
              <w:t>فريق الاتصال: البندان 4 أو 5 من جدول أعمال الهيئة الفرعية للمشورة العلمية والتقنية والتكنولوجية حسب الحاجة</w:t>
            </w:r>
          </w:p>
        </w:tc>
      </w:tr>
      <w:tr w:rsidR="00DC33E2" w:rsidRPr="006905B0" w14:paraId="620709C7" w14:textId="77777777" w:rsidTr="00953C16">
        <w:trPr>
          <w:jc w:val="center"/>
        </w:trPr>
        <w:tc>
          <w:tcPr>
            <w:tcW w:w="1134" w:type="dxa"/>
            <w:shd w:val="clear" w:color="auto" w:fill="92D050"/>
          </w:tcPr>
          <w:p w14:paraId="23AD444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5 يونيو/حزيران</w:t>
            </w:r>
          </w:p>
        </w:tc>
        <w:tc>
          <w:tcPr>
            <w:tcW w:w="851" w:type="dxa"/>
            <w:shd w:val="clear" w:color="auto" w:fill="92D050"/>
          </w:tcPr>
          <w:p w14:paraId="49219AAE"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7365" w:type="dxa"/>
            <w:gridSpan w:val="4"/>
            <w:shd w:val="clear" w:color="auto" w:fill="92D050"/>
          </w:tcPr>
          <w:p w14:paraId="2937F036"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3932D99E" w14:textId="77777777" w:rsidTr="00953C16">
        <w:trPr>
          <w:jc w:val="center"/>
        </w:trPr>
        <w:tc>
          <w:tcPr>
            <w:tcW w:w="1134" w:type="dxa"/>
            <w:shd w:val="clear" w:color="auto" w:fill="92D050"/>
          </w:tcPr>
          <w:p w14:paraId="430F000B"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6 يونيو/حزيران</w:t>
            </w:r>
          </w:p>
        </w:tc>
        <w:tc>
          <w:tcPr>
            <w:tcW w:w="851" w:type="dxa"/>
            <w:shd w:val="clear" w:color="auto" w:fill="92D050"/>
          </w:tcPr>
          <w:p w14:paraId="31817D4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7365" w:type="dxa"/>
            <w:gridSpan w:val="4"/>
            <w:shd w:val="clear" w:color="auto" w:fill="92D050"/>
          </w:tcPr>
          <w:p w14:paraId="4FB04ACF"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06627F60" w14:textId="77777777" w:rsidTr="0025271A">
        <w:trPr>
          <w:jc w:val="center"/>
        </w:trPr>
        <w:tc>
          <w:tcPr>
            <w:tcW w:w="1134" w:type="dxa"/>
            <w:shd w:val="clear" w:color="auto" w:fill="FABF8F" w:themeFill="accent6" w:themeFillTint="99"/>
          </w:tcPr>
          <w:p w14:paraId="6ED343E2"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7 يونيو/حزيران</w:t>
            </w:r>
          </w:p>
        </w:tc>
        <w:tc>
          <w:tcPr>
            <w:tcW w:w="851" w:type="dxa"/>
            <w:shd w:val="clear" w:color="auto" w:fill="FABF8F" w:themeFill="accent6" w:themeFillTint="99"/>
          </w:tcPr>
          <w:p w14:paraId="39E02BDD"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الاثنين</w:t>
            </w:r>
          </w:p>
        </w:tc>
        <w:tc>
          <w:tcPr>
            <w:tcW w:w="1276" w:type="dxa"/>
            <w:vMerge w:val="restart"/>
            <w:shd w:val="clear" w:color="auto" w:fill="FABF8F" w:themeFill="accent6" w:themeFillTint="99"/>
          </w:tcPr>
          <w:p w14:paraId="67FF9360" w14:textId="7DC11D29"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Cs w:val="22"/>
              </w:rPr>
            </w:pPr>
            <w:r>
              <w:rPr>
                <w:rFonts w:ascii="Times New Roman" w:hAnsi="Times New Roman" w:cs="Simplified Arabic" w:hint="cs"/>
                <w:kern w:val="22"/>
                <w:szCs w:val="22"/>
                <w:rtl/>
              </w:rPr>
              <w:t xml:space="preserve">الجلسة العامة للاجتماع الرابع </w:t>
            </w:r>
            <w:r w:rsidR="000A608E">
              <w:rPr>
                <w:rFonts w:ascii="Times New Roman" w:hAnsi="Times New Roman" w:cs="Simplified Arabic" w:hint="cs"/>
                <w:kern w:val="22"/>
                <w:szCs w:val="22"/>
                <w:rtl/>
              </w:rPr>
              <w:t>والعشرين</w:t>
            </w:r>
            <w:r>
              <w:rPr>
                <w:rFonts w:ascii="Times New Roman" w:hAnsi="Times New Roman" w:cs="Simplified Arabic" w:hint="cs"/>
                <w:kern w:val="22"/>
                <w:szCs w:val="22"/>
                <w:rtl/>
              </w:rPr>
              <w:t xml:space="preserve"> للهيئة </w:t>
            </w:r>
            <w:r>
              <w:rPr>
                <w:rFonts w:ascii="Times New Roman" w:hAnsi="Times New Roman" w:cs="Simplified Arabic" w:hint="cs"/>
                <w:kern w:val="22"/>
                <w:szCs w:val="22"/>
                <w:rtl/>
              </w:rPr>
              <w:lastRenderedPageBreak/>
              <w:t>الفرعية للمشورة العلمية والتقنية والتكنولوجية</w:t>
            </w:r>
          </w:p>
        </w:tc>
        <w:tc>
          <w:tcPr>
            <w:tcW w:w="6089" w:type="dxa"/>
            <w:gridSpan w:val="3"/>
            <w:shd w:val="clear" w:color="auto" w:fill="FABF8F" w:themeFill="accent6" w:themeFillTint="99"/>
          </w:tcPr>
          <w:p w14:paraId="52C5BEC3"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lastRenderedPageBreak/>
              <w:t xml:space="preserve">البند 7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07342678"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9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76B48515"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10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4A90F174" w14:textId="77777777" w:rsidTr="0025271A">
        <w:trPr>
          <w:jc w:val="center"/>
        </w:trPr>
        <w:tc>
          <w:tcPr>
            <w:tcW w:w="1134" w:type="dxa"/>
            <w:shd w:val="clear" w:color="auto" w:fill="FABF8F" w:themeFill="accent6" w:themeFillTint="99"/>
          </w:tcPr>
          <w:p w14:paraId="0BBD4C63"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lastRenderedPageBreak/>
              <w:t>8 يونيو/حزيران</w:t>
            </w:r>
          </w:p>
        </w:tc>
        <w:tc>
          <w:tcPr>
            <w:tcW w:w="851" w:type="dxa"/>
            <w:shd w:val="clear" w:color="auto" w:fill="FABF8F" w:themeFill="accent6" w:themeFillTint="99"/>
          </w:tcPr>
          <w:p w14:paraId="7828228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الثلاثاء</w:t>
            </w:r>
          </w:p>
        </w:tc>
        <w:tc>
          <w:tcPr>
            <w:tcW w:w="1276" w:type="dxa"/>
            <w:vMerge/>
            <w:shd w:val="clear" w:color="auto" w:fill="FABF8F" w:themeFill="accent6" w:themeFillTint="99"/>
          </w:tcPr>
          <w:p w14:paraId="36C116C4"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28933DF0" w14:textId="77777777" w:rsidR="00DC33E2"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4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33BBE6C5"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62473FBE" w14:textId="77777777" w:rsidTr="0025271A">
        <w:trPr>
          <w:jc w:val="center"/>
        </w:trPr>
        <w:tc>
          <w:tcPr>
            <w:tcW w:w="1134" w:type="dxa"/>
            <w:shd w:val="clear" w:color="auto" w:fill="FABF8F" w:themeFill="accent6" w:themeFillTint="99"/>
          </w:tcPr>
          <w:p w14:paraId="358BB978"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9 يونيو/حزيران</w:t>
            </w:r>
          </w:p>
        </w:tc>
        <w:tc>
          <w:tcPr>
            <w:tcW w:w="851" w:type="dxa"/>
            <w:shd w:val="clear" w:color="auto" w:fill="FABF8F" w:themeFill="accent6" w:themeFillTint="99"/>
          </w:tcPr>
          <w:p w14:paraId="4C5711A0"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الأربعاء</w:t>
            </w:r>
          </w:p>
        </w:tc>
        <w:tc>
          <w:tcPr>
            <w:tcW w:w="1276" w:type="dxa"/>
            <w:vMerge/>
            <w:shd w:val="clear" w:color="auto" w:fill="FABF8F" w:themeFill="accent6" w:themeFillTint="99"/>
          </w:tcPr>
          <w:p w14:paraId="434C0995"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FABF8F" w:themeFill="accent6" w:themeFillTint="99"/>
          </w:tcPr>
          <w:p w14:paraId="57186687" w14:textId="53C696A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استعراض ورقات غرفة </w:t>
            </w:r>
            <w:r w:rsidR="001131F1">
              <w:rPr>
                <w:rFonts w:ascii="Times New Roman" w:hAnsi="Times New Roman" w:cs="Simplified Arabic" w:hint="cs"/>
                <w:kern w:val="22"/>
                <w:szCs w:val="22"/>
                <w:rtl/>
              </w:rPr>
              <w:t>ال</w:t>
            </w:r>
            <w:r>
              <w:rPr>
                <w:rFonts w:ascii="Times New Roman" w:hAnsi="Times New Roman" w:cs="Simplified Arabic" w:hint="cs"/>
                <w:kern w:val="22"/>
                <w:szCs w:val="22"/>
                <w:rtl/>
              </w:rPr>
              <w:t>اجتماعات والموافقة عليها حسب الحاجة</w:t>
            </w:r>
          </w:p>
          <w:p w14:paraId="5E223B3B"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تعليق الاجتماع</w:t>
            </w:r>
          </w:p>
        </w:tc>
      </w:tr>
      <w:tr w:rsidR="00DC33E2" w:rsidRPr="006905B0" w14:paraId="160328D4" w14:textId="77777777" w:rsidTr="00953C16">
        <w:trPr>
          <w:jc w:val="center"/>
        </w:trPr>
        <w:tc>
          <w:tcPr>
            <w:tcW w:w="1134" w:type="dxa"/>
            <w:shd w:val="clear" w:color="auto" w:fill="92D050"/>
          </w:tcPr>
          <w:p w14:paraId="626538C8"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10 يونيو/حزيران</w:t>
            </w:r>
          </w:p>
        </w:tc>
        <w:tc>
          <w:tcPr>
            <w:tcW w:w="851" w:type="dxa"/>
            <w:shd w:val="clear" w:color="auto" w:fill="92D050"/>
          </w:tcPr>
          <w:p w14:paraId="60404BE9"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sidRPr="002054C1">
              <w:rPr>
                <w:rFonts w:ascii="Times New Roman" w:hAnsi="Times New Roman" w:cs="Simplified Arabic" w:hint="cs"/>
                <w:kern w:val="22"/>
                <w:szCs w:val="22"/>
                <w:rtl/>
              </w:rPr>
              <w:t>الخميس</w:t>
            </w:r>
          </w:p>
        </w:tc>
        <w:tc>
          <w:tcPr>
            <w:tcW w:w="7365" w:type="dxa"/>
            <w:gridSpan w:val="4"/>
            <w:shd w:val="clear" w:color="auto" w:fill="92D050"/>
          </w:tcPr>
          <w:p w14:paraId="1DAD2222"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p>
        </w:tc>
      </w:tr>
      <w:tr w:rsidR="00DC33E2" w:rsidRPr="006905B0" w14:paraId="3951B8B9" w14:textId="77777777" w:rsidTr="00C25B86">
        <w:trPr>
          <w:jc w:val="center"/>
        </w:trPr>
        <w:tc>
          <w:tcPr>
            <w:tcW w:w="1134" w:type="dxa"/>
            <w:shd w:val="clear" w:color="auto" w:fill="95B3D7" w:themeFill="accent1" w:themeFillTint="99"/>
          </w:tcPr>
          <w:p w14:paraId="12420284"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11 يونيو/حزيران</w:t>
            </w:r>
          </w:p>
        </w:tc>
        <w:tc>
          <w:tcPr>
            <w:tcW w:w="851" w:type="dxa"/>
            <w:shd w:val="clear" w:color="auto" w:fill="95B3D7" w:themeFill="accent1" w:themeFillTint="99"/>
          </w:tcPr>
          <w:p w14:paraId="09674FF5"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الجمعة</w:t>
            </w:r>
          </w:p>
        </w:tc>
        <w:tc>
          <w:tcPr>
            <w:tcW w:w="1276" w:type="dxa"/>
            <w:vMerge w:val="restart"/>
            <w:shd w:val="clear" w:color="auto" w:fill="95B3D7" w:themeFill="accent1" w:themeFillTint="99"/>
          </w:tcPr>
          <w:p w14:paraId="5B7320DA"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الجلسة العامة للاجتماع الثالث للهيئة الفرعية للتنفيذ</w:t>
            </w:r>
          </w:p>
        </w:tc>
        <w:tc>
          <w:tcPr>
            <w:tcW w:w="6089" w:type="dxa"/>
            <w:gridSpan w:val="3"/>
            <w:shd w:val="clear" w:color="auto" w:fill="95B3D7" w:themeFill="accent1" w:themeFillTint="99"/>
          </w:tcPr>
          <w:p w14:paraId="6AC02389"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5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68201E87"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8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33400021" w14:textId="77777777" w:rsidR="00DC33E2" w:rsidRPr="002054C1"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10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68618AB3" w14:textId="77777777" w:rsidTr="00C25B86">
        <w:trPr>
          <w:jc w:val="center"/>
        </w:trPr>
        <w:tc>
          <w:tcPr>
            <w:tcW w:w="1134" w:type="dxa"/>
            <w:shd w:val="clear" w:color="auto" w:fill="95B3D7" w:themeFill="accent1" w:themeFillTint="99"/>
          </w:tcPr>
          <w:p w14:paraId="0F2856AB"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12 يونيو/حزيران</w:t>
            </w:r>
          </w:p>
        </w:tc>
        <w:tc>
          <w:tcPr>
            <w:tcW w:w="851" w:type="dxa"/>
            <w:shd w:val="clear" w:color="auto" w:fill="95B3D7" w:themeFill="accent1" w:themeFillTint="99"/>
          </w:tcPr>
          <w:p w14:paraId="1991A03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السبت</w:t>
            </w:r>
          </w:p>
        </w:tc>
        <w:tc>
          <w:tcPr>
            <w:tcW w:w="1276" w:type="dxa"/>
            <w:vMerge/>
            <w:shd w:val="clear" w:color="auto" w:fill="95B3D7" w:themeFill="accent1" w:themeFillTint="99"/>
          </w:tcPr>
          <w:p w14:paraId="02BBF30A"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7F677BAE"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11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4000B321" w14:textId="77777777"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البند 12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p w14:paraId="75E4DF90"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 xml:space="preserve">البند 13 </w:t>
            </w:r>
            <w:r>
              <w:rPr>
                <w:rFonts w:ascii="Times New Roman" w:hAnsi="Times New Roman" w:cs="Simplified Arabic"/>
                <w:kern w:val="22"/>
                <w:szCs w:val="22"/>
                <w:rtl/>
              </w:rPr>
              <w:t>–</w:t>
            </w:r>
            <w:r>
              <w:rPr>
                <w:rFonts w:ascii="Times New Roman" w:hAnsi="Times New Roman" w:cs="Simplified Arabic" w:hint="cs"/>
                <w:kern w:val="22"/>
                <w:szCs w:val="22"/>
                <w:rtl/>
              </w:rPr>
              <w:t xml:space="preserve"> استعراض ورقة غرفة اجتماعات والموافقة عليها</w:t>
            </w:r>
          </w:p>
        </w:tc>
      </w:tr>
      <w:tr w:rsidR="00DC33E2" w:rsidRPr="006905B0" w14:paraId="4145E2DE" w14:textId="77777777" w:rsidTr="00C25B86">
        <w:trPr>
          <w:jc w:val="center"/>
        </w:trPr>
        <w:tc>
          <w:tcPr>
            <w:tcW w:w="1134" w:type="dxa"/>
            <w:shd w:val="clear" w:color="auto" w:fill="95B3D7" w:themeFill="accent1" w:themeFillTint="99"/>
          </w:tcPr>
          <w:p w14:paraId="0112EABE"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13 يونيو/حزيران</w:t>
            </w:r>
          </w:p>
        </w:tc>
        <w:tc>
          <w:tcPr>
            <w:tcW w:w="851" w:type="dxa"/>
            <w:shd w:val="clear" w:color="auto" w:fill="95B3D7" w:themeFill="accent1" w:themeFillTint="99"/>
          </w:tcPr>
          <w:p w14:paraId="4DC43C36" w14:textId="77777777" w:rsidR="00DC33E2" w:rsidRPr="002054C1" w:rsidRDefault="00DC33E2" w:rsidP="00953C16">
            <w:pPr>
              <w:suppressLineNumbers/>
              <w:suppressAutoHyphens/>
              <w:kinsoku w:val="0"/>
              <w:overflowPunct w:val="0"/>
              <w:autoSpaceDE w:val="0"/>
              <w:autoSpaceDN w:val="0"/>
              <w:bidi/>
              <w:adjustRightInd w:val="0"/>
              <w:snapToGrid w:val="0"/>
              <w:jc w:val="center"/>
              <w:rPr>
                <w:rFonts w:ascii="Times New Roman" w:hAnsi="Times New Roman" w:cs="Simplified Arabic"/>
                <w:kern w:val="22"/>
                <w:szCs w:val="22"/>
              </w:rPr>
            </w:pPr>
            <w:r>
              <w:rPr>
                <w:rFonts w:ascii="Times New Roman" w:hAnsi="Times New Roman" w:cs="Simplified Arabic" w:hint="cs"/>
                <w:kern w:val="22"/>
                <w:szCs w:val="22"/>
                <w:rtl/>
              </w:rPr>
              <w:t>الأحد</w:t>
            </w:r>
          </w:p>
        </w:tc>
        <w:tc>
          <w:tcPr>
            <w:tcW w:w="1276" w:type="dxa"/>
            <w:vMerge/>
            <w:shd w:val="clear" w:color="auto" w:fill="95B3D7" w:themeFill="accent1" w:themeFillTint="99"/>
          </w:tcPr>
          <w:p w14:paraId="7C46BE81" w14:textId="77777777" w:rsidR="00DC33E2" w:rsidRPr="002054C1" w:rsidRDefault="00DC33E2" w:rsidP="00953C16">
            <w:pPr>
              <w:suppressLineNumbers/>
              <w:suppressAutoHyphens/>
              <w:kinsoku w:val="0"/>
              <w:overflowPunct w:val="0"/>
              <w:autoSpaceDE w:val="0"/>
              <w:autoSpaceDN w:val="0"/>
              <w:bidi/>
              <w:adjustRightInd w:val="0"/>
              <w:snapToGrid w:val="0"/>
              <w:rPr>
                <w:rFonts w:ascii="Times New Roman" w:hAnsi="Times New Roman" w:cs="Simplified Arabic"/>
                <w:kern w:val="22"/>
                <w:szCs w:val="22"/>
              </w:rPr>
            </w:pPr>
          </w:p>
        </w:tc>
        <w:tc>
          <w:tcPr>
            <w:tcW w:w="6089" w:type="dxa"/>
            <w:gridSpan w:val="3"/>
            <w:shd w:val="clear" w:color="auto" w:fill="95B3D7" w:themeFill="accent1" w:themeFillTint="99"/>
          </w:tcPr>
          <w:p w14:paraId="41074CD4" w14:textId="65258EE3" w:rsidR="00DC33E2" w:rsidRDefault="00DC33E2" w:rsidP="00953C16">
            <w:pPr>
              <w:suppressLineNumbers/>
              <w:suppressAutoHyphens/>
              <w:kinsoku w:val="0"/>
              <w:overflowPunct w:val="0"/>
              <w:autoSpaceDE w:val="0"/>
              <w:autoSpaceDN w:val="0"/>
              <w:bidi/>
              <w:adjustRightInd w:val="0"/>
              <w:snapToGrid w:val="0"/>
              <w:spacing w:before="40" w:after="40"/>
              <w:rPr>
                <w:rFonts w:ascii="Times New Roman" w:hAnsi="Times New Roman" w:cs="Simplified Arabic"/>
                <w:kern w:val="22"/>
                <w:szCs w:val="22"/>
                <w:rtl/>
              </w:rPr>
            </w:pPr>
            <w:r>
              <w:rPr>
                <w:rFonts w:ascii="Times New Roman" w:hAnsi="Times New Roman" w:cs="Simplified Arabic" w:hint="cs"/>
                <w:kern w:val="22"/>
                <w:szCs w:val="22"/>
                <w:rtl/>
              </w:rPr>
              <w:t xml:space="preserve">استعراض ورقات غرفة </w:t>
            </w:r>
            <w:r w:rsidR="001131F1">
              <w:rPr>
                <w:rFonts w:ascii="Times New Roman" w:hAnsi="Times New Roman" w:cs="Simplified Arabic" w:hint="cs"/>
                <w:kern w:val="22"/>
                <w:szCs w:val="22"/>
                <w:rtl/>
              </w:rPr>
              <w:t>ال</w:t>
            </w:r>
            <w:r>
              <w:rPr>
                <w:rFonts w:ascii="Times New Roman" w:hAnsi="Times New Roman" w:cs="Simplified Arabic" w:hint="cs"/>
                <w:kern w:val="22"/>
                <w:szCs w:val="22"/>
                <w:rtl/>
              </w:rPr>
              <w:t>اجتماعات والموافقة عليها حسب الحاجة</w:t>
            </w:r>
          </w:p>
          <w:p w14:paraId="501B457E" w14:textId="77777777" w:rsidR="00DC33E2" w:rsidRPr="002054C1" w:rsidRDefault="00DC33E2" w:rsidP="00953C16">
            <w:pPr>
              <w:suppressLineNumbers/>
              <w:suppressAutoHyphens/>
              <w:kinsoku w:val="0"/>
              <w:overflowPunct w:val="0"/>
              <w:autoSpaceDE w:val="0"/>
              <w:autoSpaceDN w:val="0"/>
              <w:bidi/>
              <w:adjustRightInd w:val="0"/>
              <w:snapToGrid w:val="0"/>
              <w:spacing w:before="20" w:after="40"/>
              <w:rPr>
                <w:rFonts w:ascii="Times New Roman" w:hAnsi="Times New Roman" w:cs="Simplified Arabic"/>
                <w:kern w:val="22"/>
                <w:szCs w:val="22"/>
              </w:rPr>
            </w:pPr>
            <w:r>
              <w:rPr>
                <w:rFonts w:ascii="Times New Roman" w:hAnsi="Times New Roman" w:cs="Simplified Arabic" w:hint="cs"/>
                <w:kern w:val="22"/>
                <w:szCs w:val="22"/>
                <w:rtl/>
              </w:rPr>
              <w:t>تعليق الاجتماع</w:t>
            </w:r>
          </w:p>
        </w:tc>
      </w:tr>
    </w:tbl>
    <w:p w14:paraId="311D2E4C" w14:textId="77777777" w:rsidR="00DC33E2" w:rsidRPr="006905B0" w:rsidRDefault="00DC33E2" w:rsidP="00DC33E2">
      <w:pPr>
        <w:bidi/>
        <w:rPr>
          <w:rFonts w:cs="Simplified Arabic"/>
          <w:rtl/>
        </w:rPr>
      </w:pPr>
    </w:p>
    <w:p w14:paraId="4785F6AC" w14:textId="77777777" w:rsidR="00DC33E2" w:rsidRPr="006905B0" w:rsidRDefault="00DC33E2" w:rsidP="00DC33E2">
      <w:pPr>
        <w:bidi/>
        <w:rPr>
          <w:rFonts w:cs="Simplified Arabic"/>
          <w:rtl/>
        </w:rPr>
      </w:pPr>
    </w:p>
    <w:p w14:paraId="2FA78635" w14:textId="77777777" w:rsidR="00EC1942" w:rsidRPr="00B555E1"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9D5DE3">
      <w:headerReference w:type="even" r:id="rId12"/>
      <w:headerReference w:type="default" r:id="rId13"/>
      <w:footerReference w:type="even" r:id="rId14"/>
      <w:footerReference w:type="default" r:id="rId15"/>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B04C" w14:textId="77777777" w:rsidR="00B1243A" w:rsidRDefault="00B1243A">
      <w:r>
        <w:separator/>
      </w:r>
    </w:p>
  </w:endnote>
  <w:endnote w:type="continuationSeparator" w:id="0">
    <w:p w14:paraId="54511288" w14:textId="77777777" w:rsidR="00B1243A" w:rsidRDefault="00B1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28D5" w14:textId="77777777" w:rsidR="00B1243A" w:rsidRDefault="00B1243A"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7ECB" w14:textId="77777777" w:rsidR="00B1243A" w:rsidRDefault="00B1243A"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3C14" w14:textId="77777777" w:rsidR="00B1243A" w:rsidRDefault="00B1243A" w:rsidP="00B555E1">
      <w:pPr>
        <w:bidi/>
      </w:pPr>
      <w:r>
        <w:separator/>
      </w:r>
    </w:p>
  </w:footnote>
  <w:footnote w:type="continuationSeparator" w:id="0">
    <w:p w14:paraId="19280DC4" w14:textId="77777777" w:rsidR="00B1243A" w:rsidRDefault="00B1243A">
      <w:r>
        <w:continuationSeparator/>
      </w:r>
    </w:p>
  </w:footnote>
  <w:footnote w:id="1">
    <w:p w14:paraId="4E303E8C" w14:textId="14187254" w:rsidR="00B1243A" w:rsidRPr="009D5DE3" w:rsidRDefault="00B1243A" w:rsidP="0057764E">
      <w:pPr>
        <w:pStyle w:val="FootnoteText"/>
        <w:suppressLineNumbers/>
        <w:suppressAutoHyphens/>
        <w:kinsoku w:val="0"/>
        <w:overflowPunct w:val="0"/>
        <w:autoSpaceDE w:val="0"/>
        <w:autoSpaceDN w:val="0"/>
        <w:bidi/>
        <w:adjustRightInd w:val="0"/>
        <w:snapToGrid w:val="0"/>
        <w:spacing w:after="0"/>
        <w:ind w:firstLine="0"/>
        <w:rPr>
          <w:sz w:val="20"/>
          <w:szCs w:val="22"/>
          <w:rtl/>
          <w:lang w:bidi="ar-EG"/>
        </w:rPr>
      </w:pPr>
      <w:r w:rsidRPr="009D5DE3">
        <w:rPr>
          <w:rStyle w:val="FootnoteReference"/>
          <w:snapToGrid w:val="0"/>
          <w:kern w:val="22"/>
          <w:sz w:val="20"/>
          <w:szCs w:val="22"/>
          <w:u w:val="none"/>
        </w:rPr>
        <w:t>*</w:t>
      </w:r>
      <w:r w:rsidRPr="009D5DE3">
        <w:rPr>
          <w:rStyle w:val="FootnoteReference"/>
          <w:snapToGrid w:val="0"/>
          <w:kern w:val="22"/>
          <w:sz w:val="20"/>
          <w:szCs w:val="22"/>
          <w:u w:val="none"/>
          <w:rtl/>
          <w:lang w:bidi="ar-EG"/>
        </w:rPr>
        <w:t xml:space="preserve"> </w:t>
      </w:r>
      <w:r w:rsidRPr="009D5DE3">
        <w:rPr>
          <w:snapToGrid w:val="0"/>
          <w:kern w:val="22"/>
          <w:sz w:val="20"/>
          <w:szCs w:val="22"/>
          <w:lang w:bidi="ar-EG"/>
        </w:rPr>
        <w:t>CBD/SBI/3/1</w:t>
      </w:r>
      <w:r w:rsidRPr="009D5DE3">
        <w:rPr>
          <w:snapToGrid w:val="0"/>
          <w:kern w:val="22"/>
          <w:sz w:val="20"/>
          <w:szCs w:val="22"/>
          <w:rtl/>
          <w:lang w:bidi="ar-EG"/>
        </w:rPr>
        <w:t>.</w:t>
      </w:r>
    </w:p>
  </w:footnote>
  <w:footnote w:id="2">
    <w:p w14:paraId="4C97D766" w14:textId="7F2FD68C" w:rsidR="006343F1" w:rsidRPr="009D5DE3" w:rsidRDefault="006343F1" w:rsidP="006343F1">
      <w:pPr>
        <w:pStyle w:val="FootnoteText"/>
        <w:bidi/>
        <w:ind w:firstLine="0"/>
        <w:rPr>
          <w:sz w:val="20"/>
          <w:szCs w:val="22"/>
          <w:rtl/>
          <w:lang w:bidi="ar-EG"/>
        </w:rPr>
      </w:pPr>
      <w:r w:rsidRPr="009D5DE3">
        <w:rPr>
          <w:rStyle w:val="FootnoteReference"/>
          <w:sz w:val="20"/>
          <w:szCs w:val="22"/>
          <w:u w:val="none"/>
          <w:vertAlign w:val="superscript"/>
        </w:rPr>
        <w:footnoteRef/>
      </w:r>
      <w:r w:rsidRPr="009D5DE3">
        <w:rPr>
          <w:sz w:val="20"/>
          <w:szCs w:val="22"/>
        </w:rPr>
        <w:t xml:space="preserve"> </w:t>
      </w:r>
      <w:r w:rsidRPr="009D5DE3">
        <w:rPr>
          <w:sz w:val="20"/>
          <w:szCs w:val="22"/>
          <w:rtl/>
        </w:rPr>
        <w:t xml:space="preserve">على أساس أنه سيتم تطبيق نهج تدريجي على الأعمال التحضيرية للاجتماع الخامس عشر لمؤتمر الأطراف في الاتفاقية، </w:t>
      </w:r>
      <w:r w:rsidRPr="009D5DE3">
        <w:rPr>
          <w:rFonts w:hint="cs"/>
          <w:sz w:val="20"/>
          <w:szCs w:val="22"/>
          <w:rtl/>
        </w:rPr>
        <w:t xml:space="preserve">وستبقى </w:t>
      </w:r>
      <w:r w:rsidRPr="009D5DE3">
        <w:rPr>
          <w:sz w:val="20"/>
          <w:szCs w:val="22"/>
          <w:rtl/>
        </w:rPr>
        <w:t xml:space="preserve">هذه </w:t>
      </w:r>
      <w:r w:rsidRPr="009D5DE3">
        <w:rPr>
          <w:rFonts w:hint="cs"/>
          <w:sz w:val="20"/>
          <w:szCs w:val="22"/>
          <w:rtl/>
        </w:rPr>
        <w:t>المواعيد</w:t>
      </w:r>
      <w:r w:rsidRPr="009D5DE3">
        <w:rPr>
          <w:sz w:val="20"/>
          <w:szCs w:val="22"/>
          <w:rtl/>
        </w:rPr>
        <w:t xml:space="preserve"> قيد الاستعراض نتيجة للوضع الصحي العالمي الحالي</w:t>
      </w:r>
      <w:r w:rsidRPr="009D5DE3">
        <w:rPr>
          <w:rFonts w:hint="cs"/>
          <w:sz w:val="20"/>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329A7D04" w:rsidR="00B1243A" w:rsidRPr="00B012FB" w:rsidRDefault="00553095" w:rsidP="009A51BA">
        <w:pPr>
          <w:pStyle w:val="Header"/>
          <w:tabs>
            <w:tab w:val="clear" w:pos="4320"/>
            <w:tab w:val="clear" w:pos="8640"/>
          </w:tabs>
          <w:kinsoku w:val="0"/>
          <w:overflowPunct w:val="0"/>
          <w:autoSpaceDE w:val="0"/>
          <w:autoSpaceDN w:val="0"/>
          <w:bidi/>
          <w:jc w:val="left"/>
          <w:rPr>
            <w:noProof/>
            <w:kern w:val="22"/>
          </w:rPr>
        </w:pPr>
        <w:r>
          <w:rPr>
            <w:noProof/>
            <w:kern w:val="22"/>
          </w:rPr>
          <w:t>CBD/SBI/3/1/Add.2</w:t>
        </w:r>
      </w:p>
    </w:sdtContent>
  </w:sdt>
  <w:p w14:paraId="23063D69" w14:textId="77777777" w:rsidR="00B1243A" w:rsidRPr="00B012FB" w:rsidRDefault="00B1243A"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B1243A" w:rsidRPr="00B012FB" w:rsidRDefault="00B1243A"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706A03C3" w:rsidR="00B1243A" w:rsidRPr="00B012FB" w:rsidRDefault="00553095" w:rsidP="009A51BA">
        <w:pPr>
          <w:pStyle w:val="Header"/>
          <w:tabs>
            <w:tab w:val="clear" w:pos="4320"/>
            <w:tab w:val="clear" w:pos="8640"/>
          </w:tabs>
          <w:kinsoku w:val="0"/>
          <w:overflowPunct w:val="0"/>
          <w:autoSpaceDE w:val="0"/>
          <w:autoSpaceDN w:val="0"/>
          <w:jc w:val="left"/>
          <w:rPr>
            <w:noProof/>
            <w:kern w:val="22"/>
          </w:rPr>
        </w:pPr>
        <w:r>
          <w:rPr>
            <w:noProof/>
            <w:kern w:val="22"/>
          </w:rPr>
          <w:t>CBD/SBI/3/1/Add.2</w:t>
        </w:r>
      </w:p>
    </w:sdtContent>
  </w:sdt>
  <w:p w14:paraId="5B9F9E9D" w14:textId="77777777" w:rsidR="00B1243A" w:rsidRPr="00B012FB" w:rsidRDefault="00B1243A"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B1243A" w:rsidRPr="00B012FB" w:rsidRDefault="00B1243A"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649"/>
    <w:multiLevelType w:val="hybridMultilevel"/>
    <w:tmpl w:val="7FD8E5AC"/>
    <w:lvl w:ilvl="0" w:tplc="C1AA379C">
      <w:start w:val="1"/>
      <w:numFmt w:val="decimal"/>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8C7832"/>
    <w:multiLevelType w:val="hybridMultilevel"/>
    <w:tmpl w:val="BE7645C4"/>
    <w:lvl w:ilvl="0" w:tplc="63C870FE">
      <w:start w:val="1"/>
      <w:numFmt w:val="arabicAbjad"/>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14A7639"/>
    <w:multiLevelType w:val="hybridMultilevel"/>
    <w:tmpl w:val="753288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B1E08F5"/>
    <w:multiLevelType w:val="hybridMultilevel"/>
    <w:tmpl w:val="7528F4EA"/>
    <w:lvl w:ilvl="0" w:tplc="97C03C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CC6F9C"/>
    <w:multiLevelType w:val="hybridMultilevel"/>
    <w:tmpl w:val="0F78B512"/>
    <w:lvl w:ilvl="0" w:tplc="63C870FE">
      <w:start w:val="1"/>
      <w:numFmt w:val="arabicAbjad"/>
      <w:lvlText w:val="(%1)"/>
      <w:lvlJc w:val="left"/>
      <w:pPr>
        <w:ind w:left="720" w:hanging="360"/>
      </w:pPr>
      <w:rPr>
        <w:rFonts w:hint="default"/>
        <w:b w:val="0"/>
        <w:bCs w:val="0"/>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212F99"/>
    <w:multiLevelType w:val="hybridMultilevel"/>
    <w:tmpl w:val="929A8014"/>
    <w:lvl w:ilvl="0" w:tplc="63C870FE">
      <w:start w:val="1"/>
      <w:numFmt w:val="arabicAbjad"/>
      <w:lvlText w:val="(%1)"/>
      <w:lvlJc w:val="left"/>
      <w:pPr>
        <w:ind w:left="1433" w:hanging="360"/>
      </w:pPr>
      <w:rPr>
        <w:rFonts w:hint="default"/>
        <w:sz w:val="24"/>
      </w:rPr>
    </w:lvl>
    <w:lvl w:ilvl="1" w:tplc="10090019">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1" w15:restartNumberingAfterBreak="0">
    <w:nsid w:val="63546518"/>
    <w:multiLevelType w:val="hybridMultilevel"/>
    <w:tmpl w:val="5622B902"/>
    <w:lvl w:ilvl="0" w:tplc="BF5A5BD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85703EA"/>
    <w:multiLevelType w:val="hybridMultilevel"/>
    <w:tmpl w:val="C0028278"/>
    <w:lvl w:ilvl="0" w:tplc="63C870FE">
      <w:start w:val="1"/>
      <w:numFmt w:val="arabicAbjad"/>
      <w:lvlText w:val="(%1)"/>
      <w:lvlJc w:val="left"/>
      <w:pPr>
        <w:ind w:left="720" w:hanging="360"/>
      </w:pPr>
      <w:rPr>
        <w:rFonts w:hint="default"/>
        <w:b w:val="0"/>
        <w:bCs w:val="0"/>
        <w:i w:val="0"/>
        <w:iCs w:val="0"/>
        <w:sz w:val="24"/>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5073DF"/>
    <w:multiLevelType w:val="hybridMultilevel"/>
    <w:tmpl w:val="430A4938"/>
    <w:lvl w:ilvl="0" w:tplc="987EC1C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6"/>
  </w:num>
  <w:num w:numId="6">
    <w:abstractNumId w:val="12"/>
  </w:num>
  <w:num w:numId="7">
    <w:abstractNumId w:val="1"/>
  </w:num>
  <w:num w:numId="8">
    <w:abstractNumId w:val="9"/>
  </w:num>
  <w:num w:numId="9">
    <w:abstractNumId w:val="0"/>
  </w:num>
  <w:num w:numId="10">
    <w:abstractNumId w:val="10"/>
  </w:num>
  <w:num w:numId="11">
    <w:abstractNumId w:val="2"/>
  </w:num>
  <w:num w:numId="12">
    <w:abstractNumId w:val="13"/>
  </w:num>
  <w:num w:numId="13">
    <w:abstractNumId w:val="4"/>
  </w:num>
  <w:num w:numId="14">
    <w:abstractNumId w:val="11"/>
  </w:num>
  <w:num w:numId="15">
    <w:abstractNumId w:val="1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828"/>
    <w:rsid w:val="00014680"/>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764D"/>
    <w:rsid w:val="00084008"/>
    <w:rsid w:val="000850AA"/>
    <w:rsid w:val="0008539E"/>
    <w:rsid w:val="00085773"/>
    <w:rsid w:val="00086D99"/>
    <w:rsid w:val="00087FB6"/>
    <w:rsid w:val="0009085B"/>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1F1"/>
    <w:rsid w:val="00113A21"/>
    <w:rsid w:val="001205EA"/>
    <w:rsid w:val="0012214B"/>
    <w:rsid w:val="00125327"/>
    <w:rsid w:val="0012737B"/>
    <w:rsid w:val="00131C85"/>
    <w:rsid w:val="001340BA"/>
    <w:rsid w:val="0013705A"/>
    <w:rsid w:val="001410F4"/>
    <w:rsid w:val="001413E6"/>
    <w:rsid w:val="00142559"/>
    <w:rsid w:val="00143E00"/>
    <w:rsid w:val="00146762"/>
    <w:rsid w:val="001471D6"/>
    <w:rsid w:val="00151A36"/>
    <w:rsid w:val="00155DC1"/>
    <w:rsid w:val="00155EFD"/>
    <w:rsid w:val="00157BB6"/>
    <w:rsid w:val="00160475"/>
    <w:rsid w:val="001608FA"/>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A6E"/>
    <w:rsid w:val="002100F1"/>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71A"/>
    <w:rsid w:val="00252897"/>
    <w:rsid w:val="002629F8"/>
    <w:rsid w:val="00262C99"/>
    <w:rsid w:val="00263F0C"/>
    <w:rsid w:val="0026412A"/>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197"/>
    <w:rsid w:val="002B6553"/>
    <w:rsid w:val="002B6FB2"/>
    <w:rsid w:val="002C0089"/>
    <w:rsid w:val="002C0AA7"/>
    <w:rsid w:val="002C2D11"/>
    <w:rsid w:val="002C48A7"/>
    <w:rsid w:val="002C4BDB"/>
    <w:rsid w:val="002D17FC"/>
    <w:rsid w:val="002D355B"/>
    <w:rsid w:val="002E0627"/>
    <w:rsid w:val="002E22CF"/>
    <w:rsid w:val="002E3198"/>
    <w:rsid w:val="002E3E50"/>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7C1B"/>
    <w:rsid w:val="003E23DB"/>
    <w:rsid w:val="003E2DAE"/>
    <w:rsid w:val="003E45A9"/>
    <w:rsid w:val="003E5F30"/>
    <w:rsid w:val="003E72CD"/>
    <w:rsid w:val="003F4BD5"/>
    <w:rsid w:val="003F6E44"/>
    <w:rsid w:val="00400D70"/>
    <w:rsid w:val="00400E62"/>
    <w:rsid w:val="0040370F"/>
    <w:rsid w:val="0040583C"/>
    <w:rsid w:val="0040653C"/>
    <w:rsid w:val="00406BC6"/>
    <w:rsid w:val="00407B4E"/>
    <w:rsid w:val="0041034C"/>
    <w:rsid w:val="00412F15"/>
    <w:rsid w:val="004144CF"/>
    <w:rsid w:val="00414C9C"/>
    <w:rsid w:val="004155DA"/>
    <w:rsid w:val="00417E6F"/>
    <w:rsid w:val="004250D3"/>
    <w:rsid w:val="004266CC"/>
    <w:rsid w:val="0043327F"/>
    <w:rsid w:val="004360FC"/>
    <w:rsid w:val="00436625"/>
    <w:rsid w:val="00437636"/>
    <w:rsid w:val="00437902"/>
    <w:rsid w:val="0044190C"/>
    <w:rsid w:val="0044424E"/>
    <w:rsid w:val="00446BEE"/>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C26"/>
    <w:rsid w:val="00521EFF"/>
    <w:rsid w:val="00522DFE"/>
    <w:rsid w:val="00522E0C"/>
    <w:rsid w:val="00524664"/>
    <w:rsid w:val="00533D9D"/>
    <w:rsid w:val="0053541C"/>
    <w:rsid w:val="00542250"/>
    <w:rsid w:val="005440A6"/>
    <w:rsid w:val="00545DBB"/>
    <w:rsid w:val="00551055"/>
    <w:rsid w:val="005513BF"/>
    <w:rsid w:val="00553095"/>
    <w:rsid w:val="00553105"/>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92968"/>
    <w:rsid w:val="00592D93"/>
    <w:rsid w:val="00593284"/>
    <w:rsid w:val="005955D2"/>
    <w:rsid w:val="005A2F6E"/>
    <w:rsid w:val="005A365B"/>
    <w:rsid w:val="005A4284"/>
    <w:rsid w:val="005A53D5"/>
    <w:rsid w:val="005B0FA9"/>
    <w:rsid w:val="005B2688"/>
    <w:rsid w:val="005B6FDB"/>
    <w:rsid w:val="005B78E8"/>
    <w:rsid w:val="005C430F"/>
    <w:rsid w:val="005D0539"/>
    <w:rsid w:val="005D11DB"/>
    <w:rsid w:val="005D139C"/>
    <w:rsid w:val="005D2FE4"/>
    <w:rsid w:val="005D6A29"/>
    <w:rsid w:val="005E115D"/>
    <w:rsid w:val="005E16C3"/>
    <w:rsid w:val="005E5DFB"/>
    <w:rsid w:val="005E681F"/>
    <w:rsid w:val="005E6FA4"/>
    <w:rsid w:val="005F4C74"/>
    <w:rsid w:val="005F7F9B"/>
    <w:rsid w:val="00602AEB"/>
    <w:rsid w:val="0060449C"/>
    <w:rsid w:val="00605B42"/>
    <w:rsid w:val="00607D5F"/>
    <w:rsid w:val="00612D1E"/>
    <w:rsid w:val="006179EE"/>
    <w:rsid w:val="0062084E"/>
    <w:rsid w:val="006227B5"/>
    <w:rsid w:val="006260D5"/>
    <w:rsid w:val="00632B34"/>
    <w:rsid w:val="00633492"/>
    <w:rsid w:val="00633BA6"/>
    <w:rsid w:val="006343F1"/>
    <w:rsid w:val="00634FFD"/>
    <w:rsid w:val="00635D1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42491"/>
    <w:rsid w:val="00746010"/>
    <w:rsid w:val="00746AD1"/>
    <w:rsid w:val="00753BDB"/>
    <w:rsid w:val="007552D1"/>
    <w:rsid w:val="0075740B"/>
    <w:rsid w:val="00757ACD"/>
    <w:rsid w:val="00762593"/>
    <w:rsid w:val="00766363"/>
    <w:rsid w:val="00766641"/>
    <w:rsid w:val="0077503A"/>
    <w:rsid w:val="00775238"/>
    <w:rsid w:val="00777F35"/>
    <w:rsid w:val="007808DA"/>
    <w:rsid w:val="007809A4"/>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3182"/>
    <w:rsid w:val="007D5E0B"/>
    <w:rsid w:val="007D724C"/>
    <w:rsid w:val="007E25A8"/>
    <w:rsid w:val="007E36C0"/>
    <w:rsid w:val="007E41A8"/>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D5DE3"/>
    <w:rsid w:val="009E00FA"/>
    <w:rsid w:val="009E2B79"/>
    <w:rsid w:val="009E4222"/>
    <w:rsid w:val="009E6510"/>
    <w:rsid w:val="009F4C03"/>
    <w:rsid w:val="009F6528"/>
    <w:rsid w:val="00A012BD"/>
    <w:rsid w:val="00A05A3F"/>
    <w:rsid w:val="00A10051"/>
    <w:rsid w:val="00A11B36"/>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A014E"/>
    <w:rsid w:val="00AA0DB3"/>
    <w:rsid w:val="00AA1DFD"/>
    <w:rsid w:val="00AA7E56"/>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65B8"/>
    <w:rsid w:val="00CE0E03"/>
    <w:rsid w:val="00CE2867"/>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44AA"/>
    <w:rsid w:val="00D25B07"/>
    <w:rsid w:val="00D26998"/>
    <w:rsid w:val="00D344BE"/>
    <w:rsid w:val="00D37BBE"/>
    <w:rsid w:val="00D43009"/>
    <w:rsid w:val="00D432AD"/>
    <w:rsid w:val="00D437C7"/>
    <w:rsid w:val="00D442E0"/>
    <w:rsid w:val="00D51069"/>
    <w:rsid w:val="00D51E75"/>
    <w:rsid w:val="00D53816"/>
    <w:rsid w:val="00D56456"/>
    <w:rsid w:val="00D565BC"/>
    <w:rsid w:val="00D56CCE"/>
    <w:rsid w:val="00D61D50"/>
    <w:rsid w:val="00D6233C"/>
    <w:rsid w:val="00D66A71"/>
    <w:rsid w:val="00D73786"/>
    <w:rsid w:val="00D77F6E"/>
    <w:rsid w:val="00D8426D"/>
    <w:rsid w:val="00D851B3"/>
    <w:rsid w:val="00D8781E"/>
    <w:rsid w:val="00D9134C"/>
    <w:rsid w:val="00D91829"/>
    <w:rsid w:val="00D91B5D"/>
    <w:rsid w:val="00D91EF1"/>
    <w:rsid w:val="00D921C5"/>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5456"/>
    <w:rsid w:val="00DD1FF3"/>
    <w:rsid w:val="00DD4BF7"/>
    <w:rsid w:val="00DD52CC"/>
    <w:rsid w:val="00DD5889"/>
    <w:rsid w:val="00DD6D04"/>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F02"/>
    <w:rsid w:val="00F1741A"/>
    <w:rsid w:val="00F21EB7"/>
    <w:rsid w:val="00F2233B"/>
    <w:rsid w:val="00F2453E"/>
    <w:rsid w:val="00F26A60"/>
    <w:rsid w:val="00F27B82"/>
    <w:rsid w:val="00F3038C"/>
    <w:rsid w:val="00F30647"/>
    <w:rsid w:val="00F313D1"/>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uiPriority w:val="99"/>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9-a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A4281"/>
    <w:rsid w:val="00BB2CFE"/>
    <w:rsid w:val="00BC32AF"/>
    <w:rsid w:val="00BC73D7"/>
    <w:rsid w:val="00CA4D0D"/>
    <w:rsid w:val="00CC1CAF"/>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EA151F"/>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84</TotalTime>
  <Pages>10</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20046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CBD/SBI/3/1/Add.2</dc:subject>
  <dc:creator>SCBD</dc:creator>
  <cp:lastModifiedBy>Mohamed El Sehemawi</cp:lastModifiedBy>
  <cp:revision>24</cp:revision>
  <cp:lastPrinted>2020-07-13T21:59:00Z</cp:lastPrinted>
  <dcterms:created xsi:type="dcterms:W3CDTF">2021-04-15T21:51:00Z</dcterms:created>
  <dcterms:modified xsi:type="dcterms:W3CDTF">2021-04-16T17:59:00Z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