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E504CED" w:rsidR="0058717B" w:rsidRPr="008F54D4"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w:t>
            </w:r>
            <w:r w:rsidR="00A855A4">
              <w:rPr>
                <w:rFonts w:hint="eastAsia"/>
                <w:sz w:val="24"/>
                <w:szCs w:val="22"/>
                <w:lang w:eastAsia="zh-CN"/>
              </w:rPr>
              <w:t>16/</w:t>
            </w:r>
            <w:r w:rsidR="008F54D4">
              <w:rPr>
                <w:rFonts w:eastAsia="Times New Roman"/>
                <w:sz w:val="24"/>
                <w:szCs w:val="22"/>
              </w:rPr>
              <w:t>L.26</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0DEC4236" w:rsidR="0058717B" w:rsidRPr="00094684" w:rsidRDefault="00DD3B35" w:rsidP="00EF752F">
            <w:pPr>
              <w:tabs>
                <w:tab w:val="clear" w:pos="567"/>
                <w:tab w:val="clear" w:pos="1134"/>
                <w:tab w:val="clear" w:pos="1701"/>
                <w:tab w:val="clear" w:pos="2268"/>
              </w:tabs>
              <w:ind w:left="2021"/>
              <w:rPr>
                <w:rFonts w:eastAsia="Times New Roman"/>
                <w:sz w:val="24"/>
                <w:lang w:val="en-GB"/>
              </w:rPr>
            </w:pPr>
            <w:r>
              <w:rPr>
                <w:rFonts w:hint="eastAsia"/>
                <w:sz w:val="24"/>
                <w:lang w:val="en-GB" w:eastAsia="zh-CN"/>
              </w:rPr>
              <w:t>24 December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1F17111F"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DD3B35">
        <w:rPr>
          <w:rFonts w:hint="eastAsia"/>
          <w:bCs/>
          <w:szCs w:val="24"/>
          <w:lang w:eastAsia="zh-CN"/>
        </w:rPr>
        <w:t>第二次续会</w:t>
      </w:r>
    </w:p>
    <w:p w14:paraId="755B56D7" w14:textId="69DE20B2"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DD3B35">
        <w:rPr>
          <w:rFonts w:hint="eastAsia"/>
          <w:b w:val="0"/>
          <w:szCs w:val="24"/>
          <w:lang w:eastAsia="zh-CN"/>
        </w:rPr>
        <w:t>5</w:t>
      </w:r>
      <w:r w:rsidRPr="00094684">
        <w:rPr>
          <w:rFonts w:hint="eastAsia"/>
          <w:b w:val="0"/>
          <w:szCs w:val="24"/>
          <w:lang w:eastAsia="zh-CN"/>
        </w:rPr>
        <w:t>年</w:t>
      </w:r>
      <w:r w:rsidR="00DD3B35">
        <w:rPr>
          <w:rFonts w:hint="eastAsia"/>
          <w:b w:val="0"/>
          <w:szCs w:val="24"/>
          <w:lang w:eastAsia="zh-CN"/>
        </w:rPr>
        <w:t>2</w:t>
      </w:r>
      <w:r w:rsidRPr="00094684">
        <w:rPr>
          <w:rFonts w:hint="eastAsia"/>
          <w:b w:val="0"/>
          <w:szCs w:val="24"/>
          <w:lang w:eastAsia="zh-CN"/>
        </w:rPr>
        <w:t>月</w:t>
      </w:r>
      <w:r w:rsidRPr="00094684">
        <w:rPr>
          <w:rFonts w:hint="eastAsia"/>
          <w:b w:val="0"/>
          <w:szCs w:val="24"/>
          <w:lang w:eastAsia="zh-CN"/>
        </w:rPr>
        <w:t>2</w:t>
      </w:r>
      <w:r w:rsidR="00DD3B35">
        <w:rPr>
          <w:rFonts w:hint="eastAsia"/>
          <w:b w:val="0"/>
          <w:szCs w:val="24"/>
          <w:lang w:eastAsia="zh-CN"/>
        </w:rPr>
        <w:t>5</w:t>
      </w:r>
      <w:r w:rsidRPr="00094684">
        <w:rPr>
          <w:rFonts w:hint="eastAsia"/>
          <w:b w:val="0"/>
          <w:szCs w:val="24"/>
          <w:lang w:eastAsia="zh-CN"/>
        </w:rPr>
        <w:t>日至</w:t>
      </w:r>
      <w:r w:rsidR="00DD3B35">
        <w:rPr>
          <w:rFonts w:hint="eastAsia"/>
          <w:b w:val="0"/>
          <w:szCs w:val="24"/>
          <w:lang w:eastAsia="zh-CN"/>
        </w:rPr>
        <w:t>27</w:t>
      </w:r>
      <w:r w:rsidRPr="00094684">
        <w:rPr>
          <w:rFonts w:hint="eastAsia"/>
          <w:b w:val="0"/>
          <w:szCs w:val="24"/>
          <w:lang w:eastAsia="zh-CN"/>
        </w:rPr>
        <w:t>日，</w:t>
      </w:r>
      <w:r w:rsidR="00DD3B35">
        <w:rPr>
          <w:rFonts w:hint="eastAsia"/>
          <w:b w:val="0"/>
          <w:szCs w:val="24"/>
          <w:lang w:eastAsia="zh-CN"/>
        </w:rPr>
        <w:t>罗马</w:t>
      </w:r>
    </w:p>
    <w:p w14:paraId="77F31251" w14:textId="4466AA3C"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10</w:t>
      </w:r>
    </w:p>
    <w:p w14:paraId="2F2365A9" w14:textId="1C34E1FA" w:rsidR="0058717B" w:rsidRPr="0058717B" w:rsidRDefault="004961C4" w:rsidP="0058717B">
      <w:pPr>
        <w:pStyle w:val="Cornernotation"/>
        <w:ind w:left="0" w:right="0" w:firstLine="0"/>
        <w:rPr>
          <w:b w:val="0"/>
          <w:szCs w:val="24"/>
          <w:lang w:eastAsia="zh-CN"/>
        </w:rPr>
      </w:pPr>
      <w:r>
        <w:rPr>
          <w:rFonts w:ascii="SimSun" w:hAnsi="SimSun" w:cs="SimSun" w:hint="eastAsia"/>
          <w:sz w:val="28"/>
          <w:szCs w:val="28"/>
          <w:lang w:eastAsia="zh-CN"/>
        </w:rPr>
        <w:t>规划、监测、报告和审查机制</w:t>
      </w:r>
      <w:r w:rsidR="00B0748E">
        <w:rPr>
          <w:rFonts w:ascii="SimSun" w:hAnsi="SimSun" w:cs="SimSun" w:hint="eastAsia"/>
          <w:sz w:val="28"/>
          <w:szCs w:val="28"/>
          <w:lang w:eastAsia="zh-CN"/>
        </w:rPr>
        <w:t xml:space="preserve"> </w:t>
      </w:r>
      <w:r w:rsidR="00B63634">
        <w:rPr>
          <w:rFonts w:ascii="SimSun" w:hAnsi="SimSun" w:cs="SimSun" w:hint="eastAsia"/>
          <w:sz w:val="28"/>
          <w:szCs w:val="28"/>
          <w:lang w:eastAsia="zh-CN"/>
        </w:rPr>
        <w:t xml:space="preserve"> </w:t>
      </w:r>
    </w:p>
    <w:p w14:paraId="49128272" w14:textId="5EAFD294" w:rsidR="0058717B" w:rsidRPr="00B21F88" w:rsidRDefault="0058717B">
      <w:pPr>
        <w:rPr>
          <w:sz w:val="24"/>
          <w:lang w:eastAsia="zh-CN"/>
        </w:rPr>
      </w:pPr>
    </w:p>
    <w:p w14:paraId="327B3925" w14:textId="69357686" w:rsidR="004961C4" w:rsidRPr="000B4C27" w:rsidRDefault="004961C4" w:rsidP="00F829EE">
      <w:pPr>
        <w:pStyle w:val="Item"/>
        <w:keepNext/>
        <w:keepLines/>
        <w:tabs>
          <w:tab w:val="clear" w:pos="567"/>
          <w:tab w:val="clear" w:pos="1134"/>
          <w:tab w:val="clear" w:pos="1701"/>
          <w:tab w:val="clear" w:pos="2268"/>
        </w:tabs>
        <w:spacing w:after="240"/>
        <w:outlineLvl w:val="0"/>
        <w:rPr>
          <w:rFonts w:eastAsia="SimHei"/>
          <w:b w:val="0"/>
          <w:bCs/>
          <w:sz w:val="28"/>
          <w:szCs w:val="28"/>
          <w:lang w:eastAsia="zh-CN"/>
        </w:rPr>
      </w:pPr>
      <w:bookmarkStart w:id="3" w:name="_Toc178609088"/>
      <w:r>
        <w:rPr>
          <w:rFonts w:ascii="SimSun" w:eastAsia="SimSun" w:hAnsi="SimSun" w:cs="SimSun"/>
          <w:sz w:val="28"/>
          <w:szCs w:val="28"/>
          <w:lang w:eastAsia="zh-CN"/>
        </w:rPr>
        <w:tab/>
      </w:r>
      <w:bookmarkEnd w:id="3"/>
      <w:r w:rsidRPr="000B4C27">
        <w:rPr>
          <w:rFonts w:eastAsia="SimHei"/>
          <w:b w:val="0"/>
          <w:bCs/>
          <w:sz w:val="28"/>
          <w:szCs w:val="28"/>
          <w:lang w:eastAsia="zh-CN"/>
        </w:rPr>
        <w:t>《昆</w:t>
      </w:r>
      <w:r w:rsidR="009302BB" w:rsidRPr="000B4C27">
        <w:rPr>
          <w:rFonts w:eastAsia="SimHei" w:hint="eastAsia"/>
          <w:b w:val="0"/>
          <w:bCs/>
          <w:sz w:val="28"/>
          <w:szCs w:val="28"/>
          <w:lang w:eastAsia="zh-CN"/>
        </w:rPr>
        <w:t>明</w:t>
      </w:r>
      <w:r w:rsidRPr="000B4C27">
        <w:rPr>
          <w:rFonts w:eastAsia="SimHei"/>
          <w:b w:val="0"/>
          <w:bCs/>
          <w:sz w:val="28"/>
          <w:szCs w:val="28"/>
          <w:lang w:eastAsia="zh-CN"/>
        </w:rPr>
        <w:t>-</w:t>
      </w:r>
      <w:r w:rsidRPr="000B4C27">
        <w:rPr>
          <w:rFonts w:eastAsia="SimHei"/>
          <w:b w:val="0"/>
          <w:bCs/>
          <w:sz w:val="28"/>
          <w:szCs w:val="28"/>
          <w:lang w:eastAsia="zh-CN"/>
        </w:rPr>
        <w:t>蒙特利尔全球生物多样性框架》的监测框架</w:t>
      </w:r>
      <w:r w:rsidR="00DD3B35" w:rsidRPr="00DD3B35">
        <w:rPr>
          <w:rStyle w:val="FootnoteReference"/>
          <w:rFonts w:eastAsia="SimHei"/>
          <w:b w:val="0"/>
          <w:bCs/>
          <w:sz w:val="28"/>
          <w:szCs w:val="28"/>
          <w:lang w:eastAsia="zh-CN"/>
        </w:rPr>
        <w:footnoteReference w:customMarkFollows="1" w:id="2"/>
        <w:sym w:font="Symbol" w:char="F02A"/>
      </w:r>
    </w:p>
    <w:p w14:paraId="6D1C4CCB" w14:textId="27388A0C" w:rsidR="004961C4" w:rsidRPr="00BB2BE0" w:rsidRDefault="000B4C27" w:rsidP="00F829EE">
      <w:pPr>
        <w:tabs>
          <w:tab w:val="clear" w:pos="567"/>
          <w:tab w:val="clear" w:pos="1134"/>
          <w:tab w:val="clear" w:pos="1701"/>
          <w:tab w:val="clear" w:pos="2268"/>
        </w:tabs>
        <w:rPr>
          <w:b/>
          <w:bCs/>
          <w:sz w:val="24"/>
          <w:szCs w:val="24"/>
          <w:lang w:eastAsia="zh-CN"/>
        </w:rPr>
      </w:pPr>
      <w:r>
        <w:rPr>
          <w:lang w:eastAsia="zh-CN"/>
        </w:rPr>
        <w:tab/>
      </w:r>
      <w:r>
        <w:rPr>
          <w:rFonts w:hint="eastAsia"/>
          <w:lang w:eastAsia="zh-CN"/>
        </w:rPr>
        <w:t>[</w:t>
      </w:r>
      <w:r w:rsidR="004961C4" w:rsidRPr="00BB2BE0">
        <w:rPr>
          <w:rFonts w:hint="eastAsia"/>
          <w:b/>
          <w:bCs/>
          <w:sz w:val="24"/>
          <w:szCs w:val="24"/>
          <w:lang w:eastAsia="zh-CN"/>
        </w:rPr>
        <w:t>第一工作组主席提交的决定</w:t>
      </w:r>
      <w:r w:rsidR="00BB2BE0" w:rsidRPr="00BB2BE0">
        <w:rPr>
          <w:rFonts w:hint="eastAsia"/>
          <w:b/>
          <w:bCs/>
          <w:sz w:val="24"/>
          <w:szCs w:val="24"/>
          <w:lang w:eastAsia="zh-CN"/>
        </w:rPr>
        <w:t>草案</w:t>
      </w:r>
      <w:r w:rsidR="008F7DFC">
        <w:rPr>
          <w:rFonts w:hint="eastAsia"/>
          <w:b/>
          <w:bCs/>
          <w:sz w:val="24"/>
          <w:szCs w:val="24"/>
          <w:lang w:eastAsia="zh-CN"/>
        </w:rPr>
        <w:t xml:space="preserve"> </w:t>
      </w:r>
    </w:p>
    <w:p w14:paraId="3C4C1303" w14:textId="77777777" w:rsidR="004961C4" w:rsidRPr="004D6809" w:rsidRDefault="004961C4" w:rsidP="004961C4">
      <w:pPr>
        <w:tabs>
          <w:tab w:val="clear" w:pos="567"/>
          <w:tab w:val="clear" w:pos="1134"/>
          <w:tab w:val="clear" w:pos="1701"/>
          <w:tab w:val="clear" w:pos="2268"/>
        </w:tabs>
        <w:snapToGrid w:val="0"/>
        <w:spacing w:before="120" w:after="120"/>
        <w:ind w:left="490" w:firstLine="490"/>
        <w:rPr>
          <w:rFonts w:eastAsia="KaiTi"/>
          <w:iCs/>
          <w:color w:val="000000" w:themeColor="text1"/>
          <w:sz w:val="24"/>
          <w:szCs w:val="24"/>
          <w:lang w:eastAsia="zh-CN"/>
        </w:rPr>
      </w:pPr>
      <w:r w:rsidRPr="004D6809">
        <w:rPr>
          <w:rFonts w:eastAsia="KaiTi" w:hint="eastAsia"/>
          <w:iCs/>
          <w:color w:val="000000" w:themeColor="text1"/>
          <w:sz w:val="24"/>
          <w:szCs w:val="24"/>
          <w:lang w:eastAsia="zh-CN"/>
        </w:rPr>
        <w:t>缔约方大会，</w:t>
      </w:r>
    </w:p>
    <w:p w14:paraId="4D823A5F" w14:textId="6A3FEEDA" w:rsidR="004961C4" w:rsidRPr="004D6809" w:rsidRDefault="004961C4" w:rsidP="004961C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4D6809">
        <w:rPr>
          <w:rFonts w:eastAsia="KaiTi" w:hint="eastAsia"/>
          <w:iCs/>
          <w:color w:val="000000" w:themeColor="text1"/>
          <w:sz w:val="24"/>
          <w:szCs w:val="24"/>
          <w:lang w:eastAsia="zh-CN"/>
        </w:rPr>
        <w:t>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w:t>
      </w:r>
      <w:hyperlink r:id="rId11" w:history="1">
        <w:r w:rsidRPr="004A40EF">
          <w:rPr>
            <w:rStyle w:val="Hyperlink"/>
            <w:iCs/>
            <w:sz w:val="24"/>
            <w:szCs w:val="24"/>
            <w:lang w:eastAsia="zh-CN"/>
          </w:rPr>
          <w:t>15/5</w:t>
        </w:r>
      </w:hyperlink>
      <w:r w:rsidRPr="004D6809">
        <w:rPr>
          <w:iCs/>
          <w:color w:val="000000" w:themeColor="text1"/>
          <w:sz w:val="24"/>
          <w:szCs w:val="24"/>
          <w:lang w:eastAsia="zh-CN"/>
        </w:rPr>
        <w:t xml:space="preserve"> </w:t>
      </w:r>
      <w:r w:rsidRPr="004D6809">
        <w:rPr>
          <w:rFonts w:hint="eastAsia"/>
          <w:iCs/>
          <w:color w:val="000000" w:themeColor="text1"/>
          <w:sz w:val="24"/>
          <w:szCs w:val="24"/>
          <w:lang w:eastAsia="zh-CN"/>
        </w:rPr>
        <w:t>号决定，其中通过了《昆明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蒙特利尔全球生物多样性框架》的监测框架，并设立了昆明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蒙特利尔全球生物多样性框架指标问题特设技术专家组，</w:t>
      </w:r>
    </w:p>
    <w:p w14:paraId="18063803" w14:textId="797DDCFE"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又回顾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w:t>
      </w:r>
      <w:hyperlink r:id="rId12" w:history="1">
        <w:r w:rsidRPr="004A40EF">
          <w:rPr>
            <w:rStyle w:val="Hyperlink"/>
            <w:iCs/>
            <w:sz w:val="24"/>
            <w:szCs w:val="24"/>
            <w:lang w:eastAsia="zh-CN"/>
          </w:rPr>
          <w:t>15/4</w:t>
        </w:r>
      </w:hyperlink>
      <w:r w:rsidRPr="004D6809">
        <w:rPr>
          <w:rFonts w:hint="eastAsia"/>
          <w:iCs/>
          <w:color w:val="000000" w:themeColor="text1"/>
          <w:sz w:val="24"/>
          <w:szCs w:val="24"/>
          <w:lang w:eastAsia="zh-CN"/>
        </w:rPr>
        <w:t>号、第</w:t>
      </w:r>
      <w:hyperlink r:id="rId13" w:history="1">
        <w:r w:rsidRPr="004A40EF">
          <w:rPr>
            <w:rStyle w:val="Hyperlink"/>
            <w:rFonts w:hint="eastAsia"/>
            <w:iCs/>
            <w:sz w:val="24"/>
            <w:szCs w:val="24"/>
            <w:lang w:eastAsia="zh-CN"/>
          </w:rPr>
          <w:t>15/6</w:t>
        </w:r>
      </w:hyperlink>
      <w:r w:rsidRPr="004D6809">
        <w:rPr>
          <w:rFonts w:hint="eastAsia"/>
          <w:iCs/>
          <w:color w:val="000000" w:themeColor="text1"/>
          <w:sz w:val="24"/>
          <w:szCs w:val="24"/>
          <w:lang w:eastAsia="zh-CN"/>
        </w:rPr>
        <w:t>号、第</w:t>
      </w:r>
      <w:hyperlink r:id="rId14" w:history="1">
        <w:r w:rsidRPr="004A40EF">
          <w:rPr>
            <w:rStyle w:val="Hyperlink"/>
            <w:rFonts w:hint="eastAsia"/>
            <w:iCs/>
            <w:sz w:val="24"/>
            <w:szCs w:val="24"/>
            <w:lang w:eastAsia="zh-CN"/>
          </w:rPr>
          <w:t>15/7</w:t>
        </w:r>
      </w:hyperlink>
      <w:r w:rsidRPr="004D6809">
        <w:rPr>
          <w:rFonts w:hint="eastAsia"/>
          <w:iCs/>
          <w:color w:val="000000" w:themeColor="text1"/>
          <w:sz w:val="24"/>
          <w:szCs w:val="24"/>
          <w:lang w:eastAsia="zh-CN"/>
        </w:rPr>
        <w:t>号和第</w:t>
      </w:r>
      <w:hyperlink r:id="rId15" w:history="1">
        <w:r w:rsidRPr="004A40EF">
          <w:rPr>
            <w:rStyle w:val="Hyperlink"/>
            <w:iCs/>
            <w:sz w:val="24"/>
            <w:szCs w:val="24"/>
            <w:lang w:eastAsia="zh-CN"/>
          </w:rPr>
          <w:t>15/8</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hyperlink r:id="rId16" w:history="1">
        <w:r w:rsidRPr="004A40EF">
          <w:rPr>
            <w:rStyle w:val="Hyperlink"/>
            <w:iCs/>
            <w:sz w:val="24"/>
            <w:szCs w:val="24"/>
            <w:lang w:eastAsia="zh-CN"/>
          </w:rPr>
          <w:t>15/10</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19</w:t>
      </w:r>
      <w:r w:rsidRPr="004D6809">
        <w:rPr>
          <w:rFonts w:hint="eastAsia"/>
          <w:iCs/>
          <w:color w:val="000000" w:themeColor="text1"/>
          <w:sz w:val="24"/>
          <w:szCs w:val="24"/>
          <w:lang w:eastAsia="zh-CN"/>
        </w:rPr>
        <w:t>日第</w:t>
      </w:r>
      <w:hyperlink r:id="rId17" w:history="1">
        <w:r w:rsidRPr="004A40EF">
          <w:rPr>
            <w:rStyle w:val="Hyperlink"/>
            <w:rFonts w:hint="eastAsia"/>
            <w:iCs/>
            <w:sz w:val="24"/>
            <w:szCs w:val="24"/>
            <w:lang w:eastAsia="zh-CN"/>
          </w:rPr>
          <w:t>15/11</w:t>
        </w:r>
      </w:hyperlink>
      <w:r w:rsidRPr="004D6809">
        <w:rPr>
          <w:rFonts w:hint="eastAsia"/>
          <w:iCs/>
          <w:color w:val="000000" w:themeColor="text1"/>
          <w:sz w:val="24"/>
          <w:szCs w:val="24"/>
          <w:lang w:eastAsia="zh-CN"/>
        </w:rPr>
        <w:t>号和第</w:t>
      </w:r>
      <w:hyperlink r:id="rId18" w:history="1">
        <w:r w:rsidRPr="004A40EF">
          <w:rPr>
            <w:rStyle w:val="Hyperlink"/>
            <w:rFonts w:hint="eastAsia"/>
            <w:iCs/>
            <w:sz w:val="24"/>
            <w:szCs w:val="24"/>
            <w:lang w:eastAsia="zh-CN"/>
          </w:rPr>
          <w:t>15/13</w:t>
        </w:r>
      </w:hyperlink>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hyperlink r:id="rId19" w:history="1">
        <w:r w:rsidRPr="004A40EF">
          <w:rPr>
            <w:rStyle w:val="Hyperlink"/>
            <w:iCs/>
            <w:sz w:val="24"/>
            <w:szCs w:val="24"/>
            <w:lang w:eastAsia="zh-CN"/>
          </w:rPr>
          <w:t>15/22</w:t>
        </w:r>
      </w:hyperlink>
      <w:r w:rsidRPr="004D6809">
        <w:rPr>
          <w:iCs/>
          <w:color w:val="000000" w:themeColor="text1"/>
          <w:sz w:val="24"/>
          <w:szCs w:val="24"/>
          <w:lang w:eastAsia="zh-CN"/>
        </w:rPr>
        <w:t xml:space="preserve"> </w:t>
      </w:r>
      <w:r w:rsidRPr="004D6809">
        <w:rPr>
          <w:rFonts w:hint="eastAsia"/>
          <w:iCs/>
          <w:color w:val="000000" w:themeColor="text1"/>
          <w:sz w:val="24"/>
          <w:szCs w:val="24"/>
          <w:lang w:eastAsia="zh-CN"/>
        </w:rPr>
        <w:t>号决定，</w:t>
      </w:r>
    </w:p>
    <w:p w14:paraId="419F9B57" w14:textId="71FC8744"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赞赏地注意到</w:t>
      </w:r>
      <w:r w:rsidRPr="004D6809">
        <w:rPr>
          <w:rFonts w:hint="eastAsia"/>
          <w:iCs/>
          <w:color w:val="000000" w:themeColor="text1"/>
          <w:sz w:val="24"/>
          <w:szCs w:val="24"/>
          <w:lang w:eastAsia="zh-CN"/>
        </w:rPr>
        <w:t>指标问题特设技术专家组开展的工作和融资报告技术专家组</w:t>
      </w:r>
      <w:r w:rsidRPr="004D6809">
        <w:rPr>
          <w:iCs/>
          <w:color w:val="000000" w:themeColor="text1"/>
          <w:sz w:val="24"/>
          <w:szCs w:val="24"/>
          <w:vertAlign w:val="superscript"/>
          <w:lang w:val="en-GB"/>
        </w:rPr>
        <w:footnoteReference w:id="3"/>
      </w:r>
      <w:r w:rsidRPr="004D6809">
        <w:rPr>
          <w:rFonts w:hint="eastAsia"/>
          <w:iCs/>
          <w:color w:val="000000" w:themeColor="text1"/>
          <w:sz w:val="24"/>
          <w:szCs w:val="24"/>
          <w:lang w:eastAsia="zh-CN"/>
        </w:rPr>
        <w:t>、科技合作非正式咨询小组</w:t>
      </w:r>
      <w:r w:rsidRPr="004D6809">
        <w:rPr>
          <w:iCs/>
          <w:color w:val="000000" w:themeColor="text1"/>
          <w:sz w:val="24"/>
          <w:szCs w:val="24"/>
          <w:vertAlign w:val="superscript"/>
          <w:lang w:val="en-GB"/>
        </w:rPr>
        <w:footnoteReference w:id="4"/>
      </w:r>
      <w:r w:rsidRPr="004D6809">
        <w:rPr>
          <w:rFonts w:hint="eastAsia"/>
          <w:iCs/>
          <w:color w:val="000000" w:themeColor="text1"/>
          <w:sz w:val="24"/>
          <w:szCs w:val="24"/>
          <w:lang w:eastAsia="zh-CN"/>
        </w:rPr>
        <w:t>、生物多样性</w:t>
      </w:r>
      <w:r w:rsidRPr="004D6809">
        <w:rPr>
          <w:rFonts w:hint="eastAsia"/>
          <w:iCs/>
          <w:color w:val="000000" w:themeColor="text1"/>
          <w:sz w:val="24"/>
          <w:szCs w:val="24"/>
          <w:lang w:val="en-GB" w:eastAsia="zh-CN"/>
        </w:rPr>
        <w:t>公约</w:t>
      </w:r>
      <w:r w:rsidRPr="004D6809">
        <w:rPr>
          <w:iCs/>
          <w:color w:val="000000" w:themeColor="text1"/>
          <w:sz w:val="24"/>
          <w:szCs w:val="24"/>
          <w:vertAlign w:val="superscript"/>
          <w:lang w:val="en-GB" w:eastAsia="zh-CN"/>
        </w:rPr>
        <w:footnoteReference w:id="5"/>
      </w:r>
      <w:r w:rsidRPr="004D6809">
        <w:rPr>
          <w:rFonts w:hint="eastAsia"/>
          <w:iCs/>
          <w:color w:val="000000" w:themeColor="text1"/>
          <w:sz w:val="24"/>
          <w:szCs w:val="24"/>
          <w:lang w:val="en-GB" w:eastAsia="zh-CN"/>
        </w:rPr>
        <w:t>第</w:t>
      </w:r>
      <w:r w:rsidRPr="004D6809">
        <w:rPr>
          <w:iCs/>
          <w:color w:val="000000" w:themeColor="text1"/>
          <w:sz w:val="24"/>
          <w:szCs w:val="24"/>
          <w:lang w:val="en-GB" w:eastAsia="zh-CN"/>
        </w:rPr>
        <w:t>8(j)</w:t>
      </w:r>
      <w:r w:rsidRPr="004D6809">
        <w:rPr>
          <w:rFonts w:hint="eastAsia"/>
          <w:iCs/>
          <w:color w:val="000000" w:themeColor="text1"/>
          <w:sz w:val="24"/>
          <w:szCs w:val="24"/>
          <w:lang w:val="en-GB" w:eastAsia="zh-CN"/>
        </w:rPr>
        <w:t>条和相关条款问题不限成员名额特设工作组</w:t>
      </w:r>
      <w:r w:rsidRPr="004D6809">
        <w:rPr>
          <w:iCs/>
          <w:color w:val="000000" w:themeColor="text1"/>
          <w:sz w:val="24"/>
          <w:szCs w:val="24"/>
          <w:vertAlign w:val="superscript"/>
          <w:lang w:val="en-GB"/>
        </w:rPr>
        <w:footnoteReference w:id="6"/>
      </w:r>
      <w:r>
        <w:rPr>
          <w:rFonts w:hint="eastAsia"/>
          <w:iCs/>
          <w:color w:val="000000" w:themeColor="text1"/>
          <w:sz w:val="24"/>
          <w:szCs w:val="24"/>
          <w:lang w:val="en-GB" w:eastAsia="zh-CN"/>
        </w:rPr>
        <w:t>、</w:t>
      </w:r>
      <w:r w:rsidRPr="00F17BB2">
        <w:rPr>
          <w:rFonts w:hint="eastAsia"/>
          <w:iCs/>
          <w:color w:val="000000" w:themeColor="text1"/>
          <w:sz w:val="24"/>
          <w:szCs w:val="24"/>
          <w:lang w:val="en-GB" w:eastAsia="zh-CN"/>
        </w:rPr>
        <w:t>分享利用遗传资源数字序列信息所产生惠益问题不限成员名额特设工作组</w:t>
      </w:r>
      <w:r>
        <w:rPr>
          <w:rStyle w:val="FootnoteReference"/>
          <w:iCs/>
          <w:color w:val="000000" w:themeColor="text1"/>
          <w:sz w:val="24"/>
          <w:szCs w:val="24"/>
          <w:lang w:val="en-GB" w:eastAsia="zh-CN"/>
        </w:rPr>
        <w:footnoteReference w:id="7"/>
      </w:r>
      <w:r w:rsidR="004A40EF">
        <w:rPr>
          <w:rFonts w:hint="eastAsia"/>
          <w:iCs/>
          <w:color w:val="000000" w:themeColor="text1"/>
          <w:sz w:val="24"/>
          <w:szCs w:val="24"/>
          <w:lang w:val="en-GB" w:eastAsia="zh-CN"/>
        </w:rPr>
        <w:t>和</w:t>
      </w:r>
      <w:r w:rsidRPr="004D6809">
        <w:rPr>
          <w:rFonts w:hint="eastAsia"/>
          <w:iCs/>
          <w:color w:val="000000" w:themeColor="text1"/>
          <w:sz w:val="24"/>
          <w:szCs w:val="24"/>
          <w:lang w:eastAsia="zh-CN"/>
        </w:rPr>
        <w:t>卡塔赫纳生物安全议定书联络小组的</w:t>
      </w:r>
      <w:r w:rsidR="004A40EF">
        <w:rPr>
          <w:rFonts w:hint="eastAsia"/>
          <w:iCs/>
          <w:color w:val="000000" w:themeColor="text1"/>
          <w:sz w:val="24"/>
          <w:szCs w:val="24"/>
          <w:lang w:eastAsia="zh-CN"/>
        </w:rPr>
        <w:t>投入和</w:t>
      </w:r>
      <w:r w:rsidRPr="004D6809">
        <w:rPr>
          <w:rFonts w:hint="eastAsia"/>
          <w:iCs/>
          <w:color w:val="000000" w:themeColor="text1"/>
          <w:sz w:val="24"/>
          <w:szCs w:val="24"/>
          <w:lang w:eastAsia="zh-CN"/>
        </w:rPr>
        <w:t>工作</w:t>
      </w:r>
      <w:r w:rsidRPr="004D6809">
        <w:rPr>
          <w:iCs/>
          <w:color w:val="000000" w:themeColor="text1"/>
          <w:sz w:val="24"/>
          <w:szCs w:val="24"/>
          <w:vertAlign w:val="superscript"/>
          <w:lang w:val="en-GB"/>
        </w:rPr>
        <w:footnoteReference w:id="8"/>
      </w:r>
      <w:r w:rsidRPr="004D6809">
        <w:rPr>
          <w:rFonts w:hint="eastAsia"/>
          <w:iCs/>
          <w:color w:val="000000" w:themeColor="text1"/>
          <w:sz w:val="24"/>
          <w:szCs w:val="24"/>
          <w:lang w:eastAsia="zh-CN"/>
        </w:rPr>
        <w:t>，</w:t>
      </w:r>
    </w:p>
    <w:p w14:paraId="231720B0" w14:textId="2F23D45D"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lastRenderedPageBreak/>
        <w:t>又赞赏地注意到</w:t>
      </w:r>
      <w:r w:rsidRPr="004D6809">
        <w:rPr>
          <w:rFonts w:hint="eastAsia"/>
          <w:iCs/>
          <w:color w:val="000000" w:themeColor="text1"/>
          <w:sz w:val="24"/>
          <w:szCs w:val="24"/>
          <w:shd w:val="clear" w:color="auto" w:fill="FFFFFF"/>
          <w:lang w:eastAsia="zh-CN"/>
        </w:rPr>
        <w:t>各国际组织和倡议对指标问题特设技术专家组工作的贡献以及缔约方和国家机构为维护与监测《</w:t>
      </w:r>
      <w:r w:rsidR="00D01711">
        <w:rPr>
          <w:rFonts w:hint="eastAsia"/>
          <w:iCs/>
          <w:color w:val="000000" w:themeColor="text1"/>
          <w:sz w:val="24"/>
          <w:szCs w:val="24"/>
          <w:shd w:val="clear" w:color="auto" w:fill="FFFFFF"/>
          <w:lang w:eastAsia="zh-CN"/>
        </w:rPr>
        <w:t>昆蒙</w:t>
      </w:r>
      <w:r w:rsidRPr="004D6809">
        <w:rPr>
          <w:rFonts w:hint="eastAsia"/>
          <w:iCs/>
          <w:color w:val="000000" w:themeColor="text1"/>
          <w:sz w:val="24"/>
          <w:szCs w:val="24"/>
          <w:shd w:val="clear" w:color="auto" w:fill="FFFFFF"/>
          <w:lang w:eastAsia="zh-CN"/>
        </w:rPr>
        <w:t>框架》相关的国家数据库和数据收集所开展的工作</w:t>
      </w:r>
      <w:r w:rsidRPr="004D6809">
        <w:rPr>
          <w:iCs/>
          <w:color w:val="000000" w:themeColor="text1"/>
          <w:sz w:val="24"/>
          <w:szCs w:val="24"/>
          <w:shd w:val="clear" w:color="auto" w:fill="FFFFFF"/>
          <w:vertAlign w:val="superscript"/>
          <w:lang w:eastAsia="zh-CN"/>
        </w:rPr>
        <w:footnoteReference w:id="9"/>
      </w:r>
      <w:r w:rsidRPr="004D6809">
        <w:rPr>
          <w:rFonts w:hint="eastAsia"/>
          <w:iCs/>
          <w:color w:val="000000" w:themeColor="text1"/>
          <w:sz w:val="24"/>
          <w:szCs w:val="24"/>
          <w:shd w:val="clear" w:color="auto" w:fill="FFFFFF"/>
          <w:lang w:eastAsia="zh-CN"/>
        </w:rPr>
        <w:t>，</w:t>
      </w:r>
    </w:p>
    <w:p w14:paraId="494DCFBC" w14:textId="340A172A" w:rsidR="004961C4"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t>还赞赏地注意到</w:t>
      </w:r>
      <w:r w:rsidRPr="004D6809">
        <w:rPr>
          <w:rFonts w:hint="eastAsia"/>
          <w:iCs/>
          <w:color w:val="000000" w:themeColor="text1"/>
          <w:sz w:val="24"/>
          <w:szCs w:val="24"/>
          <w:shd w:val="clear" w:color="auto" w:fill="FFFFFF"/>
          <w:lang w:eastAsia="zh-CN"/>
        </w:rPr>
        <w:t>在</w:t>
      </w:r>
      <w:r w:rsidRPr="004D6809">
        <w:rPr>
          <w:rFonts w:hint="eastAsia"/>
          <w:iCs/>
          <w:color w:val="000000" w:themeColor="text1"/>
          <w:sz w:val="24"/>
          <w:szCs w:val="24"/>
          <w:lang w:eastAsia="zh-CN"/>
        </w:rPr>
        <w:t>伯尔尼进程</w:t>
      </w:r>
      <w:r w:rsidRPr="004D6809">
        <w:rPr>
          <w:color w:val="000000" w:themeColor="text1"/>
          <w:sz w:val="24"/>
          <w:szCs w:val="24"/>
          <w:shd w:val="clear" w:color="auto" w:fill="FFFFFF"/>
          <w:vertAlign w:val="superscript"/>
          <w:lang w:val="en-GB"/>
        </w:rPr>
        <w:footnoteReference w:id="10"/>
      </w:r>
      <w:r w:rsidRPr="004D6809">
        <w:rPr>
          <w:rFonts w:hint="eastAsia"/>
          <w:iCs/>
          <w:color w:val="000000" w:themeColor="text1"/>
          <w:sz w:val="24"/>
          <w:szCs w:val="24"/>
          <w:shd w:val="clear" w:color="auto" w:fill="FFFFFF"/>
          <w:lang w:eastAsia="zh-CN"/>
        </w:rPr>
        <w:t>下为加强生物多样性相关指标</w:t>
      </w:r>
      <w:r w:rsidR="0054760A">
        <w:rPr>
          <w:rFonts w:hint="eastAsia"/>
          <w:iCs/>
          <w:color w:val="000000" w:themeColor="text1"/>
          <w:sz w:val="24"/>
          <w:szCs w:val="24"/>
          <w:shd w:val="clear" w:color="auto" w:fill="FFFFFF"/>
          <w:lang w:eastAsia="zh-CN"/>
        </w:rPr>
        <w:t>制定</w:t>
      </w:r>
      <w:r w:rsidRPr="004D6809">
        <w:rPr>
          <w:rFonts w:hint="eastAsia"/>
          <w:iCs/>
          <w:color w:val="000000" w:themeColor="text1"/>
          <w:sz w:val="24"/>
          <w:szCs w:val="24"/>
          <w:shd w:val="clear" w:color="auto" w:fill="FFFFFF"/>
          <w:lang w:eastAsia="zh-CN"/>
        </w:rPr>
        <w:t>方面的合作所开展的工作，</w:t>
      </w:r>
    </w:p>
    <w:p w14:paraId="49274A4B" w14:textId="04A71243" w:rsidR="004961C4" w:rsidRPr="00AC7EFB" w:rsidRDefault="004961C4" w:rsidP="004961C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rFonts w:eastAsiaTheme="minorEastAsia"/>
          <w:kern w:val="22"/>
          <w:sz w:val="24"/>
          <w:szCs w:val="24"/>
          <w:lang w:val="en-GB" w:eastAsia="zh-CN"/>
        </w:rPr>
      </w:pPr>
      <w:bookmarkStart w:id="4" w:name="_Hlk142822277"/>
      <w:r w:rsidRPr="00011E5E">
        <w:rPr>
          <w:rFonts w:eastAsia="KaiTi" w:hint="eastAsia"/>
          <w:iCs/>
          <w:color w:val="000000" w:themeColor="text1"/>
          <w:sz w:val="24"/>
          <w:szCs w:val="24"/>
          <w:shd w:val="clear" w:color="auto" w:fill="FFFFFF"/>
          <w:lang w:eastAsia="zh-CN"/>
        </w:rPr>
        <w:t>回顾</w:t>
      </w:r>
      <w:r w:rsidRPr="00AC7EFB">
        <w:rPr>
          <w:rFonts w:ascii="SimSun" w:hAnsi="SimSun" w:cs="SimSun" w:hint="eastAsia"/>
          <w:sz w:val="24"/>
          <w:szCs w:val="24"/>
          <w:lang w:val="zh-CN" w:eastAsia="zh-CN"/>
        </w:rPr>
        <w:t>以前</w:t>
      </w:r>
      <w:r w:rsidR="00825C86">
        <w:rPr>
          <w:rFonts w:ascii="SimSun" w:hAnsi="SimSun" w:cs="SimSun" w:hint="eastAsia"/>
          <w:sz w:val="24"/>
          <w:szCs w:val="24"/>
          <w:lang w:val="zh-CN" w:eastAsia="zh-CN"/>
        </w:rPr>
        <w:t>关于</w:t>
      </w:r>
      <w:r w:rsidRPr="00AC7EFB">
        <w:rPr>
          <w:rFonts w:ascii="SimSun" w:hAnsi="SimSun" w:cs="SimSun" w:hint="eastAsia"/>
          <w:sz w:val="24"/>
          <w:szCs w:val="24"/>
          <w:lang w:val="zh-CN" w:eastAsia="zh-CN"/>
        </w:rPr>
        <w:t>土著人民和地方社区的指标的工作</w:t>
      </w:r>
      <w:smartTag w:uri="urn:schemas-microsoft-com:office:smarttags" w:element="chsdate">
        <w:smartTagPr>
          <w:attr w:name="IsROCDate" w:val="False"/>
          <w:attr w:name="IsLunarDate" w:val="False"/>
          <w:attr w:name="Day" w:val="17"/>
          <w:attr w:name="Month" w:val="12"/>
          <w:attr w:name="Year" w:val="2016"/>
        </w:smartTagPr>
        <w:r w:rsidR="0054760A">
          <w:rPr>
            <w:rFonts w:ascii="SimSun" w:hAnsi="SimSun" w:cs="SimSun" w:hint="eastAsia"/>
            <w:sz w:val="24"/>
            <w:szCs w:val="24"/>
            <w:lang w:val="en-GB" w:eastAsia="zh-CN"/>
          </w:rPr>
          <w:t>、</w:t>
        </w:r>
        <w:r w:rsidRPr="00AC7EFB">
          <w:rPr>
            <w:sz w:val="24"/>
            <w:szCs w:val="24"/>
            <w:lang w:val="en-GB" w:eastAsia="zh-CN"/>
          </w:rPr>
          <w:t>2016</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17</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w:t>
      </w:r>
      <w:r w:rsidRPr="00AC7EFB">
        <w:rPr>
          <w:sz w:val="24"/>
          <w:szCs w:val="24"/>
          <w:lang w:val="en-GB" w:eastAsia="zh-CN"/>
        </w:rPr>
        <w:t>2011-2020</w:t>
      </w:r>
      <w:r w:rsidRPr="00AC7EFB">
        <w:rPr>
          <w:rFonts w:ascii="SimSun" w:hAnsi="SimSun" w:cs="SimSun" w:hint="eastAsia"/>
          <w:sz w:val="24"/>
          <w:szCs w:val="24"/>
          <w:lang w:val="zh-CN" w:eastAsia="zh-CN"/>
        </w:rPr>
        <w:t>年生物多样性战略计划和爱知生物多样性目标》</w:t>
      </w:r>
      <w:r w:rsidR="00825C86">
        <w:rPr>
          <w:rFonts w:ascii="SimSun" w:hAnsi="SimSun" w:cs="SimSun" w:hint="eastAsia"/>
          <w:sz w:val="24"/>
          <w:szCs w:val="24"/>
          <w:lang w:val="zh-CN" w:eastAsia="zh-CN"/>
        </w:rPr>
        <w:t>的</w:t>
      </w:r>
      <w:r w:rsidR="00D01711">
        <w:rPr>
          <w:rFonts w:ascii="SimSun" w:hAnsi="SimSun" w:cs="SimSun" w:hint="eastAsia"/>
          <w:sz w:val="24"/>
          <w:szCs w:val="24"/>
          <w:lang w:val="zh-CN" w:eastAsia="zh-CN"/>
        </w:rPr>
        <w:t>指标</w:t>
      </w:r>
      <w:r w:rsidRPr="00AC7EFB">
        <w:rPr>
          <w:rFonts w:ascii="SimSun" w:hAnsi="SimSun" w:cs="SimSun" w:hint="eastAsia"/>
          <w:sz w:val="24"/>
          <w:szCs w:val="24"/>
          <w:lang w:val="zh-CN" w:eastAsia="zh-CN"/>
        </w:rPr>
        <w:t>的第</w:t>
      </w:r>
      <w:hyperlink r:id="rId20" w:history="1">
        <w:r w:rsidRPr="00AC7EFB">
          <w:rPr>
            <w:color w:val="0000FF"/>
            <w:kern w:val="22"/>
            <w:sz w:val="24"/>
            <w:szCs w:val="24"/>
            <w:u w:val="single"/>
            <w:lang w:val="en-GB" w:eastAsia="zh-CN"/>
          </w:rPr>
          <w:t>XIII/28</w:t>
        </w:r>
      </w:hyperlink>
      <w:r w:rsidRPr="00AC7EFB">
        <w:rPr>
          <w:rFonts w:ascii="SimSun" w:hAnsi="SimSun" w:cs="SimSun" w:hint="eastAsia"/>
          <w:sz w:val="24"/>
          <w:szCs w:val="24"/>
          <w:lang w:val="zh-CN" w:eastAsia="zh-CN"/>
        </w:rPr>
        <w:t>号决定</w:t>
      </w:r>
      <w:r w:rsidR="00D01711">
        <w:rPr>
          <w:rFonts w:ascii="SimSun" w:hAnsi="SimSun" w:cs="SimSun" w:hint="eastAsia"/>
          <w:sz w:val="24"/>
          <w:szCs w:val="24"/>
          <w:lang w:val="zh-CN" w:eastAsia="zh-CN"/>
        </w:rPr>
        <w:t>和</w:t>
      </w:r>
      <w:r w:rsidRPr="00AC7EFB">
        <w:rPr>
          <w:rFonts w:ascii="SimSun" w:hAnsi="SimSun" w:cs="SimSun" w:hint="eastAsia"/>
          <w:sz w:val="24"/>
          <w:szCs w:val="24"/>
          <w:lang w:val="zh-CN" w:eastAsia="zh-CN"/>
        </w:rPr>
        <w:t>关于《</w:t>
      </w:r>
      <w:r w:rsidR="00D01711">
        <w:rPr>
          <w:rFonts w:ascii="SimSun" w:hAnsi="SimSun" w:cs="SimSun" w:hint="eastAsia"/>
          <w:sz w:val="24"/>
          <w:szCs w:val="24"/>
          <w:lang w:val="zh-CN" w:eastAsia="zh-CN"/>
        </w:rPr>
        <w:t>昆蒙</w:t>
      </w:r>
      <w:r w:rsidRPr="00AC7EFB">
        <w:rPr>
          <w:rFonts w:ascii="SimSun" w:hAnsi="SimSun" w:cs="SimSun" w:hint="eastAsia"/>
          <w:sz w:val="24"/>
          <w:szCs w:val="24"/>
          <w:lang w:val="zh-CN" w:eastAsia="zh-CN"/>
        </w:rPr>
        <w:t>框架》的监测框架的第</w:t>
      </w:r>
      <w:r w:rsidRPr="00AC7EFB">
        <w:rPr>
          <w:sz w:val="24"/>
          <w:szCs w:val="24"/>
          <w:lang w:val="en-GB" w:eastAsia="zh-CN"/>
        </w:rPr>
        <w:t xml:space="preserve">15/5 </w:t>
      </w:r>
      <w:r w:rsidRPr="00AC7EFB">
        <w:rPr>
          <w:rFonts w:ascii="SimSun" w:hAnsi="SimSun" w:cs="SimSun" w:hint="eastAsia"/>
          <w:sz w:val="24"/>
          <w:szCs w:val="24"/>
          <w:lang w:val="zh-CN" w:eastAsia="zh-CN"/>
        </w:rPr>
        <w:t>号决定</w:t>
      </w:r>
      <w:r w:rsidRPr="00AC7EFB">
        <w:rPr>
          <w:sz w:val="24"/>
          <w:szCs w:val="24"/>
          <w:lang w:val="zh-CN" w:eastAsia="zh-CN"/>
        </w:rPr>
        <w:t>，</w:t>
      </w:r>
    </w:p>
    <w:bookmarkEnd w:id="4"/>
    <w:p w14:paraId="035A07C6" w14:textId="6E75B871" w:rsidR="004961C4" w:rsidRPr="00AC7EFB" w:rsidRDefault="004961C4" w:rsidP="00011E5E">
      <w:pPr>
        <w:tabs>
          <w:tab w:val="clear" w:pos="567"/>
          <w:tab w:val="clear" w:pos="1134"/>
          <w:tab w:val="clear" w:pos="1701"/>
          <w:tab w:val="clear" w:pos="2268"/>
        </w:tabs>
        <w:spacing w:before="120" w:after="120"/>
        <w:ind w:left="490" w:firstLine="490"/>
        <w:rPr>
          <w:rFonts w:eastAsia="Times New Roman"/>
          <w:snapToGrid w:val="0"/>
          <w:kern w:val="22"/>
          <w:sz w:val="24"/>
          <w:szCs w:val="24"/>
          <w:lang w:val="en-GB" w:eastAsia="x-none"/>
        </w:rPr>
      </w:pPr>
      <w:r w:rsidRPr="00011E5E">
        <w:rPr>
          <w:rFonts w:eastAsia="KaiTi" w:hint="eastAsia"/>
          <w:iCs/>
          <w:color w:val="000000" w:themeColor="text1"/>
          <w:sz w:val="24"/>
          <w:szCs w:val="24"/>
          <w:shd w:val="clear" w:color="auto" w:fill="FFFFFF"/>
          <w:lang w:eastAsia="zh-CN"/>
        </w:rPr>
        <w:t>强调</w:t>
      </w:r>
      <w:r w:rsidRPr="00AC7EFB">
        <w:rPr>
          <w:rFonts w:ascii="SimSun" w:hAnsi="SimSun" w:cs="SimSun" w:hint="eastAsia"/>
          <w:snapToGrid w:val="0"/>
          <w:kern w:val="22"/>
          <w:sz w:val="24"/>
          <w:szCs w:val="24"/>
          <w:lang w:val="zh-CN" w:eastAsia="x-none"/>
        </w:rPr>
        <w:t>在审查《</w:t>
      </w:r>
      <w:r w:rsidR="00D01711">
        <w:rPr>
          <w:rFonts w:ascii="SimSun" w:hAnsi="SimSun" w:cs="SimSun" w:hint="eastAsia"/>
          <w:snapToGrid w:val="0"/>
          <w:kern w:val="22"/>
          <w:sz w:val="24"/>
          <w:szCs w:val="24"/>
          <w:lang w:val="zh-CN" w:eastAsia="zh-CN"/>
        </w:rPr>
        <w:t>昆蒙</w:t>
      </w:r>
      <w:r w:rsidRPr="00AC7EFB">
        <w:rPr>
          <w:rFonts w:ascii="SimSun" w:hAnsi="SimSun" w:cs="SimSun" w:hint="eastAsia"/>
          <w:snapToGrid w:val="0"/>
          <w:kern w:val="22"/>
          <w:sz w:val="24"/>
          <w:szCs w:val="24"/>
          <w:lang w:val="zh-CN" w:eastAsia="x-none"/>
        </w:rPr>
        <w:t>框架》的执行进展情况时</w:t>
      </w:r>
      <w:r w:rsidRPr="00AC7EFB">
        <w:rPr>
          <w:rFonts w:ascii="SimSun" w:hAnsi="SimSun" w:cs="SimSun" w:hint="eastAsia"/>
          <w:snapToGrid w:val="0"/>
          <w:kern w:val="22"/>
          <w:sz w:val="24"/>
          <w:szCs w:val="24"/>
          <w:lang w:val="en-GB" w:eastAsia="x-none"/>
        </w:rPr>
        <w:t>，</w:t>
      </w:r>
      <w:r w:rsidRPr="00AC7EFB">
        <w:rPr>
          <w:rFonts w:ascii="SimSun" w:hAnsi="SimSun" w:cs="SimSun" w:hint="eastAsia"/>
          <w:snapToGrid w:val="0"/>
          <w:kern w:val="22"/>
          <w:sz w:val="24"/>
          <w:szCs w:val="24"/>
          <w:lang w:val="zh-CN" w:eastAsia="x-none"/>
        </w:rPr>
        <w:t>让土著人民和地方社区参与并采纳他们的传统知识、创新和做法至关重要</w:t>
      </w:r>
      <w:r w:rsidRPr="00AC7EFB">
        <w:rPr>
          <w:rFonts w:eastAsia="Times New Roman"/>
          <w:snapToGrid w:val="0"/>
          <w:kern w:val="22"/>
          <w:sz w:val="24"/>
          <w:szCs w:val="24"/>
          <w:lang w:val="en-GB" w:eastAsia="x-none"/>
        </w:rPr>
        <w:t>,</w:t>
      </w:r>
    </w:p>
    <w:p w14:paraId="2FE8F951"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011E5E">
        <w:rPr>
          <w:rFonts w:eastAsia="KaiTi" w:hint="eastAsia"/>
          <w:iCs/>
          <w:color w:val="000000" w:themeColor="text1"/>
          <w:sz w:val="24"/>
          <w:szCs w:val="24"/>
          <w:shd w:val="clear" w:color="auto" w:fill="FFFFFF"/>
          <w:lang w:eastAsia="zh-CN"/>
        </w:rPr>
        <w:t>认识到</w:t>
      </w:r>
      <w:r w:rsidRPr="00AC7EFB">
        <w:rPr>
          <w:rFonts w:ascii="SimSun" w:hAnsi="SimSun" w:cs="SimSun" w:hint="eastAsia"/>
          <w:sz w:val="24"/>
          <w:szCs w:val="24"/>
          <w:lang w:val="zh-CN" w:eastAsia="zh-CN"/>
        </w:rPr>
        <w:t>基于社区的监测和信息系统对改善全球生物多样性知识、数据和信息的贡献</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同时承认需要让土著人民和地方社区参与这些信息系统的开发和管理</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以及需要加强国际合作以解决发展中国家的技术和资金缺口</w:t>
      </w:r>
      <w:r w:rsidRPr="00AC7EFB">
        <w:rPr>
          <w:rFonts w:ascii="SimSun" w:hAnsi="SimSun" w:cs="SimSun" w:hint="eastAsia"/>
          <w:sz w:val="24"/>
          <w:szCs w:val="24"/>
          <w:lang w:val="en-GB" w:eastAsia="zh-CN"/>
        </w:rPr>
        <w:t>，</w:t>
      </w:r>
    </w:p>
    <w:p w14:paraId="17B16FB8" w14:textId="0FB700D5" w:rsidR="004961C4" w:rsidRPr="004D6809" w:rsidRDefault="004961C4" w:rsidP="004961C4">
      <w:pPr>
        <w:tabs>
          <w:tab w:val="clear" w:pos="567"/>
          <w:tab w:val="clear" w:pos="1134"/>
          <w:tab w:val="clear" w:pos="1701"/>
          <w:tab w:val="clear" w:pos="2268"/>
        </w:tabs>
        <w:spacing w:before="120" w:after="120"/>
        <w:ind w:left="490" w:firstLine="490"/>
        <w:rPr>
          <w:iCs/>
          <w:kern w:val="22"/>
          <w:sz w:val="24"/>
          <w:szCs w:val="24"/>
          <w:lang w:eastAsia="zh-CN"/>
        </w:rPr>
      </w:pPr>
      <w:r w:rsidRPr="004D6809">
        <w:rPr>
          <w:rFonts w:eastAsia="KaiTi" w:hint="eastAsia"/>
          <w:iCs/>
          <w:sz w:val="24"/>
          <w:szCs w:val="24"/>
          <w:shd w:val="clear" w:color="auto" w:fill="FFFFFF"/>
          <w:lang w:eastAsia="zh-CN"/>
        </w:rPr>
        <w:t>注意到</w:t>
      </w:r>
      <w:r w:rsidRPr="004D6809">
        <w:rPr>
          <w:rFonts w:hint="eastAsia"/>
          <w:iCs/>
          <w:kern w:val="22"/>
          <w:sz w:val="24"/>
          <w:szCs w:val="24"/>
          <w:lang w:eastAsia="zh-CN"/>
        </w:rPr>
        <w:t>根据</w:t>
      </w:r>
      <w:r w:rsidRPr="004D6809">
        <w:rPr>
          <w:rFonts w:hint="eastAsia"/>
          <w:iCs/>
          <w:kern w:val="22"/>
          <w:sz w:val="24"/>
          <w:szCs w:val="24"/>
          <w:lang w:eastAsia="zh-CN"/>
        </w:rPr>
        <w:t>2022</w:t>
      </w:r>
      <w:r w:rsidRPr="004D6809">
        <w:rPr>
          <w:rFonts w:hint="eastAsia"/>
          <w:iCs/>
          <w:kern w:val="22"/>
          <w:sz w:val="24"/>
          <w:szCs w:val="24"/>
          <w:lang w:eastAsia="zh-CN"/>
        </w:rPr>
        <w:t>年</w:t>
      </w:r>
      <w:r w:rsidRPr="004D6809">
        <w:rPr>
          <w:rFonts w:hint="eastAsia"/>
          <w:iCs/>
          <w:kern w:val="22"/>
          <w:sz w:val="24"/>
          <w:szCs w:val="24"/>
          <w:lang w:eastAsia="zh-CN"/>
        </w:rPr>
        <w:t>12</w:t>
      </w:r>
      <w:r w:rsidRPr="004D6809">
        <w:rPr>
          <w:rFonts w:hint="eastAsia"/>
          <w:iCs/>
          <w:kern w:val="22"/>
          <w:sz w:val="24"/>
          <w:szCs w:val="24"/>
          <w:lang w:eastAsia="zh-CN"/>
        </w:rPr>
        <w:t>月</w:t>
      </w:r>
      <w:r w:rsidRPr="004D6809">
        <w:rPr>
          <w:rFonts w:hint="eastAsia"/>
          <w:iCs/>
          <w:kern w:val="22"/>
          <w:sz w:val="24"/>
          <w:szCs w:val="24"/>
          <w:lang w:eastAsia="zh-CN"/>
        </w:rPr>
        <w:t>19</w:t>
      </w:r>
      <w:r w:rsidRPr="004D6809">
        <w:rPr>
          <w:rFonts w:hint="eastAsia"/>
          <w:iCs/>
          <w:kern w:val="22"/>
          <w:sz w:val="24"/>
          <w:szCs w:val="24"/>
          <w:lang w:eastAsia="zh-CN"/>
        </w:rPr>
        <w:t>日第</w:t>
      </w:r>
      <w:r w:rsidRPr="004D6809">
        <w:rPr>
          <w:iCs/>
          <w:kern w:val="22"/>
          <w:sz w:val="24"/>
          <w:szCs w:val="24"/>
          <w:lang w:eastAsia="zh-CN"/>
        </w:rPr>
        <w:t xml:space="preserve"> </w:t>
      </w:r>
      <w:hyperlink r:id="rId21" w:history="1">
        <w:r w:rsidRPr="00825C86">
          <w:rPr>
            <w:rStyle w:val="Hyperlink"/>
            <w:iCs/>
            <w:kern w:val="22"/>
            <w:sz w:val="24"/>
            <w:szCs w:val="24"/>
            <w:lang w:eastAsia="zh-CN"/>
          </w:rPr>
          <w:t>15/29</w:t>
        </w:r>
      </w:hyperlink>
      <w:r w:rsidRPr="004D6809">
        <w:rPr>
          <w:iCs/>
          <w:kern w:val="22"/>
          <w:sz w:val="24"/>
          <w:szCs w:val="24"/>
          <w:lang w:eastAsia="zh-CN"/>
        </w:rPr>
        <w:t xml:space="preserve"> </w:t>
      </w:r>
      <w:r w:rsidRPr="004D6809">
        <w:rPr>
          <w:rFonts w:hint="eastAsia"/>
          <w:iCs/>
          <w:kern w:val="22"/>
          <w:sz w:val="24"/>
          <w:szCs w:val="24"/>
          <w:lang w:eastAsia="zh-CN"/>
        </w:rPr>
        <w:t>号决定第</w:t>
      </w:r>
      <w:r w:rsidRPr="004D6809">
        <w:rPr>
          <w:rFonts w:hint="eastAsia"/>
          <w:iCs/>
          <w:kern w:val="22"/>
          <w:sz w:val="24"/>
          <w:szCs w:val="24"/>
          <w:lang w:eastAsia="zh-CN"/>
        </w:rPr>
        <w:t>2(c)</w:t>
      </w:r>
      <w:r w:rsidRPr="004D6809">
        <w:rPr>
          <w:rFonts w:hint="eastAsia"/>
          <w:iCs/>
          <w:kern w:val="22"/>
          <w:sz w:val="24"/>
          <w:szCs w:val="24"/>
          <w:lang w:eastAsia="zh-CN"/>
        </w:rPr>
        <w:t>段制定生物多样性和健康指标、根据第</w:t>
      </w:r>
      <w:r w:rsidRPr="004D6809">
        <w:rPr>
          <w:iCs/>
          <w:kern w:val="22"/>
          <w:sz w:val="24"/>
          <w:szCs w:val="24"/>
          <w:lang w:eastAsia="zh-CN"/>
        </w:rPr>
        <w:t xml:space="preserve"> 15/5</w:t>
      </w:r>
      <w:r w:rsidRPr="004D6809">
        <w:rPr>
          <w:rFonts w:hint="eastAsia"/>
          <w:iCs/>
          <w:kern w:val="22"/>
          <w:sz w:val="24"/>
          <w:szCs w:val="24"/>
          <w:lang w:eastAsia="zh-CN"/>
        </w:rPr>
        <w:t>号和第</w:t>
      </w:r>
      <w:r w:rsidRPr="004D6809">
        <w:rPr>
          <w:iCs/>
          <w:kern w:val="22"/>
          <w:sz w:val="24"/>
          <w:szCs w:val="24"/>
          <w:lang w:eastAsia="zh-CN"/>
        </w:rPr>
        <w:t xml:space="preserve"> 15/13 </w:t>
      </w:r>
      <w:r w:rsidRPr="004D6809">
        <w:rPr>
          <w:rFonts w:hint="eastAsia"/>
          <w:iCs/>
          <w:kern w:val="22"/>
          <w:sz w:val="24"/>
          <w:szCs w:val="24"/>
          <w:lang w:eastAsia="zh-CN"/>
        </w:rPr>
        <w:t>号决定制定全球植物保护战略指标的情况</w:t>
      </w:r>
      <w:r w:rsidRPr="004D6809">
        <w:rPr>
          <w:kern w:val="22"/>
          <w:sz w:val="24"/>
          <w:szCs w:val="24"/>
          <w:vertAlign w:val="superscript"/>
          <w:lang w:val="en-CA"/>
        </w:rPr>
        <w:footnoteReference w:id="11"/>
      </w:r>
      <w:r w:rsidRPr="004D6809">
        <w:rPr>
          <w:rFonts w:hint="eastAsia"/>
          <w:iCs/>
          <w:kern w:val="22"/>
          <w:sz w:val="24"/>
          <w:szCs w:val="24"/>
          <w:lang w:eastAsia="zh-CN"/>
        </w:rPr>
        <w:t>，</w:t>
      </w:r>
    </w:p>
    <w:p w14:paraId="0D17B0C7" w14:textId="6866443F"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eastAsia="KaiTi" w:hint="eastAsia"/>
          <w:iCs/>
          <w:sz w:val="24"/>
          <w:szCs w:val="24"/>
          <w:shd w:val="clear" w:color="auto" w:fill="FFFFFF"/>
          <w:lang w:eastAsia="zh-CN"/>
        </w:rPr>
        <w:t>赞赏地注意到</w:t>
      </w:r>
      <w:r w:rsidRPr="004D6809">
        <w:rPr>
          <w:rFonts w:hint="eastAsia"/>
          <w:iCs/>
          <w:sz w:val="24"/>
          <w:szCs w:val="24"/>
          <w:lang w:eastAsia="zh-CN"/>
        </w:rPr>
        <w:t>大不列颠及北爱尔兰联合王国政府和欧洲联盟提供捐款，使专家组得以开展工作；联合国粮食及农业组织提供捐助，主办关于指标</w:t>
      </w:r>
      <w:r w:rsidRPr="004D6809">
        <w:rPr>
          <w:iCs/>
          <w:sz w:val="24"/>
          <w:szCs w:val="24"/>
          <w:lang w:eastAsia="zh-CN"/>
        </w:rPr>
        <w:t xml:space="preserve"> 7.2</w:t>
      </w:r>
      <w:r w:rsidRPr="004D6809">
        <w:rPr>
          <w:rFonts w:hint="eastAsia"/>
          <w:iCs/>
          <w:sz w:val="24"/>
          <w:szCs w:val="24"/>
          <w:lang w:eastAsia="zh-CN"/>
        </w:rPr>
        <w:t>的专家会议；联合王国政府提供捐款，用于</w:t>
      </w:r>
      <w:r w:rsidR="00192248">
        <w:rPr>
          <w:rFonts w:hint="eastAsia"/>
          <w:iCs/>
          <w:sz w:val="24"/>
          <w:szCs w:val="24"/>
          <w:lang w:eastAsia="zh-CN"/>
        </w:rPr>
        <w:t>对</w:t>
      </w:r>
      <w:r w:rsidRPr="004D6809">
        <w:rPr>
          <w:rFonts w:hint="eastAsia"/>
          <w:iCs/>
          <w:sz w:val="24"/>
          <w:szCs w:val="24"/>
          <w:lang w:eastAsia="zh-CN"/>
        </w:rPr>
        <w:t>获取和惠益分享指标以及私营部门融资开展指标研究；加拿大政府提供捐款，用于制定解释性指导意见和进行差距分析；联合国环境规划署世界养护监测中心</w:t>
      </w:r>
      <w:r w:rsidR="00A243A8">
        <w:rPr>
          <w:rFonts w:hint="eastAsia"/>
          <w:iCs/>
          <w:sz w:val="24"/>
          <w:szCs w:val="24"/>
          <w:lang w:eastAsia="zh-CN"/>
        </w:rPr>
        <w:t>提供实物捐助，</w:t>
      </w:r>
      <w:r w:rsidRPr="004D6809">
        <w:rPr>
          <w:rFonts w:hint="eastAsia"/>
          <w:iCs/>
          <w:sz w:val="24"/>
          <w:szCs w:val="24"/>
          <w:lang w:eastAsia="zh-CN"/>
        </w:rPr>
        <w:t>支持指标问题特设技术专家组的工作，</w:t>
      </w:r>
    </w:p>
    <w:p w14:paraId="60E567FB" w14:textId="07553485" w:rsidR="004961C4" w:rsidRPr="004D6809" w:rsidRDefault="004961C4" w:rsidP="00A243A8">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回顾</w:t>
      </w:r>
      <w:r w:rsidRPr="004D6809">
        <w:rPr>
          <w:rFonts w:hint="eastAsia"/>
          <w:iCs/>
          <w:sz w:val="24"/>
          <w:szCs w:val="24"/>
          <w:lang w:eastAsia="zh-CN"/>
        </w:rPr>
        <w:t>第</w:t>
      </w:r>
      <w:r w:rsidRPr="004D6809">
        <w:rPr>
          <w:iCs/>
          <w:sz w:val="24"/>
          <w:szCs w:val="24"/>
          <w:lang w:eastAsia="zh-CN"/>
        </w:rPr>
        <w:t>15/6</w:t>
      </w:r>
      <w:r w:rsidRPr="004D6809">
        <w:rPr>
          <w:rFonts w:hint="eastAsia"/>
          <w:iCs/>
          <w:sz w:val="24"/>
          <w:szCs w:val="24"/>
          <w:lang w:eastAsia="zh-CN"/>
        </w:rPr>
        <w:t>号决定第</w:t>
      </w:r>
      <w:r w:rsidRPr="004D6809">
        <w:rPr>
          <w:iCs/>
          <w:sz w:val="24"/>
          <w:szCs w:val="24"/>
          <w:lang w:eastAsia="zh-CN"/>
        </w:rPr>
        <w:t>13</w:t>
      </w:r>
      <w:r w:rsidRPr="004D6809">
        <w:rPr>
          <w:rFonts w:hint="eastAsia"/>
          <w:iCs/>
          <w:sz w:val="24"/>
          <w:szCs w:val="24"/>
          <w:lang w:eastAsia="zh-CN"/>
        </w:rPr>
        <w:t>段，其中缔约方大会请所有缔约方在国家报告中</w:t>
      </w:r>
      <w:r w:rsidR="00A243A8">
        <w:rPr>
          <w:rFonts w:hint="eastAsia"/>
          <w:iCs/>
          <w:sz w:val="24"/>
          <w:szCs w:val="24"/>
          <w:lang w:eastAsia="zh-CN"/>
        </w:rPr>
        <w:t>使用</w:t>
      </w:r>
      <w:r w:rsidR="00A243A8" w:rsidRPr="00A243A8">
        <w:rPr>
          <w:rFonts w:hint="eastAsia"/>
          <w:iCs/>
          <w:sz w:val="24"/>
          <w:szCs w:val="24"/>
          <w:lang w:eastAsia="zh-CN"/>
        </w:rPr>
        <w:t>监测框架的标题指标并回答是</w:t>
      </w:r>
      <w:r w:rsidR="00A243A8" w:rsidRPr="00A243A8">
        <w:rPr>
          <w:rFonts w:hint="eastAsia"/>
          <w:iCs/>
          <w:sz w:val="24"/>
          <w:szCs w:val="24"/>
          <w:lang w:eastAsia="zh-CN"/>
        </w:rPr>
        <w:t>/</w:t>
      </w:r>
      <w:r w:rsidR="00A243A8" w:rsidRPr="00A243A8">
        <w:rPr>
          <w:rFonts w:hint="eastAsia"/>
          <w:iCs/>
          <w:sz w:val="24"/>
          <w:szCs w:val="24"/>
          <w:lang w:eastAsia="zh-CN"/>
        </w:rPr>
        <w:t>否二元问题，作为补充，可酌情任选监测框架所列组成指标和补充指标，还可使用国家指标，这为各国特别是发展中国家逐步执行</w:t>
      </w:r>
      <w:r w:rsidR="00A243A8">
        <w:rPr>
          <w:rFonts w:hint="eastAsia"/>
          <w:iCs/>
          <w:sz w:val="24"/>
          <w:szCs w:val="24"/>
          <w:lang w:eastAsia="zh-CN"/>
        </w:rPr>
        <w:t>该</w:t>
      </w:r>
      <w:r w:rsidR="00A243A8" w:rsidRPr="00A243A8">
        <w:rPr>
          <w:rFonts w:hint="eastAsia"/>
          <w:iCs/>
          <w:sz w:val="24"/>
          <w:szCs w:val="24"/>
          <w:lang w:eastAsia="zh-CN"/>
        </w:rPr>
        <w:t>段提供了灵活性，因为</w:t>
      </w:r>
      <w:r w:rsidR="00A243A8">
        <w:rPr>
          <w:rFonts w:hint="eastAsia"/>
          <w:iCs/>
          <w:sz w:val="24"/>
          <w:szCs w:val="24"/>
          <w:lang w:eastAsia="zh-CN"/>
        </w:rPr>
        <w:t>当时</w:t>
      </w:r>
      <w:r w:rsidR="00A243A8" w:rsidRPr="00A243A8">
        <w:rPr>
          <w:rFonts w:hint="eastAsia"/>
          <w:iCs/>
          <w:sz w:val="24"/>
          <w:szCs w:val="24"/>
          <w:lang w:eastAsia="zh-CN"/>
        </w:rPr>
        <w:t>有些指标尚未就绪，而且需要为标题指标进行能力建设和发展</w:t>
      </w:r>
      <w:r w:rsidRPr="004D6809">
        <w:rPr>
          <w:rFonts w:hint="eastAsia"/>
          <w:iCs/>
          <w:sz w:val="24"/>
          <w:szCs w:val="24"/>
          <w:lang w:eastAsia="zh-CN"/>
        </w:rPr>
        <w:t>，</w:t>
      </w:r>
    </w:p>
    <w:p w14:paraId="5BD2F008" w14:textId="585C577D" w:rsidR="004961C4" w:rsidRPr="004D6809" w:rsidRDefault="00ED38C5" w:rsidP="004961C4">
      <w:pPr>
        <w:tabs>
          <w:tab w:val="clear" w:pos="567"/>
          <w:tab w:val="clear" w:pos="1134"/>
          <w:tab w:val="clear" w:pos="1701"/>
          <w:tab w:val="clear" w:pos="2268"/>
        </w:tabs>
        <w:spacing w:before="120" w:after="120"/>
        <w:ind w:left="490" w:firstLine="490"/>
        <w:rPr>
          <w:iCs/>
          <w:sz w:val="24"/>
          <w:szCs w:val="24"/>
          <w:lang w:eastAsia="zh-CN"/>
        </w:rPr>
      </w:pPr>
      <w:r>
        <w:rPr>
          <w:rFonts w:ascii="KaiTi" w:eastAsia="KaiTi" w:hAnsi="KaiTi" w:hint="eastAsia"/>
          <w:iCs/>
          <w:sz w:val="24"/>
          <w:szCs w:val="24"/>
          <w:lang w:eastAsia="zh-CN"/>
        </w:rPr>
        <w:t>认识</w:t>
      </w:r>
      <w:r w:rsidR="004961C4" w:rsidRPr="004D6809">
        <w:rPr>
          <w:rFonts w:ascii="KaiTi" w:eastAsia="KaiTi" w:hAnsi="KaiTi" w:hint="eastAsia"/>
          <w:iCs/>
          <w:sz w:val="24"/>
          <w:szCs w:val="24"/>
          <w:lang w:eastAsia="zh-CN"/>
        </w:rPr>
        <w:t>到</w:t>
      </w:r>
      <w:r w:rsidR="004961C4" w:rsidRPr="004D6809">
        <w:rPr>
          <w:rFonts w:hint="eastAsia"/>
          <w:iCs/>
          <w:sz w:val="24"/>
          <w:szCs w:val="24"/>
          <w:lang w:eastAsia="zh-CN"/>
        </w:rPr>
        <w:t>《</w:t>
      </w:r>
      <w:r w:rsidR="00A243A8">
        <w:rPr>
          <w:rFonts w:hint="eastAsia"/>
          <w:iCs/>
          <w:sz w:val="24"/>
          <w:szCs w:val="24"/>
          <w:lang w:eastAsia="zh-CN"/>
        </w:rPr>
        <w:t>昆蒙</w:t>
      </w:r>
      <w:r w:rsidR="004961C4" w:rsidRPr="004D6809">
        <w:rPr>
          <w:rFonts w:hint="eastAsia"/>
          <w:iCs/>
          <w:sz w:val="24"/>
          <w:szCs w:val="24"/>
          <w:lang w:eastAsia="zh-CN"/>
        </w:rPr>
        <w:t>框架》通过</w:t>
      </w:r>
      <w:r w:rsidR="004D56E2">
        <w:rPr>
          <w:rFonts w:hint="eastAsia"/>
          <w:iCs/>
          <w:sz w:val="24"/>
          <w:szCs w:val="24"/>
          <w:lang w:eastAsia="zh-CN"/>
        </w:rPr>
        <w:t>之后</w:t>
      </w:r>
      <w:r w:rsidR="004961C4" w:rsidRPr="004D6809">
        <w:rPr>
          <w:rFonts w:hint="eastAsia"/>
          <w:iCs/>
          <w:sz w:val="24"/>
          <w:szCs w:val="24"/>
          <w:lang w:eastAsia="zh-CN"/>
        </w:rPr>
        <w:t>为《性别平等行动计划》（</w:t>
      </w:r>
      <w:r w:rsidR="004961C4" w:rsidRPr="004D6809">
        <w:rPr>
          <w:sz w:val="24"/>
          <w:szCs w:val="28"/>
          <w:lang w:val="en-CA" w:eastAsia="zh-CN"/>
        </w:rPr>
        <w:t>2023</w:t>
      </w:r>
      <w:r w:rsidR="004961C4" w:rsidRPr="004D6809">
        <w:rPr>
          <w:sz w:val="24"/>
          <w:szCs w:val="28"/>
          <w:lang w:val="en-CA"/>
        </w:rPr>
        <w:sym w:font="Symbol" w:char="F02D"/>
      </w:r>
      <w:r w:rsidR="004961C4" w:rsidRPr="004D6809">
        <w:rPr>
          <w:sz w:val="24"/>
          <w:szCs w:val="28"/>
          <w:lang w:val="en-CA" w:eastAsia="zh-CN"/>
        </w:rPr>
        <w:t>2030</w:t>
      </w:r>
      <w:r w:rsidR="004961C4" w:rsidRPr="004D6809">
        <w:rPr>
          <w:sz w:val="24"/>
          <w:szCs w:val="28"/>
          <w:lang w:val="en-CA" w:eastAsia="zh-CN"/>
        </w:rPr>
        <w:t>年</w:t>
      </w:r>
      <w:r w:rsidR="004961C4" w:rsidRPr="004D6809">
        <w:rPr>
          <w:rFonts w:hint="eastAsia"/>
          <w:iCs/>
          <w:sz w:val="24"/>
          <w:szCs w:val="24"/>
          <w:lang w:eastAsia="zh-CN"/>
        </w:rPr>
        <w:t>）</w:t>
      </w:r>
      <w:r w:rsidR="004961C4" w:rsidRPr="004D6809">
        <w:rPr>
          <w:rFonts w:eastAsia="Times New Roman"/>
          <w:sz w:val="24"/>
          <w:szCs w:val="28"/>
          <w:vertAlign w:val="superscript"/>
          <w:lang w:val="en-CA"/>
        </w:rPr>
        <w:footnoteReference w:id="12"/>
      </w:r>
      <w:r w:rsidR="004961C4" w:rsidRPr="004D6809">
        <w:rPr>
          <w:rFonts w:hint="eastAsia"/>
          <w:iCs/>
          <w:sz w:val="24"/>
          <w:szCs w:val="24"/>
          <w:lang w:eastAsia="zh-CN"/>
        </w:rPr>
        <w:t xml:space="preserve"> </w:t>
      </w:r>
      <w:r w:rsidR="004961C4" w:rsidRPr="004D6809">
        <w:rPr>
          <w:rFonts w:hint="eastAsia"/>
          <w:iCs/>
          <w:sz w:val="24"/>
          <w:szCs w:val="24"/>
          <w:lang w:eastAsia="zh-CN"/>
        </w:rPr>
        <w:t>制定</w:t>
      </w:r>
      <w:r w:rsidR="00F362A5">
        <w:rPr>
          <w:rFonts w:hint="eastAsia"/>
          <w:iCs/>
          <w:sz w:val="24"/>
          <w:szCs w:val="24"/>
          <w:lang w:eastAsia="zh-CN"/>
        </w:rPr>
        <w:t>了</w:t>
      </w:r>
      <w:r w:rsidR="004961C4" w:rsidRPr="004D6809">
        <w:rPr>
          <w:rFonts w:hint="eastAsia"/>
          <w:iCs/>
          <w:sz w:val="24"/>
          <w:szCs w:val="24"/>
          <w:lang w:eastAsia="zh-CN"/>
        </w:rPr>
        <w:t>一项指标</w:t>
      </w:r>
      <w:r w:rsidR="004961C4" w:rsidRPr="004D6809">
        <w:rPr>
          <w:rFonts w:eastAsia="Times New Roman"/>
          <w:sz w:val="24"/>
          <w:szCs w:val="24"/>
          <w:vertAlign w:val="superscript"/>
          <w:lang w:val="en-CA"/>
        </w:rPr>
        <w:footnoteReference w:id="13"/>
      </w:r>
      <w:r w:rsidR="004961C4" w:rsidRPr="004D6809">
        <w:rPr>
          <w:rFonts w:hint="eastAsia"/>
          <w:iCs/>
          <w:sz w:val="24"/>
          <w:szCs w:val="24"/>
          <w:lang w:eastAsia="zh-CN"/>
        </w:rPr>
        <w:t>，</w:t>
      </w:r>
      <w:r w:rsidR="004961C4" w:rsidRPr="004D6809">
        <w:rPr>
          <w:rFonts w:hint="eastAsia"/>
          <w:iCs/>
          <w:sz w:val="24"/>
          <w:szCs w:val="24"/>
          <w:lang w:eastAsia="zh-CN"/>
        </w:rPr>
        <w:t xml:space="preserve"> </w:t>
      </w:r>
    </w:p>
    <w:p w14:paraId="464F59AB" w14:textId="6E678DD1" w:rsidR="004961C4" w:rsidRPr="004D6809" w:rsidRDefault="00F362A5"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又</w:t>
      </w:r>
      <w:r w:rsidR="004961C4" w:rsidRPr="004D6809">
        <w:rPr>
          <w:rFonts w:ascii="KaiTi" w:eastAsia="KaiTi" w:hAnsi="KaiTi" w:hint="eastAsia"/>
          <w:iCs/>
          <w:sz w:val="24"/>
          <w:szCs w:val="24"/>
          <w:lang w:eastAsia="zh-CN"/>
        </w:rPr>
        <w:t>认识到</w:t>
      </w:r>
      <w:r w:rsidR="004961C4" w:rsidRPr="004D6809">
        <w:rPr>
          <w:rFonts w:hint="eastAsia"/>
          <w:iCs/>
          <w:sz w:val="24"/>
          <w:szCs w:val="24"/>
          <w:lang w:eastAsia="zh-CN"/>
        </w:rPr>
        <w:t>收集和生成数据、维护数据库和处理生物多样性相关数据的能力</w:t>
      </w:r>
      <w:r>
        <w:rPr>
          <w:rFonts w:hint="eastAsia"/>
          <w:iCs/>
          <w:sz w:val="24"/>
          <w:szCs w:val="24"/>
          <w:lang w:eastAsia="zh-CN"/>
        </w:rPr>
        <w:t>参差不齐</w:t>
      </w:r>
      <w:r w:rsidR="004961C4" w:rsidRPr="004D6809">
        <w:rPr>
          <w:rFonts w:hint="eastAsia"/>
          <w:iCs/>
          <w:sz w:val="24"/>
          <w:szCs w:val="24"/>
          <w:lang w:eastAsia="zh-CN"/>
        </w:rPr>
        <w:t>，</w:t>
      </w:r>
      <w:r w:rsidR="005263FF">
        <w:rPr>
          <w:rFonts w:hint="eastAsia"/>
          <w:iCs/>
          <w:sz w:val="24"/>
          <w:szCs w:val="24"/>
          <w:lang w:eastAsia="zh-CN"/>
        </w:rPr>
        <w:t>在这方面，发展中国家需要</w:t>
      </w:r>
      <w:r w:rsidR="004961C4" w:rsidRPr="004D6809">
        <w:rPr>
          <w:rFonts w:hint="eastAsia"/>
          <w:iCs/>
          <w:sz w:val="24"/>
          <w:szCs w:val="24"/>
          <w:lang w:eastAsia="zh-CN"/>
        </w:rPr>
        <w:t>执行手段</w:t>
      </w:r>
      <w:r w:rsidR="005263FF">
        <w:rPr>
          <w:rFonts w:hint="eastAsia"/>
          <w:iCs/>
          <w:sz w:val="24"/>
          <w:szCs w:val="24"/>
          <w:lang w:eastAsia="zh-CN"/>
        </w:rPr>
        <w:t>上的</w:t>
      </w:r>
      <w:r w:rsidR="004961C4" w:rsidRPr="004D6809">
        <w:rPr>
          <w:rFonts w:hint="eastAsia"/>
          <w:iCs/>
          <w:sz w:val="24"/>
          <w:szCs w:val="24"/>
          <w:lang w:eastAsia="zh-CN"/>
        </w:rPr>
        <w:t>支持，包括通过国际合作、资源调动、信息基础设施、能力建设和发展、技术和科学合作以及技术转让，</w:t>
      </w:r>
    </w:p>
    <w:p w14:paraId="6D2FCB23" w14:textId="69954D78" w:rsidR="004961C4" w:rsidRPr="004D6809" w:rsidRDefault="00F362A5" w:rsidP="004961C4">
      <w:pPr>
        <w:tabs>
          <w:tab w:val="clear" w:pos="567"/>
          <w:tab w:val="clear" w:pos="1134"/>
          <w:tab w:val="clear" w:pos="1701"/>
          <w:tab w:val="clear" w:pos="2268"/>
        </w:tabs>
        <w:spacing w:before="120" w:after="120"/>
        <w:ind w:left="490" w:firstLine="490"/>
        <w:rPr>
          <w:iCs/>
          <w:sz w:val="24"/>
          <w:szCs w:val="24"/>
          <w:lang w:eastAsia="zh-CN"/>
        </w:rPr>
      </w:pPr>
      <w:r>
        <w:rPr>
          <w:rFonts w:ascii="KaiTi" w:eastAsia="KaiTi" w:hAnsi="KaiTi" w:hint="eastAsia"/>
          <w:iCs/>
          <w:sz w:val="24"/>
          <w:szCs w:val="24"/>
          <w:lang w:eastAsia="zh-CN"/>
        </w:rPr>
        <w:lastRenderedPageBreak/>
        <w:t>还</w:t>
      </w:r>
      <w:r w:rsidR="004961C4" w:rsidRPr="004D6809">
        <w:rPr>
          <w:rFonts w:ascii="KaiTi" w:eastAsia="KaiTi" w:hAnsi="KaiTi" w:hint="eastAsia"/>
          <w:iCs/>
          <w:sz w:val="24"/>
          <w:szCs w:val="24"/>
          <w:lang w:eastAsia="zh-CN"/>
        </w:rPr>
        <w:t>认识</w:t>
      </w:r>
      <w:r w:rsidR="004961C4" w:rsidRPr="004D6809">
        <w:rPr>
          <w:rFonts w:hint="eastAsia"/>
          <w:iCs/>
          <w:sz w:val="24"/>
          <w:szCs w:val="24"/>
          <w:lang w:eastAsia="zh-CN"/>
        </w:rPr>
        <w:t>到加强国家监测、报告、审查和信息系统的重要性，这些系统是根据国情和优先事项监测《</w:t>
      </w:r>
      <w:r w:rsidR="004D56E2">
        <w:rPr>
          <w:rFonts w:hint="eastAsia"/>
          <w:iCs/>
          <w:sz w:val="24"/>
          <w:szCs w:val="24"/>
          <w:lang w:eastAsia="zh-CN"/>
        </w:rPr>
        <w:t>昆蒙</w:t>
      </w:r>
      <w:r w:rsidR="004961C4" w:rsidRPr="004D6809">
        <w:rPr>
          <w:rFonts w:hint="eastAsia"/>
          <w:iCs/>
          <w:sz w:val="24"/>
          <w:szCs w:val="24"/>
          <w:lang w:eastAsia="zh-CN"/>
        </w:rPr>
        <w:t>框架》执行</w:t>
      </w:r>
      <w:r w:rsidR="005263FF">
        <w:rPr>
          <w:rFonts w:hint="eastAsia"/>
          <w:iCs/>
          <w:sz w:val="24"/>
          <w:szCs w:val="24"/>
          <w:lang w:eastAsia="zh-CN"/>
        </w:rPr>
        <w:t>工作</w:t>
      </w:r>
      <w:r w:rsidR="004961C4" w:rsidRPr="004D6809">
        <w:rPr>
          <w:rFonts w:hint="eastAsia"/>
          <w:iCs/>
          <w:sz w:val="24"/>
          <w:szCs w:val="24"/>
          <w:lang w:eastAsia="zh-CN"/>
        </w:rPr>
        <w:t>包括</w:t>
      </w:r>
      <w:r w:rsidR="005263FF">
        <w:rPr>
          <w:rFonts w:hint="eastAsia"/>
          <w:iCs/>
          <w:sz w:val="24"/>
          <w:szCs w:val="24"/>
          <w:lang w:eastAsia="zh-CN"/>
        </w:rPr>
        <w:t>在</w:t>
      </w:r>
      <w:r w:rsidR="004961C4" w:rsidRPr="004D6809">
        <w:rPr>
          <w:rFonts w:hint="eastAsia"/>
          <w:iCs/>
          <w:sz w:val="24"/>
          <w:szCs w:val="24"/>
          <w:lang w:eastAsia="zh-CN"/>
        </w:rPr>
        <w:t>生态系统层面</w:t>
      </w:r>
      <w:r w:rsidR="005263FF">
        <w:rPr>
          <w:rFonts w:hint="eastAsia"/>
          <w:iCs/>
          <w:sz w:val="24"/>
          <w:szCs w:val="24"/>
          <w:lang w:eastAsia="zh-CN"/>
        </w:rPr>
        <w:t>进行</w:t>
      </w:r>
      <w:r w:rsidR="004961C4" w:rsidRPr="004D6809">
        <w:rPr>
          <w:rFonts w:hint="eastAsia"/>
          <w:iCs/>
          <w:sz w:val="24"/>
          <w:szCs w:val="24"/>
          <w:lang w:eastAsia="zh-CN"/>
        </w:rPr>
        <w:t>监测的主要信息来源，</w:t>
      </w:r>
    </w:p>
    <w:p w14:paraId="5D90EBA2" w14:textId="06990A8B" w:rsidR="004961C4" w:rsidRPr="000B4C27" w:rsidRDefault="00825C86"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Pr>
          <w:rFonts w:ascii="KaiTi" w:eastAsia="KaiTi" w:hAnsi="KaiTi" w:hint="eastAsia"/>
          <w:sz w:val="24"/>
          <w:szCs w:val="24"/>
          <w:lang w:eastAsia="zh-CN"/>
        </w:rPr>
        <w:t>认可</w:t>
      </w:r>
      <w:r w:rsidR="004961C4" w:rsidRPr="000B4C27">
        <w:rPr>
          <w:sz w:val="24"/>
          <w:szCs w:val="24"/>
          <w:lang w:val="en-CA" w:eastAsia="zh-CN"/>
        </w:rPr>
        <w:t>本决定附件一所载对</w:t>
      </w:r>
      <w:r w:rsidR="004961C4" w:rsidRPr="000B4C27">
        <w:rPr>
          <w:rFonts w:hint="eastAsia"/>
          <w:sz w:val="24"/>
          <w:szCs w:val="24"/>
          <w:lang w:val="en-CA" w:eastAsia="zh-CN"/>
        </w:rPr>
        <w:t>《</w:t>
      </w:r>
      <w:r w:rsidR="004961C4" w:rsidRPr="000B4C27">
        <w:rPr>
          <w:sz w:val="24"/>
          <w:szCs w:val="24"/>
          <w:lang w:val="en-CA" w:eastAsia="zh-CN"/>
        </w:rPr>
        <w:t>昆明</w:t>
      </w:r>
      <w:r w:rsidR="004961C4" w:rsidRPr="000B4C27">
        <w:rPr>
          <w:sz w:val="24"/>
          <w:szCs w:val="24"/>
          <w:lang w:val="en-CA" w:eastAsia="zh-CN"/>
        </w:rPr>
        <w:t>-</w:t>
      </w:r>
      <w:r w:rsidR="004961C4" w:rsidRPr="000B4C27">
        <w:rPr>
          <w:sz w:val="24"/>
          <w:szCs w:val="24"/>
          <w:lang w:val="en-CA" w:eastAsia="zh-CN"/>
        </w:rPr>
        <w:t>蒙特利尔全球生物多样性框架</w:t>
      </w:r>
      <w:r w:rsidR="004961C4" w:rsidRPr="000B4C27">
        <w:rPr>
          <w:rFonts w:hint="eastAsia"/>
          <w:sz w:val="24"/>
          <w:szCs w:val="24"/>
          <w:lang w:val="en-CA" w:eastAsia="zh-CN"/>
        </w:rPr>
        <w:t>》的</w:t>
      </w:r>
      <w:r w:rsidR="004961C4" w:rsidRPr="000B4C27">
        <w:rPr>
          <w:sz w:val="24"/>
          <w:szCs w:val="24"/>
          <w:lang w:val="en-CA" w:eastAsia="zh-CN"/>
        </w:rPr>
        <w:t>监测框架</w:t>
      </w:r>
      <w:r w:rsidR="00ED38C5" w:rsidRPr="000B4C27">
        <w:rPr>
          <w:sz w:val="24"/>
          <w:szCs w:val="24"/>
          <w:lang w:val="en-CA" w:eastAsia="zh-CN"/>
        </w:rPr>
        <w:t>题指标</w:t>
      </w:r>
      <w:r w:rsidR="00ED38C5" w:rsidRPr="000B4C27">
        <w:rPr>
          <w:rFonts w:hint="eastAsia"/>
          <w:sz w:val="24"/>
          <w:szCs w:val="24"/>
          <w:lang w:val="en-CA" w:eastAsia="zh-CN"/>
        </w:rPr>
        <w:t>和</w:t>
      </w:r>
      <w:r w:rsidR="00ED38C5" w:rsidRPr="000B4C27">
        <w:rPr>
          <w:sz w:val="24"/>
          <w:szCs w:val="24"/>
          <w:lang w:val="en-CA" w:eastAsia="zh-CN"/>
        </w:rPr>
        <w:t>二元指标</w:t>
      </w:r>
      <w:r w:rsidR="004961C4" w:rsidRPr="000B4C27">
        <w:rPr>
          <w:sz w:val="24"/>
          <w:szCs w:val="24"/>
          <w:lang w:val="en-CA" w:eastAsia="zh-CN"/>
        </w:rPr>
        <w:t>的技术更新</w:t>
      </w:r>
      <w:r w:rsidR="004961C4" w:rsidRPr="000B4C27">
        <w:rPr>
          <w:sz w:val="24"/>
          <w:szCs w:val="24"/>
          <w:lang w:val="en-CA" w:eastAsia="zh-CN"/>
        </w:rPr>
        <w:t xml:space="preserve">; </w:t>
      </w:r>
    </w:p>
    <w:p w14:paraId="1BAC91AD" w14:textId="5C2B1A3C" w:rsidR="004961C4" w:rsidRPr="000B4C27" w:rsidRDefault="00ED38C5"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val="en-CA" w:eastAsia="zh-CN"/>
        </w:rPr>
        <w:t>表示注意到</w:t>
      </w:r>
      <w:r w:rsidRPr="000B4C27">
        <w:rPr>
          <w:sz w:val="24"/>
          <w:szCs w:val="24"/>
          <w:lang w:val="en-CA" w:eastAsia="zh-CN"/>
        </w:rPr>
        <w:t>本决定附件二所载</w:t>
      </w:r>
      <w:r w:rsidRPr="000B4C27">
        <w:rPr>
          <w:rFonts w:hint="eastAsia"/>
          <w:sz w:val="24"/>
          <w:szCs w:val="24"/>
          <w:lang w:val="en-CA" w:eastAsia="zh-CN"/>
        </w:rPr>
        <w:t>《</w:t>
      </w:r>
      <w:r w:rsidRPr="000B4C27">
        <w:rPr>
          <w:sz w:val="24"/>
          <w:szCs w:val="24"/>
          <w:lang w:eastAsia="zh-CN"/>
        </w:rPr>
        <w:t>昆明</w:t>
      </w:r>
      <w:r w:rsidRPr="000B4C27">
        <w:rPr>
          <w:sz w:val="24"/>
          <w:szCs w:val="24"/>
          <w:lang w:eastAsia="zh-CN"/>
        </w:rPr>
        <w:t>-</w:t>
      </w:r>
      <w:r w:rsidRPr="000B4C27">
        <w:rPr>
          <w:sz w:val="24"/>
          <w:szCs w:val="24"/>
          <w:lang w:eastAsia="zh-CN"/>
        </w:rPr>
        <w:t>蒙特利尔全球生物多样性框架</w:t>
      </w:r>
      <w:r w:rsidRPr="000B4C27">
        <w:rPr>
          <w:rFonts w:hint="eastAsia"/>
          <w:sz w:val="24"/>
          <w:szCs w:val="24"/>
          <w:lang w:val="en-CA" w:eastAsia="zh-CN"/>
        </w:rPr>
        <w:t>》</w:t>
      </w:r>
      <w:r w:rsidRPr="000B4C27">
        <w:rPr>
          <w:sz w:val="24"/>
          <w:szCs w:val="24"/>
          <w:lang w:eastAsia="zh-CN"/>
        </w:rPr>
        <w:t>监测框架中的标题指标</w:t>
      </w:r>
      <w:r w:rsidR="00C72AD9">
        <w:rPr>
          <w:rFonts w:hint="eastAsia"/>
          <w:sz w:val="24"/>
          <w:szCs w:val="24"/>
          <w:lang w:eastAsia="zh-CN"/>
        </w:rPr>
        <w:t>和</w:t>
      </w:r>
      <w:r w:rsidRPr="000B4C27">
        <w:rPr>
          <w:sz w:val="24"/>
          <w:szCs w:val="24"/>
          <w:lang w:eastAsia="zh-CN"/>
        </w:rPr>
        <w:t>自愿</w:t>
      </w:r>
      <w:r w:rsidR="00827391">
        <w:rPr>
          <w:rFonts w:hint="eastAsia"/>
          <w:sz w:val="24"/>
          <w:szCs w:val="24"/>
          <w:lang w:eastAsia="zh-CN"/>
        </w:rPr>
        <w:t>性</w:t>
      </w:r>
      <w:r w:rsidRPr="000B4C27">
        <w:rPr>
          <w:sz w:val="24"/>
          <w:szCs w:val="24"/>
          <w:lang w:eastAsia="zh-CN"/>
        </w:rPr>
        <w:t>组成</w:t>
      </w:r>
      <w:r w:rsidRPr="000B4C27">
        <w:rPr>
          <w:rFonts w:hint="eastAsia"/>
          <w:sz w:val="24"/>
          <w:szCs w:val="24"/>
          <w:lang w:eastAsia="zh-CN"/>
        </w:rPr>
        <w:t>指标</w:t>
      </w:r>
      <w:r w:rsidR="005263FF">
        <w:rPr>
          <w:rFonts w:hint="eastAsia"/>
          <w:sz w:val="24"/>
          <w:szCs w:val="24"/>
          <w:lang w:eastAsia="zh-CN"/>
        </w:rPr>
        <w:t>和</w:t>
      </w:r>
      <w:r w:rsidRPr="000B4C27">
        <w:rPr>
          <w:sz w:val="24"/>
          <w:szCs w:val="24"/>
          <w:lang w:eastAsia="zh-CN"/>
        </w:rPr>
        <w:t>补充指标的</w:t>
      </w:r>
      <w:r w:rsidR="00817C7F">
        <w:rPr>
          <w:rFonts w:hint="eastAsia"/>
          <w:sz w:val="24"/>
          <w:szCs w:val="24"/>
          <w:lang w:eastAsia="zh-CN"/>
        </w:rPr>
        <w:t>细分选项</w:t>
      </w:r>
      <w:r w:rsidRPr="000B4C27">
        <w:rPr>
          <w:sz w:val="24"/>
          <w:szCs w:val="24"/>
          <w:lang w:eastAsia="zh-CN"/>
        </w:rPr>
        <w:t>，还注意到这些指标的使用是</w:t>
      </w:r>
      <w:r w:rsidR="00827391">
        <w:rPr>
          <w:rFonts w:hint="eastAsia"/>
          <w:sz w:val="24"/>
          <w:szCs w:val="24"/>
          <w:lang w:eastAsia="zh-CN"/>
        </w:rPr>
        <w:t>任</w:t>
      </w:r>
      <w:r w:rsidR="00C72AD9">
        <w:rPr>
          <w:rFonts w:hint="eastAsia"/>
          <w:sz w:val="24"/>
          <w:szCs w:val="24"/>
          <w:lang w:eastAsia="zh-CN"/>
        </w:rPr>
        <w:t>选</w:t>
      </w:r>
      <w:r w:rsidRPr="000B4C27">
        <w:rPr>
          <w:sz w:val="24"/>
          <w:szCs w:val="24"/>
          <w:lang w:eastAsia="zh-CN"/>
        </w:rPr>
        <w:t>性的，</w:t>
      </w:r>
      <w:r w:rsidR="009302BB" w:rsidRPr="000B4C27">
        <w:rPr>
          <w:rFonts w:hint="eastAsia"/>
          <w:sz w:val="24"/>
          <w:szCs w:val="24"/>
          <w:lang w:eastAsia="zh-CN"/>
        </w:rPr>
        <w:t>应符合</w:t>
      </w:r>
      <w:r w:rsidRPr="000B4C27">
        <w:rPr>
          <w:rFonts w:hint="eastAsia"/>
          <w:sz w:val="24"/>
          <w:szCs w:val="24"/>
          <w:lang w:eastAsia="zh-CN"/>
        </w:rPr>
        <w:t>国情</w:t>
      </w:r>
      <w:r w:rsidRPr="000B4C27">
        <w:rPr>
          <w:sz w:val="24"/>
          <w:szCs w:val="24"/>
          <w:lang w:eastAsia="zh-CN"/>
        </w:rPr>
        <w:t>和优先事项；</w:t>
      </w:r>
    </w:p>
    <w:p w14:paraId="465D5BEF" w14:textId="5867E107"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通过</w:t>
      </w:r>
      <w:r w:rsidRPr="000B4C27">
        <w:rPr>
          <w:sz w:val="24"/>
          <w:szCs w:val="24"/>
          <w:lang w:val="en-CA" w:eastAsia="zh-CN"/>
        </w:rPr>
        <w:t>本决定附件</w:t>
      </w:r>
      <w:r w:rsidR="00ED38C5" w:rsidRPr="000B4C27">
        <w:rPr>
          <w:rFonts w:hint="eastAsia"/>
          <w:sz w:val="24"/>
          <w:szCs w:val="24"/>
          <w:lang w:val="en-CA" w:eastAsia="zh-CN"/>
        </w:rPr>
        <w:t>三</w:t>
      </w:r>
      <w:r w:rsidRPr="000B4C27">
        <w:rPr>
          <w:sz w:val="24"/>
          <w:szCs w:val="24"/>
          <w:lang w:val="en-CA" w:eastAsia="zh-CN"/>
        </w:rPr>
        <w:t>所载二元</w:t>
      </w:r>
      <w:r w:rsidR="00ED38C5" w:rsidRPr="000B4C27">
        <w:rPr>
          <w:rFonts w:hint="eastAsia"/>
          <w:sz w:val="24"/>
          <w:szCs w:val="24"/>
          <w:lang w:val="en-CA" w:eastAsia="zh-CN"/>
        </w:rPr>
        <w:t>指标</w:t>
      </w:r>
      <w:r w:rsidRPr="000B4C27">
        <w:rPr>
          <w:sz w:val="24"/>
          <w:szCs w:val="24"/>
          <w:lang w:val="en-CA" w:eastAsia="zh-CN"/>
        </w:rPr>
        <w:t>问题清单</w:t>
      </w:r>
      <w:r w:rsidRPr="000B4C27">
        <w:rPr>
          <w:rFonts w:hint="eastAsia"/>
          <w:sz w:val="24"/>
          <w:szCs w:val="24"/>
          <w:lang w:val="en-CA" w:eastAsia="zh-CN"/>
        </w:rPr>
        <w:t>；</w:t>
      </w:r>
    </w:p>
    <w:p w14:paraId="069CC19C" w14:textId="0D96169E"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欢迎</w:t>
      </w:r>
      <w:r w:rsidRPr="000B4C27">
        <w:rPr>
          <w:sz w:val="24"/>
          <w:szCs w:val="24"/>
          <w:lang w:val="en-CA" w:eastAsia="zh-CN"/>
        </w:rPr>
        <w:t>昆明</w:t>
      </w:r>
      <w:r w:rsidRPr="000B4C27">
        <w:rPr>
          <w:sz w:val="24"/>
          <w:szCs w:val="24"/>
          <w:lang w:val="en-CA" w:eastAsia="zh-CN"/>
        </w:rPr>
        <w:t>-</w:t>
      </w:r>
      <w:r w:rsidRPr="000B4C27">
        <w:rPr>
          <w:sz w:val="24"/>
          <w:szCs w:val="24"/>
          <w:lang w:val="en-CA" w:eastAsia="zh-CN"/>
        </w:rPr>
        <w:t>蒙特利尔全球生物多样性框架指标问题特设技术专家组提供的关于监测框架的指导意见</w:t>
      </w:r>
      <w:r w:rsidRPr="000B4C27">
        <w:rPr>
          <w:sz w:val="24"/>
          <w:szCs w:val="24"/>
          <w:vertAlign w:val="superscript"/>
          <w:lang w:val="en-CA" w:eastAsia="zh-CN"/>
        </w:rPr>
        <w:footnoteReference w:id="14"/>
      </w:r>
      <w:r w:rsidRPr="000B4C27">
        <w:rPr>
          <w:sz w:val="24"/>
          <w:szCs w:val="24"/>
          <w:lang w:val="en-CA" w:eastAsia="zh-CN"/>
        </w:rPr>
        <w:t>，请缔约方</w:t>
      </w:r>
      <w:r w:rsidR="00ED38C5" w:rsidRPr="000B4C27">
        <w:rPr>
          <w:rFonts w:hint="eastAsia"/>
          <w:sz w:val="24"/>
          <w:szCs w:val="24"/>
          <w:lang w:val="en-CA" w:eastAsia="zh-CN"/>
        </w:rPr>
        <w:t>根据国情和相关国际义务</w:t>
      </w:r>
      <w:r w:rsidRPr="000B4C27">
        <w:rPr>
          <w:sz w:val="24"/>
          <w:szCs w:val="24"/>
          <w:lang w:val="en-CA" w:eastAsia="zh-CN"/>
        </w:rPr>
        <w:t>酌情利用该指导意见，包括标题指标和二元指标的元数据、</w:t>
      </w:r>
      <w:r w:rsidR="004D56E2">
        <w:rPr>
          <w:rFonts w:hint="eastAsia"/>
          <w:sz w:val="24"/>
          <w:szCs w:val="24"/>
          <w:lang w:val="en-CA" w:eastAsia="zh-CN"/>
        </w:rPr>
        <w:t>执行</w:t>
      </w:r>
      <w:r w:rsidRPr="000B4C27">
        <w:rPr>
          <w:sz w:val="24"/>
          <w:szCs w:val="24"/>
          <w:lang w:val="en-CA" w:eastAsia="zh-CN"/>
        </w:rPr>
        <w:t>监测框架时把《</w:t>
      </w:r>
      <w:r w:rsidR="004D56E2">
        <w:rPr>
          <w:rFonts w:hint="eastAsia"/>
          <w:sz w:val="24"/>
          <w:szCs w:val="24"/>
          <w:lang w:val="en-CA" w:eastAsia="zh-CN"/>
        </w:rPr>
        <w:t>昆蒙</w:t>
      </w:r>
      <w:r w:rsidRPr="000B4C27">
        <w:rPr>
          <w:sz w:val="24"/>
          <w:szCs w:val="24"/>
          <w:lang w:val="en-CA" w:eastAsia="zh-CN"/>
        </w:rPr>
        <w:t>框架》</w:t>
      </w:r>
      <w:r w:rsidRPr="000B4C27">
        <w:rPr>
          <w:sz w:val="24"/>
          <w:szCs w:val="24"/>
          <w:lang w:val="en-CA" w:eastAsia="zh-CN"/>
        </w:rPr>
        <w:t xml:space="preserve"> C </w:t>
      </w:r>
      <w:r w:rsidRPr="000B4C27">
        <w:rPr>
          <w:sz w:val="24"/>
          <w:szCs w:val="24"/>
          <w:lang w:val="en-CA" w:eastAsia="zh-CN"/>
        </w:rPr>
        <w:t>部分考虑在内的方法、关于</w:t>
      </w:r>
      <w:r w:rsidRPr="000B4C27">
        <w:rPr>
          <w:sz w:val="24"/>
          <w:szCs w:val="24"/>
          <w:lang w:eastAsia="zh-CN"/>
        </w:rPr>
        <w:t>监测框架的</w:t>
      </w:r>
      <w:r w:rsidRPr="000B4C27">
        <w:rPr>
          <w:rFonts w:hint="eastAsia"/>
          <w:sz w:val="24"/>
          <w:szCs w:val="24"/>
          <w:lang w:eastAsia="zh-CN"/>
        </w:rPr>
        <w:t>执行</w:t>
      </w:r>
      <w:r w:rsidRPr="000B4C27">
        <w:rPr>
          <w:sz w:val="24"/>
          <w:szCs w:val="24"/>
          <w:lang w:eastAsia="zh-CN"/>
        </w:rPr>
        <w:t>以及关于</w:t>
      </w:r>
      <w:r w:rsidR="0059626D">
        <w:rPr>
          <w:rFonts w:hint="eastAsia"/>
          <w:sz w:val="24"/>
          <w:szCs w:val="24"/>
          <w:lang w:eastAsia="zh-CN"/>
        </w:rPr>
        <w:t>差距</w:t>
      </w:r>
      <w:r w:rsidRPr="000B4C27">
        <w:rPr>
          <w:sz w:val="24"/>
          <w:szCs w:val="24"/>
          <w:lang w:eastAsia="zh-CN"/>
        </w:rPr>
        <w:t>和机会的总体指导意见</w:t>
      </w:r>
      <w:r w:rsidRPr="000B4C27">
        <w:rPr>
          <w:sz w:val="24"/>
          <w:szCs w:val="24"/>
          <w:lang w:val="en-CA" w:eastAsia="zh-CN"/>
        </w:rPr>
        <w:t>;</w:t>
      </w:r>
    </w:p>
    <w:p w14:paraId="46BC32B9" w14:textId="258BBFBF"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表示注意到</w:t>
      </w:r>
      <w:r w:rsidRPr="000B4C27">
        <w:rPr>
          <w:sz w:val="24"/>
          <w:szCs w:val="24"/>
          <w:lang w:val="en-CA" w:eastAsia="zh-CN"/>
        </w:rPr>
        <w:t>指标问题特设技术专家组编</w:t>
      </w:r>
      <w:r w:rsidR="0059626D">
        <w:rPr>
          <w:rFonts w:hint="eastAsia"/>
          <w:sz w:val="24"/>
          <w:szCs w:val="24"/>
          <w:lang w:val="en-CA" w:eastAsia="zh-CN"/>
        </w:rPr>
        <w:t>写</w:t>
      </w:r>
      <w:r w:rsidRPr="000B4C27">
        <w:rPr>
          <w:sz w:val="24"/>
          <w:szCs w:val="24"/>
          <w:lang w:val="en-CA" w:eastAsia="zh-CN"/>
        </w:rPr>
        <w:t>的</w:t>
      </w:r>
      <w:hyperlink r:id="rId22" w:history="1">
        <w:r w:rsidRPr="00825C86">
          <w:rPr>
            <w:rStyle w:val="Hyperlink"/>
            <w:sz w:val="24"/>
            <w:szCs w:val="24"/>
            <w:lang w:val="en-CA" w:eastAsia="zh-CN"/>
          </w:rPr>
          <w:t>CBD/SBSTTA/26/2</w:t>
        </w:r>
      </w:hyperlink>
      <w:r w:rsidRPr="000B4C27">
        <w:rPr>
          <w:sz w:val="24"/>
          <w:szCs w:val="24"/>
          <w:lang w:val="en-CA" w:eastAsia="zh-CN"/>
        </w:rPr>
        <w:t xml:space="preserve"> </w:t>
      </w:r>
      <w:r w:rsidRPr="000B4C27">
        <w:rPr>
          <w:sz w:val="24"/>
          <w:szCs w:val="24"/>
          <w:lang w:val="en-CA" w:eastAsia="zh-CN"/>
        </w:rPr>
        <w:t>号文件附件二表</w:t>
      </w:r>
      <w:r w:rsidRPr="000B4C27">
        <w:rPr>
          <w:sz w:val="24"/>
          <w:szCs w:val="24"/>
          <w:lang w:val="en-CA" w:eastAsia="zh-CN"/>
        </w:rPr>
        <w:t xml:space="preserve"> 1 </w:t>
      </w:r>
      <w:r w:rsidRPr="000B4C27">
        <w:rPr>
          <w:sz w:val="24"/>
          <w:szCs w:val="24"/>
          <w:lang w:val="en-CA" w:eastAsia="zh-CN"/>
        </w:rPr>
        <w:t>和表</w:t>
      </w:r>
      <w:r w:rsidRPr="000B4C27">
        <w:rPr>
          <w:sz w:val="24"/>
          <w:szCs w:val="24"/>
          <w:lang w:val="en-CA" w:eastAsia="zh-CN"/>
        </w:rPr>
        <w:t xml:space="preserve"> 2 </w:t>
      </w:r>
      <w:r w:rsidRPr="000B4C27">
        <w:rPr>
          <w:sz w:val="24"/>
          <w:szCs w:val="24"/>
          <w:lang w:val="en-CA" w:eastAsia="zh-CN"/>
        </w:rPr>
        <w:t>所载的标题指标</w:t>
      </w:r>
      <w:r w:rsidR="0059626D">
        <w:rPr>
          <w:rFonts w:hint="eastAsia"/>
          <w:sz w:val="24"/>
          <w:szCs w:val="24"/>
          <w:lang w:val="en-CA" w:eastAsia="zh-CN"/>
        </w:rPr>
        <w:t>制定</w:t>
      </w:r>
      <w:r w:rsidRPr="000B4C27">
        <w:rPr>
          <w:sz w:val="24"/>
          <w:szCs w:val="24"/>
          <w:lang w:val="en-CA" w:eastAsia="zh-CN"/>
        </w:rPr>
        <w:t>现状以及与审议《</w:t>
      </w:r>
      <w:r w:rsidR="004D56E2">
        <w:rPr>
          <w:rFonts w:hint="eastAsia"/>
          <w:sz w:val="24"/>
          <w:szCs w:val="24"/>
          <w:lang w:val="en-CA" w:eastAsia="zh-CN"/>
        </w:rPr>
        <w:t>昆蒙</w:t>
      </w:r>
      <w:r w:rsidRPr="000B4C27">
        <w:rPr>
          <w:sz w:val="24"/>
          <w:szCs w:val="24"/>
          <w:lang w:val="en-CA" w:eastAsia="zh-CN"/>
        </w:rPr>
        <w:t>框架》</w:t>
      </w:r>
      <w:r w:rsidRPr="000B4C27">
        <w:rPr>
          <w:sz w:val="24"/>
          <w:szCs w:val="24"/>
          <w:lang w:val="en-CA" w:eastAsia="zh-CN"/>
        </w:rPr>
        <w:t xml:space="preserve"> C </w:t>
      </w:r>
      <w:r w:rsidRPr="000B4C27">
        <w:rPr>
          <w:sz w:val="24"/>
          <w:szCs w:val="24"/>
          <w:lang w:val="en-CA" w:eastAsia="zh-CN"/>
        </w:rPr>
        <w:t>部分有关的指导意见的现状；</w:t>
      </w:r>
    </w:p>
    <w:p w14:paraId="3CF2ADC3" w14:textId="050C492A"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赞赏地注意到</w:t>
      </w:r>
      <w:r w:rsidRPr="000B4C27">
        <w:rPr>
          <w:sz w:val="24"/>
          <w:szCs w:val="24"/>
          <w:lang w:val="en-CA" w:eastAsia="zh-CN"/>
        </w:rPr>
        <w:t>监测框架很好地涵盖了</w:t>
      </w:r>
      <w:r w:rsidRPr="000B4C27">
        <w:rPr>
          <w:rFonts w:hint="eastAsia"/>
          <w:sz w:val="24"/>
          <w:szCs w:val="24"/>
          <w:lang w:val="en-CA" w:eastAsia="zh-CN"/>
        </w:rPr>
        <w:t>《</w:t>
      </w:r>
      <w:r w:rsidR="00771F0C">
        <w:rPr>
          <w:rFonts w:hint="eastAsia"/>
          <w:sz w:val="24"/>
          <w:szCs w:val="24"/>
          <w:lang w:val="en-CA" w:eastAsia="zh-CN"/>
        </w:rPr>
        <w:t>昆蒙</w:t>
      </w:r>
      <w:r w:rsidR="00771F0C">
        <w:rPr>
          <w:rFonts w:hint="eastAsia"/>
          <w:sz w:val="24"/>
          <w:szCs w:val="24"/>
          <w:lang w:val="en-CA" w:eastAsia="zh-CN"/>
        </w:rPr>
        <w:t>-</w:t>
      </w:r>
      <w:r w:rsidR="00771F0C">
        <w:rPr>
          <w:rFonts w:hint="eastAsia"/>
          <w:sz w:val="24"/>
          <w:szCs w:val="24"/>
          <w:lang w:val="en-CA" w:eastAsia="zh-CN"/>
        </w:rPr>
        <w:t>蒙特利尔全球生物多样性</w:t>
      </w:r>
      <w:r w:rsidRPr="000B4C27">
        <w:rPr>
          <w:sz w:val="24"/>
          <w:szCs w:val="24"/>
          <w:lang w:val="en-CA" w:eastAsia="zh-CN"/>
        </w:rPr>
        <w:t>框架</w:t>
      </w:r>
      <w:r w:rsidRPr="000B4C27">
        <w:rPr>
          <w:rFonts w:hint="eastAsia"/>
          <w:sz w:val="24"/>
          <w:szCs w:val="24"/>
          <w:lang w:val="en-CA" w:eastAsia="zh-CN"/>
        </w:rPr>
        <w:t>》</w:t>
      </w:r>
      <w:r w:rsidRPr="000B4C27">
        <w:rPr>
          <w:sz w:val="24"/>
          <w:szCs w:val="24"/>
          <w:lang w:val="en-CA" w:eastAsia="zh-CN"/>
        </w:rPr>
        <w:t>的总体范围</w:t>
      </w:r>
      <w:r w:rsidRPr="000B4C27">
        <w:rPr>
          <w:sz w:val="24"/>
          <w:szCs w:val="24"/>
          <w:vertAlign w:val="superscript"/>
          <w:lang w:val="en-CA" w:eastAsia="zh-CN"/>
        </w:rPr>
        <w:footnoteReference w:id="15"/>
      </w:r>
      <w:r w:rsidRPr="000B4C27">
        <w:rPr>
          <w:rFonts w:hint="eastAsia"/>
          <w:sz w:val="24"/>
          <w:szCs w:val="24"/>
          <w:lang w:val="en-CA" w:eastAsia="zh-CN"/>
        </w:rPr>
        <w:t>；</w:t>
      </w:r>
    </w:p>
    <w:p w14:paraId="4500E16A" w14:textId="48B3106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决定</w:t>
      </w:r>
      <w:r w:rsidR="00771F0C">
        <w:rPr>
          <w:rFonts w:hint="eastAsia"/>
          <w:sz w:val="24"/>
          <w:szCs w:val="24"/>
          <w:lang w:val="en-CA" w:eastAsia="zh-CN"/>
        </w:rPr>
        <w:t>在进一步</w:t>
      </w:r>
      <w:r w:rsidRPr="000B4C27">
        <w:rPr>
          <w:sz w:val="24"/>
          <w:szCs w:val="24"/>
          <w:lang w:val="en-CA" w:eastAsia="zh-CN"/>
        </w:rPr>
        <w:t>制定标题指标、组成指标和补充指标</w:t>
      </w:r>
      <w:r w:rsidR="00771F0C">
        <w:rPr>
          <w:rFonts w:hint="eastAsia"/>
          <w:sz w:val="24"/>
          <w:szCs w:val="24"/>
          <w:lang w:val="en-CA" w:eastAsia="zh-CN"/>
        </w:rPr>
        <w:t>时，需要</w:t>
      </w:r>
      <w:r w:rsidRPr="000B4C27">
        <w:rPr>
          <w:sz w:val="24"/>
          <w:szCs w:val="24"/>
          <w:lang w:val="en-CA" w:eastAsia="zh-CN"/>
        </w:rPr>
        <w:t>考虑缔约方特别是发展中国家</w:t>
      </w:r>
      <w:r w:rsidRPr="000B4C27">
        <w:rPr>
          <w:rFonts w:hint="eastAsia"/>
          <w:sz w:val="24"/>
          <w:szCs w:val="24"/>
          <w:lang w:val="en-CA" w:eastAsia="zh-CN"/>
        </w:rPr>
        <w:t>缔约方</w:t>
      </w:r>
      <w:r w:rsidRPr="000B4C27">
        <w:rPr>
          <w:sz w:val="24"/>
          <w:szCs w:val="24"/>
          <w:lang w:val="en-CA" w:eastAsia="zh-CN"/>
        </w:rPr>
        <w:t>在</w:t>
      </w:r>
      <w:r w:rsidRPr="000B4C27">
        <w:rPr>
          <w:rFonts w:hint="eastAsia"/>
          <w:sz w:val="24"/>
          <w:szCs w:val="24"/>
          <w:lang w:val="en-CA" w:eastAsia="zh-CN"/>
        </w:rPr>
        <w:t>执行</w:t>
      </w:r>
      <w:r w:rsidRPr="000B4C27">
        <w:rPr>
          <w:sz w:val="24"/>
          <w:szCs w:val="24"/>
          <w:lang w:val="en-CA" w:eastAsia="zh-CN"/>
        </w:rPr>
        <w:t>监测框架</w:t>
      </w:r>
      <w:r w:rsidR="00771F0C">
        <w:rPr>
          <w:rFonts w:hint="eastAsia"/>
          <w:sz w:val="24"/>
          <w:szCs w:val="24"/>
          <w:lang w:val="en-CA" w:eastAsia="zh-CN"/>
        </w:rPr>
        <w:t>方面</w:t>
      </w:r>
      <w:r w:rsidRPr="000B4C27">
        <w:rPr>
          <w:sz w:val="24"/>
          <w:szCs w:val="24"/>
          <w:lang w:val="en-CA" w:eastAsia="zh-CN"/>
        </w:rPr>
        <w:t>面临的报告负担</w:t>
      </w:r>
      <w:r w:rsidR="00771F0C">
        <w:rPr>
          <w:rFonts w:hint="eastAsia"/>
          <w:sz w:val="24"/>
          <w:szCs w:val="24"/>
          <w:lang w:val="en-CA" w:eastAsia="zh-CN"/>
        </w:rPr>
        <w:t>以及</w:t>
      </w:r>
      <w:r w:rsidRPr="000B4C27">
        <w:rPr>
          <w:sz w:val="24"/>
          <w:szCs w:val="24"/>
          <w:lang w:val="en-CA" w:eastAsia="zh-CN"/>
        </w:rPr>
        <w:t>技术和资金</w:t>
      </w:r>
      <w:r w:rsidR="00771F0C">
        <w:rPr>
          <w:rFonts w:hint="eastAsia"/>
          <w:sz w:val="24"/>
          <w:szCs w:val="24"/>
          <w:lang w:val="en-CA" w:eastAsia="zh-CN"/>
        </w:rPr>
        <w:t>制约</w:t>
      </w:r>
      <w:r w:rsidRPr="000B4C27">
        <w:rPr>
          <w:sz w:val="24"/>
          <w:szCs w:val="24"/>
          <w:lang w:val="en-CA" w:eastAsia="zh-CN"/>
        </w:rPr>
        <w:t>;</w:t>
      </w:r>
    </w:p>
    <w:p w14:paraId="66AC9901" w14:textId="13C8BF50" w:rsidR="00ED38C5" w:rsidRPr="000B4C27" w:rsidRDefault="00660D19"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eastAsia="zh-CN"/>
        </w:rPr>
        <w:t>又</w:t>
      </w:r>
      <w:r w:rsidR="00ED38C5" w:rsidRPr="000B4C27">
        <w:rPr>
          <w:rFonts w:ascii="KaiTi" w:eastAsia="KaiTi" w:hAnsi="KaiTi"/>
          <w:sz w:val="24"/>
          <w:szCs w:val="24"/>
          <w:lang w:eastAsia="zh-CN"/>
        </w:rPr>
        <w:t>决定</w:t>
      </w:r>
      <w:r w:rsidR="00ED38C5" w:rsidRPr="000B4C27">
        <w:rPr>
          <w:sz w:val="24"/>
          <w:szCs w:val="24"/>
          <w:lang w:eastAsia="zh-CN"/>
        </w:rPr>
        <w:t>需要开展进一步工作，制定</w:t>
      </w:r>
      <w:r w:rsidR="0059626D">
        <w:rPr>
          <w:rFonts w:hint="eastAsia"/>
          <w:sz w:val="24"/>
          <w:szCs w:val="24"/>
          <w:lang w:eastAsia="zh-CN"/>
        </w:rPr>
        <w:t>关于</w:t>
      </w:r>
      <w:r w:rsidR="00ED38C5" w:rsidRPr="000B4C27">
        <w:rPr>
          <w:sz w:val="24"/>
          <w:szCs w:val="24"/>
          <w:lang w:eastAsia="zh-CN"/>
        </w:rPr>
        <w:t>有害生物多样性的补贴的组成指标及其方法，同时考虑到标题指标</w:t>
      </w:r>
      <w:r w:rsidR="00ED38C5" w:rsidRPr="000B4C27">
        <w:rPr>
          <w:sz w:val="24"/>
          <w:szCs w:val="24"/>
          <w:lang w:eastAsia="zh-CN"/>
        </w:rPr>
        <w:t>18.2</w:t>
      </w:r>
      <w:r w:rsidR="00ED38C5" w:rsidRPr="000B4C27">
        <w:rPr>
          <w:sz w:val="24"/>
          <w:szCs w:val="24"/>
          <w:lang w:eastAsia="zh-CN"/>
        </w:rPr>
        <w:t>的</w:t>
      </w:r>
      <w:r w:rsidR="0059626D">
        <w:rPr>
          <w:rFonts w:hint="eastAsia"/>
          <w:sz w:val="24"/>
          <w:szCs w:val="24"/>
          <w:lang w:eastAsia="zh-CN"/>
        </w:rPr>
        <w:t>行业</w:t>
      </w:r>
      <w:r w:rsidR="000A6FE5" w:rsidRPr="000B4C27">
        <w:rPr>
          <w:rFonts w:hint="eastAsia"/>
          <w:sz w:val="24"/>
          <w:szCs w:val="24"/>
          <w:lang w:eastAsia="zh-CN"/>
        </w:rPr>
        <w:t>细分选项</w:t>
      </w:r>
      <w:r w:rsidR="00ED38C5" w:rsidRPr="000B4C27">
        <w:rPr>
          <w:sz w:val="24"/>
          <w:szCs w:val="24"/>
          <w:lang w:eastAsia="zh-CN"/>
        </w:rPr>
        <w:t>，以及促进生物多样性保护和可持续利用的积极激励措施</w:t>
      </w:r>
      <w:r w:rsidR="00621424" w:rsidRPr="000B4C27">
        <w:rPr>
          <w:rFonts w:hint="eastAsia"/>
          <w:sz w:val="24"/>
          <w:szCs w:val="24"/>
          <w:lang w:eastAsia="zh-CN"/>
        </w:rPr>
        <w:t>；</w:t>
      </w:r>
    </w:p>
    <w:p w14:paraId="4DD4759A" w14:textId="69934434"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sz w:val="24"/>
          <w:szCs w:val="24"/>
          <w:lang w:eastAsia="zh-CN"/>
        </w:rPr>
        <w:t>请</w:t>
      </w:r>
      <w:r w:rsidRPr="000B4C27">
        <w:rPr>
          <w:sz w:val="24"/>
          <w:szCs w:val="24"/>
          <w:lang w:val="en-CA" w:eastAsia="zh-CN"/>
        </w:rPr>
        <w:t>科学、技术和工艺咨询附属机构在缔约方</w:t>
      </w:r>
      <w:r w:rsidRPr="000B4C27">
        <w:rPr>
          <w:rFonts w:hint="eastAsia"/>
          <w:sz w:val="24"/>
          <w:szCs w:val="24"/>
          <w:lang w:val="en-CA" w:eastAsia="zh-CN"/>
        </w:rPr>
        <w:t>大会</w:t>
      </w:r>
      <w:r w:rsidRPr="000B4C27">
        <w:rPr>
          <w:sz w:val="24"/>
          <w:szCs w:val="24"/>
          <w:lang w:val="en-CA" w:eastAsia="zh-CN"/>
        </w:rPr>
        <w:t>第十七届会议之前举行的一次会议上审查</w:t>
      </w:r>
      <w:r w:rsidR="00817C7F">
        <w:rPr>
          <w:rFonts w:hint="eastAsia"/>
          <w:sz w:val="24"/>
          <w:szCs w:val="24"/>
          <w:lang w:val="en-CA" w:eastAsia="zh-CN"/>
        </w:rPr>
        <w:t>经更新的</w:t>
      </w:r>
      <w:r w:rsidRPr="000B4C27">
        <w:rPr>
          <w:sz w:val="24"/>
          <w:szCs w:val="24"/>
          <w:lang w:val="en-CA" w:eastAsia="zh-CN"/>
        </w:rPr>
        <w:t>标题指标元数据以及第</w:t>
      </w:r>
      <w:r w:rsidRPr="000B4C27">
        <w:rPr>
          <w:sz w:val="24"/>
          <w:szCs w:val="24"/>
          <w:lang w:val="en-CA" w:eastAsia="zh-CN"/>
        </w:rPr>
        <w:t xml:space="preserve">15/5 </w:t>
      </w:r>
      <w:r w:rsidRPr="000B4C27">
        <w:rPr>
          <w:sz w:val="24"/>
          <w:szCs w:val="24"/>
          <w:lang w:val="en-CA" w:eastAsia="zh-CN"/>
        </w:rPr>
        <w:t>号决定</w:t>
      </w:r>
      <w:r w:rsidRPr="000B4C27">
        <w:rPr>
          <w:rFonts w:hint="eastAsia"/>
          <w:sz w:val="24"/>
          <w:szCs w:val="24"/>
          <w:lang w:val="en-CA" w:eastAsia="zh-CN"/>
        </w:rPr>
        <w:t>通过后已达到列入</w:t>
      </w:r>
      <w:r w:rsidRPr="000B4C27">
        <w:rPr>
          <w:sz w:val="24"/>
          <w:szCs w:val="24"/>
          <w:lang w:val="en-CA" w:eastAsia="zh-CN"/>
        </w:rPr>
        <w:t>监测框架</w:t>
      </w:r>
      <w:r w:rsidRPr="000B4C27">
        <w:rPr>
          <w:rFonts w:hint="eastAsia"/>
          <w:sz w:val="24"/>
          <w:szCs w:val="24"/>
          <w:lang w:val="en-CA" w:eastAsia="zh-CN"/>
        </w:rPr>
        <w:t>的</w:t>
      </w:r>
      <w:r w:rsidRPr="000B4C27">
        <w:rPr>
          <w:sz w:val="24"/>
          <w:szCs w:val="24"/>
          <w:lang w:val="en-CA" w:eastAsia="zh-CN"/>
        </w:rPr>
        <w:t>标准的组成指标和补充指标清单，供缔约方在第八次国家报告中使用</w:t>
      </w:r>
      <w:r w:rsidRPr="000B4C27">
        <w:rPr>
          <w:sz w:val="24"/>
          <w:szCs w:val="24"/>
          <w:lang w:val="en-CA" w:eastAsia="zh-CN"/>
        </w:rPr>
        <w:t>;</w:t>
      </w:r>
    </w:p>
    <w:p w14:paraId="6AB06378" w14:textId="795BAC95" w:rsidR="004961C4" w:rsidRPr="000B4C27" w:rsidRDefault="00817C7F"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Pr>
          <w:rFonts w:ascii="KaiTi" w:eastAsia="KaiTi" w:hAnsi="KaiTi" w:hint="eastAsia"/>
          <w:sz w:val="24"/>
          <w:szCs w:val="24"/>
          <w:lang w:eastAsia="zh-CN"/>
        </w:rPr>
        <w:t>邀请</w:t>
      </w:r>
      <w:r w:rsidR="004961C4" w:rsidRPr="000B4C27">
        <w:rPr>
          <w:sz w:val="24"/>
          <w:szCs w:val="24"/>
          <w:lang w:eastAsia="zh-CN"/>
        </w:rPr>
        <w:t>国际组织和其他相关组织、土著人民和地方社区</w:t>
      </w:r>
      <w:r w:rsidR="004961C4" w:rsidRPr="000B4C27">
        <w:rPr>
          <w:rFonts w:hint="eastAsia"/>
          <w:sz w:val="24"/>
          <w:szCs w:val="24"/>
          <w:lang w:eastAsia="zh-CN"/>
        </w:rPr>
        <w:t>、</w:t>
      </w:r>
      <w:r w:rsidR="004961C4" w:rsidRPr="000B4C27">
        <w:rPr>
          <w:sz w:val="24"/>
          <w:szCs w:val="24"/>
          <w:lang w:eastAsia="zh-CN"/>
        </w:rPr>
        <w:t>妇女和青年支持缔约方在国家一级</w:t>
      </w:r>
      <w:r w:rsidR="004961C4" w:rsidRPr="000B4C27">
        <w:rPr>
          <w:rFonts w:hint="eastAsia"/>
          <w:sz w:val="24"/>
          <w:szCs w:val="24"/>
          <w:lang w:eastAsia="zh-CN"/>
        </w:rPr>
        <w:t>执行</w:t>
      </w:r>
      <w:r w:rsidR="004961C4" w:rsidRPr="000B4C27">
        <w:rPr>
          <w:sz w:val="24"/>
          <w:szCs w:val="24"/>
          <w:lang w:eastAsia="zh-CN"/>
        </w:rPr>
        <w:t>监测框架</w:t>
      </w:r>
      <w:r w:rsidR="004961C4" w:rsidRPr="000B4C27">
        <w:rPr>
          <w:sz w:val="24"/>
          <w:szCs w:val="24"/>
          <w:lang w:eastAsia="zh-CN"/>
        </w:rPr>
        <w:t>;</w:t>
      </w:r>
    </w:p>
    <w:p w14:paraId="0BE4DA39" w14:textId="7DB3DD59"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0B4C27">
        <w:rPr>
          <w:rFonts w:ascii="KaiTi" w:eastAsia="KaiTi" w:hAnsi="KaiTi" w:hint="eastAsia"/>
          <w:sz w:val="24"/>
          <w:szCs w:val="24"/>
          <w:lang w:val="en-GB" w:eastAsia="zh-CN"/>
        </w:rPr>
        <w:t>回顾</w:t>
      </w:r>
      <w:r w:rsidRPr="000B4C27">
        <w:rPr>
          <w:rFonts w:ascii="KaiTi" w:hAnsi="KaiTi" w:hint="eastAsia"/>
          <w:sz w:val="24"/>
          <w:szCs w:val="24"/>
          <w:lang w:val="en-GB" w:eastAsia="zh-CN"/>
        </w:rPr>
        <w:t>每一</w:t>
      </w:r>
      <w:r w:rsidRPr="000B4C27">
        <w:rPr>
          <w:rFonts w:hint="eastAsia"/>
          <w:sz w:val="24"/>
          <w:szCs w:val="24"/>
          <w:lang w:val="en-GB" w:eastAsia="zh-CN"/>
        </w:rPr>
        <w:t>缔约方对数据的验证是《</w:t>
      </w:r>
      <w:r w:rsidR="00771F0C">
        <w:rPr>
          <w:rFonts w:hint="eastAsia"/>
          <w:sz w:val="24"/>
          <w:szCs w:val="24"/>
          <w:lang w:val="en-GB" w:eastAsia="zh-CN"/>
        </w:rPr>
        <w:t>生物多样性</w:t>
      </w:r>
      <w:r w:rsidRPr="000B4C27">
        <w:rPr>
          <w:rFonts w:hint="eastAsia"/>
          <w:sz w:val="24"/>
          <w:szCs w:val="24"/>
          <w:lang w:val="en-GB" w:eastAsia="zh-CN"/>
        </w:rPr>
        <w:t>公约》下提交国家报告</w:t>
      </w:r>
      <w:r w:rsidR="00817C7F">
        <w:rPr>
          <w:rFonts w:hint="eastAsia"/>
          <w:sz w:val="24"/>
          <w:szCs w:val="24"/>
          <w:lang w:val="en-GB" w:eastAsia="zh-CN"/>
        </w:rPr>
        <w:t>所用</w:t>
      </w:r>
      <w:r w:rsidRPr="000B4C27">
        <w:rPr>
          <w:rFonts w:hint="eastAsia"/>
          <w:sz w:val="24"/>
          <w:szCs w:val="24"/>
          <w:lang w:val="en-GB" w:eastAsia="zh-CN"/>
        </w:rPr>
        <w:t>报告模板的一部分；</w:t>
      </w:r>
      <w:r w:rsidRPr="000B4C27">
        <w:rPr>
          <w:rFonts w:hint="eastAsia"/>
          <w:sz w:val="24"/>
          <w:szCs w:val="24"/>
          <w:lang w:val="en-GB" w:eastAsia="zh-CN"/>
        </w:rPr>
        <w:t xml:space="preserve"> </w:t>
      </w:r>
    </w:p>
    <w:p w14:paraId="0BD41EE9" w14:textId="6A9EB142"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0B4C27">
        <w:rPr>
          <w:rFonts w:ascii="KaiTi" w:eastAsia="KaiTi" w:hAnsi="KaiTi" w:hint="eastAsia"/>
          <w:sz w:val="24"/>
          <w:szCs w:val="24"/>
          <w:lang w:val="en-GB" w:eastAsia="zh-CN"/>
        </w:rPr>
        <w:t>欢迎</w:t>
      </w:r>
      <w:r w:rsidRPr="000B4C27">
        <w:rPr>
          <w:rFonts w:ascii="KaiTi" w:hAnsi="KaiTi" w:hint="eastAsia"/>
          <w:sz w:val="24"/>
          <w:szCs w:val="24"/>
          <w:lang w:val="en-GB" w:eastAsia="zh-CN"/>
        </w:rPr>
        <w:t>在</w:t>
      </w:r>
      <w:r w:rsidRPr="000B4C27">
        <w:rPr>
          <w:rFonts w:hint="eastAsia"/>
          <w:sz w:val="24"/>
          <w:szCs w:val="24"/>
          <w:lang w:val="en-GB" w:eastAsia="zh-CN"/>
        </w:rPr>
        <w:t>多边环境协定和相关倡议下正在开展的监测工作，</w:t>
      </w:r>
      <w:r w:rsidRPr="000B4C27">
        <w:rPr>
          <w:rFonts w:hint="eastAsia"/>
          <w:sz w:val="24"/>
          <w:szCs w:val="24"/>
          <w:lang w:eastAsia="zh-CN"/>
        </w:rPr>
        <w:t>请多边环境协定和相关</w:t>
      </w:r>
      <w:r w:rsidRPr="000B4C27">
        <w:rPr>
          <w:rFonts w:hint="eastAsia"/>
          <w:sz w:val="24"/>
          <w:szCs w:val="24"/>
          <w:lang w:val="en-GB" w:eastAsia="zh-CN"/>
        </w:rPr>
        <w:t>倡议</w:t>
      </w:r>
      <w:r w:rsidRPr="000B4C27">
        <w:rPr>
          <w:rFonts w:hint="eastAsia"/>
          <w:sz w:val="24"/>
          <w:szCs w:val="24"/>
          <w:lang w:eastAsia="zh-CN"/>
        </w:rPr>
        <w:t>的秘书处与</w:t>
      </w:r>
      <w:r w:rsidR="00771F0C">
        <w:rPr>
          <w:rFonts w:hint="eastAsia"/>
          <w:sz w:val="24"/>
          <w:szCs w:val="24"/>
          <w:lang w:eastAsia="zh-CN"/>
        </w:rPr>
        <w:t>公约</w:t>
      </w:r>
      <w:r w:rsidRPr="000B4C27">
        <w:rPr>
          <w:rFonts w:hint="eastAsia"/>
          <w:sz w:val="24"/>
          <w:szCs w:val="24"/>
          <w:lang w:eastAsia="zh-CN"/>
        </w:rPr>
        <w:t>执行秘书分享有关监测</w:t>
      </w:r>
      <w:r w:rsidR="00817C7F">
        <w:rPr>
          <w:rFonts w:hint="eastAsia"/>
          <w:sz w:val="24"/>
          <w:szCs w:val="24"/>
          <w:lang w:eastAsia="zh-CN"/>
        </w:rPr>
        <w:t>举措</w:t>
      </w:r>
      <w:r w:rsidRPr="000B4C27">
        <w:rPr>
          <w:rFonts w:hint="eastAsia"/>
          <w:sz w:val="24"/>
          <w:szCs w:val="24"/>
          <w:lang w:eastAsia="zh-CN"/>
        </w:rPr>
        <w:t>的信息</w:t>
      </w:r>
      <w:r w:rsidR="00660D19" w:rsidRPr="000B4C27">
        <w:rPr>
          <w:rFonts w:hint="eastAsia"/>
          <w:sz w:val="24"/>
          <w:szCs w:val="24"/>
          <w:lang w:eastAsia="zh-CN"/>
        </w:rPr>
        <w:t>；</w:t>
      </w:r>
      <w:r w:rsidRPr="000B4C27">
        <w:rPr>
          <w:sz w:val="24"/>
          <w:szCs w:val="24"/>
          <w:lang w:eastAsia="zh-CN"/>
        </w:rPr>
        <w:t xml:space="preserve"> </w:t>
      </w:r>
    </w:p>
    <w:p w14:paraId="63B29713" w14:textId="43302F6B"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7B2E2C">
        <w:rPr>
          <w:rFonts w:ascii="KaiTi" w:eastAsia="KaiTi" w:hAnsi="KaiTi" w:hint="eastAsia"/>
          <w:sz w:val="24"/>
          <w:szCs w:val="24"/>
          <w:lang w:val="en-GB" w:eastAsia="zh-CN"/>
        </w:rPr>
        <w:lastRenderedPageBreak/>
        <w:t>强调</w:t>
      </w:r>
      <w:r w:rsidRPr="007B2E2C">
        <w:rPr>
          <w:rFonts w:hint="eastAsia"/>
          <w:sz w:val="24"/>
          <w:szCs w:val="24"/>
          <w:lang w:val="en-GB" w:eastAsia="zh-CN"/>
        </w:rPr>
        <w:t>将指标纳入相关进程主流的重要性</w:t>
      </w:r>
      <w:r w:rsidRPr="007B2E2C">
        <w:rPr>
          <w:rFonts w:hint="eastAsia"/>
          <w:sz w:val="24"/>
          <w:szCs w:val="24"/>
          <w:lang w:eastAsia="zh-CN"/>
        </w:rPr>
        <w:t>，</w:t>
      </w:r>
      <w:r w:rsidR="00660D19" w:rsidRPr="007B2E2C">
        <w:rPr>
          <w:rFonts w:hint="eastAsia"/>
          <w:sz w:val="24"/>
          <w:szCs w:val="24"/>
          <w:lang w:eastAsia="zh-CN"/>
        </w:rPr>
        <w:t>同时强调需要确保与现有任务保持一致，</w:t>
      </w:r>
      <w:r w:rsidR="009302BB" w:rsidRPr="007B2E2C">
        <w:rPr>
          <w:rFonts w:hint="eastAsia"/>
          <w:sz w:val="24"/>
          <w:szCs w:val="24"/>
          <w:lang w:eastAsia="zh-CN"/>
        </w:rPr>
        <w:t>并</w:t>
      </w:r>
      <w:r w:rsidRPr="007B2E2C">
        <w:rPr>
          <w:rFonts w:hint="eastAsia"/>
          <w:sz w:val="24"/>
          <w:szCs w:val="24"/>
          <w:lang w:eastAsia="zh-CN"/>
        </w:rPr>
        <w:t>请多边环境和生物多样性相关协定、金融机构和其他进程的秘书处和理事机构酌情考虑</w:t>
      </w:r>
      <w:r w:rsidR="00660D19" w:rsidRPr="007B2E2C">
        <w:rPr>
          <w:rFonts w:hint="eastAsia"/>
          <w:sz w:val="24"/>
          <w:szCs w:val="24"/>
          <w:lang w:eastAsia="zh-CN"/>
        </w:rPr>
        <w:t>本决定</w:t>
      </w:r>
      <w:r w:rsidRPr="007B2E2C">
        <w:rPr>
          <w:rFonts w:hint="eastAsia"/>
          <w:sz w:val="24"/>
          <w:szCs w:val="24"/>
          <w:lang w:eastAsia="zh-CN"/>
        </w:rPr>
        <w:t>附件一</w:t>
      </w:r>
      <w:r w:rsidR="00660D19" w:rsidRPr="007B2E2C">
        <w:rPr>
          <w:rFonts w:hint="eastAsia"/>
          <w:sz w:val="24"/>
          <w:szCs w:val="24"/>
          <w:lang w:eastAsia="zh-CN"/>
        </w:rPr>
        <w:t>和</w:t>
      </w:r>
      <w:r w:rsidR="00883732" w:rsidRPr="007B2E2C">
        <w:rPr>
          <w:rFonts w:hint="eastAsia"/>
          <w:sz w:val="24"/>
          <w:szCs w:val="24"/>
          <w:lang w:eastAsia="zh-CN"/>
        </w:rPr>
        <w:t>附件</w:t>
      </w:r>
      <w:r w:rsidR="00660D19" w:rsidRPr="007B2E2C">
        <w:rPr>
          <w:rFonts w:hint="eastAsia"/>
          <w:sz w:val="24"/>
          <w:szCs w:val="24"/>
          <w:lang w:eastAsia="zh-CN"/>
        </w:rPr>
        <w:t>二</w:t>
      </w:r>
      <w:r w:rsidRPr="007B2E2C">
        <w:rPr>
          <w:rFonts w:hint="eastAsia"/>
          <w:sz w:val="24"/>
          <w:szCs w:val="24"/>
          <w:lang w:eastAsia="zh-CN"/>
        </w:rPr>
        <w:t>所载指标；</w:t>
      </w:r>
    </w:p>
    <w:p w14:paraId="555AAA37" w14:textId="1815A2F2"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敦促</w:t>
      </w:r>
      <w:r w:rsidRPr="000B4C27">
        <w:rPr>
          <w:rFonts w:hint="eastAsia"/>
          <w:sz w:val="24"/>
          <w:szCs w:val="24"/>
          <w:lang w:val="en-GB" w:eastAsia="zh-CN"/>
        </w:rPr>
        <w:t>缔约方和其他政府，包括地方和次国家政府，在执行监测框架时考虑到</w:t>
      </w:r>
      <w:r w:rsidR="004D56E2">
        <w:rPr>
          <w:rFonts w:hint="eastAsia"/>
          <w:sz w:val="24"/>
          <w:szCs w:val="24"/>
          <w:lang w:val="en-GB" w:eastAsia="zh-CN"/>
        </w:rPr>
        <w:t>《昆蒙框架》</w:t>
      </w:r>
      <w:r w:rsidRPr="000B4C27">
        <w:rPr>
          <w:rFonts w:hint="eastAsia"/>
          <w:sz w:val="24"/>
          <w:szCs w:val="24"/>
          <w:lang w:val="en-GB" w:eastAsia="zh-CN"/>
        </w:rPr>
        <w:t>的</w:t>
      </w:r>
      <w:r w:rsidRPr="000B4C27">
        <w:rPr>
          <w:sz w:val="24"/>
          <w:szCs w:val="24"/>
          <w:lang w:val="en-GB" w:eastAsia="zh-CN"/>
        </w:rPr>
        <w:t>C</w:t>
      </w:r>
      <w:r w:rsidRPr="000B4C27">
        <w:rPr>
          <w:rFonts w:hint="eastAsia"/>
          <w:sz w:val="24"/>
          <w:szCs w:val="24"/>
          <w:lang w:val="en-GB" w:eastAsia="zh-CN"/>
        </w:rPr>
        <w:t>部分，包括通过按土著人民和地方社区、性别、年龄、残疾人和其他相关群体以及按生态系统类型分列标题指标，并在相关和适用的情况下，酌情使用与</w:t>
      </w:r>
      <w:r w:rsidRPr="000B4C27">
        <w:rPr>
          <w:sz w:val="24"/>
          <w:szCs w:val="24"/>
          <w:lang w:val="en-GB" w:eastAsia="zh-CN"/>
        </w:rPr>
        <w:t>C</w:t>
      </w:r>
      <w:r w:rsidRPr="000B4C27">
        <w:rPr>
          <w:rFonts w:hint="eastAsia"/>
          <w:sz w:val="24"/>
          <w:szCs w:val="24"/>
          <w:lang w:val="en-GB" w:eastAsia="zh-CN"/>
        </w:rPr>
        <w:t>部分相关的组成</w:t>
      </w:r>
      <w:r w:rsidR="007B2E2C">
        <w:rPr>
          <w:rFonts w:hint="eastAsia"/>
          <w:sz w:val="24"/>
          <w:szCs w:val="24"/>
          <w:lang w:val="en-GB" w:eastAsia="zh-CN"/>
        </w:rPr>
        <w:t>指标</w:t>
      </w:r>
      <w:r w:rsidRPr="000B4C27">
        <w:rPr>
          <w:rFonts w:hint="eastAsia"/>
          <w:sz w:val="24"/>
          <w:szCs w:val="24"/>
          <w:lang w:val="en-GB" w:eastAsia="zh-CN"/>
        </w:rPr>
        <w:t>、补充指标以及国家和地方指标和传统知识指标，包括通过加强基于社区的监测系统；</w:t>
      </w:r>
    </w:p>
    <w:p w14:paraId="1240D28E" w14:textId="577110F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鼓励</w:t>
      </w:r>
      <w:r w:rsidRPr="000B4C27">
        <w:rPr>
          <w:rFonts w:hint="eastAsia"/>
          <w:sz w:val="24"/>
          <w:szCs w:val="24"/>
          <w:lang w:val="en-GB" w:eastAsia="zh-CN"/>
        </w:rPr>
        <w:t>缔约方、其他国家政府、次国家政府和地方机构和相关组织</w:t>
      </w:r>
      <w:r w:rsidR="008F54D4" w:rsidRPr="000B4C27">
        <w:rPr>
          <w:rFonts w:hint="eastAsia"/>
          <w:sz w:val="24"/>
          <w:szCs w:val="24"/>
          <w:lang w:val="en-GB" w:eastAsia="zh-CN"/>
        </w:rPr>
        <w:t>为</w:t>
      </w:r>
      <w:r w:rsidRPr="000B4C27">
        <w:rPr>
          <w:rFonts w:hint="eastAsia"/>
          <w:sz w:val="24"/>
          <w:szCs w:val="24"/>
          <w:lang w:val="en-GB" w:eastAsia="zh-CN"/>
        </w:rPr>
        <w:t>基于社区的监测和信息系统</w:t>
      </w:r>
      <w:r w:rsidR="008F54D4" w:rsidRPr="000B4C27">
        <w:rPr>
          <w:rFonts w:hint="eastAsia"/>
          <w:sz w:val="24"/>
          <w:szCs w:val="24"/>
          <w:lang w:val="en-GB" w:eastAsia="zh-CN"/>
        </w:rPr>
        <w:t>提供资源等支持</w:t>
      </w:r>
      <w:r w:rsidRPr="000B4C27">
        <w:rPr>
          <w:rFonts w:hint="eastAsia"/>
          <w:sz w:val="24"/>
          <w:szCs w:val="24"/>
          <w:lang w:val="en-GB" w:eastAsia="zh-CN"/>
        </w:rPr>
        <w:t>，包括</w:t>
      </w:r>
      <w:r w:rsidR="008F54D4" w:rsidRPr="000B4C27">
        <w:rPr>
          <w:rFonts w:hint="eastAsia"/>
          <w:sz w:val="24"/>
          <w:szCs w:val="24"/>
          <w:lang w:val="en-GB" w:eastAsia="zh-CN"/>
        </w:rPr>
        <w:t>根据各国国情和优先事项，</w:t>
      </w:r>
      <w:r w:rsidRPr="000B4C27">
        <w:rPr>
          <w:rFonts w:hint="eastAsia"/>
          <w:sz w:val="24"/>
          <w:szCs w:val="24"/>
          <w:lang w:val="en-GB" w:eastAsia="zh-CN"/>
        </w:rPr>
        <w:t>在执行监测框架时使用这些系统的数据。</w:t>
      </w:r>
      <w:r w:rsidR="008F54D4" w:rsidRPr="000B4C27">
        <w:rPr>
          <w:rFonts w:hint="eastAsia"/>
          <w:sz w:val="24"/>
          <w:szCs w:val="24"/>
          <w:lang w:val="en-GB" w:eastAsia="zh-CN"/>
        </w:rPr>
        <w:t xml:space="preserve"> </w:t>
      </w:r>
    </w:p>
    <w:p w14:paraId="5BDA4B81" w14:textId="35245D45"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邀请</w:t>
      </w:r>
      <w:r w:rsidRPr="000B4C27">
        <w:rPr>
          <w:rFonts w:hint="eastAsia"/>
          <w:sz w:val="24"/>
          <w:szCs w:val="24"/>
          <w:lang w:val="en-GB" w:eastAsia="zh-CN"/>
        </w:rPr>
        <w:t>私人慈善机构和其他相关组织尽可能根据监测框架分享与生物多样性有关的融资数据；</w:t>
      </w:r>
      <w:r w:rsidRPr="000B4C27">
        <w:rPr>
          <w:sz w:val="24"/>
          <w:szCs w:val="24"/>
          <w:lang w:val="en-GB" w:eastAsia="zh-CN"/>
        </w:rPr>
        <w:t xml:space="preserve"> </w:t>
      </w:r>
    </w:p>
    <w:p w14:paraId="608F7D5C" w14:textId="48EDE21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鼓励</w:t>
      </w:r>
      <w:r w:rsidRPr="000B4C27">
        <w:rPr>
          <w:rFonts w:hint="eastAsia"/>
          <w:sz w:val="24"/>
          <w:szCs w:val="24"/>
          <w:lang w:val="en-GB" w:eastAsia="zh-CN"/>
        </w:rPr>
        <w:t>缔约方和其他</w:t>
      </w:r>
      <w:r w:rsidR="007B2E2C">
        <w:rPr>
          <w:rFonts w:hint="eastAsia"/>
          <w:sz w:val="24"/>
          <w:szCs w:val="24"/>
          <w:lang w:val="en-GB" w:eastAsia="zh-CN"/>
        </w:rPr>
        <w:t>国家</w:t>
      </w:r>
      <w:r w:rsidRPr="000B4C27">
        <w:rPr>
          <w:rFonts w:hint="eastAsia"/>
          <w:sz w:val="24"/>
          <w:szCs w:val="24"/>
          <w:lang w:val="en-GB" w:eastAsia="zh-CN"/>
        </w:rPr>
        <w:t>政府，包括地方和次国家政府，</w:t>
      </w:r>
      <w:r w:rsidR="007B2E2C">
        <w:rPr>
          <w:rFonts w:hint="eastAsia"/>
          <w:sz w:val="24"/>
          <w:szCs w:val="24"/>
          <w:lang w:val="en-GB" w:eastAsia="zh-CN"/>
        </w:rPr>
        <w:t>采取全国一致</w:t>
      </w:r>
      <w:r w:rsidRPr="000B4C27">
        <w:rPr>
          <w:rFonts w:hint="eastAsia"/>
          <w:sz w:val="24"/>
          <w:szCs w:val="24"/>
          <w:lang w:val="en-GB" w:eastAsia="zh-CN"/>
        </w:rPr>
        <w:t>的方法，</w:t>
      </w:r>
      <w:r w:rsidR="007B2E2C">
        <w:rPr>
          <w:rFonts w:hint="eastAsia"/>
          <w:sz w:val="24"/>
          <w:szCs w:val="24"/>
          <w:lang w:val="en-GB" w:eastAsia="zh-CN"/>
        </w:rPr>
        <w:t>按照</w:t>
      </w:r>
      <w:r w:rsidRPr="000B4C27">
        <w:rPr>
          <w:rFonts w:hint="eastAsia"/>
          <w:sz w:val="24"/>
          <w:szCs w:val="24"/>
          <w:lang w:val="en-GB" w:eastAsia="zh-CN"/>
        </w:rPr>
        <w:t>国家生态系统分类监测生态系统并报告</w:t>
      </w:r>
      <w:r w:rsidR="004D56E2">
        <w:rPr>
          <w:rFonts w:hint="eastAsia"/>
          <w:sz w:val="24"/>
          <w:szCs w:val="24"/>
          <w:lang w:val="en-GB" w:eastAsia="zh-CN"/>
        </w:rPr>
        <w:t>《昆蒙框架》</w:t>
      </w:r>
      <w:r w:rsidRPr="000B4C27">
        <w:rPr>
          <w:rFonts w:hint="eastAsia"/>
          <w:sz w:val="24"/>
          <w:szCs w:val="24"/>
          <w:lang w:val="en-GB" w:eastAsia="zh-CN"/>
        </w:rPr>
        <w:t>长期目标和行动目标的数据；</w:t>
      </w:r>
    </w:p>
    <w:p w14:paraId="7BC92908" w14:textId="119C256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0B4C27">
        <w:rPr>
          <w:sz w:val="24"/>
          <w:szCs w:val="24"/>
          <w:lang w:val="en-GB" w:eastAsia="zh-CN"/>
        </w:rPr>
        <w:t xml:space="preserve"> </w:t>
      </w:r>
      <w:r w:rsidRPr="00160BCC">
        <w:rPr>
          <w:rFonts w:ascii="KaiTi" w:eastAsia="KaiTi" w:hAnsi="KaiTi" w:hint="eastAsia"/>
          <w:sz w:val="24"/>
          <w:szCs w:val="24"/>
          <w:lang w:val="en-GB" w:eastAsia="zh-CN"/>
        </w:rPr>
        <w:t>邀请</w:t>
      </w:r>
      <w:r w:rsidRPr="000B4C27">
        <w:rPr>
          <w:rFonts w:hint="eastAsia"/>
          <w:sz w:val="24"/>
          <w:szCs w:val="24"/>
          <w:lang w:val="en-GB" w:eastAsia="zh-CN"/>
        </w:rPr>
        <w:t>缔约方利用</w:t>
      </w:r>
      <w:r w:rsidR="00DA3FC2">
        <w:rPr>
          <w:rFonts w:hint="eastAsia"/>
          <w:sz w:val="24"/>
          <w:szCs w:val="24"/>
          <w:lang w:val="en-GB" w:eastAsia="zh-CN"/>
        </w:rPr>
        <w:t>“</w:t>
      </w:r>
      <w:r w:rsidRPr="000B4C27">
        <w:rPr>
          <w:rFonts w:hint="eastAsia"/>
          <w:sz w:val="24"/>
          <w:szCs w:val="24"/>
          <w:lang w:val="en-GB" w:eastAsia="zh-CN"/>
        </w:rPr>
        <w:t>全球生态系统类型学</w:t>
      </w:r>
      <w:r w:rsidR="00DA3FC2">
        <w:rPr>
          <w:rFonts w:hint="eastAsia"/>
          <w:sz w:val="24"/>
          <w:szCs w:val="24"/>
          <w:lang w:val="en-GB" w:eastAsia="zh-CN"/>
        </w:rPr>
        <w:t>”</w:t>
      </w:r>
      <w:r w:rsidR="00862C83" w:rsidRPr="000B4C27">
        <w:rPr>
          <w:rFonts w:hint="eastAsia"/>
          <w:sz w:val="24"/>
          <w:szCs w:val="24"/>
          <w:lang w:val="en-GB" w:eastAsia="zh-CN"/>
        </w:rPr>
        <w:t>或同等方法，根据国情和能力，</w:t>
      </w:r>
      <w:r w:rsidRPr="000B4C27">
        <w:rPr>
          <w:rFonts w:hint="eastAsia"/>
          <w:sz w:val="24"/>
          <w:szCs w:val="24"/>
          <w:lang w:val="en-GB" w:eastAsia="zh-CN"/>
        </w:rPr>
        <w:t>使国家生态系统数据与这一类型学</w:t>
      </w:r>
      <w:r w:rsidR="00862C83" w:rsidRPr="000B4C27">
        <w:rPr>
          <w:rFonts w:hint="eastAsia"/>
          <w:sz w:val="24"/>
          <w:szCs w:val="24"/>
          <w:lang w:val="en-GB" w:eastAsia="zh-CN"/>
        </w:rPr>
        <w:t>第</w:t>
      </w:r>
      <w:r w:rsidR="00862C83" w:rsidRPr="000B4C27">
        <w:rPr>
          <w:sz w:val="24"/>
          <w:szCs w:val="24"/>
          <w:lang w:val="en-GB" w:eastAsia="zh-CN"/>
        </w:rPr>
        <w:t>2</w:t>
      </w:r>
      <w:r w:rsidR="00862C83" w:rsidRPr="000B4C27">
        <w:rPr>
          <w:rFonts w:hint="eastAsia"/>
          <w:sz w:val="24"/>
          <w:szCs w:val="24"/>
          <w:lang w:val="en-GB" w:eastAsia="zh-CN"/>
        </w:rPr>
        <w:t>级和第</w:t>
      </w:r>
      <w:r w:rsidR="00862C83" w:rsidRPr="000B4C27">
        <w:rPr>
          <w:sz w:val="24"/>
          <w:szCs w:val="24"/>
          <w:lang w:val="en-GB" w:eastAsia="zh-CN"/>
        </w:rPr>
        <w:t>3</w:t>
      </w:r>
      <w:r w:rsidR="00862C83" w:rsidRPr="000B4C27">
        <w:rPr>
          <w:rFonts w:hint="eastAsia"/>
          <w:sz w:val="24"/>
          <w:szCs w:val="24"/>
          <w:lang w:val="en-GB" w:eastAsia="zh-CN"/>
        </w:rPr>
        <w:t>级</w:t>
      </w:r>
      <w:r w:rsidR="009302BB" w:rsidRPr="000B4C27">
        <w:rPr>
          <w:rFonts w:hint="eastAsia"/>
          <w:sz w:val="24"/>
          <w:szCs w:val="24"/>
          <w:lang w:val="en-GB" w:eastAsia="zh-CN"/>
        </w:rPr>
        <w:t>相互参照</w:t>
      </w:r>
      <w:r w:rsidR="00862C83" w:rsidRPr="000B4C27">
        <w:rPr>
          <w:rFonts w:hint="eastAsia"/>
          <w:sz w:val="24"/>
          <w:szCs w:val="24"/>
          <w:lang w:val="en-GB" w:eastAsia="zh-CN"/>
        </w:rPr>
        <w:t>；</w:t>
      </w:r>
      <w:r w:rsidRPr="000B4C27">
        <w:rPr>
          <w:rFonts w:hint="eastAsia"/>
          <w:sz w:val="24"/>
          <w:szCs w:val="24"/>
          <w:lang w:val="en-GB" w:eastAsia="zh-CN"/>
        </w:rPr>
        <w:t xml:space="preserve"> </w:t>
      </w:r>
    </w:p>
    <w:p w14:paraId="6F380659" w14:textId="10F9CBE7"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C503CF">
        <w:rPr>
          <w:rFonts w:ascii="KaiTi" w:eastAsia="KaiTi" w:hAnsi="KaiTi" w:hint="eastAsia"/>
          <w:sz w:val="24"/>
          <w:szCs w:val="24"/>
          <w:lang w:val="en-GB" w:eastAsia="zh-CN"/>
        </w:rPr>
        <w:t>敦促</w:t>
      </w:r>
      <w:r w:rsidRPr="00C503CF">
        <w:rPr>
          <w:rFonts w:hint="eastAsia"/>
          <w:sz w:val="24"/>
          <w:szCs w:val="24"/>
          <w:lang w:val="en-GB" w:eastAsia="zh-CN"/>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C503CF">
        <w:rPr>
          <w:rFonts w:hint="eastAsia"/>
          <w:sz w:val="24"/>
          <w:szCs w:val="24"/>
          <w:lang w:val="en-GB" w:eastAsia="zh-CN"/>
        </w:rPr>
        <w:t xml:space="preserve">2026 </w:t>
      </w:r>
      <w:r w:rsidRPr="00C503CF">
        <w:rPr>
          <w:rFonts w:hint="eastAsia"/>
          <w:sz w:val="24"/>
          <w:szCs w:val="24"/>
          <w:lang w:val="en-GB" w:eastAsia="zh-CN"/>
        </w:rPr>
        <w:t>年</w:t>
      </w:r>
      <w:r w:rsidRPr="00C503CF">
        <w:rPr>
          <w:rFonts w:hint="eastAsia"/>
          <w:sz w:val="24"/>
          <w:szCs w:val="24"/>
          <w:lang w:val="en-GB" w:eastAsia="zh-CN"/>
        </w:rPr>
        <w:t xml:space="preserve"> 2 </w:t>
      </w:r>
      <w:r w:rsidRPr="00C503CF">
        <w:rPr>
          <w:rFonts w:hint="eastAsia"/>
          <w:sz w:val="24"/>
          <w:szCs w:val="24"/>
          <w:lang w:val="en-GB" w:eastAsia="zh-CN"/>
        </w:rPr>
        <w:t>月提交的第七次国家报告中报告各项指标；</w:t>
      </w:r>
    </w:p>
    <w:p w14:paraId="53587AA5" w14:textId="32E789DE"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敦促</w:t>
      </w:r>
      <w:r w:rsidRPr="000B4C27">
        <w:rPr>
          <w:rFonts w:hint="eastAsia"/>
          <w:sz w:val="24"/>
          <w:szCs w:val="24"/>
          <w:lang w:val="en-GB" w:eastAsia="zh-CN"/>
        </w:rPr>
        <w:t>发达国家缔约方并邀请有能力的其他缔约方加强国际合作，包括提供充足、及时和可预测的资金、能力建设和发展、科技合作和技术转让，解决发展中国家缔约方在执行监测框架方面面临的技术和资金挑战；</w:t>
      </w:r>
    </w:p>
    <w:p w14:paraId="0465DE97" w14:textId="55D94BFD"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邀请</w:t>
      </w:r>
      <w:r w:rsidRPr="000B4C27">
        <w:rPr>
          <w:rFonts w:hint="eastAsia"/>
          <w:sz w:val="24"/>
          <w:szCs w:val="24"/>
          <w:lang w:val="en-GB" w:eastAsia="zh-CN"/>
        </w:rPr>
        <w:t>其他国家政府加强国际合作，包括提供充足、及时和可预测的</w:t>
      </w:r>
      <w:r w:rsidR="00C503CF">
        <w:rPr>
          <w:rFonts w:hint="eastAsia"/>
          <w:sz w:val="24"/>
          <w:szCs w:val="24"/>
          <w:lang w:val="en-GB" w:eastAsia="zh-CN"/>
        </w:rPr>
        <w:t>资金</w:t>
      </w:r>
      <w:r w:rsidRPr="000B4C27">
        <w:rPr>
          <w:rFonts w:hint="eastAsia"/>
          <w:sz w:val="24"/>
          <w:szCs w:val="24"/>
          <w:lang w:val="en-GB" w:eastAsia="zh-CN"/>
        </w:rPr>
        <w:t>、能力建设和发展、科技合作和技术转让，</w:t>
      </w:r>
      <w:r w:rsidR="00C503CF">
        <w:rPr>
          <w:rFonts w:hint="eastAsia"/>
          <w:sz w:val="24"/>
          <w:szCs w:val="24"/>
          <w:lang w:val="en-GB" w:eastAsia="zh-CN"/>
        </w:rPr>
        <w:t>解决</w:t>
      </w:r>
      <w:r w:rsidRPr="000B4C27">
        <w:rPr>
          <w:rFonts w:hint="eastAsia"/>
          <w:sz w:val="24"/>
          <w:szCs w:val="24"/>
          <w:lang w:val="en-GB" w:eastAsia="zh-CN"/>
        </w:rPr>
        <w:t>发展中国家缔约方在执行监测框架方面面临的技术和资金挑战；</w:t>
      </w:r>
    </w:p>
    <w:p w14:paraId="531907BE" w14:textId="71BE35A7" w:rsidR="004961C4" w:rsidRPr="00C503CF" w:rsidRDefault="00C503CF"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9A4E79">
        <w:rPr>
          <w:rFonts w:ascii="KaiTi" w:eastAsia="KaiTi" w:hAnsi="KaiTi" w:hint="eastAsia"/>
          <w:sz w:val="24"/>
          <w:szCs w:val="24"/>
          <w:lang w:val="en-GB" w:eastAsia="zh-CN"/>
        </w:rPr>
        <w:t>请</w:t>
      </w:r>
      <w:r w:rsidRPr="00C503CF">
        <w:rPr>
          <w:rFonts w:ascii="KaiTi" w:hAnsi="KaiTi" w:hint="eastAsia"/>
          <w:sz w:val="24"/>
          <w:szCs w:val="24"/>
          <w:lang w:val="en-GB" w:eastAsia="zh-CN"/>
        </w:rPr>
        <w:t>全球环境基金应所有符合条件的缔约方的</w:t>
      </w:r>
      <w:r>
        <w:rPr>
          <w:rFonts w:ascii="KaiTi" w:hAnsi="KaiTi" w:hint="eastAsia"/>
          <w:sz w:val="24"/>
          <w:szCs w:val="24"/>
          <w:lang w:val="en-GB" w:eastAsia="zh-CN"/>
        </w:rPr>
        <w:t>要求</w:t>
      </w:r>
      <w:r w:rsidRPr="00C503CF">
        <w:rPr>
          <w:rFonts w:ascii="KaiTi" w:hAnsi="KaiTi" w:hint="eastAsia"/>
          <w:sz w:val="24"/>
          <w:szCs w:val="24"/>
          <w:lang w:val="en-GB" w:eastAsia="zh-CN"/>
        </w:rPr>
        <w:t>，根据其任务</w:t>
      </w:r>
      <w:r>
        <w:rPr>
          <w:rFonts w:ascii="KaiTi" w:hAnsi="KaiTi" w:hint="eastAsia"/>
          <w:sz w:val="24"/>
          <w:szCs w:val="24"/>
          <w:lang w:val="en-GB" w:eastAsia="zh-CN"/>
        </w:rPr>
        <w:t>授权</w:t>
      </w:r>
      <w:r w:rsidRPr="00C503CF">
        <w:rPr>
          <w:rFonts w:ascii="KaiTi" w:hAnsi="KaiTi" w:hint="eastAsia"/>
          <w:sz w:val="24"/>
          <w:szCs w:val="24"/>
          <w:lang w:val="en-GB" w:eastAsia="zh-CN"/>
        </w:rPr>
        <w:t>，提供充足、</w:t>
      </w:r>
      <w:r w:rsidRPr="00C503CF">
        <w:rPr>
          <w:rFonts w:ascii="KaiTi" w:hAnsi="KaiTi" w:hint="eastAsia"/>
          <w:sz w:val="24"/>
          <w:szCs w:val="24"/>
          <w:lang w:val="en-GB" w:eastAsia="zh-CN"/>
        </w:rPr>
        <w:t xml:space="preserve"> </w:t>
      </w:r>
      <w:r w:rsidRPr="00C503CF">
        <w:rPr>
          <w:rFonts w:ascii="KaiTi" w:hAnsi="KaiTi" w:hint="eastAsia"/>
          <w:sz w:val="24"/>
          <w:szCs w:val="24"/>
          <w:lang w:val="en-GB" w:eastAsia="zh-CN"/>
        </w:rPr>
        <w:t>及时和可预测的</w:t>
      </w:r>
      <w:r>
        <w:rPr>
          <w:rFonts w:ascii="KaiTi" w:hAnsi="KaiTi" w:hint="eastAsia"/>
          <w:sz w:val="24"/>
          <w:szCs w:val="24"/>
          <w:lang w:val="en-GB" w:eastAsia="zh-CN"/>
        </w:rPr>
        <w:t>资金</w:t>
      </w:r>
      <w:r w:rsidRPr="00C503CF">
        <w:rPr>
          <w:rFonts w:ascii="KaiTi" w:hAnsi="KaiTi" w:hint="eastAsia"/>
          <w:sz w:val="24"/>
          <w:szCs w:val="24"/>
          <w:lang w:val="en-GB" w:eastAsia="zh-CN"/>
        </w:rPr>
        <w:t>，促进国家生物多样性监测系统的开发和实施，支持缔约方的报告工作；</w:t>
      </w:r>
    </w:p>
    <w:p w14:paraId="2A5CFBE4" w14:textId="219636AF" w:rsidR="009A4E79" w:rsidRPr="009A4E79"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FB1973">
        <w:rPr>
          <w:rFonts w:ascii="KaiTi" w:eastAsia="KaiTi" w:hAnsi="KaiTi" w:hint="eastAsia"/>
          <w:sz w:val="24"/>
          <w:szCs w:val="24"/>
          <w:lang w:val="en-GB" w:eastAsia="zh-CN"/>
        </w:rPr>
        <w:t>邀请</w:t>
      </w:r>
      <w:r w:rsidR="009A4E79" w:rsidRPr="009A4E79">
        <w:rPr>
          <w:rFonts w:ascii="KaiTi" w:hAnsi="KaiTi" w:hint="eastAsia"/>
          <w:sz w:val="24"/>
          <w:szCs w:val="24"/>
          <w:lang w:val="en-GB" w:eastAsia="zh-CN"/>
        </w:rPr>
        <w:t>缔约方和其他国家政府在</w:t>
      </w:r>
      <w:r w:rsidR="00FB1973">
        <w:rPr>
          <w:rFonts w:ascii="KaiTi" w:hAnsi="KaiTi" w:hint="eastAsia"/>
          <w:sz w:val="24"/>
          <w:szCs w:val="24"/>
          <w:lang w:val="en-GB" w:eastAsia="zh-CN"/>
        </w:rPr>
        <w:t>情况相关但</w:t>
      </w:r>
      <w:r w:rsidR="00FB1973" w:rsidRPr="000B4C27">
        <w:rPr>
          <w:rFonts w:hint="eastAsia"/>
          <w:sz w:val="24"/>
          <w:szCs w:val="24"/>
          <w:lang w:val="en-GB" w:eastAsia="zh-CN"/>
        </w:rPr>
        <w:t>国家数据</w:t>
      </w:r>
      <w:r w:rsidR="00FB1973">
        <w:rPr>
          <w:rFonts w:hint="eastAsia"/>
          <w:sz w:val="24"/>
          <w:szCs w:val="24"/>
          <w:lang w:val="en-GB" w:eastAsia="zh-CN"/>
        </w:rPr>
        <w:t>空缺时</w:t>
      </w:r>
      <w:r w:rsidR="009A4E79" w:rsidRPr="009A4E79">
        <w:rPr>
          <w:rFonts w:ascii="KaiTi" w:hAnsi="KaiTi" w:hint="eastAsia"/>
          <w:sz w:val="24"/>
          <w:szCs w:val="24"/>
          <w:lang w:val="en-GB" w:eastAsia="zh-CN"/>
        </w:rPr>
        <w:t>，利用可持续发展目标指标和其他全球</w:t>
      </w:r>
      <w:r w:rsidR="00FB1973">
        <w:rPr>
          <w:rFonts w:ascii="KaiTi" w:hAnsi="KaiTi" w:hint="eastAsia"/>
          <w:sz w:val="24"/>
          <w:szCs w:val="24"/>
          <w:lang w:val="en-GB" w:eastAsia="zh-CN"/>
        </w:rPr>
        <w:t>现有</w:t>
      </w:r>
      <w:r w:rsidR="009A4E79" w:rsidRPr="009A4E79">
        <w:rPr>
          <w:rFonts w:ascii="KaiTi" w:hAnsi="KaiTi" w:hint="eastAsia"/>
          <w:sz w:val="24"/>
          <w:szCs w:val="24"/>
          <w:lang w:val="en-GB" w:eastAsia="zh-CN"/>
        </w:rPr>
        <w:t>数据，</w:t>
      </w:r>
      <w:r w:rsidR="00FB1973">
        <w:rPr>
          <w:rFonts w:ascii="KaiTi" w:hAnsi="KaiTi" w:hint="eastAsia"/>
          <w:sz w:val="24"/>
          <w:szCs w:val="24"/>
          <w:lang w:val="en-GB" w:eastAsia="zh-CN"/>
        </w:rPr>
        <w:t>同时顾及</w:t>
      </w:r>
      <w:r w:rsidR="00FB1973" w:rsidRPr="000B4C27">
        <w:rPr>
          <w:rFonts w:hint="eastAsia"/>
          <w:sz w:val="24"/>
          <w:szCs w:val="24"/>
          <w:lang w:val="en-GB" w:eastAsia="zh-CN"/>
        </w:rPr>
        <w:t>缔约方对国家数据的定期更新和验证</w:t>
      </w:r>
      <w:r w:rsidR="009A4E79" w:rsidRPr="009A4E79">
        <w:rPr>
          <w:rFonts w:ascii="KaiTi" w:hAnsi="KaiTi" w:hint="eastAsia"/>
          <w:sz w:val="24"/>
          <w:szCs w:val="24"/>
          <w:lang w:val="en-GB" w:eastAsia="zh-CN"/>
        </w:rPr>
        <w:t>，补充</w:t>
      </w:r>
      <w:r w:rsidR="00FB1973">
        <w:rPr>
          <w:rFonts w:ascii="KaiTi" w:hAnsi="KaiTi" w:hint="eastAsia"/>
          <w:sz w:val="24"/>
          <w:szCs w:val="24"/>
          <w:lang w:val="en-GB" w:eastAsia="zh-CN"/>
        </w:rPr>
        <w:t>本</w:t>
      </w:r>
      <w:r w:rsidR="009A4E79" w:rsidRPr="009A4E79">
        <w:rPr>
          <w:rFonts w:ascii="KaiTi" w:hAnsi="KaiTi" w:hint="eastAsia"/>
          <w:sz w:val="24"/>
          <w:szCs w:val="24"/>
          <w:lang w:val="en-GB" w:eastAsia="zh-CN"/>
        </w:rPr>
        <w:t>国监测系统的数据；</w:t>
      </w:r>
    </w:p>
    <w:p w14:paraId="0EE8E50B" w14:textId="1F6AE6DC"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t>请</w:t>
      </w:r>
      <w:r w:rsidRPr="000B4C27">
        <w:rPr>
          <w:rFonts w:hint="eastAsia"/>
          <w:sz w:val="24"/>
          <w:szCs w:val="24"/>
          <w:lang w:val="en-GB" w:eastAsia="zh-CN"/>
        </w:rPr>
        <w:t>科学、技术和工艺咨询附属机构在缔约方大会第十七届会议之前举行的一次会议上审查缔约方在执行监测框架方面的需求，考虑如何</w:t>
      </w:r>
      <w:r w:rsidR="0005480E">
        <w:rPr>
          <w:rFonts w:hint="eastAsia"/>
          <w:sz w:val="24"/>
          <w:szCs w:val="24"/>
          <w:lang w:val="en-GB" w:eastAsia="zh-CN"/>
        </w:rPr>
        <w:t>解决</w:t>
      </w:r>
      <w:r w:rsidRPr="000B4C27">
        <w:rPr>
          <w:rFonts w:hint="eastAsia"/>
          <w:sz w:val="24"/>
          <w:szCs w:val="24"/>
          <w:lang w:val="en-GB" w:eastAsia="zh-CN"/>
        </w:rPr>
        <w:t>技术或能力差距；</w:t>
      </w:r>
    </w:p>
    <w:p w14:paraId="17A79B90" w14:textId="623C740B"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60BCC">
        <w:rPr>
          <w:rFonts w:ascii="KaiTi" w:eastAsia="KaiTi" w:hAnsi="KaiTi" w:hint="eastAsia"/>
          <w:sz w:val="24"/>
          <w:szCs w:val="24"/>
          <w:lang w:val="en-GB" w:eastAsia="zh-CN"/>
        </w:rPr>
        <w:lastRenderedPageBreak/>
        <w:t>鼓励</w:t>
      </w:r>
      <w:r w:rsidRPr="000B4C27">
        <w:rPr>
          <w:rFonts w:hint="eastAsia"/>
          <w:sz w:val="24"/>
          <w:szCs w:val="24"/>
          <w:lang w:val="en-GB" w:eastAsia="zh-CN"/>
        </w:rPr>
        <w:t>缔约方和相关组织，包括生物多样性指标伙伴关系、土著人民和地方社区、妇女和青年，交流知识，建设与标题指标、组成指标和补充指标有关的能力，在执行监测框架时考虑到</w:t>
      </w:r>
      <w:r w:rsidR="004D56E2">
        <w:rPr>
          <w:rFonts w:hint="eastAsia"/>
          <w:sz w:val="24"/>
          <w:szCs w:val="24"/>
          <w:lang w:val="en-GB" w:eastAsia="zh-CN"/>
        </w:rPr>
        <w:t>《昆蒙框架》</w:t>
      </w:r>
      <w:r w:rsidRPr="000B4C27">
        <w:rPr>
          <w:rFonts w:hint="eastAsia"/>
          <w:sz w:val="24"/>
          <w:szCs w:val="24"/>
          <w:lang w:val="en-GB" w:eastAsia="zh-CN"/>
        </w:rPr>
        <w:t>的</w:t>
      </w:r>
      <w:r w:rsidRPr="000B4C27">
        <w:rPr>
          <w:rFonts w:hint="eastAsia"/>
          <w:sz w:val="24"/>
          <w:szCs w:val="24"/>
          <w:lang w:val="en-GB" w:eastAsia="zh-CN"/>
        </w:rPr>
        <w:t>C</w:t>
      </w:r>
      <w:r w:rsidRPr="000B4C27">
        <w:rPr>
          <w:rFonts w:hint="eastAsia"/>
          <w:sz w:val="24"/>
          <w:szCs w:val="24"/>
          <w:lang w:val="en-GB" w:eastAsia="zh-CN"/>
        </w:rPr>
        <w:t>部分；</w:t>
      </w:r>
    </w:p>
    <w:p w14:paraId="010B6240" w14:textId="5FA6A725" w:rsidR="004961C4" w:rsidRPr="000B4C27"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771F0C">
        <w:rPr>
          <w:rFonts w:eastAsia="KaiTi" w:hint="eastAsia"/>
          <w:sz w:val="24"/>
          <w:szCs w:val="24"/>
          <w:lang w:val="en-GB" w:eastAsia="zh-CN"/>
        </w:rPr>
        <w:t>请</w:t>
      </w:r>
      <w:r w:rsidRPr="000B4C27">
        <w:rPr>
          <w:rFonts w:hint="eastAsia"/>
          <w:sz w:val="24"/>
          <w:szCs w:val="24"/>
          <w:lang w:val="en-GB" w:eastAsia="zh-CN"/>
        </w:rPr>
        <w:t>区域和次区域科技合作支助中心和全球协调实体</w:t>
      </w:r>
      <w:r w:rsidR="00D93278">
        <w:rPr>
          <w:rStyle w:val="FootnoteReference"/>
          <w:sz w:val="24"/>
          <w:szCs w:val="24"/>
          <w:lang w:val="en-GB" w:eastAsia="zh-CN"/>
        </w:rPr>
        <w:footnoteReference w:id="16"/>
      </w:r>
      <w:r w:rsidR="00387B27">
        <w:rPr>
          <w:rFonts w:hint="eastAsia"/>
          <w:sz w:val="24"/>
          <w:szCs w:val="24"/>
          <w:lang w:val="en-GB" w:eastAsia="zh-CN"/>
        </w:rPr>
        <w:t>根据</w:t>
      </w:r>
      <w:r w:rsidR="00210AAB" w:rsidRPr="000B4C27">
        <w:rPr>
          <w:rFonts w:hint="eastAsia"/>
          <w:sz w:val="24"/>
          <w:szCs w:val="24"/>
          <w:lang w:val="en-GB" w:eastAsia="zh-CN"/>
        </w:rPr>
        <w:t>需求，</w:t>
      </w:r>
      <w:r w:rsidRPr="000B4C27">
        <w:rPr>
          <w:rFonts w:hint="eastAsia"/>
          <w:sz w:val="24"/>
          <w:szCs w:val="24"/>
          <w:lang w:val="en-GB" w:eastAsia="zh-CN"/>
        </w:rPr>
        <w:t>为缔约方执行监测框架提供能力建设和发展支持；</w:t>
      </w:r>
    </w:p>
    <w:p w14:paraId="2EFAD070" w14:textId="0A7ABF34" w:rsidR="004961C4" w:rsidRPr="004D6809"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请</w:t>
      </w:r>
      <w:r w:rsidRPr="000B4C27">
        <w:rPr>
          <w:rFonts w:hint="eastAsia"/>
          <w:sz w:val="24"/>
          <w:szCs w:val="24"/>
          <w:lang w:val="en-GB" w:eastAsia="zh-CN"/>
        </w:rPr>
        <w:t>执行秘书</w:t>
      </w:r>
      <w:r w:rsidR="00387B27">
        <w:rPr>
          <w:rFonts w:hint="eastAsia"/>
          <w:sz w:val="24"/>
          <w:szCs w:val="24"/>
          <w:lang w:val="en-GB" w:eastAsia="zh-CN"/>
        </w:rPr>
        <w:t>通过以下措施，</w:t>
      </w:r>
      <w:r w:rsidR="00387B27" w:rsidRPr="000B4C27">
        <w:rPr>
          <w:rFonts w:hint="eastAsia"/>
          <w:sz w:val="24"/>
          <w:szCs w:val="24"/>
          <w:lang w:val="en-GB" w:eastAsia="zh-CN"/>
        </w:rPr>
        <w:t>包括在相关</w:t>
      </w:r>
      <w:r w:rsidR="00387B27" w:rsidRPr="004D6809">
        <w:rPr>
          <w:rFonts w:hint="eastAsia"/>
          <w:sz w:val="24"/>
          <w:szCs w:val="24"/>
          <w:lang w:eastAsia="zh-CN"/>
        </w:rPr>
        <w:t>情况下利用区域和次区域科技合作支助中心和全球生物多样性知识支助服务中心</w:t>
      </w:r>
      <w:r w:rsidR="00387B27">
        <w:rPr>
          <w:rFonts w:hint="eastAsia"/>
          <w:sz w:val="24"/>
          <w:szCs w:val="24"/>
          <w:lang w:eastAsia="zh-CN"/>
        </w:rPr>
        <w:t>，</w:t>
      </w:r>
      <w:r w:rsidRPr="000B4C27">
        <w:rPr>
          <w:rFonts w:hint="eastAsia"/>
          <w:sz w:val="24"/>
          <w:szCs w:val="24"/>
          <w:lang w:val="en-GB" w:eastAsia="zh-CN"/>
        </w:rPr>
        <w:t>支持包容性和参与性进程，促进监测框架的运作</w:t>
      </w:r>
      <w:r w:rsidRPr="004D6809">
        <w:rPr>
          <w:rFonts w:hint="eastAsia"/>
          <w:sz w:val="24"/>
          <w:szCs w:val="24"/>
          <w:lang w:eastAsia="zh-CN"/>
        </w:rPr>
        <w:t>：</w:t>
      </w:r>
    </w:p>
    <w:p w14:paraId="671B130E" w14:textId="719E226D"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(a)</w:t>
      </w:r>
      <w:r w:rsidR="007446AB" w:rsidRPr="00160BCC">
        <w:rPr>
          <w:lang w:eastAsia="zh-CN"/>
        </w:rPr>
        <w:t xml:space="preserve"> </w:t>
      </w:r>
      <w:r w:rsidR="007446AB" w:rsidRPr="00160BCC">
        <w:rPr>
          <w:lang w:eastAsia="zh-CN"/>
        </w:rPr>
        <w:tab/>
      </w:r>
      <w:r w:rsidR="007446AB">
        <w:rPr>
          <w:rFonts w:hint="eastAsia"/>
          <w:sz w:val="24"/>
          <w:szCs w:val="24"/>
          <w:lang w:eastAsia="zh-CN"/>
        </w:rPr>
        <w:t xml:space="preserve">  </w:t>
      </w:r>
      <w:r w:rsidRPr="004D6809">
        <w:rPr>
          <w:rFonts w:hint="eastAsia"/>
          <w:sz w:val="24"/>
          <w:szCs w:val="24"/>
          <w:lang w:eastAsia="zh-CN"/>
        </w:rPr>
        <w:t>与缔约方持续分享关于监测框架</w:t>
      </w:r>
      <w:r w:rsidR="00387B27">
        <w:rPr>
          <w:rFonts w:hint="eastAsia"/>
          <w:sz w:val="24"/>
          <w:szCs w:val="24"/>
          <w:lang w:eastAsia="zh-CN"/>
        </w:rPr>
        <w:t>执行</w:t>
      </w:r>
      <w:r w:rsidRPr="004D6809">
        <w:rPr>
          <w:rFonts w:hint="eastAsia"/>
          <w:sz w:val="24"/>
          <w:szCs w:val="24"/>
          <w:lang w:eastAsia="zh-CN"/>
        </w:rPr>
        <w:t>情况的最新信息，包括多边环境组织、生物多样性指标伙伴关系成员和其他相关组织分享的信息；</w:t>
      </w:r>
    </w:p>
    <w:p w14:paraId="14B6ED09" w14:textId="559A1431"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(b</w:t>
      </w:r>
      <w:r w:rsidR="007446AB" w:rsidRPr="00160BCC">
        <w:rPr>
          <w:rFonts w:hint="eastAsia"/>
          <w:lang w:eastAsia="zh-CN"/>
        </w:rPr>
        <w:t>)</w:t>
      </w:r>
      <w:r w:rsidR="007446AB">
        <w:rPr>
          <w:rFonts w:hint="eastAsia"/>
          <w:sz w:val="24"/>
          <w:szCs w:val="24"/>
          <w:lang w:eastAsia="zh-CN"/>
        </w:rPr>
        <w:t xml:space="preserve">  </w:t>
      </w:r>
      <w:r w:rsidR="007446AB">
        <w:rPr>
          <w:sz w:val="24"/>
          <w:szCs w:val="24"/>
          <w:lang w:eastAsia="zh-CN"/>
        </w:rPr>
        <w:tab/>
      </w:r>
      <w:r w:rsidRPr="004D6809">
        <w:rPr>
          <w:rFonts w:hint="eastAsia"/>
          <w:sz w:val="24"/>
          <w:szCs w:val="24"/>
          <w:lang w:eastAsia="zh-CN"/>
        </w:rPr>
        <w:t>确定备选方案和潜在合作者，以</w:t>
      </w:r>
      <w:r w:rsidR="00DA118A">
        <w:rPr>
          <w:rFonts w:hint="eastAsia"/>
          <w:sz w:val="24"/>
          <w:szCs w:val="24"/>
          <w:lang w:eastAsia="zh-CN"/>
        </w:rPr>
        <w:t>解决</w:t>
      </w:r>
      <w:r w:rsidRPr="004D6809">
        <w:rPr>
          <w:rFonts w:hint="eastAsia"/>
          <w:sz w:val="24"/>
          <w:szCs w:val="24"/>
          <w:lang w:eastAsia="zh-CN"/>
        </w:rPr>
        <w:t>指标问题特设技术专家组查明的差距，包括在制定标题指标</w:t>
      </w:r>
      <w:r w:rsidRPr="004D6809">
        <w:rPr>
          <w:rFonts w:hint="eastAsia"/>
          <w:sz w:val="24"/>
          <w:szCs w:val="24"/>
          <w:lang w:eastAsia="zh-CN"/>
        </w:rPr>
        <w:t>1.1</w:t>
      </w:r>
      <w:r w:rsidRPr="004D6809">
        <w:rPr>
          <w:rFonts w:hint="eastAsia"/>
          <w:sz w:val="24"/>
          <w:szCs w:val="24"/>
          <w:lang w:eastAsia="zh-CN"/>
        </w:rPr>
        <w:t>和</w:t>
      </w:r>
      <w:r w:rsidRPr="004D6809">
        <w:rPr>
          <w:rFonts w:hint="eastAsia"/>
          <w:sz w:val="24"/>
          <w:szCs w:val="24"/>
          <w:lang w:eastAsia="zh-CN"/>
        </w:rPr>
        <w:t>9.1</w:t>
      </w:r>
      <w:r w:rsidRPr="004D6809">
        <w:rPr>
          <w:rFonts w:hint="eastAsia"/>
          <w:sz w:val="24"/>
          <w:szCs w:val="24"/>
          <w:lang w:eastAsia="zh-CN"/>
        </w:rPr>
        <w:t>方面；</w:t>
      </w:r>
    </w:p>
    <w:p w14:paraId="48B029CB"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160BCC">
        <w:rPr>
          <w:rFonts w:hint="eastAsia"/>
          <w:lang w:eastAsia="zh-CN"/>
        </w:rPr>
        <w:t>(c)</w:t>
      </w:r>
      <w:r w:rsidRPr="004D6809">
        <w:rPr>
          <w:sz w:val="24"/>
          <w:szCs w:val="24"/>
          <w:lang w:eastAsia="zh-CN"/>
        </w:rPr>
        <w:tab/>
      </w:r>
      <w:r w:rsidRPr="004D6809">
        <w:rPr>
          <w:rFonts w:hint="eastAsia"/>
          <w:sz w:val="24"/>
          <w:szCs w:val="24"/>
          <w:lang w:eastAsia="zh-CN"/>
        </w:rPr>
        <w:t>促进在国家一级执行监测框架的相关能力建设和发展活动；</w:t>
      </w:r>
    </w:p>
    <w:p w14:paraId="29401B14" w14:textId="758A7658" w:rsidR="004961C4" w:rsidRPr="004D6809" w:rsidRDefault="001A0CC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又</w:t>
      </w:r>
      <w:r w:rsidR="004961C4" w:rsidRPr="00160BCC">
        <w:rPr>
          <w:rFonts w:ascii="KaiTi" w:eastAsia="KaiTi" w:hAnsi="KaiTi" w:hint="eastAsia"/>
          <w:sz w:val="24"/>
          <w:szCs w:val="24"/>
          <w:lang w:val="en-GB" w:eastAsia="zh-CN"/>
        </w:rPr>
        <w:t>请</w:t>
      </w:r>
      <w:r w:rsidR="004961C4" w:rsidRPr="004D6809">
        <w:rPr>
          <w:rFonts w:hint="eastAsia"/>
          <w:sz w:val="24"/>
          <w:szCs w:val="24"/>
          <w:lang w:eastAsia="zh-CN"/>
        </w:rPr>
        <w:t>执行秘书将监测框架指导意见</w:t>
      </w:r>
      <w:r w:rsidR="00B91385">
        <w:rPr>
          <w:rFonts w:hint="eastAsia"/>
          <w:sz w:val="24"/>
          <w:szCs w:val="24"/>
          <w:lang w:eastAsia="zh-CN"/>
        </w:rPr>
        <w:t>和</w:t>
      </w:r>
      <w:r w:rsidR="004961C4" w:rsidRPr="004D6809">
        <w:rPr>
          <w:rFonts w:hint="eastAsia"/>
          <w:sz w:val="24"/>
          <w:szCs w:val="24"/>
          <w:lang w:eastAsia="zh-CN"/>
        </w:rPr>
        <w:t>报告模板</w:t>
      </w:r>
      <w:r w:rsidR="00B91385">
        <w:rPr>
          <w:rFonts w:hint="eastAsia"/>
          <w:sz w:val="24"/>
          <w:szCs w:val="24"/>
          <w:lang w:eastAsia="zh-CN"/>
        </w:rPr>
        <w:t>并列</w:t>
      </w:r>
      <w:r w:rsidR="004961C4" w:rsidRPr="004D6809">
        <w:rPr>
          <w:rFonts w:hint="eastAsia"/>
          <w:sz w:val="24"/>
          <w:szCs w:val="24"/>
          <w:lang w:eastAsia="zh-CN"/>
        </w:rPr>
        <w:t>，</w:t>
      </w:r>
      <w:r w:rsidR="00DA118A">
        <w:rPr>
          <w:rFonts w:hint="eastAsia"/>
          <w:sz w:val="24"/>
          <w:szCs w:val="24"/>
          <w:lang w:eastAsia="zh-CN"/>
        </w:rPr>
        <w:t>便利</w:t>
      </w:r>
      <w:r w:rsidR="004961C4" w:rsidRPr="004D6809">
        <w:rPr>
          <w:rFonts w:hint="eastAsia"/>
          <w:sz w:val="24"/>
          <w:szCs w:val="24"/>
          <w:lang w:eastAsia="zh-CN"/>
        </w:rPr>
        <w:t>缔约方</w:t>
      </w:r>
      <w:r w:rsidR="00DA118A">
        <w:rPr>
          <w:rFonts w:hint="eastAsia"/>
          <w:sz w:val="24"/>
          <w:szCs w:val="24"/>
          <w:lang w:eastAsia="zh-CN"/>
        </w:rPr>
        <w:t>编写报告时查询</w:t>
      </w:r>
      <w:r w:rsidR="004961C4" w:rsidRPr="004D6809">
        <w:rPr>
          <w:rFonts w:hint="eastAsia"/>
          <w:sz w:val="24"/>
          <w:szCs w:val="24"/>
          <w:lang w:eastAsia="zh-CN"/>
        </w:rPr>
        <w:t>；</w:t>
      </w:r>
    </w:p>
    <w:p w14:paraId="1B5B88F0" w14:textId="0D653049" w:rsidR="004961C4" w:rsidRPr="004D6809" w:rsidRDefault="001A0CC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还</w:t>
      </w:r>
      <w:r w:rsidR="004961C4" w:rsidRPr="00160BCC">
        <w:rPr>
          <w:rFonts w:ascii="KaiTi" w:eastAsia="KaiTi" w:hAnsi="KaiTi" w:hint="eastAsia"/>
          <w:sz w:val="24"/>
          <w:szCs w:val="24"/>
          <w:lang w:val="en-GB" w:eastAsia="zh-CN"/>
        </w:rPr>
        <w:t>请</w:t>
      </w:r>
      <w:r w:rsidR="004961C4" w:rsidRPr="004D6809">
        <w:rPr>
          <w:rFonts w:hint="eastAsia"/>
          <w:sz w:val="24"/>
          <w:szCs w:val="24"/>
          <w:lang w:eastAsia="zh-CN"/>
        </w:rPr>
        <w:t>执行秘书编写关于国家报告中标题指标、二元指标、组成指标和补充指标及国家指标使用情况的分析报告，并与特设</w:t>
      </w:r>
      <w:r w:rsidR="00F90CD2">
        <w:rPr>
          <w:rFonts w:hint="eastAsia"/>
          <w:sz w:val="24"/>
          <w:szCs w:val="24"/>
          <w:lang w:eastAsia="zh-CN"/>
        </w:rPr>
        <w:t>科学和技术</w:t>
      </w:r>
      <w:r w:rsidR="004961C4" w:rsidRPr="004D6809">
        <w:rPr>
          <w:rFonts w:hint="eastAsia"/>
          <w:sz w:val="24"/>
          <w:szCs w:val="24"/>
          <w:lang w:eastAsia="zh-CN"/>
        </w:rPr>
        <w:t>咨询小组</w:t>
      </w:r>
      <w:r w:rsidR="00F90CD2">
        <w:rPr>
          <w:rStyle w:val="FootnoteReference"/>
          <w:sz w:val="24"/>
          <w:szCs w:val="24"/>
          <w:lang w:eastAsia="zh-CN"/>
        </w:rPr>
        <w:footnoteReference w:id="17"/>
      </w:r>
      <w:r w:rsidR="00F90CD2" w:rsidRPr="004D6809">
        <w:rPr>
          <w:rFonts w:hint="eastAsia"/>
          <w:sz w:val="24"/>
          <w:szCs w:val="24"/>
          <w:lang w:eastAsia="zh-CN"/>
        </w:rPr>
        <w:t>分享信息</w:t>
      </w:r>
      <w:r w:rsidR="004961C4" w:rsidRPr="004D6809">
        <w:rPr>
          <w:rFonts w:hint="eastAsia"/>
          <w:sz w:val="24"/>
          <w:szCs w:val="24"/>
          <w:lang w:eastAsia="zh-CN"/>
        </w:rPr>
        <w:t>；</w:t>
      </w:r>
    </w:p>
    <w:p w14:paraId="29B4EA5D" w14:textId="1EE4FF93" w:rsidR="001A0CCB" w:rsidRDefault="004961C4"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请</w:t>
      </w:r>
      <w:r w:rsidRPr="004D6809">
        <w:rPr>
          <w:rFonts w:hint="eastAsia"/>
          <w:sz w:val="24"/>
          <w:szCs w:val="24"/>
          <w:lang w:eastAsia="zh-CN"/>
        </w:rPr>
        <w:t>执行秘书</w:t>
      </w:r>
      <w:r w:rsidR="001A0CCB">
        <w:rPr>
          <w:rFonts w:hint="eastAsia"/>
          <w:sz w:val="24"/>
          <w:szCs w:val="24"/>
          <w:lang w:eastAsia="zh-CN"/>
        </w:rPr>
        <w:t>：</w:t>
      </w:r>
    </w:p>
    <w:p w14:paraId="336A31EF" w14:textId="7A7E0D94"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9A5FDE">
        <w:rPr>
          <w:rFonts w:asciiTheme="majorBidi" w:hAnsiTheme="majorBidi"/>
          <w:lang w:val="en-GB" w:eastAsia="zh-CN"/>
        </w:rPr>
        <w:t>(a)</w:t>
      </w:r>
      <w:r>
        <w:rPr>
          <w:sz w:val="24"/>
          <w:szCs w:val="24"/>
          <w:lang w:eastAsia="zh-CN"/>
        </w:rPr>
        <w:tab/>
      </w:r>
      <w:r w:rsidRPr="004D6809">
        <w:rPr>
          <w:rFonts w:hint="eastAsia"/>
          <w:sz w:val="24"/>
          <w:szCs w:val="24"/>
          <w:lang w:eastAsia="zh-CN"/>
        </w:rPr>
        <w:t>与相关组织</w:t>
      </w:r>
      <w:r w:rsidR="004961C4" w:rsidRPr="004D6809">
        <w:rPr>
          <w:rFonts w:hint="eastAsia"/>
          <w:sz w:val="24"/>
          <w:szCs w:val="24"/>
          <w:lang w:eastAsia="zh-CN"/>
        </w:rPr>
        <w:t>合作，进一步制定标题指标</w:t>
      </w:r>
      <w:r w:rsidR="004961C4" w:rsidRPr="004D6809">
        <w:rPr>
          <w:rFonts w:hint="eastAsia"/>
          <w:sz w:val="24"/>
          <w:szCs w:val="24"/>
          <w:lang w:eastAsia="zh-CN"/>
        </w:rPr>
        <w:t>1.1</w:t>
      </w:r>
      <w:r w:rsidR="007446AB">
        <w:rPr>
          <w:rFonts w:hint="eastAsia"/>
          <w:sz w:val="24"/>
          <w:szCs w:val="24"/>
          <w:lang w:eastAsia="zh-CN"/>
        </w:rPr>
        <w:t>、</w:t>
      </w:r>
      <w:r>
        <w:rPr>
          <w:rFonts w:hint="eastAsia"/>
          <w:sz w:val="24"/>
          <w:szCs w:val="24"/>
          <w:lang w:eastAsia="zh-CN"/>
        </w:rPr>
        <w:t>7.2</w:t>
      </w:r>
      <w:r w:rsidR="00B91385">
        <w:rPr>
          <w:rFonts w:hint="eastAsia"/>
          <w:sz w:val="24"/>
          <w:szCs w:val="24"/>
          <w:lang w:eastAsia="zh-CN"/>
        </w:rPr>
        <w:t>（</w:t>
      </w:r>
      <w:r>
        <w:rPr>
          <w:rFonts w:hint="eastAsia"/>
          <w:sz w:val="24"/>
          <w:szCs w:val="24"/>
          <w:lang w:eastAsia="zh-CN"/>
        </w:rPr>
        <w:t>如附件一所确定</w:t>
      </w:r>
      <w:r w:rsidR="00B91385">
        <w:rPr>
          <w:rFonts w:hint="eastAsia"/>
          <w:sz w:val="24"/>
          <w:szCs w:val="24"/>
          <w:lang w:eastAsia="zh-CN"/>
        </w:rPr>
        <w:t>）</w:t>
      </w:r>
      <w:r w:rsidR="004961C4" w:rsidRPr="004D6809">
        <w:rPr>
          <w:rFonts w:hint="eastAsia"/>
          <w:sz w:val="24"/>
          <w:szCs w:val="24"/>
          <w:lang w:eastAsia="zh-CN"/>
        </w:rPr>
        <w:t>和</w:t>
      </w:r>
      <w:r w:rsidR="004961C4" w:rsidRPr="004D6809">
        <w:rPr>
          <w:rFonts w:hint="eastAsia"/>
          <w:sz w:val="24"/>
          <w:szCs w:val="24"/>
          <w:lang w:eastAsia="zh-CN"/>
        </w:rPr>
        <w:t>9.1</w:t>
      </w:r>
      <w:r w:rsidR="004961C4" w:rsidRPr="004D6809">
        <w:rPr>
          <w:rFonts w:hint="eastAsia"/>
          <w:sz w:val="24"/>
          <w:szCs w:val="24"/>
          <w:lang w:eastAsia="zh-CN"/>
        </w:rPr>
        <w:t>的元数据，并与</w:t>
      </w:r>
      <w:hyperlink r:id="rId23" w:history="1">
        <w:r w:rsidR="004961C4" w:rsidRPr="00D93278">
          <w:rPr>
            <w:rStyle w:val="Hyperlink"/>
            <w:rFonts w:hint="eastAsia"/>
            <w:sz w:val="24"/>
            <w:szCs w:val="24"/>
            <w:lang w:eastAsia="zh-CN"/>
          </w:rPr>
          <w:t>CBD/SBSTTA/26/2</w:t>
        </w:r>
      </w:hyperlink>
      <w:r w:rsidR="004961C4" w:rsidRPr="004D6809">
        <w:rPr>
          <w:rFonts w:hint="eastAsia"/>
          <w:sz w:val="24"/>
          <w:szCs w:val="24"/>
          <w:lang w:eastAsia="zh-CN"/>
        </w:rPr>
        <w:t>号文件附件二表</w:t>
      </w:r>
      <w:r w:rsidR="004961C4" w:rsidRPr="004D6809">
        <w:rPr>
          <w:rFonts w:hint="eastAsia"/>
          <w:sz w:val="24"/>
          <w:szCs w:val="24"/>
          <w:lang w:eastAsia="zh-CN"/>
        </w:rPr>
        <w:t>1</w:t>
      </w:r>
      <w:r w:rsidR="004961C4" w:rsidRPr="004D6809">
        <w:rPr>
          <w:rFonts w:hint="eastAsia"/>
          <w:sz w:val="24"/>
          <w:szCs w:val="24"/>
          <w:lang w:eastAsia="zh-CN"/>
        </w:rPr>
        <w:t>所列组织和其他有关组织合作，视需要更新</w:t>
      </w:r>
      <w:r>
        <w:rPr>
          <w:rFonts w:hint="eastAsia"/>
          <w:sz w:val="24"/>
          <w:szCs w:val="24"/>
          <w:lang w:eastAsia="zh-CN"/>
        </w:rPr>
        <w:t>其他</w:t>
      </w:r>
      <w:r w:rsidR="004961C4" w:rsidRPr="004D6809">
        <w:rPr>
          <w:rFonts w:hint="eastAsia"/>
          <w:sz w:val="24"/>
          <w:szCs w:val="24"/>
          <w:lang w:eastAsia="zh-CN"/>
        </w:rPr>
        <w:t>标题指标特别是</w:t>
      </w:r>
      <w:r w:rsidR="00B91385">
        <w:rPr>
          <w:rFonts w:hint="eastAsia"/>
          <w:sz w:val="24"/>
          <w:szCs w:val="24"/>
          <w:lang w:eastAsia="zh-CN"/>
        </w:rPr>
        <w:t>制定程度</w:t>
      </w:r>
      <w:r w:rsidR="004961C4" w:rsidRPr="004D6809">
        <w:rPr>
          <w:rFonts w:hint="eastAsia"/>
          <w:sz w:val="24"/>
          <w:szCs w:val="24"/>
          <w:lang w:eastAsia="zh-CN"/>
        </w:rPr>
        <w:t>较低的</w:t>
      </w:r>
      <w:r w:rsidR="00B91385">
        <w:rPr>
          <w:rFonts w:hint="eastAsia"/>
          <w:sz w:val="24"/>
          <w:szCs w:val="24"/>
          <w:lang w:eastAsia="zh-CN"/>
        </w:rPr>
        <w:t>标题</w:t>
      </w:r>
      <w:r w:rsidR="004961C4" w:rsidRPr="004D6809">
        <w:rPr>
          <w:rFonts w:hint="eastAsia"/>
          <w:sz w:val="24"/>
          <w:szCs w:val="24"/>
          <w:lang w:eastAsia="zh-CN"/>
        </w:rPr>
        <w:t>指标</w:t>
      </w:r>
      <w:r w:rsidR="00B91385">
        <w:rPr>
          <w:rFonts w:hint="eastAsia"/>
          <w:sz w:val="24"/>
          <w:szCs w:val="24"/>
          <w:lang w:eastAsia="zh-CN"/>
        </w:rPr>
        <w:t>的元数据</w:t>
      </w:r>
      <w:r>
        <w:rPr>
          <w:rFonts w:hint="eastAsia"/>
          <w:sz w:val="24"/>
          <w:szCs w:val="24"/>
          <w:lang w:eastAsia="zh-CN"/>
        </w:rPr>
        <w:t>；</w:t>
      </w:r>
    </w:p>
    <w:p w14:paraId="06BAF437" w14:textId="6880DBC6"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160BCC">
        <w:rPr>
          <w:lang w:eastAsia="zh-CN"/>
        </w:rPr>
        <w:t>(b)</w:t>
      </w:r>
      <w:r>
        <w:rPr>
          <w:sz w:val="24"/>
          <w:szCs w:val="24"/>
          <w:lang w:eastAsia="zh-CN"/>
        </w:rPr>
        <w:tab/>
      </w:r>
      <w:r w:rsidRPr="001A0CCB">
        <w:rPr>
          <w:sz w:val="24"/>
          <w:szCs w:val="24"/>
          <w:lang w:eastAsia="zh-CN"/>
        </w:rPr>
        <w:t>汇编缔约方、多边环境协定秘书处、相关学术研究机构以及包括生物多样性指标伙伴关系、土著人民和地方社区、妇女和青年在内的其他相关组织提交的材料，以便纳入符合</w:t>
      </w:r>
      <w:r w:rsidR="009302BB">
        <w:rPr>
          <w:rFonts w:hint="eastAsia"/>
          <w:sz w:val="24"/>
          <w:szCs w:val="24"/>
          <w:lang w:eastAsia="zh-CN"/>
        </w:rPr>
        <w:t>列入</w:t>
      </w:r>
      <w:r w:rsidRPr="001A0CCB">
        <w:rPr>
          <w:sz w:val="24"/>
          <w:szCs w:val="24"/>
          <w:lang w:eastAsia="zh-CN"/>
        </w:rPr>
        <w:t>监测框架标准的额外标题</w:t>
      </w:r>
      <w:r>
        <w:rPr>
          <w:rFonts w:hint="eastAsia"/>
          <w:sz w:val="24"/>
          <w:szCs w:val="24"/>
          <w:lang w:eastAsia="zh-CN"/>
        </w:rPr>
        <w:t>指标</w:t>
      </w:r>
      <w:r w:rsidRPr="001A0CCB">
        <w:rPr>
          <w:sz w:val="24"/>
          <w:szCs w:val="24"/>
          <w:lang w:eastAsia="zh-CN"/>
        </w:rPr>
        <w:t>、组成</w:t>
      </w:r>
      <w:r>
        <w:rPr>
          <w:rFonts w:hint="eastAsia"/>
          <w:sz w:val="24"/>
          <w:szCs w:val="24"/>
          <w:lang w:eastAsia="zh-CN"/>
        </w:rPr>
        <w:t>指标</w:t>
      </w:r>
      <w:r w:rsidRPr="001A0CCB">
        <w:rPr>
          <w:sz w:val="24"/>
          <w:szCs w:val="24"/>
          <w:lang w:eastAsia="zh-CN"/>
        </w:rPr>
        <w:t>和补充指标，从而帮助</w:t>
      </w:r>
      <w:r w:rsidR="000C5559">
        <w:rPr>
          <w:rFonts w:hint="eastAsia"/>
          <w:sz w:val="24"/>
          <w:szCs w:val="24"/>
          <w:lang w:eastAsia="zh-CN"/>
        </w:rPr>
        <w:t>弥补</w:t>
      </w:r>
      <w:r w:rsidRPr="001A0CCB">
        <w:rPr>
          <w:sz w:val="24"/>
          <w:szCs w:val="24"/>
          <w:lang w:eastAsia="zh-CN"/>
        </w:rPr>
        <w:t>监测框架中的</w:t>
      </w:r>
      <w:r>
        <w:rPr>
          <w:rFonts w:hint="eastAsia"/>
          <w:sz w:val="24"/>
          <w:szCs w:val="24"/>
          <w:lang w:eastAsia="zh-CN"/>
        </w:rPr>
        <w:t>空白</w:t>
      </w:r>
      <w:r w:rsidRPr="001A0CCB">
        <w:rPr>
          <w:sz w:val="24"/>
          <w:szCs w:val="24"/>
          <w:lang w:eastAsia="zh-CN"/>
        </w:rPr>
        <w:t>；</w:t>
      </w:r>
    </w:p>
    <w:p w14:paraId="44646E0B" w14:textId="422FDA29"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160BCC">
        <w:rPr>
          <w:lang w:eastAsia="zh-CN"/>
        </w:rPr>
        <w:t>(</w:t>
      </w:r>
      <w:r w:rsidRPr="00160BCC">
        <w:rPr>
          <w:rFonts w:hint="eastAsia"/>
          <w:lang w:eastAsia="zh-CN"/>
        </w:rPr>
        <w:t>c</w:t>
      </w:r>
      <w:r w:rsidRPr="00160BCC">
        <w:rPr>
          <w:lang w:eastAsia="zh-CN"/>
        </w:rPr>
        <w:t>)</w:t>
      </w:r>
      <w:r>
        <w:rPr>
          <w:sz w:val="24"/>
          <w:szCs w:val="24"/>
          <w:lang w:eastAsia="zh-CN"/>
        </w:rPr>
        <w:tab/>
      </w:r>
      <w:r w:rsidRPr="009302BB">
        <w:rPr>
          <w:sz w:val="24"/>
          <w:szCs w:val="24"/>
          <w:lang w:eastAsia="zh-CN"/>
        </w:rPr>
        <w:t>进一步汇编缔约方</w:t>
      </w:r>
      <w:r w:rsidR="000C5559">
        <w:rPr>
          <w:rFonts w:hint="eastAsia"/>
          <w:sz w:val="24"/>
          <w:szCs w:val="24"/>
          <w:lang w:eastAsia="zh-CN"/>
        </w:rPr>
        <w:t>提交的关于</w:t>
      </w:r>
      <w:r w:rsidRPr="009302BB">
        <w:rPr>
          <w:sz w:val="24"/>
          <w:szCs w:val="24"/>
          <w:lang w:eastAsia="zh-CN"/>
        </w:rPr>
        <w:t>投入和相关信息的材料，</w:t>
      </w:r>
      <w:r w:rsidR="000C5559">
        <w:rPr>
          <w:rFonts w:hint="eastAsia"/>
          <w:sz w:val="24"/>
          <w:szCs w:val="24"/>
          <w:lang w:eastAsia="zh-CN"/>
        </w:rPr>
        <w:t>帮助制定</w:t>
      </w:r>
      <w:r w:rsidRPr="009302BB">
        <w:rPr>
          <w:sz w:val="24"/>
          <w:szCs w:val="24"/>
          <w:lang w:eastAsia="zh-CN"/>
        </w:rPr>
        <w:t>第</w:t>
      </w:r>
      <w:r w:rsidRPr="009302BB">
        <w:rPr>
          <w:sz w:val="24"/>
          <w:szCs w:val="24"/>
          <w:lang w:eastAsia="zh-CN"/>
        </w:rPr>
        <w:t>8</w:t>
      </w:r>
      <w:r w:rsidRPr="009302BB">
        <w:rPr>
          <w:sz w:val="24"/>
          <w:szCs w:val="24"/>
          <w:lang w:eastAsia="zh-CN"/>
        </w:rPr>
        <w:t>段所述标题指标</w:t>
      </w:r>
      <w:r w:rsidRPr="009302BB">
        <w:rPr>
          <w:sz w:val="24"/>
          <w:szCs w:val="24"/>
          <w:lang w:eastAsia="zh-CN"/>
        </w:rPr>
        <w:t>18.1</w:t>
      </w:r>
      <w:r w:rsidRPr="009302BB">
        <w:rPr>
          <w:sz w:val="24"/>
          <w:szCs w:val="24"/>
          <w:lang w:eastAsia="zh-CN"/>
        </w:rPr>
        <w:t>和</w:t>
      </w:r>
      <w:r w:rsidRPr="009302BB">
        <w:rPr>
          <w:sz w:val="24"/>
          <w:szCs w:val="24"/>
          <w:lang w:eastAsia="zh-CN"/>
        </w:rPr>
        <w:t>18.2</w:t>
      </w:r>
      <w:r w:rsidRPr="009302BB">
        <w:rPr>
          <w:sz w:val="24"/>
          <w:szCs w:val="24"/>
          <w:lang w:eastAsia="zh-CN"/>
        </w:rPr>
        <w:t>的额外组成指标</w:t>
      </w:r>
      <w:r w:rsidR="000C5559">
        <w:rPr>
          <w:rFonts w:hint="eastAsia"/>
          <w:sz w:val="24"/>
          <w:szCs w:val="24"/>
          <w:lang w:eastAsia="zh-CN"/>
        </w:rPr>
        <w:t>的</w:t>
      </w:r>
      <w:r w:rsidRPr="009302BB">
        <w:rPr>
          <w:sz w:val="24"/>
          <w:szCs w:val="24"/>
          <w:lang w:eastAsia="zh-CN"/>
        </w:rPr>
        <w:t>方法；</w:t>
      </w:r>
    </w:p>
    <w:p w14:paraId="704B38E5" w14:textId="2F277D09"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160BCC">
        <w:rPr>
          <w:szCs w:val="24"/>
          <w:lang w:eastAsia="zh-CN"/>
        </w:rPr>
        <w:t>(</w:t>
      </w:r>
      <w:r w:rsidRPr="00160BCC">
        <w:rPr>
          <w:rFonts w:hint="eastAsia"/>
          <w:szCs w:val="24"/>
          <w:lang w:eastAsia="zh-CN"/>
        </w:rPr>
        <w:t>d</w:t>
      </w:r>
      <w:r w:rsidRPr="00160BCC">
        <w:rPr>
          <w:szCs w:val="24"/>
          <w:lang w:eastAsia="zh-CN"/>
        </w:rPr>
        <w:t>)</w:t>
      </w:r>
      <w:r>
        <w:rPr>
          <w:sz w:val="24"/>
          <w:szCs w:val="24"/>
          <w:lang w:eastAsia="zh-CN"/>
        </w:rPr>
        <w:tab/>
      </w:r>
      <w:r w:rsidRPr="009302BB">
        <w:rPr>
          <w:sz w:val="24"/>
          <w:szCs w:val="24"/>
          <w:lang w:eastAsia="zh-CN"/>
        </w:rPr>
        <w:t>汇编缔约方、土著人民和</w:t>
      </w:r>
      <w:r>
        <w:rPr>
          <w:rFonts w:hint="eastAsia"/>
          <w:sz w:val="24"/>
          <w:szCs w:val="24"/>
          <w:lang w:eastAsia="zh-CN"/>
        </w:rPr>
        <w:t>地方</w:t>
      </w:r>
      <w:r w:rsidRPr="009302BB">
        <w:rPr>
          <w:sz w:val="24"/>
          <w:szCs w:val="24"/>
          <w:lang w:eastAsia="zh-CN"/>
        </w:rPr>
        <w:t>社区提交的关于投入和相关信息的材料，</w:t>
      </w:r>
      <w:r w:rsidR="000C5559">
        <w:rPr>
          <w:rFonts w:hint="eastAsia"/>
          <w:sz w:val="24"/>
          <w:szCs w:val="24"/>
          <w:lang w:eastAsia="zh-CN"/>
        </w:rPr>
        <w:t>帮助</w:t>
      </w:r>
      <w:r w:rsidRPr="009302BB">
        <w:rPr>
          <w:sz w:val="24"/>
          <w:szCs w:val="24"/>
          <w:lang w:eastAsia="zh-CN"/>
        </w:rPr>
        <w:t>制定标题指标</w:t>
      </w:r>
      <w:r w:rsidRPr="009302BB">
        <w:rPr>
          <w:sz w:val="24"/>
          <w:szCs w:val="24"/>
          <w:lang w:eastAsia="zh-CN"/>
        </w:rPr>
        <w:t>22.1</w:t>
      </w:r>
      <w:r w:rsidRPr="009302BB">
        <w:rPr>
          <w:sz w:val="24"/>
          <w:szCs w:val="24"/>
          <w:lang w:eastAsia="zh-CN"/>
        </w:rPr>
        <w:t>的方法；</w:t>
      </w:r>
    </w:p>
    <w:p w14:paraId="38BA57E0" w14:textId="1FD7A04E" w:rsidR="009302BB" w:rsidRDefault="007446AB" w:rsidP="000B4C27">
      <w:pPr>
        <w:pStyle w:val="ListParagraph"/>
        <w:tabs>
          <w:tab w:val="clear" w:pos="567"/>
          <w:tab w:val="clear" w:pos="1134"/>
          <w:tab w:val="clear" w:pos="1701"/>
          <w:tab w:val="clear" w:pos="2268"/>
        </w:tabs>
        <w:spacing w:before="120" w:after="120"/>
        <w:ind w:left="490" w:firstLine="490"/>
        <w:contextualSpacing w:val="0"/>
        <w:rPr>
          <w:sz w:val="24"/>
          <w:szCs w:val="24"/>
          <w:lang w:eastAsia="zh-CN"/>
        </w:rPr>
      </w:pPr>
      <w:r w:rsidRPr="00160BCC">
        <w:rPr>
          <w:rFonts w:ascii="KaiTi" w:eastAsia="KaiTi" w:hAnsi="KaiTi" w:hint="eastAsia"/>
          <w:sz w:val="24"/>
          <w:szCs w:val="24"/>
          <w:lang w:val="en-GB" w:eastAsia="zh-CN"/>
        </w:rPr>
        <w:t>又</w:t>
      </w:r>
      <w:r w:rsidR="009302BB" w:rsidRPr="00160BCC">
        <w:rPr>
          <w:rFonts w:ascii="KaiTi" w:eastAsia="KaiTi" w:hAnsi="KaiTi"/>
          <w:sz w:val="24"/>
          <w:szCs w:val="24"/>
          <w:lang w:val="en-GB" w:eastAsia="zh-CN"/>
        </w:rPr>
        <w:t>请</w:t>
      </w:r>
      <w:r w:rsidR="009302BB" w:rsidRPr="009302BB">
        <w:rPr>
          <w:sz w:val="24"/>
          <w:szCs w:val="24"/>
          <w:lang w:eastAsia="zh-CN"/>
        </w:rPr>
        <w:t>执行秘书向科学、技术和工艺咨询附属机构提供根据第</w:t>
      </w:r>
      <w:r w:rsidR="009302BB" w:rsidRPr="009302BB">
        <w:rPr>
          <w:sz w:val="24"/>
          <w:szCs w:val="24"/>
          <w:lang w:eastAsia="zh-CN"/>
        </w:rPr>
        <w:t>3</w:t>
      </w:r>
      <w:r w:rsidR="00D93278">
        <w:rPr>
          <w:rFonts w:hint="eastAsia"/>
          <w:sz w:val="24"/>
          <w:szCs w:val="24"/>
          <w:lang w:eastAsia="zh-CN"/>
        </w:rPr>
        <w:t>0</w:t>
      </w:r>
      <w:r w:rsidR="009302BB" w:rsidRPr="009302BB">
        <w:rPr>
          <w:sz w:val="24"/>
          <w:szCs w:val="24"/>
          <w:lang w:eastAsia="zh-CN"/>
        </w:rPr>
        <w:t>段的要求</w:t>
      </w:r>
      <w:r w:rsidR="00D93278">
        <w:rPr>
          <w:rFonts w:hint="eastAsia"/>
          <w:sz w:val="24"/>
          <w:szCs w:val="24"/>
          <w:lang w:eastAsia="zh-CN"/>
        </w:rPr>
        <w:t>汇编的材料</w:t>
      </w:r>
      <w:r w:rsidR="009302BB" w:rsidRPr="009302BB">
        <w:rPr>
          <w:sz w:val="24"/>
          <w:szCs w:val="24"/>
          <w:lang w:eastAsia="zh-CN"/>
        </w:rPr>
        <w:t>，</w:t>
      </w:r>
      <w:r w:rsidR="009302BB">
        <w:rPr>
          <w:rFonts w:hint="eastAsia"/>
          <w:sz w:val="24"/>
          <w:szCs w:val="24"/>
          <w:lang w:eastAsia="zh-CN"/>
        </w:rPr>
        <w:t>以</w:t>
      </w:r>
      <w:r w:rsidR="004961C4" w:rsidRPr="004D6809">
        <w:rPr>
          <w:rFonts w:hint="eastAsia"/>
          <w:sz w:val="24"/>
          <w:szCs w:val="24"/>
          <w:lang w:eastAsia="zh-CN"/>
        </w:rPr>
        <w:t>在缔约方大会第十七届会议之前举行的一次会议上审议，并在开展这项工作时考虑到本决定第</w:t>
      </w:r>
      <w:r w:rsidR="004961C4" w:rsidRPr="004D6809">
        <w:rPr>
          <w:rFonts w:hint="eastAsia"/>
          <w:sz w:val="24"/>
          <w:szCs w:val="24"/>
          <w:lang w:eastAsia="zh-CN"/>
        </w:rPr>
        <w:t>7</w:t>
      </w:r>
      <w:r w:rsidR="004961C4" w:rsidRPr="004D6809">
        <w:rPr>
          <w:rFonts w:hint="eastAsia"/>
          <w:sz w:val="24"/>
          <w:szCs w:val="24"/>
          <w:lang w:eastAsia="zh-CN"/>
        </w:rPr>
        <w:t>段</w:t>
      </w:r>
      <w:r w:rsidR="009302BB">
        <w:rPr>
          <w:rFonts w:hint="eastAsia"/>
          <w:sz w:val="24"/>
          <w:szCs w:val="24"/>
          <w:lang w:eastAsia="zh-CN"/>
        </w:rPr>
        <w:t>；</w:t>
      </w:r>
    </w:p>
    <w:p w14:paraId="765F53DA" w14:textId="026A962A" w:rsidR="00160BCC" w:rsidRPr="00160BCC" w:rsidRDefault="009302BB" w:rsidP="000B4C27">
      <w:pPr>
        <w:pStyle w:val="ListParagraph"/>
        <w:tabs>
          <w:tab w:val="clear" w:pos="567"/>
          <w:tab w:val="clear" w:pos="1134"/>
          <w:tab w:val="clear" w:pos="1701"/>
          <w:tab w:val="clear" w:pos="2268"/>
        </w:tabs>
        <w:spacing w:before="120" w:after="120"/>
        <w:ind w:left="490" w:firstLine="490"/>
        <w:contextualSpacing w:val="0"/>
        <w:rPr>
          <w:sz w:val="24"/>
          <w:szCs w:val="24"/>
          <w:lang w:val="en-CA" w:eastAsia="zh-CN"/>
        </w:rPr>
      </w:pPr>
      <w:r w:rsidRPr="00160BCC">
        <w:rPr>
          <w:rFonts w:ascii="KaiTi" w:eastAsia="KaiTi" w:hAnsi="KaiTi" w:hint="eastAsia"/>
          <w:sz w:val="24"/>
          <w:szCs w:val="24"/>
          <w:lang w:val="en-GB" w:eastAsia="zh-CN"/>
        </w:rPr>
        <w:t>还</w:t>
      </w:r>
      <w:r w:rsidRPr="00160BCC">
        <w:rPr>
          <w:rFonts w:ascii="KaiTi" w:eastAsia="KaiTi" w:hAnsi="KaiTi"/>
          <w:sz w:val="24"/>
          <w:szCs w:val="24"/>
          <w:lang w:val="en-GB" w:eastAsia="zh-CN"/>
        </w:rPr>
        <w:t>请</w:t>
      </w:r>
      <w:r w:rsidRPr="009302BB">
        <w:rPr>
          <w:sz w:val="24"/>
          <w:szCs w:val="24"/>
          <w:lang w:eastAsia="zh-CN"/>
        </w:rPr>
        <w:t>执行秘书通过《公约》的信息交换</w:t>
      </w:r>
      <w:r>
        <w:rPr>
          <w:rFonts w:hint="eastAsia"/>
          <w:sz w:val="24"/>
          <w:szCs w:val="24"/>
          <w:lang w:eastAsia="zh-CN"/>
        </w:rPr>
        <w:t>所</w:t>
      </w:r>
      <w:r w:rsidRPr="009302BB">
        <w:rPr>
          <w:sz w:val="24"/>
          <w:szCs w:val="24"/>
          <w:lang w:eastAsia="zh-CN"/>
        </w:rPr>
        <w:t>机制向缔约方提供根据第</w:t>
      </w:r>
      <w:r w:rsidRPr="009302BB">
        <w:rPr>
          <w:sz w:val="24"/>
          <w:szCs w:val="24"/>
          <w:lang w:eastAsia="zh-CN"/>
        </w:rPr>
        <w:t>12</w:t>
      </w:r>
      <w:r w:rsidRPr="009302BB">
        <w:rPr>
          <w:sz w:val="24"/>
          <w:szCs w:val="24"/>
          <w:lang w:eastAsia="zh-CN"/>
        </w:rPr>
        <w:t>段收到的任何</w:t>
      </w:r>
      <w:r w:rsidR="00160BCC">
        <w:rPr>
          <w:rFonts w:hint="eastAsia"/>
          <w:sz w:val="24"/>
          <w:szCs w:val="24"/>
          <w:lang w:eastAsia="zh-CN"/>
        </w:rPr>
        <w:t>信息。</w:t>
      </w:r>
    </w:p>
    <w:p w14:paraId="58E502ED" w14:textId="77777777" w:rsidR="00DD4909" w:rsidRPr="008A61DA" w:rsidRDefault="00DD4909" w:rsidP="00160BCC">
      <w:pPr>
        <w:keepNext/>
        <w:tabs>
          <w:tab w:val="clear" w:pos="567"/>
          <w:tab w:val="clear" w:pos="1134"/>
          <w:tab w:val="clear" w:pos="1701"/>
          <w:tab w:val="clear" w:pos="2268"/>
        </w:tabs>
        <w:jc w:val="left"/>
        <w:outlineLvl w:val="1"/>
        <w:rPr>
          <w:b/>
          <w:bCs/>
          <w:snapToGrid w:val="0"/>
          <w:sz w:val="24"/>
          <w:szCs w:val="24"/>
          <w:lang w:val="en-GB" w:eastAsia="zh-CN"/>
        </w:rPr>
      </w:pPr>
      <w:r w:rsidRPr="008A61DA">
        <w:rPr>
          <w:rFonts w:hint="eastAsia"/>
          <w:b/>
          <w:bCs/>
          <w:snapToGrid w:val="0"/>
          <w:sz w:val="24"/>
          <w:szCs w:val="24"/>
          <w:lang w:val="en-GB" w:eastAsia="zh-CN"/>
        </w:rPr>
        <w:lastRenderedPageBreak/>
        <w:t>附件一</w:t>
      </w:r>
    </w:p>
    <w:p w14:paraId="64AE2559" w14:textId="58671342" w:rsidR="00DD4909" w:rsidRPr="00EB0426" w:rsidRDefault="00DD4909" w:rsidP="00160BCC">
      <w:pPr>
        <w:keepNext/>
        <w:tabs>
          <w:tab w:val="clear" w:pos="567"/>
          <w:tab w:val="clear" w:pos="1134"/>
          <w:tab w:val="clear" w:pos="1701"/>
          <w:tab w:val="clear" w:pos="2268"/>
        </w:tabs>
        <w:spacing w:before="120" w:after="120"/>
        <w:jc w:val="left"/>
        <w:outlineLvl w:val="1"/>
        <w:rPr>
          <w:b/>
          <w:bCs/>
          <w:sz w:val="28"/>
          <w:szCs w:val="28"/>
          <w:lang w:val="en-GB" w:eastAsia="zh-CN"/>
        </w:rPr>
      </w:pPr>
      <w:r w:rsidRPr="008A61DA">
        <w:rPr>
          <w:rFonts w:hint="eastAsia"/>
          <w:b/>
          <w:bCs/>
          <w:snapToGrid w:val="0"/>
          <w:sz w:val="24"/>
          <w:szCs w:val="24"/>
          <w:lang w:val="en-GB" w:eastAsia="zh-CN"/>
        </w:rPr>
        <w:t>《昆明</w:t>
      </w:r>
      <w:r w:rsidRPr="008A61DA">
        <w:rPr>
          <w:b/>
          <w:bCs/>
          <w:snapToGrid w:val="0"/>
          <w:sz w:val="24"/>
          <w:szCs w:val="24"/>
          <w:lang w:val="en-GB" w:eastAsia="zh-CN"/>
        </w:rPr>
        <w:t>–</w:t>
      </w:r>
      <w:r w:rsidRPr="008A61DA">
        <w:rPr>
          <w:rFonts w:hint="eastAsia"/>
          <w:b/>
          <w:bCs/>
          <w:snapToGrid w:val="0"/>
          <w:sz w:val="24"/>
          <w:szCs w:val="24"/>
          <w:lang w:val="en-GB" w:eastAsia="zh-CN"/>
        </w:rPr>
        <w:t>蒙特利尔全球生物多样性框架》</w:t>
      </w:r>
      <w:r>
        <w:rPr>
          <w:rFonts w:hint="eastAsia"/>
          <w:b/>
          <w:bCs/>
          <w:snapToGrid w:val="0"/>
          <w:sz w:val="24"/>
          <w:szCs w:val="24"/>
          <w:lang w:val="en-GB" w:eastAsia="zh-CN"/>
        </w:rPr>
        <w:t>监测框架中标题</w:t>
      </w:r>
      <w:r w:rsidR="00DF72CA">
        <w:rPr>
          <w:rFonts w:hint="eastAsia"/>
          <w:b/>
          <w:bCs/>
          <w:snapToGrid w:val="0"/>
          <w:sz w:val="24"/>
          <w:szCs w:val="24"/>
          <w:lang w:val="en-GB" w:eastAsia="zh-CN"/>
        </w:rPr>
        <w:t>指标</w:t>
      </w:r>
      <w:r>
        <w:rPr>
          <w:rFonts w:hint="eastAsia"/>
          <w:b/>
          <w:bCs/>
          <w:snapToGrid w:val="0"/>
          <w:sz w:val="24"/>
          <w:szCs w:val="24"/>
          <w:lang w:val="en-GB" w:eastAsia="zh-CN"/>
        </w:rPr>
        <w:t>和二元指标的技术</w:t>
      </w:r>
      <w:r w:rsidR="00DF72CA">
        <w:rPr>
          <w:rFonts w:hint="eastAsia"/>
          <w:b/>
          <w:bCs/>
          <w:snapToGrid w:val="0"/>
          <w:sz w:val="24"/>
          <w:szCs w:val="24"/>
          <w:lang w:val="en-GB" w:eastAsia="zh-CN"/>
        </w:rPr>
        <w:t>性</w:t>
      </w:r>
      <w:r>
        <w:rPr>
          <w:rFonts w:hint="eastAsia"/>
          <w:b/>
          <w:bCs/>
          <w:snapToGrid w:val="0"/>
          <w:sz w:val="24"/>
          <w:szCs w:val="24"/>
          <w:lang w:val="en-GB" w:eastAsia="zh-CN"/>
        </w:rPr>
        <w:t>更新</w:t>
      </w:r>
      <w:r w:rsidRPr="00EB0426">
        <w:rPr>
          <w:b/>
          <w:bCs/>
          <w:snapToGrid w:val="0"/>
          <w:sz w:val="28"/>
          <w:szCs w:val="2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8275"/>
      </w:tblGrid>
      <w:tr w:rsidR="00DD4909" w:rsidRPr="00EB0426" w14:paraId="19734796" w14:textId="77777777" w:rsidTr="00B2532C">
        <w:trPr>
          <w:tblHeader/>
        </w:trPr>
        <w:tc>
          <w:tcPr>
            <w:tcW w:w="1075" w:type="dxa"/>
            <w:shd w:val="clear" w:color="auto" w:fill="FFFFFF"/>
            <w:tcMar>
              <w:left w:w="29" w:type="dxa"/>
              <w:right w:w="29" w:type="dxa"/>
            </w:tcMar>
          </w:tcPr>
          <w:p w14:paraId="07DBACB7"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8275" w:type="dxa"/>
            <w:shd w:val="clear" w:color="auto" w:fill="FFFFFF"/>
            <w:tcMar>
              <w:left w:w="29" w:type="dxa"/>
              <w:right w:w="29" w:type="dxa"/>
            </w:tcMar>
          </w:tcPr>
          <w:p w14:paraId="117D92BE"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标题指标或二元指标</w:t>
            </w:r>
          </w:p>
        </w:tc>
      </w:tr>
      <w:tr w:rsidR="00DD4909" w:rsidRPr="00EB0426" w14:paraId="36A2CE2A" w14:textId="77777777" w:rsidTr="00B2532C">
        <w:trPr>
          <w:trHeight w:val="1385"/>
        </w:trPr>
        <w:tc>
          <w:tcPr>
            <w:tcW w:w="1075" w:type="dxa"/>
            <w:shd w:val="clear" w:color="auto" w:fill="FFFFFF"/>
          </w:tcPr>
          <w:p w14:paraId="768E00AF"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8275" w:type="dxa"/>
            <w:shd w:val="clear" w:color="auto" w:fill="FFFFFF"/>
          </w:tcPr>
          <w:p w14:paraId="40BD2672"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3378BA6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3993FD3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A.3</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7D656A0F" w14:textId="77777777" w:rsidR="00DD4909" w:rsidRPr="00EB0426" w:rsidRDefault="00DD4909" w:rsidP="004E5F83">
            <w:pPr>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物种内有效种群规模大于</w:t>
            </w:r>
            <w:r w:rsidRPr="00EB0426">
              <w:rPr>
                <w:kern w:val="2"/>
                <w:sz w:val="20"/>
                <w:szCs w:val="20"/>
                <w:lang w:val="en-GB" w:eastAsia="zh-CN"/>
              </w:rPr>
              <w:t>500</w:t>
            </w:r>
            <w:r w:rsidRPr="00EB0426">
              <w:rPr>
                <w:rFonts w:hint="eastAsia"/>
                <w:kern w:val="2"/>
                <w:sz w:val="20"/>
                <w:szCs w:val="20"/>
                <w:lang w:val="en-GB" w:eastAsia="zh-CN"/>
              </w:rPr>
              <w:t>的种群比例</w:t>
            </w:r>
          </w:p>
        </w:tc>
      </w:tr>
      <w:tr w:rsidR="00DD4909" w:rsidRPr="00EB0426" w14:paraId="4103B811" w14:textId="77777777" w:rsidTr="00B2532C">
        <w:trPr>
          <w:trHeight w:val="980"/>
        </w:trPr>
        <w:tc>
          <w:tcPr>
            <w:tcW w:w="1075" w:type="dxa"/>
            <w:shd w:val="clear" w:color="auto" w:fill="FFFFFF"/>
          </w:tcPr>
          <w:p w14:paraId="1ECBFFE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8275" w:type="dxa"/>
            <w:shd w:val="clear" w:color="auto" w:fill="FFFFFF"/>
          </w:tcPr>
          <w:p w14:paraId="1324B77B"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p w14:paraId="029FA182" w14:textId="0E1E1B7C" w:rsidR="00DD4909" w:rsidRPr="00EB0426" w:rsidRDefault="00DD4909" w:rsidP="00B2532C">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B.b</w:t>
            </w:r>
            <w:r w:rsidR="007F7249" w:rsidRPr="002F5E10">
              <w:rPr>
                <w:rFonts w:hint="eastAsia"/>
                <w:iCs/>
                <w:kern w:val="2"/>
                <w:sz w:val="20"/>
                <w:szCs w:val="20"/>
                <w:lang w:val="en-GB" w:eastAsia="zh-CN"/>
              </w:rPr>
              <w:t>已</w:t>
            </w:r>
            <w:r w:rsidR="007F7249" w:rsidRPr="002F5E10">
              <w:rPr>
                <w:rFonts w:ascii="SimSun" w:hAnsi="SimSun" w:cs="SimSun" w:hint="eastAsia"/>
                <w:kern w:val="2"/>
                <w:sz w:val="20"/>
                <w:szCs w:val="20"/>
                <w:lang w:eastAsia="zh-CN"/>
                <w14:ligatures w14:val="standardContextual"/>
              </w:rPr>
              <w:t>制定政策或行动计划，用于执行和监测可持续利用生物多样性以及维护和增强自然对人类的贡献，包括生态系统功能和服务的国家数目</w:t>
            </w:r>
          </w:p>
        </w:tc>
      </w:tr>
      <w:tr w:rsidR="00DD4909" w:rsidRPr="00EB0426" w14:paraId="469F6875" w14:textId="77777777" w:rsidTr="00B2532C">
        <w:tc>
          <w:tcPr>
            <w:tcW w:w="1075" w:type="dxa"/>
            <w:shd w:val="clear" w:color="auto" w:fill="FFFFFF"/>
          </w:tcPr>
          <w:p w14:paraId="46B934B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8275" w:type="dxa"/>
            <w:shd w:val="clear" w:color="auto" w:fill="FFFFFF"/>
          </w:tcPr>
          <w:p w14:paraId="4A28982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C.1 </w:t>
            </w:r>
            <w:r w:rsidRPr="00EB0426">
              <w:rPr>
                <w:rFonts w:hint="eastAsia"/>
                <w:kern w:val="2"/>
                <w:sz w:val="20"/>
                <w:szCs w:val="20"/>
                <w:lang w:val="en-GB" w:eastAsia="zh-CN"/>
              </w:rPr>
              <w:t>根据适用的国际商定获取和惠益分享文书收取的货币惠益</w:t>
            </w:r>
          </w:p>
          <w:p w14:paraId="12625FD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C.2 </w:t>
            </w:r>
            <w:r w:rsidRPr="00EB0426">
              <w:rPr>
                <w:rFonts w:hint="eastAsia"/>
                <w:kern w:val="2"/>
                <w:sz w:val="20"/>
                <w:szCs w:val="20"/>
                <w:lang w:val="en-GB" w:eastAsia="zh-CN"/>
              </w:rPr>
              <w:t>适用的国际获取和惠益分享文书带来的非货币惠益</w:t>
            </w:r>
          </w:p>
          <w:p w14:paraId="6304B4F8" w14:textId="0C0B9C18" w:rsidR="00DD4909" w:rsidRPr="00F550DF" w:rsidRDefault="00975ED6"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Pr>
                <w:rFonts w:hint="eastAsia"/>
                <w:kern w:val="2"/>
                <w:sz w:val="20"/>
                <w:szCs w:val="20"/>
                <w:lang w:val="en-GB" w:eastAsia="zh-CN"/>
              </w:rPr>
              <w:t>C</w:t>
            </w:r>
            <w:r w:rsidR="00040DAC" w:rsidRPr="00F550DF">
              <w:rPr>
                <w:kern w:val="2"/>
                <w:sz w:val="20"/>
                <w:szCs w:val="20"/>
                <w:lang w:val="en-GB" w:eastAsia="zh-CN"/>
              </w:rPr>
              <w:t>.b</w:t>
            </w:r>
            <w:r w:rsidR="00040DAC" w:rsidRPr="00F550DF">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F550DF">
              <w:rPr>
                <w:rFonts w:hint="eastAsia"/>
                <w:kern w:val="2"/>
                <w:sz w:val="20"/>
                <w:szCs w:val="20"/>
                <w:lang w:val="en-GB" w:eastAsia="zh-CN"/>
              </w:rPr>
              <w:t>产生</w:t>
            </w:r>
            <w:r w:rsidR="00040DAC" w:rsidRPr="00F550DF">
              <w:rPr>
                <w:kern w:val="2"/>
                <w:sz w:val="20"/>
                <w:szCs w:val="20"/>
                <w:lang w:val="en-GB" w:eastAsia="zh-CN"/>
              </w:rPr>
              <w:t>惠益的国家数目</w:t>
            </w:r>
          </w:p>
        </w:tc>
      </w:tr>
      <w:tr w:rsidR="00DD4909" w:rsidRPr="00EB0426" w14:paraId="1D80859D" w14:textId="77777777" w:rsidTr="00B2532C">
        <w:tc>
          <w:tcPr>
            <w:tcW w:w="1075" w:type="dxa"/>
            <w:shd w:val="clear" w:color="auto" w:fill="FFFFFF"/>
          </w:tcPr>
          <w:p w14:paraId="6C772C97"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D</w:t>
            </w:r>
          </w:p>
        </w:tc>
        <w:tc>
          <w:tcPr>
            <w:tcW w:w="8275" w:type="dxa"/>
            <w:shd w:val="clear" w:color="auto" w:fill="FFFFFF"/>
          </w:tcPr>
          <w:p w14:paraId="32F67FC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D.1</w:t>
            </w:r>
            <w:r w:rsidRPr="00EB0426">
              <w:rPr>
                <w:rFonts w:hint="eastAsia"/>
                <w:bCs/>
                <w:kern w:val="2"/>
                <w:sz w:val="20"/>
                <w:szCs w:val="20"/>
                <w:lang w:val="en-GB" w:eastAsia="zh-CN"/>
              </w:rPr>
              <w:t>用于保护和可持续利用生物多样性和生态系统的国际公共资金，包括官方发展援助</w:t>
            </w:r>
          </w:p>
          <w:p w14:paraId="35902CB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D.2</w:t>
            </w:r>
            <w:r w:rsidRPr="00EB0426">
              <w:rPr>
                <w:rFonts w:hint="eastAsia"/>
                <w:bCs/>
                <w:kern w:val="2"/>
                <w:sz w:val="20"/>
                <w:szCs w:val="20"/>
                <w:lang w:val="en-GB" w:eastAsia="zh-CN"/>
              </w:rPr>
              <w:t>用于保护和可持续利用生物多样性和生态系统的国内公共资金</w:t>
            </w:r>
          </w:p>
          <w:p w14:paraId="770F356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D.3</w:t>
            </w:r>
            <w:r w:rsidRPr="00EB0426">
              <w:rPr>
                <w:rFonts w:hint="eastAsia"/>
                <w:bCs/>
                <w:kern w:val="2"/>
                <w:sz w:val="20"/>
                <w:szCs w:val="20"/>
                <w:lang w:val="en-GB" w:eastAsia="zh-CN"/>
              </w:rPr>
              <w:t>用于保护和可持续利用生物多样性和生态系统的私人资金（国内和国际）</w:t>
            </w:r>
          </w:p>
        </w:tc>
      </w:tr>
      <w:tr w:rsidR="00DD4909" w:rsidRPr="00EB0426" w14:paraId="635FE218" w14:textId="77777777" w:rsidTr="00B2532C">
        <w:tc>
          <w:tcPr>
            <w:tcW w:w="1075" w:type="dxa"/>
            <w:shd w:val="clear" w:color="auto" w:fill="FFFFFF"/>
          </w:tcPr>
          <w:p w14:paraId="66929FB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w:t>
            </w:r>
          </w:p>
        </w:tc>
        <w:tc>
          <w:tcPr>
            <w:tcW w:w="8275" w:type="dxa"/>
            <w:shd w:val="clear" w:color="auto" w:fill="FFFFFF"/>
          </w:tcPr>
          <w:p w14:paraId="22070F5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03E47C3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6F7DE3E7" w14:textId="3F5BD9C9"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1.1</w:t>
            </w:r>
            <w:r w:rsidR="00133B10">
              <w:rPr>
                <w:rFonts w:hint="eastAsia"/>
                <w:kern w:val="2"/>
                <w:sz w:val="20"/>
                <w:szCs w:val="20"/>
                <w:lang w:val="en-GB" w:eastAsia="zh-CN"/>
              </w:rPr>
              <w:t>涵盖</w:t>
            </w:r>
            <w:r w:rsidRPr="00EB0426">
              <w:rPr>
                <w:rFonts w:hint="eastAsia"/>
                <w:kern w:val="2"/>
                <w:sz w:val="20"/>
                <w:szCs w:val="20"/>
                <w:lang w:val="en-GB" w:eastAsia="zh-CN"/>
              </w:rPr>
              <w:t>生物多样性的空间</w:t>
            </w:r>
            <w:r w:rsidR="00133B10">
              <w:rPr>
                <w:rFonts w:hint="eastAsia"/>
                <w:kern w:val="2"/>
                <w:sz w:val="20"/>
                <w:szCs w:val="20"/>
                <w:lang w:val="en-GB" w:eastAsia="zh-CN"/>
              </w:rPr>
              <w:t>规划</w:t>
            </w:r>
            <w:r w:rsidRPr="00EB0426">
              <w:rPr>
                <w:rFonts w:hint="eastAsia"/>
                <w:kern w:val="2"/>
                <w:sz w:val="20"/>
                <w:szCs w:val="20"/>
                <w:lang w:val="en-GB" w:eastAsia="zh-CN"/>
              </w:rPr>
              <w:t>覆盖的陆地和海洋区域</w:t>
            </w:r>
            <w:r w:rsidRPr="00EB0426">
              <w:rPr>
                <w:rFonts w:hint="eastAsia"/>
                <w:kern w:val="2"/>
                <w:sz w:val="20"/>
                <w:szCs w:val="20"/>
                <w:lang w:eastAsia="zh-CN"/>
              </w:rPr>
              <w:t>所占</w:t>
            </w:r>
            <w:r w:rsidRPr="00EB0426">
              <w:rPr>
                <w:rFonts w:hint="eastAsia"/>
                <w:kern w:val="2"/>
                <w:sz w:val="20"/>
                <w:szCs w:val="20"/>
                <w:lang w:val="en-GB" w:eastAsia="zh-CN"/>
              </w:rPr>
              <w:t>百分比</w:t>
            </w:r>
          </w:p>
          <w:p w14:paraId="4B9D0F47" w14:textId="3CBE5C10"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1.b</w:t>
            </w:r>
            <w:r w:rsidR="0038372F" w:rsidRPr="00290B93">
              <w:rPr>
                <w:rFonts w:hint="eastAsia"/>
                <w:iCs/>
                <w:kern w:val="2"/>
                <w:sz w:val="20"/>
                <w:szCs w:val="20"/>
                <w:lang w:val="en-GB" w:eastAsia="zh-CN"/>
              </w:rPr>
              <w:t>为解决</w:t>
            </w:r>
            <w:r w:rsidR="0038372F" w:rsidRPr="00290B93">
              <w:rPr>
                <w:rFonts w:ascii="Segoe UI" w:hAnsi="Segoe UI" w:cs="Segoe UI"/>
                <w:sz w:val="20"/>
                <w:szCs w:val="20"/>
                <w:lang w:eastAsia="zh-CN"/>
              </w:rPr>
              <w:t>土地和海洋利用变化</w:t>
            </w:r>
            <w:r w:rsidR="0038372F" w:rsidRPr="00290B93">
              <w:rPr>
                <w:rFonts w:ascii="Segoe UI" w:hAnsi="Segoe UI" w:cs="Segoe UI" w:hint="eastAsia"/>
                <w:sz w:val="20"/>
                <w:szCs w:val="20"/>
                <w:lang w:eastAsia="zh-CN"/>
              </w:rPr>
              <w:t>而使用</w:t>
            </w:r>
            <w:r w:rsidR="0038372F" w:rsidRPr="00290B93">
              <w:rPr>
                <w:rFonts w:ascii="Segoe UI" w:hAnsi="Segoe UI" w:cs="Segoe UI"/>
                <w:sz w:val="20"/>
                <w:szCs w:val="20"/>
                <w:lang w:eastAsia="zh-CN"/>
              </w:rPr>
              <w:t>参与性、综合性、涵盖生物多样性的空间规划和</w:t>
            </w:r>
            <w:r w:rsidR="0038372F" w:rsidRPr="00290B93">
              <w:rPr>
                <w:rFonts w:ascii="Segoe UI" w:hAnsi="Segoe UI" w:cs="Segoe UI"/>
                <w:sz w:val="20"/>
                <w:szCs w:val="20"/>
                <w:lang w:eastAsia="zh-CN"/>
              </w:rPr>
              <w:t>/</w:t>
            </w:r>
            <w:r w:rsidR="0038372F" w:rsidRPr="00290B93">
              <w:rPr>
                <w:rFonts w:ascii="Segoe UI" w:hAnsi="Segoe UI" w:cs="Segoe UI"/>
                <w:sz w:val="20"/>
                <w:szCs w:val="20"/>
                <w:lang w:eastAsia="zh-CN"/>
              </w:rPr>
              <w:t>或其他有效管理进程</w:t>
            </w:r>
            <w:r w:rsidR="0038372F" w:rsidRPr="00290B93">
              <w:rPr>
                <w:rFonts w:ascii="Segoe UI" w:hAnsi="Segoe UI" w:cs="Segoe UI" w:hint="eastAsia"/>
                <w:sz w:val="20"/>
                <w:szCs w:val="20"/>
                <w:lang w:eastAsia="zh-CN"/>
              </w:rPr>
              <w:t>以便</w:t>
            </w:r>
            <w:r w:rsidR="0038372F" w:rsidRPr="00290B93">
              <w:rPr>
                <w:rFonts w:ascii="Segoe UI" w:hAnsi="Segoe UI" w:cs="Segoe UI"/>
                <w:sz w:val="20"/>
                <w:szCs w:val="20"/>
                <w:lang w:eastAsia="zh-CN"/>
              </w:rPr>
              <w:t>到</w:t>
            </w:r>
            <w:r w:rsidR="0038372F" w:rsidRPr="00290B93">
              <w:rPr>
                <w:rFonts w:ascii="Segoe UI" w:hAnsi="Segoe UI" w:cs="Segoe UI"/>
                <w:sz w:val="20"/>
                <w:szCs w:val="20"/>
                <w:lang w:eastAsia="zh-CN"/>
              </w:rPr>
              <w:t>2030</w:t>
            </w:r>
            <w:r w:rsidR="0038372F" w:rsidRPr="00290B93">
              <w:rPr>
                <w:rFonts w:ascii="Segoe UI" w:hAnsi="Segoe UI" w:cs="Segoe UI"/>
                <w:sz w:val="20"/>
                <w:szCs w:val="20"/>
                <w:lang w:eastAsia="zh-CN"/>
              </w:rPr>
              <w:t>年使具有高度生物多样性重要性的区域包括具有高度生态完整性的生态系统的丧失接近于零</w:t>
            </w:r>
            <w:r w:rsidR="0038372F" w:rsidRPr="00290B93">
              <w:rPr>
                <w:rFonts w:hint="eastAsia"/>
                <w:iCs/>
                <w:kern w:val="2"/>
                <w:sz w:val="20"/>
                <w:szCs w:val="20"/>
                <w:lang w:val="en-GB" w:eastAsia="zh-CN"/>
              </w:rPr>
              <w:t>的国家数目</w:t>
            </w:r>
          </w:p>
        </w:tc>
      </w:tr>
      <w:tr w:rsidR="00DD4909" w:rsidRPr="00EB0426" w14:paraId="28BCB781" w14:textId="77777777" w:rsidTr="00B2532C">
        <w:tc>
          <w:tcPr>
            <w:tcW w:w="1075" w:type="dxa"/>
            <w:shd w:val="clear" w:color="auto" w:fill="FFFFFF"/>
          </w:tcPr>
          <w:p w14:paraId="7071A1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8275" w:type="dxa"/>
            <w:shd w:val="clear" w:color="auto" w:fill="FFFFFF"/>
          </w:tcPr>
          <w:p w14:paraId="5251D74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 xml:space="preserve">2.1 </w:t>
            </w:r>
            <w:r w:rsidRPr="00EB0426">
              <w:rPr>
                <w:rFonts w:hint="eastAsia"/>
                <w:kern w:val="2"/>
                <w:sz w:val="20"/>
                <w:szCs w:val="20"/>
                <w:lang w:val="en-GB" w:eastAsia="zh-CN"/>
              </w:rPr>
              <w:t>正在恢复的面积</w:t>
            </w:r>
            <w:r w:rsidRPr="00EB0426">
              <w:rPr>
                <w:kern w:val="2"/>
                <w:sz w:val="20"/>
                <w:szCs w:val="20"/>
                <w:lang w:val="en-GB"/>
              </w:rPr>
              <w:t xml:space="preserve"> </w:t>
            </w:r>
          </w:p>
        </w:tc>
      </w:tr>
      <w:tr w:rsidR="00DD4909" w:rsidRPr="00EB0426" w14:paraId="2D71DA61" w14:textId="77777777" w:rsidTr="00B2532C">
        <w:tc>
          <w:tcPr>
            <w:tcW w:w="1075" w:type="dxa"/>
            <w:shd w:val="clear" w:color="auto" w:fill="FFFFFF"/>
          </w:tcPr>
          <w:p w14:paraId="6AD89B3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3</w:t>
            </w:r>
          </w:p>
        </w:tc>
        <w:tc>
          <w:tcPr>
            <w:tcW w:w="8275" w:type="dxa"/>
            <w:shd w:val="clear" w:color="auto" w:fill="FFFFFF"/>
          </w:tcPr>
          <w:p w14:paraId="12C8690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3.1</w:t>
            </w:r>
            <w:r w:rsidRPr="00EB0426">
              <w:rPr>
                <w:rFonts w:hint="eastAsia"/>
                <w:kern w:val="2"/>
                <w:sz w:val="20"/>
                <w:szCs w:val="20"/>
                <w:lang w:val="en-GB" w:eastAsia="zh-CN"/>
              </w:rPr>
              <w:t>保护区和其他基于区域的有效保护措施的覆盖面</w:t>
            </w:r>
          </w:p>
        </w:tc>
      </w:tr>
      <w:tr w:rsidR="00DD4909" w:rsidRPr="00EB0426" w14:paraId="7B5DD461" w14:textId="77777777" w:rsidTr="00B2532C">
        <w:tc>
          <w:tcPr>
            <w:tcW w:w="1075" w:type="dxa"/>
            <w:shd w:val="clear" w:color="auto" w:fill="FFFFFF"/>
          </w:tcPr>
          <w:p w14:paraId="03D394D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8275" w:type="dxa"/>
            <w:shd w:val="clear" w:color="auto" w:fill="FFFFFF"/>
          </w:tcPr>
          <w:p w14:paraId="6702525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A.3 </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5F1D1FE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物种内遗传有效种群规模大于</w:t>
            </w:r>
            <w:r w:rsidRPr="00EB0426">
              <w:rPr>
                <w:kern w:val="2"/>
                <w:sz w:val="20"/>
                <w:szCs w:val="20"/>
                <w:lang w:val="en-GB" w:eastAsia="zh-CN"/>
              </w:rPr>
              <w:t xml:space="preserve"> 500</w:t>
            </w:r>
            <w:r w:rsidRPr="00EB0426">
              <w:rPr>
                <w:rFonts w:hint="eastAsia"/>
                <w:kern w:val="2"/>
                <w:sz w:val="20"/>
                <w:szCs w:val="20"/>
                <w:lang w:val="en-GB" w:eastAsia="zh-CN"/>
              </w:rPr>
              <w:t>的种群所占比例</w:t>
            </w:r>
          </w:p>
        </w:tc>
      </w:tr>
      <w:tr w:rsidR="00DD4909" w:rsidRPr="00EB0426" w14:paraId="521D8D47" w14:textId="77777777" w:rsidTr="00B2532C">
        <w:tc>
          <w:tcPr>
            <w:tcW w:w="1075" w:type="dxa"/>
            <w:shd w:val="clear" w:color="auto" w:fill="FFFFFF"/>
          </w:tcPr>
          <w:p w14:paraId="59A989E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8275" w:type="dxa"/>
            <w:shd w:val="clear" w:color="auto" w:fill="FFFFFF"/>
          </w:tcPr>
          <w:p w14:paraId="581CDFCD"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5.1</w:t>
            </w:r>
            <w:r w:rsidRPr="00EB0426">
              <w:rPr>
                <w:rFonts w:hint="eastAsia"/>
                <w:kern w:val="2"/>
                <w:sz w:val="20"/>
                <w:szCs w:val="20"/>
                <w:lang w:val="en-GB" w:eastAsia="zh-CN"/>
              </w:rPr>
              <w:t>生物可持续水平内的鱼类种群所占比例（可持续发展目标指标</w:t>
            </w:r>
            <w:r w:rsidRPr="00EB0426">
              <w:rPr>
                <w:rFonts w:hint="eastAsia"/>
                <w:kern w:val="2"/>
                <w:sz w:val="20"/>
                <w:szCs w:val="20"/>
                <w:lang w:val="en-GB" w:eastAsia="zh-CN"/>
              </w:rPr>
              <w:t>14.4.1</w:t>
            </w:r>
            <w:r w:rsidRPr="00EB0426">
              <w:rPr>
                <w:rFonts w:hint="eastAsia"/>
                <w:kern w:val="2"/>
                <w:sz w:val="20"/>
                <w:szCs w:val="20"/>
                <w:lang w:val="en-GB" w:eastAsia="zh-CN"/>
              </w:rPr>
              <w:t>）</w:t>
            </w:r>
          </w:p>
          <w:p w14:paraId="66C296BC" w14:textId="17377325" w:rsidR="00DD4909" w:rsidRPr="00EB0426" w:rsidRDefault="00DD4909" w:rsidP="004E5F83">
            <w:pPr>
              <w:tabs>
                <w:tab w:val="clear" w:pos="567"/>
                <w:tab w:val="clear" w:pos="1134"/>
                <w:tab w:val="clear" w:pos="1701"/>
                <w:tab w:val="clear" w:pos="2268"/>
              </w:tabs>
              <w:spacing w:before="60"/>
              <w:jc w:val="left"/>
              <w:rPr>
                <w:kern w:val="2"/>
                <w:sz w:val="20"/>
                <w:szCs w:val="20"/>
                <w:lang w:eastAsia="zh-CN"/>
              </w:rPr>
            </w:pPr>
            <w:r w:rsidRPr="00EB0426">
              <w:rPr>
                <w:rFonts w:eastAsia="Times New Roman"/>
                <w:kern w:val="2"/>
                <w:sz w:val="20"/>
                <w:szCs w:val="20"/>
                <w:lang w:val="en-GB" w:eastAsia="zh-CN"/>
              </w:rPr>
              <w:t>5.b</w:t>
            </w:r>
            <w:r>
              <w:rPr>
                <w:rFonts w:eastAsiaTheme="minorEastAsia" w:hint="eastAsia"/>
                <w:kern w:val="2"/>
                <w:sz w:val="20"/>
                <w:szCs w:val="20"/>
                <w:lang w:val="en-GB" w:eastAsia="zh-CN"/>
              </w:rPr>
              <w:t xml:space="preserve"> </w:t>
            </w:r>
            <w:r w:rsidR="00C22501">
              <w:rPr>
                <w:rFonts w:eastAsiaTheme="minorEastAsia" w:hint="eastAsia"/>
                <w:kern w:val="2"/>
                <w:sz w:val="20"/>
                <w:szCs w:val="20"/>
                <w:lang w:val="en-GB" w:eastAsia="zh-CN"/>
              </w:rPr>
              <w:t>已</w:t>
            </w:r>
            <w:r>
              <w:rPr>
                <w:rStyle w:val="normaltextrun"/>
                <w:rFonts w:asciiTheme="majorBidi" w:hAnsiTheme="majorBidi" w:cstheme="majorBidi" w:hint="eastAsia"/>
                <w:color w:val="000000"/>
                <w:sz w:val="20"/>
                <w:szCs w:val="20"/>
                <w:shd w:val="clear" w:color="auto" w:fill="FFFFFF"/>
                <w:lang w:eastAsia="zh-CN"/>
              </w:rPr>
              <w:t>制定管制野生物种交易法律文书或其他政策框架的国家数目</w:t>
            </w:r>
          </w:p>
        </w:tc>
      </w:tr>
      <w:tr w:rsidR="00DD4909" w:rsidRPr="00EB0426" w14:paraId="111DE771" w14:textId="77777777" w:rsidTr="00B2532C">
        <w:tc>
          <w:tcPr>
            <w:tcW w:w="1075" w:type="dxa"/>
            <w:shd w:val="clear" w:color="auto" w:fill="FFFFFF"/>
          </w:tcPr>
          <w:p w14:paraId="52C1B4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6</w:t>
            </w:r>
          </w:p>
        </w:tc>
        <w:tc>
          <w:tcPr>
            <w:tcW w:w="8275" w:type="dxa"/>
            <w:shd w:val="clear" w:color="auto" w:fill="FFFFFF"/>
          </w:tcPr>
          <w:p w14:paraId="6C3A9A0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6.1</w:t>
            </w:r>
            <w:r w:rsidRPr="00EB0426">
              <w:rPr>
                <w:rFonts w:hint="eastAsia"/>
                <w:kern w:val="2"/>
                <w:sz w:val="20"/>
                <w:szCs w:val="20"/>
                <w:lang w:val="en-GB" w:eastAsia="zh-CN"/>
              </w:rPr>
              <w:t>外来入侵物种建群率</w:t>
            </w:r>
          </w:p>
          <w:p w14:paraId="1F336106" w14:textId="2C562F4F" w:rsidR="00DD4909" w:rsidRPr="00EB0426" w:rsidRDefault="00DD4909" w:rsidP="004E5F83">
            <w:pPr>
              <w:tabs>
                <w:tab w:val="clear" w:pos="567"/>
                <w:tab w:val="clear" w:pos="1134"/>
                <w:tab w:val="clear" w:pos="1701"/>
                <w:tab w:val="clear" w:pos="2268"/>
              </w:tabs>
              <w:spacing w:before="60"/>
              <w:jc w:val="left"/>
              <w:rPr>
                <w:i/>
                <w:iCs/>
                <w:kern w:val="2"/>
                <w:sz w:val="20"/>
                <w:szCs w:val="20"/>
                <w:lang w:val="en-GB" w:eastAsia="zh-CN"/>
              </w:rPr>
            </w:pPr>
            <w:r w:rsidRPr="00EB0426">
              <w:rPr>
                <w:iCs/>
                <w:kern w:val="2"/>
                <w:sz w:val="20"/>
                <w:szCs w:val="20"/>
                <w:lang w:val="en-GB" w:eastAsia="zh-CN"/>
              </w:rPr>
              <w:t xml:space="preserve">6.b </w:t>
            </w:r>
            <w:r w:rsidR="00447D7B">
              <w:rPr>
                <w:rFonts w:hint="eastAsia"/>
                <w:iCs/>
                <w:kern w:val="2"/>
                <w:sz w:val="20"/>
                <w:szCs w:val="20"/>
                <w:lang w:val="en-GB" w:eastAsia="zh-CN"/>
              </w:rPr>
              <w:t>制定</w:t>
            </w:r>
            <w:r w:rsidRPr="00EB0426">
              <w:rPr>
                <w:rFonts w:hint="eastAsia"/>
                <w:iCs/>
                <w:kern w:val="2"/>
                <w:sz w:val="20"/>
                <w:szCs w:val="20"/>
                <w:lang w:val="en-GB" w:eastAsia="zh-CN"/>
              </w:rPr>
              <w:t>相关法规、程序和措施来减少外来入侵物种影响的国家数目</w:t>
            </w:r>
          </w:p>
        </w:tc>
      </w:tr>
      <w:tr w:rsidR="00DD4909" w:rsidRPr="00EB0426" w14:paraId="50CA9882" w14:textId="77777777" w:rsidTr="00B2532C">
        <w:tc>
          <w:tcPr>
            <w:tcW w:w="1075" w:type="dxa"/>
            <w:shd w:val="clear" w:color="auto" w:fill="FFFFFF"/>
          </w:tcPr>
          <w:p w14:paraId="43449FB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8275" w:type="dxa"/>
            <w:shd w:val="clear" w:color="auto" w:fill="FFFFFF"/>
          </w:tcPr>
          <w:p w14:paraId="3AB0C64A" w14:textId="4BCD02DC"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7.1</w:t>
            </w:r>
            <w:r w:rsidRPr="00EB0426">
              <w:rPr>
                <w:rFonts w:hint="eastAsia"/>
                <w:kern w:val="2"/>
                <w:sz w:val="20"/>
                <w:szCs w:val="20"/>
                <w:lang w:val="en-GB" w:eastAsia="zh-CN"/>
              </w:rPr>
              <w:t>沿海富营养化指数（可持续发展目标指标</w:t>
            </w:r>
            <w:r w:rsidRPr="00EB0426">
              <w:rPr>
                <w:rFonts w:hint="eastAsia"/>
                <w:kern w:val="2"/>
                <w:sz w:val="20"/>
                <w:szCs w:val="20"/>
                <w:lang w:val="en-GB" w:eastAsia="zh-CN"/>
              </w:rPr>
              <w:t>14.1.1(a)</w:t>
            </w:r>
            <w:r w:rsidRPr="00EB0426">
              <w:rPr>
                <w:rFonts w:hint="eastAsia"/>
                <w:kern w:val="2"/>
                <w:sz w:val="20"/>
                <w:szCs w:val="20"/>
                <w:lang w:val="en-GB" w:eastAsia="zh-CN"/>
              </w:rPr>
              <w:t>）</w:t>
            </w:r>
          </w:p>
          <w:p w14:paraId="2AB3DA4D" w14:textId="0986C850"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7.2</w:t>
            </w:r>
            <w:r>
              <w:rPr>
                <w:rFonts w:hint="eastAsia"/>
                <w:kern w:val="2"/>
                <w:sz w:val="20"/>
                <w:szCs w:val="20"/>
                <w:lang w:val="en-GB" w:eastAsia="zh-CN"/>
              </w:rPr>
              <w:t xml:space="preserve"> [</w:t>
            </w:r>
            <w:r>
              <w:rPr>
                <w:rFonts w:hint="eastAsia"/>
                <w:kern w:val="2"/>
                <w:sz w:val="20"/>
                <w:szCs w:val="20"/>
                <w:lang w:val="en-GB" w:eastAsia="zh-CN"/>
              </w:rPr>
              <w:t>农药环境浓度</w:t>
            </w:r>
            <w:r>
              <w:rPr>
                <w:rFonts w:hint="eastAsia"/>
                <w:kern w:val="2"/>
                <w:sz w:val="20"/>
                <w:szCs w:val="20"/>
                <w:lang w:val="en-GB" w:eastAsia="zh-CN"/>
              </w:rPr>
              <w:t>][</w:t>
            </w:r>
            <w:r>
              <w:rPr>
                <w:rFonts w:hint="eastAsia"/>
                <w:kern w:val="2"/>
                <w:sz w:val="20"/>
                <w:szCs w:val="20"/>
                <w:lang w:val="en-GB" w:eastAsia="zh-CN"/>
              </w:rPr>
              <w:t>和（或）</w:t>
            </w:r>
            <w:r>
              <w:rPr>
                <w:rFonts w:hint="eastAsia"/>
                <w:kern w:val="2"/>
                <w:sz w:val="20"/>
                <w:szCs w:val="20"/>
                <w:lang w:val="en-GB" w:eastAsia="zh-CN"/>
              </w:rPr>
              <w:t>][</w:t>
            </w:r>
            <w:r w:rsidRPr="00EB0426">
              <w:rPr>
                <w:rFonts w:hint="eastAsia"/>
                <w:kern w:val="2"/>
                <w:sz w:val="20"/>
                <w:szCs w:val="20"/>
                <w:lang w:val="en-GB" w:eastAsia="zh-CN"/>
              </w:rPr>
              <w:t>合计总施用毒性</w:t>
            </w:r>
            <w:r>
              <w:rPr>
                <w:rFonts w:hint="eastAsia"/>
                <w:kern w:val="2"/>
                <w:sz w:val="20"/>
                <w:szCs w:val="20"/>
                <w:lang w:val="en-GB" w:eastAsia="zh-CN"/>
              </w:rPr>
              <w:t>]</w:t>
            </w:r>
            <w:r>
              <w:rPr>
                <w:rStyle w:val="FootnoteReference"/>
                <w:rFonts w:asciiTheme="majorBidi" w:hAnsiTheme="majorBidi" w:cstheme="majorBidi"/>
                <w:sz w:val="20"/>
                <w:szCs w:val="20"/>
                <w:lang w:eastAsia="zh-CN"/>
              </w:rPr>
              <w:t xml:space="preserve"> </w:t>
            </w:r>
            <w:r w:rsidR="00290B93">
              <w:rPr>
                <w:rFonts w:hint="eastAsia"/>
                <w:kern w:val="2"/>
                <w:sz w:val="20"/>
                <w:szCs w:val="20"/>
                <w:lang w:val="en-GB" w:eastAsia="zh-CN"/>
              </w:rPr>
              <w:t>[</w:t>
            </w:r>
            <w:r>
              <w:rPr>
                <w:rStyle w:val="FootnoteReference"/>
                <w:rFonts w:asciiTheme="majorBidi" w:hAnsiTheme="majorBidi" w:cstheme="majorBidi"/>
                <w:sz w:val="20"/>
                <w:szCs w:val="20"/>
              </w:rPr>
              <w:footnoteReference w:id="18"/>
            </w:r>
            <w:r w:rsidR="00290B93">
              <w:rPr>
                <w:rFonts w:hint="eastAsia"/>
                <w:kern w:val="2"/>
                <w:sz w:val="20"/>
                <w:szCs w:val="20"/>
                <w:lang w:val="en-GB" w:eastAsia="zh-CN"/>
              </w:rPr>
              <w:t>]</w:t>
            </w:r>
          </w:p>
        </w:tc>
      </w:tr>
      <w:tr w:rsidR="00DD4909" w:rsidRPr="00EB0426" w14:paraId="289D96CC" w14:textId="77777777" w:rsidTr="00B2532C">
        <w:tc>
          <w:tcPr>
            <w:tcW w:w="1075" w:type="dxa"/>
            <w:shd w:val="clear" w:color="auto" w:fill="FFFFFF"/>
          </w:tcPr>
          <w:p w14:paraId="0749999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8275" w:type="dxa"/>
            <w:shd w:val="clear" w:color="auto" w:fill="FFFFFF"/>
          </w:tcPr>
          <w:p w14:paraId="2D95A140" w14:textId="307B897D"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8.b </w:t>
            </w:r>
            <w:r w:rsidR="003B4825">
              <w:rPr>
                <w:rFonts w:hint="eastAsia"/>
                <w:iCs/>
                <w:kern w:val="2"/>
                <w:sz w:val="20"/>
                <w:szCs w:val="20"/>
                <w:lang w:val="en-GB" w:eastAsia="zh-CN"/>
              </w:rPr>
              <w:t>已</w:t>
            </w:r>
            <w:r w:rsidRPr="00EB0426">
              <w:rPr>
                <w:rFonts w:hint="eastAsia"/>
                <w:iCs/>
                <w:kern w:val="2"/>
                <w:sz w:val="20"/>
                <w:szCs w:val="20"/>
                <w:lang w:val="en-GB" w:eastAsia="zh-CN"/>
              </w:rPr>
              <w:t>制定政策尽量减少气候变化和海洋酸化对生物多样性的影响</w:t>
            </w:r>
            <w:r w:rsidR="00290B93">
              <w:rPr>
                <w:rFonts w:hint="eastAsia"/>
                <w:iCs/>
                <w:kern w:val="2"/>
                <w:sz w:val="20"/>
                <w:szCs w:val="20"/>
                <w:lang w:val="en-GB" w:eastAsia="zh-CN"/>
              </w:rPr>
              <w:t>并</w:t>
            </w:r>
            <w:r w:rsidRPr="00EB0426">
              <w:rPr>
                <w:rFonts w:hint="eastAsia"/>
                <w:iCs/>
                <w:kern w:val="2"/>
                <w:sz w:val="20"/>
                <w:szCs w:val="20"/>
                <w:lang w:val="en-GB" w:eastAsia="zh-CN"/>
              </w:rPr>
              <w:t>尽量减少气候行动对生物多样性的负面影响和促进积极影响的国家数目</w:t>
            </w:r>
          </w:p>
          <w:p w14:paraId="6057EFF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p>
        </w:tc>
      </w:tr>
      <w:tr w:rsidR="00DD4909" w:rsidRPr="00EB0426" w14:paraId="10D5BC5B" w14:textId="77777777" w:rsidTr="00B2532C">
        <w:tc>
          <w:tcPr>
            <w:tcW w:w="1075" w:type="dxa"/>
            <w:shd w:val="clear" w:color="auto" w:fill="FFFFFF"/>
          </w:tcPr>
          <w:p w14:paraId="40AECF33"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9</w:t>
            </w:r>
          </w:p>
        </w:tc>
        <w:tc>
          <w:tcPr>
            <w:tcW w:w="8275" w:type="dxa"/>
            <w:shd w:val="clear" w:color="auto" w:fill="FFFFFF"/>
          </w:tcPr>
          <w:p w14:paraId="0D4FAF1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9.1</w:t>
            </w:r>
            <w:r w:rsidRPr="00EB0426">
              <w:rPr>
                <w:rFonts w:hint="eastAsia"/>
                <w:kern w:val="2"/>
                <w:sz w:val="20"/>
                <w:szCs w:val="20"/>
                <w:lang w:val="en-GB" w:eastAsia="zh-CN"/>
              </w:rPr>
              <w:t>可持续利用野生物种的益处</w:t>
            </w:r>
          </w:p>
          <w:p w14:paraId="44FDF8B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9.2</w:t>
            </w:r>
            <w:r w:rsidRPr="00EB0426">
              <w:rPr>
                <w:rFonts w:hint="eastAsia"/>
                <w:kern w:val="2"/>
                <w:sz w:val="20"/>
                <w:szCs w:val="20"/>
                <w:lang w:val="en-GB" w:eastAsia="zh-CN"/>
              </w:rPr>
              <w:t>从事传统职业人口所占百分比</w:t>
            </w:r>
          </w:p>
          <w:p w14:paraId="5E3ACCF5" w14:textId="53F6BD6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lastRenderedPageBreak/>
              <w:t>9.b</w:t>
            </w:r>
            <w:r w:rsidR="003B4825" w:rsidRPr="003B4825">
              <w:rPr>
                <w:rFonts w:ascii="SimSun" w:hAnsi="SimSun" w:cs="SimSun" w:hint="eastAsia"/>
                <w:bCs/>
                <w:kern w:val="2"/>
                <w:sz w:val="20"/>
                <w:szCs w:val="20"/>
                <w:lang w:val="en-GB" w:eastAsia="zh-CN"/>
                <w14:ligatures w14:val="standardContextual"/>
              </w:rPr>
              <w:t>已</w:t>
            </w:r>
            <w:r w:rsidR="003B4825" w:rsidRPr="003B4825">
              <w:rPr>
                <w:rFonts w:hint="eastAsia"/>
                <w:bCs/>
                <w:iCs/>
                <w:kern w:val="2"/>
                <w:sz w:val="20"/>
                <w:szCs w:val="20"/>
                <w:lang w:val="en-GB" w:eastAsia="zh-CN"/>
              </w:rPr>
              <w:t>制定可持续管理野生物种利用政策为人们提供社会、经济和环境</w:t>
            </w:r>
            <w:r w:rsidR="003B4825" w:rsidRPr="003B4825">
              <w:rPr>
                <w:rFonts w:ascii="SimSun" w:hAnsi="SimSun" w:cs="SimSun" w:hint="eastAsia"/>
                <w:bCs/>
                <w:iCs/>
                <w:kern w:val="2"/>
                <w:sz w:val="20"/>
                <w:szCs w:val="20"/>
                <w:lang w:val="en-GB" w:eastAsia="zh-CN"/>
              </w:rPr>
              <w:t>福利</w:t>
            </w:r>
            <w:r w:rsidR="003B4825" w:rsidRPr="003B4825">
              <w:rPr>
                <w:rFonts w:hint="eastAsia"/>
                <w:bCs/>
                <w:iCs/>
                <w:kern w:val="2"/>
                <w:sz w:val="20"/>
                <w:szCs w:val="20"/>
                <w:lang w:val="en-GB" w:eastAsia="zh-CN"/>
              </w:rPr>
              <w:t>并保护和鼓励土著人民和地方社区可持续利用习惯的国家数目</w:t>
            </w:r>
          </w:p>
        </w:tc>
      </w:tr>
      <w:tr w:rsidR="00DD4909" w:rsidRPr="00EB0426" w14:paraId="7A5F786C" w14:textId="77777777" w:rsidTr="00B2532C">
        <w:tc>
          <w:tcPr>
            <w:tcW w:w="1075" w:type="dxa"/>
            <w:shd w:val="clear" w:color="auto" w:fill="FFFFFF"/>
          </w:tcPr>
          <w:p w14:paraId="72A7B15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10</w:t>
            </w:r>
          </w:p>
        </w:tc>
        <w:tc>
          <w:tcPr>
            <w:tcW w:w="8275" w:type="dxa"/>
            <w:shd w:val="clear" w:color="auto" w:fill="FFFFFF"/>
          </w:tcPr>
          <w:p w14:paraId="264C59D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10.1</w:t>
            </w:r>
            <w:r w:rsidRPr="00EB0426">
              <w:rPr>
                <w:rFonts w:hint="eastAsia"/>
                <w:kern w:val="2"/>
                <w:sz w:val="20"/>
                <w:szCs w:val="20"/>
                <w:lang w:val="en-GB" w:eastAsia="zh-CN"/>
              </w:rPr>
              <w:t>生产性和可持续农业占农地面积的比例</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2.4.1</w:t>
            </w:r>
            <w:r w:rsidRPr="00EB0426">
              <w:rPr>
                <w:rFonts w:hint="eastAsia"/>
                <w:kern w:val="2"/>
                <w:sz w:val="20"/>
                <w:szCs w:val="24"/>
                <w:u w:val="single"/>
                <w:lang w:val="en-GB" w:eastAsia="zh-CN"/>
              </w:rPr>
              <w:t>）</w:t>
            </w:r>
          </w:p>
          <w:p w14:paraId="5A1F35CA" w14:textId="67F0E1C1"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10.2</w:t>
            </w:r>
            <w:r w:rsidRPr="00EB0426">
              <w:rPr>
                <w:rFonts w:hint="eastAsia"/>
                <w:kern w:val="2"/>
                <w:sz w:val="20"/>
                <w:szCs w:val="20"/>
                <w:lang w:val="en-GB" w:eastAsia="zh-CN"/>
              </w:rPr>
              <w:t>实施可持续森林管理的进展</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15.2.1</w:t>
            </w:r>
            <w:r w:rsidRPr="00EB0426">
              <w:rPr>
                <w:rFonts w:hint="eastAsia"/>
                <w:kern w:val="2"/>
                <w:sz w:val="20"/>
                <w:szCs w:val="24"/>
                <w:u w:val="single"/>
                <w:lang w:val="en-GB" w:eastAsia="zh-CN"/>
              </w:rPr>
              <w:t>）</w:t>
            </w:r>
          </w:p>
        </w:tc>
      </w:tr>
      <w:tr w:rsidR="00DD4909" w:rsidRPr="00EB0426" w14:paraId="617DB613" w14:textId="77777777" w:rsidTr="00B2532C">
        <w:tc>
          <w:tcPr>
            <w:tcW w:w="1075" w:type="dxa"/>
            <w:shd w:val="clear" w:color="auto" w:fill="FFFFFF"/>
          </w:tcPr>
          <w:p w14:paraId="3B9BB29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11</w:t>
            </w:r>
          </w:p>
        </w:tc>
        <w:tc>
          <w:tcPr>
            <w:tcW w:w="8275" w:type="dxa"/>
            <w:shd w:val="clear" w:color="auto" w:fill="FFFFFF"/>
          </w:tcPr>
          <w:p w14:paraId="5F1FC96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tc>
      </w:tr>
      <w:tr w:rsidR="00DD4909" w:rsidRPr="00EB0426" w14:paraId="0D221A3B" w14:textId="77777777" w:rsidTr="00B2532C">
        <w:tc>
          <w:tcPr>
            <w:tcW w:w="1075" w:type="dxa"/>
            <w:shd w:val="clear" w:color="auto" w:fill="FFFFFF"/>
          </w:tcPr>
          <w:p w14:paraId="2EBEF2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8275" w:type="dxa"/>
            <w:shd w:val="clear" w:color="auto" w:fill="FFFFFF"/>
          </w:tcPr>
          <w:p w14:paraId="6E62A0C1"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12.1</w:t>
            </w:r>
            <w:r w:rsidRPr="00EB0426">
              <w:rPr>
                <w:rFonts w:hint="eastAsia"/>
                <w:kern w:val="2"/>
                <w:sz w:val="20"/>
                <w:szCs w:val="20"/>
                <w:lang w:val="en-GB" w:eastAsia="zh-CN"/>
              </w:rPr>
              <w:t>供公共使用的绿色或蓝色空间占城市建筑区的平均比例</w:t>
            </w:r>
          </w:p>
          <w:p w14:paraId="58BE0712" w14:textId="0D192A8B"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12.b</w:t>
            </w:r>
            <w:r w:rsidR="00C06A59" w:rsidRPr="00C06A59">
              <w:rPr>
                <w:rFonts w:hint="eastAsia"/>
                <w:bCs/>
                <w:kern w:val="2"/>
                <w:sz w:val="20"/>
                <w:szCs w:val="20"/>
                <w:lang w:val="en-GB" w:eastAsia="zh-CN"/>
                <w14:ligatures w14:val="standardContextual"/>
              </w:rPr>
              <w:t>已</w:t>
            </w:r>
            <w:r w:rsidR="00C06A59" w:rsidRPr="00C06A59">
              <w:rPr>
                <w:bCs/>
                <w:kern w:val="22"/>
                <w:sz w:val="20"/>
                <w:szCs w:val="20"/>
                <w:lang w:eastAsia="zh-CN"/>
                <w14:ligatures w14:val="standardContextual"/>
              </w:rPr>
              <w:t>制定涉及绿色或蓝色城市空间</w:t>
            </w:r>
            <w:r w:rsidR="00C06A59" w:rsidRPr="00C06A59">
              <w:rPr>
                <w:rFonts w:hint="eastAsia"/>
                <w:bCs/>
                <w:kern w:val="22"/>
                <w:sz w:val="20"/>
                <w:szCs w:val="20"/>
                <w:lang w:eastAsia="zh-CN"/>
                <w14:ligatures w14:val="standardContextual"/>
              </w:rPr>
              <w:t>的</w:t>
            </w:r>
            <w:r w:rsidR="00C06A59" w:rsidRPr="00C06A59">
              <w:rPr>
                <w:bCs/>
                <w:kern w:val="22"/>
                <w:sz w:val="20"/>
                <w:szCs w:val="20"/>
                <w:lang w:eastAsia="zh-CN"/>
                <w14:ligatures w14:val="standardContextual"/>
              </w:rPr>
              <w:t>涵盖生物多样性的城市规划的国家数</w:t>
            </w:r>
            <w:r w:rsidR="00C06A59" w:rsidRPr="00C06A59">
              <w:rPr>
                <w:rFonts w:hint="eastAsia"/>
                <w:bCs/>
                <w:kern w:val="22"/>
                <w:sz w:val="20"/>
                <w:szCs w:val="20"/>
                <w:lang w:eastAsia="zh-CN"/>
                <w14:ligatures w14:val="standardContextual"/>
              </w:rPr>
              <w:t>目</w:t>
            </w:r>
          </w:p>
        </w:tc>
      </w:tr>
      <w:tr w:rsidR="00DD4909" w:rsidRPr="00EB0426" w14:paraId="41792E24" w14:textId="77777777" w:rsidTr="00B2532C">
        <w:tc>
          <w:tcPr>
            <w:tcW w:w="1075" w:type="dxa"/>
            <w:shd w:val="clear" w:color="auto" w:fill="FFFFFF"/>
          </w:tcPr>
          <w:p w14:paraId="7054F0F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8275" w:type="dxa"/>
            <w:shd w:val="clear" w:color="auto" w:fill="FFFFFF"/>
          </w:tcPr>
          <w:p w14:paraId="05AE3CE2" w14:textId="77777777" w:rsidR="00DD4909" w:rsidRPr="0010106D" w:rsidRDefault="00DD4909" w:rsidP="004E5F83">
            <w:pPr>
              <w:tabs>
                <w:tab w:val="clear" w:pos="567"/>
                <w:tab w:val="clear" w:pos="1134"/>
                <w:tab w:val="clear" w:pos="1701"/>
                <w:tab w:val="clear" w:pos="2268"/>
              </w:tabs>
              <w:spacing w:before="60"/>
              <w:jc w:val="left"/>
              <w:rPr>
                <w:kern w:val="2"/>
                <w:sz w:val="20"/>
                <w:szCs w:val="20"/>
                <w:lang w:val="en-GB" w:eastAsia="zh-CN"/>
              </w:rPr>
            </w:pPr>
            <w:r w:rsidRPr="0010106D">
              <w:rPr>
                <w:kern w:val="2"/>
                <w:sz w:val="20"/>
                <w:szCs w:val="20"/>
                <w:lang w:val="en-GB" w:eastAsia="zh-CN"/>
              </w:rPr>
              <w:t>C.1</w:t>
            </w:r>
            <w:r w:rsidRPr="0010106D">
              <w:rPr>
                <w:rFonts w:hint="eastAsia"/>
                <w:kern w:val="2"/>
                <w:sz w:val="20"/>
                <w:szCs w:val="20"/>
                <w:lang w:eastAsia="zh-CN"/>
              </w:rPr>
              <w:t>根据适用的国际商定获取和惠益分享文书收取的货币惠益</w:t>
            </w:r>
          </w:p>
          <w:p w14:paraId="08626047" w14:textId="77777777" w:rsidR="00DD4909" w:rsidRPr="0010106D" w:rsidRDefault="00DD4909" w:rsidP="004E5F83">
            <w:pPr>
              <w:tabs>
                <w:tab w:val="clear" w:pos="567"/>
                <w:tab w:val="clear" w:pos="1134"/>
                <w:tab w:val="clear" w:pos="1701"/>
                <w:tab w:val="clear" w:pos="2268"/>
              </w:tabs>
              <w:spacing w:before="60"/>
              <w:jc w:val="left"/>
              <w:rPr>
                <w:kern w:val="2"/>
                <w:sz w:val="20"/>
                <w:szCs w:val="20"/>
                <w:lang w:val="en-GB" w:eastAsia="zh-CN"/>
              </w:rPr>
            </w:pPr>
            <w:r w:rsidRPr="0010106D">
              <w:rPr>
                <w:kern w:val="2"/>
                <w:sz w:val="20"/>
                <w:szCs w:val="20"/>
                <w:lang w:val="en-GB" w:eastAsia="zh-CN"/>
              </w:rPr>
              <w:t>C.2</w:t>
            </w:r>
            <w:r w:rsidRPr="0010106D">
              <w:rPr>
                <w:rFonts w:hint="eastAsia"/>
                <w:kern w:val="2"/>
                <w:sz w:val="20"/>
                <w:szCs w:val="20"/>
                <w:lang w:eastAsia="zh-CN"/>
              </w:rPr>
              <w:t>根据适用的国际商定获取和惠益分享文书收取的非货币惠益</w:t>
            </w:r>
          </w:p>
          <w:p w14:paraId="411443C8" w14:textId="069EE407" w:rsidR="00DD4909" w:rsidRPr="0010106D" w:rsidRDefault="00975ED6" w:rsidP="004E5F83">
            <w:pPr>
              <w:tabs>
                <w:tab w:val="clear" w:pos="567"/>
                <w:tab w:val="clear" w:pos="1134"/>
                <w:tab w:val="clear" w:pos="1701"/>
                <w:tab w:val="clear" w:pos="2268"/>
              </w:tabs>
              <w:spacing w:before="60"/>
              <w:jc w:val="left"/>
              <w:rPr>
                <w:kern w:val="2"/>
                <w:sz w:val="20"/>
                <w:szCs w:val="20"/>
                <w:vertAlign w:val="superscript"/>
                <w:lang w:val="en-GB" w:eastAsia="zh-CN"/>
              </w:rPr>
            </w:pPr>
            <w:r>
              <w:rPr>
                <w:rFonts w:hint="eastAsia"/>
                <w:kern w:val="2"/>
                <w:sz w:val="20"/>
                <w:szCs w:val="20"/>
                <w:lang w:val="en-GB" w:eastAsia="zh-CN"/>
              </w:rPr>
              <w:t>C</w:t>
            </w:r>
            <w:r w:rsidR="00DD4909" w:rsidRPr="0010106D">
              <w:rPr>
                <w:kern w:val="2"/>
                <w:sz w:val="20"/>
                <w:szCs w:val="20"/>
                <w:lang w:val="en-GB" w:eastAsia="zh-CN"/>
              </w:rPr>
              <w:t>.b</w:t>
            </w:r>
            <w:r w:rsidR="006A5BC5" w:rsidRPr="0010106D">
              <w:rPr>
                <w:rFonts w:hint="eastAsia"/>
                <w:kern w:val="2"/>
                <w:sz w:val="20"/>
                <w:szCs w:val="20"/>
                <w:lang w:val="en-GB" w:eastAsia="zh-CN"/>
              </w:rPr>
              <w:t xml:space="preserve"> </w:t>
            </w:r>
            <w:r w:rsidR="00FC53E6" w:rsidRPr="00F550DF">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FC53E6">
              <w:rPr>
                <w:rFonts w:hint="eastAsia"/>
                <w:kern w:val="2"/>
                <w:sz w:val="20"/>
                <w:szCs w:val="20"/>
                <w:lang w:val="en-GB" w:eastAsia="zh-CN"/>
              </w:rPr>
              <w:t>产生</w:t>
            </w:r>
            <w:r w:rsidR="00FC53E6" w:rsidRPr="00F550DF">
              <w:rPr>
                <w:kern w:val="2"/>
                <w:sz w:val="20"/>
                <w:szCs w:val="20"/>
                <w:lang w:val="en-GB" w:eastAsia="zh-CN"/>
              </w:rPr>
              <w:t>惠益的国家数目</w:t>
            </w:r>
          </w:p>
        </w:tc>
      </w:tr>
      <w:tr w:rsidR="00DD4909" w:rsidRPr="00EB0426" w14:paraId="3A1EAFA7" w14:textId="77777777" w:rsidTr="00B2532C">
        <w:tc>
          <w:tcPr>
            <w:tcW w:w="1075" w:type="dxa"/>
            <w:shd w:val="clear" w:color="auto" w:fill="FFFFFF"/>
          </w:tcPr>
          <w:p w14:paraId="60EBF6C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8275" w:type="dxa"/>
            <w:shd w:val="clear" w:color="auto" w:fill="FFFFFF"/>
          </w:tcPr>
          <w:p w14:paraId="576789CF" w14:textId="6CC60650"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14.b </w:t>
            </w:r>
            <w:r w:rsidRPr="00EB0426">
              <w:rPr>
                <w:rFonts w:hint="eastAsia"/>
                <w:iCs/>
                <w:kern w:val="2"/>
                <w:sz w:val="20"/>
                <w:szCs w:val="20"/>
                <w:lang w:val="en-GB" w:eastAsia="zh-CN"/>
              </w:rPr>
              <w:t>将生物多样性及其多重价值纳入各级</w:t>
            </w:r>
            <w:r w:rsidR="001F4A2D">
              <w:rPr>
                <w:rFonts w:hint="eastAsia"/>
                <w:iCs/>
                <w:kern w:val="2"/>
                <w:sz w:val="20"/>
                <w:szCs w:val="20"/>
                <w:lang w:val="en-GB" w:eastAsia="zh-CN"/>
              </w:rPr>
              <w:t>政府</w:t>
            </w:r>
            <w:r w:rsidRPr="00EB0426">
              <w:rPr>
                <w:rFonts w:hint="eastAsia"/>
                <w:iCs/>
                <w:kern w:val="2"/>
                <w:sz w:val="20"/>
                <w:szCs w:val="20"/>
                <w:lang w:val="en-GB" w:eastAsia="zh-CN"/>
              </w:rPr>
              <w:t>和</w:t>
            </w:r>
            <w:r w:rsidR="001F4A2D">
              <w:rPr>
                <w:rFonts w:hint="eastAsia"/>
                <w:iCs/>
                <w:kern w:val="2"/>
                <w:sz w:val="20"/>
                <w:szCs w:val="20"/>
                <w:lang w:val="en-GB" w:eastAsia="zh-CN"/>
              </w:rPr>
              <w:t>所有</w:t>
            </w:r>
            <w:r w:rsidRPr="00EB0426">
              <w:rPr>
                <w:rFonts w:hint="eastAsia"/>
                <w:iCs/>
                <w:kern w:val="2"/>
                <w:sz w:val="20"/>
                <w:szCs w:val="20"/>
                <w:lang w:val="en-GB" w:eastAsia="zh-CN"/>
              </w:rPr>
              <w:t>部门的政策、法规、规划、发展进程、消除贫困战略并酌情纳入国民</w:t>
            </w:r>
            <w:r w:rsidR="001F4A2D">
              <w:rPr>
                <w:rFonts w:hint="eastAsia"/>
                <w:iCs/>
                <w:kern w:val="2"/>
                <w:sz w:val="20"/>
                <w:szCs w:val="20"/>
                <w:lang w:val="en-GB" w:eastAsia="zh-CN"/>
              </w:rPr>
              <w:t>核算</w:t>
            </w:r>
            <w:r w:rsidRPr="00EB0426">
              <w:rPr>
                <w:rFonts w:hint="eastAsia"/>
                <w:iCs/>
                <w:kern w:val="2"/>
                <w:sz w:val="20"/>
                <w:szCs w:val="20"/>
                <w:lang w:val="en-GB" w:eastAsia="zh-CN"/>
              </w:rPr>
              <w:t>逐步</w:t>
            </w:r>
            <w:r w:rsidR="001F4A2D">
              <w:rPr>
                <w:rFonts w:hint="eastAsia"/>
                <w:iCs/>
                <w:kern w:val="2"/>
                <w:sz w:val="20"/>
                <w:szCs w:val="20"/>
                <w:lang w:val="en-GB" w:eastAsia="zh-CN"/>
              </w:rPr>
              <w:t>使</w:t>
            </w:r>
            <w:r w:rsidRPr="00EB0426">
              <w:rPr>
                <w:rFonts w:hint="eastAsia"/>
                <w:iCs/>
                <w:kern w:val="2"/>
                <w:sz w:val="20"/>
                <w:szCs w:val="20"/>
                <w:lang w:val="en-GB" w:eastAsia="zh-CN"/>
              </w:rPr>
              <w:t>所有相关公共和私人活动</w:t>
            </w:r>
            <w:r w:rsidR="001F4A2D">
              <w:rPr>
                <w:rFonts w:hint="eastAsia"/>
                <w:iCs/>
                <w:kern w:val="2"/>
                <w:sz w:val="20"/>
                <w:szCs w:val="20"/>
                <w:lang w:val="en-GB" w:eastAsia="zh-CN"/>
              </w:rPr>
              <w:t>、</w:t>
            </w:r>
            <w:r w:rsidRPr="00EB0426">
              <w:rPr>
                <w:rFonts w:hint="eastAsia"/>
                <w:iCs/>
                <w:kern w:val="2"/>
                <w:sz w:val="20"/>
                <w:szCs w:val="20"/>
                <w:lang w:val="en-GB" w:eastAsia="zh-CN"/>
              </w:rPr>
              <w:t>财政和资金流动</w:t>
            </w:r>
            <w:r w:rsidR="001F4A2D">
              <w:rPr>
                <w:rFonts w:hint="eastAsia"/>
                <w:iCs/>
                <w:kern w:val="2"/>
                <w:sz w:val="20"/>
                <w:szCs w:val="20"/>
                <w:lang w:val="en-GB" w:eastAsia="zh-CN"/>
              </w:rPr>
              <w:t>与《昆蒙</w:t>
            </w:r>
            <w:r w:rsidRPr="00EB0426">
              <w:rPr>
                <w:rFonts w:hint="eastAsia"/>
                <w:iCs/>
                <w:kern w:val="2"/>
                <w:sz w:val="20"/>
                <w:szCs w:val="20"/>
                <w:lang w:val="en-GB" w:eastAsia="zh-CN"/>
              </w:rPr>
              <w:t>框架</w:t>
            </w:r>
            <w:r w:rsidR="001F4A2D">
              <w:rPr>
                <w:rFonts w:hint="eastAsia"/>
                <w:iCs/>
                <w:kern w:val="2"/>
                <w:sz w:val="20"/>
                <w:szCs w:val="20"/>
                <w:lang w:val="en-GB" w:eastAsia="zh-CN"/>
              </w:rPr>
              <w:t>》</w:t>
            </w:r>
            <w:r w:rsidRPr="00EB0426">
              <w:rPr>
                <w:rFonts w:hint="eastAsia"/>
                <w:iCs/>
                <w:kern w:val="2"/>
                <w:sz w:val="20"/>
                <w:szCs w:val="20"/>
                <w:lang w:val="en-GB" w:eastAsia="zh-CN"/>
              </w:rPr>
              <w:t>的</w:t>
            </w:r>
            <w:r w:rsidR="001F4A2D">
              <w:rPr>
                <w:rFonts w:hint="eastAsia"/>
                <w:iCs/>
                <w:kern w:val="2"/>
                <w:sz w:val="20"/>
                <w:szCs w:val="20"/>
                <w:lang w:val="en-GB" w:eastAsia="zh-CN"/>
              </w:rPr>
              <w:t>长期目标和行动</w:t>
            </w:r>
            <w:r w:rsidRPr="00EB0426">
              <w:rPr>
                <w:rFonts w:hint="eastAsia"/>
                <w:iCs/>
                <w:kern w:val="2"/>
                <w:sz w:val="20"/>
                <w:szCs w:val="20"/>
                <w:lang w:val="en-GB" w:eastAsia="zh-CN"/>
              </w:rPr>
              <w:t>目标</w:t>
            </w:r>
            <w:r w:rsidR="001F4A2D">
              <w:rPr>
                <w:rFonts w:hint="eastAsia"/>
                <w:iCs/>
                <w:kern w:val="2"/>
                <w:sz w:val="20"/>
                <w:szCs w:val="20"/>
                <w:lang w:val="en-GB" w:eastAsia="zh-CN"/>
              </w:rPr>
              <w:t>相一致</w:t>
            </w:r>
            <w:r w:rsidRPr="00EB0426">
              <w:rPr>
                <w:rFonts w:hint="eastAsia"/>
                <w:iCs/>
                <w:kern w:val="2"/>
                <w:sz w:val="20"/>
                <w:szCs w:val="20"/>
                <w:lang w:val="en-GB" w:eastAsia="zh-CN"/>
              </w:rPr>
              <w:t>的国家数目</w:t>
            </w:r>
          </w:p>
        </w:tc>
      </w:tr>
      <w:tr w:rsidR="00DD4909" w:rsidRPr="00EB0426" w14:paraId="0AEA8CA3" w14:textId="77777777" w:rsidTr="00B2532C">
        <w:tc>
          <w:tcPr>
            <w:tcW w:w="1075" w:type="dxa"/>
            <w:shd w:val="clear" w:color="auto" w:fill="FFFFFF"/>
          </w:tcPr>
          <w:p w14:paraId="4645714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8275" w:type="dxa"/>
            <w:shd w:val="clear" w:color="auto" w:fill="FFFFFF"/>
          </w:tcPr>
          <w:p w14:paraId="7116D7C7" w14:textId="77777777" w:rsidR="00DD4909" w:rsidRPr="00EB0426" w:rsidRDefault="00DD4909" w:rsidP="004E5F83">
            <w:pPr>
              <w:tabs>
                <w:tab w:val="clear" w:pos="567"/>
                <w:tab w:val="clear" w:pos="1134"/>
                <w:tab w:val="clear" w:pos="1701"/>
                <w:tab w:val="clear" w:pos="2268"/>
              </w:tabs>
              <w:spacing w:before="60"/>
              <w:jc w:val="left"/>
              <w:rPr>
                <w:strike/>
                <w:kern w:val="2"/>
                <w:sz w:val="20"/>
                <w:szCs w:val="20"/>
                <w:lang w:val="en-GB" w:eastAsia="zh-CN"/>
              </w:rPr>
            </w:pPr>
            <w:r w:rsidRPr="00EB0426">
              <w:rPr>
                <w:kern w:val="2"/>
                <w:sz w:val="20"/>
                <w:szCs w:val="20"/>
                <w:lang w:val="en-GB" w:eastAsia="zh-CN"/>
              </w:rPr>
              <w:t>15.1</w:t>
            </w:r>
            <w:r w:rsidRPr="00EB0426">
              <w:rPr>
                <w:rFonts w:hint="eastAsia"/>
                <w:kern w:val="2"/>
                <w:sz w:val="20"/>
                <w:szCs w:val="20"/>
                <w:lang w:val="en-GB" w:eastAsia="zh-CN"/>
              </w:rPr>
              <w:t>披露对生物多样性的风险、依赖程度和影响的企业数目</w:t>
            </w:r>
            <w:r w:rsidRPr="00EB0426">
              <w:rPr>
                <w:kern w:val="2"/>
                <w:sz w:val="20"/>
                <w:szCs w:val="20"/>
                <w:lang w:val="en-GB" w:eastAsia="zh-CN"/>
              </w:rPr>
              <w:t xml:space="preserve"> </w:t>
            </w:r>
          </w:p>
          <w:p w14:paraId="60FAA721" w14:textId="2D6DACB3"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15.b </w:t>
            </w:r>
            <w:r w:rsidRPr="00EB0426">
              <w:rPr>
                <w:rFonts w:hint="eastAsia"/>
                <w:iCs/>
                <w:kern w:val="2"/>
                <w:sz w:val="20"/>
                <w:szCs w:val="20"/>
                <w:lang w:val="en-GB" w:eastAsia="zh-CN"/>
              </w:rPr>
              <w:t>采取法律、行政或政策措施鼓励和扶持商业和金融机构特别是大型跨国公司和金融机构逐步减少对生物多样性的</w:t>
            </w:r>
            <w:r w:rsidR="001F4A2D">
              <w:rPr>
                <w:rFonts w:hint="eastAsia"/>
                <w:iCs/>
                <w:kern w:val="2"/>
                <w:sz w:val="20"/>
                <w:szCs w:val="20"/>
                <w:lang w:val="en-GB" w:eastAsia="zh-CN"/>
              </w:rPr>
              <w:t>不利</w:t>
            </w:r>
            <w:r w:rsidRPr="00EB0426">
              <w:rPr>
                <w:rFonts w:hint="eastAsia"/>
                <w:iCs/>
                <w:kern w:val="2"/>
                <w:sz w:val="20"/>
                <w:szCs w:val="20"/>
                <w:lang w:val="en-GB" w:eastAsia="zh-CN"/>
              </w:rPr>
              <w:t>影响、增加</w:t>
            </w:r>
            <w:r w:rsidR="001F4A2D">
              <w:rPr>
                <w:rFonts w:hint="eastAsia"/>
                <w:iCs/>
                <w:kern w:val="2"/>
                <w:sz w:val="20"/>
                <w:szCs w:val="20"/>
                <w:lang w:val="en-GB" w:eastAsia="zh-CN"/>
              </w:rPr>
              <w:t>有利</w:t>
            </w:r>
            <w:r w:rsidRPr="00EB0426">
              <w:rPr>
                <w:rFonts w:hint="eastAsia"/>
                <w:iCs/>
                <w:kern w:val="2"/>
                <w:sz w:val="20"/>
                <w:szCs w:val="20"/>
                <w:lang w:val="en-GB" w:eastAsia="zh-CN"/>
              </w:rPr>
              <w:t>影响、减少生物多样性相关风险，并促进采取行动确保可持续生产模式的国家数目</w:t>
            </w:r>
            <w:r w:rsidRPr="00EB0426">
              <w:rPr>
                <w:iCs/>
                <w:kern w:val="2"/>
                <w:sz w:val="20"/>
                <w:szCs w:val="20"/>
                <w:lang w:val="en-GB" w:eastAsia="zh-CN"/>
              </w:rPr>
              <w:t xml:space="preserve"> </w:t>
            </w:r>
          </w:p>
        </w:tc>
      </w:tr>
      <w:tr w:rsidR="00DD4909" w:rsidRPr="00EB0426" w14:paraId="5A1258BF" w14:textId="77777777" w:rsidTr="00B2532C">
        <w:tc>
          <w:tcPr>
            <w:tcW w:w="1075" w:type="dxa"/>
            <w:shd w:val="clear" w:color="auto" w:fill="FFFFFF"/>
          </w:tcPr>
          <w:p w14:paraId="6321EF0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8275" w:type="dxa"/>
            <w:shd w:val="clear" w:color="auto" w:fill="FFFFFF"/>
          </w:tcPr>
          <w:p w14:paraId="27DCBB83" w14:textId="048DDAC9" w:rsidR="00DD4909" w:rsidRPr="006A06C7"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6A06C7">
              <w:rPr>
                <w:iCs/>
                <w:kern w:val="2"/>
                <w:sz w:val="20"/>
                <w:szCs w:val="20"/>
                <w:lang w:val="en-GB" w:eastAsia="zh-CN"/>
              </w:rPr>
              <w:t>16</w:t>
            </w:r>
            <w:r w:rsidR="00FC53E6" w:rsidRPr="006A06C7">
              <w:rPr>
                <w:rFonts w:hint="eastAsia"/>
                <w:iCs/>
                <w:kern w:val="2"/>
                <w:sz w:val="20"/>
                <w:szCs w:val="20"/>
                <w:lang w:val="en-GB" w:eastAsia="zh-CN"/>
              </w:rPr>
              <w:t>.</w:t>
            </w:r>
            <w:r w:rsidRPr="006A06C7">
              <w:rPr>
                <w:iCs/>
                <w:kern w:val="2"/>
                <w:sz w:val="20"/>
                <w:szCs w:val="20"/>
                <w:lang w:val="en-GB" w:eastAsia="zh-CN"/>
              </w:rPr>
              <w:t>b</w:t>
            </w:r>
            <w:r w:rsidR="006A06C7" w:rsidRPr="006A06C7">
              <w:rPr>
                <w:kern w:val="2"/>
                <w:sz w:val="20"/>
                <w:szCs w:val="20"/>
                <w:lang w:eastAsia="zh-CN"/>
                <w14:ligatures w14:val="standardContextual"/>
              </w:rPr>
              <w:t>制定、采用或实施政策工具，鼓励</w:t>
            </w:r>
            <w:r w:rsidR="006A06C7" w:rsidRPr="006A06C7">
              <w:rPr>
                <w:rFonts w:hint="eastAsia"/>
                <w:kern w:val="2"/>
                <w:sz w:val="20"/>
                <w:szCs w:val="20"/>
                <w:lang w:eastAsia="zh-CN"/>
                <w14:ligatures w14:val="standardContextual"/>
              </w:rPr>
              <w:t>和帮助人们</w:t>
            </w:r>
            <w:r w:rsidR="006A06C7" w:rsidRPr="006A06C7">
              <w:rPr>
                <w:kern w:val="2"/>
                <w:sz w:val="20"/>
                <w:szCs w:val="20"/>
                <w:lang w:eastAsia="zh-CN"/>
                <w14:ligatures w14:val="standardContextual"/>
              </w:rPr>
              <w:t>做出可持续的消费选择的国家数</w:t>
            </w:r>
            <w:r w:rsidR="006A06C7" w:rsidRPr="006A06C7">
              <w:rPr>
                <w:rFonts w:hint="eastAsia"/>
                <w:kern w:val="2"/>
                <w:sz w:val="20"/>
                <w:szCs w:val="20"/>
                <w:lang w:eastAsia="zh-CN"/>
                <w14:ligatures w14:val="standardContextual"/>
              </w:rPr>
              <w:t>目</w:t>
            </w:r>
          </w:p>
        </w:tc>
      </w:tr>
      <w:tr w:rsidR="00DD4909" w:rsidRPr="00EB0426" w14:paraId="51FF4FE5" w14:textId="77777777" w:rsidTr="00B2532C">
        <w:tc>
          <w:tcPr>
            <w:tcW w:w="1075" w:type="dxa"/>
            <w:shd w:val="clear" w:color="auto" w:fill="FFFFFF"/>
          </w:tcPr>
          <w:p w14:paraId="0CE36E28"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8275" w:type="dxa"/>
            <w:shd w:val="clear" w:color="auto" w:fill="FFFFFF"/>
          </w:tcPr>
          <w:p w14:paraId="0C05B50C" w14:textId="533D2FCC"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17.b </w:t>
            </w:r>
            <w:r w:rsidRPr="00EB0426">
              <w:rPr>
                <w:rFonts w:hint="eastAsia"/>
                <w:iCs/>
                <w:kern w:val="2"/>
                <w:sz w:val="20"/>
                <w:szCs w:val="20"/>
                <w:lang w:val="en-GB" w:eastAsia="zh-CN"/>
              </w:rPr>
              <w:t>已采取行动</w:t>
            </w:r>
            <w:r w:rsidR="00220D98">
              <w:rPr>
                <w:rFonts w:hint="eastAsia"/>
                <w:iCs/>
                <w:kern w:val="2"/>
                <w:sz w:val="20"/>
                <w:szCs w:val="20"/>
                <w:lang w:val="en-GB" w:eastAsia="zh-CN"/>
              </w:rPr>
              <w:t>执行</w:t>
            </w:r>
            <w:r w:rsidRPr="00EB0426">
              <w:rPr>
                <w:rFonts w:hint="eastAsia"/>
                <w:iCs/>
                <w:kern w:val="2"/>
                <w:sz w:val="20"/>
                <w:szCs w:val="20"/>
                <w:lang w:val="en-GB" w:eastAsia="zh-CN"/>
              </w:rPr>
              <w:t>《公约》第</w:t>
            </w:r>
            <w:r w:rsidRPr="00EB0426">
              <w:rPr>
                <w:iCs/>
                <w:kern w:val="2"/>
                <w:sz w:val="20"/>
                <w:szCs w:val="20"/>
                <w:lang w:val="en-GB" w:eastAsia="zh-CN"/>
              </w:rPr>
              <w:t xml:space="preserve"> 8(g) </w:t>
            </w:r>
            <w:r w:rsidRPr="00EB0426">
              <w:rPr>
                <w:rFonts w:hint="eastAsia"/>
                <w:iCs/>
                <w:kern w:val="2"/>
                <w:sz w:val="20"/>
                <w:szCs w:val="20"/>
                <w:lang w:val="en-GB" w:eastAsia="zh-CN"/>
              </w:rPr>
              <w:t>条</w:t>
            </w:r>
            <w:r w:rsidR="00220D98">
              <w:rPr>
                <w:rFonts w:hint="eastAsia"/>
                <w:iCs/>
                <w:kern w:val="2"/>
                <w:sz w:val="20"/>
                <w:szCs w:val="20"/>
                <w:lang w:val="en-GB" w:eastAsia="zh-CN"/>
              </w:rPr>
              <w:t>所述</w:t>
            </w:r>
            <w:r w:rsidRPr="00EB0426">
              <w:rPr>
                <w:rFonts w:hint="eastAsia"/>
                <w:iCs/>
                <w:kern w:val="2"/>
                <w:sz w:val="20"/>
                <w:szCs w:val="20"/>
                <w:lang w:val="en-GB" w:eastAsia="zh-CN"/>
              </w:rPr>
              <w:t>生物安全措施</w:t>
            </w:r>
            <w:r w:rsidR="00220D98">
              <w:rPr>
                <w:rFonts w:hint="eastAsia"/>
                <w:iCs/>
                <w:kern w:val="2"/>
                <w:sz w:val="20"/>
                <w:szCs w:val="20"/>
                <w:lang w:val="en-GB" w:eastAsia="zh-CN"/>
              </w:rPr>
              <w:t>和</w:t>
            </w:r>
            <w:r w:rsidRPr="00EB0426">
              <w:rPr>
                <w:rFonts w:hint="eastAsia"/>
                <w:iCs/>
                <w:kern w:val="2"/>
                <w:sz w:val="20"/>
                <w:szCs w:val="20"/>
                <w:lang w:val="en-GB" w:eastAsia="zh-CN"/>
              </w:rPr>
              <w:t>第</w:t>
            </w:r>
            <w:r w:rsidRPr="00EB0426">
              <w:rPr>
                <w:iCs/>
                <w:kern w:val="2"/>
                <w:sz w:val="20"/>
                <w:szCs w:val="20"/>
                <w:lang w:val="en-GB" w:eastAsia="zh-CN"/>
              </w:rPr>
              <w:t xml:space="preserve"> 19 </w:t>
            </w:r>
            <w:r w:rsidRPr="00EB0426">
              <w:rPr>
                <w:rFonts w:hint="eastAsia"/>
                <w:iCs/>
                <w:kern w:val="2"/>
                <w:sz w:val="20"/>
                <w:szCs w:val="20"/>
                <w:lang w:val="en-GB" w:eastAsia="zh-CN"/>
              </w:rPr>
              <w:t>条</w:t>
            </w:r>
            <w:r w:rsidR="00220D98">
              <w:rPr>
                <w:rFonts w:hint="eastAsia"/>
                <w:iCs/>
                <w:kern w:val="2"/>
                <w:sz w:val="20"/>
                <w:szCs w:val="20"/>
                <w:lang w:val="en-GB" w:eastAsia="zh-CN"/>
              </w:rPr>
              <w:t>所述</w:t>
            </w:r>
            <w:r w:rsidRPr="00EB0426">
              <w:rPr>
                <w:rFonts w:hint="eastAsia"/>
                <w:iCs/>
                <w:kern w:val="2"/>
                <w:sz w:val="20"/>
                <w:szCs w:val="20"/>
                <w:lang w:val="en-GB" w:eastAsia="zh-CN"/>
              </w:rPr>
              <w:t>生物技术</w:t>
            </w:r>
            <w:r w:rsidR="00220D98">
              <w:rPr>
                <w:rFonts w:hint="eastAsia"/>
                <w:iCs/>
                <w:kern w:val="2"/>
                <w:sz w:val="20"/>
                <w:szCs w:val="20"/>
                <w:lang w:val="en-GB" w:eastAsia="zh-CN"/>
              </w:rPr>
              <w:t>处理和惠益</w:t>
            </w:r>
            <w:r w:rsidR="006A06C7">
              <w:rPr>
                <w:rFonts w:hint="eastAsia"/>
                <w:iCs/>
                <w:kern w:val="2"/>
                <w:sz w:val="20"/>
                <w:szCs w:val="20"/>
                <w:lang w:val="en-GB" w:eastAsia="zh-CN"/>
              </w:rPr>
              <w:t>分配</w:t>
            </w:r>
            <w:r w:rsidRPr="00EB0426">
              <w:rPr>
                <w:rFonts w:hint="eastAsia"/>
                <w:iCs/>
                <w:kern w:val="2"/>
                <w:sz w:val="20"/>
                <w:szCs w:val="20"/>
                <w:lang w:val="en-GB" w:eastAsia="zh-CN"/>
              </w:rPr>
              <w:t>措施的国家数目</w:t>
            </w:r>
          </w:p>
        </w:tc>
      </w:tr>
      <w:tr w:rsidR="00DD4909" w:rsidRPr="00EB0426" w14:paraId="0ED77095" w14:textId="77777777" w:rsidTr="00B2532C">
        <w:tc>
          <w:tcPr>
            <w:tcW w:w="1075" w:type="dxa"/>
            <w:shd w:val="clear" w:color="auto" w:fill="FFFFFF"/>
          </w:tcPr>
          <w:p w14:paraId="4AA8E96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8275" w:type="dxa"/>
            <w:shd w:val="clear" w:color="auto" w:fill="FFFFFF"/>
          </w:tcPr>
          <w:p w14:paraId="4D0F96EC"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18.1</w:t>
            </w:r>
            <w:r w:rsidRPr="00EB0426">
              <w:rPr>
                <w:rFonts w:hint="eastAsia"/>
                <w:kern w:val="2"/>
                <w:sz w:val="20"/>
                <w:szCs w:val="20"/>
                <w:lang w:val="en-GB" w:eastAsia="zh-CN"/>
              </w:rPr>
              <w:t>为促进保护和可持续利用生物多样性制定的积极激励措施</w:t>
            </w:r>
          </w:p>
          <w:p w14:paraId="6A1DA889" w14:textId="642CB3C8"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18.2</w:t>
            </w:r>
            <w:r w:rsidR="00220D98">
              <w:rPr>
                <w:rFonts w:hint="eastAsia"/>
                <w:kern w:val="2"/>
                <w:sz w:val="20"/>
                <w:szCs w:val="20"/>
                <w:lang w:val="en-GB" w:eastAsia="zh-CN"/>
              </w:rPr>
              <w:t>有害</w:t>
            </w:r>
            <w:r w:rsidRPr="00EB0426">
              <w:rPr>
                <w:rFonts w:hint="eastAsia"/>
                <w:kern w:val="2"/>
                <w:sz w:val="20"/>
                <w:szCs w:val="20"/>
                <w:lang w:val="en-GB" w:eastAsia="zh-CN"/>
              </w:rPr>
              <w:t>生物多样性的补贴和其他激励措施的价值</w:t>
            </w:r>
          </w:p>
        </w:tc>
      </w:tr>
      <w:tr w:rsidR="00DD4909" w:rsidRPr="00EB0426" w14:paraId="79314EA7" w14:textId="77777777" w:rsidTr="00B2532C">
        <w:tc>
          <w:tcPr>
            <w:tcW w:w="1075" w:type="dxa"/>
            <w:shd w:val="clear" w:color="auto" w:fill="FFFFFF"/>
          </w:tcPr>
          <w:p w14:paraId="7A06AB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8275" w:type="dxa"/>
            <w:shd w:val="clear" w:color="auto" w:fill="FFFFFF"/>
          </w:tcPr>
          <w:p w14:paraId="6CE71C3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见长期目标</w:t>
            </w:r>
            <w:r w:rsidRPr="00EB0426">
              <w:rPr>
                <w:kern w:val="2"/>
                <w:sz w:val="20"/>
                <w:szCs w:val="20"/>
                <w:lang w:val="en-GB"/>
              </w:rPr>
              <w:t xml:space="preserve">D </w:t>
            </w:r>
            <w:r w:rsidRPr="00EB0426">
              <w:rPr>
                <w:rFonts w:hint="eastAsia"/>
                <w:kern w:val="2"/>
                <w:sz w:val="20"/>
                <w:szCs w:val="20"/>
                <w:lang w:val="en-GB" w:eastAsia="zh-CN"/>
              </w:rPr>
              <w:t>的指标</w:t>
            </w:r>
          </w:p>
        </w:tc>
      </w:tr>
      <w:tr w:rsidR="00DD4909" w:rsidRPr="00EB0426" w14:paraId="7E22D115" w14:textId="77777777" w:rsidTr="00B2532C">
        <w:tc>
          <w:tcPr>
            <w:tcW w:w="1075" w:type="dxa"/>
            <w:shd w:val="clear" w:color="auto" w:fill="FFFFFF"/>
          </w:tcPr>
          <w:p w14:paraId="73A3483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8275" w:type="dxa"/>
            <w:shd w:val="clear" w:color="auto" w:fill="FFFFFF"/>
          </w:tcPr>
          <w:p w14:paraId="5A154C73" w14:textId="00FC0A35"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20.b </w:t>
            </w:r>
            <w:r w:rsidRPr="00EB0426">
              <w:rPr>
                <w:rFonts w:hint="eastAsia"/>
                <w:iCs/>
                <w:kern w:val="2"/>
                <w:sz w:val="20"/>
                <w:szCs w:val="20"/>
                <w:lang w:val="en-GB" w:eastAsia="zh-CN"/>
              </w:rPr>
              <w:t>采取重大行动加强能力建设</w:t>
            </w:r>
            <w:r w:rsidR="00DD6AE0">
              <w:rPr>
                <w:rFonts w:hint="eastAsia"/>
                <w:iCs/>
                <w:kern w:val="2"/>
                <w:sz w:val="20"/>
                <w:szCs w:val="20"/>
                <w:lang w:val="en-GB" w:eastAsia="zh-CN"/>
              </w:rPr>
              <w:t>和发展</w:t>
            </w:r>
            <w:r w:rsidR="00D15606">
              <w:rPr>
                <w:rFonts w:hint="eastAsia"/>
                <w:iCs/>
                <w:kern w:val="2"/>
                <w:sz w:val="20"/>
                <w:szCs w:val="20"/>
                <w:lang w:val="en-GB" w:eastAsia="zh-CN"/>
              </w:rPr>
              <w:t>，</w:t>
            </w:r>
            <w:r w:rsidR="00DD6AE0">
              <w:rPr>
                <w:rFonts w:hint="eastAsia"/>
                <w:iCs/>
                <w:kern w:val="2"/>
                <w:sz w:val="20"/>
                <w:szCs w:val="20"/>
                <w:lang w:val="en-GB" w:eastAsia="zh-CN"/>
              </w:rPr>
              <w:t>加强</w:t>
            </w:r>
            <w:r w:rsidRPr="00EB0426">
              <w:rPr>
                <w:rFonts w:hint="eastAsia"/>
                <w:iCs/>
                <w:kern w:val="2"/>
                <w:sz w:val="20"/>
                <w:szCs w:val="20"/>
                <w:lang w:val="en-GB" w:eastAsia="zh-CN"/>
              </w:rPr>
              <w:t>技术</w:t>
            </w:r>
            <w:r w:rsidR="00DD6AE0">
              <w:rPr>
                <w:rFonts w:hint="eastAsia"/>
                <w:iCs/>
                <w:kern w:val="2"/>
                <w:sz w:val="20"/>
                <w:szCs w:val="20"/>
                <w:lang w:val="en-GB" w:eastAsia="zh-CN"/>
              </w:rPr>
              <w:t>获得</w:t>
            </w:r>
            <w:r w:rsidRPr="00EB0426">
              <w:rPr>
                <w:rFonts w:hint="eastAsia"/>
                <w:iCs/>
                <w:kern w:val="2"/>
                <w:sz w:val="20"/>
                <w:szCs w:val="20"/>
                <w:lang w:val="en-GB" w:eastAsia="zh-CN"/>
              </w:rPr>
              <w:t>和转让</w:t>
            </w:r>
            <w:r w:rsidR="00220D98">
              <w:rPr>
                <w:rFonts w:hint="eastAsia"/>
                <w:iCs/>
                <w:kern w:val="2"/>
                <w:sz w:val="20"/>
                <w:szCs w:val="20"/>
                <w:lang w:val="en-GB" w:eastAsia="zh-CN"/>
              </w:rPr>
              <w:t>，</w:t>
            </w:r>
            <w:r w:rsidRPr="00EB0426">
              <w:rPr>
                <w:rFonts w:hint="eastAsia"/>
                <w:iCs/>
                <w:kern w:val="2"/>
                <w:sz w:val="20"/>
                <w:szCs w:val="20"/>
                <w:lang w:val="en-GB" w:eastAsia="zh-CN"/>
              </w:rPr>
              <w:t>促进创新</w:t>
            </w:r>
            <w:r w:rsidR="00220D98">
              <w:rPr>
                <w:rFonts w:hint="eastAsia"/>
                <w:iCs/>
                <w:kern w:val="2"/>
                <w:sz w:val="20"/>
                <w:szCs w:val="20"/>
                <w:lang w:val="en-GB" w:eastAsia="zh-CN"/>
              </w:rPr>
              <w:t>和科技合作的</w:t>
            </w:r>
            <w:r w:rsidRPr="00EB0426">
              <w:rPr>
                <w:rFonts w:hint="eastAsia"/>
                <w:iCs/>
                <w:kern w:val="2"/>
                <w:sz w:val="20"/>
                <w:szCs w:val="20"/>
                <w:lang w:val="en-GB" w:eastAsia="zh-CN"/>
              </w:rPr>
              <w:t>发展和</w:t>
            </w:r>
            <w:r w:rsidR="00220D98">
              <w:rPr>
                <w:rFonts w:hint="eastAsia"/>
                <w:iCs/>
                <w:kern w:val="2"/>
                <w:sz w:val="20"/>
                <w:szCs w:val="20"/>
                <w:lang w:val="en-GB" w:eastAsia="zh-CN"/>
              </w:rPr>
              <w:t>获得</w:t>
            </w:r>
            <w:r w:rsidRPr="00EB0426">
              <w:rPr>
                <w:rFonts w:hint="eastAsia"/>
                <w:iCs/>
                <w:kern w:val="2"/>
                <w:sz w:val="20"/>
                <w:szCs w:val="20"/>
                <w:lang w:val="en-GB" w:eastAsia="zh-CN"/>
              </w:rPr>
              <w:t>的国家数目</w:t>
            </w:r>
          </w:p>
        </w:tc>
      </w:tr>
      <w:tr w:rsidR="00DD4909" w:rsidRPr="00EB0426" w14:paraId="1E117897" w14:textId="77777777" w:rsidTr="00B2532C">
        <w:tc>
          <w:tcPr>
            <w:tcW w:w="1075" w:type="dxa"/>
            <w:shd w:val="clear" w:color="auto" w:fill="FFFFFF"/>
          </w:tcPr>
          <w:p w14:paraId="18BC15C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8275" w:type="dxa"/>
            <w:shd w:val="clear" w:color="auto" w:fill="FFFFFF"/>
          </w:tcPr>
          <w:p w14:paraId="029B622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21.1</w:t>
            </w:r>
            <w:r w:rsidRPr="00EB0426">
              <w:rPr>
                <w:rFonts w:hint="eastAsia"/>
                <w:kern w:val="2"/>
                <w:sz w:val="20"/>
                <w:szCs w:val="20"/>
                <w:lang w:val="en-GB" w:eastAsia="zh-CN"/>
              </w:rPr>
              <w:t>用于监测《昆明</w:t>
            </w:r>
            <w:r w:rsidRPr="00EB0426">
              <w:rPr>
                <w:kern w:val="2"/>
                <w:sz w:val="20"/>
                <w:szCs w:val="20"/>
                <w:lang w:val="en-GB" w:eastAsia="zh-CN"/>
              </w:rPr>
              <w:t>-</w:t>
            </w:r>
            <w:r w:rsidRPr="00EB0426">
              <w:rPr>
                <w:rFonts w:hint="eastAsia"/>
                <w:kern w:val="2"/>
                <w:sz w:val="20"/>
                <w:szCs w:val="20"/>
                <w:lang w:val="en-GB" w:eastAsia="zh-CN"/>
              </w:rPr>
              <w:t>蒙特利尔全球生物多样性框架》的生物多样性信息指标</w:t>
            </w:r>
          </w:p>
        </w:tc>
      </w:tr>
      <w:tr w:rsidR="00DD4909" w:rsidRPr="00EB0426" w14:paraId="798DB750" w14:textId="77777777" w:rsidTr="00B2532C">
        <w:tc>
          <w:tcPr>
            <w:tcW w:w="1075" w:type="dxa"/>
            <w:shd w:val="clear" w:color="auto" w:fill="FFFFFF"/>
          </w:tcPr>
          <w:p w14:paraId="1F4C0D74"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22</w:t>
            </w:r>
          </w:p>
        </w:tc>
        <w:tc>
          <w:tcPr>
            <w:tcW w:w="8275" w:type="dxa"/>
            <w:shd w:val="clear" w:color="auto" w:fill="FFFFFF"/>
          </w:tcPr>
          <w:p w14:paraId="43ACE864"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DD6AE0">
              <w:rPr>
                <w:rFonts w:hint="eastAsia"/>
                <w:iCs/>
                <w:kern w:val="2"/>
                <w:sz w:val="20"/>
                <w:szCs w:val="20"/>
                <w:lang w:val="en-GB" w:eastAsia="zh-CN"/>
              </w:rPr>
              <w:t>土著人民和地方社区传统领地上的土地利用变化和土地保有权</w:t>
            </w:r>
          </w:p>
          <w:p w14:paraId="5B5C2895" w14:textId="60C767EF" w:rsidR="00DD4909" w:rsidRPr="00EB0426" w:rsidRDefault="00DD4909"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22.</w:t>
            </w:r>
            <w:r w:rsidRPr="00DD6AE0">
              <w:rPr>
                <w:iCs/>
                <w:kern w:val="2"/>
                <w:sz w:val="20"/>
                <w:szCs w:val="20"/>
                <w:lang w:val="en-GB" w:eastAsia="zh-CN"/>
              </w:rPr>
              <w:t xml:space="preserve">b </w:t>
            </w:r>
            <w:r w:rsidRPr="00DD6AE0">
              <w:rPr>
                <w:rFonts w:hint="eastAsia"/>
                <w:iCs/>
                <w:kern w:val="2"/>
                <w:sz w:val="20"/>
                <w:szCs w:val="20"/>
                <w:lang w:val="en-GB" w:eastAsia="zh-CN"/>
              </w:rPr>
              <w:t>采取行动</w:t>
            </w:r>
            <w:r w:rsidR="00DD6AE0" w:rsidRPr="00DD6AE0">
              <w:rPr>
                <w:rFonts w:ascii="Segoe UI" w:hAnsi="Segoe UI" w:cs="Segoe UI"/>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00DD6AE0" w:rsidRPr="00DD6AE0">
              <w:rPr>
                <w:rFonts w:ascii="Microsoft YaHei" w:hAnsi="Microsoft YaHei" w:cs="Microsoft YaHei"/>
                <w:sz w:val="20"/>
                <w:szCs w:val="20"/>
                <w:lang w:eastAsia="zh-CN"/>
              </w:rPr>
              <w:t>者</w:t>
            </w:r>
            <w:r w:rsidRPr="00DD6AE0">
              <w:rPr>
                <w:rFonts w:hint="eastAsia"/>
                <w:iCs/>
                <w:kern w:val="2"/>
                <w:sz w:val="20"/>
                <w:szCs w:val="20"/>
                <w:lang w:val="en-GB" w:eastAsia="zh-CN"/>
              </w:rPr>
              <w:t>的国家数目</w:t>
            </w:r>
            <w:r w:rsidRPr="00DD6AE0">
              <w:rPr>
                <w:iCs/>
                <w:kern w:val="2"/>
                <w:sz w:val="20"/>
                <w:szCs w:val="20"/>
                <w:lang w:val="en-GB" w:eastAsia="zh-CN"/>
              </w:rPr>
              <w:t xml:space="preserve"> </w:t>
            </w:r>
          </w:p>
        </w:tc>
      </w:tr>
      <w:tr w:rsidR="00DD4909" w:rsidRPr="00EB0426" w14:paraId="42E12D18" w14:textId="77777777" w:rsidTr="00B2532C">
        <w:tc>
          <w:tcPr>
            <w:tcW w:w="1075" w:type="dxa"/>
            <w:shd w:val="clear" w:color="auto" w:fill="FFFFFF"/>
          </w:tcPr>
          <w:p w14:paraId="4CBE7A7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23</w:t>
            </w:r>
          </w:p>
        </w:tc>
        <w:tc>
          <w:tcPr>
            <w:tcW w:w="8275" w:type="dxa"/>
            <w:shd w:val="clear" w:color="auto" w:fill="FFFFFF"/>
          </w:tcPr>
          <w:p w14:paraId="426BF6A0" w14:textId="231C49B4" w:rsidR="00DD4909" w:rsidRPr="00220D98"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220D98">
              <w:rPr>
                <w:rFonts w:eastAsia="Times New Roman"/>
                <w:sz w:val="20"/>
                <w:szCs w:val="20"/>
                <w:lang w:val="en-GB" w:eastAsia="zh-CN"/>
              </w:rPr>
              <w:t xml:space="preserve">23.b </w:t>
            </w:r>
            <w:r w:rsidRPr="00220D98">
              <w:rPr>
                <w:rFonts w:ascii="SimSun" w:hAnsi="SimSun" w:hint="eastAsia"/>
                <w:sz w:val="20"/>
                <w:szCs w:val="20"/>
                <w:lang w:val="en-GB" w:eastAsia="zh-CN"/>
              </w:rPr>
              <w:t>制定</w:t>
            </w:r>
            <w:r w:rsidR="001A46AA">
              <w:rPr>
                <w:rFonts w:ascii="SimSun" w:hAnsi="SimSun" w:hint="eastAsia"/>
                <w:sz w:val="20"/>
                <w:szCs w:val="20"/>
                <w:lang w:val="en-GB" w:eastAsia="zh-CN"/>
              </w:rPr>
              <w:t>了</w:t>
            </w:r>
            <w:r w:rsidRPr="00220D98">
              <w:rPr>
                <w:rFonts w:ascii="SimSun" w:hAnsi="SimSun" w:hint="eastAsia"/>
                <w:sz w:val="20"/>
                <w:szCs w:val="20"/>
                <w:lang w:val="en-GB" w:eastAsia="zh-CN"/>
              </w:rPr>
              <w:t>法律、行政或政策框架</w:t>
            </w:r>
            <w:r w:rsidR="001A46AA">
              <w:rPr>
                <w:rFonts w:ascii="SimSun" w:hAnsi="SimSun" w:hint="eastAsia"/>
                <w:sz w:val="20"/>
                <w:szCs w:val="20"/>
                <w:lang w:val="en-GB" w:eastAsia="zh-CN"/>
              </w:rPr>
              <w:t>，以</w:t>
            </w:r>
            <w:r w:rsidR="00FC53E6" w:rsidRPr="00220D98">
              <w:rPr>
                <w:rFonts w:ascii="SimSun" w:hAnsi="SimSun" w:hint="eastAsia"/>
                <w:sz w:val="20"/>
                <w:szCs w:val="20"/>
                <w:lang w:val="en-GB" w:eastAsia="zh-CN"/>
              </w:rPr>
              <w:t>执行</w:t>
            </w:r>
            <w:r w:rsidRPr="00220D98">
              <w:rPr>
                <w:rFonts w:ascii="SimSun" w:hAnsi="SimSun" w:cs="MS Mincho" w:hint="eastAsia"/>
                <w:sz w:val="20"/>
                <w:szCs w:val="20"/>
                <w:lang w:val="en-GB" w:eastAsia="zh-CN"/>
              </w:rPr>
              <w:t>《性</w:t>
            </w:r>
            <w:r w:rsidRPr="00220D98">
              <w:rPr>
                <w:rFonts w:ascii="SimSun" w:hAnsi="SimSun" w:cs="SimSun" w:hint="eastAsia"/>
                <w:sz w:val="20"/>
                <w:szCs w:val="20"/>
                <w:lang w:val="en-GB" w:eastAsia="zh-CN"/>
              </w:rPr>
              <w:t>别</w:t>
            </w:r>
            <w:r w:rsidRPr="00220D98">
              <w:rPr>
                <w:rFonts w:ascii="SimSun" w:hAnsi="SimSun" w:hint="eastAsia"/>
                <w:sz w:val="20"/>
                <w:szCs w:val="20"/>
                <w:lang w:val="en-GB" w:eastAsia="zh-CN"/>
              </w:rPr>
              <w:t>平等行</w:t>
            </w:r>
            <w:r w:rsidRPr="00220D98">
              <w:rPr>
                <w:rFonts w:ascii="SimSun" w:hAnsi="SimSun" w:cs="SimSun" w:hint="eastAsia"/>
                <w:sz w:val="20"/>
                <w:szCs w:val="20"/>
                <w:lang w:val="en-GB" w:eastAsia="zh-CN"/>
              </w:rPr>
              <w:t>动计</w:t>
            </w:r>
            <w:r w:rsidRPr="00220D98">
              <w:rPr>
                <w:rFonts w:ascii="SimSun" w:hAnsi="SimSun" w:cs="MS Mincho" w:hint="eastAsia"/>
                <w:sz w:val="20"/>
                <w:szCs w:val="20"/>
                <w:lang w:val="en-GB" w:eastAsia="zh-CN"/>
              </w:rPr>
              <w:t>划》</w:t>
            </w:r>
            <w:r w:rsidRPr="00220D98">
              <w:rPr>
                <w:rFonts w:ascii="SimSun" w:hAnsi="SimSun" w:cs="MS Mincho" w:hint="eastAsia"/>
                <w:sz w:val="20"/>
                <w:szCs w:val="20"/>
                <w:lang w:eastAsia="zh-CN"/>
              </w:rPr>
              <w:t>（2023-2030年）</w:t>
            </w:r>
            <w:r w:rsidRPr="00220D98">
              <w:rPr>
                <w:rFonts w:ascii="SimSun" w:hAnsi="SimSun" w:cs="MS Mincho" w:hint="eastAsia"/>
                <w:sz w:val="20"/>
                <w:szCs w:val="20"/>
                <w:lang w:val="en-GB" w:eastAsia="zh-CN"/>
              </w:rPr>
              <w:t>，确保所有</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女和女童有平等机会和能力</w:t>
            </w:r>
            <w:r w:rsidR="001F1D0E" w:rsidRPr="00220D98">
              <w:rPr>
                <w:rFonts w:ascii="SimSun" w:hAnsi="SimSun" w:cs="SimSun" w:hint="eastAsia"/>
                <w:sz w:val="20"/>
                <w:szCs w:val="20"/>
                <w:lang w:val="en-GB" w:eastAsia="zh-CN"/>
              </w:rPr>
              <w:t>为</w:t>
            </w:r>
            <w:r w:rsidR="001F1D0E" w:rsidRPr="00220D98">
              <w:rPr>
                <w:rFonts w:ascii="SimSun" w:hAnsi="SimSun" w:cs="MS Mincho" w:hint="eastAsia"/>
                <w:sz w:val="20"/>
                <w:szCs w:val="20"/>
                <w:lang w:val="en-GB" w:eastAsia="zh-CN"/>
              </w:rPr>
              <w:t>《公</w:t>
            </w:r>
            <w:r w:rsidR="001F1D0E" w:rsidRPr="00220D98">
              <w:rPr>
                <w:rFonts w:ascii="SimSun" w:hAnsi="SimSun" w:cs="SimSun" w:hint="eastAsia"/>
                <w:sz w:val="20"/>
                <w:szCs w:val="20"/>
                <w:lang w:val="en-GB" w:eastAsia="zh-CN"/>
              </w:rPr>
              <w:t>约</w:t>
            </w:r>
            <w:r w:rsidR="001F1D0E" w:rsidRPr="00220D98">
              <w:rPr>
                <w:rFonts w:ascii="SimSun" w:hAnsi="SimSun" w:cs="MS Mincho" w:hint="eastAsia"/>
                <w:sz w:val="20"/>
                <w:szCs w:val="20"/>
                <w:lang w:val="en-GB" w:eastAsia="zh-CN"/>
              </w:rPr>
              <w:t>》的三</w:t>
            </w:r>
            <w:r w:rsidR="001F1D0E">
              <w:rPr>
                <w:rFonts w:ascii="SimSun" w:hAnsi="SimSun" w:cs="MS Mincho" w:hint="eastAsia"/>
                <w:sz w:val="20"/>
                <w:szCs w:val="20"/>
                <w:lang w:val="en-GB" w:eastAsia="zh-CN"/>
              </w:rPr>
              <w:t>项</w:t>
            </w:r>
            <w:r w:rsidR="001F1D0E" w:rsidRPr="00220D98">
              <w:rPr>
                <w:rFonts w:ascii="SimSun" w:hAnsi="SimSun" w:cs="MS Mincho" w:hint="eastAsia"/>
                <w:sz w:val="20"/>
                <w:szCs w:val="20"/>
                <w:lang w:val="en-GB" w:eastAsia="zh-CN"/>
              </w:rPr>
              <w:t>目</w:t>
            </w:r>
            <w:r w:rsidR="001F1D0E" w:rsidRPr="00220D98">
              <w:rPr>
                <w:rFonts w:ascii="SimSun" w:hAnsi="SimSun" w:cs="SimSun" w:hint="eastAsia"/>
                <w:sz w:val="20"/>
                <w:szCs w:val="20"/>
                <w:lang w:val="en-GB" w:eastAsia="zh-CN"/>
              </w:rPr>
              <w:t>标</w:t>
            </w:r>
            <w:r w:rsidR="001F1D0E" w:rsidRPr="00220D98">
              <w:rPr>
                <w:rFonts w:ascii="SimSun" w:hAnsi="SimSun" w:cs="MS Mincho" w:hint="eastAsia"/>
                <w:sz w:val="20"/>
                <w:szCs w:val="20"/>
                <w:lang w:val="en-GB" w:eastAsia="zh-CN"/>
              </w:rPr>
              <w:t>作出</w:t>
            </w:r>
            <w:r w:rsidR="001F1D0E" w:rsidRPr="00220D98">
              <w:rPr>
                <w:rFonts w:ascii="SimSun" w:hAnsi="SimSun" w:cs="SimSun" w:hint="eastAsia"/>
                <w:sz w:val="20"/>
                <w:szCs w:val="20"/>
                <w:lang w:val="en-GB" w:eastAsia="zh-CN"/>
              </w:rPr>
              <w:t>贡</w:t>
            </w:r>
            <w:r w:rsidR="001F1D0E" w:rsidRPr="00220D98">
              <w:rPr>
                <w:rFonts w:ascii="SimSun" w:hAnsi="SimSun" w:cs="MS Mincho" w:hint="eastAsia"/>
                <w:sz w:val="20"/>
                <w:szCs w:val="20"/>
                <w:lang w:val="en-GB" w:eastAsia="zh-CN"/>
              </w:rPr>
              <w:t>献</w:t>
            </w:r>
            <w:r w:rsidR="001F1D0E">
              <w:rPr>
                <w:rFonts w:ascii="SimSun" w:hAnsi="SimSun" w:cs="MS Mincho" w:hint="eastAsia"/>
                <w:sz w:val="20"/>
                <w:szCs w:val="20"/>
                <w:lang w:val="en-GB" w:eastAsia="zh-CN"/>
              </w:rPr>
              <w:t>，</w:t>
            </w:r>
            <w:r w:rsidRPr="00220D98">
              <w:rPr>
                <w:rFonts w:ascii="SimSun" w:hAnsi="SimSun" w:hint="eastAsia"/>
                <w:sz w:val="20"/>
                <w:szCs w:val="20"/>
                <w:lang w:val="en-GB" w:eastAsia="zh-CN"/>
              </w:rPr>
              <w:t>包括</w:t>
            </w:r>
            <w:r w:rsidR="001F1D0E">
              <w:rPr>
                <w:rFonts w:ascii="SimSun" w:hAnsi="SimSun" w:hint="eastAsia"/>
                <w:sz w:val="20"/>
                <w:szCs w:val="20"/>
                <w:lang w:val="en-GB" w:eastAsia="zh-CN"/>
              </w:rPr>
              <w:t>通过</w:t>
            </w:r>
            <w:r w:rsidRPr="00220D98">
              <w:rPr>
                <w:rFonts w:ascii="SimSun" w:hAnsi="SimSun" w:hint="eastAsia"/>
                <w:sz w:val="20"/>
                <w:szCs w:val="20"/>
                <w:lang w:val="en-GB" w:eastAsia="zh-CN"/>
              </w:rPr>
              <w:t>确保</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w:t>
            </w:r>
            <w:r w:rsidR="001F1D0E">
              <w:rPr>
                <w:rFonts w:ascii="SimSun" w:hAnsi="SimSun" w:cs="MS Mincho" w:hint="eastAsia"/>
                <w:sz w:val="20"/>
                <w:szCs w:val="20"/>
                <w:lang w:val="en-GB" w:eastAsia="zh-CN"/>
              </w:rPr>
              <w:t>有</w:t>
            </w:r>
            <w:r w:rsidRPr="00220D98">
              <w:rPr>
                <w:rFonts w:ascii="SimSun" w:hAnsi="SimSun" w:hint="eastAsia"/>
                <w:sz w:val="20"/>
                <w:szCs w:val="20"/>
                <w:lang w:val="en-GB" w:eastAsia="zh-CN"/>
              </w:rPr>
              <w:t>平等</w:t>
            </w:r>
            <w:r w:rsidR="001F1D0E">
              <w:rPr>
                <w:rFonts w:ascii="SimSun" w:hAnsi="SimSun" w:hint="eastAsia"/>
                <w:sz w:val="20"/>
                <w:szCs w:val="20"/>
                <w:lang w:val="en-GB" w:eastAsia="zh-CN"/>
              </w:rPr>
              <w:t>权利获得</w:t>
            </w:r>
            <w:r w:rsidRPr="00220D98">
              <w:rPr>
                <w:rFonts w:ascii="SimSun" w:hAnsi="SimSun" w:hint="eastAsia"/>
                <w:sz w:val="20"/>
                <w:szCs w:val="20"/>
                <w:lang w:val="en-GB" w:eastAsia="zh-CN"/>
              </w:rPr>
              <w:t>土地和自然</w:t>
            </w:r>
            <w:r w:rsidRPr="00220D98">
              <w:rPr>
                <w:rFonts w:ascii="SimSun" w:hAnsi="SimSun" w:cs="SimSun" w:hint="eastAsia"/>
                <w:sz w:val="20"/>
                <w:szCs w:val="20"/>
                <w:lang w:val="en-GB" w:eastAsia="zh-CN"/>
              </w:rPr>
              <w:t>资</w:t>
            </w:r>
            <w:r w:rsidRPr="00220D98">
              <w:rPr>
                <w:rFonts w:ascii="SimSun" w:hAnsi="SimSun" w:cs="MS Mincho" w:hint="eastAsia"/>
                <w:sz w:val="20"/>
                <w:szCs w:val="20"/>
                <w:lang w:val="en-GB" w:eastAsia="zh-CN"/>
              </w:rPr>
              <w:t>源的</w:t>
            </w:r>
            <w:r w:rsidR="001F1D0E" w:rsidRPr="00220D98">
              <w:rPr>
                <w:rFonts w:ascii="SimSun" w:hAnsi="SimSun" w:cs="MS Mincho" w:hint="eastAsia"/>
                <w:sz w:val="20"/>
                <w:szCs w:val="20"/>
                <w:lang w:val="en-GB" w:eastAsia="zh-CN"/>
              </w:rPr>
              <w:t>国家数</w:t>
            </w:r>
            <w:r w:rsidR="001F1D0E" w:rsidRPr="00220D98">
              <w:rPr>
                <w:rFonts w:ascii="SimSun" w:hAnsi="SimSun" w:hint="eastAsia"/>
                <w:sz w:val="20"/>
                <w:szCs w:val="20"/>
                <w:lang w:val="en-GB" w:eastAsia="zh-CN"/>
              </w:rPr>
              <w:t>目</w:t>
            </w:r>
          </w:p>
        </w:tc>
      </w:tr>
    </w:tbl>
    <w:p w14:paraId="538BCACF" w14:textId="77777777" w:rsidR="00DD4909" w:rsidRPr="00EB0426" w:rsidRDefault="00DD4909" w:rsidP="004961C4">
      <w:pPr>
        <w:tabs>
          <w:tab w:val="clear" w:pos="567"/>
          <w:tab w:val="clear" w:pos="1134"/>
          <w:tab w:val="clear" w:pos="1701"/>
          <w:tab w:val="clear" w:pos="2268"/>
        </w:tabs>
        <w:rPr>
          <w:sz w:val="20"/>
          <w:szCs w:val="20"/>
          <w:lang w:val="en-GB" w:eastAsia="zh-CN"/>
        </w:rPr>
      </w:pPr>
    </w:p>
    <w:p w14:paraId="38E85FC0" w14:textId="77777777" w:rsidR="009B59F3" w:rsidRDefault="009B59F3">
      <w:pPr>
        <w:tabs>
          <w:tab w:val="clear" w:pos="567"/>
          <w:tab w:val="clear" w:pos="1134"/>
          <w:tab w:val="clear" w:pos="1701"/>
          <w:tab w:val="clear" w:pos="2268"/>
        </w:tabs>
        <w:spacing w:after="160" w:line="259" w:lineRule="auto"/>
        <w:jc w:val="left"/>
        <w:rPr>
          <w:b/>
          <w:snapToGrid w:val="0"/>
          <w:sz w:val="24"/>
          <w:lang w:val="en-GB" w:eastAsia="zh-CN"/>
        </w:rPr>
        <w:sectPr w:rsidR="009B59F3" w:rsidSect="00644286">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pPr>
    </w:p>
    <w:p w14:paraId="7FD0D03E" w14:textId="77777777" w:rsidR="00DD4909" w:rsidRDefault="00DD4909" w:rsidP="00160BCC">
      <w:pPr>
        <w:pStyle w:val="CBDH2"/>
        <w:tabs>
          <w:tab w:val="clear" w:pos="567"/>
        </w:tabs>
        <w:ind w:right="360"/>
        <w:rPr>
          <w:snapToGrid w:val="0"/>
          <w:lang w:eastAsia="zh-CN"/>
        </w:rPr>
      </w:pPr>
      <w:r>
        <w:rPr>
          <w:rFonts w:hint="eastAsia"/>
          <w:snapToGrid w:val="0"/>
          <w:lang w:eastAsia="zh-CN"/>
        </w:rPr>
        <w:lastRenderedPageBreak/>
        <w:t>附件二</w:t>
      </w:r>
    </w:p>
    <w:p w14:paraId="08D1CB5F" w14:textId="143F60D5" w:rsidR="00DD4909" w:rsidRPr="007B4C44" w:rsidRDefault="00DD4909" w:rsidP="00160BCC">
      <w:pPr>
        <w:pStyle w:val="CBDH2"/>
        <w:tabs>
          <w:tab w:val="clear" w:pos="567"/>
        </w:tabs>
        <w:ind w:left="0" w:right="360" w:firstLine="0"/>
        <w:rPr>
          <w:snapToGrid w:val="0"/>
          <w:lang w:eastAsia="zh-CN"/>
        </w:rPr>
      </w:pPr>
      <w:r w:rsidRPr="008A61DA">
        <w:rPr>
          <w:rFonts w:hint="eastAsia"/>
          <w:bCs/>
          <w:snapToGrid w:val="0"/>
          <w:szCs w:val="24"/>
          <w:lang w:eastAsia="zh-CN"/>
        </w:rPr>
        <w:t>《</w:t>
      </w:r>
      <w:r w:rsidRPr="00205CA1">
        <w:rPr>
          <w:rFonts w:hint="eastAsia"/>
          <w:snapToGrid w:val="0"/>
          <w:lang w:eastAsia="zh-CN"/>
        </w:rPr>
        <w:t>昆明</w:t>
      </w:r>
      <w:r w:rsidRPr="008A61DA">
        <w:rPr>
          <w:bCs/>
          <w:snapToGrid w:val="0"/>
          <w:szCs w:val="24"/>
          <w:lang w:eastAsia="zh-CN"/>
        </w:rPr>
        <w:t>–</w:t>
      </w:r>
      <w:r w:rsidRPr="008A61DA">
        <w:rPr>
          <w:rFonts w:hint="eastAsia"/>
          <w:bCs/>
          <w:snapToGrid w:val="0"/>
          <w:szCs w:val="24"/>
          <w:lang w:eastAsia="zh-CN"/>
        </w:rPr>
        <w:t>蒙特利尔全球生物多样性框架》</w:t>
      </w:r>
      <w:r w:rsidRPr="00205CA1">
        <w:rPr>
          <w:rFonts w:hint="eastAsia"/>
          <w:bCs/>
          <w:snapToGrid w:val="0"/>
          <w:szCs w:val="24"/>
          <w:lang w:eastAsia="zh-CN"/>
        </w:rPr>
        <w:t>监测框架中标题</w:t>
      </w:r>
      <w:r w:rsidR="00A175EA">
        <w:rPr>
          <w:rFonts w:hint="eastAsia"/>
          <w:bCs/>
          <w:snapToGrid w:val="0"/>
          <w:szCs w:val="24"/>
          <w:lang w:eastAsia="zh-CN"/>
        </w:rPr>
        <w:t>指标和</w:t>
      </w:r>
      <w:r>
        <w:rPr>
          <w:rFonts w:hint="eastAsia"/>
          <w:bCs/>
          <w:snapToGrid w:val="0"/>
          <w:szCs w:val="24"/>
          <w:lang w:eastAsia="zh-CN"/>
        </w:rPr>
        <w:t>自愿</w:t>
      </w:r>
      <w:r w:rsidR="001F1D0E">
        <w:rPr>
          <w:rFonts w:hint="eastAsia"/>
          <w:bCs/>
          <w:snapToGrid w:val="0"/>
          <w:szCs w:val="24"/>
          <w:lang w:eastAsia="zh-CN"/>
        </w:rPr>
        <w:t>性</w:t>
      </w:r>
      <w:r>
        <w:rPr>
          <w:rFonts w:hint="eastAsia"/>
          <w:bCs/>
          <w:snapToGrid w:val="0"/>
          <w:szCs w:val="24"/>
          <w:lang w:eastAsia="zh-CN"/>
        </w:rPr>
        <w:t>组成</w:t>
      </w:r>
      <w:r w:rsidR="00E70867">
        <w:rPr>
          <w:rFonts w:hint="eastAsia"/>
          <w:bCs/>
          <w:snapToGrid w:val="0"/>
          <w:szCs w:val="24"/>
          <w:lang w:eastAsia="zh-CN"/>
        </w:rPr>
        <w:t>指标和</w:t>
      </w:r>
      <w:r>
        <w:rPr>
          <w:rFonts w:hint="eastAsia"/>
          <w:bCs/>
          <w:snapToGrid w:val="0"/>
          <w:szCs w:val="24"/>
          <w:lang w:eastAsia="zh-CN"/>
        </w:rPr>
        <w:t>补充</w:t>
      </w:r>
      <w:r w:rsidRPr="00205CA1">
        <w:rPr>
          <w:rFonts w:hint="eastAsia"/>
          <w:bCs/>
          <w:snapToGrid w:val="0"/>
          <w:szCs w:val="24"/>
          <w:lang w:eastAsia="zh-CN"/>
        </w:rPr>
        <w:t>指标的</w:t>
      </w:r>
      <w:r w:rsidR="001F1D0E">
        <w:rPr>
          <w:rFonts w:hint="eastAsia"/>
          <w:bCs/>
          <w:snapToGrid w:val="0"/>
          <w:szCs w:val="24"/>
          <w:lang w:eastAsia="zh-CN"/>
        </w:rPr>
        <w:t>细分选项</w:t>
      </w:r>
      <w:r w:rsidR="00B3551D" w:rsidRPr="00B3551D">
        <w:rPr>
          <w:rStyle w:val="FootnoteReference"/>
          <w:snapToGrid w:val="0"/>
          <w:lang w:eastAsia="zh-CN"/>
        </w:rPr>
        <w:footnoteReference w:customMarkFollows="1" w:id="19"/>
        <w:sym w:font="Symbol" w:char="F02A"/>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867"/>
        <w:gridCol w:w="3175"/>
        <w:gridCol w:w="2902"/>
        <w:gridCol w:w="4517"/>
      </w:tblGrid>
      <w:tr w:rsidR="00DD4909" w:rsidRPr="00EB0426" w14:paraId="6C71CAF6" w14:textId="77777777" w:rsidTr="00205CA1">
        <w:trPr>
          <w:tblHeader/>
        </w:trPr>
        <w:tc>
          <w:tcPr>
            <w:tcW w:w="759" w:type="dxa"/>
            <w:shd w:val="clear" w:color="auto" w:fill="FFFFFF"/>
            <w:tcMar>
              <w:left w:w="29" w:type="dxa"/>
              <w:right w:w="29" w:type="dxa"/>
            </w:tcMar>
          </w:tcPr>
          <w:p w14:paraId="73739DE7" w14:textId="77777777" w:rsidR="00DD4909" w:rsidRPr="00EB0426" w:rsidRDefault="00DD4909" w:rsidP="003D29C6">
            <w:pPr>
              <w:tabs>
                <w:tab w:val="clear" w:pos="567"/>
                <w:tab w:val="clear" w:pos="1134"/>
                <w:tab w:val="clear" w:pos="1701"/>
                <w:tab w:val="clear" w:pos="2268"/>
              </w:tabs>
              <w:jc w:val="left"/>
              <w:rPr>
                <w:rFonts w:eastAsia="KaiTi"/>
                <w:kern w:val="2"/>
                <w:sz w:val="20"/>
                <w:szCs w:val="20"/>
                <w:lang w:val="en-GB"/>
              </w:rPr>
            </w:pPr>
            <w:r w:rsidRPr="00EB0426">
              <w:rPr>
                <w:b/>
                <w:bCs/>
                <w:snapToGrid w:val="0"/>
                <w:sz w:val="28"/>
                <w:szCs w:val="28"/>
                <w:lang w:val="en-GB" w:eastAsia="zh-CN"/>
              </w:rPr>
              <w:br w:type="page"/>
            </w:r>
            <w:r>
              <w:rPr>
                <w:b/>
                <w:bCs/>
                <w:snapToGrid w:val="0"/>
                <w:sz w:val="24"/>
                <w:szCs w:val="24"/>
                <w:lang w:val="en-GB" w:eastAsia="zh-CN"/>
              </w:rPr>
              <w:br w:type="page"/>
            </w: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1287" w:type="dxa"/>
            <w:shd w:val="clear" w:color="auto" w:fill="FFFFFF"/>
            <w:tcMar>
              <w:left w:w="29" w:type="dxa"/>
              <w:right w:w="29" w:type="dxa"/>
            </w:tcMar>
          </w:tcPr>
          <w:p w14:paraId="357D8F12" w14:textId="77777777" w:rsidR="00DD4909" w:rsidRPr="00FF167C" w:rsidRDefault="00DD4909" w:rsidP="003D29C6">
            <w:pPr>
              <w:tabs>
                <w:tab w:val="clear" w:pos="567"/>
                <w:tab w:val="clear" w:pos="1134"/>
                <w:tab w:val="clear" w:pos="1701"/>
                <w:tab w:val="clear" w:pos="2268"/>
              </w:tabs>
              <w:jc w:val="left"/>
              <w:rPr>
                <w:rFonts w:eastAsia="KaiTi"/>
                <w:kern w:val="2"/>
                <w:sz w:val="20"/>
                <w:szCs w:val="20"/>
                <w:lang w:val="en-GB"/>
              </w:rPr>
            </w:pPr>
            <w:r w:rsidRPr="00FF167C">
              <w:rPr>
                <w:rFonts w:eastAsia="KaiTi" w:hint="eastAsia"/>
                <w:kern w:val="2"/>
                <w:sz w:val="20"/>
                <w:szCs w:val="20"/>
                <w:lang w:val="en-GB" w:eastAsia="zh-CN"/>
              </w:rPr>
              <w:t>标题指标或二元指标</w:t>
            </w:r>
          </w:p>
        </w:tc>
        <w:tc>
          <w:tcPr>
            <w:tcW w:w="2189" w:type="dxa"/>
            <w:shd w:val="clear" w:color="auto" w:fill="FFFFFF"/>
            <w:tcMar>
              <w:left w:w="29" w:type="dxa"/>
              <w:right w:w="29" w:type="dxa"/>
            </w:tcMar>
          </w:tcPr>
          <w:p w14:paraId="2CE66B99" w14:textId="77777777" w:rsidR="00DD4909" w:rsidRPr="0015586F" w:rsidRDefault="00DD4909" w:rsidP="003D29C6">
            <w:pPr>
              <w:tabs>
                <w:tab w:val="clear" w:pos="567"/>
                <w:tab w:val="clear" w:pos="1134"/>
                <w:tab w:val="clear" w:pos="1701"/>
                <w:tab w:val="clear" w:pos="2268"/>
              </w:tabs>
              <w:jc w:val="left"/>
              <w:rPr>
                <w:rFonts w:eastAsia="KaiTi"/>
                <w:kern w:val="2"/>
                <w:sz w:val="20"/>
                <w:szCs w:val="20"/>
                <w:lang w:val="en-GB"/>
              </w:rPr>
            </w:pPr>
            <w:r w:rsidRPr="0015586F">
              <w:rPr>
                <w:rFonts w:eastAsia="KaiTi" w:hint="eastAsia"/>
                <w:kern w:val="2"/>
                <w:sz w:val="20"/>
                <w:szCs w:val="20"/>
                <w:lang w:val="en-GB" w:eastAsia="zh-CN"/>
              </w:rPr>
              <w:t>细分选项</w:t>
            </w:r>
          </w:p>
        </w:tc>
        <w:tc>
          <w:tcPr>
            <w:tcW w:w="2001" w:type="dxa"/>
            <w:shd w:val="clear" w:color="auto" w:fill="FFFFFF"/>
            <w:tcMar>
              <w:left w:w="29" w:type="dxa"/>
              <w:right w:w="29" w:type="dxa"/>
            </w:tcMar>
          </w:tcPr>
          <w:p w14:paraId="1EBAA00E" w14:textId="77777777" w:rsidR="00DD4909" w:rsidRPr="0015586F" w:rsidRDefault="00DD4909" w:rsidP="003D29C6">
            <w:pPr>
              <w:pStyle w:val="ListParagraph"/>
              <w:ind w:left="0"/>
              <w:contextualSpacing w:val="0"/>
              <w:jc w:val="left"/>
              <w:rPr>
                <w:rFonts w:eastAsia="KaiTi"/>
                <w:kern w:val="2"/>
                <w:sz w:val="20"/>
                <w:szCs w:val="20"/>
              </w:rPr>
            </w:pPr>
            <w:r w:rsidRPr="0015586F">
              <w:rPr>
                <w:rFonts w:eastAsia="KaiTi" w:hint="eastAsia"/>
                <w:kern w:val="2"/>
                <w:sz w:val="20"/>
                <w:szCs w:val="20"/>
                <w:lang w:eastAsia="zh-CN"/>
              </w:rPr>
              <w:t>组成指标</w:t>
            </w:r>
          </w:p>
        </w:tc>
        <w:tc>
          <w:tcPr>
            <w:tcW w:w="3114" w:type="dxa"/>
            <w:shd w:val="clear" w:color="auto" w:fill="FFFFFF"/>
            <w:tcMar>
              <w:left w:w="29" w:type="dxa"/>
              <w:right w:w="29" w:type="dxa"/>
            </w:tcMar>
          </w:tcPr>
          <w:p w14:paraId="789AF9E5" w14:textId="77777777" w:rsidR="00DD4909" w:rsidRPr="0015586F" w:rsidRDefault="00DD4909" w:rsidP="0015586F">
            <w:pPr>
              <w:pStyle w:val="ListParagraph"/>
              <w:spacing w:before="60"/>
              <w:ind w:left="245" w:hanging="245"/>
              <w:contextualSpacing w:val="0"/>
              <w:jc w:val="left"/>
              <w:rPr>
                <w:rFonts w:eastAsia="KaiTi"/>
                <w:kern w:val="2"/>
                <w:sz w:val="20"/>
                <w:szCs w:val="20"/>
              </w:rPr>
            </w:pPr>
            <w:r w:rsidRPr="0015586F">
              <w:rPr>
                <w:rFonts w:eastAsia="KaiTi" w:hint="eastAsia"/>
                <w:kern w:val="2"/>
                <w:sz w:val="20"/>
                <w:szCs w:val="20"/>
                <w:lang w:eastAsia="zh-CN"/>
              </w:rPr>
              <w:t>补充指标</w:t>
            </w:r>
          </w:p>
        </w:tc>
      </w:tr>
      <w:tr w:rsidR="00DD4909" w:rsidRPr="00EB0426" w14:paraId="7CF243DC" w14:textId="77777777" w:rsidTr="00205CA1">
        <w:tc>
          <w:tcPr>
            <w:tcW w:w="759" w:type="dxa"/>
            <w:vMerge w:val="restart"/>
            <w:shd w:val="clear" w:color="auto" w:fill="FFFFFF"/>
          </w:tcPr>
          <w:p w14:paraId="64843A79"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1287" w:type="dxa"/>
            <w:shd w:val="clear" w:color="auto" w:fill="FFFFFF"/>
          </w:tcPr>
          <w:p w14:paraId="3FC41E9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A.1</w:t>
            </w:r>
            <w:r w:rsidRPr="00FF167C">
              <w:rPr>
                <w:rFonts w:hint="eastAsia"/>
                <w:kern w:val="2"/>
                <w:sz w:val="20"/>
                <w:szCs w:val="20"/>
                <w:lang w:val="en-GB"/>
              </w:rPr>
              <w:t>生态系统红色名录</w:t>
            </w:r>
          </w:p>
          <w:p w14:paraId="61D5FFC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69C3A58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A.1</w:t>
            </w:r>
            <w:r w:rsidRPr="0015586F">
              <w:rPr>
                <w:rFonts w:hint="eastAsia"/>
                <w:kern w:val="2"/>
                <w:sz w:val="20"/>
                <w:szCs w:val="20"/>
                <w:lang w:val="en-GB" w:eastAsia="zh-CN"/>
              </w:rPr>
              <w:t>细分办法：</w:t>
            </w:r>
          </w:p>
          <w:p w14:paraId="11B30E02" w14:textId="2BB043CB"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 xml:space="preserve">2 </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1D2D18E7"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按土著和传统领地细分</w:t>
            </w:r>
          </w:p>
          <w:p w14:paraId="662115E8"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按保护区或其他基于区域的有效保护措施细分</w:t>
            </w:r>
          </w:p>
          <w:p w14:paraId="1E5243C5" w14:textId="0E25BE1C"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按驱动因素细分（与国际自然保护联盟的威胁分类办法</w:t>
            </w:r>
            <w:r w:rsidR="0062408E" w:rsidRPr="0015586F">
              <w:rPr>
                <w:rFonts w:hint="eastAsia"/>
                <w:iCs/>
                <w:kern w:val="2"/>
                <w:sz w:val="20"/>
                <w:szCs w:val="20"/>
                <w:lang w:eastAsia="zh-CN"/>
              </w:rPr>
              <w:t>相匹配</w:t>
            </w:r>
            <w:r w:rsidRPr="0015586F">
              <w:rPr>
                <w:rFonts w:hint="eastAsia"/>
                <w:iCs/>
                <w:kern w:val="2"/>
                <w:sz w:val="20"/>
                <w:szCs w:val="20"/>
                <w:lang w:eastAsia="zh-CN"/>
              </w:rPr>
              <w:t>）</w:t>
            </w:r>
          </w:p>
          <w:p w14:paraId="54FE91E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val="restart"/>
            <w:shd w:val="clear" w:color="auto" w:fill="FFFFFF"/>
          </w:tcPr>
          <w:p w14:paraId="4530A46F" w14:textId="2710143E"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生态系统完好程度指数</w:t>
            </w:r>
          </w:p>
          <w:p w14:paraId="76211BC6" w14:textId="2EE55EB3"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生态系统完整性指数</w:t>
            </w:r>
          </w:p>
          <w:p w14:paraId="6F3378E2" w14:textId="306EBA24"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物种生境指数</w:t>
            </w:r>
          </w:p>
          <w:p w14:paraId="24B15CFB" w14:textId="22E7CB00"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生物多样性生境指数</w:t>
            </w:r>
          </w:p>
          <w:p w14:paraId="4348CBCC" w14:textId="31638343"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生物多样性完好程度指数</w:t>
            </w:r>
          </w:p>
          <w:p w14:paraId="5ABF16F1" w14:textId="51AF6706"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保护连通性指数</w:t>
            </w:r>
          </w:p>
          <w:p w14:paraId="6FE0007A" w14:textId="5110282C"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保护区代表性和连通性指数</w:t>
            </w:r>
          </w:p>
          <w:p w14:paraId="7F7F3BDB" w14:textId="73E1F566"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避免的灭绝数目</w:t>
            </w:r>
          </w:p>
          <w:p w14:paraId="4F28445B" w14:textId="3E904CF4"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进化独特和全球濒危指数</w:t>
            </w:r>
          </w:p>
          <w:p w14:paraId="56D34461" w14:textId="40E51311"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地球生命力指数</w:t>
            </w:r>
            <w:r w:rsidR="00DD4909" w:rsidRPr="0015586F">
              <w:rPr>
                <w:kern w:val="2"/>
                <w:sz w:val="20"/>
                <w:szCs w:val="20"/>
                <w:lang w:eastAsia="zh-CN"/>
              </w:rPr>
              <w:t xml:space="preserve"> </w:t>
            </w:r>
          </w:p>
          <w:p w14:paraId="01F3179B" w14:textId="2F1958A1" w:rsidR="00DD4909" w:rsidRPr="0015586F" w:rsidRDefault="00B3551D" w:rsidP="00346DBB">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color w:val="000000" w:themeColor="text1"/>
                <w:sz w:val="20"/>
                <w:szCs w:val="20"/>
                <w:lang w:val="en-GB" w:eastAsia="zh-CN"/>
              </w:rPr>
              <w:t>A.CT.</w:t>
            </w:r>
            <w:r w:rsidRPr="0015586F">
              <w:rPr>
                <w:rFonts w:asciiTheme="majorBidi" w:hAnsiTheme="majorBidi" w:cstheme="majorBidi" w:hint="eastAsia"/>
                <w:color w:val="000000" w:themeColor="text1"/>
                <w:sz w:val="20"/>
                <w:szCs w:val="20"/>
                <w:lang w:val="en-GB" w:eastAsia="zh-CN"/>
              </w:rPr>
              <w:t>11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野生鸟类指数</w:t>
            </w:r>
          </w:p>
        </w:tc>
        <w:tc>
          <w:tcPr>
            <w:tcW w:w="3114" w:type="dxa"/>
            <w:vMerge w:val="restart"/>
            <w:shd w:val="clear" w:color="auto" w:fill="FFFFFF"/>
          </w:tcPr>
          <w:p w14:paraId="65DD4B08" w14:textId="42C1FCE7"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森林面积占陆地总面积的比例</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15.1.1</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759454D0" w14:textId="6E6C1080"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树木覆盖的丧失速度</w:t>
            </w:r>
          </w:p>
          <w:p w14:paraId="56869769" w14:textId="52A7120B"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山岭绿色覆盖指数（可持续发展目标指标</w:t>
            </w:r>
            <w:r w:rsidR="00DD4909" w:rsidRPr="0015586F">
              <w:rPr>
                <w:rFonts w:hint="eastAsia"/>
                <w:kern w:val="2"/>
                <w:sz w:val="20"/>
                <w:szCs w:val="20"/>
                <w:lang w:eastAsia="zh-CN"/>
              </w:rPr>
              <w:t>15.4.2</w:t>
            </w:r>
            <w:r w:rsidR="00DD4909" w:rsidRPr="0015586F">
              <w:rPr>
                <w:rFonts w:ascii="SimSun" w:hAnsi="SimSun" w:cs="SimSun" w:hint="eastAsia"/>
                <w:kern w:val="2"/>
                <w:sz w:val="20"/>
                <w:szCs w:val="20"/>
                <w:lang w:eastAsia="zh-CN"/>
              </w:rPr>
              <w:t>）</w:t>
            </w:r>
          </w:p>
          <w:p w14:paraId="046B8E0F" w14:textId="4D41069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全球红树林连续覆盖面</w:t>
            </w:r>
          </w:p>
          <w:p w14:paraId="2D35930B" w14:textId="44856A04"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红树林破碎化</w:t>
            </w:r>
          </w:p>
          <w:p w14:paraId="7B56CC4F" w14:textId="4719D176"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红树林范围</w:t>
            </w:r>
            <w:r w:rsidR="00DD4909" w:rsidRPr="0015586F">
              <w:rPr>
                <w:kern w:val="2"/>
                <w:sz w:val="20"/>
                <w:szCs w:val="20"/>
                <w:lang w:eastAsia="zh-CN"/>
              </w:rPr>
              <w:t xml:space="preserve"> </w:t>
            </w:r>
          </w:p>
          <w:p w14:paraId="4BE8DF32" w14:textId="720F115B"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全球盐沼范围</w:t>
            </w:r>
            <w:r w:rsidR="00DD4909" w:rsidRPr="0015586F">
              <w:rPr>
                <w:kern w:val="2"/>
                <w:sz w:val="20"/>
                <w:szCs w:val="20"/>
                <w:lang w:eastAsia="zh-CN"/>
              </w:rPr>
              <w:t xml:space="preserve"> </w:t>
            </w:r>
          </w:p>
          <w:p w14:paraId="3FC75B9A" w14:textId="7F18B61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湿地范围趋势指数</w:t>
            </w:r>
          </w:p>
          <w:p w14:paraId="5E120600" w14:textId="3C1B51AA"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森林破碎化指数</w:t>
            </w:r>
          </w:p>
          <w:p w14:paraId="747D0CC8" w14:textId="17A8A6FF"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森林景观完整性指数</w:t>
            </w:r>
          </w:p>
          <w:p w14:paraId="7C604C3D" w14:textId="05368568"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全球植被健康产品</w:t>
            </w:r>
          </w:p>
          <w:p w14:paraId="1559BC78" w14:textId="5F421543"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8</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生物气候生态系统复原力指数</w:t>
            </w:r>
            <w:r w:rsidR="00DD4909" w:rsidRPr="0015586F">
              <w:rPr>
                <w:kern w:val="2"/>
                <w:sz w:val="20"/>
                <w:szCs w:val="20"/>
                <w:lang w:eastAsia="zh-CN"/>
              </w:rPr>
              <w:t xml:space="preserve"> </w:t>
            </w:r>
          </w:p>
          <w:p w14:paraId="2EA00842" w14:textId="5B8382E9"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破碎化相对规模</w:t>
            </w:r>
          </w:p>
          <w:p w14:paraId="4C699C73" w14:textId="4B0009C4"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海洋健康指数</w:t>
            </w:r>
          </w:p>
          <w:p w14:paraId="0AA3C4C4" w14:textId="30EB3940"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主要海底生境所受物理损害的程度</w:t>
            </w:r>
          </w:p>
          <w:p w14:paraId="47C056A3" w14:textId="5965C95F"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河流破碎化指数</w:t>
            </w:r>
          </w:p>
          <w:p w14:paraId="38C89756" w14:textId="57A7BF61"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16</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平均物种丰度</w:t>
            </w:r>
          </w:p>
          <w:p w14:paraId="02629C35" w14:textId="726CEC07"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物种保护指数</w:t>
            </w:r>
          </w:p>
          <w:p w14:paraId="1C0F4831" w14:textId="1E0CE1D6" w:rsidR="00DD4909" w:rsidRPr="0015586F" w:rsidRDefault="00B3551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lastRenderedPageBreak/>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17</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浮游生物量和丰度的变化</w:t>
            </w:r>
          </w:p>
          <w:p w14:paraId="1151365B" w14:textId="6F40A19C"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18</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具有社会经济和文化珍贵价值的物种所受保护的全面性</w:t>
            </w:r>
          </w:p>
          <w:p w14:paraId="739EEE2A" w14:textId="1D84D9D5"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中期或长期养护设施所保存的粮食和农业动植物遗传资源的数目（可持续发展目标指标</w:t>
            </w:r>
            <w:r w:rsidR="00DD4909" w:rsidRPr="0015586F">
              <w:rPr>
                <w:rFonts w:hint="eastAsia"/>
                <w:kern w:val="2"/>
                <w:sz w:val="20"/>
                <w:szCs w:val="20"/>
                <w:lang w:eastAsia="zh-CN"/>
              </w:rPr>
              <w:t>2.5.1</w:t>
            </w:r>
            <w:r w:rsidR="00DD4909" w:rsidRPr="0015586F">
              <w:rPr>
                <w:rFonts w:ascii="SimSun" w:hAnsi="SimSun" w:cs="SimSun" w:hint="eastAsia"/>
                <w:kern w:val="2"/>
                <w:sz w:val="20"/>
                <w:szCs w:val="20"/>
                <w:lang w:eastAsia="zh-CN"/>
              </w:rPr>
              <w:t>）</w:t>
            </w:r>
          </w:p>
          <w:p w14:paraId="3323A86F" w14:textId="0CA5731C"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被归类为面临灭绝风险的地方品种所占比例（可持续发展目标指标</w:t>
            </w:r>
            <w:r w:rsidR="00DD4909" w:rsidRPr="0015586F">
              <w:rPr>
                <w:rFonts w:hint="eastAsia"/>
                <w:kern w:val="2"/>
                <w:sz w:val="20"/>
                <w:szCs w:val="20"/>
                <w:lang w:eastAsia="zh-CN"/>
              </w:rPr>
              <w:t>2.5.2</w:t>
            </w:r>
            <w:r w:rsidR="00DD4909" w:rsidRPr="0015586F">
              <w:rPr>
                <w:rFonts w:ascii="SimSun" w:hAnsi="SimSun" w:cs="SimSun" w:hint="eastAsia"/>
                <w:kern w:val="2"/>
                <w:sz w:val="20"/>
                <w:szCs w:val="20"/>
                <w:lang w:eastAsia="zh-CN"/>
              </w:rPr>
              <w:t>）</w:t>
            </w:r>
          </w:p>
          <w:p w14:paraId="7A0188CE" w14:textId="787174D9"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19</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红色名录指数（家畜的野生近缘种）</w:t>
            </w:r>
            <w:r w:rsidR="00DD4909" w:rsidRPr="0015586F">
              <w:rPr>
                <w:kern w:val="2"/>
                <w:sz w:val="20"/>
                <w:szCs w:val="20"/>
                <w:lang w:eastAsia="zh-CN"/>
              </w:rPr>
              <w:t xml:space="preserve"> </w:t>
            </w:r>
          </w:p>
          <w:p w14:paraId="27EA48EA" w14:textId="339C97CD"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20</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物种状况指数</w:t>
            </w:r>
          </w:p>
          <w:p w14:paraId="61FBF912" w14:textId="19786DC4"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种系多样性的预期丧失情况</w:t>
            </w:r>
          </w:p>
          <w:p w14:paraId="1A8F0CFF" w14:textId="3C17A6F5" w:rsidR="00DD4909" w:rsidRPr="0015586F" w:rsidRDefault="00C6671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A.C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物种内部维持的种群所占比例</w:t>
            </w:r>
          </w:p>
        </w:tc>
      </w:tr>
      <w:tr w:rsidR="00DD4909" w:rsidRPr="00EB0426" w14:paraId="23D2D279" w14:textId="77777777" w:rsidTr="00205CA1">
        <w:tc>
          <w:tcPr>
            <w:tcW w:w="759" w:type="dxa"/>
            <w:vMerge/>
            <w:shd w:val="clear" w:color="auto" w:fill="FFFFFF"/>
          </w:tcPr>
          <w:p w14:paraId="75225C15"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23399E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A.2</w:t>
            </w:r>
            <w:r w:rsidRPr="00FF167C">
              <w:rPr>
                <w:rFonts w:hint="eastAsia"/>
                <w:kern w:val="2"/>
                <w:sz w:val="20"/>
                <w:szCs w:val="20"/>
                <w:lang w:val="en-GB"/>
              </w:rPr>
              <w:t>自然生态系统范围</w:t>
            </w:r>
          </w:p>
          <w:p w14:paraId="50A4DC2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5F9EDA2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A.2</w:t>
            </w:r>
            <w:r w:rsidRPr="0015586F">
              <w:rPr>
                <w:rFonts w:hint="eastAsia"/>
                <w:kern w:val="2"/>
                <w:sz w:val="20"/>
                <w:szCs w:val="20"/>
                <w:lang w:val="en-GB" w:eastAsia="zh-CN"/>
              </w:rPr>
              <w:t>细分办法：</w:t>
            </w:r>
          </w:p>
          <w:p w14:paraId="6C24BC8C" w14:textId="477D8B44"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58623CA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按土著和传统领地细分</w:t>
            </w:r>
          </w:p>
          <w:p w14:paraId="4BBD747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在可行情况下按自然和半自然生态系统细分</w:t>
            </w:r>
          </w:p>
        </w:tc>
        <w:tc>
          <w:tcPr>
            <w:tcW w:w="2001" w:type="dxa"/>
            <w:vMerge/>
            <w:shd w:val="clear" w:color="auto" w:fill="FFFFFF"/>
          </w:tcPr>
          <w:p w14:paraId="3E29A9A2"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5F5D92BA"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754FBE4A" w14:textId="77777777" w:rsidTr="00205CA1">
        <w:tc>
          <w:tcPr>
            <w:tcW w:w="759" w:type="dxa"/>
            <w:vMerge/>
            <w:shd w:val="clear" w:color="auto" w:fill="FFFFFF"/>
          </w:tcPr>
          <w:p w14:paraId="69E12AD2"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7E34A35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A.3</w:t>
            </w:r>
            <w:r w:rsidRPr="00FF167C">
              <w:rPr>
                <w:rFonts w:hint="eastAsia"/>
                <w:kern w:val="2"/>
                <w:sz w:val="20"/>
                <w:szCs w:val="20"/>
                <w:lang w:val="en-GB" w:eastAsia="zh-CN"/>
              </w:rPr>
              <w:t>红色名录指数（可持续发展目标指标</w:t>
            </w:r>
            <w:r w:rsidRPr="00FF167C">
              <w:rPr>
                <w:rFonts w:hint="eastAsia"/>
                <w:kern w:val="2"/>
                <w:sz w:val="20"/>
                <w:szCs w:val="20"/>
                <w:lang w:val="en-GB" w:eastAsia="zh-CN"/>
              </w:rPr>
              <w:t>15.5.1</w:t>
            </w:r>
            <w:r w:rsidRPr="00FF167C">
              <w:rPr>
                <w:rFonts w:hint="eastAsia"/>
                <w:kern w:val="2"/>
                <w:sz w:val="20"/>
                <w:szCs w:val="20"/>
                <w:lang w:val="en-GB" w:eastAsia="zh-CN"/>
              </w:rPr>
              <w:t>）</w:t>
            </w:r>
          </w:p>
          <w:p w14:paraId="446B0D6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59EE2FA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A.3</w:t>
            </w:r>
            <w:r w:rsidRPr="0015586F">
              <w:rPr>
                <w:rFonts w:hint="eastAsia"/>
                <w:kern w:val="2"/>
                <w:sz w:val="20"/>
                <w:szCs w:val="20"/>
                <w:lang w:val="en-GB" w:eastAsia="zh-CN"/>
              </w:rPr>
              <w:t>细分办法</w:t>
            </w:r>
            <w:r w:rsidRPr="0015586F">
              <w:rPr>
                <w:kern w:val="2"/>
                <w:sz w:val="20"/>
                <w:szCs w:val="20"/>
                <w:vertAlign w:val="superscript"/>
                <w:lang w:val="en-GB"/>
              </w:rPr>
              <w:footnoteReference w:id="20"/>
            </w:r>
            <w:r w:rsidRPr="0015586F">
              <w:rPr>
                <w:rFonts w:hint="eastAsia"/>
                <w:kern w:val="2"/>
                <w:sz w:val="20"/>
                <w:szCs w:val="20"/>
                <w:lang w:val="en-GB" w:eastAsia="zh-CN"/>
              </w:rPr>
              <w:t>：</w:t>
            </w:r>
          </w:p>
          <w:p w14:paraId="21A76147" w14:textId="0E8B02E5"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62408E" w:rsidRPr="0015586F">
              <w:rPr>
                <w:rFonts w:hint="eastAsia"/>
                <w:iCs/>
                <w:kern w:val="2"/>
                <w:sz w:val="20"/>
                <w:szCs w:val="20"/>
                <w:lang w:eastAsia="zh-CN"/>
              </w:rPr>
              <w:t>细分</w:t>
            </w:r>
          </w:p>
          <w:p w14:paraId="2D4BB67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按迁徙物种细分</w:t>
            </w:r>
          </w:p>
          <w:p w14:paraId="4CA2B1C4" w14:textId="2E31C55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lastRenderedPageBreak/>
              <w:t>按驱动因素细分（与国际自然保护联盟的威胁分类办法</w:t>
            </w:r>
            <w:r w:rsidR="0062408E" w:rsidRPr="0015586F">
              <w:rPr>
                <w:rFonts w:hint="eastAsia"/>
                <w:iCs/>
                <w:kern w:val="2"/>
                <w:sz w:val="20"/>
                <w:szCs w:val="20"/>
                <w:lang w:eastAsia="zh-CN"/>
              </w:rPr>
              <w:t>相匹配</w:t>
            </w:r>
            <w:r w:rsidRPr="0015586F">
              <w:rPr>
                <w:rFonts w:hint="eastAsia"/>
                <w:iCs/>
                <w:kern w:val="2"/>
                <w:sz w:val="20"/>
                <w:szCs w:val="20"/>
                <w:lang w:eastAsia="zh-CN"/>
              </w:rPr>
              <w:t>）</w:t>
            </w:r>
          </w:p>
        </w:tc>
        <w:tc>
          <w:tcPr>
            <w:tcW w:w="2001" w:type="dxa"/>
            <w:vMerge/>
            <w:shd w:val="clear" w:color="auto" w:fill="FFFFFF"/>
          </w:tcPr>
          <w:p w14:paraId="188A8632"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154AE56A"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140828AB" w14:textId="77777777" w:rsidTr="00205CA1">
        <w:tc>
          <w:tcPr>
            <w:tcW w:w="759" w:type="dxa"/>
            <w:vMerge/>
            <w:shd w:val="clear" w:color="auto" w:fill="FFFFFF"/>
          </w:tcPr>
          <w:p w14:paraId="0F441239"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17BD991"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A.4</w:t>
            </w:r>
            <w:r w:rsidRPr="00FF167C">
              <w:rPr>
                <w:rFonts w:hint="eastAsia"/>
                <w:kern w:val="2"/>
                <w:sz w:val="20"/>
                <w:szCs w:val="20"/>
                <w:lang w:val="en-GB" w:eastAsia="zh-CN"/>
              </w:rPr>
              <w:t>物种内有效种群规模大于</w:t>
            </w:r>
            <w:r w:rsidRPr="00FF167C">
              <w:rPr>
                <w:kern w:val="2"/>
                <w:sz w:val="20"/>
                <w:szCs w:val="20"/>
                <w:lang w:val="en-GB" w:eastAsia="zh-CN"/>
              </w:rPr>
              <w:t>500</w:t>
            </w:r>
            <w:r w:rsidRPr="00FF167C">
              <w:rPr>
                <w:rFonts w:hint="eastAsia"/>
                <w:kern w:val="2"/>
                <w:sz w:val="20"/>
                <w:szCs w:val="20"/>
                <w:lang w:val="en-GB" w:eastAsia="zh-CN"/>
              </w:rPr>
              <w:t>的种群比例</w:t>
            </w:r>
          </w:p>
        </w:tc>
        <w:tc>
          <w:tcPr>
            <w:tcW w:w="2189" w:type="dxa"/>
            <w:shd w:val="clear" w:color="auto" w:fill="FFFFFF"/>
          </w:tcPr>
          <w:p w14:paraId="475666B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A.4</w:t>
            </w:r>
            <w:r w:rsidRPr="0015586F">
              <w:rPr>
                <w:rFonts w:hint="eastAsia"/>
                <w:kern w:val="2"/>
                <w:sz w:val="20"/>
                <w:szCs w:val="20"/>
                <w:lang w:val="en-GB" w:eastAsia="zh-CN"/>
              </w:rPr>
              <w:t>细分办法：</w:t>
            </w:r>
          </w:p>
          <w:p w14:paraId="58B063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物种</w:t>
            </w:r>
          </w:p>
          <w:p w14:paraId="01E28B9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分类组</w:t>
            </w:r>
          </w:p>
          <w:p w14:paraId="6B10D3A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shd w:val="clear" w:color="auto" w:fill="FFFFFF"/>
          </w:tcPr>
          <w:p w14:paraId="7F956ECF" w14:textId="77777777" w:rsidR="00DD4909" w:rsidRPr="0015586F" w:rsidRDefault="00DD4909" w:rsidP="00950F0F">
            <w:pPr>
              <w:pStyle w:val="ListParagraph"/>
              <w:numPr>
                <w:ilvl w:val="0"/>
                <w:numId w:val="84"/>
              </w:numPr>
              <w:tabs>
                <w:tab w:val="clear" w:pos="567"/>
                <w:tab w:val="clear" w:pos="1134"/>
                <w:tab w:val="clear" w:pos="1701"/>
                <w:tab w:val="clear" w:pos="2268"/>
              </w:tabs>
              <w:spacing w:before="60"/>
              <w:ind w:left="144" w:hanging="144"/>
              <w:contextualSpacing w:val="0"/>
              <w:jc w:val="left"/>
              <w:rPr>
                <w:kern w:val="2"/>
                <w:sz w:val="20"/>
                <w:szCs w:val="20"/>
                <w:lang w:eastAsia="zh-CN"/>
              </w:rPr>
            </w:pPr>
          </w:p>
        </w:tc>
        <w:tc>
          <w:tcPr>
            <w:tcW w:w="3114" w:type="dxa"/>
            <w:vMerge/>
            <w:shd w:val="clear" w:color="auto" w:fill="FFFFFF"/>
          </w:tcPr>
          <w:p w14:paraId="22C8FFC0" w14:textId="77777777" w:rsidR="00DD4909" w:rsidRPr="0015586F" w:rsidRDefault="00DD4909" w:rsidP="00950F0F">
            <w:pPr>
              <w:pStyle w:val="ListParagraph"/>
              <w:numPr>
                <w:ilvl w:val="0"/>
                <w:numId w:val="85"/>
              </w:numPr>
              <w:tabs>
                <w:tab w:val="clear" w:pos="567"/>
                <w:tab w:val="clear" w:pos="1134"/>
                <w:tab w:val="clear" w:pos="1701"/>
                <w:tab w:val="clear" w:pos="2268"/>
              </w:tabs>
              <w:spacing w:before="60"/>
              <w:ind w:left="245" w:hanging="245"/>
              <w:contextualSpacing w:val="0"/>
              <w:jc w:val="left"/>
              <w:rPr>
                <w:kern w:val="2"/>
                <w:sz w:val="20"/>
                <w:szCs w:val="20"/>
                <w:lang w:eastAsia="zh-CN"/>
              </w:rPr>
            </w:pPr>
          </w:p>
        </w:tc>
      </w:tr>
      <w:tr w:rsidR="00DD4909" w:rsidRPr="00EB0426" w14:paraId="53B35625" w14:textId="77777777" w:rsidTr="00205CA1">
        <w:tc>
          <w:tcPr>
            <w:tcW w:w="759" w:type="dxa"/>
            <w:shd w:val="clear" w:color="auto" w:fill="FFFFFF"/>
          </w:tcPr>
          <w:p w14:paraId="180CD94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1287" w:type="dxa"/>
            <w:shd w:val="clear" w:color="auto" w:fill="FFFFFF"/>
          </w:tcPr>
          <w:p w14:paraId="3FF83243"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B.1</w:t>
            </w:r>
            <w:r w:rsidRPr="00FF167C">
              <w:rPr>
                <w:rFonts w:hint="eastAsia"/>
                <w:kern w:val="2"/>
                <w:sz w:val="20"/>
                <w:szCs w:val="20"/>
                <w:lang w:val="en-GB" w:eastAsia="zh-CN"/>
              </w:rPr>
              <w:t>生态系统提供的服务</w:t>
            </w:r>
          </w:p>
          <w:p w14:paraId="2FAD1A6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EDA574E"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3954112B"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6923838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27A8567"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015C7758"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535B23EA"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6A7DA3A5" w14:textId="7777777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092E8ED8" w14:textId="4CAA0D6B"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iCs/>
                <w:kern w:val="2"/>
                <w:sz w:val="20"/>
                <w:szCs w:val="20"/>
                <w:lang w:val="en-GB" w:eastAsia="zh-CN"/>
              </w:rPr>
              <w:t xml:space="preserve">B.b </w:t>
            </w:r>
            <w:r w:rsidR="00C22501" w:rsidRPr="001536A0">
              <w:rPr>
                <w:rFonts w:hint="eastAsia"/>
                <w:iCs/>
                <w:kern w:val="2"/>
                <w:sz w:val="20"/>
                <w:szCs w:val="20"/>
                <w:lang w:val="en-GB" w:eastAsia="zh-CN"/>
              </w:rPr>
              <w:t>已</w:t>
            </w:r>
            <w:r w:rsidR="00C22501" w:rsidRPr="001536A0">
              <w:rPr>
                <w:rFonts w:ascii="SimSun" w:hAnsi="SimSun" w:cs="SimSun" w:hint="eastAsia"/>
                <w:kern w:val="2"/>
                <w:sz w:val="20"/>
                <w:szCs w:val="20"/>
                <w:lang w:eastAsia="zh-CN"/>
                <w14:ligatures w14:val="standardContextual"/>
              </w:rPr>
              <w:t>制定政策或行动计划，用于执行和监测可持续利用生物多样性以及维护和增强自然对人类的贡献，包括生态系统功能和服务的国家数目</w:t>
            </w:r>
          </w:p>
        </w:tc>
        <w:tc>
          <w:tcPr>
            <w:tcW w:w="2189" w:type="dxa"/>
            <w:shd w:val="clear" w:color="auto" w:fill="FFFFFF"/>
          </w:tcPr>
          <w:p w14:paraId="5A2ABB2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B.1</w:t>
            </w:r>
            <w:r w:rsidRPr="0015586F">
              <w:rPr>
                <w:rFonts w:hint="eastAsia"/>
                <w:kern w:val="2"/>
                <w:sz w:val="20"/>
                <w:szCs w:val="20"/>
                <w:lang w:val="en-GB" w:eastAsia="zh-CN"/>
              </w:rPr>
              <w:t>细分办法：</w:t>
            </w:r>
          </w:p>
          <w:p w14:paraId="34599F7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eastAsia="zh-CN"/>
              </w:rPr>
            </w:pPr>
            <w:r w:rsidRPr="0015586F">
              <w:rPr>
                <w:rFonts w:hint="eastAsia"/>
                <w:kern w:val="2"/>
                <w:sz w:val="20"/>
                <w:szCs w:val="20"/>
                <w:lang w:eastAsia="zh-CN"/>
              </w:rPr>
              <w:t>按生态系统服务类型细分</w:t>
            </w:r>
          </w:p>
          <w:p w14:paraId="6D47F7E4" w14:textId="5DCAAD35"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kern w:val="2"/>
                <w:sz w:val="20"/>
                <w:szCs w:val="20"/>
                <w:lang w:eastAsia="zh-CN"/>
              </w:rPr>
              <w:t>按</w:t>
            </w:r>
            <w:r w:rsidRPr="0015586F">
              <w:rPr>
                <w:rFonts w:hint="eastAsia"/>
                <w:iCs/>
                <w:kern w:val="2"/>
                <w:sz w:val="20"/>
                <w:szCs w:val="20"/>
                <w:lang w:eastAsia="zh-CN"/>
              </w:rPr>
              <w:t>按</w:t>
            </w:r>
            <w:r w:rsidR="002D05EF" w:rsidRPr="0015586F">
              <w:rPr>
                <w:rFonts w:hint="eastAsia"/>
                <w:iCs/>
                <w:kern w:val="2"/>
                <w:sz w:val="20"/>
                <w:szCs w:val="20"/>
                <w:lang w:eastAsia="zh-CN"/>
              </w:rPr>
              <w:t>领域</w:t>
            </w:r>
            <w:r w:rsidRPr="0015586F">
              <w:rPr>
                <w:rFonts w:hint="eastAsia"/>
                <w:iCs/>
                <w:kern w:val="2"/>
                <w:sz w:val="20"/>
                <w:szCs w:val="20"/>
                <w:lang w:eastAsia="zh-CN"/>
              </w:rPr>
              <w:t>、</w:t>
            </w:r>
            <w:r w:rsidR="00FF589B" w:rsidRPr="0015586F">
              <w:rPr>
                <w:rFonts w:hint="eastAsia"/>
                <w:iCs/>
                <w:kern w:val="2"/>
                <w:sz w:val="20"/>
                <w:szCs w:val="20"/>
                <w:lang w:eastAsia="zh-CN"/>
              </w:rPr>
              <w:t>生物群系</w:t>
            </w:r>
            <w:r w:rsidRPr="0015586F">
              <w:rPr>
                <w:rFonts w:hint="eastAsia"/>
                <w:iCs/>
                <w:kern w:val="2"/>
                <w:sz w:val="20"/>
                <w:szCs w:val="20"/>
                <w:lang w:eastAsia="zh-CN"/>
              </w:rPr>
              <w:t>和生态系统</w:t>
            </w:r>
            <w:r w:rsidR="00FF589B" w:rsidRPr="0015586F">
              <w:rPr>
                <w:rFonts w:hint="eastAsia"/>
                <w:iCs/>
                <w:kern w:val="2"/>
                <w:sz w:val="20"/>
                <w:szCs w:val="20"/>
                <w:lang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56668E" w:rsidRPr="0015586F">
              <w:rPr>
                <w:rFonts w:hint="eastAsia"/>
                <w:iCs/>
                <w:kern w:val="2"/>
                <w:sz w:val="20"/>
                <w:szCs w:val="20"/>
                <w:lang w:eastAsia="zh-CN"/>
              </w:rPr>
              <w:t>细分</w:t>
            </w:r>
          </w:p>
          <w:p w14:paraId="7CFDC73B"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r w:rsidRPr="0015586F">
              <w:rPr>
                <w:rFonts w:hint="eastAsia"/>
                <w:iCs/>
                <w:kern w:val="2"/>
                <w:sz w:val="20"/>
                <w:szCs w:val="20"/>
                <w:lang w:eastAsia="zh-CN"/>
              </w:rPr>
              <w:t>按土著和传统领地细分</w:t>
            </w:r>
          </w:p>
          <w:p w14:paraId="2ED127BB" w14:textId="77777777" w:rsidR="00DD4909" w:rsidRPr="0015586F" w:rsidRDefault="00DD4909" w:rsidP="003D29C6">
            <w:pPr>
              <w:tabs>
                <w:tab w:val="clear" w:pos="567"/>
                <w:tab w:val="clear" w:pos="1134"/>
                <w:tab w:val="clear" w:pos="1701"/>
                <w:tab w:val="clear" w:pos="2268"/>
              </w:tabs>
              <w:spacing w:before="60"/>
              <w:jc w:val="left"/>
              <w:rPr>
                <w:iCs/>
                <w:kern w:val="2"/>
                <w:sz w:val="20"/>
                <w:szCs w:val="20"/>
                <w:lang w:eastAsia="zh-CN"/>
              </w:rPr>
            </w:pPr>
          </w:p>
          <w:p w14:paraId="19E4B1A1"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2AA763D1"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738F33BD" w14:textId="77777777" w:rsidR="002D05EF" w:rsidRPr="0015586F" w:rsidRDefault="002D05EF" w:rsidP="003D29C6">
            <w:pPr>
              <w:tabs>
                <w:tab w:val="clear" w:pos="567"/>
                <w:tab w:val="clear" w:pos="1134"/>
                <w:tab w:val="clear" w:pos="1701"/>
                <w:tab w:val="clear" w:pos="2268"/>
              </w:tabs>
              <w:spacing w:before="60"/>
              <w:jc w:val="left"/>
              <w:rPr>
                <w:iCs/>
                <w:kern w:val="2"/>
                <w:sz w:val="20"/>
                <w:szCs w:val="20"/>
                <w:lang w:eastAsia="zh-CN"/>
              </w:rPr>
            </w:pPr>
          </w:p>
          <w:p w14:paraId="28EE102B" w14:textId="6DBF7B84" w:rsidR="00DD4909" w:rsidRPr="0015586F" w:rsidRDefault="002D05EF"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iCs/>
                <w:kern w:val="2"/>
                <w:sz w:val="20"/>
                <w:szCs w:val="20"/>
                <w:lang w:eastAsia="zh-CN"/>
              </w:rPr>
              <w:t>n/a</w:t>
            </w:r>
          </w:p>
          <w:p w14:paraId="4FEF164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2236F877" w14:textId="5EA78EE4" w:rsidR="00DD4909" w:rsidRPr="0015586F" w:rsidRDefault="00464A98"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val="en-GB"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1</w:t>
            </w:r>
            <w:r w:rsidR="00800EA1" w:rsidRPr="0015586F">
              <w:rPr>
                <w:rFonts w:asciiTheme="majorBidi" w:hAnsiTheme="majorBidi" w:cstheme="majorBidi" w:hint="eastAsia"/>
                <w:color w:val="000000" w:themeColor="text1"/>
                <w:sz w:val="20"/>
                <w:szCs w:val="20"/>
                <w:lang w:val="en-GB" w:eastAsia="zh-CN"/>
              </w:rPr>
              <w:t>已</w:t>
            </w:r>
            <w:r w:rsidR="00DD4909" w:rsidRPr="0015586F">
              <w:rPr>
                <w:rFonts w:asciiTheme="majorBidi" w:hAnsiTheme="majorBidi" w:cstheme="majorBidi" w:hint="eastAsia"/>
                <w:color w:val="000000" w:themeColor="text1"/>
                <w:sz w:val="20"/>
                <w:szCs w:val="20"/>
                <w:lang w:val="en-GB" w:eastAsia="zh-CN"/>
              </w:rPr>
              <w:t>利用物种</w:t>
            </w:r>
            <w:r w:rsidR="00800EA1" w:rsidRPr="0015586F">
              <w:rPr>
                <w:rFonts w:asciiTheme="majorBidi" w:hAnsiTheme="majorBidi" w:cstheme="majorBidi" w:hint="eastAsia"/>
                <w:color w:val="000000" w:themeColor="text1"/>
                <w:sz w:val="20"/>
                <w:szCs w:val="20"/>
                <w:lang w:val="en-GB" w:eastAsia="zh-CN"/>
              </w:rPr>
              <w:t>红色名录指数</w:t>
            </w:r>
            <w:r w:rsidR="00DD4909" w:rsidRPr="0015586F">
              <w:rPr>
                <w:rFonts w:asciiTheme="majorBidi" w:hAnsiTheme="majorBidi" w:cstheme="majorBidi"/>
                <w:color w:val="000000" w:themeColor="text1"/>
                <w:sz w:val="20"/>
                <w:szCs w:val="20"/>
                <w:lang w:val="en-GB" w:eastAsia="zh-CN"/>
              </w:rPr>
              <w:t xml:space="preserve"> </w:t>
            </w:r>
          </w:p>
          <w:p w14:paraId="31E6B011" w14:textId="0940513F" w:rsidR="00DD4909" w:rsidRPr="0015586F" w:rsidRDefault="00464A98"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val="en-GB"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2</w:t>
            </w:r>
            <w:r w:rsidR="00DD4909" w:rsidRPr="0015586F">
              <w:rPr>
                <w:rFonts w:asciiTheme="majorBidi" w:hAnsiTheme="majorBidi" w:cstheme="majorBidi" w:hint="eastAsia"/>
                <w:color w:val="000000" w:themeColor="text1"/>
                <w:sz w:val="20"/>
                <w:szCs w:val="20"/>
                <w:lang w:val="en-GB" w:eastAsia="zh-CN"/>
              </w:rPr>
              <w:t>已利用物种</w:t>
            </w:r>
            <w:r w:rsidR="00800EA1" w:rsidRPr="0015586F">
              <w:rPr>
                <w:rFonts w:asciiTheme="majorBidi" w:hAnsiTheme="majorBidi" w:cstheme="majorBidi" w:hint="eastAsia"/>
                <w:color w:val="000000" w:themeColor="text1"/>
                <w:sz w:val="20"/>
                <w:szCs w:val="20"/>
                <w:lang w:val="en-GB" w:eastAsia="zh-CN"/>
              </w:rPr>
              <w:t>地球生命力指数</w:t>
            </w:r>
          </w:p>
          <w:p w14:paraId="79FD56E9" w14:textId="037980CF" w:rsidR="00DD4909" w:rsidRPr="0015586F" w:rsidRDefault="00464A9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color w:val="000000" w:themeColor="text1"/>
                <w:sz w:val="20"/>
                <w:szCs w:val="20"/>
                <w:lang w:val="en-GB" w:eastAsia="zh-CN"/>
              </w:rPr>
              <w:t>B.CT.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Theme="majorBidi" w:hAnsiTheme="majorBidi" w:cstheme="majorBidi" w:hint="eastAsia"/>
                <w:color w:val="000000" w:themeColor="text1"/>
                <w:sz w:val="20"/>
                <w:szCs w:val="20"/>
                <w:lang w:val="en-GB" w:eastAsia="zh-CN"/>
              </w:rPr>
              <w:t>用货币单位表示的生态系统服务总值</w:t>
            </w:r>
            <w:r w:rsidR="00DD4909" w:rsidRPr="0015586F">
              <w:rPr>
                <w:kern w:val="2"/>
                <w:sz w:val="20"/>
                <w:szCs w:val="20"/>
                <w:lang w:eastAsia="zh-CN"/>
              </w:rPr>
              <w:t xml:space="preserve">  </w:t>
            </w:r>
          </w:p>
        </w:tc>
        <w:tc>
          <w:tcPr>
            <w:tcW w:w="3114" w:type="dxa"/>
            <w:shd w:val="clear" w:color="auto" w:fill="FFFFFF"/>
          </w:tcPr>
          <w:p w14:paraId="06FC2794" w14:textId="467D6218" w:rsidR="00DD4909" w:rsidRPr="0015586F" w:rsidRDefault="00464A9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B</w:t>
            </w:r>
            <w:r w:rsidR="00C66714" w:rsidRPr="0015586F">
              <w:rPr>
                <w:rFonts w:asciiTheme="majorBidi" w:hAnsiTheme="majorBidi" w:cstheme="majorBidi"/>
                <w:color w:val="000000" w:themeColor="text1"/>
                <w:sz w:val="20"/>
                <w:szCs w:val="20"/>
                <w:lang w:val="en-GB" w:eastAsia="zh-CN"/>
              </w:rPr>
              <w:t>.C</w:t>
            </w:r>
            <w:r w:rsidR="00C66714" w:rsidRPr="0015586F">
              <w:rPr>
                <w:rFonts w:asciiTheme="majorBidi" w:hAnsiTheme="majorBidi" w:cstheme="majorBidi" w:hint="eastAsia"/>
                <w:color w:val="000000" w:themeColor="text1"/>
                <w:sz w:val="20"/>
                <w:szCs w:val="20"/>
                <w:lang w:val="en-GB" w:eastAsia="zh-CN"/>
              </w:rPr>
              <w:t>Y</w:t>
            </w:r>
            <w:r w:rsidR="00C66714"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生态足迹</w:t>
            </w:r>
          </w:p>
          <w:p w14:paraId="128700DB" w14:textId="53291F5D" w:rsidR="00DD4909" w:rsidRPr="0015586F" w:rsidRDefault="00464A9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红色名录指数（授粉物种）</w:t>
            </w:r>
            <w:r w:rsidR="00DD4909" w:rsidRPr="0015586F">
              <w:rPr>
                <w:kern w:val="2"/>
                <w:sz w:val="20"/>
                <w:szCs w:val="20"/>
                <w:lang w:eastAsia="zh-CN"/>
              </w:rPr>
              <w:t xml:space="preserve"> </w:t>
            </w:r>
          </w:p>
          <w:p w14:paraId="60388BDA" w14:textId="6BA51B28"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val="en-GB" w:eastAsia="zh-CN"/>
              </w:rPr>
              <w:t>4</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物种的绿色状态</w:t>
            </w:r>
            <w:r w:rsidR="00DD4909" w:rsidRPr="0015586F">
              <w:rPr>
                <w:kern w:val="2"/>
                <w:sz w:val="20"/>
                <w:szCs w:val="20"/>
                <w:lang w:eastAsia="zh-CN"/>
              </w:rPr>
              <w:t xml:space="preserve"> </w:t>
            </w:r>
          </w:p>
          <w:p w14:paraId="745A102B" w14:textId="0DA26A5C"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783258">
              <w:rPr>
                <w:rFonts w:ascii="SimSun" w:hAnsi="SimSun" w:cs="SimSun" w:hint="eastAsia"/>
                <w:kern w:val="2"/>
                <w:sz w:val="20"/>
                <w:szCs w:val="20"/>
                <w:lang w:eastAsia="zh-CN"/>
              </w:rPr>
              <w:t>用水紧张</w:t>
            </w:r>
            <w:r w:rsidR="00DD4909" w:rsidRPr="0015586F">
              <w:rPr>
                <w:rFonts w:ascii="SimSun" w:hAnsi="SimSun" w:cs="SimSun" w:hint="eastAsia"/>
                <w:kern w:val="2"/>
                <w:sz w:val="20"/>
                <w:szCs w:val="20"/>
                <w:lang w:eastAsia="zh-CN"/>
              </w:rPr>
              <w:t>程度：淡水</w:t>
            </w:r>
            <w:r w:rsidR="00783258">
              <w:rPr>
                <w:rFonts w:ascii="SimSun" w:hAnsi="SimSun" w:cs="SimSun" w:hint="eastAsia"/>
                <w:kern w:val="2"/>
                <w:sz w:val="20"/>
                <w:szCs w:val="20"/>
                <w:lang w:eastAsia="zh-CN"/>
              </w:rPr>
              <w:t>汲取</w:t>
            </w:r>
            <w:r w:rsidR="00DD4909" w:rsidRPr="0015586F">
              <w:rPr>
                <w:rFonts w:ascii="SimSun" w:hAnsi="SimSun" w:cs="SimSun" w:hint="eastAsia"/>
                <w:kern w:val="2"/>
                <w:sz w:val="20"/>
                <w:szCs w:val="20"/>
                <w:lang w:eastAsia="zh-CN"/>
              </w:rPr>
              <w:t>量占可用淡水资源的比例</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6.4.2</w:t>
            </w:r>
            <w:r w:rsidR="00DD4909" w:rsidRPr="0015586F">
              <w:rPr>
                <w:rFonts w:ascii="SimSun" w:hAnsi="SimSun" w:cs="SimSun" w:hint="eastAsia"/>
                <w:kern w:val="2"/>
                <w:sz w:val="20"/>
                <w:szCs w:val="20"/>
                <w:lang w:eastAsia="zh-CN"/>
              </w:rPr>
              <w:t>）</w:t>
            </w:r>
          </w:p>
          <w:p w14:paraId="3E2B49FE" w14:textId="5179D549"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环境水质良好的水体所占比例</w:t>
            </w:r>
            <w:r w:rsidR="00DD4909" w:rsidRPr="0015586F">
              <w:rPr>
                <w:rFonts w:hint="eastAsia"/>
                <w:kern w:val="2"/>
                <w:sz w:val="20"/>
                <w:szCs w:val="20"/>
                <w:lang w:eastAsia="zh-CN"/>
              </w:rPr>
              <w:t>(</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6.3.2</w:t>
            </w:r>
            <w:r w:rsidR="00DD4909" w:rsidRPr="0015586F">
              <w:rPr>
                <w:rFonts w:ascii="SimSun" w:hAnsi="SimSun" w:cs="SimSun" w:hint="eastAsia"/>
                <w:kern w:val="2"/>
                <w:sz w:val="20"/>
                <w:szCs w:val="20"/>
                <w:lang w:eastAsia="zh-CN"/>
              </w:rPr>
              <w:t>）</w:t>
            </w:r>
          </w:p>
          <w:p w14:paraId="1DC25F3B" w14:textId="49F84210"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林业生产与贸易</w:t>
            </w:r>
            <w:r w:rsidR="00DD4909" w:rsidRPr="0015586F">
              <w:rPr>
                <w:kern w:val="2"/>
                <w:sz w:val="20"/>
                <w:szCs w:val="20"/>
                <w:lang w:eastAsia="zh-CN"/>
              </w:rPr>
              <w:t>(</w:t>
            </w:r>
            <w:r w:rsidR="00DD4909" w:rsidRPr="0015586F">
              <w:rPr>
                <w:rFonts w:ascii="SimSun" w:hAnsi="SimSun" w:cs="SimSun" w:hint="eastAsia"/>
                <w:kern w:val="2"/>
                <w:sz w:val="20"/>
                <w:szCs w:val="20"/>
                <w:lang w:eastAsia="zh-CN"/>
              </w:rPr>
              <w:t>木材燃料</w:t>
            </w:r>
            <w:r w:rsidR="00DD4909" w:rsidRPr="0015586F">
              <w:rPr>
                <w:kern w:val="2"/>
                <w:sz w:val="20"/>
                <w:szCs w:val="20"/>
                <w:lang w:eastAsia="zh-CN"/>
              </w:rPr>
              <w:t>)</w:t>
            </w:r>
          </w:p>
          <w:p w14:paraId="44CC18A0" w14:textId="540B32E8"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语言多样性指数</w:t>
            </w:r>
            <w:r w:rsidR="00DD4909" w:rsidRPr="0015586F">
              <w:rPr>
                <w:kern w:val="2"/>
                <w:sz w:val="20"/>
                <w:szCs w:val="20"/>
                <w:lang w:eastAsia="zh-CN"/>
              </w:rPr>
              <w:t xml:space="preserve"> </w:t>
            </w:r>
          </w:p>
          <w:p w14:paraId="64D982D2" w14:textId="09E2C955"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B</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联合国教育、科学及文化组织</w:t>
            </w:r>
            <w:r w:rsidR="00783258">
              <w:rPr>
                <w:rFonts w:ascii="SimSun" w:hAnsi="SimSun" w:cs="SimSun" w:hint="eastAsia"/>
                <w:kern w:val="2"/>
                <w:sz w:val="20"/>
                <w:szCs w:val="20"/>
                <w:lang w:eastAsia="zh-CN"/>
              </w:rPr>
              <w:t>2030年文化</w:t>
            </w:r>
            <w:r w:rsidR="00DD4909" w:rsidRPr="0015586F">
              <w:rPr>
                <w:rFonts w:ascii="SimSun" w:hAnsi="SimSun" w:cs="SimSun" w:hint="eastAsia"/>
                <w:kern w:val="2"/>
                <w:sz w:val="20"/>
                <w:szCs w:val="20"/>
                <w:lang w:eastAsia="zh-CN"/>
              </w:rPr>
              <w:t>指标</w:t>
            </w:r>
            <w:r w:rsidR="00DD4909" w:rsidRPr="0015586F">
              <w:rPr>
                <w:kern w:val="2"/>
                <w:sz w:val="20"/>
                <w:szCs w:val="20"/>
                <w:u w:val="single"/>
                <w:lang w:eastAsia="zh-CN"/>
              </w:rPr>
              <w:t xml:space="preserve"> </w:t>
            </w:r>
          </w:p>
          <w:p w14:paraId="077CA42F"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u w:val="single"/>
                <w:lang w:val="en-GB" w:eastAsia="zh-CN"/>
              </w:rPr>
            </w:pPr>
          </w:p>
        </w:tc>
      </w:tr>
      <w:tr w:rsidR="00DD4909" w:rsidRPr="00EB0426" w14:paraId="2179B2BA" w14:textId="77777777" w:rsidTr="00205CA1">
        <w:tc>
          <w:tcPr>
            <w:tcW w:w="759" w:type="dxa"/>
            <w:shd w:val="clear" w:color="auto" w:fill="FFFFFF"/>
          </w:tcPr>
          <w:p w14:paraId="21FCB6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C</w:t>
            </w:r>
          </w:p>
        </w:tc>
        <w:tc>
          <w:tcPr>
            <w:tcW w:w="1287" w:type="dxa"/>
            <w:shd w:val="clear" w:color="auto" w:fill="FFFFFF"/>
          </w:tcPr>
          <w:p w14:paraId="76F95154"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C.1 </w:t>
            </w:r>
            <w:r w:rsidRPr="00FF167C">
              <w:rPr>
                <w:rFonts w:hint="eastAsia"/>
                <w:kern w:val="2"/>
                <w:sz w:val="20"/>
                <w:szCs w:val="20"/>
                <w:lang w:val="en-GB" w:eastAsia="zh-CN"/>
              </w:rPr>
              <w:t>根据适用的国际商定获取和惠益分享文书收取的货币惠益</w:t>
            </w:r>
          </w:p>
          <w:p w14:paraId="65200DE9" w14:textId="77777777" w:rsidR="00FF167C" w:rsidRPr="00FF167C" w:rsidRDefault="00FF167C" w:rsidP="003D29C6">
            <w:pPr>
              <w:tabs>
                <w:tab w:val="clear" w:pos="567"/>
                <w:tab w:val="clear" w:pos="1134"/>
                <w:tab w:val="clear" w:pos="1701"/>
                <w:tab w:val="clear" w:pos="2268"/>
              </w:tabs>
              <w:spacing w:before="60"/>
              <w:jc w:val="left"/>
              <w:rPr>
                <w:kern w:val="2"/>
                <w:sz w:val="20"/>
                <w:szCs w:val="20"/>
                <w:lang w:val="en-GB" w:eastAsia="zh-CN"/>
              </w:rPr>
            </w:pPr>
          </w:p>
          <w:p w14:paraId="55B20A1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C.2 </w:t>
            </w:r>
            <w:r w:rsidRPr="00FF167C">
              <w:rPr>
                <w:rFonts w:hint="eastAsia"/>
                <w:kern w:val="2"/>
                <w:sz w:val="20"/>
                <w:szCs w:val="20"/>
                <w:lang w:val="en-GB" w:eastAsia="zh-CN"/>
              </w:rPr>
              <w:t>适用的国际获取和惠益分享文书带来的非货币惠益</w:t>
            </w:r>
          </w:p>
          <w:p w14:paraId="2A39D086" w14:textId="60B8AFAF" w:rsidR="00DD4909" w:rsidRPr="00FF167C" w:rsidRDefault="00975ED6"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Pr>
                <w:rFonts w:hint="eastAsia"/>
                <w:kern w:val="2"/>
                <w:sz w:val="20"/>
                <w:szCs w:val="20"/>
                <w:lang w:val="en-GB" w:eastAsia="zh-CN"/>
              </w:rPr>
              <w:t>C</w:t>
            </w:r>
            <w:r w:rsidR="00D91588" w:rsidRPr="00FF167C">
              <w:rPr>
                <w:kern w:val="2"/>
                <w:sz w:val="20"/>
                <w:szCs w:val="20"/>
                <w:lang w:val="en-GB" w:eastAsia="zh-CN"/>
              </w:rPr>
              <w:t>.b</w:t>
            </w:r>
            <w:r w:rsidR="00D91588" w:rsidRPr="00FF167C">
              <w:rPr>
                <w:kern w:val="2"/>
                <w:sz w:val="20"/>
                <w:szCs w:val="20"/>
                <w:lang w:val="en-GB" w:eastAsia="zh-CN"/>
              </w:rPr>
              <w:t>酌情在各级采取有效的法律、政策、行政和能力建设措施，确保公正和公平分享利用遗传资源、遗传资源数字序列信息以及与遗传资源相关的传统知识所</w:t>
            </w:r>
            <w:r w:rsidR="00D91588" w:rsidRPr="00FF167C">
              <w:rPr>
                <w:rFonts w:hint="eastAsia"/>
                <w:kern w:val="2"/>
                <w:sz w:val="20"/>
                <w:szCs w:val="20"/>
                <w:lang w:val="en-GB" w:eastAsia="zh-CN"/>
              </w:rPr>
              <w:t>产生</w:t>
            </w:r>
            <w:r w:rsidR="00D91588" w:rsidRPr="00FF167C">
              <w:rPr>
                <w:kern w:val="2"/>
                <w:sz w:val="20"/>
                <w:szCs w:val="20"/>
                <w:lang w:val="en-GB" w:eastAsia="zh-CN"/>
              </w:rPr>
              <w:t>惠益的国家数目</w:t>
            </w:r>
          </w:p>
        </w:tc>
        <w:tc>
          <w:tcPr>
            <w:tcW w:w="2189" w:type="dxa"/>
            <w:shd w:val="clear" w:color="auto" w:fill="FFFFFF"/>
          </w:tcPr>
          <w:p w14:paraId="0701790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C.1</w:t>
            </w:r>
            <w:r w:rsidRPr="0015586F">
              <w:rPr>
                <w:rFonts w:hint="eastAsia"/>
                <w:kern w:val="2"/>
                <w:sz w:val="20"/>
                <w:szCs w:val="20"/>
                <w:lang w:val="en-GB" w:eastAsia="zh-CN"/>
              </w:rPr>
              <w:t>细分办法：</w:t>
            </w:r>
          </w:p>
          <w:p w14:paraId="5E8DAF6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按土著人民和地方社区收取的货币惠益细分</w:t>
            </w:r>
          </w:p>
          <w:p w14:paraId="7C8FE24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按相关获取和惠益分享文书细分</w:t>
            </w:r>
          </w:p>
          <w:p w14:paraId="36E8BD6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0E6E9A2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C.2</w:t>
            </w:r>
            <w:r w:rsidRPr="0015586F">
              <w:rPr>
                <w:rFonts w:hint="eastAsia"/>
                <w:kern w:val="2"/>
                <w:sz w:val="20"/>
                <w:szCs w:val="20"/>
                <w:lang w:val="en-GB" w:eastAsia="zh-CN"/>
              </w:rPr>
              <w:t>细分办法：</w:t>
            </w:r>
          </w:p>
          <w:p w14:paraId="441BDE3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按非货币惠益的类型细分</w:t>
            </w:r>
          </w:p>
          <w:p w14:paraId="7C2807D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按土著人民和地方社区收取的非货币惠益细分</w:t>
            </w:r>
          </w:p>
          <w:p w14:paraId="26C0CD1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按相关获取和惠益分享文书细分</w:t>
            </w:r>
          </w:p>
          <w:p w14:paraId="4D88E8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848E40E" w14:textId="6232D37D" w:rsidR="00DD4909" w:rsidRPr="0015586F" w:rsidRDefault="00D91588" w:rsidP="00D91588">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3F61B3BE" w14:textId="5BB71F59"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向指定检查点提供了与遗传资源利用有关的信息的使用者数目</w:t>
            </w:r>
          </w:p>
          <w:p w14:paraId="223964E1" w14:textId="4BEBB7D7"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在获取和惠益分享信息交换所发布的国际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证书总数</w:t>
            </w:r>
          </w:p>
          <w:p w14:paraId="0EDFD1F3" w14:textId="74145245"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在获取和惠益分享信息交换所发布的检查点公报数目</w:t>
            </w:r>
            <w:r w:rsidR="00DD4909" w:rsidRPr="0015586F">
              <w:rPr>
                <w:kern w:val="2"/>
                <w:sz w:val="20"/>
                <w:szCs w:val="20"/>
                <w:lang w:eastAsia="zh-CN"/>
              </w:rPr>
              <w:t xml:space="preserve"> </w:t>
            </w:r>
          </w:p>
          <w:p w14:paraId="3B861252" w14:textId="37132E81"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shd w:val="clear" w:color="auto" w:fill="FFFFFF"/>
                <w:lang w:eastAsia="zh-CN"/>
              </w:rPr>
            </w:pPr>
            <w:r w:rsidRPr="0015586F">
              <w:rPr>
                <w:rFonts w:asciiTheme="majorBidi" w:hAnsiTheme="majorBidi" w:cstheme="majorBidi" w:hint="eastAsia"/>
                <w:color w:val="000000" w:themeColor="text1"/>
                <w:sz w:val="20"/>
                <w:szCs w:val="20"/>
                <w:lang w:eastAsia="zh-CN"/>
              </w:rPr>
              <w:t>C</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在获取和惠益分享信息交换所</w:t>
            </w:r>
            <w:r w:rsidR="003517CB" w:rsidRPr="0015586F">
              <w:rPr>
                <w:rFonts w:ascii="SimSun" w:hAnsi="SimSun" w:cs="SimSun" w:hint="eastAsia"/>
                <w:kern w:val="2"/>
                <w:sz w:val="20"/>
                <w:szCs w:val="20"/>
                <w:lang w:eastAsia="zh-CN"/>
              </w:rPr>
              <w:t>发布的</w:t>
            </w:r>
            <w:r w:rsidR="00DD4909" w:rsidRPr="0015586F">
              <w:rPr>
                <w:rFonts w:ascii="SimSun" w:hAnsi="SimSun" w:cs="SimSun" w:hint="eastAsia"/>
                <w:kern w:val="2"/>
                <w:sz w:val="20"/>
                <w:szCs w:val="20"/>
                <w:lang w:eastAsia="zh-CN"/>
              </w:rPr>
              <w:t>非商业目的国际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合规证书</w:t>
            </w:r>
            <w:r w:rsidRPr="0015586F">
              <w:rPr>
                <w:rFonts w:ascii="SimSun" w:hAnsi="SimSun" w:cs="SimSun" w:hint="eastAsia"/>
                <w:kern w:val="2"/>
                <w:sz w:val="20"/>
                <w:szCs w:val="20"/>
                <w:lang w:eastAsia="zh-CN"/>
              </w:rPr>
              <w:t>总</w:t>
            </w:r>
            <w:r w:rsidR="00DD4909" w:rsidRPr="0015586F">
              <w:rPr>
                <w:rFonts w:ascii="SimSun" w:hAnsi="SimSun" w:cs="SimSun" w:hint="eastAsia"/>
                <w:kern w:val="2"/>
                <w:sz w:val="20"/>
                <w:szCs w:val="20"/>
                <w:lang w:eastAsia="zh-CN"/>
              </w:rPr>
              <w:t>数</w:t>
            </w:r>
          </w:p>
        </w:tc>
      </w:tr>
      <w:tr w:rsidR="00DD4909" w:rsidRPr="00EB0426" w14:paraId="0C984915" w14:textId="77777777" w:rsidTr="00205CA1">
        <w:tc>
          <w:tcPr>
            <w:tcW w:w="759" w:type="dxa"/>
            <w:shd w:val="clear" w:color="auto" w:fill="FFFFFF"/>
          </w:tcPr>
          <w:p w14:paraId="54CA425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D</w:t>
            </w:r>
          </w:p>
        </w:tc>
        <w:tc>
          <w:tcPr>
            <w:tcW w:w="1287" w:type="dxa"/>
            <w:shd w:val="clear" w:color="auto" w:fill="FFFFFF"/>
          </w:tcPr>
          <w:p w14:paraId="6E60DDD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D.1</w:t>
            </w:r>
            <w:r w:rsidRPr="00FF167C">
              <w:rPr>
                <w:rFonts w:hint="eastAsia"/>
                <w:bCs/>
                <w:kern w:val="2"/>
                <w:sz w:val="20"/>
                <w:szCs w:val="20"/>
                <w:lang w:val="en-GB" w:eastAsia="zh-CN"/>
              </w:rPr>
              <w:t>用于保护和可持续利用生物多样性和生态系统的国际公共资金，包括官方发展援助</w:t>
            </w:r>
          </w:p>
          <w:p w14:paraId="152BB58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48E00B3B"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D.2</w:t>
            </w:r>
            <w:r w:rsidRPr="00FF167C">
              <w:rPr>
                <w:rFonts w:hint="eastAsia"/>
                <w:bCs/>
                <w:kern w:val="2"/>
                <w:sz w:val="20"/>
                <w:szCs w:val="20"/>
                <w:lang w:val="en-GB" w:eastAsia="zh-CN"/>
              </w:rPr>
              <w:t>用于保护和可持续利用生物多样性和生态系统的国内公共资金</w:t>
            </w:r>
          </w:p>
          <w:p w14:paraId="561BB4B1"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FEFD77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D.3</w:t>
            </w:r>
            <w:r w:rsidRPr="00FF167C">
              <w:rPr>
                <w:rFonts w:hint="eastAsia"/>
                <w:bCs/>
                <w:kern w:val="2"/>
                <w:sz w:val="20"/>
                <w:szCs w:val="20"/>
                <w:lang w:val="en-GB" w:eastAsia="zh-CN"/>
              </w:rPr>
              <w:t>用于保护和可持续利用生物多样性和生态系统的私</w:t>
            </w:r>
            <w:r w:rsidRPr="00FF167C">
              <w:rPr>
                <w:rFonts w:hint="eastAsia"/>
                <w:bCs/>
                <w:kern w:val="2"/>
                <w:sz w:val="20"/>
                <w:szCs w:val="20"/>
                <w:lang w:val="en-GB" w:eastAsia="zh-CN"/>
              </w:rPr>
              <w:lastRenderedPageBreak/>
              <w:t>人资金（国内和国际）</w:t>
            </w:r>
          </w:p>
        </w:tc>
        <w:tc>
          <w:tcPr>
            <w:tcW w:w="2189" w:type="dxa"/>
            <w:shd w:val="clear" w:color="auto" w:fill="FFFFFF"/>
          </w:tcPr>
          <w:p w14:paraId="2F2A096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kern w:val="2"/>
                <w:sz w:val="20"/>
                <w:szCs w:val="20"/>
                <w:lang w:val="en-GB" w:eastAsia="zh-CN"/>
              </w:rPr>
              <w:t>D1</w:t>
            </w:r>
            <w:r w:rsidRPr="0015586F">
              <w:rPr>
                <w:rFonts w:hint="eastAsia"/>
                <w:kern w:val="2"/>
                <w:sz w:val="20"/>
                <w:szCs w:val="20"/>
                <w:lang w:val="en-GB" w:eastAsia="zh-CN"/>
              </w:rPr>
              <w:t>和</w:t>
            </w:r>
            <w:r w:rsidRPr="0015586F">
              <w:rPr>
                <w:kern w:val="2"/>
                <w:sz w:val="20"/>
                <w:szCs w:val="20"/>
                <w:lang w:val="en-GB" w:eastAsia="zh-CN"/>
              </w:rPr>
              <w:t>D2</w:t>
            </w:r>
            <w:r w:rsidRPr="0015586F">
              <w:rPr>
                <w:rFonts w:hint="eastAsia"/>
                <w:kern w:val="2"/>
                <w:sz w:val="20"/>
                <w:szCs w:val="20"/>
                <w:lang w:val="en-GB" w:eastAsia="zh-CN"/>
              </w:rPr>
              <w:t>细分办法：</w:t>
            </w:r>
          </w:p>
          <w:p w14:paraId="7AB6D8E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没有开列具体的细分</w:t>
            </w:r>
          </w:p>
          <w:p w14:paraId="53AD049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6F97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4DEC27E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77C4EB6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88746E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8B8C5A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438312B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16721D8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620216AF" w14:textId="77777777" w:rsidR="007848AA" w:rsidRDefault="007848AA" w:rsidP="003D29C6">
            <w:pPr>
              <w:tabs>
                <w:tab w:val="clear" w:pos="567"/>
                <w:tab w:val="clear" w:pos="1134"/>
                <w:tab w:val="clear" w:pos="1701"/>
                <w:tab w:val="clear" w:pos="2268"/>
              </w:tabs>
              <w:spacing w:before="60"/>
              <w:jc w:val="left"/>
              <w:rPr>
                <w:kern w:val="2"/>
                <w:sz w:val="20"/>
                <w:szCs w:val="20"/>
                <w:lang w:val="en-GB" w:eastAsia="zh-CN"/>
              </w:rPr>
            </w:pPr>
          </w:p>
          <w:p w14:paraId="6EE33A8D" w14:textId="2298FBD6"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D3</w:t>
            </w:r>
            <w:r w:rsidRPr="0015586F">
              <w:rPr>
                <w:rFonts w:hint="eastAsia"/>
                <w:kern w:val="2"/>
                <w:sz w:val="20"/>
                <w:szCs w:val="20"/>
                <w:lang w:val="en-GB" w:eastAsia="zh-CN"/>
              </w:rPr>
              <w:t>细分办法：</w:t>
            </w:r>
          </w:p>
          <w:p w14:paraId="1E4A3659" w14:textId="454FE45E"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按资金来源</w:t>
            </w:r>
            <w:r w:rsidR="002D05EF" w:rsidRPr="0015586F">
              <w:rPr>
                <w:rFonts w:hint="eastAsia"/>
                <w:kern w:val="2"/>
                <w:sz w:val="20"/>
                <w:szCs w:val="20"/>
                <w:lang w:val="en-GB" w:eastAsia="zh-CN"/>
              </w:rPr>
              <w:t>细分</w:t>
            </w:r>
          </w:p>
          <w:p w14:paraId="2013C96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包括用于发展的国际私人慈善组织、官方发展融资筹集的私人生物多样性资金（分别适用双边和多边指标）、生物多样性补偿、生态系统服务付费、国内私人捐赠、私人惠益分享计划、其他工具，包括生物多样性相关债券（</w:t>
            </w:r>
            <w:r w:rsidRPr="0015586F">
              <w:rPr>
                <w:rFonts w:hint="eastAsia"/>
                <w:kern w:val="2"/>
                <w:sz w:val="20"/>
                <w:szCs w:val="20"/>
                <w:lang w:val="en-GB" w:eastAsia="zh-CN"/>
              </w:rPr>
              <w:t xml:space="preserve"> </w:t>
            </w:r>
            <w:r w:rsidRPr="0015586F">
              <w:rPr>
                <w:rFonts w:hint="eastAsia"/>
                <w:kern w:val="2"/>
                <w:sz w:val="20"/>
                <w:szCs w:val="20"/>
                <w:lang w:val="en-GB" w:eastAsia="zh-CN"/>
              </w:rPr>
              <w:t>影响力投资、信贷市场、保险产品）</w:t>
            </w:r>
          </w:p>
        </w:tc>
        <w:tc>
          <w:tcPr>
            <w:tcW w:w="2001" w:type="dxa"/>
            <w:shd w:val="clear" w:color="auto" w:fill="FFFFFF"/>
          </w:tcPr>
          <w:p w14:paraId="322147EF" w14:textId="7B98FCC9" w:rsidR="00DD4909" w:rsidRPr="0015586F" w:rsidRDefault="00D91588" w:rsidP="00D91588">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lastRenderedPageBreak/>
              <w:t>..</w:t>
            </w:r>
          </w:p>
        </w:tc>
        <w:tc>
          <w:tcPr>
            <w:tcW w:w="3114" w:type="dxa"/>
            <w:shd w:val="clear" w:color="auto" w:fill="FFFFFF"/>
          </w:tcPr>
          <w:p w14:paraId="41D1706B" w14:textId="305844F3"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人口中的科研人员人数</w:t>
            </w:r>
          </w:p>
          <w:p w14:paraId="1AD2957C" w14:textId="74E5883E"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发表的联合科学论文数目（在海洋生物多样性信息系统</w:t>
            </w:r>
            <w:r w:rsidR="00DD4909" w:rsidRPr="0015586F">
              <w:rPr>
                <w:kern w:val="2"/>
                <w:sz w:val="20"/>
                <w:szCs w:val="20"/>
                <w:lang w:eastAsia="zh-CN"/>
              </w:rPr>
              <w:t>(OBIS)</w:t>
            </w:r>
            <w:r w:rsidR="00DD4909" w:rsidRPr="0015586F">
              <w:rPr>
                <w:rFonts w:ascii="SimSun" w:hAnsi="SimSun" w:cs="SimSun" w:hint="eastAsia"/>
                <w:kern w:val="2"/>
                <w:sz w:val="20"/>
                <w:szCs w:val="20"/>
                <w:lang w:eastAsia="zh-CN"/>
              </w:rPr>
              <w:t>发表，按领域分列</w:t>
            </w:r>
            <w:r w:rsidR="003517CB">
              <w:rPr>
                <w:rFonts w:ascii="SimSun" w:hAnsi="SimSun" w:cs="SimSun" w:hint="eastAsia"/>
                <w:kern w:val="2"/>
                <w:sz w:val="20"/>
                <w:szCs w:val="20"/>
                <w:lang w:eastAsia="zh-CN"/>
              </w:rPr>
              <w:t>）</w:t>
            </w:r>
          </w:p>
          <w:p w14:paraId="1BBD7D02" w14:textId="33C8D636"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3</w:t>
            </w:r>
            <w:r w:rsidR="00DD4909" w:rsidRPr="0015586F">
              <w:rPr>
                <w:rFonts w:ascii="SimSun" w:hAnsi="SimSun" w:cs="SimSun" w:hint="eastAsia"/>
                <w:kern w:val="2"/>
                <w:sz w:val="20"/>
                <w:szCs w:val="20"/>
                <w:lang w:eastAsia="zh-CN"/>
              </w:rPr>
              <w:t>海洋技术领域科研</w:t>
            </w:r>
            <w:r w:rsidR="003517CB">
              <w:rPr>
                <w:rFonts w:ascii="SimSun" w:hAnsi="SimSun" w:cs="SimSun" w:hint="eastAsia"/>
                <w:kern w:val="2"/>
                <w:sz w:val="20"/>
                <w:szCs w:val="20"/>
                <w:lang w:eastAsia="zh-CN"/>
              </w:rPr>
              <w:t>经费占</w:t>
            </w:r>
            <w:r w:rsidR="00DD4909" w:rsidRPr="0015586F">
              <w:rPr>
                <w:rFonts w:ascii="SimSun" w:hAnsi="SimSun" w:cs="SimSun" w:hint="eastAsia"/>
                <w:kern w:val="2"/>
                <w:sz w:val="20"/>
                <w:szCs w:val="20"/>
                <w:lang w:eastAsia="zh-CN"/>
              </w:rPr>
              <w:t>总科研预算</w:t>
            </w:r>
            <w:r w:rsidR="003517CB">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比例（可持续发展目标指标</w:t>
            </w:r>
            <w:r w:rsidR="00DD4909" w:rsidRPr="0015586F">
              <w:rPr>
                <w:rFonts w:hint="eastAsia"/>
                <w:kern w:val="2"/>
                <w:sz w:val="20"/>
                <w:szCs w:val="20"/>
                <w:lang w:eastAsia="zh-CN"/>
              </w:rPr>
              <w:t>14.a.1</w:t>
            </w:r>
            <w:r w:rsidR="00DD4909" w:rsidRPr="0015586F">
              <w:rPr>
                <w:rFonts w:ascii="SimSun" w:hAnsi="SimSun" w:cs="SimSun" w:hint="eastAsia"/>
                <w:kern w:val="2"/>
                <w:sz w:val="20"/>
                <w:szCs w:val="20"/>
                <w:lang w:eastAsia="zh-CN"/>
              </w:rPr>
              <w:t>）</w:t>
            </w:r>
          </w:p>
          <w:p w14:paraId="4F7169BA" w14:textId="5863228E"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4</w:t>
            </w:r>
            <w:r w:rsidR="001D73C1" w:rsidRPr="001D73C1">
              <w:rPr>
                <w:rFonts w:ascii="SimSun" w:hAnsi="SimSun" w:cs="SimSun" w:hint="eastAsia"/>
                <w:kern w:val="2"/>
                <w:sz w:val="20"/>
                <w:szCs w:val="20"/>
                <w:lang w:eastAsia="zh-CN"/>
              </w:rPr>
              <w:t>奖学金官方发展援助数额</w:t>
            </w:r>
            <w:r w:rsidR="001D73C1">
              <w:rPr>
                <w:rFonts w:ascii="SimSun" w:hAnsi="SimSun" w:cs="SimSun" w:hint="eastAsia"/>
                <w:kern w:val="2"/>
                <w:sz w:val="20"/>
                <w:szCs w:val="20"/>
                <w:lang w:eastAsia="zh-CN"/>
              </w:rPr>
              <w:t>，</w:t>
            </w:r>
            <w:r w:rsidR="001D73C1" w:rsidRPr="001D73C1">
              <w:rPr>
                <w:rFonts w:ascii="SimSun" w:hAnsi="SimSun" w:cs="SimSun" w:hint="eastAsia"/>
                <w:kern w:val="2"/>
                <w:sz w:val="20"/>
                <w:szCs w:val="20"/>
                <w:lang w:eastAsia="zh-CN"/>
              </w:rPr>
              <w:t>按</w:t>
            </w:r>
            <w:r w:rsidR="001D73C1">
              <w:rPr>
                <w:rFonts w:ascii="SimSun" w:hAnsi="SimSun" w:cs="SimSun" w:hint="eastAsia"/>
                <w:kern w:val="2"/>
                <w:sz w:val="20"/>
                <w:szCs w:val="20"/>
                <w:lang w:eastAsia="zh-CN"/>
              </w:rPr>
              <w:t>部门</w:t>
            </w:r>
            <w:r w:rsidR="001D73C1" w:rsidRPr="001D73C1">
              <w:rPr>
                <w:rFonts w:ascii="SimSun" w:hAnsi="SimSun" w:cs="SimSun" w:hint="eastAsia"/>
                <w:kern w:val="2"/>
                <w:sz w:val="20"/>
                <w:szCs w:val="20"/>
                <w:lang w:eastAsia="zh-CN"/>
              </w:rPr>
              <w:t>和学习类型分列</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14.b.1</w:t>
            </w:r>
            <w:r w:rsidR="00DD4909" w:rsidRPr="0015586F">
              <w:rPr>
                <w:rFonts w:ascii="SimSun" w:hAnsi="SimSun" w:cs="SimSun" w:hint="eastAsia"/>
                <w:kern w:val="2"/>
                <w:sz w:val="20"/>
                <w:szCs w:val="20"/>
                <w:lang w:eastAsia="zh-CN"/>
              </w:rPr>
              <w:t>）</w:t>
            </w:r>
          </w:p>
          <w:p w14:paraId="4CF1E0A8" w14:textId="0EB70827"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5</w:t>
            </w:r>
            <w:r w:rsidR="00B27BC6" w:rsidRPr="0015586F">
              <w:rPr>
                <w:rFonts w:asciiTheme="majorBidi" w:hAnsiTheme="majorBidi" w:cstheme="majorBidi" w:hint="eastAsia"/>
                <w:color w:val="000000" w:themeColor="text1"/>
                <w:sz w:val="20"/>
                <w:szCs w:val="20"/>
                <w:lang w:val="en-GB" w:eastAsia="zh-CN"/>
              </w:rPr>
              <w:t xml:space="preserve"> </w:t>
            </w:r>
            <w:r w:rsidR="00DD4909" w:rsidRPr="0015586F">
              <w:rPr>
                <w:rFonts w:ascii="SimSun" w:hAnsi="SimSun" w:cs="SimSun" w:hint="eastAsia"/>
                <w:kern w:val="2"/>
                <w:sz w:val="20"/>
                <w:szCs w:val="20"/>
                <w:lang w:eastAsia="zh-CN"/>
              </w:rPr>
              <w:t>全球信息和通信技术货物进口量，按类别分列</w:t>
            </w:r>
          </w:p>
          <w:p w14:paraId="76446FEF" w14:textId="086BAE5C" w:rsidR="00DD4909" w:rsidRPr="0015586F" w:rsidRDefault="00D91588"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20</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1</w:t>
            </w:r>
            <w:r w:rsidR="001D73C1" w:rsidRPr="0015586F">
              <w:rPr>
                <w:rFonts w:ascii="SimSun" w:hAnsi="SimSun" w:cs="SimSun" w:hint="eastAsia"/>
                <w:kern w:val="2"/>
                <w:sz w:val="20"/>
                <w:szCs w:val="20"/>
                <w:lang w:eastAsia="zh-CN"/>
              </w:rPr>
              <w:t>为促进开发、转让、传播和推广无害环境技术向发展中国家提供的资金总额</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17.7.1</w:t>
            </w:r>
            <w:r w:rsidR="00DD4909" w:rsidRPr="0015586F">
              <w:rPr>
                <w:rFonts w:ascii="SimSun" w:hAnsi="SimSun" w:cs="SimSun" w:hint="eastAsia"/>
                <w:kern w:val="2"/>
                <w:sz w:val="20"/>
                <w:szCs w:val="20"/>
                <w:lang w:eastAsia="zh-CN"/>
              </w:rPr>
              <w:t>）</w:t>
            </w:r>
          </w:p>
          <w:p w14:paraId="3A871B09" w14:textId="119A72AE"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lastRenderedPageBreak/>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6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土著人民和地方社区的国际</w:t>
            </w:r>
            <w:r w:rsidR="0035728A">
              <w:rPr>
                <w:rFonts w:ascii="SimSun" w:hAnsi="SimSun" w:cs="SimSun" w:hint="eastAsia"/>
                <w:kern w:val="2"/>
                <w:sz w:val="20"/>
                <w:szCs w:val="20"/>
                <w:lang w:eastAsia="zh-CN"/>
              </w:rPr>
              <w:t>资金</w:t>
            </w:r>
          </w:p>
          <w:p w14:paraId="6C2501CE" w14:textId="010EFA84"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7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青年的国际</w:t>
            </w:r>
            <w:r w:rsidR="0035728A">
              <w:rPr>
                <w:rFonts w:ascii="SimSun" w:hAnsi="SimSun" w:cs="SimSun" w:hint="eastAsia"/>
                <w:kern w:val="2"/>
                <w:sz w:val="20"/>
                <w:szCs w:val="20"/>
                <w:lang w:eastAsia="zh-CN"/>
              </w:rPr>
              <w:t>资金</w:t>
            </w:r>
          </w:p>
          <w:p w14:paraId="62C33E5C" w14:textId="32404D9E"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8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w:t>
            </w:r>
            <w:r w:rsidR="00DD4909" w:rsidRPr="0015586F">
              <w:rPr>
                <w:rFonts w:ascii="SimSun" w:hAnsi="SimSun" w:cs="SimSun" w:hint="eastAsia"/>
                <w:kern w:val="2"/>
                <w:sz w:val="20"/>
                <w:szCs w:val="20"/>
                <w:lang w:eastAsia="zh-CN"/>
              </w:rPr>
              <w:t>的国际</w:t>
            </w:r>
            <w:r w:rsidR="0035728A">
              <w:rPr>
                <w:rFonts w:ascii="SimSun" w:hAnsi="SimSun" w:cs="SimSun" w:hint="eastAsia"/>
                <w:kern w:val="2"/>
                <w:sz w:val="20"/>
                <w:szCs w:val="20"/>
                <w:lang w:eastAsia="zh-CN"/>
              </w:rPr>
              <w:t>资金</w:t>
            </w:r>
          </w:p>
          <w:p w14:paraId="773C3971" w14:textId="2952811C"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9 </w:t>
            </w:r>
            <w:r w:rsidR="00DD4909" w:rsidRPr="0015586F">
              <w:rPr>
                <w:rFonts w:ascii="SimSun" w:hAnsi="SimSun" w:cs="SimSun" w:hint="eastAsia"/>
                <w:kern w:val="2"/>
                <w:sz w:val="20"/>
                <w:szCs w:val="20"/>
                <w:lang w:eastAsia="zh-CN"/>
              </w:rPr>
              <w:t>国家总预算中生物多样性年度预算的货币价值</w:t>
            </w:r>
          </w:p>
          <w:p w14:paraId="5C74A513" w14:textId="5D2FC50B"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10 </w:t>
            </w:r>
            <w:r w:rsidR="00DD4909" w:rsidRPr="0015586F">
              <w:rPr>
                <w:rFonts w:ascii="SimSun" w:hAnsi="SimSun" w:cs="SimSun" w:hint="eastAsia"/>
                <w:kern w:val="2"/>
                <w:sz w:val="20"/>
                <w:szCs w:val="20"/>
                <w:lang w:eastAsia="zh-CN"/>
              </w:rPr>
              <w:t>年度生物多样性支出占全国政府总预算的百分比</w:t>
            </w:r>
          </w:p>
          <w:p w14:paraId="01EDC204" w14:textId="5A374820"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11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w:t>
            </w:r>
            <w:r w:rsidR="0035728A">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国内</w:t>
            </w:r>
            <w:r w:rsidR="0035728A">
              <w:rPr>
                <w:rFonts w:ascii="SimSun" w:hAnsi="SimSun" w:cs="SimSun" w:hint="eastAsia"/>
                <w:kern w:val="2"/>
                <w:sz w:val="20"/>
                <w:szCs w:val="20"/>
                <w:lang w:eastAsia="zh-CN"/>
              </w:rPr>
              <w:t>资金</w:t>
            </w:r>
          </w:p>
          <w:p w14:paraId="1938CD73" w14:textId="589A03EB"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12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青年</w:t>
            </w:r>
            <w:r w:rsidR="001D73C1">
              <w:rPr>
                <w:rFonts w:ascii="SimSun" w:hAnsi="SimSun" w:cs="SimSun" w:hint="eastAsia"/>
                <w:kern w:val="2"/>
                <w:sz w:val="20"/>
                <w:szCs w:val="20"/>
                <w:lang w:eastAsia="zh-CN"/>
              </w:rPr>
              <w:t>的</w:t>
            </w:r>
            <w:r w:rsidR="00DD4909" w:rsidRPr="0015586F">
              <w:rPr>
                <w:rFonts w:ascii="SimSun" w:hAnsi="SimSun" w:cs="SimSun" w:hint="eastAsia"/>
                <w:kern w:val="2"/>
                <w:sz w:val="20"/>
                <w:szCs w:val="20"/>
                <w:lang w:eastAsia="zh-CN"/>
              </w:rPr>
              <w:t>国内</w:t>
            </w:r>
            <w:r w:rsidR="0035728A">
              <w:rPr>
                <w:rFonts w:ascii="SimSun" w:hAnsi="SimSun" w:cs="SimSun" w:hint="eastAsia"/>
                <w:kern w:val="2"/>
                <w:sz w:val="20"/>
                <w:szCs w:val="20"/>
                <w:lang w:eastAsia="zh-CN"/>
              </w:rPr>
              <w:t>资金</w:t>
            </w:r>
          </w:p>
          <w:p w14:paraId="332E7EE3" w14:textId="57891C06"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u w:val="single"/>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13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提供的</w:t>
            </w:r>
            <w:r w:rsidR="00DD4909" w:rsidRPr="0015586F">
              <w:rPr>
                <w:rFonts w:ascii="SimSun" w:hAnsi="SimSun" w:cs="SimSun" w:hint="eastAsia"/>
                <w:kern w:val="2"/>
                <w:sz w:val="20"/>
                <w:szCs w:val="20"/>
                <w:lang w:eastAsia="zh-CN"/>
              </w:rPr>
              <w:t>的国内</w:t>
            </w:r>
            <w:r w:rsidR="0035728A">
              <w:rPr>
                <w:rFonts w:ascii="SimSun" w:hAnsi="SimSun" w:cs="SimSun" w:hint="eastAsia"/>
                <w:kern w:val="2"/>
                <w:sz w:val="20"/>
                <w:szCs w:val="20"/>
                <w:lang w:eastAsia="zh-CN"/>
              </w:rPr>
              <w:t>资金</w:t>
            </w:r>
          </w:p>
          <w:p w14:paraId="19C6873C" w14:textId="385898B0"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14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提供给</w:t>
            </w:r>
            <w:r w:rsidR="00DD4909" w:rsidRPr="0015586F">
              <w:rPr>
                <w:rFonts w:ascii="SimSun" w:hAnsi="SimSun" w:cs="SimSun" w:hint="eastAsia"/>
                <w:kern w:val="2"/>
                <w:sz w:val="20"/>
                <w:szCs w:val="20"/>
                <w:lang w:eastAsia="zh-CN"/>
              </w:rPr>
              <w:t>土著人民和地方社区的私人</w:t>
            </w:r>
            <w:r w:rsidR="0035728A">
              <w:rPr>
                <w:rFonts w:ascii="SimSun" w:hAnsi="SimSun" w:cs="SimSun" w:hint="eastAsia"/>
                <w:kern w:val="2"/>
                <w:sz w:val="20"/>
                <w:szCs w:val="20"/>
                <w:lang w:eastAsia="zh-CN"/>
              </w:rPr>
              <w:t>资金</w:t>
            </w:r>
          </w:p>
          <w:p w14:paraId="703EC82F" w14:textId="2C8A8399"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15 </w:t>
            </w:r>
            <w:r w:rsidR="001D73C1">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1D73C1">
              <w:rPr>
                <w:rFonts w:ascii="SimSun" w:hAnsi="SimSun" w:cs="SimSun" w:hint="eastAsia"/>
                <w:kern w:val="2"/>
                <w:sz w:val="20"/>
                <w:szCs w:val="20"/>
                <w:lang w:eastAsia="zh-CN"/>
              </w:rPr>
              <w:t>针对</w:t>
            </w:r>
            <w:r w:rsidR="00DD4909" w:rsidRPr="0015586F">
              <w:rPr>
                <w:rFonts w:ascii="SimSun" w:hAnsi="SimSun" w:cs="SimSun" w:hint="eastAsia"/>
                <w:kern w:val="2"/>
                <w:sz w:val="20"/>
                <w:szCs w:val="20"/>
                <w:lang w:eastAsia="zh-CN"/>
              </w:rPr>
              <w:t>青年的私人</w:t>
            </w:r>
            <w:r w:rsidR="00A26A74">
              <w:rPr>
                <w:rFonts w:ascii="SimSun" w:hAnsi="SimSun" w:cs="SimSun" w:hint="eastAsia"/>
                <w:kern w:val="2"/>
                <w:sz w:val="20"/>
                <w:szCs w:val="20"/>
                <w:lang w:eastAsia="zh-CN"/>
              </w:rPr>
              <w:t>资助</w:t>
            </w:r>
          </w:p>
          <w:p w14:paraId="3392A68A" w14:textId="66ECB853" w:rsidR="00DD4909" w:rsidRPr="0015586F" w:rsidRDefault="00B27BC6" w:rsidP="0015586F">
            <w:pPr>
              <w:tabs>
                <w:tab w:val="clear" w:pos="567"/>
                <w:tab w:val="clear" w:pos="1134"/>
                <w:tab w:val="clear" w:pos="1701"/>
                <w:tab w:val="clear" w:pos="2268"/>
              </w:tabs>
              <w:spacing w:before="60"/>
              <w:ind w:left="245" w:hanging="245"/>
              <w:jc w:val="left"/>
              <w:rPr>
                <w:rFonts w:ascii="SimSun" w:cs="SimSun"/>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16 </w:t>
            </w:r>
            <w:r w:rsidR="00A26A74">
              <w:rPr>
                <w:rFonts w:ascii="SimSun" w:hAnsi="SimSun" w:cs="SimSun" w:hint="eastAsia"/>
                <w:kern w:val="2"/>
                <w:sz w:val="20"/>
                <w:szCs w:val="20"/>
                <w:lang w:eastAsia="zh-CN"/>
              </w:rPr>
              <w:t>在</w:t>
            </w:r>
            <w:r w:rsidR="00DD4909" w:rsidRPr="0015586F">
              <w:rPr>
                <w:rFonts w:ascii="SimSun" w:hAnsi="SimSun" w:cs="SimSun" w:hint="eastAsia"/>
                <w:kern w:val="2"/>
                <w:sz w:val="20"/>
                <w:szCs w:val="20"/>
                <w:lang w:eastAsia="zh-CN"/>
              </w:rPr>
              <w:t>生物多样性相关活动中</w:t>
            </w:r>
            <w:r w:rsidR="0035728A">
              <w:rPr>
                <w:rFonts w:ascii="SimSun" w:hAnsi="SimSun" w:cs="SimSun" w:hint="eastAsia"/>
                <w:kern w:val="2"/>
                <w:sz w:val="20"/>
                <w:szCs w:val="20"/>
                <w:lang w:eastAsia="zh-CN"/>
              </w:rPr>
              <w:t>为</w:t>
            </w:r>
            <w:r w:rsidR="00DD4909" w:rsidRPr="0015586F">
              <w:rPr>
                <w:rFonts w:ascii="SimSun" w:hAnsi="SimSun" w:cs="SimSun" w:hint="eastAsia"/>
                <w:kern w:val="2"/>
                <w:sz w:val="20"/>
                <w:szCs w:val="20"/>
                <w:lang w:eastAsia="zh-CN"/>
              </w:rPr>
              <w:t>性别平等和妇女权利政策目标</w:t>
            </w:r>
            <w:r w:rsidR="0035728A">
              <w:rPr>
                <w:rFonts w:ascii="SimSun" w:hAnsi="SimSun" w:cs="SimSun" w:hint="eastAsia"/>
                <w:kern w:val="2"/>
                <w:sz w:val="20"/>
                <w:szCs w:val="20"/>
                <w:lang w:eastAsia="zh-CN"/>
              </w:rPr>
              <w:t>提供</w:t>
            </w:r>
            <w:r w:rsidR="00DD4909" w:rsidRPr="0015586F">
              <w:rPr>
                <w:rFonts w:ascii="SimSun" w:hAnsi="SimSun" w:cs="SimSun" w:hint="eastAsia"/>
                <w:kern w:val="2"/>
                <w:sz w:val="20"/>
                <w:szCs w:val="20"/>
                <w:lang w:eastAsia="zh-CN"/>
              </w:rPr>
              <w:t>的私人</w:t>
            </w:r>
            <w:r w:rsidR="0035728A">
              <w:rPr>
                <w:rFonts w:ascii="SimSun" w:hAnsi="SimSun" w:cs="SimSun" w:hint="eastAsia"/>
                <w:kern w:val="2"/>
                <w:sz w:val="20"/>
                <w:szCs w:val="20"/>
                <w:lang w:eastAsia="zh-CN"/>
              </w:rPr>
              <w:t>资金</w:t>
            </w:r>
          </w:p>
          <w:p w14:paraId="1C0BD287" w14:textId="06E7BC4F"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D</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17 </w:t>
            </w:r>
            <w:r w:rsidR="00DD4909" w:rsidRPr="0015586F">
              <w:rPr>
                <w:rFonts w:ascii="SimSun" w:hAnsi="SimSun" w:cs="SimSun" w:hint="eastAsia"/>
                <w:sz w:val="20"/>
                <w:szCs w:val="20"/>
                <w:lang w:eastAsia="zh-CN"/>
              </w:rPr>
              <w:t>为土著人民和地方社区、妇女和青年筹集的私人资金</w:t>
            </w:r>
          </w:p>
        </w:tc>
      </w:tr>
      <w:tr w:rsidR="00DD4909" w:rsidRPr="00EB0426" w14:paraId="3D6A84E4" w14:textId="77777777" w:rsidTr="00205CA1">
        <w:tc>
          <w:tcPr>
            <w:tcW w:w="759" w:type="dxa"/>
            <w:shd w:val="clear" w:color="auto" w:fill="FFFFFF"/>
          </w:tcPr>
          <w:p w14:paraId="49385B68"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w:t>
            </w:r>
          </w:p>
        </w:tc>
        <w:tc>
          <w:tcPr>
            <w:tcW w:w="1287" w:type="dxa"/>
            <w:shd w:val="clear" w:color="auto" w:fill="FFFFFF"/>
          </w:tcPr>
          <w:p w14:paraId="12178824"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A.1</w:t>
            </w:r>
            <w:r w:rsidRPr="00FF167C">
              <w:rPr>
                <w:rFonts w:hint="eastAsia"/>
                <w:kern w:val="2"/>
                <w:sz w:val="20"/>
                <w:szCs w:val="20"/>
                <w:lang w:val="en-GB" w:eastAsia="zh-CN"/>
              </w:rPr>
              <w:t>生态系统红色名录</w:t>
            </w:r>
          </w:p>
          <w:p w14:paraId="7F77B674"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A.2</w:t>
            </w:r>
            <w:r w:rsidRPr="00FF167C">
              <w:rPr>
                <w:rFonts w:hint="eastAsia"/>
                <w:kern w:val="2"/>
                <w:sz w:val="20"/>
                <w:szCs w:val="20"/>
                <w:lang w:val="en-GB" w:eastAsia="zh-CN"/>
              </w:rPr>
              <w:t>自然生态系统范围</w:t>
            </w:r>
          </w:p>
          <w:p w14:paraId="4AF9F33C" w14:textId="77777777" w:rsidR="002F5E10" w:rsidRPr="00FF167C" w:rsidRDefault="002F5E10" w:rsidP="003D29C6">
            <w:pPr>
              <w:tabs>
                <w:tab w:val="clear" w:pos="567"/>
                <w:tab w:val="clear" w:pos="1134"/>
                <w:tab w:val="clear" w:pos="1701"/>
                <w:tab w:val="clear" w:pos="2268"/>
              </w:tabs>
              <w:spacing w:before="60"/>
              <w:jc w:val="left"/>
              <w:rPr>
                <w:kern w:val="2"/>
                <w:sz w:val="20"/>
                <w:szCs w:val="20"/>
                <w:lang w:val="en-GB" w:eastAsia="zh-CN"/>
              </w:rPr>
            </w:pPr>
          </w:p>
          <w:p w14:paraId="37E62379" w14:textId="785FEF8D"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lastRenderedPageBreak/>
              <w:t>1.1</w:t>
            </w:r>
            <w:r w:rsidR="0035728A">
              <w:rPr>
                <w:rFonts w:hint="eastAsia"/>
                <w:kern w:val="2"/>
                <w:sz w:val="20"/>
                <w:szCs w:val="20"/>
                <w:lang w:val="en-GB" w:eastAsia="zh-CN"/>
              </w:rPr>
              <w:t>盖</w:t>
            </w:r>
            <w:r w:rsidR="0035728A" w:rsidRPr="00EB0426">
              <w:rPr>
                <w:rFonts w:hint="eastAsia"/>
                <w:kern w:val="2"/>
                <w:sz w:val="20"/>
                <w:szCs w:val="20"/>
                <w:lang w:val="en-GB" w:eastAsia="zh-CN"/>
              </w:rPr>
              <w:t>生物多样性的空间</w:t>
            </w:r>
            <w:r w:rsidR="0035728A">
              <w:rPr>
                <w:rFonts w:hint="eastAsia"/>
                <w:kern w:val="2"/>
                <w:sz w:val="20"/>
                <w:szCs w:val="20"/>
                <w:lang w:val="en-GB" w:eastAsia="zh-CN"/>
              </w:rPr>
              <w:t>规划</w:t>
            </w:r>
            <w:r w:rsidR="0035728A" w:rsidRPr="00EB0426">
              <w:rPr>
                <w:rFonts w:hint="eastAsia"/>
                <w:kern w:val="2"/>
                <w:sz w:val="20"/>
                <w:szCs w:val="20"/>
                <w:lang w:val="en-GB" w:eastAsia="zh-CN"/>
              </w:rPr>
              <w:t>覆盖的陆地和海洋区域</w:t>
            </w:r>
            <w:r w:rsidR="0035728A" w:rsidRPr="00EB0426">
              <w:rPr>
                <w:rFonts w:hint="eastAsia"/>
                <w:kern w:val="2"/>
                <w:sz w:val="20"/>
                <w:szCs w:val="20"/>
                <w:lang w:eastAsia="zh-CN"/>
              </w:rPr>
              <w:t>所占</w:t>
            </w:r>
            <w:r w:rsidR="0035728A" w:rsidRPr="00EB0426">
              <w:rPr>
                <w:rFonts w:hint="eastAsia"/>
                <w:kern w:val="2"/>
                <w:sz w:val="20"/>
                <w:szCs w:val="20"/>
                <w:lang w:val="en-GB" w:eastAsia="zh-CN"/>
              </w:rPr>
              <w:t>百分比</w:t>
            </w:r>
          </w:p>
          <w:p w14:paraId="12EBA922"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5C43E76" w14:textId="6DF1F6A4"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1.b</w:t>
            </w:r>
            <w:r w:rsidR="0035728A" w:rsidRPr="00290B93">
              <w:rPr>
                <w:rFonts w:hint="eastAsia"/>
                <w:iCs/>
                <w:kern w:val="2"/>
                <w:sz w:val="20"/>
                <w:szCs w:val="20"/>
                <w:lang w:val="en-GB" w:eastAsia="zh-CN"/>
              </w:rPr>
              <w:t>为解决</w:t>
            </w:r>
            <w:r w:rsidR="0035728A" w:rsidRPr="00290B93">
              <w:rPr>
                <w:rFonts w:ascii="Segoe UI" w:hAnsi="Segoe UI" w:cs="Segoe UI"/>
                <w:sz w:val="20"/>
                <w:szCs w:val="20"/>
                <w:lang w:eastAsia="zh-CN"/>
              </w:rPr>
              <w:t>土地和海洋利用变化</w:t>
            </w:r>
            <w:r w:rsidR="0035728A" w:rsidRPr="00290B93">
              <w:rPr>
                <w:rFonts w:ascii="Segoe UI" w:hAnsi="Segoe UI" w:cs="Segoe UI" w:hint="eastAsia"/>
                <w:sz w:val="20"/>
                <w:szCs w:val="20"/>
                <w:lang w:eastAsia="zh-CN"/>
              </w:rPr>
              <w:t>而使用</w:t>
            </w:r>
            <w:r w:rsidR="0035728A" w:rsidRPr="00290B93">
              <w:rPr>
                <w:rFonts w:ascii="Segoe UI" w:hAnsi="Segoe UI" w:cs="Segoe UI"/>
                <w:sz w:val="20"/>
                <w:szCs w:val="20"/>
                <w:lang w:eastAsia="zh-CN"/>
              </w:rPr>
              <w:t>参与性、综合性、涵盖生物多样性的空间规划和</w:t>
            </w:r>
            <w:r w:rsidR="0035728A" w:rsidRPr="00290B93">
              <w:rPr>
                <w:rFonts w:ascii="Segoe UI" w:hAnsi="Segoe UI" w:cs="Segoe UI"/>
                <w:sz w:val="20"/>
                <w:szCs w:val="20"/>
                <w:lang w:eastAsia="zh-CN"/>
              </w:rPr>
              <w:t>/</w:t>
            </w:r>
            <w:r w:rsidR="0035728A" w:rsidRPr="00290B93">
              <w:rPr>
                <w:rFonts w:ascii="Segoe UI" w:hAnsi="Segoe UI" w:cs="Segoe UI"/>
                <w:sz w:val="20"/>
                <w:szCs w:val="20"/>
                <w:lang w:eastAsia="zh-CN"/>
              </w:rPr>
              <w:t>或其他有效管理进程</w:t>
            </w:r>
            <w:r w:rsidR="0035728A" w:rsidRPr="00290B93">
              <w:rPr>
                <w:rFonts w:ascii="Segoe UI" w:hAnsi="Segoe UI" w:cs="Segoe UI" w:hint="eastAsia"/>
                <w:sz w:val="20"/>
                <w:szCs w:val="20"/>
                <w:lang w:eastAsia="zh-CN"/>
              </w:rPr>
              <w:t>以便</w:t>
            </w:r>
            <w:r w:rsidR="0035728A" w:rsidRPr="00290B93">
              <w:rPr>
                <w:rFonts w:ascii="Segoe UI" w:hAnsi="Segoe UI" w:cs="Segoe UI"/>
                <w:sz w:val="20"/>
                <w:szCs w:val="20"/>
                <w:lang w:eastAsia="zh-CN"/>
              </w:rPr>
              <w:t>到</w:t>
            </w:r>
            <w:r w:rsidR="0035728A" w:rsidRPr="00290B93">
              <w:rPr>
                <w:rFonts w:ascii="Segoe UI" w:hAnsi="Segoe UI" w:cs="Segoe UI"/>
                <w:sz w:val="20"/>
                <w:szCs w:val="20"/>
                <w:lang w:eastAsia="zh-CN"/>
              </w:rPr>
              <w:t>2030</w:t>
            </w:r>
            <w:r w:rsidR="0035728A" w:rsidRPr="00290B93">
              <w:rPr>
                <w:rFonts w:ascii="Segoe UI" w:hAnsi="Segoe UI" w:cs="Segoe UI"/>
                <w:sz w:val="20"/>
                <w:szCs w:val="20"/>
                <w:lang w:eastAsia="zh-CN"/>
              </w:rPr>
              <w:t>年使具有高度生物多样性重要性的区域包括具有高度生态完整性的生态系统的丧失接近于零</w:t>
            </w:r>
            <w:r w:rsidR="0035728A" w:rsidRPr="00290B93">
              <w:rPr>
                <w:rFonts w:hint="eastAsia"/>
                <w:iCs/>
                <w:kern w:val="2"/>
                <w:sz w:val="20"/>
                <w:szCs w:val="20"/>
                <w:lang w:val="en-GB" w:eastAsia="zh-CN"/>
              </w:rPr>
              <w:t>的国家数目</w:t>
            </w:r>
          </w:p>
        </w:tc>
        <w:tc>
          <w:tcPr>
            <w:tcW w:w="2189" w:type="dxa"/>
            <w:shd w:val="clear" w:color="auto" w:fill="FFFFFF"/>
          </w:tcPr>
          <w:p w14:paraId="049D2F2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rFonts w:hint="eastAsia"/>
                <w:kern w:val="2"/>
                <w:sz w:val="20"/>
                <w:szCs w:val="20"/>
                <w:lang w:val="en-GB" w:eastAsia="zh-CN"/>
              </w:rPr>
              <w:t>A1</w:t>
            </w:r>
            <w:r w:rsidRPr="0015586F">
              <w:rPr>
                <w:rFonts w:hint="eastAsia"/>
                <w:kern w:val="2"/>
                <w:sz w:val="20"/>
                <w:szCs w:val="20"/>
                <w:lang w:val="en-GB" w:eastAsia="zh-CN"/>
              </w:rPr>
              <w:t>和</w:t>
            </w:r>
            <w:r w:rsidRPr="0015586F">
              <w:rPr>
                <w:rFonts w:hint="eastAsia"/>
                <w:kern w:val="2"/>
                <w:sz w:val="20"/>
                <w:szCs w:val="20"/>
                <w:lang w:val="en-GB" w:eastAsia="zh-CN"/>
              </w:rPr>
              <w:t>A2</w:t>
            </w:r>
            <w:r w:rsidRPr="0015586F">
              <w:rPr>
                <w:rFonts w:hint="eastAsia"/>
                <w:kern w:val="2"/>
                <w:sz w:val="20"/>
                <w:szCs w:val="20"/>
                <w:lang w:val="en-GB" w:eastAsia="zh-CN"/>
              </w:rPr>
              <w:t>的细分办法：</w:t>
            </w:r>
          </w:p>
          <w:p w14:paraId="1D26AF6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A</w:t>
            </w:r>
            <w:r w:rsidRPr="0015586F">
              <w:rPr>
                <w:rFonts w:hint="eastAsia"/>
                <w:kern w:val="2"/>
                <w:sz w:val="20"/>
                <w:szCs w:val="20"/>
                <w:lang w:val="en-GB" w:eastAsia="zh-CN"/>
              </w:rPr>
              <w:t>下叙述（一些细分办法可能与特定的行动目标更为相关）</w:t>
            </w:r>
          </w:p>
          <w:p w14:paraId="7024D4A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63F5A144"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4FFE94EF" w14:textId="71F520BB"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rFonts w:hint="eastAsia"/>
                <w:kern w:val="2"/>
                <w:sz w:val="20"/>
                <w:szCs w:val="20"/>
                <w:lang w:val="en-GB" w:eastAsia="zh-CN"/>
              </w:rPr>
              <w:t>1.1</w:t>
            </w:r>
            <w:r w:rsidRPr="0015586F">
              <w:rPr>
                <w:rFonts w:hint="eastAsia"/>
                <w:kern w:val="2"/>
                <w:sz w:val="20"/>
                <w:szCs w:val="20"/>
                <w:lang w:val="en-GB" w:eastAsia="zh-CN"/>
              </w:rPr>
              <w:t>的细分办法：</w:t>
            </w:r>
          </w:p>
          <w:p w14:paraId="3784F4B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当前没有提议任何元数据。</w:t>
            </w:r>
          </w:p>
        </w:tc>
        <w:tc>
          <w:tcPr>
            <w:tcW w:w="2001" w:type="dxa"/>
            <w:shd w:val="clear" w:color="auto" w:fill="FFFFFF"/>
          </w:tcPr>
          <w:p w14:paraId="02AC092A" w14:textId="2AAC557C" w:rsidR="00DD4909" w:rsidRPr="0015586F" w:rsidRDefault="00B27BC6" w:rsidP="00B27BC6">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lastRenderedPageBreak/>
              <w:t>..</w:t>
            </w:r>
          </w:p>
        </w:tc>
        <w:tc>
          <w:tcPr>
            <w:tcW w:w="3114" w:type="dxa"/>
            <w:shd w:val="clear" w:color="auto" w:fill="FFFFFF"/>
          </w:tcPr>
          <w:p w14:paraId="1CE84216" w14:textId="1A06C8A0"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1</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A26A74">
              <w:rPr>
                <w:rFonts w:ascii="SimSun" w:hAnsi="SimSun" w:cs="SimSun" w:hint="eastAsia"/>
                <w:kern w:val="2"/>
                <w:sz w:val="20"/>
                <w:szCs w:val="20"/>
                <w:lang w:eastAsia="zh-CN"/>
              </w:rPr>
              <w:t>定有</w:t>
            </w:r>
            <w:r w:rsidR="00DD4909" w:rsidRPr="0015586F">
              <w:rPr>
                <w:rFonts w:ascii="SimSun" w:hAnsi="SimSun" w:cs="SimSun" w:hint="eastAsia"/>
                <w:kern w:val="2"/>
                <w:sz w:val="20"/>
                <w:szCs w:val="20"/>
                <w:lang w:eastAsia="zh-CN"/>
              </w:rPr>
              <w:t>水合作业务安排的跨界流域面积所占比例（可持续发展目标指标</w:t>
            </w:r>
            <w:r w:rsidR="00DD4909" w:rsidRPr="0015586F">
              <w:rPr>
                <w:kern w:val="2"/>
                <w:sz w:val="20"/>
                <w:szCs w:val="20"/>
                <w:lang w:eastAsia="zh-CN"/>
              </w:rPr>
              <w:t>6.5.2</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153C17D2"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u w:val="single"/>
                <w:lang w:val="en-GB" w:eastAsia="zh-CN"/>
              </w:rPr>
            </w:pPr>
          </w:p>
        </w:tc>
      </w:tr>
      <w:tr w:rsidR="00DD4909" w:rsidRPr="00EB0426" w14:paraId="5A1968BF" w14:textId="77777777" w:rsidTr="00205CA1">
        <w:tc>
          <w:tcPr>
            <w:tcW w:w="759" w:type="dxa"/>
            <w:shd w:val="clear" w:color="auto" w:fill="FFFFFF"/>
          </w:tcPr>
          <w:p w14:paraId="3A79021C"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1287" w:type="dxa"/>
            <w:shd w:val="clear" w:color="auto" w:fill="FFFFFF"/>
          </w:tcPr>
          <w:p w14:paraId="4F52B97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kern w:val="2"/>
                <w:sz w:val="20"/>
                <w:szCs w:val="20"/>
                <w:lang w:val="en-GB"/>
              </w:rPr>
              <w:t xml:space="preserve">2.1 </w:t>
            </w:r>
            <w:r w:rsidRPr="00FF167C">
              <w:rPr>
                <w:rFonts w:hint="eastAsia"/>
                <w:kern w:val="2"/>
                <w:sz w:val="20"/>
                <w:szCs w:val="20"/>
                <w:lang w:val="en-GB" w:eastAsia="zh-CN"/>
              </w:rPr>
              <w:t>正在恢复的面积</w:t>
            </w:r>
            <w:r w:rsidRPr="00FF167C">
              <w:rPr>
                <w:kern w:val="2"/>
                <w:sz w:val="20"/>
                <w:szCs w:val="20"/>
                <w:lang w:val="en-GB"/>
              </w:rPr>
              <w:t xml:space="preserve"> </w:t>
            </w:r>
          </w:p>
        </w:tc>
        <w:tc>
          <w:tcPr>
            <w:tcW w:w="2189" w:type="dxa"/>
            <w:shd w:val="clear" w:color="auto" w:fill="FFFFFF"/>
          </w:tcPr>
          <w:p w14:paraId="33A3285C" w14:textId="6DA9E5E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按生态系统</w:t>
            </w:r>
            <w:r w:rsidR="00FF589B" w:rsidRPr="0015586F">
              <w:rPr>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56668E" w:rsidRPr="0015586F">
              <w:rPr>
                <w:rFonts w:hint="eastAsia"/>
                <w:kern w:val="2"/>
                <w:sz w:val="20"/>
                <w:szCs w:val="20"/>
                <w:lang w:val="en-GB" w:eastAsia="zh-CN"/>
              </w:rPr>
              <w:t>细分</w:t>
            </w:r>
          </w:p>
          <w:p w14:paraId="1550287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按土著和传统领地细分</w:t>
            </w:r>
          </w:p>
          <w:p w14:paraId="3F2E1FC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iCs/>
                <w:kern w:val="2"/>
                <w:sz w:val="20"/>
                <w:szCs w:val="20"/>
                <w:lang w:eastAsia="zh-CN"/>
              </w:rPr>
              <w:t>按保护区或其他基于区域的有效保护措施细分</w:t>
            </w:r>
          </w:p>
          <w:p w14:paraId="6786AD8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按恢复活动的类型细分</w:t>
            </w:r>
            <w:r w:rsidRPr="0015586F">
              <w:rPr>
                <w:kern w:val="2"/>
                <w:sz w:val="20"/>
                <w:szCs w:val="20"/>
                <w:lang w:val="en-GB" w:eastAsia="zh-CN"/>
              </w:rPr>
              <w:t xml:space="preserve"> </w:t>
            </w:r>
          </w:p>
        </w:tc>
        <w:tc>
          <w:tcPr>
            <w:tcW w:w="2001" w:type="dxa"/>
            <w:shd w:val="clear" w:color="auto" w:fill="FFFFFF"/>
          </w:tcPr>
          <w:p w14:paraId="34BBD468" w14:textId="313A47F9" w:rsidR="00DD4909" w:rsidRPr="0015586F" w:rsidRDefault="00B27BC6"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T</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sz w:val="20"/>
                <w:szCs w:val="20"/>
                <w:lang w:eastAsia="zh-CN"/>
              </w:rPr>
              <w:t>退化土地占土地总面积的比例</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15.3.1</w:t>
            </w:r>
            <w:r w:rsidR="00DD4909" w:rsidRPr="0015586F">
              <w:rPr>
                <w:rFonts w:ascii="SimSun" w:hAnsi="SimSun" w:cs="SimSun" w:hint="eastAsia"/>
                <w:kern w:val="2"/>
                <w:sz w:val="20"/>
                <w:szCs w:val="20"/>
                <w:lang w:eastAsia="zh-CN"/>
              </w:rPr>
              <w:t>）</w:t>
            </w:r>
          </w:p>
          <w:p w14:paraId="24D074BF" w14:textId="77777777" w:rsidR="00DD4909" w:rsidRPr="0015586F" w:rsidRDefault="00DD4909" w:rsidP="00B27BC6">
            <w:pPr>
              <w:tabs>
                <w:tab w:val="clear" w:pos="567"/>
                <w:tab w:val="clear" w:pos="1134"/>
                <w:tab w:val="clear" w:pos="1701"/>
                <w:tab w:val="clear" w:pos="2268"/>
              </w:tabs>
              <w:spacing w:before="60"/>
              <w:jc w:val="left"/>
              <w:rPr>
                <w:kern w:val="2"/>
                <w:sz w:val="20"/>
                <w:szCs w:val="20"/>
                <w:lang w:val="en-GB" w:eastAsia="zh-CN"/>
              </w:rPr>
            </w:pPr>
          </w:p>
        </w:tc>
        <w:tc>
          <w:tcPr>
            <w:tcW w:w="3114" w:type="dxa"/>
            <w:shd w:val="clear" w:color="auto" w:fill="FFFFFF"/>
          </w:tcPr>
          <w:p w14:paraId="6C1B8A7E" w14:textId="68EC279D"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kern w:val="2"/>
                <w:sz w:val="20"/>
                <w:szCs w:val="20"/>
                <w:lang w:eastAsia="zh-CN"/>
              </w:rPr>
              <w:t>全球生态系统恢复指数</w:t>
            </w:r>
          </w:p>
          <w:p w14:paraId="779CEC12" w14:textId="150B24FF" w:rsidR="00DD4909" w:rsidRPr="0015586F" w:rsidRDefault="00B27BC6"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2 </w:t>
            </w:r>
            <w:r w:rsidR="00DD4909" w:rsidRPr="0015586F">
              <w:rPr>
                <w:rFonts w:ascii="SimSun" w:hAnsi="SimSun" w:cs="SimSun" w:hint="eastAsia"/>
                <w:kern w:val="2"/>
                <w:sz w:val="20"/>
                <w:szCs w:val="20"/>
                <w:lang w:eastAsia="zh-CN"/>
              </w:rPr>
              <w:t>状况良好的关键生物多样性</w:t>
            </w:r>
            <w:r w:rsidR="00A26A74">
              <w:rPr>
                <w:rFonts w:ascii="SimSun" w:hAnsi="SimSun" w:cs="SimSun" w:hint="eastAsia"/>
                <w:kern w:val="2"/>
                <w:sz w:val="20"/>
                <w:szCs w:val="20"/>
                <w:lang w:eastAsia="zh-CN"/>
              </w:rPr>
              <w:t>区域</w:t>
            </w:r>
            <w:r w:rsidR="00DD4909" w:rsidRPr="0015586F">
              <w:rPr>
                <w:rFonts w:ascii="SimSun" w:hAnsi="SimSun" w:cs="SimSun" w:hint="eastAsia"/>
                <w:kern w:val="2"/>
                <w:sz w:val="20"/>
                <w:szCs w:val="20"/>
                <w:lang w:eastAsia="zh-CN"/>
              </w:rPr>
              <w:t>所占比例</w:t>
            </w:r>
            <w:r w:rsidR="00DD4909" w:rsidRPr="0015586F">
              <w:rPr>
                <w:kern w:val="2"/>
                <w:sz w:val="20"/>
                <w:szCs w:val="20"/>
                <w:u w:val="single"/>
                <w:lang w:eastAsia="zh-CN"/>
              </w:rPr>
              <w:t xml:space="preserve">  </w:t>
            </w:r>
          </w:p>
        </w:tc>
      </w:tr>
      <w:tr w:rsidR="00DD4909" w:rsidRPr="00EB0426" w14:paraId="76D13D84" w14:textId="77777777" w:rsidTr="00205CA1">
        <w:tc>
          <w:tcPr>
            <w:tcW w:w="759" w:type="dxa"/>
            <w:shd w:val="clear" w:color="auto" w:fill="FFFFFF"/>
          </w:tcPr>
          <w:p w14:paraId="1BD44B1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3</w:t>
            </w:r>
          </w:p>
        </w:tc>
        <w:tc>
          <w:tcPr>
            <w:tcW w:w="1287" w:type="dxa"/>
            <w:shd w:val="clear" w:color="auto" w:fill="FFFFFF"/>
          </w:tcPr>
          <w:p w14:paraId="3A528EA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3.1</w:t>
            </w:r>
            <w:r w:rsidRPr="00FF167C">
              <w:rPr>
                <w:rFonts w:hint="eastAsia"/>
                <w:kern w:val="2"/>
                <w:sz w:val="20"/>
                <w:szCs w:val="20"/>
                <w:lang w:val="en-GB" w:eastAsia="zh-CN"/>
              </w:rPr>
              <w:t>保护区和其他基于区域的有效保护措施的覆盖面</w:t>
            </w:r>
          </w:p>
        </w:tc>
        <w:tc>
          <w:tcPr>
            <w:tcW w:w="2189" w:type="dxa"/>
            <w:shd w:val="clear" w:color="auto" w:fill="FFFFFF"/>
          </w:tcPr>
          <w:p w14:paraId="0C382EF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按保护区</w:t>
            </w:r>
            <w:r w:rsidRPr="0015586F">
              <w:rPr>
                <w:kern w:val="2"/>
                <w:sz w:val="20"/>
                <w:szCs w:val="20"/>
                <w:lang w:val="en-GB" w:eastAsia="zh-CN"/>
              </w:rPr>
              <w:t>/</w:t>
            </w:r>
            <w:r w:rsidRPr="0015586F">
              <w:rPr>
                <w:rFonts w:hint="eastAsia"/>
                <w:kern w:val="2"/>
                <w:sz w:val="20"/>
                <w:szCs w:val="20"/>
                <w:lang w:val="en-GB" w:eastAsia="zh-CN"/>
              </w:rPr>
              <w:t>其他基于区域的有效保护措施细分</w:t>
            </w:r>
            <w:r w:rsidRPr="0015586F">
              <w:rPr>
                <w:kern w:val="2"/>
                <w:sz w:val="20"/>
                <w:szCs w:val="20"/>
                <w:lang w:val="en-GB" w:eastAsia="zh-CN"/>
              </w:rPr>
              <w:t xml:space="preserve"> </w:t>
            </w:r>
          </w:p>
          <w:p w14:paraId="5E0AF1C1" w14:textId="794956E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w:t>
            </w:r>
            <w:r w:rsidR="002D05EF" w:rsidRPr="0015586F">
              <w:rPr>
                <w:rFonts w:hint="eastAsia"/>
                <w:kern w:val="2"/>
                <w:sz w:val="20"/>
                <w:szCs w:val="20"/>
                <w:lang w:val="en-GB" w:eastAsia="zh-CN"/>
              </w:rPr>
              <w:t>领域</w:t>
            </w:r>
            <w:r w:rsidRPr="0015586F">
              <w:rPr>
                <w:rFonts w:hint="eastAsia"/>
                <w:kern w:val="2"/>
                <w:sz w:val="20"/>
                <w:szCs w:val="20"/>
                <w:lang w:val="en-GB" w:eastAsia="zh-CN"/>
              </w:rPr>
              <w:t>、</w:t>
            </w:r>
            <w:r w:rsidR="00FF589B" w:rsidRPr="0015586F">
              <w:rPr>
                <w:rFonts w:hint="eastAsia"/>
                <w:kern w:val="2"/>
                <w:sz w:val="20"/>
                <w:szCs w:val="20"/>
                <w:lang w:val="en-GB" w:eastAsia="zh-CN"/>
              </w:rPr>
              <w:t>生物群系</w:t>
            </w:r>
            <w:r w:rsidRPr="0015586F">
              <w:rPr>
                <w:rFonts w:hint="eastAsia"/>
                <w:kern w:val="2"/>
                <w:sz w:val="20"/>
                <w:szCs w:val="20"/>
                <w:lang w:val="en-GB" w:eastAsia="zh-CN"/>
              </w:rPr>
              <w:t>和生态系统</w:t>
            </w:r>
            <w:r w:rsidR="00FF589B" w:rsidRPr="0015586F">
              <w:rPr>
                <w:rFonts w:hint="eastAsia"/>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r w:rsidR="002D05EF" w:rsidRPr="0015586F">
              <w:rPr>
                <w:rFonts w:hint="eastAsia"/>
                <w:iCs/>
                <w:kern w:val="2"/>
                <w:sz w:val="20"/>
                <w:szCs w:val="20"/>
                <w:lang w:eastAsia="zh-CN"/>
              </w:rPr>
              <w:t>细分</w:t>
            </w:r>
          </w:p>
          <w:p w14:paraId="64E96F5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按对于生物多样性具有重要意义的地区（现有的可持续发展目标指标</w:t>
            </w:r>
            <w:r w:rsidRPr="0015586F">
              <w:rPr>
                <w:kern w:val="2"/>
                <w:sz w:val="20"/>
                <w:szCs w:val="20"/>
                <w:lang w:val="en-GB" w:eastAsia="zh-CN"/>
              </w:rPr>
              <w:t>4.5.1</w:t>
            </w:r>
            <w:r w:rsidRPr="0015586F">
              <w:rPr>
                <w:rFonts w:hint="eastAsia"/>
                <w:kern w:val="2"/>
                <w:sz w:val="20"/>
                <w:szCs w:val="20"/>
                <w:lang w:val="en-GB" w:eastAsia="zh-CN"/>
              </w:rPr>
              <w:t>、</w:t>
            </w:r>
            <w:r w:rsidRPr="0015586F">
              <w:rPr>
                <w:kern w:val="2"/>
                <w:sz w:val="20"/>
                <w:szCs w:val="20"/>
                <w:lang w:val="en-GB" w:eastAsia="zh-CN"/>
              </w:rPr>
              <w:t>15.1.2</w:t>
            </w:r>
            <w:r w:rsidRPr="0015586F">
              <w:rPr>
                <w:rFonts w:hint="eastAsia"/>
                <w:kern w:val="2"/>
                <w:sz w:val="20"/>
                <w:szCs w:val="20"/>
                <w:lang w:val="en-GB" w:eastAsia="zh-CN"/>
              </w:rPr>
              <w:t>、</w:t>
            </w:r>
            <w:r w:rsidRPr="0015586F">
              <w:rPr>
                <w:kern w:val="2"/>
                <w:sz w:val="20"/>
                <w:szCs w:val="20"/>
                <w:lang w:val="en-GB" w:eastAsia="zh-CN"/>
              </w:rPr>
              <w:t>15.4.1</w:t>
            </w:r>
            <w:r w:rsidRPr="0015586F">
              <w:rPr>
                <w:rFonts w:hint="eastAsia"/>
                <w:kern w:val="2"/>
                <w:sz w:val="20"/>
                <w:szCs w:val="20"/>
                <w:lang w:val="en-GB" w:eastAsia="zh-CN"/>
              </w:rPr>
              <w:t>）细分</w:t>
            </w:r>
            <w:r w:rsidRPr="0015586F">
              <w:rPr>
                <w:kern w:val="2"/>
                <w:sz w:val="20"/>
                <w:szCs w:val="20"/>
                <w:lang w:val="en-GB" w:eastAsia="zh-CN"/>
              </w:rPr>
              <w:t xml:space="preserve"> </w:t>
            </w:r>
          </w:p>
          <w:p w14:paraId="6A619B4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按功效细分（保护区管理的功效）</w:t>
            </w:r>
          </w:p>
          <w:p w14:paraId="3D8F970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按治理类型细分</w:t>
            </w:r>
          </w:p>
          <w:p w14:paraId="48A1373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按土著和传统领地细分</w:t>
            </w:r>
          </w:p>
        </w:tc>
        <w:tc>
          <w:tcPr>
            <w:tcW w:w="2001" w:type="dxa"/>
            <w:shd w:val="clear" w:color="auto" w:fill="FFFFFF"/>
          </w:tcPr>
          <w:p w14:paraId="6BD00CBF" w14:textId="3862895D"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lastRenderedPageBreak/>
              <w:t>A</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 xml:space="preserve">6 </w:t>
            </w:r>
            <w:r w:rsidR="00DD4909" w:rsidRPr="0015586F">
              <w:rPr>
                <w:rFonts w:asciiTheme="majorBidi" w:hAnsiTheme="majorBidi" w:cstheme="majorBidi" w:hint="eastAsia"/>
                <w:color w:val="000000" w:themeColor="text1"/>
                <w:sz w:val="20"/>
                <w:szCs w:val="20"/>
                <w:lang w:eastAsia="zh-CN"/>
              </w:rPr>
              <w:t>受保护的连通指数</w:t>
            </w:r>
          </w:p>
          <w:p w14:paraId="2785FE70" w14:textId="31FC20DA"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 xml:space="preserve">1 </w:t>
            </w:r>
            <w:r w:rsidR="00DD4909" w:rsidRPr="0015586F">
              <w:rPr>
                <w:rFonts w:asciiTheme="majorBidi" w:hAnsiTheme="majorBidi" w:cstheme="majorBidi" w:hint="eastAsia"/>
                <w:color w:val="000000" w:themeColor="text1"/>
                <w:sz w:val="20"/>
                <w:szCs w:val="20"/>
                <w:lang w:eastAsia="zh-CN"/>
              </w:rPr>
              <w:t>保护区连通性指数</w:t>
            </w:r>
          </w:p>
          <w:p w14:paraId="5A7EDCB0" w14:textId="6A8C103D" w:rsidR="00DD4909" w:rsidRPr="0015586F" w:rsidRDefault="00B27BC6" w:rsidP="00346DBB">
            <w:pPr>
              <w:tabs>
                <w:tab w:val="clear" w:pos="567"/>
                <w:tab w:val="clear" w:pos="1134"/>
                <w:tab w:val="clear" w:pos="1701"/>
                <w:tab w:val="clear" w:pos="2268"/>
              </w:tabs>
              <w:spacing w:before="60"/>
              <w:ind w:left="245" w:hanging="245"/>
              <w:jc w:val="left"/>
              <w:rPr>
                <w:rFonts w:asciiTheme="majorBidi" w:hAnsiTheme="majorBidi" w:cstheme="majorBidi"/>
                <w:color w:val="000000" w:themeColor="text1"/>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eastAsia="zh-CN"/>
              </w:rPr>
              <w:t>.C</w:t>
            </w:r>
            <w:r w:rsidRPr="0015586F">
              <w:rPr>
                <w:rFonts w:asciiTheme="majorBidi" w:hAnsiTheme="majorBidi" w:cstheme="majorBidi" w:hint="eastAsia"/>
                <w:color w:val="000000" w:themeColor="text1"/>
                <w:sz w:val="20"/>
                <w:szCs w:val="20"/>
                <w:lang w:eastAsia="zh-CN"/>
              </w:rPr>
              <w:t>T</w:t>
            </w:r>
            <w:r w:rsidRPr="0015586F">
              <w:rPr>
                <w:rFonts w:asciiTheme="majorBidi" w:hAnsiTheme="majorBidi" w:cstheme="majorBidi"/>
                <w:color w:val="000000" w:themeColor="text1"/>
                <w:sz w:val="20"/>
                <w:szCs w:val="20"/>
                <w:lang w:eastAsia="zh-CN"/>
              </w:rPr>
              <w:t>.</w:t>
            </w:r>
            <w:r w:rsidRPr="0015586F">
              <w:rPr>
                <w:rFonts w:asciiTheme="majorBidi" w:hAnsiTheme="majorBidi" w:cstheme="majorBidi" w:hint="eastAsia"/>
                <w:color w:val="000000" w:themeColor="text1"/>
                <w:sz w:val="20"/>
                <w:szCs w:val="20"/>
                <w:lang w:eastAsia="zh-CN"/>
              </w:rPr>
              <w:t>2</w:t>
            </w:r>
            <w:r w:rsidR="00DD4909" w:rsidRPr="0015586F">
              <w:rPr>
                <w:rFonts w:asciiTheme="majorBidi" w:hAnsiTheme="majorBidi" w:cstheme="majorBidi" w:hint="eastAsia"/>
                <w:color w:val="000000" w:themeColor="text1"/>
                <w:sz w:val="20"/>
                <w:szCs w:val="20"/>
                <w:lang w:eastAsia="zh-CN"/>
              </w:rPr>
              <w:t>物种保护指数</w:t>
            </w:r>
          </w:p>
          <w:p w14:paraId="4FE52926" w14:textId="77777777" w:rsidR="00DD4909" w:rsidRPr="0015586F" w:rsidRDefault="00DD4909" w:rsidP="00B27BC6">
            <w:pPr>
              <w:tabs>
                <w:tab w:val="clear" w:pos="567"/>
                <w:tab w:val="clear" w:pos="1134"/>
                <w:tab w:val="clear" w:pos="1701"/>
                <w:tab w:val="clear" w:pos="2268"/>
              </w:tabs>
              <w:spacing w:before="60"/>
              <w:jc w:val="left"/>
              <w:rPr>
                <w:kern w:val="2"/>
                <w:sz w:val="20"/>
                <w:szCs w:val="20"/>
                <w:lang w:val="en-GB" w:eastAsia="zh-CN"/>
              </w:rPr>
            </w:pPr>
          </w:p>
          <w:p w14:paraId="25686F26" w14:textId="77777777" w:rsidR="00DD4909" w:rsidRPr="0015586F" w:rsidRDefault="00DD4909" w:rsidP="00B27BC6">
            <w:pPr>
              <w:tabs>
                <w:tab w:val="clear" w:pos="567"/>
                <w:tab w:val="clear" w:pos="1134"/>
                <w:tab w:val="clear" w:pos="1701"/>
                <w:tab w:val="clear" w:pos="2268"/>
              </w:tabs>
              <w:spacing w:before="60"/>
              <w:jc w:val="left"/>
              <w:rPr>
                <w:kern w:val="2"/>
                <w:sz w:val="20"/>
                <w:szCs w:val="20"/>
                <w:lang w:val="en-GB" w:eastAsia="zh-CN"/>
              </w:rPr>
            </w:pPr>
          </w:p>
        </w:tc>
        <w:tc>
          <w:tcPr>
            <w:tcW w:w="3114" w:type="dxa"/>
            <w:shd w:val="clear" w:color="auto" w:fill="FFFFFF"/>
          </w:tcPr>
          <w:p w14:paraId="327CBE33" w14:textId="6797005C"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1 </w:t>
            </w:r>
            <w:r w:rsidR="00DD4909" w:rsidRPr="0015586F">
              <w:rPr>
                <w:rFonts w:ascii="SimSun" w:hAnsi="SimSun" w:cs="SimSun" w:hint="eastAsia"/>
                <w:kern w:val="2"/>
                <w:sz w:val="20"/>
                <w:szCs w:val="20"/>
                <w:lang w:eastAsia="zh-CN"/>
              </w:rPr>
              <w:t>保护区降级、缩小和取消事件发生率</w:t>
            </w:r>
          </w:p>
          <w:p w14:paraId="7699899C" w14:textId="4BD6291F"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2</w:t>
            </w:r>
            <w:r w:rsidR="00DD4909" w:rsidRPr="0015586F">
              <w:rPr>
                <w:rFonts w:ascii="SimSun" w:hAnsi="SimSun" w:cs="SimSun" w:hint="eastAsia"/>
                <w:kern w:val="2"/>
                <w:sz w:val="20"/>
                <w:szCs w:val="20"/>
                <w:lang w:eastAsia="zh-CN"/>
              </w:rPr>
              <w:t>国际自然保护联盟保护区和养护区标准绿色名录</w:t>
            </w:r>
            <w:r w:rsidR="00DD4909" w:rsidRPr="0015586F">
              <w:rPr>
                <w:kern w:val="2"/>
                <w:sz w:val="20"/>
                <w:szCs w:val="20"/>
                <w:lang w:eastAsia="zh-CN"/>
              </w:rPr>
              <w:t xml:space="preserve"> </w:t>
            </w:r>
          </w:p>
          <w:p w14:paraId="7B4112C4" w14:textId="16E28374"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2</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2 </w:t>
            </w:r>
            <w:r w:rsidR="00DD4909" w:rsidRPr="0015586F">
              <w:rPr>
                <w:rFonts w:ascii="SimSun" w:hAnsi="SimSun" w:cs="SimSun" w:hint="eastAsia"/>
                <w:kern w:val="2"/>
                <w:sz w:val="20"/>
                <w:szCs w:val="20"/>
                <w:lang w:eastAsia="zh-CN"/>
              </w:rPr>
              <w:t>状况良好的关键生物多样性地区所占比例</w:t>
            </w:r>
            <w:r w:rsidR="00DD4909" w:rsidRPr="0015586F">
              <w:rPr>
                <w:kern w:val="2"/>
                <w:sz w:val="20"/>
                <w:szCs w:val="20"/>
                <w:lang w:eastAsia="zh-CN"/>
              </w:rPr>
              <w:t xml:space="preserve">  </w:t>
            </w:r>
          </w:p>
          <w:p w14:paraId="0A79D507" w14:textId="6E1781FC"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3 </w:t>
            </w:r>
            <w:r w:rsidR="00DD4909" w:rsidRPr="0015586F">
              <w:rPr>
                <w:rFonts w:ascii="SimSun" w:hAnsi="SimSun" w:cs="SimSun" w:hint="eastAsia"/>
                <w:kern w:val="2"/>
                <w:sz w:val="20"/>
                <w:szCs w:val="20"/>
                <w:lang w:eastAsia="zh-CN"/>
              </w:rPr>
              <w:t>保护区隔离指数</w:t>
            </w:r>
            <w:r w:rsidR="00DD4909" w:rsidRPr="0015586F">
              <w:rPr>
                <w:kern w:val="2"/>
                <w:sz w:val="20"/>
                <w:szCs w:val="20"/>
                <w:lang w:eastAsia="zh-CN"/>
              </w:rPr>
              <w:t xml:space="preserve"> </w:t>
            </w:r>
          </w:p>
          <w:p w14:paraId="7EEE2FB3" w14:textId="21E890B8"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4 </w:t>
            </w:r>
            <w:r w:rsidR="00DD4909" w:rsidRPr="0015586F">
              <w:rPr>
                <w:rFonts w:ascii="SimSun" w:hAnsi="SimSun" w:cs="SimSun" w:hint="eastAsia"/>
                <w:kern w:val="2"/>
                <w:sz w:val="20"/>
                <w:szCs w:val="20"/>
                <w:lang w:eastAsia="zh-CN"/>
              </w:rPr>
              <w:t>保护区网络指标</w:t>
            </w:r>
          </w:p>
          <w:p w14:paraId="12A8F525" w14:textId="4645C39F" w:rsidR="00DD4909" w:rsidRPr="0015586F" w:rsidRDefault="00712CA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color w:val="000000" w:themeColor="text1"/>
                <w:sz w:val="20"/>
                <w:szCs w:val="20"/>
                <w:lang w:eastAsia="zh-CN"/>
              </w:rPr>
              <w:lastRenderedPageBreak/>
              <w:t>3</w:t>
            </w:r>
            <w:r w:rsidRPr="0015586F">
              <w:rPr>
                <w:rFonts w:asciiTheme="majorBidi" w:hAnsiTheme="majorBidi" w:cstheme="majorBidi"/>
                <w:color w:val="000000" w:themeColor="text1"/>
                <w:sz w:val="20"/>
                <w:szCs w:val="20"/>
                <w:lang w:val="en-GB" w:eastAsia="zh-CN"/>
              </w:rPr>
              <w:t>.C</w:t>
            </w:r>
            <w:r w:rsidRPr="0015586F">
              <w:rPr>
                <w:rFonts w:asciiTheme="majorBidi" w:hAnsiTheme="majorBidi" w:cstheme="majorBidi" w:hint="eastAsia"/>
                <w:color w:val="000000" w:themeColor="text1"/>
                <w:sz w:val="20"/>
                <w:szCs w:val="20"/>
                <w:lang w:val="en-GB" w:eastAsia="zh-CN"/>
              </w:rPr>
              <w:t>Y</w:t>
            </w:r>
            <w:r w:rsidRPr="0015586F">
              <w:rPr>
                <w:rFonts w:asciiTheme="majorBidi" w:hAnsiTheme="majorBidi" w:cstheme="majorBidi"/>
                <w:color w:val="000000" w:themeColor="text1"/>
                <w:sz w:val="20"/>
                <w:szCs w:val="20"/>
                <w:lang w:val="en-GB" w:eastAsia="zh-CN"/>
              </w:rPr>
              <w:t>.</w:t>
            </w:r>
            <w:r w:rsidRPr="0015586F">
              <w:rPr>
                <w:rFonts w:asciiTheme="majorBidi" w:hAnsiTheme="majorBidi" w:cstheme="majorBidi" w:hint="eastAsia"/>
                <w:color w:val="000000" w:themeColor="text1"/>
                <w:sz w:val="20"/>
                <w:szCs w:val="20"/>
                <w:lang w:val="en-GB" w:eastAsia="zh-CN"/>
              </w:rPr>
              <w:t xml:space="preserve">5 </w:t>
            </w:r>
            <w:r w:rsidR="00DD4909" w:rsidRPr="0015586F">
              <w:rPr>
                <w:rFonts w:ascii="SimSun" w:hAnsi="SimSun" w:cs="SimSun" w:hint="eastAsia"/>
                <w:kern w:val="2"/>
                <w:sz w:val="20"/>
                <w:szCs w:val="20"/>
                <w:lang w:eastAsia="zh-CN"/>
              </w:rPr>
              <w:t>完成</w:t>
            </w:r>
            <w:r w:rsidR="00F30821">
              <w:rPr>
                <w:rFonts w:ascii="SimSun" w:hAnsi="SimSun" w:cs="SimSun" w:hint="eastAsia"/>
                <w:kern w:val="2"/>
                <w:sz w:val="20"/>
                <w:szCs w:val="20"/>
                <w:lang w:eastAsia="zh-CN"/>
              </w:rPr>
              <w:t>实地一级</w:t>
            </w:r>
            <w:r w:rsidR="00DD4909" w:rsidRPr="0015586F">
              <w:rPr>
                <w:rFonts w:ascii="SimSun" w:hAnsi="SimSun" w:cs="SimSun" w:hint="eastAsia"/>
                <w:kern w:val="2"/>
                <w:sz w:val="20"/>
                <w:szCs w:val="20"/>
                <w:lang w:eastAsia="zh-CN"/>
              </w:rPr>
              <w:t>治理和公平</w:t>
            </w:r>
            <w:r w:rsidR="00F30821">
              <w:rPr>
                <w:rFonts w:ascii="SimSun" w:hAnsi="SimSun" w:cs="SimSun" w:hint="eastAsia"/>
                <w:kern w:val="2"/>
                <w:sz w:val="20"/>
                <w:szCs w:val="20"/>
                <w:lang w:eastAsia="zh-CN"/>
              </w:rPr>
              <w:t>性</w:t>
            </w:r>
            <w:r w:rsidR="00DD4909" w:rsidRPr="0015586F">
              <w:rPr>
                <w:rFonts w:ascii="SimSun" w:hAnsi="SimSun" w:cs="SimSun" w:hint="eastAsia"/>
                <w:kern w:val="2"/>
                <w:sz w:val="20"/>
                <w:szCs w:val="20"/>
                <w:lang w:eastAsia="zh-CN"/>
              </w:rPr>
              <w:t>评估的保护区数目</w:t>
            </w:r>
          </w:p>
        </w:tc>
      </w:tr>
      <w:tr w:rsidR="00DD4909" w:rsidRPr="00EB0426" w14:paraId="6F803172" w14:textId="77777777" w:rsidTr="00205CA1">
        <w:tc>
          <w:tcPr>
            <w:tcW w:w="759" w:type="dxa"/>
            <w:shd w:val="clear" w:color="auto" w:fill="FFFFFF"/>
          </w:tcPr>
          <w:p w14:paraId="5431F02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4</w:t>
            </w:r>
          </w:p>
        </w:tc>
        <w:tc>
          <w:tcPr>
            <w:tcW w:w="1287" w:type="dxa"/>
            <w:shd w:val="clear" w:color="auto" w:fill="FFFFFF"/>
          </w:tcPr>
          <w:p w14:paraId="1AD7FF0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 xml:space="preserve">A.3 </w:t>
            </w:r>
            <w:r w:rsidRPr="00FF167C">
              <w:rPr>
                <w:rFonts w:hint="eastAsia"/>
                <w:kern w:val="2"/>
                <w:sz w:val="20"/>
                <w:szCs w:val="20"/>
                <w:lang w:val="en-GB" w:eastAsia="zh-CN"/>
              </w:rPr>
              <w:t>红色名录指数（可持续发展目标指标</w:t>
            </w:r>
            <w:r w:rsidRPr="00FF167C">
              <w:rPr>
                <w:rFonts w:hint="eastAsia"/>
                <w:kern w:val="2"/>
                <w:sz w:val="20"/>
                <w:szCs w:val="20"/>
                <w:lang w:val="en-GB" w:eastAsia="zh-CN"/>
              </w:rPr>
              <w:t>15.5.1</w:t>
            </w:r>
            <w:r w:rsidRPr="00FF167C">
              <w:rPr>
                <w:rFonts w:hint="eastAsia"/>
                <w:kern w:val="2"/>
                <w:sz w:val="20"/>
                <w:szCs w:val="20"/>
                <w:lang w:val="en-GB" w:eastAsia="zh-CN"/>
              </w:rPr>
              <w:t>）</w:t>
            </w:r>
          </w:p>
          <w:p w14:paraId="5532F287" w14:textId="5B62AA2C"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A.4</w:t>
            </w:r>
            <w:r w:rsidRPr="00FF167C">
              <w:rPr>
                <w:rFonts w:hint="eastAsia"/>
                <w:kern w:val="2"/>
                <w:sz w:val="20"/>
                <w:szCs w:val="20"/>
                <w:lang w:val="en-GB" w:eastAsia="zh-CN"/>
              </w:rPr>
              <w:t>物种内遗传有效种群规模大于</w:t>
            </w:r>
            <w:r w:rsidRPr="00FF167C">
              <w:rPr>
                <w:kern w:val="2"/>
                <w:sz w:val="20"/>
                <w:szCs w:val="20"/>
                <w:lang w:val="en-GB" w:eastAsia="zh-CN"/>
              </w:rPr>
              <w:t xml:space="preserve"> 500</w:t>
            </w:r>
            <w:r w:rsidR="00712CAD" w:rsidRPr="00FF167C">
              <w:rPr>
                <w:rFonts w:hint="eastAsia"/>
                <w:kern w:val="2"/>
                <w:sz w:val="20"/>
                <w:szCs w:val="20"/>
                <w:lang w:val="en-GB" w:eastAsia="zh-CN"/>
              </w:rPr>
              <w:t>个样本</w:t>
            </w:r>
            <w:r w:rsidRPr="00FF167C">
              <w:rPr>
                <w:rFonts w:hint="eastAsia"/>
                <w:kern w:val="2"/>
                <w:sz w:val="20"/>
                <w:szCs w:val="20"/>
                <w:lang w:val="en-GB" w:eastAsia="zh-CN"/>
              </w:rPr>
              <w:t>的种群所占比例</w:t>
            </w:r>
          </w:p>
        </w:tc>
        <w:tc>
          <w:tcPr>
            <w:tcW w:w="2189" w:type="dxa"/>
            <w:shd w:val="clear" w:color="auto" w:fill="FFFFFF"/>
          </w:tcPr>
          <w:p w14:paraId="1E8EF90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rFonts w:hint="eastAsia"/>
                <w:kern w:val="2"/>
                <w:sz w:val="20"/>
                <w:szCs w:val="20"/>
                <w:lang w:val="en-GB" w:eastAsia="zh-CN"/>
              </w:rPr>
              <w:t>A.3</w:t>
            </w:r>
            <w:r w:rsidRPr="0015586F">
              <w:rPr>
                <w:rFonts w:hint="eastAsia"/>
                <w:kern w:val="2"/>
                <w:sz w:val="20"/>
                <w:szCs w:val="20"/>
                <w:lang w:val="en-GB" w:eastAsia="zh-CN"/>
              </w:rPr>
              <w:t>和</w:t>
            </w:r>
            <w:r w:rsidRPr="0015586F">
              <w:rPr>
                <w:rFonts w:hint="eastAsia"/>
                <w:kern w:val="2"/>
                <w:sz w:val="20"/>
                <w:szCs w:val="20"/>
                <w:lang w:val="en-GB" w:eastAsia="zh-CN"/>
              </w:rPr>
              <w:t>A.4</w:t>
            </w:r>
            <w:r w:rsidRPr="0015586F">
              <w:rPr>
                <w:rFonts w:hint="eastAsia"/>
                <w:kern w:val="2"/>
                <w:sz w:val="20"/>
                <w:szCs w:val="20"/>
                <w:lang w:val="en-GB" w:eastAsia="zh-CN"/>
              </w:rPr>
              <w:t>的细分办法：</w:t>
            </w:r>
          </w:p>
          <w:p w14:paraId="6DF4BFD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A</w:t>
            </w:r>
            <w:r w:rsidRPr="0015586F">
              <w:rPr>
                <w:rFonts w:hint="eastAsia"/>
                <w:kern w:val="2"/>
                <w:sz w:val="20"/>
                <w:szCs w:val="20"/>
                <w:lang w:val="en-GB" w:eastAsia="zh-CN"/>
              </w:rPr>
              <w:t>下叙述（一些细分办法可能与特定的行动目标更为相关）</w:t>
            </w:r>
          </w:p>
          <w:p w14:paraId="617142D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511E564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3E0944C" w14:textId="2DCCED87"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A</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10 </w:t>
            </w:r>
            <w:r w:rsidR="00DD4909" w:rsidRPr="0015586F">
              <w:rPr>
                <w:rFonts w:ascii="SimSun" w:hAnsi="SimSun" w:cs="SimSun" w:hint="eastAsia"/>
                <w:kern w:val="2"/>
                <w:sz w:val="20"/>
                <w:szCs w:val="20"/>
                <w:lang w:eastAsia="zh-CN"/>
              </w:rPr>
              <w:t>地球生命力指数</w:t>
            </w:r>
          </w:p>
          <w:p w14:paraId="54D6E149" w14:textId="574BF0E8" w:rsidR="00712CAD"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中期或长期养护设施所保存的粮食和农业</w:t>
            </w:r>
            <w:r w:rsidRPr="0015586F">
              <w:rPr>
                <w:rFonts w:ascii="SimSun" w:hAnsi="SimSun" w:cs="SimSun" w:hint="eastAsia"/>
                <w:kern w:val="2"/>
                <w:sz w:val="20"/>
                <w:szCs w:val="20"/>
                <w:lang w:eastAsia="zh-CN"/>
              </w:rPr>
              <w:t>(a)动物和(b)</w:t>
            </w:r>
            <w:r w:rsidR="00DD4909" w:rsidRPr="0015586F">
              <w:rPr>
                <w:rFonts w:ascii="SimSun" w:hAnsi="SimSun" w:cs="SimSun" w:hint="eastAsia"/>
                <w:kern w:val="2"/>
                <w:sz w:val="20"/>
                <w:szCs w:val="20"/>
                <w:lang w:eastAsia="zh-CN"/>
              </w:rPr>
              <w:t>植物遗传资源的</w:t>
            </w:r>
            <w:r w:rsidRPr="0015586F">
              <w:rPr>
                <w:rFonts w:ascii="SimSun" w:hAnsi="SimSun" w:cs="SimSun" w:hint="eastAsia"/>
                <w:kern w:val="2"/>
                <w:sz w:val="20"/>
                <w:szCs w:val="20"/>
                <w:lang w:eastAsia="zh-CN"/>
              </w:rPr>
              <w:t>数量（</w:t>
            </w:r>
            <w:r w:rsidR="00712CAD" w:rsidRPr="0015586F">
              <w:rPr>
                <w:rFonts w:hint="eastAsia"/>
                <w:kern w:val="2"/>
                <w:sz w:val="20"/>
                <w:szCs w:val="20"/>
                <w:lang w:eastAsia="zh-CN"/>
              </w:rPr>
              <w:t>可持续发展目标指标</w:t>
            </w:r>
            <w:r w:rsidR="00712CAD" w:rsidRPr="0015586F">
              <w:rPr>
                <w:rFonts w:hint="eastAsia"/>
                <w:kern w:val="2"/>
                <w:sz w:val="20"/>
                <w:szCs w:val="20"/>
                <w:lang w:eastAsia="zh-CN"/>
              </w:rPr>
              <w:t>2.5.1</w:t>
            </w:r>
            <w:r w:rsidRPr="0015586F">
              <w:rPr>
                <w:rFonts w:hint="eastAsia"/>
                <w:kern w:val="2"/>
                <w:sz w:val="20"/>
                <w:szCs w:val="20"/>
                <w:lang w:eastAsia="zh-CN"/>
              </w:rPr>
              <w:t>）</w:t>
            </w:r>
          </w:p>
          <w:p w14:paraId="5D455078" w14:textId="193608CF"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物种绿色现状指数</w:t>
            </w:r>
            <w:r w:rsidR="00DD4909" w:rsidRPr="0015586F">
              <w:rPr>
                <w:kern w:val="2"/>
                <w:sz w:val="20"/>
                <w:szCs w:val="20"/>
                <w:lang w:eastAsia="zh-CN"/>
              </w:rPr>
              <w:t xml:space="preserve"> </w:t>
            </w:r>
          </w:p>
          <w:p w14:paraId="472CFB50" w14:textId="52CE4969"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人类与野生生物冲突指标</w:t>
            </w:r>
          </w:p>
          <w:p w14:paraId="23B1FF3C" w14:textId="5C7AD9BF" w:rsidR="00DD4909" w:rsidRPr="0015586F" w:rsidRDefault="00FB5F7D"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定为面临灭绝风险的地方品种所占比例（可持续发展目标指标</w:t>
            </w:r>
            <w:r w:rsidR="00DD4909" w:rsidRPr="0015586F">
              <w:rPr>
                <w:rFonts w:hint="eastAsia"/>
                <w:kern w:val="2"/>
                <w:sz w:val="20"/>
                <w:szCs w:val="20"/>
                <w:lang w:eastAsia="zh-CN"/>
              </w:rPr>
              <w:t>2.5.2</w:t>
            </w:r>
            <w:r w:rsidR="00DD4909" w:rsidRPr="0015586F">
              <w:rPr>
                <w:rFonts w:ascii="SimSun" w:hAnsi="SimSun" w:cs="SimSun" w:hint="eastAsia"/>
                <w:kern w:val="2"/>
                <w:sz w:val="20"/>
                <w:szCs w:val="20"/>
                <w:lang w:eastAsia="zh-CN"/>
              </w:rPr>
              <w:t>）</w:t>
            </w:r>
          </w:p>
        </w:tc>
        <w:tc>
          <w:tcPr>
            <w:tcW w:w="3114" w:type="dxa"/>
            <w:shd w:val="clear" w:color="auto" w:fill="FFFFFF"/>
          </w:tcPr>
          <w:p w14:paraId="7E996C19" w14:textId="606E8322" w:rsidR="00DD4909" w:rsidRPr="0015586F" w:rsidRDefault="006D32E6" w:rsidP="0015586F">
            <w:pPr>
              <w:tabs>
                <w:tab w:val="clear" w:pos="567"/>
                <w:tab w:val="clear" w:pos="1134"/>
                <w:tab w:val="clear" w:pos="1701"/>
                <w:tab w:val="clear" w:pos="2268"/>
              </w:tabs>
              <w:spacing w:before="60"/>
              <w:ind w:left="245" w:hanging="245"/>
              <w:jc w:val="left"/>
              <w:rPr>
                <w:kern w:val="2"/>
                <w:sz w:val="20"/>
                <w:szCs w:val="20"/>
                <w:lang w:eastAsia="zh-CN"/>
              </w:rPr>
            </w:pPr>
            <w:r>
              <w:rPr>
                <w:rStyle w:val="Hyperlink"/>
                <w:rFonts w:asciiTheme="majorBidi" w:hAnsiTheme="majorBidi" w:cstheme="majorBidi" w:hint="eastAsia"/>
                <w:color w:val="000000" w:themeColor="text1"/>
                <w:sz w:val="20"/>
                <w:szCs w:val="20"/>
                <w:u w:val="none"/>
                <w:lang w:eastAsia="zh-CN"/>
              </w:rPr>
              <w:t>4</w:t>
            </w:r>
            <w:r w:rsidR="00FB5F7D" w:rsidRPr="0015586F">
              <w:rPr>
                <w:rStyle w:val="Hyperlink"/>
                <w:rFonts w:asciiTheme="majorBidi" w:hAnsiTheme="majorBidi" w:cstheme="majorBidi"/>
                <w:color w:val="000000" w:themeColor="text1"/>
                <w:sz w:val="20"/>
                <w:szCs w:val="20"/>
                <w:u w:val="none"/>
                <w:lang w:eastAsia="zh-CN"/>
              </w:rPr>
              <w:t>.C</w:t>
            </w:r>
            <w:r w:rsidR="00FB5F7D" w:rsidRPr="0015586F">
              <w:rPr>
                <w:rStyle w:val="Hyperlink"/>
                <w:rFonts w:asciiTheme="majorBidi" w:hAnsiTheme="majorBidi" w:cstheme="majorBidi" w:hint="eastAsia"/>
                <w:color w:val="000000" w:themeColor="text1"/>
                <w:sz w:val="20"/>
                <w:szCs w:val="20"/>
                <w:u w:val="none"/>
                <w:lang w:eastAsia="zh-CN"/>
              </w:rPr>
              <w:t>Y</w:t>
            </w:r>
            <w:r w:rsidR="00FB5F7D" w:rsidRPr="0015586F">
              <w:rPr>
                <w:rStyle w:val="Hyperlink"/>
                <w:rFonts w:asciiTheme="majorBidi" w:hAnsiTheme="majorBidi" w:cstheme="majorBidi"/>
                <w:color w:val="000000" w:themeColor="text1"/>
                <w:sz w:val="20"/>
                <w:szCs w:val="20"/>
                <w:u w:val="none"/>
                <w:lang w:eastAsia="zh-CN"/>
              </w:rPr>
              <w:t>.</w:t>
            </w:r>
            <w:r w:rsidR="00FB5F7D"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物种威胁减少和恢复指标</w:t>
            </w:r>
          </w:p>
          <w:p w14:paraId="5ED4E9F9" w14:textId="089C55AB"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A</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19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（家畜的野生近缘种）</w:t>
            </w:r>
            <w:r w:rsidR="00DD4909" w:rsidRPr="0015586F">
              <w:rPr>
                <w:kern w:val="2"/>
                <w:sz w:val="20"/>
                <w:szCs w:val="20"/>
                <w:lang w:eastAsia="zh-CN"/>
              </w:rPr>
              <w:t xml:space="preserve"> </w:t>
            </w:r>
          </w:p>
          <w:p w14:paraId="2920EF11" w14:textId="7EE65310"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6D32E6">
              <w:rPr>
                <w:rFonts w:ascii="SimSun" w:hAnsi="SimSun" w:cs="SimSun" w:hint="eastAsia"/>
                <w:kern w:val="2"/>
                <w:sz w:val="20"/>
                <w:szCs w:val="20"/>
                <w:lang w:eastAsia="zh-CN"/>
              </w:rPr>
              <w:t>根除</w:t>
            </w:r>
            <w:r w:rsidR="00DD4909" w:rsidRPr="0015586F">
              <w:rPr>
                <w:rFonts w:ascii="SimSun" w:hAnsi="SimSun" w:cs="SimSun" w:hint="eastAsia"/>
                <w:kern w:val="2"/>
                <w:sz w:val="20"/>
                <w:szCs w:val="20"/>
                <w:lang w:eastAsia="zh-CN"/>
              </w:rPr>
              <w:t>岛屿外来入侵物种数目</w:t>
            </w:r>
            <w:r w:rsidR="00DD4909" w:rsidRPr="0015586F">
              <w:rPr>
                <w:kern w:val="2"/>
                <w:sz w:val="20"/>
                <w:szCs w:val="20"/>
                <w:lang w:eastAsia="zh-CN"/>
              </w:rPr>
              <w:t xml:space="preserve"> </w:t>
            </w:r>
          </w:p>
        </w:tc>
      </w:tr>
      <w:tr w:rsidR="00DD4909" w:rsidRPr="00EB0426" w14:paraId="232FD003" w14:textId="77777777" w:rsidTr="00205CA1">
        <w:tc>
          <w:tcPr>
            <w:tcW w:w="759" w:type="dxa"/>
            <w:shd w:val="clear" w:color="auto" w:fill="FFFFFF"/>
          </w:tcPr>
          <w:p w14:paraId="23F5CD3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1287" w:type="dxa"/>
            <w:shd w:val="clear" w:color="auto" w:fill="FFFFFF"/>
          </w:tcPr>
          <w:p w14:paraId="27CD7E22"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5.1</w:t>
            </w:r>
            <w:r w:rsidRPr="00FF167C">
              <w:rPr>
                <w:rFonts w:hint="eastAsia"/>
                <w:kern w:val="2"/>
                <w:sz w:val="20"/>
                <w:szCs w:val="20"/>
                <w:lang w:val="en-GB" w:eastAsia="zh-CN"/>
              </w:rPr>
              <w:t>生物可持续水平内的鱼类种群所占比例（可持续发展目标指标</w:t>
            </w:r>
            <w:r w:rsidRPr="00FF167C">
              <w:rPr>
                <w:rFonts w:hint="eastAsia"/>
                <w:kern w:val="2"/>
                <w:sz w:val="20"/>
                <w:szCs w:val="20"/>
                <w:lang w:val="en-GB" w:eastAsia="zh-CN"/>
              </w:rPr>
              <w:t>14.4.1</w:t>
            </w:r>
            <w:r w:rsidRPr="00FF167C">
              <w:rPr>
                <w:rFonts w:hint="eastAsia"/>
                <w:kern w:val="2"/>
                <w:sz w:val="20"/>
                <w:szCs w:val="20"/>
                <w:lang w:val="en-GB" w:eastAsia="zh-CN"/>
              </w:rPr>
              <w:t>）</w:t>
            </w:r>
          </w:p>
          <w:p w14:paraId="116CB413" w14:textId="20CA93A3" w:rsidR="00DD4909" w:rsidRPr="00FF167C" w:rsidRDefault="00DD4909" w:rsidP="008A4073">
            <w:pPr>
              <w:tabs>
                <w:tab w:val="clear" w:pos="567"/>
                <w:tab w:val="clear" w:pos="1134"/>
                <w:tab w:val="clear" w:pos="1701"/>
                <w:tab w:val="clear" w:pos="2268"/>
              </w:tabs>
              <w:spacing w:before="60"/>
              <w:jc w:val="left"/>
              <w:rPr>
                <w:rFonts w:eastAsiaTheme="minorEastAsia"/>
                <w:kern w:val="2"/>
                <w:sz w:val="20"/>
                <w:szCs w:val="20"/>
                <w:lang w:eastAsia="zh-CN"/>
              </w:rPr>
            </w:pPr>
            <w:r w:rsidRPr="00FF167C">
              <w:rPr>
                <w:rFonts w:eastAsia="Times New Roman"/>
                <w:kern w:val="2"/>
                <w:sz w:val="20"/>
                <w:szCs w:val="20"/>
                <w:lang w:val="en-GB" w:eastAsia="zh-CN"/>
              </w:rPr>
              <w:t>5.b</w:t>
            </w:r>
            <w:r w:rsidR="00C22501">
              <w:rPr>
                <w:rFonts w:ascii="SimSun" w:hAnsi="SimSun" w:cs="SimSun" w:hint="eastAsia"/>
                <w:kern w:val="2"/>
                <w:sz w:val="20"/>
                <w:szCs w:val="20"/>
                <w:lang w:val="en-GB" w:eastAsia="zh-CN"/>
              </w:rPr>
              <w:t>已</w:t>
            </w:r>
            <w:r w:rsidRPr="00FF167C">
              <w:rPr>
                <w:rStyle w:val="normaltextrun"/>
                <w:rFonts w:asciiTheme="majorBidi" w:hAnsiTheme="majorBidi" w:cstheme="majorBidi" w:hint="eastAsia"/>
                <w:color w:val="000000"/>
                <w:sz w:val="20"/>
                <w:szCs w:val="20"/>
                <w:shd w:val="clear" w:color="auto" w:fill="FFFFFF"/>
                <w:lang w:eastAsia="zh-CN"/>
              </w:rPr>
              <w:t>制定管制野生物种交易法律文书或其他政策框架的国家数目</w:t>
            </w:r>
          </w:p>
        </w:tc>
        <w:tc>
          <w:tcPr>
            <w:tcW w:w="2189" w:type="dxa"/>
            <w:shd w:val="clear" w:color="auto" w:fill="FFFFFF"/>
          </w:tcPr>
          <w:p w14:paraId="1244E897" w14:textId="77777777" w:rsidR="00DD4909" w:rsidRPr="0015586F" w:rsidRDefault="00DD4909" w:rsidP="00346DBB">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按联合国粮食及农业组织的主要海洋捕捞区域细分</w:t>
            </w:r>
          </w:p>
          <w:p w14:paraId="789B985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0430E16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44207B" w14:textId="43653849" w:rsidR="00DD4909" w:rsidRPr="0015586F" w:rsidRDefault="00004EA8" w:rsidP="00346DBB">
            <w:pPr>
              <w:tabs>
                <w:tab w:val="clear" w:pos="567"/>
                <w:tab w:val="clear" w:pos="1134"/>
                <w:tab w:val="clear" w:pos="1701"/>
                <w:tab w:val="clear" w:pos="2268"/>
              </w:tabs>
              <w:spacing w:before="60"/>
              <w:ind w:left="245" w:hanging="245"/>
              <w:jc w:val="left"/>
              <w:rPr>
                <w:rStyle w:val="Hyperlink"/>
                <w:rFonts w:asciiTheme="majorBidi" w:hAnsiTheme="majorBidi" w:cstheme="majorBidi"/>
                <w:color w:val="000000" w:themeColor="text1"/>
                <w:sz w:val="20"/>
                <w:szCs w:val="20"/>
                <w:u w:val="none"/>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Style w:val="Hyperlink"/>
                <w:rFonts w:asciiTheme="majorBidi" w:hAnsiTheme="majorBidi" w:cstheme="majorBidi" w:hint="eastAsia"/>
                <w:color w:val="000000" w:themeColor="text1"/>
                <w:sz w:val="20"/>
                <w:szCs w:val="20"/>
                <w:u w:val="none"/>
                <w:lang w:eastAsia="zh-CN"/>
              </w:rPr>
              <w:t>已利用物种红色名录指数（利用造成的影响）</w:t>
            </w:r>
            <w:r w:rsidR="00DD4909" w:rsidRPr="0015586F">
              <w:rPr>
                <w:rStyle w:val="Hyperlink"/>
                <w:rFonts w:asciiTheme="majorBidi" w:hAnsiTheme="majorBidi" w:cstheme="majorBidi"/>
                <w:color w:val="000000" w:themeColor="text1"/>
                <w:sz w:val="20"/>
                <w:szCs w:val="20"/>
                <w:u w:val="none"/>
                <w:lang w:eastAsia="zh-CN"/>
              </w:rPr>
              <w:t xml:space="preserve">  </w:t>
            </w:r>
          </w:p>
          <w:p w14:paraId="6A9EF662" w14:textId="1D2D317F" w:rsidR="00DD4909" w:rsidRPr="0015586F" w:rsidRDefault="00004EA8" w:rsidP="00346DBB">
            <w:pPr>
              <w:tabs>
                <w:tab w:val="clear" w:pos="567"/>
                <w:tab w:val="clear" w:pos="1134"/>
                <w:tab w:val="clear" w:pos="1701"/>
                <w:tab w:val="clear" w:pos="2268"/>
              </w:tabs>
              <w:spacing w:before="60"/>
              <w:ind w:left="245" w:hanging="245"/>
              <w:jc w:val="left"/>
              <w:rPr>
                <w:rStyle w:val="Hyperlink"/>
                <w:rFonts w:asciiTheme="majorBidi" w:hAnsiTheme="majorBidi" w:cstheme="majorBidi"/>
                <w:color w:val="000000" w:themeColor="text1"/>
                <w:sz w:val="20"/>
                <w:szCs w:val="20"/>
                <w:u w:val="none"/>
                <w:lang w:eastAsia="zh-CN"/>
              </w:rPr>
            </w:pPr>
            <w:r w:rsidRPr="0015586F">
              <w:rPr>
                <w:rStyle w:val="Hyperlink"/>
                <w:rFonts w:asciiTheme="majorBidi" w:hAnsiTheme="majorBidi" w:cstheme="majorBidi" w:hint="eastAsia"/>
                <w:color w:val="000000" w:themeColor="text1"/>
                <w:sz w:val="20"/>
                <w:szCs w:val="20"/>
                <w:u w:val="none"/>
                <w:lang w:eastAsia="zh-CN"/>
              </w:rPr>
              <w:t>B</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Style w:val="Hyperlink"/>
                <w:rFonts w:asciiTheme="majorBidi" w:hAnsiTheme="majorBidi" w:cstheme="majorBidi" w:hint="eastAsia"/>
                <w:color w:val="000000" w:themeColor="text1"/>
                <w:sz w:val="20"/>
                <w:szCs w:val="20"/>
                <w:u w:val="none"/>
                <w:lang w:eastAsia="zh-CN"/>
              </w:rPr>
              <w:t>已利用物种地球生命力指数</w:t>
            </w:r>
          </w:p>
          <w:p w14:paraId="6F5EF66C" w14:textId="32C6E604"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Style w:val="Hyperlink"/>
                <w:rFonts w:asciiTheme="majorBidi" w:hAnsiTheme="majorBidi" w:cstheme="majorBidi" w:hint="eastAsia"/>
                <w:color w:val="000000" w:themeColor="text1"/>
                <w:sz w:val="20"/>
                <w:szCs w:val="20"/>
                <w:u w:val="none"/>
                <w:lang w:eastAsia="zh-CN"/>
              </w:rPr>
              <w:t>旨在打击非法、未报告和无管制的捕捞的国际文书的执行程度（可持续发展目标指标</w:t>
            </w:r>
            <w:r w:rsidR="00DD4909" w:rsidRPr="0015586F">
              <w:rPr>
                <w:rStyle w:val="Hyperlink"/>
                <w:rFonts w:asciiTheme="majorBidi" w:hAnsiTheme="majorBidi" w:cstheme="majorBidi" w:hint="eastAsia"/>
                <w:color w:val="000000" w:themeColor="text1"/>
                <w:sz w:val="20"/>
                <w:szCs w:val="20"/>
                <w:u w:val="none"/>
                <w:lang w:eastAsia="zh-CN"/>
              </w:rPr>
              <w:t>14.6.1</w:t>
            </w:r>
            <w:r w:rsidR="00DD4909" w:rsidRPr="0015586F">
              <w:rPr>
                <w:rStyle w:val="Hyperlink"/>
                <w:rFonts w:asciiTheme="majorBidi" w:hAnsiTheme="majorBidi" w:cstheme="majorBidi" w:hint="eastAsia"/>
                <w:color w:val="000000" w:themeColor="text1"/>
                <w:sz w:val="20"/>
                <w:szCs w:val="20"/>
                <w:u w:val="none"/>
                <w:lang w:eastAsia="zh-CN"/>
              </w:rPr>
              <w:t>）</w:t>
            </w:r>
          </w:p>
          <w:p w14:paraId="292091DC" w14:textId="77777777" w:rsidR="00DD4909" w:rsidRPr="0015586F" w:rsidRDefault="00DD4909" w:rsidP="00712CAD">
            <w:pPr>
              <w:tabs>
                <w:tab w:val="clear" w:pos="567"/>
                <w:tab w:val="clear" w:pos="1134"/>
                <w:tab w:val="clear" w:pos="1701"/>
                <w:tab w:val="clear" w:pos="2268"/>
              </w:tabs>
              <w:spacing w:before="60"/>
              <w:jc w:val="left"/>
              <w:rPr>
                <w:kern w:val="2"/>
                <w:sz w:val="20"/>
                <w:szCs w:val="20"/>
                <w:lang w:val="en-GB" w:eastAsia="zh-CN"/>
              </w:rPr>
            </w:pPr>
          </w:p>
        </w:tc>
        <w:tc>
          <w:tcPr>
            <w:tcW w:w="3114" w:type="dxa"/>
            <w:shd w:val="clear" w:color="auto" w:fill="FFFFFF"/>
          </w:tcPr>
          <w:p w14:paraId="61886BE1" w14:textId="123D2996"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1</w:t>
            </w:r>
            <w:r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岛屿渔业威胁指数</w:t>
            </w:r>
          </w:p>
          <w:p w14:paraId="499F711A" w14:textId="4F711E0F"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2</w:t>
            </w:r>
            <w:r w:rsidR="00DD4909" w:rsidRPr="0015586F">
              <w:rPr>
                <w:rFonts w:ascii="SimSun" w:hAnsi="SimSun" w:cs="SimSun" w:hint="eastAsia"/>
                <w:kern w:val="2"/>
                <w:sz w:val="20"/>
                <w:szCs w:val="20"/>
                <w:lang w:eastAsia="zh-CN"/>
              </w:rPr>
              <w:t>红色名录指数（国际贸易物种）</w:t>
            </w:r>
          </w:p>
          <w:p w14:paraId="04C2CE89" w14:textId="05AECE8B"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（渔业的影响）</w:t>
            </w:r>
            <w:r w:rsidR="00DD4909" w:rsidRPr="0015586F">
              <w:rPr>
                <w:kern w:val="2"/>
                <w:sz w:val="20"/>
                <w:szCs w:val="20"/>
                <w:lang w:eastAsia="zh-CN"/>
              </w:rPr>
              <w:t xml:space="preserve"> </w:t>
            </w:r>
          </w:p>
          <w:p w14:paraId="407A1A50" w14:textId="029E720C"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海洋管理委员会</w:t>
            </w:r>
            <w:r w:rsidR="000B3E98">
              <w:rPr>
                <w:rFonts w:ascii="SimSun" w:hAnsi="SimSun" w:cs="SimSun" w:hint="eastAsia"/>
                <w:kern w:val="2"/>
                <w:sz w:val="20"/>
                <w:szCs w:val="20"/>
                <w:lang w:eastAsia="zh-CN"/>
              </w:rPr>
              <w:t>认证的</w:t>
            </w:r>
            <w:r w:rsidR="00DD4909" w:rsidRPr="0015586F">
              <w:rPr>
                <w:rFonts w:ascii="SimSun" w:hAnsi="SimSun" w:cs="SimSun" w:hint="eastAsia"/>
                <w:kern w:val="2"/>
                <w:sz w:val="20"/>
                <w:szCs w:val="20"/>
                <w:lang w:eastAsia="zh-CN"/>
              </w:rPr>
              <w:t>渔获</w:t>
            </w:r>
            <w:r w:rsidR="000B3E98">
              <w:rPr>
                <w:rFonts w:ascii="SimSun" w:hAnsi="SimSun" w:cs="SimSun" w:hint="eastAsia"/>
                <w:kern w:val="2"/>
                <w:sz w:val="20"/>
                <w:szCs w:val="20"/>
                <w:lang w:eastAsia="zh-CN"/>
              </w:rPr>
              <w:t>量</w:t>
            </w:r>
          </w:p>
          <w:p w14:paraId="27503FE9" w14:textId="701E7952"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5 </w:t>
            </w:r>
            <w:r w:rsidR="00DD4909" w:rsidRPr="0015586F">
              <w:rPr>
                <w:rFonts w:ascii="SimSun" w:hAnsi="SimSun" w:cs="SimSun" w:hint="eastAsia"/>
                <w:kern w:val="2"/>
                <w:sz w:val="20"/>
                <w:szCs w:val="20"/>
                <w:lang w:eastAsia="zh-CN"/>
              </w:rPr>
              <w:t>根据《国际捕鲸公约》统计的鲸类总捕获数</w:t>
            </w:r>
          </w:p>
          <w:p w14:paraId="4CB0A71C" w14:textId="4A7BC29E"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兼捕的脆弱和非目标物种数量</w:t>
            </w:r>
            <w:r w:rsidR="00DD4909" w:rsidRPr="0015586F">
              <w:rPr>
                <w:kern w:val="2"/>
                <w:sz w:val="20"/>
                <w:szCs w:val="20"/>
                <w:lang w:eastAsia="zh-CN"/>
              </w:rPr>
              <w:t xml:space="preserve"> </w:t>
            </w:r>
          </w:p>
          <w:p w14:paraId="3007B25E" w14:textId="797CE1D5"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7 </w:t>
            </w:r>
            <w:r w:rsidR="00DD4909" w:rsidRPr="0015586F">
              <w:rPr>
                <w:rFonts w:ascii="SimSun" w:hAnsi="SimSun" w:cs="SimSun" w:hint="eastAsia"/>
                <w:kern w:val="2"/>
                <w:sz w:val="20"/>
                <w:szCs w:val="20"/>
                <w:lang w:eastAsia="zh-CN"/>
              </w:rPr>
              <w:t>海洋管理委员会产销监管链认证持有者数目，按分销国分列</w:t>
            </w:r>
          </w:p>
          <w:p w14:paraId="325287C8" w14:textId="16559259" w:rsidR="00DD4909" w:rsidRPr="0015586F" w:rsidRDefault="00FB5F7D"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8 </w:t>
            </w:r>
            <w:r w:rsidR="00DD4909" w:rsidRPr="0015586F">
              <w:rPr>
                <w:rFonts w:ascii="SimSun" w:hAnsi="SimSun" w:cs="SimSun" w:hint="eastAsia"/>
                <w:kern w:val="2"/>
                <w:sz w:val="20"/>
                <w:szCs w:val="20"/>
                <w:lang w:eastAsia="zh-CN"/>
              </w:rPr>
              <w:t>基于生物多样性的贸易的增长率</w:t>
            </w:r>
          </w:p>
        </w:tc>
      </w:tr>
      <w:tr w:rsidR="00DD4909" w:rsidRPr="00EB0426" w14:paraId="5D7209FF" w14:textId="77777777" w:rsidTr="00205CA1">
        <w:tc>
          <w:tcPr>
            <w:tcW w:w="759" w:type="dxa"/>
            <w:shd w:val="clear" w:color="auto" w:fill="FFFFFF"/>
          </w:tcPr>
          <w:p w14:paraId="7C4BBA1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6</w:t>
            </w:r>
          </w:p>
        </w:tc>
        <w:tc>
          <w:tcPr>
            <w:tcW w:w="1287" w:type="dxa"/>
            <w:shd w:val="clear" w:color="auto" w:fill="FFFFFF"/>
          </w:tcPr>
          <w:p w14:paraId="002EC44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6.1</w:t>
            </w:r>
            <w:r w:rsidRPr="00FF167C">
              <w:rPr>
                <w:rFonts w:hint="eastAsia"/>
                <w:kern w:val="2"/>
                <w:sz w:val="20"/>
                <w:szCs w:val="20"/>
                <w:lang w:val="en-GB" w:eastAsia="zh-CN"/>
              </w:rPr>
              <w:t>外来入侵物种建群率</w:t>
            </w:r>
          </w:p>
          <w:p w14:paraId="4AD1ADD6" w14:textId="7A96FFA5" w:rsidR="00DD4909" w:rsidRPr="00FF167C" w:rsidRDefault="00DD4909" w:rsidP="003D29C6">
            <w:pPr>
              <w:tabs>
                <w:tab w:val="clear" w:pos="567"/>
                <w:tab w:val="clear" w:pos="1134"/>
                <w:tab w:val="clear" w:pos="1701"/>
                <w:tab w:val="clear" w:pos="2268"/>
              </w:tabs>
              <w:spacing w:before="60"/>
              <w:jc w:val="left"/>
              <w:rPr>
                <w:i/>
                <w:iCs/>
                <w:kern w:val="2"/>
                <w:sz w:val="20"/>
                <w:szCs w:val="20"/>
                <w:lang w:val="en-GB" w:eastAsia="zh-CN"/>
              </w:rPr>
            </w:pPr>
            <w:r w:rsidRPr="00FF167C">
              <w:rPr>
                <w:iCs/>
                <w:kern w:val="2"/>
                <w:sz w:val="20"/>
                <w:szCs w:val="20"/>
                <w:lang w:val="en-GB" w:eastAsia="zh-CN"/>
              </w:rPr>
              <w:t xml:space="preserve">6.b </w:t>
            </w:r>
            <w:r w:rsidR="00447D7B">
              <w:rPr>
                <w:rFonts w:hint="eastAsia"/>
                <w:iCs/>
                <w:kern w:val="2"/>
                <w:sz w:val="20"/>
                <w:szCs w:val="20"/>
                <w:lang w:val="en-GB" w:eastAsia="zh-CN"/>
              </w:rPr>
              <w:t>制定</w:t>
            </w:r>
            <w:r w:rsidRPr="00FF167C">
              <w:rPr>
                <w:rFonts w:hint="eastAsia"/>
                <w:iCs/>
                <w:kern w:val="2"/>
                <w:sz w:val="20"/>
                <w:szCs w:val="20"/>
                <w:lang w:val="en-GB" w:eastAsia="zh-CN"/>
              </w:rPr>
              <w:t>相关法规、程序和措施来减少外来入侵物种影响的国家数目</w:t>
            </w:r>
          </w:p>
        </w:tc>
        <w:tc>
          <w:tcPr>
            <w:tcW w:w="2189" w:type="dxa"/>
            <w:shd w:val="clear" w:color="auto" w:fill="FFFFFF"/>
          </w:tcPr>
          <w:p w14:paraId="6906B4B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rFonts w:hint="eastAsia"/>
                <w:kern w:val="2"/>
                <w:sz w:val="20"/>
                <w:szCs w:val="20"/>
                <w:lang w:val="en-GB" w:eastAsia="zh-CN"/>
              </w:rPr>
              <w:t>6.1</w:t>
            </w:r>
            <w:r w:rsidRPr="0015586F">
              <w:rPr>
                <w:rFonts w:hint="eastAsia"/>
                <w:kern w:val="2"/>
                <w:sz w:val="20"/>
                <w:szCs w:val="20"/>
                <w:lang w:val="en-GB" w:eastAsia="zh-CN"/>
              </w:rPr>
              <w:t>和</w:t>
            </w:r>
            <w:r w:rsidRPr="0015586F">
              <w:rPr>
                <w:rFonts w:hint="eastAsia"/>
                <w:kern w:val="2"/>
                <w:sz w:val="20"/>
                <w:szCs w:val="20"/>
                <w:lang w:val="en-GB" w:eastAsia="zh-CN"/>
              </w:rPr>
              <w:t>6.2</w:t>
            </w:r>
            <w:r w:rsidRPr="0015586F">
              <w:rPr>
                <w:rFonts w:hint="eastAsia"/>
                <w:kern w:val="2"/>
                <w:sz w:val="20"/>
                <w:szCs w:val="20"/>
                <w:lang w:val="en-GB" w:eastAsia="zh-CN"/>
              </w:rPr>
              <w:t>的细分办法：</w:t>
            </w:r>
          </w:p>
          <w:p w14:paraId="414EF53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按分类组细分</w:t>
            </w:r>
          </w:p>
          <w:p w14:paraId="0D22360C" w14:textId="4A351F0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按路径细分</w:t>
            </w:r>
            <w:r w:rsidR="00F45136" w:rsidRPr="0015586F">
              <w:rPr>
                <w:rFonts w:hint="eastAsia"/>
                <w:kern w:val="2"/>
                <w:sz w:val="20"/>
                <w:szCs w:val="20"/>
                <w:lang w:val="en-GB" w:eastAsia="zh-CN"/>
              </w:rPr>
              <w:t xml:space="preserve"> </w:t>
            </w:r>
          </w:p>
          <w:p w14:paraId="74800F8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FE0651D" w14:textId="426EF227" w:rsidR="00DD4909" w:rsidRPr="0015586F" w:rsidRDefault="00712CAD" w:rsidP="00712CAD">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0E93F6DC" w14:textId="7CD854E1"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6</w:t>
            </w:r>
            <w:r w:rsidR="00FB5F7D" w:rsidRPr="0015586F">
              <w:rPr>
                <w:rStyle w:val="Hyperlink"/>
                <w:rFonts w:asciiTheme="majorBidi" w:hAnsiTheme="majorBidi" w:cstheme="majorBidi"/>
                <w:color w:val="000000" w:themeColor="text1"/>
                <w:sz w:val="20"/>
                <w:szCs w:val="20"/>
                <w:u w:val="none"/>
                <w:lang w:eastAsia="zh-CN"/>
              </w:rPr>
              <w:t>.C</w:t>
            </w:r>
            <w:r w:rsidR="00FB5F7D" w:rsidRPr="0015586F">
              <w:rPr>
                <w:rStyle w:val="Hyperlink"/>
                <w:rFonts w:asciiTheme="majorBidi" w:hAnsiTheme="majorBidi" w:cstheme="majorBidi" w:hint="eastAsia"/>
                <w:color w:val="000000" w:themeColor="text1"/>
                <w:sz w:val="20"/>
                <w:szCs w:val="20"/>
                <w:u w:val="none"/>
                <w:lang w:eastAsia="zh-CN"/>
              </w:rPr>
              <w:t>Y</w:t>
            </w:r>
            <w:r w:rsidR="00FB5F7D"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红色名录指数（外来入侵物种的影响）</w:t>
            </w:r>
          </w:p>
        </w:tc>
      </w:tr>
      <w:tr w:rsidR="00DD4909" w:rsidRPr="00EB0426" w14:paraId="73697D0E" w14:textId="77777777" w:rsidTr="00205CA1">
        <w:tc>
          <w:tcPr>
            <w:tcW w:w="759" w:type="dxa"/>
            <w:shd w:val="clear" w:color="auto" w:fill="FFFFFF"/>
          </w:tcPr>
          <w:p w14:paraId="7AF65E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1287" w:type="dxa"/>
            <w:shd w:val="clear" w:color="auto" w:fill="FFFFFF"/>
          </w:tcPr>
          <w:p w14:paraId="589B8B15" w14:textId="56B1F19E"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7.1</w:t>
            </w:r>
            <w:r w:rsidRPr="00FF167C">
              <w:rPr>
                <w:rFonts w:hint="eastAsia"/>
                <w:kern w:val="2"/>
                <w:sz w:val="20"/>
                <w:szCs w:val="20"/>
                <w:lang w:val="en-GB" w:eastAsia="zh-CN"/>
              </w:rPr>
              <w:t>沿海富营养化指数（可持续发展目标指标</w:t>
            </w:r>
            <w:r w:rsidRPr="00FF167C">
              <w:rPr>
                <w:rFonts w:hint="eastAsia"/>
                <w:kern w:val="2"/>
                <w:sz w:val="20"/>
                <w:szCs w:val="20"/>
                <w:lang w:val="en-GB" w:eastAsia="zh-CN"/>
              </w:rPr>
              <w:t>14.1.1(a)</w:t>
            </w:r>
            <w:r w:rsidRPr="00FF167C">
              <w:rPr>
                <w:rFonts w:hint="eastAsia"/>
                <w:kern w:val="2"/>
                <w:sz w:val="20"/>
                <w:szCs w:val="20"/>
                <w:lang w:val="en-GB" w:eastAsia="zh-CN"/>
              </w:rPr>
              <w:t>）</w:t>
            </w:r>
          </w:p>
          <w:p w14:paraId="19A21194" w14:textId="16C2B2AC"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7.2</w:t>
            </w:r>
            <w:r w:rsidRPr="00FF167C">
              <w:rPr>
                <w:rFonts w:hint="eastAsia"/>
                <w:kern w:val="2"/>
                <w:sz w:val="20"/>
                <w:szCs w:val="20"/>
                <w:lang w:val="en-GB" w:eastAsia="zh-CN"/>
              </w:rPr>
              <w:t xml:space="preserve"> [</w:t>
            </w:r>
            <w:r w:rsidRPr="00FF167C">
              <w:rPr>
                <w:rFonts w:hint="eastAsia"/>
                <w:kern w:val="2"/>
                <w:sz w:val="20"/>
                <w:szCs w:val="20"/>
                <w:lang w:val="en-GB" w:eastAsia="zh-CN"/>
              </w:rPr>
              <w:t>农药环境浓度</w:t>
            </w:r>
            <w:r w:rsidRPr="00FF167C">
              <w:rPr>
                <w:rFonts w:hint="eastAsia"/>
                <w:kern w:val="2"/>
                <w:sz w:val="20"/>
                <w:szCs w:val="20"/>
                <w:lang w:val="en-GB" w:eastAsia="zh-CN"/>
              </w:rPr>
              <w:t>][</w:t>
            </w:r>
            <w:r w:rsidRPr="00FF167C">
              <w:rPr>
                <w:rFonts w:hint="eastAsia"/>
                <w:kern w:val="2"/>
                <w:sz w:val="20"/>
                <w:szCs w:val="20"/>
                <w:lang w:val="en-GB" w:eastAsia="zh-CN"/>
              </w:rPr>
              <w:t>和（或）</w:t>
            </w:r>
            <w:r w:rsidRPr="00FF167C">
              <w:rPr>
                <w:rFonts w:hint="eastAsia"/>
                <w:kern w:val="2"/>
                <w:sz w:val="20"/>
                <w:szCs w:val="20"/>
                <w:lang w:val="en-GB" w:eastAsia="zh-CN"/>
              </w:rPr>
              <w:t>][</w:t>
            </w:r>
            <w:r w:rsidRPr="00FF167C">
              <w:rPr>
                <w:rFonts w:hint="eastAsia"/>
                <w:kern w:val="2"/>
                <w:sz w:val="20"/>
                <w:szCs w:val="20"/>
                <w:lang w:val="en-GB" w:eastAsia="zh-CN"/>
              </w:rPr>
              <w:t>合计总施用毒性</w:t>
            </w:r>
            <w:r w:rsidRPr="00FF167C">
              <w:rPr>
                <w:rFonts w:hint="eastAsia"/>
                <w:kern w:val="2"/>
                <w:sz w:val="20"/>
                <w:szCs w:val="20"/>
                <w:lang w:val="en-GB" w:eastAsia="zh-CN"/>
              </w:rPr>
              <w:t>]</w:t>
            </w:r>
            <w:r w:rsidR="0035728A" w:rsidRPr="00FF167C">
              <w:rPr>
                <w:rFonts w:hint="eastAsia"/>
                <w:kern w:val="2"/>
                <w:sz w:val="20"/>
                <w:szCs w:val="20"/>
                <w:lang w:val="en-GB" w:eastAsia="zh-CN"/>
              </w:rPr>
              <w:t xml:space="preserve"> [</w:t>
            </w:r>
            <w:r w:rsidRPr="00FF167C">
              <w:rPr>
                <w:rStyle w:val="FootnoteReference"/>
                <w:rFonts w:asciiTheme="majorBidi" w:hAnsiTheme="majorBidi" w:cstheme="majorBidi"/>
                <w:sz w:val="20"/>
                <w:szCs w:val="20"/>
              </w:rPr>
              <w:footnoteReference w:id="21"/>
            </w:r>
            <w:r w:rsidR="0035728A" w:rsidRPr="00FF167C">
              <w:rPr>
                <w:rFonts w:hint="eastAsia"/>
                <w:kern w:val="2"/>
                <w:sz w:val="20"/>
                <w:szCs w:val="20"/>
                <w:lang w:val="en-GB" w:eastAsia="zh-CN"/>
              </w:rPr>
              <w:t>]</w:t>
            </w:r>
          </w:p>
        </w:tc>
        <w:tc>
          <w:tcPr>
            <w:tcW w:w="2189" w:type="dxa"/>
            <w:shd w:val="clear" w:color="auto" w:fill="FFFFFF"/>
          </w:tcPr>
          <w:p w14:paraId="798924B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7.1</w:t>
            </w:r>
            <w:r w:rsidRPr="0015586F">
              <w:rPr>
                <w:rFonts w:hint="eastAsia"/>
                <w:kern w:val="2"/>
                <w:sz w:val="20"/>
                <w:szCs w:val="20"/>
                <w:lang w:val="en-GB" w:eastAsia="zh-CN"/>
              </w:rPr>
              <w:t>的细分办法：</w:t>
            </w:r>
          </w:p>
          <w:p w14:paraId="1D528B6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按营养物类型细分</w:t>
            </w:r>
          </w:p>
          <w:p w14:paraId="02BA98E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按支流域细分</w:t>
            </w:r>
            <w:r w:rsidRPr="0015586F">
              <w:rPr>
                <w:kern w:val="2"/>
                <w:sz w:val="20"/>
                <w:szCs w:val="20"/>
                <w:lang w:val="en-GB" w:eastAsia="zh-CN"/>
              </w:rPr>
              <w:t xml:space="preserve"> </w:t>
            </w:r>
          </w:p>
          <w:p w14:paraId="4B88AF6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702FA1AB"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7.2</w:t>
            </w:r>
            <w:r w:rsidRPr="0015586F">
              <w:rPr>
                <w:rFonts w:hint="eastAsia"/>
                <w:kern w:val="2"/>
                <w:sz w:val="20"/>
                <w:szCs w:val="20"/>
                <w:lang w:val="en-GB" w:eastAsia="zh-CN"/>
              </w:rPr>
              <w:t>法细分办法：</w:t>
            </w:r>
          </w:p>
          <w:p w14:paraId="6E5A035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按农药类型细分</w:t>
            </w:r>
          </w:p>
          <w:p w14:paraId="0E3E633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按每个行业农药产品使用量细分</w:t>
            </w:r>
          </w:p>
        </w:tc>
        <w:tc>
          <w:tcPr>
            <w:tcW w:w="2001" w:type="dxa"/>
            <w:shd w:val="clear" w:color="auto" w:fill="FFFFFF"/>
          </w:tcPr>
          <w:p w14:paraId="0A71FE25" w14:textId="0FB63725"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Fonts w:ascii="SimSun" w:hAnsi="SimSun" w:cs="SimSun" w:hint="eastAsia"/>
                <w:kern w:val="2"/>
                <w:sz w:val="20"/>
                <w:szCs w:val="20"/>
                <w:lang w:eastAsia="zh-CN"/>
              </w:rPr>
              <w:t>农田营养预算</w:t>
            </w:r>
            <w:r w:rsidR="00DD4909" w:rsidRPr="0015586F">
              <w:rPr>
                <w:kern w:val="2"/>
                <w:sz w:val="20"/>
                <w:szCs w:val="20"/>
                <w:lang w:eastAsia="zh-CN"/>
              </w:rPr>
              <w:t xml:space="preserve"> </w:t>
            </w:r>
          </w:p>
          <w:p w14:paraId="522F82E5" w14:textId="463167D5"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经过安全处理的家用和工业废水流动所占比例（可持续发展目标指标</w:t>
            </w:r>
            <w:r w:rsidR="00DD4909" w:rsidRPr="0015586F">
              <w:rPr>
                <w:rFonts w:hint="eastAsia"/>
                <w:kern w:val="2"/>
                <w:sz w:val="20"/>
                <w:szCs w:val="20"/>
                <w:lang w:eastAsia="zh-CN"/>
              </w:rPr>
              <w:t>6.3.1</w:t>
            </w:r>
            <w:r w:rsidR="00DD4909" w:rsidRPr="0015586F">
              <w:rPr>
                <w:rFonts w:ascii="SimSun" w:hAnsi="SimSun" w:cs="SimSun" w:hint="eastAsia"/>
                <w:kern w:val="2"/>
                <w:sz w:val="20"/>
                <w:szCs w:val="20"/>
                <w:lang w:eastAsia="zh-CN"/>
              </w:rPr>
              <w:t>）</w:t>
            </w:r>
          </w:p>
          <w:p w14:paraId="03BD608A" w14:textId="0F59D3E3"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漂浮的塑料碎片密度（按微塑料和宏观塑料分列）（可持续发展目标指标</w:t>
            </w:r>
            <w:r w:rsidR="00DD4909" w:rsidRPr="0015586F">
              <w:rPr>
                <w:kern w:val="2"/>
                <w:sz w:val="20"/>
                <w:szCs w:val="20"/>
                <w:lang w:eastAsia="zh-CN"/>
              </w:rPr>
              <w:t xml:space="preserve"> 14.1.1(b)</w:t>
            </w:r>
            <w:r w:rsidR="00DD4909" w:rsidRPr="0015586F">
              <w:rPr>
                <w:rFonts w:ascii="SimSun" w:hAnsi="SimSun" w:cs="SimSun" w:hint="eastAsia"/>
                <w:kern w:val="2"/>
                <w:sz w:val="20"/>
                <w:szCs w:val="20"/>
                <w:lang w:eastAsia="zh-CN"/>
              </w:rPr>
              <w:t>）</w:t>
            </w:r>
          </w:p>
          <w:p w14:paraId="132D3D57" w14:textId="3573174B"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红色名录指数（污染的影响）</w:t>
            </w:r>
            <w:r w:rsidR="00DD4909" w:rsidRPr="0015586F">
              <w:rPr>
                <w:kern w:val="2"/>
                <w:sz w:val="20"/>
                <w:szCs w:val="20"/>
                <w:lang w:eastAsia="zh-CN"/>
              </w:rPr>
              <w:t xml:space="preserve"> </w:t>
            </w:r>
          </w:p>
        </w:tc>
        <w:tc>
          <w:tcPr>
            <w:tcW w:w="3114" w:type="dxa"/>
            <w:shd w:val="clear" w:color="auto" w:fill="FFFFFF"/>
          </w:tcPr>
          <w:p w14:paraId="4996F6B7" w14:textId="51485720"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环境活性氮的损失趋势</w:t>
            </w:r>
          </w:p>
          <w:p w14:paraId="3F83A897" w14:textId="62333EF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氮沉积趋势</w:t>
            </w:r>
          </w:p>
          <w:p w14:paraId="38E78817" w14:textId="1335611B"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在</w:t>
            </w:r>
            <w:r w:rsidR="00B11696">
              <w:rPr>
                <w:rFonts w:ascii="SimSun" w:hAnsi="SimSun" w:cs="SimSun" w:hint="eastAsia"/>
                <w:kern w:val="2"/>
                <w:sz w:val="20"/>
                <w:szCs w:val="20"/>
                <w:lang w:eastAsia="zh-CN"/>
              </w:rPr>
              <w:t>管控部门</w:t>
            </w:r>
            <w:r w:rsidR="00DD4909" w:rsidRPr="0015586F">
              <w:rPr>
                <w:rFonts w:ascii="SimSun" w:hAnsi="SimSun" w:cs="SimSun" w:hint="eastAsia"/>
                <w:kern w:val="2"/>
                <w:sz w:val="20"/>
                <w:szCs w:val="20"/>
                <w:lang w:eastAsia="zh-CN"/>
              </w:rPr>
              <w:t>收集和管理的城市固体废物占城市废物</w:t>
            </w:r>
            <w:r w:rsidR="00B11696">
              <w:rPr>
                <w:rFonts w:ascii="SimSun" w:hAnsi="SimSun" w:cs="SimSun" w:hint="eastAsia"/>
                <w:kern w:val="2"/>
                <w:sz w:val="20"/>
                <w:szCs w:val="20"/>
                <w:lang w:eastAsia="zh-CN"/>
              </w:rPr>
              <w:t>总产生量</w:t>
            </w:r>
            <w:r w:rsidR="00DD4909" w:rsidRPr="0015586F">
              <w:rPr>
                <w:rFonts w:ascii="SimSun" w:hAnsi="SimSun" w:cs="SimSun" w:hint="eastAsia"/>
                <w:kern w:val="2"/>
                <w:sz w:val="20"/>
                <w:szCs w:val="20"/>
                <w:lang w:eastAsia="zh-CN"/>
              </w:rPr>
              <w:t>的比例，按城市分列（可持续发展目标指标</w:t>
            </w:r>
            <w:r w:rsidR="00DD4909" w:rsidRPr="0015586F">
              <w:rPr>
                <w:kern w:val="2"/>
                <w:sz w:val="20"/>
                <w:szCs w:val="20"/>
                <w:lang w:eastAsia="zh-CN"/>
              </w:rPr>
              <w:t xml:space="preserve"> 11.6.1</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255CAF07" w14:textId="02A51C25"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sz w:val="20"/>
                <w:szCs w:val="20"/>
                <w:lang w:eastAsia="zh-CN"/>
              </w:rPr>
              <w:t>人均</w:t>
            </w:r>
            <w:r w:rsidR="00B11696">
              <w:rPr>
                <w:rFonts w:ascii="SimSun" w:hAnsi="SimSun" w:cs="SimSun" w:hint="eastAsia"/>
                <w:sz w:val="20"/>
                <w:szCs w:val="20"/>
                <w:lang w:eastAsia="zh-CN"/>
              </w:rPr>
              <w:t>产生的</w:t>
            </w:r>
            <w:r w:rsidR="00DD4909" w:rsidRPr="0015586F">
              <w:rPr>
                <w:rFonts w:ascii="SimSun" w:hAnsi="SimSun" w:cs="SimSun" w:hint="eastAsia"/>
                <w:kern w:val="2"/>
                <w:sz w:val="20"/>
                <w:szCs w:val="20"/>
                <w:lang w:eastAsia="zh-CN"/>
              </w:rPr>
              <w:t>有害废物（可持续发展目标指标</w:t>
            </w:r>
            <w:r w:rsidR="00DD4909" w:rsidRPr="0015586F">
              <w:rPr>
                <w:rFonts w:hint="eastAsia"/>
                <w:kern w:val="2"/>
                <w:sz w:val="20"/>
                <w:szCs w:val="20"/>
                <w:lang w:eastAsia="zh-CN"/>
              </w:rPr>
              <w:t>12.4.2(a)</w:t>
            </w:r>
            <w:r w:rsidR="00DD4909" w:rsidRPr="0015586F">
              <w:rPr>
                <w:rFonts w:ascii="SimSun" w:hAnsi="SimSun" w:cs="SimSun" w:hint="eastAsia"/>
                <w:kern w:val="2"/>
                <w:sz w:val="20"/>
                <w:szCs w:val="20"/>
                <w:lang w:eastAsia="zh-CN"/>
              </w:rPr>
              <w:t>）</w:t>
            </w:r>
          </w:p>
          <w:p w14:paraId="6FB35CC2" w14:textId="1EE66D32"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DD4909" w:rsidRPr="0015586F">
              <w:rPr>
                <w:rFonts w:ascii="SimSun" w:hAnsi="SimSun" w:cs="SimSun" w:hint="eastAsia"/>
                <w:kern w:val="2"/>
                <w:sz w:val="20"/>
                <w:szCs w:val="20"/>
                <w:lang w:eastAsia="zh-CN"/>
              </w:rPr>
              <w:t>水柱和海底垃圾</w:t>
            </w:r>
            <w:r w:rsidR="00B11696">
              <w:rPr>
                <w:rFonts w:ascii="SimSun" w:hAnsi="SimSun" w:cs="SimSun" w:hint="eastAsia"/>
                <w:kern w:val="2"/>
                <w:sz w:val="20"/>
                <w:szCs w:val="20"/>
                <w:lang w:eastAsia="zh-CN"/>
              </w:rPr>
              <w:t>（</w:t>
            </w:r>
            <w:r w:rsidR="00B11696" w:rsidRPr="0015586F">
              <w:rPr>
                <w:rFonts w:ascii="SimSun" w:hAnsi="SimSun" w:cs="SimSun" w:hint="eastAsia"/>
                <w:kern w:val="2"/>
                <w:sz w:val="20"/>
                <w:szCs w:val="20"/>
                <w:lang w:eastAsia="zh-CN"/>
              </w:rPr>
              <w:t>包括微塑料</w:t>
            </w:r>
            <w:r w:rsidR="00B11696">
              <w:rPr>
                <w:rFonts w:ascii="SimSun" w:hAnsi="SimSun" w:cs="SimSun" w:hint="eastAsia"/>
                <w:kern w:val="2"/>
                <w:sz w:val="20"/>
                <w:szCs w:val="20"/>
                <w:lang w:eastAsia="zh-CN"/>
              </w:rPr>
              <w:t>）</w:t>
            </w:r>
            <w:r w:rsidR="00DD4909" w:rsidRPr="0015586F">
              <w:rPr>
                <w:rFonts w:ascii="SimSun" w:hAnsi="SimSun" w:cs="SimSun" w:hint="eastAsia"/>
                <w:kern w:val="2"/>
                <w:sz w:val="20"/>
                <w:szCs w:val="20"/>
                <w:lang w:eastAsia="zh-CN"/>
              </w:rPr>
              <w:t>数量</w:t>
            </w:r>
            <w:r w:rsidR="00B11696">
              <w:rPr>
                <w:rFonts w:ascii="SimSun" w:hAnsi="SimSun" w:cs="SimSun" w:hint="eastAsia"/>
                <w:kern w:val="2"/>
                <w:sz w:val="20"/>
                <w:szCs w:val="20"/>
                <w:lang w:eastAsia="zh-CN"/>
              </w:rPr>
              <w:t>的变化</w:t>
            </w:r>
            <w:r w:rsidR="00DD4909" w:rsidRPr="0015586F">
              <w:rPr>
                <w:rFonts w:ascii="SimSun" w:hAnsi="SimSun" w:cs="SimSun" w:hint="eastAsia"/>
                <w:kern w:val="2"/>
                <w:sz w:val="20"/>
                <w:szCs w:val="20"/>
                <w:lang w:eastAsia="zh-CN"/>
              </w:rPr>
              <w:t>趋势</w:t>
            </w:r>
            <w:r w:rsidR="00DD4909" w:rsidRPr="0015586F">
              <w:rPr>
                <w:kern w:val="2"/>
                <w:sz w:val="20"/>
                <w:szCs w:val="20"/>
                <w:lang w:eastAsia="zh-CN"/>
              </w:rPr>
              <w:t xml:space="preserve"> </w:t>
            </w:r>
          </w:p>
          <w:p w14:paraId="77683295" w14:textId="741A356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每单位农田面积农药使用量</w:t>
            </w:r>
          </w:p>
        </w:tc>
      </w:tr>
      <w:tr w:rsidR="00DD4909" w:rsidRPr="00EB0426" w14:paraId="66C6119D" w14:textId="77777777" w:rsidTr="00205CA1">
        <w:tc>
          <w:tcPr>
            <w:tcW w:w="759" w:type="dxa"/>
            <w:shd w:val="clear" w:color="auto" w:fill="FFFFFF"/>
          </w:tcPr>
          <w:p w14:paraId="30EF76E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1287" w:type="dxa"/>
            <w:shd w:val="clear" w:color="auto" w:fill="FFFFFF"/>
          </w:tcPr>
          <w:p w14:paraId="6DB13649" w14:textId="47694E0F"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iCs/>
                <w:kern w:val="2"/>
                <w:sz w:val="20"/>
                <w:szCs w:val="20"/>
                <w:lang w:val="en-GB" w:eastAsia="zh-CN"/>
              </w:rPr>
              <w:t>8.b</w:t>
            </w:r>
            <w:r w:rsidR="00710A76" w:rsidRPr="00EB0426">
              <w:rPr>
                <w:rFonts w:hint="eastAsia"/>
                <w:iCs/>
                <w:kern w:val="2"/>
                <w:sz w:val="20"/>
                <w:szCs w:val="20"/>
                <w:lang w:val="en-GB" w:eastAsia="zh-CN"/>
              </w:rPr>
              <w:t>制定政策尽量减少气候变化和海洋酸化对生物多样性的影响</w:t>
            </w:r>
            <w:r w:rsidR="00710A76">
              <w:rPr>
                <w:rFonts w:hint="eastAsia"/>
                <w:iCs/>
                <w:kern w:val="2"/>
                <w:sz w:val="20"/>
                <w:szCs w:val="20"/>
                <w:lang w:val="en-GB" w:eastAsia="zh-CN"/>
              </w:rPr>
              <w:t>并</w:t>
            </w:r>
            <w:r w:rsidR="00710A76" w:rsidRPr="00EB0426">
              <w:rPr>
                <w:rFonts w:hint="eastAsia"/>
                <w:iCs/>
                <w:kern w:val="2"/>
                <w:sz w:val="20"/>
                <w:szCs w:val="20"/>
                <w:lang w:val="en-GB" w:eastAsia="zh-CN"/>
              </w:rPr>
              <w:t>尽量减少气候行动对生物多样性的负面影响和促进积极影响的国家数目</w:t>
            </w:r>
          </w:p>
          <w:p w14:paraId="427C7B77"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3C99624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kern w:val="2"/>
                <w:sz w:val="20"/>
                <w:szCs w:val="20"/>
                <w:lang w:val="en-GB" w:eastAsia="zh-CN"/>
              </w:rPr>
              <w:t xml:space="preserve">B1 </w:t>
            </w:r>
            <w:r w:rsidRPr="0015586F">
              <w:rPr>
                <w:rFonts w:hint="eastAsia"/>
                <w:kern w:val="2"/>
                <w:sz w:val="20"/>
                <w:szCs w:val="20"/>
                <w:lang w:val="en-GB" w:eastAsia="zh-CN"/>
              </w:rPr>
              <w:t>细分办法：</w:t>
            </w:r>
            <w:r w:rsidRPr="0015586F">
              <w:rPr>
                <w:kern w:val="2"/>
                <w:sz w:val="20"/>
                <w:szCs w:val="20"/>
                <w:lang w:val="en-GB" w:eastAsia="zh-CN"/>
              </w:rPr>
              <w:t xml:space="preserve"> </w:t>
            </w:r>
          </w:p>
          <w:p w14:paraId="635BA2F8" w14:textId="3586523C"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按生态系统和生态系统</w:t>
            </w:r>
            <w:r w:rsidR="0062408E" w:rsidRPr="0015586F">
              <w:rPr>
                <w:rFonts w:hint="eastAsia"/>
                <w:kern w:val="2"/>
                <w:sz w:val="20"/>
                <w:szCs w:val="20"/>
                <w:lang w:val="en-GB" w:eastAsia="zh-CN"/>
              </w:rPr>
              <w:t>类型所提供的</w:t>
            </w:r>
            <w:r w:rsidRPr="0015586F">
              <w:rPr>
                <w:rFonts w:hint="eastAsia"/>
                <w:kern w:val="2"/>
                <w:sz w:val="20"/>
                <w:szCs w:val="20"/>
                <w:lang w:val="en-GB" w:eastAsia="zh-CN"/>
              </w:rPr>
              <w:t>气候调节服务</w:t>
            </w:r>
            <w:r w:rsidR="0062408E" w:rsidRPr="0015586F">
              <w:rPr>
                <w:rFonts w:hint="eastAsia"/>
                <w:kern w:val="2"/>
                <w:sz w:val="20"/>
                <w:szCs w:val="20"/>
                <w:lang w:val="en-GB" w:eastAsia="zh-CN"/>
              </w:rPr>
              <w:t>总量细分</w:t>
            </w:r>
            <w:r w:rsidRPr="0015586F">
              <w:rPr>
                <w:kern w:val="2"/>
                <w:sz w:val="20"/>
                <w:szCs w:val="20"/>
                <w:lang w:val="en-GB" w:eastAsia="zh-CN"/>
              </w:rPr>
              <w:t xml:space="preserve"> </w:t>
            </w:r>
          </w:p>
          <w:p w14:paraId="4D87DCE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031AD4E" w14:textId="57367D59"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1</w:t>
            </w:r>
            <w:r w:rsidR="00DD4909" w:rsidRPr="0015586F">
              <w:rPr>
                <w:rFonts w:ascii="SimSun" w:hAnsi="SimSun" w:cs="SimSun" w:hint="eastAsia"/>
                <w:kern w:val="2"/>
                <w:sz w:val="20"/>
                <w:szCs w:val="20"/>
                <w:lang w:eastAsia="zh-CN"/>
              </w:rPr>
              <w:t>按照《</w:t>
            </w:r>
            <w:r w:rsidR="00DD4909" w:rsidRPr="0015586F">
              <w:rPr>
                <w:kern w:val="2"/>
                <w:sz w:val="20"/>
                <w:szCs w:val="20"/>
                <w:lang w:eastAsia="zh-CN"/>
              </w:rPr>
              <w:t>2015-2030</w:t>
            </w:r>
            <w:r w:rsidR="00DD4909" w:rsidRPr="0015586F">
              <w:rPr>
                <w:rFonts w:ascii="SimSun" w:hAnsi="SimSun" w:cs="SimSun" w:hint="eastAsia"/>
                <w:kern w:val="2"/>
                <w:sz w:val="20"/>
                <w:szCs w:val="20"/>
                <w:lang w:eastAsia="zh-CN"/>
              </w:rPr>
              <w:t>年仙台减少灾害风险框架》通过和实行包括生物多样性在内的国家减少灾害风险战略的国家数目（可持续发展目标指标</w:t>
            </w:r>
            <w:r w:rsidR="00DD4909" w:rsidRPr="0015586F">
              <w:rPr>
                <w:rFonts w:hint="eastAsia"/>
                <w:kern w:val="2"/>
                <w:sz w:val="20"/>
                <w:szCs w:val="20"/>
                <w:lang w:eastAsia="zh-CN"/>
              </w:rPr>
              <w:t>1.5.3</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3CD2760F" w14:textId="38B507CB" w:rsidR="00DD4909" w:rsidRPr="0015586F" w:rsidRDefault="00004EA8"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生物气候生态系统复原力指数</w:t>
            </w:r>
          </w:p>
        </w:tc>
        <w:tc>
          <w:tcPr>
            <w:tcW w:w="3114" w:type="dxa"/>
            <w:shd w:val="clear" w:color="auto" w:fill="FFFFFF"/>
          </w:tcPr>
          <w:p w14:paraId="7107E680" w14:textId="24E3AA3A"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森林地上生物量储量（吨</w:t>
            </w:r>
            <w:r w:rsidR="00DD4909" w:rsidRPr="0015586F">
              <w:rPr>
                <w:kern w:val="2"/>
                <w:sz w:val="20"/>
                <w:szCs w:val="20"/>
                <w:lang w:eastAsia="zh-CN"/>
              </w:rPr>
              <w:t>/</w:t>
            </w:r>
            <w:r w:rsidR="00DD4909" w:rsidRPr="0015586F">
              <w:rPr>
                <w:rFonts w:ascii="SimSun" w:hAnsi="SimSun" w:cs="SimSun" w:hint="eastAsia"/>
                <w:kern w:val="2"/>
                <w:sz w:val="20"/>
                <w:szCs w:val="20"/>
                <w:lang w:eastAsia="zh-CN"/>
              </w:rPr>
              <w:t>公顷）</w:t>
            </w:r>
          </w:p>
          <w:p w14:paraId="5722C086" w14:textId="5F562A10"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产生于土地利用、土地利用变化和林业的国家温室气体清单</w:t>
            </w:r>
          </w:p>
          <w:p w14:paraId="6B40B09D" w14:textId="04B7C70C"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按照国家减少灾害风险战略采用和实施本地减少灾害风险战略的地方政府所占比例（可持续发展目标指标</w:t>
            </w:r>
            <w:r w:rsidR="00DD4909" w:rsidRPr="0015586F">
              <w:rPr>
                <w:rFonts w:hint="eastAsia"/>
                <w:kern w:val="2"/>
                <w:sz w:val="20"/>
                <w:szCs w:val="20"/>
                <w:lang w:eastAsia="zh-CN"/>
              </w:rPr>
              <w:t>1.5.4</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2BC4725E" w14:textId="1D5E4F36" w:rsidR="00DD4909" w:rsidRPr="0015586F" w:rsidRDefault="00975ED6" w:rsidP="0015586F">
            <w:pPr>
              <w:tabs>
                <w:tab w:val="clear" w:pos="567"/>
                <w:tab w:val="clear" w:pos="1134"/>
                <w:tab w:val="clear" w:pos="1701"/>
                <w:tab w:val="clear" w:pos="2268"/>
              </w:tabs>
              <w:spacing w:before="60"/>
              <w:ind w:left="245" w:hanging="245"/>
              <w:jc w:val="left"/>
              <w:rPr>
                <w:kern w:val="2"/>
                <w:sz w:val="20"/>
                <w:szCs w:val="20"/>
                <w:lang w:eastAsia="zh-CN"/>
              </w:rPr>
            </w:pPr>
            <w:r>
              <w:rPr>
                <w:rStyle w:val="Hyperlink"/>
                <w:rFonts w:asciiTheme="majorBidi" w:hAnsiTheme="majorBidi" w:cstheme="majorBidi" w:hint="eastAsia"/>
                <w:color w:val="000000" w:themeColor="text1"/>
                <w:sz w:val="20"/>
                <w:szCs w:val="20"/>
                <w:u w:val="none"/>
                <w:lang w:eastAsia="zh-CN"/>
              </w:rPr>
              <w:t>7</w:t>
            </w:r>
            <w:r w:rsidR="00004EA8" w:rsidRPr="0015586F">
              <w:rPr>
                <w:rStyle w:val="Hyperlink"/>
                <w:rFonts w:asciiTheme="majorBidi" w:hAnsiTheme="majorBidi" w:cstheme="majorBidi"/>
                <w:color w:val="000000" w:themeColor="text1"/>
                <w:sz w:val="20"/>
                <w:szCs w:val="20"/>
                <w:u w:val="none"/>
                <w:lang w:eastAsia="zh-CN"/>
              </w:rPr>
              <w:t>.</w:t>
            </w:r>
            <w:r>
              <w:rPr>
                <w:rStyle w:val="Hyperlink"/>
                <w:rFonts w:asciiTheme="majorBidi" w:hAnsiTheme="majorBidi" w:cstheme="majorBidi" w:hint="eastAsia"/>
                <w:color w:val="000000" w:themeColor="text1"/>
                <w:sz w:val="20"/>
                <w:szCs w:val="20"/>
                <w:u w:val="none"/>
                <w:lang w:eastAsia="zh-CN"/>
              </w:rPr>
              <w:t>1</w:t>
            </w:r>
            <w:r w:rsidR="00004EA8" w:rsidRPr="0015586F">
              <w:rPr>
                <w:rStyle w:val="Hyperlink"/>
                <w:rFonts w:asciiTheme="majorBidi" w:hAnsiTheme="majorBidi" w:cstheme="majorBidi"/>
                <w:color w:val="000000" w:themeColor="text1"/>
                <w:sz w:val="20"/>
                <w:szCs w:val="20"/>
                <w:u w:val="none"/>
                <w:lang w:eastAsia="zh-CN"/>
              </w:rPr>
              <w:t>.</w:t>
            </w:r>
            <w:r w:rsidR="00004EA8"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沿海富营养化指数（可持续发展目标指标</w:t>
            </w:r>
            <w:r w:rsidR="00DD4909" w:rsidRPr="0015586F">
              <w:rPr>
                <w:rFonts w:hint="eastAsia"/>
                <w:kern w:val="2"/>
                <w:sz w:val="20"/>
                <w:szCs w:val="20"/>
                <w:lang w:eastAsia="zh-CN"/>
              </w:rPr>
              <w:t>1.4.4(a)</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2A645964" w14:textId="675F71DC" w:rsidR="00DD4909" w:rsidRPr="0015586F" w:rsidRDefault="00004EA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8</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975ED6">
              <w:rPr>
                <w:rStyle w:val="Hyperlink"/>
                <w:rFonts w:asciiTheme="majorBidi" w:hAnsiTheme="majorBidi" w:cstheme="majorBidi" w:hint="eastAsia"/>
                <w:color w:val="000000" w:themeColor="text1"/>
                <w:sz w:val="20"/>
                <w:szCs w:val="20"/>
                <w:u w:val="none"/>
                <w:lang w:eastAsia="zh-CN"/>
              </w:rPr>
              <w:t>4</w:t>
            </w:r>
            <w:r w:rsidRPr="0015586F">
              <w:rPr>
                <w:rStyle w:val="Hyperlink"/>
                <w:rFonts w:asciiTheme="majorBidi" w:hAnsiTheme="majorBidi" w:cstheme="majorBidi" w:hint="eastAsia"/>
                <w:color w:val="000000" w:themeColor="text1"/>
                <w:sz w:val="20"/>
                <w:szCs w:val="20"/>
                <w:u w:val="none"/>
                <w:lang w:eastAsia="zh-CN"/>
              </w:rPr>
              <w:t xml:space="preserve"> </w:t>
            </w:r>
            <w:r w:rsidR="00DD4909" w:rsidRPr="0015586F">
              <w:rPr>
                <w:rFonts w:ascii="SimSun" w:hAnsi="SimSun" w:cs="SimSun" w:hint="eastAsia"/>
                <w:kern w:val="2"/>
                <w:sz w:val="20"/>
                <w:szCs w:val="20"/>
                <w:lang w:eastAsia="zh-CN"/>
              </w:rPr>
              <w:t>在商定的一组有代表性的采样站测量的平均海洋酸度（</w:t>
            </w:r>
            <w:r w:rsidR="00DD4909" w:rsidRPr="0015586F">
              <w:rPr>
                <w:kern w:val="2"/>
                <w:sz w:val="20"/>
                <w:szCs w:val="20"/>
                <w:lang w:eastAsia="zh-CN"/>
              </w:rPr>
              <w:t>pH</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 xml:space="preserve"> 14.3.1 </w:t>
            </w:r>
            <w:r w:rsidR="00DD4909" w:rsidRPr="0015586F">
              <w:rPr>
                <w:rFonts w:ascii="SimSun" w:hAnsi="SimSun" w:cs="SimSun" w:hint="eastAsia"/>
                <w:kern w:val="2"/>
                <w:sz w:val="20"/>
                <w:szCs w:val="20"/>
                <w:lang w:eastAsia="zh-CN"/>
              </w:rPr>
              <w:t>）</w:t>
            </w:r>
          </w:p>
        </w:tc>
      </w:tr>
      <w:tr w:rsidR="00DD4909" w:rsidRPr="00EB0426" w14:paraId="4FB0BE4A" w14:textId="77777777" w:rsidTr="00205CA1">
        <w:tc>
          <w:tcPr>
            <w:tcW w:w="759" w:type="dxa"/>
            <w:shd w:val="clear" w:color="auto" w:fill="FFFFFF"/>
          </w:tcPr>
          <w:p w14:paraId="579EAE6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9</w:t>
            </w:r>
          </w:p>
        </w:tc>
        <w:tc>
          <w:tcPr>
            <w:tcW w:w="1287" w:type="dxa"/>
            <w:shd w:val="clear" w:color="auto" w:fill="FFFFFF"/>
          </w:tcPr>
          <w:p w14:paraId="7D9523EA"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9.1</w:t>
            </w:r>
            <w:r w:rsidRPr="00FF167C">
              <w:rPr>
                <w:rFonts w:hint="eastAsia"/>
                <w:kern w:val="2"/>
                <w:sz w:val="20"/>
                <w:szCs w:val="20"/>
                <w:lang w:val="en-GB" w:eastAsia="zh-CN"/>
              </w:rPr>
              <w:t>可持续利用野生物种的益处</w:t>
            </w:r>
          </w:p>
          <w:p w14:paraId="5D8FD64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21CF90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5C8B4096"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6539A4D0"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9.2</w:t>
            </w:r>
            <w:r w:rsidRPr="00FF167C">
              <w:rPr>
                <w:rFonts w:hint="eastAsia"/>
                <w:kern w:val="2"/>
                <w:sz w:val="20"/>
                <w:szCs w:val="20"/>
                <w:lang w:val="en-GB" w:eastAsia="zh-CN"/>
              </w:rPr>
              <w:t>从事传统职业人口所占百分比</w:t>
            </w:r>
          </w:p>
          <w:p w14:paraId="4E609037" w14:textId="17C49AA9"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9.b</w:t>
            </w:r>
            <w:r w:rsidR="003B4825" w:rsidRPr="003B4825">
              <w:rPr>
                <w:rFonts w:ascii="SimSun" w:hAnsi="SimSun" w:cs="SimSun" w:hint="eastAsia"/>
                <w:bCs/>
                <w:kern w:val="2"/>
                <w:sz w:val="20"/>
                <w:szCs w:val="20"/>
                <w:lang w:val="en-GB" w:eastAsia="zh-CN"/>
                <w14:ligatures w14:val="standardContextual"/>
              </w:rPr>
              <w:t>已</w:t>
            </w:r>
            <w:r w:rsidR="003B4825" w:rsidRPr="003B4825">
              <w:rPr>
                <w:rFonts w:hint="eastAsia"/>
                <w:bCs/>
                <w:iCs/>
                <w:kern w:val="2"/>
                <w:sz w:val="20"/>
                <w:szCs w:val="20"/>
                <w:lang w:val="en-GB" w:eastAsia="zh-CN"/>
              </w:rPr>
              <w:t>制定可持续管理野生物种利用政策为人们提供社会、经济和环境</w:t>
            </w:r>
            <w:r w:rsidR="003B4825" w:rsidRPr="003B4825">
              <w:rPr>
                <w:rFonts w:ascii="SimSun" w:hAnsi="SimSun" w:cs="SimSun" w:hint="eastAsia"/>
                <w:bCs/>
                <w:iCs/>
                <w:kern w:val="2"/>
                <w:sz w:val="20"/>
                <w:szCs w:val="20"/>
                <w:lang w:val="en-GB" w:eastAsia="zh-CN"/>
              </w:rPr>
              <w:t>福利</w:t>
            </w:r>
            <w:r w:rsidR="003B4825" w:rsidRPr="003B4825">
              <w:rPr>
                <w:rFonts w:hint="eastAsia"/>
                <w:bCs/>
                <w:iCs/>
                <w:kern w:val="2"/>
                <w:sz w:val="20"/>
                <w:szCs w:val="20"/>
                <w:lang w:val="en-GB" w:eastAsia="zh-CN"/>
              </w:rPr>
              <w:t>并保护和鼓励土著人民和地方社区可持续利用习惯的国家数目</w:t>
            </w:r>
          </w:p>
        </w:tc>
        <w:tc>
          <w:tcPr>
            <w:tcW w:w="2189" w:type="dxa"/>
            <w:shd w:val="clear" w:color="auto" w:fill="FFFFFF"/>
          </w:tcPr>
          <w:p w14:paraId="69897CD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9.1</w:t>
            </w:r>
            <w:r w:rsidRPr="0015586F">
              <w:rPr>
                <w:rFonts w:hint="eastAsia"/>
                <w:kern w:val="2"/>
                <w:sz w:val="20"/>
                <w:szCs w:val="20"/>
                <w:lang w:val="en-GB" w:eastAsia="zh-CN"/>
              </w:rPr>
              <w:t>的细分办法：</w:t>
            </w:r>
          </w:p>
          <w:p w14:paraId="5A88709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当前没有提议任何元数据</w:t>
            </w:r>
            <w:r w:rsidRPr="0015586F">
              <w:rPr>
                <w:kern w:val="2"/>
                <w:sz w:val="20"/>
                <w:szCs w:val="20"/>
                <w:lang w:val="en-GB" w:eastAsia="zh-CN"/>
              </w:rPr>
              <w:t xml:space="preserve"> </w:t>
            </w:r>
          </w:p>
          <w:p w14:paraId="3F55560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B</w:t>
            </w:r>
            <w:r w:rsidRPr="0015586F">
              <w:rPr>
                <w:rFonts w:hint="eastAsia"/>
                <w:kern w:val="2"/>
                <w:sz w:val="20"/>
                <w:szCs w:val="20"/>
                <w:lang w:val="en-GB" w:eastAsia="zh-CN"/>
              </w:rPr>
              <w:t>下叙述</w:t>
            </w:r>
          </w:p>
          <w:p w14:paraId="47D25BA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186E25CD" w14:textId="77777777" w:rsidR="0056668E" w:rsidRPr="0015586F" w:rsidRDefault="0056668E" w:rsidP="003D29C6">
            <w:pPr>
              <w:tabs>
                <w:tab w:val="clear" w:pos="567"/>
                <w:tab w:val="clear" w:pos="1134"/>
                <w:tab w:val="clear" w:pos="1701"/>
                <w:tab w:val="clear" w:pos="2268"/>
              </w:tabs>
              <w:spacing w:before="60"/>
              <w:jc w:val="left"/>
              <w:rPr>
                <w:kern w:val="2"/>
                <w:sz w:val="20"/>
                <w:szCs w:val="20"/>
                <w:lang w:val="en-GB" w:eastAsia="zh-CN"/>
              </w:rPr>
            </w:pPr>
          </w:p>
          <w:p w14:paraId="6C13F5D4" w14:textId="37998ACA"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9.2</w:t>
            </w:r>
            <w:r w:rsidRPr="0015586F">
              <w:rPr>
                <w:rFonts w:hint="eastAsia"/>
                <w:kern w:val="2"/>
                <w:sz w:val="20"/>
                <w:szCs w:val="20"/>
                <w:lang w:val="en-GB" w:eastAsia="zh-CN"/>
              </w:rPr>
              <w:t>的细分办法：</w:t>
            </w:r>
          </w:p>
          <w:p w14:paraId="54CABB2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按职业类型细分</w:t>
            </w:r>
          </w:p>
          <w:p w14:paraId="0079B73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按土著人民和地方社区细分</w:t>
            </w:r>
          </w:p>
          <w:p w14:paraId="58772EE5"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按性别细分</w:t>
            </w:r>
          </w:p>
          <w:p w14:paraId="6F4EE69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按年龄类别细分</w:t>
            </w:r>
          </w:p>
          <w:p w14:paraId="40F0837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按农村与城市细分</w:t>
            </w:r>
          </w:p>
          <w:p w14:paraId="65F08C5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p>
        </w:tc>
        <w:tc>
          <w:tcPr>
            <w:tcW w:w="2001" w:type="dxa"/>
            <w:shd w:val="clear" w:color="auto" w:fill="FFFFFF"/>
          </w:tcPr>
          <w:p w14:paraId="584538E7" w14:textId="547C0DFD"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00004EA8"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红色名录指数（用作食物和药物的物种）</w:t>
            </w:r>
            <w:r w:rsidR="00DD4909" w:rsidRPr="0015586F">
              <w:rPr>
                <w:kern w:val="2"/>
                <w:sz w:val="20"/>
                <w:szCs w:val="20"/>
                <w:lang w:eastAsia="zh-CN"/>
              </w:rPr>
              <w:t xml:space="preserve"> </w:t>
            </w:r>
          </w:p>
          <w:p w14:paraId="72A4D872" w14:textId="18F330CF"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eastAsia="zh-CN"/>
              </w:rPr>
              <w:t>B</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已利用物种地球生命力指数</w:t>
            </w:r>
          </w:p>
        </w:tc>
        <w:tc>
          <w:tcPr>
            <w:tcW w:w="3114" w:type="dxa"/>
            <w:shd w:val="clear" w:color="auto" w:fill="FFFFFF"/>
          </w:tcPr>
          <w:p w14:paraId="39108826" w14:textId="6C05D87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旨在打击非法、未报告和无管制的捕捞的国际文书的执行程度（可持续发展目标指标</w:t>
            </w:r>
            <w:r w:rsidR="00DD4909" w:rsidRPr="0015586F">
              <w:rPr>
                <w:rFonts w:hint="eastAsia"/>
                <w:kern w:val="2"/>
                <w:sz w:val="20"/>
                <w:szCs w:val="20"/>
                <w:lang w:eastAsia="zh-CN"/>
              </w:rPr>
              <w:t>14.6.1</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4A43E1A9" w14:textId="522AB0F9"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7 </w:t>
            </w:r>
            <w:r w:rsidR="00DD4909" w:rsidRPr="0015586F">
              <w:rPr>
                <w:rFonts w:ascii="SimSun" w:hAnsi="SimSun" w:cs="SimSun" w:hint="eastAsia"/>
                <w:bCs/>
                <w:kern w:val="2"/>
                <w:sz w:val="20"/>
                <w:szCs w:val="20"/>
                <w:lang w:eastAsia="zh-CN"/>
              </w:rPr>
              <w:t>海洋管理委员会产销监管链认证持有者数目，按分销国分列</w:t>
            </w:r>
          </w:p>
          <w:p w14:paraId="2934F1A7" w14:textId="52621C37"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产卵种群生物量（与商业开发的物种有关）</w:t>
            </w:r>
          </w:p>
          <w:p w14:paraId="6F2764AA" w14:textId="4D2FD869"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4</w:t>
            </w:r>
            <w:r w:rsidRPr="0015586F">
              <w:rPr>
                <w:rStyle w:val="Hyperlink"/>
                <w:rFonts w:asciiTheme="majorBidi" w:hAnsiTheme="majorBidi" w:cstheme="majorBidi"/>
                <w:color w:val="000000" w:themeColor="text1"/>
                <w:sz w:val="20"/>
                <w:szCs w:val="20"/>
                <w:u w:val="none"/>
                <w:lang w:eastAsia="zh-CN"/>
              </w:rPr>
              <w:t>.CT.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中期或长期养护设施所保存的粮食和农业</w:t>
            </w:r>
            <w:r w:rsidR="00DD4909" w:rsidRPr="0015586F">
              <w:rPr>
                <w:rFonts w:hint="eastAsia"/>
                <w:kern w:val="2"/>
                <w:sz w:val="20"/>
                <w:szCs w:val="20"/>
                <w:lang w:eastAsia="zh-CN"/>
              </w:rPr>
              <w:t>(a)</w:t>
            </w:r>
            <w:r w:rsidR="00DD4909" w:rsidRPr="0015586F">
              <w:rPr>
                <w:rFonts w:ascii="SimSun" w:hAnsi="SimSun" w:cs="SimSun" w:hint="eastAsia"/>
                <w:kern w:val="2"/>
                <w:sz w:val="20"/>
                <w:szCs w:val="20"/>
                <w:lang w:eastAsia="zh-CN"/>
              </w:rPr>
              <w:t>植物和</w:t>
            </w:r>
            <w:r w:rsidR="00DD4909" w:rsidRPr="0015586F">
              <w:rPr>
                <w:rFonts w:hint="eastAsia"/>
                <w:kern w:val="2"/>
                <w:sz w:val="20"/>
                <w:szCs w:val="20"/>
                <w:lang w:eastAsia="zh-CN"/>
              </w:rPr>
              <w:t>(b)</w:t>
            </w:r>
            <w:r w:rsidR="00DD4909" w:rsidRPr="0015586F">
              <w:rPr>
                <w:rFonts w:ascii="SimSun" w:hAnsi="SimSun" w:cs="SimSun" w:hint="eastAsia"/>
                <w:kern w:val="2"/>
                <w:sz w:val="20"/>
                <w:szCs w:val="20"/>
                <w:lang w:eastAsia="zh-CN"/>
              </w:rPr>
              <w:t>动物遗传资源的数目（可持续发展目标指标</w:t>
            </w:r>
            <w:r w:rsidR="00DD4909" w:rsidRPr="0015586F">
              <w:rPr>
                <w:rFonts w:hint="eastAsia"/>
                <w:kern w:val="2"/>
                <w:sz w:val="20"/>
                <w:szCs w:val="20"/>
                <w:lang w:eastAsia="zh-CN"/>
              </w:rPr>
              <w:t>2.5.1</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554DB528" w14:textId="7C411B77"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每个劳动力单位的生产量，按农业</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畜牧</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林业企业的规模级别分列</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2.3.1</w:t>
            </w:r>
            <w:r w:rsidR="00DD4909" w:rsidRPr="0015586F">
              <w:rPr>
                <w:rFonts w:ascii="SimSun" w:hAnsi="SimSun" w:cs="SimSun" w:hint="eastAsia"/>
                <w:kern w:val="2"/>
                <w:sz w:val="20"/>
                <w:szCs w:val="20"/>
                <w:lang w:eastAsia="zh-CN"/>
              </w:rPr>
              <w:t>）</w:t>
            </w:r>
          </w:p>
          <w:p w14:paraId="212BB2D9" w14:textId="788CDE2F"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红色名录指数（渔业的影响）</w:t>
            </w:r>
            <w:r w:rsidR="00DD4909" w:rsidRPr="0015586F">
              <w:rPr>
                <w:kern w:val="2"/>
                <w:sz w:val="20"/>
                <w:szCs w:val="20"/>
                <w:lang w:eastAsia="zh-CN"/>
              </w:rPr>
              <w:t xml:space="preserve"> </w:t>
            </w:r>
          </w:p>
          <w:p w14:paraId="2478F737" w14:textId="68C78F1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9</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红色名录指数（利用的影响）</w:t>
            </w:r>
            <w:r w:rsidR="00DD4909" w:rsidRPr="0015586F">
              <w:rPr>
                <w:kern w:val="2"/>
                <w:sz w:val="20"/>
                <w:szCs w:val="20"/>
                <w:lang w:eastAsia="zh-CN"/>
              </w:rPr>
              <w:t xml:space="preserve"> </w:t>
            </w:r>
          </w:p>
        </w:tc>
      </w:tr>
      <w:tr w:rsidR="00DD4909" w:rsidRPr="00EB0426" w14:paraId="3645E451" w14:textId="77777777" w:rsidTr="00205CA1">
        <w:tc>
          <w:tcPr>
            <w:tcW w:w="759" w:type="dxa"/>
            <w:shd w:val="clear" w:color="auto" w:fill="FFFFFF"/>
          </w:tcPr>
          <w:p w14:paraId="4A80F76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10</w:t>
            </w:r>
          </w:p>
        </w:tc>
        <w:tc>
          <w:tcPr>
            <w:tcW w:w="1287" w:type="dxa"/>
            <w:shd w:val="clear" w:color="auto" w:fill="FFFFFF"/>
          </w:tcPr>
          <w:p w14:paraId="509FC7B7"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10.1</w:t>
            </w:r>
            <w:r w:rsidRPr="00FF167C">
              <w:rPr>
                <w:rFonts w:hint="eastAsia"/>
                <w:kern w:val="2"/>
                <w:sz w:val="20"/>
                <w:szCs w:val="20"/>
                <w:lang w:val="en-GB" w:eastAsia="zh-CN"/>
              </w:rPr>
              <w:t>生产性和可持续农业占农地面积的比例</w:t>
            </w:r>
            <w:r w:rsidRPr="00FF167C">
              <w:rPr>
                <w:rFonts w:hint="eastAsia"/>
                <w:kern w:val="2"/>
                <w:sz w:val="20"/>
                <w:szCs w:val="20"/>
                <w:u w:val="single"/>
                <w:lang w:val="en-GB" w:eastAsia="zh-CN"/>
              </w:rPr>
              <w:t>（可持续发展目标指标</w:t>
            </w:r>
            <w:r w:rsidRPr="00FF167C">
              <w:rPr>
                <w:rFonts w:hint="eastAsia"/>
                <w:kern w:val="2"/>
                <w:sz w:val="20"/>
                <w:szCs w:val="20"/>
                <w:u w:val="single"/>
                <w:lang w:val="en-GB" w:eastAsia="zh-CN"/>
              </w:rPr>
              <w:t>2.4.1</w:t>
            </w:r>
            <w:r w:rsidRPr="00FF167C">
              <w:rPr>
                <w:rFonts w:hint="eastAsia"/>
                <w:kern w:val="2"/>
                <w:sz w:val="20"/>
                <w:szCs w:val="20"/>
                <w:u w:val="single"/>
                <w:lang w:val="en-GB" w:eastAsia="zh-CN"/>
              </w:rPr>
              <w:t>）</w:t>
            </w:r>
          </w:p>
          <w:p w14:paraId="1CBD9225"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C670A" w14:textId="023A84C8"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10.2</w:t>
            </w:r>
            <w:r w:rsidRPr="00FF167C">
              <w:rPr>
                <w:rFonts w:hint="eastAsia"/>
                <w:kern w:val="2"/>
                <w:sz w:val="20"/>
                <w:szCs w:val="20"/>
                <w:lang w:val="en-GB" w:eastAsia="zh-CN"/>
              </w:rPr>
              <w:t>实施可持续森林管理的进展</w:t>
            </w:r>
            <w:r w:rsidRPr="00FF167C">
              <w:rPr>
                <w:rFonts w:hint="eastAsia"/>
                <w:kern w:val="2"/>
                <w:sz w:val="20"/>
                <w:szCs w:val="20"/>
                <w:u w:val="single"/>
                <w:lang w:val="en-GB" w:eastAsia="zh-CN"/>
              </w:rPr>
              <w:t>（可持续发展目标指标</w:t>
            </w:r>
            <w:r w:rsidRPr="00FF167C">
              <w:rPr>
                <w:rFonts w:hint="eastAsia"/>
                <w:kern w:val="2"/>
                <w:sz w:val="20"/>
                <w:szCs w:val="20"/>
                <w:u w:val="single"/>
                <w:lang w:val="en-GB" w:eastAsia="zh-CN"/>
              </w:rPr>
              <w:t>15.2.1</w:t>
            </w:r>
            <w:r w:rsidRPr="00FF167C">
              <w:rPr>
                <w:rFonts w:hint="eastAsia"/>
                <w:kern w:val="2"/>
                <w:sz w:val="20"/>
                <w:szCs w:val="20"/>
                <w:u w:val="single"/>
                <w:lang w:val="en-GB" w:eastAsia="zh-CN"/>
              </w:rPr>
              <w:t>）</w:t>
            </w:r>
          </w:p>
        </w:tc>
        <w:tc>
          <w:tcPr>
            <w:tcW w:w="2189" w:type="dxa"/>
            <w:shd w:val="clear" w:color="auto" w:fill="FFFFFF"/>
          </w:tcPr>
          <w:p w14:paraId="1E29BD0E"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10.1</w:t>
            </w:r>
            <w:r w:rsidRPr="0015586F">
              <w:rPr>
                <w:rFonts w:hint="eastAsia"/>
                <w:kern w:val="2"/>
                <w:sz w:val="20"/>
                <w:szCs w:val="20"/>
                <w:lang w:val="en-GB" w:eastAsia="zh-CN"/>
              </w:rPr>
              <w:t>的细分办法：</w:t>
            </w:r>
          </w:p>
          <w:p w14:paraId="4246946F"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按家庭农场和非家庭农场部门细分</w:t>
            </w:r>
            <w:r w:rsidRPr="0015586F">
              <w:rPr>
                <w:kern w:val="2"/>
                <w:sz w:val="20"/>
                <w:szCs w:val="20"/>
                <w:lang w:val="en-GB" w:eastAsia="zh-CN"/>
              </w:rPr>
              <w:t xml:space="preserve"> </w:t>
            </w:r>
          </w:p>
          <w:p w14:paraId="28B931B4"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按作物和牲畜细分</w:t>
            </w:r>
            <w:r w:rsidRPr="0015586F">
              <w:rPr>
                <w:kern w:val="2"/>
                <w:sz w:val="20"/>
                <w:szCs w:val="20"/>
                <w:lang w:val="en-GB" w:eastAsia="zh-CN"/>
              </w:rPr>
              <w:t xml:space="preserve"> </w:t>
            </w:r>
          </w:p>
          <w:p w14:paraId="086873A6" w14:textId="77777777" w:rsidR="0056668E" w:rsidRPr="0015586F" w:rsidRDefault="0056668E" w:rsidP="003D29C6">
            <w:pPr>
              <w:tabs>
                <w:tab w:val="clear" w:pos="567"/>
                <w:tab w:val="clear" w:pos="1134"/>
                <w:tab w:val="clear" w:pos="1701"/>
                <w:tab w:val="clear" w:pos="2268"/>
              </w:tabs>
              <w:spacing w:before="60"/>
              <w:jc w:val="left"/>
              <w:rPr>
                <w:kern w:val="2"/>
                <w:sz w:val="20"/>
                <w:szCs w:val="20"/>
                <w:lang w:val="en-GB" w:eastAsia="zh-CN"/>
              </w:rPr>
            </w:pPr>
          </w:p>
          <w:p w14:paraId="736038C5" w14:textId="54ACE8B6"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10.2</w:t>
            </w:r>
            <w:r w:rsidRPr="0015586F">
              <w:rPr>
                <w:rFonts w:hint="eastAsia"/>
                <w:kern w:val="2"/>
                <w:sz w:val="20"/>
                <w:szCs w:val="20"/>
                <w:lang w:val="en-GB" w:eastAsia="zh-CN"/>
              </w:rPr>
              <w:t>的细分办法</w:t>
            </w:r>
          </w:p>
          <w:p w14:paraId="4D6EC2F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按土著和传统领地细分</w:t>
            </w:r>
          </w:p>
          <w:p w14:paraId="2D398E9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420E891" w14:textId="19A37847" w:rsidR="00DD4909" w:rsidRPr="0015586F" w:rsidRDefault="007863CE" w:rsidP="00346DBB">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小型</w:t>
            </w:r>
            <w:r w:rsidR="00766A92" w:rsidRPr="0015586F">
              <w:rPr>
                <w:rFonts w:ascii="SimSun" w:hAnsi="SimSun" w:cs="SimSun" w:hint="eastAsia"/>
                <w:kern w:val="2"/>
                <w:sz w:val="20"/>
                <w:szCs w:val="20"/>
                <w:lang w:eastAsia="zh-CN"/>
              </w:rPr>
              <w:t>粮食</w:t>
            </w:r>
            <w:r w:rsidR="00DD4909" w:rsidRPr="0015586F">
              <w:rPr>
                <w:rFonts w:ascii="SimSun" w:hAnsi="SimSun" w:cs="SimSun" w:hint="eastAsia"/>
                <w:kern w:val="2"/>
                <w:sz w:val="20"/>
                <w:szCs w:val="20"/>
                <w:lang w:eastAsia="zh-CN"/>
              </w:rPr>
              <w:t>生产者的平均收入，</w:t>
            </w:r>
            <w:r w:rsidR="00DD4909" w:rsidRPr="0015586F">
              <w:rPr>
                <w:rStyle w:val="Hyperlink"/>
                <w:rFonts w:asciiTheme="majorBidi" w:hAnsiTheme="majorBidi" w:cstheme="majorBidi" w:hint="eastAsia"/>
                <w:color w:val="000000" w:themeColor="text1"/>
                <w:sz w:val="20"/>
                <w:szCs w:val="20"/>
                <w:u w:val="none"/>
                <w:lang w:eastAsia="zh-CN"/>
              </w:rPr>
              <w:t>按性别和土著身份分列</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2.3.2</w:t>
            </w:r>
            <w:r w:rsidR="00DD4909" w:rsidRPr="0015586F">
              <w:rPr>
                <w:rFonts w:ascii="SimSun" w:hAnsi="SimSun" w:cs="SimSun" w:hint="eastAsia"/>
                <w:kern w:val="2"/>
                <w:sz w:val="20"/>
                <w:szCs w:val="20"/>
                <w:lang w:eastAsia="zh-CN"/>
              </w:rPr>
              <w:t>）</w:t>
            </w:r>
          </w:p>
        </w:tc>
        <w:tc>
          <w:tcPr>
            <w:tcW w:w="3114" w:type="dxa"/>
            <w:shd w:val="clear" w:color="auto" w:fill="FFFFFF"/>
          </w:tcPr>
          <w:p w14:paraId="4D86B9BF" w14:textId="063E379E"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农业生物多样性指数</w:t>
            </w:r>
          </w:p>
          <w:p w14:paraId="4490C1A2" w14:textId="6DCDC4DC"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土壤有机碳储量</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 xml:space="preserve"> 15.3.1</w:t>
            </w:r>
            <w:r w:rsidR="00DD4909" w:rsidRPr="0015586F">
              <w:rPr>
                <w:rFonts w:ascii="SimSun" w:hAnsi="SimSun" w:cs="SimSun" w:hint="eastAsia"/>
                <w:kern w:val="2"/>
                <w:sz w:val="20"/>
                <w:szCs w:val="20"/>
                <w:lang w:eastAsia="zh-CN"/>
              </w:rPr>
              <w:t>下的次级指标）</w:t>
            </w:r>
            <w:r w:rsidR="00DD4909" w:rsidRPr="0015586F">
              <w:rPr>
                <w:kern w:val="2"/>
                <w:sz w:val="20"/>
                <w:szCs w:val="20"/>
                <w:lang w:eastAsia="zh-CN"/>
              </w:rPr>
              <w:t xml:space="preserve"> </w:t>
            </w:r>
          </w:p>
          <w:p w14:paraId="00613740" w14:textId="639DE5AA"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A</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19 </w:t>
            </w:r>
            <w:r w:rsidR="00DD4909" w:rsidRPr="0015586F">
              <w:rPr>
                <w:rFonts w:ascii="SimSun" w:hAnsi="SimSun" w:cs="SimSun" w:hint="eastAsia"/>
                <w:kern w:val="2"/>
                <w:sz w:val="20"/>
                <w:szCs w:val="20"/>
                <w:lang w:eastAsia="zh-CN"/>
              </w:rPr>
              <w:t>红色名录指数（</w:t>
            </w:r>
            <w:r w:rsidR="00DD4909" w:rsidRPr="0015586F">
              <w:rPr>
                <w:rFonts w:ascii="SimSun" w:hAnsi="SimSun" w:cs="SimSun" w:hint="eastAsia"/>
                <w:bCs/>
                <w:kern w:val="2"/>
                <w:sz w:val="20"/>
                <w:szCs w:val="20"/>
                <w:lang w:eastAsia="zh-CN"/>
              </w:rPr>
              <w:t>家畜的野生亲缘种</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2C914C19" w14:textId="2A5BC55F"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B</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红色名录指数（授粉物种）</w:t>
            </w:r>
          </w:p>
          <w:p w14:paraId="5D211740" w14:textId="71D7515D"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红色名录指数（森林特有物种）</w:t>
            </w:r>
            <w:r w:rsidR="00DD4909" w:rsidRPr="0015586F">
              <w:rPr>
                <w:kern w:val="2"/>
                <w:sz w:val="20"/>
                <w:szCs w:val="20"/>
                <w:lang w:eastAsia="zh-CN"/>
              </w:rPr>
              <w:t xml:space="preserve"> </w:t>
            </w:r>
          </w:p>
          <w:p w14:paraId="5985D501" w14:textId="33E2E70C"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红色名录指数</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（渔业的影响）</w:t>
            </w:r>
            <w:r w:rsidR="00DD4909" w:rsidRPr="0015586F">
              <w:rPr>
                <w:kern w:val="2"/>
                <w:sz w:val="20"/>
                <w:szCs w:val="20"/>
                <w:lang w:eastAsia="zh-CN"/>
              </w:rPr>
              <w:t xml:space="preserve"> </w:t>
            </w:r>
          </w:p>
          <w:p w14:paraId="7E4970A2" w14:textId="48A307A5"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bCs/>
                <w:kern w:val="2"/>
                <w:sz w:val="20"/>
                <w:szCs w:val="20"/>
                <w:lang w:eastAsia="zh-CN"/>
              </w:rPr>
              <w:t>被列为面临灭绝风险的地方品种所占比例</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2.5.2</w:t>
            </w:r>
            <w:r w:rsidR="00DD4909" w:rsidRPr="0015586F">
              <w:rPr>
                <w:rFonts w:ascii="SimSun" w:hAnsi="SimSun" w:cs="SimSun" w:hint="eastAsia"/>
                <w:kern w:val="2"/>
                <w:sz w:val="20"/>
                <w:szCs w:val="20"/>
                <w:lang w:eastAsia="zh-CN"/>
              </w:rPr>
              <w:t>）</w:t>
            </w:r>
          </w:p>
          <w:p w14:paraId="6272FEEB" w14:textId="409B9DED"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退化土地占土地总面积的比例（可持续发展目标指标</w:t>
            </w:r>
            <w:r w:rsidR="00DD4909" w:rsidRPr="0015586F">
              <w:rPr>
                <w:rFonts w:hint="eastAsia"/>
                <w:kern w:val="2"/>
                <w:sz w:val="20"/>
                <w:szCs w:val="20"/>
                <w:lang w:eastAsia="zh-CN"/>
              </w:rPr>
              <w:t>15.3.1</w:t>
            </w:r>
            <w:r w:rsidR="00DD4909" w:rsidRPr="0015586F">
              <w:rPr>
                <w:rFonts w:ascii="SimSun" w:hAnsi="SimSun" w:cs="SimSun" w:hint="eastAsia"/>
                <w:kern w:val="2"/>
                <w:sz w:val="20"/>
                <w:szCs w:val="20"/>
                <w:lang w:eastAsia="zh-CN"/>
              </w:rPr>
              <w:t>）</w:t>
            </w:r>
          </w:p>
          <w:p w14:paraId="70AA782D" w14:textId="69CBB613" w:rsidR="00DD4909" w:rsidRPr="0015586F" w:rsidRDefault="007863CE"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可持续管理的森林面积：森林管理委员会和森林认证认可方案发放的森林管理认证</w:t>
            </w:r>
            <w:hyperlink r:id="rId29" w:history="1">
              <w:r w:rsidR="00DD4909" w:rsidRPr="0015586F">
                <w:rPr>
                  <w:rFonts w:ascii="SimSun" w:hAnsi="SimSun" w:cs="SimSun" w:hint="eastAsia"/>
                  <w:kern w:val="2"/>
                  <w:sz w:val="20"/>
                  <w:szCs w:val="20"/>
                  <w:lang w:eastAsia="zh-CN"/>
                </w:rPr>
                <w:t>总数</w:t>
              </w:r>
            </w:hyperlink>
            <w:r w:rsidR="00DD4909" w:rsidRPr="0015586F">
              <w:rPr>
                <w:kern w:val="2"/>
                <w:sz w:val="20"/>
                <w:szCs w:val="20"/>
                <w:lang w:eastAsia="zh-CN"/>
              </w:rPr>
              <w:t xml:space="preserve"> </w:t>
            </w:r>
          </w:p>
          <w:p w14:paraId="56D14B62"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lang w:val="en-GB" w:eastAsia="zh-CN"/>
              </w:rPr>
            </w:pPr>
          </w:p>
        </w:tc>
      </w:tr>
      <w:tr w:rsidR="00DD4909" w:rsidRPr="00EB0426" w14:paraId="66750DBC" w14:textId="77777777" w:rsidTr="00205CA1">
        <w:tc>
          <w:tcPr>
            <w:tcW w:w="759" w:type="dxa"/>
            <w:shd w:val="clear" w:color="auto" w:fill="FFFFFF"/>
          </w:tcPr>
          <w:p w14:paraId="3254B89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11</w:t>
            </w:r>
          </w:p>
        </w:tc>
        <w:tc>
          <w:tcPr>
            <w:tcW w:w="1287" w:type="dxa"/>
            <w:shd w:val="clear" w:color="auto" w:fill="FFFFFF"/>
          </w:tcPr>
          <w:p w14:paraId="773B39EC"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B.1</w:t>
            </w:r>
            <w:r w:rsidRPr="00FF167C">
              <w:rPr>
                <w:rFonts w:hint="eastAsia"/>
                <w:kern w:val="2"/>
                <w:sz w:val="20"/>
                <w:szCs w:val="20"/>
                <w:lang w:val="en-GB" w:eastAsia="zh-CN"/>
              </w:rPr>
              <w:t>生态系统提供的服务</w:t>
            </w:r>
          </w:p>
        </w:tc>
        <w:tc>
          <w:tcPr>
            <w:tcW w:w="2189" w:type="dxa"/>
            <w:shd w:val="clear" w:color="auto" w:fill="FFFFFF"/>
          </w:tcPr>
          <w:p w14:paraId="3629F93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在长期目标</w:t>
            </w:r>
            <w:r w:rsidRPr="0015586F">
              <w:rPr>
                <w:kern w:val="2"/>
                <w:sz w:val="20"/>
                <w:szCs w:val="20"/>
                <w:lang w:val="en-GB" w:eastAsia="zh-CN"/>
              </w:rPr>
              <w:t>B</w:t>
            </w:r>
            <w:r w:rsidRPr="0015586F">
              <w:rPr>
                <w:rFonts w:hint="eastAsia"/>
                <w:kern w:val="2"/>
                <w:sz w:val="20"/>
                <w:szCs w:val="20"/>
                <w:lang w:val="en-GB" w:eastAsia="zh-CN"/>
              </w:rPr>
              <w:t>下叙述</w:t>
            </w:r>
          </w:p>
          <w:p w14:paraId="034B5F3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D90BACF" w14:textId="29269483"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城市年度细颗粒物（例如</w:t>
            </w:r>
            <w:r w:rsidR="00DD4909" w:rsidRPr="0015586F">
              <w:rPr>
                <w:kern w:val="2"/>
                <w:sz w:val="20"/>
                <w:szCs w:val="20"/>
                <w:lang w:eastAsia="zh-CN"/>
              </w:rPr>
              <w:t>PM</w:t>
            </w:r>
            <w:r w:rsidR="00DD4909" w:rsidRPr="0015586F">
              <w:rPr>
                <w:kern w:val="2"/>
                <w:sz w:val="20"/>
                <w:szCs w:val="20"/>
                <w:vertAlign w:val="subscript"/>
                <w:lang w:eastAsia="zh-CN"/>
              </w:rPr>
              <w:t xml:space="preserve">2.5 </w:t>
            </w:r>
            <w:r w:rsidR="00DD4909" w:rsidRPr="0015586F">
              <w:rPr>
                <w:rFonts w:ascii="SimSun" w:hAnsi="SimSun" w:cs="SimSun" w:hint="eastAsia"/>
                <w:kern w:val="2"/>
                <w:sz w:val="20"/>
                <w:szCs w:val="20"/>
                <w:lang w:eastAsia="zh-CN"/>
              </w:rPr>
              <w:t>和</w:t>
            </w:r>
            <w:r w:rsidR="00DD4909" w:rsidRPr="0015586F">
              <w:rPr>
                <w:kern w:val="2"/>
                <w:sz w:val="20"/>
                <w:szCs w:val="20"/>
                <w:lang w:eastAsia="zh-CN"/>
              </w:rPr>
              <w:t>PM</w:t>
            </w:r>
            <w:r w:rsidR="00DD4909" w:rsidRPr="0015586F">
              <w:rPr>
                <w:kern w:val="2"/>
                <w:sz w:val="20"/>
                <w:szCs w:val="20"/>
                <w:vertAlign w:val="subscript"/>
                <w:lang w:eastAsia="zh-CN"/>
              </w:rPr>
              <w:t>10</w:t>
            </w:r>
            <w:r w:rsidR="00DD4909" w:rsidRPr="0015586F">
              <w:rPr>
                <w:rFonts w:ascii="SimSun" w:hAnsi="SimSun" w:cs="SimSun" w:hint="eastAsia"/>
                <w:kern w:val="2"/>
                <w:sz w:val="20"/>
                <w:szCs w:val="20"/>
                <w:lang w:eastAsia="zh-CN"/>
              </w:rPr>
              <w:t>）平均水平</w:t>
            </w:r>
            <w:r w:rsidR="00DD4909" w:rsidRPr="0015586F">
              <w:rPr>
                <w:kern w:val="2"/>
                <w:sz w:val="20"/>
                <w:szCs w:val="20"/>
                <w:lang w:eastAsia="zh-CN"/>
              </w:rPr>
              <w:t xml:space="preserve"> </w:t>
            </w:r>
          </w:p>
          <w:p w14:paraId="345BA4BE" w14:textId="5C98894E"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环境水质良好的水体所占比例</w:t>
            </w:r>
            <w:r w:rsidR="004C4A24" w:rsidRPr="0015586F">
              <w:rPr>
                <w:rFonts w:ascii="SimSun" w:hAnsi="SimSun" w:cs="SimSun" w:hint="eastAsia"/>
                <w:kern w:val="2"/>
                <w:sz w:val="20"/>
                <w:szCs w:val="20"/>
                <w:lang w:eastAsia="zh-CN"/>
              </w:rPr>
              <w:t>(可持续发展目标指标6.3.2)</w:t>
            </w:r>
          </w:p>
          <w:p w14:paraId="3ACBDC13" w14:textId="7B8F84EF" w:rsidR="00DD4909" w:rsidRPr="0015586F" w:rsidRDefault="007863CE"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783258">
              <w:rPr>
                <w:rStyle w:val="Hyperlink"/>
                <w:rFonts w:asciiTheme="majorBidi" w:hAnsiTheme="majorBidi" w:cstheme="majorBidi" w:hint="eastAsia"/>
                <w:color w:val="000000" w:themeColor="text1"/>
                <w:sz w:val="20"/>
                <w:szCs w:val="20"/>
                <w:u w:val="none"/>
                <w:lang w:eastAsia="zh-CN"/>
              </w:rPr>
              <w:t>用水进展</w:t>
            </w:r>
            <w:r w:rsidR="00DD4909" w:rsidRPr="0015586F">
              <w:rPr>
                <w:rFonts w:ascii="SimSun" w:hAnsi="SimSun" w:cs="SimSun" w:hint="eastAsia"/>
                <w:kern w:val="2"/>
                <w:sz w:val="20"/>
                <w:szCs w:val="20"/>
                <w:lang w:eastAsia="zh-CN"/>
              </w:rPr>
              <w:t>程度</w:t>
            </w:r>
            <w:r w:rsidR="004C4A24" w:rsidRPr="0015586F">
              <w:rPr>
                <w:rFonts w:ascii="SimSun" w:hAnsi="SimSun" w:cs="SimSun" w:hint="eastAsia"/>
                <w:kern w:val="2"/>
                <w:sz w:val="20"/>
                <w:szCs w:val="20"/>
                <w:lang w:eastAsia="zh-CN"/>
              </w:rPr>
              <w:t>：淡水</w:t>
            </w:r>
            <w:r w:rsidR="00783258">
              <w:rPr>
                <w:rFonts w:ascii="SimSun" w:hAnsi="SimSun" w:cs="SimSun" w:hint="eastAsia"/>
                <w:kern w:val="2"/>
                <w:sz w:val="20"/>
                <w:szCs w:val="20"/>
                <w:lang w:eastAsia="zh-CN"/>
              </w:rPr>
              <w:t>汲取</w:t>
            </w:r>
            <w:r w:rsidR="004C4A24" w:rsidRPr="0015586F">
              <w:rPr>
                <w:rFonts w:ascii="SimSun" w:hAnsi="SimSun" w:cs="SimSun" w:hint="eastAsia"/>
                <w:kern w:val="2"/>
                <w:sz w:val="20"/>
                <w:szCs w:val="20"/>
                <w:lang w:eastAsia="zh-CN"/>
              </w:rPr>
              <w:t>量占可用淡水资源的比例(可持续发展目标指标6.4.2)</w:t>
            </w:r>
            <w:r w:rsidR="00DD4909" w:rsidRPr="0015586F">
              <w:rPr>
                <w:kern w:val="2"/>
                <w:sz w:val="20"/>
                <w:szCs w:val="20"/>
                <w:lang w:eastAsia="zh-CN"/>
              </w:rPr>
              <w:t xml:space="preserve"> </w:t>
            </w:r>
          </w:p>
        </w:tc>
        <w:tc>
          <w:tcPr>
            <w:tcW w:w="3114" w:type="dxa"/>
            <w:shd w:val="clear" w:color="auto" w:fill="FFFFFF"/>
          </w:tcPr>
          <w:p w14:paraId="39C69095" w14:textId="526CDE69"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空气排放账户</w:t>
            </w:r>
          </w:p>
          <w:p w14:paraId="11A56924" w14:textId="3E50FCBB"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制定和正在实施政策和程序，使地方社区参与水和环境卫生管理的地方行政单位所占比例</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6.b.1</w:t>
            </w:r>
            <w:r w:rsidR="00DD4909" w:rsidRPr="0015586F">
              <w:rPr>
                <w:rFonts w:ascii="SimSun" w:hAnsi="SimSun" w:cs="SimSun" w:hint="eastAsia"/>
                <w:kern w:val="2"/>
                <w:sz w:val="20"/>
                <w:szCs w:val="20"/>
                <w:lang w:eastAsia="zh-CN"/>
              </w:rPr>
              <w:t>）</w:t>
            </w:r>
          </w:p>
          <w:p w14:paraId="11BF48B9" w14:textId="47184D15"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bCs/>
                <w:kern w:val="2"/>
                <w:sz w:val="20"/>
                <w:szCs w:val="20"/>
                <w:lang w:eastAsia="zh-CN"/>
              </w:rPr>
              <w:t>使用安全管理的饮水服务的人口所占比例</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6.1.1</w:t>
            </w:r>
            <w:r w:rsidR="00DD4909" w:rsidRPr="0015586F">
              <w:rPr>
                <w:rFonts w:ascii="SimSun" w:hAnsi="SimSun" w:cs="SimSun" w:hint="eastAsia"/>
                <w:kern w:val="2"/>
                <w:sz w:val="20"/>
                <w:szCs w:val="20"/>
                <w:lang w:eastAsia="zh-CN"/>
              </w:rPr>
              <w:t>）</w:t>
            </w:r>
          </w:p>
          <w:p w14:paraId="72558EFC" w14:textId="7534B0E6" w:rsidR="00DD4909" w:rsidRPr="0015586F" w:rsidRDefault="004C4A24" w:rsidP="00391D73">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391D73" w:rsidRPr="00391D73">
              <w:rPr>
                <w:rFonts w:ascii="SimSun" w:hAnsi="SimSun" w:cs="SimSun" w:hint="eastAsia"/>
                <w:kern w:val="2"/>
                <w:sz w:val="20"/>
                <w:szCs w:val="20"/>
                <w:lang w:eastAsia="zh-CN"/>
              </w:rPr>
              <w:t>不安全</w:t>
            </w:r>
            <w:r w:rsidR="00BE0973">
              <w:rPr>
                <w:rFonts w:ascii="SimSun" w:hAnsi="SimSun" w:cs="SimSun" w:hint="eastAsia"/>
                <w:kern w:val="2"/>
                <w:sz w:val="20"/>
                <w:szCs w:val="20"/>
                <w:lang w:eastAsia="zh-CN"/>
              </w:rPr>
              <w:t>供</w:t>
            </w:r>
            <w:r w:rsidR="00391D73" w:rsidRPr="00391D73">
              <w:rPr>
                <w:rFonts w:ascii="SimSun" w:hAnsi="SimSun" w:cs="SimSun" w:hint="eastAsia"/>
                <w:kern w:val="2"/>
                <w:sz w:val="20"/>
                <w:szCs w:val="20"/>
                <w:lang w:eastAsia="zh-CN"/>
              </w:rPr>
              <w:t>水、不安全环卫设施以及缺乏个人卫生(接触人人享有饮水、环境卫生和个人卫生项目（水卫项目）所述不安全服务)导致的死亡率</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3.9.2</w:t>
            </w:r>
            <w:r w:rsidR="00DD4909" w:rsidRPr="0015586F">
              <w:rPr>
                <w:rFonts w:ascii="SimSun" w:hAnsi="SimSun" w:cs="SimSun" w:hint="eastAsia"/>
                <w:kern w:val="2"/>
                <w:sz w:val="20"/>
                <w:szCs w:val="20"/>
                <w:lang w:eastAsia="zh-CN"/>
              </w:rPr>
              <w:t>）</w:t>
            </w:r>
          </w:p>
          <w:p w14:paraId="575B5913" w14:textId="57A9AB6E" w:rsidR="00DD4909" w:rsidRPr="0015586F" w:rsidRDefault="004C4A24" w:rsidP="00BE0973">
            <w:pPr>
              <w:tabs>
                <w:tab w:val="clear" w:pos="567"/>
                <w:tab w:val="clear" w:pos="1134"/>
                <w:tab w:val="clear" w:pos="1701"/>
                <w:tab w:val="clear" w:pos="2268"/>
              </w:tabs>
              <w:spacing w:before="60"/>
              <w:ind w:left="245" w:hanging="245"/>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BE0973">
              <w:rPr>
                <w:rStyle w:val="Hyperlink"/>
                <w:rFonts w:asciiTheme="majorBidi" w:hAnsiTheme="majorBidi" w:cstheme="majorBidi" w:hint="eastAsia"/>
                <w:color w:val="000000" w:themeColor="text1"/>
                <w:sz w:val="20"/>
                <w:szCs w:val="20"/>
                <w:u w:val="none"/>
                <w:lang w:eastAsia="zh-CN"/>
              </w:rPr>
              <w:t xml:space="preserve"> </w:t>
            </w:r>
            <w:r w:rsidR="00BE0973" w:rsidRPr="00BE0973">
              <w:rPr>
                <w:rFonts w:ascii="SimSun" w:hAnsi="SimSun" w:cs="SimSun" w:hint="eastAsia"/>
                <w:kern w:val="2"/>
                <w:sz w:val="20"/>
                <w:szCs w:val="20"/>
                <w:lang w:eastAsia="zh-CN"/>
              </w:rPr>
              <w:t>每 10 万人中因灾害死亡、失踪和直接受影响的人数</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1.5.1</w:t>
            </w:r>
            <w:r w:rsidR="00DD4909" w:rsidRPr="0015586F">
              <w:rPr>
                <w:rFonts w:ascii="SimSun" w:hAnsi="SimSun" w:cs="SimSun" w:hint="eastAsia"/>
                <w:kern w:val="2"/>
                <w:sz w:val="20"/>
                <w:szCs w:val="20"/>
                <w:lang w:eastAsia="zh-CN"/>
              </w:rPr>
              <w:t>）</w:t>
            </w:r>
          </w:p>
        </w:tc>
      </w:tr>
      <w:tr w:rsidR="00DD4909" w:rsidRPr="00EB0426" w14:paraId="23D8A269" w14:textId="77777777" w:rsidTr="00205CA1">
        <w:tc>
          <w:tcPr>
            <w:tcW w:w="759" w:type="dxa"/>
            <w:shd w:val="clear" w:color="auto" w:fill="FFFFFF"/>
          </w:tcPr>
          <w:p w14:paraId="339CCB5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1287" w:type="dxa"/>
            <w:shd w:val="clear" w:color="auto" w:fill="FFFFFF"/>
          </w:tcPr>
          <w:p w14:paraId="2131FE4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12.1</w:t>
            </w:r>
            <w:r w:rsidRPr="00FF167C">
              <w:rPr>
                <w:rFonts w:hint="eastAsia"/>
                <w:kern w:val="2"/>
                <w:sz w:val="20"/>
                <w:szCs w:val="20"/>
                <w:lang w:val="en-GB" w:eastAsia="zh-CN"/>
              </w:rPr>
              <w:t>供公共使用的绿色或蓝色空间占城市建筑区的平均比例</w:t>
            </w:r>
          </w:p>
          <w:p w14:paraId="15006056" w14:textId="4D8D0C97"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12.b</w:t>
            </w:r>
            <w:r w:rsidR="00C06A59" w:rsidRPr="00C06A59">
              <w:rPr>
                <w:rFonts w:hint="eastAsia"/>
                <w:bCs/>
                <w:kern w:val="2"/>
                <w:sz w:val="20"/>
                <w:szCs w:val="20"/>
                <w:lang w:val="en-GB" w:eastAsia="zh-CN"/>
                <w14:ligatures w14:val="standardContextual"/>
              </w:rPr>
              <w:t>已</w:t>
            </w:r>
            <w:r w:rsidR="00C06A59" w:rsidRPr="00C06A59">
              <w:rPr>
                <w:bCs/>
                <w:kern w:val="22"/>
                <w:sz w:val="20"/>
                <w:szCs w:val="20"/>
                <w:lang w:eastAsia="zh-CN"/>
                <w14:ligatures w14:val="standardContextual"/>
              </w:rPr>
              <w:t>制定涉及绿色或蓝色城市空间</w:t>
            </w:r>
            <w:r w:rsidR="00C06A59" w:rsidRPr="00C06A59">
              <w:rPr>
                <w:rFonts w:hint="eastAsia"/>
                <w:bCs/>
                <w:kern w:val="22"/>
                <w:sz w:val="20"/>
                <w:szCs w:val="20"/>
                <w:lang w:eastAsia="zh-CN"/>
                <w14:ligatures w14:val="standardContextual"/>
              </w:rPr>
              <w:t>的</w:t>
            </w:r>
            <w:r w:rsidR="00C06A59" w:rsidRPr="00C06A59">
              <w:rPr>
                <w:bCs/>
                <w:kern w:val="22"/>
                <w:sz w:val="20"/>
                <w:szCs w:val="20"/>
                <w:lang w:eastAsia="zh-CN"/>
                <w14:ligatures w14:val="standardContextual"/>
              </w:rPr>
              <w:t>涵盖生物多样性的城市规划的国家数</w:t>
            </w:r>
            <w:r w:rsidR="00C06A59" w:rsidRPr="00C06A59">
              <w:rPr>
                <w:rFonts w:hint="eastAsia"/>
                <w:bCs/>
                <w:kern w:val="22"/>
                <w:sz w:val="20"/>
                <w:szCs w:val="20"/>
                <w:lang w:eastAsia="zh-CN"/>
                <w14:ligatures w14:val="standardContextual"/>
              </w:rPr>
              <w:t>目</w:t>
            </w:r>
          </w:p>
        </w:tc>
        <w:tc>
          <w:tcPr>
            <w:tcW w:w="2189" w:type="dxa"/>
            <w:shd w:val="clear" w:color="auto" w:fill="FFFFFF"/>
          </w:tcPr>
          <w:p w14:paraId="4A7C906B" w14:textId="4A188CF8" w:rsidR="00DD4909" w:rsidRPr="0015586F" w:rsidRDefault="00DD4909" w:rsidP="008A4073">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w:t>
            </w:r>
            <w:r w:rsidR="0062408E" w:rsidRPr="0015586F">
              <w:rPr>
                <w:rFonts w:hint="eastAsia"/>
                <w:kern w:val="2"/>
                <w:sz w:val="20"/>
                <w:szCs w:val="20"/>
                <w:lang w:val="en-GB" w:eastAsia="zh-CN"/>
              </w:rPr>
              <w:t>空间</w:t>
            </w:r>
            <w:r w:rsidRPr="0015586F">
              <w:rPr>
                <w:rFonts w:hint="eastAsia"/>
                <w:kern w:val="2"/>
                <w:sz w:val="20"/>
                <w:szCs w:val="20"/>
                <w:lang w:val="en-GB" w:eastAsia="zh-CN"/>
              </w:rPr>
              <w:t>类型细分：按</w:t>
            </w:r>
            <w:r w:rsidR="002D05EF" w:rsidRPr="0015586F">
              <w:rPr>
                <w:rFonts w:hint="eastAsia"/>
                <w:kern w:val="2"/>
                <w:sz w:val="20"/>
                <w:szCs w:val="20"/>
                <w:lang w:val="en-GB" w:eastAsia="zh-CN"/>
              </w:rPr>
              <w:t>领域</w:t>
            </w:r>
            <w:r w:rsidRPr="0015586F">
              <w:rPr>
                <w:rFonts w:hint="eastAsia"/>
                <w:kern w:val="2"/>
                <w:sz w:val="20"/>
                <w:szCs w:val="20"/>
                <w:lang w:val="en-GB" w:eastAsia="zh-CN"/>
              </w:rPr>
              <w:t>、</w:t>
            </w:r>
            <w:r w:rsidR="00FF589B" w:rsidRPr="0015586F">
              <w:rPr>
                <w:rFonts w:hint="eastAsia"/>
                <w:kern w:val="2"/>
                <w:sz w:val="20"/>
                <w:szCs w:val="20"/>
                <w:lang w:val="en-GB" w:eastAsia="zh-CN"/>
              </w:rPr>
              <w:t>生物群系</w:t>
            </w:r>
            <w:r w:rsidRPr="0015586F">
              <w:rPr>
                <w:rFonts w:hint="eastAsia"/>
                <w:kern w:val="2"/>
                <w:sz w:val="20"/>
                <w:szCs w:val="20"/>
                <w:lang w:val="en-GB" w:eastAsia="zh-CN"/>
              </w:rPr>
              <w:t>和生态系统</w:t>
            </w:r>
            <w:r w:rsidR="00FF589B" w:rsidRPr="0015586F">
              <w:rPr>
                <w:rFonts w:hint="eastAsia"/>
                <w:kern w:val="2"/>
                <w:sz w:val="20"/>
                <w:szCs w:val="20"/>
                <w:lang w:val="en-GB" w:eastAsia="zh-CN"/>
              </w:rPr>
              <w:t>功能群</w:t>
            </w:r>
            <w:r w:rsidRPr="0015586F">
              <w:rPr>
                <w:rFonts w:hint="eastAsia"/>
                <w:iCs/>
                <w:kern w:val="2"/>
                <w:sz w:val="20"/>
                <w:szCs w:val="20"/>
                <w:lang w:eastAsia="zh-CN"/>
              </w:rPr>
              <w:t>（</w:t>
            </w:r>
            <w:r w:rsidR="00FF589B" w:rsidRPr="0015586F">
              <w:rPr>
                <w:rFonts w:hint="eastAsia"/>
                <w:iCs/>
                <w:kern w:val="2"/>
                <w:sz w:val="20"/>
                <w:szCs w:val="20"/>
                <w:lang w:eastAsia="zh-CN"/>
              </w:rPr>
              <w:t>全球生态系统类型学</w:t>
            </w:r>
            <w:r w:rsidRPr="0015586F">
              <w:rPr>
                <w:rFonts w:hint="eastAsia"/>
                <w:iCs/>
                <w:kern w:val="2"/>
                <w:sz w:val="20"/>
                <w:szCs w:val="20"/>
                <w:lang w:eastAsia="zh-CN"/>
              </w:rPr>
              <w:t>的第</w:t>
            </w:r>
            <w:r w:rsidRPr="0015586F">
              <w:rPr>
                <w:iCs/>
                <w:kern w:val="2"/>
                <w:sz w:val="20"/>
                <w:szCs w:val="20"/>
                <w:lang w:eastAsia="zh-CN"/>
              </w:rPr>
              <w:t>2</w:t>
            </w:r>
            <w:r w:rsidRPr="0015586F">
              <w:rPr>
                <w:rFonts w:hint="eastAsia"/>
                <w:iCs/>
                <w:kern w:val="2"/>
                <w:sz w:val="20"/>
                <w:szCs w:val="20"/>
                <w:lang w:eastAsia="zh-CN"/>
              </w:rPr>
              <w:t>和第</w:t>
            </w:r>
            <w:r w:rsidRPr="0015586F">
              <w:rPr>
                <w:iCs/>
                <w:kern w:val="2"/>
                <w:sz w:val="20"/>
                <w:szCs w:val="20"/>
                <w:lang w:eastAsia="zh-CN"/>
              </w:rPr>
              <w:t>3</w:t>
            </w:r>
            <w:r w:rsidRPr="0015586F">
              <w:rPr>
                <w:rFonts w:hint="eastAsia"/>
                <w:iCs/>
                <w:kern w:val="2"/>
                <w:sz w:val="20"/>
                <w:szCs w:val="20"/>
                <w:lang w:eastAsia="zh-CN"/>
              </w:rPr>
              <w:t>级或</w:t>
            </w:r>
            <w:r w:rsidR="00FF589B" w:rsidRPr="0015586F">
              <w:rPr>
                <w:rFonts w:hint="eastAsia"/>
                <w:iCs/>
                <w:kern w:val="2"/>
                <w:sz w:val="20"/>
                <w:szCs w:val="20"/>
                <w:lang w:eastAsia="zh-CN"/>
              </w:rPr>
              <w:t>同等级别</w:t>
            </w:r>
            <w:r w:rsidRPr="0015586F">
              <w:rPr>
                <w:rFonts w:hint="eastAsia"/>
                <w:iCs/>
                <w:kern w:val="2"/>
                <w:sz w:val="20"/>
                <w:szCs w:val="20"/>
                <w:lang w:eastAsia="zh-CN"/>
              </w:rPr>
              <w:t>）</w:t>
            </w:r>
          </w:p>
          <w:p w14:paraId="27BD3629"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0D37BD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C42C2BE" w14:textId="72FA0BEF" w:rsidR="00DD4909" w:rsidRPr="0015586F" w:rsidRDefault="004C4A24"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新加坡城市生物多样性指数</w:t>
            </w:r>
          </w:p>
        </w:tc>
        <w:tc>
          <w:tcPr>
            <w:tcW w:w="3114" w:type="dxa"/>
            <w:shd w:val="clear" w:color="auto" w:fill="FFFFFF"/>
          </w:tcPr>
          <w:p w14:paraId="5835D27B" w14:textId="22B7FC9D" w:rsidR="00DD4909" w:rsidRPr="0015586F" w:rsidRDefault="004C4A24"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t>..</w:t>
            </w:r>
          </w:p>
        </w:tc>
      </w:tr>
      <w:tr w:rsidR="00DD4909" w:rsidRPr="00EB0426" w14:paraId="4031111E" w14:textId="77777777" w:rsidTr="00205CA1">
        <w:tc>
          <w:tcPr>
            <w:tcW w:w="759" w:type="dxa"/>
            <w:shd w:val="clear" w:color="auto" w:fill="FFFFFF"/>
          </w:tcPr>
          <w:p w14:paraId="48DB54E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1287" w:type="dxa"/>
            <w:shd w:val="clear" w:color="auto" w:fill="FFFFFF"/>
          </w:tcPr>
          <w:p w14:paraId="215636E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C.1</w:t>
            </w:r>
            <w:r w:rsidRPr="00FF167C">
              <w:rPr>
                <w:rFonts w:hint="eastAsia"/>
                <w:kern w:val="2"/>
                <w:sz w:val="20"/>
                <w:szCs w:val="20"/>
                <w:lang w:eastAsia="zh-CN"/>
              </w:rPr>
              <w:t>根据适用的国际商定获取和惠益分享文书收取的货币惠益</w:t>
            </w:r>
          </w:p>
          <w:p w14:paraId="280A3253"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C.2</w:t>
            </w:r>
            <w:r w:rsidRPr="00FF167C">
              <w:rPr>
                <w:rFonts w:hint="eastAsia"/>
                <w:kern w:val="2"/>
                <w:sz w:val="20"/>
                <w:szCs w:val="20"/>
                <w:lang w:eastAsia="zh-CN"/>
              </w:rPr>
              <w:t>根据适用的国际商定获取和惠益分享文书收取的非货币惠益</w:t>
            </w:r>
          </w:p>
          <w:p w14:paraId="2A396B3A"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77D35813" w14:textId="155F6D37" w:rsidR="00DD4909" w:rsidRPr="00FF167C" w:rsidRDefault="00975ED6" w:rsidP="003D29C6">
            <w:pPr>
              <w:tabs>
                <w:tab w:val="clear" w:pos="567"/>
                <w:tab w:val="clear" w:pos="1134"/>
                <w:tab w:val="clear" w:pos="1701"/>
                <w:tab w:val="clear" w:pos="2268"/>
              </w:tabs>
              <w:spacing w:before="60"/>
              <w:jc w:val="left"/>
              <w:rPr>
                <w:kern w:val="2"/>
                <w:sz w:val="20"/>
                <w:szCs w:val="20"/>
                <w:vertAlign w:val="superscript"/>
                <w:lang w:val="en-GB" w:eastAsia="zh-CN"/>
              </w:rPr>
            </w:pPr>
            <w:r>
              <w:rPr>
                <w:rFonts w:hint="eastAsia"/>
                <w:kern w:val="2"/>
                <w:sz w:val="20"/>
                <w:szCs w:val="20"/>
                <w:lang w:val="en-GB" w:eastAsia="zh-CN"/>
              </w:rPr>
              <w:lastRenderedPageBreak/>
              <w:t>C</w:t>
            </w:r>
            <w:r w:rsidR="00DD4909" w:rsidRPr="00FF167C">
              <w:rPr>
                <w:kern w:val="2"/>
                <w:sz w:val="20"/>
                <w:szCs w:val="20"/>
                <w:lang w:val="en-GB" w:eastAsia="zh-CN"/>
              </w:rPr>
              <w:t>.b</w:t>
            </w:r>
            <w:r w:rsidR="00A111A5" w:rsidRPr="00FF167C">
              <w:rPr>
                <w:rFonts w:hint="eastAsia"/>
                <w:kern w:val="2"/>
                <w:sz w:val="20"/>
                <w:szCs w:val="20"/>
                <w:lang w:val="en-GB" w:eastAsia="zh-CN"/>
              </w:rPr>
              <w:t xml:space="preserve"> </w:t>
            </w:r>
            <w:r w:rsidR="004C4A24" w:rsidRPr="00FF167C">
              <w:rPr>
                <w:kern w:val="2"/>
                <w:sz w:val="20"/>
                <w:szCs w:val="20"/>
                <w:lang w:val="en-GB" w:eastAsia="zh-CN"/>
              </w:rPr>
              <w:t>酌情在各级采取有效的法律、政策、行政和能力建设措施，以确保公正和公平分享利用遗传资源、遗传资源数字序列信息以及与遗传资源相关的传统知识所</w:t>
            </w:r>
            <w:r w:rsidR="004C4A24" w:rsidRPr="00FF167C">
              <w:rPr>
                <w:rFonts w:hint="eastAsia"/>
                <w:kern w:val="2"/>
                <w:sz w:val="20"/>
                <w:szCs w:val="20"/>
                <w:lang w:val="en-GB" w:eastAsia="zh-CN"/>
              </w:rPr>
              <w:t>产生</w:t>
            </w:r>
            <w:r w:rsidR="004C4A24" w:rsidRPr="00FF167C">
              <w:rPr>
                <w:kern w:val="2"/>
                <w:sz w:val="20"/>
                <w:szCs w:val="20"/>
                <w:lang w:val="en-GB" w:eastAsia="zh-CN"/>
              </w:rPr>
              <w:t>惠益的国家数目</w:t>
            </w:r>
          </w:p>
        </w:tc>
        <w:tc>
          <w:tcPr>
            <w:tcW w:w="2189" w:type="dxa"/>
            <w:shd w:val="clear" w:color="auto" w:fill="FFFFFF"/>
          </w:tcPr>
          <w:p w14:paraId="01E6C01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lastRenderedPageBreak/>
              <w:t>在长期目标</w:t>
            </w:r>
            <w:r w:rsidRPr="0015586F">
              <w:rPr>
                <w:kern w:val="2"/>
                <w:sz w:val="20"/>
                <w:szCs w:val="20"/>
                <w:lang w:val="en-GB"/>
              </w:rPr>
              <w:t xml:space="preserve"> C </w:t>
            </w:r>
            <w:r w:rsidRPr="0015586F">
              <w:rPr>
                <w:rFonts w:hint="eastAsia"/>
                <w:kern w:val="2"/>
                <w:sz w:val="20"/>
                <w:szCs w:val="20"/>
                <w:lang w:val="en-GB" w:eastAsia="zh-CN"/>
              </w:rPr>
              <w:t>下叙述</w:t>
            </w:r>
          </w:p>
        </w:tc>
        <w:tc>
          <w:tcPr>
            <w:tcW w:w="2001" w:type="dxa"/>
            <w:shd w:val="clear" w:color="auto" w:fill="FFFFFF"/>
          </w:tcPr>
          <w:p w14:paraId="0C6447D7" w14:textId="65BB2581" w:rsidR="00DD4909" w:rsidRPr="0015586F" w:rsidRDefault="004C4A24" w:rsidP="00766A92">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13</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Style w:val="Hyperlink"/>
                <w:rFonts w:asciiTheme="majorBidi" w:hAnsiTheme="majorBidi" w:cstheme="majorBidi" w:hint="eastAsia"/>
                <w:color w:val="000000" w:themeColor="text1"/>
                <w:sz w:val="20"/>
                <w:szCs w:val="20"/>
                <w:u w:val="none"/>
                <w:lang w:val="en-GB" w:eastAsia="zh-CN"/>
              </w:rPr>
              <w:t>在获取和惠益分享信息交换所发布的国际</w:t>
            </w:r>
            <w:r w:rsidR="002418FC" w:rsidRPr="0015586F">
              <w:rPr>
                <w:rStyle w:val="Hyperlink"/>
                <w:rFonts w:asciiTheme="majorBidi" w:hAnsiTheme="majorBidi" w:cstheme="majorBidi" w:hint="eastAsia"/>
                <w:color w:val="000000" w:themeColor="text1"/>
                <w:sz w:val="20"/>
                <w:szCs w:val="20"/>
                <w:u w:val="none"/>
                <w:lang w:val="en-GB" w:eastAsia="zh-CN"/>
              </w:rPr>
              <w:t>公认</w:t>
            </w:r>
            <w:r w:rsidR="00DD4909" w:rsidRPr="0015586F">
              <w:rPr>
                <w:rStyle w:val="Hyperlink"/>
                <w:rFonts w:asciiTheme="majorBidi" w:hAnsiTheme="majorBidi" w:cstheme="majorBidi" w:hint="eastAsia"/>
                <w:color w:val="000000" w:themeColor="text1"/>
                <w:sz w:val="20"/>
                <w:szCs w:val="20"/>
                <w:u w:val="none"/>
                <w:lang w:val="en-GB" w:eastAsia="zh-CN"/>
              </w:rPr>
              <w:t>证书总数</w:t>
            </w:r>
          </w:p>
        </w:tc>
        <w:tc>
          <w:tcPr>
            <w:tcW w:w="3114" w:type="dxa"/>
            <w:shd w:val="clear" w:color="auto" w:fill="FFFFFF"/>
          </w:tcPr>
          <w:p w14:paraId="7E24C4E4" w14:textId="1A9F9024"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13</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一个国家从《粮食和农业植物遗传资源国际条约》多边系统收到的作物材料转让总数</w:t>
            </w:r>
            <w:r w:rsidR="00DD4909" w:rsidRPr="0015586F">
              <w:rPr>
                <w:rFonts w:ascii="SimSun" w:hAnsi="SimSun" w:cs="SimSun" w:hint="eastAsia"/>
                <w:kern w:val="2"/>
                <w:sz w:val="20"/>
                <w:szCs w:val="20"/>
                <w:lang w:eastAsia="zh-CN"/>
              </w:rPr>
              <w:t>（</w:t>
            </w:r>
            <w:r w:rsidR="00BE0973">
              <w:rPr>
                <w:rFonts w:ascii="SimSun" w:hAnsi="SimSun" w:cs="SimSun" w:hint="eastAsia"/>
                <w:kern w:val="2"/>
                <w:sz w:val="20"/>
                <w:szCs w:val="20"/>
                <w:lang w:eastAsia="zh-CN"/>
              </w:rPr>
              <w:t>关联</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15.6.1</w:t>
            </w:r>
            <w:r w:rsidR="00DD4909" w:rsidRPr="0015586F">
              <w:rPr>
                <w:rFonts w:ascii="SimSun" w:hAnsi="SimSun" w:cs="SimSun" w:hint="eastAsia"/>
                <w:kern w:val="2"/>
                <w:sz w:val="20"/>
                <w:szCs w:val="20"/>
                <w:lang w:eastAsia="zh-CN"/>
              </w:rPr>
              <w:t>）</w:t>
            </w:r>
          </w:p>
          <w:p w14:paraId="63A26217" w14:textId="6BA698A7"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BE0973">
              <w:rPr>
                <w:rStyle w:val="Hyperlink"/>
                <w:rFonts w:asciiTheme="majorBidi" w:hAnsiTheme="majorBidi" w:cstheme="majorBidi" w:hint="eastAsia"/>
                <w:color w:val="000000" w:themeColor="text1"/>
                <w:sz w:val="20"/>
                <w:szCs w:val="20"/>
                <w:u w:val="none"/>
                <w:lang w:eastAsia="zh-CN"/>
              </w:rPr>
              <w:t xml:space="preserve"> </w:t>
            </w:r>
            <w:r w:rsidR="00BE0973" w:rsidRPr="00BE0973">
              <w:rPr>
                <w:rFonts w:ascii="SimSun" w:hAnsi="SimSun" w:cs="SimSun" w:hint="eastAsia"/>
                <w:kern w:val="2"/>
                <w:sz w:val="20"/>
                <w:szCs w:val="20"/>
                <w:lang w:eastAsia="zh-CN"/>
              </w:rPr>
              <w:t>向指定检查</w:t>
            </w:r>
            <w:r w:rsidR="00BE0973">
              <w:rPr>
                <w:rFonts w:ascii="SimSun" w:hAnsi="SimSun" w:cs="SimSun" w:hint="eastAsia"/>
                <w:kern w:val="2"/>
                <w:sz w:val="20"/>
                <w:szCs w:val="20"/>
                <w:lang w:eastAsia="zh-CN"/>
              </w:rPr>
              <w:t>点</w:t>
            </w:r>
            <w:r w:rsidR="00BE0973" w:rsidRPr="00BE0973">
              <w:rPr>
                <w:rFonts w:ascii="SimSun" w:hAnsi="SimSun" w:cs="SimSun" w:hint="eastAsia"/>
                <w:kern w:val="2"/>
                <w:sz w:val="20"/>
                <w:szCs w:val="20"/>
                <w:lang w:eastAsia="zh-CN"/>
              </w:rPr>
              <w:t>提供遗传资源利用相关信息的用户数量</w:t>
            </w:r>
          </w:p>
          <w:p w14:paraId="679A0669" w14:textId="4A054283"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在获取和惠益分享信息交换所发布的检查点公报数目</w:t>
            </w:r>
          </w:p>
          <w:p w14:paraId="1AF4E63A" w14:textId="378C90CA"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C</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kern w:val="2"/>
                <w:sz w:val="20"/>
                <w:szCs w:val="20"/>
                <w:lang w:eastAsia="zh-CN"/>
              </w:rPr>
              <w:t>在获取和惠益分享信息交换所</w:t>
            </w:r>
            <w:r w:rsidR="004B0CF8">
              <w:rPr>
                <w:rFonts w:ascii="SimSun" w:hAnsi="SimSun" w:cs="SimSun" w:hint="eastAsia"/>
                <w:kern w:val="2"/>
                <w:sz w:val="20"/>
                <w:szCs w:val="20"/>
                <w:lang w:eastAsia="zh-CN"/>
              </w:rPr>
              <w:t>发布的</w:t>
            </w:r>
            <w:r w:rsidR="00DD4909" w:rsidRPr="0015586F">
              <w:rPr>
                <w:rFonts w:ascii="SimSun" w:hAnsi="SimSun" w:cs="SimSun" w:hint="eastAsia"/>
                <w:kern w:val="2"/>
                <w:sz w:val="20"/>
                <w:szCs w:val="20"/>
                <w:lang w:eastAsia="zh-CN"/>
              </w:rPr>
              <w:t>非商业目的国际</w:t>
            </w:r>
            <w:r w:rsidR="002418FC" w:rsidRPr="0015586F">
              <w:rPr>
                <w:rFonts w:ascii="SimSun" w:hAnsi="SimSun" w:cs="SimSun" w:hint="eastAsia"/>
                <w:kern w:val="2"/>
                <w:sz w:val="20"/>
                <w:szCs w:val="20"/>
                <w:lang w:eastAsia="zh-CN"/>
              </w:rPr>
              <w:t>公认</w:t>
            </w:r>
            <w:r w:rsidR="00DD4909" w:rsidRPr="0015586F">
              <w:rPr>
                <w:rFonts w:ascii="SimSun" w:hAnsi="SimSun" w:cs="SimSun" w:hint="eastAsia"/>
                <w:kern w:val="2"/>
                <w:sz w:val="20"/>
                <w:szCs w:val="20"/>
                <w:lang w:eastAsia="zh-CN"/>
              </w:rPr>
              <w:t>合规证书数目</w:t>
            </w:r>
          </w:p>
        </w:tc>
      </w:tr>
      <w:tr w:rsidR="00DD4909" w:rsidRPr="00EB0426" w14:paraId="717AB6F0" w14:textId="77777777" w:rsidTr="00205CA1">
        <w:tc>
          <w:tcPr>
            <w:tcW w:w="759" w:type="dxa"/>
            <w:shd w:val="clear" w:color="auto" w:fill="FFFFFF"/>
          </w:tcPr>
          <w:p w14:paraId="356A81C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1287" w:type="dxa"/>
            <w:shd w:val="clear" w:color="auto" w:fill="FFFFFF"/>
          </w:tcPr>
          <w:p w14:paraId="52011C2F" w14:textId="2113AB41"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14.b</w:t>
            </w:r>
            <w:r w:rsidR="00D360FA" w:rsidRPr="00EB0426">
              <w:rPr>
                <w:rFonts w:hint="eastAsia"/>
                <w:iCs/>
                <w:kern w:val="2"/>
                <w:sz w:val="20"/>
                <w:szCs w:val="20"/>
                <w:lang w:val="en-GB" w:eastAsia="zh-CN"/>
              </w:rPr>
              <w:t>将生物多样性及其多重价值纳入各级</w:t>
            </w:r>
            <w:r w:rsidR="00D360FA">
              <w:rPr>
                <w:rFonts w:hint="eastAsia"/>
                <w:iCs/>
                <w:kern w:val="2"/>
                <w:sz w:val="20"/>
                <w:szCs w:val="20"/>
                <w:lang w:val="en-GB" w:eastAsia="zh-CN"/>
              </w:rPr>
              <w:t>政府</w:t>
            </w:r>
            <w:r w:rsidR="00D360FA" w:rsidRPr="00EB0426">
              <w:rPr>
                <w:rFonts w:hint="eastAsia"/>
                <w:iCs/>
                <w:kern w:val="2"/>
                <w:sz w:val="20"/>
                <w:szCs w:val="20"/>
                <w:lang w:val="en-GB" w:eastAsia="zh-CN"/>
              </w:rPr>
              <w:t>和</w:t>
            </w:r>
            <w:r w:rsidR="00D360FA">
              <w:rPr>
                <w:rFonts w:hint="eastAsia"/>
                <w:iCs/>
                <w:kern w:val="2"/>
                <w:sz w:val="20"/>
                <w:szCs w:val="20"/>
                <w:lang w:val="en-GB" w:eastAsia="zh-CN"/>
              </w:rPr>
              <w:t>所有</w:t>
            </w:r>
            <w:r w:rsidR="00D360FA" w:rsidRPr="00EB0426">
              <w:rPr>
                <w:rFonts w:hint="eastAsia"/>
                <w:iCs/>
                <w:kern w:val="2"/>
                <w:sz w:val="20"/>
                <w:szCs w:val="20"/>
                <w:lang w:val="en-GB" w:eastAsia="zh-CN"/>
              </w:rPr>
              <w:t>部门的政策、法规、规划、发展进程、消除贫困战略并酌情纳入国民</w:t>
            </w:r>
            <w:r w:rsidR="00D360FA">
              <w:rPr>
                <w:rFonts w:hint="eastAsia"/>
                <w:iCs/>
                <w:kern w:val="2"/>
                <w:sz w:val="20"/>
                <w:szCs w:val="20"/>
                <w:lang w:val="en-GB" w:eastAsia="zh-CN"/>
              </w:rPr>
              <w:t>核算</w:t>
            </w:r>
            <w:r w:rsidR="00D360FA" w:rsidRPr="00EB0426">
              <w:rPr>
                <w:rFonts w:hint="eastAsia"/>
                <w:iCs/>
                <w:kern w:val="2"/>
                <w:sz w:val="20"/>
                <w:szCs w:val="20"/>
                <w:lang w:val="en-GB" w:eastAsia="zh-CN"/>
              </w:rPr>
              <w:t>逐步</w:t>
            </w:r>
            <w:r w:rsidR="00D360FA">
              <w:rPr>
                <w:rFonts w:hint="eastAsia"/>
                <w:iCs/>
                <w:kern w:val="2"/>
                <w:sz w:val="20"/>
                <w:szCs w:val="20"/>
                <w:lang w:val="en-GB" w:eastAsia="zh-CN"/>
              </w:rPr>
              <w:t>使</w:t>
            </w:r>
            <w:r w:rsidR="00D360FA" w:rsidRPr="00EB0426">
              <w:rPr>
                <w:rFonts w:hint="eastAsia"/>
                <w:iCs/>
                <w:kern w:val="2"/>
                <w:sz w:val="20"/>
                <w:szCs w:val="20"/>
                <w:lang w:val="en-GB" w:eastAsia="zh-CN"/>
              </w:rPr>
              <w:t>所有相关公共和私人活动</w:t>
            </w:r>
            <w:r w:rsidR="00D360FA">
              <w:rPr>
                <w:rFonts w:hint="eastAsia"/>
                <w:iCs/>
                <w:kern w:val="2"/>
                <w:sz w:val="20"/>
                <w:szCs w:val="20"/>
                <w:lang w:val="en-GB" w:eastAsia="zh-CN"/>
              </w:rPr>
              <w:t>、</w:t>
            </w:r>
            <w:r w:rsidR="00D360FA" w:rsidRPr="00EB0426">
              <w:rPr>
                <w:rFonts w:hint="eastAsia"/>
                <w:iCs/>
                <w:kern w:val="2"/>
                <w:sz w:val="20"/>
                <w:szCs w:val="20"/>
                <w:lang w:val="en-GB" w:eastAsia="zh-CN"/>
              </w:rPr>
              <w:t>财政和资金流动</w:t>
            </w:r>
            <w:r w:rsidR="00D360FA">
              <w:rPr>
                <w:rFonts w:hint="eastAsia"/>
                <w:iCs/>
                <w:kern w:val="2"/>
                <w:sz w:val="20"/>
                <w:szCs w:val="20"/>
                <w:lang w:val="en-GB" w:eastAsia="zh-CN"/>
              </w:rPr>
              <w:t>与《昆蒙</w:t>
            </w:r>
            <w:r w:rsidR="00D360FA" w:rsidRPr="00EB0426">
              <w:rPr>
                <w:rFonts w:hint="eastAsia"/>
                <w:iCs/>
                <w:kern w:val="2"/>
                <w:sz w:val="20"/>
                <w:szCs w:val="20"/>
                <w:lang w:val="en-GB" w:eastAsia="zh-CN"/>
              </w:rPr>
              <w:t>框架</w:t>
            </w:r>
            <w:r w:rsidR="00D360FA">
              <w:rPr>
                <w:rFonts w:hint="eastAsia"/>
                <w:iCs/>
                <w:kern w:val="2"/>
                <w:sz w:val="20"/>
                <w:szCs w:val="20"/>
                <w:lang w:val="en-GB" w:eastAsia="zh-CN"/>
              </w:rPr>
              <w:t>》</w:t>
            </w:r>
            <w:r w:rsidR="00D360FA" w:rsidRPr="00EB0426">
              <w:rPr>
                <w:rFonts w:hint="eastAsia"/>
                <w:iCs/>
                <w:kern w:val="2"/>
                <w:sz w:val="20"/>
                <w:szCs w:val="20"/>
                <w:lang w:val="en-GB" w:eastAsia="zh-CN"/>
              </w:rPr>
              <w:t>的</w:t>
            </w:r>
            <w:r w:rsidR="00D360FA">
              <w:rPr>
                <w:rFonts w:hint="eastAsia"/>
                <w:iCs/>
                <w:kern w:val="2"/>
                <w:sz w:val="20"/>
                <w:szCs w:val="20"/>
                <w:lang w:val="en-GB" w:eastAsia="zh-CN"/>
              </w:rPr>
              <w:t>长期目标和行动</w:t>
            </w:r>
            <w:r w:rsidR="00D360FA" w:rsidRPr="00EB0426">
              <w:rPr>
                <w:rFonts w:hint="eastAsia"/>
                <w:iCs/>
                <w:kern w:val="2"/>
                <w:sz w:val="20"/>
                <w:szCs w:val="20"/>
                <w:lang w:val="en-GB" w:eastAsia="zh-CN"/>
              </w:rPr>
              <w:t>目标</w:t>
            </w:r>
            <w:r w:rsidR="00D360FA">
              <w:rPr>
                <w:rFonts w:hint="eastAsia"/>
                <w:iCs/>
                <w:kern w:val="2"/>
                <w:sz w:val="20"/>
                <w:szCs w:val="20"/>
                <w:lang w:val="en-GB" w:eastAsia="zh-CN"/>
              </w:rPr>
              <w:t>相一致</w:t>
            </w:r>
            <w:r w:rsidR="00D360FA" w:rsidRPr="00EB0426">
              <w:rPr>
                <w:rFonts w:hint="eastAsia"/>
                <w:iCs/>
                <w:kern w:val="2"/>
                <w:sz w:val="20"/>
                <w:szCs w:val="20"/>
                <w:lang w:val="en-GB" w:eastAsia="zh-CN"/>
              </w:rPr>
              <w:t>的国家数目</w:t>
            </w:r>
          </w:p>
        </w:tc>
        <w:tc>
          <w:tcPr>
            <w:tcW w:w="2189" w:type="dxa"/>
            <w:shd w:val="clear" w:color="auto" w:fill="FFFFFF"/>
          </w:tcPr>
          <w:p w14:paraId="0FA32B1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01B7E58D" w14:textId="55D88D0C" w:rsidR="00DD4909" w:rsidRPr="0015586F" w:rsidRDefault="004C4A24" w:rsidP="002418FC">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14</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将生物多样性纳入国民核算和报告体系，</w:t>
            </w:r>
            <w:r w:rsidR="00D64989" w:rsidRPr="0015586F">
              <w:rPr>
                <w:rFonts w:ascii="SimSun" w:hAnsi="SimSun" w:cs="SimSun" w:hint="eastAsia"/>
                <w:kern w:val="2"/>
                <w:sz w:val="20"/>
                <w:szCs w:val="20"/>
                <w:lang w:eastAsia="zh-CN"/>
              </w:rPr>
              <w:t>定义</w:t>
            </w:r>
            <w:r w:rsidR="00DD4909" w:rsidRPr="0015586F">
              <w:rPr>
                <w:rStyle w:val="Hyperlink"/>
                <w:rFonts w:asciiTheme="majorBidi" w:hAnsiTheme="majorBidi" w:cstheme="majorBidi" w:hint="eastAsia"/>
                <w:color w:val="000000" w:themeColor="text1"/>
                <w:sz w:val="20"/>
                <w:szCs w:val="20"/>
                <w:u w:val="none"/>
                <w:lang w:val="en-GB" w:eastAsia="zh-CN"/>
              </w:rPr>
              <w:t>为</w:t>
            </w:r>
            <w:r w:rsidR="00D64989" w:rsidRPr="0015586F">
              <w:rPr>
                <w:rStyle w:val="Hyperlink"/>
                <w:rFonts w:asciiTheme="majorBidi" w:hAnsiTheme="majorBidi" w:cstheme="majorBidi" w:hint="eastAsia"/>
                <w:color w:val="000000" w:themeColor="text1"/>
                <w:sz w:val="20"/>
                <w:szCs w:val="20"/>
                <w:u w:val="none"/>
                <w:lang w:val="en-GB" w:eastAsia="zh-CN"/>
              </w:rPr>
              <w:t>实施</w:t>
            </w:r>
            <w:r w:rsidR="00DD4909" w:rsidRPr="0015586F">
              <w:rPr>
                <w:rStyle w:val="Hyperlink"/>
                <w:rFonts w:asciiTheme="majorBidi" w:hAnsiTheme="majorBidi" w:cstheme="majorBidi" w:hint="eastAsia"/>
                <w:color w:val="000000" w:themeColor="text1"/>
                <w:sz w:val="20"/>
                <w:szCs w:val="20"/>
                <w:u w:val="none"/>
                <w:lang w:val="en-GB" w:eastAsia="zh-CN"/>
              </w:rPr>
              <w:t>环境经济核算</w:t>
            </w:r>
            <w:r w:rsidR="00D64989" w:rsidRPr="0015586F">
              <w:rPr>
                <w:rStyle w:val="Hyperlink"/>
                <w:rFonts w:asciiTheme="majorBidi" w:hAnsiTheme="majorBidi" w:cstheme="majorBidi" w:hint="eastAsia"/>
                <w:color w:val="000000" w:themeColor="text1"/>
                <w:sz w:val="20"/>
                <w:szCs w:val="20"/>
                <w:u w:val="none"/>
                <w:lang w:val="en-GB" w:eastAsia="zh-CN"/>
              </w:rPr>
              <w:t>体系</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 xml:space="preserve"> 15.9.1</w:t>
            </w:r>
            <w:r w:rsidR="00DD4909" w:rsidRPr="0015586F">
              <w:rPr>
                <w:rFonts w:hint="eastAsia"/>
                <w:kern w:val="2"/>
                <w:sz w:val="20"/>
                <w:szCs w:val="20"/>
                <w:lang w:eastAsia="zh-CN"/>
              </w:rPr>
              <w:t>(</w:t>
            </w:r>
            <w:r w:rsidR="00DD4909" w:rsidRPr="0015586F">
              <w:rPr>
                <w:kern w:val="2"/>
                <w:sz w:val="20"/>
                <w:szCs w:val="20"/>
                <w:lang w:eastAsia="zh-CN"/>
              </w:rPr>
              <w:t>b</w:t>
            </w:r>
            <w:r w:rsidR="00DD4909" w:rsidRPr="0015586F">
              <w:rPr>
                <w:rFonts w:hint="eastAsia"/>
                <w:kern w:val="2"/>
                <w:sz w:val="20"/>
                <w:szCs w:val="20"/>
                <w:lang w:eastAsia="zh-CN"/>
              </w:rPr>
              <w:t>)</w:t>
            </w:r>
            <w:r w:rsidR="00DD4909" w:rsidRPr="0015586F">
              <w:rPr>
                <w:kern w:val="2"/>
                <w:sz w:val="20"/>
                <w:szCs w:val="20"/>
                <w:lang w:eastAsia="zh-CN"/>
              </w:rPr>
              <w:t xml:space="preserve">) </w:t>
            </w:r>
          </w:p>
        </w:tc>
        <w:tc>
          <w:tcPr>
            <w:tcW w:w="3114" w:type="dxa"/>
            <w:shd w:val="clear" w:color="auto" w:fill="FFFFFF"/>
          </w:tcPr>
          <w:p w14:paraId="06EDF272" w14:textId="32738196" w:rsidR="00DD4909" w:rsidRPr="0015586F" w:rsidRDefault="004C4A24"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t>..</w:t>
            </w:r>
          </w:p>
        </w:tc>
      </w:tr>
      <w:tr w:rsidR="00DD4909" w:rsidRPr="00EB0426" w14:paraId="5EA5D0F9" w14:textId="77777777" w:rsidTr="00205CA1">
        <w:tc>
          <w:tcPr>
            <w:tcW w:w="759" w:type="dxa"/>
            <w:shd w:val="clear" w:color="auto" w:fill="FFFFFF"/>
          </w:tcPr>
          <w:p w14:paraId="0BC8F683"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1287" w:type="dxa"/>
            <w:shd w:val="clear" w:color="auto" w:fill="FFFFFF"/>
          </w:tcPr>
          <w:p w14:paraId="37A5C859" w14:textId="77777777" w:rsidR="00DD4909" w:rsidRPr="00FF167C" w:rsidRDefault="00DD4909" w:rsidP="003D29C6">
            <w:pPr>
              <w:tabs>
                <w:tab w:val="clear" w:pos="567"/>
                <w:tab w:val="clear" w:pos="1134"/>
                <w:tab w:val="clear" w:pos="1701"/>
                <w:tab w:val="clear" w:pos="2268"/>
              </w:tabs>
              <w:spacing w:before="60"/>
              <w:jc w:val="left"/>
              <w:rPr>
                <w:strike/>
                <w:kern w:val="2"/>
                <w:sz w:val="20"/>
                <w:szCs w:val="20"/>
                <w:lang w:val="en-GB" w:eastAsia="zh-CN"/>
              </w:rPr>
            </w:pPr>
            <w:r w:rsidRPr="00FF167C">
              <w:rPr>
                <w:kern w:val="2"/>
                <w:sz w:val="20"/>
                <w:szCs w:val="20"/>
                <w:lang w:val="en-GB" w:eastAsia="zh-CN"/>
              </w:rPr>
              <w:t>15.1</w:t>
            </w:r>
            <w:r w:rsidRPr="00FF167C">
              <w:rPr>
                <w:rFonts w:hint="eastAsia"/>
                <w:kern w:val="2"/>
                <w:sz w:val="20"/>
                <w:szCs w:val="20"/>
                <w:lang w:val="en-GB" w:eastAsia="zh-CN"/>
              </w:rPr>
              <w:t>披露对生物多样性的风险、依赖程度和影响的企业数目</w:t>
            </w:r>
            <w:r w:rsidRPr="00FF167C">
              <w:rPr>
                <w:kern w:val="2"/>
                <w:sz w:val="20"/>
                <w:szCs w:val="20"/>
                <w:lang w:val="en-GB" w:eastAsia="zh-CN"/>
              </w:rPr>
              <w:t xml:space="preserve"> </w:t>
            </w:r>
          </w:p>
          <w:p w14:paraId="20EE2B2C" w14:textId="0236FB70"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15.b</w:t>
            </w:r>
            <w:r w:rsidR="00D360FA" w:rsidRPr="00EB0426">
              <w:rPr>
                <w:rFonts w:hint="eastAsia"/>
                <w:iCs/>
                <w:kern w:val="2"/>
                <w:sz w:val="20"/>
                <w:szCs w:val="20"/>
                <w:lang w:val="en-GB" w:eastAsia="zh-CN"/>
              </w:rPr>
              <w:t>采取法律、行政或政策措施鼓励和扶持商业和金融机构特别是大型跨国公司和金融机构</w:t>
            </w:r>
            <w:r w:rsidR="00D360FA" w:rsidRPr="00EB0426">
              <w:rPr>
                <w:rFonts w:hint="eastAsia"/>
                <w:iCs/>
                <w:kern w:val="2"/>
                <w:sz w:val="20"/>
                <w:szCs w:val="20"/>
                <w:lang w:val="en-GB" w:eastAsia="zh-CN"/>
              </w:rPr>
              <w:lastRenderedPageBreak/>
              <w:t>逐步减少对生物多样性的</w:t>
            </w:r>
            <w:r w:rsidR="00D360FA">
              <w:rPr>
                <w:rFonts w:hint="eastAsia"/>
                <w:iCs/>
                <w:kern w:val="2"/>
                <w:sz w:val="20"/>
                <w:szCs w:val="20"/>
                <w:lang w:val="en-GB" w:eastAsia="zh-CN"/>
              </w:rPr>
              <w:t>不利</w:t>
            </w:r>
            <w:r w:rsidR="00D360FA" w:rsidRPr="00EB0426">
              <w:rPr>
                <w:rFonts w:hint="eastAsia"/>
                <w:iCs/>
                <w:kern w:val="2"/>
                <w:sz w:val="20"/>
                <w:szCs w:val="20"/>
                <w:lang w:val="en-GB" w:eastAsia="zh-CN"/>
              </w:rPr>
              <w:t>影响、增加</w:t>
            </w:r>
            <w:r w:rsidR="00D360FA">
              <w:rPr>
                <w:rFonts w:hint="eastAsia"/>
                <w:iCs/>
                <w:kern w:val="2"/>
                <w:sz w:val="20"/>
                <w:szCs w:val="20"/>
                <w:lang w:val="en-GB" w:eastAsia="zh-CN"/>
              </w:rPr>
              <w:t>有利</w:t>
            </w:r>
            <w:r w:rsidR="00D360FA" w:rsidRPr="00EB0426">
              <w:rPr>
                <w:rFonts w:hint="eastAsia"/>
                <w:iCs/>
                <w:kern w:val="2"/>
                <w:sz w:val="20"/>
                <w:szCs w:val="20"/>
                <w:lang w:val="en-GB" w:eastAsia="zh-CN"/>
              </w:rPr>
              <w:t>影响、减少生物多样性相关风险，并促进采取行动确保可持续生产模式的国家数目</w:t>
            </w:r>
          </w:p>
        </w:tc>
        <w:tc>
          <w:tcPr>
            <w:tcW w:w="2189" w:type="dxa"/>
            <w:shd w:val="clear" w:color="auto" w:fill="FFFFFF"/>
          </w:tcPr>
          <w:p w14:paraId="6BFAFC97"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lastRenderedPageBreak/>
              <w:t>按行业细分</w:t>
            </w:r>
          </w:p>
        </w:tc>
        <w:tc>
          <w:tcPr>
            <w:tcW w:w="2001" w:type="dxa"/>
            <w:shd w:val="clear" w:color="auto" w:fill="FFFFFF"/>
          </w:tcPr>
          <w:p w14:paraId="16B9233F" w14:textId="3198DAC5" w:rsidR="00DD4909" w:rsidRPr="0015586F" w:rsidRDefault="004C4A24" w:rsidP="002418FC">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发</w:t>
            </w:r>
            <w:r w:rsidR="00DD4909" w:rsidRPr="0015586F">
              <w:rPr>
                <w:rFonts w:ascii="MS Mincho" w:hAnsi="MS Mincho" w:cs="MS Mincho" w:hint="eastAsia"/>
                <w:kern w:val="2"/>
                <w:sz w:val="20"/>
                <w:szCs w:val="20"/>
                <w:lang w:eastAsia="zh-CN"/>
              </w:rPr>
              <w:t>布可持</w:t>
            </w:r>
            <w:r w:rsidR="00DD4909" w:rsidRPr="0015586F">
              <w:rPr>
                <w:rFonts w:ascii="SimSun" w:hAnsi="SimSun" w:cs="SimSun" w:hint="eastAsia"/>
                <w:kern w:val="2"/>
                <w:sz w:val="20"/>
                <w:szCs w:val="20"/>
                <w:lang w:eastAsia="zh-CN"/>
              </w:rPr>
              <w:t>续发</w:t>
            </w:r>
            <w:r w:rsidR="00DD4909" w:rsidRPr="0015586F">
              <w:rPr>
                <w:rFonts w:ascii="MS Mincho" w:hAnsi="MS Mincho" w:cs="MS Mincho" w:hint="eastAsia"/>
                <w:kern w:val="2"/>
                <w:sz w:val="20"/>
                <w:szCs w:val="20"/>
                <w:lang w:eastAsia="zh-CN"/>
              </w:rPr>
              <w:t>展</w:t>
            </w:r>
            <w:r w:rsidR="00DD4909" w:rsidRPr="0015586F">
              <w:rPr>
                <w:rFonts w:ascii="SimSun" w:hAnsi="SimSun" w:cs="SimSun" w:hint="eastAsia"/>
                <w:kern w:val="2"/>
                <w:sz w:val="20"/>
                <w:szCs w:val="20"/>
                <w:lang w:eastAsia="zh-CN"/>
              </w:rPr>
              <w:t>报</w:t>
            </w:r>
            <w:r w:rsidR="00DD4909" w:rsidRPr="0015586F">
              <w:rPr>
                <w:rFonts w:ascii="MS Mincho" w:hAnsi="MS Mincho" w:cs="MS Mincho" w:hint="eastAsia"/>
                <w:kern w:val="2"/>
                <w:sz w:val="20"/>
                <w:szCs w:val="20"/>
                <w:lang w:eastAsia="zh-CN"/>
              </w:rPr>
              <w:t>告的公司数目（</w:t>
            </w:r>
            <w:r w:rsidR="00DD4909" w:rsidRPr="0015586F">
              <w:rPr>
                <w:rStyle w:val="Hyperlink"/>
                <w:rFonts w:asciiTheme="majorBidi" w:hAnsiTheme="majorBidi" w:cstheme="majorBidi" w:hint="eastAsia"/>
                <w:color w:val="000000" w:themeColor="text1"/>
                <w:sz w:val="20"/>
                <w:szCs w:val="20"/>
                <w:u w:val="none"/>
                <w:lang w:val="en-GB" w:eastAsia="zh-CN"/>
              </w:rPr>
              <w:t>可持续发展目标指标</w:t>
            </w:r>
            <w:r w:rsidR="00DD4909" w:rsidRPr="0015586F">
              <w:rPr>
                <w:kern w:val="2"/>
                <w:sz w:val="20"/>
                <w:szCs w:val="20"/>
                <w:lang w:eastAsia="zh-CN"/>
              </w:rPr>
              <w:t>12.6.1</w:t>
            </w:r>
            <w:r w:rsidR="00DD4909" w:rsidRPr="0015586F">
              <w:rPr>
                <w:rFonts w:ascii="SimSun" w:hAnsi="SimSun" w:cs="SimSun" w:hint="eastAsia"/>
                <w:kern w:val="2"/>
                <w:sz w:val="20"/>
                <w:szCs w:val="20"/>
                <w:lang w:eastAsia="zh-CN"/>
              </w:rPr>
              <w:t>）</w:t>
            </w:r>
          </w:p>
        </w:tc>
        <w:tc>
          <w:tcPr>
            <w:tcW w:w="3114" w:type="dxa"/>
            <w:shd w:val="clear" w:color="auto" w:fill="FFFFFF"/>
          </w:tcPr>
          <w:p w14:paraId="5789DB10" w14:textId="269B6855" w:rsidR="00DD4909" w:rsidRPr="0015586F" w:rsidRDefault="004C4A24"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15</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国内表示有意开始采用自然相关财务披露工作组的建议的组织数目</w:t>
            </w:r>
            <w:r w:rsidR="00DD4909" w:rsidRPr="0015586F">
              <w:rPr>
                <w:kern w:val="2"/>
                <w:sz w:val="20"/>
                <w:szCs w:val="20"/>
                <w:lang w:eastAsia="zh-CN"/>
              </w:rPr>
              <w:t xml:space="preserve"> </w:t>
            </w:r>
          </w:p>
        </w:tc>
      </w:tr>
      <w:tr w:rsidR="00DD4909" w:rsidRPr="00EB0426" w14:paraId="5A9B41D8" w14:textId="77777777" w:rsidTr="00205CA1">
        <w:tc>
          <w:tcPr>
            <w:tcW w:w="759" w:type="dxa"/>
            <w:shd w:val="clear" w:color="auto" w:fill="FFFFFF"/>
          </w:tcPr>
          <w:p w14:paraId="1A4ECA5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1287" w:type="dxa"/>
            <w:shd w:val="clear" w:color="auto" w:fill="FFFFFF"/>
          </w:tcPr>
          <w:p w14:paraId="5BB4EB9B" w14:textId="0DC5515E"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16</w:t>
            </w:r>
            <w:r w:rsidRPr="00FF167C">
              <w:rPr>
                <w:rFonts w:hint="eastAsia"/>
                <w:iCs/>
                <w:kern w:val="2"/>
                <w:sz w:val="20"/>
                <w:szCs w:val="20"/>
                <w:lang w:val="en-GB" w:eastAsia="zh-CN"/>
              </w:rPr>
              <w:t>.</w:t>
            </w:r>
            <w:r w:rsidRPr="00FF167C">
              <w:rPr>
                <w:iCs/>
                <w:kern w:val="2"/>
                <w:sz w:val="20"/>
                <w:szCs w:val="20"/>
                <w:lang w:val="en-GB" w:eastAsia="zh-CN"/>
              </w:rPr>
              <w:t>b</w:t>
            </w:r>
            <w:r w:rsidR="006A06C7" w:rsidRPr="006A06C7">
              <w:rPr>
                <w:bCs/>
                <w:kern w:val="2"/>
                <w:sz w:val="20"/>
                <w:szCs w:val="20"/>
                <w:lang w:eastAsia="zh-CN"/>
                <w14:ligatures w14:val="standardContextual"/>
              </w:rPr>
              <w:t>制定、采用或实施政策工具，鼓励</w:t>
            </w:r>
            <w:r w:rsidR="006A06C7" w:rsidRPr="006A06C7">
              <w:rPr>
                <w:rFonts w:hint="eastAsia"/>
                <w:bCs/>
                <w:kern w:val="2"/>
                <w:sz w:val="20"/>
                <w:szCs w:val="20"/>
                <w:lang w:eastAsia="zh-CN"/>
                <w14:ligatures w14:val="standardContextual"/>
              </w:rPr>
              <w:t>和帮助人们</w:t>
            </w:r>
            <w:r w:rsidR="006A06C7" w:rsidRPr="006A06C7">
              <w:rPr>
                <w:bCs/>
                <w:kern w:val="2"/>
                <w:sz w:val="20"/>
                <w:szCs w:val="20"/>
                <w:lang w:eastAsia="zh-CN"/>
                <w14:ligatures w14:val="standardContextual"/>
              </w:rPr>
              <w:t>做出可持续的消费选择的国家数</w:t>
            </w:r>
            <w:r w:rsidR="006A06C7" w:rsidRPr="006A06C7">
              <w:rPr>
                <w:rFonts w:hint="eastAsia"/>
                <w:bCs/>
                <w:kern w:val="2"/>
                <w:sz w:val="20"/>
                <w:szCs w:val="20"/>
                <w:lang w:eastAsia="zh-CN"/>
                <w14:ligatures w14:val="standardContextual"/>
              </w:rPr>
              <w:t>目</w:t>
            </w:r>
          </w:p>
        </w:tc>
        <w:tc>
          <w:tcPr>
            <w:tcW w:w="2189" w:type="dxa"/>
            <w:shd w:val="clear" w:color="auto" w:fill="FFFFFF"/>
          </w:tcPr>
          <w:p w14:paraId="46BF732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39B14A7A" w14:textId="5BB8F5EB" w:rsidR="00DD4909"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color w:val="000000" w:themeColor="text1"/>
                <w:sz w:val="20"/>
                <w:szCs w:val="20"/>
                <w:u w:val="none"/>
                <w:lang w:val="en-GB" w:eastAsia="zh-CN"/>
              </w:rPr>
              <w:t>16</w:t>
            </w:r>
            <w:r w:rsidRPr="0015586F">
              <w:rPr>
                <w:kern w:val="2"/>
                <w:sz w:val="20"/>
                <w:szCs w:val="20"/>
                <w:lang w:eastAsia="zh-CN"/>
              </w:rPr>
              <w:t xml:space="preserve">.CT.1 </w:t>
            </w:r>
            <w:r w:rsidR="00DD4909" w:rsidRPr="0015586F">
              <w:rPr>
                <w:kern w:val="2"/>
                <w:sz w:val="20"/>
                <w:szCs w:val="20"/>
                <w:lang w:eastAsia="zh-CN"/>
              </w:rPr>
              <w:t>粮食浪费指数（可持续发展目标指标</w:t>
            </w:r>
            <w:r w:rsidR="00DD4909" w:rsidRPr="0015586F">
              <w:rPr>
                <w:kern w:val="2"/>
                <w:sz w:val="20"/>
                <w:szCs w:val="20"/>
                <w:lang w:eastAsia="zh-CN"/>
              </w:rPr>
              <w:t>12.3.1(b)</w:t>
            </w:r>
            <w:r w:rsidR="00DD4909" w:rsidRPr="0015586F">
              <w:rPr>
                <w:kern w:val="2"/>
                <w:sz w:val="20"/>
                <w:szCs w:val="20"/>
                <w:lang w:eastAsia="zh-CN"/>
              </w:rPr>
              <w:t>）</w:t>
            </w:r>
          </w:p>
          <w:p w14:paraId="254991F2" w14:textId="788CFF66" w:rsidR="00965A17"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16.CT.2 </w:t>
            </w:r>
            <w:r w:rsidR="00DD4909" w:rsidRPr="0015586F">
              <w:rPr>
                <w:kern w:val="2"/>
                <w:sz w:val="20"/>
                <w:szCs w:val="20"/>
                <w:lang w:eastAsia="zh-CN"/>
              </w:rPr>
              <w:t>物质足迹、人均物质足迹和单位</w:t>
            </w:r>
            <w:r w:rsidR="00DD4909" w:rsidRPr="0015586F">
              <w:rPr>
                <w:kern w:val="2"/>
                <w:sz w:val="20"/>
                <w:szCs w:val="20"/>
                <w:lang w:eastAsia="zh-CN"/>
              </w:rPr>
              <w:t>GDP</w:t>
            </w:r>
            <w:r w:rsidR="00DD4909" w:rsidRPr="0015586F">
              <w:rPr>
                <w:kern w:val="2"/>
                <w:sz w:val="20"/>
                <w:szCs w:val="20"/>
                <w:lang w:eastAsia="zh-CN"/>
              </w:rPr>
              <w:t>物质足迹（可持续发展目标指标</w:t>
            </w:r>
            <w:r w:rsidR="00DD4909" w:rsidRPr="0015586F">
              <w:rPr>
                <w:kern w:val="2"/>
                <w:sz w:val="20"/>
                <w:szCs w:val="20"/>
                <w:lang w:eastAsia="zh-CN"/>
              </w:rPr>
              <w:t>8.4.1</w:t>
            </w:r>
            <w:r w:rsidR="00DD4909" w:rsidRPr="0015586F">
              <w:rPr>
                <w:kern w:val="2"/>
                <w:sz w:val="20"/>
                <w:szCs w:val="20"/>
                <w:lang w:eastAsia="zh-CN"/>
              </w:rPr>
              <w:t>）</w:t>
            </w:r>
          </w:p>
          <w:p w14:paraId="7A322B57" w14:textId="5B16F064" w:rsidR="00DD4909"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w:t>
            </w:r>
            <w:r w:rsidRPr="0015586F">
              <w:rPr>
                <w:kern w:val="2"/>
                <w:sz w:val="20"/>
                <w:szCs w:val="20"/>
                <w:lang w:eastAsia="zh-CN"/>
              </w:rPr>
              <w:t></w:t>
            </w:r>
            <w:r w:rsidR="00DD4909" w:rsidRPr="0015586F">
              <w:rPr>
                <w:kern w:val="2"/>
                <w:sz w:val="20"/>
                <w:szCs w:val="20"/>
                <w:lang w:eastAsia="zh-CN"/>
              </w:rPr>
              <w:t>消费对全球环境的影响</w:t>
            </w:r>
            <w:r w:rsidRPr="0015586F">
              <w:rPr>
                <w:kern w:val="2"/>
                <w:sz w:val="20"/>
                <w:szCs w:val="20"/>
                <w:lang w:eastAsia="zh-CN"/>
              </w:rPr>
              <w:t>]</w:t>
            </w:r>
          </w:p>
          <w:p w14:paraId="71B59AB8" w14:textId="1061A3D5" w:rsidR="00DD4909" w:rsidRPr="0015586F" w:rsidRDefault="00965A17" w:rsidP="00D64989">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w:t>
            </w:r>
            <w:r w:rsidRPr="0015586F">
              <w:rPr>
                <w:kern w:val="2"/>
                <w:sz w:val="20"/>
                <w:szCs w:val="20"/>
                <w:lang w:eastAsia="zh-CN"/>
              </w:rPr>
              <w:t></w:t>
            </w:r>
            <w:r w:rsidR="00DD4909" w:rsidRPr="0015586F">
              <w:rPr>
                <w:kern w:val="2"/>
                <w:sz w:val="20"/>
                <w:szCs w:val="20"/>
                <w:lang w:eastAsia="zh-CN"/>
              </w:rPr>
              <w:t>生态足迹</w:t>
            </w:r>
            <w:r w:rsidRPr="0015586F">
              <w:rPr>
                <w:kern w:val="2"/>
                <w:sz w:val="20"/>
                <w:szCs w:val="20"/>
                <w:lang w:eastAsia="zh-CN"/>
              </w:rPr>
              <w:t>]</w:t>
            </w:r>
          </w:p>
        </w:tc>
        <w:tc>
          <w:tcPr>
            <w:tcW w:w="3114" w:type="dxa"/>
            <w:shd w:val="clear" w:color="auto" w:fill="FFFFFF"/>
          </w:tcPr>
          <w:p w14:paraId="5EFD7742" w14:textId="3D9B63C5"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Y.1 </w:t>
            </w:r>
            <w:r w:rsidR="00DD4909" w:rsidRPr="0015586F">
              <w:rPr>
                <w:rFonts w:ascii="SimSun" w:hAnsi="SimSun" w:cs="SimSun" w:hint="eastAsia"/>
                <w:bCs/>
                <w:kern w:val="2"/>
                <w:sz w:val="20"/>
                <w:szCs w:val="20"/>
                <w:lang w:eastAsia="zh-CN"/>
              </w:rPr>
              <w:t>将</w:t>
            </w:r>
            <w:r w:rsidR="00DD4909" w:rsidRPr="0015586F">
              <w:rPr>
                <w:bCs/>
                <w:kern w:val="2"/>
                <w:sz w:val="20"/>
                <w:szCs w:val="20"/>
                <w:lang w:eastAsia="zh-CN"/>
              </w:rPr>
              <w:t xml:space="preserve"> (</w:t>
            </w:r>
            <w:r w:rsidR="00DD4909" w:rsidRPr="0015586F">
              <w:rPr>
                <w:rFonts w:ascii="SimSun" w:hAnsi="SimSun" w:cs="SimSun" w:hint="eastAsia"/>
                <w:bCs/>
                <w:kern w:val="2"/>
                <w:sz w:val="20"/>
                <w:szCs w:val="20"/>
                <w:lang w:eastAsia="zh-CN"/>
              </w:rPr>
              <w:t>一</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全球公民教育</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二</w:t>
            </w:r>
            <w:r w:rsidR="00DD4909" w:rsidRPr="0015586F">
              <w:rPr>
                <w:bCs/>
                <w:kern w:val="2"/>
                <w:sz w:val="20"/>
                <w:szCs w:val="20"/>
                <w:lang w:eastAsia="zh-CN"/>
              </w:rPr>
              <w:t>)</w:t>
            </w:r>
            <w:r w:rsidR="00DD4909" w:rsidRPr="0015586F">
              <w:rPr>
                <w:rFonts w:ascii="SimSun" w:hAnsi="SimSun" w:cs="SimSun" w:hint="eastAsia"/>
                <w:bCs/>
                <w:kern w:val="2"/>
                <w:sz w:val="20"/>
                <w:szCs w:val="20"/>
                <w:lang w:eastAsia="zh-CN"/>
              </w:rPr>
              <w:t>可持续发展教育纳入（</w:t>
            </w:r>
            <w:r w:rsidR="00DD4909" w:rsidRPr="0015586F">
              <w:rPr>
                <w:bCs/>
                <w:kern w:val="2"/>
                <w:sz w:val="20"/>
                <w:szCs w:val="20"/>
                <w:lang w:eastAsia="zh-CN"/>
              </w:rPr>
              <w:t>a</w:t>
            </w:r>
            <w:r w:rsidR="00DD4909" w:rsidRPr="0015586F">
              <w:rPr>
                <w:rFonts w:ascii="SimSun" w:hAnsi="SimSun" w:cs="SimSun" w:hint="eastAsia"/>
                <w:bCs/>
                <w:kern w:val="2"/>
                <w:sz w:val="20"/>
                <w:szCs w:val="20"/>
                <w:lang w:eastAsia="zh-CN"/>
              </w:rPr>
              <w:t>）国家教育政策（</w:t>
            </w:r>
            <w:r w:rsidR="00DD4909" w:rsidRPr="0015586F">
              <w:rPr>
                <w:bCs/>
                <w:kern w:val="2"/>
                <w:sz w:val="20"/>
                <w:szCs w:val="20"/>
                <w:lang w:eastAsia="zh-CN"/>
              </w:rPr>
              <w:t>b</w:t>
            </w:r>
            <w:r w:rsidR="00DD4909" w:rsidRPr="0015586F">
              <w:rPr>
                <w:rFonts w:ascii="SimSun" w:hAnsi="SimSun" w:cs="SimSun" w:hint="eastAsia"/>
                <w:bCs/>
                <w:kern w:val="2"/>
                <w:sz w:val="20"/>
                <w:szCs w:val="20"/>
                <w:lang w:eastAsia="zh-CN"/>
              </w:rPr>
              <w:t>）课程（</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）教师教育（</w:t>
            </w:r>
            <w:r w:rsidR="00DD4909" w:rsidRPr="0015586F">
              <w:rPr>
                <w:bCs/>
                <w:kern w:val="2"/>
                <w:sz w:val="20"/>
                <w:szCs w:val="20"/>
                <w:lang w:eastAsia="zh-CN"/>
              </w:rPr>
              <w:t>d</w:t>
            </w:r>
            <w:r w:rsidR="00DD4909" w:rsidRPr="0015586F">
              <w:rPr>
                <w:rFonts w:ascii="SimSun" w:hAnsi="SimSun" w:cs="SimSun" w:hint="eastAsia"/>
                <w:bCs/>
                <w:kern w:val="2"/>
                <w:sz w:val="20"/>
                <w:szCs w:val="20"/>
                <w:lang w:eastAsia="zh-CN"/>
              </w:rPr>
              <w:t>）学生评估主流的程度</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4.7.1</w:t>
            </w:r>
            <w:r w:rsidR="00DD4909" w:rsidRPr="0015586F">
              <w:rPr>
                <w:rFonts w:ascii="SimSun" w:hAnsi="SimSun" w:cs="SimSun" w:hint="eastAsia"/>
                <w:kern w:val="2"/>
                <w:sz w:val="20"/>
                <w:szCs w:val="20"/>
                <w:lang w:eastAsia="zh-CN"/>
              </w:rPr>
              <w:t>）</w:t>
            </w:r>
          </w:p>
          <w:p w14:paraId="3CD506E7" w14:textId="6D8F9830"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Y.2 </w:t>
            </w:r>
            <w:r w:rsidR="00DD4909" w:rsidRPr="0015586F">
              <w:rPr>
                <w:rFonts w:ascii="SimSun" w:hAnsi="SimSun" w:cs="SimSun" w:hint="eastAsia"/>
                <w:kern w:val="2"/>
                <w:sz w:val="20"/>
                <w:szCs w:val="20"/>
                <w:lang w:eastAsia="zh-CN"/>
              </w:rPr>
              <w:t>国家回收利用率，物资回收吨数（可持续发展目标指标</w:t>
            </w:r>
            <w:r w:rsidR="00DD4909" w:rsidRPr="0015586F">
              <w:rPr>
                <w:kern w:val="2"/>
                <w:sz w:val="20"/>
                <w:szCs w:val="20"/>
                <w:lang w:eastAsia="zh-CN"/>
              </w:rPr>
              <w:t xml:space="preserve"> 12.5.1</w:t>
            </w:r>
            <w:r w:rsidR="00DD4909" w:rsidRPr="0015586F">
              <w:rPr>
                <w:rFonts w:ascii="SimSun" w:hAnsi="SimSun" w:cs="SimSun" w:hint="eastAsia"/>
                <w:kern w:val="2"/>
                <w:sz w:val="20"/>
                <w:szCs w:val="20"/>
                <w:lang w:eastAsia="zh-CN"/>
              </w:rPr>
              <w:t>）</w:t>
            </w:r>
          </w:p>
          <w:p w14:paraId="5376A349" w14:textId="0E3327FC"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Y.3 </w:t>
            </w:r>
            <w:r w:rsidR="00DD4909" w:rsidRPr="0015586F">
              <w:rPr>
                <w:rFonts w:ascii="SimSun" w:hAnsi="SimSun" w:cs="SimSun" w:hint="eastAsia"/>
                <w:kern w:val="2"/>
                <w:sz w:val="20"/>
                <w:szCs w:val="20"/>
                <w:lang w:eastAsia="zh-CN"/>
              </w:rPr>
              <w:t>人类对净初级生产的占用</w:t>
            </w:r>
          </w:p>
          <w:p w14:paraId="0962F96B" w14:textId="5E34E7AF"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Y.4 </w:t>
            </w:r>
            <w:r w:rsidR="00DD4909" w:rsidRPr="0015586F">
              <w:rPr>
                <w:rFonts w:ascii="SimSun" w:hAnsi="SimSun" w:cs="SimSun" w:hint="eastAsia"/>
                <w:kern w:val="2"/>
                <w:sz w:val="20"/>
                <w:szCs w:val="20"/>
                <w:lang w:eastAsia="zh-CN"/>
              </w:rPr>
              <w:t>每单位</w:t>
            </w:r>
            <w:r w:rsidR="004B0CF8">
              <w:rPr>
                <w:rFonts w:ascii="SimSun" w:hAnsi="SimSun" w:cs="SimSun" w:hint="eastAsia"/>
                <w:kern w:val="2"/>
                <w:sz w:val="20"/>
                <w:szCs w:val="20"/>
                <w:lang w:eastAsia="zh-CN"/>
              </w:rPr>
              <w:t>附加</w:t>
            </w:r>
            <w:r w:rsidR="00DD4909" w:rsidRPr="0015586F">
              <w:rPr>
                <w:rFonts w:ascii="SimSun" w:hAnsi="SimSun" w:cs="SimSun" w:hint="eastAsia"/>
                <w:kern w:val="2"/>
                <w:sz w:val="20"/>
                <w:szCs w:val="20"/>
                <w:lang w:eastAsia="zh-CN"/>
              </w:rPr>
              <w:t>值的二氧化碳排放量</w:t>
            </w:r>
          </w:p>
          <w:p w14:paraId="350745CE" w14:textId="6A88C20B"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Y.5 </w:t>
            </w:r>
            <w:r w:rsidR="00DD4909" w:rsidRPr="0015586F">
              <w:rPr>
                <w:rFonts w:ascii="SimSun" w:hAnsi="SimSun" w:cs="SimSun" w:hint="eastAsia"/>
                <w:kern w:val="2"/>
                <w:sz w:val="20"/>
                <w:szCs w:val="20"/>
                <w:lang w:eastAsia="zh-CN"/>
              </w:rPr>
              <w:t>水利用效率的逐渐变化（可持续发展目标指标</w:t>
            </w:r>
            <w:r w:rsidR="00DD4909" w:rsidRPr="0015586F">
              <w:rPr>
                <w:kern w:val="2"/>
                <w:sz w:val="20"/>
                <w:szCs w:val="20"/>
                <w:lang w:eastAsia="zh-CN"/>
              </w:rPr>
              <w:t>6.4.1</w:t>
            </w:r>
            <w:r w:rsidR="00DD4909" w:rsidRPr="0015586F">
              <w:rPr>
                <w:rFonts w:ascii="SimSun" w:hAnsi="SimSun" w:cs="SimSun" w:hint="eastAsia"/>
                <w:kern w:val="2"/>
                <w:sz w:val="20"/>
                <w:szCs w:val="20"/>
                <w:lang w:eastAsia="zh-CN"/>
              </w:rPr>
              <w:t>）</w:t>
            </w:r>
          </w:p>
          <w:p w14:paraId="730DB1B2" w14:textId="6AF8732F"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Y.6 </w:t>
            </w:r>
            <w:r w:rsidR="00DD4909" w:rsidRPr="0015586F">
              <w:rPr>
                <w:rFonts w:ascii="SimSun" w:hAnsi="SimSun" w:cs="SimSun" w:hint="eastAsia"/>
                <w:kern w:val="2"/>
                <w:sz w:val="20"/>
                <w:szCs w:val="20"/>
                <w:lang w:eastAsia="zh-CN"/>
              </w:rPr>
              <w:t>生命周期影响评估得出的指标</w:t>
            </w:r>
          </w:p>
          <w:p w14:paraId="6F66ECE7" w14:textId="7287B85E"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rPr>
            </w:pPr>
            <w:r w:rsidRPr="0015586F">
              <w:rPr>
                <w:rStyle w:val="Hyperlink"/>
                <w:rFonts w:asciiTheme="majorBidi" w:hAnsiTheme="majorBidi" w:cstheme="majorBidi" w:hint="eastAsia"/>
                <w:color w:val="000000" w:themeColor="text1"/>
                <w:sz w:val="20"/>
                <w:szCs w:val="20"/>
                <w:u w:val="none"/>
                <w:lang w:val="en-GB" w:eastAsia="zh-CN"/>
              </w:rPr>
              <w:t>16</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 xml:space="preserve">Y.7 </w:t>
            </w:r>
            <w:r w:rsidR="00DD4909" w:rsidRPr="0015586F">
              <w:rPr>
                <w:rFonts w:ascii="SimSun" w:hAnsi="SimSun" w:cs="SimSun" w:hint="eastAsia"/>
                <w:kern w:val="2"/>
                <w:sz w:val="20"/>
                <w:szCs w:val="20"/>
              </w:rPr>
              <w:t>贫困程度</w:t>
            </w:r>
            <w:r w:rsidR="00DD4909" w:rsidRPr="0015586F">
              <w:rPr>
                <w:kern w:val="2"/>
                <w:sz w:val="20"/>
                <w:szCs w:val="20"/>
              </w:rPr>
              <w:t xml:space="preserve">  </w:t>
            </w:r>
          </w:p>
        </w:tc>
      </w:tr>
      <w:tr w:rsidR="00DD4909" w:rsidRPr="00EB0426" w14:paraId="2CD1A1FC" w14:textId="77777777" w:rsidTr="00205CA1">
        <w:tc>
          <w:tcPr>
            <w:tcW w:w="759" w:type="dxa"/>
            <w:shd w:val="clear" w:color="auto" w:fill="FFFFFF"/>
          </w:tcPr>
          <w:p w14:paraId="1139D2E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1287" w:type="dxa"/>
            <w:shd w:val="clear" w:color="auto" w:fill="FFFFFF"/>
          </w:tcPr>
          <w:p w14:paraId="725D0D82" w14:textId="077B9063"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17.b</w:t>
            </w:r>
            <w:r w:rsidR="00E2527A" w:rsidRPr="00EB0426">
              <w:rPr>
                <w:rFonts w:hint="eastAsia"/>
                <w:iCs/>
                <w:kern w:val="2"/>
                <w:sz w:val="20"/>
                <w:szCs w:val="20"/>
                <w:lang w:val="en-GB" w:eastAsia="zh-CN"/>
              </w:rPr>
              <w:t>已采取行动</w:t>
            </w:r>
            <w:r w:rsidR="00E2527A">
              <w:rPr>
                <w:rFonts w:hint="eastAsia"/>
                <w:iCs/>
                <w:kern w:val="2"/>
                <w:sz w:val="20"/>
                <w:szCs w:val="20"/>
                <w:lang w:val="en-GB" w:eastAsia="zh-CN"/>
              </w:rPr>
              <w:t>执行</w:t>
            </w:r>
            <w:r w:rsidR="00E2527A" w:rsidRPr="00EB0426">
              <w:rPr>
                <w:rFonts w:hint="eastAsia"/>
                <w:iCs/>
                <w:kern w:val="2"/>
                <w:sz w:val="20"/>
                <w:szCs w:val="20"/>
                <w:lang w:val="en-GB" w:eastAsia="zh-CN"/>
              </w:rPr>
              <w:t>《公约》第</w:t>
            </w:r>
            <w:r w:rsidR="00E2527A" w:rsidRPr="00EB0426">
              <w:rPr>
                <w:iCs/>
                <w:kern w:val="2"/>
                <w:sz w:val="20"/>
                <w:szCs w:val="20"/>
                <w:lang w:val="en-GB" w:eastAsia="zh-CN"/>
              </w:rPr>
              <w:t xml:space="preserve"> 8(g) </w:t>
            </w:r>
            <w:r w:rsidR="00E2527A" w:rsidRPr="00EB0426">
              <w:rPr>
                <w:rFonts w:hint="eastAsia"/>
                <w:iCs/>
                <w:kern w:val="2"/>
                <w:sz w:val="20"/>
                <w:szCs w:val="20"/>
                <w:lang w:val="en-GB" w:eastAsia="zh-CN"/>
              </w:rPr>
              <w:t>条</w:t>
            </w:r>
            <w:r w:rsidR="00E2527A">
              <w:rPr>
                <w:rFonts w:hint="eastAsia"/>
                <w:iCs/>
                <w:kern w:val="2"/>
                <w:sz w:val="20"/>
                <w:szCs w:val="20"/>
                <w:lang w:val="en-GB" w:eastAsia="zh-CN"/>
              </w:rPr>
              <w:t>所述</w:t>
            </w:r>
            <w:r w:rsidR="00E2527A" w:rsidRPr="00EB0426">
              <w:rPr>
                <w:rFonts w:hint="eastAsia"/>
                <w:iCs/>
                <w:kern w:val="2"/>
                <w:sz w:val="20"/>
                <w:szCs w:val="20"/>
                <w:lang w:val="en-GB" w:eastAsia="zh-CN"/>
              </w:rPr>
              <w:t>生物安全措施</w:t>
            </w:r>
            <w:r w:rsidR="00E2527A">
              <w:rPr>
                <w:rFonts w:hint="eastAsia"/>
                <w:iCs/>
                <w:kern w:val="2"/>
                <w:sz w:val="20"/>
                <w:szCs w:val="20"/>
                <w:lang w:val="en-GB" w:eastAsia="zh-CN"/>
              </w:rPr>
              <w:t>和</w:t>
            </w:r>
            <w:r w:rsidR="00E2527A" w:rsidRPr="00EB0426">
              <w:rPr>
                <w:rFonts w:hint="eastAsia"/>
                <w:iCs/>
                <w:kern w:val="2"/>
                <w:sz w:val="20"/>
                <w:szCs w:val="20"/>
                <w:lang w:val="en-GB" w:eastAsia="zh-CN"/>
              </w:rPr>
              <w:t>第</w:t>
            </w:r>
            <w:r w:rsidR="00E2527A" w:rsidRPr="00EB0426">
              <w:rPr>
                <w:iCs/>
                <w:kern w:val="2"/>
                <w:sz w:val="20"/>
                <w:szCs w:val="20"/>
                <w:lang w:val="en-GB" w:eastAsia="zh-CN"/>
              </w:rPr>
              <w:t xml:space="preserve"> 19 </w:t>
            </w:r>
            <w:r w:rsidR="00E2527A" w:rsidRPr="00EB0426">
              <w:rPr>
                <w:rFonts w:hint="eastAsia"/>
                <w:iCs/>
                <w:kern w:val="2"/>
                <w:sz w:val="20"/>
                <w:szCs w:val="20"/>
                <w:lang w:val="en-GB" w:eastAsia="zh-CN"/>
              </w:rPr>
              <w:t>条</w:t>
            </w:r>
            <w:r w:rsidR="00E2527A">
              <w:rPr>
                <w:rFonts w:hint="eastAsia"/>
                <w:iCs/>
                <w:kern w:val="2"/>
                <w:sz w:val="20"/>
                <w:szCs w:val="20"/>
                <w:lang w:val="en-GB" w:eastAsia="zh-CN"/>
              </w:rPr>
              <w:t>所述</w:t>
            </w:r>
            <w:r w:rsidR="00E2527A" w:rsidRPr="00EB0426">
              <w:rPr>
                <w:rFonts w:hint="eastAsia"/>
                <w:iCs/>
                <w:kern w:val="2"/>
                <w:sz w:val="20"/>
                <w:szCs w:val="20"/>
                <w:lang w:val="en-GB" w:eastAsia="zh-CN"/>
              </w:rPr>
              <w:t>生物技术</w:t>
            </w:r>
            <w:r w:rsidR="00E2527A">
              <w:rPr>
                <w:rFonts w:hint="eastAsia"/>
                <w:iCs/>
                <w:kern w:val="2"/>
                <w:sz w:val="20"/>
                <w:szCs w:val="20"/>
                <w:lang w:val="en-GB" w:eastAsia="zh-CN"/>
              </w:rPr>
              <w:t>处理和惠益</w:t>
            </w:r>
            <w:r w:rsidR="006A06C7">
              <w:rPr>
                <w:rFonts w:hint="eastAsia"/>
                <w:iCs/>
                <w:kern w:val="2"/>
                <w:sz w:val="20"/>
                <w:szCs w:val="20"/>
                <w:lang w:val="en-GB" w:eastAsia="zh-CN"/>
              </w:rPr>
              <w:t>分配</w:t>
            </w:r>
            <w:r w:rsidR="00E2527A" w:rsidRPr="00EB0426">
              <w:rPr>
                <w:rFonts w:hint="eastAsia"/>
                <w:iCs/>
                <w:kern w:val="2"/>
                <w:sz w:val="20"/>
                <w:szCs w:val="20"/>
                <w:lang w:val="en-GB" w:eastAsia="zh-CN"/>
              </w:rPr>
              <w:t>措施的国家数目</w:t>
            </w:r>
          </w:p>
        </w:tc>
        <w:tc>
          <w:tcPr>
            <w:tcW w:w="2189" w:type="dxa"/>
            <w:shd w:val="clear" w:color="auto" w:fill="FFFFFF"/>
          </w:tcPr>
          <w:p w14:paraId="76DC1E66" w14:textId="28D61807" w:rsidR="00DD4909" w:rsidRPr="0015586F" w:rsidRDefault="00965A17"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w:t>
            </w:r>
          </w:p>
        </w:tc>
        <w:tc>
          <w:tcPr>
            <w:tcW w:w="2001" w:type="dxa"/>
            <w:shd w:val="clear" w:color="auto" w:fill="FFFFFF"/>
          </w:tcPr>
          <w:p w14:paraId="758717BA" w14:textId="07642E69" w:rsidR="00DD4909" w:rsidRPr="0015586F" w:rsidRDefault="00965A17" w:rsidP="00965A17">
            <w:pPr>
              <w:pStyle w:val="ListParagraph"/>
              <w:numPr>
                <w:ilvl w:val="0"/>
                <w:numId w:val="0"/>
              </w:numPr>
              <w:spacing w:before="60"/>
              <w:ind w:left="144"/>
              <w:contextualSpacing w:val="0"/>
              <w:jc w:val="left"/>
              <w:rPr>
                <w:kern w:val="2"/>
                <w:sz w:val="20"/>
                <w:szCs w:val="20"/>
                <w:lang w:eastAsia="zh-CN"/>
              </w:rPr>
            </w:pPr>
            <w:r w:rsidRPr="0015586F">
              <w:rPr>
                <w:rFonts w:hint="eastAsia"/>
                <w:kern w:val="2"/>
                <w:sz w:val="20"/>
                <w:szCs w:val="20"/>
                <w:lang w:eastAsia="zh-CN"/>
              </w:rPr>
              <w:t>..</w:t>
            </w:r>
          </w:p>
        </w:tc>
        <w:tc>
          <w:tcPr>
            <w:tcW w:w="3114" w:type="dxa"/>
            <w:shd w:val="clear" w:color="auto" w:fill="FFFFFF"/>
          </w:tcPr>
          <w:p w14:paraId="5AA63155" w14:textId="57DC4DBD" w:rsidR="00DD4909" w:rsidRPr="0015586F" w:rsidRDefault="00965A17"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17</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Y.1</w:t>
            </w:r>
            <w:r w:rsidR="00DD4909" w:rsidRPr="0015586F">
              <w:rPr>
                <w:rFonts w:ascii="SimSun" w:hAnsi="SimSun" w:cs="SimSun" w:hint="eastAsia"/>
                <w:kern w:val="2"/>
                <w:sz w:val="20"/>
                <w:szCs w:val="20"/>
                <w:lang w:eastAsia="zh-CN"/>
              </w:rPr>
              <w:t>与《卡塔赫纳生物安全议定书》有关的指标</w:t>
            </w:r>
            <w:r w:rsidR="00DD4909" w:rsidRPr="0015586F">
              <w:rPr>
                <w:kern w:val="2"/>
                <w:sz w:val="20"/>
                <w:szCs w:val="20"/>
                <w:lang w:eastAsia="zh-CN"/>
              </w:rPr>
              <w:t xml:space="preserve"> </w:t>
            </w:r>
          </w:p>
          <w:p w14:paraId="34BF5FF9"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lang w:val="en-GB" w:eastAsia="zh-CN"/>
              </w:rPr>
            </w:pPr>
          </w:p>
        </w:tc>
      </w:tr>
      <w:tr w:rsidR="00DD4909" w:rsidRPr="00EB0426" w14:paraId="143D71E3" w14:textId="77777777" w:rsidTr="00205CA1">
        <w:tc>
          <w:tcPr>
            <w:tcW w:w="759" w:type="dxa"/>
            <w:shd w:val="clear" w:color="auto" w:fill="FFFFFF"/>
          </w:tcPr>
          <w:p w14:paraId="014001D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1287" w:type="dxa"/>
            <w:shd w:val="clear" w:color="auto" w:fill="FFFFFF"/>
          </w:tcPr>
          <w:p w14:paraId="0F92440F"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18.1</w:t>
            </w:r>
            <w:r w:rsidRPr="00FF167C">
              <w:rPr>
                <w:rFonts w:hint="eastAsia"/>
                <w:kern w:val="2"/>
                <w:sz w:val="20"/>
                <w:szCs w:val="20"/>
                <w:lang w:val="en-GB" w:eastAsia="zh-CN"/>
              </w:rPr>
              <w:t>为促进保护和可持续利用生物多样性制定的积极激励措施</w:t>
            </w:r>
          </w:p>
          <w:p w14:paraId="7949AF77"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1ADD6088"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p>
          <w:p w14:paraId="504EB226"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29331009" w14:textId="77777777" w:rsidR="002F5E10" w:rsidRDefault="002F5E10" w:rsidP="003D29C6">
            <w:pPr>
              <w:tabs>
                <w:tab w:val="clear" w:pos="567"/>
                <w:tab w:val="clear" w:pos="1134"/>
                <w:tab w:val="clear" w:pos="1701"/>
                <w:tab w:val="clear" w:pos="2268"/>
              </w:tabs>
              <w:spacing w:before="60"/>
              <w:jc w:val="left"/>
              <w:rPr>
                <w:kern w:val="2"/>
                <w:sz w:val="20"/>
                <w:szCs w:val="20"/>
                <w:lang w:val="en-GB" w:eastAsia="zh-CN"/>
              </w:rPr>
            </w:pPr>
          </w:p>
          <w:p w14:paraId="39CCF9AE" w14:textId="76154633"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18.2</w:t>
            </w:r>
            <w:r w:rsidR="00220D98" w:rsidRPr="00FF167C">
              <w:rPr>
                <w:rFonts w:hint="eastAsia"/>
                <w:kern w:val="2"/>
                <w:sz w:val="20"/>
                <w:szCs w:val="20"/>
                <w:lang w:val="en-GB" w:eastAsia="zh-CN"/>
              </w:rPr>
              <w:t>有害</w:t>
            </w:r>
            <w:r w:rsidRPr="00FF167C">
              <w:rPr>
                <w:rFonts w:hint="eastAsia"/>
                <w:kern w:val="2"/>
                <w:sz w:val="20"/>
                <w:szCs w:val="20"/>
                <w:lang w:val="en-GB" w:eastAsia="zh-CN"/>
              </w:rPr>
              <w:t>生物多样性的补贴和其他激励措施的价值</w:t>
            </w:r>
          </w:p>
        </w:tc>
        <w:tc>
          <w:tcPr>
            <w:tcW w:w="2189" w:type="dxa"/>
            <w:shd w:val="clear" w:color="auto" w:fill="FFFFFF"/>
          </w:tcPr>
          <w:p w14:paraId="07934B80"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lastRenderedPageBreak/>
              <w:t>指标</w:t>
            </w:r>
            <w:r w:rsidRPr="0015586F">
              <w:rPr>
                <w:kern w:val="2"/>
                <w:sz w:val="20"/>
                <w:szCs w:val="20"/>
                <w:lang w:val="en-GB" w:eastAsia="zh-CN"/>
              </w:rPr>
              <w:t>18.1</w:t>
            </w:r>
            <w:r w:rsidRPr="0015586F">
              <w:rPr>
                <w:rFonts w:hint="eastAsia"/>
                <w:kern w:val="2"/>
                <w:sz w:val="20"/>
                <w:szCs w:val="20"/>
                <w:lang w:val="en-GB" w:eastAsia="zh-CN"/>
              </w:rPr>
              <w:t>的细分办法：</w:t>
            </w:r>
            <w:r w:rsidRPr="0015586F">
              <w:rPr>
                <w:kern w:val="2"/>
                <w:sz w:val="20"/>
                <w:szCs w:val="20"/>
                <w:lang w:val="en-GB" w:eastAsia="zh-CN"/>
              </w:rPr>
              <w:t xml:space="preserve"> </w:t>
            </w:r>
          </w:p>
          <w:p w14:paraId="38C4255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按激励类型（征税、各种收费、补贴、可交易许可证、为生态系</w:t>
            </w:r>
            <w:r w:rsidRPr="0015586F">
              <w:rPr>
                <w:rFonts w:hint="eastAsia"/>
                <w:kern w:val="2"/>
                <w:sz w:val="20"/>
                <w:szCs w:val="20"/>
                <w:lang w:val="en-GB" w:eastAsia="zh-CN"/>
              </w:rPr>
              <w:lastRenderedPageBreak/>
              <w:t>统服务付款方案和抵消办法）细分</w:t>
            </w:r>
            <w:r w:rsidRPr="0015586F">
              <w:rPr>
                <w:kern w:val="2"/>
                <w:sz w:val="20"/>
                <w:szCs w:val="20"/>
                <w:vertAlign w:val="superscript"/>
                <w:lang w:val="en-GB" w:eastAsia="zh-CN"/>
              </w:rPr>
              <w:footnoteReference w:id="22"/>
            </w:r>
          </w:p>
          <w:p w14:paraId="57D8A0FD"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p w14:paraId="2CA500D3"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指标</w:t>
            </w:r>
            <w:r w:rsidRPr="0015586F">
              <w:rPr>
                <w:kern w:val="2"/>
                <w:sz w:val="20"/>
                <w:szCs w:val="20"/>
                <w:lang w:val="en-GB" w:eastAsia="zh-CN"/>
              </w:rPr>
              <w:t>18.2</w:t>
            </w:r>
            <w:r w:rsidRPr="0015586F">
              <w:rPr>
                <w:rFonts w:hint="eastAsia"/>
                <w:kern w:val="2"/>
                <w:sz w:val="20"/>
                <w:szCs w:val="20"/>
                <w:lang w:val="en-GB" w:eastAsia="zh-CN"/>
              </w:rPr>
              <w:t>细分办法：</w:t>
            </w:r>
          </w:p>
          <w:p w14:paraId="6E689C33" w14:textId="69B4D779"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按行业</w:t>
            </w:r>
            <w:r w:rsidR="0062408E" w:rsidRPr="0015586F">
              <w:rPr>
                <w:rFonts w:hint="eastAsia"/>
                <w:kern w:val="2"/>
                <w:sz w:val="20"/>
                <w:szCs w:val="20"/>
                <w:lang w:val="en-GB" w:eastAsia="zh-CN"/>
              </w:rPr>
              <w:t>（</w:t>
            </w:r>
            <w:r w:rsidRPr="0015586F">
              <w:rPr>
                <w:rFonts w:hint="eastAsia"/>
                <w:kern w:val="2"/>
                <w:sz w:val="20"/>
                <w:szCs w:val="20"/>
                <w:lang w:val="en-GB" w:eastAsia="zh-CN"/>
              </w:rPr>
              <w:t>农业、渔业、化石燃料和其他行业</w:t>
            </w:r>
            <w:r w:rsidR="0062408E" w:rsidRPr="0015586F">
              <w:rPr>
                <w:rFonts w:hint="eastAsia"/>
                <w:kern w:val="2"/>
                <w:sz w:val="20"/>
                <w:szCs w:val="20"/>
                <w:lang w:val="en-GB" w:eastAsia="zh-CN"/>
              </w:rPr>
              <w:t>）细分</w:t>
            </w:r>
          </w:p>
          <w:p w14:paraId="3E3D3D06"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4E5AE99E" w14:textId="1A58436E"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lastRenderedPageBreak/>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1 </w:t>
            </w:r>
            <w:r w:rsidR="00DD4909" w:rsidRPr="0015586F">
              <w:rPr>
                <w:rFonts w:hint="eastAsia"/>
                <w:kern w:val="2"/>
                <w:sz w:val="20"/>
                <w:szCs w:val="20"/>
                <w:lang w:eastAsia="zh-CN"/>
              </w:rPr>
              <w:t>与生物多样性相关的可交易许可证（如果拍卖）产生的收入</w:t>
            </w:r>
            <w:r w:rsidR="00DD4909" w:rsidRPr="0015586F">
              <w:rPr>
                <w:kern w:val="2"/>
                <w:sz w:val="20"/>
                <w:szCs w:val="20"/>
                <w:lang w:eastAsia="zh-CN"/>
              </w:rPr>
              <w:t xml:space="preserve"> </w:t>
            </w:r>
          </w:p>
          <w:p w14:paraId="10C13575" w14:textId="1DF6A658"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2 </w:t>
            </w:r>
            <w:r w:rsidR="00DD4909" w:rsidRPr="0015586F">
              <w:rPr>
                <w:rFonts w:hint="eastAsia"/>
                <w:kern w:val="2"/>
                <w:sz w:val="20"/>
                <w:szCs w:val="20"/>
                <w:lang w:eastAsia="zh-CN"/>
              </w:rPr>
              <w:t>生态系统服务付款的货币价值</w:t>
            </w:r>
            <w:r w:rsidR="00DD4909" w:rsidRPr="0015586F">
              <w:rPr>
                <w:kern w:val="2"/>
                <w:sz w:val="20"/>
                <w:szCs w:val="20"/>
                <w:lang w:eastAsia="zh-CN"/>
              </w:rPr>
              <w:t xml:space="preserve">  </w:t>
            </w:r>
          </w:p>
          <w:p w14:paraId="5F2C81EC" w14:textId="7108737D" w:rsidR="00DD4909" w:rsidRPr="0015586F" w:rsidRDefault="00965A17" w:rsidP="005D7EA8">
            <w:pPr>
              <w:tabs>
                <w:tab w:val="clear" w:pos="567"/>
                <w:tab w:val="clear" w:pos="1134"/>
                <w:tab w:val="clear" w:pos="1701"/>
                <w:tab w:val="clear" w:pos="2268"/>
              </w:tabs>
              <w:spacing w:before="60"/>
              <w:ind w:left="245" w:hanging="245"/>
              <w:jc w:val="left"/>
              <w:rPr>
                <w:bCs/>
                <w:kern w:val="2"/>
                <w:sz w:val="20"/>
                <w:szCs w:val="20"/>
                <w:lang w:eastAsia="zh-CN"/>
              </w:rPr>
            </w:pPr>
            <w:r w:rsidRPr="0015586F">
              <w:rPr>
                <w:rFonts w:hint="eastAsia"/>
                <w:kern w:val="2"/>
                <w:sz w:val="20"/>
                <w:szCs w:val="20"/>
                <w:lang w:eastAsia="zh-CN"/>
              </w:rPr>
              <w:lastRenderedPageBreak/>
              <w:t>18</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3 </w:t>
            </w:r>
            <w:r w:rsidR="00DD4909" w:rsidRPr="0015586F">
              <w:rPr>
                <w:rFonts w:hint="eastAsia"/>
                <w:kern w:val="2"/>
                <w:sz w:val="20"/>
                <w:szCs w:val="20"/>
                <w:lang w:eastAsia="zh-CN"/>
              </w:rPr>
              <w:t>生物多样性抵消措施的货币价值</w:t>
            </w:r>
            <w:r w:rsidR="00DD4909" w:rsidRPr="0015586F">
              <w:rPr>
                <w:bCs/>
                <w:kern w:val="2"/>
                <w:sz w:val="20"/>
                <w:szCs w:val="20"/>
                <w:lang w:eastAsia="zh-CN"/>
              </w:rPr>
              <w:t xml:space="preserve">    </w:t>
            </w:r>
          </w:p>
          <w:p w14:paraId="49813252" w14:textId="61E853D8" w:rsidR="00DD4909" w:rsidRPr="0015586F" w:rsidRDefault="00DD4909" w:rsidP="00965A17">
            <w:pPr>
              <w:pStyle w:val="ListParagraph"/>
              <w:numPr>
                <w:ilvl w:val="0"/>
                <w:numId w:val="0"/>
              </w:numPr>
              <w:tabs>
                <w:tab w:val="clear" w:pos="567"/>
                <w:tab w:val="clear" w:pos="1134"/>
                <w:tab w:val="clear" w:pos="1701"/>
                <w:tab w:val="clear" w:pos="2268"/>
              </w:tabs>
              <w:spacing w:before="60"/>
              <w:ind w:left="144"/>
              <w:contextualSpacing w:val="0"/>
              <w:jc w:val="left"/>
              <w:rPr>
                <w:kern w:val="2"/>
                <w:sz w:val="20"/>
                <w:szCs w:val="20"/>
                <w:lang w:eastAsia="zh-CN"/>
              </w:rPr>
            </w:pPr>
          </w:p>
        </w:tc>
        <w:tc>
          <w:tcPr>
            <w:tcW w:w="3114" w:type="dxa"/>
            <w:shd w:val="clear" w:color="auto" w:fill="FFFFFF"/>
          </w:tcPr>
          <w:p w14:paraId="7C7449BA" w14:textId="3F72919F" w:rsidR="00DD4909" w:rsidRPr="0015586F" w:rsidRDefault="00965A17" w:rsidP="0015586F">
            <w:pPr>
              <w:pStyle w:val="ListParagraph"/>
              <w:numPr>
                <w:ilvl w:val="0"/>
                <w:numId w:val="0"/>
              </w:numPr>
              <w:spacing w:before="60"/>
              <w:ind w:left="245" w:hanging="245"/>
              <w:contextualSpacing w:val="0"/>
              <w:jc w:val="left"/>
              <w:rPr>
                <w:kern w:val="2"/>
                <w:sz w:val="20"/>
                <w:szCs w:val="20"/>
                <w:lang w:eastAsia="zh-CN"/>
              </w:rPr>
            </w:pPr>
            <w:r w:rsidRPr="0015586F">
              <w:rPr>
                <w:rFonts w:hint="eastAsia"/>
                <w:kern w:val="2"/>
                <w:sz w:val="20"/>
                <w:szCs w:val="20"/>
                <w:lang w:eastAsia="zh-CN"/>
              </w:rPr>
              <w:lastRenderedPageBreak/>
              <w:t>..</w:t>
            </w:r>
          </w:p>
        </w:tc>
      </w:tr>
      <w:tr w:rsidR="00DD4909" w:rsidRPr="00EB0426" w14:paraId="4CD30A51" w14:textId="77777777" w:rsidTr="00205CA1">
        <w:tc>
          <w:tcPr>
            <w:tcW w:w="759" w:type="dxa"/>
            <w:shd w:val="clear" w:color="auto" w:fill="FFFFFF"/>
          </w:tcPr>
          <w:p w14:paraId="1446DB1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1287" w:type="dxa"/>
            <w:shd w:val="clear" w:color="auto" w:fill="FFFFFF"/>
          </w:tcPr>
          <w:p w14:paraId="7D50FCF0"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rPr>
            </w:pPr>
            <w:r w:rsidRPr="00FF167C">
              <w:rPr>
                <w:rFonts w:hint="eastAsia"/>
                <w:kern w:val="2"/>
                <w:sz w:val="20"/>
                <w:szCs w:val="20"/>
                <w:lang w:val="en-GB" w:eastAsia="zh-CN"/>
              </w:rPr>
              <w:t>见长期目标</w:t>
            </w:r>
            <w:r w:rsidRPr="00FF167C">
              <w:rPr>
                <w:kern w:val="2"/>
                <w:sz w:val="20"/>
                <w:szCs w:val="20"/>
                <w:lang w:val="en-GB"/>
              </w:rPr>
              <w:t xml:space="preserve">D </w:t>
            </w:r>
            <w:r w:rsidRPr="00FF167C">
              <w:rPr>
                <w:rFonts w:hint="eastAsia"/>
                <w:kern w:val="2"/>
                <w:sz w:val="20"/>
                <w:szCs w:val="20"/>
                <w:lang w:val="en-GB" w:eastAsia="zh-CN"/>
              </w:rPr>
              <w:t>的指标</w:t>
            </w:r>
          </w:p>
        </w:tc>
        <w:tc>
          <w:tcPr>
            <w:tcW w:w="2189" w:type="dxa"/>
            <w:shd w:val="clear" w:color="auto" w:fill="FFFFFF"/>
          </w:tcPr>
          <w:p w14:paraId="27048ABC"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rPr>
              <w:t>在长期</w:t>
            </w:r>
            <w:r w:rsidRPr="0015586F">
              <w:rPr>
                <w:rFonts w:hint="eastAsia"/>
                <w:kern w:val="2"/>
                <w:sz w:val="20"/>
                <w:szCs w:val="20"/>
                <w:lang w:val="en-GB" w:eastAsia="zh-CN"/>
              </w:rPr>
              <w:t>目标</w:t>
            </w:r>
            <w:r w:rsidRPr="0015586F">
              <w:rPr>
                <w:kern w:val="2"/>
                <w:sz w:val="20"/>
                <w:szCs w:val="20"/>
                <w:lang w:val="en-GB"/>
              </w:rPr>
              <w:t xml:space="preserve"> </w:t>
            </w:r>
            <w:r w:rsidRPr="0015586F">
              <w:rPr>
                <w:kern w:val="2"/>
                <w:sz w:val="20"/>
                <w:szCs w:val="20"/>
                <w:lang w:val="en-GB" w:eastAsia="zh-CN"/>
              </w:rPr>
              <w:t>D</w:t>
            </w:r>
            <w:r w:rsidRPr="0015586F">
              <w:rPr>
                <w:kern w:val="2"/>
                <w:sz w:val="20"/>
                <w:szCs w:val="20"/>
                <w:lang w:val="en-GB"/>
              </w:rPr>
              <w:t xml:space="preserve"> </w:t>
            </w:r>
            <w:r w:rsidRPr="0015586F">
              <w:rPr>
                <w:rFonts w:hint="eastAsia"/>
                <w:kern w:val="2"/>
                <w:sz w:val="20"/>
                <w:szCs w:val="20"/>
                <w:lang w:val="en-GB" w:eastAsia="zh-CN"/>
              </w:rPr>
              <w:t>下叙述</w:t>
            </w:r>
          </w:p>
        </w:tc>
        <w:tc>
          <w:tcPr>
            <w:tcW w:w="2001" w:type="dxa"/>
            <w:shd w:val="clear" w:color="auto" w:fill="FFFFFF"/>
          </w:tcPr>
          <w:p w14:paraId="744B1866" w14:textId="05485C5C" w:rsidR="00DD4909" w:rsidRPr="0015586F" w:rsidRDefault="00965A17" w:rsidP="00965A17">
            <w:pPr>
              <w:pStyle w:val="ListParagraph"/>
              <w:numPr>
                <w:ilvl w:val="0"/>
                <w:numId w:val="0"/>
              </w:numPr>
              <w:spacing w:before="60"/>
              <w:ind w:left="144"/>
              <w:contextualSpacing w:val="0"/>
              <w:jc w:val="left"/>
              <w:rPr>
                <w:kern w:val="2"/>
                <w:sz w:val="20"/>
                <w:szCs w:val="20"/>
              </w:rPr>
            </w:pPr>
            <w:r w:rsidRPr="0015586F">
              <w:rPr>
                <w:rFonts w:hint="eastAsia"/>
                <w:kern w:val="2"/>
                <w:sz w:val="20"/>
                <w:szCs w:val="20"/>
                <w:lang w:eastAsia="zh-CN"/>
              </w:rPr>
              <w:t>..</w:t>
            </w:r>
          </w:p>
        </w:tc>
        <w:tc>
          <w:tcPr>
            <w:tcW w:w="3114" w:type="dxa"/>
            <w:shd w:val="clear" w:color="auto" w:fill="FFFFFF"/>
          </w:tcPr>
          <w:p w14:paraId="7FF3F38B" w14:textId="77777777" w:rsidR="00DD4909" w:rsidRPr="0015586F" w:rsidRDefault="00DD4909" w:rsidP="0015586F">
            <w:pPr>
              <w:tabs>
                <w:tab w:val="clear" w:pos="567"/>
                <w:tab w:val="clear" w:pos="1134"/>
                <w:tab w:val="clear" w:pos="1701"/>
                <w:tab w:val="clear" w:pos="2268"/>
              </w:tabs>
              <w:spacing w:before="60"/>
              <w:ind w:left="245" w:hanging="245"/>
              <w:jc w:val="left"/>
              <w:rPr>
                <w:kern w:val="2"/>
                <w:sz w:val="20"/>
                <w:szCs w:val="20"/>
              </w:rPr>
            </w:pPr>
            <w:r w:rsidRPr="0015586F">
              <w:rPr>
                <w:rFonts w:ascii="SimSun" w:hAnsi="SimSun" w:cs="SimSun" w:hint="eastAsia"/>
                <w:kern w:val="2"/>
                <w:sz w:val="20"/>
                <w:szCs w:val="20"/>
              </w:rPr>
              <w:t>见长期目标</w:t>
            </w:r>
            <w:r w:rsidRPr="0015586F">
              <w:rPr>
                <w:kern w:val="2"/>
                <w:sz w:val="20"/>
                <w:szCs w:val="20"/>
              </w:rPr>
              <w:t>D</w:t>
            </w:r>
            <w:r w:rsidRPr="0015586F">
              <w:rPr>
                <w:rFonts w:ascii="SimSun" w:hAnsi="SimSun" w:cs="SimSun" w:hint="eastAsia"/>
                <w:kern w:val="2"/>
                <w:sz w:val="20"/>
                <w:szCs w:val="20"/>
              </w:rPr>
              <w:t>的指标</w:t>
            </w:r>
          </w:p>
        </w:tc>
      </w:tr>
      <w:tr w:rsidR="00DD4909" w:rsidRPr="00EB0426" w14:paraId="297AE4E7" w14:textId="77777777" w:rsidTr="00205CA1">
        <w:tc>
          <w:tcPr>
            <w:tcW w:w="759" w:type="dxa"/>
            <w:shd w:val="clear" w:color="auto" w:fill="FFFFFF"/>
          </w:tcPr>
          <w:p w14:paraId="573F91C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1287" w:type="dxa"/>
            <w:shd w:val="clear" w:color="auto" w:fill="FFFFFF"/>
          </w:tcPr>
          <w:p w14:paraId="3CC85CA7" w14:textId="4E102A98" w:rsidR="00DD4909" w:rsidRPr="00FF167C"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FF167C">
              <w:rPr>
                <w:iCs/>
                <w:kern w:val="2"/>
                <w:sz w:val="20"/>
                <w:szCs w:val="20"/>
                <w:lang w:val="en-GB" w:eastAsia="zh-CN"/>
              </w:rPr>
              <w:t>20.b</w:t>
            </w:r>
            <w:r w:rsidR="00E2527A" w:rsidRPr="00EB0426">
              <w:rPr>
                <w:rFonts w:hint="eastAsia"/>
                <w:iCs/>
                <w:kern w:val="2"/>
                <w:sz w:val="20"/>
                <w:szCs w:val="20"/>
                <w:lang w:val="en-GB" w:eastAsia="zh-CN"/>
              </w:rPr>
              <w:t>采取重大行动加强能力建设</w:t>
            </w:r>
            <w:r w:rsidR="00E2527A">
              <w:rPr>
                <w:rFonts w:hint="eastAsia"/>
                <w:iCs/>
                <w:kern w:val="2"/>
                <w:sz w:val="20"/>
                <w:szCs w:val="20"/>
                <w:lang w:val="en-GB" w:eastAsia="zh-CN"/>
              </w:rPr>
              <w:t>和发展</w:t>
            </w:r>
            <w:r w:rsidR="00D15606">
              <w:rPr>
                <w:rFonts w:hint="eastAsia"/>
                <w:iCs/>
                <w:kern w:val="2"/>
                <w:sz w:val="20"/>
                <w:szCs w:val="20"/>
                <w:lang w:val="en-GB" w:eastAsia="zh-CN"/>
              </w:rPr>
              <w:t>，</w:t>
            </w:r>
            <w:r w:rsidR="00E2527A">
              <w:rPr>
                <w:rFonts w:hint="eastAsia"/>
                <w:iCs/>
                <w:kern w:val="2"/>
                <w:sz w:val="20"/>
                <w:szCs w:val="20"/>
                <w:lang w:val="en-GB" w:eastAsia="zh-CN"/>
              </w:rPr>
              <w:t>加强</w:t>
            </w:r>
            <w:r w:rsidR="00E2527A" w:rsidRPr="00EB0426">
              <w:rPr>
                <w:rFonts w:hint="eastAsia"/>
                <w:iCs/>
                <w:kern w:val="2"/>
                <w:sz w:val="20"/>
                <w:szCs w:val="20"/>
                <w:lang w:val="en-GB" w:eastAsia="zh-CN"/>
              </w:rPr>
              <w:t>技术</w:t>
            </w:r>
            <w:r w:rsidR="00E2527A">
              <w:rPr>
                <w:rFonts w:hint="eastAsia"/>
                <w:iCs/>
                <w:kern w:val="2"/>
                <w:sz w:val="20"/>
                <w:szCs w:val="20"/>
                <w:lang w:val="en-GB" w:eastAsia="zh-CN"/>
              </w:rPr>
              <w:t>获得</w:t>
            </w:r>
            <w:r w:rsidR="00E2527A" w:rsidRPr="00EB0426">
              <w:rPr>
                <w:rFonts w:hint="eastAsia"/>
                <w:iCs/>
                <w:kern w:val="2"/>
                <w:sz w:val="20"/>
                <w:szCs w:val="20"/>
                <w:lang w:val="en-GB" w:eastAsia="zh-CN"/>
              </w:rPr>
              <w:t>和转让</w:t>
            </w:r>
            <w:r w:rsidR="00E2527A">
              <w:rPr>
                <w:rFonts w:hint="eastAsia"/>
                <w:iCs/>
                <w:kern w:val="2"/>
                <w:sz w:val="20"/>
                <w:szCs w:val="20"/>
                <w:lang w:val="en-GB" w:eastAsia="zh-CN"/>
              </w:rPr>
              <w:t>，</w:t>
            </w:r>
            <w:r w:rsidR="00E2527A" w:rsidRPr="00EB0426">
              <w:rPr>
                <w:rFonts w:hint="eastAsia"/>
                <w:iCs/>
                <w:kern w:val="2"/>
                <w:sz w:val="20"/>
                <w:szCs w:val="20"/>
                <w:lang w:val="en-GB" w:eastAsia="zh-CN"/>
              </w:rPr>
              <w:t>促进创新</w:t>
            </w:r>
            <w:r w:rsidR="00E2527A">
              <w:rPr>
                <w:rFonts w:hint="eastAsia"/>
                <w:iCs/>
                <w:kern w:val="2"/>
                <w:sz w:val="20"/>
                <w:szCs w:val="20"/>
                <w:lang w:val="en-GB" w:eastAsia="zh-CN"/>
              </w:rPr>
              <w:t>和科技合作的</w:t>
            </w:r>
            <w:r w:rsidR="00E2527A" w:rsidRPr="00EB0426">
              <w:rPr>
                <w:rFonts w:hint="eastAsia"/>
                <w:iCs/>
                <w:kern w:val="2"/>
                <w:sz w:val="20"/>
                <w:szCs w:val="20"/>
                <w:lang w:val="en-GB" w:eastAsia="zh-CN"/>
              </w:rPr>
              <w:t>发展和</w:t>
            </w:r>
            <w:r w:rsidR="00E2527A">
              <w:rPr>
                <w:rFonts w:hint="eastAsia"/>
                <w:iCs/>
                <w:kern w:val="2"/>
                <w:sz w:val="20"/>
                <w:szCs w:val="20"/>
                <w:lang w:val="en-GB" w:eastAsia="zh-CN"/>
              </w:rPr>
              <w:t>获得</w:t>
            </w:r>
            <w:r w:rsidR="00E2527A" w:rsidRPr="00EB0426">
              <w:rPr>
                <w:rFonts w:hint="eastAsia"/>
                <w:iCs/>
                <w:kern w:val="2"/>
                <w:sz w:val="20"/>
                <w:szCs w:val="20"/>
                <w:lang w:val="en-GB" w:eastAsia="zh-CN"/>
              </w:rPr>
              <w:t>的国家数目</w:t>
            </w:r>
          </w:p>
        </w:tc>
        <w:tc>
          <w:tcPr>
            <w:tcW w:w="2189" w:type="dxa"/>
            <w:shd w:val="clear" w:color="auto" w:fill="FFFFFF"/>
          </w:tcPr>
          <w:p w14:paraId="6D9758F1"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3C136E" w14:textId="714CC304" w:rsidR="00DD4909" w:rsidRPr="0015586F" w:rsidRDefault="00965A17"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5D7EA8" w:rsidRPr="0015586F">
              <w:rPr>
                <w:rFonts w:ascii="SimSun" w:hAnsi="SimSun" w:cs="SimSun" w:hint="eastAsia"/>
                <w:kern w:val="2"/>
                <w:sz w:val="20"/>
                <w:szCs w:val="20"/>
                <w:lang w:eastAsia="zh-CN"/>
              </w:rPr>
              <w:t>为促进开发、转让、传播和推广无害环境技术向发展中国家提供的资金总额</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17.7</w:t>
            </w:r>
            <w:r w:rsidR="00DD4909" w:rsidRPr="0015586F">
              <w:rPr>
                <w:rFonts w:ascii="SimSun" w:hAnsi="SimSun" w:cs="SimSun" w:hint="eastAsia"/>
                <w:kern w:val="2"/>
                <w:sz w:val="20"/>
                <w:szCs w:val="20"/>
                <w:lang w:eastAsia="zh-CN"/>
              </w:rPr>
              <w:t>）</w:t>
            </w:r>
          </w:p>
        </w:tc>
        <w:tc>
          <w:tcPr>
            <w:tcW w:w="3114" w:type="dxa"/>
            <w:shd w:val="clear" w:color="auto" w:fill="FFFFFF"/>
          </w:tcPr>
          <w:p w14:paraId="35C242CC" w14:textId="0508B91C"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kern w:val="2"/>
                <w:sz w:val="20"/>
                <w:szCs w:val="20"/>
                <w:lang w:eastAsia="zh-CN"/>
              </w:rPr>
              <w:t>每百万居民中的研究员</w:t>
            </w:r>
            <w:r w:rsidR="00DD4909" w:rsidRPr="0015586F">
              <w:rPr>
                <w:kern w:val="2"/>
                <w:sz w:val="20"/>
                <w:szCs w:val="20"/>
                <w:lang w:eastAsia="zh-CN"/>
              </w:rPr>
              <w:t>(</w:t>
            </w:r>
            <w:r w:rsidR="00DD4909" w:rsidRPr="0015586F">
              <w:rPr>
                <w:rFonts w:ascii="SimSun" w:hAnsi="SimSun" w:cs="SimSun" w:hint="eastAsia"/>
                <w:kern w:val="2"/>
                <w:sz w:val="20"/>
                <w:szCs w:val="20"/>
                <w:lang w:eastAsia="zh-CN"/>
              </w:rPr>
              <w:t>全时当量</w:t>
            </w:r>
            <w:r w:rsidR="00DD4909" w:rsidRPr="0015586F">
              <w:rPr>
                <w:kern w:val="2"/>
                <w:sz w:val="20"/>
                <w:szCs w:val="20"/>
                <w:lang w:eastAsia="zh-CN"/>
              </w:rPr>
              <w:t>)</w:t>
            </w:r>
            <w:r w:rsidR="00DD4909" w:rsidRPr="0015586F">
              <w:rPr>
                <w:rFonts w:ascii="SimSun" w:hAnsi="SimSun" w:cs="SimSun" w:hint="eastAsia"/>
                <w:kern w:val="2"/>
                <w:sz w:val="20"/>
                <w:szCs w:val="20"/>
                <w:lang w:eastAsia="zh-CN"/>
              </w:rPr>
              <w:t>人数（可持续发展目标指标</w:t>
            </w:r>
            <w:r w:rsidR="00DD4909" w:rsidRPr="0015586F">
              <w:rPr>
                <w:rFonts w:hint="eastAsia"/>
                <w:kern w:val="2"/>
                <w:sz w:val="20"/>
                <w:szCs w:val="20"/>
                <w:lang w:eastAsia="zh-CN"/>
              </w:rPr>
              <w:t>9.5.2</w:t>
            </w:r>
            <w:r w:rsidR="00DD4909" w:rsidRPr="0015586F">
              <w:rPr>
                <w:rFonts w:ascii="SimSun" w:hAnsi="SimSun" w:cs="SimSun" w:hint="eastAsia"/>
                <w:kern w:val="2"/>
                <w:sz w:val="20"/>
                <w:szCs w:val="20"/>
                <w:lang w:eastAsia="zh-CN"/>
              </w:rPr>
              <w:t>）</w:t>
            </w:r>
          </w:p>
          <w:p w14:paraId="78894BCC" w14:textId="2EA91D0F"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（在海洋生物多样性信息系统）</w:t>
            </w:r>
            <w:r w:rsidR="00DD4909" w:rsidRPr="0015586F">
              <w:rPr>
                <w:kern w:val="2"/>
                <w:sz w:val="20"/>
                <w:szCs w:val="20"/>
                <w:lang w:eastAsia="zh-CN"/>
              </w:rPr>
              <w:t xml:space="preserve"> </w:t>
            </w:r>
            <w:r w:rsidR="00DD4909" w:rsidRPr="0015586F">
              <w:rPr>
                <w:rFonts w:ascii="SimSun" w:hAnsi="SimSun" w:cs="SimSun" w:hint="eastAsia"/>
                <w:kern w:val="2"/>
                <w:sz w:val="20"/>
                <w:szCs w:val="20"/>
                <w:lang w:eastAsia="zh-CN"/>
              </w:rPr>
              <w:t>发表的联合科学论文数</w:t>
            </w:r>
            <w:r w:rsidR="004B0CF8">
              <w:rPr>
                <w:rFonts w:ascii="SimSun" w:hAnsi="SimSun" w:cs="SimSun" w:hint="eastAsia"/>
                <w:kern w:val="2"/>
                <w:sz w:val="20"/>
                <w:szCs w:val="20"/>
                <w:lang w:eastAsia="zh-CN"/>
              </w:rPr>
              <w:t>目</w:t>
            </w:r>
            <w:r w:rsidR="00DD4909" w:rsidRPr="0015586F">
              <w:rPr>
                <w:rFonts w:ascii="SimSun" w:hAnsi="SimSun" w:cs="SimSun" w:hint="eastAsia"/>
                <w:kern w:val="2"/>
                <w:sz w:val="20"/>
                <w:szCs w:val="20"/>
                <w:lang w:eastAsia="zh-CN"/>
              </w:rPr>
              <w:t>，按领域分列</w:t>
            </w:r>
          </w:p>
          <w:p w14:paraId="462DBA15" w14:textId="5242FFC5"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w:t>
            </w:r>
            <w:r w:rsidR="004B0CF8" w:rsidRPr="0015586F">
              <w:rPr>
                <w:rFonts w:ascii="SimSun" w:hAnsi="SimSun" w:cs="SimSun" w:hint="eastAsia"/>
                <w:kern w:val="2"/>
                <w:sz w:val="20"/>
                <w:szCs w:val="20"/>
                <w:lang w:eastAsia="zh-CN"/>
              </w:rPr>
              <w:t>海洋技术领域科研</w:t>
            </w:r>
            <w:r w:rsidR="004B0CF8">
              <w:rPr>
                <w:rFonts w:ascii="SimSun" w:hAnsi="SimSun" w:cs="SimSun" w:hint="eastAsia"/>
                <w:kern w:val="2"/>
                <w:sz w:val="20"/>
                <w:szCs w:val="20"/>
                <w:lang w:eastAsia="zh-CN"/>
              </w:rPr>
              <w:t>经费占</w:t>
            </w:r>
            <w:r w:rsidR="004B0CF8" w:rsidRPr="0015586F">
              <w:rPr>
                <w:rFonts w:ascii="SimSun" w:hAnsi="SimSun" w:cs="SimSun" w:hint="eastAsia"/>
                <w:kern w:val="2"/>
                <w:sz w:val="20"/>
                <w:szCs w:val="20"/>
                <w:lang w:eastAsia="zh-CN"/>
              </w:rPr>
              <w:t>总科研预算</w:t>
            </w:r>
            <w:r w:rsidR="004B0CF8">
              <w:rPr>
                <w:rFonts w:ascii="SimSun" w:hAnsi="SimSun" w:cs="SimSun" w:hint="eastAsia"/>
                <w:kern w:val="2"/>
                <w:sz w:val="20"/>
                <w:szCs w:val="20"/>
                <w:lang w:eastAsia="zh-CN"/>
              </w:rPr>
              <w:t>的</w:t>
            </w:r>
            <w:r w:rsidR="004B0CF8" w:rsidRPr="0015586F">
              <w:rPr>
                <w:rFonts w:ascii="SimSun" w:hAnsi="SimSun" w:cs="SimSun" w:hint="eastAsia"/>
                <w:kern w:val="2"/>
                <w:sz w:val="20"/>
                <w:szCs w:val="20"/>
                <w:lang w:eastAsia="zh-CN"/>
              </w:rPr>
              <w:t>比例</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14.a.1</w:t>
            </w:r>
            <w:r w:rsidR="00DD4909" w:rsidRPr="0015586F">
              <w:rPr>
                <w:rFonts w:ascii="SimSun" w:hAnsi="SimSun" w:cs="SimSun" w:hint="eastAsia"/>
                <w:kern w:val="2"/>
                <w:sz w:val="20"/>
                <w:szCs w:val="20"/>
                <w:lang w:eastAsia="zh-CN"/>
              </w:rPr>
              <w:t>）</w:t>
            </w:r>
          </w:p>
          <w:p w14:paraId="6348A3E6" w14:textId="7452920E"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D</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4</w:t>
            </w:r>
            <w:r w:rsidR="004B0CF8">
              <w:rPr>
                <w:rStyle w:val="Hyperlink"/>
                <w:rFonts w:asciiTheme="majorBidi" w:hAnsiTheme="majorBidi" w:cstheme="majorBidi" w:hint="eastAsia"/>
                <w:color w:val="000000" w:themeColor="text1"/>
                <w:sz w:val="20"/>
                <w:szCs w:val="20"/>
                <w:u w:val="none"/>
                <w:lang w:eastAsia="zh-CN"/>
              </w:rPr>
              <w:t xml:space="preserve"> </w:t>
            </w:r>
            <w:r w:rsidR="004B0CF8" w:rsidRPr="001D73C1">
              <w:rPr>
                <w:rFonts w:ascii="SimSun" w:hAnsi="SimSun" w:cs="SimSun" w:hint="eastAsia"/>
                <w:kern w:val="2"/>
                <w:sz w:val="20"/>
                <w:szCs w:val="20"/>
                <w:lang w:eastAsia="zh-CN"/>
              </w:rPr>
              <w:t>奖学金官方发展援助数额</w:t>
            </w:r>
            <w:r w:rsidR="004B0CF8">
              <w:rPr>
                <w:rFonts w:ascii="SimSun" w:hAnsi="SimSun" w:cs="SimSun" w:hint="eastAsia"/>
                <w:kern w:val="2"/>
                <w:sz w:val="20"/>
                <w:szCs w:val="20"/>
                <w:lang w:eastAsia="zh-CN"/>
              </w:rPr>
              <w:t>，</w:t>
            </w:r>
            <w:r w:rsidR="004B0CF8" w:rsidRPr="001D73C1">
              <w:rPr>
                <w:rFonts w:ascii="SimSun" w:hAnsi="SimSun" w:cs="SimSun" w:hint="eastAsia"/>
                <w:kern w:val="2"/>
                <w:sz w:val="20"/>
                <w:szCs w:val="20"/>
                <w:lang w:eastAsia="zh-CN"/>
              </w:rPr>
              <w:t>按</w:t>
            </w:r>
            <w:r w:rsidR="004B0CF8">
              <w:rPr>
                <w:rFonts w:ascii="SimSun" w:hAnsi="SimSun" w:cs="SimSun" w:hint="eastAsia"/>
                <w:kern w:val="2"/>
                <w:sz w:val="20"/>
                <w:szCs w:val="20"/>
                <w:lang w:eastAsia="zh-CN"/>
              </w:rPr>
              <w:t>部门</w:t>
            </w:r>
            <w:r w:rsidR="004B0CF8" w:rsidRPr="001D73C1">
              <w:rPr>
                <w:rFonts w:ascii="SimSun" w:hAnsi="SimSun" w:cs="SimSun" w:hint="eastAsia"/>
                <w:kern w:val="2"/>
                <w:sz w:val="20"/>
                <w:szCs w:val="20"/>
                <w:lang w:eastAsia="zh-CN"/>
              </w:rPr>
              <w:t>和学习类型分列</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14.b.1</w:t>
            </w:r>
            <w:r w:rsidR="00DD4909" w:rsidRPr="0015586F">
              <w:rPr>
                <w:rFonts w:ascii="SimSun" w:hAnsi="SimSun" w:cs="SimSun" w:hint="eastAsia"/>
                <w:kern w:val="2"/>
                <w:sz w:val="20"/>
                <w:szCs w:val="20"/>
                <w:lang w:eastAsia="zh-CN"/>
              </w:rPr>
              <w:t>）</w:t>
            </w:r>
          </w:p>
          <w:p w14:paraId="74C49A73" w14:textId="2AA76AFD"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kern w:val="2"/>
                <w:sz w:val="20"/>
                <w:szCs w:val="20"/>
                <w:lang w:eastAsia="zh-CN"/>
              </w:rPr>
              <w:t>双边贸易流量显示的全球信息和通信技术商品进口数，按信息和通信技术商品类别分列</w:t>
            </w:r>
          </w:p>
          <w:p w14:paraId="35661D32" w14:textId="3428000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20</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1</w:t>
            </w:r>
            <w:r w:rsidR="001D73C1" w:rsidRPr="0015586F">
              <w:rPr>
                <w:rFonts w:ascii="SimSun" w:hAnsi="SimSun" w:cs="SimSun" w:hint="eastAsia"/>
                <w:kern w:val="2"/>
                <w:sz w:val="20"/>
                <w:szCs w:val="20"/>
                <w:lang w:eastAsia="zh-CN"/>
              </w:rPr>
              <w:t>为促进开发、转让、传播和推广无害环境技术向发展中国家提供的资金总额</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17.7.1</w:t>
            </w:r>
            <w:r w:rsidR="00DD4909" w:rsidRPr="0015586F">
              <w:rPr>
                <w:rFonts w:ascii="SimSun" w:hAnsi="SimSun" w:cs="SimSun" w:hint="eastAsia"/>
                <w:kern w:val="2"/>
                <w:sz w:val="20"/>
                <w:szCs w:val="20"/>
                <w:lang w:eastAsia="zh-CN"/>
              </w:rPr>
              <w:t>）</w:t>
            </w:r>
          </w:p>
        </w:tc>
      </w:tr>
      <w:tr w:rsidR="00DD4909" w:rsidRPr="00EB0426" w14:paraId="67988C7F" w14:textId="77777777" w:rsidTr="00205CA1">
        <w:tc>
          <w:tcPr>
            <w:tcW w:w="759" w:type="dxa"/>
            <w:shd w:val="clear" w:color="auto" w:fill="FFFFFF"/>
          </w:tcPr>
          <w:p w14:paraId="6AAC2E4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1287" w:type="dxa"/>
            <w:shd w:val="clear" w:color="auto" w:fill="FFFFFF"/>
          </w:tcPr>
          <w:p w14:paraId="6A7975F9" w14:textId="77777777" w:rsidR="00DD4909" w:rsidRPr="00FF167C" w:rsidRDefault="00DD4909" w:rsidP="003D29C6">
            <w:pPr>
              <w:tabs>
                <w:tab w:val="clear" w:pos="567"/>
                <w:tab w:val="clear" w:pos="1134"/>
                <w:tab w:val="clear" w:pos="1701"/>
                <w:tab w:val="clear" w:pos="2268"/>
              </w:tabs>
              <w:spacing w:before="60"/>
              <w:jc w:val="left"/>
              <w:rPr>
                <w:kern w:val="2"/>
                <w:sz w:val="20"/>
                <w:szCs w:val="20"/>
                <w:lang w:val="en-GB" w:eastAsia="zh-CN"/>
              </w:rPr>
            </w:pPr>
            <w:r w:rsidRPr="00FF167C">
              <w:rPr>
                <w:kern w:val="2"/>
                <w:sz w:val="20"/>
                <w:szCs w:val="20"/>
                <w:lang w:val="en-GB" w:eastAsia="zh-CN"/>
              </w:rPr>
              <w:t>21.1</w:t>
            </w:r>
            <w:r w:rsidRPr="00FF167C">
              <w:rPr>
                <w:rFonts w:hint="eastAsia"/>
                <w:kern w:val="2"/>
                <w:sz w:val="20"/>
                <w:szCs w:val="20"/>
                <w:lang w:val="en-GB" w:eastAsia="zh-CN"/>
              </w:rPr>
              <w:t>用于监测《昆明</w:t>
            </w:r>
            <w:r w:rsidRPr="00FF167C">
              <w:rPr>
                <w:kern w:val="2"/>
                <w:sz w:val="20"/>
                <w:szCs w:val="20"/>
                <w:lang w:val="en-GB" w:eastAsia="zh-CN"/>
              </w:rPr>
              <w:t>-</w:t>
            </w:r>
            <w:r w:rsidRPr="00FF167C">
              <w:rPr>
                <w:rFonts w:hint="eastAsia"/>
                <w:kern w:val="2"/>
                <w:sz w:val="20"/>
                <w:szCs w:val="20"/>
                <w:lang w:val="en-GB" w:eastAsia="zh-CN"/>
              </w:rPr>
              <w:t>蒙特利尔全球生物多样性框架》的生物多样性信息指标</w:t>
            </w:r>
          </w:p>
        </w:tc>
        <w:tc>
          <w:tcPr>
            <w:tcW w:w="2189" w:type="dxa"/>
            <w:shd w:val="clear" w:color="auto" w:fill="FFFFFF"/>
          </w:tcPr>
          <w:p w14:paraId="50AFB32A"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rPr>
            </w:pPr>
            <w:r w:rsidRPr="0015586F">
              <w:rPr>
                <w:rFonts w:hint="eastAsia"/>
                <w:kern w:val="2"/>
                <w:sz w:val="20"/>
                <w:szCs w:val="20"/>
                <w:lang w:val="en-GB" w:eastAsia="zh-CN"/>
              </w:rPr>
              <w:t>按信息类型细分</w:t>
            </w:r>
          </w:p>
        </w:tc>
        <w:tc>
          <w:tcPr>
            <w:tcW w:w="2001" w:type="dxa"/>
            <w:shd w:val="clear" w:color="auto" w:fill="FFFFFF"/>
          </w:tcPr>
          <w:p w14:paraId="7F7926B3" w14:textId="56953AB0"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21.CT.1 </w:t>
            </w:r>
            <w:r w:rsidR="00DD4909" w:rsidRPr="0015586F">
              <w:rPr>
                <w:kern w:val="2"/>
                <w:sz w:val="20"/>
                <w:szCs w:val="20"/>
                <w:lang w:eastAsia="zh-CN"/>
              </w:rPr>
              <w:t>物种状况指数</w:t>
            </w:r>
            <w:r w:rsidR="00DD4909" w:rsidRPr="0015586F">
              <w:rPr>
                <w:kern w:val="2"/>
                <w:sz w:val="20"/>
                <w:szCs w:val="20"/>
                <w:lang w:eastAsia="zh-CN"/>
              </w:rPr>
              <w:t xml:space="preserve"> </w:t>
            </w:r>
          </w:p>
          <w:p w14:paraId="65CE9610" w14:textId="63ED172F"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21.CT.2 </w:t>
            </w:r>
            <w:r w:rsidR="00DD4909" w:rsidRPr="0015586F">
              <w:rPr>
                <w:kern w:val="2"/>
                <w:sz w:val="20"/>
                <w:szCs w:val="20"/>
                <w:lang w:eastAsia="zh-CN"/>
              </w:rPr>
              <w:t>土著人民和地方社区</w:t>
            </w:r>
            <w:r w:rsidR="005D7EA8" w:rsidRPr="0015586F">
              <w:rPr>
                <w:rFonts w:hint="eastAsia"/>
                <w:kern w:val="2"/>
                <w:sz w:val="20"/>
                <w:szCs w:val="20"/>
                <w:lang w:eastAsia="zh-CN"/>
              </w:rPr>
              <w:t>参与</w:t>
            </w:r>
            <w:r w:rsidR="00DD4909" w:rsidRPr="0015586F">
              <w:rPr>
                <w:kern w:val="2"/>
                <w:sz w:val="20"/>
                <w:szCs w:val="20"/>
                <w:lang w:eastAsia="zh-CN"/>
              </w:rPr>
              <w:t>各级</w:t>
            </w:r>
            <w:r w:rsidR="005D7EA8" w:rsidRPr="0015586F">
              <w:rPr>
                <w:rFonts w:hint="eastAsia"/>
                <w:kern w:val="2"/>
                <w:sz w:val="20"/>
                <w:szCs w:val="20"/>
                <w:lang w:eastAsia="zh-CN"/>
              </w:rPr>
              <w:t>执行</w:t>
            </w:r>
            <w:r w:rsidR="00DD4909" w:rsidRPr="0015586F">
              <w:rPr>
                <w:kern w:val="2"/>
                <w:sz w:val="20"/>
                <w:szCs w:val="20"/>
                <w:lang w:eastAsia="zh-CN"/>
              </w:rPr>
              <w:t>《公约》</w:t>
            </w:r>
            <w:r w:rsidR="005D7EA8" w:rsidRPr="0015586F">
              <w:rPr>
                <w:rFonts w:hint="eastAsia"/>
                <w:kern w:val="2"/>
                <w:sz w:val="20"/>
                <w:szCs w:val="20"/>
                <w:lang w:eastAsia="zh-CN"/>
              </w:rPr>
              <w:t>的</w:t>
            </w:r>
            <w:r w:rsidR="00DD4909" w:rsidRPr="0015586F">
              <w:rPr>
                <w:kern w:val="2"/>
                <w:sz w:val="20"/>
                <w:szCs w:val="20"/>
                <w:lang w:eastAsia="zh-CN"/>
              </w:rPr>
              <w:t>决策</w:t>
            </w:r>
          </w:p>
          <w:p w14:paraId="415FD986" w14:textId="7BF9F07D"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rPr>
            </w:pPr>
            <w:r w:rsidRPr="0015586F">
              <w:rPr>
                <w:kern w:val="2"/>
                <w:sz w:val="20"/>
                <w:szCs w:val="20"/>
              </w:rPr>
              <w:t xml:space="preserve">21.CT.3 </w:t>
            </w:r>
            <w:r w:rsidR="00DD4909" w:rsidRPr="0015586F">
              <w:rPr>
                <w:kern w:val="2"/>
                <w:sz w:val="20"/>
                <w:szCs w:val="20"/>
                <w:lang w:eastAsia="zh-CN"/>
              </w:rPr>
              <w:t>语言多样性指数</w:t>
            </w:r>
          </w:p>
        </w:tc>
        <w:tc>
          <w:tcPr>
            <w:tcW w:w="3114" w:type="dxa"/>
            <w:shd w:val="clear" w:color="auto" w:fill="FFFFFF"/>
          </w:tcPr>
          <w:p w14:paraId="1528D13C" w14:textId="02DDDCD2"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地球生命力指数数据库中的记录和物种数目增加</w:t>
            </w:r>
          </w:p>
          <w:p w14:paraId="59EF9F52" w14:textId="363BA2A4"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通过全球生物多样性信息机制可获得的物种出现记录增加</w:t>
            </w:r>
          </w:p>
          <w:p w14:paraId="58BFF34A" w14:textId="7C67270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lastRenderedPageBreak/>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3 </w:t>
            </w:r>
            <w:r w:rsidR="00DD4909" w:rsidRPr="0015586F">
              <w:rPr>
                <w:rFonts w:ascii="SimSun" w:hAnsi="SimSun" w:cs="SimSun" w:hint="eastAsia"/>
                <w:bCs/>
                <w:kern w:val="2"/>
                <w:sz w:val="20"/>
                <w:szCs w:val="20"/>
                <w:lang w:eastAsia="zh-CN"/>
              </w:rPr>
              <w:t>可通过海洋生物多样性信息系统访问的海洋物种出现记录增加</w:t>
            </w:r>
            <w:r w:rsidR="00DD4909" w:rsidRPr="0015586F">
              <w:rPr>
                <w:kern w:val="2"/>
                <w:sz w:val="20"/>
                <w:szCs w:val="20"/>
                <w:lang w:eastAsia="zh-CN"/>
              </w:rPr>
              <w:t xml:space="preserve"> </w:t>
            </w:r>
          </w:p>
          <w:p w14:paraId="56E54A4E" w14:textId="1A3D5F8B"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bCs/>
                <w:kern w:val="2"/>
                <w:sz w:val="20"/>
                <w:szCs w:val="20"/>
                <w:lang w:eastAsia="zh-CN"/>
              </w:rPr>
              <w:t>通过世界自然保护联盟受威胁物种红色名录评估的已知物种所占比例</w:t>
            </w:r>
          </w:p>
          <w:p w14:paraId="356065CF" w14:textId="4CB3319E"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5 </w:t>
            </w:r>
            <w:r w:rsidR="00DD4909" w:rsidRPr="0015586F">
              <w:rPr>
                <w:rFonts w:ascii="SimSun" w:hAnsi="SimSun" w:cs="SimSun" w:hint="eastAsia"/>
                <w:kern w:val="2"/>
                <w:sz w:val="20"/>
                <w:szCs w:val="20"/>
                <w:lang w:eastAsia="zh-CN"/>
              </w:rPr>
              <w:t>对世界自然保护联盟受威胁物种红色名录的评估次数</w:t>
            </w:r>
          </w:p>
          <w:p w14:paraId="4E2E7703" w14:textId="30699D9F"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bCs/>
                <w:kern w:val="2"/>
                <w:sz w:val="20"/>
                <w:szCs w:val="20"/>
                <w:lang w:eastAsia="zh-CN"/>
              </w:rPr>
              <w:t>世界动物园和水族馆协会的生物知识状况调查（全球动物园和水族馆访客的生物多样性知识）</w:t>
            </w:r>
          </w:p>
        </w:tc>
      </w:tr>
      <w:tr w:rsidR="00DD4909" w:rsidRPr="00EB0426" w14:paraId="5CE42F34" w14:textId="77777777" w:rsidTr="00205CA1">
        <w:tc>
          <w:tcPr>
            <w:tcW w:w="759" w:type="dxa"/>
            <w:shd w:val="clear" w:color="auto" w:fill="FFFFFF"/>
          </w:tcPr>
          <w:p w14:paraId="6252DF3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22</w:t>
            </w:r>
          </w:p>
        </w:tc>
        <w:tc>
          <w:tcPr>
            <w:tcW w:w="1287" w:type="dxa"/>
            <w:shd w:val="clear" w:color="auto" w:fill="FFFFFF"/>
          </w:tcPr>
          <w:p w14:paraId="55D0DCDD" w14:textId="44F0D5A0" w:rsidR="00E2527A" w:rsidRDefault="00E2527A"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DD6AE0">
              <w:rPr>
                <w:rFonts w:hint="eastAsia"/>
                <w:iCs/>
                <w:kern w:val="2"/>
                <w:sz w:val="20"/>
                <w:szCs w:val="20"/>
                <w:lang w:val="en-GB" w:eastAsia="zh-CN"/>
              </w:rPr>
              <w:t>土著人民和地方社区传统领地上的土地利用变化和土地保有权</w:t>
            </w:r>
          </w:p>
          <w:p w14:paraId="00B2EF9F" w14:textId="48B5E71F" w:rsidR="00DD4909" w:rsidRPr="00FF167C" w:rsidRDefault="00E2527A"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22.</w:t>
            </w:r>
            <w:r w:rsidRPr="00DD6AE0">
              <w:rPr>
                <w:iCs/>
                <w:kern w:val="2"/>
                <w:sz w:val="20"/>
                <w:szCs w:val="20"/>
                <w:lang w:val="en-GB" w:eastAsia="zh-CN"/>
              </w:rPr>
              <w:t xml:space="preserve">b </w:t>
            </w:r>
            <w:r w:rsidRPr="00DD6AE0">
              <w:rPr>
                <w:rFonts w:hint="eastAsia"/>
                <w:iCs/>
                <w:kern w:val="2"/>
                <w:sz w:val="20"/>
                <w:szCs w:val="20"/>
                <w:lang w:val="en-GB" w:eastAsia="zh-CN"/>
              </w:rPr>
              <w:t>采取行动</w:t>
            </w:r>
            <w:r w:rsidRPr="00DD6AE0">
              <w:rPr>
                <w:rFonts w:ascii="Segoe UI" w:hAnsi="Segoe UI" w:cs="Segoe UI"/>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Pr="00DD6AE0">
              <w:rPr>
                <w:rFonts w:ascii="Microsoft YaHei" w:hAnsi="Microsoft YaHei" w:cs="Microsoft YaHei"/>
                <w:sz w:val="20"/>
                <w:szCs w:val="20"/>
                <w:lang w:eastAsia="zh-CN"/>
              </w:rPr>
              <w:t>者</w:t>
            </w:r>
            <w:r w:rsidRPr="00DD6AE0">
              <w:rPr>
                <w:rFonts w:hint="eastAsia"/>
                <w:iCs/>
                <w:kern w:val="2"/>
                <w:sz w:val="20"/>
                <w:szCs w:val="20"/>
                <w:lang w:val="en-GB" w:eastAsia="zh-CN"/>
              </w:rPr>
              <w:t>的国家数目</w:t>
            </w:r>
          </w:p>
        </w:tc>
        <w:tc>
          <w:tcPr>
            <w:tcW w:w="2189" w:type="dxa"/>
            <w:shd w:val="clear" w:color="auto" w:fill="FFFFFF"/>
          </w:tcPr>
          <w:p w14:paraId="6B9F5B8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对所有指标按土著和传统领地以及治理情况进行的细分都与行动目标</w:t>
            </w:r>
            <w:r w:rsidRPr="0015586F">
              <w:rPr>
                <w:kern w:val="2"/>
                <w:sz w:val="20"/>
                <w:szCs w:val="20"/>
                <w:lang w:val="en-GB" w:eastAsia="zh-CN"/>
              </w:rPr>
              <w:t>22</w:t>
            </w:r>
            <w:r w:rsidRPr="0015586F">
              <w:rPr>
                <w:rFonts w:hint="eastAsia"/>
                <w:kern w:val="2"/>
                <w:sz w:val="20"/>
                <w:szCs w:val="20"/>
                <w:lang w:val="en-GB" w:eastAsia="zh-CN"/>
              </w:rPr>
              <w:t>相关</w:t>
            </w:r>
          </w:p>
          <w:p w14:paraId="5B8685A2"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52C18386" w14:textId="26C3308D"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21</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T</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2</w:t>
            </w:r>
            <w:r w:rsidR="002305BA" w:rsidRPr="0015586F">
              <w:rPr>
                <w:kern w:val="2"/>
                <w:sz w:val="20"/>
                <w:szCs w:val="20"/>
                <w:lang w:eastAsia="zh-CN"/>
              </w:rPr>
              <w:t>土著人民和地方社区</w:t>
            </w:r>
            <w:r w:rsidR="002305BA" w:rsidRPr="0015586F">
              <w:rPr>
                <w:rFonts w:hint="eastAsia"/>
                <w:kern w:val="2"/>
                <w:sz w:val="20"/>
                <w:szCs w:val="20"/>
                <w:lang w:eastAsia="zh-CN"/>
              </w:rPr>
              <w:t>参与</w:t>
            </w:r>
            <w:r w:rsidR="002305BA" w:rsidRPr="0015586F">
              <w:rPr>
                <w:kern w:val="2"/>
                <w:sz w:val="20"/>
                <w:szCs w:val="20"/>
                <w:lang w:eastAsia="zh-CN"/>
              </w:rPr>
              <w:t>各级</w:t>
            </w:r>
            <w:r w:rsidR="002305BA" w:rsidRPr="0015586F">
              <w:rPr>
                <w:rFonts w:hint="eastAsia"/>
                <w:kern w:val="2"/>
                <w:sz w:val="20"/>
                <w:szCs w:val="20"/>
                <w:lang w:eastAsia="zh-CN"/>
              </w:rPr>
              <w:t>执行</w:t>
            </w:r>
            <w:r w:rsidR="002305BA" w:rsidRPr="0015586F">
              <w:rPr>
                <w:kern w:val="2"/>
                <w:sz w:val="20"/>
                <w:szCs w:val="20"/>
                <w:lang w:eastAsia="zh-CN"/>
              </w:rPr>
              <w:t>《公约》</w:t>
            </w:r>
            <w:r w:rsidR="002305BA" w:rsidRPr="0015586F">
              <w:rPr>
                <w:rFonts w:hint="eastAsia"/>
                <w:kern w:val="2"/>
                <w:sz w:val="20"/>
                <w:szCs w:val="20"/>
                <w:lang w:eastAsia="zh-CN"/>
              </w:rPr>
              <w:t>的</w:t>
            </w:r>
            <w:r w:rsidR="002305BA" w:rsidRPr="0015586F">
              <w:rPr>
                <w:kern w:val="2"/>
                <w:sz w:val="20"/>
                <w:szCs w:val="20"/>
                <w:lang w:eastAsia="zh-CN"/>
              </w:rPr>
              <w:t>决策</w:t>
            </w:r>
          </w:p>
          <w:p w14:paraId="64DF8631" w14:textId="004BFE12"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21</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3 </w:t>
            </w:r>
            <w:r w:rsidR="00DD4909" w:rsidRPr="0015586F">
              <w:rPr>
                <w:rFonts w:hint="eastAsia"/>
                <w:kern w:val="2"/>
                <w:sz w:val="20"/>
                <w:szCs w:val="20"/>
                <w:lang w:eastAsia="zh-CN"/>
              </w:rPr>
              <w:t>语言多样性指数</w:t>
            </w:r>
            <w:r w:rsidR="00DD4909" w:rsidRPr="0015586F">
              <w:rPr>
                <w:kern w:val="2"/>
                <w:sz w:val="20"/>
                <w:szCs w:val="20"/>
                <w:lang w:eastAsia="zh-CN"/>
              </w:rPr>
              <w:t xml:space="preserve"> </w:t>
            </w:r>
          </w:p>
          <w:p w14:paraId="6E2BEFD2" w14:textId="152FD864"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22</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1</w:t>
            </w:r>
            <w:r w:rsidR="002305BA" w:rsidRPr="0015586F">
              <w:rPr>
                <w:rFonts w:hint="eastAsia"/>
                <w:kern w:val="2"/>
                <w:sz w:val="20"/>
                <w:szCs w:val="20"/>
                <w:lang w:eastAsia="zh-CN"/>
              </w:rPr>
              <w:t>按性别和权属类型划分的拥有可靠土地权属，即</w:t>
            </w:r>
            <w:r w:rsidR="002305BA" w:rsidRPr="0015586F">
              <w:rPr>
                <w:rFonts w:hint="eastAsia"/>
                <w:kern w:val="2"/>
                <w:sz w:val="20"/>
                <w:szCs w:val="20"/>
                <w:lang w:eastAsia="zh-CN"/>
              </w:rPr>
              <w:t>(a)</w:t>
            </w:r>
            <w:r w:rsidR="002305BA" w:rsidRPr="0015586F">
              <w:rPr>
                <w:rFonts w:hint="eastAsia"/>
                <w:kern w:val="2"/>
                <w:sz w:val="20"/>
                <w:szCs w:val="20"/>
                <w:lang w:eastAsia="zh-CN"/>
              </w:rPr>
              <w:t>拥有法律认可的文件，并且</w:t>
            </w:r>
            <w:r w:rsidR="002305BA" w:rsidRPr="0015586F">
              <w:rPr>
                <w:rFonts w:hint="eastAsia"/>
                <w:kern w:val="2"/>
                <w:sz w:val="20"/>
                <w:szCs w:val="20"/>
                <w:lang w:eastAsia="zh-CN"/>
              </w:rPr>
              <w:t>(b)</w:t>
            </w:r>
            <w:r w:rsidR="002305BA" w:rsidRPr="0015586F">
              <w:rPr>
                <w:rFonts w:hint="eastAsia"/>
                <w:kern w:val="2"/>
                <w:sz w:val="20"/>
                <w:szCs w:val="20"/>
                <w:lang w:eastAsia="zh-CN"/>
              </w:rPr>
              <w:t>认为自身土地权得到保障的总成年人口比例</w:t>
            </w:r>
            <w:r w:rsidR="00DD4909" w:rsidRPr="0015586F">
              <w:rPr>
                <w:rFonts w:hint="eastAsia"/>
                <w:kern w:val="2"/>
                <w:sz w:val="20"/>
                <w:szCs w:val="20"/>
                <w:lang w:eastAsia="zh-CN"/>
              </w:rPr>
              <w:t>（可持续发展目标指标</w:t>
            </w:r>
            <w:r w:rsidR="00DD4909" w:rsidRPr="0015586F">
              <w:rPr>
                <w:rFonts w:hint="eastAsia"/>
                <w:kern w:val="2"/>
                <w:sz w:val="20"/>
                <w:szCs w:val="20"/>
                <w:lang w:eastAsia="zh-CN"/>
              </w:rPr>
              <w:t>1.4.2</w:t>
            </w:r>
            <w:r w:rsidR="00DD4909" w:rsidRPr="0015586F">
              <w:rPr>
                <w:rFonts w:hint="eastAsia"/>
                <w:kern w:val="2"/>
                <w:sz w:val="20"/>
                <w:szCs w:val="20"/>
                <w:lang w:eastAsia="zh-CN"/>
              </w:rPr>
              <w:t>）</w:t>
            </w:r>
          </w:p>
          <w:p w14:paraId="269C4C51" w14:textId="4086228F" w:rsidR="00DD4909" w:rsidRPr="0015586F" w:rsidRDefault="00786D68" w:rsidP="005D7EA8">
            <w:pPr>
              <w:tabs>
                <w:tab w:val="clear" w:pos="567"/>
                <w:tab w:val="clear" w:pos="1134"/>
                <w:tab w:val="clear" w:pos="1701"/>
                <w:tab w:val="clear" w:pos="2268"/>
              </w:tabs>
              <w:spacing w:before="60"/>
              <w:ind w:left="245" w:hanging="245"/>
              <w:jc w:val="left"/>
              <w:rPr>
                <w:kern w:val="2"/>
                <w:sz w:val="20"/>
                <w:szCs w:val="20"/>
                <w:lang w:eastAsia="zh-CN"/>
              </w:rPr>
            </w:pPr>
            <w:r w:rsidRPr="0015586F">
              <w:rPr>
                <w:rFonts w:hint="eastAsia"/>
                <w:kern w:val="2"/>
                <w:sz w:val="20"/>
                <w:szCs w:val="20"/>
                <w:lang w:eastAsia="zh-CN"/>
              </w:rPr>
              <w:t>22</w:t>
            </w:r>
            <w:r w:rsidRPr="0015586F">
              <w:rPr>
                <w:kern w:val="2"/>
                <w:sz w:val="20"/>
                <w:szCs w:val="20"/>
                <w:lang w:eastAsia="zh-CN"/>
              </w:rPr>
              <w:t>.C</w:t>
            </w:r>
            <w:r w:rsidRPr="0015586F">
              <w:rPr>
                <w:rFonts w:hint="eastAsia"/>
                <w:kern w:val="2"/>
                <w:sz w:val="20"/>
                <w:szCs w:val="20"/>
                <w:lang w:eastAsia="zh-CN"/>
              </w:rPr>
              <w:t>T</w:t>
            </w:r>
            <w:r w:rsidRPr="0015586F">
              <w:rPr>
                <w:kern w:val="2"/>
                <w:sz w:val="20"/>
                <w:szCs w:val="20"/>
                <w:lang w:eastAsia="zh-CN"/>
              </w:rPr>
              <w:t>.</w:t>
            </w:r>
            <w:r w:rsidRPr="0015586F">
              <w:rPr>
                <w:rFonts w:hint="eastAsia"/>
                <w:kern w:val="2"/>
                <w:sz w:val="20"/>
                <w:szCs w:val="20"/>
                <w:lang w:eastAsia="zh-CN"/>
              </w:rPr>
              <w:t xml:space="preserve">2 </w:t>
            </w:r>
            <w:r w:rsidR="00DD4909" w:rsidRPr="0015586F">
              <w:rPr>
                <w:rFonts w:hint="eastAsia"/>
                <w:kern w:val="2"/>
                <w:sz w:val="20"/>
                <w:szCs w:val="20"/>
                <w:lang w:eastAsia="zh-CN"/>
              </w:rPr>
              <w:t>过去</w:t>
            </w:r>
            <w:r w:rsidR="00DD4909" w:rsidRPr="0015586F">
              <w:rPr>
                <w:kern w:val="2"/>
                <w:sz w:val="20"/>
                <w:szCs w:val="20"/>
                <w:lang w:eastAsia="zh-CN"/>
              </w:rPr>
              <w:t>12</w:t>
            </w:r>
            <w:r w:rsidR="00DD4909" w:rsidRPr="0015586F">
              <w:rPr>
                <w:rFonts w:hint="eastAsia"/>
                <w:kern w:val="2"/>
                <w:sz w:val="20"/>
                <w:szCs w:val="20"/>
                <w:lang w:eastAsia="zh-CN"/>
              </w:rPr>
              <w:t>个月经核实的杀害和以其他方式袭击环境人权捍卫者的案件数目</w:t>
            </w:r>
          </w:p>
        </w:tc>
        <w:tc>
          <w:tcPr>
            <w:tcW w:w="3114" w:type="dxa"/>
            <w:shd w:val="clear" w:color="auto" w:fill="FFFFFF"/>
          </w:tcPr>
          <w:p w14:paraId="5528912C" w14:textId="62F87BF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1 </w:t>
            </w:r>
            <w:r w:rsidR="00DD4909" w:rsidRPr="0015586F">
              <w:rPr>
                <w:rFonts w:ascii="SimSun" w:hAnsi="SimSun" w:cs="SimSun" w:hint="eastAsia"/>
                <w:bCs/>
                <w:kern w:val="2"/>
                <w:sz w:val="20"/>
                <w:szCs w:val="20"/>
                <w:lang w:eastAsia="zh-CN"/>
              </w:rPr>
              <w:t>与全国分布情况相比，在国家和地方机构职位中所占比例，包括：</w:t>
            </w:r>
            <w:r w:rsidR="00DD4909" w:rsidRPr="0015586F">
              <w:rPr>
                <w:bCs/>
                <w:kern w:val="2"/>
                <w:sz w:val="20"/>
                <w:szCs w:val="20"/>
                <w:lang w:eastAsia="zh-CN"/>
              </w:rPr>
              <w:t xml:space="preserve">(a) </w:t>
            </w:r>
            <w:r w:rsidR="00DD4909" w:rsidRPr="0015586F">
              <w:rPr>
                <w:rFonts w:ascii="SimSun" w:hAnsi="SimSun" w:cs="SimSun" w:hint="eastAsia"/>
                <w:bCs/>
                <w:kern w:val="2"/>
                <w:sz w:val="20"/>
                <w:szCs w:val="20"/>
                <w:lang w:eastAsia="zh-CN"/>
              </w:rPr>
              <w:t>立法机关；</w:t>
            </w:r>
            <w:r w:rsidR="00DD4909" w:rsidRPr="0015586F">
              <w:rPr>
                <w:bCs/>
                <w:kern w:val="2"/>
                <w:sz w:val="20"/>
                <w:szCs w:val="20"/>
                <w:lang w:eastAsia="zh-CN"/>
              </w:rPr>
              <w:t xml:space="preserve">(b) </w:t>
            </w:r>
            <w:r w:rsidR="00DD4909" w:rsidRPr="0015586F">
              <w:rPr>
                <w:rFonts w:ascii="SimSun" w:hAnsi="SimSun" w:cs="SimSun" w:hint="eastAsia"/>
                <w:bCs/>
                <w:kern w:val="2"/>
                <w:sz w:val="20"/>
                <w:szCs w:val="20"/>
                <w:lang w:eastAsia="zh-CN"/>
              </w:rPr>
              <w:t>公职；</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司法机构，按性别、年龄、残疾人和人口群体分列（可持续发展目标指标</w:t>
            </w:r>
            <w:r w:rsidR="00DD4909" w:rsidRPr="0015586F">
              <w:rPr>
                <w:rFonts w:hint="eastAsia"/>
                <w:bCs/>
                <w:kern w:val="2"/>
                <w:sz w:val="20"/>
                <w:szCs w:val="20"/>
                <w:lang w:eastAsia="zh-CN"/>
              </w:rPr>
              <w:t>16.7.1</w:t>
            </w:r>
            <w:r w:rsidR="00DD4909" w:rsidRPr="0015586F">
              <w:rPr>
                <w:rFonts w:ascii="SimSun" w:hAnsi="SimSun" w:cs="SimSun" w:hint="eastAsia"/>
                <w:bCs/>
                <w:kern w:val="2"/>
                <w:sz w:val="20"/>
                <w:szCs w:val="20"/>
                <w:lang w:eastAsia="zh-CN"/>
              </w:rPr>
              <w:t>）</w:t>
            </w:r>
          </w:p>
          <w:p w14:paraId="10562558" w14:textId="158C9909"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2 </w:t>
            </w:r>
            <w:r w:rsidR="00DD4909" w:rsidRPr="0015586F">
              <w:rPr>
                <w:rFonts w:ascii="SimSun" w:hAnsi="SimSun" w:cs="SimSun" w:hint="eastAsia"/>
                <w:bCs/>
                <w:kern w:val="2"/>
                <w:sz w:val="20"/>
                <w:szCs w:val="20"/>
                <w:lang w:eastAsia="zh-CN"/>
              </w:rPr>
              <w:t>已建立制度来追踪并拨付公共款项用于性别平等和增强妇女权能的国家所占比例（可持续发展目标指标</w:t>
            </w:r>
            <w:r w:rsidR="00DD4909" w:rsidRPr="0015586F">
              <w:rPr>
                <w:rFonts w:hint="eastAsia"/>
                <w:bCs/>
                <w:kern w:val="2"/>
                <w:sz w:val="20"/>
                <w:szCs w:val="20"/>
                <w:lang w:eastAsia="zh-CN"/>
              </w:rPr>
              <w:t>5.c.1</w:t>
            </w:r>
            <w:r w:rsidR="00DD4909" w:rsidRPr="0015586F">
              <w:rPr>
                <w:rFonts w:ascii="SimSun" w:hAnsi="SimSun" w:cs="SimSun" w:hint="eastAsia"/>
                <w:bCs/>
                <w:kern w:val="2"/>
                <w:sz w:val="20"/>
                <w:szCs w:val="20"/>
                <w:lang w:eastAsia="zh-CN"/>
              </w:rPr>
              <w:t>）</w:t>
            </w:r>
            <w:r w:rsidR="00DD4909" w:rsidRPr="0015586F">
              <w:rPr>
                <w:kern w:val="2"/>
                <w:sz w:val="20"/>
                <w:szCs w:val="20"/>
                <w:lang w:eastAsia="zh-CN"/>
              </w:rPr>
              <w:t xml:space="preserve"> </w:t>
            </w:r>
          </w:p>
          <w:p w14:paraId="53E36B12" w14:textId="0CD1D07A"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 (a)</w:t>
            </w:r>
            <w:r w:rsidR="00DD4909" w:rsidRPr="0015586F">
              <w:rPr>
                <w:rFonts w:ascii="SimSun" w:hAnsi="SimSun" w:cs="SimSun" w:hint="eastAsia"/>
                <w:kern w:val="2"/>
                <w:sz w:val="20"/>
                <w:szCs w:val="20"/>
                <w:lang w:eastAsia="zh-CN"/>
              </w:rPr>
              <w:t>农业总人口中对农业用地拥有所有权或有保障权利的人口比例，按性别分列；</w:t>
            </w:r>
            <w:r w:rsidRPr="0015586F">
              <w:rPr>
                <w:rFonts w:ascii="SimSun" w:hAnsi="SimSun" w:cs="SimSun" w:hint="eastAsia"/>
                <w:kern w:val="2"/>
                <w:sz w:val="20"/>
                <w:szCs w:val="20"/>
                <w:lang w:eastAsia="zh-CN"/>
              </w:rPr>
              <w:t>(b)</w:t>
            </w:r>
            <w:r w:rsidR="00DD4909" w:rsidRPr="0015586F">
              <w:rPr>
                <w:rFonts w:ascii="SimSun" w:hAnsi="SimSun" w:cs="SimSun" w:hint="eastAsia"/>
                <w:bCs/>
                <w:kern w:val="2"/>
                <w:sz w:val="20"/>
                <w:szCs w:val="20"/>
                <w:lang w:eastAsia="zh-CN"/>
              </w:rPr>
              <w:t>农业用地所有人或权利人中妇女所占比例</w:t>
            </w:r>
            <w:r w:rsidR="00DD4909" w:rsidRPr="0015586F">
              <w:rPr>
                <w:rFonts w:ascii="SimSun" w:hAnsi="SimSun" w:cs="SimSun" w:hint="eastAsia"/>
                <w:kern w:val="2"/>
                <w:sz w:val="20"/>
                <w:szCs w:val="20"/>
                <w:lang w:eastAsia="zh-CN"/>
              </w:rPr>
              <w:t>，按土地保有类型分列</w:t>
            </w:r>
            <w:r w:rsidR="00DD4909" w:rsidRPr="0015586F">
              <w:rPr>
                <w:rFonts w:ascii="SimSun" w:hAnsi="SimSun" w:cs="SimSun" w:hint="eastAsia"/>
                <w:bCs/>
                <w:kern w:val="2"/>
                <w:sz w:val="20"/>
                <w:szCs w:val="20"/>
                <w:lang w:eastAsia="zh-CN"/>
              </w:rPr>
              <w:t>（</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5.a.1</w:t>
            </w:r>
            <w:r w:rsidR="00DD4909" w:rsidRPr="0015586F">
              <w:rPr>
                <w:rFonts w:ascii="SimSun" w:hAnsi="SimSun" w:cs="SimSun" w:hint="eastAsia"/>
                <w:kern w:val="2"/>
                <w:sz w:val="20"/>
                <w:szCs w:val="20"/>
                <w:lang w:eastAsia="zh-CN"/>
              </w:rPr>
              <w:t>）</w:t>
            </w:r>
          </w:p>
          <w:p w14:paraId="568F8407" w14:textId="3756B2F5"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包括习惯法在内的国家法律框架保障妇女有权平等享有土地所有权和</w:t>
            </w:r>
            <w:r w:rsidR="00DD4909" w:rsidRPr="0015586F">
              <w:rPr>
                <w:rFonts w:hint="eastAsia"/>
                <w:kern w:val="2"/>
                <w:sz w:val="20"/>
                <w:szCs w:val="20"/>
                <w:lang w:eastAsia="zh-CN"/>
              </w:rPr>
              <w:t>/</w:t>
            </w:r>
            <w:r w:rsidR="00DD4909" w:rsidRPr="0015586F">
              <w:rPr>
                <w:rFonts w:ascii="SimSun" w:hAnsi="SimSun" w:cs="SimSun" w:hint="eastAsia"/>
                <w:kern w:val="2"/>
                <w:sz w:val="20"/>
                <w:szCs w:val="20"/>
                <w:lang w:eastAsia="zh-CN"/>
              </w:rPr>
              <w:t>或控制权的国家所占比例</w:t>
            </w:r>
            <w:r w:rsidR="00DD4909" w:rsidRPr="0015586F">
              <w:rPr>
                <w:rFonts w:ascii="SimSun" w:hAnsi="SimSun" w:cs="SimSun" w:hint="eastAsia"/>
                <w:bCs/>
                <w:kern w:val="2"/>
                <w:sz w:val="20"/>
                <w:szCs w:val="20"/>
                <w:lang w:eastAsia="zh-CN"/>
              </w:rPr>
              <w:t>（</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5.a.2</w:t>
            </w:r>
            <w:r w:rsidR="00DD4909" w:rsidRPr="0015586F">
              <w:rPr>
                <w:rFonts w:ascii="SimSun" w:hAnsi="SimSun" w:cs="SimSun" w:hint="eastAsia"/>
                <w:kern w:val="2"/>
                <w:sz w:val="20"/>
                <w:szCs w:val="20"/>
                <w:lang w:eastAsia="zh-CN"/>
              </w:rPr>
              <w:t>）</w:t>
            </w:r>
          </w:p>
          <w:p w14:paraId="5AC8EF5C" w14:textId="4F99E235" w:rsidR="00DD4909" w:rsidRPr="0015586F" w:rsidRDefault="00786D68" w:rsidP="00214D38">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5</w:t>
            </w:r>
            <w:r w:rsidR="00214D38">
              <w:rPr>
                <w:rStyle w:val="Hyperlink"/>
                <w:rFonts w:asciiTheme="majorBidi" w:hAnsiTheme="majorBidi" w:cstheme="majorBidi" w:hint="eastAsia"/>
                <w:color w:val="000000" w:themeColor="text1"/>
                <w:sz w:val="20"/>
                <w:szCs w:val="20"/>
                <w:u w:val="none"/>
                <w:lang w:eastAsia="zh-CN"/>
              </w:rPr>
              <w:t xml:space="preserve"> </w:t>
            </w:r>
            <w:r w:rsidR="00214D38" w:rsidRPr="00214D38">
              <w:rPr>
                <w:rFonts w:ascii="SimSun" w:hAnsi="SimSun" w:cs="SimSun" w:hint="eastAsia"/>
                <w:kern w:val="2"/>
                <w:sz w:val="20"/>
                <w:szCs w:val="20"/>
                <w:lang w:eastAsia="zh-CN"/>
              </w:rPr>
              <w:t>认为决策具有包容性和响应性的人口比例，按性别、年龄、残疾人和人口群体分列</w:t>
            </w:r>
            <w:r w:rsidR="00DD4909" w:rsidRPr="0015586F">
              <w:rPr>
                <w:rFonts w:ascii="SimSun" w:hAnsi="SimSun" w:cs="SimSun" w:hint="eastAsia"/>
                <w:bCs/>
                <w:kern w:val="2"/>
                <w:sz w:val="20"/>
                <w:szCs w:val="20"/>
                <w:lang w:eastAsia="zh-CN"/>
              </w:rPr>
              <w:t>（</w:t>
            </w:r>
            <w:r w:rsidR="00DD4909" w:rsidRPr="0015586F">
              <w:rPr>
                <w:rFonts w:ascii="SimSun" w:hAnsi="SimSun" w:cs="SimSun" w:hint="eastAsia"/>
                <w:kern w:val="2"/>
                <w:sz w:val="20"/>
                <w:szCs w:val="20"/>
                <w:lang w:eastAsia="zh-CN"/>
              </w:rPr>
              <w:t>可持续发展目标指标</w:t>
            </w:r>
            <w:r w:rsidR="00DD4909" w:rsidRPr="0015586F">
              <w:rPr>
                <w:rFonts w:hint="eastAsia"/>
                <w:kern w:val="2"/>
                <w:sz w:val="20"/>
                <w:szCs w:val="20"/>
                <w:lang w:eastAsia="zh-CN"/>
              </w:rPr>
              <w:t>16.7.2</w:t>
            </w:r>
            <w:r w:rsidR="00DD4909" w:rsidRPr="0015586F">
              <w:rPr>
                <w:rFonts w:ascii="SimSun" w:hAnsi="SimSun" w:cs="SimSun" w:hint="eastAsia"/>
                <w:kern w:val="2"/>
                <w:sz w:val="20"/>
                <w:szCs w:val="20"/>
                <w:lang w:eastAsia="zh-CN"/>
              </w:rPr>
              <w:t>）</w:t>
            </w:r>
          </w:p>
          <w:p w14:paraId="69938F0F" w14:textId="5ABECD87" w:rsidR="00DD4909" w:rsidRPr="0015586F" w:rsidRDefault="00786D68"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6 </w:t>
            </w:r>
            <w:r w:rsidR="00DD4909" w:rsidRPr="0015586F">
              <w:rPr>
                <w:rFonts w:ascii="SimSun" w:hAnsi="SimSun" w:cs="SimSun" w:hint="eastAsia"/>
                <w:kern w:val="2"/>
                <w:sz w:val="20"/>
                <w:szCs w:val="20"/>
                <w:lang w:eastAsia="zh-CN"/>
              </w:rPr>
              <w:t>根据报告由作为保管者的土著人民和地方社区治理、管理和养护的领土和地区覆盖的面积（土著人民和社区养护的领土和地区</w:t>
            </w:r>
            <w:r w:rsidR="00DD4909" w:rsidRPr="0015586F">
              <w:rPr>
                <w:kern w:val="2"/>
                <w:sz w:val="20"/>
                <w:szCs w:val="20"/>
                <w:lang w:eastAsia="zh-CN"/>
              </w:rPr>
              <w:t xml:space="preserve"> – </w:t>
            </w:r>
            <w:r w:rsidR="00DD4909" w:rsidRPr="0015586F">
              <w:rPr>
                <w:rFonts w:ascii="SimSun" w:hAnsi="SimSun" w:cs="SimSun" w:hint="eastAsia"/>
                <w:kern w:val="2"/>
                <w:sz w:val="20"/>
                <w:szCs w:val="20"/>
                <w:lang w:eastAsia="zh-CN"/>
              </w:rPr>
              <w:t>维系生命的领土）</w:t>
            </w:r>
            <w:r w:rsidR="00DD4909" w:rsidRPr="0015586F">
              <w:rPr>
                <w:kern w:val="2"/>
                <w:sz w:val="20"/>
                <w:szCs w:val="20"/>
                <w:lang w:eastAsia="zh-CN"/>
              </w:rPr>
              <w:t xml:space="preserve">  </w:t>
            </w:r>
          </w:p>
        </w:tc>
      </w:tr>
      <w:tr w:rsidR="00DD4909" w:rsidRPr="00EB0426" w14:paraId="433323F4" w14:textId="77777777" w:rsidTr="00205CA1">
        <w:tc>
          <w:tcPr>
            <w:tcW w:w="759" w:type="dxa"/>
            <w:shd w:val="clear" w:color="auto" w:fill="FFFFFF"/>
          </w:tcPr>
          <w:p w14:paraId="38F3C84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23</w:t>
            </w:r>
          </w:p>
        </w:tc>
        <w:tc>
          <w:tcPr>
            <w:tcW w:w="1287" w:type="dxa"/>
            <w:shd w:val="clear" w:color="auto" w:fill="FFFFFF"/>
          </w:tcPr>
          <w:p w14:paraId="7B579605" w14:textId="5FF5D32F" w:rsidR="00DD4909" w:rsidRPr="00FF167C" w:rsidRDefault="00E2527A" w:rsidP="003D29C6">
            <w:pPr>
              <w:tabs>
                <w:tab w:val="clear" w:pos="567"/>
                <w:tab w:val="clear" w:pos="1134"/>
                <w:tab w:val="clear" w:pos="1701"/>
                <w:tab w:val="clear" w:pos="2268"/>
              </w:tabs>
              <w:spacing w:before="60"/>
              <w:jc w:val="left"/>
              <w:rPr>
                <w:iCs/>
                <w:kern w:val="2"/>
                <w:sz w:val="20"/>
                <w:szCs w:val="20"/>
                <w:lang w:val="en-GB" w:eastAsia="zh-CN"/>
              </w:rPr>
            </w:pPr>
            <w:r w:rsidRPr="00220D98">
              <w:rPr>
                <w:rFonts w:eastAsia="Times New Roman"/>
                <w:sz w:val="20"/>
                <w:szCs w:val="20"/>
                <w:lang w:val="en-GB" w:eastAsia="zh-CN"/>
              </w:rPr>
              <w:t xml:space="preserve">23.b </w:t>
            </w:r>
            <w:r w:rsidRPr="00220D98">
              <w:rPr>
                <w:rFonts w:ascii="SimSun" w:hAnsi="SimSun" w:hint="eastAsia"/>
                <w:sz w:val="20"/>
                <w:szCs w:val="20"/>
                <w:lang w:val="en-GB" w:eastAsia="zh-CN"/>
              </w:rPr>
              <w:t>制定</w:t>
            </w:r>
            <w:r w:rsidR="001A46AA">
              <w:rPr>
                <w:rFonts w:ascii="SimSun" w:hAnsi="SimSun" w:hint="eastAsia"/>
                <w:sz w:val="20"/>
                <w:szCs w:val="20"/>
                <w:lang w:val="en-GB" w:eastAsia="zh-CN"/>
              </w:rPr>
              <w:t>了</w:t>
            </w:r>
            <w:r w:rsidRPr="00220D98">
              <w:rPr>
                <w:rFonts w:ascii="SimSun" w:hAnsi="SimSun" w:hint="eastAsia"/>
                <w:sz w:val="20"/>
                <w:szCs w:val="20"/>
                <w:lang w:val="en-GB" w:eastAsia="zh-CN"/>
              </w:rPr>
              <w:t>法律、行政或政策框架</w:t>
            </w:r>
            <w:r w:rsidR="001A46AA">
              <w:rPr>
                <w:rFonts w:ascii="SimSun" w:hAnsi="SimSun" w:hint="eastAsia"/>
                <w:sz w:val="20"/>
                <w:szCs w:val="20"/>
                <w:lang w:val="en-GB" w:eastAsia="zh-CN"/>
              </w:rPr>
              <w:t>，以</w:t>
            </w:r>
            <w:r w:rsidRPr="00220D98">
              <w:rPr>
                <w:rFonts w:ascii="SimSun" w:hAnsi="SimSun" w:hint="eastAsia"/>
                <w:sz w:val="20"/>
                <w:szCs w:val="20"/>
                <w:lang w:val="en-GB" w:eastAsia="zh-CN"/>
              </w:rPr>
              <w:t>执行</w:t>
            </w:r>
            <w:r w:rsidRPr="00220D98">
              <w:rPr>
                <w:rFonts w:ascii="SimSun" w:hAnsi="SimSun" w:cs="MS Mincho" w:hint="eastAsia"/>
                <w:sz w:val="20"/>
                <w:szCs w:val="20"/>
                <w:lang w:val="en-GB" w:eastAsia="zh-CN"/>
              </w:rPr>
              <w:t>《性</w:t>
            </w:r>
            <w:r w:rsidRPr="00220D98">
              <w:rPr>
                <w:rFonts w:ascii="SimSun" w:hAnsi="SimSun" w:cs="SimSun" w:hint="eastAsia"/>
                <w:sz w:val="20"/>
                <w:szCs w:val="20"/>
                <w:lang w:val="en-GB" w:eastAsia="zh-CN"/>
              </w:rPr>
              <w:t>别</w:t>
            </w:r>
            <w:r w:rsidRPr="00220D98">
              <w:rPr>
                <w:rFonts w:ascii="SimSun" w:hAnsi="SimSun" w:hint="eastAsia"/>
                <w:sz w:val="20"/>
                <w:szCs w:val="20"/>
                <w:lang w:val="en-GB" w:eastAsia="zh-CN"/>
              </w:rPr>
              <w:t>平等行</w:t>
            </w:r>
            <w:r w:rsidRPr="00220D98">
              <w:rPr>
                <w:rFonts w:ascii="SimSun" w:hAnsi="SimSun" w:cs="SimSun" w:hint="eastAsia"/>
                <w:sz w:val="20"/>
                <w:szCs w:val="20"/>
                <w:lang w:val="en-GB" w:eastAsia="zh-CN"/>
              </w:rPr>
              <w:t>动计</w:t>
            </w:r>
            <w:r w:rsidRPr="00220D98">
              <w:rPr>
                <w:rFonts w:ascii="SimSun" w:hAnsi="SimSun" w:cs="MS Mincho" w:hint="eastAsia"/>
                <w:sz w:val="20"/>
                <w:szCs w:val="20"/>
                <w:lang w:val="en-GB" w:eastAsia="zh-CN"/>
              </w:rPr>
              <w:t>划》</w:t>
            </w:r>
            <w:r w:rsidRPr="00220D98">
              <w:rPr>
                <w:rFonts w:ascii="SimSun" w:hAnsi="SimSun" w:cs="MS Mincho" w:hint="eastAsia"/>
                <w:sz w:val="20"/>
                <w:szCs w:val="20"/>
                <w:lang w:eastAsia="zh-CN"/>
              </w:rPr>
              <w:t>（2023-2030年）</w:t>
            </w:r>
            <w:r w:rsidRPr="00220D98">
              <w:rPr>
                <w:rFonts w:ascii="SimSun" w:hAnsi="SimSun" w:cs="MS Mincho" w:hint="eastAsia"/>
                <w:sz w:val="20"/>
                <w:szCs w:val="20"/>
                <w:lang w:val="en-GB" w:eastAsia="zh-CN"/>
              </w:rPr>
              <w:t>，确保所有</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女和女童有平等机会和能力</w:t>
            </w:r>
            <w:r w:rsidRPr="00220D98">
              <w:rPr>
                <w:rFonts w:ascii="SimSun" w:hAnsi="SimSun" w:cs="SimSun" w:hint="eastAsia"/>
                <w:sz w:val="20"/>
                <w:szCs w:val="20"/>
                <w:lang w:val="en-GB" w:eastAsia="zh-CN"/>
              </w:rPr>
              <w:t>为</w:t>
            </w:r>
            <w:r w:rsidRPr="00220D98">
              <w:rPr>
                <w:rFonts w:ascii="SimSun" w:hAnsi="SimSun" w:cs="MS Mincho" w:hint="eastAsia"/>
                <w:sz w:val="20"/>
                <w:szCs w:val="20"/>
                <w:lang w:val="en-GB" w:eastAsia="zh-CN"/>
              </w:rPr>
              <w:t>《公</w:t>
            </w:r>
            <w:r w:rsidRPr="00220D98">
              <w:rPr>
                <w:rFonts w:ascii="SimSun" w:hAnsi="SimSun" w:cs="SimSun" w:hint="eastAsia"/>
                <w:sz w:val="20"/>
                <w:szCs w:val="20"/>
                <w:lang w:val="en-GB" w:eastAsia="zh-CN"/>
              </w:rPr>
              <w:t>约</w:t>
            </w:r>
            <w:r w:rsidRPr="00220D98">
              <w:rPr>
                <w:rFonts w:ascii="SimSun" w:hAnsi="SimSun" w:cs="MS Mincho" w:hint="eastAsia"/>
                <w:sz w:val="20"/>
                <w:szCs w:val="20"/>
                <w:lang w:val="en-GB" w:eastAsia="zh-CN"/>
              </w:rPr>
              <w:t>》的三</w:t>
            </w:r>
            <w:r>
              <w:rPr>
                <w:rFonts w:ascii="SimSun" w:hAnsi="SimSun" w:cs="MS Mincho" w:hint="eastAsia"/>
                <w:sz w:val="20"/>
                <w:szCs w:val="20"/>
                <w:lang w:val="en-GB" w:eastAsia="zh-CN"/>
              </w:rPr>
              <w:t>项</w:t>
            </w:r>
            <w:r w:rsidRPr="00220D98">
              <w:rPr>
                <w:rFonts w:ascii="SimSun" w:hAnsi="SimSun" w:cs="MS Mincho" w:hint="eastAsia"/>
                <w:sz w:val="20"/>
                <w:szCs w:val="20"/>
                <w:lang w:val="en-GB" w:eastAsia="zh-CN"/>
              </w:rPr>
              <w:t>目</w:t>
            </w:r>
            <w:r w:rsidRPr="00220D98">
              <w:rPr>
                <w:rFonts w:ascii="SimSun" w:hAnsi="SimSun" w:cs="SimSun" w:hint="eastAsia"/>
                <w:sz w:val="20"/>
                <w:szCs w:val="20"/>
                <w:lang w:val="en-GB" w:eastAsia="zh-CN"/>
              </w:rPr>
              <w:t>标</w:t>
            </w:r>
            <w:r w:rsidRPr="00220D98">
              <w:rPr>
                <w:rFonts w:ascii="SimSun" w:hAnsi="SimSun" w:cs="MS Mincho" w:hint="eastAsia"/>
                <w:sz w:val="20"/>
                <w:szCs w:val="20"/>
                <w:lang w:val="en-GB" w:eastAsia="zh-CN"/>
              </w:rPr>
              <w:t>作出</w:t>
            </w:r>
            <w:r w:rsidRPr="00220D98">
              <w:rPr>
                <w:rFonts w:ascii="SimSun" w:hAnsi="SimSun" w:cs="SimSun" w:hint="eastAsia"/>
                <w:sz w:val="20"/>
                <w:szCs w:val="20"/>
                <w:lang w:val="en-GB" w:eastAsia="zh-CN"/>
              </w:rPr>
              <w:t>贡</w:t>
            </w:r>
            <w:r w:rsidRPr="00220D98">
              <w:rPr>
                <w:rFonts w:ascii="SimSun" w:hAnsi="SimSun" w:cs="MS Mincho" w:hint="eastAsia"/>
                <w:sz w:val="20"/>
                <w:szCs w:val="20"/>
                <w:lang w:val="en-GB" w:eastAsia="zh-CN"/>
              </w:rPr>
              <w:t>献</w:t>
            </w:r>
            <w:r>
              <w:rPr>
                <w:rFonts w:ascii="SimSun" w:hAnsi="SimSun" w:cs="MS Mincho" w:hint="eastAsia"/>
                <w:sz w:val="20"/>
                <w:szCs w:val="20"/>
                <w:lang w:val="en-GB" w:eastAsia="zh-CN"/>
              </w:rPr>
              <w:t>，</w:t>
            </w:r>
            <w:r w:rsidRPr="00220D98">
              <w:rPr>
                <w:rFonts w:ascii="SimSun" w:hAnsi="SimSun" w:hint="eastAsia"/>
                <w:sz w:val="20"/>
                <w:szCs w:val="20"/>
                <w:lang w:val="en-GB" w:eastAsia="zh-CN"/>
              </w:rPr>
              <w:t>包括</w:t>
            </w:r>
            <w:r>
              <w:rPr>
                <w:rFonts w:ascii="SimSun" w:hAnsi="SimSun" w:hint="eastAsia"/>
                <w:sz w:val="20"/>
                <w:szCs w:val="20"/>
                <w:lang w:val="en-GB" w:eastAsia="zh-CN"/>
              </w:rPr>
              <w:t>通过</w:t>
            </w:r>
            <w:r w:rsidRPr="00220D98">
              <w:rPr>
                <w:rFonts w:ascii="SimSun" w:hAnsi="SimSun" w:hint="eastAsia"/>
                <w:sz w:val="20"/>
                <w:szCs w:val="20"/>
                <w:lang w:val="en-GB" w:eastAsia="zh-CN"/>
              </w:rPr>
              <w:t>确保</w:t>
            </w:r>
            <w:r w:rsidRPr="00220D98">
              <w:rPr>
                <w:rFonts w:ascii="SimSun" w:hAnsi="SimSun" w:cs="SimSun" w:hint="eastAsia"/>
                <w:sz w:val="20"/>
                <w:szCs w:val="20"/>
                <w:lang w:val="en-GB" w:eastAsia="zh-CN"/>
              </w:rPr>
              <w:t>妇</w:t>
            </w:r>
            <w:r w:rsidRPr="00220D98">
              <w:rPr>
                <w:rFonts w:ascii="SimSun" w:hAnsi="SimSun" w:cs="MS Mincho" w:hint="eastAsia"/>
                <w:sz w:val="20"/>
                <w:szCs w:val="20"/>
                <w:lang w:val="en-GB" w:eastAsia="zh-CN"/>
              </w:rPr>
              <w:t>女</w:t>
            </w:r>
            <w:r>
              <w:rPr>
                <w:rFonts w:ascii="SimSun" w:hAnsi="SimSun" w:cs="MS Mincho" w:hint="eastAsia"/>
                <w:sz w:val="20"/>
                <w:szCs w:val="20"/>
                <w:lang w:val="en-GB" w:eastAsia="zh-CN"/>
              </w:rPr>
              <w:t>有</w:t>
            </w:r>
            <w:r w:rsidRPr="00220D98">
              <w:rPr>
                <w:rFonts w:ascii="SimSun" w:hAnsi="SimSun" w:hint="eastAsia"/>
                <w:sz w:val="20"/>
                <w:szCs w:val="20"/>
                <w:lang w:val="en-GB" w:eastAsia="zh-CN"/>
              </w:rPr>
              <w:t>平等</w:t>
            </w:r>
            <w:r>
              <w:rPr>
                <w:rFonts w:ascii="SimSun" w:hAnsi="SimSun" w:hint="eastAsia"/>
                <w:sz w:val="20"/>
                <w:szCs w:val="20"/>
                <w:lang w:val="en-GB" w:eastAsia="zh-CN"/>
              </w:rPr>
              <w:t>权利获得</w:t>
            </w:r>
            <w:r w:rsidRPr="00220D98">
              <w:rPr>
                <w:rFonts w:ascii="SimSun" w:hAnsi="SimSun" w:hint="eastAsia"/>
                <w:sz w:val="20"/>
                <w:szCs w:val="20"/>
                <w:lang w:val="en-GB" w:eastAsia="zh-CN"/>
              </w:rPr>
              <w:t>土地和自然</w:t>
            </w:r>
            <w:r w:rsidRPr="00220D98">
              <w:rPr>
                <w:rFonts w:ascii="SimSun" w:hAnsi="SimSun" w:cs="SimSun" w:hint="eastAsia"/>
                <w:sz w:val="20"/>
                <w:szCs w:val="20"/>
                <w:lang w:val="en-GB" w:eastAsia="zh-CN"/>
              </w:rPr>
              <w:t>资</w:t>
            </w:r>
            <w:r w:rsidRPr="00220D98">
              <w:rPr>
                <w:rFonts w:ascii="SimSun" w:hAnsi="SimSun" w:cs="MS Mincho" w:hint="eastAsia"/>
                <w:sz w:val="20"/>
                <w:szCs w:val="20"/>
                <w:lang w:val="en-GB" w:eastAsia="zh-CN"/>
              </w:rPr>
              <w:t>源的国家数</w:t>
            </w:r>
            <w:r w:rsidRPr="00220D98">
              <w:rPr>
                <w:rFonts w:ascii="SimSun" w:hAnsi="SimSun" w:hint="eastAsia"/>
                <w:sz w:val="20"/>
                <w:szCs w:val="20"/>
                <w:lang w:val="en-GB" w:eastAsia="zh-CN"/>
              </w:rPr>
              <w:t>目</w:t>
            </w:r>
          </w:p>
        </w:tc>
        <w:tc>
          <w:tcPr>
            <w:tcW w:w="2189" w:type="dxa"/>
            <w:shd w:val="clear" w:color="auto" w:fill="FFFFFF"/>
          </w:tcPr>
          <w:p w14:paraId="6A234788" w14:textId="77777777" w:rsidR="00DD4909" w:rsidRPr="0015586F" w:rsidRDefault="00DD4909" w:rsidP="003D29C6">
            <w:pPr>
              <w:tabs>
                <w:tab w:val="clear" w:pos="567"/>
                <w:tab w:val="clear" w:pos="1134"/>
                <w:tab w:val="clear" w:pos="1701"/>
                <w:tab w:val="clear" w:pos="2268"/>
              </w:tabs>
              <w:spacing w:before="60"/>
              <w:jc w:val="left"/>
              <w:rPr>
                <w:kern w:val="2"/>
                <w:sz w:val="20"/>
                <w:szCs w:val="20"/>
                <w:lang w:val="en-GB" w:eastAsia="zh-CN"/>
              </w:rPr>
            </w:pPr>
            <w:r w:rsidRPr="0015586F">
              <w:rPr>
                <w:rFonts w:hint="eastAsia"/>
                <w:kern w:val="2"/>
                <w:sz w:val="20"/>
                <w:szCs w:val="20"/>
                <w:lang w:val="en-GB" w:eastAsia="zh-CN"/>
              </w:rPr>
              <w:t>其他指标按性别、年龄和治理情况进行的细分均与此相关</w:t>
            </w:r>
          </w:p>
        </w:tc>
        <w:tc>
          <w:tcPr>
            <w:tcW w:w="2001" w:type="dxa"/>
            <w:shd w:val="clear" w:color="auto" w:fill="FFFFFF"/>
          </w:tcPr>
          <w:p w14:paraId="667C2736" w14:textId="19AEA246"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23.CT.1 </w:t>
            </w:r>
            <w:r w:rsidR="00DD4909" w:rsidRPr="0015586F">
              <w:rPr>
                <w:kern w:val="2"/>
                <w:sz w:val="20"/>
                <w:szCs w:val="20"/>
                <w:lang w:eastAsia="zh-CN"/>
              </w:rPr>
              <w:t>妇女在</w:t>
            </w:r>
            <w:r w:rsidR="00DD4909" w:rsidRPr="0015586F">
              <w:rPr>
                <w:kern w:val="2"/>
                <w:sz w:val="20"/>
                <w:szCs w:val="20"/>
                <w:lang w:eastAsia="zh-CN"/>
              </w:rPr>
              <w:t xml:space="preserve">(a) </w:t>
            </w:r>
            <w:r w:rsidR="00DD4909" w:rsidRPr="0015586F">
              <w:rPr>
                <w:kern w:val="2"/>
                <w:sz w:val="20"/>
                <w:szCs w:val="20"/>
                <w:lang w:eastAsia="zh-CN"/>
              </w:rPr>
              <w:t>国家议会和</w:t>
            </w:r>
            <w:r w:rsidR="00DD4909" w:rsidRPr="0015586F">
              <w:rPr>
                <w:kern w:val="2"/>
                <w:sz w:val="20"/>
                <w:szCs w:val="20"/>
                <w:lang w:eastAsia="zh-CN"/>
              </w:rPr>
              <w:t>(b)</w:t>
            </w:r>
            <w:r w:rsidR="00DD4909" w:rsidRPr="0015586F">
              <w:rPr>
                <w:kern w:val="2"/>
                <w:sz w:val="20"/>
                <w:szCs w:val="20"/>
                <w:lang w:eastAsia="zh-CN"/>
              </w:rPr>
              <w:t>地方政府席位</w:t>
            </w:r>
            <w:r w:rsidR="002305BA" w:rsidRPr="0015586F">
              <w:rPr>
                <w:rFonts w:hint="eastAsia"/>
                <w:kern w:val="2"/>
                <w:sz w:val="20"/>
                <w:szCs w:val="20"/>
                <w:lang w:eastAsia="zh-CN"/>
              </w:rPr>
              <w:t>中所占</w:t>
            </w:r>
            <w:r w:rsidR="00DD4909" w:rsidRPr="0015586F">
              <w:rPr>
                <w:kern w:val="2"/>
                <w:sz w:val="20"/>
                <w:szCs w:val="20"/>
                <w:lang w:eastAsia="zh-CN"/>
              </w:rPr>
              <w:t>比例</w:t>
            </w:r>
            <w:r w:rsidR="00DD4909" w:rsidRPr="0015586F">
              <w:rPr>
                <w:kern w:val="2"/>
                <w:sz w:val="20"/>
                <w:szCs w:val="20"/>
                <w:lang w:eastAsia="zh-CN"/>
              </w:rPr>
              <w:t xml:space="preserve"> </w:t>
            </w:r>
            <w:r w:rsidR="00DD4909" w:rsidRPr="0015586F">
              <w:rPr>
                <w:kern w:val="2"/>
                <w:sz w:val="20"/>
                <w:szCs w:val="20"/>
                <w:lang w:eastAsia="zh-CN"/>
              </w:rPr>
              <w:t>（可持续发展目标指标</w:t>
            </w:r>
            <w:r w:rsidR="00DD4909" w:rsidRPr="0015586F">
              <w:rPr>
                <w:kern w:val="2"/>
                <w:sz w:val="20"/>
                <w:szCs w:val="20"/>
                <w:lang w:eastAsia="zh-CN"/>
              </w:rPr>
              <w:t>5.5.1</w:t>
            </w:r>
            <w:r w:rsidR="00DD4909" w:rsidRPr="0015586F">
              <w:rPr>
                <w:kern w:val="2"/>
                <w:sz w:val="20"/>
                <w:szCs w:val="20"/>
                <w:lang w:eastAsia="zh-CN"/>
              </w:rPr>
              <w:t>）</w:t>
            </w:r>
          </w:p>
          <w:p w14:paraId="43F937A8" w14:textId="17742326"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 xml:space="preserve">23.CT.2 </w:t>
            </w:r>
            <w:r w:rsidR="00DD4909" w:rsidRPr="0015586F">
              <w:rPr>
                <w:kern w:val="2"/>
                <w:sz w:val="20"/>
                <w:szCs w:val="20"/>
                <w:lang w:eastAsia="zh-CN"/>
              </w:rPr>
              <w:t>国家执行《性别平等行动计划》（</w:t>
            </w:r>
            <w:r w:rsidR="00DD4909" w:rsidRPr="0015586F">
              <w:rPr>
                <w:kern w:val="2"/>
                <w:sz w:val="20"/>
                <w:szCs w:val="20"/>
                <w:lang w:eastAsia="zh-CN"/>
              </w:rPr>
              <w:t>2023-2030</w:t>
            </w:r>
            <w:r w:rsidR="00DD4909" w:rsidRPr="0015586F">
              <w:rPr>
                <w:kern w:val="2"/>
                <w:sz w:val="20"/>
                <w:szCs w:val="20"/>
                <w:lang w:eastAsia="zh-CN"/>
              </w:rPr>
              <w:t>年）的指标</w:t>
            </w:r>
            <w:r w:rsidR="00DD4909" w:rsidRPr="0015586F">
              <w:rPr>
                <w:kern w:val="2"/>
                <w:sz w:val="20"/>
                <w:szCs w:val="20"/>
                <w:lang w:eastAsia="zh-CN"/>
              </w:rPr>
              <w:t xml:space="preserve">    </w:t>
            </w:r>
          </w:p>
          <w:p w14:paraId="123083C7" w14:textId="61A15506" w:rsidR="00DD4909"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r w:rsidRPr="0015586F">
              <w:rPr>
                <w:kern w:val="2"/>
                <w:sz w:val="20"/>
                <w:szCs w:val="20"/>
                <w:lang w:eastAsia="zh-CN"/>
              </w:rPr>
              <w:t>22.CT.1</w:t>
            </w:r>
            <w:r w:rsidR="002305BA" w:rsidRPr="0015586F">
              <w:rPr>
                <w:rFonts w:hint="eastAsia"/>
                <w:kern w:val="2"/>
                <w:sz w:val="20"/>
                <w:szCs w:val="20"/>
                <w:lang w:eastAsia="zh-CN"/>
              </w:rPr>
              <w:t>按性别和权属类型划分的拥有可靠土地权属，即</w:t>
            </w:r>
            <w:r w:rsidR="002305BA" w:rsidRPr="0015586F">
              <w:rPr>
                <w:rFonts w:hint="eastAsia"/>
                <w:kern w:val="2"/>
                <w:sz w:val="20"/>
                <w:szCs w:val="20"/>
                <w:lang w:eastAsia="zh-CN"/>
              </w:rPr>
              <w:t>(a)</w:t>
            </w:r>
            <w:r w:rsidR="002305BA" w:rsidRPr="0015586F">
              <w:rPr>
                <w:rFonts w:hint="eastAsia"/>
                <w:kern w:val="2"/>
                <w:sz w:val="20"/>
                <w:szCs w:val="20"/>
                <w:lang w:eastAsia="zh-CN"/>
              </w:rPr>
              <w:t>拥有法律认可的文件，并且</w:t>
            </w:r>
            <w:r w:rsidR="002305BA" w:rsidRPr="0015586F">
              <w:rPr>
                <w:rFonts w:hint="eastAsia"/>
                <w:kern w:val="2"/>
                <w:sz w:val="20"/>
                <w:szCs w:val="20"/>
                <w:lang w:eastAsia="zh-CN"/>
              </w:rPr>
              <w:t>(b)</w:t>
            </w:r>
            <w:r w:rsidR="002305BA" w:rsidRPr="0015586F">
              <w:rPr>
                <w:rFonts w:hint="eastAsia"/>
                <w:kern w:val="2"/>
                <w:sz w:val="20"/>
                <w:szCs w:val="20"/>
                <w:lang w:eastAsia="zh-CN"/>
              </w:rPr>
              <w:t>认为自身土地权得到保障的总成年人口比例</w:t>
            </w:r>
            <w:r w:rsidR="00DD4909" w:rsidRPr="0015586F">
              <w:rPr>
                <w:kern w:val="2"/>
                <w:sz w:val="20"/>
                <w:szCs w:val="20"/>
                <w:lang w:eastAsia="zh-CN"/>
              </w:rPr>
              <w:t>（可持续发展目标指标</w:t>
            </w:r>
            <w:r w:rsidR="00DD4909" w:rsidRPr="0015586F">
              <w:rPr>
                <w:kern w:val="2"/>
                <w:sz w:val="20"/>
                <w:szCs w:val="20"/>
                <w:lang w:eastAsia="zh-CN"/>
              </w:rPr>
              <w:t>1.4.2</w:t>
            </w:r>
            <w:r w:rsidR="00DD4909" w:rsidRPr="0015586F">
              <w:rPr>
                <w:kern w:val="2"/>
                <w:sz w:val="20"/>
                <w:szCs w:val="20"/>
                <w:lang w:eastAsia="zh-CN"/>
              </w:rPr>
              <w:t>）</w:t>
            </w:r>
          </w:p>
          <w:p w14:paraId="4AD8F73B" w14:textId="6D0AD2C1" w:rsidR="00207DCB" w:rsidRPr="0015586F" w:rsidRDefault="00207DCB" w:rsidP="002305BA">
            <w:pPr>
              <w:tabs>
                <w:tab w:val="clear" w:pos="567"/>
                <w:tab w:val="clear" w:pos="1134"/>
                <w:tab w:val="clear" w:pos="1701"/>
                <w:tab w:val="clear" w:pos="2268"/>
              </w:tabs>
              <w:spacing w:before="60"/>
              <w:ind w:left="245" w:hanging="245"/>
              <w:jc w:val="left"/>
              <w:rPr>
                <w:kern w:val="2"/>
                <w:sz w:val="20"/>
                <w:szCs w:val="20"/>
                <w:lang w:eastAsia="zh-CN"/>
              </w:rPr>
            </w:pPr>
          </w:p>
        </w:tc>
        <w:tc>
          <w:tcPr>
            <w:tcW w:w="3114" w:type="dxa"/>
            <w:shd w:val="clear" w:color="auto" w:fill="FFFFFF"/>
          </w:tcPr>
          <w:p w14:paraId="00916C0D" w14:textId="1E5AFFDB"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Fonts w:asciiTheme="majorBidi" w:hAnsiTheme="majorBidi" w:cstheme="majorBidi" w:hint="eastAsia"/>
                <w:sz w:val="20"/>
                <w:szCs w:val="20"/>
                <w:lang w:val="en-GB" w:eastAsia="zh-CN"/>
              </w:rPr>
              <w:t>2</w:t>
            </w:r>
            <w:r w:rsidR="00975ED6">
              <w:rPr>
                <w:rFonts w:asciiTheme="majorBidi" w:hAnsiTheme="majorBidi" w:cstheme="majorBidi" w:hint="eastAsia"/>
                <w:sz w:val="20"/>
                <w:szCs w:val="20"/>
                <w:lang w:val="en-GB" w:eastAsia="zh-CN"/>
              </w:rPr>
              <w:t>2</w:t>
            </w:r>
            <w:r w:rsidRPr="0015586F">
              <w:rPr>
                <w:rFonts w:asciiTheme="majorBidi" w:hAnsiTheme="majorBidi" w:cstheme="majorBidi"/>
                <w:sz w:val="20"/>
                <w:szCs w:val="20"/>
                <w:lang w:eastAsia="zh-CN"/>
              </w:rPr>
              <w:t>.C</w:t>
            </w:r>
            <w:r w:rsidRPr="0015586F">
              <w:rPr>
                <w:rFonts w:asciiTheme="majorBidi" w:hAnsiTheme="majorBidi" w:cstheme="majorBidi" w:hint="eastAsia"/>
                <w:sz w:val="20"/>
                <w:szCs w:val="20"/>
                <w:lang w:eastAsia="zh-CN"/>
              </w:rPr>
              <w:t>Y</w:t>
            </w:r>
            <w:r w:rsidRPr="0015586F">
              <w:rPr>
                <w:rFonts w:asciiTheme="majorBidi" w:hAnsiTheme="majorBidi" w:cstheme="majorBidi"/>
                <w:sz w:val="20"/>
                <w:szCs w:val="20"/>
                <w:lang w:eastAsia="zh-CN"/>
              </w:rPr>
              <w:t>.</w:t>
            </w:r>
            <w:r w:rsidRPr="0015586F">
              <w:rPr>
                <w:rFonts w:asciiTheme="majorBidi" w:hAnsiTheme="majorBidi" w:cstheme="majorBidi" w:hint="eastAsia"/>
                <w:sz w:val="20"/>
                <w:szCs w:val="20"/>
                <w:lang w:eastAsia="zh-CN"/>
              </w:rPr>
              <w:t xml:space="preserve">1 </w:t>
            </w:r>
            <w:r w:rsidR="00DD4909" w:rsidRPr="0015586F">
              <w:rPr>
                <w:rFonts w:ascii="SimSun" w:hAnsi="SimSun" w:cs="SimSun" w:hint="eastAsia"/>
                <w:bCs/>
                <w:kern w:val="2"/>
                <w:sz w:val="20"/>
                <w:szCs w:val="20"/>
                <w:lang w:eastAsia="zh-CN"/>
              </w:rPr>
              <w:t>与全国分布情况相比，国家和地方机构包括</w:t>
            </w:r>
            <w:r w:rsidR="00DD4909" w:rsidRPr="0015586F">
              <w:rPr>
                <w:bCs/>
                <w:kern w:val="2"/>
                <w:sz w:val="20"/>
                <w:szCs w:val="20"/>
                <w:lang w:eastAsia="zh-CN"/>
              </w:rPr>
              <w:t xml:space="preserve">(a) </w:t>
            </w:r>
            <w:r w:rsidR="00DD4909" w:rsidRPr="0015586F">
              <w:rPr>
                <w:rFonts w:ascii="SimSun" w:hAnsi="SimSun" w:cs="SimSun" w:hint="eastAsia"/>
                <w:bCs/>
                <w:kern w:val="2"/>
                <w:sz w:val="20"/>
                <w:szCs w:val="20"/>
                <w:lang w:eastAsia="zh-CN"/>
              </w:rPr>
              <w:t>立法机关</w:t>
            </w:r>
            <w:r w:rsidR="00DD4909" w:rsidRPr="0015586F">
              <w:rPr>
                <w:bCs/>
                <w:kern w:val="2"/>
                <w:sz w:val="20"/>
                <w:szCs w:val="20"/>
                <w:lang w:eastAsia="zh-CN"/>
              </w:rPr>
              <w:t xml:space="preserve">(b) </w:t>
            </w:r>
            <w:r w:rsidR="00947960">
              <w:rPr>
                <w:rFonts w:hint="eastAsia"/>
                <w:bCs/>
                <w:kern w:val="2"/>
                <w:sz w:val="20"/>
                <w:szCs w:val="20"/>
                <w:lang w:eastAsia="zh-CN"/>
              </w:rPr>
              <w:t>公务员制度</w:t>
            </w:r>
            <w:r w:rsidR="00DD4909" w:rsidRPr="0015586F">
              <w:rPr>
                <w:bCs/>
                <w:kern w:val="2"/>
                <w:sz w:val="20"/>
                <w:szCs w:val="20"/>
                <w:lang w:eastAsia="zh-CN"/>
              </w:rPr>
              <w:t>(c)</w:t>
            </w:r>
            <w:r w:rsidR="00DD4909" w:rsidRPr="0015586F">
              <w:rPr>
                <w:rFonts w:ascii="SimSun" w:hAnsi="SimSun" w:cs="SimSun" w:hint="eastAsia"/>
                <w:bCs/>
                <w:kern w:val="2"/>
                <w:sz w:val="20"/>
                <w:szCs w:val="20"/>
                <w:lang w:eastAsia="zh-CN"/>
              </w:rPr>
              <w:t>司法</w:t>
            </w:r>
            <w:r w:rsidR="00947960">
              <w:rPr>
                <w:rFonts w:ascii="SimSun" w:hAnsi="SimSun" w:cs="SimSun" w:hint="eastAsia"/>
                <w:bCs/>
                <w:kern w:val="2"/>
                <w:sz w:val="20"/>
                <w:szCs w:val="20"/>
                <w:lang w:eastAsia="zh-CN"/>
              </w:rPr>
              <w:t>机关中的职位比例，</w:t>
            </w:r>
            <w:r w:rsidR="00DD4909" w:rsidRPr="0015586F">
              <w:rPr>
                <w:rFonts w:ascii="SimSun" w:hAnsi="SimSun" w:cs="SimSun" w:hint="eastAsia"/>
                <w:bCs/>
                <w:kern w:val="2"/>
                <w:sz w:val="20"/>
                <w:szCs w:val="20"/>
                <w:lang w:eastAsia="zh-CN"/>
              </w:rPr>
              <w:t>按性别、年龄、残疾人和人口群体分列</w:t>
            </w:r>
            <w:r w:rsidRPr="0015586F">
              <w:rPr>
                <w:rFonts w:ascii="SimSun" w:hAnsi="SimSun" w:cs="SimSun" w:hint="eastAsia"/>
                <w:bCs/>
                <w:kern w:val="2"/>
                <w:sz w:val="20"/>
                <w:szCs w:val="20"/>
                <w:lang w:eastAsia="zh-CN"/>
              </w:rPr>
              <w:t>（可持续发展目标指标</w:t>
            </w:r>
            <w:r w:rsidRPr="0015586F">
              <w:rPr>
                <w:bCs/>
                <w:kern w:val="2"/>
                <w:sz w:val="20"/>
                <w:szCs w:val="20"/>
                <w:lang w:eastAsia="zh-CN"/>
              </w:rPr>
              <w:t>16.7.1</w:t>
            </w:r>
            <w:r w:rsidRPr="0015586F">
              <w:rPr>
                <w:bCs/>
                <w:kern w:val="2"/>
                <w:sz w:val="20"/>
                <w:szCs w:val="20"/>
                <w:lang w:eastAsia="zh-CN"/>
              </w:rPr>
              <w:t>）</w:t>
            </w:r>
          </w:p>
          <w:p w14:paraId="65EAEB7D" w14:textId="1DFB2D37"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3 (a)</w:t>
            </w:r>
            <w:r w:rsidR="00DD4909" w:rsidRPr="0015586F">
              <w:rPr>
                <w:rFonts w:ascii="SimSun" w:hAnsi="SimSun" w:cs="SimSun" w:hint="eastAsia"/>
                <w:bCs/>
                <w:kern w:val="2"/>
                <w:sz w:val="20"/>
                <w:szCs w:val="20"/>
                <w:lang w:eastAsia="zh-CN"/>
              </w:rPr>
              <w:t>农业总人口中对农业用地拥有所有权或有保障权利的人口比例</w:t>
            </w:r>
            <w:r w:rsidR="00DD4909" w:rsidRPr="0015586F">
              <w:rPr>
                <w:rFonts w:ascii="SimSun" w:hAnsi="SimSun" w:cs="SimSun" w:hint="eastAsia"/>
                <w:kern w:val="2"/>
                <w:sz w:val="20"/>
                <w:szCs w:val="20"/>
                <w:lang w:eastAsia="zh-CN"/>
              </w:rPr>
              <w:t>，按性别分列；</w:t>
            </w:r>
            <w:r w:rsidRPr="0015586F">
              <w:rPr>
                <w:rFonts w:ascii="SimSun" w:hAnsi="SimSun" w:cs="SimSun" w:hint="eastAsia"/>
                <w:kern w:val="2"/>
                <w:sz w:val="20"/>
                <w:szCs w:val="20"/>
                <w:lang w:eastAsia="zh-CN"/>
              </w:rPr>
              <w:t>(b)</w:t>
            </w:r>
            <w:r w:rsidR="00DD4909" w:rsidRPr="0015586F">
              <w:rPr>
                <w:rFonts w:ascii="SimSun" w:hAnsi="SimSun" w:cs="SimSun" w:hint="eastAsia"/>
                <w:kern w:val="2"/>
                <w:sz w:val="20"/>
                <w:szCs w:val="20"/>
                <w:lang w:eastAsia="zh-CN"/>
              </w:rPr>
              <w:t>农业用地所有人或权利人中妇女所占比例，按土地保有类型分列（可持续发展目标指标</w:t>
            </w:r>
            <w:r w:rsidR="00DD4909" w:rsidRPr="0015586F">
              <w:rPr>
                <w:rFonts w:hint="eastAsia"/>
                <w:kern w:val="2"/>
                <w:sz w:val="20"/>
                <w:szCs w:val="20"/>
                <w:lang w:eastAsia="zh-CN"/>
              </w:rPr>
              <w:t>5.a.1</w:t>
            </w:r>
            <w:r w:rsidR="00DD4909" w:rsidRPr="0015586F">
              <w:rPr>
                <w:rFonts w:ascii="SimSun" w:hAnsi="SimSun" w:cs="SimSun" w:hint="eastAsia"/>
                <w:kern w:val="2"/>
                <w:sz w:val="20"/>
                <w:szCs w:val="20"/>
                <w:lang w:eastAsia="zh-CN"/>
              </w:rPr>
              <w:t>）</w:t>
            </w:r>
          </w:p>
          <w:p w14:paraId="0059002B" w14:textId="52F44BD5" w:rsidR="00DD4909" w:rsidRPr="0015586F" w:rsidRDefault="00207DCB" w:rsidP="00A31F1D">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w:t>
            </w:r>
            <w:r w:rsidR="00975ED6">
              <w:rPr>
                <w:rStyle w:val="Hyperlink"/>
                <w:rFonts w:asciiTheme="majorBidi" w:hAnsiTheme="majorBidi" w:cstheme="majorBidi" w:hint="eastAsia"/>
                <w:color w:val="000000" w:themeColor="text1"/>
                <w:sz w:val="20"/>
                <w:szCs w:val="20"/>
                <w:u w:val="none"/>
                <w:lang w:val="en-GB" w:eastAsia="zh-CN"/>
              </w:rPr>
              <w:t>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00975ED6">
              <w:rPr>
                <w:rStyle w:val="Hyperlink"/>
                <w:rFonts w:asciiTheme="majorBidi" w:hAnsiTheme="majorBidi" w:cstheme="majorBidi" w:hint="eastAsia"/>
                <w:color w:val="000000" w:themeColor="text1"/>
                <w:sz w:val="20"/>
                <w:szCs w:val="20"/>
                <w:u w:val="none"/>
                <w:lang w:eastAsia="zh-CN"/>
              </w:rPr>
              <w:t>5</w:t>
            </w:r>
            <w:r w:rsidR="00A31F1D">
              <w:rPr>
                <w:rStyle w:val="Hyperlink"/>
                <w:rFonts w:asciiTheme="majorBidi" w:hAnsiTheme="majorBidi" w:cstheme="majorBidi" w:hint="eastAsia"/>
                <w:color w:val="000000" w:themeColor="text1"/>
                <w:sz w:val="20"/>
                <w:szCs w:val="20"/>
                <w:u w:val="none"/>
                <w:lang w:eastAsia="zh-CN"/>
              </w:rPr>
              <w:t xml:space="preserve"> </w:t>
            </w:r>
            <w:r w:rsidR="00A31F1D" w:rsidRPr="00A31F1D">
              <w:rPr>
                <w:rFonts w:ascii="SimSun" w:hAnsi="SimSun" w:cs="SimSun" w:hint="eastAsia"/>
                <w:kern w:val="2"/>
                <w:sz w:val="20"/>
                <w:szCs w:val="20"/>
                <w:lang w:eastAsia="zh-CN"/>
              </w:rPr>
              <w:t>认为决策具有包容性和响应性的人口比例，按性别、年龄、残疾人和人口群体分列</w:t>
            </w:r>
            <w:r w:rsidR="00DD4909" w:rsidRPr="0015586F">
              <w:rPr>
                <w:rFonts w:ascii="SimSun" w:hAnsi="SimSun" w:cs="SimSun" w:hint="eastAsia"/>
                <w:kern w:val="2"/>
                <w:sz w:val="20"/>
                <w:szCs w:val="20"/>
                <w:lang w:eastAsia="zh-CN"/>
              </w:rPr>
              <w:t>（可持续发展目标指标</w:t>
            </w:r>
            <w:r w:rsidR="00DD4909" w:rsidRPr="0015586F">
              <w:rPr>
                <w:kern w:val="2"/>
                <w:sz w:val="20"/>
                <w:szCs w:val="20"/>
                <w:lang w:eastAsia="zh-CN"/>
              </w:rPr>
              <w:t xml:space="preserve"> 16.7.2</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p w14:paraId="716823D2" w14:textId="0F3B8BF7" w:rsidR="00DD4909" w:rsidRPr="0015586F" w:rsidRDefault="00207DCB" w:rsidP="0015586F">
            <w:pPr>
              <w:tabs>
                <w:tab w:val="clear" w:pos="567"/>
                <w:tab w:val="clear" w:pos="1134"/>
                <w:tab w:val="clear" w:pos="1701"/>
                <w:tab w:val="clear" w:pos="2268"/>
              </w:tabs>
              <w:spacing w:before="60"/>
              <w:ind w:left="245" w:hanging="245"/>
              <w:jc w:val="left"/>
              <w:rPr>
                <w:kern w:val="2"/>
                <w:sz w:val="20"/>
                <w:szCs w:val="20"/>
                <w:lang w:eastAsia="zh-CN"/>
              </w:rPr>
            </w:pPr>
            <w:r w:rsidRPr="0015586F">
              <w:rPr>
                <w:rStyle w:val="Hyperlink"/>
                <w:rFonts w:asciiTheme="majorBidi" w:hAnsiTheme="majorBidi" w:cstheme="majorBidi" w:hint="eastAsia"/>
                <w:color w:val="000000" w:themeColor="text1"/>
                <w:sz w:val="20"/>
                <w:szCs w:val="20"/>
                <w:u w:val="none"/>
                <w:lang w:val="en-GB" w:eastAsia="zh-CN"/>
              </w:rPr>
              <w:t>22</w:t>
            </w:r>
            <w:r w:rsidRPr="0015586F">
              <w:rPr>
                <w:rStyle w:val="Hyperlink"/>
                <w:rFonts w:asciiTheme="majorBidi" w:hAnsiTheme="majorBidi" w:cstheme="majorBidi"/>
                <w:color w:val="000000" w:themeColor="text1"/>
                <w:sz w:val="20"/>
                <w:szCs w:val="20"/>
                <w:u w:val="none"/>
                <w:lang w:eastAsia="zh-CN"/>
              </w:rPr>
              <w:t>.C</w:t>
            </w:r>
            <w:r w:rsidRPr="0015586F">
              <w:rPr>
                <w:rStyle w:val="Hyperlink"/>
                <w:rFonts w:asciiTheme="majorBidi" w:hAnsiTheme="majorBidi" w:cstheme="majorBidi" w:hint="eastAsia"/>
                <w:color w:val="000000" w:themeColor="text1"/>
                <w:sz w:val="20"/>
                <w:szCs w:val="20"/>
                <w:u w:val="none"/>
                <w:lang w:eastAsia="zh-CN"/>
              </w:rPr>
              <w:t>Y</w:t>
            </w:r>
            <w:r w:rsidRPr="0015586F">
              <w:rPr>
                <w:rStyle w:val="Hyperlink"/>
                <w:rFonts w:asciiTheme="majorBidi" w:hAnsiTheme="majorBidi" w:cstheme="majorBidi"/>
                <w:color w:val="000000" w:themeColor="text1"/>
                <w:sz w:val="20"/>
                <w:szCs w:val="20"/>
                <w:u w:val="none"/>
                <w:lang w:eastAsia="zh-CN"/>
              </w:rPr>
              <w:t>.</w:t>
            </w:r>
            <w:r w:rsidRPr="0015586F">
              <w:rPr>
                <w:rStyle w:val="Hyperlink"/>
                <w:rFonts w:asciiTheme="majorBidi" w:hAnsiTheme="majorBidi" w:cstheme="majorBidi" w:hint="eastAsia"/>
                <w:color w:val="000000" w:themeColor="text1"/>
                <w:sz w:val="20"/>
                <w:szCs w:val="20"/>
                <w:u w:val="none"/>
                <w:lang w:eastAsia="zh-CN"/>
              </w:rPr>
              <w:t xml:space="preserve">4 </w:t>
            </w:r>
            <w:r w:rsidR="00DD4909" w:rsidRPr="0015586F">
              <w:rPr>
                <w:rFonts w:ascii="SimSun" w:hAnsi="SimSun" w:cs="SimSun" w:hint="eastAsia"/>
                <w:kern w:val="2"/>
                <w:sz w:val="20"/>
                <w:szCs w:val="20"/>
                <w:lang w:eastAsia="zh-CN"/>
              </w:rPr>
              <w:t>包括习惯法在内的国家法律框架保障妇女有权平等享有土地所有权和/或控制权的国家所占比例（可持续发展目标指标</w:t>
            </w:r>
            <w:r w:rsidR="00DD4909" w:rsidRPr="0015586F">
              <w:rPr>
                <w:rFonts w:hint="eastAsia"/>
                <w:kern w:val="2"/>
                <w:sz w:val="20"/>
                <w:szCs w:val="20"/>
                <w:lang w:eastAsia="zh-CN"/>
              </w:rPr>
              <w:t>5.a.2</w:t>
            </w:r>
            <w:r w:rsidR="00DD4909" w:rsidRPr="0015586F">
              <w:rPr>
                <w:rFonts w:ascii="SimSun" w:hAnsi="SimSun" w:cs="SimSun" w:hint="eastAsia"/>
                <w:kern w:val="2"/>
                <w:sz w:val="20"/>
                <w:szCs w:val="20"/>
                <w:lang w:eastAsia="zh-CN"/>
              </w:rPr>
              <w:t>）</w:t>
            </w:r>
            <w:r w:rsidR="00DD4909" w:rsidRPr="0015586F">
              <w:rPr>
                <w:kern w:val="2"/>
                <w:sz w:val="20"/>
                <w:szCs w:val="20"/>
                <w:lang w:eastAsia="zh-CN"/>
              </w:rPr>
              <w:t xml:space="preserve"> </w:t>
            </w:r>
          </w:p>
        </w:tc>
      </w:tr>
    </w:tbl>
    <w:p w14:paraId="1BF728D3" w14:textId="77777777" w:rsidR="00DD4909" w:rsidRPr="008A61DA" w:rsidRDefault="00DD4909" w:rsidP="004961C4">
      <w:pPr>
        <w:tabs>
          <w:tab w:val="clear" w:pos="567"/>
          <w:tab w:val="clear" w:pos="1134"/>
          <w:tab w:val="clear" w:pos="1701"/>
          <w:tab w:val="clear" w:pos="2268"/>
          <w:tab w:val="left" w:pos="4428"/>
        </w:tabs>
        <w:snapToGrid w:val="0"/>
        <w:ind w:firstLine="490"/>
        <w:jc w:val="left"/>
        <w:outlineLvl w:val="1"/>
        <w:rPr>
          <w:b/>
          <w:bCs/>
          <w:snapToGrid w:val="0"/>
          <w:sz w:val="24"/>
          <w:szCs w:val="24"/>
          <w:lang w:val="en-GB" w:eastAsia="zh-CN"/>
        </w:rPr>
      </w:pPr>
      <w:r w:rsidRPr="008A61DA">
        <w:rPr>
          <w:b/>
          <w:bCs/>
          <w:snapToGrid w:val="0"/>
          <w:sz w:val="24"/>
          <w:szCs w:val="24"/>
          <w:lang w:val="en-GB" w:eastAsia="zh-CN"/>
        </w:rPr>
        <w:tab/>
      </w:r>
    </w:p>
    <w:p w14:paraId="45AE21C4" w14:textId="77777777" w:rsidR="009B59F3" w:rsidRDefault="009B59F3">
      <w:pPr>
        <w:tabs>
          <w:tab w:val="clear" w:pos="567"/>
          <w:tab w:val="clear" w:pos="1134"/>
          <w:tab w:val="clear" w:pos="1701"/>
          <w:tab w:val="clear" w:pos="2268"/>
        </w:tabs>
        <w:spacing w:after="160" w:line="259" w:lineRule="auto"/>
        <w:jc w:val="left"/>
        <w:rPr>
          <w:b/>
          <w:spacing w:val="5"/>
          <w:kern w:val="28"/>
          <w:sz w:val="24"/>
          <w:szCs w:val="24"/>
          <w:lang w:val="en-GB" w:eastAsia="zh-CN"/>
          <w14:ligatures w14:val="standardContextual"/>
        </w:rPr>
        <w:sectPr w:rsidR="009B59F3" w:rsidSect="009B59F3">
          <w:pgSz w:w="15840" w:h="12240" w:orient="landscape"/>
          <w:pgMar w:top="1440" w:right="1134" w:bottom="1440" w:left="1134" w:header="709" w:footer="709" w:gutter="0"/>
          <w:cols w:space="708"/>
          <w:docGrid w:linePitch="360"/>
        </w:sectPr>
      </w:pPr>
    </w:p>
    <w:p w14:paraId="574F2EBB" w14:textId="77777777" w:rsidR="00DD4909" w:rsidRPr="007F7249" w:rsidRDefault="00DD4909" w:rsidP="00160BCC">
      <w:pPr>
        <w:keepNext/>
        <w:tabs>
          <w:tab w:val="clear" w:pos="567"/>
          <w:tab w:val="clear" w:pos="1134"/>
          <w:tab w:val="clear" w:pos="1701"/>
          <w:tab w:val="clear" w:pos="2268"/>
        </w:tabs>
        <w:spacing w:after="120"/>
        <w:rPr>
          <w:b/>
          <w:spacing w:val="5"/>
          <w:kern w:val="28"/>
          <w:sz w:val="24"/>
          <w:szCs w:val="24"/>
          <w:lang w:val="en-GB" w:eastAsia="zh-CN"/>
          <w14:ligatures w14:val="standardContextual"/>
        </w:rPr>
      </w:pPr>
      <w:r w:rsidRPr="007F7249">
        <w:rPr>
          <w:rFonts w:hint="eastAsia"/>
          <w:b/>
          <w:spacing w:val="5"/>
          <w:kern w:val="28"/>
          <w:sz w:val="24"/>
          <w:szCs w:val="24"/>
          <w:lang w:val="en-GB" w:eastAsia="zh-CN"/>
          <w14:ligatures w14:val="standardContextual"/>
        </w:rPr>
        <w:lastRenderedPageBreak/>
        <w:t>附件三</w:t>
      </w:r>
    </w:p>
    <w:p w14:paraId="13C0AEF4" w14:textId="77777777" w:rsidR="00DD4909" w:rsidRPr="007F7249" w:rsidRDefault="00DD4909" w:rsidP="00160BCC">
      <w:pPr>
        <w:keepNext/>
        <w:tabs>
          <w:tab w:val="clear" w:pos="567"/>
          <w:tab w:val="clear" w:pos="1134"/>
          <w:tab w:val="clear" w:pos="1701"/>
          <w:tab w:val="clear" w:pos="2268"/>
        </w:tabs>
        <w:spacing w:after="120"/>
        <w:rPr>
          <w:rFonts w:ascii="Times New Roman Bold" w:eastAsia="MS Gothic" w:hAnsi="Times New Roman Bold" w:hint="eastAsia"/>
          <w:b/>
          <w:bCs/>
          <w:spacing w:val="5"/>
          <w:kern w:val="28"/>
          <w:sz w:val="28"/>
          <w:szCs w:val="28"/>
          <w:lang w:val="en-GB" w:eastAsia="zh-CN"/>
          <w14:ligatures w14:val="standardContextual"/>
        </w:rPr>
      </w:pPr>
      <w:r w:rsidRPr="007F7249">
        <w:rPr>
          <w:rFonts w:hint="eastAsia"/>
          <w:b/>
          <w:spacing w:val="5"/>
          <w:kern w:val="28"/>
          <w:sz w:val="24"/>
          <w:szCs w:val="24"/>
          <w:lang w:val="en-GB"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7F7249" w:rsidRPr="007F7249" w14:paraId="5FC24E99" w14:textId="77777777" w:rsidTr="004E5F83">
        <w:trPr>
          <w:cantSplit/>
          <w:trHeight w:val="1032"/>
        </w:trPr>
        <w:tc>
          <w:tcPr>
            <w:tcW w:w="9934" w:type="dxa"/>
            <w:gridSpan w:val="2"/>
            <w:shd w:val="clear" w:color="auto" w:fill="F2F2F2"/>
            <w:vAlign w:val="center"/>
          </w:tcPr>
          <w:p w14:paraId="62047325" w14:textId="77777777" w:rsidR="00DD4909" w:rsidRPr="00C22501"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bookmarkStart w:id="5" w:name="_Hlk148541574"/>
            <w:r w:rsidRPr="00C22501">
              <w:rPr>
                <w:rFonts w:eastAsia="SimSun"/>
                <w:b/>
                <w:kern w:val="2"/>
                <w:sz w:val="20"/>
                <w:szCs w:val="20"/>
                <w:lang w:val="en-GB" w:eastAsia="zh-CN"/>
                <w14:ligatures w14:val="standardContextual"/>
              </w:rPr>
              <w:t>长期目标</w:t>
            </w:r>
            <w:r w:rsidRPr="00C22501">
              <w:rPr>
                <w:rFonts w:eastAsia="SimSun"/>
                <w:b/>
                <w:kern w:val="2"/>
                <w:sz w:val="20"/>
                <w:szCs w:val="20"/>
                <w:lang w:val="en-GB" w:eastAsia="zh-CN"/>
                <w14:ligatures w14:val="standardContextual"/>
              </w:rPr>
              <w:t>B</w:t>
            </w:r>
            <w:r w:rsidRPr="00C22501">
              <w:rPr>
                <w:rFonts w:eastAsia="SimSun"/>
                <w:b/>
                <w:kern w:val="2"/>
                <w:sz w:val="20"/>
                <w:szCs w:val="20"/>
                <w:lang w:val="en-GB" w:eastAsia="zh-CN"/>
                <w14:ligatures w14:val="standardContextual"/>
              </w:rPr>
              <w:t>：到</w:t>
            </w:r>
            <w:r w:rsidRPr="00C22501">
              <w:rPr>
                <w:rFonts w:eastAsia="SimSun"/>
                <w:b/>
                <w:kern w:val="2"/>
                <w:sz w:val="20"/>
                <w:szCs w:val="20"/>
                <w:lang w:val="en-GB" w:eastAsia="zh-CN"/>
                <w14:ligatures w14:val="standardContextual"/>
              </w:rPr>
              <w:t>2050</w:t>
            </w:r>
            <w:r w:rsidRPr="00C22501">
              <w:rPr>
                <w:rFonts w:eastAsia="SimSun"/>
                <w:b/>
                <w:kern w:val="2"/>
                <w:sz w:val="20"/>
                <w:szCs w:val="20"/>
                <w:lang w:val="en-GB" w:eastAsia="zh-CN"/>
                <w14:ligatures w14:val="standardContextual"/>
              </w:rPr>
              <w:t>年，生物多样性得到可持续利用和管理，</w:t>
            </w:r>
            <w:bookmarkStart w:id="6" w:name="_Hlk117414754"/>
            <w:r w:rsidRPr="00C22501">
              <w:rPr>
                <w:rFonts w:eastAsia="SimSun"/>
                <w:b/>
                <w:kern w:val="2"/>
                <w:sz w:val="20"/>
                <w:szCs w:val="20"/>
                <w:lang w:val="en-GB" w:eastAsia="zh-CN"/>
                <w14:ligatures w14:val="standardContextual"/>
              </w:rPr>
              <w:t>自然对人类的贡献，包括生态系统功能和服务的贡献</w:t>
            </w:r>
            <w:bookmarkStart w:id="7" w:name="_Hlk117414601"/>
            <w:r w:rsidRPr="00C22501">
              <w:rPr>
                <w:rFonts w:eastAsia="SimSun"/>
                <w:b/>
                <w:kern w:val="2"/>
                <w:sz w:val="20"/>
                <w:szCs w:val="20"/>
                <w:lang w:val="en-GB" w:eastAsia="zh-CN"/>
                <w14:ligatures w14:val="standardContextual"/>
              </w:rPr>
              <w:t>得到重视</w:t>
            </w:r>
            <w:bookmarkStart w:id="8" w:name="_Hlk117414688"/>
            <w:r w:rsidRPr="00C22501">
              <w:rPr>
                <w:rFonts w:eastAsia="SimSun"/>
                <w:b/>
                <w:kern w:val="2"/>
                <w:sz w:val="20"/>
                <w:szCs w:val="20"/>
                <w:lang w:val="en-GB" w:eastAsia="zh-CN"/>
                <w14:ligatures w14:val="standardContextual"/>
              </w:rPr>
              <w:t>、维持和加强</w:t>
            </w:r>
            <w:bookmarkEnd w:id="7"/>
            <w:bookmarkEnd w:id="8"/>
            <w:r w:rsidRPr="00C22501">
              <w:rPr>
                <w:rFonts w:eastAsia="SimSun"/>
                <w:b/>
                <w:kern w:val="2"/>
                <w:sz w:val="20"/>
                <w:szCs w:val="20"/>
                <w:lang w:val="en-GB" w:eastAsia="zh-CN"/>
                <w14:ligatures w14:val="standardContextual"/>
              </w:rPr>
              <w:t>，目前正在下降的生态系统</w:t>
            </w:r>
            <w:bookmarkEnd w:id="6"/>
            <w:r w:rsidRPr="00C22501">
              <w:rPr>
                <w:rFonts w:eastAsia="SimSun"/>
                <w:b/>
                <w:kern w:val="2"/>
                <w:sz w:val="20"/>
                <w:szCs w:val="20"/>
                <w:lang w:val="en-GB" w:eastAsia="zh-CN"/>
                <w14:ligatures w14:val="standardContextual"/>
              </w:rPr>
              <w:t>得到恢复，促进实现可持续发展，造福今世后代。</w:t>
            </w:r>
          </w:p>
        </w:tc>
      </w:tr>
      <w:tr w:rsidR="00DD4909" w:rsidRPr="00EB0426" w14:paraId="1BABEB55" w14:textId="77777777" w:rsidTr="004E5F83">
        <w:trPr>
          <w:cantSplit/>
          <w:trHeight w:val="537"/>
        </w:trPr>
        <w:tc>
          <w:tcPr>
            <w:tcW w:w="9934" w:type="dxa"/>
            <w:gridSpan w:val="2"/>
            <w:shd w:val="clear" w:color="auto" w:fill="FFFFFF"/>
            <w:vAlign w:val="center"/>
          </w:tcPr>
          <w:p w14:paraId="3C4E1C99" w14:textId="3A913990"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指标：</w:t>
            </w:r>
            <w:r w:rsidR="007F7249">
              <w:rPr>
                <w:rFonts w:ascii="SimSun" w:eastAsia="SimSun" w:hAnsi="SimSun" w:cs="SimSun" w:hint="eastAsia"/>
                <w:b/>
                <w:kern w:val="2"/>
                <w:sz w:val="20"/>
                <w:szCs w:val="20"/>
                <w:lang w:eastAsia="zh-CN"/>
                <w14:ligatures w14:val="standardContextual"/>
              </w:rPr>
              <w:t>已</w:t>
            </w:r>
            <w:r w:rsidRPr="00B31E6F">
              <w:rPr>
                <w:rFonts w:ascii="SimSun" w:eastAsia="SimSun" w:hAnsi="SimSun" w:cs="SimSun" w:hint="eastAsia"/>
                <w:b/>
                <w:kern w:val="2"/>
                <w:sz w:val="20"/>
                <w:szCs w:val="20"/>
                <w:lang w:eastAsia="zh-CN"/>
                <w14:ligatures w14:val="standardContextual"/>
              </w:rPr>
              <w:t>制定政策或行动计划，用于执行和监测可持续利用生物多样性以及维护和增强自然对人类的贡献，包括生态系统功能和服务的国家数</w:t>
            </w:r>
            <w:r w:rsidR="007F7249">
              <w:rPr>
                <w:rFonts w:ascii="SimSun" w:eastAsia="SimSun" w:hAnsi="SimSun" w:cs="SimSun" w:hint="eastAsia"/>
                <w:b/>
                <w:kern w:val="2"/>
                <w:sz w:val="20"/>
                <w:szCs w:val="20"/>
                <w:lang w:eastAsia="zh-CN"/>
                <w14:ligatures w14:val="standardContextual"/>
              </w:rPr>
              <w:t>目</w:t>
            </w:r>
            <w:r w:rsidRPr="00B31E6F">
              <w:rPr>
                <w:rFonts w:ascii="SimSun" w:eastAsia="SimSun" w:hAnsi="SimSun" w:cs="SimSun" w:hint="eastAsia"/>
                <w:b/>
                <w:kern w:val="2"/>
                <w:sz w:val="20"/>
                <w:szCs w:val="20"/>
                <w:lang w:eastAsia="zh-CN"/>
                <w14:ligatures w14:val="standardContextual"/>
              </w:rPr>
              <w:t>。</w:t>
            </w:r>
          </w:p>
        </w:tc>
      </w:tr>
      <w:bookmarkEnd w:id="5"/>
      <w:tr w:rsidR="00DD4909" w:rsidRPr="00EB0426" w14:paraId="2FC07D1D" w14:textId="77777777" w:rsidTr="004E5F83">
        <w:trPr>
          <w:cantSplit/>
          <w:trHeight w:val="896"/>
        </w:trPr>
        <w:tc>
          <w:tcPr>
            <w:tcW w:w="6249" w:type="dxa"/>
          </w:tcPr>
          <w:p w14:paraId="2D6FD5E0"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B.1</w:t>
            </w:r>
            <w:r w:rsidRPr="00B31E6F">
              <w:rPr>
                <w:rFonts w:eastAsia="SimSun"/>
                <w:kern w:val="2"/>
                <w:sz w:val="20"/>
                <w:szCs w:val="20"/>
                <w:shd w:val="clear" w:color="auto" w:fill="FFFFFF"/>
                <w:lang w:eastAsia="zh-CN"/>
                <w14:ligatures w14:val="standardContextual"/>
              </w:rPr>
              <w:t>贵国是否制定政策和</w:t>
            </w:r>
            <w:r w:rsidRPr="00B31E6F">
              <w:rPr>
                <w:rFonts w:eastAsia="SimSun"/>
                <w:kern w:val="2"/>
                <w:sz w:val="20"/>
                <w:szCs w:val="20"/>
                <w:shd w:val="clear" w:color="auto" w:fill="FFFFFF"/>
                <w:lang w:eastAsia="zh-CN"/>
                <w14:ligatures w14:val="standardContextual"/>
              </w:rPr>
              <w:t>/</w:t>
            </w:r>
            <w:r w:rsidRPr="00B31E6F">
              <w:rPr>
                <w:rFonts w:eastAsia="SimSun"/>
                <w:kern w:val="2"/>
                <w:sz w:val="20"/>
                <w:szCs w:val="20"/>
                <w:shd w:val="clear" w:color="auto" w:fill="FFFFFF"/>
                <w:lang w:eastAsia="zh-CN"/>
                <w14:ligatures w14:val="standardContextual"/>
              </w:rPr>
              <w:t>或行动计划，旨在确保维护、增强和恢复自然对人类的贡献，包括生态系统功能和服务？</w:t>
            </w:r>
          </w:p>
        </w:tc>
        <w:tc>
          <w:tcPr>
            <w:tcW w:w="3685" w:type="dxa"/>
          </w:tcPr>
          <w:p w14:paraId="366CBC7B"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48786D1"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5E4BA204"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16936619" w14:textId="77777777" w:rsidR="00DD4909" w:rsidRPr="00B31E6F" w:rsidRDefault="00DD4909" w:rsidP="00DD4909">
            <w:pPr>
              <w:numPr>
                <w:ilvl w:val="0"/>
                <w:numId w:val="20"/>
              </w:numPr>
              <w:tabs>
                <w:tab w:val="clear" w:pos="567"/>
                <w:tab w:val="clear" w:pos="1134"/>
                <w:tab w:val="clear" w:pos="1701"/>
                <w:tab w:val="clear" w:pos="2268"/>
              </w:tabs>
              <w:contextualSpacing/>
              <w:jc w:val="left"/>
              <w:rPr>
                <w:rFonts w:eastAsia="SimSun"/>
                <w:b/>
                <w:kern w:val="2"/>
                <w:sz w:val="20"/>
                <w:szCs w:val="20"/>
                <w:u w:val="single"/>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5EA43F1B" w14:textId="77777777" w:rsidTr="004E5F83">
        <w:trPr>
          <w:cantSplit/>
          <w:trHeight w:val="912"/>
        </w:trPr>
        <w:tc>
          <w:tcPr>
            <w:tcW w:w="6249" w:type="dxa"/>
          </w:tcPr>
          <w:p w14:paraId="068C8593" w14:textId="77777777" w:rsidR="00DD4909" w:rsidRPr="00B31E6F" w:rsidRDefault="00DD4909" w:rsidP="004E5F83">
            <w:pPr>
              <w:tabs>
                <w:tab w:val="clear" w:pos="567"/>
                <w:tab w:val="clear" w:pos="1134"/>
                <w:tab w:val="clear" w:pos="1701"/>
                <w:tab w:val="clear" w:pos="2268"/>
                <w:tab w:val="left" w:pos="710"/>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 xml:space="preserve">B.2  </w:t>
            </w:r>
            <w:r w:rsidRPr="00B31E6F">
              <w:rPr>
                <w:rFonts w:eastAsia="SimSun"/>
                <w:kern w:val="2"/>
                <w:sz w:val="20"/>
                <w:szCs w:val="20"/>
                <w:lang w:val="en-GB" w:eastAsia="zh-CN"/>
                <w14:ligatures w14:val="standardContextual"/>
              </w:rPr>
              <w:t>贵国是否制定政策和</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或行动计划</w:t>
            </w:r>
            <w:r w:rsidRPr="00B31E6F">
              <w:rPr>
                <w:rFonts w:eastAsia="SimSun"/>
                <w:kern w:val="2"/>
                <w:sz w:val="20"/>
                <w:szCs w:val="20"/>
                <w:shd w:val="clear" w:color="auto" w:fill="FFFFFF"/>
                <w:lang w:eastAsia="zh-CN"/>
                <w14:ligatures w14:val="standardContextual"/>
              </w:rPr>
              <w:t>，旨在确保可持续利用生物多样性？</w:t>
            </w:r>
          </w:p>
        </w:tc>
        <w:tc>
          <w:tcPr>
            <w:tcW w:w="3685" w:type="dxa"/>
          </w:tcPr>
          <w:p w14:paraId="57ED092E"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3B860D11"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20B01979"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1ECDF7B3"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508338E6" w14:textId="77777777" w:rsidTr="004E5F83">
        <w:trPr>
          <w:cantSplit/>
          <w:trHeight w:val="912"/>
        </w:trPr>
        <w:tc>
          <w:tcPr>
            <w:tcW w:w="6249" w:type="dxa"/>
          </w:tcPr>
          <w:p w14:paraId="5E15C7AC" w14:textId="77777777" w:rsidR="00DD4909" w:rsidRPr="00B31E6F" w:rsidRDefault="00DD4909" w:rsidP="004E5F83">
            <w:pPr>
              <w:tabs>
                <w:tab w:val="clear" w:pos="567"/>
                <w:tab w:val="clear" w:pos="1134"/>
                <w:tab w:val="clear" w:pos="1701"/>
                <w:tab w:val="clear" w:pos="2268"/>
                <w:tab w:val="left" w:pos="710"/>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B.</w:t>
            </w:r>
            <w:r w:rsidRPr="00B31E6F">
              <w:rPr>
                <w:rFonts w:eastAsia="SimSun" w:hint="eastAsia"/>
                <w:b/>
                <w:kern w:val="2"/>
                <w:sz w:val="20"/>
                <w:szCs w:val="20"/>
                <w:lang w:val="en-GB" w:eastAsia="zh-CN"/>
                <w14:ligatures w14:val="standardContextual"/>
              </w:rPr>
              <w:t>3</w:t>
            </w:r>
            <w:r w:rsidRPr="00B31E6F">
              <w:rPr>
                <w:rFonts w:eastAsia="SimSun"/>
                <w:b/>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贵国是否</w:t>
            </w:r>
            <w:r w:rsidRPr="00B31E6F">
              <w:rPr>
                <w:rFonts w:eastAsia="SimSun" w:hint="eastAsia"/>
                <w:kern w:val="2"/>
                <w:sz w:val="20"/>
                <w:szCs w:val="20"/>
                <w:lang w:val="en-GB" w:eastAsia="zh-CN"/>
                <w14:ligatures w14:val="standardContextual"/>
              </w:rPr>
              <w:t>监测</w:t>
            </w:r>
            <w:r w:rsidRPr="00B31E6F">
              <w:rPr>
                <w:rFonts w:eastAsia="SimSun"/>
                <w:kern w:val="2"/>
                <w:sz w:val="20"/>
                <w:szCs w:val="20"/>
                <w:shd w:val="clear" w:color="auto" w:fill="FFFFFF"/>
                <w:lang w:eastAsia="zh-CN"/>
                <w14:ligatures w14:val="standardContextual"/>
              </w:rPr>
              <w:t>生物多样性</w:t>
            </w:r>
            <w:r w:rsidRPr="00B31E6F">
              <w:rPr>
                <w:rFonts w:eastAsia="SimSun" w:hint="eastAsia"/>
                <w:kern w:val="2"/>
                <w:sz w:val="20"/>
                <w:szCs w:val="20"/>
                <w:shd w:val="clear" w:color="auto" w:fill="FFFFFF"/>
                <w:lang w:eastAsia="zh-CN"/>
                <w14:ligatures w14:val="standardContextual"/>
              </w:rPr>
              <w:t>的</w:t>
            </w:r>
            <w:r w:rsidRPr="00B31E6F">
              <w:rPr>
                <w:rFonts w:eastAsia="SimSun"/>
                <w:kern w:val="2"/>
                <w:sz w:val="20"/>
                <w:szCs w:val="20"/>
                <w:shd w:val="clear" w:color="auto" w:fill="FFFFFF"/>
                <w:lang w:eastAsia="zh-CN"/>
                <w14:ligatures w14:val="standardContextual"/>
              </w:rPr>
              <w:t>可持续利用？</w:t>
            </w:r>
          </w:p>
        </w:tc>
        <w:tc>
          <w:tcPr>
            <w:tcW w:w="3685" w:type="dxa"/>
          </w:tcPr>
          <w:p w14:paraId="0499FBA9"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25844A2"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2F4DC435"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w:t>
            </w:r>
            <w:r w:rsidRPr="00B31E6F">
              <w:rPr>
                <w:rFonts w:ascii="SimSun" w:eastAsia="SimSun" w:hAnsi="SimSun" w:cs="SimSun" w:hint="eastAsia"/>
                <w:kern w:val="2"/>
                <w:sz w:val="20"/>
                <w:szCs w:val="20"/>
                <w:shd w:val="clear" w:color="auto" w:fill="FFFFFF"/>
                <w:lang w:val="en-GB" w:eastAsia="zh-CN"/>
                <w14:ligatures w14:val="standardContextual"/>
              </w:rPr>
              <w:t>是</w:t>
            </w:r>
          </w:p>
          <w:p w14:paraId="556CF86C" w14:textId="77777777" w:rsidR="00DD4909" w:rsidRPr="00B31E6F" w:rsidRDefault="00DD4909" w:rsidP="00DD4909">
            <w:pPr>
              <w:numPr>
                <w:ilvl w:val="0"/>
                <w:numId w:val="2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w:t>
            </w:r>
            <w:r w:rsidRPr="00B31E6F">
              <w:rPr>
                <w:rFonts w:ascii="SimSun" w:eastAsia="SimSun" w:hAnsi="SimSun" w:cs="SimSun" w:hint="eastAsia"/>
                <w:kern w:val="2"/>
                <w:sz w:val="20"/>
                <w:szCs w:val="20"/>
                <w:shd w:val="clear" w:color="auto" w:fill="FFFFFF"/>
                <w:lang w:val="en-GB" w:eastAsia="zh-CN"/>
                <w14:ligatures w14:val="standardContextual"/>
              </w:rPr>
              <w:t>是</w:t>
            </w:r>
          </w:p>
        </w:tc>
      </w:tr>
      <w:tr w:rsidR="00DD4909" w:rsidRPr="00EB0426" w14:paraId="4A266438" w14:textId="77777777" w:rsidTr="004E5F83">
        <w:trPr>
          <w:cantSplit/>
          <w:trHeight w:val="974"/>
        </w:trPr>
        <w:tc>
          <w:tcPr>
            <w:tcW w:w="6249" w:type="dxa"/>
          </w:tcPr>
          <w:p w14:paraId="552ABE73"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B.4</w:t>
            </w:r>
            <w:r w:rsidRPr="00B31E6F">
              <w:rPr>
                <w:rFonts w:ascii="SimSun" w:eastAsia="SimSun" w:hAnsi="SimSun" w:cs="SimSun"/>
                <w:kern w:val="2"/>
                <w:sz w:val="20"/>
                <w:szCs w:val="20"/>
                <w:shd w:val="clear" w:color="auto" w:fill="FFFFFF"/>
                <w:lang w:val="en-GB" w:eastAsia="zh-CN"/>
                <w14:ligatures w14:val="standardContextual"/>
              </w:rPr>
              <w:t>贵国是否为了今世后代的利益，对维护、恢复和增强自然对人类的贡献进行监测，包括生态系统功能和服务？</w:t>
            </w:r>
          </w:p>
        </w:tc>
        <w:tc>
          <w:tcPr>
            <w:tcW w:w="3685" w:type="dxa"/>
          </w:tcPr>
          <w:p w14:paraId="63D91505"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1A085974"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4D5C7B8D"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6FFCA3D7" w14:textId="77777777" w:rsidR="00DD4909" w:rsidRPr="00B31E6F" w:rsidRDefault="00DD4909" w:rsidP="00DD4909">
            <w:pPr>
              <w:numPr>
                <w:ilvl w:val="0"/>
                <w:numId w:val="2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EB0426" w14:paraId="446DECF4" w14:textId="77777777" w:rsidTr="004E5F83">
        <w:trPr>
          <w:cantSplit/>
          <w:trHeight w:val="895"/>
        </w:trPr>
        <w:tc>
          <w:tcPr>
            <w:tcW w:w="9934" w:type="dxa"/>
            <w:gridSpan w:val="2"/>
            <w:shd w:val="clear" w:color="auto" w:fill="F2F2F2"/>
          </w:tcPr>
          <w:p w14:paraId="3DDF8E96"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b/>
                <w:kern w:val="2"/>
                <w:sz w:val="20"/>
                <w:szCs w:val="20"/>
                <w:lang w:eastAsia="zh-CN"/>
                <w14:ligatures w14:val="standardContextual"/>
              </w:rPr>
              <w:t>1</w:t>
            </w:r>
            <w:r w:rsidRPr="00B31E6F">
              <w:rPr>
                <w:rFonts w:ascii="SimSun" w:eastAsia="SimSun" w:hAnsi="SimSun" w:cs="SimSun" w:hint="eastAsia"/>
                <w:b/>
                <w:kern w:val="2"/>
                <w:sz w:val="20"/>
                <w:szCs w:val="20"/>
                <w:lang w:eastAsia="zh-CN"/>
                <w14:ligatures w14:val="standardContextual"/>
              </w:rPr>
              <w:t>：确保所有区域处于解决土地和海洋利用变化的参与性、综合性、涵盖生物多样性的空间规划和</w:t>
            </w:r>
            <w:r w:rsidRPr="00B31E6F">
              <w:rPr>
                <w:rFonts w:eastAsia="SimSun"/>
                <w:b/>
                <w:kern w:val="2"/>
                <w:sz w:val="20"/>
                <w:szCs w:val="20"/>
                <w:lang w:eastAsia="zh-CN"/>
                <w14:ligatures w14:val="standardContextual"/>
              </w:rPr>
              <w:t>/</w:t>
            </w:r>
            <w:r w:rsidRPr="00B31E6F">
              <w:rPr>
                <w:rFonts w:ascii="SimSun" w:eastAsia="SimSun" w:hAnsi="SimSun" w:cs="SimSun" w:hint="eastAsia"/>
                <w:b/>
                <w:kern w:val="2"/>
                <w:sz w:val="20"/>
                <w:szCs w:val="20"/>
                <w:lang w:eastAsia="zh-CN"/>
                <w14:ligatures w14:val="standardContextual"/>
              </w:rPr>
              <w:t>或其他有效管理进程之下，到</w:t>
            </w:r>
            <w:r w:rsidRPr="00B31E6F">
              <w:rPr>
                <w:rFonts w:eastAsia="SimSun"/>
                <w:b/>
                <w:kern w:val="2"/>
                <w:sz w:val="20"/>
                <w:szCs w:val="20"/>
                <w:lang w:eastAsia="zh-CN"/>
                <w14:ligatures w14:val="standardContextual"/>
              </w:rPr>
              <w:t>2030</w:t>
            </w:r>
            <w:r w:rsidRPr="00B31E6F">
              <w:rPr>
                <w:rFonts w:ascii="SimSun" w:eastAsia="SimSun" w:hAnsi="SimSun" w:cs="SimSun" w:hint="eastAsia"/>
                <w:b/>
                <w:kern w:val="2"/>
                <w:sz w:val="20"/>
                <w:szCs w:val="20"/>
                <w:lang w:eastAsia="zh-CN"/>
                <w14:ligatures w14:val="standardContextual"/>
              </w:rPr>
              <w:t>年使具有高度生物多样性重要性的区域包括具有高度生态完整性的生态系统的丧失接近于零，同时尊重土著人民和地方社区的权利。</w:t>
            </w:r>
            <w:r w:rsidRPr="00B31E6F">
              <w:rPr>
                <w:rFonts w:eastAsia="SimSun"/>
                <w:b/>
                <w:kern w:val="2"/>
                <w:sz w:val="20"/>
                <w:szCs w:val="20"/>
                <w:lang w:val="en-GB" w:eastAsia="zh-CN"/>
                <w14:ligatures w14:val="standardContextual"/>
              </w:rPr>
              <w:t xml:space="preserve"> </w:t>
            </w:r>
          </w:p>
        </w:tc>
      </w:tr>
      <w:tr w:rsidR="00DD4909" w:rsidRPr="00EB0426" w14:paraId="482DC4C9" w14:textId="77777777" w:rsidTr="004E5F83">
        <w:trPr>
          <w:cantSplit/>
        </w:trPr>
        <w:tc>
          <w:tcPr>
            <w:tcW w:w="9934" w:type="dxa"/>
            <w:gridSpan w:val="2"/>
            <w:shd w:val="clear" w:color="auto" w:fill="FFFFFF"/>
          </w:tcPr>
          <w:p w14:paraId="48282C06" w14:textId="6F371177" w:rsidR="00DD4909" w:rsidRPr="00C22501"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C22501">
              <w:rPr>
                <w:rFonts w:eastAsia="SimSun"/>
                <w:b/>
                <w:kern w:val="2"/>
                <w:sz w:val="20"/>
                <w:szCs w:val="20"/>
                <w:lang w:val="en-GB" w:eastAsia="zh-CN"/>
                <w14:ligatures w14:val="standardContextual"/>
              </w:rPr>
              <w:t>指标：</w:t>
            </w:r>
            <w:r w:rsidR="00C22501" w:rsidRPr="00C22501">
              <w:rPr>
                <w:rFonts w:ascii="SimSun" w:eastAsia="SimSun" w:hAnsi="SimSun" w:cs="SimSun" w:hint="eastAsia"/>
                <w:b/>
                <w:bCs/>
                <w:iCs/>
                <w:kern w:val="2"/>
                <w:sz w:val="20"/>
                <w:szCs w:val="20"/>
                <w:lang w:val="en-GB" w:eastAsia="zh-CN"/>
              </w:rPr>
              <w:t>为解决</w:t>
            </w:r>
            <w:r w:rsidR="00C22501" w:rsidRPr="00C22501">
              <w:rPr>
                <w:rFonts w:ascii="SimSun" w:eastAsia="SimSun" w:hAnsi="SimSun" w:cs="SimSun" w:hint="eastAsia"/>
                <w:b/>
                <w:bCs/>
                <w:sz w:val="20"/>
                <w:szCs w:val="20"/>
                <w:lang w:eastAsia="zh-CN"/>
              </w:rPr>
              <w:t>土地和海洋利用变化而使用参与性、综合性、涵盖生物多样性的空间规划和</w:t>
            </w:r>
            <w:r w:rsidR="00C22501" w:rsidRPr="00C22501">
              <w:rPr>
                <w:rFonts w:eastAsia="SimSun"/>
                <w:b/>
                <w:bCs/>
                <w:sz w:val="20"/>
                <w:szCs w:val="20"/>
                <w:lang w:eastAsia="zh-CN"/>
              </w:rPr>
              <w:t>/</w:t>
            </w:r>
            <w:r w:rsidR="00C22501" w:rsidRPr="00C22501">
              <w:rPr>
                <w:rFonts w:ascii="SimSun" w:eastAsia="SimSun" w:hAnsi="SimSun" w:cs="SimSun" w:hint="eastAsia"/>
                <w:b/>
                <w:bCs/>
                <w:sz w:val="20"/>
                <w:szCs w:val="20"/>
                <w:lang w:eastAsia="zh-CN"/>
              </w:rPr>
              <w:t>或其他有效管理进程以便到</w:t>
            </w:r>
            <w:r w:rsidR="00C22501" w:rsidRPr="00C22501">
              <w:rPr>
                <w:rFonts w:eastAsia="SimSun"/>
                <w:b/>
                <w:bCs/>
                <w:sz w:val="20"/>
                <w:szCs w:val="20"/>
                <w:lang w:eastAsia="zh-CN"/>
              </w:rPr>
              <w:t>2030</w:t>
            </w:r>
            <w:r w:rsidR="00C22501" w:rsidRPr="00C22501">
              <w:rPr>
                <w:rFonts w:ascii="SimSun" w:eastAsia="SimSun" w:hAnsi="SimSun" w:cs="SimSun" w:hint="eastAsia"/>
                <w:b/>
                <w:bCs/>
                <w:sz w:val="20"/>
                <w:szCs w:val="20"/>
                <w:lang w:eastAsia="zh-CN"/>
              </w:rPr>
              <w:t>年使具有高度生物多样性重要性的区域包括具有高度生态完整性的生态系统的丧失接近于零</w:t>
            </w:r>
            <w:r w:rsidR="00C22501" w:rsidRPr="00C22501">
              <w:rPr>
                <w:rFonts w:ascii="SimSun" w:eastAsia="SimSun" w:hAnsi="SimSun" w:cs="SimSun" w:hint="eastAsia"/>
                <w:b/>
                <w:bCs/>
                <w:iCs/>
                <w:kern w:val="2"/>
                <w:sz w:val="20"/>
                <w:szCs w:val="20"/>
                <w:lang w:val="en-GB" w:eastAsia="zh-CN"/>
              </w:rPr>
              <w:t>的国家数目</w:t>
            </w:r>
            <w:r w:rsidRPr="00C22501">
              <w:rPr>
                <w:rFonts w:eastAsia="SimSun"/>
                <w:b/>
                <w:bCs/>
                <w:kern w:val="2"/>
                <w:sz w:val="20"/>
                <w:szCs w:val="20"/>
                <w:lang w:eastAsia="zh-CN"/>
                <w14:ligatures w14:val="standardContextual"/>
              </w:rPr>
              <w:t>。</w:t>
            </w:r>
          </w:p>
        </w:tc>
      </w:tr>
      <w:tr w:rsidR="00DD4909" w:rsidRPr="00EB0426" w14:paraId="2FF5776C" w14:textId="77777777" w:rsidTr="004E5F83">
        <w:trPr>
          <w:cantSplit/>
          <w:trHeight w:val="560"/>
        </w:trPr>
        <w:tc>
          <w:tcPr>
            <w:tcW w:w="6249" w:type="dxa"/>
            <w:shd w:val="clear" w:color="auto" w:fill="auto"/>
          </w:tcPr>
          <w:p w14:paraId="1EE32E5C"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1.1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贵国是否正在所有区域实施综合性和涵盖生物多样性的空间规划或有效的管理流程，以便：</w:t>
            </w:r>
          </w:p>
        </w:tc>
        <w:tc>
          <w:tcPr>
            <w:tcW w:w="3685" w:type="dxa"/>
            <w:shd w:val="clear" w:color="auto" w:fill="auto"/>
          </w:tcPr>
          <w:p w14:paraId="0C764303"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p>
        </w:tc>
      </w:tr>
      <w:tr w:rsidR="00DD4909" w:rsidRPr="00EB0426" w14:paraId="1E1448D6" w14:textId="77777777" w:rsidTr="004E5F83">
        <w:trPr>
          <w:cantSplit/>
          <w:trHeight w:val="1244"/>
        </w:trPr>
        <w:tc>
          <w:tcPr>
            <w:tcW w:w="6249" w:type="dxa"/>
            <w:shd w:val="clear" w:color="auto" w:fill="auto"/>
          </w:tcPr>
          <w:p w14:paraId="76F33FF3" w14:textId="77777777" w:rsidR="00DD4909" w:rsidRPr="00B31E6F" w:rsidRDefault="00DD4909" w:rsidP="00DD4909">
            <w:pPr>
              <w:pStyle w:val="ListParagraph"/>
              <w:numPr>
                <w:ilvl w:val="0"/>
                <w:numId w:val="25"/>
              </w:num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kern w:val="2"/>
                <w:sz w:val="20"/>
                <w:szCs w:val="20"/>
                <w:lang w:eastAsia="zh-CN"/>
                <w14:ligatures w14:val="standardContextual"/>
              </w:rPr>
              <w:t>应对土地利用（陆地）方式的变化？</w:t>
            </w:r>
          </w:p>
        </w:tc>
        <w:tc>
          <w:tcPr>
            <w:tcW w:w="3685" w:type="dxa"/>
            <w:shd w:val="clear" w:color="auto" w:fill="auto"/>
          </w:tcPr>
          <w:p w14:paraId="6CE945AF"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4C2346E1"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00630CC5"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 xml:space="preserve"> </w:t>
            </w:r>
          </w:p>
          <w:p w14:paraId="72ED8BAC" w14:textId="77777777" w:rsidR="00DD4909" w:rsidRPr="00B31E6F" w:rsidRDefault="00DD4909" w:rsidP="00DD4909">
            <w:pPr>
              <w:numPr>
                <w:ilvl w:val="0"/>
                <w:numId w:val="25"/>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3DA337E8" w14:textId="77777777" w:rsidTr="004E5F83">
        <w:trPr>
          <w:cantSplit/>
          <w:trHeight w:val="1262"/>
        </w:trPr>
        <w:tc>
          <w:tcPr>
            <w:tcW w:w="6249" w:type="dxa"/>
            <w:shd w:val="clear" w:color="auto" w:fill="auto"/>
          </w:tcPr>
          <w:p w14:paraId="0B3B0BA4"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b</w:t>
            </w: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应对土地利用（内陆水域）方式的变化？</w:t>
            </w:r>
          </w:p>
        </w:tc>
        <w:tc>
          <w:tcPr>
            <w:tcW w:w="3685" w:type="dxa"/>
            <w:shd w:val="clear" w:color="auto" w:fill="auto"/>
          </w:tcPr>
          <w:p w14:paraId="733A5A82"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20AF1574"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7D6D017"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 xml:space="preserve"> </w:t>
            </w:r>
          </w:p>
          <w:p w14:paraId="06F9F11A" w14:textId="77777777" w:rsidR="00DD4909" w:rsidRPr="00B31E6F" w:rsidRDefault="00DD4909" w:rsidP="00950F0F">
            <w:pPr>
              <w:numPr>
                <w:ilvl w:val="0"/>
                <w:numId w:val="55"/>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61B83B4F" w14:textId="77777777" w:rsidTr="004E5F83">
        <w:trPr>
          <w:cantSplit/>
          <w:trHeight w:val="846"/>
        </w:trPr>
        <w:tc>
          <w:tcPr>
            <w:tcW w:w="6249" w:type="dxa"/>
            <w:shd w:val="clear" w:color="auto" w:fill="auto"/>
          </w:tcPr>
          <w:p w14:paraId="39A4815E"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kern w:val="2"/>
                <w:sz w:val="20"/>
                <w:szCs w:val="20"/>
                <w:lang w:val="en-GB" w:eastAsia="zh-CN"/>
                <w14:ligatures w14:val="standardContextual"/>
              </w:rPr>
              <w:lastRenderedPageBreak/>
              <w:t>(</w:t>
            </w:r>
            <w:r w:rsidRPr="00B31E6F">
              <w:rPr>
                <w:rFonts w:eastAsia="SimSun" w:hint="eastAsia"/>
                <w:kern w:val="2"/>
                <w:sz w:val="20"/>
                <w:szCs w:val="20"/>
                <w:lang w:val="en-GB" w:eastAsia="zh-CN"/>
                <w14:ligatures w14:val="standardContextual"/>
              </w:rPr>
              <w:t>c</w:t>
            </w:r>
            <w:r w:rsidRPr="00B31E6F">
              <w:rPr>
                <w:rFonts w:eastAsia="SimSun"/>
                <w:kern w:val="2"/>
                <w:sz w:val="20"/>
                <w:szCs w:val="20"/>
                <w:lang w:val="en-GB" w:eastAsia="zh-CN"/>
                <w14:ligatures w14:val="standardContextual"/>
              </w:rPr>
              <w:t>)</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应对海洋利用（海洋和沿海）方式的变化（将被视为不适用于内陆国家）？</w:t>
            </w:r>
          </w:p>
          <w:p w14:paraId="7703D4ED" w14:textId="77777777" w:rsidR="00DD4909" w:rsidRPr="00B31E6F" w:rsidRDefault="00DD4909" w:rsidP="004E5F83">
            <w:pPr>
              <w:tabs>
                <w:tab w:val="clear" w:pos="567"/>
                <w:tab w:val="clear" w:pos="1134"/>
                <w:tab w:val="clear" w:pos="1701"/>
                <w:tab w:val="clear" w:pos="2268"/>
              </w:tabs>
              <w:rPr>
                <w:rFonts w:eastAsia="SimSun"/>
                <w:b/>
                <w:kern w:val="2"/>
                <w:sz w:val="20"/>
                <w:szCs w:val="20"/>
                <w:lang w:eastAsia="zh-CN"/>
                <w14:ligatures w14:val="standardContextual"/>
              </w:rPr>
            </w:pPr>
          </w:p>
        </w:tc>
        <w:tc>
          <w:tcPr>
            <w:tcW w:w="3685" w:type="dxa"/>
            <w:shd w:val="clear" w:color="auto" w:fill="auto"/>
          </w:tcPr>
          <w:p w14:paraId="690C89DF"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211220EE"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F861A09"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r w:rsidRPr="00B31E6F">
              <w:rPr>
                <w:rFonts w:eastAsia="SimSun"/>
                <w:kern w:val="2"/>
                <w:sz w:val="20"/>
                <w:szCs w:val="20"/>
                <w:lang w:val="en-GB"/>
                <w14:ligatures w14:val="standardContextual"/>
              </w:rPr>
              <w:tab/>
            </w:r>
          </w:p>
          <w:p w14:paraId="66A1A15C" w14:textId="77777777" w:rsidR="00DD4909" w:rsidRPr="00B31E6F" w:rsidRDefault="00DD4909" w:rsidP="00DD4909">
            <w:pPr>
              <w:numPr>
                <w:ilvl w:val="0"/>
                <w:numId w:val="2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完全是</w:t>
            </w:r>
          </w:p>
        </w:tc>
      </w:tr>
      <w:tr w:rsidR="00DD4909" w:rsidRPr="00EB0426" w14:paraId="4F68DBD0" w14:textId="77777777" w:rsidTr="004E5F83">
        <w:trPr>
          <w:cantSplit/>
          <w:trHeight w:val="404"/>
        </w:trPr>
        <w:tc>
          <w:tcPr>
            <w:tcW w:w="6249" w:type="dxa"/>
            <w:shd w:val="clear" w:color="auto" w:fill="auto"/>
          </w:tcPr>
          <w:p w14:paraId="73C82D52"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1.2</w:t>
            </w:r>
            <w:r w:rsidRPr="00B31E6F">
              <w:rPr>
                <w:rFonts w:ascii="SimSun" w:eastAsia="SimSun" w:hAnsi="SimSun" w:cs="SimSun" w:hint="eastAsia"/>
                <w:kern w:val="2"/>
                <w:sz w:val="20"/>
                <w:szCs w:val="20"/>
                <w:lang w:eastAsia="zh-CN"/>
                <w14:ligatures w14:val="standardContextual"/>
              </w:rPr>
              <w:t>如果对</w:t>
            </w:r>
            <w:r w:rsidRPr="00B31E6F">
              <w:rPr>
                <w:rFonts w:eastAsia="SimSun" w:hint="eastAsia"/>
                <w:kern w:val="2"/>
                <w:sz w:val="20"/>
                <w:szCs w:val="20"/>
                <w:lang w:eastAsia="zh-CN"/>
                <w14:ligatures w14:val="standardContextual"/>
              </w:rPr>
              <w:t>1.</w:t>
            </w:r>
            <w:r w:rsidRPr="00B31E6F">
              <w:rPr>
                <w:rFonts w:eastAsia="SimSun"/>
                <w:kern w:val="2"/>
                <w:sz w:val="20"/>
                <w:szCs w:val="20"/>
                <w:lang w:eastAsia="zh-CN"/>
                <w14:ligatures w14:val="standardContextual"/>
              </w:rPr>
              <w:t>1</w:t>
            </w:r>
            <w:r w:rsidRPr="00B31E6F">
              <w:rPr>
                <w:rFonts w:ascii="SimSun" w:eastAsia="SimSun" w:hAnsi="SimSun" w:cs="SimSun" w:hint="eastAsia"/>
                <w:kern w:val="2"/>
                <w:sz w:val="20"/>
                <w:szCs w:val="20"/>
                <w:lang w:eastAsia="zh-CN"/>
                <w14:ligatures w14:val="standardContextual"/>
              </w:rPr>
              <w:t>下</w:t>
            </w:r>
            <w:r w:rsidRPr="00B31E6F">
              <w:rPr>
                <w:rFonts w:eastAsia="SimSun" w:hint="eastAsia"/>
                <w:kern w:val="2"/>
                <w:sz w:val="20"/>
                <w:szCs w:val="20"/>
                <w:lang w:eastAsia="zh-CN"/>
                <w14:ligatures w14:val="standardContextual"/>
              </w:rPr>
              <w:t>任何</w:t>
            </w:r>
            <w:r w:rsidRPr="00B31E6F">
              <w:rPr>
                <w:rFonts w:ascii="SimSun" w:eastAsia="SimSun" w:hAnsi="SimSun" w:cs="SimSun" w:hint="eastAsia"/>
                <w:kern w:val="2"/>
                <w:sz w:val="20"/>
                <w:szCs w:val="20"/>
                <w:lang w:eastAsia="zh-CN"/>
                <w14:ligatures w14:val="standardContextual"/>
              </w:rPr>
              <w:t>问题的答复为“否”，计划制定是否利用了参与性进程？</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（请选择所有适用的答复），请注意，如贵国是路锁国，空间规划将被视为与此无关）</w:t>
            </w:r>
          </w:p>
          <w:p w14:paraId="617FAB02"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p>
        </w:tc>
        <w:tc>
          <w:tcPr>
            <w:tcW w:w="3685" w:type="dxa"/>
            <w:shd w:val="clear" w:color="auto" w:fill="auto"/>
          </w:tcPr>
          <w:p w14:paraId="79D04E41"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用于陆地空间规划</w:t>
            </w:r>
          </w:p>
          <w:p w14:paraId="47570E59"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用于海洋空间规划</w:t>
            </w:r>
          </w:p>
          <w:p w14:paraId="71CE3430"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用于内陆水域空间规划</w:t>
            </w:r>
          </w:p>
          <w:p w14:paraId="0EB4F6B3" w14:textId="77777777" w:rsidR="00DD4909" w:rsidRPr="00B31E6F" w:rsidRDefault="00DD4909" w:rsidP="00DD4909">
            <w:pPr>
              <w:numPr>
                <w:ilvl w:val="0"/>
                <w:numId w:val="2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上述均无参与</w:t>
            </w:r>
          </w:p>
        </w:tc>
      </w:tr>
      <w:tr w:rsidR="00DD4909" w:rsidRPr="00EB0426" w14:paraId="293A37D8" w14:textId="77777777" w:rsidTr="003D29C6">
        <w:trPr>
          <w:cantSplit/>
        </w:trPr>
        <w:tc>
          <w:tcPr>
            <w:tcW w:w="9934" w:type="dxa"/>
            <w:gridSpan w:val="2"/>
            <w:shd w:val="clear" w:color="auto" w:fill="F2F2F2"/>
          </w:tcPr>
          <w:p w14:paraId="04C5898A" w14:textId="77777777" w:rsidR="00DD4909" w:rsidRPr="00B31E6F" w:rsidRDefault="00DD4909" w:rsidP="00910C07">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hint="eastAsia"/>
                <w:b/>
                <w:kern w:val="2"/>
                <w:sz w:val="20"/>
                <w:szCs w:val="20"/>
                <w:lang w:eastAsia="zh-CN"/>
                <w14:ligatures w14:val="standardContextual"/>
              </w:rPr>
              <w:t>5</w:t>
            </w:r>
            <w:r w:rsidRPr="00B31E6F">
              <w:rPr>
                <w:rFonts w:ascii="SimSun" w:eastAsia="SimSun" w:hAnsi="SimSun" w:cs="SimSun" w:hint="eastAsia"/>
                <w:b/>
                <w:kern w:val="2"/>
                <w:sz w:val="20"/>
                <w:szCs w:val="20"/>
                <w:lang w:eastAsia="zh-CN"/>
                <w14:ligatures w14:val="standardContextual"/>
              </w:rPr>
              <w:t>：</w:t>
            </w:r>
            <w:r w:rsidRPr="00B31E6F">
              <w:rPr>
                <w:rFonts w:ascii="SimSun" w:eastAsia="SimSun" w:hAnsi="SimSun" w:cs="SimSun" w:hint="eastAsia"/>
                <w:b/>
                <w:sz w:val="20"/>
                <w:szCs w:val="20"/>
                <w:lang w:eastAsia="zh-CN"/>
              </w:rPr>
              <w:t>确保野生物种的使用、采猎和交易是可持续的、安全的、合法的，防止过度开发，减少对非目标物种和生态系统的影响，减少病原体溢出的风险，采用生态系统方法，同时尊重和保护土著人民和地方社区的可持续习惯使用。</w:t>
            </w:r>
            <w:r w:rsidRPr="00B31E6F">
              <w:rPr>
                <w:rFonts w:asciiTheme="majorBidi" w:eastAsia="SimSun" w:hAnsiTheme="majorBidi" w:cstheme="majorBidi"/>
                <w:b/>
                <w:sz w:val="20"/>
                <w:szCs w:val="20"/>
                <w:lang w:eastAsia="zh-CN"/>
              </w:rPr>
              <w:t xml:space="preserve"> </w:t>
            </w:r>
          </w:p>
        </w:tc>
      </w:tr>
      <w:tr w:rsidR="00DD4909" w:rsidRPr="00EB0426" w14:paraId="10A52C37" w14:textId="77777777" w:rsidTr="003D29C6">
        <w:trPr>
          <w:cantSplit/>
          <w:trHeight w:val="244"/>
        </w:trPr>
        <w:tc>
          <w:tcPr>
            <w:tcW w:w="9934" w:type="dxa"/>
            <w:gridSpan w:val="2"/>
            <w:shd w:val="clear" w:color="auto" w:fill="FFFFFF"/>
          </w:tcPr>
          <w:p w14:paraId="397D2299" w14:textId="66BB3E13" w:rsidR="00DD4909" w:rsidRPr="00B31E6F" w:rsidRDefault="00DD4909" w:rsidP="003D29C6">
            <w:pPr>
              <w:tabs>
                <w:tab w:val="clear" w:pos="567"/>
                <w:tab w:val="clear" w:pos="1134"/>
                <w:tab w:val="clear" w:pos="1701"/>
                <w:tab w:val="clear" w:pos="2268"/>
              </w:tabs>
              <w:textAlignment w:val="baseline"/>
              <w:rPr>
                <w:rFonts w:ascii="SimSun" w:eastAsia="SimSun" w:hAnsi="SimSun" w:cs="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C22501">
              <w:rPr>
                <w:rFonts w:ascii="SimSun" w:eastAsia="SimSun" w:hAnsi="SimSun" w:cs="SimSun" w:hint="eastAsia"/>
                <w:b/>
                <w:kern w:val="2"/>
                <w:sz w:val="20"/>
                <w:szCs w:val="20"/>
                <w:lang w:val="en-GB" w:eastAsia="zh-CN"/>
                <w14:ligatures w14:val="standardContextual"/>
              </w:rPr>
              <w:t>已</w:t>
            </w:r>
            <w:r w:rsidRPr="00B31E6F">
              <w:rPr>
                <w:rFonts w:ascii="SimSun" w:eastAsia="SimSun" w:hAnsi="SimSun" w:cs="SimSun" w:hint="eastAsia"/>
                <w:b/>
                <w:kern w:val="2"/>
                <w:sz w:val="20"/>
                <w:szCs w:val="20"/>
                <w:lang w:val="en-GB" w:eastAsia="zh-CN"/>
                <w14:ligatures w14:val="standardContextual"/>
              </w:rPr>
              <w:t>制定管制野生物种交易法律文书或其他政策框架的国家数目</w:t>
            </w:r>
            <w:r w:rsidR="00A433AB">
              <w:rPr>
                <w:rFonts w:ascii="SimSun" w:eastAsia="SimSun" w:hAnsi="SimSun" w:cs="SimSun" w:hint="eastAsia"/>
                <w:b/>
                <w:kern w:val="2"/>
                <w:sz w:val="20"/>
                <w:szCs w:val="20"/>
                <w:lang w:val="en-GB" w:eastAsia="zh-CN"/>
                <w14:ligatures w14:val="standardContextual"/>
              </w:rPr>
              <w:t>。</w:t>
            </w:r>
          </w:p>
        </w:tc>
      </w:tr>
      <w:tr w:rsidR="00DD4909" w:rsidRPr="00EB0426" w14:paraId="679D8431" w14:textId="77777777" w:rsidTr="003D29C6">
        <w:trPr>
          <w:cantSplit/>
          <w:trHeight w:val="983"/>
        </w:trPr>
        <w:tc>
          <w:tcPr>
            <w:tcW w:w="6249" w:type="dxa"/>
          </w:tcPr>
          <w:p w14:paraId="2B9DEB49" w14:textId="3F941A88" w:rsidR="00DD4909" w:rsidRPr="00B31E6F" w:rsidRDefault="009D4EFA" w:rsidP="00700D74">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hint="eastAsia"/>
                <w:b/>
                <w:kern w:val="2"/>
                <w:sz w:val="20"/>
                <w:szCs w:val="20"/>
                <w:lang w:val="en-GB" w:eastAsia="zh-CN"/>
                <w14:ligatures w14:val="standardContextual"/>
              </w:rPr>
              <w:t>5</w:t>
            </w:r>
            <w:r w:rsidR="00DD4909" w:rsidRPr="00B31E6F">
              <w:rPr>
                <w:rFonts w:eastAsia="SimSun"/>
                <w:b/>
                <w:kern w:val="2"/>
                <w:sz w:val="20"/>
                <w:szCs w:val="20"/>
                <w:lang w:val="en-GB" w:eastAsia="zh-CN"/>
                <w14:ligatures w14:val="standardContextual"/>
              </w:rPr>
              <w:t>.1</w:t>
            </w:r>
            <w:r w:rsidR="00DD4909" w:rsidRPr="00B31E6F">
              <w:rPr>
                <w:rFonts w:ascii="SimSun" w:eastAsia="SimSun" w:hAnsi="SimSun" w:cs="SimSun" w:hint="eastAsia"/>
                <w:kern w:val="2"/>
                <w:sz w:val="20"/>
                <w:szCs w:val="20"/>
                <w:lang w:eastAsia="zh-CN"/>
                <w14:ligatures w14:val="standardContextual"/>
              </w:rPr>
              <w:t>贵国是否</w:t>
            </w:r>
            <w:r w:rsidR="00447D7B">
              <w:rPr>
                <w:rFonts w:ascii="SimSun" w:eastAsia="SimSun" w:hAnsi="SimSun" w:cs="SimSun" w:hint="eastAsia"/>
                <w:kern w:val="2"/>
                <w:sz w:val="20"/>
                <w:szCs w:val="20"/>
                <w:lang w:eastAsia="zh-CN"/>
                <w14:ligatures w14:val="standardContextual"/>
              </w:rPr>
              <w:t>制定了</w:t>
            </w:r>
            <w:r w:rsidR="00DD4909" w:rsidRPr="00B31E6F">
              <w:rPr>
                <w:rFonts w:ascii="SimSun" w:eastAsia="SimSun" w:hAnsi="SimSun" w:cs="SimSun" w:hint="eastAsia"/>
                <w:kern w:val="2"/>
                <w:sz w:val="20"/>
                <w:szCs w:val="20"/>
                <w:lang w:eastAsia="zh-CN"/>
                <w14:ligatures w14:val="standardContextual"/>
              </w:rPr>
              <w:t>管制野生物种交易的法律文书或其他政策框架？（请选择所有适用的答复）</w:t>
            </w:r>
          </w:p>
        </w:tc>
        <w:tc>
          <w:tcPr>
            <w:tcW w:w="3685" w:type="dxa"/>
          </w:tcPr>
          <w:p w14:paraId="645816ED"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陆地物种</w:t>
            </w:r>
          </w:p>
          <w:p w14:paraId="22745FE9"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淡水物种</w:t>
            </w:r>
          </w:p>
          <w:p w14:paraId="65903101"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海洋物种</w:t>
            </w:r>
          </w:p>
          <w:p w14:paraId="67B4D884"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国际贸易</w:t>
            </w:r>
          </w:p>
          <w:p w14:paraId="1FE32209"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以上都不是</w:t>
            </w:r>
          </w:p>
        </w:tc>
      </w:tr>
      <w:tr w:rsidR="00DD4909" w:rsidRPr="00EB0426" w14:paraId="12DECADF" w14:textId="77777777" w:rsidTr="004E5F83">
        <w:trPr>
          <w:cantSplit/>
        </w:trPr>
        <w:tc>
          <w:tcPr>
            <w:tcW w:w="9934" w:type="dxa"/>
            <w:gridSpan w:val="2"/>
            <w:shd w:val="clear" w:color="auto" w:fill="F2F2F2"/>
          </w:tcPr>
          <w:p w14:paraId="20E52C3C"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eastAsia="zh-CN"/>
                <w14:ligatures w14:val="standardContextual"/>
              </w:rPr>
              <w:t>行动目标</w:t>
            </w:r>
            <w:r w:rsidRPr="00B31E6F">
              <w:rPr>
                <w:rFonts w:eastAsia="SimSun"/>
                <w:b/>
                <w:kern w:val="2"/>
                <w:sz w:val="20"/>
                <w:szCs w:val="20"/>
                <w:lang w:eastAsia="zh-CN"/>
                <w14:ligatures w14:val="standardContextual"/>
              </w:rPr>
              <w:t>6</w:t>
            </w:r>
            <w:r w:rsidRPr="00B31E6F">
              <w:rPr>
                <w:rFonts w:ascii="SimSun" w:eastAsia="SimSun" w:hAnsi="SimSun" w:cs="SimSun" w:hint="eastAsia"/>
                <w:b/>
                <w:kern w:val="2"/>
                <w:sz w:val="20"/>
                <w:szCs w:val="20"/>
                <w:lang w:eastAsia="zh-CN"/>
                <w14:ligatures w14:val="standardContextual"/>
              </w:rPr>
              <w:t>：</w:t>
            </w:r>
            <w:r w:rsidRPr="00B31E6F">
              <w:rPr>
                <w:rFonts w:ascii="SimSun" w:eastAsia="SimSun" w:hAnsi="SimSun" w:cs="SimSun" w:hint="eastAsia"/>
                <w:b/>
                <w:kern w:val="2"/>
                <w:sz w:val="20"/>
                <w:szCs w:val="20"/>
                <w:lang w:val="en-AU" w:eastAsia="zh-CN"/>
                <w14:ligatures w14:val="standardContextual"/>
              </w:rPr>
              <w:t>通过确定和管理外来物种的引进途径，防止重点外来入侵物种的引进和建群，消除、尽量降低、减少和</w:t>
            </w:r>
            <w:r w:rsidRPr="00B31E6F">
              <w:rPr>
                <w:rFonts w:eastAsia="SimSun"/>
                <w:b/>
                <w:kern w:val="2"/>
                <w:sz w:val="20"/>
                <w:szCs w:val="20"/>
                <w:lang w:val="en-AU" w:eastAsia="zh-CN"/>
                <w14:ligatures w14:val="standardContextual"/>
              </w:rPr>
              <w:t>/</w:t>
            </w:r>
            <w:r w:rsidRPr="00B31E6F">
              <w:rPr>
                <w:rFonts w:ascii="SimSun" w:eastAsia="SimSun" w:hAnsi="SimSun" w:cs="SimSun" w:hint="eastAsia"/>
                <w:b/>
                <w:kern w:val="2"/>
                <w:sz w:val="20"/>
                <w:szCs w:val="20"/>
                <w:lang w:val="en-AU" w:eastAsia="zh-CN"/>
                <w14:ligatures w14:val="standardContextual"/>
              </w:rPr>
              <w:t>或减轻外来入侵物种对生物多样性和生态系统服务的影响，到</w:t>
            </w:r>
            <w:r w:rsidRPr="00B31E6F">
              <w:rPr>
                <w:rFonts w:eastAsia="SimSun"/>
                <w:b/>
                <w:kern w:val="2"/>
                <w:sz w:val="20"/>
                <w:szCs w:val="20"/>
                <w:lang w:val="en-AU" w:eastAsia="zh-CN"/>
                <w14:ligatures w14:val="standardContextual"/>
              </w:rPr>
              <w:t>2030</w:t>
            </w:r>
            <w:r w:rsidRPr="00B31E6F">
              <w:rPr>
                <w:rFonts w:ascii="SimSun" w:eastAsia="SimSun" w:hAnsi="SimSun" w:cs="SimSun" w:hint="eastAsia"/>
                <w:b/>
                <w:kern w:val="2"/>
                <w:sz w:val="20"/>
                <w:szCs w:val="20"/>
                <w:lang w:val="en-AU" w:eastAsia="zh-CN"/>
                <w14:ligatures w14:val="standardContextual"/>
              </w:rPr>
              <w:t>年，将其他已知或潜在外来入侵物种的引进和建群率至少降低</w:t>
            </w:r>
            <w:r w:rsidRPr="00B31E6F">
              <w:rPr>
                <w:rFonts w:eastAsia="SimSun"/>
                <w:b/>
                <w:kern w:val="2"/>
                <w:sz w:val="20"/>
                <w:szCs w:val="20"/>
                <w:lang w:val="en-AU" w:eastAsia="zh-CN"/>
                <w14:ligatures w14:val="standardContextual"/>
              </w:rPr>
              <w:t>50%</w:t>
            </w:r>
            <w:r w:rsidRPr="00B31E6F">
              <w:rPr>
                <w:rFonts w:ascii="SimSun" w:eastAsia="SimSun" w:hAnsi="SimSun" w:cs="SimSun" w:hint="eastAsia"/>
                <w:b/>
                <w:kern w:val="2"/>
                <w:sz w:val="20"/>
                <w:szCs w:val="20"/>
                <w:lang w:val="en-AU" w:eastAsia="zh-CN"/>
                <w14:ligatures w14:val="standardContextual"/>
              </w:rPr>
              <w:t>，消除或控制外来入侵物种，特别是在岛屿等重点地带这样做。</w:t>
            </w:r>
          </w:p>
        </w:tc>
      </w:tr>
      <w:tr w:rsidR="00DD4909" w:rsidRPr="00EB0426" w14:paraId="5876A9A5" w14:textId="77777777" w:rsidTr="004E5F83">
        <w:trPr>
          <w:cantSplit/>
          <w:trHeight w:val="244"/>
        </w:trPr>
        <w:tc>
          <w:tcPr>
            <w:tcW w:w="9934" w:type="dxa"/>
            <w:gridSpan w:val="2"/>
            <w:shd w:val="clear" w:color="auto" w:fill="FFFFFF"/>
          </w:tcPr>
          <w:p w14:paraId="08199506" w14:textId="11F92CD1" w:rsidR="00DD4909" w:rsidRPr="00B31E6F" w:rsidRDefault="00DD4909" w:rsidP="004E5F83">
            <w:pPr>
              <w:tabs>
                <w:tab w:val="clear" w:pos="567"/>
                <w:tab w:val="clear" w:pos="1134"/>
                <w:tab w:val="clear" w:pos="1701"/>
                <w:tab w:val="clear" w:pos="2268"/>
              </w:tabs>
              <w:textAlignment w:val="baseline"/>
              <w:rPr>
                <w:rFonts w:ascii="SimSun" w:eastAsia="SimSun" w:hAnsi="SimSun" w:cs="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447D7B">
              <w:rPr>
                <w:rFonts w:ascii="SimSun" w:eastAsia="SimSun" w:hAnsi="SimSun" w:cs="SimSun" w:hint="eastAsia"/>
                <w:b/>
                <w:bCs/>
                <w:iCs/>
                <w:kern w:val="2"/>
                <w:sz w:val="20"/>
                <w:szCs w:val="20"/>
                <w:lang w:val="en-GB" w:eastAsia="zh-CN"/>
              </w:rPr>
              <w:t>制定</w:t>
            </w:r>
            <w:r w:rsidR="00C22501" w:rsidRPr="00C22501">
              <w:rPr>
                <w:rFonts w:hint="eastAsia"/>
                <w:b/>
                <w:bCs/>
                <w:iCs/>
                <w:kern w:val="2"/>
                <w:sz w:val="20"/>
                <w:szCs w:val="20"/>
                <w:lang w:val="en-GB" w:eastAsia="zh-CN"/>
              </w:rPr>
              <w:t>相关法规、程序和措施来减少外来入侵物种影响的国家数目</w:t>
            </w:r>
            <w:r w:rsidRPr="00C22501">
              <w:rPr>
                <w:rFonts w:ascii="SimSun" w:eastAsia="SimSun" w:hAnsi="SimSun" w:cs="SimSun" w:hint="eastAsia"/>
                <w:b/>
                <w:bCs/>
                <w:kern w:val="2"/>
                <w:sz w:val="20"/>
                <w:szCs w:val="20"/>
                <w:lang w:val="en-GB" w:eastAsia="zh-CN"/>
                <w14:ligatures w14:val="standardContextual"/>
              </w:rPr>
              <w:t>。</w:t>
            </w:r>
          </w:p>
        </w:tc>
      </w:tr>
      <w:tr w:rsidR="00DD4909" w:rsidRPr="00EB0426" w14:paraId="7CF55F96" w14:textId="77777777" w:rsidTr="004E5F83">
        <w:trPr>
          <w:cantSplit/>
          <w:trHeight w:val="983"/>
        </w:trPr>
        <w:tc>
          <w:tcPr>
            <w:tcW w:w="6249" w:type="dxa"/>
          </w:tcPr>
          <w:p w14:paraId="5B570E0F" w14:textId="214BA200"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6.1</w:t>
            </w:r>
            <w:r w:rsidRPr="00B31E6F">
              <w:rPr>
                <w:rFonts w:eastAsia="SimSun"/>
                <w:kern w:val="2"/>
                <w:sz w:val="20"/>
                <w:szCs w:val="20"/>
                <w:lang w:eastAsia="zh-CN"/>
                <w14:ligatures w14:val="standardContextual"/>
              </w:rPr>
              <w:t>贵国是否</w:t>
            </w:r>
            <w:r w:rsidR="00447D7B">
              <w:rPr>
                <w:rFonts w:eastAsia="SimSun" w:hint="eastAsia"/>
                <w:kern w:val="2"/>
                <w:sz w:val="20"/>
                <w:szCs w:val="20"/>
                <w:lang w:eastAsia="zh-CN"/>
                <w14:ligatures w14:val="standardContextual"/>
              </w:rPr>
              <w:t>制定了法律</w:t>
            </w:r>
            <w:r w:rsidRPr="00B31E6F">
              <w:rPr>
                <w:rFonts w:eastAsia="SimSun"/>
                <w:kern w:val="2"/>
                <w:sz w:val="20"/>
                <w:szCs w:val="20"/>
                <w:lang w:eastAsia="zh-CN"/>
                <w14:ligatures w14:val="standardContextual"/>
              </w:rPr>
              <w:t>，授权相关机构采取必要措施，大幅度降低外来入侵物种的</w:t>
            </w:r>
            <w:r w:rsidRPr="00B31E6F">
              <w:rPr>
                <w:rFonts w:eastAsia="SimSun" w:hint="eastAsia"/>
                <w:kern w:val="2"/>
                <w:sz w:val="20"/>
                <w:szCs w:val="20"/>
                <w:lang w:eastAsia="zh-CN"/>
                <w14:ligatures w14:val="standardContextual"/>
              </w:rPr>
              <w:t>引进和</w:t>
            </w:r>
            <w:r w:rsidRPr="00B31E6F">
              <w:rPr>
                <w:rFonts w:eastAsia="SimSun"/>
                <w:kern w:val="2"/>
                <w:sz w:val="20"/>
                <w:szCs w:val="20"/>
                <w:lang w:eastAsia="zh-CN"/>
                <w14:ligatures w14:val="standardContextual"/>
              </w:rPr>
              <w:t>影响？</w:t>
            </w:r>
          </w:p>
        </w:tc>
        <w:tc>
          <w:tcPr>
            <w:tcW w:w="3685" w:type="dxa"/>
          </w:tcPr>
          <w:p w14:paraId="35C33D9A"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E1F02DB"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6BD5118"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7DCCEC6" w14:textId="77777777" w:rsidR="00DD4909" w:rsidRPr="00B31E6F" w:rsidRDefault="00DD4909" w:rsidP="00DD4909">
            <w:pPr>
              <w:numPr>
                <w:ilvl w:val="0"/>
                <w:numId w:val="2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40BECDF" w14:textId="77777777" w:rsidTr="004E5F83">
        <w:trPr>
          <w:cantSplit/>
          <w:trHeight w:val="1144"/>
        </w:trPr>
        <w:tc>
          <w:tcPr>
            <w:tcW w:w="6249" w:type="dxa"/>
          </w:tcPr>
          <w:p w14:paraId="6C60FFA4"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6.2</w:t>
            </w:r>
            <w:r w:rsidRPr="00B31E6F">
              <w:rPr>
                <w:rFonts w:eastAsia="SimSun"/>
                <w:kern w:val="2"/>
                <w:sz w:val="20"/>
                <w:szCs w:val="20"/>
                <w:lang w:eastAsia="zh-CN"/>
                <w14:ligatures w14:val="standardContextual"/>
              </w:rPr>
              <w:t>贵国是否制定了措施用于预防外来入侵物种的引入和立足？</w:t>
            </w:r>
            <w:r w:rsidRPr="00B31E6F">
              <w:rPr>
                <w:rFonts w:eastAsia="SimSun"/>
                <w:kern w:val="2"/>
                <w:sz w:val="20"/>
                <w:szCs w:val="20"/>
                <w:lang w:eastAsia="zh-CN"/>
                <w14:ligatures w14:val="standardContextual"/>
              </w:rPr>
              <w:t xml:space="preserve"> </w:t>
            </w:r>
          </w:p>
          <w:p w14:paraId="603C240C"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p>
        </w:tc>
        <w:tc>
          <w:tcPr>
            <w:tcW w:w="3685" w:type="dxa"/>
          </w:tcPr>
          <w:p w14:paraId="7E3FC8BB"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004AF1B"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EBEA4B4"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2C17E01" w14:textId="77777777" w:rsidR="00DD4909" w:rsidRPr="00B31E6F" w:rsidRDefault="00DD4909" w:rsidP="00DD4909">
            <w:pPr>
              <w:numPr>
                <w:ilvl w:val="0"/>
                <w:numId w:val="2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694135EE" w14:textId="77777777" w:rsidTr="004E5F83">
        <w:trPr>
          <w:cantSplit/>
          <w:trHeight w:val="1144"/>
        </w:trPr>
        <w:tc>
          <w:tcPr>
            <w:tcW w:w="6249" w:type="dxa"/>
          </w:tcPr>
          <w:p w14:paraId="588AC7E7"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6.</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eastAsia="zh-CN"/>
                <w14:ligatures w14:val="standardContextual"/>
              </w:rPr>
              <w:t>贵国是否制定了措施用于消除或控制外来入侵物种？</w:t>
            </w:r>
            <w:r w:rsidRPr="00B31E6F">
              <w:rPr>
                <w:rFonts w:eastAsia="SimSun"/>
                <w:kern w:val="2"/>
                <w:sz w:val="20"/>
                <w:szCs w:val="20"/>
                <w:lang w:eastAsia="zh-CN"/>
                <w14:ligatures w14:val="standardContextual"/>
              </w:rPr>
              <w:t xml:space="preserve"> </w:t>
            </w:r>
          </w:p>
        </w:tc>
        <w:tc>
          <w:tcPr>
            <w:tcW w:w="3685" w:type="dxa"/>
          </w:tcPr>
          <w:p w14:paraId="5F23DF27"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E34CD21"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AAE75C1"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1E8563D" w14:textId="77777777" w:rsidR="00DD4909" w:rsidRPr="00B31E6F" w:rsidRDefault="00DD4909" w:rsidP="00950F0F">
            <w:pPr>
              <w:numPr>
                <w:ilvl w:val="0"/>
                <w:numId w:val="5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31127BC" w14:textId="77777777" w:rsidTr="004E5F83">
        <w:trPr>
          <w:cantSplit/>
        </w:trPr>
        <w:tc>
          <w:tcPr>
            <w:tcW w:w="9934" w:type="dxa"/>
            <w:gridSpan w:val="2"/>
            <w:shd w:val="clear" w:color="auto" w:fill="F2F2F2"/>
          </w:tcPr>
          <w:p w14:paraId="05BEC827"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8</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eastAsia="zh-CN"/>
                <w14:ligatures w14:val="standardContextual"/>
              </w:rPr>
              <w:t>通过缓解、适应和减少灾害风险行动，包括通过基于自然的解决方案和</w:t>
            </w:r>
            <w:r w:rsidRPr="00B31E6F">
              <w:rPr>
                <w:rFonts w:eastAsia="SimSun"/>
                <w:b/>
                <w:kern w:val="2"/>
                <w:sz w:val="20"/>
                <w:szCs w:val="20"/>
                <w:lang w:eastAsia="zh-CN"/>
                <w14:ligatures w14:val="standardContextual"/>
              </w:rPr>
              <w:t>/</w:t>
            </w:r>
            <w:r w:rsidRPr="00B31E6F">
              <w:rPr>
                <w:rFonts w:ascii="SimSun" w:eastAsia="SimSun" w:hAnsi="SimSun" w:cs="SimSun" w:hint="eastAsia"/>
                <w:b/>
                <w:kern w:val="2"/>
                <w:sz w:val="20"/>
                <w:szCs w:val="20"/>
                <w:lang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B31E6F">
              <w:rPr>
                <w:rFonts w:eastAsia="SimSun"/>
                <w:b/>
                <w:kern w:val="2"/>
                <w:sz w:val="20"/>
                <w:szCs w:val="20"/>
                <w:lang w:val="en-GB" w:eastAsia="zh-CN"/>
                <w14:ligatures w14:val="standardContextual"/>
              </w:rPr>
              <w:t xml:space="preserve">  </w:t>
            </w:r>
          </w:p>
        </w:tc>
      </w:tr>
      <w:tr w:rsidR="00DD4909" w:rsidRPr="00EB0426" w14:paraId="16756C97" w14:textId="77777777" w:rsidTr="004E5F83">
        <w:trPr>
          <w:cantSplit/>
        </w:trPr>
        <w:tc>
          <w:tcPr>
            <w:tcW w:w="9934" w:type="dxa"/>
            <w:gridSpan w:val="2"/>
            <w:shd w:val="clear" w:color="auto" w:fill="FFFFFF"/>
          </w:tcPr>
          <w:p w14:paraId="34D625D0" w14:textId="718151AE" w:rsidR="00DD4909" w:rsidRPr="00447D7B" w:rsidRDefault="00DD4909" w:rsidP="00447D7B">
            <w:pPr>
              <w:tabs>
                <w:tab w:val="clear" w:pos="567"/>
                <w:tab w:val="clear" w:pos="1134"/>
                <w:tab w:val="clear" w:pos="1701"/>
                <w:tab w:val="clear" w:pos="2268"/>
              </w:tabs>
              <w:spacing w:before="60"/>
              <w:jc w:val="left"/>
              <w:rPr>
                <w:rFonts w:eastAsia="SimSun"/>
                <w:b/>
                <w:kern w:val="2"/>
                <w:sz w:val="20"/>
                <w:szCs w:val="20"/>
                <w:lang w:eastAsia="zh-CN"/>
                <w14:ligatures w14:val="standardContextual"/>
              </w:rPr>
            </w:pPr>
            <w:r w:rsidRPr="00447D7B">
              <w:rPr>
                <w:rFonts w:ascii="SimSun" w:eastAsia="SimSun" w:hAnsi="SimSun" w:cs="SimSun" w:hint="eastAsia"/>
                <w:b/>
                <w:kern w:val="2"/>
                <w:sz w:val="20"/>
                <w:szCs w:val="20"/>
                <w:lang w:val="en-GB" w:eastAsia="zh-CN"/>
                <w14:ligatures w14:val="standardContextual"/>
              </w:rPr>
              <w:t>指标：</w:t>
            </w:r>
            <w:r w:rsidR="00447D7B">
              <w:rPr>
                <w:rFonts w:ascii="SimSun" w:eastAsia="SimSun" w:hAnsi="SimSun" w:cs="SimSun" w:hint="eastAsia"/>
                <w:b/>
                <w:kern w:val="2"/>
                <w:sz w:val="20"/>
                <w:szCs w:val="20"/>
                <w:lang w:val="en-GB" w:eastAsia="zh-CN"/>
                <w14:ligatures w14:val="standardContextual"/>
              </w:rPr>
              <w:t>已</w:t>
            </w:r>
            <w:r w:rsidR="00447D7B" w:rsidRPr="00447D7B">
              <w:rPr>
                <w:rFonts w:eastAsia="SimSun" w:hint="eastAsia"/>
                <w:b/>
                <w:iCs/>
                <w:kern w:val="2"/>
                <w:sz w:val="20"/>
                <w:szCs w:val="20"/>
                <w:lang w:val="en-GB" w:eastAsia="zh-CN"/>
              </w:rPr>
              <w:t>制定政策尽量减少气候变化和海洋酸化对生物多样性的影响并尽量减少气候行动对生物多样性的负面影响和促进积极影响的国家数目</w:t>
            </w:r>
            <w:r w:rsidRPr="00B31E6F">
              <w:rPr>
                <w:rFonts w:ascii="SimSun" w:eastAsia="SimSun" w:hAnsi="SimSun" w:cs="SimSun" w:hint="eastAsia"/>
                <w:b/>
                <w:kern w:val="2"/>
                <w:sz w:val="20"/>
                <w:szCs w:val="20"/>
                <w:lang w:eastAsia="zh-CN"/>
                <w14:ligatures w14:val="standardContextual"/>
              </w:rPr>
              <w:t>。</w:t>
            </w:r>
          </w:p>
        </w:tc>
      </w:tr>
      <w:tr w:rsidR="00DD4909" w:rsidRPr="00EB0426" w14:paraId="7FBBF99D" w14:textId="77777777" w:rsidTr="004E5F83">
        <w:trPr>
          <w:cantSplit/>
          <w:trHeight w:val="340"/>
        </w:trPr>
        <w:tc>
          <w:tcPr>
            <w:tcW w:w="6249" w:type="dxa"/>
          </w:tcPr>
          <w:p w14:paraId="31D39008"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8.1</w:t>
            </w:r>
            <w:r w:rsidRPr="00B31E6F">
              <w:rPr>
                <w:rFonts w:ascii="SimSun" w:eastAsia="SimSun" w:hAnsi="SimSun" w:cs="SimSun" w:hint="eastAsia"/>
                <w:kern w:val="2"/>
                <w:sz w:val="20"/>
                <w:szCs w:val="20"/>
                <w:lang w:eastAsia="zh-CN"/>
                <w14:ligatures w14:val="standardContextual"/>
              </w:rPr>
              <w:t>贵国的国家生物多样性战略和行动计划是否包括采取行动，防止或尽量减少以下原因造成的影响（请选择所有适用的答复）：</w:t>
            </w:r>
          </w:p>
        </w:tc>
        <w:tc>
          <w:tcPr>
            <w:tcW w:w="3685" w:type="dxa"/>
          </w:tcPr>
          <w:p w14:paraId="1C495F12" w14:textId="77777777" w:rsidR="00DD4909" w:rsidRPr="00B31E6F" w:rsidRDefault="00DD4909" w:rsidP="00DD4909">
            <w:pPr>
              <w:numPr>
                <w:ilvl w:val="0"/>
                <w:numId w:val="2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气候变化</w:t>
            </w:r>
          </w:p>
          <w:p w14:paraId="45D0F90D" w14:textId="77777777" w:rsidR="00DD4909" w:rsidRPr="00B31E6F" w:rsidRDefault="00DD4909" w:rsidP="00DD4909">
            <w:pPr>
              <w:numPr>
                <w:ilvl w:val="0"/>
                <w:numId w:val="2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海洋酸化</w:t>
            </w:r>
          </w:p>
          <w:p w14:paraId="7CEF3472" w14:textId="77777777" w:rsidR="00DD4909" w:rsidRPr="00B31E6F" w:rsidRDefault="00DD4909" w:rsidP="00DD4909">
            <w:pPr>
              <w:numPr>
                <w:ilvl w:val="0"/>
                <w:numId w:val="28"/>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无上述情况</w:t>
            </w:r>
          </w:p>
        </w:tc>
      </w:tr>
      <w:tr w:rsidR="00DD4909" w:rsidRPr="00EB0426" w14:paraId="461BE2F3" w14:textId="77777777" w:rsidTr="004E5F83">
        <w:trPr>
          <w:cantSplit/>
          <w:trHeight w:val="902"/>
        </w:trPr>
        <w:tc>
          <w:tcPr>
            <w:tcW w:w="6249" w:type="dxa"/>
          </w:tcPr>
          <w:p w14:paraId="6963F425"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eastAsia="zh-CN"/>
                <w14:ligatures w14:val="standardContextual"/>
              </w:rPr>
            </w:pPr>
            <w:r w:rsidRPr="00B31E6F">
              <w:rPr>
                <w:rFonts w:eastAsia="SimSun"/>
                <w:b/>
                <w:kern w:val="2"/>
                <w:sz w:val="20"/>
                <w:szCs w:val="20"/>
                <w:shd w:val="clear" w:color="auto" w:fill="FFFFFF"/>
                <w:lang w:val="en-GB" w:eastAsia="zh-CN"/>
                <w14:ligatures w14:val="standardContextual"/>
              </w:rPr>
              <w:t>8.2</w:t>
            </w:r>
            <w:r w:rsidRPr="00B31E6F">
              <w:rPr>
                <w:rFonts w:ascii="SimSun" w:eastAsia="SimSun" w:hAnsi="SimSun" w:cs="SimSun" w:hint="eastAsia"/>
                <w:kern w:val="2"/>
                <w:sz w:val="20"/>
                <w:szCs w:val="20"/>
                <w:shd w:val="clear" w:color="auto" w:fill="FFFFFF"/>
                <w:lang w:eastAsia="zh-CN"/>
                <w14:ligatures w14:val="standardContextual"/>
              </w:rPr>
              <w:t>贵国关于气候变化的政策是否解决气候变化对于生物多样性的影响？</w:t>
            </w:r>
          </w:p>
        </w:tc>
        <w:tc>
          <w:tcPr>
            <w:tcW w:w="3685" w:type="dxa"/>
          </w:tcPr>
          <w:p w14:paraId="3A9A0FE0"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35FD573"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E8C64C8"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B033BD9" w14:textId="77777777" w:rsidR="00DD4909" w:rsidRPr="00B31E6F" w:rsidRDefault="00DD4909" w:rsidP="00950F0F">
            <w:pPr>
              <w:numPr>
                <w:ilvl w:val="0"/>
                <w:numId w:val="5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96D4CD0" w14:textId="77777777" w:rsidTr="00910C07">
        <w:trPr>
          <w:cantSplit/>
          <w:trHeight w:val="1135"/>
        </w:trPr>
        <w:tc>
          <w:tcPr>
            <w:tcW w:w="6249" w:type="dxa"/>
          </w:tcPr>
          <w:p w14:paraId="36DE6C81"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val="en-GB" w:eastAsia="zh-CN"/>
                <w14:ligatures w14:val="standardContextual"/>
              </w:rPr>
            </w:pPr>
            <w:r w:rsidRPr="00B31E6F">
              <w:rPr>
                <w:rFonts w:eastAsia="SimSun"/>
                <w:b/>
                <w:kern w:val="2"/>
                <w:sz w:val="20"/>
                <w:szCs w:val="20"/>
                <w:shd w:val="clear" w:color="auto" w:fill="FFFFFF"/>
                <w:lang w:val="en-GB" w:eastAsia="zh-CN"/>
                <w14:ligatures w14:val="standardContextual"/>
              </w:rPr>
              <w:lastRenderedPageBreak/>
              <w:t>8.3</w:t>
            </w:r>
            <w:r w:rsidRPr="00B31E6F">
              <w:rPr>
                <w:rFonts w:ascii="SimSun" w:eastAsia="SimSun" w:hAnsi="SimSun" w:cs="SimSun" w:hint="eastAsia"/>
                <w:kern w:val="2"/>
                <w:sz w:val="20"/>
                <w:szCs w:val="20"/>
                <w:shd w:val="clear" w:color="auto" w:fill="FFFFFF"/>
                <w:lang w:eastAsia="zh-CN"/>
                <w14:ligatures w14:val="standardContextual"/>
              </w:rPr>
              <w:t>贵国的其他政策是否解决气候变化对生物多样性的影响？</w:t>
            </w:r>
            <w:r w:rsidRPr="00B31E6F">
              <w:rPr>
                <w:rFonts w:eastAsia="SimSun" w:hint="eastAsia"/>
                <w:kern w:val="2"/>
                <w:sz w:val="20"/>
                <w:szCs w:val="20"/>
                <w:shd w:val="clear" w:color="auto" w:fill="FFFFFF"/>
                <w:lang w:eastAsia="zh-CN"/>
                <w14:ligatures w14:val="standardContextual"/>
              </w:rPr>
              <w:t xml:space="preserve"> </w:t>
            </w:r>
          </w:p>
        </w:tc>
        <w:tc>
          <w:tcPr>
            <w:tcW w:w="3685" w:type="dxa"/>
          </w:tcPr>
          <w:p w14:paraId="0DF55DBE"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91A0370"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02A91F"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7F1EBE09" w14:textId="77777777" w:rsidR="00DD4909" w:rsidRPr="00B31E6F" w:rsidRDefault="00DD4909" w:rsidP="00DD4909">
            <w:pPr>
              <w:numPr>
                <w:ilvl w:val="0"/>
                <w:numId w:val="29"/>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01C9A7CB" w14:textId="77777777" w:rsidTr="004E5F83">
        <w:trPr>
          <w:cantSplit/>
        </w:trPr>
        <w:tc>
          <w:tcPr>
            <w:tcW w:w="6249" w:type="dxa"/>
          </w:tcPr>
          <w:p w14:paraId="5128B6FB"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shd w:val="clear" w:color="auto" w:fill="FFFFFF"/>
                <w:lang w:val="en-GB" w:eastAsia="zh-CN"/>
                <w14:ligatures w14:val="standardContextual"/>
              </w:rPr>
            </w:pPr>
            <w:r w:rsidRPr="00B31E6F">
              <w:rPr>
                <w:rFonts w:eastAsia="SimSun"/>
                <w:b/>
                <w:kern w:val="2"/>
                <w:sz w:val="20"/>
                <w:szCs w:val="20"/>
                <w:lang w:val="en-GB" w:eastAsia="zh-CN"/>
                <w14:ligatures w14:val="standardContextual"/>
              </w:rPr>
              <w:t>8.4</w:t>
            </w:r>
            <w:r w:rsidRPr="00B31E6F">
              <w:rPr>
                <w:rFonts w:ascii="SimSun" w:eastAsia="SimSun" w:hAnsi="SimSun" w:cs="SimSun" w:hint="eastAsia"/>
                <w:kern w:val="2"/>
                <w:sz w:val="20"/>
                <w:szCs w:val="20"/>
                <w:lang w:eastAsia="zh-CN"/>
                <w14:ligatures w14:val="standardContextual"/>
              </w:rPr>
              <w:t>贵国的其他政策是否解决海洋酸化对生物多样性所造成影响？）</w:t>
            </w:r>
            <w:r w:rsidRPr="00B31E6F">
              <w:rPr>
                <w:rFonts w:eastAsia="SimSun"/>
                <w:kern w:val="2"/>
                <w:sz w:val="20"/>
                <w:szCs w:val="20"/>
                <w:shd w:val="clear" w:color="auto" w:fill="FFFFFF"/>
                <w:lang w:val="en-GB" w:eastAsia="zh-CN"/>
                <w14:ligatures w14:val="standardContextual"/>
              </w:rPr>
              <w:t xml:space="preserve"> </w:t>
            </w:r>
          </w:p>
          <w:p w14:paraId="220098D9" w14:textId="77777777" w:rsidR="00DD4909" w:rsidRPr="00B31E6F" w:rsidRDefault="00DD4909" w:rsidP="004E5F83">
            <w:pPr>
              <w:tabs>
                <w:tab w:val="clear" w:pos="567"/>
                <w:tab w:val="clear" w:pos="1134"/>
                <w:tab w:val="clear" w:pos="1701"/>
                <w:tab w:val="clear" w:pos="2268"/>
              </w:tabs>
              <w:textAlignment w:val="baseline"/>
              <w:rPr>
                <w:rFonts w:eastAsia="SimSun"/>
                <w:kern w:val="2"/>
                <w:sz w:val="20"/>
                <w:szCs w:val="20"/>
                <w:lang w:val="en-GB" w:eastAsia="zh-CN"/>
                <w14:ligatures w14:val="standardContextual"/>
              </w:rPr>
            </w:pPr>
          </w:p>
        </w:tc>
        <w:tc>
          <w:tcPr>
            <w:tcW w:w="3685" w:type="dxa"/>
          </w:tcPr>
          <w:p w14:paraId="0BF47242"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BD01502"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38C2CF0F"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48E4A6B" w14:textId="77777777" w:rsidR="00DD4909" w:rsidRPr="00B31E6F" w:rsidRDefault="00DD4909" w:rsidP="00DD4909">
            <w:pPr>
              <w:numPr>
                <w:ilvl w:val="0"/>
                <w:numId w:val="30"/>
              </w:numPr>
              <w:tabs>
                <w:tab w:val="clear" w:pos="567"/>
                <w:tab w:val="clear" w:pos="1134"/>
                <w:tab w:val="clear" w:pos="1701"/>
                <w:tab w:val="clear" w:pos="2268"/>
              </w:tabs>
              <w:jc w:val="left"/>
              <w:textAlignment w:val="baseline"/>
              <w:rPr>
                <w:rFonts w:eastAsia="SimSun"/>
                <w:b/>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622390A5" w14:textId="77777777" w:rsidTr="004E5F83">
        <w:trPr>
          <w:cantSplit/>
        </w:trPr>
        <w:tc>
          <w:tcPr>
            <w:tcW w:w="6249" w:type="dxa"/>
          </w:tcPr>
          <w:p w14:paraId="3036BDB6"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5</w:t>
            </w:r>
            <w:r w:rsidRPr="00B31E6F">
              <w:rPr>
                <w:rFonts w:ascii="SimSun" w:eastAsia="SimSun" w:hAnsi="SimSun" w:cs="SimSun"/>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贵国是否监测和报告气候变化对生物多样性的影响？</w:t>
            </w:r>
          </w:p>
        </w:tc>
        <w:tc>
          <w:tcPr>
            <w:tcW w:w="3685" w:type="dxa"/>
          </w:tcPr>
          <w:p w14:paraId="3F18B3FB"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1BD6BE4"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AE0DD26"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2F90D40C" w14:textId="77777777" w:rsidR="00DD4909" w:rsidRPr="00B31E6F" w:rsidRDefault="00DD4909" w:rsidP="00950F0F">
            <w:pPr>
              <w:numPr>
                <w:ilvl w:val="0"/>
                <w:numId w:val="6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310469AF" w14:textId="77777777" w:rsidTr="004E5F83">
        <w:trPr>
          <w:cantSplit/>
        </w:trPr>
        <w:tc>
          <w:tcPr>
            <w:tcW w:w="6249" w:type="dxa"/>
          </w:tcPr>
          <w:p w14:paraId="0971044E"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6</w:t>
            </w:r>
            <w:r w:rsidRPr="00B31E6F">
              <w:rPr>
                <w:rFonts w:ascii="SimSun" w:eastAsia="SimSun" w:hAnsi="SimSun" w:cs="SimSun" w:hint="eastAsia"/>
                <w:kern w:val="2"/>
                <w:sz w:val="20"/>
                <w:szCs w:val="20"/>
                <w:lang w:eastAsia="zh-CN"/>
                <w14:ligatures w14:val="standardContextual"/>
              </w:rPr>
              <w:t xml:space="preserve"> 贵国是否监测和报告海洋酸化对生物多样性的影响？</w:t>
            </w:r>
          </w:p>
          <w:p w14:paraId="4FBEC933"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65399173"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C8DE681"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AD0DB20"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597322A1" w14:textId="77777777" w:rsidR="00DD4909" w:rsidRPr="00B31E6F" w:rsidRDefault="00DD4909" w:rsidP="00950F0F">
            <w:pPr>
              <w:numPr>
                <w:ilvl w:val="0"/>
                <w:numId w:val="61"/>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57FB40A" w14:textId="77777777" w:rsidTr="004E5F83">
        <w:trPr>
          <w:cantSplit/>
        </w:trPr>
        <w:tc>
          <w:tcPr>
            <w:tcW w:w="6249" w:type="dxa"/>
          </w:tcPr>
          <w:p w14:paraId="1157275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7</w:t>
            </w:r>
            <w:r w:rsidRPr="00B31E6F">
              <w:rPr>
                <w:rFonts w:ascii="SimSun" w:eastAsia="SimSun" w:hAnsi="SimSun" w:cs="SimSun"/>
                <w:kern w:val="2"/>
                <w:sz w:val="20"/>
                <w:szCs w:val="20"/>
                <w:lang w:val="en-GB" w:eastAsia="zh-CN"/>
                <w14:ligatures w14:val="standardContextual"/>
              </w:rPr>
              <w:t>贵国关于气候变化和海洋酸化影响的政策或行动计划是否包含以下类型的旨在提高生物多样性复原力或减少影响的行动(选择所有适用的选项)</w:t>
            </w:r>
            <w:r w:rsidRPr="00B31E6F">
              <w:rPr>
                <w:rFonts w:ascii="SimSun" w:eastAsia="SimSun" w:hAnsi="SimSun" w:cs="SimSun" w:hint="eastAsia"/>
                <w:kern w:val="2"/>
                <w:sz w:val="20"/>
                <w:szCs w:val="20"/>
                <w:lang w:val="en-GB" w:eastAsia="zh-CN"/>
                <w14:ligatures w14:val="standardContextual"/>
              </w:rPr>
              <w:t>：</w:t>
            </w:r>
          </w:p>
          <w:p w14:paraId="578CA9AA"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4A55CB07"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缓解 </w:t>
            </w:r>
          </w:p>
          <w:p w14:paraId="585AB770"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适应 </w:t>
            </w:r>
          </w:p>
          <w:p w14:paraId="2B3C331C"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减少灾害风险 </w:t>
            </w:r>
          </w:p>
          <w:p w14:paraId="3F817078"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eastAsia="zh-CN"/>
                <w14:ligatures w14:val="standardContextual"/>
              </w:rPr>
              <w:t xml:space="preserve">基于自然的解决方案和/或基于生态系统的方法 </w:t>
            </w:r>
          </w:p>
          <w:p w14:paraId="63C48761"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eastAsia="zh-CN"/>
                <w14:ligatures w14:val="standardContextual"/>
              </w:rPr>
              <w:t>尽量减少气候行动对生物多样性的</w:t>
            </w:r>
            <w:r w:rsidRPr="00B31E6F">
              <w:rPr>
                <w:rFonts w:ascii="SimSun" w:eastAsia="SimSun" w:hAnsi="SimSun" w:cs="SimSun" w:hint="eastAsia"/>
                <w:kern w:val="2"/>
                <w:sz w:val="20"/>
                <w:szCs w:val="20"/>
                <w:lang w:val="en-GB" w:eastAsia="zh-CN"/>
                <w14:ligatures w14:val="standardContextual"/>
              </w:rPr>
              <w:t>消极</w:t>
            </w:r>
            <w:r w:rsidRPr="00B31E6F">
              <w:rPr>
                <w:rFonts w:ascii="SimSun" w:eastAsia="SimSun" w:hAnsi="SimSun" w:cs="SimSun"/>
                <w:kern w:val="2"/>
                <w:sz w:val="20"/>
                <w:szCs w:val="20"/>
                <w:lang w:val="en-GB" w:eastAsia="zh-CN"/>
                <w14:ligatures w14:val="standardContextual"/>
              </w:rPr>
              <w:t>影响并促进其</w:t>
            </w:r>
            <w:r w:rsidRPr="00B31E6F">
              <w:rPr>
                <w:rFonts w:ascii="SimSun" w:eastAsia="SimSun" w:hAnsi="SimSun" w:cs="SimSun" w:hint="eastAsia"/>
                <w:kern w:val="2"/>
                <w:sz w:val="20"/>
                <w:szCs w:val="20"/>
                <w:lang w:val="en-GB" w:eastAsia="zh-CN"/>
                <w14:ligatures w14:val="standardContextual"/>
              </w:rPr>
              <w:t>积极</w:t>
            </w:r>
            <w:r w:rsidRPr="00B31E6F">
              <w:rPr>
                <w:rFonts w:ascii="SimSun" w:eastAsia="SimSun" w:hAnsi="SimSun" w:cs="SimSun"/>
                <w:kern w:val="2"/>
                <w:sz w:val="20"/>
                <w:szCs w:val="20"/>
                <w:lang w:val="en-GB" w:eastAsia="zh-CN"/>
                <w14:ligatures w14:val="standardContextual"/>
              </w:rPr>
              <w:t>影响的政策</w:t>
            </w:r>
          </w:p>
          <w:p w14:paraId="058A81A3"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 xml:space="preserve">其他 </w:t>
            </w:r>
          </w:p>
          <w:p w14:paraId="2D9C052F" w14:textId="77777777" w:rsidR="00DD4909" w:rsidRPr="00B31E6F" w:rsidRDefault="00DD4909" w:rsidP="00950F0F">
            <w:pPr>
              <w:numPr>
                <w:ilvl w:val="0"/>
                <w:numId w:val="70"/>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kern w:val="2"/>
                <w:sz w:val="20"/>
                <w:szCs w:val="20"/>
                <w:lang w:val="en-GB"/>
                <w14:ligatures w14:val="standardContextual"/>
              </w:rPr>
              <w:t>以上都不是</w:t>
            </w:r>
          </w:p>
        </w:tc>
      </w:tr>
      <w:tr w:rsidR="00DD4909" w:rsidRPr="00EB0426" w14:paraId="61056C86" w14:textId="77777777" w:rsidTr="004E5F83">
        <w:trPr>
          <w:cantSplit/>
        </w:trPr>
        <w:tc>
          <w:tcPr>
            <w:tcW w:w="6249" w:type="dxa"/>
          </w:tcPr>
          <w:p w14:paraId="1F2AC6EA"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8</w:t>
            </w:r>
            <w:r w:rsidRPr="00B31E6F">
              <w:rPr>
                <w:rFonts w:ascii="SimSun" w:eastAsia="SimSun" w:hAnsi="SimSun" w:cs="SimSun"/>
                <w:kern w:val="2"/>
                <w:sz w:val="20"/>
                <w:szCs w:val="20"/>
                <w:lang w:val="en-GB" w:eastAsia="zh-CN"/>
                <w14:ligatures w14:val="standardContextual"/>
              </w:rPr>
              <w:t>贵国的政策或行动计划中是否包括尽量减少气候行动对生物多样性</w:t>
            </w:r>
            <w:r w:rsidRPr="00B31E6F">
              <w:rPr>
                <w:rFonts w:ascii="SimSun" w:eastAsia="SimSun" w:hAnsi="SimSun" w:cs="SimSun" w:hint="eastAsia"/>
                <w:kern w:val="2"/>
                <w:sz w:val="20"/>
                <w:szCs w:val="20"/>
                <w:lang w:val="en-GB" w:eastAsia="zh-CN"/>
                <w14:ligatures w14:val="standardContextual"/>
              </w:rPr>
              <w:t>消极</w:t>
            </w:r>
            <w:r w:rsidRPr="00B31E6F">
              <w:rPr>
                <w:rFonts w:ascii="SimSun" w:eastAsia="SimSun" w:hAnsi="SimSun" w:cs="SimSun"/>
                <w:kern w:val="2"/>
                <w:sz w:val="20"/>
                <w:szCs w:val="20"/>
                <w:lang w:val="en-GB" w:eastAsia="zh-CN"/>
                <w14:ligatures w14:val="standardContextual"/>
              </w:rPr>
              <w:t>影响的措施？</w:t>
            </w:r>
          </w:p>
          <w:p w14:paraId="471DCC55"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5D34C41A"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C53F083"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B3EADFA"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3EA5283C" w14:textId="77777777" w:rsidR="00DD4909" w:rsidRPr="00B31E6F" w:rsidRDefault="00DD4909" w:rsidP="00950F0F">
            <w:pPr>
              <w:numPr>
                <w:ilvl w:val="0"/>
                <w:numId w:val="71"/>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2EC8D0D" w14:textId="77777777" w:rsidTr="004E5F83">
        <w:trPr>
          <w:cantSplit/>
        </w:trPr>
        <w:tc>
          <w:tcPr>
            <w:tcW w:w="6249" w:type="dxa"/>
          </w:tcPr>
          <w:p w14:paraId="28212BA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8.</w:t>
            </w:r>
            <w:r w:rsidRPr="00B31E6F">
              <w:rPr>
                <w:rFonts w:eastAsia="SimSun" w:hint="eastAsia"/>
                <w:b/>
                <w:kern w:val="2"/>
                <w:sz w:val="20"/>
                <w:szCs w:val="20"/>
                <w:lang w:val="en-GB" w:eastAsia="zh-CN"/>
                <w14:ligatures w14:val="standardContextual"/>
              </w:rPr>
              <w:t>9</w:t>
            </w:r>
            <w:r w:rsidRPr="00B31E6F">
              <w:rPr>
                <w:rFonts w:ascii="SimSun" w:eastAsia="SimSun" w:hAnsi="SimSun" w:cs="SimSun"/>
                <w:kern w:val="2"/>
                <w:sz w:val="20"/>
                <w:szCs w:val="20"/>
                <w:lang w:val="en-GB" w:eastAsia="zh-CN"/>
                <w14:ligatures w14:val="standardContextual"/>
              </w:rPr>
              <w:t>贵国的政策或行动计划中是否包括促进气候行动对生物多样性</w:t>
            </w:r>
            <w:r w:rsidRPr="00B31E6F">
              <w:rPr>
                <w:rFonts w:ascii="SimSun" w:eastAsia="SimSun" w:hAnsi="SimSun" w:cs="SimSun" w:hint="eastAsia"/>
                <w:kern w:val="2"/>
                <w:sz w:val="20"/>
                <w:szCs w:val="20"/>
                <w:lang w:val="en-GB" w:eastAsia="zh-CN"/>
                <w14:ligatures w14:val="standardContextual"/>
              </w:rPr>
              <w:t>积极</w:t>
            </w:r>
            <w:r w:rsidRPr="00B31E6F">
              <w:rPr>
                <w:rFonts w:ascii="SimSun" w:eastAsia="SimSun" w:hAnsi="SimSun" w:cs="SimSun"/>
                <w:kern w:val="2"/>
                <w:sz w:val="20"/>
                <w:szCs w:val="20"/>
                <w:lang w:val="en-GB" w:eastAsia="zh-CN"/>
                <w14:ligatures w14:val="standardContextual"/>
              </w:rPr>
              <w:t>影响的措施</w:t>
            </w:r>
            <w:r w:rsidRPr="00B31E6F">
              <w:rPr>
                <w:rFonts w:ascii="SimSun" w:eastAsia="SimSun" w:hAnsi="SimSun" w:cs="SimSun" w:hint="eastAsia"/>
                <w:kern w:val="2"/>
                <w:sz w:val="20"/>
                <w:szCs w:val="20"/>
                <w:lang w:eastAsia="zh-CN"/>
                <w14:ligatures w14:val="standardContextual"/>
              </w:rPr>
              <w:t>？</w:t>
            </w:r>
          </w:p>
          <w:p w14:paraId="1B94200D" w14:textId="77777777" w:rsidR="00DD4909" w:rsidRPr="00B31E6F" w:rsidRDefault="00DD4909" w:rsidP="004E5F83">
            <w:pPr>
              <w:tabs>
                <w:tab w:val="clear" w:pos="567"/>
                <w:tab w:val="clear" w:pos="1134"/>
                <w:tab w:val="clear" w:pos="1701"/>
                <w:tab w:val="clear" w:pos="2268"/>
              </w:tabs>
              <w:textAlignment w:val="baseline"/>
              <w:rPr>
                <w:rFonts w:eastAsia="SimSun"/>
                <w:b/>
                <w:kern w:val="2"/>
                <w:sz w:val="20"/>
                <w:szCs w:val="20"/>
                <w:lang w:eastAsia="zh-CN"/>
                <w14:ligatures w14:val="standardContextual"/>
              </w:rPr>
            </w:pPr>
          </w:p>
        </w:tc>
        <w:tc>
          <w:tcPr>
            <w:tcW w:w="3685" w:type="dxa"/>
          </w:tcPr>
          <w:p w14:paraId="1C9E54A9"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122AB3E"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A1026D1"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8ADE9BB" w14:textId="77777777" w:rsidR="00DD4909" w:rsidRPr="00B31E6F" w:rsidRDefault="00DD4909" w:rsidP="00950F0F">
            <w:pPr>
              <w:numPr>
                <w:ilvl w:val="0"/>
                <w:numId w:val="72"/>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16AC3F52" w14:textId="77777777" w:rsidTr="004E5F83">
        <w:trPr>
          <w:cantSplit/>
        </w:trPr>
        <w:tc>
          <w:tcPr>
            <w:tcW w:w="9934" w:type="dxa"/>
            <w:gridSpan w:val="2"/>
            <w:shd w:val="clear" w:color="auto" w:fill="F2F2F2"/>
          </w:tcPr>
          <w:p w14:paraId="57EC1346" w14:textId="77777777" w:rsidR="00DD4909" w:rsidRPr="00B31E6F"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9</w:t>
            </w:r>
            <w:r w:rsidRPr="00B31E6F">
              <w:rPr>
                <w:rFonts w:ascii="SimSun" w:eastAsia="SimSun" w:hAnsi="SimSun" w:cs="SimSun" w:hint="eastAsia"/>
                <w:b/>
                <w:kern w:val="2"/>
                <w:sz w:val="20"/>
                <w:szCs w:val="20"/>
                <w:lang w:val="en-GB"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B31E6F">
              <w:rPr>
                <w:rFonts w:ascii="SimSun" w:eastAsia="SimSun" w:hAnsi="SimSun" w:cs="SimSun" w:hint="eastAsia"/>
                <w:b/>
                <w:kern w:val="2"/>
                <w:sz w:val="20"/>
                <w:szCs w:val="20"/>
                <w:lang w:eastAsia="zh-CN"/>
                <w14:ligatures w14:val="standardContextual"/>
              </w:rPr>
              <w:t>和鼓励</w:t>
            </w:r>
            <w:r w:rsidRPr="00B31E6F">
              <w:rPr>
                <w:rFonts w:ascii="SimSun" w:eastAsia="SimSun" w:hAnsi="SimSun" w:cs="SimSun" w:hint="eastAsia"/>
                <w:b/>
                <w:kern w:val="2"/>
                <w:sz w:val="20"/>
                <w:szCs w:val="20"/>
                <w:lang w:val="en-GB" w:eastAsia="zh-CN"/>
                <w14:ligatures w14:val="standardContextual"/>
              </w:rPr>
              <w:t>土著人民和地方社区的</w:t>
            </w:r>
            <w:bookmarkStart w:id="9" w:name="_Hlk143765568"/>
            <w:r w:rsidRPr="00B31E6F">
              <w:rPr>
                <w:rFonts w:ascii="SimSun" w:eastAsia="SimSun" w:hAnsi="SimSun" w:cs="SimSun" w:hint="eastAsia"/>
                <w:b/>
                <w:kern w:val="2"/>
                <w:sz w:val="20"/>
                <w:szCs w:val="20"/>
                <w:lang w:val="en-GB" w:eastAsia="zh-CN"/>
                <w14:ligatures w14:val="standardContextual"/>
              </w:rPr>
              <w:t>可持续习惯使用</w:t>
            </w:r>
            <w:bookmarkEnd w:id="9"/>
            <w:r w:rsidRPr="00B31E6F">
              <w:rPr>
                <w:rFonts w:ascii="SimSun" w:eastAsia="SimSun" w:hAnsi="SimSun" w:cs="SimSun" w:hint="eastAsia"/>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EB0426" w14:paraId="153BBDCA" w14:textId="77777777" w:rsidTr="004E5F83">
        <w:trPr>
          <w:cantSplit/>
        </w:trPr>
        <w:tc>
          <w:tcPr>
            <w:tcW w:w="9934" w:type="dxa"/>
            <w:gridSpan w:val="2"/>
            <w:shd w:val="clear" w:color="auto" w:fill="FFFFFF"/>
          </w:tcPr>
          <w:p w14:paraId="235F2C85" w14:textId="384940D6" w:rsidR="00DD4909" w:rsidRPr="003B4825" w:rsidRDefault="00DD4909" w:rsidP="004E5F83">
            <w:pPr>
              <w:tabs>
                <w:tab w:val="clear" w:pos="567"/>
                <w:tab w:val="clear" w:pos="1134"/>
                <w:tab w:val="clear" w:pos="1701"/>
                <w:tab w:val="clear" w:pos="2268"/>
              </w:tabs>
              <w:rPr>
                <w:rFonts w:eastAsia="SimSun"/>
                <w:b/>
                <w:kern w:val="2"/>
                <w:sz w:val="20"/>
                <w:szCs w:val="20"/>
                <w:lang w:val="en-GB" w:eastAsia="zh-CN"/>
                <w14:ligatures w14:val="standardContextual"/>
              </w:rPr>
            </w:pPr>
            <w:r w:rsidRPr="003B4825">
              <w:rPr>
                <w:rFonts w:ascii="SimSun" w:eastAsia="SimSun" w:hAnsi="SimSun" w:cs="SimSun" w:hint="eastAsia"/>
                <w:b/>
                <w:kern w:val="2"/>
                <w:sz w:val="20"/>
                <w:szCs w:val="20"/>
                <w:lang w:val="en-GB" w:eastAsia="zh-CN"/>
                <w14:ligatures w14:val="standardContextual"/>
              </w:rPr>
              <w:t>指标：</w:t>
            </w:r>
            <w:r w:rsidR="003B4825">
              <w:rPr>
                <w:rFonts w:ascii="SimSun" w:eastAsia="SimSun" w:hAnsi="SimSun" w:cs="SimSun" w:hint="eastAsia"/>
                <w:b/>
                <w:kern w:val="2"/>
                <w:sz w:val="20"/>
                <w:szCs w:val="20"/>
                <w:lang w:val="en-GB" w:eastAsia="zh-CN"/>
                <w14:ligatures w14:val="standardContextual"/>
              </w:rPr>
              <w:t>已</w:t>
            </w:r>
            <w:r w:rsidR="003B4825" w:rsidRPr="003B4825">
              <w:rPr>
                <w:rFonts w:hint="eastAsia"/>
                <w:b/>
                <w:iCs/>
                <w:kern w:val="2"/>
                <w:sz w:val="20"/>
                <w:szCs w:val="20"/>
                <w:lang w:val="en-GB" w:eastAsia="zh-CN"/>
              </w:rPr>
              <w:t>制定可持续管理野生物种利用政策为人们提供社会、经济和环境</w:t>
            </w:r>
            <w:r w:rsidR="003B4825">
              <w:rPr>
                <w:rFonts w:ascii="SimSun" w:eastAsia="SimSun" w:hAnsi="SimSun" w:cs="SimSun" w:hint="eastAsia"/>
                <w:b/>
                <w:iCs/>
                <w:kern w:val="2"/>
                <w:sz w:val="20"/>
                <w:szCs w:val="20"/>
                <w:lang w:val="en-GB" w:eastAsia="zh-CN"/>
              </w:rPr>
              <w:t>福利</w:t>
            </w:r>
            <w:r w:rsidR="003B4825" w:rsidRPr="003B4825">
              <w:rPr>
                <w:rFonts w:hint="eastAsia"/>
                <w:b/>
                <w:iCs/>
                <w:kern w:val="2"/>
                <w:sz w:val="20"/>
                <w:szCs w:val="20"/>
                <w:lang w:val="en-GB" w:eastAsia="zh-CN"/>
              </w:rPr>
              <w:t>并保护和鼓励土著人民和地方社区可持续利用习惯的国家数目</w:t>
            </w:r>
            <w:r w:rsidR="00A433AB">
              <w:rPr>
                <w:rFonts w:ascii="SimSun" w:eastAsia="SimSun" w:hAnsi="SimSun" w:cs="SimSun" w:hint="eastAsia"/>
                <w:b/>
                <w:iCs/>
                <w:kern w:val="2"/>
                <w:sz w:val="20"/>
                <w:szCs w:val="20"/>
                <w:lang w:val="en-GB" w:eastAsia="zh-CN"/>
              </w:rPr>
              <w:t>。</w:t>
            </w:r>
          </w:p>
        </w:tc>
      </w:tr>
      <w:tr w:rsidR="00DD4909" w:rsidRPr="00EB0426" w14:paraId="293294C4" w14:textId="77777777" w:rsidTr="004E5F83">
        <w:trPr>
          <w:cantSplit/>
          <w:trHeight w:val="487"/>
        </w:trPr>
        <w:tc>
          <w:tcPr>
            <w:tcW w:w="6249" w:type="dxa"/>
          </w:tcPr>
          <w:p w14:paraId="2FECAF32"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shd w:val="clear" w:color="auto" w:fill="FFFFFF"/>
                <w:lang w:eastAsia="zh-CN"/>
                <w14:ligatures w14:val="standardContextual"/>
              </w:rPr>
            </w:pPr>
            <w:r w:rsidRPr="00B31E6F">
              <w:rPr>
                <w:rFonts w:eastAsia="SimSun"/>
                <w:b/>
                <w:kern w:val="2"/>
                <w:sz w:val="20"/>
                <w:szCs w:val="20"/>
                <w:lang w:val="en-GB" w:eastAsia="zh-CN"/>
                <w14:ligatures w14:val="standardContextual"/>
              </w:rPr>
              <w:t>9.1</w:t>
            </w:r>
            <w:r w:rsidRPr="00B31E6F">
              <w:rPr>
                <w:rFonts w:ascii="SimSun" w:eastAsia="SimSun" w:hAnsi="SimSun" w:cs="SimSun" w:hint="eastAsia"/>
                <w:kern w:val="2"/>
                <w:sz w:val="20"/>
                <w:szCs w:val="20"/>
                <w:shd w:val="clear" w:color="auto" w:fill="FFFFFF"/>
                <w:lang w:eastAsia="zh-CN"/>
                <w14:ligatures w14:val="standardContextual"/>
              </w:rPr>
              <w:t>贵国是否有确保可持续管理和利用野生物种的法律文书或其他政策框架或行政措施？</w:t>
            </w:r>
          </w:p>
          <w:p w14:paraId="2609EF93"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shd w:val="clear" w:color="auto" w:fill="FFFFFF"/>
                <w:lang w:eastAsia="zh-CN"/>
                <w14:ligatures w14:val="standardContextual"/>
              </w:rPr>
            </w:pPr>
          </w:p>
          <w:p w14:paraId="6638AF25" w14:textId="77777777" w:rsidR="00DD4909" w:rsidRPr="00B31E6F" w:rsidRDefault="00DD4909" w:rsidP="004E5F83">
            <w:pPr>
              <w:tabs>
                <w:tab w:val="clear" w:pos="567"/>
                <w:tab w:val="clear" w:pos="1134"/>
                <w:tab w:val="clear" w:pos="1701"/>
                <w:tab w:val="clear" w:pos="2268"/>
              </w:tabs>
              <w:rPr>
                <w:rFonts w:eastAsia="SimSun"/>
                <w:kern w:val="2"/>
                <w:sz w:val="20"/>
                <w:szCs w:val="20"/>
                <w:shd w:val="clear" w:color="auto" w:fill="FFFFFF"/>
                <w:lang w:val="en-GB" w:eastAsia="zh-CN"/>
                <w14:ligatures w14:val="standardContextual"/>
              </w:rPr>
            </w:pPr>
          </w:p>
        </w:tc>
        <w:tc>
          <w:tcPr>
            <w:tcW w:w="3685" w:type="dxa"/>
          </w:tcPr>
          <w:p w14:paraId="27A408FE"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AF9B6FD"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38EDE306"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192B323A" w14:textId="77777777" w:rsidR="00DD4909" w:rsidRPr="00B31E6F" w:rsidRDefault="00DD4909" w:rsidP="00DD4909">
            <w:pPr>
              <w:numPr>
                <w:ilvl w:val="0"/>
                <w:numId w:val="31"/>
              </w:num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5D2B0361" w14:textId="77777777" w:rsidTr="004E5F83">
        <w:trPr>
          <w:cantSplit/>
        </w:trPr>
        <w:tc>
          <w:tcPr>
            <w:tcW w:w="6249" w:type="dxa"/>
          </w:tcPr>
          <w:p w14:paraId="1481F7CD" w14:textId="77777777" w:rsidR="00DD4909" w:rsidRPr="00B31E6F" w:rsidRDefault="00DD4909" w:rsidP="004E5F83">
            <w:pPr>
              <w:tabs>
                <w:tab w:val="clear" w:pos="567"/>
                <w:tab w:val="clear" w:pos="1134"/>
                <w:tab w:val="clear" w:pos="1701"/>
                <w:tab w:val="clear" w:pos="2268"/>
              </w:tabs>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9.2</w:t>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贵国是否监测野生物种的可持续管理和利用？</w:t>
            </w:r>
          </w:p>
          <w:p w14:paraId="590C29B8"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p>
        </w:tc>
        <w:tc>
          <w:tcPr>
            <w:tcW w:w="3685" w:type="dxa"/>
          </w:tcPr>
          <w:p w14:paraId="42A9652A"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79AD69E"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0A286DDA"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C0B00D0" w14:textId="77777777" w:rsidR="00DD4909" w:rsidRPr="00B31E6F" w:rsidRDefault="00DD4909" w:rsidP="00DD4909">
            <w:pPr>
              <w:numPr>
                <w:ilvl w:val="0"/>
                <w:numId w:val="32"/>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EB0426" w14:paraId="1275A535" w14:textId="77777777" w:rsidTr="004E5F83">
        <w:trPr>
          <w:cantSplit/>
          <w:trHeight w:val="1253"/>
        </w:trPr>
        <w:tc>
          <w:tcPr>
            <w:tcW w:w="6249" w:type="dxa"/>
          </w:tcPr>
          <w:p w14:paraId="562D7595"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shd w:val="clear" w:color="auto" w:fill="FFFFFF"/>
                <w:lang w:val="en-GB" w:eastAsia="zh-CN"/>
                <w14:ligatures w14:val="standardContextual"/>
              </w:rPr>
              <w:lastRenderedPageBreak/>
              <w:t>9.</w:t>
            </w:r>
            <w:r w:rsidRPr="00B31E6F">
              <w:rPr>
                <w:rFonts w:eastAsia="SimSun" w:hint="eastAsia"/>
                <w:b/>
                <w:kern w:val="2"/>
                <w:sz w:val="20"/>
                <w:szCs w:val="20"/>
                <w:shd w:val="clear" w:color="auto" w:fill="FFFFFF"/>
                <w:lang w:val="en-GB" w:eastAsia="zh-CN"/>
                <w14:ligatures w14:val="standardContextual"/>
              </w:rPr>
              <w:t xml:space="preserve">3 </w:t>
            </w:r>
            <w:r w:rsidRPr="00B31E6F">
              <w:rPr>
                <w:rFonts w:ascii="SimSun" w:eastAsia="SimSun" w:hAnsi="SimSun" w:cs="SimSun"/>
                <w:kern w:val="2"/>
                <w:sz w:val="20"/>
                <w:szCs w:val="20"/>
                <w:shd w:val="clear" w:color="auto" w:fill="FFFFFF"/>
                <w:lang w:val="en-GB" w:eastAsia="zh-CN"/>
                <w14:ligatures w14:val="standardContextual"/>
              </w:rPr>
              <w:t>贵国是否监测利用野生物种给人们带来的社会、经济和环境惠益，特别是那些处于脆弱境地和最依赖生物多样性的人？</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选择所有适用项</w:t>
            </w:r>
            <w:r w:rsidRPr="00B31E6F">
              <w:rPr>
                <w:rFonts w:ascii="SimSun" w:eastAsia="SimSun" w:hAnsi="SimSun" w:cs="SimSun" w:hint="eastAsia"/>
                <w:kern w:val="2"/>
                <w:sz w:val="20"/>
                <w:szCs w:val="20"/>
                <w:shd w:val="clear" w:color="auto" w:fill="FFFFFF"/>
                <w:lang w:val="en-GB" w:eastAsia="zh-CN"/>
                <w14:ligatures w14:val="standardContextual"/>
              </w:rPr>
              <w:t>）</w:t>
            </w:r>
          </w:p>
        </w:tc>
        <w:tc>
          <w:tcPr>
            <w:tcW w:w="3685" w:type="dxa"/>
          </w:tcPr>
          <w:p w14:paraId="2904AAB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315592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50971D3"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6608AE2" w14:textId="77777777" w:rsidR="00DD4909" w:rsidRPr="00B31E6F" w:rsidRDefault="00DD4909" w:rsidP="00950F0F">
            <w:pPr>
              <w:numPr>
                <w:ilvl w:val="0"/>
                <w:numId w:val="73"/>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20BCFB23" w14:textId="77777777" w:rsidR="00DD4909" w:rsidRPr="00B31E6F" w:rsidRDefault="00DD4909" w:rsidP="00484F95">
            <w:p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p>
          <w:p w14:paraId="0CFB2AEF" w14:textId="442AFC74" w:rsidR="00DD4909" w:rsidRPr="00B31E6F" w:rsidRDefault="00DD4909" w:rsidP="00484F95">
            <w:pPr>
              <w:ind w:left="360" w:hanging="360"/>
              <w:jc w:val="left"/>
              <w:rPr>
                <w:rFonts w:ascii="SimSun" w:eastAsia="SimSun" w:hAnsi="SimSun" w:cs="SimSun"/>
                <w:kern w:val="2"/>
                <w:sz w:val="20"/>
                <w:szCs w:val="20"/>
                <w:lang w:val="en-GB" w:eastAsia="zh-CN"/>
                <w14:ligatures w14:val="standardContextual"/>
              </w:rPr>
            </w:pPr>
            <w:r w:rsidRPr="00B31E6F">
              <w:rPr>
                <w:rFonts w:ascii="SimSun" w:eastAsia="SimSun" w:hAnsi="SimSun" w:cs="SimSun" w:hint="eastAsia"/>
                <w:sz w:val="20"/>
                <w:szCs w:val="20"/>
                <w:lang w:val="en-GB" w:eastAsia="zh-CN"/>
              </w:rPr>
              <w:t>如果</w:t>
            </w:r>
            <w:r w:rsidR="006D128D">
              <w:rPr>
                <w:rFonts w:ascii="SimSun" w:eastAsia="SimSun" w:hAnsi="SimSun" w:cs="SimSun" w:hint="eastAsia"/>
                <w:sz w:val="20"/>
                <w:szCs w:val="20"/>
                <w:lang w:val="en-GB" w:eastAsia="zh-CN"/>
              </w:rPr>
              <w:t>回答“</w:t>
            </w:r>
            <w:r w:rsidRPr="00B31E6F">
              <w:rPr>
                <w:rFonts w:ascii="SimSun" w:eastAsia="SimSun" w:hAnsi="SimSun" w:cs="SimSun" w:hint="eastAsia"/>
                <w:sz w:val="20"/>
                <w:szCs w:val="20"/>
                <w:lang w:val="en-GB" w:eastAsia="zh-CN"/>
              </w:rPr>
              <w:t>完全是</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或</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部分是</w:t>
            </w:r>
            <w:r w:rsidR="006D128D">
              <w:rPr>
                <w:rFonts w:ascii="SimSun" w:eastAsia="SimSun" w:hAnsi="SimSun" w:cs="SimSun" w:hint="eastAsia"/>
                <w:sz w:val="20"/>
                <w:szCs w:val="20"/>
                <w:lang w:val="en-GB" w:eastAsia="zh-CN"/>
              </w:rPr>
              <w:t>”</w:t>
            </w:r>
            <w:r w:rsidRPr="00B31E6F">
              <w:rPr>
                <w:rFonts w:ascii="SimSun" w:eastAsia="SimSun" w:hAnsi="SimSun" w:cs="SimSun" w:hint="eastAsia"/>
                <w:sz w:val="20"/>
                <w:szCs w:val="20"/>
                <w:lang w:val="en-GB" w:eastAsia="zh-CN"/>
              </w:rPr>
              <w:t>，请列出</w:t>
            </w:r>
            <w:r w:rsidRPr="00B31E6F">
              <w:rPr>
                <w:rFonts w:ascii="SimSun" w:eastAsia="SimSun" w:hAnsi="SimSun" w:cs="SimSun" w:hint="eastAsia"/>
                <w:kern w:val="2"/>
                <w:sz w:val="20"/>
                <w:szCs w:val="20"/>
                <w:lang w:val="en-GB" w:eastAsia="zh-CN"/>
                <w14:ligatures w14:val="standardContextual"/>
              </w:rPr>
              <w:t>国家一级确定的所有相关群体：</w:t>
            </w:r>
          </w:p>
          <w:p w14:paraId="1AAAD5AA"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妇女和女童 </w:t>
            </w:r>
          </w:p>
          <w:p w14:paraId="26D38F22"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儿童和青年 </w:t>
            </w:r>
          </w:p>
          <w:p w14:paraId="1D26E3EB"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ascii="SimSun" w:eastAsia="SimSun" w:hAnsi="SimSun" w:cs="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 xml:space="preserve">残疾人 </w:t>
            </w:r>
          </w:p>
          <w:p w14:paraId="78027CAB" w14:textId="77777777" w:rsidR="00DD4909" w:rsidRPr="00B31E6F" w:rsidRDefault="00DD4909" w:rsidP="00950F0F">
            <w:pPr>
              <w:numPr>
                <w:ilvl w:val="0"/>
                <w:numId w:val="79"/>
              </w:num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土著人民联络委员会</w:t>
            </w:r>
          </w:p>
        </w:tc>
      </w:tr>
      <w:tr w:rsidR="00DD4909" w:rsidRPr="00EB0426" w14:paraId="4AC011B9" w14:textId="77777777" w:rsidTr="004E5F83">
        <w:trPr>
          <w:cantSplit/>
          <w:trHeight w:val="1253"/>
        </w:trPr>
        <w:tc>
          <w:tcPr>
            <w:tcW w:w="6249" w:type="dxa"/>
          </w:tcPr>
          <w:p w14:paraId="464FAA1C" w14:textId="77777777" w:rsidR="00DD4909" w:rsidRPr="00B31E6F" w:rsidRDefault="00DD4909" w:rsidP="004E5F83">
            <w:pPr>
              <w:tabs>
                <w:tab w:val="clear" w:pos="567"/>
                <w:tab w:val="clear" w:pos="1134"/>
                <w:tab w:val="clear" w:pos="1701"/>
                <w:tab w:val="clear" w:pos="2268"/>
              </w:tabs>
              <w:rPr>
                <w:rFonts w:eastAsia="SimSun"/>
                <w:kern w:val="2"/>
                <w:sz w:val="20"/>
                <w:szCs w:val="20"/>
                <w:lang w:val="en-GB" w:eastAsia="zh-CN"/>
                <w14:ligatures w14:val="standardContextual"/>
              </w:rPr>
            </w:pPr>
            <w:r w:rsidRPr="00B31E6F">
              <w:rPr>
                <w:rFonts w:eastAsia="SimSun"/>
                <w:b/>
                <w:kern w:val="2"/>
                <w:sz w:val="20"/>
                <w:szCs w:val="20"/>
                <w:shd w:val="clear" w:color="auto" w:fill="FFFFFF"/>
                <w:lang w:val="en-GB" w:eastAsia="zh-CN"/>
                <w14:ligatures w14:val="standardContextual"/>
              </w:rPr>
              <w:t>9.</w:t>
            </w:r>
            <w:r w:rsidRPr="00B31E6F">
              <w:rPr>
                <w:rFonts w:eastAsia="SimSun" w:hint="eastAsia"/>
                <w:b/>
                <w:kern w:val="2"/>
                <w:sz w:val="20"/>
                <w:szCs w:val="20"/>
                <w:shd w:val="clear" w:color="auto" w:fill="FFFFFF"/>
                <w:lang w:val="en-GB" w:eastAsia="zh-CN"/>
                <w14:ligatures w14:val="standardContextual"/>
              </w:rPr>
              <w:t xml:space="preserve">5 </w:t>
            </w:r>
            <w:r w:rsidRPr="00B31E6F">
              <w:rPr>
                <w:rFonts w:ascii="SimSun" w:eastAsia="SimSun" w:hAnsi="SimSun" w:cs="SimSun"/>
                <w:kern w:val="2"/>
                <w:sz w:val="20"/>
                <w:szCs w:val="20"/>
                <w:shd w:val="clear" w:color="auto" w:fill="FFFFFF"/>
                <w:lang w:val="en-GB" w:eastAsia="zh-CN"/>
                <w14:ligatures w14:val="standardContextual"/>
              </w:rPr>
              <w:t>贵国是否有法律文书或其他政策框架</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保护和鼓励土著人民和</w:t>
            </w:r>
            <w:r w:rsidRPr="00B31E6F">
              <w:rPr>
                <w:rFonts w:ascii="SimSun" w:eastAsia="SimSun" w:hAnsi="SimSun" w:cs="SimSun" w:hint="eastAsia"/>
                <w:kern w:val="2"/>
                <w:sz w:val="20"/>
                <w:szCs w:val="20"/>
                <w:shd w:val="clear" w:color="auto" w:fill="FFFFFF"/>
                <w:lang w:val="en-GB" w:eastAsia="zh-CN"/>
                <w14:ligatures w14:val="standardContextual"/>
              </w:rPr>
              <w:t>地方</w:t>
            </w:r>
            <w:r w:rsidRPr="00B31E6F">
              <w:rPr>
                <w:rFonts w:ascii="SimSun" w:eastAsia="SimSun" w:hAnsi="SimSun" w:cs="SimSun"/>
                <w:kern w:val="2"/>
                <w:sz w:val="20"/>
                <w:szCs w:val="20"/>
                <w:shd w:val="clear" w:color="auto" w:fill="FFFFFF"/>
                <w:lang w:val="en-GB" w:eastAsia="zh-CN"/>
                <w14:ligatures w14:val="standardContextual"/>
              </w:rPr>
              <w:t>社区对生物多样性的习惯性可持续利用，例如</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生物多样性习惯性可持续利用行动计划</w:t>
            </w:r>
            <w:r w:rsidRPr="00B31E6F">
              <w:rPr>
                <w:rFonts w:ascii="SimSun" w:eastAsia="SimSun" w:hAnsi="SimSun" w:cs="SimSun" w:hint="eastAsia"/>
                <w:kern w:val="2"/>
                <w:sz w:val="20"/>
                <w:szCs w:val="20"/>
                <w:shd w:val="clear" w:color="auto" w:fill="FFFFFF"/>
                <w:lang w:val="en-GB" w:eastAsia="zh-CN"/>
                <w14:ligatures w14:val="standardContextual"/>
              </w:rPr>
              <w:t>》</w:t>
            </w:r>
            <w:r w:rsidRPr="00B31E6F">
              <w:rPr>
                <w:rFonts w:ascii="SimSun" w:eastAsia="SimSun" w:hAnsi="SimSun" w:cs="SimSun"/>
                <w:kern w:val="2"/>
                <w:sz w:val="20"/>
                <w:szCs w:val="20"/>
                <w:shd w:val="clear" w:color="auto" w:fill="FFFFFF"/>
                <w:lang w:val="en-GB" w:eastAsia="zh-CN"/>
                <w14:ligatures w14:val="standardContextual"/>
              </w:rPr>
              <w:t>或其他相关举措？</w:t>
            </w:r>
          </w:p>
        </w:tc>
        <w:tc>
          <w:tcPr>
            <w:tcW w:w="3685" w:type="dxa"/>
          </w:tcPr>
          <w:p w14:paraId="793DD56D"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431ADF5"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0EB777C"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34537D9B" w14:textId="77777777" w:rsidR="00DD4909" w:rsidRPr="00B31E6F" w:rsidRDefault="00DD4909" w:rsidP="00950F0F">
            <w:pPr>
              <w:numPr>
                <w:ilvl w:val="0"/>
                <w:numId w:val="74"/>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02066793" w14:textId="77777777" w:rsidR="00DD4909" w:rsidRPr="00B31E6F" w:rsidRDefault="00DD4909" w:rsidP="00950F0F">
            <w:pPr>
              <w:numPr>
                <w:ilvl w:val="0"/>
                <w:numId w:val="7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r w:rsidRPr="00B31E6F">
              <w:rPr>
                <w:rFonts w:eastAsia="SimSun"/>
                <w:kern w:val="2"/>
                <w:sz w:val="20"/>
                <w:szCs w:val="20"/>
                <w:lang w:val="en-GB"/>
                <w14:ligatures w14:val="standardContextual"/>
              </w:rPr>
              <w:t xml:space="preserve"> </w:t>
            </w:r>
          </w:p>
        </w:tc>
      </w:tr>
    </w:tbl>
    <w:tbl>
      <w:tblPr>
        <w:tblStyle w:val="TableGrid41"/>
        <w:tblW w:w="9934" w:type="dxa"/>
        <w:tblLayout w:type="fixed"/>
        <w:tblCellMar>
          <w:top w:w="43" w:type="dxa"/>
          <w:bottom w:w="43" w:type="dxa"/>
        </w:tblCellMar>
        <w:tblLook w:val="04A0" w:firstRow="1" w:lastRow="0" w:firstColumn="1" w:lastColumn="0" w:noHBand="0" w:noVBand="1"/>
      </w:tblPr>
      <w:tblGrid>
        <w:gridCol w:w="7545"/>
        <w:gridCol w:w="2389"/>
      </w:tblGrid>
      <w:tr w:rsidR="00DD4909" w:rsidRPr="00EB0426" w14:paraId="2A8B39F3" w14:textId="77777777" w:rsidTr="004E5F83">
        <w:trPr>
          <w:cantSplit/>
          <w:trHeight w:val="300"/>
        </w:trPr>
        <w:tc>
          <w:tcPr>
            <w:tcW w:w="9934" w:type="dxa"/>
            <w:gridSpan w:val="2"/>
            <w:shd w:val="clear" w:color="auto" w:fill="F2F2F2"/>
          </w:tcPr>
          <w:p w14:paraId="4574BD33" w14:textId="77777777" w:rsidR="00DD4909" w:rsidRPr="00160BCC"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160BCC">
              <w:rPr>
                <w:rFonts w:eastAsia="SimSun"/>
                <w:bCs/>
                <w:kern w:val="2"/>
                <w:sz w:val="20"/>
                <w:szCs w:val="20"/>
                <w:lang w:val="en-GB" w:eastAsia="zh-CN"/>
                <w14:ligatures w14:val="standardContextual"/>
              </w:rPr>
              <w:br w:type="page"/>
            </w:r>
            <w:r w:rsidRPr="00160BCC">
              <w:rPr>
                <w:rFonts w:eastAsia="SimSun"/>
                <w:b/>
                <w:kern w:val="2"/>
                <w:sz w:val="20"/>
                <w:szCs w:val="20"/>
                <w:lang w:val="en-GB" w:eastAsia="zh-CN"/>
                <w14:ligatures w14:val="standardContextual"/>
              </w:rPr>
              <w:t>行动目标</w:t>
            </w:r>
            <w:r w:rsidRPr="00160BCC">
              <w:rPr>
                <w:rFonts w:eastAsia="SimSun"/>
                <w:b/>
                <w:kern w:val="2"/>
                <w:sz w:val="20"/>
                <w:szCs w:val="20"/>
                <w:lang w:val="en-GB" w:eastAsia="zh-CN"/>
                <w14:ligatures w14:val="standardContextual"/>
              </w:rPr>
              <w:t>12</w:t>
            </w:r>
            <w:r w:rsidRPr="00160BCC">
              <w:rPr>
                <w:rFonts w:eastAsia="SimSun"/>
                <w:b/>
                <w:kern w:val="2"/>
                <w:sz w:val="20"/>
                <w:szCs w:val="20"/>
                <w:lang w:val="en-GB"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DD4909" w:rsidRPr="00EB0426" w14:paraId="027F7091" w14:textId="77777777" w:rsidTr="004E5F83">
        <w:trPr>
          <w:cantSplit/>
          <w:trHeight w:val="300"/>
        </w:trPr>
        <w:tc>
          <w:tcPr>
            <w:tcW w:w="9934" w:type="dxa"/>
            <w:gridSpan w:val="2"/>
            <w:shd w:val="clear" w:color="auto" w:fill="FFFFFF"/>
          </w:tcPr>
          <w:p w14:paraId="3A3AF2C0" w14:textId="6D4914BA"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00C06A59">
              <w:rPr>
                <w:rFonts w:eastAsia="SimSun" w:hint="eastAsia"/>
                <w:b/>
                <w:kern w:val="2"/>
                <w:sz w:val="20"/>
                <w:szCs w:val="20"/>
                <w:lang w:val="en-GB" w:eastAsia="zh-CN"/>
                <w14:ligatures w14:val="standardContextual"/>
              </w:rPr>
              <w:t>已</w:t>
            </w:r>
            <w:r w:rsidRPr="00B31E6F">
              <w:rPr>
                <w:rFonts w:eastAsia="SimSun"/>
                <w:b/>
                <w:kern w:val="22"/>
                <w:sz w:val="20"/>
                <w:szCs w:val="20"/>
                <w:lang w:eastAsia="zh-CN"/>
                <w14:ligatures w14:val="standardContextual"/>
              </w:rPr>
              <w:t>制定</w:t>
            </w:r>
            <w:r w:rsidR="00C06A59" w:rsidRPr="00B31E6F">
              <w:rPr>
                <w:rFonts w:eastAsia="SimSun"/>
                <w:b/>
                <w:kern w:val="22"/>
                <w:sz w:val="20"/>
                <w:szCs w:val="20"/>
                <w:lang w:eastAsia="zh-CN"/>
                <w14:ligatures w14:val="standardContextual"/>
              </w:rPr>
              <w:t>涉及绿色或蓝色城市空间</w:t>
            </w:r>
            <w:r w:rsidR="00C06A59">
              <w:rPr>
                <w:rFonts w:eastAsia="SimSun" w:hint="eastAsia"/>
                <w:b/>
                <w:kern w:val="22"/>
                <w:sz w:val="20"/>
                <w:szCs w:val="20"/>
                <w:lang w:eastAsia="zh-CN"/>
                <w14:ligatures w14:val="standardContextual"/>
              </w:rPr>
              <w:t>的</w:t>
            </w:r>
            <w:r w:rsidRPr="00B31E6F">
              <w:rPr>
                <w:rFonts w:eastAsia="SimSun"/>
                <w:b/>
                <w:kern w:val="22"/>
                <w:sz w:val="20"/>
                <w:szCs w:val="20"/>
                <w:lang w:eastAsia="zh-CN"/>
                <w14:ligatures w14:val="standardContextual"/>
              </w:rPr>
              <w:t>涵盖生物多样性的城市规划的国家数</w:t>
            </w:r>
            <w:r w:rsidR="00C06A59">
              <w:rPr>
                <w:rFonts w:eastAsia="SimSun" w:hint="eastAsia"/>
                <w:b/>
                <w:kern w:val="22"/>
                <w:sz w:val="20"/>
                <w:szCs w:val="20"/>
                <w:lang w:eastAsia="zh-CN"/>
                <w14:ligatures w14:val="standardContextual"/>
              </w:rPr>
              <w:t>目</w:t>
            </w:r>
            <w:r w:rsidR="00A433AB">
              <w:rPr>
                <w:rFonts w:eastAsia="SimSun" w:hint="eastAsia"/>
                <w:b/>
                <w:kern w:val="22"/>
                <w:sz w:val="20"/>
                <w:szCs w:val="20"/>
                <w:lang w:eastAsia="zh-CN"/>
                <w14:ligatures w14:val="standardContextual"/>
              </w:rPr>
              <w:t>。</w:t>
            </w:r>
          </w:p>
        </w:tc>
      </w:tr>
      <w:tr w:rsidR="00DD4909" w:rsidRPr="00160BCC" w14:paraId="68CD99B3" w14:textId="77777777" w:rsidTr="004E5F83">
        <w:trPr>
          <w:cantSplit/>
          <w:trHeight w:val="300"/>
        </w:trPr>
        <w:tc>
          <w:tcPr>
            <w:tcW w:w="7545" w:type="dxa"/>
            <w:shd w:val="clear" w:color="auto" w:fill="auto"/>
          </w:tcPr>
          <w:p w14:paraId="6E0E22B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12.1</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w:t>
            </w:r>
            <w:bookmarkStart w:id="10" w:name="_Hlk143768561"/>
            <w:r w:rsidRPr="00B31E6F">
              <w:rPr>
                <w:rFonts w:eastAsia="SimSun"/>
                <w:kern w:val="2"/>
                <w:sz w:val="20"/>
                <w:szCs w:val="20"/>
                <w:lang w:eastAsia="zh-CN"/>
                <w14:ligatures w14:val="standardContextual"/>
              </w:rPr>
              <w:t>是否</w:t>
            </w:r>
            <w:r w:rsidRPr="00B31E6F">
              <w:rPr>
                <w:rFonts w:eastAsia="SimSun" w:hint="eastAsia"/>
                <w:kern w:val="2"/>
                <w:sz w:val="20"/>
                <w:szCs w:val="20"/>
                <w:lang w:eastAsia="zh-CN"/>
                <w14:ligatures w14:val="standardContextual"/>
              </w:rPr>
              <w:t>有</w:t>
            </w:r>
            <w:r w:rsidRPr="00B31E6F">
              <w:rPr>
                <w:rFonts w:eastAsia="SimSun"/>
                <w:kern w:val="2"/>
                <w:sz w:val="20"/>
                <w:szCs w:val="20"/>
                <w:lang w:eastAsia="zh-CN"/>
                <w14:ligatures w14:val="standardContextual"/>
              </w:rPr>
              <w:t>城市地区</w:t>
            </w:r>
            <w:r w:rsidRPr="00B31E6F">
              <w:rPr>
                <w:rFonts w:eastAsia="SimSun" w:hint="eastAsia"/>
                <w:kern w:val="2"/>
                <w:sz w:val="20"/>
                <w:szCs w:val="20"/>
                <w:lang w:eastAsia="zh-CN"/>
                <w14:ligatures w14:val="standardContextual"/>
              </w:rPr>
              <w:t>实施的</w:t>
            </w:r>
            <w:r w:rsidRPr="00B31E6F">
              <w:rPr>
                <w:rFonts w:eastAsia="SimSun"/>
                <w:kern w:val="2"/>
                <w:sz w:val="20"/>
                <w:szCs w:val="20"/>
                <w:lang w:eastAsia="zh-CN"/>
                <w14:ligatures w14:val="standardContextual"/>
              </w:rPr>
              <w:t>涵盖生物多样性城市规划</w:t>
            </w:r>
            <w:bookmarkEnd w:id="10"/>
            <w:r w:rsidRPr="00B31E6F">
              <w:rPr>
                <w:rFonts w:eastAsia="SimSun"/>
                <w:kern w:val="2"/>
                <w:sz w:val="20"/>
                <w:szCs w:val="20"/>
                <w:lang w:eastAsia="zh-CN"/>
                <w14:ligatures w14:val="standardContextual"/>
              </w:rPr>
              <w:t>纳入了有利于生物多样性保护和可持续利用的绿色或蓝色空间管理？</w:t>
            </w:r>
          </w:p>
        </w:tc>
        <w:tc>
          <w:tcPr>
            <w:tcW w:w="2389" w:type="dxa"/>
            <w:shd w:val="clear" w:color="auto" w:fill="auto"/>
          </w:tcPr>
          <w:p w14:paraId="2F56E7F4"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40D56D4"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EC8DF06"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B20EB7A" w14:textId="77777777" w:rsidR="00DD4909" w:rsidRPr="00B31E6F" w:rsidRDefault="00DD4909" w:rsidP="00950F0F">
            <w:pPr>
              <w:numPr>
                <w:ilvl w:val="0"/>
                <w:numId w:val="3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38F6A2BA" w14:textId="77777777" w:rsidR="00DD4909" w:rsidRPr="00B31E6F" w:rsidRDefault="00DD4909" w:rsidP="004E5F83">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p>
        </w:tc>
      </w:tr>
      <w:tr w:rsidR="00DD4909" w:rsidRPr="00160BCC" w14:paraId="4403886C" w14:textId="77777777" w:rsidTr="004E5F83">
        <w:trPr>
          <w:cantSplit/>
          <w:trHeight w:val="1010"/>
        </w:trPr>
        <w:tc>
          <w:tcPr>
            <w:tcW w:w="7545" w:type="dxa"/>
            <w:shd w:val="clear" w:color="auto" w:fill="auto"/>
            <w:vAlign w:val="center"/>
          </w:tcPr>
          <w:p w14:paraId="328E69F4" w14:textId="77777777" w:rsidR="00DD4909" w:rsidRPr="00B31E6F" w:rsidRDefault="00DD4909" w:rsidP="004E5F83">
            <w:pPr>
              <w:tabs>
                <w:tab w:val="clear" w:pos="567"/>
                <w:tab w:val="clear" w:pos="1134"/>
                <w:tab w:val="clear" w:pos="1701"/>
                <w:tab w:val="clear" w:pos="2268"/>
              </w:tabs>
              <w:jc w:val="left"/>
              <w:rPr>
                <w:rFonts w:eastAsia="SimSun"/>
                <w:bCs/>
                <w:kern w:val="2"/>
                <w:sz w:val="20"/>
                <w:szCs w:val="20"/>
                <w:lang w:val="en-GB" w:eastAsia="zh-CN"/>
                <w14:ligatures w14:val="standardContextual"/>
              </w:rPr>
            </w:pPr>
            <w:r w:rsidRPr="00B31E6F">
              <w:rPr>
                <w:rFonts w:eastAsia="SimSun"/>
                <w:b/>
                <w:kern w:val="2"/>
                <w:sz w:val="20"/>
                <w:szCs w:val="20"/>
                <w:lang w:val="en-GB" w:eastAsia="zh-CN"/>
                <w14:ligatures w14:val="standardContextual"/>
              </w:rPr>
              <w:t>12.2</w:t>
            </w:r>
            <w:r w:rsidRPr="00B31E6F">
              <w:rPr>
                <w:rFonts w:eastAsia="SimSun"/>
                <w:bCs/>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w:t>
            </w:r>
            <w:r w:rsidRPr="00B31E6F">
              <w:rPr>
                <w:rFonts w:eastAsia="SimSun" w:hint="eastAsia"/>
                <w:kern w:val="2"/>
                <w:sz w:val="20"/>
                <w:szCs w:val="20"/>
                <w:lang w:val="en-GB" w:eastAsia="zh-CN"/>
                <w14:ligatures w14:val="standardContextual"/>
              </w:rPr>
              <w:t>是否有</w:t>
            </w:r>
            <w:r w:rsidRPr="00B31E6F">
              <w:rPr>
                <w:rFonts w:eastAsia="SimSun"/>
                <w:kern w:val="2"/>
                <w:sz w:val="20"/>
                <w:szCs w:val="20"/>
                <w:lang w:val="en-GB" w:eastAsia="zh-CN"/>
                <w14:ligatures w14:val="standardContextual"/>
              </w:rPr>
              <w:t>城市地区</w:t>
            </w:r>
            <w:r w:rsidRPr="00B31E6F">
              <w:rPr>
                <w:rFonts w:eastAsia="SimSun" w:hint="eastAsia"/>
                <w:kern w:val="2"/>
                <w:sz w:val="20"/>
                <w:szCs w:val="20"/>
                <w:lang w:val="en-GB" w:eastAsia="zh-CN"/>
                <w14:ligatures w14:val="standardContextual"/>
              </w:rPr>
              <w:t>实施的</w:t>
            </w:r>
            <w:r w:rsidRPr="00B31E6F">
              <w:rPr>
                <w:rFonts w:eastAsia="SimSun"/>
                <w:kern w:val="2"/>
                <w:sz w:val="20"/>
                <w:szCs w:val="20"/>
                <w:lang w:val="en-GB" w:eastAsia="zh-CN"/>
                <w14:ligatures w14:val="standardContextual"/>
              </w:rPr>
              <w:t>涵盖生物多样性城市规划纳入了促进生态系统服务和自然对人类的贡献的绿色或蓝色空间管理？</w:t>
            </w:r>
          </w:p>
          <w:p w14:paraId="1C838E2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p w14:paraId="7DF075AE" w14:textId="77777777" w:rsidR="00DD4909" w:rsidRPr="00B31E6F" w:rsidRDefault="00DD4909" w:rsidP="004E5F83">
            <w:pPr>
              <w:tabs>
                <w:tab w:val="clear" w:pos="567"/>
                <w:tab w:val="clear" w:pos="1134"/>
                <w:tab w:val="clear" w:pos="1701"/>
                <w:tab w:val="clear" w:pos="2268"/>
              </w:tabs>
              <w:spacing w:line="276" w:lineRule="auto"/>
              <w:jc w:val="left"/>
              <w:rPr>
                <w:rFonts w:eastAsia="SimSun"/>
                <w:kern w:val="2"/>
                <w:sz w:val="20"/>
                <w:szCs w:val="20"/>
                <w:lang w:val="en-GB" w:eastAsia="zh-CN"/>
                <w14:ligatures w14:val="standardContextual"/>
              </w:rPr>
            </w:pPr>
          </w:p>
        </w:tc>
        <w:tc>
          <w:tcPr>
            <w:tcW w:w="2389" w:type="dxa"/>
            <w:shd w:val="clear" w:color="auto" w:fill="auto"/>
          </w:tcPr>
          <w:p w14:paraId="0CDF916B"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7DA7D6D"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40AAA59"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835D399" w14:textId="77777777" w:rsidR="00DD4909" w:rsidRPr="00B31E6F" w:rsidRDefault="00DD4909" w:rsidP="00950F0F">
            <w:pPr>
              <w:numPr>
                <w:ilvl w:val="0"/>
                <w:numId w:val="53"/>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3D174379" w14:textId="77777777" w:rsidTr="004E5F83">
        <w:trPr>
          <w:cantSplit/>
          <w:trHeight w:val="300"/>
        </w:trPr>
        <w:tc>
          <w:tcPr>
            <w:tcW w:w="9934" w:type="dxa"/>
            <w:gridSpan w:val="2"/>
            <w:shd w:val="clear" w:color="auto" w:fill="F2F2F2"/>
          </w:tcPr>
          <w:p w14:paraId="56956A2E"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eastAsia="zh-CN"/>
                <w14:ligatures w14:val="standardContextual"/>
              </w:rPr>
              <w:br w:type="page"/>
            </w:r>
            <w:r w:rsidRPr="00B31E6F">
              <w:rPr>
                <w:rFonts w:eastAsia="SimSun"/>
                <w:b/>
                <w:kern w:val="2"/>
                <w:sz w:val="20"/>
                <w:szCs w:val="20"/>
                <w:lang w:eastAsia="zh-CN"/>
                <w14:ligatures w14:val="standardContextual"/>
              </w:rPr>
              <w:t>行动目标</w:t>
            </w:r>
            <w:r w:rsidRPr="00B31E6F">
              <w:rPr>
                <w:rFonts w:eastAsia="SimSun"/>
                <w:b/>
                <w:kern w:val="2"/>
                <w:sz w:val="20"/>
                <w:szCs w:val="20"/>
                <w:lang w:eastAsia="zh-CN"/>
                <w14:ligatures w14:val="standardContextual"/>
              </w:rPr>
              <w:t xml:space="preserve"> 13</w:t>
            </w:r>
            <w:r w:rsidRPr="00B31E6F">
              <w:rPr>
                <w:rFonts w:eastAsia="SimSun"/>
                <w:b/>
                <w:kern w:val="2"/>
                <w:sz w:val="20"/>
                <w:szCs w:val="20"/>
                <w:lang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B31E6F">
              <w:rPr>
                <w:rFonts w:eastAsia="SimSun"/>
                <w:b/>
                <w:kern w:val="2"/>
                <w:sz w:val="20"/>
                <w:szCs w:val="20"/>
                <w:lang w:eastAsia="zh-CN"/>
                <w14:ligatures w14:val="standardContextual"/>
              </w:rPr>
              <w:t>2030</w:t>
            </w:r>
            <w:r w:rsidRPr="00B31E6F">
              <w:rPr>
                <w:rFonts w:eastAsia="SimSun"/>
                <w:b/>
                <w:kern w:val="2"/>
                <w:sz w:val="20"/>
                <w:szCs w:val="20"/>
                <w:lang w:eastAsia="zh-CN"/>
                <w14:ligatures w14:val="standardContextual"/>
              </w:rPr>
              <w:t>年大幅增加分享的惠益。</w:t>
            </w:r>
            <w:r w:rsidRPr="00B31E6F">
              <w:rPr>
                <w:rFonts w:eastAsia="SimSun"/>
                <w:b/>
                <w:kern w:val="2"/>
                <w:sz w:val="20"/>
                <w:szCs w:val="20"/>
                <w:lang w:eastAsia="zh-CN"/>
                <w14:ligatures w14:val="standardContextual"/>
              </w:rPr>
              <w:t xml:space="preserve"> </w:t>
            </w:r>
          </w:p>
        </w:tc>
      </w:tr>
      <w:tr w:rsidR="00DD4909" w:rsidRPr="00B31E6F" w14:paraId="2EAB7651" w14:textId="77777777" w:rsidTr="004E5F83">
        <w:trPr>
          <w:cantSplit/>
          <w:trHeight w:val="300"/>
        </w:trPr>
        <w:tc>
          <w:tcPr>
            <w:tcW w:w="9934" w:type="dxa"/>
            <w:gridSpan w:val="2"/>
            <w:shd w:val="clear" w:color="auto" w:fill="FFFFFF"/>
          </w:tcPr>
          <w:p w14:paraId="40844DDA" w14:textId="73F0E781" w:rsidR="00DD4909" w:rsidRPr="00B31E6F" w:rsidRDefault="00DD4909" w:rsidP="00873319">
            <w:pPr>
              <w:tabs>
                <w:tab w:val="clear" w:pos="567"/>
                <w:tab w:val="clear" w:pos="1134"/>
                <w:tab w:val="clear" w:pos="1701"/>
                <w:tab w:val="clear" w:pos="2268"/>
              </w:tabs>
              <w:spacing w:before="100" w:beforeAutospacing="1" w:after="100" w:afterAutospacing="1"/>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b/>
                <w:kern w:val="2"/>
                <w:sz w:val="20"/>
                <w:szCs w:val="20"/>
                <w:lang w:val="en-GB" w:eastAsia="zh-CN"/>
                <w14:ligatures w14:val="standardContextual"/>
              </w:rPr>
              <w:t xml:space="preserve">: </w:t>
            </w:r>
            <w:r w:rsidRPr="00B31E6F">
              <w:rPr>
                <w:rFonts w:eastAsia="SimSun"/>
                <w:b/>
                <w:kern w:val="2"/>
                <w:sz w:val="20"/>
                <w:szCs w:val="20"/>
                <w:lang w:val="en-GB"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00C06A59">
              <w:rPr>
                <w:rFonts w:eastAsia="SimSun" w:hint="eastAsia"/>
                <w:b/>
                <w:kern w:val="2"/>
                <w:sz w:val="20"/>
                <w:szCs w:val="20"/>
                <w:lang w:val="en-GB" w:eastAsia="zh-CN"/>
                <w14:ligatures w14:val="standardContextual"/>
              </w:rPr>
              <w:t>目</w:t>
            </w:r>
            <w:r w:rsidRPr="00B31E6F">
              <w:rPr>
                <w:rFonts w:eastAsia="SimSun"/>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B31E6F" w14:paraId="509BE650" w14:textId="77777777" w:rsidTr="004E5F83">
        <w:trPr>
          <w:cantSplit/>
          <w:trHeight w:val="1235"/>
        </w:trPr>
        <w:tc>
          <w:tcPr>
            <w:tcW w:w="7545" w:type="dxa"/>
          </w:tcPr>
          <w:p w14:paraId="02E6DE44" w14:textId="77777777" w:rsidR="00DD4909" w:rsidRPr="00B31E6F" w:rsidRDefault="00DD4909" w:rsidP="00BF7935">
            <w:pPr>
              <w:tabs>
                <w:tab w:val="clear" w:pos="567"/>
                <w:tab w:val="clear" w:pos="1134"/>
                <w:tab w:val="clear" w:pos="1701"/>
                <w:tab w:val="clear" w:pos="2268"/>
              </w:tabs>
              <w:spacing w:before="100" w:beforeAutospacing="1" w:after="100" w:afterAutospacing="1"/>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13.1</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贵国是否有有效的法律、行政和政策措施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确保公正公平地分享利用遗传资源所</w:t>
            </w:r>
            <w:r w:rsidRPr="00B31E6F">
              <w:rPr>
                <w:rFonts w:eastAsia="SimSun" w:hint="eastAsia"/>
                <w:kern w:val="2"/>
                <w:sz w:val="20"/>
                <w:szCs w:val="20"/>
                <w:lang w:val="en-GB" w:eastAsia="zh-CN"/>
                <w14:ligatures w14:val="standardContextual"/>
              </w:rPr>
              <w:t>带来</w:t>
            </w:r>
            <w:r w:rsidRPr="00B31E6F">
              <w:rPr>
                <w:rFonts w:eastAsia="SimSun"/>
                <w:kern w:val="2"/>
                <w:sz w:val="20"/>
                <w:szCs w:val="20"/>
                <w:lang w:val="en-GB" w:eastAsia="zh-CN"/>
                <w14:ligatures w14:val="standardContextual"/>
              </w:rPr>
              <w:t>的惠益？</w:t>
            </w:r>
          </w:p>
        </w:tc>
        <w:tc>
          <w:tcPr>
            <w:tcW w:w="2389" w:type="dxa"/>
          </w:tcPr>
          <w:p w14:paraId="6DE98C33"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3B474E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CF5430B"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5819CC4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0BE53A5" w14:textId="77777777" w:rsidR="00DD4909" w:rsidRPr="00B31E6F" w:rsidRDefault="00DD4909" w:rsidP="00950F0F">
            <w:pPr>
              <w:numPr>
                <w:ilvl w:val="0"/>
                <w:numId w:val="62"/>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4BEDAC22" w14:textId="77777777" w:rsidTr="004E5F83">
        <w:trPr>
          <w:cantSplit/>
          <w:trHeight w:val="1235"/>
        </w:trPr>
        <w:tc>
          <w:tcPr>
            <w:tcW w:w="7545" w:type="dxa"/>
          </w:tcPr>
          <w:p w14:paraId="07DF7132" w14:textId="77777777" w:rsidR="00DD4909" w:rsidRPr="00B31E6F" w:rsidRDefault="00DD4909" w:rsidP="004E5F83">
            <w:pPr>
              <w:tabs>
                <w:tab w:val="clear" w:pos="567"/>
                <w:tab w:val="clear" w:pos="1134"/>
                <w:tab w:val="clear" w:pos="1701"/>
                <w:tab w:val="clear" w:pos="2268"/>
              </w:tabs>
              <w:spacing w:beforeAutospacing="1" w:afterAutospacing="1"/>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Pr="00B31E6F">
              <w:rPr>
                <w:rFonts w:eastAsia="SimSun" w:hint="eastAsia"/>
                <w:b/>
                <w:bCs/>
                <w:kern w:val="2"/>
                <w:sz w:val="20"/>
                <w:szCs w:val="20"/>
                <w:lang w:val="en-GB" w:eastAsia="zh-CN"/>
                <w14:ligatures w14:val="standardContextual"/>
              </w:rPr>
              <w:t>2</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贵国是否有能力建设措施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确保公正和公平地分享利用遗传资源所产生的惠益</w:t>
            </w:r>
            <w:r w:rsidRPr="00B31E6F">
              <w:rPr>
                <w:rFonts w:eastAsia="SimSun" w:hint="eastAsia"/>
                <w:kern w:val="2"/>
                <w:sz w:val="20"/>
                <w:szCs w:val="20"/>
                <w:lang w:val="en-GB" w:eastAsia="zh-CN"/>
                <w14:ligatures w14:val="standardContextual"/>
              </w:rPr>
              <w:t>？</w:t>
            </w:r>
          </w:p>
        </w:tc>
        <w:tc>
          <w:tcPr>
            <w:tcW w:w="2389" w:type="dxa"/>
          </w:tcPr>
          <w:p w14:paraId="22062E62"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22E2750"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FA70D5E"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6B898CD"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52CADF84"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56A60E5" w14:textId="77777777" w:rsidTr="004E5F83">
        <w:trPr>
          <w:cantSplit/>
          <w:trHeight w:val="1235"/>
        </w:trPr>
        <w:tc>
          <w:tcPr>
            <w:tcW w:w="7545" w:type="dxa"/>
          </w:tcPr>
          <w:p w14:paraId="77F184BE" w14:textId="6A78BA41"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lastRenderedPageBreak/>
              <w:t>13.</w:t>
            </w:r>
            <w:r w:rsidR="006D128D">
              <w:rPr>
                <w:rFonts w:eastAsia="SimSun" w:hint="eastAsia"/>
                <w:b/>
                <w:bCs/>
                <w:kern w:val="2"/>
                <w:sz w:val="20"/>
                <w:szCs w:val="20"/>
                <w:lang w:val="en-GB" w:eastAsia="zh-CN"/>
                <w14:ligatures w14:val="standardContextual"/>
              </w:rPr>
              <w:t>3</w:t>
            </w:r>
            <w:r w:rsidRPr="00B31E6F">
              <w:rPr>
                <w:rFonts w:eastAsia="SimSun" w:hint="eastAsia"/>
                <w:kern w:val="2"/>
                <w:sz w:val="20"/>
                <w:szCs w:val="20"/>
                <w:lang w:val="en-GB" w:eastAsia="zh-CN"/>
                <w14:ligatures w14:val="standardContextual"/>
              </w:rPr>
              <w:t xml:space="preserve">  </w:t>
            </w:r>
            <w:r w:rsidRPr="00B31E6F">
              <w:rPr>
                <w:rFonts w:eastAsia="SimSun" w:hint="eastAsia"/>
                <w:kern w:val="2"/>
                <w:sz w:val="20"/>
                <w:szCs w:val="20"/>
                <w:lang w:val="en-GB" w:eastAsia="zh-CN"/>
                <w14:ligatures w14:val="standardContextual"/>
              </w:rPr>
              <w:t>贵国是否根据关于多边机制运作的第</w:t>
            </w:r>
            <w:r w:rsidRPr="00B31E6F">
              <w:rPr>
                <w:rFonts w:eastAsia="SimSun" w:hint="eastAsia"/>
                <w:kern w:val="2"/>
                <w:sz w:val="20"/>
                <w:szCs w:val="20"/>
                <w:lang w:val="en-GB" w:eastAsia="zh-CN"/>
                <w14:ligatures w14:val="standardContextual"/>
              </w:rPr>
              <w:t>16/</w:t>
            </w:r>
            <w:r w:rsidR="006D128D">
              <w:rPr>
                <w:rFonts w:eastAsia="SimSun" w:hint="eastAsia"/>
                <w:kern w:val="2"/>
                <w:sz w:val="20"/>
                <w:szCs w:val="20"/>
                <w:lang w:val="en-GB" w:eastAsia="zh-CN"/>
                <w14:ligatures w14:val="standardContextual"/>
              </w:rPr>
              <w:t>2</w:t>
            </w:r>
            <w:r w:rsidRPr="00B31E6F">
              <w:rPr>
                <w:rFonts w:eastAsia="SimSun" w:hint="eastAsia"/>
                <w:kern w:val="2"/>
                <w:sz w:val="20"/>
                <w:szCs w:val="20"/>
                <w:lang w:val="en-GB" w:eastAsia="zh-CN"/>
                <w14:ligatures w14:val="standardContextual"/>
              </w:rPr>
              <w:t>号决定采取了行政、政策或法律措施？</w:t>
            </w:r>
          </w:p>
          <w:p w14:paraId="077E588D" w14:textId="77777777"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kern w:val="2"/>
                <w:sz w:val="20"/>
                <w:szCs w:val="20"/>
                <w:lang w:val="en-GB" w:eastAsia="zh-CN"/>
                <w14:ligatures w14:val="standardContextual"/>
              </w:rPr>
            </w:pPr>
          </w:p>
        </w:tc>
        <w:tc>
          <w:tcPr>
            <w:tcW w:w="2389" w:type="dxa"/>
          </w:tcPr>
          <w:p w14:paraId="1517BF84"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B1AD776"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FC89FA9"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EA1EF69" w14:textId="77777777" w:rsidR="00DD4909" w:rsidRPr="00B31E6F" w:rsidRDefault="00DD4909" w:rsidP="00950F0F">
            <w:pPr>
              <w:numPr>
                <w:ilvl w:val="0"/>
                <w:numId w:val="75"/>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221BFC68" w14:textId="77777777" w:rsidTr="00BF7935">
        <w:trPr>
          <w:cantSplit/>
          <w:trHeight w:val="973"/>
        </w:trPr>
        <w:tc>
          <w:tcPr>
            <w:tcW w:w="7545" w:type="dxa"/>
          </w:tcPr>
          <w:p w14:paraId="2D13EB30" w14:textId="507C6EE9"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13.</w:t>
            </w:r>
            <w:r w:rsidR="006D128D">
              <w:rPr>
                <w:rFonts w:eastAsia="SimSun" w:hint="eastAsia"/>
                <w:b/>
                <w:kern w:val="2"/>
                <w:sz w:val="20"/>
                <w:szCs w:val="20"/>
                <w:lang w:val="en-GB" w:eastAsia="zh-CN"/>
                <w14:ligatures w14:val="standardContextual"/>
              </w:rPr>
              <w:t>4</w:t>
            </w:r>
            <w:r w:rsidRPr="00B31E6F">
              <w:rPr>
                <w:rFonts w:eastAsia="SimSun"/>
                <w:kern w:val="2"/>
                <w:sz w:val="20"/>
                <w:szCs w:val="20"/>
                <w:lang w:eastAsia="zh-CN"/>
                <w14:ligatures w14:val="standardContextual"/>
              </w:rPr>
              <w:tab/>
            </w:r>
            <w:r w:rsidRPr="00B31E6F">
              <w:rPr>
                <w:rFonts w:eastAsia="SimSun"/>
                <w:kern w:val="2"/>
                <w:sz w:val="20"/>
                <w:szCs w:val="20"/>
                <w:lang w:eastAsia="zh-CN"/>
                <w14:ligatures w14:val="standardContextual"/>
              </w:rPr>
              <w:t>问题</w:t>
            </w:r>
            <w:r w:rsidRPr="00B31E6F">
              <w:rPr>
                <w:rFonts w:eastAsia="SimSun"/>
                <w:kern w:val="2"/>
                <w:sz w:val="20"/>
                <w:szCs w:val="20"/>
                <w:lang w:eastAsia="zh-CN"/>
                <w14:ligatures w14:val="standardContextual"/>
              </w:rPr>
              <w:t>13.1</w:t>
            </w:r>
            <w:r w:rsidRPr="00B31E6F">
              <w:rPr>
                <w:rFonts w:eastAsia="SimSun" w:hint="eastAsia"/>
                <w:kern w:val="2"/>
                <w:sz w:val="20"/>
                <w:szCs w:val="20"/>
                <w:lang w:eastAsia="zh-CN"/>
                <w14:ligatures w14:val="standardContextual"/>
              </w:rPr>
              <w:t>和</w:t>
            </w:r>
            <w:r w:rsidRPr="00B31E6F">
              <w:rPr>
                <w:rFonts w:eastAsia="SimSun"/>
                <w:kern w:val="2"/>
                <w:sz w:val="20"/>
                <w:szCs w:val="20"/>
                <w:lang w:eastAsia="zh-CN"/>
                <w14:ligatures w14:val="standardContextual"/>
              </w:rPr>
              <w:t>13.2</w:t>
            </w:r>
            <w:r w:rsidRPr="00B31E6F">
              <w:rPr>
                <w:rFonts w:eastAsia="SimSun"/>
                <w:kern w:val="2"/>
                <w:sz w:val="20"/>
                <w:szCs w:val="20"/>
                <w:lang w:eastAsia="zh-CN"/>
                <w14:ligatures w14:val="standardContextual"/>
              </w:rPr>
              <w:t>中提到的措施是否包括利用与遗传资源相关的传统知识？</w:t>
            </w:r>
          </w:p>
        </w:tc>
        <w:tc>
          <w:tcPr>
            <w:tcW w:w="2389" w:type="dxa"/>
          </w:tcPr>
          <w:p w14:paraId="70325A8A"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56C8529F"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u w:val="single"/>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hint="eastAsia"/>
                <w:bCs/>
                <w:kern w:val="2"/>
                <w:sz w:val="20"/>
                <w:szCs w:val="20"/>
                <w:lang w:val="en-GB" w:eastAsia="zh-CN"/>
                <w14:ligatures w14:val="standardContextual"/>
              </w:rPr>
              <w:t>是</w:t>
            </w:r>
          </w:p>
          <w:p w14:paraId="5E168C94" w14:textId="77777777" w:rsidR="00DD4909" w:rsidRPr="00B31E6F" w:rsidRDefault="00DD4909" w:rsidP="00BF7935">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ascii="SimSun" w:eastAsia="SimSun" w:hAnsi="SimSun" w:cs="SimSun" w:hint="eastAsia"/>
                <w:bCs/>
                <w:kern w:val="2"/>
                <w:sz w:val="20"/>
                <w:szCs w:val="20"/>
                <w:lang w:val="en-GB" w:eastAsia="zh-CN"/>
                <w14:ligatures w14:val="standardContextual"/>
              </w:rPr>
              <w:t>不适用</w:t>
            </w:r>
          </w:p>
        </w:tc>
      </w:tr>
      <w:tr w:rsidR="00DD4909" w:rsidRPr="00B31E6F" w14:paraId="56387064" w14:textId="77777777" w:rsidTr="00BF7935">
        <w:trPr>
          <w:cantSplit/>
          <w:trHeight w:val="1432"/>
        </w:trPr>
        <w:tc>
          <w:tcPr>
            <w:tcW w:w="7545" w:type="dxa"/>
          </w:tcPr>
          <w:p w14:paraId="26AEF82D" w14:textId="672265F4"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006D128D">
              <w:rPr>
                <w:rFonts w:eastAsia="SimSun" w:hint="eastAsia"/>
                <w:b/>
                <w:bCs/>
                <w:kern w:val="2"/>
                <w:sz w:val="20"/>
                <w:szCs w:val="20"/>
                <w:lang w:val="en-GB" w:eastAsia="zh-CN"/>
                <w14:ligatures w14:val="standardContextual"/>
              </w:rPr>
              <w:t>5</w:t>
            </w:r>
            <w:r w:rsidRPr="00B31E6F">
              <w:rPr>
                <w:rFonts w:eastAsia="SimSun"/>
                <w:kern w:val="2"/>
                <w:sz w:val="20"/>
                <w:szCs w:val="20"/>
                <w:lang w:val="en-GB" w:eastAsia="zh-CN"/>
                <w14:ligatures w14:val="standardContextual"/>
              </w:rPr>
              <w:t>贵国是否监测利用遗传资源和</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或与</w:t>
            </w:r>
            <w:r w:rsidRPr="00B31E6F">
              <w:rPr>
                <w:rFonts w:eastAsia="SimSun" w:hint="eastAsia"/>
                <w:kern w:val="2"/>
                <w:sz w:val="20"/>
                <w:szCs w:val="20"/>
                <w:lang w:val="en-GB" w:eastAsia="zh-CN"/>
                <w14:ligatures w14:val="standardContextual"/>
              </w:rPr>
              <w:t>从贵国获得的</w:t>
            </w:r>
            <w:r w:rsidRPr="00B31E6F">
              <w:rPr>
                <w:rFonts w:eastAsia="SimSun"/>
                <w:kern w:val="2"/>
                <w:sz w:val="20"/>
                <w:szCs w:val="20"/>
                <w:lang w:val="en-GB" w:eastAsia="zh-CN"/>
                <w14:ligatures w14:val="standardContextual"/>
              </w:rPr>
              <w:t>遗传资源相关</w:t>
            </w:r>
            <w:r w:rsidRPr="00B31E6F">
              <w:rPr>
                <w:rFonts w:eastAsia="SimSun" w:hint="eastAsia"/>
                <w:kern w:val="2"/>
                <w:sz w:val="20"/>
                <w:szCs w:val="20"/>
                <w:lang w:val="en-GB" w:eastAsia="zh-CN"/>
                <w14:ligatures w14:val="standardContextual"/>
              </w:rPr>
              <w:t>的传统知识</w:t>
            </w:r>
            <w:r w:rsidRPr="00B31E6F">
              <w:rPr>
                <w:rFonts w:eastAsia="SimSun"/>
                <w:kern w:val="2"/>
                <w:sz w:val="20"/>
                <w:szCs w:val="20"/>
                <w:lang w:val="en-GB" w:eastAsia="zh-CN"/>
                <w14:ligatures w14:val="standardContextual"/>
              </w:rPr>
              <w:t>所产生</w:t>
            </w:r>
            <w:r w:rsidRPr="00B31E6F">
              <w:rPr>
                <w:rFonts w:eastAsia="SimSun" w:hint="eastAsia"/>
                <w:kern w:val="2"/>
                <w:sz w:val="20"/>
                <w:szCs w:val="20"/>
                <w:lang w:val="en-GB" w:eastAsia="zh-CN"/>
                <w14:ligatures w14:val="standardContextual"/>
              </w:rPr>
              <w:t>的货币</w:t>
            </w:r>
            <w:r w:rsidRPr="00B31E6F">
              <w:rPr>
                <w:rFonts w:eastAsia="SimSun"/>
                <w:kern w:val="2"/>
                <w:sz w:val="20"/>
                <w:szCs w:val="20"/>
                <w:lang w:val="en-GB" w:eastAsia="zh-CN"/>
                <w14:ligatures w14:val="standardContextual"/>
              </w:rPr>
              <w:t>惠益？</w:t>
            </w:r>
          </w:p>
          <w:p w14:paraId="21739A6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c>
          <w:tcPr>
            <w:tcW w:w="2389" w:type="dxa"/>
          </w:tcPr>
          <w:p w14:paraId="6AF678BE"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C82F462"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E601AF"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10DB6541"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4BC81773" w14:textId="77777777" w:rsidR="00DD4909" w:rsidRPr="00B31E6F" w:rsidRDefault="00DD4909" w:rsidP="00950F0F">
            <w:pPr>
              <w:numPr>
                <w:ilvl w:val="0"/>
                <w:numId w:val="63"/>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32325C0" w14:textId="77777777" w:rsidTr="004E5F83">
        <w:trPr>
          <w:cantSplit/>
          <w:trHeight w:val="1141"/>
        </w:trPr>
        <w:tc>
          <w:tcPr>
            <w:tcW w:w="7545" w:type="dxa"/>
          </w:tcPr>
          <w:p w14:paraId="4E3C8F75" w14:textId="772BFB20" w:rsidR="00DD4909" w:rsidRPr="00B31E6F" w:rsidRDefault="00DD4909" w:rsidP="004E5F83">
            <w:pPr>
              <w:tabs>
                <w:tab w:val="clear" w:pos="567"/>
                <w:tab w:val="clear" w:pos="1134"/>
                <w:tab w:val="clear" w:pos="1701"/>
                <w:tab w:val="clear" w:pos="2268"/>
              </w:tabs>
              <w:jc w:val="left"/>
              <w:rPr>
                <w:rFonts w:eastAsia="SimSun"/>
                <w:bCs/>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13.</w:t>
            </w:r>
            <w:r w:rsidR="006D128D">
              <w:rPr>
                <w:rFonts w:eastAsia="SimSun" w:hint="eastAsia"/>
                <w:b/>
                <w:bCs/>
                <w:kern w:val="2"/>
                <w:sz w:val="20"/>
                <w:szCs w:val="20"/>
                <w:lang w:val="en-GB" w:eastAsia="zh-CN"/>
                <w14:ligatures w14:val="standardContextual"/>
              </w:rPr>
              <w:t>6</w:t>
            </w: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贵国是否监测利用遗传资源和</w:t>
            </w:r>
            <w:r w:rsidRPr="00B31E6F">
              <w:rPr>
                <w:rFonts w:eastAsia="SimSun" w:hint="eastAsia"/>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或与</w:t>
            </w:r>
            <w:r w:rsidRPr="00B31E6F">
              <w:rPr>
                <w:rFonts w:eastAsia="SimSun" w:hint="eastAsia"/>
                <w:kern w:val="2"/>
                <w:sz w:val="20"/>
                <w:szCs w:val="20"/>
                <w:lang w:val="en-GB" w:eastAsia="zh-CN"/>
                <w14:ligatures w14:val="standardContextual"/>
              </w:rPr>
              <w:t>从贵国获得的</w:t>
            </w:r>
            <w:r w:rsidRPr="00B31E6F">
              <w:rPr>
                <w:rFonts w:eastAsia="SimSun"/>
                <w:bCs/>
                <w:kern w:val="2"/>
                <w:sz w:val="20"/>
                <w:szCs w:val="20"/>
                <w:lang w:val="en-GB" w:eastAsia="zh-CN"/>
                <w14:ligatures w14:val="standardContextual"/>
              </w:rPr>
              <w:t>遗传资源相关的传统知识所产生</w:t>
            </w:r>
            <w:r w:rsidRPr="00B31E6F">
              <w:rPr>
                <w:rFonts w:eastAsia="SimSun" w:hint="eastAsia"/>
                <w:bCs/>
                <w:kern w:val="2"/>
                <w:sz w:val="20"/>
                <w:szCs w:val="20"/>
                <w:lang w:val="en-GB" w:eastAsia="zh-CN"/>
                <w14:ligatures w14:val="standardContextual"/>
              </w:rPr>
              <w:t>的非货币</w:t>
            </w:r>
            <w:r w:rsidRPr="00B31E6F">
              <w:rPr>
                <w:rFonts w:eastAsia="SimSun"/>
                <w:bCs/>
                <w:kern w:val="2"/>
                <w:sz w:val="20"/>
                <w:szCs w:val="20"/>
                <w:lang w:val="en-GB" w:eastAsia="zh-CN"/>
                <w14:ligatures w14:val="standardContextual"/>
              </w:rPr>
              <w:t>惠益？</w:t>
            </w:r>
          </w:p>
        </w:tc>
        <w:tc>
          <w:tcPr>
            <w:tcW w:w="2389" w:type="dxa"/>
          </w:tcPr>
          <w:p w14:paraId="04586143"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D97EE14"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8954B95"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7281768E"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6BAE2736" w14:textId="77777777" w:rsidR="00DD4909" w:rsidRPr="00B31E6F" w:rsidRDefault="00DD4909" w:rsidP="00950F0F">
            <w:pPr>
              <w:numPr>
                <w:ilvl w:val="0"/>
                <w:numId w:val="80"/>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0FC620A1" w14:textId="77777777" w:rsidTr="004E5F83">
        <w:trPr>
          <w:cantSplit/>
          <w:trHeight w:val="300"/>
        </w:trPr>
        <w:tc>
          <w:tcPr>
            <w:tcW w:w="7545" w:type="dxa"/>
          </w:tcPr>
          <w:p w14:paraId="466BF637" w14:textId="1C9C060E" w:rsidR="00DD4909" w:rsidRPr="00B31E6F" w:rsidRDefault="00DD4909" w:rsidP="004E5F83">
            <w:pPr>
              <w:tabs>
                <w:tab w:val="clear" w:pos="567"/>
                <w:tab w:val="clear" w:pos="1134"/>
                <w:tab w:val="clear" w:pos="1701"/>
                <w:tab w:val="clear" w:pos="2268"/>
              </w:tabs>
              <w:spacing w:before="100" w:beforeAutospacing="1" w:after="100" w:afterAutospacing="1"/>
              <w:jc w:val="left"/>
              <w:rPr>
                <w:rFonts w:eastAsia="SimSun"/>
                <w:bCs/>
                <w:kern w:val="2"/>
                <w:sz w:val="20"/>
                <w:szCs w:val="20"/>
                <w:lang w:val="en-GB" w:eastAsia="zh-CN"/>
                <w14:ligatures w14:val="standardContextual"/>
              </w:rPr>
            </w:pPr>
            <w:r w:rsidRPr="00B31E6F">
              <w:rPr>
                <w:rFonts w:eastAsia="SimSun"/>
                <w:b/>
                <w:kern w:val="2"/>
                <w:sz w:val="20"/>
                <w:szCs w:val="20"/>
                <w:lang w:val="en-GB" w:eastAsia="zh-CN"/>
                <w14:ligatures w14:val="standardContextual"/>
              </w:rPr>
              <w:t>13.</w:t>
            </w:r>
            <w:r w:rsidR="00950F0F">
              <w:rPr>
                <w:rFonts w:eastAsia="SimSun"/>
                <w:b/>
                <w:kern w:val="2"/>
                <w:sz w:val="20"/>
                <w:szCs w:val="20"/>
                <w:lang w:val="en-GB" w:eastAsia="zh-CN"/>
                <w14:ligatures w14:val="standardContextual"/>
              </w:rPr>
              <w:t>7</w:t>
            </w:r>
            <w:r w:rsidRPr="00B31E6F">
              <w:rPr>
                <w:rFonts w:eastAsia="SimSun"/>
                <w:bCs/>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贵国是否采取措施确保公正公平</w:t>
            </w:r>
            <w:r w:rsidRPr="00B31E6F">
              <w:rPr>
                <w:rFonts w:eastAsia="SimSun" w:hint="eastAsia"/>
                <w:kern w:val="2"/>
                <w:sz w:val="20"/>
                <w:szCs w:val="20"/>
                <w:lang w:val="en-GB" w:eastAsia="zh-CN"/>
                <w14:ligatures w14:val="standardContextual"/>
              </w:rPr>
              <w:t>地分享</w:t>
            </w:r>
            <w:r w:rsidRPr="00B31E6F">
              <w:rPr>
                <w:rFonts w:eastAsia="SimSun"/>
                <w:kern w:val="2"/>
                <w:sz w:val="20"/>
                <w:szCs w:val="20"/>
                <w:lang w:val="en-GB" w:eastAsia="zh-CN"/>
                <w14:ligatures w14:val="standardContextual"/>
              </w:rPr>
              <w:t>利用</w:t>
            </w:r>
            <w:r w:rsidRPr="00B31E6F">
              <w:rPr>
                <w:rFonts w:eastAsia="SimSun" w:hint="eastAsia"/>
                <w:kern w:val="2"/>
                <w:sz w:val="20"/>
                <w:szCs w:val="20"/>
                <w:lang w:val="en-GB" w:eastAsia="zh-CN"/>
                <w14:ligatures w14:val="standardContextual"/>
              </w:rPr>
              <w:t>从另一国获取的</w:t>
            </w:r>
            <w:r w:rsidRPr="00B31E6F">
              <w:rPr>
                <w:rFonts w:eastAsia="SimSun"/>
                <w:kern w:val="2"/>
                <w:sz w:val="20"/>
                <w:szCs w:val="20"/>
                <w:lang w:val="en-GB" w:eastAsia="zh-CN"/>
                <w14:ligatures w14:val="standardContextual"/>
              </w:rPr>
              <w:t>遗传资源和</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或</w:t>
            </w:r>
            <w:r w:rsidRPr="00B31E6F">
              <w:rPr>
                <w:rFonts w:eastAsia="SimSun" w:hint="eastAsia"/>
                <w:kern w:val="2"/>
                <w:sz w:val="20"/>
                <w:szCs w:val="20"/>
                <w:lang w:val="en-GB" w:eastAsia="zh-CN"/>
                <w14:ligatures w14:val="standardContextual"/>
              </w:rPr>
              <w:t>与</w:t>
            </w:r>
            <w:r w:rsidRPr="00B31E6F">
              <w:rPr>
                <w:rFonts w:eastAsia="SimSun"/>
                <w:kern w:val="2"/>
                <w:sz w:val="20"/>
                <w:szCs w:val="20"/>
                <w:lang w:val="en-GB" w:eastAsia="zh-CN"/>
                <w14:ligatures w14:val="standardContextual"/>
              </w:rPr>
              <w:t>遗传资源相关</w:t>
            </w:r>
            <w:r w:rsidRPr="00B31E6F">
              <w:rPr>
                <w:rFonts w:eastAsia="SimSun" w:hint="eastAsia"/>
                <w:kern w:val="2"/>
                <w:sz w:val="20"/>
                <w:szCs w:val="20"/>
                <w:lang w:val="en-GB" w:eastAsia="zh-CN"/>
                <w14:ligatures w14:val="standardContextual"/>
              </w:rPr>
              <w:t>的</w:t>
            </w:r>
            <w:r w:rsidRPr="00B31E6F">
              <w:rPr>
                <w:rFonts w:eastAsia="SimSun"/>
                <w:kern w:val="2"/>
                <w:sz w:val="20"/>
                <w:szCs w:val="20"/>
                <w:lang w:val="en-GB" w:eastAsia="zh-CN"/>
                <w14:ligatures w14:val="standardContextual"/>
              </w:rPr>
              <w:t>传统知识所产生的惠益</w:t>
            </w:r>
            <w:r w:rsidRPr="00B31E6F">
              <w:rPr>
                <w:rFonts w:eastAsia="SimSun" w:hint="eastAsia"/>
                <w:kern w:val="2"/>
                <w:sz w:val="20"/>
                <w:szCs w:val="20"/>
                <w:lang w:val="en-GB" w:eastAsia="zh-CN"/>
                <w14:ligatures w14:val="standardContextual"/>
              </w:rPr>
              <w:t>？</w:t>
            </w:r>
          </w:p>
        </w:tc>
        <w:tc>
          <w:tcPr>
            <w:tcW w:w="2389" w:type="dxa"/>
          </w:tcPr>
          <w:p w14:paraId="36D1700D"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BC474EC"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5AC63F2D"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02727918"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C9C35BA" w14:textId="77777777" w:rsidR="00DD4909" w:rsidRPr="00B31E6F" w:rsidRDefault="00DD4909" w:rsidP="00950F0F">
            <w:pPr>
              <w:numPr>
                <w:ilvl w:val="0"/>
                <w:numId w:val="64"/>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77361AD9" w14:textId="77777777" w:rsidTr="004E5F83">
        <w:trPr>
          <w:cantSplit/>
          <w:trHeight w:val="300"/>
        </w:trPr>
        <w:tc>
          <w:tcPr>
            <w:tcW w:w="9934" w:type="dxa"/>
            <w:gridSpan w:val="2"/>
            <w:shd w:val="clear" w:color="auto" w:fill="F2F2F2"/>
          </w:tcPr>
          <w:p w14:paraId="3EDE74DD" w14:textId="34BB9D49" w:rsidR="00DD4909" w:rsidRPr="002F5E10"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Cs/>
                <w:kern w:val="2"/>
                <w:sz w:val="20"/>
                <w:szCs w:val="20"/>
                <w:lang w:val="en-GB" w:eastAsia="zh-CN"/>
                <w14:ligatures w14:val="standardContextual"/>
              </w:rPr>
              <w:br w:type="page"/>
            </w:r>
            <w:r w:rsidRPr="002F5E10">
              <w:rPr>
                <w:rFonts w:eastAsia="SimSun"/>
                <w:b/>
                <w:kern w:val="2"/>
                <w:sz w:val="20"/>
                <w:szCs w:val="20"/>
                <w:lang w:eastAsia="zh-CN"/>
                <w14:ligatures w14:val="standardContextual"/>
              </w:rPr>
              <w:t>行动目标</w:t>
            </w:r>
            <w:r w:rsidRPr="002F5E10">
              <w:rPr>
                <w:rFonts w:eastAsia="SimSun"/>
                <w:b/>
                <w:kern w:val="2"/>
                <w:sz w:val="20"/>
                <w:szCs w:val="20"/>
                <w:lang w:eastAsia="zh-CN"/>
                <w14:ligatures w14:val="standardContextual"/>
              </w:rPr>
              <w:t xml:space="preserve"> 14</w:t>
            </w:r>
            <w:r w:rsidRPr="002F5E10">
              <w:rPr>
                <w:rFonts w:eastAsia="SimSun"/>
                <w:b/>
                <w:kern w:val="2"/>
                <w:sz w:val="20"/>
                <w:szCs w:val="20"/>
                <w:lang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2F5E10">
              <w:rPr>
                <w:rFonts w:eastAsia="SimSun" w:hint="eastAsia"/>
                <w:b/>
                <w:kern w:val="2"/>
                <w:sz w:val="20"/>
                <w:szCs w:val="20"/>
                <w:lang w:eastAsia="zh-CN"/>
                <w14:ligatures w14:val="standardContextual"/>
              </w:rPr>
              <w:t>昆明</w:t>
            </w:r>
            <w:r w:rsidRPr="002F5E10">
              <w:rPr>
                <w:rFonts w:eastAsia="SimSun" w:hint="eastAsia"/>
                <w:b/>
                <w:kern w:val="2"/>
                <w:sz w:val="20"/>
                <w:szCs w:val="20"/>
                <w:lang w:eastAsia="zh-CN"/>
                <w14:ligatures w14:val="standardContextual"/>
              </w:rPr>
              <w:t>-</w:t>
            </w:r>
            <w:r w:rsidRPr="002F5E10">
              <w:rPr>
                <w:rFonts w:eastAsia="SimSun" w:hint="eastAsia"/>
                <w:b/>
                <w:kern w:val="2"/>
                <w:sz w:val="20"/>
                <w:szCs w:val="20"/>
                <w:lang w:eastAsia="zh-CN"/>
                <w14:ligatures w14:val="standardContextual"/>
              </w:rPr>
              <w:t>蒙特利尔全球生物多样性</w:t>
            </w:r>
            <w:r w:rsidRPr="002F5E10">
              <w:rPr>
                <w:rFonts w:eastAsia="SimSun"/>
                <w:b/>
                <w:kern w:val="2"/>
                <w:sz w:val="20"/>
                <w:szCs w:val="20"/>
                <w:lang w:eastAsia="zh-CN"/>
                <w14:ligatures w14:val="standardContextual"/>
              </w:rPr>
              <w:t>框架》的长期目标和行动目标相一致</w:t>
            </w:r>
            <w:r w:rsidR="00A433AB" w:rsidRPr="002F5E10">
              <w:rPr>
                <w:rFonts w:eastAsia="SimSun" w:hint="eastAsia"/>
                <w:b/>
                <w:kern w:val="2"/>
                <w:sz w:val="20"/>
                <w:szCs w:val="20"/>
                <w:lang w:eastAsia="zh-CN"/>
                <w14:ligatures w14:val="standardContextual"/>
              </w:rPr>
              <w:t>。</w:t>
            </w:r>
          </w:p>
        </w:tc>
      </w:tr>
      <w:tr w:rsidR="00DD4909" w:rsidRPr="00B31E6F" w14:paraId="2B4739EF" w14:textId="77777777" w:rsidTr="004E5F83">
        <w:trPr>
          <w:cantSplit/>
          <w:trHeight w:val="300"/>
        </w:trPr>
        <w:tc>
          <w:tcPr>
            <w:tcW w:w="9934" w:type="dxa"/>
            <w:gridSpan w:val="2"/>
            <w:shd w:val="clear" w:color="auto" w:fill="FFFFFF"/>
          </w:tcPr>
          <w:p w14:paraId="71B0EB7E" w14:textId="27AD0C3F" w:rsidR="00DD4909" w:rsidRPr="002F5E10"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2F5E10">
              <w:rPr>
                <w:rFonts w:eastAsia="SimSun"/>
                <w:b/>
                <w:kern w:val="2"/>
                <w:sz w:val="20"/>
                <w:szCs w:val="20"/>
                <w:lang w:val="en-GB" w:eastAsia="zh-CN"/>
                <w14:ligatures w14:val="standardContextual"/>
              </w:rPr>
              <w:t>指标：</w:t>
            </w:r>
            <w:r w:rsidR="006A06C7" w:rsidRPr="002F5E10">
              <w:rPr>
                <w:rFonts w:eastAsia="SimSun"/>
                <w:b/>
                <w:bCs/>
                <w:iCs/>
                <w:kern w:val="2"/>
                <w:sz w:val="20"/>
                <w:szCs w:val="20"/>
                <w:lang w:val="en-GB" w:eastAsia="zh-CN"/>
              </w:rPr>
              <w:t>将生物多样性及其多重价值纳入各级政府和所有部门的政策、法规、规划、发展进程、消除贫困战略并酌情纳入国民核算逐步使所有相关公共和私人活动、财政和资金流动与《昆蒙框架》的长期目标和行动目标相一致的国家数目</w:t>
            </w:r>
            <w:r w:rsidR="00A433AB" w:rsidRPr="002F5E10">
              <w:rPr>
                <w:rFonts w:eastAsia="SimSun"/>
                <w:b/>
                <w:bCs/>
                <w:iCs/>
                <w:kern w:val="2"/>
                <w:sz w:val="20"/>
                <w:szCs w:val="20"/>
                <w:lang w:val="en-GB" w:eastAsia="zh-CN"/>
              </w:rPr>
              <w:t>。</w:t>
            </w:r>
          </w:p>
        </w:tc>
      </w:tr>
      <w:tr w:rsidR="00DD4909" w:rsidRPr="00B31E6F" w14:paraId="5B3D350C" w14:textId="77777777" w:rsidTr="004E5F83">
        <w:trPr>
          <w:cantSplit/>
          <w:trHeight w:val="1025"/>
        </w:trPr>
        <w:tc>
          <w:tcPr>
            <w:tcW w:w="7545" w:type="dxa"/>
          </w:tcPr>
          <w:p w14:paraId="668654B9"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14.1</w:t>
            </w:r>
            <w:r w:rsidRPr="00B31E6F">
              <w:rPr>
                <w:rFonts w:eastAsia="SimSun"/>
                <w:kern w:val="2"/>
                <w:sz w:val="20"/>
                <w:szCs w:val="20"/>
                <w:lang w:val="en-GB" w:eastAsia="zh-CN"/>
                <w14:ligatures w14:val="standardContextual"/>
              </w:rPr>
              <w:tab/>
            </w:r>
            <w:r w:rsidRPr="00B31E6F">
              <w:rPr>
                <w:rFonts w:eastAsia="SimSun"/>
                <w:bCs/>
                <w:kern w:val="2"/>
                <w:sz w:val="20"/>
                <w:szCs w:val="20"/>
                <w:lang w:val="en-GB" w:eastAsia="zh-CN"/>
                <w14:ligatures w14:val="standardContextual"/>
              </w:rPr>
              <w:t>贵国是否将生物多样性及其多重价值纳入各级政府的政策、法规、规划、发展进程和消除贫困战略</w:t>
            </w:r>
            <w:r w:rsidRPr="00B31E6F">
              <w:rPr>
                <w:rFonts w:eastAsia="SimSun" w:hint="eastAsia"/>
                <w:bCs/>
                <w:kern w:val="2"/>
                <w:sz w:val="20"/>
                <w:szCs w:val="20"/>
                <w:lang w:val="en-GB" w:eastAsia="zh-CN"/>
                <w14:ligatures w14:val="standardContextual"/>
              </w:rPr>
              <w:t>？</w:t>
            </w:r>
          </w:p>
        </w:tc>
        <w:tc>
          <w:tcPr>
            <w:tcW w:w="2389" w:type="dxa"/>
          </w:tcPr>
          <w:p w14:paraId="4A6D2150"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57A3C750"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1222C51"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570AFA9D" w14:textId="77777777" w:rsidR="00DD4909" w:rsidRPr="00B31E6F" w:rsidRDefault="00DD4909" w:rsidP="00950F0F">
            <w:pPr>
              <w:numPr>
                <w:ilvl w:val="0"/>
                <w:numId w:val="65"/>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1C232E7E" w14:textId="77777777" w:rsidTr="004E5F83">
        <w:trPr>
          <w:cantSplit/>
          <w:trHeight w:val="977"/>
        </w:trPr>
        <w:tc>
          <w:tcPr>
            <w:tcW w:w="7545" w:type="dxa"/>
          </w:tcPr>
          <w:p w14:paraId="5628E94C" w14:textId="3A4EFF16"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14.2</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贵国是否利用环境经济核算来量化生物多样性的货币和非货币价值？</w:t>
            </w:r>
          </w:p>
        </w:tc>
        <w:tc>
          <w:tcPr>
            <w:tcW w:w="2389" w:type="dxa"/>
          </w:tcPr>
          <w:p w14:paraId="7A8ADD93"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3C634FDB"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8FB5D59"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6E390289" w14:textId="77777777" w:rsidR="00DD4909" w:rsidRPr="00B31E6F" w:rsidRDefault="00DD4909" w:rsidP="00950F0F">
            <w:pPr>
              <w:numPr>
                <w:ilvl w:val="0"/>
                <w:numId w:val="66"/>
              </w:numPr>
              <w:tabs>
                <w:tab w:val="clear" w:pos="567"/>
                <w:tab w:val="clear" w:pos="1134"/>
                <w:tab w:val="clear" w:pos="1701"/>
                <w:tab w:val="clear" w:pos="2268"/>
              </w:tabs>
              <w:jc w:val="left"/>
              <w:rPr>
                <w:rFonts w:eastAsia="SimSun"/>
                <w:kern w:val="2"/>
                <w:sz w:val="20"/>
                <w:szCs w:val="20"/>
                <w:u w:val="single"/>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2370435C" w14:textId="77777777" w:rsidTr="004E5F83">
        <w:trPr>
          <w:trHeight w:val="992"/>
        </w:trPr>
        <w:tc>
          <w:tcPr>
            <w:tcW w:w="7545" w:type="dxa"/>
          </w:tcPr>
          <w:p w14:paraId="0CBB60D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u w:val="single"/>
                <w:shd w:val="clear" w:color="auto" w:fill="FFFFFF"/>
                <w:lang w:val="en-GB" w:eastAsia="zh-CN"/>
                <w14:ligatures w14:val="standardContextual"/>
              </w:rPr>
            </w:pPr>
            <w:r w:rsidRPr="00B31E6F">
              <w:rPr>
                <w:rFonts w:eastAsia="SimSun"/>
                <w:b/>
                <w:bCs/>
                <w:kern w:val="2"/>
                <w:sz w:val="20"/>
                <w:szCs w:val="20"/>
                <w:lang w:val="en-GB" w:eastAsia="zh-CN"/>
                <w14:ligatures w14:val="standardContextual"/>
              </w:rPr>
              <w:t>14.3</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贵国是否将生物多样性及其多重价值纳入所有部门的政策、法规、计划和战略，以确保其主流化</w:t>
            </w:r>
            <w:r w:rsidRPr="00B31E6F">
              <w:rPr>
                <w:rFonts w:eastAsia="SimSun" w:hint="eastAsia"/>
                <w:kern w:val="2"/>
                <w:sz w:val="20"/>
                <w:szCs w:val="20"/>
                <w:lang w:val="en-GB" w:eastAsia="zh-CN"/>
                <w14:ligatures w14:val="standardContextual"/>
              </w:rPr>
              <w:t>？</w:t>
            </w:r>
          </w:p>
        </w:tc>
        <w:tc>
          <w:tcPr>
            <w:tcW w:w="2389" w:type="dxa"/>
          </w:tcPr>
          <w:p w14:paraId="0B7E82AE"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(a)</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否</w:t>
            </w:r>
          </w:p>
          <w:p w14:paraId="0F6802A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2439EE4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5D75C83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(d)</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完全是</w:t>
            </w:r>
          </w:p>
          <w:p w14:paraId="0A8EE45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p>
          <w:p w14:paraId="26D98DF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如果</w:t>
            </w:r>
            <w:r w:rsidRPr="00B31E6F">
              <w:rPr>
                <w:rFonts w:eastAsia="SimSun" w:hint="eastAsia"/>
                <w:bCs/>
                <w:kern w:val="2"/>
                <w:sz w:val="20"/>
                <w:szCs w:val="20"/>
                <w:lang w:val="en-GB" w:eastAsia="zh-CN"/>
                <w14:ligatures w14:val="standardContextual"/>
              </w:rPr>
              <w:t>完全</w:t>
            </w:r>
            <w:r w:rsidRPr="00B31E6F">
              <w:rPr>
                <w:rFonts w:eastAsia="SimSun"/>
                <w:bCs/>
                <w:kern w:val="2"/>
                <w:sz w:val="20"/>
                <w:szCs w:val="20"/>
                <w:lang w:val="en-GB" w:eastAsia="zh-CN"/>
                <w14:ligatures w14:val="standardContextual"/>
              </w:rPr>
              <w:t>是或部分是，请列出</w:t>
            </w:r>
            <w:r w:rsidRPr="00B31E6F">
              <w:rPr>
                <w:rFonts w:ascii="SimSun" w:eastAsia="SimSun" w:hAnsi="SimSun" w:cs="SimSun" w:hint="eastAsia"/>
                <w:bCs/>
                <w:kern w:val="2"/>
                <w:sz w:val="20"/>
                <w:szCs w:val="20"/>
                <w:lang w:val="en-GB" w:eastAsia="zh-CN"/>
                <w14:ligatures w14:val="standardContextual"/>
              </w:rPr>
              <w:t>国家一级确定的</w:t>
            </w:r>
            <w:r w:rsidRPr="00B31E6F">
              <w:rPr>
                <w:rFonts w:eastAsia="SimSun"/>
                <w:bCs/>
                <w:kern w:val="2"/>
                <w:sz w:val="20"/>
                <w:szCs w:val="20"/>
                <w:lang w:val="en-GB" w:eastAsia="zh-CN"/>
                <w14:ligatures w14:val="standardContextual"/>
              </w:rPr>
              <w:t>所有适用部门</w:t>
            </w:r>
            <w:r w:rsidRPr="00B31E6F">
              <w:rPr>
                <w:rFonts w:eastAsia="SimSun" w:hint="eastAsia"/>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可选</w:t>
            </w:r>
            <w:r w:rsidRPr="00B31E6F">
              <w:rPr>
                <w:rFonts w:eastAsia="SimSun" w:hint="eastAsia"/>
                <w:bCs/>
                <w:kern w:val="2"/>
                <w:sz w:val="20"/>
                <w:szCs w:val="20"/>
                <w:lang w:val="en-GB" w:eastAsia="zh-CN"/>
                <w14:ligatures w14:val="standardContextual"/>
              </w:rPr>
              <w:t>）</w:t>
            </w:r>
            <w:r w:rsidRPr="00B31E6F">
              <w:rPr>
                <w:rFonts w:ascii="SimSun" w:eastAsia="SimSun" w:hAnsi="SimSun" w:cs="SimSun" w:hint="eastAsia"/>
                <w:bCs/>
                <w:kern w:val="2"/>
                <w:sz w:val="20"/>
                <w:szCs w:val="20"/>
                <w:lang w:val="en-GB" w:eastAsia="zh-CN"/>
                <w14:ligatures w14:val="standardContextual"/>
              </w:rPr>
              <w:t>：</w:t>
            </w:r>
          </w:p>
          <w:p w14:paraId="0328A383"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lastRenderedPageBreak/>
              <w:t>-</w:t>
            </w:r>
            <w:r w:rsidRPr="00B31E6F">
              <w:rPr>
                <w:rFonts w:eastAsia="SimSun"/>
                <w:bCs/>
                <w:kern w:val="2"/>
                <w:sz w:val="20"/>
                <w:szCs w:val="20"/>
                <w:lang w:val="en-GB" w:eastAsia="zh-CN"/>
                <w14:ligatures w14:val="standardContextual"/>
              </w:rPr>
              <w:t>农业</w:t>
            </w:r>
            <w:r w:rsidRPr="00B31E6F">
              <w:rPr>
                <w:rFonts w:eastAsia="SimSun"/>
                <w:bCs/>
                <w:kern w:val="2"/>
                <w:sz w:val="20"/>
                <w:szCs w:val="20"/>
                <w:lang w:val="en-GB" w:eastAsia="zh-CN"/>
                <w14:ligatures w14:val="standardContextual"/>
              </w:rPr>
              <w:t xml:space="preserve"> </w:t>
            </w:r>
          </w:p>
          <w:p w14:paraId="49159D73"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渔业</w:t>
            </w:r>
            <w:r w:rsidRPr="00B31E6F">
              <w:rPr>
                <w:rFonts w:eastAsia="SimSun"/>
                <w:bCs/>
                <w:kern w:val="2"/>
                <w:sz w:val="20"/>
                <w:szCs w:val="20"/>
                <w:lang w:val="en-GB" w:eastAsia="zh-CN"/>
                <w14:ligatures w14:val="standardContextual"/>
              </w:rPr>
              <w:t xml:space="preserve"> </w:t>
            </w:r>
          </w:p>
          <w:p w14:paraId="5D461BD8"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林业</w:t>
            </w:r>
            <w:r w:rsidRPr="00B31E6F">
              <w:rPr>
                <w:rFonts w:eastAsia="SimSun"/>
                <w:bCs/>
                <w:kern w:val="2"/>
                <w:sz w:val="20"/>
                <w:szCs w:val="20"/>
                <w:lang w:val="en-GB" w:eastAsia="zh-CN"/>
                <w14:ligatures w14:val="standardContextual"/>
              </w:rPr>
              <w:t xml:space="preserve"> </w:t>
            </w:r>
          </w:p>
          <w:p w14:paraId="65A720D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水产养殖</w:t>
            </w:r>
          </w:p>
          <w:p w14:paraId="57A46745"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金融</w:t>
            </w:r>
            <w:r w:rsidRPr="00B31E6F">
              <w:rPr>
                <w:rFonts w:eastAsia="SimSun"/>
                <w:bCs/>
                <w:kern w:val="2"/>
                <w:sz w:val="20"/>
                <w:szCs w:val="20"/>
                <w:lang w:val="en-GB" w:eastAsia="zh-CN"/>
                <w14:ligatures w14:val="standardContextual"/>
              </w:rPr>
              <w:t xml:space="preserve"> </w:t>
            </w:r>
          </w:p>
          <w:p w14:paraId="591AA99E"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旅游业</w:t>
            </w:r>
            <w:r w:rsidRPr="00B31E6F">
              <w:rPr>
                <w:rFonts w:eastAsia="SimSun"/>
                <w:bCs/>
                <w:kern w:val="2"/>
                <w:sz w:val="20"/>
                <w:szCs w:val="20"/>
                <w:lang w:val="en-GB" w:eastAsia="zh-CN"/>
                <w14:ligatures w14:val="standardContextual"/>
              </w:rPr>
              <w:t xml:space="preserve"> </w:t>
            </w:r>
          </w:p>
          <w:p w14:paraId="6EE9ED49"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w:t>
            </w:r>
            <w:r w:rsidRPr="00B31E6F">
              <w:rPr>
                <w:rFonts w:eastAsia="SimSun" w:hint="eastAsia"/>
                <w:bCs/>
                <w:kern w:val="2"/>
                <w:sz w:val="20"/>
                <w:szCs w:val="20"/>
                <w:lang w:val="en-GB" w:eastAsia="zh-CN"/>
                <w14:ligatures w14:val="standardContextual"/>
              </w:rPr>
              <w:t>卫生</w:t>
            </w:r>
          </w:p>
          <w:p w14:paraId="1F40F006"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基础设施</w:t>
            </w:r>
          </w:p>
          <w:p w14:paraId="1944DC3E"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能源</w:t>
            </w:r>
            <w:r w:rsidRPr="00B31E6F">
              <w:rPr>
                <w:rFonts w:eastAsia="SimSun"/>
                <w:bCs/>
                <w:kern w:val="2"/>
                <w:sz w:val="20"/>
                <w:szCs w:val="20"/>
                <w:lang w:val="en-GB" w:eastAsia="zh-CN"/>
                <w14:ligatures w14:val="standardContextual"/>
              </w:rPr>
              <w:t xml:space="preserve"> </w:t>
            </w:r>
          </w:p>
          <w:p w14:paraId="01C1E3A2"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hint="eastAsia"/>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采矿</w:t>
            </w:r>
            <w:r w:rsidRPr="00B31E6F">
              <w:rPr>
                <w:rFonts w:eastAsia="SimSun"/>
                <w:bCs/>
                <w:kern w:val="2"/>
                <w:sz w:val="20"/>
                <w:szCs w:val="20"/>
                <w:lang w:val="en-GB" w:eastAsia="zh-CN"/>
                <w14:ligatures w14:val="standardContextual"/>
              </w:rPr>
              <w:t xml:space="preserve"> </w:t>
            </w:r>
          </w:p>
          <w:p w14:paraId="06467EA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hint="eastAsia"/>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w:t>
            </w:r>
            <w:r w:rsidRPr="00B31E6F">
              <w:rPr>
                <w:rFonts w:eastAsia="SimSun"/>
                <w:bCs/>
                <w:kern w:val="2"/>
                <w:sz w:val="20"/>
                <w:szCs w:val="20"/>
                <w:lang w:val="en-GB" w:eastAsia="zh-CN"/>
                <w14:ligatures w14:val="standardContextual"/>
              </w:rPr>
              <w:t>制造和加工</w:t>
            </w:r>
          </w:p>
          <w:p w14:paraId="59761E2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r w:rsidRPr="00B31E6F">
              <w:rPr>
                <w:rFonts w:eastAsia="SimSun"/>
                <w:bCs/>
                <w:kern w:val="2"/>
                <w:sz w:val="20"/>
                <w:szCs w:val="20"/>
                <w:lang w:val="en-GB" w:eastAsia="zh-CN"/>
                <w14:ligatures w14:val="standardContextual"/>
              </w:rPr>
              <w:t xml:space="preserve"> -</w:t>
            </w:r>
            <w:r w:rsidRPr="00B31E6F">
              <w:rPr>
                <w:rFonts w:eastAsia="SimSun"/>
                <w:bCs/>
                <w:kern w:val="2"/>
                <w:sz w:val="20"/>
                <w:szCs w:val="20"/>
                <w:lang w:val="en-GB" w:eastAsia="zh-CN"/>
                <w14:ligatures w14:val="standardContextual"/>
              </w:rPr>
              <w:t>其他</w:t>
            </w:r>
            <w:r w:rsidRPr="00B31E6F">
              <w:rPr>
                <w:rFonts w:eastAsia="SimSun" w:hint="eastAsia"/>
                <w:bCs/>
                <w:kern w:val="2"/>
                <w:sz w:val="20"/>
                <w:szCs w:val="20"/>
                <w:lang w:val="en-GB" w:eastAsia="zh-CN"/>
                <w14:ligatures w14:val="standardContextual"/>
              </w:rPr>
              <w:t>]</w:t>
            </w:r>
          </w:p>
        </w:tc>
      </w:tr>
      <w:tr w:rsidR="00DD4909" w:rsidRPr="00B31E6F" w14:paraId="346C212F" w14:textId="77777777" w:rsidTr="004E5F83">
        <w:trPr>
          <w:cantSplit/>
          <w:trHeight w:val="1118"/>
        </w:trPr>
        <w:tc>
          <w:tcPr>
            <w:tcW w:w="7545" w:type="dxa"/>
          </w:tcPr>
          <w:p w14:paraId="24D4F29F" w14:textId="1CFA3343"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lastRenderedPageBreak/>
              <w:t>14.4</w:t>
            </w:r>
            <w:r w:rsidRPr="00B31E6F">
              <w:rPr>
                <w:rFonts w:eastAsia="SimSun"/>
                <w:b/>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贵国是否实施了政策、法规、战略或计划，逐步使</w:t>
            </w:r>
            <w:r w:rsidRPr="00B31E6F">
              <w:rPr>
                <w:rFonts w:eastAsia="SimSun" w:hint="eastAsia"/>
                <w:kern w:val="2"/>
                <w:sz w:val="20"/>
                <w:szCs w:val="20"/>
                <w:lang w:val="en-GB" w:eastAsia="zh-CN"/>
                <w14:ligatures w14:val="standardContextual"/>
              </w:rPr>
              <w:t>所有相关的公共和私人</w:t>
            </w:r>
            <w:r w:rsidRPr="00B31E6F">
              <w:rPr>
                <w:rFonts w:eastAsia="SimSun"/>
                <w:kern w:val="2"/>
                <w:sz w:val="20"/>
                <w:szCs w:val="20"/>
                <w:lang w:val="en-GB" w:eastAsia="zh-CN"/>
                <w14:ligatures w14:val="standardContextual"/>
              </w:rPr>
              <w:t>活动与</w:t>
            </w:r>
            <w:r w:rsidR="004D56E2">
              <w:rPr>
                <w:rFonts w:eastAsia="SimSun"/>
                <w:kern w:val="2"/>
                <w:sz w:val="20"/>
                <w:szCs w:val="20"/>
                <w:lang w:val="en-GB" w:eastAsia="zh-CN"/>
                <w14:ligatures w14:val="standardContextual"/>
              </w:rPr>
              <w:t>《昆蒙框架》</w:t>
            </w:r>
            <w:r w:rsidRPr="00B31E6F">
              <w:rPr>
                <w:rFonts w:eastAsia="SimSun"/>
                <w:kern w:val="2"/>
                <w:sz w:val="20"/>
                <w:szCs w:val="20"/>
                <w:lang w:val="en-GB" w:eastAsia="zh-CN"/>
                <w14:ligatures w14:val="standardContextual"/>
              </w:rPr>
              <w:t>的所有长期目标和行动具体目标保持一致？</w:t>
            </w:r>
            <w:r w:rsidRPr="00B31E6F">
              <w:rPr>
                <w:rFonts w:eastAsia="SimSun" w:hint="eastAsia"/>
                <w:kern w:val="2"/>
                <w:sz w:val="20"/>
                <w:szCs w:val="20"/>
                <w:lang w:val="en-GB" w:eastAsia="zh-CN"/>
                <w14:ligatures w14:val="standardContextual"/>
              </w:rPr>
              <w:t xml:space="preserve"> </w:t>
            </w:r>
          </w:p>
          <w:p w14:paraId="186C7B3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p w14:paraId="14BF51A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c>
          <w:tcPr>
            <w:tcW w:w="2389" w:type="dxa"/>
          </w:tcPr>
          <w:p w14:paraId="0AAB823B"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70AFC4C2"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221C3094"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E805909" w14:textId="77777777" w:rsidR="00DD4909" w:rsidRPr="00B31E6F" w:rsidRDefault="00DD4909" w:rsidP="00950F0F">
            <w:pPr>
              <w:numPr>
                <w:ilvl w:val="0"/>
                <w:numId w:val="67"/>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0CE47BC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p>
        </w:tc>
      </w:tr>
      <w:tr w:rsidR="00DD4909" w:rsidRPr="00B31E6F" w14:paraId="651081CC" w14:textId="77777777" w:rsidTr="004E5F83">
        <w:trPr>
          <w:cantSplit/>
          <w:trHeight w:val="1118"/>
        </w:trPr>
        <w:tc>
          <w:tcPr>
            <w:tcW w:w="7545" w:type="dxa"/>
          </w:tcPr>
          <w:p w14:paraId="3341D6E6" w14:textId="5A8CB574"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14.</w:t>
            </w:r>
            <w:r w:rsidRPr="00B31E6F">
              <w:rPr>
                <w:rFonts w:eastAsia="SimSun" w:hint="eastAsia"/>
                <w:b/>
                <w:kern w:val="2"/>
                <w:sz w:val="20"/>
                <w:szCs w:val="20"/>
                <w:lang w:val="en-GB" w:eastAsia="zh-CN"/>
                <w14:ligatures w14:val="standardContextual"/>
              </w:rPr>
              <w:t>5</w:t>
            </w:r>
            <w:r w:rsidRPr="00B31E6F">
              <w:rPr>
                <w:rFonts w:eastAsia="SimSun" w:hint="eastAsia"/>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 xml:space="preserve"> </w:t>
            </w:r>
            <w:r w:rsidRPr="00B31E6F">
              <w:rPr>
                <w:rFonts w:eastAsia="SimSun"/>
                <w:kern w:val="2"/>
                <w:sz w:val="20"/>
                <w:szCs w:val="20"/>
                <w:lang w:val="en-GB" w:eastAsia="zh-CN"/>
                <w14:ligatures w14:val="standardContextual"/>
              </w:rPr>
              <w:t>是否实施了政策、法规、战略</w:t>
            </w:r>
            <w:r w:rsidRPr="00B31E6F">
              <w:rPr>
                <w:rFonts w:eastAsia="SimSun" w:hint="eastAsia"/>
                <w:kern w:val="2"/>
                <w:sz w:val="20"/>
                <w:szCs w:val="20"/>
                <w:lang w:val="en-GB" w:eastAsia="zh-CN"/>
                <w14:ligatures w14:val="standardContextual"/>
              </w:rPr>
              <w:t>或计划</w:t>
            </w:r>
            <w:r w:rsidRPr="00B31E6F">
              <w:rPr>
                <w:rFonts w:eastAsia="SimSun"/>
                <w:kern w:val="2"/>
                <w:sz w:val="20"/>
                <w:szCs w:val="20"/>
                <w:lang w:val="en-GB" w:eastAsia="zh-CN"/>
                <w14:ligatures w14:val="standardContextual"/>
              </w:rPr>
              <w:t>，以逐步使财政和资金流与</w:t>
            </w:r>
            <w:r w:rsidR="004D56E2">
              <w:rPr>
                <w:rFonts w:eastAsia="SimSun"/>
                <w:kern w:val="2"/>
                <w:sz w:val="20"/>
                <w:szCs w:val="20"/>
                <w:lang w:val="en-GB" w:eastAsia="zh-CN"/>
                <w14:ligatures w14:val="standardContextual"/>
              </w:rPr>
              <w:t>《昆蒙框架》</w:t>
            </w:r>
            <w:r w:rsidRPr="00B31E6F">
              <w:rPr>
                <w:rFonts w:eastAsia="SimSun"/>
                <w:kern w:val="2"/>
                <w:sz w:val="20"/>
                <w:szCs w:val="20"/>
                <w:lang w:val="en-GB" w:eastAsia="zh-CN"/>
                <w14:ligatures w14:val="standardContextual"/>
              </w:rPr>
              <w:t>的长期目标和行动目标保持一致？</w:t>
            </w:r>
          </w:p>
        </w:tc>
        <w:tc>
          <w:tcPr>
            <w:tcW w:w="2389" w:type="dxa"/>
          </w:tcPr>
          <w:p w14:paraId="7FDE12B0"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057FE1AD"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6016784"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4EECF93C" w14:textId="77777777" w:rsidR="00DD4909" w:rsidRPr="00B31E6F" w:rsidRDefault="00DD4909" w:rsidP="00950F0F">
            <w:pPr>
              <w:numPr>
                <w:ilvl w:val="0"/>
                <w:numId w:val="68"/>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p w14:paraId="74225B2B"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lang w:val="en-GB" w:eastAsia="zh-CN"/>
                <w14:ligatures w14:val="standardContextual"/>
              </w:rPr>
            </w:pPr>
          </w:p>
        </w:tc>
      </w:tr>
      <w:tr w:rsidR="00DD4909" w:rsidRPr="00B31E6F" w14:paraId="44C7CEDC" w14:textId="77777777" w:rsidTr="004E5F83">
        <w:trPr>
          <w:cantSplit/>
          <w:trHeight w:val="300"/>
        </w:trPr>
        <w:tc>
          <w:tcPr>
            <w:tcW w:w="9934" w:type="dxa"/>
            <w:gridSpan w:val="2"/>
            <w:shd w:val="clear" w:color="auto" w:fill="F2F2F2"/>
          </w:tcPr>
          <w:p w14:paraId="45504EA5"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fr-CA" w:eastAsia="zh-CN"/>
                <w14:ligatures w14:val="standardContextual"/>
              </w:rPr>
            </w:pPr>
            <w:r w:rsidRPr="00B31E6F">
              <w:rPr>
                <w:rFonts w:eastAsia="SimSun"/>
                <w:b/>
                <w:kern w:val="2"/>
                <w:sz w:val="20"/>
                <w:szCs w:val="20"/>
                <w:lang w:val="en-GB" w:eastAsia="zh-CN"/>
                <w14:ligatures w14:val="standardContextual"/>
              </w:rPr>
              <w:br w:type="page"/>
            </w:r>
            <w:r w:rsidRPr="00B31E6F">
              <w:rPr>
                <w:rFonts w:eastAsia="SimSun"/>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 xml:space="preserve"> 15</w:t>
            </w:r>
            <w:r w:rsidRPr="00B31E6F">
              <w:rPr>
                <w:rFonts w:eastAsia="SimSun"/>
                <w:b/>
                <w:kern w:val="2"/>
                <w:sz w:val="20"/>
                <w:szCs w:val="20"/>
                <w:lang w:val="en-GB" w:eastAsia="zh-CN"/>
                <w14:ligatures w14:val="standardContextual"/>
              </w:rPr>
              <w:t>：</w:t>
            </w:r>
            <w:r w:rsidRPr="00B31E6F">
              <w:rPr>
                <w:rFonts w:eastAsia="SimSun"/>
                <w:b/>
                <w:kern w:val="2"/>
                <w:sz w:val="20"/>
                <w:szCs w:val="20"/>
                <w:lang w:val="fr-CA" w:eastAsia="zh-CN"/>
                <w14:ligatures w14:val="standardContextual"/>
              </w:rPr>
              <w:t>采取法律、行政或政策措施，鼓励和推动企业，特别是所有大型跨国公司和金融机构：</w:t>
            </w:r>
          </w:p>
          <w:p w14:paraId="34E5DA1F"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定期监测、评估和透明地披露其生物多样性</w:t>
            </w:r>
            <w:r w:rsidRPr="00B31E6F">
              <w:rPr>
                <w:rFonts w:eastAsia="SimSun"/>
                <w:b/>
                <w:kern w:val="2"/>
                <w:sz w:val="20"/>
                <w:szCs w:val="20"/>
                <w:lang w:eastAsia="zh-CN"/>
                <w14:ligatures w14:val="standardContextual"/>
              </w:rPr>
              <w:t>风险、</w:t>
            </w:r>
            <w:r w:rsidRPr="00B31E6F">
              <w:rPr>
                <w:rFonts w:eastAsia="SimSun"/>
                <w:b/>
                <w:kern w:val="2"/>
                <w:sz w:val="20"/>
                <w:szCs w:val="20"/>
                <w:lang w:val="fr-CA" w:eastAsia="zh-CN"/>
                <w14:ligatures w14:val="standardContextual"/>
              </w:rPr>
              <w:t>依赖程度和影响，包括对所有大型跨国公司和金融机构及其运营、供应链和价值链和投资组合的要求；</w:t>
            </w:r>
          </w:p>
          <w:p w14:paraId="70EDAA5B"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向消费者提供所需信息，促进可持续的消费模式；</w:t>
            </w:r>
          </w:p>
          <w:p w14:paraId="68AD4FC1" w14:textId="77777777" w:rsidR="00DD4909" w:rsidRPr="00B31E6F" w:rsidRDefault="00DD4909" w:rsidP="00950F0F">
            <w:pPr>
              <w:keepNext/>
              <w:numPr>
                <w:ilvl w:val="0"/>
                <w:numId w:val="56"/>
              </w:numPr>
              <w:tabs>
                <w:tab w:val="clear" w:pos="567"/>
                <w:tab w:val="clear" w:pos="1134"/>
                <w:tab w:val="clear" w:pos="1701"/>
                <w:tab w:val="clear" w:pos="2268"/>
              </w:tabs>
              <w:ind w:left="0" w:firstLine="0"/>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酌情报告遵守获取和惠益分享法规和措施的情况；</w:t>
            </w:r>
          </w:p>
          <w:p w14:paraId="5BD99220" w14:textId="77777777" w:rsidR="00DD4909" w:rsidRPr="00B31E6F" w:rsidRDefault="00DD4909" w:rsidP="004E5F83">
            <w:pPr>
              <w:keepNext/>
              <w:tabs>
                <w:tab w:val="clear" w:pos="567"/>
                <w:tab w:val="clear" w:pos="1134"/>
                <w:tab w:val="clear" w:pos="1701"/>
                <w:tab w:val="clear" w:pos="2268"/>
              </w:tabs>
              <w:jc w:val="left"/>
              <w:rPr>
                <w:rFonts w:eastAsia="SimSun"/>
                <w:b/>
                <w:kern w:val="2"/>
                <w:sz w:val="20"/>
                <w:szCs w:val="20"/>
                <w:lang w:val="fr-CA" w:eastAsia="zh-CN"/>
                <w14:ligatures w14:val="standardContextual"/>
              </w:rPr>
            </w:pPr>
            <w:r w:rsidRPr="00B31E6F">
              <w:rPr>
                <w:rFonts w:eastAsia="SimSun"/>
                <w:b/>
                <w:kern w:val="2"/>
                <w:sz w:val="20"/>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DD4909" w:rsidRPr="00B31E6F" w14:paraId="7D307C7E" w14:textId="77777777" w:rsidTr="004E5F83">
        <w:trPr>
          <w:cantSplit/>
          <w:trHeight w:val="300"/>
        </w:trPr>
        <w:tc>
          <w:tcPr>
            <w:tcW w:w="9934" w:type="dxa"/>
            <w:gridSpan w:val="2"/>
            <w:shd w:val="clear" w:color="auto" w:fill="FFFFFF"/>
          </w:tcPr>
          <w:p w14:paraId="4057A3B7" w14:textId="1C8DCF8A" w:rsidR="00DD4909" w:rsidRPr="00B31E6F" w:rsidRDefault="00DD4909" w:rsidP="004E5F83">
            <w:pPr>
              <w:keepNext/>
              <w:tabs>
                <w:tab w:val="clear" w:pos="567"/>
                <w:tab w:val="clear" w:pos="1134"/>
                <w:tab w:val="clear" w:pos="1701"/>
                <w:tab w:val="clear" w:pos="2268"/>
              </w:tabs>
              <w:rPr>
                <w:rFonts w:eastAsia="SimSun"/>
                <w:b/>
                <w:kern w:val="2"/>
                <w:sz w:val="20"/>
                <w:szCs w:val="20"/>
                <w:lang w:val="fr-CA"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hint="eastAsia"/>
                <w:b/>
                <w:kern w:val="2"/>
                <w:sz w:val="20"/>
                <w:szCs w:val="20"/>
                <w:lang w:val="fr-CA" w:eastAsia="zh-CN"/>
                <w14:ligatures w14:val="standardContextual"/>
              </w:rPr>
              <w:t>：</w:t>
            </w:r>
            <w:r w:rsidR="006A06C7" w:rsidRPr="006A06C7">
              <w:rPr>
                <w:rFonts w:hint="eastAsia"/>
                <w:b/>
                <w:bCs/>
                <w:iCs/>
                <w:kern w:val="2"/>
                <w:sz w:val="20"/>
                <w:szCs w:val="20"/>
                <w:lang w:val="en-GB" w:eastAsia="zh-CN"/>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r w:rsidR="00A433AB">
              <w:rPr>
                <w:rFonts w:ascii="SimSun" w:eastAsia="SimSun" w:hAnsi="SimSun" w:cs="SimSun" w:hint="eastAsia"/>
                <w:b/>
                <w:bCs/>
                <w:iCs/>
                <w:kern w:val="2"/>
                <w:sz w:val="20"/>
                <w:szCs w:val="20"/>
                <w:lang w:val="en-GB" w:eastAsia="zh-CN"/>
              </w:rPr>
              <w:t>。</w:t>
            </w:r>
          </w:p>
        </w:tc>
      </w:tr>
      <w:tr w:rsidR="00DD4909" w:rsidRPr="00B31E6F" w14:paraId="7BB87AEC" w14:textId="77777777" w:rsidTr="004E5F83">
        <w:trPr>
          <w:cantSplit/>
          <w:trHeight w:val="992"/>
        </w:trPr>
        <w:tc>
          <w:tcPr>
            <w:tcW w:w="7545" w:type="dxa"/>
          </w:tcPr>
          <w:p w14:paraId="4824E5E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fr-CA" w:eastAsia="zh-CN"/>
                <w14:ligatures w14:val="standardContextual"/>
              </w:rPr>
            </w:pPr>
            <w:r w:rsidRPr="00B31E6F">
              <w:rPr>
                <w:rFonts w:eastAsia="SimSun"/>
                <w:b/>
                <w:bCs/>
                <w:kern w:val="2"/>
                <w:sz w:val="20"/>
                <w:szCs w:val="20"/>
                <w:lang w:val="fr-CA" w:eastAsia="zh-CN"/>
                <w14:ligatures w14:val="standardContextual"/>
              </w:rPr>
              <w:t>15.1</w:t>
            </w:r>
            <w:r w:rsidRPr="00B31E6F">
              <w:rPr>
                <w:rFonts w:eastAsia="SimSun"/>
                <w:kern w:val="2"/>
                <w:sz w:val="20"/>
                <w:szCs w:val="20"/>
                <w:lang w:val="fr-CA" w:eastAsia="zh-CN"/>
                <w14:ligatures w14:val="standardContextual"/>
              </w:rPr>
              <w:tab/>
            </w:r>
            <w:r w:rsidRPr="00B31E6F">
              <w:rPr>
                <w:rFonts w:eastAsia="SimSun"/>
                <w:kern w:val="2"/>
                <w:sz w:val="20"/>
                <w:szCs w:val="20"/>
                <w:lang w:eastAsia="zh-CN"/>
                <w14:ligatures w14:val="standardContextual"/>
              </w:rPr>
              <w:t>贵国是否建立了</w:t>
            </w:r>
            <w:r w:rsidRPr="00B31E6F">
              <w:rPr>
                <w:rFonts w:eastAsia="SimSun" w:hint="eastAsia"/>
                <w:kern w:val="2"/>
                <w:sz w:val="20"/>
                <w:szCs w:val="20"/>
                <w:lang w:eastAsia="zh-CN"/>
                <w14:ligatures w14:val="standardContextual"/>
              </w:rPr>
              <w:t>法律</w:t>
            </w:r>
            <w:r w:rsidRPr="00B31E6F">
              <w:rPr>
                <w:rFonts w:eastAsia="SimSun"/>
                <w:kern w:val="2"/>
                <w:sz w:val="20"/>
                <w:szCs w:val="20"/>
                <w:lang w:eastAsia="zh-CN"/>
                <w14:ligatures w14:val="standardContextual"/>
              </w:rPr>
              <w:t>、行政和政策</w:t>
            </w:r>
            <w:r w:rsidRPr="00B31E6F">
              <w:rPr>
                <w:rFonts w:eastAsia="SimSun" w:hint="eastAsia"/>
                <w:kern w:val="2"/>
                <w:sz w:val="20"/>
                <w:szCs w:val="20"/>
                <w:lang w:eastAsia="zh-CN"/>
                <w14:ligatures w14:val="standardContextual"/>
              </w:rPr>
              <w:t>措施</w:t>
            </w:r>
            <w:r w:rsidRPr="00B31E6F">
              <w:rPr>
                <w:rFonts w:eastAsia="SimSun"/>
                <w:kern w:val="2"/>
                <w:sz w:val="20"/>
                <w:szCs w:val="20"/>
                <w:lang w:val="fr-CA" w:eastAsia="zh-CN"/>
                <w14:ligatures w14:val="standardContextual"/>
              </w:rPr>
              <w:t>，</w:t>
            </w:r>
            <w:r w:rsidRPr="00B31E6F">
              <w:rPr>
                <w:rFonts w:eastAsia="SimSun"/>
                <w:kern w:val="2"/>
                <w:sz w:val="20"/>
                <w:szCs w:val="20"/>
                <w:lang w:eastAsia="zh-CN"/>
                <w14:ligatures w14:val="standardContextual"/>
              </w:rPr>
              <w:t>确保大型跨国公司和金融机构能够监测、评估和透明地披露其运营、供应链、价值链和投资组合中对生物多样性的风险、依赖和影响</w:t>
            </w:r>
            <w:r w:rsidRPr="00B31E6F">
              <w:rPr>
                <w:rFonts w:eastAsia="SimSun"/>
                <w:kern w:val="2"/>
                <w:sz w:val="20"/>
                <w:szCs w:val="20"/>
                <w:lang w:val="fr-CA" w:eastAsia="zh-CN"/>
                <w14:ligatures w14:val="standardContextual"/>
              </w:rPr>
              <w:t>？</w:t>
            </w:r>
          </w:p>
        </w:tc>
        <w:tc>
          <w:tcPr>
            <w:tcW w:w="2389" w:type="dxa"/>
          </w:tcPr>
          <w:p w14:paraId="4A93EF8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(a)</w:t>
            </w:r>
            <w:r w:rsidRPr="00B31E6F">
              <w:rPr>
                <w:rFonts w:eastAsia="SimSun"/>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28592BD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7FF3C57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5EBA227" w14:textId="77777777" w:rsidR="00DD4909" w:rsidRPr="00B31E6F" w:rsidRDefault="00DD4909" w:rsidP="0009081D">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ascii="SimSun" w:eastAsia="SimSun" w:hAnsi="SimSun" w:cs="SimSun" w:hint="eastAsia"/>
                <w:kern w:val="2"/>
                <w:sz w:val="20"/>
                <w:szCs w:val="20"/>
                <w:lang w:val="en-GB"/>
                <w14:ligatures w14:val="standardContextual"/>
              </w:rPr>
              <w:t>完全是</w:t>
            </w:r>
          </w:p>
        </w:tc>
      </w:tr>
      <w:tr w:rsidR="00DD4909" w:rsidRPr="00B31E6F" w14:paraId="7D2C8854" w14:textId="77777777" w:rsidTr="004E5F83">
        <w:trPr>
          <w:cantSplit/>
          <w:trHeight w:val="974"/>
        </w:trPr>
        <w:tc>
          <w:tcPr>
            <w:tcW w:w="7545" w:type="dxa"/>
          </w:tcPr>
          <w:p w14:paraId="6F5097E2"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bCs/>
                <w:kern w:val="2"/>
                <w:sz w:val="20"/>
                <w:szCs w:val="20"/>
                <w:lang w:val="en-GB" w:eastAsia="zh-CN"/>
                <w14:ligatures w14:val="standardContextual"/>
              </w:rPr>
              <w:t>15.2</w:t>
            </w:r>
            <w:r w:rsidRPr="00B31E6F">
              <w:rPr>
                <w:rFonts w:eastAsia="SimSun"/>
                <w:b/>
                <w:bCs/>
                <w:kern w:val="2"/>
                <w:sz w:val="20"/>
                <w:szCs w:val="20"/>
                <w:lang w:eastAsia="zh-CN"/>
                <w14:ligatures w14:val="standardContextual"/>
              </w:rPr>
              <w:tab/>
            </w:r>
            <w:r w:rsidRPr="00B31E6F">
              <w:rPr>
                <w:rFonts w:eastAsia="SimSun"/>
                <w:kern w:val="2"/>
                <w:sz w:val="20"/>
                <w:szCs w:val="20"/>
                <w:lang w:eastAsia="zh-CN"/>
                <w14:ligatures w14:val="standardContextual"/>
              </w:rPr>
              <w:t>贵国是否采取措施，确保大型跨国公司和金融机构向消费者提供相关信息，促进可持续的消费模式？</w:t>
            </w:r>
          </w:p>
        </w:tc>
        <w:tc>
          <w:tcPr>
            <w:tcW w:w="2389" w:type="dxa"/>
          </w:tcPr>
          <w:p w14:paraId="01DFA58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7BDDD93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08E34DDC"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132E9591" w14:textId="15C9D2A8"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w:t>
            </w:r>
            <w:r w:rsidR="006D128D">
              <w:rPr>
                <w:rFonts w:eastAsia="SimSun" w:hint="eastAsia"/>
                <w:bCs/>
                <w:kern w:val="2"/>
                <w:sz w:val="20"/>
                <w:szCs w:val="20"/>
                <w:lang w:val="en-GB" w:eastAsia="zh-CN"/>
                <w14:ligatures w14:val="standardContextual"/>
              </w:rPr>
              <w:t>d</w:t>
            </w:r>
            <w:r w:rsidRPr="00B31E6F">
              <w:rPr>
                <w:rFonts w:eastAsia="SimSun"/>
                <w:bCs/>
                <w:kern w:val="2"/>
                <w:sz w:val="20"/>
                <w:szCs w:val="20"/>
                <w:lang w:val="en-GB"/>
                <w14:ligatures w14:val="standardContextual"/>
              </w:rPr>
              <w:t>)</w:t>
            </w:r>
            <w:r w:rsidRPr="00B31E6F">
              <w:rPr>
                <w:rFonts w:eastAsia="SimSun"/>
                <w:bCs/>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53003C5E" w14:textId="77777777" w:rsidTr="004E5F83">
        <w:trPr>
          <w:cantSplit/>
          <w:trHeight w:val="974"/>
        </w:trPr>
        <w:tc>
          <w:tcPr>
            <w:tcW w:w="7545" w:type="dxa"/>
          </w:tcPr>
          <w:p w14:paraId="3077089C"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15.3</w:t>
            </w:r>
            <w:r w:rsidRPr="00B31E6F">
              <w:rPr>
                <w:rFonts w:eastAsia="SimSun"/>
                <w:b/>
                <w:bCs/>
                <w:kern w:val="2"/>
                <w:sz w:val="20"/>
                <w:szCs w:val="20"/>
                <w:lang w:eastAsia="zh-CN"/>
                <w14:ligatures w14:val="standardContextual"/>
              </w:rPr>
              <w:tab/>
            </w:r>
            <w:r w:rsidRPr="00B31E6F">
              <w:rPr>
                <w:rFonts w:eastAsia="SimSun"/>
                <w:kern w:val="2"/>
                <w:sz w:val="20"/>
                <w:szCs w:val="20"/>
                <w:lang w:eastAsia="zh-CN"/>
                <w14:ligatures w14:val="standardContextual"/>
              </w:rPr>
              <w:t>贵国是否采取措施，确保大型跨国公司和金融机构报告对获取和惠益分享法规的遵守情况？</w:t>
            </w:r>
          </w:p>
        </w:tc>
        <w:tc>
          <w:tcPr>
            <w:tcW w:w="2389" w:type="dxa"/>
          </w:tcPr>
          <w:p w14:paraId="61921985"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3CE9DCC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72C7B9D9"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7331A7D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237255BD" w14:textId="77777777" w:rsidTr="004E5F83">
        <w:trPr>
          <w:cantSplit/>
          <w:trHeight w:val="974"/>
        </w:trPr>
        <w:tc>
          <w:tcPr>
            <w:tcW w:w="7545" w:type="dxa"/>
          </w:tcPr>
          <w:p w14:paraId="4B18BF95"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t>15.</w:t>
            </w:r>
            <w:r w:rsidRPr="00B31E6F">
              <w:rPr>
                <w:rFonts w:eastAsia="SimSun" w:hint="eastAsia"/>
                <w:b/>
                <w:bCs/>
                <w:kern w:val="2"/>
                <w:sz w:val="20"/>
                <w:szCs w:val="20"/>
                <w:lang w:val="en-GB" w:eastAsia="zh-CN"/>
                <w14:ligatures w14:val="standardContextual"/>
              </w:rPr>
              <w:t>4</w:t>
            </w:r>
            <w:r w:rsidRPr="00B31E6F">
              <w:rPr>
                <w:rFonts w:eastAsia="SimSun"/>
                <w:kern w:val="2"/>
                <w:sz w:val="20"/>
                <w:szCs w:val="20"/>
                <w:lang w:eastAsia="zh-CN"/>
                <w14:ligatures w14:val="standardContextual"/>
              </w:rPr>
              <w:tab/>
            </w:r>
            <w:r w:rsidRPr="00B31E6F">
              <w:rPr>
                <w:rFonts w:eastAsia="SimSun"/>
                <w:kern w:val="2"/>
                <w:sz w:val="20"/>
                <w:szCs w:val="20"/>
                <w:lang w:eastAsia="zh-CN"/>
                <w14:ligatures w14:val="standardContextual"/>
              </w:rPr>
              <w:t>贵国</w:t>
            </w:r>
            <w:r w:rsidRPr="00B31E6F">
              <w:rPr>
                <w:rFonts w:eastAsia="SimSun"/>
                <w:kern w:val="2"/>
                <w:sz w:val="20"/>
                <w:szCs w:val="20"/>
                <w:lang w:val="en-GB" w:eastAsia="zh-CN"/>
                <w14:ligatures w14:val="standardContextual"/>
              </w:rPr>
              <w:t>是否采取措施</w:t>
            </w:r>
            <w:r w:rsidRPr="00B31E6F">
              <w:rPr>
                <w:rFonts w:eastAsia="SimSun" w:hint="eastAsia"/>
                <w:kern w:val="2"/>
                <w:sz w:val="20"/>
                <w:szCs w:val="20"/>
                <w:lang w:val="en-GB" w:eastAsia="zh-CN"/>
                <w14:ligatures w14:val="standardContextual"/>
              </w:rPr>
              <w:t>，</w:t>
            </w:r>
            <w:r w:rsidRPr="00B31E6F">
              <w:rPr>
                <w:rFonts w:eastAsia="SimSun"/>
                <w:kern w:val="2"/>
                <w:sz w:val="20"/>
                <w:szCs w:val="20"/>
                <w:lang w:val="en-GB" w:eastAsia="zh-CN"/>
                <w14:ligatures w14:val="standardContextual"/>
              </w:rPr>
              <w:t>确保大型跨国公司和金融机构逐步减少其对生物多样性的</w:t>
            </w:r>
            <w:r w:rsidRPr="00B31E6F">
              <w:rPr>
                <w:rFonts w:eastAsia="SimSun" w:hint="eastAsia"/>
                <w:kern w:val="2"/>
                <w:sz w:val="20"/>
                <w:szCs w:val="20"/>
                <w:lang w:val="en-GB" w:eastAsia="zh-CN"/>
                <w14:ligatures w14:val="standardContextual"/>
              </w:rPr>
              <w:t>消极</w:t>
            </w:r>
            <w:r w:rsidRPr="00B31E6F">
              <w:rPr>
                <w:rFonts w:eastAsia="SimSun"/>
                <w:kern w:val="2"/>
                <w:sz w:val="20"/>
                <w:szCs w:val="20"/>
                <w:lang w:val="en-GB" w:eastAsia="zh-CN"/>
                <w14:ligatures w14:val="standardContextual"/>
              </w:rPr>
              <w:t>影响并增加其</w:t>
            </w:r>
            <w:r w:rsidRPr="00B31E6F">
              <w:rPr>
                <w:rFonts w:eastAsia="SimSun" w:hint="eastAsia"/>
                <w:kern w:val="2"/>
                <w:sz w:val="20"/>
                <w:szCs w:val="20"/>
                <w:lang w:val="en-GB" w:eastAsia="zh-CN"/>
                <w14:ligatures w14:val="standardContextual"/>
              </w:rPr>
              <w:t>积极</w:t>
            </w:r>
            <w:r w:rsidRPr="00B31E6F">
              <w:rPr>
                <w:rFonts w:eastAsia="SimSun"/>
                <w:kern w:val="2"/>
                <w:sz w:val="20"/>
                <w:szCs w:val="20"/>
                <w:lang w:val="en-GB" w:eastAsia="zh-CN"/>
                <w14:ligatures w14:val="standardContextual"/>
              </w:rPr>
              <w:t>影响</w:t>
            </w:r>
            <w:r w:rsidRPr="00B31E6F">
              <w:rPr>
                <w:rFonts w:eastAsia="SimSun" w:hint="eastAsia"/>
                <w:kern w:val="2"/>
                <w:sz w:val="20"/>
                <w:szCs w:val="20"/>
                <w:lang w:val="en-GB" w:eastAsia="zh-CN"/>
                <w14:ligatures w14:val="standardContextual"/>
              </w:rPr>
              <w:t>？</w:t>
            </w:r>
          </w:p>
        </w:tc>
        <w:tc>
          <w:tcPr>
            <w:tcW w:w="2389" w:type="dxa"/>
          </w:tcPr>
          <w:p w14:paraId="0F7AA461"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6F00CA45"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0C5C994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5770F4F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11B73526" w14:textId="77777777" w:rsidTr="004E5F83">
        <w:trPr>
          <w:cantSplit/>
          <w:trHeight w:val="974"/>
        </w:trPr>
        <w:tc>
          <w:tcPr>
            <w:tcW w:w="7545" w:type="dxa"/>
          </w:tcPr>
          <w:p w14:paraId="744FFB5D"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eastAsia="zh-CN"/>
                <w14:ligatures w14:val="standardContextual"/>
              </w:rPr>
            </w:pPr>
            <w:r w:rsidRPr="00B31E6F">
              <w:rPr>
                <w:rFonts w:eastAsia="SimSun"/>
                <w:b/>
                <w:bCs/>
                <w:kern w:val="2"/>
                <w:sz w:val="20"/>
                <w:szCs w:val="20"/>
                <w:lang w:val="en-GB" w:eastAsia="zh-CN"/>
                <w14:ligatures w14:val="standardContextual"/>
              </w:rPr>
              <w:lastRenderedPageBreak/>
              <w:t>15.</w:t>
            </w:r>
            <w:r w:rsidRPr="00B31E6F">
              <w:rPr>
                <w:rFonts w:eastAsia="SimSun" w:hint="eastAsia"/>
                <w:b/>
                <w:bCs/>
                <w:kern w:val="2"/>
                <w:sz w:val="20"/>
                <w:szCs w:val="20"/>
                <w:lang w:val="en-GB" w:eastAsia="zh-CN"/>
                <w14:ligatures w14:val="standardContextual"/>
              </w:rPr>
              <w:t>5</w:t>
            </w:r>
            <w:r w:rsidRPr="00B31E6F">
              <w:rPr>
                <w:rFonts w:eastAsia="SimSun"/>
                <w:kern w:val="2"/>
                <w:sz w:val="20"/>
                <w:szCs w:val="20"/>
                <w:lang w:eastAsia="zh-CN"/>
                <w14:ligatures w14:val="standardContextual"/>
              </w:rPr>
              <w:tab/>
            </w:r>
            <w:r w:rsidRPr="00B31E6F">
              <w:rPr>
                <w:rFonts w:eastAsia="SimSun"/>
                <w:kern w:val="2"/>
                <w:sz w:val="20"/>
                <w:szCs w:val="20"/>
                <w:lang w:val="en-GB" w:eastAsia="zh-CN"/>
                <w14:ligatures w14:val="standardContextual"/>
              </w:rPr>
              <w:t>贵国是否监测</w:t>
            </w:r>
            <w:r w:rsidRPr="00B31E6F">
              <w:rPr>
                <w:rFonts w:eastAsia="SimSun" w:hint="eastAsia"/>
                <w:kern w:val="2"/>
                <w:sz w:val="20"/>
                <w:szCs w:val="20"/>
                <w:lang w:val="en-GB" w:eastAsia="zh-CN"/>
                <w14:ligatures w14:val="standardContextual"/>
              </w:rPr>
              <w:t>企业</w:t>
            </w:r>
            <w:r w:rsidRPr="00B31E6F">
              <w:rPr>
                <w:rFonts w:eastAsia="SimSun"/>
                <w:kern w:val="2"/>
                <w:sz w:val="20"/>
                <w:szCs w:val="20"/>
                <w:lang w:val="en-GB" w:eastAsia="zh-CN"/>
                <w14:ligatures w14:val="standardContextual"/>
              </w:rPr>
              <w:t>对生物多样性的</w:t>
            </w:r>
            <w:r w:rsidRPr="00B31E6F">
              <w:rPr>
                <w:rFonts w:eastAsia="SimSun" w:hint="eastAsia"/>
                <w:kern w:val="2"/>
                <w:sz w:val="20"/>
                <w:szCs w:val="20"/>
                <w:lang w:val="en-GB" w:eastAsia="zh-CN"/>
                <w14:ligatures w14:val="standardContextual"/>
              </w:rPr>
              <w:t>消极</w:t>
            </w:r>
            <w:r w:rsidRPr="00B31E6F">
              <w:rPr>
                <w:rFonts w:eastAsia="SimSun"/>
                <w:kern w:val="2"/>
                <w:sz w:val="20"/>
                <w:szCs w:val="20"/>
                <w:lang w:val="en-GB" w:eastAsia="zh-CN"/>
                <w14:ligatures w14:val="standardContextual"/>
              </w:rPr>
              <w:t>影响是否已逐步减少</w:t>
            </w:r>
            <w:r w:rsidRPr="00B31E6F">
              <w:rPr>
                <w:rFonts w:eastAsia="SimSun" w:hint="eastAsia"/>
                <w:kern w:val="2"/>
                <w:sz w:val="20"/>
                <w:szCs w:val="20"/>
                <w:lang w:val="en-GB" w:eastAsia="zh-CN"/>
                <w14:ligatures w14:val="standardContextual"/>
              </w:rPr>
              <w:t>？</w:t>
            </w:r>
          </w:p>
        </w:tc>
        <w:tc>
          <w:tcPr>
            <w:tcW w:w="2389" w:type="dxa"/>
          </w:tcPr>
          <w:p w14:paraId="3B6B187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val="en-GB" w:eastAsia="zh-CN"/>
                <w14:ligatures w14:val="standardContextual"/>
              </w:rPr>
              <w:t>否</w:t>
            </w:r>
          </w:p>
          <w:p w14:paraId="16968CD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r w:rsidRPr="00B31E6F">
              <w:rPr>
                <w:rFonts w:eastAsia="SimSun"/>
                <w:kern w:val="2"/>
                <w:sz w:val="20"/>
                <w:szCs w:val="20"/>
                <w:lang w:val="en-GB" w:eastAsia="zh-CN"/>
                <w14:ligatures w14:val="standardContextual"/>
              </w:rPr>
              <w:t xml:space="preserve"> </w:t>
            </w:r>
          </w:p>
          <w:p w14:paraId="28A5AE08"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77123CE6"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63DA5183" w14:textId="77777777" w:rsidTr="004E5F83">
        <w:trPr>
          <w:cantSplit/>
          <w:trHeight w:val="300"/>
        </w:trPr>
        <w:tc>
          <w:tcPr>
            <w:tcW w:w="9934" w:type="dxa"/>
            <w:gridSpan w:val="2"/>
            <w:shd w:val="clear" w:color="auto" w:fill="F2F2F2"/>
          </w:tcPr>
          <w:p w14:paraId="3C7EB45E"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eastAsia="SimSun"/>
                <w:b/>
                <w:kern w:val="2"/>
                <w:sz w:val="20"/>
                <w:szCs w:val="20"/>
                <w:lang w:eastAsia="zh-CN"/>
                <w14:ligatures w14:val="standardContextual"/>
              </w:rPr>
              <w:t>行动目标</w:t>
            </w:r>
            <w:r w:rsidRPr="00B31E6F">
              <w:rPr>
                <w:rFonts w:eastAsia="SimSun"/>
                <w:b/>
                <w:kern w:val="2"/>
                <w:sz w:val="20"/>
                <w:szCs w:val="20"/>
                <w:lang w:eastAsia="zh-CN"/>
                <w14:ligatures w14:val="standardContextual"/>
              </w:rPr>
              <w:t>16</w:t>
            </w:r>
            <w:r w:rsidRPr="00B31E6F">
              <w:rPr>
                <w:rFonts w:eastAsia="SimSun"/>
                <w:b/>
                <w:kern w:val="2"/>
                <w:sz w:val="20"/>
                <w:szCs w:val="20"/>
                <w:lang w:eastAsia="zh-CN"/>
                <w14:ligatures w14:val="standardContextual"/>
              </w:rPr>
              <w:t>：</w:t>
            </w:r>
            <w:r w:rsidRPr="00B31E6F">
              <w:rPr>
                <w:rFonts w:eastAsia="SimSun"/>
                <w:b/>
                <w:kern w:val="2"/>
                <w:sz w:val="20"/>
                <w:szCs w:val="20"/>
                <w:lang w:val="fr-CA" w:eastAsia="zh-CN"/>
                <w14:ligatures w14:val="standardContextual"/>
              </w:rPr>
              <w:t>通过制定支持性政策、立法或监管框架，改进教育和提供相关准确信息和其他选择等措施，鼓励人们并使其能做出可持续的消费选择，到</w:t>
            </w:r>
            <w:r w:rsidRPr="00B31E6F">
              <w:rPr>
                <w:rFonts w:eastAsia="SimSun"/>
                <w:b/>
                <w:kern w:val="2"/>
                <w:sz w:val="20"/>
                <w:szCs w:val="20"/>
                <w:lang w:val="fr-CA" w:eastAsia="zh-CN"/>
                <w14:ligatures w14:val="standardContextual"/>
              </w:rPr>
              <w:t>2030</w:t>
            </w:r>
            <w:r w:rsidRPr="00B31E6F">
              <w:rPr>
                <w:rFonts w:eastAsia="SimSun"/>
                <w:b/>
                <w:kern w:val="2"/>
                <w:sz w:val="20"/>
                <w:szCs w:val="20"/>
                <w:lang w:val="fr-CA" w:eastAsia="zh-CN"/>
                <w14:ligatures w14:val="standardContextual"/>
              </w:rPr>
              <w:t>年以公平的方式减少全球消费足迹，包括将全球粮食浪费减半，大幅减少过度消费，大幅减少废物产生，使所有人都能与地球母亲和谐相处。</w:t>
            </w:r>
            <w:r w:rsidRPr="00B31E6F">
              <w:rPr>
                <w:rFonts w:eastAsia="SimSun"/>
                <w:b/>
                <w:kern w:val="2"/>
                <w:sz w:val="20"/>
                <w:szCs w:val="20"/>
                <w:lang w:val="en-GB" w:eastAsia="zh-CN"/>
                <w14:ligatures w14:val="standardContextual"/>
              </w:rPr>
              <w:t xml:space="preserve"> </w:t>
            </w:r>
          </w:p>
        </w:tc>
      </w:tr>
      <w:tr w:rsidR="00DD4909" w:rsidRPr="00B31E6F" w14:paraId="4FF1A120" w14:textId="77777777" w:rsidTr="004E5F83">
        <w:trPr>
          <w:cantSplit/>
          <w:trHeight w:val="524"/>
        </w:trPr>
        <w:tc>
          <w:tcPr>
            <w:tcW w:w="9934" w:type="dxa"/>
            <w:gridSpan w:val="2"/>
            <w:shd w:val="clear" w:color="auto" w:fill="FFFFFF"/>
          </w:tcPr>
          <w:p w14:paraId="497606D9" w14:textId="0EB2420F"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指标：</w:t>
            </w:r>
            <w:r w:rsidRPr="00B31E6F">
              <w:rPr>
                <w:rFonts w:eastAsia="SimSun"/>
                <w:b/>
                <w:kern w:val="2"/>
                <w:sz w:val="20"/>
                <w:szCs w:val="20"/>
                <w:lang w:eastAsia="zh-CN"/>
                <w14:ligatures w14:val="standardContextual"/>
              </w:rPr>
              <w:t>制定、采用或实施政策工具，鼓励</w:t>
            </w:r>
            <w:r w:rsidRPr="00B31E6F">
              <w:rPr>
                <w:rFonts w:eastAsia="SimSun" w:hint="eastAsia"/>
                <w:b/>
                <w:kern w:val="2"/>
                <w:sz w:val="20"/>
                <w:szCs w:val="20"/>
                <w:lang w:eastAsia="zh-CN"/>
                <w14:ligatures w14:val="standardContextual"/>
              </w:rPr>
              <w:t>和帮助人们</w:t>
            </w:r>
            <w:r w:rsidRPr="00B31E6F">
              <w:rPr>
                <w:rFonts w:eastAsia="SimSun"/>
                <w:b/>
                <w:kern w:val="2"/>
                <w:sz w:val="20"/>
                <w:szCs w:val="20"/>
                <w:lang w:eastAsia="zh-CN"/>
                <w14:ligatures w14:val="standardContextual"/>
              </w:rPr>
              <w:t>做出可持续的消费选择的国家数</w:t>
            </w:r>
            <w:r w:rsidR="006A06C7">
              <w:rPr>
                <w:rFonts w:eastAsia="SimSun" w:hint="eastAsia"/>
                <w:b/>
                <w:kern w:val="2"/>
                <w:sz w:val="20"/>
                <w:szCs w:val="20"/>
                <w:lang w:eastAsia="zh-CN"/>
                <w14:ligatures w14:val="standardContextual"/>
              </w:rPr>
              <w:t>目</w:t>
            </w:r>
            <w:r w:rsidR="00A433AB">
              <w:rPr>
                <w:rFonts w:eastAsia="SimSun" w:hint="eastAsia"/>
                <w:b/>
                <w:kern w:val="2"/>
                <w:sz w:val="20"/>
                <w:szCs w:val="20"/>
                <w:lang w:eastAsia="zh-CN"/>
                <w14:ligatures w14:val="standardContextual"/>
              </w:rPr>
              <w:t>。</w:t>
            </w:r>
          </w:p>
        </w:tc>
      </w:tr>
      <w:tr w:rsidR="00DD4909" w:rsidRPr="00B31E6F" w14:paraId="23326F36" w14:textId="77777777" w:rsidTr="004E5F83">
        <w:trPr>
          <w:cantSplit/>
          <w:trHeight w:val="1063"/>
        </w:trPr>
        <w:tc>
          <w:tcPr>
            <w:tcW w:w="7545" w:type="dxa"/>
          </w:tcPr>
          <w:p w14:paraId="03BF30DB" w14:textId="77777777" w:rsidR="00DD4909" w:rsidRPr="00B31E6F" w:rsidRDefault="00DD4909" w:rsidP="004E5F83">
            <w:pPr>
              <w:tabs>
                <w:tab w:val="clear" w:pos="567"/>
                <w:tab w:val="clear" w:pos="1134"/>
                <w:tab w:val="clear" w:pos="1701"/>
                <w:tab w:val="clear" w:pos="2268"/>
              </w:tabs>
              <w:jc w:val="left"/>
              <w:rPr>
                <w:rFonts w:eastAsia="SimSun"/>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16.1</w:t>
            </w:r>
            <w:r w:rsidRPr="00B31E6F">
              <w:rPr>
                <w:rFonts w:eastAsia="SimSun"/>
                <w:b/>
                <w:bCs/>
                <w:kern w:val="2"/>
                <w:sz w:val="20"/>
                <w:szCs w:val="20"/>
                <w:shd w:val="clear" w:color="auto" w:fill="FFFFFF"/>
                <w:lang w:val="en-GB" w:eastAsia="zh-CN"/>
                <w14:ligatures w14:val="standardContextual"/>
              </w:rPr>
              <w:tab/>
            </w:r>
            <w:r w:rsidRPr="00B31E6F">
              <w:rPr>
                <w:rFonts w:eastAsia="SimSun"/>
                <w:kern w:val="2"/>
                <w:sz w:val="20"/>
                <w:szCs w:val="20"/>
                <w:shd w:val="clear" w:color="auto" w:fill="FFFFFF"/>
                <w:lang w:eastAsia="zh-CN"/>
                <w14:ligatures w14:val="standardContextual"/>
              </w:rPr>
              <w:t>贵国是否制定了支持可持续消费的机制、政策或立法或监管框架？</w:t>
            </w:r>
          </w:p>
        </w:tc>
        <w:tc>
          <w:tcPr>
            <w:tcW w:w="2389" w:type="dxa"/>
          </w:tcPr>
          <w:p w14:paraId="58C1E812" w14:textId="77777777" w:rsidR="00DD4909" w:rsidRPr="00B31E6F" w:rsidRDefault="00DD4909" w:rsidP="004E5F83">
            <w:pPr>
              <w:tabs>
                <w:tab w:val="clear" w:pos="567"/>
                <w:tab w:val="clear" w:pos="1134"/>
                <w:tab w:val="clear" w:pos="1701"/>
                <w:tab w:val="clear" w:pos="2268"/>
              </w:tabs>
              <w:ind w:left="360" w:hanging="360"/>
              <w:jc w:val="left"/>
              <w:rPr>
                <w:rFonts w:eastAsia="SimSun"/>
                <w:bCs/>
                <w:kern w:val="2"/>
                <w:sz w:val="20"/>
                <w:szCs w:val="20"/>
                <w:u w:val="single"/>
                <w:lang w:val="en-GB"/>
                <w14:ligatures w14:val="standardContextual"/>
              </w:rPr>
            </w:pPr>
            <w:r w:rsidRPr="00B31E6F">
              <w:rPr>
                <w:rFonts w:eastAsia="SimSun"/>
                <w:kern w:val="2"/>
                <w:sz w:val="20"/>
                <w:szCs w:val="20"/>
                <w:lang w:val="en-GB"/>
                <w14:ligatures w14:val="standardContextual"/>
              </w:rPr>
              <w:t>(a)</w:t>
            </w:r>
            <w:r w:rsidRPr="00B31E6F">
              <w:rPr>
                <w:rFonts w:eastAsia="SimSun"/>
                <w:kern w:val="2"/>
                <w:sz w:val="20"/>
                <w:szCs w:val="20"/>
                <w14:ligatures w14:val="standardContextual"/>
              </w:rPr>
              <w:tab/>
            </w:r>
            <w:r w:rsidRPr="00B31E6F">
              <w:rPr>
                <w:rFonts w:eastAsia="SimSun"/>
                <w:kern w:val="2"/>
                <w:sz w:val="20"/>
                <w:szCs w:val="20"/>
                <w:lang w:val="en-GB" w:eastAsia="zh-CN"/>
                <w14:ligatures w14:val="standardContextual"/>
              </w:rPr>
              <w:t>否</w:t>
            </w:r>
          </w:p>
          <w:p w14:paraId="21F0E251"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p>
          <w:p w14:paraId="312706DB"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13ED9B3" w14:textId="77777777" w:rsidR="00DD4909" w:rsidRPr="00B31E6F" w:rsidRDefault="00DD4909" w:rsidP="0009081D">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kern w:val="2"/>
                <w:sz w:val="20"/>
                <w:szCs w:val="20"/>
                <w:lang w:val="en-GB"/>
                <w14:ligatures w14:val="standardContextual"/>
              </w:rPr>
              <w:t>(d)</w:t>
            </w:r>
            <w:r w:rsidRPr="00B31E6F">
              <w:rPr>
                <w:rFonts w:eastAsia="SimSun"/>
                <w:kern w:val="2"/>
                <w:sz w:val="20"/>
                <w:szCs w:val="20"/>
                <w:lang w:val="en-GB"/>
                <w14:ligatures w14:val="standardContextual"/>
              </w:rPr>
              <w:tab/>
            </w:r>
            <w:r w:rsidRPr="00B31E6F">
              <w:rPr>
                <w:rFonts w:ascii="SimSun" w:eastAsia="SimSun" w:hAnsi="SimSun" w:cs="SimSun" w:hint="eastAsia"/>
                <w:kern w:val="2"/>
                <w:sz w:val="20"/>
                <w:szCs w:val="20"/>
                <w:lang w:val="en-GB"/>
                <w14:ligatures w14:val="standardContextual"/>
              </w:rPr>
              <w:t>完全是</w:t>
            </w:r>
          </w:p>
        </w:tc>
      </w:tr>
      <w:tr w:rsidR="00DD4909" w:rsidRPr="00B31E6F" w14:paraId="4E6D3077" w14:textId="77777777" w:rsidTr="004E5F83">
        <w:trPr>
          <w:cantSplit/>
          <w:trHeight w:val="1019"/>
        </w:trPr>
        <w:tc>
          <w:tcPr>
            <w:tcW w:w="7545" w:type="dxa"/>
          </w:tcPr>
          <w:p w14:paraId="60E13385" w14:textId="77777777" w:rsidR="00DD4909" w:rsidRPr="00B31E6F" w:rsidRDefault="00DD4909" w:rsidP="004E5F83">
            <w:pPr>
              <w:tabs>
                <w:tab w:val="clear" w:pos="567"/>
                <w:tab w:val="clear" w:pos="1134"/>
                <w:tab w:val="clear" w:pos="1701"/>
                <w:tab w:val="clear" w:pos="2268"/>
              </w:tabs>
              <w:jc w:val="left"/>
              <w:rPr>
                <w:rFonts w:eastAsia="SimSun"/>
                <w:i/>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16.2</w:t>
            </w:r>
            <w:r w:rsidRPr="00B31E6F">
              <w:rPr>
                <w:rFonts w:eastAsia="SimSun"/>
                <w:b/>
                <w:bCs/>
                <w:kern w:val="2"/>
                <w:sz w:val="20"/>
                <w:szCs w:val="20"/>
                <w:shd w:val="clear" w:color="auto" w:fill="FFFFFF"/>
                <w:lang w:val="en-GB" w:eastAsia="zh-CN"/>
                <w14:ligatures w14:val="standardContextual"/>
              </w:rPr>
              <w:tab/>
            </w:r>
            <w:r w:rsidRPr="00B31E6F">
              <w:rPr>
                <w:rFonts w:eastAsia="SimSun"/>
                <w:kern w:val="2"/>
                <w:sz w:val="20"/>
                <w:szCs w:val="20"/>
                <w:shd w:val="clear" w:color="auto" w:fill="FFFFFF"/>
                <w:lang w:eastAsia="zh-CN"/>
                <w14:ligatures w14:val="standardContextual"/>
              </w:rPr>
              <w:t>贵国是否已实施加强认识或教育的机制，使人们更加了解消费对生物多样性造成的影响以及获取支持可持续消费的相关准确信息或替代办法</w:t>
            </w:r>
            <w:r w:rsidRPr="00B31E6F">
              <w:rPr>
                <w:rFonts w:eastAsia="SimSun"/>
                <w:kern w:val="2"/>
                <w:sz w:val="20"/>
                <w:szCs w:val="20"/>
                <w:shd w:val="clear" w:color="auto" w:fill="FFFFFF"/>
                <w:lang w:val="en-GB" w:eastAsia="zh-CN"/>
                <w14:ligatures w14:val="standardContextual"/>
              </w:rPr>
              <w:t>?</w:t>
            </w:r>
          </w:p>
        </w:tc>
        <w:tc>
          <w:tcPr>
            <w:tcW w:w="2389" w:type="dxa"/>
          </w:tcPr>
          <w:p w14:paraId="3A826B67"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(a)</w:t>
            </w:r>
            <w:r w:rsidRPr="00B31E6F">
              <w:rPr>
                <w:rFonts w:eastAsia="SimSun"/>
                <w:bCs/>
                <w:kern w:val="2"/>
                <w:sz w:val="20"/>
                <w:szCs w:val="20"/>
                <w:lang w:val="en-GB"/>
                <w14:ligatures w14:val="standardContextual"/>
              </w:rPr>
              <w:tab/>
            </w:r>
            <w:r w:rsidRPr="00B31E6F">
              <w:rPr>
                <w:rFonts w:eastAsia="SimSun"/>
                <w:kern w:val="2"/>
                <w:sz w:val="20"/>
                <w:szCs w:val="20"/>
                <w:lang w:eastAsia="zh-CN"/>
                <w14:ligatures w14:val="standardContextual"/>
              </w:rPr>
              <w:t>否</w:t>
            </w:r>
          </w:p>
          <w:p w14:paraId="385F327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(b)</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正在酝酿中</w:t>
            </w:r>
          </w:p>
          <w:p w14:paraId="371F2C10"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eastAsia="zh-CN"/>
                <w14:ligatures w14:val="standardContextual"/>
              </w:rPr>
            </w:pPr>
            <w:r w:rsidRPr="00B31E6F">
              <w:rPr>
                <w:rFonts w:eastAsia="SimSun"/>
                <w:bCs/>
                <w:kern w:val="2"/>
                <w:sz w:val="20"/>
                <w:szCs w:val="20"/>
                <w:lang w:val="en-GB" w:eastAsia="zh-CN"/>
                <w14:ligatures w14:val="standardContextual"/>
              </w:rPr>
              <w:t>(c)</w:t>
            </w:r>
            <w:r w:rsidRPr="00B31E6F">
              <w:rPr>
                <w:rFonts w:eastAsia="SimSun"/>
                <w:bCs/>
                <w:kern w:val="2"/>
                <w:sz w:val="20"/>
                <w:szCs w:val="20"/>
                <w:lang w:val="en-GB" w:eastAsia="zh-CN"/>
                <w14:ligatures w14:val="standardContextual"/>
              </w:rPr>
              <w:tab/>
            </w:r>
            <w:r w:rsidRPr="00B31E6F">
              <w:rPr>
                <w:rFonts w:eastAsia="SimSun"/>
                <w:kern w:val="2"/>
                <w:sz w:val="20"/>
                <w:szCs w:val="20"/>
                <w:lang w:val="en-GB" w:eastAsia="zh-CN"/>
                <w14:ligatures w14:val="standardContextual"/>
              </w:rPr>
              <w:t>部分是</w:t>
            </w:r>
          </w:p>
          <w:p w14:paraId="41EA23D3" w14:textId="77777777" w:rsidR="00DD4909" w:rsidRPr="00B31E6F" w:rsidRDefault="00DD4909" w:rsidP="004E5F83">
            <w:pPr>
              <w:tabs>
                <w:tab w:val="clear" w:pos="567"/>
                <w:tab w:val="clear" w:pos="1134"/>
                <w:tab w:val="clear" w:pos="1701"/>
                <w:tab w:val="clear" w:pos="2268"/>
              </w:tabs>
              <w:ind w:left="360" w:hanging="360"/>
              <w:jc w:val="left"/>
              <w:rPr>
                <w:rFonts w:eastAsia="SimSun"/>
                <w:kern w:val="2"/>
                <w:sz w:val="20"/>
                <w:szCs w:val="20"/>
                <w:lang w:val="en-GB"/>
                <w14:ligatures w14:val="standardContextual"/>
              </w:rPr>
            </w:pPr>
            <w:r w:rsidRPr="00B31E6F">
              <w:rPr>
                <w:rFonts w:eastAsia="SimSun"/>
                <w:bCs/>
                <w:kern w:val="2"/>
                <w:sz w:val="20"/>
                <w:szCs w:val="20"/>
                <w:lang w:val="en-GB"/>
                <w14:ligatures w14:val="standardContextual"/>
              </w:rPr>
              <w:t>(d)</w:t>
            </w:r>
            <w:r w:rsidRPr="00B31E6F">
              <w:rPr>
                <w:rFonts w:eastAsia="SimSun"/>
                <w:bCs/>
                <w:kern w:val="2"/>
                <w:sz w:val="20"/>
                <w:szCs w:val="20"/>
                <w:lang w:val="en-GB"/>
                <w14:ligatures w14:val="standardContextual"/>
              </w:rPr>
              <w:tab/>
            </w:r>
            <w:r w:rsidRPr="00B31E6F">
              <w:rPr>
                <w:rFonts w:eastAsia="SimSun"/>
                <w:kern w:val="2"/>
                <w:sz w:val="20"/>
                <w:szCs w:val="20"/>
                <w:lang w:val="en-GB"/>
                <w14:ligatures w14:val="standardContextual"/>
              </w:rPr>
              <w:t>完全是</w:t>
            </w:r>
          </w:p>
        </w:tc>
      </w:tr>
      <w:tr w:rsidR="00DD4909" w:rsidRPr="00B31E6F" w14:paraId="5F96CD8E" w14:textId="77777777" w:rsidTr="004E5F83">
        <w:trPr>
          <w:cantSplit/>
          <w:trHeight w:val="752"/>
        </w:trPr>
        <w:tc>
          <w:tcPr>
            <w:tcW w:w="7545" w:type="dxa"/>
          </w:tcPr>
          <w:p w14:paraId="4DE924C3" w14:textId="77777777" w:rsidR="00DD4909" w:rsidRPr="00B31E6F" w:rsidRDefault="00DD4909" w:rsidP="004E5F83">
            <w:pPr>
              <w:tabs>
                <w:tab w:val="clear" w:pos="567"/>
                <w:tab w:val="clear" w:pos="1134"/>
                <w:tab w:val="clear" w:pos="1701"/>
                <w:tab w:val="clear" w:pos="2268"/>
              </w:tabs>
              <w:jc w:val="left"/>
              <w:rPr>
                <w:rFonts w:eastAsia="SimSun"/>
                <w:kern w:val="2"/>
                <w:sz w:val="20"/>
                <w:szCs w:val="20"/>
                <w:shd w:val="clear" w:color="auto" w:fill="FFFFFF"/>
                <w:lang w:val="en-GB" w:eastAsia="zh-CN"/>
                <w14:ligatures w14:val="standardContextual"/>
              </w:rPr>
            </w:pPr>
            <w:r w:rsidRPr="00B31E6F">
              <w:rPr>
                <w:rFonts w:eastAsia="SimSun"/>
                <w:b/>
                <w:bCs/>
                <w:kern w:val="2"/>
                <w:sz w:val="20"/>
                <w:szCs w:val="20"/>
                <w:shd w:val="clear" w:color="auto" w:fill="FFFFFF"/>
                <w:lang w:val="en-GB" w:eastAsia="zh-CN"/>
                <w14:ligatures w14:val="standardContextual"/>
              </w:rPr>
              <w:t>16.3</w:t>
            </w:r>
            <w:r w:rsidRPr="00B31E6F">
              <w:rPr>
                <w:rFonts w:eastAsia="SimSun"/>
                <w:b/>
                <w:bCs/>
                <w:kern w:val="2"/>
                <w:sz w:val="20"/>
                <w:szCs w:val="20"/>
                <w:shd w:val="clear" w:color="auto" w:fill="FFFFFF"/>
                <w:lang w:val="en-GB" w:eastAsia="zh-CN"/>
                <w14:ligatures w14:val="standardContextual"/>
              </w:rPr>
              <w:tab/>
            </w:r>
            <w:r w:rsidRPr="00B31E6F">
              <w:rPr>
                <w:rFonts w:eastAsia="SimSun"/>
                <w:bCs/>
                <w:kern w:val="2"/>
                <w:sz w:val="20"/>
                <w:szCs w:val="20"/>
                <w:shd w:val="clear" w:color="auto" w:fill="FFFFFF"/>
                <w:lang w:val="en-GB" w:eastAsia="zh-CN"/>
                <w14:ligatures w14:val="standardContextual"/>
              </w:rPr>
              <w:t>贵国是否通过或实施了政策工具，鼓励和帮助人们通过减少粮食浪费、过度消费和产生废物等方式，</w:t>
            </w:r>
            <w:r w:rsidRPr="00B31E6F">
              <w:rPr>
                <w:rFonts w:eastAsia="SimSun" w:hint="eastAsia"/>
                <w:bCs/>
                <w:kern w:val="2"/>
                <w:sz w:val="20"/>
                <w:szCs w:val="20"/>
                <w:shd w:val="clear" w:color="auto" w:fill="FFFFFF"/>
                <w:lang w:val="en-GB" w:eastAsia="zh-CN"/>
                <w14:ligatures w14:val="standardContextual"/>
              </w:rPr>
              <w:t>做出可持续的消费选择？</w:t>
            </w:r>
          </w:p>
        </w:tc>
        <w:tc>
          <w:tcPr>
            <w:tcW w:w="2389" w:type="dxa"/>
          </w:tcPr>
          <w:p w14:paraId="04343D63"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323ABB2"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6A7EB65C"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1A26DA70" w14:textId="77777777" w:rsidR="00DD4909" w:rsidRPr="00B31E6F" w:rsidRDefault="00DD4909" w:rsidP="00950F0F">
            <w:pPr>
              <w:numPr>
                <w:ilvl w:val="0"/>
                <w:numId w:val="69"/>
              </w:num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DD4909" w:rsidRPr="00B31E6F" w14:paraId="624D9E09" w14:textId="77777777" w:rsidTr="004E5F83">
        <w:trPr>
          <w:cantSplit/>
        </w:trPr>
        <w:tc>
          <w:tcPr>
            <w:tcW w:w="9934" w:type="dxa"/>
            <w:gridSpan w:val="2"/>
            <w:shd w:val="clear" w:color="auto" w:fill="F2F2F2"/>
          </w:tcPr>
          <w:p w14:paraId="3758BCBE"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 xml:space="preserve"> 17</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iCs/>
                <w:kern w:val="2"/>
                <w:sz w:val="20"/>
                <w:szCs w:val="20"/>
                <w:lang w:val="fr-CA" w:eastAsia="zh-CN"/>
                <w14:ligatures w14:val="standardContextual"/>
              </w:rPr>
              <w:t>所有国家加强能力，制定和执行《生物多样性公约》第</w:t>
            </w:r>
            <w:r w:rsidRPr="00B31E6F">
              <w:rPr>
                <w:rFonts w:eastAsia="SimSun"/>
                <w:b/>
                <w:iCs/>
                <w:kern w:val="2"/>
                <w:sz w:val="20"/>
                <w:szCs w:val="20"/>
                <w:lang w:val="fr-CA" w:eastAsia="zh-CN"/>
                <w14:ligatures w14:val="standardContextual"/>
              </w:rPr>
              <w:t>8</w:t>
            </w:r>
            <w:r w:rsidRPr="00B31E6F">
              <w:rPr>
                <w:rFonts w:eastAsia="SimSun" w:hint="eastAsia"/>
                <w:b/>
                <w:iCs/>
                <w:kern w:val="2"/>
                <w:sz w:val="20"/>
                <w:szCs w:val="20"/>
                <w:lang w:val="fr-CA" w:eastAsia="zh-CN"/>
                <w14:ligatures w14:val="standardContextual"/>
              </w:rPr>
              <w:t>(</w:t>
            </w:r>
            <w:r w:rsidRPr="00B31E6F">
              <w:rPr>
                <w:rFonts w:eastAsia="SimSun"/>
                <w:b/>
                <w:iCs/>
                <w:kern w:val="2"/>
                <w:sz w:val="20"/>
                <w:szCs w:val="20"/>
                <w:lang w:val="fr-CA" w:eastAsia="zh-CN"/>
                <w14:ligatures w14:val="standardContextual"/>
              </w:rPr>
              <w:t>g</w:t>
            </w:r>
            <w:r w:rsidRPr="00B31E6F">
              <w:rPr>
                <w:rFonts w:eastAsia="SimSun" w:hint="eastAsia"/>
                <w:b/>
                <w:iCs/>
                <w:kern w:val="2"/>
                <w:sz w:val="20"/>
                <w:szCs w:val="20"/>
                <w:lang w:val="fr-CA" w:eastAsia="zh-CN"/>
                <w14:ligatures w14:val="standardContextual"/>
              </w:rPr>
              <w:t>)</w:t>
            </w:r>
            <w:r w:rsidRPr="00B31E6F">
              <w:rPr>
                <w:rFonts w:ascii="SimSun" w:eastAsia="SimSun" w:hAnsi="SimSun" w:cs="SimSun" w:hint="eastAsia"/>
                <w:b/>
                <w:iCs/>
                <w:kern w:val="2"/>
                <w:sz w:val="20"/>
                <w:szCs w:val="20"/>
                <w:lang w:val="fr-CA" w:eastAsia="zh-CN"/>
                <w14:ligatures w14:val="standardContextual"/>
              </w:rPr>
              <w:t>条所述生物安全措施和第</w:t>
            </w:r>
            <w:r w:rsidRPr="00B31E6F">
              <w:rPr>
                <w:rFonts w:eastAsia="SimSun"/>
                <w:b/>
                <w:iCs/>
                <w:kern w:val="2"/>
                <w:sz w:val="20"/>
                <w:szCs w:val="20"/>
                <w:lang w:val="fr-CA" w:eastAsia="zh-CN"/>
                <w14:ligatures w14:val="standardContextual"/>
              </w:rPr>
              <w:t>19</w:t>
            </w:r>
            <w:r w:rsidRPr="00B31E6F">
              <w:rPr>
                <w:rFonts w:ascii="SimSun" w:eastAsia="SimSun" w:hAnsi="SimSun" w:cs="SimSun" w:hint="eastAsia"/>
                <w:b/>
                <w:iCs/>
                <w:kern w:val="2"/>
                <w:sz w:val="20"/>
                <w:szCs w:val="20"/>
                <w:lang w:val="fr-CA" w:eastAsia="zh-CN"/>
                <w14:ligatures w14:val="standardContextual"/>
              </w:rPr>
              <w:t>条所述生物技术处理和惠益分配措施。</w:t>
            </w:r>
            <w:r w:rsidRPr="00B31E6F">
              <w:rPr>
                <w:rFonts w:eastAsia="SimSun"/>
                <w:b/>
                <w:iCs/>
                <w:kern w:val="2"/>
                <w:sz w:val="20"/>
                <w:szCs w:val="20"/>
                <w:lang w:val="fr-CA" w:eastAsia="zh-CN"/>
                <w14:ligatures w14:val="standardContextual"/>
              </w:rPr>
              <w:t xml:space="preserve"> </w:t>
            </w:r>
            <w:r w:rsidRPr="00B31E6F">
              <w:rPr>
                <w:rFonts w:eastAsia="SimSun"/>
                <w:b/>
                <w:kern w:val="2"/>
                <w:sz w:val="20"/>
                <w:szCs w:val="20"/>
                <w:lang w:val="en-GB" w:eastAsia="zh-CN"/>
                <w14:ligatures w14:val="standardContextual"/>
              </w:rPr>
              <w:t xml:space="preserve"> </w:t>
            </w:r>
          </w:p>
        </w:tc>
      </w:tr>
      <w:tr w:rsidR="00DD4909" w:rsidRPr="00B31E6F" w14:paraId="6DEBE498" w14:textId="77777777" w:rsidTr="004E5F83">
        <w:trPr>
          <w:cantSplit/>
        </w:trPr>
        <w:tc>
          <w:tcPr>
            <w:tcW w:w="9934" w:type="dxa"/>
            <w:gridSpan w:val="2"/>
            <w:shd w:val="clear" w:color="auto" w:fill="FFFFFF"/>
          </w:tcPr>
          <w:p w14:paraId="56B4B761" w14:textId="6BA1666E"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Pr="00B31E6F">
              <w:rPr>
                <w:rFonts w:ascii="SimSun" w:eastAsia="SimSun" w:hAnsi="SimSun" w:cs="SimSun" w:hint="eastAsia"/>
                <w:b/>
                <w:kern w:val="22"/>
                <w:sz w:val="20"/>
                <w:szCs w:val="20"/>
                <w:lang w:eastAsia="zh-CN"/>
                <w14:ligatures w14:val="standardContextual"/>
              </w:rPr>
              <w:t>已采取行动执行《公约》第</w:t>
            </w:r>
            <w:r w:rsidRPr="00B31E6F">
              <w:rPr>
                <w:rFonts w:eastAsia="SimSun" w:hint="eastAsia"/>
                <w:b/>
                <w:kern w:val="22"/>
                <w:sz w:val="20"/>
                <w:szCs w:val="20"/>
                <w:lang w:eastAsia="zh-CN"/>
                <w14:ligatures w14:val="standardContextual"/>
              </w:rPr>
              <w:t xml:space="preserve"> 8(g) </w:t>
            </w:r>
            <w:r w:rsidRPr="00B31E6F">
              <w:rPr>
                <w:rFonts w:ascii="SimSun" w:eastAsia="SimSun" w:hAnsi="SimSun" w:cs="SimSun" w:hint="eastAsia"/>
                <w:b/>
                <w:kern w:val="22"/>
                <w:sz w:val="20"/>
                <w:szCs w:val="20"/>
                <w:lang w:eastAsia="zh-CN"/>
                <w14:ligatures w14:val="standardContextual"/>
              </w:rPr>
              <w:t>条所述生物安全措施和第</w:t>
            </w:r>
            <w:r w:rsidRPr="00B31E6F">
              <w:rPr>
                <w:rFonts w:eastAsia="SimSun" w:hint="eastAsia"/>
                <w:b/>
                <w:kern w:val="22"/>
                <w:sz w:val="20"/>
                <w:szCs w:val="20"/>
                <w:lang w:eastAsia="zh-CN"/>
                <w14:ligatures w14:val="standardContextual"/>
              </w:rPr>
              <w:t xml:space="preserve"> 19 </w:t>
            </w:r>
            <w:r w:rsidRPr="00B31E6F">
              <w:rPr>
                <w:rFonts w:ascii="SimSun" w:eastAsia="SimSun" w:hAnsi="SimSun" w:cs="SimSun" w:hint="eastAsia"/>
                <w:b/>
                <w:kern w:val="22"/>
                <w:sz w:val="20"/>
                <w:szCs w:val="20"/>
                <w:lang w:eastAsia="zh-CN"/>
                <w14:ligatures w14:val="standardContextual"/>
              </w:rPr>
              <w:t>条所述生物技术处理和惠益分配措施的国家数</w:t>
            </w:r>
            <w:r w:rsidR="006A06C7">
              <w:rPr>
                <w:rFonts w:ascii="SimSun" w:eastAsia="SimSun" w:hAnsi="SimSun" w:cs="SimSun" w:hint="eastAsia"/>
                <w:b/>
                <w:kern w:val="22"/>
                <w:sz w:val="20"/>
                <w:szCs w:val="20"/>
                <w:lang w:eastAsia="zh-CN"/>
                <w14:ligatures w14:val="standardContextual"/>
              </w:rPr>
              <w:t>目</w:t>
            </w:r>
            <w:r w:rsidRPr="00B31E6F">
              <w:rPr>
                <w:rFonts w:ascii="SimSun" w:eastAsia="SimSun" w:hAnsi="SimSun" w:cs="SimSun" w:hint="eastAsia"/>
                <w:b/>
                <w:kern w:val="22"/>
                <w:sz w:val="20"/>
                <w:szCs w:val="20"/>
                <w:lang w:eastAsia="zh-CN"/>
                <w14:ligatures w14:val="standardContextual"/>
              </w:rPr>
              <w:t>。</w:t>
            </w:r>
          </w:p>
        </w:tc>
      </w:tr>
      <w:tr w:rsidR="00DD4909" w:rsidRPr="00B31E6F" w14:paraId="375E1D02" w14:textId="77777777" w:rsidTr="004E5F83">
        <w:trPr>
          <w:cantSplit/>
          <w:trHeight w:val="972"/>
        </w:trPr>
        <w:tc>
          <w:tcPr>
            <w:tcW w:w="6249" w:type="dxa"/>
            <w:shd w:val="clear" w:color="auto" w:fill="auto"/>
          </w:tcPr>
          <w:p w14:paraId="0DAD8BB1"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17.1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贵国是否已依照《公约》第</w:t>
            </w:r>
            <w:r w:rsidRPr="00B31E6F">
              <w:rPr>
                <w:rFonts w:eastAsia="SimSun" w:hint="eastAsia"/>
                <w:kern w:val="2"/>
                <w:sz w:val="20"/>
                <w:szCs w:val="20"/>
                <w:lang w:eastAsia="zh-CN"/>
                <w14:ligatures w14:val="standardContextual"/>
              </w:rPr>
              <w:t xml:space="preserve"> 8 </w:t>
            </w:r>
            <w:r w:rsidRPr="00B31E6F">
              <w:rPr>
                <w:rFonts w:eastAsia="SimSun"/>
                <w:kern w:val="2"/>
                <w:sz w:val="20"/>
                <w:szCs w:val="20"/>
                <w:lang w:eastAsia="zh-CN"/>
                <w14:ligatures w14:val="standardContextual"/>
              </w:rPr>
              <w:t>(g)</w:t>
            </w:r>
            <w:r w:rsidRPr="00B31E6F">
              <w:rPr>
                <w:rFonts w:ascii="SimSun" w:eastAsia="SimSun" w:hAnsi="SimSun" w:cs="SimSun" w:hint="eastAsia"/>
                <w:kern w:val="2"/>
                <w:sz w:val="20"/>
                <w:szCs w:val="20"/>
                <w:lang w:eastAsia="zh-CN"/>
                <w14:ligatures w14:val="standardContextual"/>
              </w:rPr>
              <w:t>条的规定采取与生物安全相关的政策、法律、行政和其他措施？</w:t>
            </w:r>
          </w:p>
        </w:tc>
        <w:tc>
          <w:tcPr>
            <w:tcW w:w="3685" w:type="dxa"/>
            <w:shd w:val="clear" w:color="auto" w:fill="auto"/>
          </w:tcPr>
          <w:p w14:paraId="55D4AB23"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AB65380"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否，但正在酝酿中</w:t>
            </w:r>
            <w:r w:rsidRPr="00B31E6F">
              <w:rPr>
                <w:rFonts w:eastAsia="SimSun"/>
                <w:kern w:val="2"/>
                <w:sz w:val="20"/>
                <w:szCs w:val="20"/>
                <w:shd w:val="clear" w:color="auto" w:fill="FFFFFF"/>
                <w:lang w:val="en-GB"/>
                <w14:ligatures w14:val="standardContextual"/>
              </w:rPr>
              <w:t xml:space="preserve"> </w:t>
            </w:r>
          </w:p>
          <w:p w14:paraId="1FAE4406"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部分是</w:t>
            </w:r>
          </w:p>
          <w:p w14:paraId="7B744A94" w14:textId="77777777" w:rsidR="00DD4909" w:rsidRPr="00B31E6F" w:rsidRDefault="00DD4909" w:rsidP="00950F0F">
            <w:pPr>
              <w:numPr>
                <w:ilvl w:val="0"/>
                <w:numId w:val="3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4B9B5F49" w14:textId="77777777" w:rsidTr="004E5F83">
        <w:trPr>
          <w:cantSplit/>
          <w:trHeight w:val="254"/>
        </w:trPr>
        <w:tc>
          <w:tcPr>
            <w:tcW w:w="6249" w:type="dxa"/>
            <w:shd w:val="clear" w:color="auto" w:fill="auto"/>
          </w:tcPr>
          <w:p w14:paraId="308B9857"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17.2</w:t>
            </w:r>
            <w:r w:rsidRPr="00B31E6F">
              <w:rPr>
                <w:rFonts w:eastAsia="SimSun"/>
                <w:kern w:val="2"/>
                <w:sz w:val="20"/>
                <w:szCs w:val="20"/>
                <w:lang w:val="en-GB" w:eastAsia="zh-CN"/>
                <w14:ligatures w14:val="standardContextual"/>
              </w:rPr>
              <w:tab/>
            </w:r>
            <w:r w:rsidRPr="00B31E6F">
              <w:rPr>
                <w:rFonts w:ascii="SimSun" w:eastAsia="SimSun" w:hAnsi="SimSun" w:cs="SimSun"/>
                <w:color w:val="333333"/>
                <w:kern w:val="2"/>
                <w:sz w:val="20"/>
                <w:szCs w:val="20"/>
                <w:shd w:val="clear" w:color="auto" w:fill="FFFFFF"/>
                <w:lang w:val="en-GB" w:eastAsia="zh-CN"/>
              </w:rPr>
              <w:t xml:space="preserve"> </w:t>
            </w:r>
            <w:r w:rsidRPr="00B31E6F">
              <w:rPr>
                <w:rFonts w:ascii="SimSun" w:eastAsia="SimSun" w:hAnsi="SimSun" w:cs="SimSun"/>
                <w:kern w:val="2"/>
                <w:sz w:val="20"/>
                <w:szCs w:val="20"/>
                <w:lang w:val="en-GB" w:eastAsia="zh-CN"/>
                <w14:ligatures w14:val="standardContextual"/>
              </w:rPr>
              <w:t>贵国是否</w:t>
            </w:r>
            <w:r w:rsidRPr="00B31E6F">
              <w:rPr>
                <w:rFonts w:ascii="SimSun" w:eastAsia="SimSun" w:hAnsi="SimSun" w:cs="SimSun" w:hint="eastAsia"/>
                <w:kern w:val="2"/>
                <w:sz w:val="20"/>
                <w:szCs w:val="20"/>
                <w:lang w:val="en-GB" w:eastAsia="zh-CN"/>
                <w14:ligatures w14:val="standardContextual"/>
              </w:rPr>
              <w:t>已</w:t>
            </w:r>
            <w:r w:rsidRPr="00B31E6F">
              <w:rPr>
                <w:rFonts w:ascii="SimSun" w:eastAsia="SimSun" w:hAnsi="SimSun" w:cs="SimSun"/>
                <w:kern w:val="2"/>
                <w:sz w:val="20"/>
                <w:szCs w:val="20"/>
                <w:lang w:val="en-GB" w:eastAsia="zh-CN"/>
                <w14:ligatures w14:val="standardContextual"/>
              </w:rPr>
              <w:t>实施《公约》第8（g）条规定的生物安全措施</w:t>
            </w:r>
            <w:r w:rsidRPr="00B31E6F">
              <w:rPr>
                <w:rFonts w:ascii="SimSun" w:eastAsia="SimSun" w:hAnsi="SimSun" w:cs="SimSun" w:hint="eastAsia"/>
                <w:kern w:val="2"/>
                <w:sz w:val="20"/>
                <w:szCs w:val="20"/>
                <w:lang w:val="en-GB" w:eastAsia="zh-CN"/>
                <w14:ligatures w14:val="standardContextual"/>
              </w:rPr>
              <w:t>？</w:t>
            </w:r>
          </w:p>
        </w:tc>
        <w:tc>
          <w:tcPr>
            <w:tcW w:w="3685" w:type="dxa"/>
            <w:shd w:val="clear" w:color="auto" w:fill="auto"/>
          </w:tcPr>
          <w:p w14:paraId="76600770"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D0A389D"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6C2AD2A6"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1E00E8F"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19C45437" w14:textId="77777777" w:rsidTr="004E5F83">
        <w:trPr>
          <w:cantSplit/>
          <w:trHeight w:val="254"/>
        </w:trPr>
        <w:tc>
          <w:tcPr>
            <w:tcW w:w="6249" w:type="dxa"/>
            <w:shd w:val="clear" w:color="auto" w:fill="auto"/>
          </w:tcPr>
          <w:p w14:paraId="22A35D78"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val="en-GB" w:eastAsia="zh-CN"/>
                <w14:ligatures w14:val="standardContextual"/>
              </w:rPr>
              <w:tab/>
            </w:r>
            <w:r w:rsidRPr="00B31E6F">
              <w:rPr>
                <w:rFonts w:eastAsia="SimSun"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val="en-GB" w:eastAsia="zh-CN"/>
                <w14:ligatures w14:val="standardContextual"/>
              </w:rPr>
              <w:t>贵国是否酌情采取了立法、行政或政策措施，为那些为《公约》第</w:t>
            </w:r>
            <w:r w:rsidRPr="00B31E6F">
              <w:rPr>
                <w:rFonts w:eastAsia="SimSun"/>
                <w:kern w:val="2"/>
                <w:sz w:val="20"/>
                <w:szCs w:val="20"/>
                <w:lang w:val="en-GB" w:eastAsia="zh-CN"/>
                <w14:ligatures w14:val="standardContextual"/>
              </w:rPr>
              <w:t>19</w:t>
            </w:r>
            <w:r w:rsidRPr="00B31E6F">
              <w:rPr>
                <w:rFonts w:ascii="SimSun" w:eastAsia="SimSun" w:hAnsi="SimSun" w:cs="SimSun" w:hint="eastAsia"/>
                <w:kern w:val="2"/>
                <w:sz w:val="20"/>
                <w:szCs w:val="20"/>
                <w:lang w:val="en-GB" w:eastAsia="zh-CN"/>
                <w14:ligatures w14:val="standardContextual"/>
              </w:rPr>
              <w:t>条第</w:t>
            </w:r>
            <w:r w:rsidRPr="00B31E6F">
              <w:rPr>
                <w:rFonts w:eastAsia="SimSun"/>
                <w:kern w:val="2"/>
                <w:sz w:val="20"/>
                <w:szCs w:val="20"/>
                <w:lang w:val="en-GB" w:eastAsia="zh-CN"/>
                <w14:ligatures w14:val="standardContextual"/>
              </w:rPr>
              <w:t>1</w:t>
            </w:r>
            <w:r w:rsidRPr="00B31E6F">
              <w:rPr>
                <w:rFonts w:ascii="SimSun" w:eastAsia="SimSun" w:hAnsi="SimSun" w:cs="SimSun" w:hint="eastAsia"/>
                <w:kern w:val="2"/>
                <w:sz w:val="20"/>
                <w:szCs w:val="20"/>
                <w:lang w:val="en-GB" w:eastAsia="zh-CN"/>
                <w14:ligatures w14:val="standardContextual"/>
              </w:rPr>
              <w:t>款所述研究提供遗传资源的缔约方，特别是发展中国家有效参与生物技术研究活动提供便利？</w:t>
            </w:r>
          </w:p>
        </w:tc>
        <w:tc>
          <w:tcPr>
            <w:tcW w:w="3685" w:type="dxa"/>
            <w:shd w:val="clear" w:color="auto" w:fill="auto"/>
          </w:tcPr>
          <w:p w14:paraId="70459849" w14:textId="77777777" w:rsidR="00DD4909" w:rsidRPr="00B31E6F" w:rsidRDefault="00DD4909" w:rsidP="00950F0F">
            <w:pPr>
              <w:numPr>
                <w:ilvl w:val="0"/>
                <w:numId w:val="76"/>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38F0249A"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6FB8F9FD"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265B5B25" w14:textId="77777777" w:rsidR="00DD4909" w:rsidRPr="00B31E6F" w:rsidRDefault="00DD4909" w:rsidP="00950F0F">
            <w:pPr>
              <w:numPr>
                <w:ilvl w:val="0"/>
                <w:numId w:val="35"/>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133A12B" w14:textId="77777777" w:rsidTr="004E5F83">
        <w:trPr>
          <w:cantSplit/>
          <w:trHeight w:val="254"/>
        </w:trPr>
        <w:tc>
          <w:tcPr>
            <w:tcW w:w="6249" w:type="dxa"/>
            <w:shd w:val="clear" w:color="auto" w:fill="auto"/>
          </w:tcPr>
          <w:p w14:paraId="1BDF772F" w14:textId="77777777" w:rsidR="00DD4909" w:rsidRPr="00B31E6F" w:rsidRDefault="00DD4909" w:rsidP="004E5F83">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4</w:t>
            </w:r>
            <w:r w:rsidRPr="00B31E6F">
              <w:rPr>
                <w:rFonts w:eastAsia="SimSun"/>
                <w:kern w:val="2"/>
                <w:sz w:val="20"/>
                <w:szCs w:val="20"/>
                <w:lang w:val="en-GB" w:eastAsia="zh-CN"/>
                <w14:ligatures w14:val="standardContextual"/>
              </w:rPr>
              <w:tab/>
            </w:r>
            <w:r w:rsidRPr="00B31E6F">
              <w:rPr>
                <w:rFonts w:ascii="SimSun" w:eastAsia="SimSun" w:hAnsi="SimSun" w:cs="SimSun"/>
                <w:kern w:val="2"/>
                <w:sz w:val="20"/>
                <w:szCs w:val="20"/>
                <w:lang w:val="en-GB" w:eastAsia="zh-CN"/>
                <w14:ligatures w14:val="standardContextual"/>
              </w:rPr>
              <w:t>贵国是否按照《公约》第19条第2款的规定，采取切实可行的措施</w:t>
            </w:r>
            <w:r w:rsidRPr="00B31E6F">
              <w:rPr>
                <w:rFonts w:ascii="SimSun" w:eastAsia="SimSun" w:hAnsi="SimSun" w:cs="SimSun" w:hint="eastAsia"/>
                <w:kern w:val="2"/>
                <w:sz w:val="20"/>
                <w:szCs w:val="20"/>
                <w:lang w:val="en-GB" w:eastAsia="zh-CN"/>
                <w14:ligatures w14:val="standardContextual"/>
              </w:rPr>
              <w:t>，</w:t>
            </w:r>
            <w:r w:rsidRPr="00B31E6F">
              <w:rPr>
                <w:rFonts w:ascii="SimSun" w:eastAsia="SimSun" w:hAnsi="SimSun" w:cs="SimSun"/>
                <w:kern w:val="2"/>
                <w:sz w:val="20"/>
                <w:szCs w:val="20"/>
                <w:lang w:val="en-GB" w:eastAsia="zh-CN"/>
                <w14:ligatures w14:val="standardContextual"/>
              </w:rPr>
              <w:t>促进和推动缔约方特别是发展中国家在公正公平基础上优先获取基于这些缔约方</w:t>
            </w:r>
            <w:r w:rsidRPr="00B31E6F">
              <w:rPr>
                <w:rFonts w:ascii="SimSun" w:eastAsia="SimSun" w:hAnsi="SimSun" w:cs="SimSun" w:hint="eastAsia"/>
                <w:kern w:val="2"/>
                <w:sz w:val="20"/>
                <w:szCs w:val="20"/>
                <w:lang w:val="en-GB" w:eastAsia="zh-CN"/>
                <w14:ligatures w14:val="standardContextual"/>
              </w:rPr>
              <w:t>所</w:t>
            </w:r>
            <w:r w:rsidRPr="00B31E6F">
              <w:rPr>
                <w:rFonts w:ascii="SimSun" w:eastAsia="SimSun" w:hAnsi="SimSun" w:cs="SimSun"/>
                <w:kern w:val="2"/>
                <w:sz w:val="20"/>
                <w:szCs w:val="20"/>
                <w:lang w:val="en-GB" w:eastAsia="zh-CN"/>
                <w14:ligatures w14:val="standardContextual"/>
              </w:rPr>
              <w:t>提供遗传资源生物技术产生的成果和惠益？</w:t>
            </w:r>
          </w:p>
        </w:tc>
        <w:tc>
          <w:tcPr>
            <w:tcW w:w="3685" w:type="dxa"/>
            <w:shd w:val="clear" w:color="auto" w:fill="auto"/>
          </w:tcPr>
          <w:p w14:paraId="66EBF833"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59DAA3A"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0C98238D"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3989FB4" w14:textId="77777777" w:rsidR="00DD4909" w:rsidRPr="00B31E6F" w:rsidRDefault="00DD4909" w:rsidP="00950F0F">
            <w:pPr>
              <w:numPr>
                <w:ilvl w:val="0"/>
                <w:numId w:val="77"/>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4DF85405" w14:textId="77777777" w:rsidTr="004E5F83">
        <w:trPr>
          <w:cantSplit/>
          <w:trHeight w:val="1134"/>
        </w:trPr>
        <w:tc>
          <w:tcPr>
            <w:tcW w:w="6249" w:type="dxa"/>
            <w:shd w:val="clear" w:color="auto" w:fill="auto"/>
          </w:tcPr>
          <w:p w14:paraId="44BAD439"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17.</w:t>
            </w:r>
            <w:r w:rsidRPr="00B31E6F">
              <w:rPr>
                <w:rFonts w:eastAsia="SimSun" w:hint="eastAsia"/>
                <w:b/>
                <w:kern w:val="2"/>
                <w:sz w:val="20"/>
                <w:szCs w:val="20"/>
                <w:lang w:val="en-GB" w:eastAsia="zh-CN"/>
                <w14:ligatures w14:val="standardContextual"/>
              </w:rPr>
              <w:t>5</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贵国是否就改性活生物体的使用和释放进行科学合理的风险评估？</w:t>
            </w:r>
          </w:p>
          <w:p w14:paraId="4E6C743C"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b/>
                <w:kern w:val="2"/>
                <w:sz w:val="20"/>
                <w:szCs w:val="20"/>
                <w:lang w:val="en-GB" w:eastAsia="zh-CN"/>
                <w14:ligatures w14:val="standardContextual"/>
              </w:rPr>
            </w:pPr>
          </w:p>
        </w:tc>
        <w:tc>
          <w:tcPr>
            <w:tcW w:w="3685" w:type="dxa"/>
            <w:shd w:val="clear" w:color="auto" w:fill="auto"/>
          </w:tcPr>
          <w:p w14:paraId="31B4005C"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617E85BD"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4DDD85F7"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46693A8F" w14:textId="77777777" w:rsidR="00DD4909" w:rsidRPr="00B31E6F" w:rsidRDefault="00DD4909" w:rsidP="00950F0F">
            <w:pPr>
              <w:numPr>
                <w:ilvl w:val="0"/>
                <w:numId w:val="36"/>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0E4DDDE7" w14:textId="77777777" w:rsidTr="004E5F83">
        <w:trPr>
          <w:cantSplit/>
          <w:trHeight w:val="744"/>
        </w:trPr>
        <w:tc>
          <w:tcPr>
            <w:tcW w:w="6249" w:type="dxa"/>
            <w:shd w:val="clear" w:color="auto" w:fill="auto"/>
          </w:tcPr>
          <w:p w14:paraId="4ABC1603" w14:textId="77777777" w:rsidR="00DD4909" w:rsidRPr="00B31E6F" w:rsidRDefault="00DD4909" w:rsidP="004E5F83">
            <w:pPr>
              <w:tabs>
                <w:tab w:val="clear" w:pos="567"/>
                <w:tab w:val="clear" w:pos="1134"/>
                <w:tab w:val="clear" w:pos="1701"/>
                <w:tab w:val="clear" w:pos="2268"/>
              </w:tabs>
              <w:jc w:val="left"/>
              <w:textAlignment w:val="baseline"/>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lastRenderedPageBreak/>
              <w:t>17.</w:t>
            </w:r>
            <w:r w:rsidRPr="00B31E6F">
              <w:rPr>
                <w:rFonts w:eastAsia="SimSun" w:hint="eastAsia"/>
                <w:b/>
                <w:kern w:val="2"/>
                <w:sz w:val="20"/>
                <w:szCs w:val="20"/>
                <w:lang w:val="en-GB" w:eastAsia="zh-CN"/>
                <w14:ligatures w14:val="standardContextual"/>
              </w:rPr>
              <w:t>6</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贵国是否为获得安全转移、处理和使用改性活生物体的生物安全相关信息提供渠道？</w:t>
            </w:r>
          </w:p>
          <w:p w14:paraId="2CA554E5" w14:textId="77777777" w:rsidR="00DD4909" w:rsidRPr="00B31E6F" w:rsidRDefault="00DD4909" w:rsidP="0009081D">
            <w:pPr>
              <w:tabs>
                <w:tab w:val="clear" w:pos="567"/>
                <w:tab w:val="clear" w:pos="1134"/>
                <w:tab w:val="clear" w:pos="1701"/>
                <w:tab w:val="clear" w:pos="2268"/>
              </w:tabs>
              <w:jc w:val="left"/>
              <w:textAlignment w:val="baseline"/>
              <w:rPr>
                <w:rFonts w:eastAsia="SimSun"/>
                <w:kern w:val="2"/>
                <w:sz w:val="20"/>
                <w:szCs w:val="20"/>
                <w:lang w:val="en-GB" w:eastAsia="zh-CN"/>
                <w14:ligatures w14:val="standardContextual"/>
              </w:rPr>
            </w:pPr>
          </w:p>
        </w:tc>
        <w:tc>
          <w:tcPr>
            <w:tcW w:w="3685" w:type="dxa"/>
            <w:shd w:val="clear" w:color="auto" w:fill="auto"/>
          </w:tcPr>
          <w:p w14:paraId="5DB6ACEE"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4151B33"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78C14D37"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w:t>
            </w:r>
            <w:r w:rsidRPr="00B31E6F">
              <w:rPr>
                <w:rFonts w:ascii="SimSun" w:eastAsia="SimSun" w:hAnsi="SimSun" w:cs="SimSun" w:hint="eastAsia"/>
                <w:kern w:val="2"/>
                <w:sz w:val="20"/>
                <w:szCs w:val="20"/>
                <w:lang w:val="en-GB" w:eastAsia="zh-CN"/>
                <w14:ligatures w14:val="standardContextual"/>
              </w:rPr>
              <w:t>是</w:t>
            </w:r>
          </w:p>
          <w:p w14:paraId="2ABC2115" w14:textId="77777777" w:rsidR="00DD4909" w:rsidRPr="00B31E6F" w:rsidRDefault="00DD4909" w:rsidP="00950F0F">
            <w:pPr>
              <w:numPr>
                <w:ilvl w:val="0"/>
                <w:numId w:val="37"/>
              </w:numPr>
              <w:tabs>
                <w:tab w:val="clear" w:pos="567"/>
                <w:tab w:val="clear" w:pos="1134"/>
                <w:tab w:val="clear" w:pos="1701"/>
                <w:tab w:val="clear" w:pos="2268"/>
              </w:tabs>
              <w:jc w:val="left"/>
              <w:textAlignment w:val="baseline"/>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w:t>
            </w:r>
            <w:r w:rsidRPr="00B31E6F">
              <w:rPr>
                <w:rFonts w:ascii="SimSun" w:eastAsia="SimSun" w:hAnsi="SimSun" w:cs="SimSun" w:hint="eastAsia"/>
                <w:kern w:val="2"/>
                <w:sz w:val="20"/>
                <w:szCs w:val="20"/>
                <w:lang w:val="en-GB" w:eastAsia="zh-CN"/>
                <w14:ligatures w14:val="standardContextual"/>
              </w:rPr>
              <w:t>是</w:t>
            </w:r>
          </w:p>
        </w:tc>
      </w:tr>
      <w:tr w:rsidR="00DD4909" w:rsidRPr="00B31E6F" w14:paraId="19C39BB4" w14:textId="77777777" w:rsidTr="004E5F83">
        <w:trPr>
          <w:cantSplit/>
        </w:trPr>
        <w:tc>
          <w:tcPr>
            <w:tcW w:w="9934" w:type="dxa"/>
            <w:gridSpan w:val="2"/>
            <w:shd w:val="clear" w:color="auto" w:fill="F2F2F2"/>
          </w:tcPr>
          <w:p w14:paraId="5C468E07" w14:textId="7AA89136"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20</w:t>
            </w:r>
            <w:r w:rsidRPr="00B31E6F">
              <w:rPr>
                <w:rFonts w:ascii="SimSun" w:eastAsia="SimSun" w:hAnsi="SimSun" w:cs="SimSun" w:hint="eastAsia"/>
                <w:b/>
                <w:kern w:val="2"/>
                <w:sz w:val="20"/>
                <w:szCs w:val="20"/>
                <w:lang w:val="en-GB" w:eastAsia="zh-CN"/>
                <w14:ligatures w14:val="standardContextual"/>
              </w:rPr>
              <w:t>：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w:t>
            </w:r>
            <w:r w:rsidR="004D56E2">
              <w:rPr>
                <w:rFonts w:ascii="SimSun" w:eastAsia="SimSun" w:hAnsi="SimSun" w:cs="SimSun" w:hint="eastAsia"/>
                <w:b/>
                <w:kern w:val="2"/>
                <w:sz w:val="20"/>
                <w:szCs w:val="20"/>
                <w:lang w:val="en-GB" w:eastAsia="zh-CN"/>
                <w14:ligatures w14:val="standardContextual"/>
              </w:rPr>
              <w:t>《昆蒙框架》</w:t>
            </w:r>
            <w:r w:rsidRPr="00B31E6F">
              <w:rPr>
                <w:rFonts w:ascii="SimSun" w:eastAsia="SimSun" w:hAnsi="SimSun" w:cs="SimSun" w:hint="eastAsia"/>
                <w:b/>
                <w:kern w:val="2"/>
                <w:sz w:val="20"/>
                <w:szCs w:val="20"/>
                <w:lang w:val="en-GB" w:eastAsia="zh-CN"/>
                <w14:ligatures w14:val="standardContextual"/>
              </w:rPr>
              <w:t xml:space="preserve">的长期目标和行动目标的雄心相称。 </w:t>
            </w:r>
            <w:r w:rsidRPr="00B31E6F">
              <w:rPr>
                <w:rFonts w:ascii="SimSun" w:eastAsia="SimSun" w:hAnsi="SimSun" w:cs="SimSun"/>
                <w:b/>
                <w:kern w:val="2"/>
                <w:sz w:val="20"/>
                <w:szCs w:val="20"/>
                <w:lang w:val="en-GB" w:eastAsia="zh-CN"/>
                <w14:ligatures w14:val="standardContextual"/>
              </w:rPr>
              <w:t xml:space="preserve">   </w:t>
            </w:r>
          </w:p>
        </w:tc>
      </w:tr>
      <w:tr w:rsidR="00DD4909" w:rsidRPr="00B31E6F" w14:paraId="293C761E" w14:textId="77777777" w:rsidTr="004E5F83">
        <w:trPr>
          <w:cantSplit/>
        </w:trPr>
        <w:tc>
          <w:tcPr>
            <w:tcW w:w="9934" w:type="dxa"/>
            <w:gridSpan w:val="2"/>
            <w:shd w:val="clear" w:color="auto" w:fill="FFFFFF"/>
          </w:tcPr>
          <w:p w14:paraId="00391738" w14:textId="46777240"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Pr="00B31E6F">
              <w:rPr>
                <w:rFonts w:ascii="SimSun" w:eastAsia="SimSun" w:hAnsi="SimSun" w:cs="SimSun" w:hint="eastAsia"/>
                <w:b/>
                <w:kern w:val="2"/>
                <w:sz w:val="20"/>
                <w:szCs w:val="20"/>
                <w:lang w:eastAsia="zh-CN"/>
                <w14:ligatures w14:val="standardContextual"/>
              </w:rPr>
              <w:t>采取重大行动加强能力建设和发展，加强技术获得和转让，促进创新和科技合作的发展和获得的国家数</w:t>
            </w:r>
            <w:r w:rsidR="00D15606">
              <w:rPr>
                <w:rFonts w:ascii="SimSun" w:eastAsia="SimSun" w:hAnsi="SimSun" w:cs="SimSun" w:hint="eastAsia"/>
                <w:b/>
                <w:kern w:val="2"/>
                <w:sz w:val="20"/>
                <w:szCs w:val="20"/>
                <w:lang w:eastAsia="zh-CN"/>
                <w14:ligatures w14:val="standardContextual"/>
              </w:rPr>
              <w:t>目</w:t>
            </w:r>
            <w:r w:rsidRPr="00B31E6F">
              <w:rPr>
                <w:rFonts w:ascii="SimSun" w:eastAsia="SimSun" w:hAnsi="SimSun" w:cs="SimSun" w:hint="eastAsia"/>
                <w:b/>
                <w:kern w:val="2"/>
                <w:sz w:val="20"/>
                <w:szCs w:val="20"/>
                <w:lang w:eastAsia="zh-CN"/>
                <w14:ligatures w14:val="standardContextual"/>
              </w:rPr>
              <w:t>。</w:t>
            </w:r>
          </w:p>
        </w:tc>
      </w:tr>
      <w:tr w:rsidR="00DD4909" w:rsidRPr="00B31E6F" w14:paraId="0FFEB72E" w14:textId="77777777" w:rsidTr="004E5F83">
        <w:trPr>
          <w:cantSplit/>
          <w:trHeight w:val="992"/>
        </w:trPr>
        <w:tc>
          <w:tcPr>
            <w:tcW w:w="6249" w:type="dxa"/>
            <w:shd w:val="clear" w:color="auto" w:fill="auto"/>
          </w:tcPr>
          <w:p w14:paraId="0F8C2E46" w14:textId="77777777" w:rsidR="00DD4909" w:rsidRPr="00B31E6F" w:rsidRDefault="00DD4909" w:rsidP="004E5F83">
            <w:pPr>
              <w:shd w:val="clear" w:color="auto" w:fill="FFFFFF"/>
              <w:tabs>
                <w:tab w:val="clear" w:pos="567"/>
                <w:tab w:val="clear" w:pos="1134"/>
                <w:tab w:val="clear" w:pos="1701"/>
                <w:tab w:val="clear" w:pos="2268"/>
              </w:tabs>
              <w:spacing w:line="233" w:lineRule="atLeast"/>
              <w:ind w:left="-36"/>
              <w:jc w:val="left"/>
              <w:rPr>
                <w:rFonts w:ascii="SimSun" w:eastAsia="SimSun" w:hAnsi="SimSun" w:cs="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20.1</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有解决生物多样性能力建设和发展需求的计划、政策或文书</w:t>
            </w:r>
            <w:r w:rsidRPr="00B31E6F">
              <w:rPr>
                <w:rFonts w:eastAsia="SimSun"/>
                <w:kern w:val="2"/>
                <w:sz w:val="20"/>
                <w:szCs w:val="20"/>
                <w:lang w:eastAsia="zh-CN"/>
                <w14:ligatures w14:val="standardContextual"/>
              </w:rPr>
              <w:t>？</w:t>
            </w:r>
            <w:r w:rsidRPr="00B31E6F">
              <w:rPr>
                <w:rFonts w:eastAsia="SimSun" w:hint="eastAsia"/>
                <w:kern w:val="2"/>
                <w:sz w:val="20"/>
                <w:szCs w:val="20"/>
                <w:lang w:eastAsia="zh-CN"/>
                <w14:ligatures w14:val="standardContextual"/>
              </w:rPr>
              <w:t xml:space="preserve"> </w:t>
            </w:r>
          </w:p>
          <w:p w14:paraId="0FD7FF56" w14:textId="77777777" w:rsidR="00DD4909" w:rsidRPr="00B31E6F" w:rsidRDefault="00DD4909" w:rsidP="004E5F83">
            <w:pPr>
              <w:shd w:val="clear" w:color="auto" w:fill="FFFFFF"/>
              <w:tabs>
                <w:tab w:val="clear" w:pos="567"/>
                <w:tab w:val="clear" w:pos="1134"/>
                <w:tab w:val="clear" w:pos="1701"/>
                <w:tab w:val="clear" w:pos="2268"/>
              </w:tabs>
              <w:spacing w:line="233" w:lineRule="atLeast"/>
              <w:ind w:left="-36"/>
              <w:jc w:val="left"/>
              <w:rPr>
                <w:rFonts w:eastAsia="SimSun"/>
                <w:kern w:val="2"/>
                <w:sz w:val="20"/>
                <w:szCs w:val="20"/>
                <w:lang w:eastAsia="zh-CN"/>
                <w14:ligatures w14:val="standardContextual"/>
              </w:rPr>
            </w:pPr>
          </w:p>
        </w:tc>
        <w:tc>
          <w:tcPr>
            <w:tcW w:w="3685" w:type="dxa"/>
            <w:shd w:val="clear" w:color="auto" w:fill="auto"/>
          </w:tcPr>
          <w:p w14:paraId="6C6B39CA"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894F962"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3630204F"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6F544C44" w14:textId="77777777" w:rsidR="00DD4909" w:rsidRPr="00B31E6F" w:rsidRDefault="00DD4909" w:rsidP="00950F0F">
            <w:pPr>
              <w:numPr>
                <w:ilvl w:val="0"/>
                <w:numId w:val="3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DB1C12B" w14:textId="77777777" w:rsidTr="004E5F83">
        <w:trPr>
          <w:cantSplit/>
          <w:trHeight w:val="992"/>
        </w:trPr>
        <w:tc>
          <w:tcPr>
            <w:tcW w:w="6249" w:type="dxa"/>
            <w:shd w:val="clear" w:color="auto" w:fill="auto"/>
          </w:tcPr>
          <w:p w14:paraId="39C61789"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fr-CH" w:eastAsia="zh-CN"/>
                <w14:ligatures w14:val="standardContextual"/>
              </w:rPr>
            </w:pPr>
            <w:r w:rsidRPr="00B31E6F">
              <w:rPr>
                <w:rFonts w:eastAsia="SimSun"/>
                <w:b/>
                <w:kern w:val="2"/>
                <w:sz w:val="20"/>
                <w:szCs w:val="20"/>
                <w:lang w:val="en-GB" w:eastAsia="zh-CN"/>
                <w14:ligatures w14:val="standardContextual"/>
              </w:rPr>
              <w:t>20.2</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采取措施确保土著人民和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社区、妇女和女童、儿童和青年以及残疾人充分有效地参与保护和可持续利用生物多样性的能力建设和发展？</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选择所有适用的选项</w:t>
            </w:r>
            <w:r w:rsidRPr="00B31E6F">
              <w:rPr>
                <w:rFonts w:eastAsia="SimSun"/>
                <w:kern w:val="2"/>
                <w:sz w:val="20"/>
                <w:szCs w:val="20"/>
                <w:lang w:val="en-GB" w:eastAsia="zh-CN"/>
                <w14:ligatures w14:val="standardContextual"/>
              </w:rPr>
              <w:t>)</w:t>
            </w:r>
            <w:r w:rsidRPr="00B31E6F">
              <w:rPr>
                <w:rFonts w:eastAsia="SimSun" w:hint="eastAsia"/>
                <w:kern w:val="2"/>
                <w:sz w:val="20"/>
                <w:szCs w:val="20"/>
                <w:lang w:eastAsia="zh-CN"/>
                <w14:ligatures w14:val="standardContextual"/>
              </w:rPr>
              <w:t xml:space="preserve"> </w:t>
            </w:r>
          </w:p>
        </w:tc>
        <w:tc>
          <w:tcPr>
            <w:tcW w:w="3685" w:type="dxa"/>
            <w:shd w:val="clear" w:color="auto" w:fill="auto"/>
          </w:tcPr>
          <w:p w14:paraId="7F81A29B"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妇女和女童</w:t>
            </w:r>
          </w:p>
          <w:p w14:paraId="2B480B39"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儿童和青年</w:t>
            </w:r>
          </w:p>
          <w:p w14:paraId="05E34760"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残疾人</w:t>
            </w:r>
          </w:p>
          <w:p w14:paraId="7B35F428"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eastAsia="SimSun"/>
                <w:kern w:val="2"/>
                <w:sz w:val="20"/>
                <w:szCs w:val="20"/>
                <w:lang w:val="en-GB" w:eastAsia="zh-CN"/>
                <w14:ligatures w14:val="standardContextual"/>
              </w:rPr>
              <w:t>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w:t>
            </w:r>
          </w:p>
          <w:p w14:paraId="5FE48AE8" w14:textId="77777777" w:rsidR="00DD4909" w:rsidRPr="00B31E6F" w:rsidRDefault="00DD4909" w:rsidP="00950F0F">
            <w:pPr>
              <w:numPr>
                <w:ilvl w:val="0"/>
                <w:numId w:val="3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其他</w:t>
            </w:r>
          </w:p>
        </w:tc>
      </w:tr>
      <w:tr w:rsidR="00DD4909" w:rsidRPr="00B31E6F" w14:paraId="7D857D6F" w14:textId="77777777" w:rsidTr="004E5F83">
        <w:trPr>
          <w:cantSplit/>
          <w:trHeight w:val="1070"/>
        </w:trPr>
        <w:tc>
          <w:tcPr>
            <w:tcW w:w="6249" w:type="dxa"/>
            <w:shd w:val="clear" w:color="auto" w:fill="auto"/>
          </w:tcPr>
          <w:p w14:paraId="074C7520"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20.3</w:t>
            </w:r>
            <w:r w:rsidRPr="00B31E6F">
              <w:rPr>
                <w:rFonts w:eastAsia="SimSun"/>
                <w:kern w:val="2"/>
                <w:sz w:val="20"/>
                <w:szCs w:val="20"/>
                <w:lang w:val="en-GB" w:eastAsia="zh-CN"/>
                <w14:ligatures w14:val="standardContextual"/>
              </w:rPr>
              <w:tab/>
            </w:r>
            <w:r w:rsidRPr="00B31E6F">
              <w:rPr>
                <w:rFonts w:eastAsia="SimSun"/>
                <w:kern w:val="2"/>
                <w:sz w:val="20"/>
                <w:szCs w:val="20"/>
                <w:lang w:val="en-GB" w:eastAsia="zh-CN"/>
                <w14:ligatures w14:val="standardContextual"/>
              </w:rPr>
              <w:t>贵国是否开展了国家能力自我评估或其他进程</w:t>
            </w:r>
            <w:r w:rsidRPr="00B31E6F">
              <w:rPr>
                <w:rFonts w:eastAsia="SimSun" w:hint="eastAsia"/>
                <w:kern w:val="2"/>
                <w:sz w:val="20"/>
                <w:szCs w:val="20"/>
                <w:lang w:val="en-GB" w:eastAsia="zh-CN"/>
                <w14:ligatures w14:val="standardContextual"/>
              </w:rPr>
              <w:t>，以</w:t>
            </w:r>
            <w:r w:rsidRPr="00B31E6F">
              <w:rPr>
                <w:rFonts w:eastAsia="SimSun"/>
                <w:kern w:val="2"/>
                <w:sz w:val="20"/>
                <w:szCs w:val="20"/>
                <w:lang w:val="en-GB" w:eastAsia="zh-CN"/>
                <w14:ligatures w14:val="standardContextual"/>
              </w:rPr>
              <w:t>评估保护和可持续利用生物多样性的能力需求？</w:t>
            </w:r>
          </w:p>
        </w:tc>
        <w:tc>
          <w:tcPr>
            <w:tcW w:w="3685" w:type="dxa"/>
            <w:shd w:val="clear" w:color="auto" w:fill="auto"/>
          </w:tcPr>
          <w:p w14:paraId="1B3612AF"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0477970C"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AEA682B"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0DAB3E66" w14:textId="77777777" w:rsidR="00DD4909" w:rsidRPr="00B31E6F" w:rsidRDefault="00DD4909" w:rsidP="00950F0F">
            <w:pPr>
              <w:numPr>
                <w:ilvl w:val="0"/>
                <w:numId w:val="4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05CE719C" w14:textId="77777777" w:rsidTr="004E5F83">
        <w:trPr>
          <w:cantSplit/>
          <w:trHeight w:val="420"/>
        </w:trPr>
        <w:tc>
          <w:tcPr>
            <w:tcW w:w="6249" w:type="dxa"/>
            <w:shd w:val="clear" w:color="auto" w:fill="auto"/>
          </w:tcPr>
          <w:p w14:paraId="0529F5E0" w14:textId="77777777" w:rsidR="00DD4909" w:rsidRPr="00B31E6F" w:rsidRDefault="00DD4909" w:rsidP="004E5F83">
            <w:pPr>
              <w:shd w:val="clear" w:color="auto" w:fill="FFFFFF"/>
              <w:tabs>
                <w:tab w:val="clear" w:pos="567"/>
                <w:tab w:val="clear" w:pos="1134"/>
                <w:tab w:val="clear" w:pos="1701"/>
                <w:tab w:val="clear" w:pos="2268"/>
              </w:tabs>
              <w:spacing w:after="160" w:line="233" w:lineRule="atLeast"/>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t>20.4</w:t>
            </w:r>
            <w:r w:rsidRPr="00B31E6F">
              <w:rPr>
                <w:rFonts w:eastAsia="SimSun"/>
                <w:b/>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对土著人民和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社区、妇女和女童、儿童和青年以及残疾人保护和可持续利用生物多样性的能力建设和发展需求进行了国家评估？</w:t>
            </w:r>
            <w:r w:rsidRPr="00B31E6F">
              <w:rPr>
                <w:rFonts w:eastAsia="SimSun"/>
                <w:kern w:val="2"/>
                <w:sz w:val="20"/>
                <w:szCs w:val="20"/>
                <w:lang w:val="en-GB" w:eastAsia="zh-CN"/>
                <w14:ligatures w14:val="standardContextual"/>
              </w:rPr>
              <w:t>(</w:t>
            </w:r>
            <w:r w:rsidRPr="00B31E6F">
              <w:rPr>
                <w:rFonts w:eastAsia="SimSun"/>
                <w:kern w:val="2"/>
                <w:sz w:val="20"/>
                <w:szCs w:val="20"/>
                <w:lang w:val="en-GB" w:eastAsia="zh-CN"/>
                <w14:ligatures w14:val="standardContextual"/>
              </w:rPr>
              <w:t>选择所有适用的选项</w:t>
            </w:r>
            <w:r w:rsidRPr="00B31E6F">
              <w:rPr>
                <w:rFonts w:eastAsia="SimSun"/>
                <w:kern w:val="2"/>
                <w:sz w:val="20"/>
                <w:szCs w:val="20"/>
                <w:lang w:val="en-GB" w:eastAsia="zh-CN"/>
                <w14:ligatures w14:val="standardContextual"/>
              </w:rPr>
              <w:t>)</w:t>
            </w:r>
            <w:r w:rsidRPr="00B31E6F">
              <w:rPr>
                <w:rFonts w:eastAsia="SimSun" w:hint="eastAsia"/>
                <w:kern w:val="2"/>
                <w:sz w:val="20"/>
                <w:szCs w:val="20"/>
                <w:lang w:eastAsia="zh-CN"/>
                <w14:ligatures w14:val="standardContextual"/>
              </w:rPr>
              <w:t xml:space="preserve"> </w:t>
            </w:r>
          </w:p>
        </w:tc>
        <w:tc>
          <w:tcPr>
            <w:tcW w:w="3685" w:type="dxa"/>
            <w:shd w:val="clear" w:color="auto" w:fill="auto"/>
          </w:tcPr>
          <w:p w14:paraId="35CA513E"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妇女和女童</w:t>
            </w:r>
          </w:p>
          <w:p w14:paraId="2D9B7A36"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儿童和青年</w:t>
            </w:r>
          </w:p>
          <w:p w14:paraId="40AC366B"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残疾人</w:t>
            </w:r>
          </w:p>
          <w:p w14:paraId="29B087AE"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eastAsia="SimSun"/>
                <w:kern w:val="2"/>
                <w:sz w:val="20"/>
                <w:szCs w:val="20"/>
                <w:lang w:val="en-GB" w:eastAsia="zh-CN"/>
                <w14:ligatures w14:val="standardContextual"/>
              </w:rPr>
              <w:t>土著人民和</w:t>
            </w:r>
            <w:r w:rsidRPr="00B31E6F">
              <w:rPr>
                <w:rFonts w:eastAsia="SimSun" w:hint="eastAsia"/>
                <w:kern w:val="2"/>
                <w:sz w:val="20"/>
                <w:szCs w:val="20"/>
                <w:lang w:val="en-GB" w:eastAsia="zh-CN"/>
                <w14:ligatures w14:val="standardContextual"/>
              </w:rPr>
              <w:t>地方</w:t>
            </w:r>
            <w:r w:rsidRPr="00B31E6F">
              <w:rPr>
                <w:rFonts w:eastAsia="SimSun"/>
                <w:kern w:val="2"/>
                <w:sz w:val="20"/>
                <w:szCs w:val="20"/>
                <w:lang w:val="en-GB" w:eastAsia="zh-CN"/>
                <w14:ligatures w14:val="standardContextual"/>
              </w:rPr>
              <w:t>社区</w:t>
            </w:r>
          </w:p>
          <w:p w14:paraId="7451EBC2" w14:textId="77777777" w:rsidR="00DD4909" w:rsidRPr="00B31E6F" w:rsidRDefault="00DD4909" w:rsidP="00950F0F">
            <w:pPr>
              <w:numPr>
                <w:ilvl w:val="0"/>
                <w:numId w:val="41"/>
              </w:numPr>
              <w:tabs>
                <w:tab w:val="clear" w:pos="567"/>
                <w:tab w:val="clear" w:pos="1134"/>
                <w:tab w:val="clear" w:pos="1701"/>
                <w:tab w:val="clear" w:pos="2268"/>
              </w:tabs>
              <w:contextualSpacing/>
              <w:jc w:val="left"/>
              <w:rPr>
                <w:rFonts w:eastAsia="SimSun"/>
                <w:kern w:val="2"/>
                <w:sz w:val="20"/>
                <w:szCs w:val="20"/>
                <w:shd w:val="clear" w:color="auto" w:fill="FFFFFF"/>
                <w:lang w:val="en-GB"/>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其他</w:t>
            </w:r>
          </w:p>
        </w:tc>
      </w:tr>
      <w:tr w:rsidR="00DD4909" w:rsidRPr="00B31E6F" w14:paraId="122B6C32" w14:textId="77777777" w:rsidTr="004E5F83">
        <w:trPr>
          <w:cantSplit/>
          <w:trHeight w:val="1037"/>
        </w:trPr>
        <w:tc>
          <w:tcPr>
            <w:tcW w:w="6249" w:type="dxa"/>
            <w:shd w:val="clear" w:color="auto" w:fill="auto"/>
          </w:tcPr>
          <w:p w14:paraId="5BE91229"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r w:rsidRPr="00B31E6F">
              <w:rPr>
                <w:rFonts w:eastAsia="SimSun"/>
                <w:b/>
                <w:kern w:val="2"/>
                <w:sz w:val="20"/>
                <w:szCs w:val="20"/>
                <w:lang w:val="en-GB" w:eastAsia="zh-CN"/>
                <w14:ligatures w14:val="standardContextual"/>
              </w:rPr>
              <w:t>20.5</w:t>
            </w:r>
            <w:r w:rsidRPr="00B31E6F">
              <w:rPr>
                <w:rFonts w:eastAsia="SimSun"/>
                <w:kern w:val="2"/>
                <w:sz w:val="20"/>
                <w:szCs w:val="20"/>
                <w:lang w:val="en-GB" w:eastAsia="zh-CN"/>
                <w14:ligatures w14:val="standardContextual"/>
              </w:rPr>
              <w:tab/>
            </w:r>
            <w:r w:rsidRPr="00B31E6F">
              <w:rPr>
                <w:rFonts w:eastAsia="SimSun"/>
                <w:kern w:val="2"/>
                <w:sz w:val="20"/>
                <w:szCs w:val="20"/>
                <w:lang w:eastAsia="zh-CN"/>
                <w14:ligatures w14:val="standardContextual"/>
              </w:rPr>
              <w:t>贵国是否</w:t>
            </w:r>
            <w:r w:rsidRPr="00B31E6F">
              <w:rPr>
                <w:rFonts w:eastAsia="SimSun"/>
                <w:kern w:val="2"/>
                <w:sz w:val="20"/>
                <w:szCs w:val="20"/>
                <w:lang w:val="en-GB" w:eastAsia="zh-CN"/>
                <w14:ligatures w14:val="standardContextual"/>
              </w:rPr>
              <w:t>建立了伙伴关系，以促进联合技术开发和联合科学研究方案，从而保护和可持续利用生物多样性并加强科学研究和监测能力，包括通过南南合作、南北合作和三</w:t>
            </w:r>
            <w:r w:rsidRPr="00B31E6F">
              <w:rPr>
                <w:rFonts w:eastAsia="SimSun" w:hint="eastAsia"/>
                <w:kern w:val="2"/>
                <w:sz w:val="20"/>
                <w:szCs w:val="20"/>
                <w:lang w:val="en-GB" w:eastAsia="zh-CN"/>
                <w14:ligatures w14:val="standardContextual"/>
              </w:rPr>
              <w:t>方</w:t>
            </w:r>
            <w:r w:rsidRPr="00B31E6F">
              <w:rPr>
                <w:rFonts w:eastAsia="SimSun"/>
                <w:kern w:val="2"/>
                <w:sz w:val="20"/>
                <w:szCs w:val="20"/>
                <w:lang w:val="en-GB" w:eastAsia="zh-CN"/>
                <w14:ligatures w14:val="standardContextual"/>
              </w:rPr>
              <w:t>合作？</w:t>
            </w:r>
            <w:r w:rsidRPr="00B31E6F">
              <w:rPr>
                <w:rFonts w:eastAsia="SimSun" w:hint="eastAsia"/>
                <w:kern w:val="2"/>
                <w:sz w:val="20"/>
                <w:szCs w:val="20"/>
                <w:lang w:eastAsia="zh-CN"/>
                <w14:ligatures w14:val="standardContextual"/>
              </w:rPr>
              <w:t xml:space="preserve"> </w:t>
            </w:r>
          </w:p>
          <w:p w14:paraId="176A9A58"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p>
          <w:p w14:paraId="6FAFE793"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eastAsia="zh-CN"/>
                <w14:ligatures w14:val="standardContextual"/>
              </w:rPr>
            </w:pPr>
            <w:r w:rsidRPr="00B31E6F">
              <w:rPr>
                <w:rFonts w:ascii="SimSun" w:eastAsia="SimSun" w:hAnsi="SimSun" w:hint="eastAsia"/>
                <w:kern w:val="2"/>
                <w:sz w:val="20"/>
                <w:szCs w:val="20"/>
                <w:lang w:val="en-GB" w:eastAsia="zh-CN"/>
                <w14:ligatures w14:val="standardContextual"/>
              </w:rPr>
              <w:t xml:space="preserve"> </w:t>
            </w:r>
          </w:p>
          <w:p w14:paraId="4A53E8CA"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ascii="SimSun" w:eastAsia="SimSun" w:hAnsi="SimSun" w:cs="SimSun"/>
                <w:kern w:val="2"/>
                <w:sz w:val="20"/>
                <w:szCs w:val="20"/>
                <w:lang w:val="en-GB" w:eastAsia="zh-CN"/>
                <w14:ligatures w14:val="standardContextual"/>
              </w:rPr>
            </w:pPr>
          </w:p>
          <w:p w14:paraId="101666ED" w14:textId="77777777" w:rsidR="00DD4909" w:rsidRPr="00B31E6F" w:rsidRDefault="00DD4909" w:rsidP="004E5F83">
            <w:pPr>
              <w:shd w:val="clear" w:color="auto" w:fill="FFFFFF"/>
              <w:tabs>
                <w:tab w:val="clear" w:pos="567"/>
                <w:tab w:val="clear" w:pos="1134"/>
                <w:tab w:val="clear" w:pos="1701"/>
                <w:tab w:val="clear" w:pos="2268"/>
              </w:tabs>
              <w:spacing w:line="233" w:lineRule="atLeast"/>
              <w:jc w:val="left"/>
              <w:rPr>
                <w:rFonts w:eastAsia="SimSun"/>
                <w:kern w:val="2"/>
                <w:sz w:val="20"/>
                <w:szCs w:val="20"/>
                <w:lang w:val="en-GB" w:eastAsia="zh-CN"/>
                <w14:ligatures w14:val="standardContextual"/>
              </w:rPr>
            </w:pPr>
          </w:p>
        </w:tc>
        <w:tc>
          <w:tcPr>
            <w:tcW w:w="3685" w:type="dxa"/>
            <w:shd w:val="clear" w:color="auto" w:fill="auto"/>
          </w:tcPr>
          <w:p w14:paraId="467747E5"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90E0610"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5A0B86E7"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074325C3" w14:textId="77777777" w:rsidR="00DD4909" w:rsidRPr="00B31E6F" w:rsidRDefault="00DD4909" w:rsidP="00950F0F">
            <w:pPr>
              <w:numPr>
                <w:ilvl w:val="0"/>
                <w:numId w:val="7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p w14:paraId="360C5526" w14:textId="77777777" w:rsidR="00DD4909" w:rsidRPr="00B31E6F" w:rsidRDefault="00DD4909" w:rsidP="0009081D">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shd w:val="clear" w:color="auto" w:fill="FFFFFF"/>
                <w:lang w:val="en-GB" w:eastAsia="zh-CN"/>
                <w14:ligatures w14:val="standardContextual"/>
              </w:rPr>
              <w:t>(具体说明每种类型的伙伴关系(可选))</w:t>
            </w:r>
          </w:p>
        </w:tc>
      </w:tr>
      <w:tr w:rsidR="00DD4909" w:rsidRPr="00B31E6F" w14:paraId="5B973014" w14:textId="77777777" w:rsidTr="004E5F83">
        <w:trPr>
          <w:cantSplit/>
        </w:trPr>
        <w:tc>
          <w:tcPr>
            <w:tcW w:w="9934" w:type="dxa"/>
            <w:gridSpan w:val="2"/>
            <w:shd w:val="clear" w:color="auto" w:fill="F2F2F2"/>
          </w:tcPr>
          <w:p w14:paraId="26E28864" w14:textId="77777777"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22</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B31E6F">
              <w:rPr>
                <w:rFonts w:eastAsia="SimSun"/>
                <w:b/>
                <w:kern w:val="2"/>
                <w:sz w:val="20"/>
                <w:szCs w:val="20"/>
                <w:lang w:val="en-GB" w:eastAsia="zh-CN"/>
                <w14:ligatures w14:val="standardContextual"/>
              </w:rPr>
              <w:t xml:space="preserve"> </w:t>
            </w:r>
          </w:p>
        </w:tc>
      </w:tr>
      <w:tr w:rsidR="00DD4909" w:rsidRPr="00B31E6F" w14:paraId="25D95831" w14:textId="77777777" w:rsidTr="007C614B">
        <w:trPr>
          <w:cantSplit/>
          <w:trHeight w:val="928"/>
        </w:trPr>
        <w:tc>
          <w:tcPr>
            <w:tcW w:w="9934" w:type="dxa"/>
            <w:gridSpan w:val="2"/>
            <w:shd w:val="clear" w:color="auto" w:fill="FFFFFF"/>
          </w:tcPr>
          <w:p w14:paraId="521C619B" w14:textId="33A5F3E8" w:rsidR="00DD4909" w:rsidRPr="00B31E6F" w:rsidRDefault="00DD4909" w:rsidP="007C614B">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D15606" w:rsidRPr="00D15606">
              <w:rPr>
                <w:rFonts w:hint="eastAsia"/>
                <w:b/>
                <w:bCs/>
                <w:iCs/>
                <w:kern w:val="2"/>
                <w:sz w:val="20"/>
                <w:szCs w:val="20"/>
                <w:lang w:val="en-GB" w:eastAsia="zh-CN"/>
              </w:rPr>
              <w:t>采取行动</w:t>
            </w:r>
            <w:r w:rsidR="00D15606" w:rsidRPr="00D15606">
              <w:rPr>
                <w:rFonts w:ascii="Segoe UI" w:hAnsi="Segoe UI" w:cs="Segoe UI"/>
                <w:b/>
                <w:bCs/>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00D15606" w:rsidRPr="00D15606">
              <w:rPr>
                <w:rFonts w:ascii="Microsoft YaHei" w:hAnsi="Microsoft YaHei" w:cs="Microsoft YaHei"/>
                <w:b/>
                <w:bCs/>
                <w:sz w:val="20"/>
                <w:szCs w:val="20"/>
                <w:lang w:eastAsia="zh-CN"/>
              </w:rPr>
              <w:t>者</w:t>
            </w:r>
            <w:r w:rsidR="00D15606" w:rsidRPr="00D15606">
              <w:rPr>
                <w:rFonts w:hint="eastAsia"/>
                <w:b/>
                <w:bCs/>
                <w:iCs/>
                <w:kern w:val="2"/>
                <w:sz w:val="20"/>
                <w:szCs w:val="20"/>
                <w:lang w:val="en-GB" w:eastAsia="zh-CN"/>
              </w:rPr>
              <w:t>的国家数目</w:t>
            </w:r>
            <w:r w:rsidRPr="00B31E6F">
              <w:rPr>
                <w:rFonts w:ascii="SimSun" w:eastAsia="SimSun" w:hAnsi="SimSun" w:cs="SimSun" w:hint="eastAsia"/>
                <w:b/>
                <w:kern w:val="2"/>
                <w:sz w:val="20"/>
                <w:szCs w:val="20"/>
                <w:lang w:val="en-GB" w:eastAsia="zh-CN"/>
                <w14:ligatures w14:val="standardContextual"/>
              </w:rPr>
              <w:t>。</w:t>
            </w:r>
            <w:r w:rsidRPr="00B31E6F">
              <w:rPr>
                <w:rFonts w:eastAsia="SimSun"/>
                <w:b/>
                <w:kern w:val="2"/>
                <w:sz w:val="20"/>
                <w:szCs w:val="20"/>
                <w:lang w:val="en-GB" w:eastAsia="zh-CN"/>
                <w14:ligatures w14:val="standardContextual"/>
              </w:rPr>
              <w:t xml:space="preserve"> </w:t>
            </w:r>
          </w:p>
        </w:tc>
      </w:tr>
      <w:tr w:rsidR="00DD4909" w:rsidRPr="00B31E6F" w14:paraId="3B28F467" w14:textId="77777777" w:rsidTr="004E5F83">
        <w:trPr>
          <w:cantSplit/>
        </w:trPr>
        <w:tc>
          <w:tcPr>
            <w:tcW w:w="6249" w:type="dxa"/>
          </w:tcPr>
          <w:p w14:paraId="1E192453"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贵国是否建立了国家和次国家政府的政策、法律和行政框架，以便：</w:t>
            </w:r>
          </w:p>
        </w:tc>
        <w:tc>
          <w:tcPr>
            <w:tcW w:w="3685" w:type="dxa"/>
          </w:tcPr>
          <w:p w14:paraId="4593336F" w14:textId="77777777" w:rsidR="00DD4909" w:rsidRPr="00B31E6F" w:rsidRDefault="00DD4909" w:rsidP="004E5F83">
            <w:pPr>
              <w:tabs>
                <w:tab w:val="clear" w:pos="567"/>
                <w:tab w:val="clear" w:pos="1134"/>
                <w:tab w:val="clear" w:pos="1701"/>
                <w:tab w:val="clear" w:pos="2268"/>
              </w:tabs>
              <w:ind w:left="360"/>
              <w:contextualSpacing/>
              <w:jc w:val="left"/>
              <w:rPr>
                <w:rFonts w:eastAsia="SimSun"/>
                <w:kern w:val="2"/>
                <w:sz w:val="20"/>
                <w:szCs w:val="20"/>
                <w:lang w:val="en-GB" w:eastAsia="zh-CN"/>
                <w14:ligatures w14:val="standardContextual"/>
              </w:rPr>
            </w:pPr>
          </w:p>
        </w:tc>
      </w:tr>
      <w:tr w:rsidR="00DD4909" w:rsidRPr="00B31E6F" w14:paraId="683753FF" w14:textId="77777777" w:rsidTr="004E5F83">
        <w:trPr>
          <w:cantSplit/>
          <w:trHeight w:val="1180"/>
        </w:trPr>
        <w:tc>
          <w:tcPr>
            <w:tcW w:w="6249" w:type="dxa"/>
          </w:tcPr>
          <w:p w14:paraId="2D34ED69" w14:textId="77777777" w:rsidR="00DD4909" w:rsidRPr="00B31E6F" w:rsidRDefault="00DD4909" w:rsidP="004E5F83">
            <w:p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lastRenderedPageBreak/>
              <w:t>(a)</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确保以下群体在</w:t>
            </w:r>
            <w:r w:rsidRPr="00B31E6F">
              <w:rPr>
                <w:rFonts w:ascii="SimSun" w:eastAsia="SimSun" w:hAnsi="SimSun" w:cs="SimSun" w:hint="eastAsia"/>
                <w:kern w:val="2"/>
                <w:sz w:val="20"/>
                <w:szCs w:val="20"/>
                <w:lang w:val="en-GB" w:eastAsia="zh-CN"/>
                <w14:ligatures w14:val="standardContextual"/>
              </w:rPr>
              <w:t>与生物多样性相关的</w:t>
            </w:r>
            <w:r w:rsidRPr="00B31E6F">
              <w:rPr>
                <w:rFonts w:ascii="SimSun" w:eastAsia="SimSun" w:hAnsi="SimSun" w:cs="SimSun" w:hint="eastAsia"/>
                <w:kern w:val="2"/>
                <w:sz w:val="20"/>
                <w:szCs w:val="20"/>
                <w:lang w:eastAsia="zh-CN"/>
                <w14:ligatures w14:val="standardContextual"/>
              </w:rPr>
              <w:t>生物多样性决策中享有充分、公平、包容、有效和注重性别平等的代表性和参与</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62848E63"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土著人民和地方社区</w:t>
            </w:r>
          </w:p>
          <w:p w14:paraId="1257637B"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妇女和女童</w:t>
            </w:r>
          </w:p>
          <w:p w14:paraId="3D900E4C"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儿童和青年</w:t>
            </w:r>
          </w:p>
          <w:p w14:paraId="5A813E51"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残疾人</w:t>
            </w:r>
          </w:p>
          <w:p w14:paraId="2B4098EC" w14:textId="77777777" w:rsidR="00DD4909" w:rsidRPr="00B31E6F" w:rsidRDefault="00DD4909" w:rsidP="00950F0F">
            <w:pPr>
              <w:numPr>
                <w:ilvl w:val="0"/>
                <w:numId w:val="45"/>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52C48971" w14:textId="77777777" w:rsidTr="004E5F83">
        <w:trPr>
          <w:cantSplit/>
        </w:trPr>
        <w:tc>
          <w:tcPr>
            <w:tcW w:w="6249" w:type="dxa"/>
          </w:tcPr>
          <w:p w14:paraId="2D9E5BAB" w14:textId="77777777" w:rsidR="00DD4909" w:rsidRPr="00B31E6F" w:rsidRDefault="00DD4909" w:rsidP="004E5F83">
            <w:pPr>
              <w:tabs>
                <w:tab w:val="clear" w:pos="567"/>
                <w:tab w:val="clear" w:pos="1134"/>
                <w:tab w:val="clear" w:pos="1701"/>
                <w:tab w:val="clear" w:pos="2268"/>
                <w:tab w:val="left" w:pos="326"/>
              </w:tabs>
              <w:contextualSpacing/>
              <w:jc w:val="left"/>
              <w:rPr>
                <w:rFonts w:ascii="SimSun" w:eastAsia="SimSun" w:hAnsi="SimSun" w:cs="SimSun"/>
                <w:kern w:val="2"/>
                <w:sz w:val="20"/>
                <w:szCs w:val="20"/>
                <w:lang w:eastAsia="zh-CN"/>
                <w14:ligatures w14:val="standardContextual"/>
              </w:rPr>
            </w:pPr>
            <w:r w:rsidRPr="00B31E6F">
              <w:rPr>
                <w:rFonts w:eastAsia="SimSun"/>
                <w:kern w:val="2"/>
                <w:sz w:val="20"/>
                <w:szCs w:val="20"/>
                <w:lang w:val="en-GB" w:eastAsia="zh-CN"/>
                <w14:ligatures w14:val="standardContextual"/>
              </w:rPr>
              <w:t>(b)</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val="en-GB" w:eastAsia="zh-CN"/>
                <w14:ligatures w14:val="standardContextual"/>
              </w:rPr>
              <w:t>尊重土著人民和地方社区的以下权利和文化</w:t>
            </w:r>
            <w:r w:rsidRPr="00B31E6F">
              <w:rPr>
                <w:rFonts w:ascii="inherit" w:eastAsia="SimSun" w:hAnsi="inherit" w:hint="eastAsia"/>
                <w:kern w:val="2"/>
                <w:sz w:val="20"/>
                <w:szCs w:val="20"/>
                <w:lang w:val="en-GB"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p w14:paraId="2F2F7687"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eastAsia="zh-CN"/>
                <w14:ligatures w14:val="standardContextual"/>
              </w:rPr>
            </w:pPr>
          </w:p>
        </w:tc>
        <w:tc>
          <w:tcPr>
            <w:tcW w:w="3685" w:type="dxa"/>
          </w:tcPr>
          <w:p w14:paraId="4AE2F6DA"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文化和做法</w:t>
            </w:r>
            <w:r w:rsidRPr="00B31E6F">
              <w:rPr>
                <w:rFonts w:eastAsia="SimSun"/>
                <w:kern w:val="2"/>
                <w:sz w:val="20"/>
                <w:szCs w:val="20"/>
                <w:lang w:val="en-GB"/>
                <w14:ligatures w14:val="standardContextual"/>
              </w:rPr>
              <w:t xml:space="preserve"> </w:t>
            </w:r>
          </w:p>
          <w:p w14:paraId="0024F2EC"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对土地和领地的权利</w:t>
            </w:r>
          </w:p>
          <w:p w14:paraId="24880687"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对资源的权利</w:t>
            </w:r>
          </w:p>
          <w:p w14:paraId="116F24C4"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对传统知识的权利</w:t>
            </w:r>
          </w:p>
          <w:p w14:paraId="6FE22C25" w14:textId="77777777" w:rsidR="00DD4909" w:rsidRPr="00B31E6F" w:rsidRDefault="00DD4909" w:rsidP="00950F0F">
            <w:pPr>
              <w:numPr>
                <w:ilvl w:val="0"/>
                <w:numId w:val="46"/>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26DAF077" w14:textId="77777777" w:rsidTr="004E5F83">
        <w:trPr>
          <w:cantSplit/>
        </w:trPr>
        <w:tc>
          <w:tcPr>
            <w:tcW w:w="6249" w:type="dxa"/>
          </w:tcPr>
          <w:p w14:paraId="58D99395"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(c)</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确保环境人权维护者得到充分保护？</w:t>
            </w:r>
          </w:p>
        </w:tc>
        <w:tc>
          <w:tcPr>
            <w:tcW w:w="3685" w:type="dxa"/>
          </w:tcPr>
          <w:p w14:paraId="2DFFABAC" w14:textId="77777777" w:rsidR="00DD4909" w:rsidRPr="00B31E6F" w:rsidRDefault="00DD4909" w:rsidP="00950F0F">
            <w:pPr>
              <w:numPr>
                <w:ilvl w:val="0"/>
                <w:numId w:val="4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4469B894" w14:textId="77777777" w:rsidR="00DD4909" w:rsidRPr="00B31E6F" w:rsidRDefault="00DD4909" w:rsidP="00950F0F">
            <w:pPr>
              <w:numPr>
                <w:ilvl w:val="0"/>
                <w:numId w:val="4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是</w:t>
            </w:r>
          </w:p>
        </w:tc>
      </w:tr>
      <w:tr w:rsidR="00DD4909" w:rsidRPr="00B31E6F" w14:paraId="2E2C55D2" w14:textId="77777777" w:rsidTr="004E5F83">
        <w:trPr>
          <w:cantSplit/>
        </w:trPr>
        <w:tc>
          <w:tcPr>
            <w:tcW w:w="6249" w:type="dxa"/>
          </w:tcPr>
          <w:p w14:paraId="3847D1E2"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(d)</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确保公众能够获得以下有关生物多样性的信息（选择所有适用选项）：</w:t>
            </w:r>
          </w:p>
        </w:tc>
        <w:tc>
          <w:tcPr>
            <w:tcW w:w="3685" w:type="dxa"/>
          </w:tcPr>
          <w:p w14:paraId="364B9DF9"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土著人民和地方社区</w:t>
            </w:r>
            <w:r w:rsidRPr="00B31E6F">
              <w:rPr>
                <w:rFonts w:eastAsia="SimSun"/>
                <w:kern w:val="2"/>
                <w:sz w:val="20"/>
                <w:szCs w:val="20"/>
                <w:lang w:val="en-GB"/>
                <w14:ligatures w14:val="standardContextual"/>
              </w:rPr>
              <w:t xml:space="preserve"> </w:t>
            </w:r>
          </w:p>
          <w:p w14:paraId="0DF82F41"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妇女</w:t>
            </w:r>
            <w:r w:rsidRPr="00B31E6F">
              <w:rPr>
                <w:rFonts w:ascii="SimSun" w:eastAsia="SimSun" w:hAnsi="SimSun" w:cs="SimSun" w:hint="eastAsia"/>
                <w:kern w:val="2"/>
                <w:sz w:val="20"/>
                <w:szCs w:val="20"/>
                <w:lang w:val="en-GB" w:eastAsia="zh-CN"/>
                <w14:ligatures w14:val="standardContextual"/>
              </w:rPr>
              <w:t>和女童</w:t>
            </w:r>
          </w:p>
          <w:p w14:paraId="05398345"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w:t>
            </w:r>
            <w:r w:rsidRPr="00B31E6F">
              <w:rPr>
                <w:rFonts w:ascii="SimSun" w:eastAsia="SimSun" w:hAnsi="SimSun" w:cs="SimSun" w:hint="eastAsia"/>
                <w:kern w:val="2"/>
                <w:sz w:val="20"/>
                <w:szCs w:val="20"/>
                <w:lang w:eastAsia="zh-CN"/>
                <w14:ligatures w14:val="standardContextual"/>
              </w:rPr>
              <w:t>和青年</w:t>
            </w:r>
          </w:p>
          <w:p w14:paraId="0A6D9974"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残疾人</w:t>
            </w:r>
          </w:p>
          <w:p w14:paraId="29A4B123" w14:textId="77777777" w:rsidR="00DD4909" w:rsidRPr="00B31E6F" w:rsidRDefault="00DD4909" w:rsidP="00950F0F">
            <w:pPr>
              <w:numPr>
                <w:ilvl w:val="0"/>
                <w:numId w:val="48"/>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eastAsia="zh-CN"/>
                <w14:ligatures w14:val="standardContextual"/>
              </w:rPr>
              <w:t>其他</w:t>
            </w:r>
          </w:p>
        </w:tc>
      </w:tr>
      <w:tr w:rsidR="00DD4909" w:rsidRPr="00B31E6F" w14:paraId="52FCA1C6" w14:textId="77777777" w:rsidTr="004E5F83">
        <w:trPr>
          <w:cantSplit/>
        </w:trPr>
        <w:tc>
          <w:tcPr>
            <w:tcW w:w="6249" w:type="dxa"/>
          </w:tcPr>
          <w:p w14:paraId="75E5256A"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(e)</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为以下一个或多个类别的群体提供诉诸司法的机会（选择所有适用选项）：</w:t>
            </w:r>
          </w:p>
        </w:tc>
        <w:tc>
          <w:tcPr>
            <w:tcW w:w="3685" w:type="dxa"/>
          </w:tcPr>
          <w:p w14:paraId="72D94253"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土著人民和地方社区</w:t>
            </w:r>
          </w:p>
          <w:p w14:paraId="13D25CDF"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妇女和女童</w:t>
            </w:r>
          </w:p>
          <w:p w14:paraId="08418E16"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儿童和青年</w:t>
            </w:r>
          </w:p>
          <w:p w14:paraId="55F4A8E0"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残疾人</w:t>
            </w:r>
          </w:p>
          <w:p w14:paraId="25FF6CC6" w14:textId="77777777" w:rsidR="00DD4909" w:rsidRPr="00B31E6F" w:rsidRDefault="00DD4909" w:rsidP="00950F0F">
            <w:pPr>
              <w:numPr>
                <w:ilvl w:val="0"/>
                <w:numId w:val="5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7FAE8287" w14:textId="77777777" w:rsidTr="004E5F83">
        <w:trPr>
          <w:cantSplit/>
        </w:trPr>
        <w:tc>
          <w:tcPr>
            <w:tcW w:w="6249" w:type="dxa"/>
          </w:tcPr>
          <w:p w14:paraId="40D70B76"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22.2</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贵国是否有与问题</w:t>
            </w:r>
            <w:r w:rsidRPr="00B31E6F">
              <w:rPr>
                <w:rFonts w:eastAsia="SimSun" w:hint="eastAsia"/>
                <w:kern w:val="2"/>
                <w:sz w:val="20"/>
                <w:szCs w:val="20"/>
                <w:lang w:eastAsia="zh-CN"/>
                <w14:ligatures w14:val="standardContextual"/>
              </w:rPr>
              <w:t xml:space="preserve"> 22.1 </w:t>
            </w:r>
            <w:r w:rsidRPr="00B31E6F">
              <w:rPr>
                <w:rFonts w:ascii="SimSun" w:eastAsia="SimSun" w:hAnsi="SimSun" w:cs="SimSun" w:hint="eastAsia"/>
                <w:kern w:val="2"/>
                <w:sz w:val="20"/>
                <w:szCs w:val="20"/>
                <w:lang w:eastAsia="zh-CN"/>
                <w14:ligatures w14:val="standardContextual"/>
              </w:rPr>
              <w:t>所述政策、法律和行政框架有关的运作框架和机制？</w:t>
            </w:r>
          </w:p>
        </w:tc>
        <w:tc>
          <w:tcPr>
            <w:tcW w:w="3685" w:type="dxa"/>
          </w:tcPr>
          <w:p w14:paraId="14DF823D"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r w:rsidRPr="00B31E6F">
              <w:rPr>
                <w:rFonts w:eastAsia="SimSun"/>
                <w:kern w:val="2"/>
                <w:sz w:val="20"/>
                <w:szCs w:val="20"/>
                <w:lang w:val="en-GB"/>
                <w14:ligatures w14:val="standardContextual"/>
              </w:rPr>
              <w:t xml:space="preserve"> </w:t>
            </w:r>
          </w:p>
          <w:p w14:paraId="5D9425DD"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正在酝酿中</w:t>
            </w:r>
          </w:p>
          <w:p w14:paraId="177D88F9"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部分是</w:t>
            </w:r>
          </w:p>
          <w:p w14:paraId="45FC6B55" w14:textId="77777777" w:rsidR="00DD4909" w:rsidRPr="00B31E6F" w:rsidRDefault="00DD4909" w:rsidP="00950F0F">
            <w:pPr>
              <w:numPr>
                <w:ilvl w:val="0"/>
                <w:numId w:val="49"/>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完全是</w:t>
            </w:r>
          </w:p>
        </w:tc>
      </w:tr>
      <w:tr w:rsidR="00DD4909" w:rsidRPr="00B31E6F" w14:paraId="7B31BABC" w14:textId="77777777" w:rsidTr="004E5F83">
        <w:trPr>
          <w:cantSplit/>
          <w:trHeight w:val="380"/>
        </w:trPr>
        <w:tc>
          <w:tcPr>
            <w:tcW w:w="6249" w:type="dxa"/>
            <w:vAlign w:val="center"/>
          </w:tcPr>
          <w:p w14:paraId="64D26F66"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22.</w:t>
            </w:r>
            <w:r w:rsidRPr="00B31E6F">
              <w:rPr>
                <w:rFonts w:eastAsia="SimSun" w:hint="eastAsia"/>
                <w:b/>
                <w:kern w:val="2"/>
                <w:sz w:val="20"/>
                <w:szCs w:val="20"/>
                <w:lang w:val="en-GB" w:eastAsia="zh-CN"/>
                <w14:ligatures w14:val="standardContextual"/>
              </w:rPr>
              <w:t>3</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贵国是否监测以下情况：</w:t>
            </w:r>
          </w:p>
        </w:tc>
        <w:tc>
          <w:tcPr>
            <w:tcW w:w="3685" w:type="dxa"/>
            <w:vAlign w:val="center"/>
          </w:tcPr>
          <w:p w14:paraId="78088DB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p>
        </w:tc>
      </w:tr>
      <w:tr w:rsidR="00DD4909" w:rsidRPr="00B31E6F" w14:paraId="523ED80F" w14:textId="77777777" w:rsidTr="004E5F83">
        <w:trPr>
          <w:cantSplit/>
        </w:trPr>
        <w:tc>
          <w:tcPr>
            <w:tcW w:w="6249" w:type="dxa"/>
          </w:tcPr>
          <w:p w14:paraId="3DD5B7E8" w14:textId="77777777" w:rsidR="00DD4909" w:rsidRPr="00B31E6F" w:rsidRDefault="00DD4909" w:rsidP="004E5F83">
            <w:pPr>
              <w:tabs>
                <w:tab w:val="clear" w:pos="567"/>
                <w:tab w:val="clear" w:pos="1134"/>
                <w:tab w:val="clear" w:pos="1701"/>
                <w:tab w:val="clear" w:pos="2268"/>
                <w:tab w:val="left" w:pos="339"/>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(a)</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以下群体在生物多样性决策中享有充分、公平、包容、有效和注重性别平等的代表性和参与</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4AFD11A1"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土著人民和地方社区</w:t>
            </w:r>
          </w:p>
          <w:p w14:paraId="699A18DD"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妇女和女童</w:t>
            </w:r>
          </w:p>
          <w:p w14:paraId="57B8CC25"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儿童和青年</w:t>
            </w:r>
          </w:p>
          <w:p w14:paraId="677C9CED"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残疾人</w:t>
            </w:r>
          </w:p>
          <w:p w14:paraId="329D291C" w14:textId="77777777" w:rsidR="00DD4909" w:rsidRPr="00B31E6F" w:rsidRDefault="00DD4909" w:rsidP="00950F0F">
            <w:pPr>
              <w:numPr>
                <w:ilvl w:val="0"/>
                <w:numId w:val="50"/>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其他</w:t>
            </w:r>
          </w:p>
        </w:tc>
      </w:tr>
      <w:tr w:rsidR="00DD4909" w:rsidRPr="00B31E6F" w14:paraId="5E95F042" w14:textId="77777777" w:rsidTr="004E5F83">
        <w:trPr>
          <w:cantSplit/>
          <w:trHeight w:val="1262"/>
        </w:trPr>
        <w:tc>
          <w:tcPr>
            <w:tcW w:w="6249" w:type="dxa"/>
          </w:tcPr>
          <w:p w14:paraId="4FF39CD4"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(b)</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土著人民和地方社区的以下文化和权利</w:t>
            </w:r>
            <w:r w:rsidRPr="00B31E6F">
              <w:rPr>
                <w:rFonts w:eastAsia="SimSun" w:hint="eastAsia"/>
                <w:kern w:val="2"/>
                <w:sz w:val="20"/>
                <w:szCs w:val="20"/>
                <w:lang w:eastAsia="zh-CN"/>
                <w14:ligatures w14:val="standardContextual"/>
              </w:rPr>
              <w:t xml:space="preserve"> </w:t>
            </w:r>
            <w:r w:rsidRPr="00B31E6F">
              <w:rPr>
                <w:rFonts w:ascii="SimSun" w:eastAsia="SimSun" w:hAnsi="SimSun" w:cs="SimSun" w:hint="eastAsia"/>
                <w:kern w:val="2"/>
                <w:sz w:val="20"/>
                <w:szCs w:val="20"/>
                <w:lang w:eastAsia="zh-CN"/>
                <w14:ligatures w14:val="standardContextual"/>
              </w:rPr>
              <w:t>（选择所有适用选项）：</w:t>
            </w:r>
          </w:p>
        </w:tc>
        <w:tc>
          <w:tcPr>
            <w:tcW w:w="3685" w:type="dxa"/>
          </w:tcPr>
          <w:p w14:paraId="4FD441A3"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文化和做法</w:t>
            </w:r>
            <w:r w:rsidRPr="00B31E6F">
              <w:rPr>
                <w:rFonts w:eastAsia="SimSun"/>
                <w:kern w:val="2"/>
                <w:sz w:val="20"/>
                <w:szCs w:val="20"/>
                <w:lang w:val="en-GB"/>
                <w14:ligatures w14:val="standardContextual"/>
              </w:rPr>
              <w:t xml:space="preserve"> </w:t>
            </w:r>
          </w:p>
          <w:p w14:paraId="1CE6F524"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对土地和领地的权利</w:t>
            </w:r>
          </w:p>
          <w:p w14:paraId="63572145"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eastAsia="zh-CN"/>
                <w14:ligatures w14:val="standardContextual"/>
              </w:rPr>
            </w:pPr>
            <w:r w:rsidRPr="00B31E6F">
              <w:rPr>
                <w:rFonts w:ascii="SimSun" w:eastAsia="SimSun" w:hAnsi="SimSun" w:cs="SimSun" w:hint="eastAsia"/>
                <w:kern w:val="2"/>
                <w:sz w:val="20"/>
                <w:szCs w:val="20"/>
                <w:lang w:val="en-GB" w:eastAsia="zh-CN"/>
                <w14:ligatures w14:val="standardContextual"/>
              </w:rPr>
              <w:t>对自然资源的权利</w:t>
            </w:r>
          </w:p>
          <w:p w14:paraId="20A440F0"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对传统知识的权利</w:t>
            </w:r>
          </w:p>
          <w:p w14:paraId="585C0E1A" w14:textId="77777777" w:rsidR="00DD4909" w:rsidRPr="00B31E6F" w:rsidRDefault="00DD4909" w:rsidP="00950F0F">
            <w:pPr>
              <w:numPr>
                <w:ilvl w:val="0"/>
                <w:numId w:val="51"/>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不适用</w:t>
            </w:r>
          </w:p>
        </w:tc>
      </w:tr>
      <w:tr w:rsidR="00DD4909" w:rsidRPr="00B31E6F" w14:paraId="1946AB23" w14:textId="77777777" w:rsidTr="004E5F83">
        <w:trPr>
          <w:cantSplit/>
        </w:trPr>
        <w:tc>
          <w:tcPr>
            <w:tcW w:w="6249" w:type="dxa"/>
          </w:tcPr>
          <w:p w14:paraId="392EF4A3" w14:textId="77777777" w:rsidR="00DD4909" w:rsidRPr="00B31E6F" w:rsidRDefault="00DD4909" w:rsidP="004E5F83">
            <w:pPr>
              <w:tabs>
                <w:tab w:val="clear" w:pos="567"/>
                <w:tab w:val="clear" w:pos="1134"/>
                <w:tab w:val="clear" w:pos="1701"/>
                <w:tab w:val="clear" w:pos="2268"/>
                <w:tab w:val="left" w:pos="326"/>
              </w:tabs>
              <w:contextualSpacing/>
              <w:jc w:val="left"/>
              <w:rPr>
                <w:rFonts w:eastAsia="SimSun"/>
                <w:kern w:val="2"/>
                <w:sz w:val="20"/>
                <w:szCs w:val="20"/>
                <w:lang w:val="en-GB" w:eastAsia="zh-CN"/>
                <w14:ligatures w14:val="standardContextual"/>
              </w:rPr>
            </w:pPr>
            <w:r w:rsidRPr="00B31E6F">
              <w:rPr>
                <w:rFonts w:eastAsia="SimSun"/>
                <w:kern w:val="2"/>
                <w:sz w:val="20"/>
                <w:szCs w:val="20"/>
                <w:lang w:val="en-GB" w:eastAsia="zh-CN"/>
                <w14:ligatures w14:val="standardContextual"/>
              </w:rPr>
              <w:t>(c)</w:t>
            </w:r>
            <w:r w:rsidRPr="00B31E6F">
              <w:rPr>
                <w:rFonts w:eastAsia="SimSun"/>
                <w:b/>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对环境人权维护者的充分保护？</w:t>
            </w:r>
          </w:p>
        </w:tc>
        <w:tc>
          <w:tcPr>
            <w:tcW w:w="3685" w:type="dxa"/>
          </w:tcPr>
          <w:p w14:paraId="596BD0D4" w14:textId="77777777" w:rsidR="00DD4909" w:rsidRPr="00B31E6F" w:rsidRDefault="00DD4909" w:rsidP="00950F0F">
            <w:pPr>
              <w:numPr>
                <w:ilvl w:val="0"/>
                <w:numId w:val="5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14:ligatures w14:val="standardContextual"/>
              </w:rPr>
              <w:t>否</w:t>
            </w:r>
          </w:p>
          <w:p w14:paraId="18373706" w14:textId="77777777" w:rsidR="00DD4909" w:rsidRPr="00B31E6F" w:rsidRDefault="00DD4909" w:rsidP="00950F0F">
            <w:pPr>
              <w:numPr>
                <w:ilvl w:val="0"/>
                <w:numId w:val="5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lang w:val="en-GB" w:eastAsia="zh-CN"/>
                <w14:ligatures w14:val="standardContextual"/>
              </w:rPr>
              <w:t>是</w:t>
            </w:r>
          </w:p>
        </w:tc>
      </w:tr>
      <w:tr w:rsidR="00DD4909" w:rsidRPr="00B31E6F" w14:paraId="35DB63FB" w14:textId="77777777" w:rsidTr="004E5F83">
        <w:trPr>
          <w:cantSplit/>
        </w:trPr>
        <w:tc>
          <w:tcPr>
            <w:tcW w:w="9934" w:type="dxa"/>
            <w:gridSpan w:val="2"/>
            <w:shd w:val="clear" w:color="auto" w:fill="F2F2F2"/>
          </w:tcPr>
          <w:p w14:paraId="47201BE8" w14:textId="003125DF"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eastAsia="SimSun"/>
                <w:b/>
                <w:kern w:val="2"/>
                <w:sz w:val="20"/>
                <w:szCs w:val="20"/>
                <w:lang w:val="en-GB" w:eastAsia="zh-CN"/>
                <w14:ligatures w14:val="standardContextual"/>
              </w:rPr>
              <w:br w:type="page"/>
            </w:r>
            <w:r w:rsidRPr="00B31E6F">
              <w:rPr>
                <w:rFonts w:ascii="SimSun" w:eastAsia="SimSun" w:hAnsi="SimSun" w:cs="SimSun" w:hint="eastAsia"/>
                <w:b/>
                <w:kern w:val="2"/>
                <w:sz w:val="20"/>
                <w:szCs w:val="20"/>
                <w:lang w:val="en-GB" w:eastAsia="zh-CN"/>
                <w14:ligatures w14:val="standardContextual"/>
              </w:rPr>
              <w:t>行动目标</w:t>
            </w:r>
            <w:r w:rsidRPr="00B31E6F">
              <w:rPr>
                <w:rFonts w:eastAsia="SimSun"/>
                <w:b/>
                <w:kern w:val="2"/>
                <w:sz w:val="20"/>
                <w:szCs w:val="20"/>
                <w:lang w:val="en-GB" w:eastAsia="zh-CN"/>
                <w14:ligatures w14:val="standardContextual"/>
              </w:rPr>
              <w:t>23</w:t>
            </w:r>
            <w:r w:rsidRPr="00B31E6F">
              <w:rPr>
                <w:rFonts w:ascii="SimSun" w:eastAsia="SimSun" w:hAnsi="SimSun" w:cs="SimSun" w:hint="eastAsia"/>
                <w:b/>
                <w:kern w:val="2"/>
                <w:sz w:val="20"/>
                <w:szCs w:val="20"/>
                <w:lang w:val="en-GB" w:eastAsia="zh-CN"/>
                <w14:ligatures w14:val="standardContextual"/>
              </w:rPr>
              <w:t>：</w:t>
            </w:r>
            <w:r w:rsidRPr="00B31E6F">
              <w:rPr>
                <w:rFonts w:ascii="SimSun" w:eastAsia="SimSun" w:hAnsi="SimSun" w:cs="SimSun" w:hint="eastAsia"/>
                <w:b/>
                <w:kern w:val="2"/>
                <w:sz w:val="20"/>
                <w:szCs w:val="20"/>
                <w:lang w:val="fr-CA" w:eastAsia="zh-CN"/>
                <w14:ligatures w14:val="standardContextual"/>
              </w:rPr>
              <w:t>在</w:t>
            </w:r>
            <w:r w:rsidR="004D56E2">
              <w:rPr>
                <w:rFonts w:ascii="SimSun" w:eastAsia="SimSun" w:hAnsi="SimSun" w:cs="SimSun" w:hint="eastAsia"/>
                <w:b/>
                <w:kern w:val="2"/>
                <w:sz w:val="20"/>
                <w:szCs w:val="20"/>
                <w:lang w:val="fr-CA" w:eastAsia="zh-CN"/>
                <w14:ligatures w14:val="standardContextual"/>
              </w:rPr>
              <w:t>《昆蒙框架》</w:t>
            </w:r>
            <w:r w:rsidRPr="00B31E6F">
              <w:rPr>
                <w:rFonts w:ascii="SimSun" w:eastAsia="SimSun" w:hAnsi="SimSun" w:cs="SimSun" w:hint="eastAsia"/>
                <w:b/>
                <w:kern w:val="2"/>
                <w:sz w:val="20"/>
                <w:szCs w:val="20"/>
                <w:lang w:val="fr-CA" w:eastAsia="zh-CN"/>
                <w14:ligatures w14:val="standardContextual"/>
              </w:rPr>
              <w:t>执行过程中</w:t>
            </w:r>
            <w:r w:rsidRPr="00B31E6F">
              <w:rPr>
                <w:rFonts w:ascii="SimSun" w:eastAsia="SimSun" w:hAnsi="SimSun" w:cs="SimSun" w:hint="eastAsia"/>
                <w:b/>
                <w:kern w:val="2"/>
                <w:sz w:val="20"/>
                <w:szCs w:val="20"/>
                <w:lang w:val="en-GB" w:eastAsia="zh-CN"/>
                <w14:ligatures w14:val="standardContextual"/>
              </w:rPr>
              <w:t>采用促进性别平等的方法</w:t>
            </w:r>
            <w:r w:rsidRPr="00B31E6F">
              <w:rPr>
                <w:rFonts w:ascii="SimSun" w:eastAsia="SimSun" w:hAnsi="SimSun" w:cs="SimSun" w:hint="eastAsia"/>
                <w:b/>
                <w:kern w:val="2"/>
                <w:sz w:val="20"/>
                <w:szCs w:val="20"/>
                <w:lang w:val="fr-CA" w:eastAsia="zh-CN"/>
                <w14:ligatures w14:val="standardContextual"/>
              </w:rPr>
              <w:t>确保性别平等，确保妇女和女童有平等的机会和能力</w:t>
            </w:r>
            <w:r w:rsidRPr="00B31E6F">
              <w:rPr>
                <w:rFonts w:ascii="SimSun" w:eastAsia="SimSun" w:hAnsi="SimSun" w:cs="SimSun" w:hint="eastAsia"/>
                <w:b/>
                <w:kern w:val="2"/>
                <w:sz w:val="20"/>
                <w:szCs w:val="20"/>
                <w:lang w:val="en-GB" w:eastAsia="zh-CN"/>
                <w14:ligatures w14:val="standardContextual"/>
              </w:rPr>
              <w:t>为《</w:t>
            </w:r>
            <w:r w:rsidRPr="00B31E6F">
              <w:rPr>
                <w:rFonts w:ascii="SimSun" w:eastAsia="SimSun" w:hAnsi="SimSun" w:cs="SimSun" w:hint="eastAsia"/>
                <w:b/>
                <w:kern w:val="2"/>
                <w:sz w:val="20"/>
                <w:szCs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DD4909" w:rsidRPr="00B31E6F" w14:paraId="163FA68E" w14:textId="77777777" w:rsidTr="004E5F83">
        <w:trPr>
          <w:cantSplit/>
        </w:trPr>
        <w:tc>
          <w:tcPr>
            <w:tcW w:w="9934" w:type="dxa"/>
            <w:gridSpan w:val="2"/>
            <w:shd w:val="clear" w:color="auto" w:fill="FFFFFF"/>
          </w:tcPr>
          <w:p w14:paraId="3C975FB6" w14:textId="2E5EF3AE" w:rsidR="00DD4909" w:rsidRPr="00B31E6F" w:rsidRDefault="00DD4909" w:rsidP="004E5F83">
            <w:pPr>
              <w:tabs>
                <w:tab w:val="clear" w:pos="567"/>
                <w:tab w:val="clear" w:pos="1134"/>
                <w:tab w:val="clear" w:pos="1701"/>
                <w:tab w:val="clear" w:pos="2268"/>
              </w:tabs>
              <w:jc w:val="left"/>
              <w:rPr>
                <w:rFonts w:eastAsia="SimSun"/>
                <w:b/>
                <w:kern w:val="2"/>
                <w:sz w:val="20"/>
                <w:szCs w:val="20"/>
                <w:lang w:val="en-GB" w:eastAsia="zh-CN"/>
                <w14:ligatures w14:val="standardContextual"/>
              </w:rPr>
            </w:pPr>
            <w:r w:rsidRPr="00B31E6F">
              <w:rPr>
                <w:rFonts w:ascii="SimSun" w:eastAsia="SimSun" w:hAnsi="SimSun" w:cs="SimSun" w:hint="eastAsia"/>
                <w:b/>
                <w:kern w:val="2"/>
                <w:sz w:val="20"/>
                <w:szCs w:val="20"/>
                <w:lang w:val="en-GB" w:eastAsia="zh-CN"/>
                <w14:ligatures w14:val="standardContextual"/>
              </w:rPr>
              <w:t>指标：</w:t>
            </w:r>
            <w:r w:rsidR="00D15606" w:rsidRPr="00D15606">
              <w:rPr>
                <w:rFonts w:ascii="SimSun" w:hAnsi="SimSun" w:hint="eastAsia"/>
                <w:b/>
                <w:bCs/>
                <w:sz w:val="20"/>
                <w:szCs w:val="20"/>
                <w:lang w:val="en-GB" w:eastAsia="zh-CN"/>
              </w:rPr>
              <w:t>制定</w:t>
            </w:r>
            <w:r w:rsidR="00D15606" w:rsidRPr="00D15606">
              <w:rPr>
                <w:rFonts w:ascii="SimSun" w:eastAsia="SimSun" w:hAnsi="SimSun" w:cs="SimSun" w:hint="eastAsia"/>
                <w:b/>
                <w:bCs/>
                <w:sz w:val="20"/>
                <w:szCs w:val="20"/>
                <w:lang w:val="en-GB" w:eastAsia="zh-CN"/>
              </w:rPr>
              <w:t>了</w:t>
            </w:r>
            <w:r w:rsidR="00D15606" w:rsidRPr="00D15606">
              <w:rPr>
                <w:rFonts w:ascii="SimSun" w:hAnsi="SimSun" w:hint="eastAsia"/>
                <w:b/>
                <w:bCs/>
                <w:sz w:val="20"/>
                <w:szCs w:val="20"/>
                <w:lang w:val="en-GB" w:eastAsia="zh-CN"/>
              </w:rPr>
              <w:t>法律、行政或政策框架</w:t>
            </w:r>
            <w:r w:rsidR="00D15606">
              <w:rPr>
                <w:rFonts w:ascii="SimSun" w:eastAsia="SimSun" w:hAnsi="SimSun" w:cs="SimSun" w:hint="eastAsia"/>
                <w:b/>
                <w:bCs/>
                <w:sz w:val="20"/>
                <w:szCs w:val="20"/>
                <w:lang w:val="en-GB" w:eastAsia="zh-CN"/>
              </w:rPr>
              <w:t>，以</w:t>
            </w:r>
            <w:r w:rsidR="00D15606" w:rsidRPr="00D15606">
              <w:rPr>
                <w:rFonts w:ascii="SimSun" w:hAnsi="SimSun" w:hint="eastAsia"/>
                <w:b/>
                <w:bCs/>
                <w:sz w:val="20"/>
                <w:szCs w:val="20"/>
                <w:lang w:val="en-GB" w:eastAsia="zh-CN"/>
              </w:rPr>
              <w:t>执行</w:t>
            </w:r>
            <w:r w:rsidR="00D15606" w:rsidRPr="00D15606">
              <w:rPr>
                <w:rFonts w:ascii="SimSun" w:hAnsi="SimSun" w:cs="MS Mincho" w:hint="eastAsia"/>
                <w:b/>
                <w:bCs/>
                <w:sz w:val="20"/>
                <w:szCs w:val="20"/>
                <w:lang w:val="en-GB" w:eastAsia="zh-CN"/>
              </w:rPr>
              <w:t>《性</w:t>
            </w:r>
            <w:r w:rsidR="00D15606" w:rsidRPr="00D15606">
              <w:rPr>
                <w:rFonts w:ascii="SimSun" w:hAnsi="SimSun" w:cs="SimSun" w:hint="eastAsia"/>
                <w:b/>
                <w:bCs/>
                <w:sz w:val="20"/>
                <w:szCs w:val="20"/>
                <w:lang w:val="en-GB" w:eastAsia="zh-CN"/>
              </w:rPr>
              <w:t>别</w:t>
            </w:r>
            <w:r w:rsidR="00D15606" w:rsidRPr="00D15606">
              <w:rPr>
                <w:rFonts w:ascii="SimSun" w:hAnsi="SimSun" w:hint="eastAsia"/>
                <w:b/>
                <w:bCs/>
                <w:sz w:val="20"/>
                <w:szCs w:val="20"/>
                <w:lang w:val="en-GB" w:eastAsia="zh-CN"/>
              </w:rPr>
              <w:t>平等行</w:t>
            </w:r>
            <w:r w:rsidR="00D15606" w:rsidRPr="00D15606">
              <w:rPr>
                <w:rFonts w:ascii="SimSun" w:hAnsi="SimSun" w:cs="SimSun" w:hint="eastAsia"/>
                <w:b/>
                <w:bCs/>
                <w:sz w:val="20"/>
                <w:szCs w:val="20"/>
                <w:lang w:val="en-GB" w:eastAsia="zh-CN"/>
              </w:rPr>
              <w:t>动计</w:t>
            </w:r>
            <w:r w:rsidR="00D15606" w:rsidRPr="00D15606">
              <w:rPr>
                <w:rFonts w:ascii="SimSun" w:hAnsi="SimSun" w:cs="MS Mincho" w:hint="eastAsia"/>
                <w:b/>
                <w:bCs/>
                <w:sz w:val="20"/>
                <w:szCs w:val="20"/>
                <w:lang w:val="en-GB" w:eastAsia="zh-CN"/>
              </w:rPr>
              <w:t>划》</w:t>
            </w:r>
            <w:r w:rsidR="00D15606" w:rsidRPr="00D15606">
              <w:rPr>
                <w:rFonts w:ascii="SimSun" w:hAnsi="SimSun" w:cs="MS Mincho" w:hint="eastAsia"/>
                <w:b/>
                <w:bCs/>
                <w:sz w:val="20"/>
                <w:szCs w:val="20"/>
                <w:lang w:eastAsia="zh-CN"/>
              </w:rPr>
              <w:t>（</w:t>
            </w:r>
            <w:r w:rsidR="00D15606" w:rsidRPr="00D15606">
              <w:rPr>
                <w:rFonts w:ascii="SimSun" w:hAnsi="SimSun" w:cs="MS Mincho" w:hint="eastAsia"/>
                <w:b/>
                <w:bCs/>
                <w:sz w:val="20"/>
                <w:szCs w:val="20"/>
                <w:lang w:eastAsia="zh-CN"/>
              </w:rPr>
              <w:t>2023-2030</w:t>
            </w:r>
            <w:r w:rsidR="00D15606" w:rsidRPr="00D15606">
              <w:rPr>
                <w:rFonts w:ascii="SimSun" w:hAnsi="SimSun" w:cs="MS Mincho" w:hint="eastAsia"/>
                <w:b/>
                <w:bCs/>
                <w:sz w:val="20"/>
                <w:szCs w:val="20"/>
                <w:lang w:eastAsia="zh-CN"/>
              </w:rPr>
              <w:t>年）</w:t>
            </w:r>
            <w:r w:rsidR="00D15606" w:rsidRPr="00D15606">
              <w:rPr>
                <w:rFonts w:ascii="SimSun" w:hAnsi="SimSun" w:cs="MS Mincho" w:hint="eastAsia"/>
                <w:b/>
                <w:bCs/>
                <w:sz w:val="20"/>
                <w:szCs w:val="20"/>
                <w:lang w:val="en-GB" w:eastAsia="zh-CN"/>
              </w:rPr>
              <w:t>，确保所有</w:t>
            </w:r>
            <w:r w:rsidR="00D15606" w:rsidRPr="00D15606">
              <w:rPr>
                <w:rFonts w:ascii="SimSun" w:hAnsi="SimSun" w:cs="SimSun" w:hint="eastAsia"/>
                <w:b/>
                <w:bCs/>
                <w:sz w:val="20"/>
                <w:szCs w:val="20"/>
                <w:lang w:val="en-GB" w:eastAsia="zh-CN"/>
              </w:rPr>
              <w:t>妇</w:t>
            </w:r>
            <w:r w:rsidR="00D15606" w:rsidRPr="00D15606">
              <w:rPr>
                <w:rFonts w:ascii="SimSun" w:hAnsi="SimSun" w:cs="MS Mincho" w:hint="eastAsia"/>
                <w:b/>
                <w:bCs/>
                <w:sz w:val="20"/>
                <w:szCs w:val="20"/>
                <w:lang w:val="en-GB" w:eastAsia="zh-CN"/>
              </w:rPr>
              <w:t>女和女童有平等机会和能力</w:t>
            </w:r>
            <w:r w:rsidR="00D15606" w:rsidRPr="00D15606">
              <w:rPr>
                <w:rFonts w:ascii="SimSun" w:hAnsi="SimSun" w:cs="SimSun" w:hint="eastAsia"/>
                <w:b/>
                <w:bCs/>
                <w:sz w:val="20"/>
                <w:szCs w:val="20"/>
                <w:lang w:val="en-GB" w:eastAsia="zh-CN"/>
              </w:rPr>
              <w:t>为</w:t>
            </w:r>
            <w:r w:rsidR="00D15606" w:rsidRPr="00D15606">
              <w:rPr>
                <w:rFonts w:ascii="SimSun" w:hAnsi="SimSun" w:cs="MS Mincho" w:hint="eastAsia"/>
                <w:b/>
                <w:bCs/>
                <w:sz w:val="20"/>
                <w:szCs w:val="20"/>
                <w:lang w:val="en-GB" w:eastAsia="zh-CN"/>
              </w:rPr>
              <w:t>《公</w:t>
            </w:r>
            <w:r w:rsidR="00D15606" w:rsidRPr="00D15606">
              <w:rPr>
                <w:rFonts w:ascii="SimSun" w:hAnsi="SimSun" w:cs="SimSun" w:hint="eastAsia"/>
                <w:b/>
                <w:bCs/>
                <w:sz w:val="20"/>
                <w:szCs w:val="20"/>
                <w:lang w:val="en-GB" w:eastAsia="zh-CN"/>
              </w:rPr>
              <w:t>约</w:t>
            </w:r>
            <w:r w:rsidR="00D15606" w:rsidRPr="00D15606">
              <w:rPr>
                <w:rFonts w:ascii="SimSun" w:hAnsi="SimSun" w:cs="MS Mincho" w:hint="eastAsia"/>
                <w:b/>
                <w:bCs/>
                <w:sz w:val="20"/>
                <w:szCs w:val="20"/>
                <w:lang w:val="en-GB" w:eastAsia="zh-CN"/>
              </w:rPr>
              <w:t>》的三项目</w:t>
            </w:r>
            <w:r w:rsidR="00D15606" w:rsidRPr="00D15606">
              <w:rPr>
                <w:rFonts w:ascii="SimSun" w:hAnsi="SimSun" w:cs="SimSun" w:hint="eastAsia"/>
                <w:b/>
                <w:bCs/>
                <w:sz w:val="20"/>
                <w:szCs w:val="20"/>
                <w:lang w:val="en-GB" w:eastAsia="zh-CN"/>
              </w:rPr>
              <w:t>标</w:t>
            </w:r>
            <w:r w:rsidR="00D15606" w:rsidRPr="00D15606">
              <w:rPr>
                <w:rFonts w:ascii="SimSun" w:hAnsi="SimSun" w:cs="MS Mincho" w:hint="eastAsia"/>
                <w:b/>
                <w:bCs/>
                <w:sz w:val="20"/>
                <w:szCs w:val="20"/>
                <w:lang w:val="en-GB" w:eastAsia="zh-CN"/>
              </w:rPr>
              <w:t>作出</w:t>
            </w:r>
            <w:r w:rsidR="00D15606" w:rsidRPr="00D15606">
              <w:rPr>
                <w:rFonts w:ascii="SimSun" w:hAnsi="SimSun" w:cs="SimSun" w:hint="eastAsia"/>
                <w:b/>
                <w:bCs/>
                <w:sz w:val="20"/>
                <w:szCs w:val="20"/>
                <w:lang w:val="en-GB" w:eastAsia="zh-CN"/>
              </w:rPr>
              <w:t>贡</w:t>
            </w:r>
            <w:r w:rsidR="00D15606" w:rsidRPr="00D15606">
              <w:rPr>
                <w:rFonts w:ascii="SimSun" w:hAnsi="SimSun" w:cs="MS Mincho" w:hint="eastAsia"/>
                <w:b/>
                <w:bCs/>
                <w:sz w:val="20"/>
                <w:szCs w:val="20"/>
                <w:lang w:val="en-GB" w:eastAsia="zh-CN"/>
              </w:rPr>
              <w:t>献，</w:t>
            </w:r>
            <w:r w:rsidR="00D15606" w:rsidRPr="00D15606">
              <w:rPr>
                <w:rFonts w:ascii="SimSun" w:hAnsi="SimSun" w:hint="eastAsia"/>
                <w:b/>
                <w:bCs/>
                <w:sz w:val="20"/>
                <w:szCs w:val="20"/>
                <w:lang w:val="en-GB" w:eastAsia="zh-CN"/>
              </w:rPr>
              <w:t>包括通过确保</w:t>
            </w:r>
            <w:r w:rsidR="00D15606" w:rsidRPr="00D15606">
              <w:rPr>
                <w:rFonts w:ascii="SimSun" w:hAnsi="SimSun" w:cs="SimSun" w:hint="eastAsia"/>
                <w:b/>
                <w:bCs/>
                <w:sz w:val="20"/>
                <w:szCs w:val="20"/>
                <w:lang w:val="en-GB" w:eastAsia="zh-CN"/>
              </w:rPr>
              <w:t>妇</w:t>
            </w:r>
            <w:r w:rsidR="00D15606" w:rsidRPr="00D15606">
              <w:rPr>
                <w:rFonts w:ascii="SimSun" w:hAnsi="SimSun" w:cs="MS Mincho" w:hint="eastAsia"/>
                <w:b/>
                <w:bCs/>
                <w:sz w:val="20"/>
                <w:szCs w:val="20"/>
                <w:lang w:val="en-GB" w:eastAsia="zh-CN"/>
              </w:rPr>
              <w:t>女有</w:t>
            </w:r>
            <w:r w:rsidR="00D15606" w:rsidRPr="00D15606">
              <w:rPr>
                <w:rFonts w:ascii="SimSun" w:hAnsi="SimSun" w:hint="eastAsia"/>
                <w:b/>
                <w:bCs/>
                <w:sz w:val="20"/>
                <w:szCs w:val="20"/>
                <w:lang w:val="en-GB" w:eastAsia="zh-CN"/>
              </w:rPr>
              <w:t>平等权利获得土地和自然</w:t>
            </w:r>
            <w:r w:rsidR="00D15606" w:rsidRPr="00D15606">
              <w:rPr>
                <w:rFonts w:ascii="SimSun" w:hAnsi="SimSun" w:cs="SimSun" w:hint="eastAsia"/>
                <w:b/>
                <w:bCs/>
                <w:sz w:val="20"/>
                <w:szCs w:val="20"/>
                <w:lang w:val="en-GB" w:eastAsia="zh-CN"/>
              </w:rPr>
              <w:t>资</w:t>
            </w:r>
            <w:r w:rsidR="00D15606" w:rsidRPr="00D15606">
              <w:rPr>
                <w:rFonts w:ascii="SimSun" w:hAnsi="SimSun" w:cs="MS Mincho" w:hint="eastAsia"/>
                <w:b/>
                <w:bCs/>
                <w:sz w:val="20"/>
                <w:szCs w:val="20"/>
                <w:lang w:val="en-GB" w:eastAsia="zh-CN"/>
              </w:rPr>
              <w:t>源的国家数</w:t>
            </w:r>
            <w:r w:rsidR="00D15606" w:rsidRPr="00D15606">
              <w:rPr>
                <w:rFonts w:ascii="SimSun" w:hAnsi="SimSun" w:hint="eastAsia"/>
                <w:b/>
                <w:bCs/>
                <w:sz w:val="20"/>
                <w:szCs w:val="20"/>
                <w:lang w:val="en-GB" w:eastAsia="zh-CN"/>
              </w:rPr>
              <w:t>目</w:t>
            </w:r>
            <w:r w:rsidRPr="00B31E6F">
              <w:rPr>
                <w:rFonts w:ascii="SimSun" w:eastAsia="SimSun" w:hAnsi="SimSun" w:cs="SimSun" w:hint="eastAsia"/>
                <w:b/>
                <w:kern w:val="2"/>
                <w:sz w:val="20"/>
                <w:szCs w:val="20"/>
                <w:lang w:eastAsia="zh-CN"/>
                <w14:ligatures w14:val="standardContextual"/>
              </w:rPr>
              <w:t>。</w:t>
            </w:r>
          </w:p>
        </w:tc>
      </w:tr>
      <w:tr w:rsidR="00DD4909" w:rsidRPr="00B31E6F" w14:paraId="059E09BD" w14:textId="77777777" w:rsidTr="004E5F83">
        <w:trPr>
          <w:cantSplit/>
          <w:trHeight w:val="947"/>
        </w:trPr>
        <w:tc>
          <w:tcPr>
            <w:tcW w:w="6249" w:type="dxa"/>
          </w:tcPr>
          <w:p w14:paraId="22E55C78"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lastRenderedPageBreak/>
              <w:t>23.1</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54193AFD"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66F8DC1E"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4214D6D"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3CA44955" w14:textId="77777777" w:rsidR="00DD4909" w:rsidRPr="00B31E6F" w:rsidRDefault="00DD4909" w:rsidP="00950F0F">
            <w:pPr>
              <w:numPr>
                <w:ilvl w:val="0"/>
                <w:numId w:val="42"/>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51ED1825" w14:textId="77777777" w:rsidTr="004E5F83">
        <w:trPr>
          <w:cantSplit/>
          <w:trHeight w:val="992"/>
        </w:trPr>
        <w:tc>
          <w:tcPr>
            <w:tcW w:w="6249" w:type="dxa"/>
          </w:tcPr>
          <w:p w14:paraId="255EFC75" w14:textId="2A84AF43" w:rsidR="00DD4909" w:rsidRDefault="00DD4909" w:rsidP="004E5F83">
            <w:pPr>
              <w:tabs>
                <w:tab w:val="clear" w:pos="567"/>
                <w:tab w:val="clear" w:pos="1134"/>
                <w:tab w:val="clear" w:pos="1701"/>
                <w:tab w:val="clear" w:pos="2268"/>
              </w:tabs>
              <w:jc w:val="left"/>
              <w:rPr>
                <w:rFonts w:ascii="SimSun" w:eastAsia="SimSun" w:hAnsi="SimSun" w:cs="SimSun"/>
                <w:kern w:val="2"/>
                <w:sz w:val="20"/>
                <w:szCs w:val="20"/>
                <w:lang w:eastAsia="zh-CN"/>
                <w14:ligatures w14:val="standardContextual"/>
              </w:rPr>
            </w:pPr>
            <w:r w:rsidRPr="00B31E6F">
              <w:rPr>
                <w:rFonts w:eastAsia="SimSun"/>
                <w:b/>
                <w:kern w:val="2"/>
                <w:sz w:val="20"/>
                <w:szCs w:val="20"/>
                <w:lang w:val="en-GB" w:eastAsia="zh-CN"/>
                <w14:ligatures w14:val="standardContextual"/>
              </w:rPr>
              <w:t>23.2</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贵国是否采取了法律、行政或政策措施，明确承认和保护所有妇女和女童</w:t>
            </w:r>
            <w:r w:rsidR="006D128D" w:rsidRPr="006D128D">
              <w:rPr>
                <w:rFonts w:eastAsia="SimSun" w:hint="eastAsia"/>
                <w:kern w:val="2"/>
                <w:sz w:val="20"/>
                <w:szCs w:val="20"/>
                <w:lang w:val="en-GB" w:eastAsia="zh-CN"/>
                <w14:ligatures w14:val="standardContextual"/>
              </w:rPr>
              <w:t>获得土地和自然资源的权利</w:t>
            </w:r>
            <w:r w:rsidRPr="00B31E6F">
              <w:rPr>
                <w:rFonts w:ascii="SimSun" w:eastAsia="SimSun" w:hAnsi="SimSun" w:cs="SimSun" w:hint="eastAsia"/>
                <w:kern w:val="2"/>
                <w:sz w:val="20"/>
                <w:szCs w:val="20"/>
                <w:lang w:eastAsia="zh-CN"/>
                <w14:ligatures w14:val="standardContextual"/>
              </w:rPr>
              <w:t>？</w:t>
            </w:r>
          </w:p>
          <w:p w14:paraId="1AE8528E" w14:textId="79BE5094" w:rsidR="006D128D" w:rsidRPr="00B31E6F" w:rsidRDefault="006D128D"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Pr>
                <w:rFonts w:eastAsia="SimSun" w:hint="eastAsia"/>
                <w:kern w:val="2"/>
                <w:sz w:val="20"/>
                <w:szCs w:val="20"/>
                <w:lang w:val="en-GB" w:eastAsia="zh-CN"/>
                <w14:ligatures w14:val="standardContextual"/>
              </w:rPr>
              <w:t xml:space="preserve"> </w:t>
            </w:r>
          </w:p>
        </w:tc>
        <w:tc>
          <w:tcPr>
            <w:tcW w:w="3685" w:type="dxa"/>
          </w:tcPr>
          <w:p w14:paraId="5DB3E295"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59085587"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2FC60F5C"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5C4804CD" w14:textId="77777777" w:rsidR="00DD4909" w:rsidRPr="00B31E6F" w:rsidRDefault="00DD4909" w:rsidP="00950F0F">
            <w:pPr>
              <w:numPr>
                <w:ilvl w:val="0"/>
                <w:numId w:val="43"/>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12811EC1" w14:textId="77777777" w:rsidTr="004E5F83">
        <w:trPr>
          <w:cantSplit/>
          <w:trHeight w:val="911"/>
        </w:trPr>
        <w:tc>
          <w:tcPr>
            <w:tcW w:w="6249" w:type="dxa"/>
          </w:tcPr>
          <w:p w14:paraId="0FC41DF5" w14:textId="5ACCBADE"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23.3</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w:t>
            </w:r>
            <w:r w:rsidRPr="00B31E6F">
              <w:rPr>
                <w:rFonts w:ascii="SimSun" w:eastAsia="SimSun" w:hAnsi="SimSun" w:cs="SimSun"/>
                <w:kern w:val="2"/>
                <w:sz w:val="20"/>
                <w:szCs w:val="20"/>
                <w:lang w:val="en-GB" w:eastAsia="zh-CN"/>
                <w14:ligatures w14:val="standardContextual"/>
              </w:rPr>
              <w:t>是否通过</w:t>
            </w:r>
            <w:r w:rsidR="001E7248" w:rsidRPr="00B31E6F">
              <w:rPr>
                <w:rFonts w:ascii="SimSun" w:eastAsia="SimSun" w:hAnsi="SimSun" w:cs="SimSun"/>
                <w:kern w:val="2"/>
                <w:sz w:val="20"/>
                <w:szCs w:val="20"/>
                <w:lang w:val="en-GB" w:eastAsia="zh-CN"/>
                <w14:ligatures w14:val="standardContextual"/>
              </w:rPr>
              <w:t>国家报告</w:t>
            </w:r>
            <w:r w:rsidR="001E7248">
              <w:rPr>
                <w:rFonts w:ascii="SimSun" w:eastAsia="SimSun" w:hAnsi="SimSun" w:cs="SimSun" w:hint="eastAsia"/>
                <w:kern w:val="2"/>
                <w:sz w:val="20"/>
                <w:szCs w:val="20"/>
                <w:lang w:val="en-GB" w:eastAsia="zh-CN"/>
                <w14:ligatures w14:val="standardContextual"/>
              </w:rPr>
              <w:t>或</w:t>
            </w:r>
            <w:r w:rsidRPr="00B31E6F">
              <w:rPr>
                <w:rFonts w:ascii="SimSun" w:eastAsia="SimSun" w:hAnsi="SimSun" w:cs="SimSun"/>
                <w:kern w:val="2"/>
                <w:sz w:val="20"/>
                <w:szCs w:val="20"/>
                <w:lang w:val="en-GB" w:eastAsia="zh-CN"/>
                <w14:ligatures w14:val="standardContextual"/>
              </w:rPr>
              <w:t>国家生物多样性战略行动计划，明确采用促进性别平等的方法，承认妇女和</w:t>
            </w:r>
            <w:r w:rsidR="001E7248">
              <w:rPr>
                <w:rFonts w:ascii="SimSun" w:eastAsia="SimSun" w:hAnsi="SimSun" w:cs="SimSun" w:hint="eastAsia"/>
                <w:kern w:val="2"/>
                <w:sz w:val="20"/>
                <w:szCs w:val="20"/>
                <w:lang w:val="en-GB" w:eastAsia="zh-CN"/>
                <w14:ligatures w14:val="standardContextual"/>
              </w:rPr>
              <w:t>女童</w:t>
            </w:r>
            <w:r w:rsidRPr="00B31E6F">
              <w:rPr>
                <w:rFonts w:ascii="SimSun" w:eastAsia="SimSun" w:hAnsi="SimSun" w:cs="SimSun"/>
                <w:kern w:val="2"/>
                <w:sz w:val="20"/>
                <w:szCs w:val="20"/>
                <w:lang w:val="en-GB" w:eastAsia="zh-CN"/>
                <w14:ligatures w14:val="standardContextual"/>
              </w:rPr>
              <w:t>在执行</w:t>
            </w:r>
            <w:r w:rsidRPr="00B31E6F">
              <w:rPr>
                <w:rFonts w:ascii="SimSun" w:eastAsia="SimSun" w:hAnsi="SimSun" w:cs="SimSun" w:hint="eastAsia"/>
                <w:kern w:val="2"/>
                <w:sz w:val="20"/>
                <w:szCs w:val="20"/>
                <w:lang w:val="en-GB" w:eastAsia="zh-CN"/>
                <w14:ligatures w14:val="standardContextual"/>
              </w:rPr>
              <w:t>《</w:t>
            </w:r>
            <w:r w:rsidR="00E1655E">
              <w:rPr>
                <w:rFonts w:ascii="SimSun" w:eastAsia="SimSun" w:hAnsi="SimSun" w:cs="SimSun" w:hint="eastAsia"/>
                <w:kern w:val="2"/>
                <w:sz w:val="20"/>
                <w:szCs w:val="20"/>
                <w:lang w:val="en-GB" w:eastAsia="zh-CN"/>
                <w14:ligatures w14:val="standardContextual"/>
              </w:rPr>
              <w:t>昆蒙</w:t>
            </w:r>
            <w:r w:rsidRPr="00B31E6F">
              <w:rPr>
                <w:rFonts w:ascii="SimSun" w:eastAsia="SimSun" w:hAnsi="SimSun" w:cs="SimSun"/>
                <w:kern w:val="2"/>
                <w:sz w:val="20"/>
                <w:szCs w:val="20"/>
                <w:lang w:val="en-GB" w:eastAsia="zh-CN"/>
                <w14:ligatures w14:val="standardContextual"/>
              </w:rPr>
              <w:t>框架</w:t>
            </w:r>
            <w:r w:rsidRPr="00B31E6F">
              <w:rPr>
                <w:rFonts w:ascii="SimSun" w:eastAsia="SimSun" w:hAnsi="SimSun" w:cs="SimSun" w:hint="eastAsia"/>
                <w:kern w:val="2"/>
                <w:sz w:val="20"/>
                <w:szCs w:val="20"/>
                <w:lang w:val="en-GB" w:eastAsia="zh-CN"/>
                <w14:ligatures w14:val="standardContextual"/>
              </w:rPr>
              <w:t>》工作</w:t>
            </w:r>
            <w:r w:rsidRPr="00B31E6F">
              <w:rPr>
                <w:rFonts w:ascii="SimSun" w:eastAsia="SimSun" w:hAnsi="SimSun" w:cs="SimSun"/>
                <w:kern w:val="2"/>
                <w:sz w:val="20"/>
                <w:szCs w:val="20"/>
                <w:lang w:val="en-GB" w:eastAsia="zh-CN"/>
                <w14:ligatures w14:val="standardContextual"/>
              </w:rPr>
              <w:t>中的贡献和作用？</w:t>
            </w:r>
            <w:r w:rsidRPr="00B31E6F" w:rsidDel="00743B92">
              <w:rPr>
                <w:rFonts w:ascii="SimSun" w:eastAsia="SimSun" w:hAnsi="SimSun" w:cs="SimSun" w:hint="eastAsia"/>
                <w:kern w:val="2"/>
                <w:sz w:val="20"/>
                <w:szCs w:val="20"/>
                <w:lang w:eastAsia="zh-CN"/>
                <w14:ligatures w14:val="standardContextual"/>
              </w:rPr>
              <w:t xml:space="preserve"> </w:t>
            </w:r>
          </w:p>
        </w:tc>
        <w:tc>
          <w:tcPr>
            <w:tcW w:w="3685" w:type="dxa"/>
          </w:tcPr>
          <w:p w14:paraId="71BE03A9"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19F6B6C"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p>
          <w:p w14:paraId="7BE8DFFA"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2FE5808B" w14:textId="77777777" w:rsidR="00DD4909" w:rsidRPr="00B31E6F" w:rsidRDefault="00DD4909" w:rsidP="00950F0F">
            <w:pPr>
              <w:numPr>
                <w:ilvl w:val="0"/>
                <w:numId w:val="44"/>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r w:rsidR="00DD4909" w:rsidRPr="00B31E6F" w14:paraId="0D349EB9" w14:textId="77777777" w:rsidTr="004E5F83">
        <w:trPr>
          <w:cantSplit/>
          <w:trHeight w:val="979"/>
        </w:trPr>
        <w:tc>
          <w:tcPr>
            <w:tcW w:w="6249" w:type="dxa"/>
          </w:tcPr>
          <w:p w14:paraId="7E8585CF" w14:textId="77777777" w:rsidR="00DD4909" w:rsidRPr="00B31E6F" w:rsidRDefault="00DD4909" w:rsidP="004E5F83">
            <w:pPr>
              <w:tabs>
                <w:tab w:val="clear" w:pos="567"/>
                <w:tab w:val="clear" w:pos="1134"/>
                <w:tab w:val="clear" w:pos="1701"/>
                <w:tab w:val="clear" w:pos="2268"/>
              </w:tabs>
              <w:jc w:val="left"/>
              <w:rPr>
                <w:rFonts w:eastAsia="SimSun"/>
                <w:kern w:val="2"/>
                <w:sz w:val="20"/>
                <w:szCs w:val="20"/>
                <w:lang w:val="en-GB" w:eastAsia="zh-CN"/>
                <w14:ligatures w14:val="standardContextual"/>
              </w:rPr>
            </w:pPr>
            <w:r w:rsidRPr="00B31E6F">
              <w:rPr>
                <w:rFonts w:eastAsia="SimSun"/>
                <w:b/>
                <w:kern w:val="2"/>
                <w:sz w:val="20"/>
                <w:szCs w:val="20"/>
                <w:lang w:val="en-GB" w:eastAsia="zh-CN"/>
                <w14:ligatures w14:val="standardContextual"/>
              </w:rPr>
              <w:t>23.</w:t>
            </w:r>
            <w:r w:rsidRPr="00B31E6F">
              <w:rPr>
                <w:rFonts w:eastAsia="SimSun" w:hint="eastAsia"/>
                <w:b/>
                <w:kern w:val="2"/>
                <w:sz w:val="20"/>
                <w:szCs w:val="20"/>
                <w:lang w:val="en-GB" w:eastAsia="zh-CN"/>
                <w14:ligatures w14:val="standardContextual"/>
              </w:rPr>
              <w:t>4</w:t>
            </w:r>
            <w:r w:rsidRPr="00B31E6F">
              <w:rPr>
                <w:rFonts w:eastAsia="SimSun"/>
                <w:kern w:val="2"/>
                <w:sz w:val="20"/>
                <w:szCs w:val="20"/>
                <w:lang w:val="en-GB" w:eastAsia="zh-CN"/>
                <w14:ligatures w14:val="standardContextual"/>
              </w:rPr>
              <w:tab/>
            </w:r>
            <w:r w:rsidRPr="00B31E6F">
              <w:rPr>
                <w:rFonts w:ascii="SimSun" w:eastAsia="SimSun" w:hAnsi="SimSun" w:cs="SimSun" w:hint="eastAsia"/>
                <w:kern w:val="2"/>
                <w:sz w:val="20"/>
                <w:szCs w:val="20"/>
                <w:lang w:eastAsia="zh-CN"/>
                <w14:ligatures w14:val="standardContextual"/>
              </w:rPr>
              <w:t>贵国是否进行按性别细分的数据收集和分析，用于评估生物多样性政策和计划的不同影响？</w:t>
            </w:r>
          </w:p>
        </w:tc>
        <w:tc>
          <w:tcPr>
            <w:tcW w:w="3685" w:type="dxa"/>
          </w:tcPr>
          <w:p w14:paraId="636B6323"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否</w:t>
            </w:r>
          </w:p>
          <w:p w14:paraId="29C7292E"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正在酝酿中</w:t>
            </w:r>
            <w:r w:rsidRPr="00B31E6F">
              <w:rPr>
                <w:rFonts w:eastAsia="SimSun"/>
                <w:kern w:val="2"/>
                <w:sz w:val="20"/>
                <w:szCs w:val="20"/>
                <w:shd w:val="clear" w:color="auto" w:fill="FFFFFF"/>
                <w:lang w:val="en-GB"/>
                <w14:ligatures w14:val="standardContextual"/>
              </w:rPr>
              <w:t xml:space="preserve"> </w:t>
            </w:r>
          </w:p>
          <w:p w14:paraId="5883A007"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部分是</w:t>
            </w:r>
          </w:p>
          <w:p w14:paraId="4C9F0FF9" w14:textId="77777777" w:rsidR="00DD4909" w:rsidRPr="00B31E6F" w:rsidRDefault="00DD4909" w:rsidP="00950F0F">
            <w:pPr>
              <w:numPr>
                <w:ilvl w:val="0"/>
                <w:numId w:val="57"/>
              </w:numPr>
              <w:tabs>
                <w:tab w:val="clear" w:pos="567"/>
                <w:tab w:val="clear" w:pos="1134"/>
                <w:tab w:val="clear" w:pos="1701"/>
                <w:tab w:val="clear" w:pos="2268"/>
              </w:tabs>
              <w:contextualSpacing/>
              <w:jc w:val="left"/>
              <w:rPr>
                <w:rFonts w:eastAsia="SimSun"/>
                <w:kern w:val="2"/>
                <w:sz w:val="20"/>
                <w:szCs w:val="20"/>
                <w:lang w:val="en-GB"/>
                <w14:ligatures w14:val="standardContextual"/>
              </w:rPr>
            </w:pPr>
            <w:r w:rsidRPr="00B31E6F">
              <w:rPr>
                <w:rFonts w:ascii="SimSun" w:eastAsia="SimSun" w:hAnsi="SimSun" w:cs="SimSun" w:hint="eastAsia"/>
                <w:kern w:val="2"/>
                <w:sz w:val="20"/>
                <w:szCs w:val="20"/>
                <w:shd w:val="clear" w:color="auto" w:fill="FFFFFF"/>
                <w:lang w:val="en-GB"/>
                <w14:ligatures w14:val="standardContextual"/>
              </w:rPr>
              <w:t>完全是</w:t>
            </w:r>
          </w:p>
        </w:tc>
      </w:tr>
    </w:tbl>
    <w:p w14:paraId="545392D1" w14:textId="25343744" w:rsidR="00D35043" w:rsidRDefault="00D35043" w:rsidP="00D35043">
      <w:pPr>
        <w:tabs>
          <w:tab w:val="clear" w:pos="567"/>
          <w:tab w:val="clear" w:pos="1134"/>
          <w:tab w:val="clear" w:pos="1701"/>
          <w:tab w:val="clear" w:pos="2268"/>
        </w:tabs>
        <w:spacing w:line="276" w:lineRule="auto"/>
        <w:jc w:val="left"/>
        <w:rPr>
          <w:sz w:val="24"/>
          <w:lang w:eastAsia="zh-CN"/>
        </w:rPr>
      </w:pPr>
      <w:r>
        <w:rPr>
          <w:rFonts w:hint="eastAsia"/>
          <w:sz w:val="24"/>
          <w:lang w:eastAsia="zh-CN"/>
        </w:rPr>
        <w:t>]</w:t>
      </w:r>
    </w:p>
    <w:p w14:paraId="12B4FD1D" w14:textId="71E75FD0"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9B59F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AA3BC" w14:textId="77777777" w:rsidR="00E91A4F" w:rsidRDefault="00E91A4F" w:rsidP="00A96B21">
      <w:r>
        <w:separator/>
      </w:r>
    </w:p>
  </w:endnote>
  <w:endnote w:type="continuationSeparator" w:id="0">
    <w:p w14:paraId="3D2481CF" w14:textId="77777777" w:rsidR="00E91A4F" w:rsidRDefault="00E91A4F" w:rsidP="00A96B21">
      <w:r>
        <w:continuationSeparator/>
      </w:r>
    </w:p>
  </w:endnote>
  <w:endnote w:type="continuationNotice" w:id="1">
    <w:p w14:paraId="31D353BC" w14:textId="77777777" w:rsidR="00E91A4F" w:rsidRDefault="00E91A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488F" w14:textId="77777777" w:rsidR="00E91A4F" w:rsidRDefault="00E91A4F" w:rsidP="00A96B21">
      <w:r>
        <w:separator/>
      </w:r>
    </w:p>
  </w:footnote>
  <w:footnote w:type="continuationSeparator" w:id="0">
    <w:p w14:paraId="5127A44B" w14:textId="77777777" w:rsidR="00E91A4F" w:rsidRDefault="00E91A4F" w:rsidP="00A96B21">
      <w:r>
        <w:continuationSeparator/>
      </w:r>
    </w:p>
  </w:footnote>
  <w:footnote w:type="continuationNotice" w:id="1">
    <w:p w14:paraId="5F5CD1EE" w14:textId="77777777" w:rsidR="00E91A4F" w:rsidRDefault="00E91A4F"/>
  </w:footnote>
  <w:footnote w:id="2">
    <w:p w14:paraId="4310D67C" w14:textId="1B32DD67" w:rsidR="00DD3B35" w:rsidRPr="000C49F5" w:rsidRDefault="00DD3B35" w:rsidP="000C49F5">
      <w:pPr>
        <w:pStyle w:val="FootnoteText"/>
        <w:spacing w:before="60"/>
        <w:rPr>
          <w:sz w:val="20"/>
          <w:lang w:eastAsia="zh-CN"/>
        </w:rPr>
      </w:pPr>
      <w:r w:rsidRPr="000C49F5">
        <w:rPr>
          <w:rStyle w:val="FootnoteReference"/>
          <w:sz w:val="20"/>
        </w:rPr>
        <w:sym w:font="Symbol" w:char="F02A"/>
      </w:r>
      <w:r w:rsidRPr="000C49F5">
        <w:rPr>
          <w:sz w:val="20"/>
          <w:lang w:eastAsia="zh-CN"/>
        </w:rPr>
        <w:t xml:space="preserve">  2024</w:t>
      </w:r>
      <w:r w:rsidRPr="000C49F5">
        <w:rPr>
          <w:sz w:val="20"/>
          <w:lang w:eastAsia="zh-CN"/>
        </w:rPr>
        <w:t>年</w:t>
      </w:r>
      <w:r w:rsidRPr="000C49F5">
        <w:rPr>
          <w:sz w:val="20"/>
          <w:lang w:eastAsia="zh-CN"/>
        </w:rPr>
        <w:t>11</w:t>
      </w:r>
      <w:r w:rsidRPr="000C49F5">
        <w:rPr>
          <w:sz w:val="20"/>
          <w:lang w:eastAsia="zh-CN"/>
        </w:rPr>
        <w:t>月</w:t>
      </w:r>
      <w:r w:rsidRPr="000C49F5">
        <w:rPr>
          <w:sz w:val="20"/>
          <w:lang w:eastAsia="zh-CN"/>
        </w:rPr>
        <w:t>1</w:t>
      </w:r>
      <w:r w:rsidRPr="000C49F5">
        <w:rPr>
          <w:sz w:val="20"/>
          <w:lang w:eastAsia="zh-CN"/>
        </w:rPr>
        <w:t>日</w:t>
      </w:r>
      <w:r w:rsidR="000C49F5" w:rsidRPr="000C49F5">
        <w:rPr>
          <w:sz w:val="20"/>
          <w:lang w:eastAsia="zh-CN"/>
        </w:rPr>
        <w:t>本文件初次印发时</w:t>
      </w:r>
      <w:r w:rsidRPr="000C49F5">
        <w:rPr>
          <w:sz w:val="20"/>
          <w:lang w:eastAsia="zh-CN"/>
        </w:rPr>
        <w:t>未经正式编辑。</w:t>
      </w:r>
    </w:p>
  </w:footnote>
  <w:footnote w:id="3">
    <w:p w14:paraId="50B6A14A" w14:textId="77777777"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r w:rsidRPr="000C49F5">
        <w:rPr>
          <w:sz w:val="20"/>
          <w:lang w:eastAsia="zh-CN"/>
        </w:rPr>
        <w:t>CBD/FM/TEG/2024/1/2</w:t>
      </w:r>
      <w:r w:rsidRPr="000C49F5">
        <w:rPr>
          <w:sz w:val="20"/>
          <w:lang w:eastAsia="zh-CN"/>
        </w:rPr>
        <w:t>。</w:t>
      </w:r>
    </w:p>
  </w:footnote>
  <w:footnote w:id="4">
    <w:p w14:paraId="09567033" w14:textId="77777777"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r w:rsidRPr="000C49F5">
        <w:rPr>
          <w:sz w:val="20"/>
          <w:lang w:eastAsia="zh-CN"/>
        </w:rPr>
        <w:t>CBD/TSC/IAG/2024/1/2</w:t>
      </w:r>
      <w:r w:rsidRPr="000C49F5">
        <w:rPr>
          <w:sz w:val="20"/>
          <w:lang w:eastAsia="zh-CN"/>
        </w:rPr>
        <w:t>。</w:t>
      </w:r>
    </w:p>
  </w:footnote>
  <w:footnote w:id="5">
    <w:p w14:paraId="541B169D" w14:textId="77777777"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联合国，《条约汇编》，第</w:t>
      </w:r>
      <w:r w:rsidRPr="000C49F5">
        <w:rPr>
          <w:sz w:val="20"/>
          <w:lang w:eastAsia="zh-CN"/>
        </w:rPr>
        <w:t>1760</w:t>
      </w:r>
      <w:r w:rsidRPr="000C49F5">
        <w:rPr>
          <w:sz w:val="20"/>
          <w:lang w:eastAsia="zh-CN"/>
        </w:rPr>
        <w:t>卷，第</w:t>
      </w:r>
      <w:r w:rsidRPr="000C49F5">
        <w:rPr>
          <w:sz w:val="20"/>
          <w:lang w:eastAsia="zh-CN"/>
        </w:rPr>
        <w:t>30619</w:t>
      </w:r>
      <w:r w:rsidRPr="000C49F5">
        <w:rPr>
          <w:sz w:val="20"/>
          <w:lang w:eastAsia="zh-CN"/>
        </w:rPr>
        <w:t>号。</w:t>
      </w:r>
    </w:p>
  </w:footnote>
  <w:footnote w:id="6">
    <w:p w14:paraId="2E3F66D1" w14:textId="77777777"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r w:rsidRPr="000C49F5">
        <w:rPr>
          <w:sz w:val="20"/>
          <w:lang w:eastAsia="zh-CN"/>
        </w:rPr>
        <w:t xml:space="preserve"> CBD/SBSTTA/26/INF/11</w:t>
      </w:r>
      <w:r w:rsidRPr="000C49F5">
        <w:rPr>
          <w:sz w:val="20"/>
          <w:lang w:eastAsia="zh-CN"/>
        </w:rPr>
        <w:t>。</w:t>
      </w:r>
    </w:p>
  </w:footnote>
  <w:footnote w:id="7">
    <w:p w14:paraId="51583B56" w14:textId="226FBE3C" w:rsidR="004961C4" w:rsidRPr="000C49F5"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见分享利用遗传资源数字序列信息所产生惠益问题不限成员名额特设工作组第</w:t>
      </w:r>
      <w:hyperlink r:id="rId1" w:history="1">
        <w:r w:rsidRPr="000776DC">
          <w:rPr>
            <w:rStyle w:val="Hyperlink"/>
            <w:sz w:val="20"/>
            <w:lang w:eastAsia="zh-CN"/>
          </w:rPr>
          <w:t>2/1</w:t>
        </w:r>
      </w:hyperlink>
      <w:r w:rsidRPr="000C49F5">
        <w:rPr>
          <w:sz w:val="20"/>
          <w:lang w:eastAsia="zh-CN"/>
        </w:rPr>
        <w:t>号建议。</w:t>
      </w:r>
    </w:p>
  </w:footnote>
  <w:footnote w:id="8">
    <w:p w14:paraId="40E94329" w14:textId="77777777" w:rsidR="004961C4" w:rsidRPr="009E04FB" w:rsidRDefault="004961C4" w:rsidP="000C49F5">
      <w:pPr>
        <w:pStyle w:val="FootnoteText"/>
        <w:spacing w:before="60"/>
        <w:rPr>
          <w:sz w:val="20"/>
          <w:lang w:eastAsia="zh-CN"/>
        </w:rPr>
      </w:pPr>
      <w:r w:rsidRPr="000C49F5">
        <w:rPr>
          <w:rStyle w:val="FootnoteReference"/>
          <w:sz w:val="20"/>
        </w:rPr>
        <w:footnoteRef/>
      </w:r>
      <w:r w:rsidRPr="000C49F5">
        <w:rPr>
          <w:sz w:val="20"/>
          <w:lang w:eastAsia="zh-CN"/>
        </w:rPr>
        <w:t xml:space="preserve">  </w:t>
      </w:r>
      <w:r w:rsidRPr="000C49F5">
        <w:rPr>
          <w:sz w:val="20"/>
          <w:lang w:eastAsia="zh-CN"/>
        </w:rPr>
        <w:t>见</w:t>
      </w:r>
      <w:r w:rsidRPr="000C49F5">
        <w:rPr>
          <w:sz w:val="20"/>
          <w:lang w:eastAsia="zh-CN"/>
        </w:rPr>
        <w:t>CBD/SBSTTA/26/INF/13</w:t>
      </w:r>
      <w:r w:rsidRPr="000C49F5">
        <w:rPr>
          <w:sz w:val="20"/>
          <w:lang w:eastAsia="zh-CN"/>
        </w:rPr>
        <w:t>。</w:t>
      </w:r>
    </w:p>
  </w:footnote>
  <w:footnote w:id="9">
    <w:p w14:paraId="4FC24B78" w14:textId="77777777" w:rsidR="004961C4" w:rsidRPr="005263FF" w:rsidRDefault="004961C4" w:rsidP="005263FF">
      <w:pPr>
        <w:pStyle w:val="FootnoteText"/>
        <w:spacing w:before="60"/>
        <w:rPr>
          <w:sz w:val="20"/>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Pr="005263FF">
        <w:rPr>
          <w:sz w:val="20"/>
        </w:rPr>
        <w:t>第</w:t>
      </w:r>
      <w:r w:rsidRPr="005263FF">
        <w:rPr>
          <w:sz w:val="20"/>
        </w:rPr>
        <w:t>15/4</w:t>
      </w:r>
      <w:r w:rsidRPr="005263FF">
        <w:rPr>
          <w:sz w:val="20"/>
        </w:rPr>
        <w:t>号决定，附件。</w:t>
      </w:r>
    </w:p>
  </w:footnote>
  <w:footnote w:id="10">
    <w:p w14:paraId="6BD610AF" w14:textId="77777777"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Pr="005263FF">
        <w:rPr>
          <w:sz w:val="20"/>
          <w:lang w:eastAsia="zh-CN"/>
        </w:rPr>
        <w:t>见</w:t>
      </w:r>
      <w:r w:rsidRPr="005263FF">
        <w:rPr>
          <w:sz w:val="20"/>
          <w:lang w:eastAsia="zh-CN"/>
        </w:rPr>
        <w:t xml:space="preserve"> </w:t>
      </w:r>
      <w:hyperlink r:id="rId2" w:history="1">
        <w:r w:rsidRPr="005263FF">
          <w:rPr>
            <w:rStyle w:val="Hyperlink"/>
            <w:sz w:val="20"/>
            <w:lang w:eastAsia="zh-CN"/>
          </w:rPr>
          <w:t>www.unep.org/events/conference/bern-iii-conference-cooperation-among-biodiversity-related-conventions</w:t>
        </w:r>
      </w:hyperlink>
      <w:r w:rsidRPr="005263FF">
        <w:rPr>
          <w:sz w:val="20"/>
          <w:lang w:eastAsia="zh-CN"/>
        </w:rPr>
        <w:t>。</w:t>
      </w:r>
      <w:r w:rsidRPr="005263FF">
        <w:rPr>
          <w:sz w:val="20"/>
          <w:lang w:eastAsia="zh-CN"/>
        </w:rPr>
        <w:t xml:space="preserve"> </w:t>
      </w:r>
    </w:p>
  </w:footnote>
  <w:footnote w:id="11">
    <w:p w14:paraId="0E4AFE77" w14:textId="6EAD0A18"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rFonts w:hint="eastAsia"/>
          <w:sz w:val="20"/>
          <w:lang w:eastAsia="zh-CN"/>
        </w:rPr>
        <w:t xml:space="preserve"> </w:t>
      </w:r>
      <w:r w:rsidR="00825C86" w:rsidRPr="005263FF">
        <w:rPr>
          <w:rFonts w:hint="eastAsia"/>
          <w:sz w:val="20"/>
          <w:lang w:eastAsia="zh-CN"/>
        </w:rPr>
        <w:t>分别另见</w:t>
      </w:r>
      <w:r w:rsidRPr="005263FF">
        <w:rPr>
          <w:sz w:val="20"/>
          <w:lang w:eastAsia="zh-CN"/>
        </w:rPr>
        <w:t>第</w:t>
      </w:r>
      <w:r w:rsidR="00825C86" w:rsidRPr="005263FF">
        <w:rPr>
          <w:rFonts w:hint="eastAsia"/>
          <w:sz w:val="20"/>
          <w:lang w:eastAsia="zh-CN"/>
        </w:rPr>
        <w:t>16</w:t>
      </w:r>
      <w:r w:rsidRPr="005263FF">
        <w:rPr>
          <w:sz w:val="20"/>
          <w:lang w:eastAsia="zh-CN"/>
        </w:rPr>
        <w:t>/</w:t>
      </w:r>
      <w:r w:rsidR="00825C86" w:rsidRPr="005263FF">
        <w:rPr>
          <w:rFonts w:hint="eastAsia"/>
          <w:sz w:val="20"/>
          <w:lang w:eastAsia="zh-CN"/>
        </w:rPr>
        <w:t>20</w:t>
      </w:r>
      <w:r w:rsidRPr="005263FF">
        <w:rPr>
          <w:sz w:val="20"/>
          <w:lang w:eastAsia="zh-CN"/>
        </w:rPr>
        <w:t>号</w:t>
      </w:r>
      <w:r w:rsidRPr="005263FF">
        <w:rPr>
          <w:rFonts w:hint="eastAsia"/>
          <w:sz w:val="20"/>
          <w:lang w:eastAsia="zh-CN"/>
        </w:rPr>
        <w:t>和第</w:t>
      </w:r>
      <w:r w:rsidR="00825C86" w:rsidRPr="005263FF">
        <w:rPr>
          <w:rFonts w:hint="eastAsia"/>
          <w:sz w:val="20"/>
          <w:lang w:eastAsia="zh-CN"/>
        </w:rPr>
        <w:t>1</w:t>
      </w:r>
      <w:r w:rsidRPr="005263FF">
        <w:rPr>
          <w:rFonts w:hint="eastAsia"/>
          <w:sz w:val="20"/>
          <w:lang w:eastAsia="zh-CN"/>
        </w:rPr>
        <w:t>6/</w:t>
      </w:r>
      <w:r w:rsidR="00825C86" w:rsidRPr="005263FF">
        <w:rPr>
          <w:rFonts w:hint="eastAsia"/>
          <w:sz w:val="20"/>
          <w:lang w:eastAsia="zh-CN"/>
        </w:rPr>
        <w:t>1</w:t>
      </w:r>
      <w:r w:rsidRPr="005263FF">
        <w:rPr>
          <w:rFonts w:hint="eastAsia"/>
          <w:sz w:val="20"/>
          <w:lang w:eastAsia="zh-CN"/>
        </w:rPr>
        <w:t>9</w:t>
      </w:r>
      <w:r w:rsidRPr="005263FF">
        <w:rPr>
          <w:rFonts w:hint="eastAsia"/>
          <w:sz w:val="20"/>
          <w:lang w:eastAsia="zh-CN"/>
        </w:rPr>
        <w:t>号</w:t>
      </w:r>
      <w:r w:rsidR="00825C86" w:rsidRPr="005263FF">
        <w:rPr>
          <w:rFonts w:hint="eastAsia"/>
          <w:sz w:val="20"/>
          <w:lang w:eastAsia="zh-CN"/>
        </w:rPr>
        <w:t>决定</w:t>
      </w:r>
      <w:r w:rsidRPr="005263FF">
        <w:rPr>
          <w:sz w:val="20"/>
          <w:lang w:eastAsia="zh-CN"/>
        </w:rPr>
        <w:t>。</w:t>
      </w:r>
    </w:p>
  </w:footnote>
  <w:footnote w:id="12">
    <w:p w14:paraId="6E10DC7E" w14:textId="77777777" w:rsidR="004961C4" w:rsidRPr="005263FF"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Pr="005263FF">
        <w:rPr>
          <w:sz w:val="20"/>
          <w:lang w:eastAsia="zh-CN"/>
        </w:rPr>
        <w:t>第</w:t>
      </w:r>
      <w:r w:rsidRPr="005263FF">
        <w:rPr>
          <w:sz w:val="20"/>
          <w:lang w:eastAsia="zh-CN"/>
        </w:rPr>
        <w:t>15/11</w:t>
      </w:r>
      <w:r w:rsidRPr="005263FF">
        <w:rPr>
          <w:sz w:val="20"/>
          <w:lang w:eastAsia="zh-CN"/>
        </w:rPr>
        <w:t>号决定，附件。</w:t>
      </w:r>
    </w:p>
  </w:footnote>
  <w:footnote w:id="13">
    <w:p w14:paraId="17E7AFA2" w14:textId="41652A94" w:rsidR="004961C4" w:rsidRPr="00226F3C" w:rsidRDefault="004961C4" w:rsidP="005263FF">
      <w:pPr>
        <w:pStyle w:val="FootnoteText"/>
        <w:spacing w:before="60"/>
        <w:rPr>
          <w:sz w:val="20"/>
          <w:lang w:eastAsia="zh-CN"/>
        </w:rPr>
      </w:pPr>
      <w:r w:rsidRPr="005263FF">
        <w:rPr>
          <w:rStyle w:val="FootnoteReference"/>
          <w:sz w:val="20"/>
        </w:rPr>
        <w:footnoteRef/>
      </w:r>
      <w:r w:rsidRPr="005263FF">
        <w:rPr>
          <w:sz w:val="20"/>
          <w:lang w:eastAsia="zh-CN"/>
        </w:rPr>
        <w:t xml:space="preserve">  </w:t>
      </w:r>
      <w:r w:rsidR="00226F3C" w:rsidRPr="005263FF">
        <w:rPr>
          <w:sz w:val="20"/>
          <w:lang w:eastAsia="zh-CN"/>
        </w:rPr>
        <w:t>妇女促进生物多样性网络</w:t>
      </w:r>
      <w:r w:rsidR="00226F3C" w:rsidRPr="005263FF">
        <w:rPr>
          <w:rFonts w:hint="eastAsia"/>
          <w:sz w:val="20"/>
          <w:lang w:eastAsia="zh-CN"/>
        </w:rPr>
        <w:t>与</w:t>
      </w:r>
      <w:r w:rsidRPr="005263FF">
        <w:rPr>
          <w:sz w:val="20"/>
          <w:lang w:eastAsia="zh-CN"/>
        </w:rPr>
        <w:t>联合国环境规划署世界养护监测中心</w:t>
      </w:r>
      <w:r w:rsidR="00226F3C" w:rsidRPr="005263FF">
        <w:rPr>
          <w:rFonts w:hint="eastAsia"/>
          <w:sz w:val="20"/>
          <w:lang w:eastAsia="zh-CN"/>
        </w:rPr>
        <w:t>协作共同</w:t>
      </w:r>
      <w:r w:rsidRPr="005263FF">
        <w:rPr>
          <w:sz w:val="20"/>
          <w:lang w:eastAsia="zh-CN"/>
        </w:rPr>
        <w:t>制定一种方法。</w:t>
      </w:r>
      <w:r w:rsidR="00226F3C" w:rsidRPr="005263FF">
        <w:rPr>
          <w:sz w:val="20"/>
          <w:lang w:eastAsia="zh-CN"/>
        </w:rPr>
        <w:t>(</w:t>
      </w:r>
      <w:r w:rsidR="00226F3C" w:rsidRPr="005263FF">
        <w:rPr>
          <w:rFonts w:hint="eastAsia"/>
          <w:sz w:val="20"/>
          <w:lang w:eastAsia="zh-CN"/>
        </w:rPr>
        <w:t>见</w:t>
      </w:r>
      <w:r w:rsidR="00226F3C" w:rsidRPr="005263FF">
        <w:rPr>
          <w:sz w:val="20"/>
          <w:lang w:eastAsia="zh-CN"/>
        </w:rPr>
        <w:t xml:space="preserve"> </w:t>
      </w:r>
      <w:hyperlink r:id="rId3" w:history="1">
        <w:r w:rsidR="00226F3C" w:rsidRPr="005263FF">
          <w:rPr>
            <w:rStyle w:val="Hyperlink"/>
            <w:sz w:val="20"/>
            <w:lang w:val="en-GB" w:eastAsia="zh-CN"/>
          </w:rPr>
          <w:t>www.gbf-indicators.org/metadata/other/23-1-C</w:t>
        </w:r>
      </w:hyperlink>
      <w:r w:rsidR="00226F3C" w:rsidRPr="005263FF">
        <w:rPr>
          <w:rStyle w:val="Hyperlink"/>
          <w:sz w:val="20"/>
          <w:lang w:val="en-GB" w:eastAsia="zh-CN"/>
        </w:rPr>
        <w:t>)</w:t>
      </w:r>
      <w:r w:rsidRPr="005263FF">
        <w:rPr>
          <w:sz w:val="20"/>
          <w:lang w:eastAsia="zh-CN"/>
        </w:rPr>
        <w:t>。</w:t>
      </w:r>
    </w:p>
  </w:footnote>
  <w:footnote w:id="14">
    <w:p w14:paraId="2E499605"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shd w:val="clear" w:color="auto" w:fill="FFFFFF"/>
          <w:lang w:val="en-CA" w:eastAsia="zh-CN"/>
        </w:rPr>
        <w:t>CBD/SBSTTA/26/INF/14</w:t>
      </w:r>
      <w:r w:rsidRPr="009E04FB">
        <w:rPr>
          <w:sz w:val="20"/>
          <w:shd w:val="clear" w:color="auto" w:fill="FFFFFF"/>
          <w:lang w:val="en-CA" w:eastAsia="zh-CN"/>
        </w:rPr>
        <w:t>。</w:t>
      </w:r>
    </w:p>
  </w:footnote>
  <w:footnote w:id="15">
    <w:p w14:paraId="580D122F" w14:textId="3B3B3C2E"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监测方面存在的许多差距正说明需要利用科技工具和指导，支持实现</w:t>
      </w:r>
      <w:r w:rsidRPr="009E04FB">
        <w:rPr>
          <w:sz w:val="20"/>
          <w:lang w:eastAsia="zh-CN"/>
        </w:rPr>
        <w:t xml:space="preserve"> CBD/SBSTTA/26/3 </w:t>
      </w:r>
      <w:r w:rsidRPr="009E04FB">
        <w:rPr>
          <w:sz w:val="20"/>
          <w:lang w:eastAsia="zh-CN"/>
        </w:rPr>
        <w:t>号文件及其相关资料文件</w:t>
      </w:r>
      <w:r w:rsidRPr="009E04FB">
        <w:rPr>
          <w:sz w:val="20"/>
        </w:rPr>
        <w:t xml:space="preserve">CBD/SBSTTA/26/INF/15 </w:t>
      </w:r>
      <w:r w:rsidRPr="009E04FB">
        <w:rPr>
          <w:sz w:val="20"/>
          <w:lang w:eastAsia="zh-CN"/>
        </w:rPr>
        <w:t>和</w:t>
      </w:r>
      <w:r w:rsidRPr="009E04FB">
        <w:rPr>
          <w:sz w:val="20"/>
        </w:rPr>
        <w:t xml:space="preserve"> CBD/SBSTTA/26/INF/16/Rev.1</w:t>
      </w:r>
      <w:r w:rsidRPr="009E04FB">
        <w:rPr>
          <w:sz w:val="20"/>
          <w:lang w:eastAsia="zh-CN"/>
        </w:rPr>
        <w:t>所述的《</w:t>
      </w:r>
      <w:r w:rsidR="00F9292E">
        <w:rPr>
          <w:rFonts w:hint="eastAsia"/>
          <w:sz w:val="20"/>
          <w:lang w:eastAsia="zh-CN"/>
        </w:rPr>
        <w:t>昆蒙</w:t>
      </w:r>
      <w:r w:rsidRPr="009E04FB">
        <w:rPr>
          <w:sz w:val="20"/>
          <w:lang w:eastAsia="zh-CN"/>
        </w:rPr>
        <w:t>框架》行动目标。</w:t>
      </w:r>
    </w:p>
  </w:footnote>
  <w:footnote w:id="16">
    <w:p w14:paraId="3E49E5BD" w14:textId="10A072FD" w:rsidR="00D93278" w:rsidRPr="00F90CD2" w:rsidRDefault="00D93278" w:rsidP="00F90CD2">
      <w:pPr>
        <w:pStyle w:val="FootnoteText"/>
        <w:spacing w:before="60"/>
        <w:rPr>
          <w:sz w:val="20"/>
          <w:lang w:eastAsia="zh-CN"/>
        </w:rPr>
      </w:pPr>
      <w:r w:rsidRPr="00F90CD2">
        <w:rPr>
          <w:rStyle w:val="FootnoteReference"/>
          <w:sz w:val="20"/>
        </w:rPr>
        <w:footnoteRef/>
      </w:r>
      <w:r w:rsidRPr="00F90CD2">
        <w:rPr>
          <w:sz w:val="20"/>
          <w:lang w:eastAsia="zh-CN"/>
        </w:rPr>
        <w:t xml:space="preserve">  </w:t>
      </w:r>
      <w:r w:rsidRPr="00F90CD2">
        <w:rPr>
          <w:sz w:val="20"/>
          <w:lang w:eastAsia="zh-CN"/>
        </w:rPr>
        <w:t>见第</w:t>
      </w:r>
      <w:r w:rsidRPr="00F90CD2">
        <w:rPr>
          <w:sz w:val="20"/>
          <w:lang w:eastAsia="zh-CN"/>
        </w:rPr>
        <w:t>16/3</w:t>
      </w:r>
      <w:r w:rsidRPr="00F90CD2">
        <w:rPr>
          <w:sz w:val="20"/>
          <w:lang w:eastAsia="zh-CN"/>
        </w:rPr>
        <w:t>号决定。</w:t>
      </w:r>
    </w:p>
  </w:footnote>
  <w:footnote w:id="17">
    <w:p w14:paraId="32503145" w14:textId="75EA0CAE" w:rsidR="00F90CD2" w:rsidRPr="00F90CD2" w:rsidRDefault="00F90CD2" w:rsidP="00F90CD2">
      <w:pPr>
        <w:pStyle w:val="FootnoteText"/>
        <w:spacing w:before="60"/>
        <w:rPr>
          <w:lang w:eastAsia="zh-CN"/>
        </w:rPr>
      </w:pPr>
      <w:r w:rsidRPr="00F90CD2">
        <w:rPr>
          <w:rStyle w:val="FootnoteReference"/>
          <w:sz w:val="20"/>
        </w:rPr>
        <w:footnoteRef/>
      </w:r>
      <w:r w:rsidRPr="00F90CD2">
        <w:rPr>
          <w:sz w:val="20"/>
          <w:lang w:eastAsia="zh-CN"/>
        </w:rPr>
        <w:t xml:space="preserve">  </w:t>
      </w:r>
      <w:r w:rsidRPr="00F90CD2">
        <w:rPr>
          <w:sz w:val="20"/>
          <w:lang w:eastAsia="zh-CN"/>
        </w:rPr>
        <w:t>有待缔约方大会本届会议设立。</w:t>
      </w:r>
    </w:p>
  </w:footnote>
  <w:footnote w:id="18">
    <w:p w14:paraId="2765A1F0" w14:textId="6A808F87" w:rsidR="00DD4909" w:rsidRPr="00A111A5" w:rsidRDefault="00A111A5" w:rsidP="00205CA1">
      <w:pPr>
        <w:rPr>
          <w:sz w:val="20"/>
          <w:szCs w:val="20"/>
          <w:lang w:eastAsia="zh-CN"/>
        </w:rPr>
      </w:pPr>
      <w:r w:rsidRPr="00A111A5">
        <w:rPr>
          <w:rFonts w:hint="eastAsia"/>
          <w:sz w:val="20"/>
          <w:szCs w:val="20"/>
          <w:lang w:eastAsia="zh-CN"/>
        </w:rPr>
        <w:t>[</w:t>
      </w:r>
      <w:r w:rsidR="00DD4909" w:rsidRPr="00A111A5">
        <w:rPr>
          <w:rStyle w:val="FootnoteReference"/>
          <w:sz w:val="20"/>
          <w:szCs w:val="20"/>
        </w:rPr>
        <w:footnoteRef/>
      </w:r>
      <w:r w:rsidR="00DD4909" w:rsidRPr="00A111A5">
        <w:rPr>
          <w:sz w:val="20"/>
          <w:szCs w:val="20"/>
          <w:lang w:eastAsia="zh-CN"/>
        </w:rPr>
        <w:t xml:space="preserve"> </w:t>
      </w:r>
      <w:r w:rsidR="00611919" w:rsidRPr="00A111A5">
        <w:rPr>
          <w:rFonts w:hint="eastAsia"/>
          <w:sz w:val="20"/>
          <w:szCs w:val="20"/>
          <w:lang w:eastAsia="zh-CN"/>
        </w:rPr>
        <w:t xml:space="preserve"> </w:t>
      </w:r>
      <w:r w:rsidR="00DD4909" w:rsidRPr="00A111A5">
        <w:rPr>
          <w:rFonts w:hint="eastAsia"/>
          <w:sz w:val="20"/>
          <w:szCs w:val="20"/>
          <w:lang w:eastAsia="zh-CN"/>
        </w:rPr>
        <w:t>缔约方可</w:t>
      </w:r>
      <w:r w:rsidR="00611919" w:rsidRPr="00A111A5">
        <w:rPr>
          <w:rFonts w:hint="eastAsia"/>
          <w:sz w:val="20"/>
          <w:szCs w:val="20"/>
          <w:lang w:eastAsia="zh-CN"/>
        </w:rPr>
        <w:t>视可用方法、国情</w:t>
      </w:r>
      <w:r w:rsidR="00DD4909" w:rsidRPr="00A111A5">
        <w:rPr>
          <w:rFonts w:hint="eastAsia"/>
          <w:sz w:val="20"/>
          <w:szCs w:val="20"/>
          <w:lang w:eastAsia="zh-CN"/>
        </w:rPr>
        <w:t>和技术能力，</w:t>
      </w:r>
      <w:r w:rsidR="00611919" w:rsidRPr="00A111A5">
        <w:rPr>
          <w:rFonts w:hint="eastAsia"/>
          <w:sz w:val="20"/>
          <w:szCs w:val="20"/>
          <w:lang w:eastAsia="zh-CN"/>
        </w:rPr>
        <w:t>选择报告农药环境浓度或合计总施用毒性</w:t>
      </w:r>
      <w:r w:rsidR="00FC53E6">
        <w:rPr>
          <w:rFonts w:hint="eastAsia"/>
          <w:sz w:val="20"/>
          <w:szCs w:val="20"/>
          <w:lang w:eastAsia="zh-CN"/>
        </w:rPr>
        <w:t>标题指标，或两者都报告</w:t>
      </w:r>
      <w:r w:rsidR="00611919" w:rsidRPr="00A111A5">
        <w:rPr>
          <w:rFonts w:hint="eastAsia"/>
          <w:sz w:val="20"/>
          <w:szCs w:val="20"/>
          <w:lang w:eastAsia="zh-CN"/>
        </w:rPr>
        <w:t>[</w:t>
      </w:r>
      <w:r w:rsidR="00611919" w:rsidRPr="00A111A5">
        <w:rPr>
          <w:rFonts w:hint="eastAsia"/>
          <w:sz w:val="20"/>
          <w:szCs w:val="20"/>
          <w:lang w:eastAsia="zh-CN"/>
        </w:rPr>
        <w:t>，</w:t>
      </w:r>
      <w:r w:rsidR="00F9292E">
        <w:rPr>
          <w:rFonts w:hint="eastAsia"/>
          <w:sz w:val="20"/>
          <w:szCs w:val="20"/>
          <w:lang w:eastAsia="zh-CN"/>
        </w:rPr>
        <w:t>同时</w:t>
      </w:r>
      <w:r w:rsidR="00611919" w:rsidRPr="00A111A5">
        <w:rPr>
          <w:sz w:val="20"/>
          <w:szCs w:val="20"/>
          <w:lang w:eastAsia="zh-CN"/>
        </w:rPr>
        <w:t>认识到将优先支持在全球一级最</w:t>
      </w:r>
      <w:r w:rsidR="00611919" w:rsidRPr="00A111A5">
        <w:rPr>
          <w:rFonts w:hint="eastAsia"/>
          <w:sz w:val="20"/>
          <w:szCs w:val="20"/>
          <w:lang w:eastAsia="zh-CN"/>
        </w:rPr>
        <w:t>前沿</w:t>
      </w:r>
      <w:r w:rsidR="00611919" w:rsidRPr="00A111A5">
        <w:rPr>
          <w:sz w:val="20"/>
          <w:szCs w:val="20"/>
          <w:lang w:eastAsia="zh-CN"/>
        </w:rPr>
        <w:t>发展水平上制定标题指</w:t>
      </w:r>
      <w:r w:rsidR="00611919" w:rsidRPr="00A111A5">
        <w:rPr>
          <w:rFonts w:ascii="SimSun" w:hAnsi="SimSun" w:cs="SimSun" w:hint="eastAsia"/>
          <w:sz w:val="20"/>
          <w:szCs w:val="20"/>
          <w:lang w:eastAsia="zh-CN"/>
        </w:rPr>
        <w:t>标</w:t>
      </w:r>
      <w:r w:rsidR="00611919" w:rsidRPr="00A111A5">
        <w:rPr>
          <w:rFonts w:hint="eastAsia"/>
          <w:sz w:val="20"/>
          <w:szCs w:val="20"/>
          <w:lang w:eastAsia="zh-CN"/>
        </w:rPr>
        <w:t>]</w:t>
      </w:r>
      <w:r w:rsidR="00611919" w:rsidRPr="00A111A5">
        <w:rPr>
          <w:rFonts w:hint="eastAsia"/>
          <w:sz w:val="20"/>
          <w:szCs w:val="20"/>
          <w:lang w:eastAsia="zh-CN"/>
        </w:rPr>
        <w:t>。</w:t>
      </w:r>
      <w:r w:rsidRPr="00A111A5">
        <w:rPr>
          <w:rFonts w:hint="eastAsia"/>
          <w:sz w:val="20"/>
          <w:szCs w:val="20"/>
          <w:lang w:eastAsia="zh-CN"/>
        </w:rPr>
        <w:t>]</w:t>
      </w:r>
      <w:r w:rsidR="00611919" w:rsidRPr="00A111A5">
        <w:rPr>
          <w:rFonts w:hint="eastAsia"/>
          <w:sz w:val="20"/>
          <w:szCs w:val="20"/>
          <w:lang w:eastAsia="zh-CN"/>
        </w:rPr>
        <w:t xml:space="preserve"> </w:t>
      </w:r>
    </w:p>
  </w:footnote>
  <w:footnote w:id="19">
    <w:p w14:paraId="37B09CB5" w14:textId="63D6DDE8" w:rsidR="00B3551D" w:rsidRPr="00B3551D" w:rsidRDefault="00B3551D" w:rsidP="00B3551D">
      <w:pPr>
        <w:pStyle w:val="FootnoteText"/>
        <w:spacing w:before="60"/>
        <w:rPr>
          <w:sz w:val="20"/>
          <w:lang w:eastAsia="zh-CN"/>
        </w:rPr>
      </w:pPr>
      <w:r w:rsidRPr="00B3551D">
        <w:rPr>
          <w:rStyle w:val="FootnoteReference"/>
          <w:sz w:val="20"/>
        </w:rPr>
        <w:sym w:font="Symbol" w:char="F02A"/>
      </w:r>
      <w:r w:rsidRPr="00B3551D">
        <w:rPr>
          <w:sz w:val="20"/>
          <w:lang w:eastAsia="zh-CN"/>
        </w:rPr>
        <w:t xml:space="preserve">  </w:t>
      </w:r>
      <w:r w:rsidRPr="00B3551D">
        <w:rPr>
          <w:sz w:val="20"/>
          <w:lang w:eastAsia="zh-CN"/>
        </w:rPr>
        <w:t>以下</w:t>
      </w:r>
      <w:r w:rsidR="00A175EA">
        <w:rPr>
          <w:rFonts w:hint="eastAsia"/>
          <w:sz w:val="20"/>
          <w:lang w:eastAsia="zh-CN"/>
        </w:rPr>
        <w:t>说明</w:t>
      </w:r>
      <w:r w:rsidRPr="00B3551D">
        <w:rPr>
          <w:sz w:val="20"/>
          <w:lang w:eastAsia="zh-CN"/>
        </w:rPr>
        <w:t>仅</w:t>
      </w:r>
      <w:r w:rsidR="00A175EA">
        <w:rPr>
          <w:rFonts w:hint="eastAsia"/>
          <w:sz w:val="20"/>
          <w:lang w:eastAsia="zh-CN"/>
        </w:rPr>
        <w:t>用于</w:t>
      </w:r>
      <w:r w:rsidRPr="00B3551D">
        <w:rPr>
          <w:sz w:val="20"/>
          <w:lang w:eastAsia="zh-CN"/>
        </w:rPr>
        <w:t>解释，将在最终决定中删除</w:t>
      </w:r>
      <w:r w:rsidR="00A175EA">
        <w:rPr>
          <w:rFonts w:hint="eastAsia"/>
          <w:sz w:val="20"/>
          <w:lang w:eastAsia="zh-CN"/>
        </w:rPr>
        <w:t>：</w:t>
      </w:r>
      <w:r w:rsidRPr="00B3551D">
        <w:rPr>
          <w:sz w:val="20"/>
          <w:lang w:eastAsia="zh-CN"/>
        </w:rPr>
        <w:t>为便于参考对组成</w:t>
      </w:r>
      <w:r w:rsidR="00E70867">
        <w:rPr>
          <w:rFonts w:hint="eastAsia"/>
          <w:sz w:val="20"/>
          <w:lang w:eastAsia="zh-CN"/>
        </w:rPr>
        <w:t>指标</w:t>
      </w:r>
      <w:r w:rsidRPr="00B3551D">
        <w:rPr>
          <w:sz w:val="20"/>
          <w:lang w:eastAsia="zh-CN"/>
        </w:rPr>
        <w:t>和补充指标</w:t>
      </w:r>
      <w:r w:rsidR="00E70867">
        <w:rPr>
          <w:rFonts w:hint="eastAsia"/>
          <w:sz w:val="20"/>
          <w:lang w:eastAsia="zh-CN"/>
        </w:rPr>
        <w:t>作了</w:t>
      </w:r>
      <w:r w:rsidRPr="00B3551D">
        <w:rPr>
          <w:sz w:val="20"/>
          <w:lang w:eastAsia="zh-CN"/>
        </w:rPr>
        <w:t>编号。指标</w:t>
      </w:r>
      <w:r w:rsidR="00E70867">
        <w:rPr>
          <w:rFonts w:hint="eastAsia"/>
          <w:sz w:val="20"/>
          <w:lang w:eastAsia="zh-CN"/>
        </w:rPr>
        <w:t>的</w:t>
      </w:r>
      <w:r w:rsidRPr="00B3551D">
        <w:rPr>
          <w:sz w:val="20"/>
          <w:lang w:eastAsia="zh-CN"/>
        </w:rPr>
        <w:t>编号</w:t>
      </w:r>
      <w:r w:rsidR="00E70867">
        <w:rPr>
          <w:rFonts w:hint="eastAsia"/>
          <w:sz w:val="20"/>
          <w:lang w:eastAsia="zh-CN"/>
        </w:rPr>
        <w:t>标明</w:t>
      </w:r>
      <w:r w:rsidRPr="00B3551D">
        <w:rPr>
          <w:sz w:val="20"/>
          <w:lang w:eastAsia="zh-CN"/>
        </w:rPr>
        <w:t>指标所</w:t>
      </w:r>
      <w:r w:rsidR="00E70867">
        <w:rPr>
          <w:rFonts w:hint="eastAsia"/>
          <w:sz w:val="20"/>
          <w:lang w:eastAsia="zh-CN"/>
        </w:rPr>
        <w:t>对应</w:t>
      </w:r>
      <w:r w:rsidRPr="00B3551D">
        <w:rPr>
          <w:sz w:val="20"/>
          <w:lang w:eastAsia="zh-CN"/>
        </w:rPr>
        <w:t>的</w:t>
      </w:r>
      <w:r w:rsidR="00E70867">
        <w:rPr>
          <w:rFonts w:hint="eastAsia"/>
          <w:sz w:val="20"/>
          <w:lang w:eastAsia="zh-CN"/>
        </w:rPr>
        <w:t>长期</w:t>
      </w:r>
      <w:r w:rsidRPr="00B3551D">
        <w:rPr>
          <w:sz w:val="20"/>
          <w:lang w:eastAsia="zh-CN"/>
        </w:rPr>
        <w:t>目标或</w:t>
      </w:r>
      <w:r w:rsidR="00E70867">
        <w:rPr>
          <w:rFonts w:hint="eastAsia"/>
          <w:sz w:val="20"/>
          <w:lang w:eastAsia="zh-CN"/>
        </w:rPr>
        <w:t>行动</w:t>
      </w:r>
      <w:r w:rsidRPr="00B3551D">
        <w:rPr>
          <w:sz w:val="20"/>
          <w:lang w:eastAsia="zh-CN"/>
        </w:rPr>
        <w:t>目标，</w:t>
      </w:r>
      <w:r w:rsidR="00E70867">
        <w:rPr>
          <w:rFonts w:hint="eastAsia"/>
          <w:sz w:val="20"/>
          <w:lang w:eastAsia="zh-CN"/>
        </w:rPr>
        <w:t>是</w:t>
      </w:r>
      <w:r w:rsidRPr="00B3551D">
        <w:rPr>
          <w:sz w:val="20"/>
          <w:lang w:eastAsia="zh-CN"/>
        </w:rPr>
        <w:t>组成指标</w:t>
      </w:r>
      <w:r w:rsidRPr="00B3551D">
        <w:rPr>
          <w:sz w:val="20"/>
          <w:lang w:eastAsia="zh-CN"/>
        </w:rPr>
        <w:t>(CT)</w:t>
      </w:r>
      <w:r w:rsidRPr="00B3551D">
        <w:rPr>
          <w:sz w:val="20"/>
          <w:lang w:eastAsia="zh-CN"/>
        </w:rPr>
        <w:t>还是补充指标</w:t>
      </w:r>
      <w:r w:rsidRPr="00B3551D">
        <w:rPr>
          <w:sz w:val="20"/>
          <w:lang w:eastAsia="zh-CN"/>
        </w:rPr>
        <w:t>(CY )</w:t>
      </w:r>
      <w:r w:rsidR="00E70867">
        <w:rPr>
          <w:rFonts w:hint="eastAsia"/>
          <w:sz w:val="20"/>
          <w:lang w:eastAsia="zh-CN"/>
        </w:rPr>
        <w:t>，</w:t>
      </w:r>
      <w:r w:rsidRPr="00B3551D">
        <w:rPr>
          <w:sz w:val="20"/>
          <w:lang w:eastAsia="zh-CN"/>
        </w:rPr>
        <w:t>以及</w:t>
      </w:r>
      <w:r w:rsidR="00C66714">
        <w:rPr>
          <w:rFonts w:hint="eastAsia"/>
          <w:sz w:val="20"/>
          <w:lang w:eastAsia="zh-CN"/>
        </w:rPr>
        <w:t>在</w:t>
      </w:r>
      <w:r w:rsidRPr="00B3551D">
        <w:rPr>
          <w:sz w:val="20"/>
          <w:lang w:eastAsia="zh-CN"/>
        </w:rPr>
        <w:t>指标</w:t>
      </w:r>
      <w:r w:rsidR="00E70867">
        <w:rPr>
          <w:rFonts w:hint="eastAsia"/>
          <w:sz w:val="20"/>
          <w:lang w:eastAsia="zh-CN"/>
        </w:rPr>
        <w:t>清单</w:t>
      </w:r>
      <w:r w:rsidRPr="00B3551D">
        <w:rPr>
          <w:sz w:val="20"/>
          <w:lang w:eastAsia="zh-CN"/>
        </w:rPr>
        <w:t>中按顺序排列的指标编号。</w:t>
      </w:r>
      <w:r w:rsidR="00C66714" w:rsidRPr="00C66714">
        <w:rPr>
          <w:rFonts w:hint="eastAsia"/>
          <w:sz w:val="20"/>
          <w:lang w:eastAsia="zh-CN"/>
        </w:rPr>
        <w:t>如果一项指标在指标清单中出现不</w:t>
      </w:r>
      <w:r w:rsidR="00F9292E">
        <w:rPr>
          <w:rFonts w:hint="eastAsia"/>
          <w:sz w:val="20"/>
          <w:lang w:eastAsia="zh-CN"/>
        </w:rPr>
        <w:t>只</w:t>
      </w:r>
      <w:r w:rsidR="00C66714" w:rsidRPr="00C66714">
        <w:rPr>
          <w:rFonts w:hint="eastAsia"/>
          <w:sz w:val="20"/>
          <w:lang w:eastAsia="zh-CN"/>
        </w:rPr>
        <w:t>一</w:t>
      </w:r>
      <w:r w:rsidR="00F9292E">
        <w:rPr>
          <w:rFonts w:hint="eastAsia"/>
          <w:sz w:val="20"/>
          <w:lang w:eastAsia="zh-CN"/>
        </w:rPr>
        <w:t>次</w:t>
      </w:r>
      <w:r w:rsidR="00C66714" w:rsidRPr="00C66714">
        <w:rPr>
          <w:rFonts w:hint="eastAsia"/>
          <w:sz w:val="20"/>
          <w:lang w:eastAsia="zh-CN"/>
        </w:rPr>
        <w:t>，则使用第一次提及时的指标编号</w:t>
      </w:r>
      <w:r w:rsidRPr="00B3551D">
        <w:rPr>
          <w:sz w:val="20"/>
          <w:lang w:eastAsia="zh-CN"/>
        </w:rPr>
        <w:t>。</w:t>
      </w:r>
    </w:p>
  </w:footnote>
  <w:footnote w:id="20">
    <w:p w14:paraId="010249C3" w14:textId="77777777" w:rsidR="00DD4909" w:rsidRDefault="00DD4909" w:rsidP="00B3551D">
      <w:pPr>
        <w:pStyle w:val="FootnoteText"/>
        <w:spacing w:before="60"/>
        <w:rPr>
          <w:lang w:eastAsia="zh-CN"/>
        </w:rPr>
      </w:pPr>
      <w:r w:rsidRPr="00B3551D">
        <w:rPr>
          <w:rStyle w:val="FootnoteReference"/>
          <w:sz w:val="20"/>
        </w:rPr>
        <w:footnoteRef/>
      </w:r>
      <w:r w:rsidRPr="00B3551D">
        <w:rPr>
          <w:sz w:val="20"/>
          <w:lang w:eastAsia="zh-CN"/>
        </w:rPr>
        <w:t xml:space="preserve">  </w:t>
      </w:r>
      <w:r w:rsidRPr="00B3551D">
        <w:rPr>
          <w:sz w:val="20"/>
          <w:lang w:eastAsia="zh-CN"/>
        </w:rPr>
        <w:t>相关行动目标也列入了具体红色名录指数细分，将其作为补充指标。</w:t>
      </w:r>
    </w:p>
  </w:footnote>
  <w:footnote w:id="21">
    <w:p w14:paraId="4FD45B96" w14:textId="0DE75576" w:rsidR="00DD4909" w:rsidRPr="00163DE6" w:rsidRDefault="00DD4909" w:rsidP="008A4073">
      <w:pPr>
        <w:pStyle w:val="FootnoteText"/>
        <w:rPr>
          <w:lang w:eastAsia="zh-CN"/>
        </w:rPr>
      </w:pPr>
      <w:r w:rsidRPr="008A4073">
        <w:rPr>
          <w:sz w:val="20"/>
          <w:lang w:eastAsia="zh-CN"/>
        </w:rPr>
        <w:t>[</w:t>
      </w:r>
      <w:r w:rsidRPr="008A4073">
        <w:rPr>
          <w:rStyle w:val="FootnoteReference"/>
          <w:sz w:val="20"/>
        </w:rPr>
        <w:footnoteRef/>
      </w:r>
      <w:r w:rsidRPr="008A4073">
        <w:rPr>
          <w:sz w:val="20"/>
          <w:lang w:eastAsia="zh-CN"/>
        </w:rPr>
        <w:t xml:space="preserve"> </w:t>
      </w:r>
      <w:r w:rsidR="00F9292E" w:rsidRPr="00A111A5">
        <w:rPr>
          <w:rFonts w:hint="eastAsia"/>
          <w:sz w:val="20"/>
          <w:lang w:eastAsia="zh-CN"/>
        </w:rPr>
        <w:t>缔约方可视可用方法、国情和技术能力，选择报告农药环境浓度或合计总施用毒性</w:t>
      </w:r>
      <w:r w:rsidR="00F9292E">
        <w:rPr>
          <w:rFonts w:hint="eastAsia"/>
          <w:sz w:val="20"/>
          <w:lang w:eastAsia="zh-CN"/>
        </w:rPr>
        <w:t>标题指标，或两者都报告</w:t>
      </w:r>
      <w:r w:rsidR="00F9292E" w:rsidRPr="00A111A5">
        <w:rPr>
          <w:rFonts w:hint="eastAsia"/>
          <w:sz w:val="20"/>
          <w:lang w:eastAsia="zh-CN"/>
        </w:rPr>
        <w:t>[</w:t>
      </w:r>
      <w:r w:rsidR="00F9292E" w:rsidRPr="00A111A5">
        <w:rPr>
          <w:rFonts w:hint="eastAsia"/>
          <w:sz w:val="20"/>
          <w:lang w:eastAsia="zh-CN"/>
        </w:rPr>
        <w:t>，</w:t>
      </w:r>
      <w:r w:rsidR="00F9292E">
        <w:rPr>
          <w:rFonts w:hint="eastAsia"/>
          <w:sz w:val="20"/>
          <w:lang w:eastAsia="zh-CN"/>
        </w:rPr>
        <w:t>同时</w:t>
      </w:r>
      <w:r w:rsidR="00F9292E" w:rsidRPr="00A111A5">
        <w:rPr>
          <w:sz w:val="20"/>
          <w:lang w:eastAsia="zh-CN"/>
        </w:rPr>
        <w:t>认识到将优先支持在全球一级最</w:t>
      </w:r>
      <w:r w:rsidR="00F9292E" w:rsidRPr="00A111A5">
        <w:rPr>
          <w:rFonts w:hint="eastAsia"/>
          <w:sz w:val="20"/>
          <w:lang w:eastAsia="zh-CN"/>
        </w:rPr>
        <w:t>前沿</w:t>
      </w:r>
      <w:r w:rsidR="00F9292E" w:rsidRPr="00A111A5">
        <w:rPr>
          <w:sz w:val="20"/>
          <w:lang w:eastAsia="zh-CN"/>
        </w:rPr>
        <w:t>发展水平上制定标题指</w:t>
      </w:r>
      <w:r w:rsidR="00F9292E" w:rsidRPr="00A111A5">
        <w:rPr>
          <w:rFonts w:ascii="SimSun" w:hAnsi="SimSun" w:cs="SimSun" w:hint="eastAsia"/>
          <w:sz w:val="20"/>
          <w:lang w:eastAsia="zh-CN"/>
        </w:rPr>
        <w:t>标</w:t>
      </w:r>
      <w:r w:rsidR="00F9292E" w:rsidRPr="00A111A5">
        <w:rPr>
          <w:rFonts w:hint="eastAsia"/>
          <w:sz w:val="20"/>
          <w:lang w:eastAsia="zh-CN"/>
        </w:rPr>
        <w:t>]</w:t>
      </w:r>
      <w:r w:rsidR="00F9292E" w:rsidRPr="00A111A5">
        <w:rPr>
          <w:rFonts w:hint="eastAsia"/>
          <w:sz w:val="20"/>
          <w:lang w:eastAsia="zh-CN"/>
        </w:rPr>
        <w:t>。</w:t>
      </w:r>
      <w:r w:rsidR="00F9292E" w:rsidRPr="00A111A5">
        <w:rPr>
          <w:rFonts w:hint="eastAsia"/>
          <w:sz w:val="20"/>
          <w:lang w:eastAsia="zh-CN"/>
        </w:rPr>
        <w:t>]</w:t>
      </w:r>
    </w:p>
  </w:footnote>
  <w:footnote w:id="22">
    <w:p w14:paraId="20CA679B" w14:textId="77777777" w:rsidR="00DD4909" w:rsidRPr="003E648F" w:rsidRDefault="00DD4909" w:rsidP="00B2532C">
      <w:pPr>
        <w:pStyle w:val="FootnoteText"/>
        <w:spacing w:after="60"/>
        <w:rPr>
          <w:lang w:eastAsia="zh-CN"/>
        </w:rPr>
      </w:pPr>
      <w:r w:rsidRPr="003E648F">
        <w:rPr>
          <w:rStyle w:val="FootnoteReference"/>
        </w:rPr>
        <w:footnoteRef/>
      </w:r>
      <w:r w:rsidRPr="003E648F">
        <w:rPr>
          <w:lang w:eastAsia="zh-CN"/>
        </w:rPr>
        <w:t xml:space="preserve">  </w:t>
      </w:r>
      <w:r w:rsidRPr="00C03E6D">
        <w:rPr>
          <w:sz w:val="20"/>
          <w:lang w:eastAsia="zh-CN"/>
        </w:rPr>
        <w:t>监测框架承认，该框架中的任何内容均不应被理解为修改世界贸易组织缔约方的权利和义务。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7C9191AB" w:rsidR="00B72A5B" w:rsidRPr="002B559C" w:rsidRDefault="00226F3C" w:rsidP="002B559C">
    <w:pPr>
      <w:pStyle w:val="Header"/>
      <w:spacing w:after="240"/>
      <w:rPr>
        <w:szCs w:val="20"/>
        <w:lang w:val="fr-FR"/>
      </w:rPr>
    </w:pPr>
    <w:r w:rsidRPr="00226F3C">
      <w:rPr>
        <w:szCs w:val="20"/>
        <w:lang w:val="fr-FR"/>
      </w:rPr>
      <w:t>CBD/COP/16/</w:t>
    </w:r>
    <w:r w:rsidR="008F54D4">
      <w:rPr>
        <w:szCs w:val="20"/>
        <w:lang w:val="fr-FR"/>
      </w:rPr>
      <w:t>L.26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3D6EA54B" w:rsidR="00A73CBC" w:rsidRDefault="00FB22B3" w:rsidP="00A73CBC">
    <w:pPr>
      <w:pStyle w:val="Header"/>
      <w:jc w:val="right"/>
      <w:rPr>
        <w:lang w:eastAsia="zh-CN"/>
      </w:rPr>
    </w:pPr>
    <w:r>
      <w:t>CBD/COP/16/</w:t>
    </w:r>
    <w:r w:rsidR="008F54D4">
      <w:t>L.26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8"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3"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BE402E"/>
    <w:multiLevelType w:val="hybridMultilevel"/>
    <w:tmpl w:val="E382A95E"/>
    <w:lvl w:ilvl="0" w:tplc="0C685ED6">
      <w:start w:val="1"/>
      <w:numFmt w:val="decimal"/>
      <w:pStyle w:val="ListParagraph"/>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7"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3"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515417">
    <w:abstractNumId w:val="65"/>
  </w:num>
  <w:num w:numId="2" w16cid:durableId="1644120796">
    <w:abstractNumId w:val="79"/>
  </w:num>
  <w:num w:numId="3" w16cid:durableId="1605110980">
    <w:abstractNumId w:val="48"/>
  </w:num>
  <w:num w:numId="4" w16cid:durableId="1254162567">
    <w:abstractNumId w:val="69"/>
  </w:num>
  <w:num w:numId="5" w16cid:durableId="114830616">
    <w:abstractNumId w:val="6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72"/>
  </w:num>
  <w:num w:numId="7" w16cid:durableId="387650124">
    <w:abstractNumId w:val="29"/>
  </w:num>
  <w:num w:numId="8" w16cid:durableId="767388929">
    <w:abstractNumId w:val="35"/>
  </w:num>
  <w:num w:numId="9" w16cid:durableId="790829203">
    <w:abstractNumId w:val="36"/>
    <w:lvlOverride w:ilvl="0">
      <w:startOverride w:val="1"/>
    </w:lvlOverride>
  </w:num>
  <w:num w:numId="10" w16cid:durableId="1624000923">
    <w:abstractNumId w:val="42"/>
  </w:num>
  <w:num w:numId="11" w16cid:durableId="741026314">
    <w:abstractNumId w:val="41"/>
  </w:num>
  <w:num w:numId="12" w16cid:durableId="1125122690">
    <w:abstractNumId w:val="63"/>
  </w:num>
  <w:num w:numId="13" w16cid:durableId="494077759">
    <w:abstractNumId w:val="9"/>
  </w:num>
  <w:num w:numId="14" w16cid:durableId="53507491">
    <w:abstractNumId w:val="23"/>
  </w:num>
  <w:num w:numId="15" w16cid:durableId="1701008211">
    <w:abstractNumId w:val="49"/>
  </w:num>
  <w:num w:numId="16" w16cid:durableId="1645163949">
    <w:abstractNumId w:val="59"/>
  </w:num>
  <w:num w:numId="17" w16cid:durableId="1454788445">
    <w:abstractNumId w:val="44"/>
  </w:num>
  <w:num w:numId="18" w16cid:durableId="770323406">
    <w:abstractNumId w:val="82"/>
  </w:num>
  <w:num w:numId="19" w16cid:durableId="1148939127">
    <w:abstractNumId w:val="60"/>
  </w:num>
  <w:num w:numId="20" w16cid:durableId="278756853">
    <w:abstractNumId w:val="62"/>
  </w:num>
  <w:num w:numId="21" w16cid:durableId="1770080417">
    <w:abstractNumId w:val="28"/>
  </w:num>
  <w:num w:numId="22" w16cid:durableId="2137215899">
    <w:abstractNumId w:val="51"/>
  </w:num>
  <w:num w:numId="23" w16cid:durableId="689137252">
    <w:abstractNumId w:val="56"/>
  </w:num>
  <w:num w:numId="24" w16cid:durableId="1574924666">
    <w:abstractNumId w:val="74"/>
  </w:num>
  <w:num w:numId="25" w16cid:durableId="764346948">
    <w:abstractNumId w:val="5"/>
  </w:num>
  <w:num w:numId="26" w16cid:durableId="608857336">
    <w:abstractNumId w:val="33"/>
  </w:num>
  <w:num w:numId="27" w16cid:durableId="583104256">
    <w:abstractNumId w:val="34"/>
  </w:num>
  <w:num w:numId="28" w16cid:durableId="368991364">
    <w:abstractNumId w:val="61"/>
  </w:num>
  <w:num w:numId="29" w16cid:durableId="532767408">
    <w:abstractNumId w:val="76"/>
  </w:num>
  <w:num w:numId="30" w16cid:durableId="1407337962">
    <w:abstractNumId w:val="18"/>
  </w:num>
  <w:num w:numId="31" w16cid:durableId="1853445932">
    <w:abstractNumId w:val="30"/>
  </w:num>
  <w:num w:numId="32" w16cid:durableId="139924812">
    <w:abstractNumId w:val="6"/>
  </w:num>
  <w:num w:numId="33" w16cid:durableId="862866512">
    <w:abstractNumId w:val="39"/>
  </w:num>
  <w:num w:numId="34" w16cid:durableId="966131953">
    <w:abstractNumId w:val="64"/>
  </w:num>
  <w:num w:numId="35" w16cid:durableId="1341814954">
    <w:abstractNumId w:val="12"/>
  </w:num>
  <w:num w:numId="36" w16cid:durableId="542595548">
    <w:abstractNumId w:val="17"/>
  </w:num>
  <w:num w:numId="37" w16cid:durableId="206456099">
    <w:abstractNumId w:val="21"/>
  </w:num>
  <w:num w:numId="38" w16cid:durableId="233787155">
    <w:abstractNumId w:val="1"/>
  </w:num>
  <w:num w:numId="39" w16cid:durableId="1588805949">
    <w:abstractNumId w:val="81"/>
  </w:num>
  <w:num w:numId="40" w16cid:durableId="1886061258">
    <w:abstractNumId w:val="2"/>
  </w:num>
  <w:num w:numId="41" w16cid:durableId="640042195">
    <w:abstractNumId w:val="16"/>
  </w:num>
  <w:num w:numId="42" w16cid:durableId="379717319">
    <w:abstractNumId w:val="38"/>
  </w:num>
  <w:num w:numId="43" w16cid:durableId="1126700453">
    <w:abstractNumId w:val="58"/>
  </w:num>
  <w:num w:numId="44" w16cid:durableId="138499499">
    <w:abstractNumId w:val="54"/>
  </w:num>
  <w:num w:numId="45" w16cid:durableId="562641775">
    <w:abstractNumId w:val="67"/>
  </w:num>
  <w:num w:numId="46" w16cid:durableId="1098402501">
    <w:abstractNumId w:val="19"/>
  </w:num>
  <w:num w:numId="47" w16cid:durableId="573322584">
    <w:abstractNumId w:val="14"/>
  </w:num>
  <w:num w:numId="48" w16cid:durableId="577593367">
    <w:abstractNumId w:val="32"/>
  </w:num>
  <w:num w:numId="49" w16cid:durableId="630205878">
    <w:abstractNumId w:val="22"/>
  </w:num>
  <w:num w:numId="50" w16cid:durableId="1605649765">
    <w:abstractNumId w:val="70"/>
  </w:num>
  <w:num w:numId="51" w16cid:durableId="2016885107">
    <w:abstractNumId w:val="52"/>
  </w:num>
  <w:num w:numId="52" w16cid:durableId="737359164">
    <w:abstractNumId w:val="71"/>
  </w:num>
  <w:num w:numId="53" w16cid:durableId="2146193955">
    <w:abstractNumId w:val="66"/>
  </w:num>
  <w:num w:numId="54" w16cid:durableId="1656109754">
    <w:abstractNumId w:val="73"/>
  </w:num>
  <w:num w:numId="55" w16cid:durableId="1732803174">
    <w:abstractNumId w:val="27"/>
  </w:num>
  <w:num w:numId="56" w16cid:durableId="905260198">
    <w:abstractNumId w:val="43"/>
  </w:num>
  <w:num w:numId="57" w16cid:durableId="1286472687">
    <w:abstractNumId w:val="40"/>
  </w:num>
  <w:num w:numId="58" w16cid:durableId="525875460">
    <w:abstractNumId w:val="80"/>
  </w:num>
  <w:num w:numId="59" w16cid:durableId="136412799">
    <w:abstractNumId w:val="13"/>
  </w:num>
  <w:num w:numId="60" w16cid:durableId="668293452">
    <w:abstractNumId w:val="75"/>
  </w:num>
  <w:num w:numId="61" w16cid:durableId="1118064129">
    <w:abstractNumId w:val="47"/>
  </w:num>
  <w:num w:numId="62" w16cid:durableId="1486623914">
    <w:abstractNumId w:val="0"/>
  </w:num>
  <w:num w:numId="63" w16cid:durableId="363485857">
    <w:abstractNumId w:val="31"/>
  </w:num>
  <w:num w:numId="64" w16cid:durableId="695346200">
    <w:abstractNumId w:val="55"/>
  </w:num>
  <w:num w:numId="65" w16cid:durableId="2038113945">
    <w:abstractNumId w:val="3"/>
  </w:num>
  <w:num w:numId="66" w16cid:durableId="1804885662">
    <w:abstractNumId w:val="10"/>
  </w:num>
  <w:num w:numId="67" w16cid:durableId="1876379847">
    <w:abstractNumId w:val="45"/>
  </w:num>
  <w:num w:numId="68" w16cid:durableId="1977948385">
    <w:abstractNumId w:val="11"/>
  </w:num>
  <w:num w:numId="69" w16cid:durableId="405222666">
    <w:abstractNumId w:val="4"/>
  </w:num>
  <w:num w:numId="70" w16cid:durableId="651298245">
    <w:abstractNumId w:val="84"/>
  </w:num>
  <w:num w:numId="71" w16cid:durableId="209268977">
    <w:abstractNumId w:val="53"/>
  </w:num>
  <w:num w:numId="72" w16cid:durableId="1266956480">
    <w:abstractNumId w:val="50"/>
  </w:num>
  <w:num w:numId="73" w16cid:durableId="1082683309">
    <w:abstractNumId w:val="8"/>
  </w:num>
  <w:num w:numId="74" w16cid:durableId="269432258">
    <w:abstractNumId w:val="7"/>
  </w:num>
  <w:num w:numId="75" w16cid:durableId="1847136096">
    <w:abstractNumId w:val="78"/>
  </w:num>
  <w:num w:numId="76" w16cid:durableId="1751849362">
    <w:abstractNumId w:val="26"/>
  </w:num>
  <w:num w:numId="77" w16cid:durableId="506868955">
    <w:abstractNumId w:val="68"/>
  </w:num>
  <w:num w:numId="78" w16cid:durableId="1539202548">
    <w:abstractNumId w:val="15"/>
  </w:num>
  <w:num w:numId="79" w16cid:durableId="2082170255">
    <w:abstractNumId w:val="77"/>
  </w:num>
  <w:num w:numId="80" w16cid:durableId="1072774703">
    <w:abstractNumId w:val="83"/>
  </w:num>
  <w:num w:numId="81" w16cid:durableId="1241480437">
    <w:abstractNumId w:val="37"/>
  </w:num>
  <w:num w:numId="82" w16cid:durableId="947934109">
    <w:abstractNumId w:val="57"/>
  </w:num>
  <w:num w:numId="83" w16cid:durableId="769357741">
    <w:abstractNumId w:val="25"/>
  </w:num>
  <w:num w:numId="84" w16cid:durableId="154153650">
    <w:abstractNumId w:val="20"/>
  </w:num>
  <w:num w:numId="85" w16cid:durableId="134420662">
    <w:abstractNumId w:val="24"/>
  </w:num>
  <w:num w:numId="86" w16cid:durableId="1470587204">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EA8"/>
    <w:rsid w:val="000067D0"/>
    <w:rsid w:val="00006D3A"/>
    <w:rsid w:val="000103FD"/>
    <w:rsid w:val="000119D6"/>
    <w:rsid w:val="00011E5E"/>
    <w:rsid w:val="00012FFA"/>
    <w:rsid w:val="000176CB"/>
    <w:rsid w:val="000206F5"/>
    <w:rsid w:val="00021D18"/>
    <w:rsid w:val="000253FA"/>
    <w:rsid w:val="00025C74"/>
    <w:rsid w:val="0002615E"/>
    <w:rsid w:val="0002698B"/>
    <w:rsid w:val="000269D8"/>
    <w:rsid w:val="00030F4C"/>
    <w:rsid w:val="0003114A"/>
    <w:rsid w:val="00032006"/>
    <w:rsid w:val="00032D9F"/>
    <w:rsid w:val="00034038"/>
    <w:rsid w:val="00034CC8"/>
    <w:rsid w:val="0003669D"/>
    <w:rsid w:val="00036FDF"/>
    <w:rsid w:val="00037473"/>
    <w:rsid w:val="000374D5"/>
    <w:rsid w:val="000378FC"/>
    <w:rsid w:val="00040598"/>
    <w:rsid w:val="00040DAC"/>
    <w:rsid w:val="0004133B"/>
    <w:rsid w:val="000413F0"/>
    <w:rsid w:val="00045772"/>
    <w:rsid w:val="000509CC"/>
    <w:rsid w:val="00051841"/>
    <w:rsid w:val="00051A1A"/>
    <w:rsid w:val="0005215B"/>
    <w:rsid w:val="0005451E"/>
    <w:rsid w:val="0005480E"/>
    <w:rsid w:val="00054C39"/>
    <w:rsid w:val="00054FCF"/>
    <w:rsid w:val="000567BA"/>
    <w:rsid w:val="000650BD"/>
    <w:rsid w:val="00070B6D"/>
    <w:rsid w:val="000710EC"/>
    <w:rsid w:val="00073A72"/>
    <w:rsid w:val="00074C7F"/>
    <w:rsid w:val="00076F1E"/>
    <w:rsid w:val="000776DC"/>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3E98"/>
    <w:rsid w:val="000B4C27"/>
    <w:rsid w:val="000B6372"/>
    <w:rsid w:val="000C0B75"/>
    <w:rsid w:val="000C2CD6"/>
    <w:rsid w:val="000C33D9"/>
    <w:rsid w:val="000C37AD"/>
    <w:rsid w:val="000C3E3A"/>
    <w:rsid w:val="000C49F5"/>
    <w:rsid w:val="000C5478"/>
    <w:rsid w:val="000C5559"/>
    <w:rsid w:val="000C5963"/>
    <w:rsid w:val="000D3659"/>
    <w:rsid w:val="000D7EED"/>
    <w:rsid w:val="000E0761"/>
    <w:rsid w:val="000E121E"/>
    <w:rsid w:val="000E16F3"/>
    <w:rsid w:val="000E327C"/>
    <w:rsid w:val="000F0E7D"/>
    <w:rsid w:val="000F229B"/>
    <w:rsid w:val="000F3DD4"/>
    <w:rsid w:val="000F535D"/>
    <w:rsid w:val="000F716A"/>
    <w:rsid w:val="000F75DD"/>
    <w:rsid w:val="0010106D"/>
    <w:rsid w:val="0010175B"/>
    <w:rsid w:val="001017A0"/>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3B10"/>
    <w:rsid w:val="00135648"/>
    <w:rsid w:val="00136924"/>
    <w:rsid w:val="00136E53"/>
    <w:rsid w:val="0014069C"/>
    <w:rsid w:val="00140FE9"/>
    <w:rsid w:val="00141756"/>
    <w:rsid w:val="00144A97"/>
    <w:rsid w:val="001466A1"/>
    <w:rsid w:val="00146FF9"/>
    <w:rsid w:val="00151393"/>
    <w:rsid w:val="00152DAC"/>
    <w:rsid w:val="001536A0"/>
    <w:rsid w:val="001537FB"/>
    <w:rsid w:val="001550EF"/>
    <w:rsid w:val="0015586F"/>
    <w:rsid w:val="00160BCC"/>
    <w:rsid w:val="00162B23"/>
    <w:rsid w:val="00163403"/>
    <w:rsid w:val="00166349"/>
    <w:rsid w:val="00167EB5"/>
    <w:rsid w:val="0017029B"/>
    <w:rsid w:val="001703FB"/>
    <w:rsid w:val="0017319B"/>
    <w:rsid w:val="00177A57"/>
    <w:rsid w:val="0018124D"/>
    <w:rsid w:val="00182CBD"/>
    <w:rsid w:val="0018322D"/>
    <w:rsid w:val="00184820"/>
    <w:rsid w:val="00184909"/>
    <w:rsid w:val="00185688"/>
    <w:rsid w:val="00192248"/>
    <w:rsid w:val="00193C43"/>
    <w:rsid w:val="00197CFE"/>
    <w:rsid w:val="001A0CCB"/>
    <w:rsid w:val="001A0E22"/>
    <w:rsid w:val="001A44C5"/>
    <w:rsid w:val="001A46AA"/>
    <w:rsid w:val="001A51A5"/>
    <w:rsid w:val="001A6A1B"/>
    <w:rsid w:val="001B178C"/>
    <w:rsid w:val="001B2446"/>
    <w:rsid w:val="001B5B99"/>
    <w:rsid w:val="001B6974"/>
    <w:rsid w:val="001B78D6"/>
    <w:rsid w:val="001C3766"/>
    <w:rsid w:val="001C3BE0"/>
    <w:rsid w:val="001C4ADC"/>
    <w:rsid w:val="001C5D86"/>
    <w:rsid w:val="001C5ED8"/>
    <w:rsid w:val="001D0EA4"/>
    <w:rsid w:val="001D1BE0"/>
    <w:rsid w:val="001D22BB"/>
    <w:rsid w:val="001D28B4"/>
    <w:rsid w:val="001D3F32"/>
    <w:rsid w:val="001D42EE"/>
    <w:rsid w:val="001D59EA"/>
    <w:rsid w:val="001D6735"/>
    <w:rsid w:val="001D73C1"/>
    <w:rsid w:val="001D7501"/>
    <w:rsid w:val="001E1F24"/>
    <w:rsid w:val="001E3AA6"/>
    <w:rsid w:val="001E3F8B"/>
    <w:rsid w:val="001E4CC2"/>
    <w:rsid w:val="001E4EF0"/>
    <w:rsid w:val="001E5DDA"/>
    <w:rsid w:val="001E6D37"/>
    <w:rsid w:val="001E6D41"/>
    <w:rsid w:val="001E710A"/>
    <w:rsid w:val="001E7248"/>
    <w:rsid w:val="001E7854"/>
    <w:rsid w:val="001F1D0E"/>
    <w:rsid w:val="001F2811"/>
    <w:rsid w:val="001F4A2D"/>
    <w:rsid w:val="001F7BC1"/>
    <w:rsid w:val="001F7D23"/>
    <w:rsid w:val="00202741"/>
    <w:rsid w:val="00203CEC"/>
    <w:rsid w:val="00204C65"/>
    <w:rsid w:val="00205123"/>
    <w:rsid w:val="00205727"/>
    <w:rsid w:val="0020693B"/>
    <w:rsid w:val="00207DCB"/>
    <w:rsid w:val="00210AAB"/>
    <w:rsid w:val="00210DE2"/>
    <w:rsid w:val="00211181"/>
    <w:rsid w:val="00214981"/>
    <w:rsid w:val="00214CBB"/>
    <w:rsid w:val="00214D38"/>
    <w:rsid w:val="0021591B"/>
    <w:rsid w:val="00215D53"/>
    <w:rsid w:val="00220D98"/>
    <w:rsid w:val="00222B03"/>
    <w:rsid w:val="0022601D"/>
    <w:rsid w:val="0022665E"/>
    <w:rsid w:val="00226F3C"/>
    <w:rsid w:val="00227F82"/>
    <w:rsid w:val="002305BA"/>
    <w:rsid w:val="002312CD"/>
    <w:rsid w:val="002316ED"/>
    <w:rsid w:val="00232160"/>
    <w:rsid w:val="00235776"/>
    <w:rsid w:val="002369B0"/>
    <w:rsid w:val="00240128"/>
    <w:rsid w:val="00240D2C"/>
    <w:rsid w:val="002412BF"/>
    <w:rsid w:val="002418FC"/>
    <w:rsid w:val="0024205C"/>
    <w:rsid w:val="002427B6"/>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0B93"/>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05EF"/>
    <w:rsid w:val="002D2565"/>
    <w:rsid w:val="002D38D9"/>
    <w:rsid w:val="002D3970"/>
    <w:rsid w:val="002D4309"/>
    <w:rsid w:val="002D4FF7"/>
    <w:rsid w:val="002D687B"/>
    <w:rsid w:val="002E0FE6"/>
    <w:rsid w:val="002E1437"/>
    <w:rsid w:val="002E1913"/>
    <w:rsid w:val="002E22E7"/>
    <w:rsid w:val="002E2757"/>
    <w:rsid w:val="002E2C7A"/>
    <w:rsid w:val="002E5831"/>
    <w:rsid w:val="002E58E0"/>
    <w:rsid w:val="002F2523"/>
    <w:rsid w:val="002F5E10"/>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2E4"/>
    <w:rsid w:val="00335968"/>
    <w:rsid w:val="00337D8B"/>
    <w:rsid w:val="00337F28"/>
    <w:rsid w:val="003435F6"/>
    <w:rsid w:val="00346DBB"/>
    <w:rsid w:val="003476A9"/>
    <w:rsid w:val="003517CB"/>
    <w:rsid w:val="003524B6"/>
    <w:rsid w:val="00357022"/>
    <w:rsid w:val="0035728A"/>
    <w:rsid w:val="0035757C"/>
    <w:rsid w:val="003624EF"/>
    <w:rsid w:val="0036499E"/>
    <w:rsid w:val="00366A14"/>
    <w:rsid w:val="0037153F"/>
    <w:rsid w:val="00372AD1"/>
    <w:rsid w:val="00375767"/>
    <w:rsid w:val="0037705B"/>
    <w:rsid w:val="003805F9"/>
    <w:rsid w:val="00380BEF"/>
    <w:rsid w:val="00381390"/>
    <w:rsid w:val="0038372F"/>
    <w:rsid w:val="00383C1D"/>
    <w:rsid w:val="003858A2"/>
    <w:rsid w:val="00385958"/>
    <w:rsid w:val="00386F7C"/>
    <w:rsid w:val="003878FD"/>
    <w:rsid w:val="00387B27"/>
    <w:rsid w:val="00390642"/>
    <w:rsid w:val="00391D73"/>
    <w:rsid w:val="0039462D"/>
    <w:rsid w:val="00394E79"/>
    <w:rsid w:val="003973D9"/>
    <w:rsid w:val="003A1B11"/>
    <w:rsid w:val="003A2F78"/>
    <w:rsid w:val="003A38AD"/>
    <w:rsid w:val="003A3DE1"/>
    <w:rsid w:val="003A3F9C"/>
    <w:rsid w:val="003A4A3E"/>
    <w:rsid w:val="003A5ABC"/>
    <w:rsid w:val="003A66D0"/>
    <w:rsid w:val="003A71AA"/>
    <w:rsid w:val="003B4825"/>
    <w:rsid w:val="003B5783"/>
    <w:rsid w:val="003C077E"/>
    <w:rsid w:val="003C08E5"/>
    <w:rsid w:val="003C1CD9"/>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17B00"/>
    <w:rsid w:val="00420761"/>
    <w:rsid w:val="00423DFD"/>
    <w:rsid w:val="004278B5"/>
    <w:rsid w:val="004315CD"/>
    <w:rsid w:val="00432EA0"/>
    <w:rsid w:val="004332CC"/>
    <w:rsid w:val="00433481"/>
    <w:rsid w:val="00434037"/>
    <w:rsid w:val="0043593F"/>
    <w:rsid w:val="004400AB"/>
    <w:rsid w:val="00440775"/>
    <w:rsid w:val="004413FE"/>
    <w:rsid w:val="00441498"/>
    <w:rsid w:val="004414A5"/>
    <w:rsid w:val="0044181A"/>
    <w:rsid w:val="00441FCE"/>
    <w:rsid w:val="004420C2"/>
    <w:rsid w:val="00442473"/>
    <w:rsid w:val="00443A7B"/>
    <w:rsid w:val="00447D7B"/>
    <w:rsid w:val="00447F2A"/>
    <w:rsid w:val="0045211E"/>
    <w:rsid w:val="0045270A"/>
    <w:rsid w:val="004527F7"/>
    <w:rsid w:val="00454111"/>
    <w:rsid w:val="00454DA2"/>
    <w:rsid w:val="00457A32"/>
    <w:rsid w:val="00462F2F"/>
    <w:rsid w:val="00463A6B"/>
    <w:rsid w:val="00464A98"/>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1221"/>
    <w:rsid w:val="004A27D7"/>
    <w:rsid w:val="004A2A2D"/>
    <w:rsid w:val="004A321D"/>
    <w:rsid w:val="004A3AF0"/>
    <w:rsid w:val="004A40EF"/>
    <w:rsid w:val="004A50D0"/>
    <w:rsid w:val="004A7688"/>
    <w:rsid w:val="004B055C"/>
    <w:rsid w:val="004B0CF8"/>
    <w:rsid w:val="004B1AFD"/>
    <w:rsid w:val="004B1EDF"/>
    <w:rsid w:val="004B20CB"/>
    <w:rsid w:val="004B4D2F"/>
    <w:rsid w:val="004B75AA"/>
    <w:rsid w:val="004C3F5D"/>
    <w:rsid w:val="004C4A24"/>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6E2"/>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3A45"/>
    <w:rsid w:val="00504391"/>
    <w:rsid w:val="00504AE5"/>
    <w:rsid w:val="005068AD"/>
    <w:rsid w:val="005103EC"/>
    <w:rsid w:val="005145B9"/>
    <w:rsid w:val="005179B5"/>
    <w:rsid w:val="005200E8"/>
    <w:rsid w:val="0052142C"/>
    <w:rsid w:val="005217F5"/>
    <w:rsid w:val="00523179"/>
    <w:rsid w:val="0052578C"/>
    <w:rsid w:val="005263FF"/>
    <w:rsid w:val="00527D7E"/>
    <w:rsid w:val="005324A2"/>
    <w:rsid w:val="005326CA"/>
    <w:rsid w:val="00534440"/>
    <w:rsid w:val="005349BE"/>
    <w:rsid w:val="00534F9C"/>
    <w:rsid w:val="00535D1A"/>
    <w:rsid w:val="00537248"/>
    <w:rsid w:val="005379BC"/>
    <w:rsid w:val="0054320D"/>
    <w:rsid w:val="005442DB"/>
    <w:rsid w:val="00544DD1"/>
    <w:rsid w:val="0054760A"/>
    <w:rsid w:val="00551C64"/>
    <w:rsid w:val="00554C8E"/>
    <w:rsid w:val="00557EDA"/>
    <w:rsid w:val="00562440"/>
    <w:rsid w:val="00565274"/>
    <w:rsid w:val="00565712"/>
    <w:rsid w:val="00566216"/>
    <w:rsid w:val="0056668E"/>
    <w:rsid w:val="005670A1"/>
    <w:rsid w:val="005670BD"/>
    <w:rsid w:val="00567C6F"/>
    <w:rsid w:val="00570346"/>
    <w:rsid w:val="00573855"/>
    <w:rsid w:val="00573D55"/>
    <w:rsid w:val="0057606D"/>
    <w:rsid w:val="00585DB5"/>
    <w:rsid w:val="00586346"/>
    <w:rsid w:val="0058717B"/>
    <w:rsid w:val="00590622"/>
    <w:rsid w:val="00593077"/>
    <w:rsid w:val="005954CA"/>
    <w:rsid w:val="0059599A"/>
    <w:rsid w:val="0059626D"/>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D7EA8"/>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1919"/>
    <w:rsid w:val="00613F45"/>
    <w:rsid w:val="00615415"/>
    <w:rsid w:val="00615DDA"/>
    <w:rsid w:val="00621424"/>
    <w:rsid w:val="0062408E"/>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06C7"/>
    <w:rsid w:val="006A1DDC"/>
    <w:rsid w:val="006A2391"/>
    <w:rsid w:val="006A47AA"/>
    <w:rsid w:val="006A5BC5"/>
    <w:rsid w:val="006A615C"/>
    <w:rsid w:val="006A7D54"/>
    <w:rsid w:val="006B070D"/>
    <w:rsid w:val="006B0E4F"/>
    <w:rsid w:val="006B0F5D"/>
    <w:rsid w:val="006B293D"/>
    <w:rsid w:val="006B46E9"/>
    <w:rsid w:val="006B7D50"/>
    <w:rsid w:val="006C1386"/>
    <w:rsid w:val="006C3C92"/>
    <w:rsid w:val="006C46BA"/>
    <w:rsid w:val="006C525E"/>
    <w:rsid w:val="006D0999"/>
    <w:rsid w:val="006D128D"/>
    <w:rsid w:val="006D2211"/>
    <w:rsid w:val="006D32E6"/>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0A76"/>
    <w:rsid w:val="00712CAD"/>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66A92"/>
    <w:rsid w:val="00770282"/>
    <w:rsid w:val="00770A98"/>
    <w:rsid w:val="00771F0C"/>
    <w:rsid w:val="00772F49"/>
    <w:rsid w:val="00773B13"/>
    <w:rsid w:val="00774160"/>
    <w:rsid w:val="00774AAF"/>
    <w:rsid w:val="00776DE9"/>
    <w:rsid w:val="00777B20"/>
    <w:rsid w:val="00777EBB"/>
    <w:rsid w:val="00783258"/>
    <w:rsid w:val="007848AA"/>
    <w:rsid w:val="007863CE"/>
    <w:rsid w:val="00786D68"/>
    <w:rsid w:val="007928DC"/>
    <w:rsid w:val="0079325E"/>
    <w:rsid w:val="00793AD6"/>
    <w:rsid w:val="00793B26"/>
    <w:rsid w:val="00794278"/>
    <w:rsid w:val="0079518B"/>
    <w:rsid w:val="00796CD7"/>
    <w:rsid w:val="00797BA0"/>
    <w:rsid w:val="00797CC0"/>
    <w:rsid w:val="007A0475"/>
    <w:rsid w:val="007A2964"/>
    <w:rsid w:val="007A3761"/>
    <w:rsid w:val="007A5197"/>
    <w:rsid w:val="007B0B27"/>
    <w:rsid w:val="007B2E2C"/>
    <w:rsid w:val="007B3CE6"/>
    <w:rsid w:val="007C0205"/>
    <w:rsid w:val="007C29A2"/>
    <w:rsid w:val="007C2D89"/>
    <w:rsid w:val="007C3FB3"/>
    <w:rsid w:val="007C6176"/>
    <w:rsid w:val="007C6344"/>
    <w:rsid w:val="007C6420"/>
    <w:rsid w:val="007C77BC"/>
    <w:rsid w:val="007C784A"/>
    <w:rsid w:val="007C784F"/>
    <w:rsid w:val="007D2F67"/>
    <w:rsid w:val="007D47A0"/>
    <w:rsid w:val="007D47F6"/>
    <w:rsid w:val="007D4E09"/>
    <w:rsid w:val="007D5D59"/>
    <w:rsid w:val="007D6EEA"/>
    <w:rsid w:val="007E045E"/>
    <w:rsid w:val="007E3711"/>
    <w:rsid w:val="007E3F85"/>
    <w:rsid w:val="007F04B9"/>
    <w:rsid w:val="007F14F2"/>
    <w:rsid w:val="007F3428"/>
    <w:rsid w:val="007F55E0"/>
    <w:rsid w:val="007F5D7B"/>
    <w:rsid w:val="007F7249"/>
    <w:rsid w:val="007F7807"/>
    <w:rsid w:val="00800EA1"/>
    <w:rsid w:val="00802313"/>
    <w:rsid w:val="00811883"/>
    <w:rsid w:val="008121ED"/>
    <w:rsid w:val="00812211"/>
    <w:rsid w:val="00814467"/>
    <w:rsid w:val="00815DD3"/>
    <w:rsid w:val="00817C7F"/>
    <w:rsid w:val="008219BC"/>
    <w:rsid w:val="00823273"/>
    <w:rsid w:val="00823C96"/>
    <w:rsid w:val="008242C6"/>
    <w:rsid w:val="00824706"/>
    <w:rsid w:val="00825593"/>
    <w:rsid w:val="00825C86"/>
    <w:rsid w:val="00827391"/>
    <w:rsid w:val="008275BD"/>
    <w:rsid w:val="00831DF0"/>
    <w:rsid w:val="00832112"/>
    <w:rsid w:val="00832E48"/>
    <w:rsid w:val="00834261"/>
    <w:rsid w:val="0083451A"/>
    <w:rsid w:val="00840AEA"/>
    <w:rsid w:val="00840D6D"/>
    <w:rsid w:val="008416EC"/>
    <w:rsid w:val="00842522"/>
    <w:rsid w:val="00842A72"/>
    <w:rsid w:val="00860221"/>
    <w:rsid w:val="00861BBC"/>
    <w:rsid w:val="00862C83"/>
    <w:rsid w:val="00863313"/>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1F84"/>
    <w:rsid w:val="008A31E3"/>
    <w:rsid w:val="008A3432"/>
    <w:rsid w:val="008A3ECE"/>
    <w:rsid w:val="008A4D9A"/>
    <w:rsid w:val="008B49B6"/>
    <w:rsid w:val="008B7768"/>
    <w:rsid w:val="008B7DE2"/>
    <w:rsid w:val="008C080B"/>
    <w:rsid w:val="008C5DE3"/>
    <w:rsid w:val="008C69F1"/>
    <w:rsid w:val="008C705B"/>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4D4"/>
    <w:rsid w:val="008F5EF0"/>
    <w:rsid w:val="008F6A04"/>
    <w:rsid w:val="008F7749"/>
    <w:rsid w:val="008F7DFC"/>
    <w:rsid w:val="00902574"/>
    <w:rsid w:val="00902DC2"/>
    <w:rsid w:val="0090491D"/>
    <w:rsid w:val="00904F30"/>
    <w:rsid w:val="009059F3"/>
    <w:rsid w:val="00905EBC"/>
    <w:rsid w:val="009062D6"/>
    <w:rsid w:val="00907DB9"/>
    <w:rsid w:val="009108CF"/>
    <w:rsid w:val="009120AA"/>
    <w:rsid w:val="00912FD5"/>
    <w:rsid w:val="009160C0"/>
    <w:rsid w:val="00920E18"/>
    <w:rsid w:val="009215E8"/>
    <w:rsid w:val="009223A0"/>
    <w:rsid w:val="00922AD0"/>
    <w:rsid w:val="0092346F"/>
    <w:rsid w:val="009255D9"/>
    <w:rsid w:val="009302BB"/>
    <w:rsid w:val="00932FAD"/>
    <w:rsid w:val="00935461"/>
    <w:rsid w:val="009411AF"/>
    <w:rsid w:val="00942E36"/>
    <w:rsid w:val="009432BF"/>
    <w:rsid w:val="009450DA"/>
    <w:rsid w:val="009459E3"/>
    <w:rsid w:val="00946312"/>
    <w:rsid w:val="00946516"/>
    <w:rsid w:val="00947960"/>
    <w:rsid w:val="00950F0F"/>
    <w:rsid w:val="00951787"/>
    <w:rsid w:val="00953B9A"/>
    <w:rsid w:val="00955588"/>
    <w:rsid w:val="009570F0"/>
    <w:rsid w:val="00963D3C"/>
    <w:rsid w:val="009640CF"/>
    <w:rsid w:val="009650C0"/>
    <w:rsid w:val="00965569"/>
    <w:rsid w:val="00965A17"/>
    <w:rsid w:val="00967691"/>
    <w:rsid w:val="00970EE6"/>
    <w:rsid w:val="00971A27"/>
    <w:rsid w:val="00972F47"/>
    <w:rsid w:val="00974130"/>
    <w:rsid w:val="00974A44"/>
    <w:rsid w:val="00974AA0"/>
    <w:rsid w:val="00975AD6"/>
    <w:rsid w:val="00975ED6"/>
    <w:rsid w:val="00976245"/>
    <w:rsid w:val="009763A0"/>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4E79"/>
    <w:rsid w:val="009A5D7A"/>
    <w:rsid w:val="009A5FDE"/>
    <w:rsid w:val="009A634C"/>
    <w:rsid w:val="009A6A70"/>
    <w:rsid w:val="009A6B77"/>
    <w:rsid w:val="009A7125"/>
    <w:rsid w:val="009A7651"/>
    <w:rsid w:val="009A7C82"/>
    <w:rsid w:val="009B24F2"/>
    <w:rsid w:val="009B44BF"/>
    <w:rsid w:val="009B59F3"/>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11A5"/>
    <w:rsid w:val="00A15763"/>
    <w:rsid w:val="00A15F44"/>
    <w:rsid w:val="00A1689F"/>
    <w:rsid w:val="00A175EA"/>
    <w:rsid w:val="00A179C3"/>
    <w:rsid w:val="00A17D56"/>
    <w:rsid w:val="00A202FB"/>
    <w:rsid w:val="00A204EC"/>
    <w:rsid w:val="00A243A8"/>
    <w:rsid w:val="00A24589"/>
    <w:rsid w:val="00A24675"/>
    <w:rsid w:val="00A26141"/>
    <w:rsid w:val="00A26A74"/>
    <w:rsid w:val="00A303E1"/>
    <w:rsid w:val="00A30C87"/>
    <w:rsid w:val="00A31A4F"/>
    <w:rsid w:val="00A31F1D"/>
    <w:rsid w:val="00A326D6"/>
    <w:rsid w:val="00A33150"/>
    <w:rsid w:val="00A34178"/>
    <w:rsid w:val="00A35A4E"/>
    <w:rsid w:val="00A35DC7"/>
    <w:rsid w:val="00A37E79"/>
    <w:rsid w:val="00A40FC7"/>
    <w:rsid w:val="00A42B37"/>
    <w:rsid w:val="00A42CDF"/>
    <w:rsid w:val="00A43196"/>
    <w:rsid w:val="00A433AB"/>
    <w:rsid w:val="00A44797"/>
    <w:rsid w:val="00A464FE"/>
    <w:rsid w:val="00A47A95"/>
    <w:rsid w:val="00A53489"/>
    <w:rsid w:val="00A54FA0"/>
    <w:rsid w:val="00A55F80"/>
    <w:rsid w:val="00A56001"/>
    <w:rsid w:val="00A56648"/>
    <w:rsid w:val="00A60BDA"/>
    <w:rsid w:val="00A626B6"/>
    <w:rsid w:val="00A66277"/>
    <w:rsid w:val="00A7186F"/>
    <w:rsid w:val="00A737AB"/>
    <w:rsid w:val="00A73CBC"/>
    <w:rsid w:val="00A74B57"/>
    <w:rsid w:val="00A81743"/>
    <w:rsid w:val="00A855A4"/>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02B0"/>
    <w:rsid w:val="00AD504F"/>
    <w:rsid w:val="00AD6199"/>
    <w:rsid w:val="00AE1208"/>
    <w:rsid w:val="00AE1A95"/>
    <w:rsid w:val="00AE305B"/>
    <w:rsid w:val="00AF2BE0"/>
    <w:rsid w:val="00AF3664"/>
    <w:rsid w:val="00AF4B54"/>
    <w:rsid w:val="00B00493"/>
    <w:rsid w:val="00B008D7"/>
    <w:rsid w:val="00B02190"/>
    <w:rsid w:val="00B055C8"/>
    <w:rsid w:val="00B05E9E"/>
    <w:rsid w:val="00B0748E"/>
    <w:rsid w:val="00B07B0D"/>
    <w:rsid w:val="00B11696"/>
    <w:rsid w:val="00B1273C"/>
    <w:rsid w:val="00B138ED"/>
    <w:rsid w:val="00B16B21"/>
    <w:rsid w:val="00B21920"/>
    <w:rsid w:val="00B21F88"/>
    <w:rsid w:val="00B227C0"/>
    <w:rsid w:val="00B22C98"/>
    <w:rsid w:val="00B24EAA"/>
    <w:rsid w:val="00B24F21"/>
    <w:rsid w:val="00B26237"/>
    <w:rsid w:val="00B27BC6"/>
    <w:rsid w:val="00B30DC1"/>
    <w:rsid w:val="00B312EA"/>
    <w:rsid w:val="00B31E6F"/>
    <w:rsid w:val="00B3256D"/>
    <w:rsid w:val="00B3307D"/>
    <w:rsid w:val="00B341B3"/>
    <w:rsid w:val="00B34DE2"/>
    <w:rsid w:val="00B3551D"/>
    <w:rsid w:val="00B366A1"/>
    <w:rsid w:val="00B36EA9"/>
    <w:rsid w:val="00B410AA"/>
    <w:rsid w:val="00B41309"/>
    <w:rsid w:val="00B41628"/>
    <w:rsid w:val="00B41F7B"/>
    <w:rsid w:val="00B447D5"/>
    <w:rsid w:val="00B46685"/>
    <w:rsid w:val="00B4796D"/>
    <w:rsid w:val="00B5003E"/>
    <w:rsid w:val="00B5044D"/>
    <w:rsid w:val="00B5054E"/>
    <w:rsid w:val="00B5250B"/>
    <w:rsid w:val="00B552DA"/>
    <w:rsid w:val="00B6000A"/>
    <w:rsid w:val="00B6057D"/>
    <w:rsid w:val="00B627A8"/>
    <w:rsid w:val="00B63634"/>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85"/>
    <w:rsid w:val="00B925CC"/>
    <w:rsid w:val="00B96DA5"/>
    <w:rsid w:val="00BA328C"/>
    <w:rsid w:val="00BA3AF9"/>
    <w:rsid w:val="00BA445D"/>
    <w:rsid w:val="00BA491C"/>
    <w:rsid w:val="00BA4B45"/>
    <w:rsid w:val="00BA55F2"/>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237A"/>
    <w:rsid w:val="00BD40D8"/>
    <w:rsid w:val="00BD52E6"/>
    <w:rsid w:val="00BD6FD8"/>
    <w:rsid w:val="00BE03C7"/>
    <w:rsid w:val="00BE0973"/>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6A59"/>
    <w:rsid w:val="00C0759D"/>
    <w:rsid w:val="00C07840"/>
    <w:rsid w:val="00C13276"/>
    <w:rsid w:val="00C1340E"/>
    <w:rsid w:val="00C13B55"/>
    <w:rsid w:val="00C13D6B"/>
    <w:rsid w:val="00C16665"/>
    <w:rsid w:val="00C176E0"/>
    <w:rsid w:val="00C20B53"/>
    <w:rsid w:val="00C22501"/>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03CF"/>
    <w:rsid w:val="00C5370E"/>
    <w:rsid w:val="00C60361"/>
    <w:rsid w:val="00C60ED0"/>
    <w:rsid w:val="00C6598D"/>
    <w:rsid w:val="00C66714"/>
    <w:rsid w:val="00C67139"/>
    <w:rsid w:val="00C706A4"/>
    <w:rsid w:val="00C7253B"/>
    <w:rsid w:val="00C7288D"/>
    <w:rsid w:val="00C72AD9"/>
    <w:rsid w:val="00C77E6E"/>
    <w:rsid w:val="00C82482"/>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11"/>
    <w:rsid w:val="00D017A6"/>
    <w:rsid w:val="00D02090"/>
    <w:rsid w:val="00D027D3"/>
    <w:rsid w:val="00D0425E"/>
    <w:rsid w:val="00D068DA"/>
    <w:rsid w:val="00D11B5E"/>
    <w:rsid w:val="00D12AA9"/>
    <w:rsid w:val="00D15606"/>
    <w:rsid w:val="00D1594B"/>
    <w:rsid w:val="00D20C3A"/>
    <w:rsid w:val="00D2215E"/>
    <w:rsid w:val="00D249CC"/>
    <w:rsid w:val="00D2505F"/>
    <w:rsid w:val="00D2650D"/>
    <w:rsid w:val="00D27342"/>
    <w:rsid w:val="00D300CE"/>
    <w:rsid w:val="00D3059B"/>
    <w:rsid w:val="00D30FBB"/>
    <w:rsid w:val="00D35043"/>
    <w:rsid w:val="00D360FA"/>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989"/>
    <w:rsid w:val="00D64A5D"/>
    <w:rsid w:val="00D657CF"/>
    <w:rsid w:val="00D6663C"/>
    <w:rsid w:val="00D66B80"/>
    <w:rsid w:val="00D7174E"/>
    <w:rsid w:val="00D71C28"/>
    <w:rsid w:val="00D71FFB"/>
    <w:rsid w:val="00D729B4"/>
    <w:rsid w:val="00D74C38"/>
    <w:rsid w:val="00D76274"/>
    <w:rsid w:val="00D77482"/>
    <w:rsid w:val="00D82295"/>
    <w:rsid w:val="00D90590"/>
    <w:rsid w:val="00D91588"/>
    <w:rsid w:val="00D92EE7"/>
    <w:rsid w:val="00D93278"/>
    <w:rsid w:val="00D97D57"/>
    <w:rsid w:val="00DA0D3B"/>
    <w:rsid w:val="00DA118A"/>
    <w:rsid w:val="00DA3FC2"/>
    <w:rsid w:val="00DA40F9"/>
    <w:rsid w:val="00DA48A2"/>
    <w:rsid w:val="00DA5736"/>
    <w:rsid w:val="00DB4AF8"/>
    <w:rsid w:val="00DB52CE"/>
    <w:rsid w:val="00DB5D88"/>
    <w:rsid w:val="00DB7956"/>
    <w:rsid w:val="00DC2210"/>
    <w:rsid w:val="00DC3E49"/>
    <w:rsid w:val="00DC486A"/>
    <w:rsid w:val="00DC749D"/>
    <w:rsid w:val="00DD0FA0"/>
    <w:rsid w:val="00DD3B35"/>
    <w:rsid w:val="00DD428D"/>
    <w:rsid w:val="00DD48E5"/>
    <w:rsid w:val="00DD4909"/>
    <w:rsid w:val="00DD518E"/>
    <w:rsid w:val="00DD6AE0"/>
    <w:rsid w:val="00DE33FE"/>
    <w:rsid w:val="00DE7C2B"/>
    <w:rsid w:val="00DF5694"/>
    <w:rsid w:val="00DF72CA"/>
    <w:rsid w:val="00DF7816"/>
    <w:rsid w:val="00E0079F"/>
    <w:rsid w:val="00E12054"/>
    <w:rsid w:val="00E1597C"/>
    <w:rsid w:val="00E1655E"/>
    <w:rsid w:val="00E209B5"/>
    <w:rsid w:val="00E2225A"/>
    <w:rsid w:val="00E22269"/>
    <w:rsid w:val="00E23619"/>
    <w:rsid w:val="00E2527A"/>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0867"/>
    <w:rsid w:val="00E763D0"/>
    <w:rsid w:val="00E80300"/>
    <w:rsid w:val="00E80AE4"/>
    <w:rsid w:val="00E81B60"/>
    <w:rsid w:val="00E830ED"/>
    <w:rsid w:val="00E857CE"/>
    <w:rsid w:val="00E878D3"/>
    <w:rsid w:val="00E91A4F"/>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A75"/>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0821"/>
    <w:rsid w:val="00F31F75"/>
    <w:rsid w:val="00F324D7"/>
    <w:rsid w:val="00F35097"/>
    <w:rsid w:val="00F3568E"/>
    <w:rsid w:val="00F3619A"/>
    <w:rsid w:val="00F362A5"/>
    <w:rsid w:val="00F36D3F"/>
    <w:rsid w:val="00F4034A"/>
    <w:rsid w:val="00F44BBB"/>
    <w:rsid w:val="00F45136"/>
    <w:rsid w:val="00F45AB8"/>
    <w:rsid w:val="00F47F34"/>
    <w:rsid w:val="00F53308"/>
    <w:rsid w:val="00F534B8"/>
    <w:rsid w:val="00F53729"/>
    <w:rsid w:val="00F54237"/>
    <w:rsid w:val="00F54528"/>
    <w:rsid w:val="00F550DF"/>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29EE"/>
    <w:rsid w:val="00F83A2B"/>
    <w:rsid w:val="00F850A4"/>
    <w:rsid w:val="00F85313"/>
    <w:rsid w:val="00F85A04"/>
    <w:rsid w:val="00F8610E"/>
    <w:rsid w:val="00F871BC"/>
    <w:rsid w:val="00F90CD2"/>
    <w:rsid w:val="00F90E5E"/>
    <w:rsid w:val="00F91A2B"/>
    <w:rsid w:val="00F9292E"/>
    <w:rsid w:val="00F964B2"/>
    <w:rsid w:val="00FA18C9"/>
    <w:rsid w:val="00FA4056"/>
    <w:rsid w:val="00FB0662"/>
    <w:rsid w:val="00FB0791"/>
    <w:rsid w:val="00FB1973"/>
    <w:rsid w:val="00FB22B3"/>
    <w:rsid w:val="00FB2A23"/>
    <w:rsid w:val="00FB33CF"/>
    <w:rsid w:val="00FB3B15"/>
    <w:rsid w:val="00FB3D92"/>
    <w:rsid w:val="00FB5852"/>
    <w:rsid w:val="00FB5F7D"/>
    <w:rsid w:val="00FC3879"/>
    <w:rsid w:val="00FC4AEA"/>
    <w:rsid w:val="00FC53E6"/>
    <w:rsid w:val="00FC730F"/>
    <w:rsid w:val="00FD2A21"/>
    <w:rsid w:val="00FD3188"/>
    <w:rsid w:val="00FD350F"/>
    <w:rsid w:val="00FD3B60"/>
    <w:rsid w:val="00FD40BE"/>
    <w:rsid w:val="00FD4337"/>
    <w:rsid w:val="00FD4C29"/>
    <w:rsid w:val="00FD5C95"/>
    <w:rsid w:val="00FE279A"/>
    <w:rsid w:val="00FE2C21"/>
    <w:rsid w:val="00FE3975"/>
    <w:rsid w:val="00FE3E37"/>
    <w:rsid w:val="00FE42B8"/>
    <w:rsid w:val="00FE4526"/>
    <w:rsid w:val="00FE46D1"/>
    <w:rsid w:val="00FE4B02"/>
    <w:rsid w:val="00FF0ED5"/>
    <w:rsid w:val="00FF167C"/>
    <w:rsid w:val="00FF22B7"/>
    <w:rsid w:val="00FF2948"/>
    <w:rsid w:val="00FF4D32"/>
    <w:rsid w:val="00FF589B"/>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5BA"/>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numPr>
        <w:numId w:val="86"/>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1"/>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2"/>
      </w:numPr>
    </w:pPr>
  </w:style>
  <w:style w:type="numbering" w:customStyle="1" w:styleId="Style23">
    <w:name w:val="Style23"/>
    <w:rsid w:val="004961C4"/>
    <w:pPr>
      <w:numPr>
        <w:numId w:val="83"/>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8176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06-zh.pdf" TargetMode="External"/><Relationship Id="rId18" Type="http://schemas.openxmlformats.org/officeDocument/2006/relationships/hyperlink" Target="https://www.cbd.int/doc/decisions/cop-15/cop-15-dec-13-zh.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cop-15/cop-15-dec-29-zh.pdf" TargetMode="External"/><Relationship Id="rId7" Type="http://schemas.openxmlformats.org/officeDocument/2006/relationships/endnotes" Target="endnotes.xml"/><Relationship Id="rId12" Type="http://schemas.openxmlformats.org/officeDocument/2006/relationships/hyperlink" Target="https://www.cbd.int/doc/decisions/cop-15/cop-15-dec-04-zh.pdf" TargetMode="External"/><Relationship Id="rId17" Type="http://schemas.openxmlformats.org/officeDocument/2006/relationships/hyperlink" Target="https://www.cbd.int/doc/decisions/cop-15/cop-15-dec-11-zh.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bd.int/doc/decisions/cop-15/cop-15-dec-10-zh.pdf" TargetMode="External"/><Relationship Id="rId20" Type="http://schemas.openxmlformats.org/officeDocument/2006/relationships/hyperlink" Target="https://www.cbd.int/doc/decisions/cop-13/cop-13-dec-28-zh.pdf" TargetMode="External"/><Relationship Id="rId29" Type="http://schemas.openxmlformats.org/officeDocument/2006/relationships/hyperlink" Target="https://www.bipindicators.net/indicators/area-of-forest-under-sustainable-management-cer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5-zh.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decisions/cop-15/cop-15-dec-08-zh.pdf" TargetMode="External"/><Relationship Id="rId23" Type="http://schemas.openxmlformats.org/officeDocument/2006/relationships/hyperlink" Target="https://www.cbd.int/documents/CBD/SBSTTA/26/2"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5/cop-15-dec-22-zh.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5/cop-15-dec-07-zh.pdf" TargetMode="External"/><Relationship Id="rId22" Type="http://schemas.openxmlformats.org/officeDocument/2006/relationships/hyperlink" Target="https://www.cbd.int/documents/CBD/SBSTTA/26/2"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bf-indicators.org/metadata/other/23-1-C" TargetMode="External"/><Relationship Id="rId2" Type="http://schemas.openxmlformats.org/officeDocument/2006/relationships/hyperlink" Target="http://www.unep.org/events/conference/bern-iii-conference-cooperation-among-biodiversity-related-conventions" TargetMode="External"/><Relationship Id="rId1" Type="http://schemas.openxmlformats.org/officeDocument/2006/relationships/hyperlink" Target="https://www.cbd.int/recommendations/wgdsi/?m=wgdsi-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1502</TotalTime>
  <Pages>31</Pages>
  <Words>21817</Words>
  <Characters>5163</Characters>
  <Application>Microsoft Office Word</Application>
  <DocSecurity>0</DocSecurity>
  <Lines>43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Mariko Nishi</cp:lastModifiedBy>
  <cp:revision>46</cp:revision>
  <cp:lastPrinted>2025-01-22T13:43:00Z</cp:lastPrinted>
  <dcterms:created xsi:type="dcterms:W3CDTF">2024-11-02T19:59:00Z</dcterms:created>
  <dcterms:modified xsi:type="dcterms:W3CDTF">2025-01-22T13:44:00Z</dcterms:modified>
</cp:coreProperties>
</file>