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EE600D" w:rsidTr="00C07151">
        <w:trPr>
          <w:trHeight w:val="709"/>
        </w:trPr>
        <w:tc>
          <w:tcPr>
            <w:tcW w:w="976" w:type="dxa"/>
            <w:tcBorders>
              <w:bottom w:val="single" w:sz="12" w:space="0" w:color="auto"/>
            </w:tcBorders>
          </w:tcPr>
          <w:p w:rsidR="00207A6E" w:rsidRPr="00F82F1D" w:rsidRDefault="00207A6E" w:rsidP="00F82F1D">
            <w:pPr>
              <w:suppressLineNumbers/>
              <w:suppressAutoHyphens/>
              <w:kinsoku w:val="0"/>
              <w:overflowPunct w:val="0"/>
              <w:autoSpaceDE w:val="0"/>
              <w:autoSpaceDN w:val="0"/>
              <w:rPr>
                <w:kern w:val="22"/>
              </w:rPr>
            </w:pPr>
            <w:r w:rsidRPr="00F82F1D">
              <w:rPr>
                <w:noProof/>
                <w:kern w:val="22"/>
                <w:lang w:val="en-CA" w:eastAsia="en-CA"/>
              </w:rPr>
              <w:drawing>
                <wp:inline distT="0" distB="0" distL="0" distR="0" wp14:anchorId="6E539B47" wp14:editId="1878EC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Pr="00F82F1D" w:rsidRDefault="00207A6E" w:rsidP="00F82F1D">
            <w:pPr>
              <w:suppressLineNumbers/>
              <w:suppressAutoHyphens/>
              <w:kinsoku w:val="0"/>
              <w:overflowPunct w:val="0"/>
              <w:autoSpaceDE w:val="0"/>
              <w:autoSpaceDN w:val="0"/>
              <w:rPr>
                <w:kern w:val="22"/>
              </w:rPr>
            </w:pPr>
            <w:r w:rsidRPr="00F82F1D">
              <w:rPr>
                <w:noProof/>
                <w:kern w:val="22"/>
                <w:lang w:val="en-CA" w:eastAsia="en-CA"/>
              </w:rPr>
              <w:drawing>
                <wp:inline distT="0" distB="0" distL="0" distR="0" wp14:anchorId="72379158" wp14:editId="58CFC785">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F82F1D" w:rsidRDefault="00207A6E" w:rsidP="00F82F1D">
            <w:pPr>
              <w:suppressLineNumbers/>
              <w:suppressAutoHyphens/>
              <w:kinsoku w:val="0"/>
              <w:overflowPunct w:val="0"/>
              <w:autoSpaceDE w:val="0"/>
              <w:autoSpaceDN w:val="0"/>
              <w:jc w:val="right"/>
              <w:rPr>
                <w:rFonts w:ascii="Arial" w:hAnsi="Arial" w:cs="Arial"/>
                <w:b/>
                <w:kern w:val="22"/>
                <w:sz w:val="32"/>
                <w:szCs w:val="32"/>
              </w:rPr>
            </w:pPr>
            <w:r w:rsidRPr="00F82F1D">
              <w:rPr>
                <w:rFonts w:ascii="Arial" w:hAnsi="Arial" w:cs="Arial"/>
                <w:b/>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EE600D" w:rsidTr="009554D5">
        <w:trPr>
          <w:trHeight w:val="1693"/>
        </w:trPr>
        <w:tc>
          <w:tcPr>
            <w:tcW w:w="6227" w:type="dxa"/>
            <w:tcBorders>
              <w:top w:val="nil"/>
              <w:bottom w:val="single" w:sz="36" w:space="0" w:color="000000"/>
            </w:tcBorders>
          </w:tcPr>
          <w:p w:rsidR="00F16F02" w:rsidRPr="00F82F1D" w:rsidRDefault="00F16F02" w:rsidP="00F82F1D">
            <w:pPr>
              <w:suppressLineNumbers/>
              <w:suppressAutoHyphens/>
              <w:kinsoku w:val="0"/>
              <w:overflowPunct w:val="0"/>
              <w:autoSpaceDE w:val="0"/>
              <w:autoSpaceDN w:val="0"/>
              <w:rPr>
                <w:kern w:val="22"/>
              </w:rPr>
            </w:pPr>
          </w:p>
          <w:p w:rsidR="00F16F02" w:rsidRPr="00F82F1D" w:rsidRDefault="00F16F02" w:rsidP="00BF0E4B">
            <w:pPr>
              <w:suppressLineNumbers/>
              <w:suppressAutoHyphens/>
              <w:kinsoku w:val="0"/>
              <w:overflowPunct w:val="0"/>
              <w:autoSpaceDE w:val="0"/>
              <w:autoSpaceDN w:val="0"/>
              <w:rPr>
                <w:rFonts w:ascii="Univers" w:hAnsi="Univers"/>
                <w:kern w:val="22"/>
                <w:sz w:val="32"/>
              </w:rPr>
            </w:pPr>
            <w:r w:rsidRPr="00EE600D">
              <w:rPr>
                <w:noProof/>
                <w:kern w:val="22"/>
                <w:lang w:val="en-CA" w:eastAsia="en-CA"/>
              </w:rPr>
              <w:drawing>
                <wp:inline distT="0" distB="0" distL="0" distR="0" wp14:anchorId="4FA5AEC7" wp14:editId="222EFB3C">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rsidR="00F16F02" w:rsidRPr="00F82F1D" w:rsidRDefault="00F16F02" w:rsidP="00F82F1D">
            <w:pPr>
              <w:pStyle w:val="Header"/>
              <w:suppressLineNumbers/>
              <w:tabs>
                <w:tab w:val="clear" w:pos="4320"/>
                <w:tab w:val="clear" w:pos="8640"/>
              </w:tabs>
              <w:suppressAutoHyphens/>
              <w:kinsoku w:val="0"/>
              <w:overflowPunct w:val="0"/>
              <w:autoSpaceDE w:val="0"/>
              <w:autoSpaceDN w:val="0"/>
              <w:rPr>
                <w:b/>
                <w:kern w:val="22"/>
                <w:sz w:val="32"/>
                <w:szCs w:val="32"/>
              </w:rPr>
            </w:pPr>
          </w:p>
        </w:tc>
        <w:tc>
          <w:tcPr>
            <w:tcW w:w="2977" w:type="dxa"/>
            <w:tcBorders>
              <w:top w:val="nil"/>
              <w:bottom w:val="single" w:sz="36" w:space="0" w:color="000000"/>
            </w:tcBorders>
          </w:tcPr>
          <w:p w:rsidR="00F16F02" w:rsidRPr="00162287" w:rsidRDefault="00F16F02" w:rsidP="00F82F1D">
            <w:pPr>
              <w:suppressLineNumbers/>
              <w:suppressAutoHyphens/>
              <w:kinsoku w:val="0"/>
              <w:overflowPunct w:val="0"/>
              <w:autoSpaceDE w:val="0"/>
              <w:autoSpaceDN w:val="0"/>
              <w:ind w:left="63"/>
              <w:rPr>
                <w:kern w:val="22"/>
                <w:szCs w:val="22"/>
                <w:lang w:val="es-419"/>
              </w:rPr>
            </w:pPr>
            <w:r w:rsidRPr="00162287">
              <w:rPr>
                <w:kern w:val="22"/>
                <w:szCs w:val="22"/>
                <w:lang w:val="es-419"/>
              </w:rPr>
              <w:t>Distr.</w:t>
            </w:r>
          </w:p>
          <w:p w:rsidR="00F16F02" w:rsidRPr="00162287" w:rsidRDefault="00F16F02" w:rsidP="00F82F1D">
            <w:pPr>
              <w:suppressLineNumbers/>
              <w:suppressAutoHyphens/>
              <w:kinsoku w:val="0"/>
              <w:overflowPunct w:val="0"/>
              <w:autoSpaceDE w:val="0"/>
              <w:autoSpaceDN w:val="0"/>
              <w:ind w:left="63"/>
              <w:rPr>
                <w:kern w:val="22"/>
                <w:szCs w:val="22"/>
                <w:lang w:val="es-419"/>
              </w:rPr>
            </w:pPr>
            <w:r w:rsidRPr="00162287">
              <w:rPr>
                <w:kern w:val="22"/>
                <w:szCs w:val="22"/>
                <w:lang w:val="es-419"/>
              </w:rPr>
              <w:t>GENERAL</w:t>
            </w:r>
          </w:p>
          <w:p w:rsidR="00F16F02" w:rsidRPr="00162287" w:rsidRDefault="00F16F02" w:rsidP="00F82F1D">
            <w:pPr>
              <w:suppressLineNumbers/>
              <w:suppressAutoHyphens/>
              <w:kinsoku w:val="0"/>
              <w:overflowPunct w:val="0"/>
              <w:autoSpaceDE w:val="0"/>
              <w:autoSpaceDN w:val="0"/>
              <w:ind w:left="63"/>
              <w:rPr>
                <w:kern w:val="22"/>
                <w:szCs w:val="22"/>
                <w:lang w:val="es-419"/>
              </w:rPr>
            </w:pPr>
          </w:p>
          <w:sdt>
            <w:sdtPr>
              <w:rPr>
                <w:kern w:val="22"/>
                <w:szCs w:val="22"/>
                <w:lang w:val="en-CA"/>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Content>
              <w:p w:rsidR="00F16F02" w:rsidRPr="00162287" w:rsidRDefault="00FC5BAF" w:rsidP="009D35AB">
                <w:pPr>
                  <w:suppressLineNumbers/>
                  <w:suppressAutoHyphens/>
                  <w:kinsoku w:val="0"/>
                  <w:overflowPunct w:val="0"/>
                  <w:autoSpaceDE w:val="0"/>
                  <w:autoSpaceDN w:val="0"/>
                  <w:ind w:left="63"/>
                  <w:rPr>
                    <w:kern w:val="22"/>
                    <w:szCs w:val="22"/>
                    <w:lang w:val="en-CA"/>
                  </w:rPr>
                </w:pPr>
                <w:r w:rsidRPr="00162287">
                  <w:rPr>
                    <w:kern w:val="22"/>
                    <w:szCs w:val="22"/>
                    <w:lang w:val="en-CA"/>
                  </w:rPr>
                  <w:t>CBD/SBI/2/INF/</w:t>
                </w:r>
                <w:r w:rsidR="00AF7524">
                  <w:rPr>
                    <w:kern w:val="22"/>
                    <w:szCs w:val="22"/>
                    <w:lang w:val="en-CA"/>
                  </w:rPr>
                  <w:t>39</w:t>
                </w:r>
              </w:p>
            </w:sdtContent>
          </w:sdt>
          <w:p w:rsidR="00F16F02" w:rsidRPr="00163A85" w:rsidRDefault="00AF7524" w:rsidP="009D35AB">
            <w:pPr>
              <w:suppressLineNumbers/>
              <w:suppressAutoHyphens/>
              <w:kinsoku w:val="0"/>
              <w:overflowPunct w:val="0"/>
              <w:autoSpaceDE w:val="0"/>
              <w:autoSpaceDN w:val="0"/>
              <w:ind w:left="63"/>
              <w:rPr>
                <w:kern w:val="22"/>
                <w:szCs w:val="22"/>
              </w:rPr>
            </w:pPr>
            <w:r>
              <w:rPr>
                <w:kern w:val="22"/>
                <w:szCs w:val="22"/>
              </w:rPr>
              <w:t>8</w:t>
            </w:r>
            <w:r w:rsidR="00D15589" w:rsidRPr="00163A85">
              <w:rPr>
                <w:kern w:val="22"/>
                <w:szCs w:val="22"/>
              </w:rPr>
              <w:t xml:space="preserve"> </w:t>
            </w:r>
            <w:r w:rsidR="0045398F">
              <w:rPr>
                <w:kern w:val="22"/>
                <w:szCs w:val="22"/>
              </w:rPr>
              <w:t>July</w:t>
            </w:r>
            <w:r w:rsidR="00D15589" w:rsidRPr="00163A85">
              <w:rPr>
                <w:kern w:val="22"/>
                <w:szCs w:val="22"/>
              </w:rPr>
              <w:t xml:space="preserve"> 2018</w:t>
            </w:r>
          </w:p>
          <w:p w:rsidR="00F16F02" w:rsidRPr="00163A85" w:rsidRDefault="00F16F02" w:rsidP="00F82F1D">
            <w:pPr>
              <w:suppressLineNumbers/>
              <w:suppressAutoHyphens/>
              <w:kinsoku w:val="0"/>
              <w:overflowPunct w:val="0"/>
              <w:autoSpaceDE w:val="0"/>
              <w:autoSpaceDN w:val="0"/>
              <w:ind w:left="63"/>
              <w:rPr>
                <w:kern w:val="22"/>
                <w:szCs w:val="22"/>
              </w:rPr>
            </w:pPr>
          </w:p>
          <w:p w:rsidR="00F16F02" w:rsidRPr="00F82F1D" w:rsidRDefault="00F16F02" w:rsidP="00216308">
            <w:pPr>
              <w:suppressLineNumbers/>
              <w:suppressAutoHyphens/>
              <w:kinsoku w:val="0"/>
              <w:overflowPunct w:val="0"/>
              <w:autoSpaceDE w:val="0"/>
              <w:autoSpaceDN w:val="0"/>
              <w:ind w:left="63"/>
              <w:jc w:val="left"/>
              <w:rPr>
                <w:kern w:val="22"/>
                <w:szCs w:val="22"/>
                <w:u w:val="single"/>
              </w:rPr>
            </w:pPr>
            <w:r w:rsidRPr="00163A85">
              <w:rPr>
                <w:kern w:val="22"/>
                <w:szCs w:val="22"/>
              </w:rPr>
              <w:t>ENGLISH</w:t>
            </w:r>
            <w:r w:rsidR="00A04937">
              <w:rPr>
                <w:kern w:val="22"/>
                <w:szCs w:val="22"/>
              </w:rPr>
              <w:t xml:space="preserve"> ONLY</w:t>
            </w:r>
          </w:p>
        </w:tc>
      </w:tr>
    </w:tbl>
    <w:bookmarkStart w:id="0" w:name="Meeting"/>
    <w:p w:rsidR="00CA6B87" w:rsidRPr="00F82F1D" w:rsidRDefault="00AF7524" w:rsidP="00F82F1D">
      <w:pPr>
        <w:pStyle w:val="meetingname"/>
        <w:suppressLineNumbers/>
        <w:suppressAutoHyphens/>
        <w:kinsoku w:val="0"/>
        <w:overflowPunct w:val="0"/>
        <w:autoSpaceDE w:val="0"/>
        <w:autoSpaceDN w:val="0"/>
        <w:ind w:right="4398"/>
        <w:rPr>
          <w:snapToGrid/>
          <w:kern w:val="22"/>
          <w:szCs w:val="22"/>
        </w:rPr>
      </w:pPr>
      <w:sdt>
        <w:sdtPr>
          <w:rPr>
            <w:snapToGrid/>
            <w:kern w:val="22"/>
            <w:szCs w:val="22"/>
          </w:rPr>
          <w:alias w:val="Meeting"/>
          <w:tag w:val="Meeting"/>
          <w:id w:val="1412045910"/>
          <w:placeholder>
            <w:docPart w:val="DefaultPlaceholder_1082065158"/>
          </w:placeholder>
          <w:text/>
        </w:sdtPr>
        <w:sdtContent>
          <w:r w:rsidR="00D33779" w:rsidRPr="00F82F1D" w:rsidDel="00FC5BAF">
            <w:rPr>
              <w:snapToGrid/>
              <w:kern w:val="22"/>
              <w:szCs w:val="22"/>
            </w:rPr>
            <w:t>SUBSIDIARY BODY ON IMPLEMENTATION</w:t>
          </w:r>
        </w:sdtContent>
      </w:sdt>
      <w:bookmarkEnd w:id="0"/>
    </w:p>
    <w:p w:rsidR="00D51069" w:rsidRPr="00F82F1D" w:rsidRDefault="002E0627" w:rsidP="00F82F1D">
      <w:pPr>
        <w:suppressLineNumbers/>
        <w:suppressAutoHyphens/>
        <w:kinsoku w:val="0"/>
        <w:overflowPunct w:val="0"/>
        <w:autoSpaceDE w:val="0"/>
        <w:autoSpaceDN w:val="0"/>
        <w:rPr>
          <w:kern w:val="22"/>
          <w:szCs w:val="22"/>
          <w:lang w:eastAsia="nb-NO"/>
        </w:rPr>
      </w:pPr>
      <w:r w:rsidRPr="00F82F1D">
        <w:rPr>
          <w:kern w:val="22"/>
          <w:szCs w:val="22"/>
          <w:lang w:eastAsia="nb-NO"/>
        </w:rPr>
        <w:t>S</w:t>
      </w:r>
      <w:r w:rsidR="00FB3B70" w:rsidRPr="00F82F1D">
        <w:rPr>
          <w:kern w:val="22"/>
          <w:szCs w:val="22"/>
          <w:lang w:eastAsia="nb-NO"/>
        </w:rPr>
        <w:t>econd</w:t>
      </w:r>
      <w:r w:rsidR="00D51069" w:rsidRPr="00F82F1D">
        <w:rPr>
          <w:kern w:val="22"/>
          <w:szCs w:val="22"/>
          <w:lang w:eastAsia="nb-NO"/>
        </w:rPr>
        <w:t xml:space="preserve"> meeting</w:t>
      </w:r>
    </w:p>
    <w:p w:rsidR="00CA6B87" w:rsidRPr="00F82F1D" w:rsidRDefault="00D51069" w:rsidP="00F82F1D">
      <w:pPr>
        <w:suppressLineNumbers/>
        <w:suppressAutoHyphens/>
        <w:kinsoku w:val="0"/>
        <w:overflowPunct w:val="0"/>
        <w:autoSpaceDE w:val="0"/>
        <w:autoSpaceDN w:val="0"/>
        <w:rPr>
          <w:kern w:val="22"/>
          <w:szCs w:val="22"/>
          <w:lang w:eastAsia="nb-NO"/>
        </w:rPr>
      </w:pPr>
      <w:r w:rsidRPr="00F82F1D">
        <w:rPr>
          <w:kern w:val="22"/>
          <w:szCs w:val="22"/>
          <w:lang w:eastAsia="nb-NO"/>
        </w:rPr>
        <w:t>Montreal</w:t>
      </w:r>
      <w:r w:rsidR="00CA6B87" w:rsidRPr="00F82F1D">
        <w:rPr>
          <w:kern w:val="22"/>
          <w:szCs w:val="22"/>
          <w:lang w:eastAsia="nb-NO"/>
        </w:rPr>
        <w:t xml:space="preserve">, </w:t>
      </w:r>
      <w:r w:rsidRPr="00F82F1D">
        <w:rPr>
          <w:kern w:val="22"/>
          <w:szCs w:val="22"/>
          <w:lang w:eastAsia="nb-NO"/>
        </w:rPr>
        <w:t xml:space="preserve">Canada, </w:t>
      </w:r>
      <w:r w:rsidR="002E0627" w:rsidRPr="00F82F1D">
        <w:rPr>
          <w:kern w:val="22"/>
          <w:szCs w:val="22"/>
          <w:lang w:eastAsia="nb-NO"/>
        </w:rPr>
        <w:t>9-13</w:t>
      </w:r>
      <w:r w:rsidR="00D15589" w:rsidRPr="00F82F1D">
        <w:rPr>
          <w:kern w:val="22"/>
          <w:szCs w:val="22"/>
          <w:lang w:eastAsia="nb-NO"/>
        </w:rPr>
        <w:t xml:space="preserve"> July 2018</w:t>
      </w:r>
    </w:p>
    <w:p w:rsidR="00CA6B87" w:rsidRPr="00F82F1D" w:rsidRDefault="00D51069" w:rsidP="00F82F1D">
      <w:pPr>
        <w:suppressLineNumbers/>
        <w:suppressAutoHyphens/>
        <w:kinsoku w:val="0"/>
        <w:overflowPunct w:val="0"/>
        <w:autoSpaceDE w:val="0"/>
        <w:autoSpaceDN w:val="0"/>
        <w:rPr>
          <w:kern w:val="22"/>
          <w:szCs w:val="22"/>
          <w:lang w:eastAsia="nb-NO"/>
        </w:rPr>
      </w:pPr>
      <w:r w:rsidRPr="00F82F1D">
        <w:rPr>
          <w:kern w:val="22"/>
          <w:szCs w:val="22"/>
          <w:lang w:eastAsia="nb-NO"/>
        </w:rPr>
        <w:t>I</w:t>
      </w:r>
      <w:r w:rsidR="00CA6B87" w:rsidRPr="00F82F1D">
        <w:rPr>
          <w:kern w:val="22"/>
          <w:szCs w:val="22"/>
          <w:lang w:eastAsia="nb-NO"/>
        </w:rPr>
        <w:t xml:space="preserve">tem </w:t>
      </w:r>
      <w:r w:rsidR="00162287">
        <w:rPr>
          <w:kern w:val="22"/>
          <w:szCs w:val="22"/>
          <w:lang w:eastAsia="nb-NO"/>
        </w:rPr>
        <w:t>5</w:t>
      </w:r>
      <w:r w:rsidRPr="00F82F1D">
        <w:rPr>
          <w:kern w:val="22"/>
          <w:szCs w:val="22"/>
          <w:lang w:eastAsia="nb-NO"/>
        </w:rPr>
        <w:t xml:space="preserve"> of the provisional agenda</w:t>
      </w:r>
      <w:r w:rsidRPr="00F82F1D">
        <w:rPr>
          <w:rStyle w:val="FootnoteReference"/>
          <w:kern w:val="22"/>
          <w:sz w:val="22"/>
          <w:szCs w:val="22"/>
          <w:u w:val="none"/>
          <w:lang w:eastAsia="nb-NO"/>
        </w:rPr>
        <w:footnoteReference w:customMarkFollows="1" w:id="1"/>
        <w:t>*</w:t>
      </w:r>
    </w:p>
    <w:p w:rsidR="00742F79" w:rsidRPr="00F82F1D" w:rsidRDefault="00AF7524" w:rsidP="0077430D">
      <w:pPr>
        <w:pStyle w:val="Heading1"/>
        <w:suppressLineNumbers/>
        <w:tabs>
          <w:tab w:val="clear" w:pos="720"/>
        </w:tabs>
        <w:suppressAutoHyphens/>
        <w:kinsoku w:val="0"/>
        <w:overflowPunct w:val="0"/>
        <w:autoSpaceDE w:val="0"/>
        <w:autoSpaceDN w:val="0"/>
        <w:rPr>
          <w:caps w:val="0"/>
          <w:kern w:val="22"/>
          <w:szCs w:val="22"/>
        </w:rPr>
      </w:pPr>
      <w:sdt>
        <w:sdtPr>
          <w:rPr>
            <w:rFonts w:cstheme="minorHAnsi"/>
            <w:bCs/>
            <w:caps w:val="0"/>
            <w:lang w:val="en-US"/>
          </w:rPr>
          <w:alias w:val="Title"/>
          <w:tag w:val=""/>
          <w:id w:val="301582339"/>
          <w:placeholder>
            <w:docPart w:val="8DA05B690E9F4825BB8E1A36EFAAF965"/>
          </w:placeholder>
          <w:dataBinding w:prefixMappings="xmlns:ns0='http://purl.org/dc/elements/1.1/' xmlns:ns1='http://schemas.openxmlformats.org/package/2006/metadata/core-properties' " w:xpath="/ns1:coreProperties[1]/ns0:title[1]" w:storeItemID="{6C3C8BC8-F283-45AE-878A-BAB7291924A1}"/>
          <w:text/>
        </w:sdtPr>
        <w:sdtContent>
          <w:r w:rsidR="00162287" w:rsidRPr="00162287">
            <w:rPr>
              <w:rFonts w:cstheme="minorHAnsi"/>
              <w:bCs/>
              <w:caps w:val="0"/>
              <w:lang w:val="en-US"/>
            </w:rPr>
            <w:t>REPORT OF THE INTERNATIONAL WORKSHOP “THE PATH WE FACE” PROGRESS ON BIODIVERSITY MAINSTREAMING FOR WELL-BEING</w:t>
          </w:r>
        </w:sdtContent>
      </w:sdt>
    </w:p>
    <w:p w:rsidR="00742F79" w:rsidRPr="00F82F1D" w:rsidRDefault="00742F79" w:rsidP="00F82F1D">
      <w:pPr>
        <w:pStyle w:val="Heading2"/>
        <w:suppressLineNumbers/>
        <w:tabs>
          <w:tab w:val="clear" w:pos="720"/>
        </w:tabs>
        <w:suppressAutoHyphens/>
        <w:kinsoku w:val="0"/>
        <w:overflowPunct w:val="0"/>
        <w:autoSpaceDE w:val="0"/>
        <w:autoSpaceDN w:val="0"/>
        <w:rPr>
          <w:b w:val="0"/>
          <w:i/>
          <w:kern w:val="22"/>
          <w:szCs w:val="22"/>
        </w:rPr>
      </w:pPr>
      <w:r w:rsidRPr="00F82F1D">
        <w:rPr>
          <w:b w:val="0"/>
          <w:i/>
          <w:kern w:val="22"/>
          <w:szCs w:val="22"/>
        </w:rPr>
        <w:t>Note by the Executive Secretary</w:t>
      </w:r>
    </w:p>
    <w:p w:rsidR="00E34F86" w:rsidRDefault="00BD02E7" w:rsidP="00E34F86">
      <w:pPr>
        <w:pStyle w:val="Para1"/>
        <w:tabs>
          <w:tab w:val="clear" w:pos="360"/>
        </w:tabs>
      </w:pPr>
      <w:r w:rsidRPr="00F25D9C">
        <w:t xml:space="preserve">The Executive Secretary is circulating herewith, for the information </w:t>
      </w:r>
      <w:r>
        <w:t xml:space="preserve">of participants in the </w:t>
      </w:r>
      <w:r w:rsidR="00414C13">
        <w:t>second</w:t>
      </w:r>
      <w:r w:rsidRPr="00F25D9C">
        <w:t xml:space="preserve"> meeting of the Subsidiary Body on </w:t>
      </w:r>
      <w:r w:rsidR="00414C13">
        <w:t>Implementation</w:t>
      </w:r>
      <w:r w:rsidRPr="00F25D9C">
        <w:t xml:space="preserve">, </w:t>
      </w:r>
      <w:r>
        <w:t xml:space="preserve">the report </w:t>
      </w:r>
      <w:r w:rsidR="00E34F86">
        <w:t>of th</w:t>
      </w:r>
      <w:bookmarkStart w:id="1" w:name="_GoBack"/>
      <w:bookmarkEnd w:id="1"/>
      <w:r w:rsidR="00E34F86">
        <w:t xml:space="preserve">e </w:t>
      </w:r>
      <w:r w:rsidR="00AF7524">
        <w:rPr>
          <w:lang w:val="en-US"/>
        </w:rPr>
        <w:t>International Multi</w:t>
      </w:r>
      <w:r w:rsidR="00AF7524">
        <w:rPr>
          <w:lang w:val="en-US"/>
        </w:rPr>
        <w:noBreakHyphen/>
      </w:r>
      <w:r w:rsidR="00E34F86" w:rsidRPr="00E34F86">
        <w:rPr>
          <w:lang w:val="en-US"/>
        </w:rPr>
        <w:t>stakeholder Workshop on Mainstreaming Biodiversi</w:t>
      </w:r>
      <w:r w:rsidR="00AF7524">
        <w:rPr>
          <w:lang w:val="en-US"/>
        </w:rPr>
        <w:t xml:space="preserve">ty, </w:t>
      </w:r>
      <w:r w:rsidR="00AF7524">
        <w:t xml:space="preserve">prepared by the Government of Mexico. </w:t>
      </w:r>
      <w:r w:rsidR="00426A28">
        <w:rPr>
          <w:lang w:val="en-US"/>
        </w:rPr>
        <w:t>The workshop</w:t>
      </w:r>
      <w:r w:rsidR="00AF7524">
        <w:rPr>
          <w:lang w:val="en-US"/>
        </w:rPr>
        <w:t>,</w:t>
      </w:r>
      <w:r w:rsidR="00426A28">
        <w:rPr>
          <w:lang w:val="en-US"/>
        </w:rPr>
        <w:t xml:space="preserve"> </w:t>
      </w:r>
      <w:r w:rsidR="00AF7524">
        <w:rPr>
          <w:lang w:val="en-US"/>
        </w:rPr>
        <w:t xml:space="preserve">which was held </w:t>
      </w:r>
      <w:r w:rsidR="00AF7524" w:rsidRPr="00E34F86">
        <w:rPr>
          <w:lang w:val="en-US"/>
        </w:rPr>
        <w:t>in Mexico City</w:t>
      </w:r>
      <w:r w:rsidR="00AF7524">
        <w:rPr>
          <w:lang w:val="en-US"/>
        </w:rPr>
        <w:t>, from 5</w:t>
      </w:r>
      <w:r w:rsidR="00AF7524" w:rsidRPr="00E34F86">
        <w:rPr>
          <w:lang w:val="en-US"/>
        </w:rPr>
        <w:t xml:space="preserve"> to 7</w:t>
      </w:r>
      <w:r w:rsidR="00AF7524">
        <w:rPr>
          <w:vertAlign w:val="superscript"/>
          <w:lang w:val="en-US"/>
        </w:rPr>
        <w:t xml:space="preserve"> </w:t>
      </w:r>
      <w:r w:rsidR="00AF7524">
        <w:rPr>
          <w:lang w:val="en-US"/>
        </w:rPr>
        <w:t>June</w:t>
      </w:r>
      <w:r w:rsidR="00AF7524" w:rsidRPr="00E34F86">
        <w:rPr>
          <w:lang w:val="en-US"/>
        </w:rPr>
        <w:t xml:space="preserve"> 2018</w:t>
      </w:r>
      <w:r w:rsidR="00AF7524">
        <w:rPr>
          <w:lang w:val="en-US"/>
        </w:rPr>
        <w:t xml:space="preserve"> </w:t>
      </w:r>
      <w:r w:rsidR="00426A28">
        <w:rPr>
          <w:lang w:val="en-US"/>
        </w:rPr>
        <w:t>provided an opportunity</w:t>
      </w:r>
      <w:r w:rsidR="00E34F86" w:rsidRPr="00E34F86">
        <w:rPr>
          <w:lang w:val="en-US"/>
        </w:rPr>
        <w:t xml:space="preserve"> to assess and discuss progress made since </w:t>
      </w:r>
      <w:r w:rsidR="00853EBC">
        <w:rPr>
          <w:lang w:val="en-US"/>
        </w:rPr>
        <w:t xml:space="preserve">the thirteenth meeting of the Conference of the Parties </w:t>
      </w:r>
      <w:r w:rsidR="00E34F86" w:rsidRPr="00E34F86">
        <w:rPr>
          <w:lang w:val="en-US"/>
        </w:rPr>
        <w:t>in the implementation of the biodiversity mainstreaming agenda in the sectors</w:t>
      </w:r>
      <w:r w:rsidR="00426A28">
        <w:rPr>
          <w:lang w:val="en-US"/>
        </w:rPr>
        <w:t xml:space="preserve"> of agriculture, forests, fisheries and tourism, </w:t>
      </w:r>
      <w:r w:rsidR="00E34F86" w:rsidRPr="00E34F86">
        <w:rPr>
          <w:lang w:val="en-US"/>
        </w:rPr>
        <w:t xml:space="preserve">based on the actions </w:t>
      </w:r>
      <w:r w:rsidR="00426A28">
        <w:rPr>
          <w:lang w:val="en-US"/>
        </w:rPr>
        <w:t xml:space="preserve">contained in </w:t>
      </w:r>
      <w:r w:rsidR="00E34F86" w:rsidRPr="00E34F86">
        <w:rPr>
          <w:lang w:val="en-US"/>
        </w:rPr>
        <w:t xml:space="preserve">the Cancun, </w:t>
      </w:r>
      <w:r w:rsidR="00AF7524">
        <w:rPr>
          <w:lang w:val="en-US"/>
        </w:rPr>
        <w:t>Mexico Declaration and d</w:t>
      </w:r>
      <w:r w:rsidR="00E34F86" w:rsidRPr="00E34F86">
        <w:rPr>
          <w:lang w:val="en-US"/>
        </w:rPr>
        <w:t>ecision XIII/3</w:t>
      </w:r>
      <w:r w:rsidR="00AF7524">
        <w:rPr>
          <w:lang w:val="en-US"/>
        </w:rPr>
        <w:t xml:space="preserve"> of the Convention on Biological Diversity</w:t>
      </w:r>
      <w:r w:rsidR="00E34F86" w:rsidRPr="00E34F86">
        <w:rPr>
          <w:lang w:val="en-US"/>
        </w:rPr>
        <w:t xml:space="preserve">. </w:t>
      </w:r>
    </w:p>
    <w:p w:rsidR="00C23F13" w:rsidRPr="005440A6" w:rsidRDefault="00C23F13" w:rsidP="00E164BE">
      <w:pPr>
        <w:pStyle w:val="Para1"/>
        <w:tabs>
          <w:tab w:val="clear" w:pos="360"/>
        </w:tabs>
      </w:pPr>
      <w:r w:rsidRPr="00486BF3">
        <w:t>The report is presented in the form and language in which it was received by the Secretariat.</w:t>
      </w:r>
    </w:p>
    <w:p w:rsidR="00937A3C" w:rsidRPr="003E18D5" w:rsidRDefault="00BD02E7" w:rsidP="00937A3C">
      <w:pPr>
        <w:spacing w:before="100" w:beforeAutospacing="1" w:after="100" w:afterAutospacing="1"/>
        <w:jc w:val="center"/>
        <w:rPr>
          <w:rFonts w:cstheme="minorHAnsi"/>
          <w:b/>
          <w:bCs/>
          <w:lang w:val="en-US"/>
        </w:rPr>
      </w:pPr>
      <w:r>
        <w:rPr>
          <w:b/>
          <w:bCs/>
        </w:rPr>
        <w:br w:type="page"/>
      </w:r>
      <w:r w:rsidR="00937A3C" w:rsidRPr="003E18D5">
        <w:rPr>
          <w:rFonts w:cstheme="minorHAnsi"/>
          <w:b/>
          <w:bCs/>
          <w:lang w:val="en-US"/>
        </w:rPr>
        <w:lastRenderedPageBreak/>
        <w:t xml:space="preserve">REPORT OF THE INTERNATIONAL WORKSHOP </w:t>
      </w:r>
      <w:r w:rsidR="00937A3C">
        <w:rPr>
          <w:rFonts w:cstheme="minorHAnsi"/>
          <w:b/>
          <w:bCs/>
          <w:lang w:val="en-US"/>
        </w:rPr>
        <w:t xml:space="preserve">“THE PATH WE FACE” PROGRESS </w:t>
      </w:r>
      <w:r w:rsidR="00937A3C" w:rsidRPr="003E18D5">
        <w:rPr>
          <w:rFonts w:cstheme="minorHAnsi"/>
          <w:b/>
          <w:bCs/>
          <w:lang w:val="en-US"/>
        </w:rPr>
        <w:t>ON BIODIVERSITY MAINSTREAMING</w:t>
      </w:r>
      <w:r w:rsidR="00937A3C">
        <w:rPr>
          <w:rFonts w:cstheme="minorHAnsi"/>
          <w:b/>
          <w:bCs/>
          <w:lang w:val="en-US"/>
        </w:rPr>
        <w:t xml:space="preserve"> FOR WELL-BEING</w:t>
      </w:r>
    </w:p>
    <w:p w:rsidR="00937A3C" w:rsidRDefault="00937A3C" w:rsidP="00937A3C">
      <w:pPr>
        <w:outlineLvl w:val="0"/>
        <w:rPr>
          <w:rFonts w:cstheme="minorHAnsi"/>
          <w:b/>
          <w:bCs/>
          <w:lang w:val="en-US"/>
        </w:rPr>
      </w:pPr>
    </w:p>
    <w:p w:rsidR="00937A3C" w:rsidRPr="003E18D5" w:rsidRDefault="00937A3C" w:rsidP="00937A3C">
      <w:pPr>
        <w:jc w:val="center"/>
        <w:outlineLvl w:val="0"/>
        <w:rPr>
          <w:rFonts w:cstheme="minorHAnsi"/>
          <w:b/>
          <w:bCs/>
          <w:lang w:val="en-US"/>
        </w:rPr>
      </w:pPr>
      <w:r w:rsidRPr="003E18D5">
        <w:rPr>
          <w:rFonts w:cstheme="minorHAnsi"/>
          <w:b/>
          <w:bCs/>
          <w:lang w:val="en-US"/>
        </w:rPr>
        <w:t>BACKGROUND</w:t>
      </w:r>
    </w:p>
    <w:p w:rsidR="00937A3C" w:rsidRPr="00A43CD7" w:rsidRDefault="00937A3C" w:rsidP="00937A3C">
      <w:pPr>
        <w:rPr>
          <w:rFonts w:cstheme="minorHAnsi"/>
          <w:lang w:val="en-US"/>
        </w:rPr>
      </w:pPr>
    </w:p>
    <w:p w:rsidR="00937A3C" w:rsidRPr="00AC4487"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sidRPr="00AC4487">
        <w:rPr>
          <w:rFonts w:cstheme="minorHAnsi"/>
          <w:lang w:val="en-US"/>
        </w:rPr>
        <w:t>Mexico hosted the UN Biodiversity Conference 2016, of the Convention on Biolo</w:t>
      </w:r>
      <w:r>
        <w:rPr>
          <w:rFonts w:cstheme="minorHAnsi"/>
          <w:lang w:val="en-US"/>
        </w:rPr>
        <w:t>gical Diversity (CBD) in Cancun.</w:t>
      </w:r>
      <w:r w:rsidRPr="00AC4487">
        <w:rPr>
          <w:rFonts w:cstheme="minorHAnsi"/>
          <w:lang w:val="en-US"/>
        </w:rPr>
        <w:t xml:space="preserve"> The central theme was "</w:t>
      </w:r>
      <w:r w:rsidRPr="00AC4487">
        <w:rPr>
          <w:rFonts w:cstheme="minorHAnsi"/>
          <w:i/>
          <w:lang w:val="en-US"/>
        </w:rPr>
        <w:t>Mainstreaming biodiversity for well-being</w:t>
      </w:r>
      <w:r w:rsidRPr="00AC4487">
        <w:rPr>
          <w:rFonts w:cstheme="minorHAnsi"/>
          <w:lang w:val="en-US"/>
        </w:rPr>
        <w:t>" with emphasis on the agriculture, forestry, fisheries and tourism sectors, and how to position biodiversity conservation and sustainable use at the center of policies of national and subnational plans and programs. Its High-Level Segment adopted the Cancun, Mexico Declaration on "</w:t>
      </w:r>
      <w:r w:rsidRPr="00AC4487">
        <w:rPr>
          <w:rFonts w:cstheme="minorHAnsi"/>
          <w:i/>
          <w:lang w:val="en-US"/>
        </w:rPr>
        <w:t>Mainstreaming the Conservation and Sustainable Use of Biodiversity for Well-being</w:t>
      </w:r>
      <w:r w:rsidRPr="00AC4487">
        <w:rPr>
          <w:rFonts w:cstheme="minorHAnsi"/>
          <w:lang w:val="en-US"/>
        </w:rPr>
        <w:t xml:space="preserve">" </w:t>
      </w:r>
      <w:hyperlink r:id="rId11" w:history="1">
        <w:r w:rsidRPr="00AC4487">
          <w:rPr>
            <w:rStyle w:val="Hyperlink"/>
            <w:rFonts w:cstheme="minorHAnsi"/>
            <w:lang w:val="en-US"/>
          </w:rPr>
          <w:t>https://www.cbd.int/cop/cop-13/hls/in-session/cancun-declaration-draft-dec-03-2016-pm-en.pdf</w:t>
        </w:r>
      </w:hyperlink>
      <w:r w:rsidRPr="00AC4487">
        <w:rPr>
          <w:rFonts w:cstheme="minorHAnsi"/>
          <w:lang w:val="en-US"/>
        </w:rPr>
        <w:t xml:space="preserve"> and COP13 adopted decision XIII/3 </w:t>
      </w:r>
      <w:hyperlink r:id="rId12" w:history="1">
        <w:r w:rsidRPr="00AC4487">
          <w:rPr>
            <w:rStyle w:val="Hyperlink"/>
            <w:rFonts w:cstheme="minorHAnsi"/>
            <w:lang w:val="en-US"/>
          </w:rPr>
          <w:t>https://www.cbd.int/doc/decisions/cop-13/cop-13-dec-03-en.pdf</w:t>
        </w:r>
      </w:hyperlink>
      <w:r w:rsidRPr="00AC4487">
        <w:rPr>
          <w:rFonts w:cstheme="minorHAnsi"/>
          <w:lang w:val="en-US"/>
        </w:rPr>
        <w:t>, with actions to be taken by Parties, the private sector, and other stakeholders.</w:t>
      </w:r>
    </w:p>
    <w:p w:rsidR="00937A3C" w:rsidRPr="003E18D5" w:rsidRDefault="00937A3C" w:rsidP="0093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lang w:val="en-US"/>
        </w:rPr>
      </w:pPr>
    </w:p>
    <w:p w:rsidR="00937A3C" w:rsidRPr="003E18D5"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sidRPr="003E18D5">
        <w:rPr>
          <w:rFonts w:cstheme="minorHAnsi"/>
          <w:lang w:val="en-US"/>
        </w:rPr>
        <w:t>Mainstreaming the Conservation and the Sustainable Use of Biodiversity for Well-being has been included in the working agendas of relevant international organizations such as: United Nations Food and Agriculture Organization (FAO); United Nations World Tourism Organization (UN-WTO); United Nations Environmental Assembly (UNEA); Convention on International Trade in Endangered Species of Wild fauna and Flora (CITES); Inter-governmental science-policy platform on biodiversity and ecosystem services (IPBES); the World Health Organization (WHO) and the One Planet Network; as well as regional, bilateral and national initiatives, where Mexico has been actively contributing to this process.</w:t>
      </w:r>
    </w:p>
    <w:p w:rsidR="00937A3C" w:rsidRPr="003E18D5" w:rsidRDefault="00937A3C" w:rsidP="0093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lang w:val="en-US"/>
        </w:rPr>
      </w:pPr>
    </w:p>
    <w:p w:rsidR="00937A3C" w:rsidRPr="00EE0728"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sidRPr="00EE0728">
        <w:rPr>
          <w:rFonts w:cstheme="minorHAnsi"/>
          <w:lang w:val="en-US"/>
        </w:rPr>
        <w:t>Mexico, as a contribution to the upcoming meeting of SBI-2, the High-Level Segment and deliberations at the 2018 UN Biodiversity Conference in Egypt and for the 2030 Agenda and, with the support from the Ministry of Environment and Natural Resources of Mexico, the Government of Germany and the Secretariat of the Convention on Biological Diversity convened an International Multi-stakeholder Workshop on Mainstreaming Biodiversity, which was held from June 5th to 7</w:t>
      </w:r>
      <w:r w:rsidRPr="00EE0728">
        <w:rPr>
          <w:rFonts w:cstheme="minorHAnsi"/>
          <w:vertAlign w:val="superscript"/>
          <w:lang w:val="en-US"/>
        </w:rPr>
        <w:t>th</w:t>
      </w:r>
      <w:r w:rsidRPr="00EE0728">
        <w:rPr>
          <w:rFonts w:cstheme="minorHAnsi"/>
          <w:lang w:val="en-US"/>
        </w:rPr>
        <w:t xml:space="preserve">, 2018 in Mexico City to assess and discuss progress made since COP13 in the implementation of the biodiversity mainstreaming agenda in the four sectors mentioned on paragraph 1, based on the actions proposed by the Cancun, Mexico Declaration and CBD COP Decision XIII/3. </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cstheme="minorHAnsi"/>
          <w:lang w:val="en-US"/>
        </w:rPr>
      </w:pPr>
    </w:p>
    <w:p w:rsidR="00937A3C" w:rsidRPr="00EF0D38"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Pr>
          <w:rFonts w:cstheme="minorHAnsi"/>
          <w:lang w:val="en-US"/>
        </w:rPr>
        <w:t>The workshop had the following objectives:</w:t>
      </w:r>
    </w:p>
    <w:p w:rsidR="00937A3C" w:rsidRPr="003E18D5" w:rsidRDefault="00937A3C" w:rsidP="00937A3C">
      <w:pPr>
        <w:rPr>
          <w:rFonts w:cstheme="minorHAnsi"/>
          <w:lang w:val="en-US"/>
        </w:rPr>
      </w:pPr>
    </w:p>
    <w:p w:rsidR="00937A3C" w:rsidRDefault="00937A3C" w:rsidP="00937A3C">
      <w:pPr>
        <w:pStyle w:val="ListParagraph"/>
        <w:numPr>
          <w:ilvl w:val="0"/>
          <w:numId w:val="14"/>
        </w:numPr>
        <w:rPr>
          <w:rFonts w:cstheme="minorHAnsi"/>
          <w:lang w:val="en-US"/>
        </w:rPr>
      </w:pPr>
      <w:r w:rsidRPr="00EF0D38">
        <w:rPr>
          <w:rFonts w:cstheme="minorHAnsi"/>
          <w:lang w:val="en-US"/>
        </w:rPr>
        <w:t>Review, through concrete examples, progress achieved on policies, practices and tools to mainstream biodiversity in the four sectors since COP13 including criteria to measure progress.</w:t>
      </w:r>
    </w:p>
    <w:p w:rsidR="00937A3C" w:rsidRPr="00EF0D38" w:rsidRDefault="00937A3C" w:rsidP="00937A3C">
      <w:pPr>
        <w:pStyle w:val="ListParagraph"/>
        <w:ind w:left="360"/>
        <w:rPr>
          <w:rFonts w:cstheme="minorHAnsi"/>
          <w:lang w:val="en-US"/>
        </w:rPr>
      </w:pPr>
    </w:p>
    <w:p w:rsidR="00937A3C" w:rsidRDefault="00937A3C" w:rsidP="00937A3C">
      <w:pPr>
        <w:pStyle w:val="ListParagraph"/>
        <w:numPr>
          <w:ilvl w:val="0"/>
          <w:numId w:val="14"/>
        </w:numPr>
        <w:rPr>
          <w:rFonts w:cstheme="minorHAnsi"/>
          <w:lang w:val="en-US"/>
        </w:rPr>
      </w:pPr>
      <w:r w:rsidRPr="003E18D5">
        <w:rPr>
          <w:rFonts w:cstheme="minorHAnsi"/>
          <w:lang w:val="en-US"/>
        </w:rPr>
        <w:t>Identify opportunities and tools to strengthen National Biodiversity Strategies and Action Plans (NBSAPs) implementation through biodiversity mainstreaming across key actors.</w:t>
      </w:r>
    </w:p>
    <w:p w:rsidR="00937A3C" w:rsidRPr="006E74E9" w:rsidRDefault="00937A3C" w:rsidP="00937A3C">
      <w:pPr>
        <w:rPr>
          <w:rFonts w:cstheme="minorHAnsi"/>
          <w:lang w:val="en-US"/>
        </w:rPr>
      </w:pPr>
    </w:p>
    <w:p w:rsidR="00937A3C" w:rsidRDefault="00937A3C" w:rsidP="00937A3C">
      <w:pPr>
        <w:pStyle w:val="ListParagraph"/>
        <w:numPr>
          <w:ilvl w:val="0"/>
          <w:numId w:val="14"/>
        </w:numPr>
        <w:rPr>
          <w:rFonts w:cstheme="minorHAnsi"/>
          <w:lang w:val="en-US"/>
        </w:rPr>
      </w:pPr>
      <w:r w:rsidRPr="003E18D5">
        <w:rPr>
          <w:rFonts w:cstheme="minorHAnsi"/>
          <w:lang w:val="en-US"/>
        </w:rPr>
        <w:t>Highlight linkages between Biodiversity Mainstreaming and: The 2030 Agenda for Sustainable Development and its Goals and the “Transformational Change” agenda.</w:t>
      </w:r>
    </w:p>
    <w:p w:rsidR="00937A3C" w:rsidRPr="006E74E9" w:rsidRDefault="00937A3C" w:rsidP="00937A3C">
      <w:pPr>
        <w:rPr>
          <w:rFonts w:cstheme="minorHAnsi"/>
          <w:lang w:val="en-US"/>
        </w:rPr>
      </w:pPr>
    </w:p>
    <w:p w:rsidR="00937A3C" w:rsidRPr="003E18D5" w:rsidRDefault="00937A3C" w:rsidP="00937A3C">
      <w:pPr>
        <w:pStyle w:val="ListParagraph"/>
        <w:numPr>
          <w:ilvl w:val="0"/>
          <w:numId w:val="14"/>
        </w:numPr>
        <w:rPr>
          <w:rFonts w:cstheme="minorHAnsi"/>
          <w:bCs/>
          <w:lang w:val="en-US"/>
        </w:rPr>
      </w:pPr>
      <w:r w:rsidRPr="003E18D5">
        <w:rPr>
          <w:rFonts w:cstheme="minorHAnsi"/>
          <w:lang w:val="en-US"/>
        </w:rPr>
        <w:t>Identify opportunities on biodiversity mainstreaming for the mining, energy, infrastructure, manufacturing and health sectors.</w:t>
      </w:r>
    </w:p>
    <w:p w:rsidR="00937A3C" w:rsidRPr="003E18D5" w:rsidRDefault="00937A3C" w:rsidP="00937A3C">
      <w:pPr>
        <w:rPr>
          <w:lang w:val="en-US"/>
        </w:rPr>
      </w:pPr>
    </w:p>
    <w:p w:rsidR="00937A3C" w:rsidRPr="00EF0D38"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sidRPr="00EF0D38">
        <w:rPr>
          <w:rFonts w:cstheme="minorHAnsi"/>
          <w:lang w:val="en-US"/>
        </w:rPr>
        <w:t>The workshop was attended by experts from Brazil, Filipinas, Germany, India, Mexico, Netherlands, Portugal, the Convention on Biological Diversity</w:t>
      </w:r>
      <w:r>
        <w:rPr>
          <w:rFonts w:cstheme="minorHAnsi"/>
          <w:lang w:val="en-US"/>
        </w:rPr>
        <w:t xml:space="preserve"> (CBD)</w:t>
      </w:r>
      <w:r w:rsidRPr="00EF0D38">
        <w:rPr>
          <w:rFonts w:cstheme="minorHAnsi"/>
          <w:lang w:val="en-US"/>
        </w:rPr>
        <w:t xml:space="preserve">, the Food and Agriculture Organization of the United Nations (FAO), the Global Environment Facility (GEF), the World Bank </w:t>
      </w:r>
      <w:r w:rsidRPr="00EF0D38">
        <w:rPr>
          <w:rFonts w:cstheme="minorHAnsi"/>
          <w:lang w:val="en-US"/>
        </w:rPr>
        <w:lastRenderedPageBreak/>
        <w:t>(WB), the Biodiversity Finance Initiative (BIOFIN Mexico), the United Nations Development Program Regional Centre for Latin America and the Caribbean, the United Nations Development Program in Mexico (UNDP Mexico), the United Nations World Tourism Organization (UNWTO), the United Nations Industrial Development Organization Regional Hub Mexico (UNIDO), GIZ Mexico, the Inter-American Development Bank (IADB), the Mexican Nature Conservancy Fund (FMCN), the Mexican Alliance for Biodiversity (AMB), the World Wildlife Foundation (WWF), Future Earth, the Indigenous Tourism Network of Mexico, Forest People Program, Amigos de Sian</w:t>
      </w:r>
      <w:r>
        <w:rPr>
          <w:rFonts w:cstheme="minorHAnsi"/>
          <w:lang w:val="en-US"/>
        </w:rPr>
        <w:t xml:space="preserve"> </w:t>
      </w:r>
      <w:proofErr w:type="spellStart"/>
      <w:r>
        <w:rPr>
          <w:rFonts w:cstheme="minorHAnsi"/>
          <w:lang w:val="en-US"/>
        </w:rPr>
        <w:t>Ka’a</w:t>
      </w:r>
      <w:r w:rsidRPr="00EF0D38">
        <w:rPr>
          <w:rFonts w:cstheme="minorHAnsi"/>
          <w:lang w:val="en-US"/>
        </w:rPr>
        <w:t>n</w:t>
      </w:r>
      <w:proofErr w:type="spellEnd"/>
      <w:r w:rsidRPr="00EF0D38">
        <w:rPr>
          <w:rFonts w:cstheme="minorHAnsi"/>
          <w:lang w:val="en-US"/>
        </w:rPr>
        <w:t>, Mexican governmental institutions (Secretary of Environment and Natural Resources, Secretary of Agriculture, Secretary of Tourism, Aquaculture and Fisheries Commission, National Forestry Commission, Natural Protected Areas Commission, Secretary of Foreign Affairs, National Commission for the Knowledge and Sustainable Use of Biodiversity). The full list of participants is pr</w:t>
      </w:r>
      <w:r>
        <w:rPr>
          <w:rFonts w:cstheme="minorHAnsi"/>
          <w:lang w:val="en-US"/>
        </w:rPr>
        <w:t>ovided in A</w:t>
      </w:r>
      <w:r w:rsidRPr="00EF0D38">
        <w:rPr>
          <w:rFonts w:cstheme="minorHAnsi"/>
          <w:lang w:val="en-US"/>
        </w:rPr>
        <w:t xml:space="preserve">nnex </w:t>
      </w:r>
      <w:r>
        <w:rPr>
          <w:rFonts w:cstheme="minorHAnsi"/>
          <w:lang w:val="en-US"/>
        </w:rPr>
        <w:t>I</w:t>
      </w:r>
      <w:r w:rsidRPr="00EF0D38">
        <w:rPr>
          <w:rFonts w:cstheme="minorHAnsi"/>
          <w:lang w:val="en-US"/>
        </w:rPr>
        <w:t xml:space="preserve">. </w:t>
      </w:r>
    </w:p>
    <w:p w:rsidR="00937A3C" w:rsidRDefault="00937A3C" w:rsidP="00937A3C">
      <w:pPr>
        <w:rPr>
          <w:lang w:val="en-US"/>
        </w:rPr>
      </w:pPr>
    </w:p>
    <w:p w:rsidR="00937A3C" w:rsidRDefault="00937A3C" w:rsidP="00937A3C">
      <w:pPr>
        <w:spacing w:before="100" w:beforeAutospacing="1" w:after="100" w:afterAutospacing="1"/>
        <w:jc w:val="center"/>
        <w:rPr>
          <w:b/>
          <w:bCs/>
          <w:lang w:val="en-US"/>
        </w:rPr>
      </w:pPr>
      <w:r>
        <w:rPr>
          <w:b/>
          <w:bCs/>
          <w:lang w:val="en-US"/>
        </w:rPr>
        <w:t xml:space="preserve">ITEM 1. </w:t>
      </w:r>
      <w:r w:rsidRPr="00F01382">
        <w:rPr>
          <w:b/>
          <w:bCs/>
          <w:lang w:val="en-US"/>
        </w:rPr>
        <w:t>OPENING STATEMENTS</w:t>
      </w:r>
    </w:p>
    <w:p w:rsidR="00937A3C" w:rsidRPr="006E3174"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sidRPr="006E3174">
        <w:rPr>
          <w:rFonts w:cstheme="minorHAnsi"/>
          <w:lang w:val="en-US"/>
        </w:rPr>
        <w:t xml:space="preserve">Mr. </w:t>
      </w:r>
      <w:proofErr w:type="spellStart"/>
      <w:r>
        <w:rPr>
          <w:rFonts w:cstheme="minorHAnsi"/>
          <w:lang w:val="en-US"/>
        </w:rPr>
        <w:t>Hesiquio</w:t>
      </w:r>
      <w:proofErr w:type="spellEnd"/>
      <w:r>
        <w:rPr>
          <w:rFonts w:cstheme="minorHAnsi"/>
          <w:lang w:val="en-US"/>
        </w:rPr>
        <w:t xml:space="preserve"> </w:t>
      </w:r>
      <w:r w:rsidRPr="006E3174">
        <w:rPr>
          <w:rFonts w:cstheme="minorHAnsi"/>
          <w:lang w:val="en-US"/>
        </w:rPr>
        <w:t>Benitez</w:t>
      </w:r>
      <w:r>
        <w:rPr>
          <w:rFonts w:cstheme="minorHAnsi"/>
          <w:lang w:val="en-US"/>
        </w:rPr>
        <w:t xml:space="preserve">, Director General of International Cooperation and Implementation of the National Commission for the Knowledge and Use of Biodiversity (CONABIO), </w:t>
      </w:r>
      <w:r w:rsidRPr="006E3174">
        <w:rPr>
          <w:rFonts w:cstheme="minorHAnsi"/>
          <w:lang w:val="en-US"/>
        </w:rPr>
        <w:t>welcomed the participants to the workshop.</w:t>
      </w:r>
      <w:r>
        <w:rPr>
          <w:rFonts w:cstheme="minorHAnsi"/>
          <w:lang w:val="en-US"/>
        </w:rPr>
        <w:t xml:space="preserve"> He then</w:t>
      </w:r>
      <w:r w:rsidRPr="006E3174">
        <w:rPr>
          <w:rFonts w:cstheme="minorHAnsi"/>
          <w:lang w:val="en-US"/>
        </w:rPr>
        <w:t xml:space="preserve"> recalled some of the activities that Mexico has conducted as </w:t>
      </w:r>
      <w:r>
        <w:rPr>
          <w:rFonts w:cstheme="minorHAnsi"/>
          <w:lang w:val="en-US"/>
        </w:rPr>
        <w:t xml:space="preserve">COP13 </w:t>
      </w:r>
      <w:r w:rsidRPr="006E3174">
        <w:rPr>
          <w:rFonts w:cstheme="minorHAnsi"/>
          <w:lang w:val="en-US"/>
        </w:rPr>
        <w:t>president for the 2017-2018 biennium, since hosting the UN Conference on Biodiversity in Cancún. He emphasized the collaboration with FAO and UN-WTO as key actor for the implementation of biodiversity mainstreaming into agriculture, forestry, fisheries and tourism sectors.</w:t>
      </w:r>
      <w:r>
        <w:rPr>
          <w:rFonts w:cstheme="minorHAnsi"/>
          <w:lang w:val="en-US"/>
        </w:rPr>
        <w:t xml:space="preserve"> He specifically referred</w:t>
      </w:r>
      <w:r w:rsidRPr="006E3174">
        <w:rPr>
          <w:rFonts w:cstheme="minorHAnsi"/>
          <w:lang w:val="en-US"/>
        </w:rPr>
        <w:t xml:space="preserve"> the work </w:t>
      </w:r>
      <w:r>
        <w:rPr>
          <w:rFonts w:cstheme="minorHAnsi"/>
          <w:lang w:val="en-US"/>
        </w:rPr>
        <w:t xml:space="preserve">that Mexico has been carrying out in significant fora, such as </w:t>
      </w:r>
      <w:r w:rsidRPr="006E3174">
        <w:rPr>
          <w:rFonts w:cstheme="minorHAnsi"/>
          <w:lang w:val="en-US"/>
        </w:rPr>
        <w:t>FAO’s “Platform on mainstreaming biodiversity in agricultural sectors”, an</w:t>
      </w:r>
      <w:r>
        <w:rPr>
          <w:rFonts w:cstheme="minorHAnsi"/>
          <w:lang w:val="en-US"/>
        </w:rPr>
        <w:t xml:space="preserve">d their First Multi-Stakeholders </w:t>
      </w:r>
      <w:r w:rsidRPr="006E3174">
        <w:rPr>
          <w:rFonts w:cstheme="minorHAnsi"/>
          <w:lang w:val="en-US"/>
        </w:rPr>
        <w:t xml:space="preserve">Dialogue on Biodiversity Mainstreaming in agricultural sectors, </w:t>
      </w:r>
      <w:r>
        <w:rPr>
          <w:rFonts w:cstheme="minorHAnsi"/>
          <w:lang w:val="en-US"/>
        </w:rPr>
        <w:t>held</w:t>
      </w:r>
      <w:r w:rsidRPr="006E3174">
        <w:rPr>
          <w:rFonts w:cstheme="minorHAnsi"/>
          <w:lang w:val="en-US"/>
        </w:rPr>
        <w:t xml:space="preserve"> in Rome </w:t>
      </w:r>
      <w:r>
        <w:rPr>
          <w:rFonts w:cstheme="minorHAnsi"/>
          <w:lang w:val="en-US"/>
        </w:rPr>
        <w:t>on May 29</w:t>
      </w:r>
      <w:r w:rsidRPr="00EE2277">
        <w:rPr>
          <w:rFonts w:cstheme="minorHAnsi"/>
          <w:vertAlign w:val="superscript"/>
          <w:lang w:val="en-US"/>
        </w:rPr>
        <w:t>th</w:t>
      </w:r>
      <w:r>
        <w:rPr>
          <w:rFonts w:cstheme="minorHAnsi"/>
          <w:lang w:val="en-US"/>
        </w:rPr>
        <w:t xml:space="preserve"> to 31</w:t>
      </w:r>
      <w:r w:rsidRPr="00EE2277">
        <w:rPr>
          <w:rFonts w:cstheme="minorHAnsi"/>
          <w:vertAlign w:val="superscript"/>
          <w:lang w:val="en-US"/>
        </w:rPr>
        <w:t>st</w:t>
      </w:r>
      <w:r>
        <w:rPr>
          <w:rFonts w:cstheme="minorHAnsi"/>
          <w:lang w:val="en-US"/>
        </w:rPr>
        <w:t xml:space="preserve"> 2018 </w:t>
      </w:r>
      <w:r w:rsidRPr="006E3174">
        <w:rPr>
          <w:rFonts w:cstheme="minorHAnsi"/>
          <w:lang w:val="en-US"/>
        </w:rPr>
        <w:t xml:space="preserve">with support of CBD, with successful outcomes. </w:t>
      </w:r>
      <w:r>
        <w:rPr>
          <w:rFonts w:cstheme="minorHAnsi"/>
          <w:lang w:val="en-US"/>
        </w:rPr>
        <w:t>Finally, h</w:t>
      </w:r>
      <w:r w:rsidRPr="006E3174">
        <w:rPr>
          <w:rFonts w:cstheme="minorHAnsi"/>
          <w:lang w:val="en-US"/>
        </w:rPr>
        <w:t>e expressed his grat</w:t>
      </w:r>
      <w:r>
        <w:rPr>
          <w:rFonts w:cstheme="minorHAnsi"/>
          <w:lang w:val="en-US"/>
        </w:rPr>
        <w:t>i</w:t>
      </w:r>
      <w:r w:rsidRPr="006E3174">
        <w:rPr>
          <w:rFonts w:cstheme="minorHAnsi"/>
          <w:lang w:val="en-US"/>
        </w:rPr>
        <w:t xml:space="preserve">tude for the presence of </w:t>
      </w:r>
      <w:r>
        <w:rPr>
          <w:rFonts w:cstheme="minorHAnsi"/>
          <w:lang w:val="en-US"/>
        </w:rPr>
        <w:t>relevant ministries</w:t>
      </w:r>
      <w:r w:rsidRPr="00A43CD7">
        <w:rPr>
          <w:rFonts w:cstheme="minorHAnsi"/>
          <w:lang w:val="en-US"/>
        </w:rPr>
        <w:t xml:space="preserve"> </w:t>
      </w:r>
      <w:r w:rsidRPr="006E3174">
        <w:rPr>
          <w:rFonts w:cstheme="minorHAnsi"/>
          <w:lang w:val="en-US"/>
        </w:rPr>
        <w:t xml:space="preserve">representatives, </w:t>
      </w:r>
      <w:r>
        <w:rPr>
          <w:rFonts w:cstheme="minorHAnsi"/>
          <w:lang w:val="en-US"/>
        </w:rPr>
        <w:t>international organizations, multilateral development banks and private and financial institutions, civil society, IPLC</w:t>
      </w:r>
      <w:r w:rsidRPr="006E3174">
        <w:rPr>
          <w:rFonts w:cstheme="minorHAnsi"/>
          <w:lang w:val="en-US"/>
        </w:rPr>
        <w:t xml:space="preserve"> and Academia</w:t>
      </w:r>
      <w:r>
        <w:rPr>
          <w:rFonts w:cstheme="minorHAnsi"/>
          <w:lang w:val="en-US"/>
        </w:rPr>
        <w:t xml:space="preserve"> and welcomed the </w:t>
      </w:r>
      <w:r w:rsidRPr="006E3174">
        <w:rPr>
          <w:rFonts w:cstheme="minorHAnsi"/>
          <w:lang w:val="en-US"/>
        </w:rPr>
        <w:t xml:space="preserve">productive dialogues </w:t>
      </w:r>
      <w:r>
        <w:rPr>
          <w:rFonts w:cstheme="minorHAnsi"/>
          <w:lang w:val="en-US"/>
        </w:rPr>
        <w:t>of the workshop</w:t>
      </w:r>
      <w:r w:rsidRPr="006E3174">
        <w:rPr>
          <w:rFonts w:cstheme="minorHAnsi"/>
          <w:lang w:val="en-US"/>
        </w:rPr>
        <w:t>.</w:t>
      </w:r>
    </w:p>
    <w:p w:rsidR="00937A3C" w:rsidRPr="009903EE" w:rsidRDefault="00937A3C" w:rsidP="00937A3C">
      <w:pPr>
        <w:rPr>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sidRPr="00235024">
        <w:rPr>
          <w:rFonts w:cstheme="minorHAnsi"/>
          <w:lang w:val="en-US"/>
        </w:rPr>
        <w:t xml:space="preserve">Mr. </w:t>
      </w:r>
      <w:proofErr w:type="spellStart"/>
      <w:r w:rsidRPr="00235024">
        <w:rPr>
          <w:rFonts w:cstheme="minorHAnsi"/>
          <w:lang w:val="en-US"/>
        </w:rPr>
        <w:t>Crispim</w:t>
      </w:r>
      <w:proofErr w:type="spellEnd"/>
      <w:r w:rsidRPr="00235024">
        <w:rPr>
          <w:rFonts w:cstheme="minorHAnsi"/>
          <w:lang w:val="en-US"/>
        </w:rPr>
        <w:t xml:space="preserve"> Moreira, representative of FAO in Mexico, </w:t>
      </w:r>
      <w:r w:rsidRPr="00A93E02">
        <w:rPr>
          <w:rFonts w:cstheme="minorHAnsi"/>
          <w:lang w:val="en-US"/>
        </w:rPr>
        <w:t>stated the importance of developing instruments and t</w:t>
      </w:r>
      <w:r w:rsidRPr="00E23AEB">
        <w:rPr>
          <w:rFonts w:cstheme="minorHAnsi"/>
          <w:lang w:val="en-US"/>
        </w:rPr>
        <w:t xml:space="preserve">ools for sustainable development to be included in the general framework on biodiversity of the UN System. He reported </w:t>
      </w:r>
      <w:r w:rsidRPr="002120E5">
        <w:rPr>
          <w:rFonts w:cstheme="minorHAnsi"/>
          <w:lang w:val="en-US"/>
        </w:rPr>
        <w:t>the results of the First Multi-</w:t>
      </w:r>
      <w:r w:rsidRPr="007B48C1">
        <w:rPr>
          <w:rFonts w:cstheme="minorHAnsi"/>
          <w:lang w:val="en-US"/>
        </w:rPr>
        <w:t>Stakeholders</w:t>
      </w:r>
      <w:r w:rsidRPr="00E21A02">
        <w:rPr>
          <w:rFonts w:cstheme="minorHAnsi"/>
          <w:lang w:val="en-US"/>
        </w:rPr>
        <w:t xml:space="preserve"> Dialogue on Biodiversity Mainstreaming in agricultural sectors, conducted in Rome with support of CBD, </w:t>
      </w:r>
      <w:r w:rsidRPr="00E51140">
        <w:rPr>
          <w:rFonts w:cstheme="minorHAnsi"/>
          <w:lang w:val="en-US"/>
        </w:rPr>
        <w:t>a week prior to the Workshop. He specified that results from that meeting lead to recommend</w:t>
      </w:r>
      <w:r w:rsidRPr="000F0F25">
        <w:rPr>
          <w:rFonts w:cstheme="minorHAnsi"/>
          <w:lang w:val="en-US"/>
        </w:rPr>
        <w:t xml:space="preserve"> that FAO’s “Platform on the mainstreaming biodiversity in agricultural sectors” </w:t>
      </w:r>
      <w:r w:rsidRPr="000323F1">
        <w:rPr>
          <w:rFonts w:cstheme="minorHAnsi"/>
          <w:lang w:val="en-US"/>
        </w:rPr>
        <w:t xml:space="preserve">should take action on 3 fronts: </w:t>
      </w:r>
      <w:r w:rsidRPr="00A40D10">
        <w:rPr>
          <w:rFonts w:cstheme="minorHAnsi"/>
          <w:lang w:val="en-US"/>
        </w:rPr>
        <w:t>(</w:t>
      </w:r>
      <w:r w:rsidRPr="00356A67">
        <w:rPr>
          <w:rFonts w:cstheme="minorHAnsi"/>
          <w:lang w:val="en-US"/>
        </w:rPr>
        <w:t xml:space="preserve">1) international partnerships; (2) national agricultural mainstreaming biodiversity strategies with support from key actors for government agencies implementation; and (3) development of better and more effective ways to encourage investment in agricultural biodiversity. He stressed the relevance of knowledge exchange among stakeholders on how to consider sustainable use of biodiversity in agricultural practices and measure the impact of such actions. Finally, he announced </w:t>
      </w:r>
      <w:proofErr w:type="gramStart"/>
      <w:r w:rsidRPr="00356A67">
        <w:rPr>
          <w:rFonts w:cstheme="minorHAnsi"/>
          <w:lang w:val="en-US"/>
        </w:rPr>
        <w:t>as a result of</w:t>
      </w:r>
      <w:proofErr w:type="gramEnd"/>
      <w:r w:rsidRPr="00356A67">
        <w:rPr>
          <w:rFonts w:cstheme="minorHAnsi"/>
          <w:lang w:val="en-US"/>
        </w:rPr>
        <w:t xml:space="preserve"> the multi-stakeholder dialogue in Rome, that FAO Director General José Graziano da Silva, declared that FAO will propose its own Strategy for Biodiversity that will link to the mainstreaming agenda. </w:t>
      </w:r>
    </w:p>
    <w:p w:rsidR="00937A3C" w:rsidRPr="00235024"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lang w:val="en-US"/>
        </w:rPr>
      </w:pPr>
    </w:p>
    <w:p w:rsidR="00937A3C" w:rsidRPr="006E3174"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sidRPr="006E3174">
        <w:rPr>
          <w:rFonts w:cstheme="minorHAnsi"/>
          <w:lang w:val="en-US"/>
        </w:rPr>
        <w:t>Ms. Jamison Ervin, representative of UNDP, recalled that nature plays a complex and cru</w:t>
      </w:r>
      <w:r>
        <w:rPr>
          <w:rFonts w:cstheme="minorHAnsi"/>
          <w:lang w:val="en-US"/>
        </w:rPr>
        <w:t>c</w:t>
      </w:r>
      <w:r w:rsidRPr="006E3174">
        <w:rPr>
          <w:rFonts w:cstheme="minorHAnsi"/>
          <w:lang w:val="en-US"/>
        </w:rPr>
        <w:t xml:space="preserve">ial part of the lives of some 7.4 billion people around the world through daily activities like harvesting, cutting, planting, tilling, trawling, blasting, hunting, mowing, dumping, disbursing, pumping, spraying, draining, flooding. She emphasized that, although our global planetary system may function every day, it has profound problems; one of them being plastic pollution (including almost invisible microfibers). She recalled that 83% of tap water worldwide contains plastic fiber, a </w:t>
      </w:r>
      <w:r w:rsidRPr="006E3174">
        <w:rPr>
          <w:rFonts w:cstheme="minorHAnsi"/>
          <w:lang w:val="en-US"/>
        </w:rPr>
        <w:lastRenderedPageBreak/>
        <w:t xml:space="preserve">quarter of all airborne particles are plastic microfibers, 3 out of 4 fish in the Northwest Atlantic contain plastic microfibers in their flesh; and that the 4 main sources of this plastic microfibers are synthetic fibers, dust from synthetic tires, road paint and cities. She proceeded to identify three giant blind spots: </w:t>
      </w:r>
      <w:r>
        <w:rPr>
          <w:rFonts w:cstheme="minorHAnsi"/>
          <w:lang w:val="en-US"/>
        </w:rPr>
        <w:t>(</w:t>
      </w:r>
      <w:r w:rsidRPr="006E3174">
        <w:rPr>
          <w:rFonts w:cstheme="minorHAnsi"/>
          <w:lang w:val="en-US"/>
        </w:rPr>
        <w:t xml:space="preserve">1) The invisibility of nature in the market. The market does not discern between what comes from illegal and unsustainable sources. </w:t>
      </w:r>
      <w:r>
        <w:rPr>
          <w:rFonts w:cstheme="minorHAnsi"/>
          <w:lang w:val="en-US"/>
        </w:rPr>
        <w:t>(</w:t>
      </w:r>
      <w:r w:rsidRPr="006E3174">
        <w:rPr>
          <w:rFonts w:cstheme="minorHAnsi"/>
          <w:lang w:val="en-US"/>
        </w:rPr>
        <w:t xml:space="preserve">2) The invisibility of the rules that govern the system – the policies, rules, norms, and practices that dictate our daily transactions. How financial institutions – banks, funds, investment firms, insurance companies – finance unsustainable practices. </w:t>
      </w:r>
      <w:r>
        <w:rPr>
          <w:rFonts w:cstheme="minorHAnsi"/>
          <w:lang w:val="en-US"/>
        </w:rPr>
        <w:t>(</w:t>
      </w:r>
      <w:r w:rsidRPr="006E3174">
        <w:rPr>
          <w:rFonts w:cstheme="minorHAnsi"/>
          <w:lang w:val="en-US"/>
        </w:rPr>
        <w:t>3) The invisibility of the impact of our daily actions on nature</w:t>
      </w:r>
      <w:r>
        <w:rPr>
          <w:rFonts w:cstheme="minorHAnsi"/>
          <w:lang w:val="en-US"/>
        </w:rPr>
        <w:t>, as m</w:t>
      </w:r>
      <w:r w:rsidRPr="006E3174">
        <w:rPr>
          <w:rFonts w:cstheme="minorHAnsi"/>
          <w:lang w:val="en-US"/>
        </w:rPr>
        <w:t xml:space="preserve">ost people, particularly in developed countries, do not know where their water comes from, how their food is grown, how their homes are powered, where their waste goes and how their consumption patterns impact nature. She concluded that mainstreaming is a way of tackling these three blinds spots but that there are still many mainstreaming challenges in the productive sectors. She restated UNDP’s commitment to promoting and implementing mainstreaming solutions on fisheries, forestry, tourism and agriculture. </w:t>
      </w:r>
    </w:p>
    <w:p w:rsidR="00937A3C" w:rsidRDefault="00937A3C" w:rsidP="00937A3C">
      <w:pPr>
        <w:rPr>
          <w:lang w:val="en-US"/>
        </w:rPr>
      </w:pPr>
    </w:p>
    <w:p w:rsidR="00937A3C" w:rsidRPr="00F70C63"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Pr>
          <w:rFonts w:cstheme="minorHAnsi"/>
          <w:lang w:val="en-US"/>
        </w:rPr>
        <w:t>Finally</w:t>
      </w:r>
      <w:r w:rsidRPr="006E3174">
        <w:rPr>
          <w:rFonts w:cstheme="minorHAnsi"/>
          <w:lang w:val="en-US"/>
        </w:rPr>
        <w:t xml:space="preserve">, Mr. David Cooper, representative of SCBD, </w:t>
      </w:r>
      <w:r>
        <w:rPr>
          <w:rFonts w:cstheme="minorHAnsi"/>
          <w:lang w:val="en-US"/>
        </w:rPr>
        <w:t>recognized</w:t>
      </w:r>
      <w:r w:rsidRPr="006E3174">
        <w:rPr>
          <w:rFonts w:cstheme="minorHAnsi"/>
          <w:lang w:val="en-US"/>
        </w:rPr>
        <w:t xml:space="preserve"> Mexico</w:t>
      </w:r>
      <w:r>
        <w:rPr>
          <w:rFonts w:cstheme="minorHAnsi"/>
          <w:lang w:val="en-US"/>
        </w:rPr>
        <w:t>’s</w:t>
      </w:r>
      <w:r w:rsidRPr="006E3174">
        <w:rPr>
          <w:rFonts w:cstheme="minorHAnsi"/>
          <w:lang w:val="en-US"/>
        </w:rPr>
        <w:t xml:space="preserve"> efforts, </w:t>
      </w:r>
      <w:r>
        <w:rPr>
          <w:rFonts w:cstheme="minorHAnsi"/>
          <w:lang w:val="en-US"/>
        </w:rPr>
        <w:t xml:space="preserve">prior and after </w:t>
      </w:r>
      <w:r w:rsidRPr="006E3174">
        <w:rPr>
          <w:rFonts w:cstheme="minorHAnsi"/>
          <w:lang w:val="en-US"/>
        </w:rPr>
        <w:t xml:space="preserve">the UN Conference on Biodiversity in Cancún 2016, to promote mainstreaming. </w:t>
      </w:r>
      <w:r>
        <w:rPr>
          <w:rFonts w:cstheme="minorHAnsi"/>
          <w:lang w:val="en-US"/>
        </w:rPr>
        <w:t xml:space="preserve">He also gave relevance to the outcomes of FAO’s Rome multi-stakeholder dialogue and mentioned the importance of Mexico’s Forest Law Reform signed in the framework of the World Environment Day, earlier that morning. </w:t>
      </w:r>
      <w:r w:rsidRPr="006E3174">
        <w:rPr>
          <w:rFonts w:cstheme="minorHAnsi"/>
          <w:lang w:val="en-US"/>
        </w:rPr>
        <w:t>He recalled that sectors involving food production are still major drivers of land conversion and biodiversity loss. He underlined the significance of promoting better decision making and enhanced use of biodiversity by these sectors, specifically improving livelihoods and well-being. He concluded that biodiversity is part of the solution</w:t>
      </w:r>
      <w:r>
        <w:rPr>
          <w:rFonts w:cstheme="minorHAnsi"/>
          <w:lang w:val="en-US"/>
        </w:rPr>
        <w:t xml:space="preserve"> and stated the outcomes of the workshop will serve for work towards COP14 in Egypt.</w:t>
      </w:r>
    </w:p>
    <w:p w:rsidR="00937A3C" w:rsidRPr="00AC4487" w:rsidRDefault="00937A3C" w:rsidP="00937A3C">
      <w:pPr>
        <w:spacing w:before="100" w:beforeAutospacing="1" w:after="100" w:afterAutospacing="1"/>
        <w:jc w:val="center"/>
        <w:rPr>
          <w:b/>
          <w:bCs/>
          <w:lang w:val="en-US"/>
        </w:rPr>
      </w:pPr>
      <w:r w:rsidRPr="00AC4487">
        <w:rPr>
          <w:b/>
          <w:bCs/>
          <w:lang w:val="en-US"/>
        </w:rPr>
        <w:t>ITEM 2. INTRODUCTION TO THE WORKSHOP</w:t>
      </w: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sidRPr="006E3174">
        <w:rPr>
          <w:rFonts w:cstheme="minorHAnsi"/>
          <w:lang w:val="en-US"/>
        </w:rPr>
        <w:t xml:space="preserve">Mr. Benitez provided a brief introduction and overview of the dynamics of the workshop. </w:t>
      </w:r>
      <w:r>
        <w:rPr>
          <w:rFonts w:cstheme="minorHAnsi"/>
          <w:lang w:val="en-US"/>
        </w:rPr>
        <w:t>He</w:t>
      </w:r>
      <w:r w:rsidRPr="006E3174">
        <w:rPr>
          <w:rFonts w:cstheme="minorHAnsi"/>
          <w:lang w:val="en-US"/>
        </w:rPr>
        <w:t xml:space="preserve"> reminded participants that the </w:t>
      </w:r>
      <w:r>
        <w:rPr>
          <w:rFonts w:cstheme="minorHAnsi"/>
          <w:lang w:val="en-US"/>
        </w:rPr>
        <w:t>meeting</w:t>
      </w:r>
      <w:r w:rsidRPr="006E3174">
        <w:rPr>
          <w:rFonts w:cstheme="minorHAnsi"/>
          <w:lang w:val="en-US"/>
        </w:rPr>
        <w:t xml:space="preserve"> aimed to look closely at progress made by specific </w:t>
      </w:r>
      <w:r>
        <w:rPr>
          <w:rFonts w:cstheme="minorHAnsi"/>
          <w:lang w:val="en-US"/>
        </w:rPr>
        <w:t xml:space="preserve">economic and </w:t>
      </w:r>
      <w:r w:rsidRPr="006E3174">
        <w:rPr>
          <w:rFonts w:cstheme="minorHAnsi"/>
          <w:lang w:val="en-US"/>
        </w:rPr>
        <w:t xml:space="preserve">productive sectors such as forestry, fisheries, agriculture and tourism, as well as cross-sectoral areas in the mainstreaming of biodiversity. </w:t>
      </w:r>
      <w:r>
        <w:rPr>
          <w:rFonts w:cstheme="minorHAnsi"/>
          <w:lang w:val="en-US"/>
        </w:rPr>
        <w:t xml:space="preserve">He requested to construct all contributions having in mind the need to avoid repeating conclusions and contributions already made in the 2015 international workshop on Mainstreaming of Biodiversity and COP-13. </w:t>
      </w:r>
      <w:r w:rsidRPr="006E3174">
        <w:rPr>
          <w:rFonts w:cstheme="minorHAnsi"/>
          <w:lang w:val="en-US"/>
        </w:rPr>
        <w:t xml:space="preserve">He provided a brief overview of the structure of the workshop for each day and encouraged all participants to use the background documents and final version of the agenda provided to each attendee prior to the event. The final agenda as </w:t>
      </w:r>
      <w:r>
        <w:rPr>
          <w:rFonts w:cstheme="minorHAnsi"/>
          <w:lang w:val="en-US"/>
        </w:rPr>
        <w:t>completed is provided as Annex II</w:t>
      </w:r>
      <w:r w:rsidRPr="006E3174">
        <w:rPr>
          <w:rFonts w:cstheme="minorHAnsi"/>
          <w:lang w:val="en-US"/>
        </w:rPr>
        <w:t xml:space="preserve">. </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cstheme="minorHAnsi"/>
          <w:lang w:val="en-US"/>
        </w:rPr>
      </w:pPr>
    </w:p>
    <w:p w:rsidR="00937A3C" w:rsidRDefault="00937A3C" w:rsidP="00937A3C">
      <w:pPr>
        <w:jc w:val="center"/>
        <w:rPr>
          <w:b/>
          <w:bCs/>
          <w:lang w:val="en-US"/>
        </w:rPr>
      </w:pPr>
      <w:r>
        <w:rPr>
          <w:b/>
          <w:bCs/>
          <w:lang w:val="en-US"/>
        </w:rPr>
        <w:t>ITEM 3. THE STATE-OF-THE-ART IN BIODIVERSITY MAINTREAMING AFTER COP 13</w:t>
      </w:r>
    </w:p>
    <w:p w:rsidR="00937A3C" w:rsidRDefault="00937A3C" w:rsidP="00937A3C">
      <w:pPr>
        <w:rPr>
          <w:b/>
          <w:bCs/>
          <w:lang w:val="en-US"/>
        </w:rPr>
      </w:pPr>
    </w:p>
    <w:p w:rsidR="00937A3C" w:rsidRPr="00F65B22" w:rsidRDefault="00937A3C" w:rsidP="00937A3C">
      <w:pPr>
        <w:jc w:val="center"/>
        <w:rPr>
          <w:b/>
          <w:lang w:val="en-US"/>
        </w:rPr>
      </w:pPr>
      <w:r w:rsidRPr="00F01382">
        <w:rPr>
          <w:b/>
          <w:lang w:val="en-US"/>
        </w:rPr>
        <w:t>Forestry</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cstheme="minorHAnsi"/>
          <w:lang w:val="en-US"/>
        </w:rPr>
      </w:pPr>
    </w:p>
    <w:p w:rsidR="00937A3C" w:rsidRPr="00F65B22"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sidRPr="00F65B22">
        <w:rPr>
          <w:rFonts w:cstheme="minorHAnsi"/>
          <w:lang w:val="en-US"/>
        </w:rPr>
        <w:t xml:space="preserve">The panel was moderated by Ms. Berenice Hernández Toro from </w:t>
      </w:r>
      <w:r>
        <w:rPr>
          <w:rFonts w:cstheme="minorHAnsi"/>
          <w:lang w:val="en-US"/>
        </w:rPr>
        <w:t xml:space="preserve">Mexico’s </w:t>
      </w:r>
      <w:r w:rsidRPr="00F65B22">
        <w:rPr>
          <w:rFonts w:cstheme="minorHAnsi"/>
          <w:lang w:val="en-US"/>
        </w:rPr>
        <w:t>National Forestry Commission (</w:t>
      </w:r>
      <w:r>
        <w:rPr>
          <w:rFonts w:cstheme="minorHAnsi"/>
          <w:lang w:val="en-US"/>
        </w:rPr>
        <w:t>CONAFOR</w:t>
      </w:r>
      <w:r w:rsidRPr="00F65B22">
        <w:rPr>
          <w:rFonts w:cstheme="minorHAnsi"/>
          <w:lang w:val="en-US"/>
        </w:rPr>
        <w:t xml:space="preserve">), who </w:t>
      </w:r>
      <w:r>
        <w:rPr>
          <w:rFonts w:cstheme="minorHAnsi"/>
          <w:lang w:val="en-US"/>
        </w:rPr>
        <w:t xml:space="preserve">stated the relevance of the Forest Agenda, not only for mainstreaming biodiversity but </w:t>
      </w:r>
      <w:r w:rsidRPr="00F65B22">
        <w:rPr>
          <w:rFonts w:cstheme="minorHAnsi"/>
          <w:lang w:val="en-US"/>
        </w:rPr>
        <w:t xml:space="preserve">for </w:t>
      </w:r>
      <w:r>
        <w:rPr>
          <w:rFonts w:cstheme="minorHAnsi"/>
          <w:lang w:val="en-US"/>
        </w:rPr>
        <w:t>other relevant multilateral agreements</w:t>
      </w:r>
      <w:r w:rsidRPr="00F65B22">
        <w:rPr>
          <w:rFonts w:cstheme="minorHAnsi"/>
          <w:lang w:val="en-US"/>
        </w:rPr>
        <w:t xml:space="preserve"> implementation</w:t>
      </w:r>
      <w:r>
        <w:rPr>
          <w:lang w:val="en-US"/>
        </w:rPr>
        <w:t xml:space="preserve">, </w:t>
      </w:r>
      <w:r w:rsidRPr="00F65B22">
        <w:rPr>
          <w:lang w:val="en-US"/>
        </w:rPr>
        <w:t xml:space="preserve">such as </w:t>
      </w:r>
      <w:r>
        <w:rPr>
          <w:lang w:val="en-US"/>
        </w:rPr>
        <w:t xml:space="preserve">the </w:t>
      </w:r>
      <w:r w:rsidRPr="00F65B22">
        <w:rPr>
          <w:lang w:val="en-US"/>
        </w:rPr>
        <w:t xml:space="preserve">Paris Agreement </w:t>
      </w:r>
      <w:r>
        <w:rPr>
          <w:lang w:val="en-US"/>
        </w:rPr>
        <w:t xml:space="preserve">and the United Nations Framework Convention on Climate Change (UNFCCC); the United Nations Convention to Combat Desertification (UNCCD); the </w:t>
      </w:r>
      <w:r w:rsidRPr="00F65B22">
        <w:rPr>
          <w:lang w:val="en-US"/>
        </w:rPr>
        <w:t>2030 Agenda for Sustainable Development</w:t>
      </w:r>
      <w:r>
        <w:rPr>
          <w:lang w:val="en-US"/>
        </w:rPr>
        <w:t xml:space="preserve"> and </w:t>
      </w:r>
      <w:r w:rsidRPr="00F65B22">
        <w:rPr>
          <w:lang w:val="en-US"/>
        </w:rPr>
        <w:t>t</w:t>
      </w:r>
      <w:r>
        <w:rPr>
          <w:lang w:val="en-US"/>
        </w:rPr>
        <w:t>he United Nations Strategic Plan for Forest, among others. She then introduced the presenters of the panel.</w:t>
      </w:r>
    </w:p>
    <w:p w:rsidR="00937A3C" w:rsidRPr="00F65B22"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cstheme="minorHAnsi"/>
          <w:lang w:val="en-US"/>
        </w:rPr>
      </w:pP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color w:val="000000"/>
          <w:lang w:val="en-US"/>
        </w:rPr>
      </w:pPr>
      <w:r w:rsidRPr="00435C47">
        <w:rPr>
          <w:color w:val="000000"/>
          <w:lang w:val="en-US"/>
        </w:rPr>
        <w:t xml:space="preserve">Ms. </w:t>
      </w:r>
      <w:proofErr w:type="spellStart"/>
      <w:r w:rsidRPr="00435C47">
        <w:rPr>
          <w:color w:val="000000"/>
          <w:lang w:val="en-US"/>
        </w:rPr>
        <w:t>Reneé</w:t>
      </w:r>
      <w:proofErr w:type="spellEnd"/>
      <w:r w:rsidRPr="00435C47">
        <w:rPr>
          <w:color w:val="000000"/>
          <w:lang w:val="en-US"/>
        </w:rPr>
        <w:t xml:space="preserve"> González </w:t>
      </w:r>
      <w:proofErr w:type="spellStart"/>
      <w:r w:rsidRPr="00435C47">
        <w:rPr>
          <w:color w:val="000000"/>
          <w:lang w:val="en-US"/>
        </w:rPr>
        <w:t>Montagut</w:t>
      </w:r>
      <w:proofErr w:type="spellEnd"/>
      <w:r w:rsidRPr="00435C47">
        <w:rPr>
          <w:color w:val="000000"/>
          <w:lang w:val="en-US"/>
        </w:rPr>
        <w:t xml:space="preserve"> from the Mexican Fund for Nature Conservancy (FMCN), presented a case study about the coastal watersheds conservation in the context of climate change, also known </w:t>
      </w:r>
      <w:r w:rsidRPr="00435C47">
        <w:rPr>
          <w:color w:val="000000"/>
          <w:lang w:val="en-US"/>
        </w:rPr>
        <w:lastRenderedPageBreak/>
        <w:t>as C6. She introduced</w:t>
      </w:r>
      <w:r>
        <w:rPr>
          <w:color w:val="000000"/>
          <w:lang w:val="en-US"/>
        </w:rPr>
        <w:t xml:space="preserve"> the project as a multi-</w:t>
      </w:r>
      <w:proofErr w:type="spellStart"/>
      <w:r>
        <w:rPr>
          <w:color w:val="000000"/>
          <w:lang w:val="en-US"/>
        </w:rPr>
        <w:t>parte</w:t>
      </w:r>
      <w:r w:rsidRPr="00435C47">
        <w:rPr>
          <w:color w:val="000000"/>
          <w:lang w:val="en-US"/>
        </w:rPr>
        <w:t>na</w:t>
      </w:r>
      <w:r>
        <w:rPr>
          <w:color w:val="000000"/>
          <w:lang w:val="en-US"/>
        </w:rPr>
        <w:t>ta</w:t>
      </w:r>
      <w:r w:rsidRPr="00435C47">
        <w:rPr>
          <w:color w:val="000000"/>
          <w:lang w:val="en-US"/>
        </w:rPr>
        <w:t>riat</w:t>
      </w:r>
      <w:proofErr w:type="spellEnd"/>
      <w:r w:rsidRPr="00435C47">
        <w:rPr>
          <w:color w:val="000000"/>
          <w:lang w:val="en-US"/>
        </w:rPr>
        <w:t xml:space="preserve"> ini</w:t>
      </w:r>
      <w:r>
        <w:rPr>
          <w:color w:val="000000"/>
          <w:lang w:val="en-US"/>
        </w:rPr>
        <w:t>ti</w:t>
      </w:r>
      <w:r w:rsidRPr="00435C47">
        <w:rPr>
          <w:color w:val="000000"/>
          <w:lang w:val="en-US"/>
        </w:rPr>
        <w:t>ative, covering four main working subjects:  (1) forest management and agro-ecology projects; (2) natural protected areas management; (3) payment for ecosystem services</w:t>
      </w:r>
      <w:r>
        <w:rPr>
          <w:color w:val="000000"/>
          <w:lang w:val="en-US"/>
        </w:rPr>
        <w:t xml:space="preserve"> (PES)</w:t>
      </w:r>
      <w:r w:rsidRPr="00435C47">
        <w:rPr>
          <w:color w:val="000000"/>
          <w:lang w:val="en-US"/>
        </w:rPr>
        <w:t xml:space="preserve">, and (4) landscape and watershed management, monitoring and assessment. She underlined the engagement of private sector, local sub-national governments, communities and other key stakeholders in the integration of watershed plans as a tool that considers the territory dynamics for the ecosystem services management, based on supply and demand, allowing to align conservation initiatives and restoration investments through a watershed </w:t>
      </w:r>
      <w:r>
        <w:rPr>
          <w:color w:val="000000"/>
          <w:lang w:val="en-US"/>
        </w:rPr>
        <w:t>perspective and</w:t>
      </w:r>
      <w:r w:rsidRPr="00435C47">
        <w:rPr>
          <w:color w:val="000000"/>
          <w:lang w:val="en-US"/>
        </w:rPr>
        <w:t xml:space="preserve"> applying </w:t>
      </w:r>
      <w:r w:rsidRPr="00435C47">
        <w:rPr>
          <w:lang w:val="en-US"/>
        </w:rPr>
        <w:t>models to define key areas for ecosystem services supply, such as soil retention and water provision</w:t>
      </w:r>
      <w:r w:rsidRPr="00435C47">
        <w:rPr>
          <w:color w:val="000000"/>
          <w:lang w:val="en-US"/>
        </w:rPr>
        <w:t xml:space="preserve">. Ms. González also explained efforts to build watershed </w:t>
      </w:r>
      <w:r w:rsidRPr="00435C47">
        <w:rPr>
          <w:lang w:val="en-US"/>
        </w:rPr>
        <w:t>landscape management units and eco-systemic corridors have led to improve consistently the water quality</w:t>
      </w:r>
      <w:r>
        <w:rPr>
          <w:lang w:val="en-US"/>
        </w:rPr>
        <w:t xml:space="preserve"> in the rivers</w:t>
      </w:r>
      <w:r w:rsidRPr="00435C47">
        <w:rPr>
          <w:lang w:val="en-US"/>
        </w:rPr>
        <w:t xml:space="preserve">, by increasing the </w:t>
      </w:r>
      <w:r>
        <w:rPr>
          <w:lang w:val="en-US"/>
        </w:rPr>
        <w:t xml:space="preserve">riparian </w:t>
      </w:r>
      <w:r w:rsidRPr="00435C47">
        <w:rPr>
          <w:lang w:val="en-US"/>
        </w:rPr>
        <w:t xml:space="preserve">forest cover and reducing the fecal bacteria and suspended </w:t>
      </w:r>
      <w:r>
        <w:rPr>
          <w:lang w:val="en-US"/>
        </w:rPr>
        <w:t>solids pollution, while serving</w:t>
      </w:r>
      <w:r w:rsidRPr="00435C47">
        <w:rPr>
          <w:lang w:val="en-US"/>
        </w:rPr>
        <w:t xml:space="preserve"> to protect relevant flora and fauna species</w:t>
      </w:r>
      <w:r>
        <w:rPr>
          <w:lang w:val="en-US"/>
        </w:rPr>
        <w:t xml:space="preserve"> as ecological corridors</w:t>
      </w:r>
      <w:r w:rsidRPr="00435C47">
        <w:rPr>
          <w:lang w:val="en-US"/>
        </w:rPr>
        <w:t>.</w:t>
      </w:r>
      <w:r w:rsidRPr="00435C47">
        <w:rPr>
          <w:color w:val="000000"/>
          <w:lang w:val="en-US"/>
        </w:rPr>
        <w:t xml:space="preserve"> </w:t>
      </w:r>
      <w:r>
        <w:rPr>
          <w:color w:val="000000"/>
          <w:lang w:val="en-US"/>
        </w:rPr>
        <w:t>CONABIO participates developing the biodiversity monitoring platform of the project.</w:t>
      </w:r>
    </w:p>
    <w:p w:rsidR="00937A3C" w:rsidRPr="00435C47"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cstheme="minorHAnsi"/>
          <w:lang w:val="en-US"/>
        </w:rPr>
      </w:pPr>
    </w:p>
    <w:p w:rsidR="00937A3C" w:rsidRPr="00F65B22"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Pr>
          <w:color w:val="000000"/>
          <w:lang w:val="en-US"/>
        </w:rPr>
        <w:t>Regarding</w:t>
      </w:r>
      <w:r w:rsidRPr="00F65B22">
        <w:rPr>
          <w:color w:val="000000"/>
          <w:lang w:val="en-US"/>
        </w:rPr>
        <w:t xml:space="preserve"> lessons learn</w:t>
      </w:r>
      <w:r>
        <w:rPr>
          <w:color w:val="000000"/>
          <w:lang w:val="en-US"/>
        </w:rPr>
        <w:t>ed</w:t>
      </w:r>
      <w:r w:rsidRPr="00F65B22">
        <w:rPr>
          <w:color w:val="000000"/>
          <w:lang w:val="en-US"/>
        </w:rPr>
        <w:t xml:space="preserve">: </w:t>
      </w:r>
      <w:r>
        <w:rPr>
          <w:color w:val="000000"/>
          <w:lang w:val="en-US"/>
        </w:rPr>
        <w:t>(</w:t>
      </w:r>
      <w:r w:rsidRPr="00F65B22">
        <w:rPr>
          <w:color w:val="000000"/>
          <w:lang w:val="en-US"/>
        </w:rPr>
        <w:t xml:space="preserve">1) </w:t>
      </w:r>
      <w:r>
        <w:rPr>
          <w:color w:val="000000"/>
          <w:lang w:val="en-US"/>
        </w:rPr>
        <w:t xml:space="preserve">ecosystem and </w:t>
      </w:r>
      <w:r w:rsidRPr="00F65B22">
        <w:rPr>
          <w:color w:val="000000"/>
          <w:lang w:val="en-US"/>
        </w:rPr>
        <w:t>territorial planning for investment detonates collaboration</w:t>
      </w:r>
      <w:r>
        <w:rPr>
          <w:color w:val="000000"/>
          <w:lang w:val="en-US"/>
        </w:rPr>
        <w:t xml:space="preserve"> as</w:t>
      </w:r>
      <w:r w:rsidRPr="00F65B22">
        <w:rPr>
          <w:color w:val="000000"/>
          <w:lang w:val="en-US"/>
        </w:rPr>
        <w:t xml:space="preserve"> water is a common element that</w:t>
      </w:r>
      <w:r>
        <w:rPr>
          <w:color w:val="000000"/>
          <w:lang w:val="en-US"/>
        </w:rPr>
        <w:t xml:space="preserve"> </w:t>
      </w:r>
      <w:r w:rsidRPr="00F65B22">
        <w:rPr>
          <w:color w:val="000000"/>
          <w:lang w:val="en-US"/>
        </w:rPr>
        <w:t xml:space="preserve">unifies stakeholders and climate change is a common threat that </w:t>
      </w:r>
      <w:r>
        <w:rPr>
          <w:color w:val="000000"/>
          <w:lang w:val="en-US"/>
        </w:rPr>
        <w:t>triggers</w:t>
      </w:r>
      <w:r w:rsidRPr="00F65B22">
        <w:rPr>
          <w:color w:val="000000"/>
          <w:lang w:val="en-US"/>
        </w:rPr>
        <w:t xml:space="preserve"> </w:t>
      </w:r>
      <w:r>
        <w:rPr>
          <w:color w:val="000000"/>
          <w:lang w:val="en-US"/>
        </w:rPr>
        <w:t>implementation;</w:t>
      </w:r>
      <w:r w:rsidRPr="00F65B22">
        <w:rPr>
          <w:color w:val="000000"/>
          <w:lang w:val="en-US"/>
        </w:rPr>
        <w:t xml:space="preserve"> </w:t>
      </w:r>
      <w:r>
        <w:rPr>
          <w:color w:val="000000"/>
          <w:lang w:val="en-US"/>
        </w:rPr>
        <w:t>(</w:t>
      </w:r>
      <w:r w:rsidRPr="00F65B22">
        <w:rPr>
          <w:color w:val="000000"/>
          <w:lang w:val="en-US"/>
        </w:rPr>
        <w:t xml:space="preserve">2) Biodiversity is </w:t>
      </w:r>
      <w:r>
        <w:rPr>
          <w:color w:val="000000"/>
          <w:lang w:val="en-US"/>
        </w:rPr>
        <w:t>directly and un-directly linked</w:t>
      </w:r>
      <w:r w:rsidRPr="00F65B22">
        <w:rPr>
          <w:color w:val="000000"/>
          <w:lang w:val="en-US"/>
        </w:rPr>
        <w:t xml:space="preserve"> to improved ecosystem services (</w:t>
      </w:r>
      <w:r>
        <w:rPr>
          <w:color w:val="000000"/>
          <w:lang w:val="en-US"/>
        </w:rPr>
        <w:t xml:space="preserve">such as </w:t>
      </w:r>
      <w:r w:rsidRPr="00F65B22">
        <w:rPr>
          <w:color w:val="000000"/>
          <w:lang w:val="en-US"/>
        </w:rPr>
        <w:t>water) and ecosystem</w:t>
      </w:r>
      <w:r>
        <w:rPr>
          <w:color w:val="000000"/>
          <w:lang w:val="en-US"/>
        </w:rPr>
        <w:t>-</w:t>
      </w:r>
      <w:r w:rsidRPr="00F65B22">
        <w:rPr>
          <w:color w:val="000000"/>
          <w:lang w:val="en-US"/>
        </w:rPr>
        <w:t xml:space="preserve">based adaptation (climate change) </w:t>
      </w:r>
      <w:r>
        <w:rPr>
          <w:color w:val="000000"/>
          <w:lang w:val="en-US"/>
        </w:rPr>
        <w:t>and, when managed correctly,</w:t>
      </w:r>
      <w:r w:rsidRPr="00F65B22">
        <w:rPr>
          <w:color w:val="000000"/>
          <w:lang w:val="en-US"/>
        </w:rPr>
        <w:t xml:space="preserve"> result</w:t>
      </w:r>
      <w:r>
        <w:rPr>
          <w:color w:val="000000"/>
          <w:lang w:val="en-US"/>
        </w:rPr>
        <w:t>s</w:t>
      </w:r>
      <w:r w:rsidRPr="00F65B22">
        <w:rPr>
          <w:color w:val="000000"/>
          <w:lang w:val="en-US"/>
        </w:rPr>
        <w:t xml:space="preserve"> in local </w:t>
      </w:r>
      <w:r>
        <w:rPr>
          <w:color w:val="000000"/>
          <w:lang w:val="en-US"/>
        </w:rPr>
        <w:t>appropriation of the project;</w:t>
      </w:r>
      <w:r w:rsidRPr="00F65B22">
        <w:rPr>
          <w:color w:val="000000"/>
          <w:lang w:val="en-US"/>
        </w:rPr>
        <w:t xml:space="preserve"> </w:t>
      </w:r>
      <w:r>
        <w:rPr>
          <w:color w:val="000000"/>
          <w:lang w:val="en-US"/>
        </w:rPr>
        <w:t>(</w:t>
      </w:r>
      <w:r w:rsidRPr="00F65B22">
        <w:rPr>
          <w:color w:val="000000"/>
          <w:lang w:val="en-US"/>
        </w:rPr>
        <w:t>3)</w:t>
      </w:r>
      <w:r>
        <w:rPr>
          <w:color w:val="000000"/>
          <w:lang w:val="en-US"/>
        </w:rPr>
        <w:t xml:space="preserve"> </w:t>
      </w:r>
      <w:r w:rsidRPr="00F65B22">
        <w:rPr>
          <w:color w:val="000000"/>
          <w:lang w:val="en-US"/>
        </w:rPr>
        <w:t xml:space="preserve">Building alliances </w:t>
      </w:r>
      <w:r>
        <w:rPr>
          <w:color w:val="000000"/>
          <w:lang w:val="en-US"/>
        </w:rPr>
        <w:t>among local</w:t>
      </w:r>
      <w:r w:rsidRPr="00F65B22">
        <w:rPr>
          <w:color w:val="000000"/>
          <w:lang w:val="en-US"/>
        </w:rPr>
        <w:t xml:space="preserve"> and outside partners </w:t>
      </w:r>
      <w:r>
        <w:rPr>
          <w:color w:val="000000"/>
          <w:lang w:val="en-US"/>
        </w:rPr>
        <w:t>allows better and more effective</w:t>
      </w:r>
      <w:r w:rsidRPr="00F65B22">
        <w:rPr>
          <w:color w:val="000000"/>
          <w:lang w:val="en-US"/>
        </w:rPr>
        <w:t xml:space="preserve"> results</w:t>
      </w:r>
      <w:r>
        <w:rPr>
          <w:color w:val="000000"/>
          <w:lang w:val="en-US"/>
        </w:rPr>
        <w:t>; (</w:t>
      </w:r>
      <w:r w:rsidRPr="00F65B22">
        <w:rPr>
          <w:color w:val="000000"/>
          <w:lang w:val="en-US"/>
        </w:rPr>
        <w:t>4) Conservation and biodiversity monitoring are key elements</w:t>
      </w:r>
      <w:r>
        <w:rPr>
          <w:color w:val="000000"/>
          <w:lang w:val="en-US"/>
        </w:rPr>
        <w:t>; and</w:t>
      </w:r>
      <w:r w:rsidRPr="00F65B22">
        <w:rPr>
          <w:color w:val="000000"/>
          <w:lang w:val="en-US"/>
        </w:rPr>
        <w:t xml:space="preserve"> </w:t>
      </w:r>
      <w:r>
        <w:rPr>
          <w:color w:val="000000"/>
          <w:lang w:val="en-US"/>
        </w:rPr>
        <w:t>(</w:t>
      </w:r>
      <w:r w:rsidRPr="00F65B22">
        <w:rPr>
          <w:color w:val="000000"/>
          <w:lang w:val="en-US"/>
        </w:rPr>
        <w:t>5) The alignment of investments with alliance</w:t>
      </w:r>
      <w:r>
        <w:rPr>
          <w:color w:val="000000"/>
          <w:lang w:val="en-US"/>
        </w:rPr>
        <w:t>s</w:t>
      </w:r>
      <w:r w:rsidRPr="00F65B22">
        <w:rPr>
          <w:color w:val="000000"/>
          <w:lang w:val="en-US"/>
        </w:rPr>
        <w:t xml:space="preserve"> </w:t>
      </w:r>
      <w:r>
        <w:rPr>
          <w:color w:val="000000"/>
          <w:lang w:val="en-US"/>
        </w:rPr>
        <w:t xml:space="preserve">beyond the project partners can result in </w:t>
      </w:r>
      <w:r w:rsidRPr="00F65B22">
        <w:rPr>
          <w:color w:val="000000"/>
          <w:lang w:val="en-US"/>
        </w:rPr>
        <w:t xml:space="preserve">better rivers, better forest, higher income of communities and biodiversity conservation. </w:t>
      </w:r>
      <w:r>
        <w:rPr>
          <w:color w:val="000000"/>
          <w:lang w:val="en-US"/>
        </w:rPr>
        <w:t>Challenges are to scale-up the projects from local to regional impact.</w:t>
      </w:r>
    </w:p>
    <w:p w:rsidR="00937A3C" w:rsidRPr="00F65B22" w:rsidRDefault="00937A3C" w:rsidP="00937A3C">
      <w:pPr>
        <w:pStyle w:val="ListParagraph"/>
        <w:rPr>
          <w:color w:val="000000"/>
          <w:lang w:val="en-US"/>
        </w:rPr>
      </w:pPr>
    </w:p>
    <w:p w:rsidR="00937A3C" w:rsidRPr="00810999"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Pr>
          <w:color w:val="000000"/>
          <w:lang w:val="en-US"/>
        </w:rPr>
        <w:t xml:space="preserve">Mr. </w:t>
      </w:r>
      <w:r w:rsidRPr="00F65B22">
        <w:rPr>
          <w:color w:val="000000"/>
          <w:lang w:val="en-US"/>
        </w:rPr>
        <w:t xml:space="preserve">Armando </w:t>
      </w:r>
      <w:proofErr w:type="spellStart"/>
      <w:r w:rsidRPr="00F65B22">
        <w:rPr>
          <w:color w:val="000000"/>
          <w:lang w:val="en-US"/>
        </w:rPr>
        <w:t>Alanís</w:t>
      </w:r>
      <w:proofErr w:type="spellEnd"/>
      <w:r>
        <w:rPr>
          <w:color w:val="000000"/>
          <w:lang w:val="en-US"/>
        </w:rPr>
        <w:t>,</w:t>
      </w:r>
      <w:r w:rsidRPr="00F65B22">
        <w:rPr>
          <w:color w:val="000000"/>
          <w:lang w:val="en-US"/>
        </w:rPr>
        <w:t xml:space="preserve"> </w:t>
      </w:r>
      <w:r>
        <w:rPr>
          <w:color w:val="000000"/>
          <w:lang w:val="en-US"/>
        </w:rPr>
        <w:t>from</w:t>
      </w:r>
      <w:r w:rsidRPr="00F65B22">
        <w:rPr>
          <w:color w:val="000000"/>
          <w:lang w:val="en-US"/>
        </w:rPr>
        <w:t xml:space="preserve"> </w:t>
      </w:r>
      <w:r>
        <w:rPr>
          <w:color w:val="000000"/>
          <w:lang w:val="en-US"/>
        </w:rPr>
        <w:t>CONAFOR</w:t>
      </w:r>
      <w:r w:rsidRPr="00F65B22">
        <w:rPr>
          <w:color w:val="000000"/>
          <w:lang w:val="en-US"/>
        </w:rPr>
        <w:t>, presented</w:t>
      </w:r>
      <w:r>
        <w:rPr>
          <w:color w:val="000000"/>
          <w:lang w:val="en-US"/>
        </w:rPr>
        <w:t xml:space="preserve"> </w:t>
      </w:r>
      <w:r w:rsidRPr="00F65B22">
        <w:rPr>
          <w:color w:val="000000"/>
          <w:lang w:val="en-US"/>
        </w:rPr>
        <w:t xml:space="preserve">a case study on conservation and sustainable use of biodiversity in productive forests of Mexico. </w:t>
      </w:r>
      <w:r w:rsidRPr="00F65B22">
        <w:rPr>
          <w:lang w:val="en-US"/>
        </w:rPr>
        <w:t xml:space="preserve">This project </w:t>
      </w:r>
      <w:r>
        <w:rPr>
          <w:lang w:val="en-US"/>
        </w:rPr>
        <w:t>generates</w:t>
      </w:r>
      <w:r w:rsidRPr="00F65B22">
        <w:rPr>
          <w:lang w:val="en-US"/>
        </w:rPr>
        <w:t xml:space="preserve"> positive impacts on biodiversity through market-based mechanism</w:t>
      </w:r>
      <w:r>
        <w:rPr>
          <w:lang w:val="en-US"/>
        </w:rPr>
        <w:t>s</w:t>
      </w:r>
      <w:r w:rsidRPr="00F65B22">
        <w:rPr>
          <w:lang w:val="en-US"/>
        </w:rPr>
        <w:t xml:space="preserve"> in productive forests</w:t>
      </w:r>
      <w:r>
        <w:rPr>
          <w:lang w:val="en-US"/>
        </w:rPr>
        <w:t>,</w:t>
      </w:r>
      <w:r w:rsidRPr="00F65B22">
        <w:rPr>
          <w:lang w:val="en-US"/>
        </w:rPr>
        <w:t xml:space="preserve"> such as payment for </w:t>
      </w:r>
      <w:r>
        <w:rPr>
          <w:lang w:val="en-US"/>
        </w:rPr>
        <w:t>eco-systemic</w:t>
      </w:r>
      <w:r w:rsidRPr="00F65B22">
        <w:rPr>
          <w:lang w:val="en-US"/>
        </w:rPr>
        <w:t xml:space="preserve"> services or forest certification. Mr. </w:t>
      </w:r>
      <w:proofErr w:type="spellStart"/>
      <w:r w:rsidRPr="00F65B22">
        <w:rPr>
          <w:lang w:val="en-US"/>
        </w:rPr>
        <w:t>Alanís</w:t>
      </w:r>
      <w:proofErr w:type="spellEnd"/>
      <w:r w:rsidRPr="00F65B22">
        <w:rPr>
          <w:lang w:val="en-US"/>
        </w:rPr>
        <w:t xml:space="preserve"> explained </w:t>
      </w:r>
      <w:r>
        <w:rPr>
          <w:lang w:val="en-US"/>
        </w:rPr>
        <w:t>the case of</w:t>
      </w:r>
      <w:r w:rsidRPr="00F65B22">
        <w:rPr>
          <w:lang w:val="en-US"/>
        </w:rPr>
        <w:t xml:space="preserve"> Mexico</w:t>
      </w:r>
      <w:r>
        <w:rPr>
          <w:lang w:val="en-US"/>
        </w:rPr>
        <w:t>’s land ownership regime</w:t>
      </w:r>
      <w:r w:rsidRPr="00F65B22">
        <w:rPr>
          <w:lang w:val="en-US"/>
        </w:rPr>
        <w:t xml:space="preserve">, with </w:t>
      </w:r>
      <w:r>
        <w:rPr>
          <w:lang w:val="en-US"/>
        </w:rPr>
        <w:t xml:space="preserve">more than </w:t>
      </w:r>
      <w:r w:rsidRPr="00F65B22">
        <w:rPr>
          <w:lang w:val="en-US"/>
        </w:rPr>
        <w:t xml:space="preserve">70% of forestlands </w:t>
      </w:r>
      <w:r>
        <w:rPr>
          <w:lang w:val="en-US"/>
        </w:rPr>
        <w:t>belonging to</w:t>
      </w:r>
      <w:r w:rsidRPr="00F65B22">
        <w:rPr>
          <w:lang w:val="en-US"/>
        </w:rPr>
        <w:t xml:space="preserve"> </w:t>
      </w:r>
      <w:r w:rsidRPr="00F65B22">
        <w:rPr>
          <w:i/>
          <w:lang w:val="en-US"/>
        </w:rPr>
        <w:t xml:space="preserve">ejidos </w:t>
      </w:r>
      <w:r w:rsidRPr="00F65B22">
        <w:rPr>
          <w:lang w:val="en-US"/>
        </w:rPr>
        <w:t xml:space="preserve">and communities, </w:t>
      </w:r>
      <w:r>
        <w:rPr>
          <w:lang w:val="en-US"/>
        </w:rPr>
        <w:t>with</w:t>
      </w:r>
      <w:r w:rsidRPr="00F65B22">
        <w:rPr>
          <w:lang w:val="en-US"/>
        </w:rPr>
        <w:t xml:space="preserve"> 11 million inhabitant</w:t>
      </w:r>
      <w:r>
        <w:rPr>
          <w:lang w:val="en-US"/>
        </w:rPr>
        <w:t>s. He stated therefore s</w:t>
      </w:r>
      <w:r w:rsidRPr="00F65B22">
        <w:rPr>
          <w:lang w:val="en-US"/>
        </w:rPr>
        <w:t>ustainable forest management (for timber and non-timber forest product</w:t>
      </w:r>
      <w:r>
        <w:rPr>
          <w:lang w:val="en-US"/>
        </w:rPr>
        <w:t>ion</w:t>
      </w:r>
      <w:r w:rsidRPr="00F65B22">
        <w:rPr>
          <w:lang w:val="en-US"/>
        </w:rPr>
        <w:t>) is key to support socio</w:t>
      </w:r>
      <w:r>
        <w:rPr>
          <w:lang w:val="en-US"/>
        </w:rPr>
        <w:t>-</w:t>
      </w:r>
      <w:r w:rsidRPr="00F65B22">
        <w:rPr>
          <w:lang w:val="en-US"/>
        </w:rPr>
        <w:t>economic development for the well-being of communities that depend on forest</w:t>
      </w:r>
      <w:r>
        <w:rPr>
          <w:lang w:val="en-US"/>
        </w:rPr>
        <w:t>s</w:t>
      </w:r>
      <w:r w:rsidRPr="00F65B22">
        <w:rPr>
          <w:lang w:val="en-US"/>
        </w:rPr>
        <w:t xml:space="preserve">. He mentioned that </w:t>
      </w:r>
      <w:r>
        <w:rPr>
          <w:lang w:val="en-US"/>
        </w:rPr>
        <w:t>CONAFOR</w:t>
      </w:r>
      <w:r w:rsidRPr="00F65B22">
        <w:rPr>
          <w:lang w:val="en-US"/>
        </w:rPr>
        <w:t xml:space="preserve"> </w:t>
      </w:r>
      <w:r>
        <w:rPr>
          <w:lang w:val="en-US"/>
        </w:rPr>
        <w:t>has developed</w:t>
      </w:r>
      <w:r w:rsidRPr="00F65B22">
        <w:rPr>
          <w:lang w:val="en-US"/>
        </w:rPr>
        <w:t xml:space="preserve"> strategies t</w:t>
      </w:r>
      <w:r>
        <w:rPr>
          <w:lang w:val="en-US"/>
        </w:rPr>
        <w:t>o</w:t>
      </w:r>
      <w:r w:rsidRPr="00F65B22">
        <w:rPr>
          <w:lang w:val="en-US"/>
        </w:rPr>
        <w:t xml:space="preserve"> promote good forestry practices for conservation and sustainable use of biodiversity, </w:t>
      </w:r>
      <w:r>
        <w:rPr>
          <w:lang w:val="en-US"/>
        </w:rPr>
        <w:t xml:space="preserve">through increasing PES </w:t>
      </w:r>
      <w:r w:rsidRPr="00F65B22">
        <w:rPr>
          <w:lang w:val="en-US"/>
        </w:rPr>
        <w:t xml:space="preserve">funding and the </w:t>
      </w:r>
      <w:r>
        <w:rPr>
          <w:lang w:val="en-US"/>
        </w:rPr>
        <w:t>development of</w:t>
      </w:r>
      <w:r w:rsidRPr="00F65B22">
        <w:rPr>
          <w:lang w:val="en-US"/>
        </w:rPr>
        <w:t xml:space="preserve"> guidelines</w:t>
      </w:r>
      <w:r>
        <w:rPr>
          <w:lang w:val="en-US"/>
        </w:rPr>
        <w:t>, such as</w:t>
      </w:r>
      <w:r w:rsidRPr="00F65B22">
        <w:rPr>
          <w:lang w:val="en-US"/>
        </w:rPr>
        <w:t xml:space="preserve"> training material</w:t>
      </w:r>
      <w:r>
        <w:rPr>
          <w:lang w:val="en-US"/>
        </w:rPr>
        <w:t xml:space="preserve"> and</w:t>
      </w:r>
      <w:r w:rsidRPr="00F65B22">
        <w:rPr>
          <w:lang w:val="en-US"/>
        </w:rPr>
        <w:t xml:space="preserve"> field manuals to support forest producers, foresters and officials </w:t>
      </w:r>
      <w:r>
        <w:rPr>
          <w:lang w:val="en-US"/>
        </w:rPr>
        <w:t>about</w:t>
      </w:r>
      <w:r w:rsidRPr="00F65B22">
        <w:rPr>
          <w:lang w:val="en-US"/>
        </w:rPr>
        <w:t xml:space="preserve"> implementing good practices for biodiversity. The main outcomes </w:t>
      </w:r>
      <w:r>
        <w:rPr>
          <w:lang w:val="en-US"/>
        </w:rPr>
        <w:t xml:space="preserve">of the Agenda </w:t>
      </w:r>
      <w:r w:rsidRPr="00F65B22">
        <w:rPr>
          <w:lang w:val="en-US"/>
        </w:rPr>
        <w:t xml:space="preserve">are: </w:t>
      </w:r>
      <w:r>
        <w:rPr>
          <w:lang w:val="en-US"/>
        </w:rPr>
        <w:t xml:space="preserve">(1) </w:t>
      </w:r>
      <w:r w:rsidRPr="00F65B22">
        <w:rPr>
          <w:lang w:val="en-US"/>
        </w:rPr>
        <w:t xml:space="preserve">1,400 </w:t>
      </w:r>
      <w:r w:rsidRPr="00356A67">
        <w:rPr>
          <w:i/>
          <w:lang w:val="en-US"/>
        </w:rPr>
        <w:t>ejidos</w:t>
      </w:r>
      <w:r w:rsidRPr="00F65B22">
        <w:rPr>
          <w:lang w:val="en-US"/>
        </w:rPr>
        <w:t xml:space="preserve">, </w:t>
      </w:r>
      <w:r>
        <w:rPr>
          <w:lang w:val="en-US"/>
        </w:rPr>
        <w:t xml:space="preserve">local </w:t>
      </w:r>
      <w:r w:rsidRPr="00F65B22">
        <w:rPr>
          <w:lang w:val="en-US"/>
        </w:rPr>
        <w:t xml:space="preserve">communities and small properties included criteria for conservation and sustainable use of biodiversity into Forest Management Plans; </w:t>
      </w:r>
      <w:r>
        <w:rPr>
          <w:lang w:val="en-US"/>
        </w:rPr>
        <w:t xml:space="preserve">(2) </w:t>
      </w:r>
      <w:r w:rsidRPr="00F65B22">
        <w:rPr>
          <w:lang w:val="en-US"/>
        </w:rPr>
        <w:t>certified forest</w:t>
      </w:r>
      <w:r>
        <w:rPr>
          <w:lang w:val="en-US"/>
        </w:rPr>
        <w:t>s</w:t>
      </w:r>
      <w:r w:rsidRPr="00F65B22">
        <w:rPr>
          <w:lang w:val="en-US"/>
        </w:rPr>
        <w:t xml:space="preserve"> increased; </w:t>
      </w:r>
      <w:r>
        <w:rPr>
          <w:lang w:val="en-US"/>
        </w:rPr>
        <w:t xml:space="preserve">(3) </w:t>
      </w:r>
      <w:r w:rsidRPr="00F65B22">
        <w:rPr>
          <w:lang w:val="en-US"/>
        </w:rPr>
        <w:t xml:space="preserve">regional studies identified practices for conservation of biodiversity at landscape level and high conservation values attributes; awareness of forest landowners and stakeholders were increased; enhanced technical capacity for implementing good practices, among others. </w:t>
      </w:r>
    </w:p>
    <w:p w:rsidR="00937A3C" w:rsidRPr="00810999"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cstheme="minorHAnsi"/>
          <w:lang w:val="en-US"/>
        </w:rPr>
      </w:pPr>
    </w:p>
    <w:p w:rsidR="00937A3C" w:rsidRPr="00F65B22"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Pr>
          <w:rFonts w:cstheme="minorHAnsi"/>
          <w:lang w:val="en-US"/>
        </w:rPr>
        <w:t xml:space="preserve">Mr. Alanis also presented the National Biodiversity Monitoring System (NBMS) as a successful case to provide quantitative and qualitative information of forestry practices on biodiversity conservation. Planned and constructed in partnership with CONABIO, the NBMS considers four main tools: (a) a High Coverage Biodiversity Monitoring System for wildlife in more than 2,600 sites with photo traps and sound recording systems; (b) a National Network of Permanent Plots for Monitoring Productive Landscapes; (c) the National Forestry and Soils Inventory and (d) a social platform, </w:t>
      </w:r>
      <w:proofErr w:type="spellStart"/>
      <w:r>
        <w:rPr>
          <w:rFonts w:cstheme="minorHAnsi"/>
          <w:lang w:val="en-US"/>
        </w:rPr>
        <w:t>BioComuni</w:t>
      </w:r>
      <w:proofErr w:type="spellEnd"/>
      <w:r>
        <w:rPr>
          <w:rFonts w:cstheme="minorHAnsi"/>
          <w:lang w:val="en-US"/>
        </w:rPr>
        <w:t xml:space="preserve">, developing biodiversity monitoring capacities of local communities enrolled in PES. </w:t>
      </w:r>
    </w:p>
    <w:p w:rsidR="00937A3C" w:rsidRPr="00F65B22"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cstheme="minorHAnsi"/>
          <w:lang w:val="en-US"/>
        </w:rPr>
      </w:pPr>
    </w:p>
    <w:p w:rsidR="00937A3C" w:rsidRPr="00F65B22"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Pr>
          <w:lang w:val="en-US"/>
        </w:rPr>
        <w:lastRenderedPageBreak/>
        <w:t xml:space="preserve">His conclusions were: (1) in  order to be internalized in the forestry value chain, </w:t>
      </w:r>
      <w:r w:rsidRPr="00F65B22">
        <w:rPr>
          <w:lang w:val="en-US"/>
        </w:rPr>
        <w:t>biodiversity mainstreaming must benefit forest land</w:t>
      </w:r>
      <w:r>
        <w:rPr>
          <w:lang w:val="en-US"/>
        </w:rPr>
        <w:t>-</w:t>
      </w:r>
      <w:r w:rsidRPr="00F65B22">
        <w:rPr>
          <w:lang w:val="en-US"/>
        </w:rPr>
        <w:t>owners</w:t>
      </w:r>
      <w:r>
        <w:rPr>
          <w:lang w:val="en-US"/>
        </w:rPr>
        <w:t xml:space="preserve">; (2) </w:t>
      </w:r>
      <w:r w:rsidRPr="00F65B22">
        <w:rPr>
          <w:lang w:val="en-US"/>
        </w:rPr>
        <w:t>market-based mechanism</w:t>
      </w:r>
      <w:r>
        <w:rPr>
          <w:lang w:val="en-US"/>
        </w:rPr>
        <w:t>s</w:t>
      </w:r>
      <w:r w:rsidRPr="00F65B22">
        <w:rPr>
          <w:lang w:val="en-US"/>
        </w:rPr>
        <w:t xml:space="preserve"> are a </w:t>
      </w:r>
      <w:r>
        <w:rPr>
          <w:lang w:val="en-US"/>
        </w:rPr>
        <w:t xml:space="preserve">relevant </w:t>
      </w:r>
      <w:r w:rsidRPr="00F65B22">
        <w:rPr>
          <w:lang w:val="en-US"/>
        </w:rPr>
        <w:t xml:space="preserve">option </w:t>
      </w:r>
      <w:r>
        <w:rPr>
          <w:lang w:val="en-US"/>
        </w:rPr>
        <w:t>to</w:t>
      </w:r>
      <w:r w:rsidRPr="00F65B22">
        <w:rPr>
          <w:lang w:val="en-US"/>
        </w:rPr>
        <w:t xml:space="preserve"> </w:t>
      </w:r>
      <w:r>
        <w:rPr>
          <w:lang w:val="en-US"/>
        </w:rPr>
        <w:t>mainstream</w:t>
      </w:r>
      <w:r w:rsidRPr="00F65B22">
        <w:rPr>
          <w:lang w:val="en-US"/>
        </w:rPr>
        <w:t xml:space="preserve"> biodiversi</w:t>
      </w:r>
      <w:r>
        <w:rPr>
          <w:lang w:val="en-US"/>
        </w:rPr>
        <w:t xml:space="preserve">ty in forestry;  (3) </w:t>
      </w:r>
      <w:r w:rsidRPr="00F65B22">
        <w:rPr>
          <w:lang w:val="en-US"/>
        </w:rPr>
        <w:t xml:space="preserve">solid legal and institutional frameworks are important for effective implementation of </w:t>
      </w:r>
      <w:r>
        <w:rPr>
          <w:lang w:val="en-US"/>
        </w:rPr>
        <w:t xml:space="preserve">biodiversity mainstreaming </w:t>
      </w:r>
      <w:r w:rsidRPr="00F65B22">
        <w:rPr>
          <w:lang w:val="en-US"/>
        </w:rPr>
        <w:t>programs</w:t>
      </w:r>
      <w:r>
        <w:rPr>
          <w:lang w:val="en-US"/>
        </w:rPr>
        <w:t>; (4) c</w:t>
      </w:r>
      <w:r w:rsidRPr="00F65B22">
        <w:rPr>
          <w:lang w:val="en-US"/>
        </w:rPr>
        <w:t>apacity building is crucial for</w:t>
      </w:r>
      <w:r>
        <w:rPr>
          <w:lang w:val="en-US"/>
        </w:rPr>
        <w:t xml:space="preserve"> setting better</w:t>
      </w:r>
      <w:r w:rsidRPr="00F65B22">
        <w:rPr>
          <w:lang w:val="en-US"/>
        </w:rPr>
        <w:t xml:space="preserve"> practices for conservation and sustainable use of biodiversity</w:t>
      </w:r>
      <w:r>
        <w:rPr>
          <w:lang w:val="en-US"/>
        </w:rPr>
        <w:t>; (5)</w:t>
      </w:r>
      <w:r w:rsidRPr="00F65B22">
        <w:rPr>
          <w:lang w:val="en-US"/>
        </w:rPr>
        <w:t xml:space="preserve"> </w:t>
      </w:r>
      <w:r>
        <w:rPr>
          <w:lang w:val="en-US"/>
        </w:rPr>
        <w:t xml:space="preserve">inter-sectoral </w:t>
      </w:r>
      <w:r w:rsidRPr="00F65B22">
        <w:rPr>
          <w:lang w:val="en-US"/>
        </w:rPr>
        <w:t>planning</w:t>
      </w:r>
      <w:r>
        <w:rPr>
          <w:lang w:val="en-US"/>
        </w:rPr>
        <w:t xml:space="preserve"> through </w:t>
      </w:r>
      <w:r w:rsidRPr="00F65B22">
        <w:rPr>
          <w:lang w:val="en-US"/>
        </w:rPr>
        <w:t xml:space="preserve">landscape </w:t>
      </w:r>
      <w:r>
        <w:rPr>
          <w:lang w:val="en-US"/>
        </w:rPr>
        <w:t xml:space="preserve">and </w:t>
      </w:r>
      <w:r w:rsidRPr="00F65B22">
        <w:rPr>
          <w:lang w:val="en-US"/>
        </w:rPr>
        <w:t>land</w:t>
      </w:r>
      <w:r>
        <w:rPr>
          <w:lang w:val="en-US"/>
        </w:rPr>
        <w:t>-</w:t>
      </w:r>
      <w:r w:rsidRPr="00F65B22">
        <w:rPr>
          <w:lang w:val="en-US"/>
        </w:rPr>
        <w:t xml:space="preserve">use </w:t>
      </w:r>
      <w:r>
        <w:rPr>
          <w:lang w:val="en-US"/>
        </w:rPr>
        <w:t xml:space="preserve">approaches </w:t>
      </w:r>
      <w:r w:rsidRPr="00F65B22">
        <w:rPr>
          <w:lang w:val="en-US"/>
        </w:rPr>
        <w:t>reduce</w:t>
      </w:r>
      <w:r>
        <w:rPr>
          <w:lang w:val="en-US"/>
        </w:rPr>
        <w:t>s</w:t>
      </w:r>
      <w:r w:rsidRPr="00F65B22">
        <w:rPr>
          <w:lang w:val="en-US"/>
        </w:rPr>
        <w:t xml:space="preserve"> pressure on forest</w:t>
      </w:r>
      <w:r>
        <w:rPr>
          <w:lang w:val="en-US"/>
        </w:rPr>
        <w:t>s</w:t>
      </w:r>
      <w:r w:rsidRPr="00F65B22">
        <w:rPr>
          <w:lang w:val="en-US"/>
        </w:rPr>
        <w:t>. Outreach and advocacy campaigns are essential for reaching diverse stakeholders.</w:t>
      </w:r>
    </w:p>
    <w:p w:rsidR="00937A3C" w:rsidRPr="00F65B22" w:rsidRDefault="00937A3C" w:rsidP="00937A3C">
      <w:pPr>
        <w:pStyle w:val="ListParagraph"/>
        <w:rPr>
          <w:lang w:val="en-US"/>
        </w:rPr>
      </w:pPr>
    </w:p>
    <w:p w:rsidR="00937A3C" w:rsidRPr="00F65B22"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Pr>
          <w:lang w:val="en-US"/>
        </w:rPr>
        <w:t xml:space="preserve">Discussion </w:t>
      </w:r>
      <w:r w:rsidRPr="00F65B22">
        <w:rPr>
          <w:lang w:val="en-US"/>
        </w:rPr>
        <w:t xml:space="preserve">focused on reviewing how progress can be measured in biodiversity mainstreaming into forest sector. The participants </w:t>
      </w:r>
      <w:r>
        <w:rPr>
          <w:lang w:val="en-US"/>
        </w:rPr>
        <w:t xml:space="preserve">emphasized </w:t>
      </w:r>
      <w:r w:rsidRPr="00F65B22">
        <w:rPr>
          <w:lang w:val="en-US"/>
        </w:rPr>
        <w:t xml:space="preserve">on the value of biodiversity, </w:t>
      </w:r>
      <w:r>
        <w:rPr>
          <w:lang w:val="en-US"/>
        </w:rPr>
        <w:t xml:space="preserve">and how </w:t>
      </w:r>
      <w:r w:rsidRPr="00F65B22">
        <w:rPr>
          <w:lang w:val="en-US"/>
        </w:rPr>
        <w:t>it should be</w:t>
      </w:r>
      <w:r>
        <w:rPr>
          <w:lang w:val="en-US"/>
        </w:rPr>
        <w:t xml:space="preserve"> not only economic; the importance to foster </w:t>
      </w:r>
      <w:r w:rsidRPr="00F65B22">
        <w:rPr>
          <w:lang w:val="en-US"/>
        </w:rPr>
        <w:t xml:space="preserve">collaboration between different sectors and </w:t>
      </w:r>
      <w:r>
        <w:rPr>
          <w:lang w:val="en-US"/>
        </w:rPr>
        <w:t>the development of a common</w:t>
      </w:r>
      <w:r w:rsidRPr="00F65B22">
        <w:rPr>
          <w:lang w:val="en-US"/>
        </w:rPr>
        <w:t xml:space="preserve"> language. They agreed that progress measuri</w:t>
      </w:r>
      <w:r>
        <w:rPr>
          <w:lang w:val="en-US"/>
        </w:rPr>
        <w:t>ng</w:t>
      </w:r>
      <w:r w:rsidRPr="00F65B22">
        <w:rPr>
          <w:lang w:val="en-US"/>
        </w:rPr>
        <w:t xml:space="preserve"> on biodiversity is </w:t>
      </w:r>
      <w:r>
        <w:rPr>
          <w:lang w:val="en-US"/>
        </w:rPr>
        <w:t xml:space="preserve">a </w:t>
      </w:r>
      <w:r w:rsidRPr="00F65B22">
        <w:rPr>
          <w:lang w:val="en-US"/>
        </w:rPr>
        <w:t xml:space="preserve">difficult </w:t>
      </w:r>
      <w:r>
        <w:rPr>
          <w:lang w:val="en-US"/>
        </w:rPr>
        <w:t xml:space="preserve">issue, </w:t>
      </w:r>
      <w:r w:rsidRPr="00F65B22">
        <w:rPr>
          <w:lang w:val="en-US"/>
        </w:rPr>
        <w:t xml:space="preserve">however, it is </w:t>
      </w:r>
      <w:r>
        <w:rPr>
          <w:lang w:val="en-US"/>
        </w:rPr>
        <w:t>key</w:t>
      </w:r>
      <w:r w:rsidRPr="00F65B22">
        <w:rPr>
          <w:lang w:val="en-US"/>
        </w:rPr>
        <w:t xml:space="preserve"> to alig</w:t>
      </w:r>
      <w:r>
        <w:rPr>
          <w:lang w:val="en-US"/>
        </w:rPr>
        <w:t>n</w:t>
      </w:r>
      <w:r w:rsidRPr="00F65B22">
        <w:rPr>
          <w:lang w:val="en-US"/>
        </w:rPr>
        <w:t xml:space="preserve"> </w:t>
      </w:r>
      <w:r>
        <w:rPr>
          <w:lang w:val="en-US"/>
        </w:rPr>
        <w:t>present and future investments.</w:t>
      </w:r>
    </w:p>
    <w:p w:rsidR="00937A3C" w:rsidRPr="00F65B22" w:rsidRDefault="00937A3C" w:rsidP="00937A3C">
      <w:pPr>
        <w:pStyle w:val="ListParagraph"/>
        <w:rPr>
          <w:b/>
          <w:lang w:val="en-US"/>
        </w:rPr>
      </w:pPr>
    </w:p>
    <w:p w:rsidR="00937A3C" w:rsidRPr="00356A67"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lang w:val="en-US"/>
        </w:rPr>
      </w:pPr>
      <w:r w:rsidRPr="00F65B22">
        <w:rPr>
          <w:b/>
          <w:lang w:val="en-US"/>
        </w:rPr>
        <w:t>Main recommendations</w:t>
      </w:r>
      <w:r>
        <w:rPr>
          <w:b/>
          <w:lang w:val="en-US"/>
        </w:rPr>
        <w:t xml:space="preserve"> of the Forestry table</w:t>
      </w:r>
      <w:r w:rsidRPr="00F65B22">
        <w:rPr>
          <w:b/>
          <w:lang w:val="en-US"/>
        </w:rPr>
        <w:t>:</w:t>
      </w:r>
    </w:p>
    <w:p w:rsidR="00937A3C" w:rsidRPr="00F65B22"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cstheme="minorHAnsi"/>
          <w:lang w:val="en-US"/>
        </w:rPr>
      </w:pPr>
    </w:p>
    <w:p w:rsidR="00937A3C" w:rsidRDefault="00937A3C" w:rsidP="00937A3C">
      <w:pPr>
        <w:pStyle w:val="ListParagraph"/>
        <w:numPr>
          <w:ilvl w:val="0"/>
          <w:numId w:val="25"/>
        </w:numPr>
        <w:jc w:val="left"/>
        <w:rPr>
          <w:lang w:val="en-US"/>
        </w:rPr>
      </w:pPr>
      <w:r>
        <w:rPr>
          <w:lang w:val="en-US"/>
        </w:rPr>
        <w:t xml:space="preserve">To develop a science-based metrics platform to measure progress and the national and sub-national level. </w:t>
      </w:r>
    </w:p>
    <w:p w:rsidR="00937A3C" w:rsidRDefault="00937A3C" w:rsidP="00937A3C">
      <w:pPr>
        <w:pStyle w:val="ListParagraph"/>
        <w:numPr>
          <w:ilvl w:val="0"/>
          <w:numId w:val="25"/>
        </w:numPr>
        <w:jc w:val="left"/>
        <w:rPr>
          <w:lang w:val="en-US"/>
        </w:rPr>
      </w:pPr>
      <w:r>
        <w:rPr>
          <w:lang w:val="en-US"/>
        </w:rPr>
        <w:t>To develop a communication strategy on the importance of biodiversity for well-being and to engage other sectors.</w:t>
      </w:r>
    </w:p>
    <w:p w:rsidR="00937A3C" w:rsidRDefault="00937A3C" w:rsidP="00937A3C">
      <w:pPr>
        <w:pStyle w:val="ListParagraph"/>
        <w:numPr>
          <w:ilvl w:val="0"/>
          <w:numId w:val="25"/>
        </w:numPr>
        <w:jc w:val="left"/>
        <w:rPr>
          <w:lang w:val="en-US"/>
        </w:rPr>
      </w:pPr>
      <w:r>
        <w:rPr>
          <w:lang w:val="en-US"/>
        </w:rPr>
        <w:t>To highlight dependence of productive sectors on biodiversity services and opportunities beyond economic by mainstreaming biodiversity.</w:t>
      </w:r>
    </w:p>
    <w:p w:rsidR="00937A3C" w:rsidRDefault="00937A3C" w:rsidP="00937A3C">
      <w:pPr>
        <w:pStyle w:val="ListParagraph"/>
        <w:numPr>
          <w:ilvl w:val="0"/>
          <w:numId w:val="25"/>
        </w:numPr>
        <w:jc w:val="left"/>
        <w:rPr>
          <w:lang w:val="en-US"/>
        </w:rPr>
      </w:pPr>
      <w:r>
        <w:rPr>
          <w:lang w:val="en-US"/>
        </w:rPr>
        <w:t>To work with financial and private institutions to implement international standards</w:t>
      </w:r>
      <w:r w:rsidRPr="00B874B4">
        <w:rPr>
          <w:lang w:val="en-US"/>
        </w:rPr>
        <w:t xml:space="preserve"> </w:t>
      </w:r>
      <w:r>
        <w:rPr>
          <w:lang w:val="en-US"/>
        </w:rPr>
        <w:t>in productive sectors, such as IFC platform.</w:t>
      </w:r>
    </w:p>
    <w:p w:rsidR="00937A3C" w:rsidRDefault="00937A3C" w:rsidP="00937A3C">
      <w:pPr>
        <w:pStyle w:val="ListParagraph"/>
        <w:numPr>
          <w:ilvl w:val="0"/>
          <w:numId w:val="25"/>
        </w:numPr>
        <w:jc w:val="left"/>
        <w:rPr>
          <w:lang w:val="en-US"/>
        </w:rPr>
      </w:pPr>
      <w:r>
        <w:rPr>
          <w:lang w:val="en-US"/>
        </w:rPr>
        <w:t xml:space="preserve">To foster national and sub-national use of planning tools, such as landscape, watershed or ecosystem-based approaches, in key projects and enable </w:t>
      </w:r>
      <w:proofErr w:type="gramStart"/>
      <w:r>
        <w:rPr>
          <w:lang w:val="en-US"/>
        </w:rPr>
        <w:t>stakeholders</w:t>
      </w:r>
      <w:proofErr w:type="gramEnd"/>
      <w:r>
        <w:rPr>
          <w:lang w:val="en-US"/>
        </w:rPr>
        <w:t xml:space="preserve"> engagement.</w:t>
      </w:r>
    </w:p>
    <w:p w:rsidR="00937A3C" w:rsidRDefault="00937A3C" w:rsidP="00937A3C">
      <w:pPr>
        <w:pStyle w:val="ListParagraph"/>
        <w:numPr>
          <w:ilvl w:val="0"/>
          <w:numId w:val="25"/>
        </w:numPr>
        <w:jc w:val="left"/>
        <w:rPr>
          <w:lang w:val="en-US"/>
        </w:rPr>
      </w:pPr>
      <w:r>
        <w:rPr>
          <w:lang w:val="en-US"/>
        </w:rPr>
        <w:t>To apply value chain approach at the sectorial level.</w:t>
      </w:r>
    </w:p>
    <w:p w:rsidR="00937A3C" w:rsidRDefault="00937A3C" w:rsidP="00937A3C">
      <w:pPr>
        <w:pStyle w:val="ListParagraph"/>
        <w:numPr>
          <w:ilvl w:val="0"/>
          <w:numId w:val="25"/>
        </w:numPr>
        <w:jc w:val="left"/>
        <w:rPr>
          <w:lang w:val="en-US"/>
        </w:rPr>
      </w:pPr>
      <w:r>
        <w:rPr>
          <w:lang w:val="en-US"/>
        </w:rPr>
        <w:t xml:space="preserve">To involve the </w:t>
      </w:r>
      <w:r w:rsidRPr="000A0161">
        <w:rPr>
          <w:lang w:val="en-US"/>
        </w:rPr>
        <w:t>Ministries of Finance</w:t>
      </w:r>
      <w:r>
        <w:rPr>
          <w:lang w:val="en-US"/>
        </w:rPr>
        <w:t xml:space="preserve"> for trans-sectoral plans and programs to mainstream biodiversity as a well-being strategy in the forestry sector.</w:t>
      </w:r>
    </w:p>
    <w:p w:rsidR="00937A3C" w:rsidRPr="006E74E9" w:rsidRDefault="00937A3C" w:rsidP="00937A3C">
      <w:pPr>
        <w:pStyle w:val="ListParagraph"/>
        <w:numPr>
          <w:ilvl w:val="0"/>
          <w:numId w:val="25"/>
        </w:numPr>
        <w:rPr>
          <w:lang w:val="en-US"/>
        </w:rPr>
      </w:pPr>
      <w:r>
        <w:rPr>
          <w:lang w:val="en-US"/>
        </w:rPr>
        <w:t xml:space="preserve">To develop market-based strategies, developing consumer </w:t>
      </w:r>
      <w:r w:rsidRPr="006E74E9">
        <w:rPr>
          <w:lang w:val="en-US"/>
        </w:rPr>
        <w:t>awareness</w:t>
      </w:r>
      <w:r>
        <w:rPr>
          <w:lang w:val="en-US"/>
        </w:rPr>
        <w:t xml:space="preserve"> and engagement.</w:t>
      </w:r>
    </w:p>
    <w:p w:rsidR="00937A3C" w:rsidRDefault="00937A3C" w:rsidP="00937A3C">
      <w:pPr>
        <w:pStyle w:val="ListParagraph"/>
        <w:rPr>
          <w:lang w:val="en-US"/>
        </w:rPr>
      </w:pPr>
    </w:p>
    <w:p w:rsidR="00937A3C" w:rsidRPr="0063182E" w:rsidRDefault="00937A3C" w:rsidP="00937A3C">
      <w:pPr>
        <w:pStyle w:val="ListParagraph"/>
        <w:rPr>
          <w:b/>
          <w:lang w:val="en-US"/>
        </w:rPr>
      </w:pPr>
    </w:p>
    <w:p w:rsidR="00937A3C" w:rsidRDefault="00937A3C" w:rsidP="00937A3C">
      <w:pPr>
        <w:jc w:val="center"/>
        <w:rPr>
          <w:b/>
          <w:bCs/>
          <w:lang w:val="en-US"/>
        </w:rPr>
      </w:pPr>
      <w:r>
        <w:rPr>
          <w:b/>
          <w:bCs/>
          <w:lang w:val="en-US"/>
        </w:rPr>
        <w:t>Tourism</w:t>
      </w:r>
    </w:p>
    <w:p w:rsidR="00937A3C" w:rsidRPr="002F1F0E"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F65B22">
        <w:rPr>
          <w:lang w:val="en-US"/>
        </w:rPr>
        <w:t>The</w:t>
      </w:r>
      <w:r w:rsidRPr="002F1F0E">
        <w:rPr>
          <w:lang w:val="en-US"/>
        </w:rPr>
        <w:t xml:space="preserve"> panel was moderated by Mr. </w:t>
      </w:r>
      <w:proofErr w:type="spellStart"/>
      <w:r w:rsidRPr="002F1F0E">
        <w:rPr>
          <w:lang w:val="en-US"/>
        </w:rPr>
        <w:t>Jerónimo</w:t>
      </w:r>
      <w:proofErr w:type="spellEnd"/>
      <w:r w:rsidRPr="002F1F0E">
        <w:rPr>
          <w:lang w:val="en-US"/>
        </w:rPr>
        <w:t xml:space="preserve"> Ramos from </w:t>
      </w:r>
      <w:r>
        <w:rPr>
          <w:lang w:val="en-US"/>
        </w:rPr>
        <w:t xml:space="preserve">Mexico’s </w:t>
      </w:r>
      <w:r w:rsidRPr="002F1F0E">
        <w:rPr>
          <w:lang w:val="en-US"/>
        </w:rPr>
        <w:t xml:space="preserve">Ministry of Tourism (SECTUR), who </w:t>
      </w:r>
      <w:r>
        <w:rPr>
          <w:lang w:val="en-US"/>
        </w:rPr>
        <w:t>highlighted</w:t>
      </w:r>
      <w:r w:rsidRPr="002F1F0E">
        <w:rPr>
          <w:lang w:val="en-US"/>
        </w:rPr>
        <w:t xml:space="preserve"> </w:t>
      </w:r>
      <w:r>
        <w:rPr>
          <w:lang w:val="en-US"/>
        </w:rPr>
        <w:t>b</w:t>
      </w:r>
      <w:r w:rsidRPr="002F1F0E">
        <w:rPr>
          <w:lang w:val="en-US"/>
        </w:rPr>
        <w:t xml:space="preserve">iodiversity as </w:t>
      </w:r>
      <w:r>
        <w:rPr>
          <w:lang w:val="en-US"/>
        </w:rPr>
        <w:t>a fundamental asset</w:t>
      </w:r>
      <w:r w:rsidRPr="002F1F0E">
        <w:rPr>
          <w:lang w:val="en-US"/>
        </w:rPr>
        <w:t xml:space="preserve"> of </w:t>
      </w:r>
      <w:r>
        <w:rPr>
          <w:lang w:val="en-US"/>
        </w:rPr>
        <w:t>the</w:t>
      </w:r>
      <w:r w:rsidRPr="002F1F0E">
        <w:rPr>
          <w:lang w:val="en-US"/>
        </w:rPr>
        <w:t xml:space="preserve"> country</w:t>
      </w:r>
      <w:r>
        <w:rPr>
          <w:bCs/>
          <w:lang w:val="en-US"/>
        </w:rPr>
        <w:t xml:space="preserve">. He mentioned that SECTUR </w:t>
      </w:r>
      <w:r w:rsidRPr="006E355B">
        <w:rPr>
          <w:bCs/>
          <w:lang w:val="en-US"/>
        </w:rPr>
        <w:t>has</w:t>
      </w:r>
      <w:r>
        <w:rPr>
          <w:bCs/>
          <w:lang w:val="en-US"/>
        </w:rPr>
        <w:t xml:space="preserve"> </w:t>
      </w:r>
      <w:r w:rsidRPr="006E355B">
        <w:rPr>
          <w:bCs/>
          <w:lang w:val="en-US"/>
        </w:rPr>
        <w:t>undertaken</w:t>
      </w:r>
      <w:r>
        <w:rPr>
          <w:bCs/>
          <w:lang w:val="en-US"/>
        </w:rPr>
        <w:t xml:space="preserve"> </w:t>
      </w:r>
      <w:r w:rsidRPr="006E355B">
        <w:rPr>
          <w:bCs/>
          <w:lang w:val="en-US"/>
        </w:rPr>
        <w:t>the</w:t>
      </w:r>
      <w:r>
        <w:rPr>
          <w:bCs/>
          <w:lang w:val="en-US"/>
        </w:rPr>
        <w:t xml:space="preserve"> </w:t>
      </w:r>
      <w:r w:rsidRPr="006E355B">
        <w:rPr>
          <w:bCs/>
          <w:lang w:val="en-US"/>
        </w:rPr>
        <w:t>commitment</w:t>
      </w:r>
      <w:r>
        <w:rPr>
          <w:bCs/>
          <w:lang w:val="en-US"/>
        </w:rPr>
        <w:t xml:space="preserve"> </w:t>
      </w:r>
      <w:r w:rsidRPr="006E355B">
        <w:rPr>
          <w:bCs/>
          <w:lang w:val="en-US"/>
        </w:rPr>
        <w:t>to</w:t>
      </w:r>
      <w:r>
        <w:rPr>
          <w:bCs/>
          <w:lang w:val="en-US"/>
        </w:rPr>
        <w:t xml:space="preserve"> </w:t>
      </w:r>
      <w:r w:rsidRPr="006E355B">
        <w:rPr>
          <w:bCs/>
          <w:lang w:val="en-US"/>
        </w:rPr>
        <w:t>strengthen</w:t>
      </w:r>
      <w:r>
        <w:rPr>
          <w:bCs/>
          <w:lang w:val="en-US"/>
        </w:rPr>
        <w:t xml:space="preserve"> </w:t>
      </w:r>
      <w:r w:rsidRPr="006E355B">
        <w:rPr>
          <w:bCs/>
          <w:lang w:val="en-US"/>
        </w:rPr>
        <w:t>actions</w:t>
      </w:r>
      <w:r>
        <w:rPr>
          <w:bCs/>
          <w:lang w:val="en-US"/>
        </w:rPr>
        <w:t xml:space="preserve"> </w:t>
      </w:r>
      <w:r w:rsidRPr="006E355B">
        <w:rPr>
          <w:bCs/>
          <w:lang w:val="en-US"/>
        </w:rPr>
        <w:t>directed</w:t>
      </w:r>
      <w:r>
        <w:rPr>
          <w:bCs/>
          <w:lang w:val="en-US"/>
        </w:rPr>
        <w:t xml:space="preserve"> </w:t>
      </w:r>
      <w:r w:rsidRPr="006E355B">
        <w:rPr>
          <w:bCs/>
          <w:lang w:val="en-US"/>
        </w:rPr>
        <w:t>towards</w:t>
      </w:r>
      <w:r>
        <w:rPr>
          <w:bCs/>
          <w:lang w:val="en-US"/>
        </w:rPr>
        <w:t xml:space="preserve"> </w:t>
      </w:r>
      <w:r w:rsidRPr="006E355B">
        <w:rPr>
          <w:bCs/>
          <w:lang w:val="en-US"/>
        </w:rPr>
        <w:t>the</w:t>
      </w:r>
      <w:r>
        <w:rPr>
          <w:bCs/>
          <w:lang w:val="en-US"/>
        </w:rPr>
        <w:t xml:space="preserve"> </w:t>
      </w:r>
      <w:r w:rsidRPr="006E355B">
        <w:rPr>
          <w:bCs/>
          <w:lang w:val="en-US"/>
        </w:rPr>
        <w:t>development</w:t>
      </w:r>
      <w:r>
        <w:rPr>
          <w:bCs/>
          <w:lang w:val="en-US"/>
        </w:rPr>
        <w:t xml:space="preserve"> </w:t>
      </w:r>
      <w:r w:rsidRPr="006E355B">
        <w:rPr>
          <w:bCs/>
          <w:lang w:val="en-US"/>
        </w:rPr>
        <w:t>of</w:t>
      </w:r>
      <w:r>
        <w:rPr>
          <w:bCs/>
          <w:lang w:val="en-US"/>
        </w:rPr>
        <w:t xml:space="preserve"> </w:t>
      </w:r>
      <w:r w:rsidRPr="006E355B">
        <w:rPr>
          <w:bCs/>
          <w:lang w:val="en-US"/>
        </w:rPr>
        <w:t>a</w:t>
      </w:r>
      <w:r>
        <w:rPr>
          <w:bCs/>
          <w:lang w:val="en-US"/>
        </w:rPr>
        <w:t xml:space="preserve"> </w:t>
      </w:r>
      <w:r w:rsidRPr="006E355B">
        <w:rPr>
          <w:bCs/>
          <w:lang w:val="en-US"/>
        </w:rPr>
        <w:t>sustainable</w:t>
      </w:r>
      <w:r>
        <w:rPr>
          <w:bCs/>
          <w:lang w:val="en-US"/>
        </w:rPr>
        <w:t xml:space="preserve"> </w:t>
      </w:r>
      <w:r w:rsidRPr="006E355B">
        <w:rPr>
          <w:bCs/>
          <w:lang w:val="en-US"/>
        </w:rPr>
        <w:t>and</w:t>
      </w:r>
      <w:r>
        <w:rPr>
          <w:bCs/>
          <w:lang w:val="en-US"/>
        </w:rPr>
        <w:t xml:space="preserve"> </w:t>
      </w:r>
      <w:r w:rsidRPr="006E355B">
        <w:rPr>
          <w:bCs/>
          <w:lang w:val="en-US"/>
        </w:rPr>
        <w:t>resilient</w:t>
      </w:r>
      <w:r>
        <w:rPr>
          <w:bCs/>
          <w:lang w:val="en-US"/>
        </w:rPr>
        <w:t xml:space="preserve"> </w:t>
      </w:r>
      <w:r w:rsidRPr="006E355B">
        <w:rPr>
          <w:bCs/>
          <w:lang w:val="en-US"/>
        </w:rPr>
        <w:t>touris</w:t>
      </w:r>
      <w:r>
        <w:rPr>
          <w:bCs/>
          <w:lang w:val="en-US"/>
        </w:rPr>
        <w:t xml:space="preserve">m </w:t>
      </w:r>
      <w:r w:rsidRPr="006E355B">
        <w:rPr>
          <w:bCs/>
          <w:lang w:val="en-US"/>
        </w:rPr>
        <w:t>industry</w:t>
      </w:r>
      <w:r>
        <w:rPr>
          <w:bCs/>
          <w:lang w:val="en-US"/>
        </w:rPr>
        <w:t xml:space="preserve"> </w:t>
      </w:r>
      <w:r w:rsidRPr="006E355B">
        <w:rPr>
          <w:bCs/>
          <w:lang w:val="en-US"/>
        </w:rPr>
        <w:t>by</w:t>
      </w:r>
      <w:r>
        <w:rPr>
          <w:bCs/>
          <w:lang w:val="en-US"/>
        </w:rPr>
        <w:t xml:space="preserve"> </w:t>
      </w:r>
      <w:r w:rsidRPr="006E355B">
        <w:rPr>
          <w:bCs/>
          <w:lang w:val="en-US"/>
        </w:rPr>
        <w:t>integrating</w:t>
      </w:r>
      <w:r>
        <w:rPr>
          <w:bCs/>
          <w:lang w:val="en-US"/>
        </w:rPr>
        <w:t xml:space="preserve"> </w:t>
      </w:r>
      <w:r w:rsidRPr="006E355B">
        <w:rPr>
          <w:bCs/>
          <w:lang w:val="en-US"/>
        </w:rPr>
        <w:t>social,</w:t>
      </w:r>
      <w:r>
        <w:rPr>
          <w:bCs/>
          <w:lang w:val="en-US"/>
        </w:rPr>
        <w:t xml:space="preserve"> </w:t>
      </w:r>
      <w:r w:rsidRPr="006E355B">
        <w:rPr>
          <w:bCs/>
          <w:lang w:val="en-US"/>
        </w:rPr>
        <w:t>economic</w:t>
      </w:r>
      <w:r>
        <w:rPr>
          <w:bCs/>
          <w:lang w:val="en-US"/>
        </w:rPr>
        <w:t xml:space="preserve"> </w:t>
      </w:r>
      <w:r w:rsidRPr="006E355B">
        <w:rPr>
          <w:bCs/>
          <w:lang w:val="en-US"/>
        </w:rPr>
        <w:t>and</w:t>
      </w:r>
      <w:r>
        <w:rPr>
          <w:bCs/>
          <w:lang w:val="en-US"/>
        </w:rPr>
        <w:t xml:space="preserve"> </w:t>
      </w:r>
      <w:r w:rsidRPr="006E355B">
        <w:rPr>
          <w:bCs/>
          <w:lang w:val="en-US"/>
        </w:rPr>
        <w:t>environmental</w:t>
      </w:r>
      <w:r>
        <w:rPr>
          <w:bCs/>
          <w:lang w:val="en-US"/>
        </w:rPr>
        <w:t xml:space="preserve"> </w:t>
      </w:r>
      <w:r w:rsidRPr="006E355B">
        <w:rPr>
          <w:bCs/>
          <w:lang w:val="en-US"/>
        </w:rPr>
        <w:t>aspects,</w:t>
      </w:r>
      <w:r>
        <w:rPr>
          <w:bCs/>
          <w:lang w:val="en-US"/>
        </w:rPr>
        <w:t xml:space="preserve"> </w:t>
      </w:r>
      <w:r w:rsidRPr="006E355B">
        <w:rPr>
          <w:bCs/>
          <w:lang w:val="en-US"/>
        </w:rPr>
        <w:t>thus</w:t>
      </w:r>
      <w:r>
        <w:rPr>
          <w:bCs/>
          <w:lang w:val="en-US"/>
        </w:rPr>
        <w:t xml:space="preserve"> </w:t>
      </w:r>
      <w:r w:rsidRPr="006E355B">
        <w:rPr>
          <w:bCs/>
          <w:lang w:val="en-US"/>
        </w:rPr>
        <w:t>making</w:t>
      </w:r>
      <w:r>
        <w:rPr>
          <w:bCs/>
          <w:lang w:val="en-US"/>
        </w:rPr>
        <w:t xml:space="preserve"> </w:t>
      </w:r>
      <w:r w:rsidRPr="006E355B">
        <w:rPr>
          <w:bCs/>
          <w:lang w:val="en-US"/>
        </w:rPr>
        <w:t>it</w:t>
      </w:r>
      <w:r>
        <w:rPr>
          <w:bCs/>
          <w:lang w:val="en-US"/>
        </w:rPr>
        <w:t xml:space="preserve"> </w:t>
      </w:r>
      <w:r w:rsidRPr="006E355B">
        <w:rPr>
          <w:bCs/>
          <w:lang w:val="en-US"/>
        </w:rPr>
        <w:t>a</w:t>
      </w:r>
      <w:r>
        <w:rPr>
          <w:bCs/>
          <w:lang w:val="en-US"/>
        </w:rPr>
        <w:t xml:space="preserve"> </w:t>
      </w:r>
      <w:r w:rsidRPr="006E355B">
        <w:rPr>
          <w:bCs/>
          <w:lang w:val="en-US"/>
        </w:rPr>
        <w:t>more</w:t>
      </w:r>
      <w:r>
        <w:rPr>
          <w:bCs/>
          <w:lang w:val="en-US"/>
        </w:rPr>
        <w:t xml:space="preserve"> </w:t>
      </w:r>
      <w:r w:rsidRPr="006E355B">
        <w:rPr>
          <w:bCs/>
          <w:lang w:val="en-US"/>
        </w:rPr>
        <w:t>competitive</w:t>
      </w:r>
      <w:r>
        <w:rPr>
          <w:bCs/>
          <w:lang w:val="en-US"/>
        </w:rPr>
        <w:t xml:space="preserve"> </w:t>
      </w:r>
      <w:r w:rsidRPr="006E355B">
        <w:rPr>
          <w:bCs/>
          <w:lang w:val="en-US"/>
        </w:rPr>
        <w:t>and</w:t>
      </w:r>
      <w:r>
        <w:rPr>
          <w:bCs/>
          <w:lang w:val="en-US"/>
        </w:rPr>
        <w:t xml:space="preserve"> </w:t>
      </w:r>
      <w:r w:rsidRPr="006E355B">
        <w:rPr>
          <w:bCs/>
          <w:lang w:val="en-US"/>
        </w:rPr>
        <w:t>sustainable</w:t>
      </w:r>
      <w:r>
        <w:rPr>
          <w:bCs/>
          <w:lang w:val="en-US"/>
        </w:rPr>
        <w:t xml:space="preserve"> </w:t>
      </w:r>
      <w:r w:rsidRPr="006E355B">
        <w:rPr>
          <w:bCs/>
          <w:lang w:val="en-US"/>
        </w:rPr>
        <w:t>sector.</w:t>
      </w:r>
      <w:r>
        <w:rPr>
          <w:bCs/>
          <w:lang w:val="en-US"/>
        </w:rPr>
        <w:t xml:space="preserve"> Some examples include the use of an Ecosystem Fragility Index to assess the vulnerability of touristic destinations to climate change. The tourism sector of Mexico is receiving financing from GEF with the project “</w:t>
      </w:r>
      <w:r w:rsidRPr="00E0128A">
        <w:rPr>
          <w:bCs/>
          <w:lang w:val="en-US"/>
        </w:rPr>
        <w:t>Incorporation of Biodiversity Conservation Criteria in the Tourism Sector of Mexico with emphasis on Coastal Ecosystems Rich in Biodiversity</w:t>
      </w:r>
      <w:r>
        <w:rPr>
          <w:bCs/>
          <w:lang w:val="en-US"/>
        </w:rPr>
        <w:t xml:space="preserve">”. He also informed on the program known as ADAPTUR: Adaptation to Climate Change Based on Ecosystems with the Tourism Sector; financed by Germany’s International Climate </w:t>
      </w:r>
      <w:proofErr w:type="spellStart"/>
      <w:r>
        <w:rPr>
          <w:bCs/>
          <w:lang w:val="en-US"/>
        </w:rPr>
        <w:t>Iniciative</w:t>
      </w:r>
      <w:proofErr w:type="spellEnd"/>
      <w:r>
        <w:rPr>
          <w:bCs/>
          <w:lang w:val="en-US"/>
        </w:rPr>
        <w:t xml:space="preserve"> (IKI) and is being implemented by the German International Agency for Technical Cooperation (GIZ) in cooperation with SECTUR, SEMARNAT, CONANP and INECC. </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EF208D">
        <w:rPr>
          <w:bCs/>
          <w:lang w:val="en-US"/>
        </w:rPr>
        <w:t xml:space="preserve">Mr. Dirk </w:t>
      </w:r>
      <w:proofErr w:type="spellStart"/>
      <w:r w:rsidRPr="00EF208D">
        <w:rPr>
          <w:bCs/>
          <w:lang w:val="en-US"/>
        </w:rPr>
        <w:t>Gleasser</w:t>
      </w:r>
      <w:proofErr w:type="spellEnd"/>
      <w:r w:rsidRPr="00EF208D">
        <w:rPr>
          <w:bCs/>
          <w:lang w:val="en-US"/>
        </w:rPr>
        <w:t xml:space="preserve">, </w:t>
      </w:r>
      <w:r>
        <w:rPr>
          <w:bCs/>
          <w:lang w:val="en-US"/>
        </w:rPr>
        <w:t>(</w:t>
      </w:r>
      <w:r w:rsidRPr="00EF208D">
        <w:rPr>
          <w:bCs/>
          <w:lang w:val="en-US"/>
        </w:rPr>
        <w:t>United Nations World Tourism Organization</w:t>
      </w:r>
      <w:r>
        <w:rPr>
          <w:bCs/>
          <w:lang w:val="en-US"/>
        </w:rPr>
        <w:t xml:space="preserve">) </w:t>
      </w:r>
      <w:r w:rsidRPr="00EF208D">
        <w:rPr>
          <w:bCs/>
          <w:lang w:val="en-US"/>
        </w:rPr>
        <w:t xml:space="preserve">recalled the responsibility of the tourism sector to take part in </w:t>
      </w:r>
      <w:r>
        <w:rPr>
          <w:bCs/>
          <w:lang w:val="en-US"/>
        </w:rPr>
        <w:t>the fulfillment of</w:t>
      </w:r>
      <w:r w:rsidRPr="00EF208D">
        <w:rPr>
          <w:bCs/>
          <w:lang w:val="en-US"/>
        </w:rPr>
        <w:t xml:space="preserve"> the interrelated</w:t>
      </w:r>
      <w:r>
        <w:rPr>
          <w:bCs/>
          <w:lang w:val="en-US"/>
        </w:rPr>
        <w:t xml:space="preserve"> and</w:t>
      </w:r>
      <w:r w:rsidRPr="00EF208D">
        <w:rPr>
          <w:bCs/>
          <w:lang w:val="en-US"/>
        </w:rPr>
        <w:t xml:space="preserve"> universal SDGs – with a focus on SDG 12 – as well as the prevailing challenges for sustainable tourism </w:t>
      </w:r>
      <w:r w:rsidRPr="00EF208D">
        <w:rPr>
          <w:bCs/>
          <w:lang w:val="en-US"/>
        </w:rPr>
        <w:lastRenderedPageBreak/>
        <w:t xml:space="preserve">development, taking into account emerging opportunities, such as the application of technology and innovation, to promote changes at </w:t>
      </w:r>
      <w:r>
        <w:rPr>
          <w:bCs/>
          <w:lang w:val="en-US"/>
        </w:rPr>
        <w:t xml:space="preserve">larger </w:t>
      </w:r>
      <w:r w:rsidRPr="00EF208D">
        <w:rPr>
          <w:bCs/>
          <w:lang w:val="en-US"/>
        </w:rPr>
        <w:t>scale</w:t>
      </w:r>
      <w:r>
        <w:rPr>
          <w:bCs/>
          <w:lang w:val="en-US"/>
        </w:rPr>
        <w:t>s</w:t>
      </w:r>
      <w:r w:rsidRPr="00EF208D">
        <w:rPr>
          <w:bCs/>
          <w:lang w:val="en-US"/>
        </w:rPr>
        <w:t xml:space="preserve"> in the tourism sector and maximize its contribution to sustainable development. He also presented the results of a study of national tourism </w:t>
      </w:r>
      <w:r>
        <w:rPr>
          <w:bCs/>
          <w:lang w:val="en-US"/>
        </w:rPr>
        <w:t>policy making practices from</w:t>
      </w:r>
      <w:r w:rsidRPr="00EF208D">
        <w:rPr>
          <w:bCs/>
          <w:lang w:val="en-US"/>
        </w:rPr>
        <w:t xml:space="preserve"> 101 countries. Most relevant sustainable tourism policy instruments relate to biodiversity conservation and sustainable land-use; energy use efficiency; GHG emissions reduction; waste reduction; and water use efficiency. He concluded that f</w:t>
      </w:r>
      <w:r>
        <w:rPr>
          <w:bCs/>
          <w:lang w:val="en-US"/>
        </w:rPr>
        <w:t xml:space="preserve">or tourism to succeed as a development tool, the sector must be both competitive and </w:t>
      </w:r>
      <w:r w:rsidRPr="00EF208D">
        <w:rPr>
          <w:bCs/>
          <w:lang w:val="en-US"/>
        </w:rPr>
        <w:t>sustainable</w:t>
      </w:r>
      <w:r>
        <w:rPr>
          <w:bCs/>
          <w:lang w:val="en-US"/>
        </w:rPr>
        <w:t>.</w:t>
      </w:r>
    </w:p>
    <w:p w:rsidR="00937A3C" w:rsidRPr="00E75547" w:rsidRDefault="00937A3C" w:rsidP="00937A3C">
      <w:pPr>
        <w:pStyle w:val="ListParagraph"/>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E75547">
        <w:rPr>
          <w:bCs/>
          <w:lang w:val="en-US"/>
        </w:rPr>
        <w:t xml:space="preserve">Mr. Gonzalo </w:t>
      </w:r>
      <w:proofErr w:type="spellStart"/>
      <w:r w:rsidRPr="00E75547">
        <w:rPr>
          <w:bCs/>
          <w:lang w:val="en-US"/>
        </w:rPr>
        <w:t>Merediz</w:t>
      </w:r>
      <w:proofErr w:type="spellEnd"/>
      <w:r w:rsidRPr="00E75547">
        <w:rPr>
          <w:bCs/>
          <w:lang w:val="en-US"/>
        </w:rPr>
        <w:t xml:space="preserve">, </w:t>
      </w:r>
      <w:r>
        <w:rPr>
          <w:bCs/>
          <w:lang w:val="en-US"/>
        </w:rPr>
        <w:t>(</w:t>
      </w:r>
      <w:r w:rsidRPr="00E75547">
        <w:rPr>
          <w:bCs/>
          <w:lang w:val="en-US"/>
        </w:rPr>
        <w:t xml:space="preserve">Amigos de Sian </w:t>
      </w:r>
      <w:proofErr w:type="spellStart"/>
      <w:r w:rsidRPr="00E75547">
        <w:rPr>
          <w:bCs/>
          <w:lang w:val="en-US"/>
        </w:rPr>
        <w:t>Ka’an</w:t>
      </w:r>
      <w:proofErr w:type="spellEnd"/>
      <w:r>
        <w:rPr>
          <w:bCs/>
          <w:lang w:val="en-US"/>
        </w:rPr>
        <w:t>)</w:t>
      </w:r>
      <w:r w:rsidRPr="00E75547">
        <w:rPr>
          <w:bCs/>
          <w:lang w:val="en-US"/>
        </w:rPr>
        <w:t xml:space="preserve"> presented the Mexican example of “Conservation of biodiversity and social development:</w:t>
      </w:r>
      <w:r>
        <w:rPr>
          <w:bCs/>
          <w:lang w:val="en-US"/>
        </w:rPr>
        <w:t xml:space="preserve"> </w:t>
      </w:r>
      <w:r w:rsidRPr="00E75547">
        <w:rPr>
          <w:bCs/>
          <w:lang w:val="en-US"/>
        </w:rPr>
        <w:t xml:space="preserve">Maya </w:t>
      </w:r>
      <w:proofErr w:type="spellStart"/>
      <w:r w:rsidRPr="00E75547">
        <w:rPr>
          <w:bCs/>
          <w:lang w:val="en-US"/>
        </w:rPr>
        <w:t>Ka'an</w:t>
      </w:r>
      <w:proofErr w:type="spellEnd"/>
      <w:r w:rsidRPr="00E75547">
        <w:rPr>
          <w:bCs/>
          <w:lang w:val="en-US"/>
        </w:rPr>
        <w:t xml:space="preserve">, </w:t>
      </w:r>
      <w:r>
        <w:rPr>
          <w:bCs/>
          <w:lang w:val="en-US"/>
        </w:rPr>
        <w:t xml:space="preserve">Quintana </w:t>
      </w:r>
      <w:proofErr w:type="spellStart"/>
      <w:r w:rsidRPr="00E75547">
        <w:rPr>
          <w:bCs/>
          <w:lang w:val="en-US"/>
        </w:rPr>
        <w:t>Roo</w:t>
      </w:r>
      <w:proofErr w:type="spellEnd"/>
      <w:r w:rsidRPr="00E75547">
        <w:rPr>
          <w:bCs/>
          <w:lang w:val="en-US"/>
        </w:rPr>
        <w:t xml:space="preserve">”. The area known as Maya </w:t>
      </w:r>
      <w:proofErr w:type="spellStart"/>
      <w:r w:rsidRPr="00E75547">
        <w:rPr>
          <w:bCs/>
          <w:lang w:val="en-US"/>
        </w:rPr>
        <w:t>ka’an</w:t>
      </w:r>
      <w:proofErr w:type="spellEnd"/>
      <w:r w:rsidRPr="00E75547">
        <w:rPr>
          <w:bCs/>
          <w:lang w:val="en-US"/>
        </w:rPr>
        <w:t xml:space="preserve"> is being proposed as a Sustainable Tourism Development Zone </w:t>
      </w:r>
      <w:r>
        <w:rPr>
          <w:bCs/>
          <w:lang w:val="en-US"/>
        </w:rPr>
        <w:t>through</w:t>
      </w:r>
      <w:r w:rsidRPr="00E75547">
        <w:rPr>
          <w:bCs/>
          <w:lang w:val="en-US"/>
        </w:rPr>
        <w:t xml:space="preserve"> an innovative tourism model based on nature, lo</w:t>
      </w:r>
      <w:r>
        <w:rPr>
          <w:bCs/>
          <w:lang w:val="en-US"/>
        </w:rPr>
        <w:t>cal culture, and sustainability,</w:t>
      </w:r>
      <w:r w:rsidRPr="00E75547">
        <w:rPr>
          <w:bCs/>
          <w:lang w:val="en-US"/>
        </w:rPr>
        <w:t xml:space="preserve"> while facilitating the conservation of Sian </w:t>
      </w:r>
      <w:proofErr w:type="spellStart"/>
      <w:r w:rsidRPr="00E75547">
        <w:rPr>
          <w:bCs/>
          <w:lang w:val="en-US"/>
        </w:rPr>
        <w:t>Ka’an</w:t>
      </w:r>
      <w:proofErr w:type="spellEnd"/>
      <w:r w:rsidRPr="00E75547">
        <w:rPr>
          <w:bCs/>
          <w:lang w:val="en-US"/>
        </w:rPr>
        <w:t xml:space="preserve">, </w:t>
      </w:r>
      <w:r>
        <w:rPr>
          <w:bCs/>
          <w:lang w:val="en-US"/>
        </w:rPr>
        <w:t xml:space="preserve">an </w:t>
      </w:r>
      <w:r w:rsidRPr="00E75547">
        <w:rPr>
          <w:bCs/>
          <w:lang w:val="en-US"/>
        </w:rPr>
        <w:t xml:space="preserve">UNESCO’s World Heritage Site. This project provides Mayan communities with sustainable development and market access opportunities by opening tourism to isolated municipalities. Maya </w:t>
      </w:r>
      <w:proofErr w:type="spellStart"/>
      <w:r w:rsidRPr="00E75547">
        <w:rPr>
          <w:bCs/>
          <w:lang w:val="en-US"/>
        </w:rPr>
        <w:t>Ka’an</w:t>
      </w:r>
      <w:proofErr w:type="spellEnd"/>
      <w:r w:rsidRPr="00E75547">
        <w:rPr>
          <w:bCs/>
          <w:lang w:val="en-US"/>
        </w:rPr>
        <w:t xml:space="preserve"> is Mexico’s first tourism destination with sustainable criteria </w:t>
      </w:r>
      <w:r>
        <w:rPr>
          <w:bCs/>
          <w:lang w:val="en-US"/>
        </w:rPr>
        <w:t>from</w:t>
      </w:r>
      <w:r w:rsidRPr="00E75547">
        <w:rPr>
          <w:bCs/>
          <w:lang w:val="en-US"/>
        </w:rPr>
        <w:t xml:space="preserve"> its origins </w:t>
      </w:r>
      <w:r>
        <w:rPr>
          <w:bCs/>
          <w:lang w:val="en-US"/>
        </w:rPr>
        <w:t xml:space="preserve">(cero emission, clean energy), </w:t>
      </w:r>
      <w:r w:rsidRPr="00E75547">
        <w:rPr>
          <w:bCs/>
          <w:lang w:val="en-US"/>
        </w:rPr>
        <w:t xml:space="preserve">and where business and tour operators have access to good practices training tools. He highlighted that Maya </w:t>
      </w:r>
      <w:proofErr w:type="spellStart"/>
      <w:r w:rsidRPr="00E75547">
        <w:rPr>
          <w:bCs/>
          <w:lang w:val="en-US"/>
        </w:rPr>
        <w:t>Ka’an</w:t>
      </w:r>
      <w:proofErr w:type="spellEnd"/>
      <w:r w:rsidRPr="00E75547">
        <w:rPr>
          <w:bCs/>
          <w:lang w:val="en-US"/>
        </w:rPr>
        <w:t xml:space="preserve"> will</w:t>
      </w:r>
      <w:r>
        <w:rPr>
          <w:bCs/>
          <w:lang w:val="en-US"/>
        </w:rPr>
        <w:t xml:space="preserve"> </w:t>
      </w:r>
      <w:r w:rsidRPr="00E75547">
        <w:rPr>
          <w:bCs/>
          <w:lang w:val="en-US"/>
        </w:rPr>
        <w:t>be</w:t>
      </w:r>
      <w:r>
        <w:rPr>
          <w:bCs/>
          <w:lang w:val="en-US"/>
        </w:rPr>
        <w:t xml:space="preserve"> </w:t>
      </w:r>
      <w:r w:rsidRPr="00E75547">
        <w:rPr>
          <w:bCs/>
          <w:lang w:val="en-US"/>
        </w:rPr>
        <w:t>evaluated</w:t>
      </w:r>
      <w:r>
        <w:rPr>
          <w:bCs/>
          <w:lang w:val="en-US"/>
        </w:rPr>
        <w:t xml:space="preserve"> </w:t>
      </w:r>
      <w:r w:rsidRPr="00E75547">
        <w:rPr>
          <w:bCs/>
          <w:lang w:val="en-US"/>
        </w:rPr>
        <w:t>through</w:t>
      </w:r>
      <w:r>
        <w:rPr>
          <w:bCs/>
          <w:lang w:val="en-US"/>
        </w:rPr>
        <w:t xml:space="preserve"> </w:t>
      </w:r>
      <w:r w:rsidRPr="00E75547">
        <w:rPr>
          <w:bCs/>
          <w:lang w:val="en-US"/>
        </w:rPr>
        <w:t>its</w:t>
      </w:r>
      <w:r>
        <w:rPr>
          <w:bCs/>
          <w:lang w:val="en-US"/>
        </w:rPr>
        <w:t xml:space="preserve"> </w:t>
      </w:r>
      <w:r w:rsidRPr="00E75547">
        <w:rPr>
          <w:bCs/>
          <w:lang w:val="en-US"/>
        </w:rPr>
        <w:t>Social</w:t>
      </w:r>
      <w:r>
        <w:rPr>
          <w:bCs/>
          <w:lang w:val="en-US"/>
        </w:rPr>
        <w:t xml:space="preserve"> </w:t>
      </w:r>
      <w:r w:rsidRPr="00E75547">
        <w:rPr>
          <w:bCs/>
          <w:lang w:val="en-US"/>
        </w:rPr>
        <w:t>Return</w:t>
      </w:r>
      <w:r>
        <w:rPr>
          <w:bCs/>
          <w:lang w:val="en-US"/>
        </w:rPr>
        <w:t xml:space="preserve"> </w:t>
      </w:r>
      <w:r w:rsidRPr="00E75547">
        <w:rPr>
          <w:bCs/>
          <w:lang w:val="en-US"/>
        </w:rPr>
        <w:t>on</w:t>
      </w:r>
      <w:r>
        <w:rPr>
          <w:bCs/>
          <w:lang w:val="en-US"/>
        </w:rPr>
        <w:t xml:space="preserve"> </w:t>
      </w:r>
      <w:r w:rsidRPr="00E75547">
        <w:rPr>
          <w:bCs/>
          <w:lang w:val="en-US"/>
        </w:rPr>
        <w:t>Investment</w:t>
      </w:r>
      <w:r>
        <w:rPr>
          <w:bCs/>
          <w:lang w:val="en-US"/>
        </w:rPr>
        <w:t xml:space="preserve"> </w:t>
      </w:r>
      <w:r w:rsidRPr="00E75547">
        <w:rPr>
          <w:bCs/>
          <w:lang w:val="en-US"/>
        </w:rPr>
        <w:t>(SROI) as a means of measuring progress. As a result, so far the project has</w:t>
      </w:r>
      <w:r>
        <w:rPr>
          <w:bCs/>
          <w:lang w:val="en-US"/>
        </w:rPr>
        <w:t xml:space="preserve"> achieved to: (a)</w:t>
      </w:r>
      <w:r w:rsidRPr="00E75547">
        <w:rPr>
          <w:bCs/>
          <w:lang w:val="en-US"/>
        </w:rPr>
        <w:t xml:space="preserve"> </w:t>
      </w:r>
      <w:r>
        <w:rPr>
          <w:bCs/>
          <w:lang w:val="en-US"/>
        </w:rPr>
        <w:t xml:space="preserve">work with </w:t>
      </w:r>
      <w:r w:rsidRPr="00E75547">
        <w:rPr>
          <w:bCs/>
          <w:lang w:val="en-US"/>
        </w:rPr>
        <w:t>34</w:t>
      </w:r>
      <w:r>
        <w:rPr>
          <w:bCs/>
          <w:lang w:val="en-US"/>
        </w:rPr>
        <w:t xml:space="preserve"> </w:t>
      </w:r>
      <w:r w:rsidRPr="00E75547">
        <w:rPr>
          <w:bCs/>
          <w:lang w:val="en-US"/>
        </w:rPr>
        <w:t>local</w:t>
      </w:r>
      <w:r>
        <w:rPr>
          <w:bCs/>
          <w:lang w:val="en-US"/>
        </w:rPr>
        <w:t xml:space="preserve"> </w:t>
      </w:r>
      <w:r w:rsidRPr="00E75547">
        <w:rPr>
          <w:bCs/>
          <w:lang w:val="en-US"/>
        </w:rPr>
        <w:t>tour</w:t>
      </w:r>
      <w:r>
        <w:rPr>
          <w:bCs/>
          <w:lang w:val="en-US"/>
        </w:rPr>
        <w:t xml:space="preserve"> </w:t>
      </w:r>
      <w:r w:rsidRPr="00E75547">
        <w:rPr>
          <w:bCs/>
          <w:lang w:val="en-US"/>
        </w:rPr>
        <w:t>operator</w:t>
      </w:r>
      <w:r>
        <w:rPr>
          <w:bCs/>
          <w:lang w:val="en-US"/>
        </w:rPr>
        <w:t xml:space="preserve">s; (b) </w:t>
      </w:r>
      <w:r w:rsidRPr="00E75547">
        <w:rPr>
          <w:bCs/>
          <w:lang w:val="en-US"/>
        </w:rPr>
        <w:t>hotels</w:t>
      </w:r>
      <w:r>
        <w:rPr>
          <w:bCs/>
          <w:lang w:val="en-US"/>
        </w:rPr>
        <w:t xml:space="preserve"> </w:t>
      </w:r>
      <w:r w:rsidRPr="00E75547">
        <w:rPr>
          <w:bCs/>
          <w:lang w:val="en-US"/>
        </w:rPr>
        <w:t>and</w:t>
      </w:r>
      <w:r>
        <w:rPr>
          <w:bCs/>
          <w:lang w:val="en-US"/>
        </w:rPr>
        <w:t xml:space="preserve"> </w:t>
      </w:r>
      <w:r w:rsidRPr="00E75547">
        <w:rPr>
          <w:bCs/>
          <w:lang w:val="en-US"/>
        </w:rPr>
        <w:t>restaurants</w:t>
      </w:r>
      <w:r>
        <w:rPr>
          <w:bCs/>
          <w:lang w:val="en-US"/>
        </w:rPr>
        <w:t xml:space="preserve"> are </w:t>
      </w:r>
      <w:r w:rsidRPr="00E75547">
        <w:rPr>
          <w:bCs/>
          <w:lang w:val="en-US"/>
        </w:rPr>
        <w:t>working</w:t>
      </w:r>
      <w:r>
        <w:rPr>
          <w:bCs/>
          <w:lang w:val="en-US"/>
        </w:rPr>
        <w:t xml:space="preserve"> </w:t>
      </w:r>
      <w:r w:rsidRPr="00E75547">
        <w:rPr>
          <w:bCs/>
          <w:lang w:val="en-US"/>
        </w:rPr>
        <w:t>to</w:t>
      </w:r>
      <w:r>
        <w:rPr>
          <w:bCs/>
          <w:lang w:val="en-US"/>
        </w:rPr>
        <w:t xml:space="preserve"> </w:t>
      </w:r>
      <w:r w:rsidRPr="00E75547">
        <w:rPr>
          <w:bCs/>
          <w:lang w:val="en-US"/>
        </w:rPr>
        <w:t>incorporate</w:t>
      </w:r>
      <w:r>
        <w:rPr>
          <w:bCs/>
          <w:lang w:val="en-US"/>
        </w:rPr>
        <w:t xml:space="preserve"> </w:t>
      </w:r>
      <w:r w:rsidRPr="00E75547">
        <w:rPr>
          <w:bCs/>
          <w:lang w:val="en-US"/>
        </w:rPr>
        <w:t>environmental</w:t>
      </w:r>
      <w:r>
        <w:rPr>
          <w:bCs/>
          <w:lang w:val="en-US"/>
        </w:rPr>
        <w:t xml:space="preserve"> </w:t>
      </w:r>
      <w:r w:rsidRPr="00E75547">
        <w:rPr>
          <w:bCs/>
          <w:lang w:val="en-US"/>
        </w:rPr>
        <w:t>good</w:t>
      </w:r>
      <w:r>
        <w:rPr>
          <w:bCs/>
          <w:lang w:val="en-US"/>
        </w:rPr>
        <w:t xml:space="preserve"> </w:t>
      </w:r>
      <w:r w:rsidRPr="00E75547">
        <w:rPr>
          <w:bCs/>
          <w:lang w:val="en-US"/>
        </w:rPr>
        <w:t xml:space="preserve">practices; </w:t>
      </w:r>
      <w:r>
        <w:rPr>
          <w:bCs/>
          <w:lang w:val="en-US"/>
        </w:rPr>
        <w:t xml:space="preserve">(c) </w:t>
      </w:r>
      <w:r w:rsidRPr="00E75547">
        <w:rPr>
          <w:bCs/>
          <w:lang w:val="en-US"/>
        </w:rPr>
        <w:t>50</w:t>
      </w:r>
      <w:r>
        <w:rPr>
          <w:bCs/>
          <w:lang w:val="en-US"/>
        </w:rPr>
        <w:t xml:space="preserve"> </w:t>
      </w:r>
      <w:r w:rsidRPr="00E75547">
        <w:rPr>
          <w:bCs/>
          <w:lang w:val="en-US"/>
        </w:rPr>
        <w:t>tour</w:t>
      </w:r>
      <w:r>
        <w:rPr>
          <w:bCs/>
          <w:lang w:val="en-US"/>
        </w:rPr>
        <w:t xml:space="preserve"> </w:t>
      </w:r>
      <w:r w:rsidRPr="00E75547">
        <w:rPr>
          <w:bCs/>
          <w:lang w:val="en-US"/>
        </w:rPr>
        <w:t>guides</w:t>
      </w:r>
      <w:r>
        <w:rPr>
          <w:bCs/>
          <w:lang w:val="en-US"/>
        </w:rPr>
        <w:t xml:space="preserve"> have been </w:t>
      </w:r>
      <w:r w:rsidRPr="00E75547">
        <w:rPr>
          <w:bCs/>
          <w:lang w:val="en-US"/>
        </w:rPr>
        <w:t>certified</w:t>
      </w:r>
      <w:r>
        <w:rPr>
          <w:bCs/>
          <w:lang w:val="en-US"/>
        </w:rPr>
        <w:t xml:space="preserve"> </w:t>
      </w:r>
      <w:r w:rsidRPr="00E75547">
        <w:rPr>
          <w:bCs/>
          <w:lang w:val="en-US"/>
        </w:rPr>
        <w:t>in</w:t>
      </w:r>
      <w:r>
        <w:rPr>
          <w:bCs/>
          <w:lang w:val="en-US"/>
        </w:rPr>
        <w:t xml:space="preserve"> </w:t>
      </w:r>
      <w:r w:rsidRPr="00E75547">
        <w:rPr>
          <w:bCs/>
          <w:lang w:val="en-US"/>
        </w:rPr>
        <w:t xml:space="preserve">ecotourism; </w:t>
      </w:r>
      <w:r>
        <w:rPr>
          <w:bCs/>
          <w:lang w:val="en-US"/>
        </w:rPr>
        <w:t xml:space="preserve">(d) </w:t>
      </w:r>
      <w:r w:rsidRPr="00E75547">
        <w:rPr>
          <w:bCs/>
          <w:lang w:val="en-US"/>
        </w:rPr>
        <w:t>6</w:t>
      </w:r>
      <w:r>
        <w:rPr>
          <w:bCs/>
          <w:lang w:val="en-US"/>
        </w:rPr>
        <w:t xml:space="preserve"> </w:t>
      </w:r>
      <w:r w:rsidRPr="00E75547">
        <w:rPr>
          <w:bCs/>
          <w:lang w:val="en-US"/>
        </w:rPr>
        <w:t>manuals</w:t>
      </w:r>
      <w:r>
        <w:rPr>
          <w:bCs/>
          <w:lang w:val="en-US"/>
        </w:rPr>
        <w:t xml:space="preserve"> </w:t>
      </w:r>
      <w:r w:rsidRPr="00E75547">
        <w:rPr>
          <w:bCs/>
          <w:lang w:val="en-US"/>
        </w:rPr>
        <w:t>on</w:t>
      </w:r>
      <w:r>
        <w:rPr>
          <w:bCs/>
          <w:lang w:val="en-US"/>
        </w:rPr>
        <w:t xml:space="preserve"> </w:t>
      </w:r>
      <w:r w:rsidRPr="00E75547">
        <w:rPr>
          <w:bCs/>
          <w:lang w:val="en-US"/>
        </w:rPr>
        <w:t>tourism</w:t>
      </w:r>
      <w:r>
        <w:rPr>
          <w:bCs/>
          <w:lang w:val="en-US"/>
        </w:rPr>
        <w:t xml:space="preserve"> </w:t>
      </w:r>
      <w:r w:rsidRPr="00E75547">
        <w:rPr>
          <w:bCs/>
          <w:lang w:val="en-US"/>
        </w:rPr>
        <w:t>good</w:t>
      </w:r>
      <w:r>
        <w:rPr>
          <w:bCs/>
          <w:lang w:val="en-US"/>
        </w:rPr>
        <w:t xml:space="preserve"> </w:t>
      </w:r>
      <w:r w:rsidRPr="00E75547">
        <w:rPr>
          <w:bCs/>
          <w:lang w:val="en-US"/>
        </w:rPr>
        <w:t>environmental</w:t>
      </w:r>
      <w:r>
        <w:rPr>
          <w:bCs/>
          <w:lang w:val="en-US"/>
        </w:rPr>
        <w:t xml:space="preserve"> </w:t>
      </w:r>
      <w:r w:rsidRPr="00E75547">
        <w:rPr>
          <w:bCs/>
          <w:lang w:val="en-US"/>
        </w:rPr>
        <w:t>practices</w:t>
      </w:r>
      <w:r>
        <w:rPr>
          <w:bCs/>
          <w:lang w:val="en-US"/>
        </w:rPr>
        <w:t xml:space="preserve"> are </w:t>
      </w:r>
      <w:r w:rsidRPr="00E75547">
        <w:rPr>
          <w:bCs/>
          <w:lang w:val="en-US"/>
        </w:rPr>
        <w:t>used</w:t>
      </w:r>
      <w:r>
        <w:rPr>
          <w:bCs/>
          <w:lang w:val="en-US"/>
        </w:rPr>
        <w:t xml:space="preserve"> </w:t>
      </w:r>
      <w:r w:rsidRPr="00E75547">
        <w:rPr>
          <w:bCs/>
          <w:lang w:val="en-US"/>
        </w:rPr>
        <w:t>by</w:t>
      </w:r>
      <w:r>
        <w:rPr>
          <w:bCs/>
          <w:lang w:val="en-US"/>
        </w:rPr>
        <w:t xml:space="preserve"> </w:t>
      </w:r>
      <w:r w:rsidRPr="00E75547">
        <w:rPr>
          <w:bCs/>
          <w:lang w:val="en-US"/>
        </w:rPr>
        <w:t>local</w:t>
      </w:r>
      <w:r>
        <w:rPr>
          <w:bCs/>
          <w:lang w:val="en-US"/>
        </w:rPr>
        <w:t xml:space="preserve"> </w:t>
      </w:r>
      <w:r w:rsidRPr="00E75547">
        <w:rPr>
          <w:bCs/>
          <w:lang w:val="en-US"/>
        </w:rPr>
        <w:t>business</w:t>
      </w:r>
      <w:r>
        <w:rPr>
          <w:bCs/>
          <w:lang w:val="en-US"/>
        </w:rPr>
        <w:t>; and (e)</w:t>
      </w:r>
      <w:r w:rsidRPr="00E75547">
        <w:rPr>
          <w:bCs/>
          <w:lang w:val="en-US"/>
        </w:rPr>
        <w:t xml:space="preserve"> 500</w:t>
      </w:r>
      <w:r>
        <w:rPr>
          <w:bCs/>
          <w:lang w:val="en-US"/>
        </w:rPr>
        <w:t xml:space="preserve"> </w:t>
      </w:r>
      <w:r w:rsidRPr="00E75547">
        <w:rPr>
          <w:bCs/>
          <w:lang w:val="en-US"/>
        </w:rPr>
        <w:t>hectares</w:t>
      </w:r>
      <w:r>
        <w:rPr>
          <w:bCs/>
          <w:lang w:val="en-US"/>
        </w:rPr>
        <w:t xml:space="preserve"> </w:t>
      </w:r>
      <w:r w:rsidRPr="00E75547">
        <w:rPr>
          <w:bCs/>
          <w:lang w:val="en-US"/>
        </w:rPr>
        <w:t>of</w:t>
      </w:r>
      <w:r>
        <w:rPr>
          <w:bCs/>
          <w:lang w:val="en-US"/>
        </w:rPr>
        <w:t xml:space="preserve"> </w:t>
      </w:r>
      <w:r w:rsidRPr="00E75547">
        <w:rPr>
          <w:bCs/>
          <w:lang w:val="en-US"/>
        </w:rPr>
        <w:t>forest</w:t>
      </w:r>
      <w:r>
        <w:rPr>
          <w:bCs/>
          <w:lang w:val="en-US"/>
        </w:rPr>
        <w:t xml:space="preserve"> are managed and conserved through PES mechanisms. </w:t>
      </w:r>
    </w:p>
    <w:p w:rsidR="00937A3C" w:rsidRPr="00E75547"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r w:rsidRPr="00E75547">
        <w:rPr>
          <w:bCs/>
          <w:lang w:val="en-US"/>
        </w:rPr>
        <w:t xml:space="preserve"> </w:t>
      </w: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Pr>
          <w:bCs/>
          <w:lang w:val="en-US"/>
        </w:rPr>
        <w:t>Ms. Lucía Ruiz</w:t>
      </w:r>
      <w:r w:rsidRPr="00656288">
        <w:rPr>
          <w:bCs/>
          <w:lang w:val="en-US"/>
        </w:rPr>
        <w:t xml:space="preserve"> </w:t>
      </w:r>
      <w:r>
        <w:rPr>
          <w:bCs/>
          <w:lang w:val="en-US"/>
        </w:rPr>
        <w:t>(</w:t>
      </w:r>
      <w:r w:rsidRPr="00656288">
        <w:rPr>
          <w:bCs/>
          <w:lang w:val="en-US"/>
        </w:rPr>
        <w:t xml:space="preserve">CONANP), </w:t>
      </w:r>
      <w:r>
        <w:rPr>
          <w:bCs/>
          <w:lang w:val="en-US"/>
        </w:rPr>
        <w:t>shared the experience of</w:t>
      </w:r>
      <w:r w:rsidRPr="00656288">
        <w:rPr>
          <w:bCs/>
          <w:lang w:val="en-US"/>
        </w:rPr>
        <w:t xml:space="preserve"> </w:t>
      </w:r>
      <w:r>
        <w:rPr>
          <w:bCs/>
          <w:lang w:val="en-US"/>
        </w:rPr>
        <w:t xml:space="preserve">the </w:t>
      </w:r>
      <w:r w:rsidRPr="00656288">
        <w:rPr>
          <w:bCs/>
          <w:lang w:val="en-US"/>
        </w:rPr>
        <w:t>Strategic Framework for Sustainable Tou</w:t>
      </w:r>
      <w:r>
        <w:rPr>
          <w:bCs/>
          <w:lang w:val="en-US"/>
        </w:rPr>
        <w:t>rism in Natural Protected Areas,</w:t>
      </w:r>
      <w:r w:rsidRPr="00656288">
        <w:rPr>
          <w:bCs/>
          <w:lang w:val="en-US"/>
        </w:rPr>
        <w:t xml:space="preserve"> </w:t>
      </w:r>
      <w:r>
        <w:rPr>
          <w:bCs/>
          <w:lang w:val="en-US"/>
        </w:rPr>
        <w:t>which</w:t>
      </w:r>
      <w:r w:rsidRPr="00656288">
        <w:rPr>
          <w:bCs/>
          <w:lang w:val="en-US"/>
        </w:rPr>
        <w:t xml:space="preserve"> includes the creation of 3 regional action plans, the development of market-based instruments to regulate tourism flow and enhance biodiversity conservation, capacity building campaigns to allow rangers and other CONANP staff to acquire skills and abilities on how to achieve sustainable tourism. This focuses on local touris</w:t>
      </w:r>
      <w:r>
        <w:rPr>
          <w:bCs/>
          <w:lang w:val="en-US"/>
        </w:rPr>
        <w:t>m</w:t>
      </w:r>
      <w:r w:rsidRPr="00656288">
        <w:rPr>
          <w:bCs/>
          <w:lang w:val="en-US"/>
        </w:rPr>
        <w:t xml:space="preserve"> operators to work market-ready experiences an improve their livelihoods. Its ultimate goal is to serve as a guide to achieve sustainable tourism by 2030.</w:t>
      </w:r>
    </w:p>
    <w:p w:rsidR="00937A3C" w:rsidRPr="00515969" w:rsidRDefault="00937A3C" w:rsidP="00937A3C">
      <w:pPr>
        <w:pStyle w:val="ListParagraph"/>
        <w:rPr>
          <w:bCs/>
          <w:lang w:val="en-US"/>
        </w:rPr>
      </w:pPr>
    </w:p>
    <w:p w:rsidR="00937A3C" w:rsidRPr="00515969"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515969">
        <w:rPr>
          <w:bCs/>
          <w:lang w:val="en-US"/>
        </w:rPr>
        <w:t xml:space="preserve">During the Q&amp;A session of this table, the discussion focused on the idea of strengthening the value chain and diversifying tourist options. For </w:t>
      </w:r>
      <w:r>
        <w:rPr>
          <w:bCs/>
          <w:lang w:val="en-US"/>
        </w:rPr>
        <w:t>instance</w:t>
      </w:r>
      <w:r w:rsidRPr="00515969">
        <w:rPr>
          <w:bCs/>
          <w:lang w:val="en-US"/>
        </w:rPr>
        <w:t xml:space="preserve">, the model known as “Sun and Beach” is based on unequal growth and puts high pressure on natural resources. Even if this model has been economically successful, it has social and environmental limitations, </w:t>
      </w:r>
      <w:r>
        <w:rPr>
          <w:bCs/>
          <w:lang w:val="en-US"/>
        </w:rPr>
        <w:t xml:space="preserve">as </w:t>
      </w:r>
      <w:r w:rsidRPr="00515969">
        <w:rPr>
          <w:bCs/>
          <w:lang w:val="en-US"/>
        </w:rPr>
        <w:t xml:space="preserve">it mostly promotes large developments (big hotels). Questions also arose on how the contribution of biodiversity should be included in the national accounts. Ms. </w:t>
      </w:r>
      <w:r>
        <w:rPr>
          <w:bCs/>
          <w:lang w:val="en-US"/>
        </w:rPr>
        <w:t xml:space="preserve">Lucía </w:t>
      </w:r>
      <w:proofErr w:type="spellStart"/>
      <w:r w:rsidRPr="00515969">
        <w:rPr>
          <w:bCs/>
          <w:lang w:val="en-US"/>
        </w:rPr>
        <w:t>Ruíz</w:t>
      </w:r>
      <w:proofErr w:type="spellEnd"/>
      <w:r w:rsidRPr="00515969">
        <w:rPr>
          <w:bCs/>
          <w:lang w:val="en-US"/>
        </w:rPr>
        <w:t xml:space="preserve"> mentioned that </w:t>
      </w:r>
      <w:r>
        <w:rPr>
          <w:bCs/>
          <w:lang w:val="en-US"/>
        </w:rPr>
        <w:t>there is no current data about what is the return of investment on biodiversity issues, but she also recalled</w:t>
      </w:r>
      <w:r w:rsidRPr="00515969">
        <w:rPr>
          <w:bCs/>
          <w:lang w:val="en-US"/>
        </w:rPr>
        <w:t xml:space="preserve"> </w:t>
      </w:r>
      <w:r>
        <w:rPr>
          <w:bCs/>
          <w:lang w:val="en-US"/>
        </w:rPr>
        <w:t>the CONANP Pilot Project for Ecosystem Accounting</w:t>
      </w:r>
      <w:r w:rsidRPr="00515969">
        <w:rPr>
          <w:bCs/>
          <w:lang w:val="en-US"/>
        </w:rPr>
        <w:t xml:space="preserve"> </w:t>
      </w:r>
      <w:r>
        <w:rPr>
          <w:bCs/>
          <w:lang w:val="en-US"/>
        </w:rPr>
        <w:t>which will help to</w:t>
      </w:r>
      <w:r w:rsidRPr="00515969">
        <w:rPr>
          <w:bCs/>
          <w:lang w:val="en-US"/>
        </w:rPr>
        <w:t xml:space="preserve"> evaluate </w:t>
      </w:r>
      <w:r>
        <w:rPr>
          <w:bCs/>
          <w:lang w:val="en-US"/>
        </w:rPr>
        <w:t xml:space="preserve">the contribution to national </w:t>
      </w:r>
      <w:r w:rsidRPr="00515969">
        <w:rPr>
          <w:bCs/>
          <w:lang w:val="en-US"/>
        </w:rPr>
        <w:t>accounting.</w:t>
      </w:r>
      <w:r>
        <w:rPr>
          <w:bCs/>
          <w:lang w:val="en-US"/>
        </w:rPr>
        <w:t xml:space="preserve"> </w:t>
      </w:r>
    </w:p>
    <w:p w:rsidR="00937A3C" w:rsidRPr="00515969" w:rsidRDefault="00937A3C" w:rsidP="00937A3C">
      <w:pPr>
        <w:pStyle w:val="ListParagraph"/>
        <w:ind w:left="644"/>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656288">
        <w:rPr>
          <w:b/>
          <w:bCs/>
          <w:lang w:val="en-US"/>
        </w:rPr>
        <w:t>Main recommendations of the Tourism table</w:t>
      </w:r>
      <w:r w:rsidRPr="00656288">
        <w:rPr>
          <w:bCs/>
          <w:lang w:val="en-US"/>
        </w:rPr>
        <w:t>:</w:t>
      </w:r>
    </w:p>
    <w:p w:rsidR="00937A3C" w:rsidRPr="00656288"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 xml:space="preserve">To use Strategic Planning Assessment and other up-stream and long-term planning tools </w:t>
      </w:r>
      <w:r w:rsidRPr="00656288">
        <w:rPr>
          <w:bCs/>
          <w:lang w:val="en-US"/>
        </w:rPr>
        <w:t>to mainstream other sectors into biodiversity</w:t>
      </w:r>
      <w:r>
        <w:rPr>
          <w:bCs/>
          <w:lang w:val="en-US"/>
        </w:rPr>
        <w:t>.</w:t>
      </w:r>
    </w:p>
    <w:p w:rsidR="00937A3C" w:rsidRPr="00656288" w:rsidRDefault="00937A3C" w:rsidP="00937A3C">
      <w:pPr>
        <w:pStyle w:val="ListParagraph"/>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promote use of m</w:t>
      </w:r>
      <w:r w:rsidRPr="00656288">
        <w:rPr>
          <w:bCs/>
          <w:lang w:val="en-US"/>
        </w:rPr>
        <w:t>arket-based planning instruments to achieve tourism regulations</w:t>
      </w:r>
      <w:r>
        <w:rPr>
          <w:bCs/>
          <w:lang w:val="en-US"/>
        </w:rPr>
        <w:t>.</w:t>
      </w:r>
    </w:p>
    <w:p w:rsidR="00937A3C" w:rsidRDefault="00937A3C" w:rsidP="00937A3C">
      <w:pPr>
        <w:pStyle w:val="ListParagraph"/>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 xml:space="preserve">To develop metrics toolkits for monitoring and evaluation of biodiversity mainstreaming, considering </w:t>
      </w:r>
      <w:r w:rsidRPr="00656288">
        <w:rPr>
          <w:bCs/>
          <w:lang w:val="en-US"/>
        </w:rPr>
        <w:t>bottom-up and top-down approaches</w:t>
      </w:r>
      <w:r>
        <w:rPr>
          <w:bCs/>
          <w:lang w:val="en-US"/>
        </w:rPr>
        <w:t>.</w:t>
      </w:r>
    </w:p>
    <w:p w:rsidR="00937A3C" w:rsidRDefault="00937A3C" w:rsidP="00937A3C">
      <w:pPr>
        <w:pStyle w:val="ListParagraph"/>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develop a sectorial communication strategy to raise stakeholders awareness about the relevance of biodiversity mainstreaming.</w:t>
      </w:r>
    </w:p>
    <w:p w:rsidR="00937A3C" w:rsidRDefault="00937A3C" w:rsidP="00937A3C">
      <w:pPr>
        <w:pStyle w:val="ListParagraph"/>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promote c</w:t>
      </w:r>
      <w:r w:rsidRPr="00E75547">
        <w:rPr>
          <w:bCs/>
          <w:lang w:val="en-US"/>
        </w:rPr>
        <w:t>ollaboration</w:t>
      </w:r>
      <w:r>
        <w:rPr>
          <w:bCs/>
          <w:lang w:val="en-US"/>
        </w:rPr>
        <w:t xml:space="preserve"> </w:t>
      </w:r>
      <w:r w:rsidRPr="00E75547">
        <w:rPr>
          <w:bCs/>
          <w:lang w:val="en-US"/>
        </w:rPr>
        <w:t>among</w:t>
      </w:r>
      <w:r>
        <w:rPr>
          <w:bCs/>
          <w:lang w:val="en-US"/>
        </w:rPr>
        <w:t xml:space="preserve"> </w:t>
      </w:r>
      <w:r w:rsidRPr="00E75547">
        <w:rPr>
          <w:bCs/>
          <w:lang w:val="en-US"/>
        </w:rPr>
        <w:t>commu</w:t>
      </w:r>
      <w:r>
        <w:rPr>
          <w:bCs/>
          <w:lang w:val="en-US"/>
        </w:rPr>
        <w:t>nities, government and NGO a</w:t>
      </w:r>
      <w:r w:rsidRPr="00E75547">
        <w:rPr>
          <w:bCs/>
          <w:lang w:val="en-US"/>
        </w:rPr>
        <w:t>s</w:t>
      </w:r>
      <w:r>
        <w:rPr>
          <w:bCs/>
          <w:lang w:val="en-US"/>
        </w:rPr>
        <w:t xml:space="preserve"> a </w:t>
      </w:r>
      <w:r w:rsidRPr="00E75547">
        <w:rPr>
          <w:bCs/>
          <w:lang w:val="en-US"/>
        </w:rPr>
        <w:t>key</w:t>
      </w:r>
      <w:r>
        <w:rPr>
          <w:bCs/>
          <w:lang w:val="en-US"/>
        </w:rPr>
        <w:t xml:space="preserve"> </w:t>
      </w:r>
      <w:r w:rsidRPr="00E75547">
        <w:rPr>
          <w:bCs/>
          <w:lang w:val="en-US"/>
        </w:rPr>
        <w:t>to</w:t>
      </w:r>
      <w:r>
        <w:rPr>
          <w:bCs/>
          <w:lang w:val="en-US"/>
        </w:rPr>
        <w:t xml:space="preserve"> </w:t>
      </w:r>
      <w:r w:rsidRPr="00E75547">
        <w:rPr>
          <w:bCs/>
          <w:lang w:val="en-US"/>
        </w:rPr>
        <w:t>generate</w:t>
      </w:r>
      <w:r>
        <w:rPr>
          <w:bCs/>
          <w:lang w:val="en-US"/>
        </w:rPr>
        <w:t xml:space="preserve"> </w:t>
      </w:r>
      <w:r w:rsidRPr="00E75547">
        <w:rPr>
          <w:bCs/>
          <w:lang w:val="en-US"/>
        </w:rPr>
        <w:t>new</w:t>
      </w:r>
      <w:r>
        <w:rPr>
          <w:bCs/>
          <w:lang w:val="en-US"/>
        </w:rPr>
        <w:t xml:space="preserve"> </w:t>
      </w:r>
      <w:r w:rsidRPr="00E75547">
        <w:rPr>
          <w:bCs/>
          <w:lang w:val="en-US"/>
        </w:rPr>
        <w:t>tourism</w:t>
      </w:r>
      <w:r>
        <w:rPr>
          <w:bCs/>
          <w:lang w:val="en-US"/>
        </w:rPr>
        <w:t xml:space="preserve"> </w:t>
      </w:r>
      <w:r w:rsidRPr="00E75547">
        <w:rPr>
          <w:bCs/>
          <w:lang w:val="en-US"/>
        </w:rPr>
        <w:t>models</w:t>
      </w:r>
      <w:r>
        <w:rPr>
          <w:bCs/>
          <w:lang w:val="en-US"/>
        </w:rPr>
        <w:t xml:space="preserve"> </w:t>
      </w:r>
      <w:r w:rsidRPr="00E75547">
        <w:rPr>
          <w:bCs/>
          <w:lang w:val="en-US"/>
        </w:rPr>
        <w:t>aligned</w:t>
      </w:r>
      <w:r>
        <w:rPr>
          <w:bCs/>
          <w:lang w:val="en-US"/>
        </w:rPr>
        <w:t xml:space="preserve"> </w:t>
      </w:r>
      <w:r w:rsidRPr="00E75547">
        <w:rPr>
          <w:bCs/>
          <w:lang w:val="en-US"/>
        </w:rPr>
        <w:t>wit</w:t>
      </w:r>
      <w:r>
        <w:rPr>
          <w:bCs/>
          <w:lang w:val="en-US"/>
        </w:rPr>
        <w:t xml:space="preserve">h biodiversity </w:t>
      </w:r>
      <w:r w:rsidRPr="00E75547">
        <w:rPr>
          <w:bCs/>
          <w:lang w:val="en-US"/>
        </w:rPr>
        <w:t>conservation</w:t>
      </w:r>
      <w:r>
        <w:rPr>
          <w:bCs/>
          <w:lang w:val="en-US"/>
        </w:rPr>
        <w:t xml:space="preserve"> </w:t>
      </w:r>
      <w:r w:rsidRPr="00E75547">
        <w:rPr>
          <w:bCs/>
          <w:lang w:val="en-US"/>
        </w:rPr>
        <w:t>and</w:t>
      </w:r>
      <w:r>
        <w:rPr>
          <w:bCs/>
          <w:lang w:val="en-US"/>
        </w:rPr>
        <w:t xml:space="preserve"> </w:t>
      </w:r>
      <w:r w:rsidRPr="00E75547">
        <w:rPr>
          <w:bCs/>
          <w:lang w:val="en-US"/>
        </w:rPr>
        <w:t>2030</w:t>
      </w:r>
      <w:r>
        <w:rPr>
          <w:bCs/>
          <w:lang w:val="en-US"/>
        </w:rPr>
        <w:t xml:space="preserve"> </w:t>
      </w:r>
      <w:r w:rsidRPr="00E75547">
        <w:rPr>
          <w:bCs/>
          <w:lang w:val="en-US"/>
        </w:rPr>
        <w:t>goals</w:t>
      </w:r>
      <w:r>
        <w:rPr>
          <w:bCs/>
          <w:lang w:val="en-US"/>
        </w:rPr>
        <w:t>.</w:t>
      </w:r>
    </w:p>
    <w:p w:rsidR="00937A3C" w:rsidRDefault="00937A3C" w:rsidP="00937A3C">
      <w:pPr>
        <w:pStyle w:val="ListParagraph"/>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lastRenderedPageBreak/>
        <w:t xml:space="preserve">Incorporate Social Return on Investment as </w:t>
      </w:r>
      <w:proofErr w:type="gramStart"/>
      <w:r>
        <w:rPr>
          <w:bCs/>
          <w:lang w:val="en-US"/>
        </w:rPr>
        <w:t>a key criteria</w:t>
      </w:r>
      <w:proofErr w:type="gramEnd"/>
      <w:r>
        <w:rPr>
          <w:bCs/>
          <w:lang w:val="en-US"/>
        </w:rPr>
        <w:t xml:space="preserve"> for projects sustainability. </w:t>
      </w:r>
    </w:p>
    <w:p w:rsidR="00937A3C" w:rsidRDefault="00937A3C" w:rsidP="00937A3C">
      <w:pPr>
        <w:pStyle w:val="ListParagraph"/>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r</w:t>
      </w:r>
      <w:r w:rsidRPr="00FB3D06">
        <w:rPr>
          <w:bCs/>
          <w:lang w:val="en-US"/>
        </w:rPr>
        <w:t>aise sub-national political will and engagement to mainstream biodiversity at the local level.</w:t>
      </w:r>
    </w:p>
    <w:p w:rsidR="00937A3C" w:rsidRDefault="00937A3C" w:rsidP="00937A3C">
      <w:pPr>
        <w:pStyle w:val="ListParagraph"/>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 xml:space="preserve">To increase philanthropy and international funding through NGO’s to facilitate biodiversity mainstreaming in </w:t>
      </w:r>
      <w:r w:rsidRPr="00E75547">
        <w:rPr>
          <w:bCs/>
          <w:lang w:val="en-US"/>
        </w:rPr>
        <w:t>tourism</w:t>
      </w:r>
      <w:r>
        <w:rPr>
          <w:bCs/>
          <w:lang w:val="en-US"/>
        </w:rPr>
        <w:t>.</w:t>
      </w:r>
    </w:p>
    <w:p w:rsidR="00937A3C" w:rsidRPr="0015387B" w:rsidRDefault="00937A3C" w:rsidP="00937A3C">
      <w:pPr>
        <w:pStyle w:val="ListParagraph"/>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raise sub-national political will and engagement to mainstream biodiversity at the local level.</w:t>
      </w:r>
    </w:p>
    <w:p w:rsidR="00937A3C" w:rsidRDefault="00937A3C" w:rsidP="00937A3C">
      <w:pPr>
        <w:pStyle w:val="ListParagraph"/>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promote the creation of public-private partnerships.</w:t>
      </w:r>
    </w:p>
    <w:p w:rsidR="00937A3C" w:rsidRDefault="00937A3C" w:rsidP="00937A3C">
      <w:pPr>
        <w:pStyle w:val="ListParagraph"/>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develop</w:t>
      </w:r>
      <w:r w:rsidRPr="002F1F0E">
        <w:rPr>
          <w:bCs/>
          <w:lang w:val="en-US"/>
        </w:rPr>
        <w:t xml:space="preserve"> capacity building </w:t>
      </w:r>
      <w:r>
        <w:rPr>
          <w:bCs/>
          <w:lang w:val="en-US"/>
        </w:rPr>
        <w:t>for</w:t>
      </w:r>
      <w:r w:rsidRPr="002F1F0E">
        <w:rPr>
          <w:bCs/>
          <w:lang w:val="en-US"/>
        </w:rPr>
        <w:t xml:space="preserve"> </w:t>
      </w:r>
      <w:r>
        <w:rPr>
          <w:bCs/>
          <w:lang w:val="en-US"/>
        </w:rPr>
        <w:t xml:space="preserve">natural protected areas management personnel </w:t>
      </w:r>
      <w:r w:rsidRPr="002F1F0E">
        <w:rPr>
          <w:bCs/>
          <w:lang w:val="en-US"/>
        </w:rPr>
        <w:t xml:space="preserve">to achieve </w:t>
      </w:r>
      <w:r>
        <w:rPr>
          <w:bCs/>
          <w:lang w:val="en-US"/>
        </w:rPr>
        <w:t>sustainable and biodiversity mainstreaming practices</w:t>
      </w:r>
      <w:r w:rsidRPr="002F1F0E">
        <w:rPr>
          <w:bCs/>
          <w:lang w:val="en-US"/>
        </w:rPr>
        <w:t>.</w:t>
      </w:r>
    </w:p>
    <w:p w:rsidR="00937A3C" w:rsidRDefault="00937A3C" w:rsidP="00937A3C">
      <w:pPr>
        <w:pStyle w:val="ListParagraph"/>
        <w:numPr>
          <w:ilvl w:val="0"/>
          <w:numId w:val="31"/>
        </w:numPr>
        <w:jc w:val="left"/>
        <w:rPr>
          <w:bCs/>
          <w:lang w:val="en-US"/>
        </w:rPr>
      </w:pPr>
      <w:r>
        <w:rPr>
          <w:bCs/>
          <w:lang w:val="en-US"/>
        </w:rPr>
        <w:t xml:space="preserve">To create inclusive </w:t>
      </w:r>
      <w:r w:rsidRPr="00C32AA7">
        <w:rPr>
          <w:bCs/>
          <w:lang w:val="en-US"/>
        </w:rPr>
        <w:t>e</w:t>
      </w:r>
      <w:r>
        <w:rPr>
          <w:bCs/>
          <w:lang w:val="en-US"/>
        </w:rPr>
        <w:t xml:space="preserve">conomic models; local community-based tourism focused on nature and culture is a real development </w:t>
      </w:r>
      <w:r w:rsidRPr="00C32AA7">
        <w:rPr>
          <w:bCs/>
          <w:lang w:val="en-US"/>
        </w:rPr>
        <w:t>solution</w:t>
      </w:r>
      <w:r>
        <w:rPr>
          <w:bCs/>
          <w:lang w:val="en-US"/>
        </w:rPr>
        <w:t>.</w:t>
      </w:r>
    </w:p>
    <w:p w:rsidR="00937A3C" w:rsidRPr="00C32AA7" w:rsidRDefault="00937A3C" w:rsidP="00937A3C">
      <w:pPr>
        <w:pStyle w:val="ListParagraph"/>
        <w:rPr>
          <w:bCs/>
          <w:lang w:val="en-US"/>
        </w:rPr>
      </w:pPr>
    </w:p>
    <w:p w:rsidR="00937A3C" w:rsidRPr="004D0A35" w:rsidRDefault="00937A3C" w:rsidP="0093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r w:rsidRPr="004D0A35">
        <w:rPr>
          <w:b/>
          <w:bCs/>
          <w:lang w:val="en-US"/>
        </w:rPr>
        <w:t>Agriculture</w:t>
      </w:r>
    </w:p>
    <w:p w:rsidR="00937A3C" w:rsidRPr="00656288"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7B5E9E">
        <w:rPr>
          <w:bCs/>
          <w:lang w:val="en-US"/>
        </w:rPr>
        <w:t xml:space="preserve">The panel was co-chaired by Mr. </w:t>
      </w:r>
      <w:proofErr w:type="spellStart"/>
      <w:r w:rsidRPr="007B5E9E">
        <w:rPr>
          <w:bCs/>
          <w:lang w:val="en-US"/>
        </w:rPr>
        <w:t>Leobigildo</w:t>
      </w:r>
      <w:proofErr w:type="spellEnd"/>
      <w:r w:rsidRPr="007B5E9E">
        <w:rPr>
          <w:bCs/>
          <w:lang w:val="en-US"/>
        </w:rPr>
        <w:t xml:space="preserve"> </w:t>
      </w:r>
      <w:proofErr w:type="spellStart"/>
      <w:r w:rsidRPr="007B5E9E">
        <w:rPr>
          <w:bCs/>
          <w:lang w:val="en-US"/>
        </w:rPr>
        <w:t>Córdova</w:t>
      </w:r>
      <w:proofErr w:type="spellEnd"/>
      <w:r w:rsidRPr="007B5E9E">
        <w:rPr>
          <w:bCs/>
          <w:lang w:val="en-US"/>
        </w:rPr>
        <w:t xml:space="preserve"> (SAGARPA, Mexico), and by Mr. Paulo Dias (FAO). </w:t>
      </w:r>
    </w:p>
    <w:p w:rsidR="00937A3C" w:rsidRPr="007B5E9E"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Pr>
          <w:bCs/>
          <w:lang w:val="en-US"/>
        </w:rPr>
        <w:t xml:space="preserve">Mr. Rainer </w:t>
      </w:r>
      <w:proofErr w:type="spellStart"/>
      <w:r>
        <w:rPr>
          <w:bCs/>
          <w:lang w:val="en-US"/>
        </w:rPr>
        <w:t>Ressl</w:t>
      </w:r>
      <w:proofErr w:type="spellEnd"/>
      <w:r>
        <w:rPr>
          <w:bCs/>
          <w:lang w:val="en-US"/>
        </w:rPr>
        <w:t xml:space="preserve"> (</w:t>
      </w:r>
      <w:r w:rsidRPr="00E342A8">
        <w:rPr>
          <w:bCs/>
          <w:lang w:val="en-US"/>
        </w:rPr>
        <w:t>CONABIO</w:t>
      </w:r>
      <w:r>
        <w:rPr>
          <w:bCs/>
          <w:lang w:val="en-US"/>
        </w:rPr>
        <w:t>)</w:t>
      </w:r>
      <w:r w:rsidRPr="00E342A8">
        <w:rPr>
          <w:bCs/>
          <w:lang w:val="en-US"/>
        </w:rPr>
        <w:t xml:space="preserve">, presented the Consultation Platform for Mainstreaming Biodiversity in Agriculture as a case study. </w:t>
      </w:r>
      <w:r>
        <w:rPr>
          <w:bCs/>
          <w:lang w:val="en-US"/>
        </w:rPr>
        <w:t xml:space="preserve">The platform </w:t>
      </w:r>
      <w:r w:rsidRPr="00E342A8">
        <w:rPr>
          <w:bCs/>
          <w:lang w:val="en-US"/>
        </w:rPr>
        <w:t xml:space="preserve">is designed as a consultation </w:t>
      </w:r>
      <w:r>
        <w:rPr>
          <w:bCs/>
          <w:lang w:val="en-US"/>
        </w:rPr>
        <w:t>tool</w:t>
      </w:r>
      <w:r w:rsidRPr="00E342A8">
        <w:rPr>
          <w:bCs/>
          <w:lang w:val="en-US"/>
        </w:rPr>
        <w:t xml:space="preserve"> to evaluate national subsidies</w:t>
      </w:r>
      <w:r>
        <w:rPr>
          <w:bCs/>
          <w:lang w:val="en-US"/>
        </w:rPr>
        <w:t xml:space="preserve"> and/or </w:t>
      </w:r>
      <w:r w:rsidRPr="00E342A8">
        <w:rPr>
          <w:bCs/>
          <w:lang w:val="en-US"/>
        </w:rPr>
        <w:t>incentives</w:t>
      </w:r>
      <w:r>
        <w:rPr>
          <w:bCs/>
          <w:lang w:val="en-US"/>
        </w:rPr>
        <w:t>,</w:t>
      </w:r>
      <w:r w:rsidRPr="00E342A8">
        <w:rPr>
          <w:bCs/>
          <w:lang w:val="en-US"/>
        </w:rPr>
        <w:t xml:space="preserve"> based on current operating rules and </w:t>
      </w:r>
      <w:r>
        <w:rPr>
          <w:bCs/>
          <w:lang w:val="en-US"/>
        </w:rPr>
        <w:t>charted</w:t>
      </w:r>
      <w:r w:rsidRPr="00E342A8">
        <w:rPr>
          <w:bCs/>
          <w:lang w:val="en-US"/>
        </w:rPr>
        <w:t xml:space="preserve"> through spatial analysis tools</w:t>
      </w:r>
      <w:r>
        <w:rPr>
          <w:bCs/>
          <w:lang w:val="en-US"/>
        </w:rPr>
        <w:t xml:space="preserve"> and</w:t>
      </w:r>
      <w:r w:rsidRPr="00E342A8">
        <w:rPr>
          <w:bCs/>
          <w:lang w:val="en-US"/>
        </w:rPr>
        <w:t xml:space="preserve"> </w:t>
      </w:r>
      <w:r>
        <w:rPr>
          <w:bCs/>
          <w:lang w:val="en-US"/>
        </w:rPr>
        <w:t>will</w:t>
      </w:r>
      <w:r w:rsidRPr="00E342A8">
        <w:rPr>
          <w:bCs/>
          <w:lang w:val="en-US"/>
        </w:rPr>
        <w:t xml:space="preserve"> help </w:t>
      </w:r>
      <w:r>
        <w:rPr>
          <w:bCs/>
          <w:lang w:val="en-US"/>
        </w:rPr>
        <w:t>to align</w:t>
      </w:r>
      <w:r w:rsidRPr="00E342A8">
        <w:rPr>
          <w:bCs/>
          <w:lang w:val="en-US"/>
        </w:rPr>
        <w:t xml:space="preserve"> agricultural subsidies </w:t>
      </w:r>
      <w:r>
        <w:rPr>
          <w:bCs/>
          <w:lang w:val="en-US"/>
        </w:rPr>
        <w:t xml:space="preserve">and to avoid promotion of eco-systemic noxious incentives </w:t>
      </w:r>
      <w:r w:rsidRPr="00E342A8">
        <w:rPr>
          <w:bCs/>
          <w:lang w:val="en-US"/>
        </w:rPr>
        <w:t xml:space="preserve">outside the current agricultural </w:t>
      </w:r>
      <w:r>
        <w:rPr>
          <w:bCs/>
          <w:lang w:val="en-US"/>
        </w:rPr>
        <w:t>production borders</w:t>
      </w:r>
      <w:r w:rsidRPr="00E342A8">
        <w:rPr>
          <w:bCs/>
          <w:lang w:val="en-US"/>
        </w:rPr>
        <w:t xml:space="preserve">, </w:t>
      </w:r>
      <w:r>
        <w:rPr>
          <w:bCs/>
          <w:lang w:val="en-US"/>
        </w:rPr>
        <w:t>decreasing</w:t>
      </w:r>
      <w:r w:rsidRPr="00E342A8">
        <w:rPr>
          <w:bCs/>
          <w:lang w:val="en-US"/>
        </w:rPr>
        <w:t xml:space="preserve"> conflict</w:t>
      </w:r>
      <w:r>
        <w:rPr>
          <w:bCs/>
          <w:lang w:val="en-US"/>
        </w:rPr>
        <w:t>s</w:t>
      </w:r>
      <w:r w:rsidRPr="00E342A8">
        <w:rPr>
          <w:bCs/>
          <w:lang w:val="en-US"/>
        </w:rPr>
        <w:t xml:space="preserve"> of interest between </w:t>
      </w:r>
      <w:r>
        <w:rPr>
          <w:bCs/>
          <w:lang w:val="en-US"/>
        </w:rPr>
        <w:t>agriculture</w:t>
      </w:r>
      <w:r w:rsidRPr="00E342A8">
        <w:rPr>
          <w:bCs/>
          <w:lang w:val="en-US"/>
        </w:rPr>
        <w:t xml:space="preserve"> and natural protected areas. The platform is </w:t>
      </w:r>
      <w:r>
        <w:rPr>
          <w:bCs/>
          <w:lang w:val="en-US"/>
        </w:rPr>
        <w:t>currently in</w:t>
      </w:r>
      <w:r w:rsidRPr="00E342A8">
        <w:rPr>
          <w:bCs/>
          <w:lang w:val="en-US"/>
        </w:rPr>
        <w:t xml:space="preserve"> a pilot stage, </w:t>
      </w:r>
      <w:r>
        <w:rPr>
          <w:bCs/>
          <w:lang w:val="en-US"/>
        </w:rPr>
        <w:t xml:space="preserve">presently covering </w:t>
      </w:r>
      <w:r w:rsidRPr="00E342A8">
        <w:rPr>
          <w:bCs/>
          <w:lang w:val="en-US"/>
        </w:rPr>
        <w:t>3</w:t>
      </w:r>
      <w:r>
        <w:rPr>
          <w:bCs/>
          <w:lang w:val="en-US"/>
        </w:rPr>
        <w:t xml:space="preserve"> Mexican States. F</w:t>
      </w:r>
      <w:r w:rsidRPr="00E342A8">
        <w:rPr>
          <w:bCs/>
          <w:lang w:val="en-US"/>
        </w:rPr>
        <w:t xml:space="preserve">ull national coverage is planned to be operational before the end of year 2018 </w:t>
      </w:r>
      <w:r>
        <w:rPr>
          <w:bCs/>
          <w:lang w:val="en-US"/>
        </w:rPr>
        <w:t xml:space="preserve">to support </w:t>
      </w:r>
      <w:r w:rsidRPr="00E342A8">
        <w:rPr>
          <w:bCs/>
          <w:lang w:val="en-US"/>
        </w:rPr>
        <w:t xml:space="preserve">decision-making </w:t>
      </w:r>
      <w:r>
        <w:rPr>
          <w:bCs/>
          <w:lang w:val="en-US"/>
        </w:rPr>
        <w:t xml:space="preserve">of national level </w:t>
      </w:r>
      <w:r w:rsidRPr="00E342A8">
        <w:rPr>
          <w:bCs/>
          <w:lang w:val="en-US"/>
        </w:rPr>
        <w:t>processes of SAG</w:t>
      </w:r>
      <w:r>
        <w:rPr>
          <w:bCs/>
          <w:lang w:val="en-US"/>
        </w:rPr>
        <w:t>ARPA (</w:t>
      </w:r>
      <w:hyperlink r:id="rId13" w:history="1">
        <w:r w:rsidRPr="00E342A8">
          <w:rPr>
            <w:rStyle w:val="Hyperlink"/>
            <w:bCs/>
            <w:lang w:val="en-US"/>
          </w:rPr>
          <w:t>ssig.conabio.gob.mx/</w:t>
        </w:r>
        <w:proofErr w:type="spellStart"/>
        <w:r w:rsidRPr="00E342A8">
          <w:rPr>
            <w:rStyle w:val="Hyperlink"/>
            <w:bCs/>
            <w:lang w:val="en-US"/>
          </w:rPr>
          <w:t>appweb</w:t>
        </w:r>
        <w:proofErr w:type="spellEnd"/>
      </w:hyperlink>
      <w:r w:rsidRPr="00E342A8">
        <w:rPr>
          <w:bCs/>
          <w:lang w:val="en-US"/>
        </w:rPr>
        <w:t>)</w:t>
      </w:r>
      <w:r>
        <w:rPr>
          <w:bCs/>
          <w:lang w:val="en-US"/>
        </w:rPr>
        <w:t xml:space="preserve">, </w:t>
      </w:r>
      <w:r w:rsidRPr="004D0A35">
        <w:rPr>
          <w:bCs/>
          <w:lang w:val="en-US"/>
        </w:rPr>
        <w:t xml:space="preserve">in </w:t>
      </w:r>
      <w:r>
        <w:rPr>
          <w:bCs/>
          <w:lang w:val="en-US"/>
        </w:rPr>
        <w:t>more than</w:t>
      </w:r>
      <w:r w:rsidRPr="004D0A35">
        <w:rPr>
          <w:bCs/>
          <w:lang w:val="en-US"/>
        </w:rPr>
        <w:t xml:space="preserve"> </w:t>
      </w:r>
      <w:r>
        <w:rPr>
          <w:bCs/>
          <w:lang w:val="en-US"/>
        </w:rPr>
        <w:t xml:space="preserve">1,200 </w:t>
      </w:r>
      <w:r w:rsidRPr="004D0A35">
        <w:rPr>
          <w:bCs/>
          <w:lang w:val="en-US"/>
        </w:rPr>
        <w:t xml:space="preserve">local offices </w:t>
      </w:r>
      <w:r>
        <w:rPr>
          <w:bCs/>
          <w:lang w:val="en-US"/>
        </w:rPr>
        <w:t>to</w:t>
      </w:r>
      <w:r w:rsidRPr="004D0A35">
        <w:rPr>
          <w:bCs/>
          <w:lang w:val="en-US"/>
        </w:rPr>
        <w:t xml:space="preserve"> </w:t>
      </w:r>
      <w:r>
        <w:rPr>
          <w:bCs/>
          <w:lang w:val="en-US"/>
        </w:rPr>
        <w:t>select</w:t>
      </w:r>
      <w:r w:rsidRPr="004D0A35">
        <w:rPr>
          <w:bCs/>
          <w:lang w:val="en-US"/>
        </w:rPr>
        <w:t xml:space="preserve"> which </w:t>
      </w:r>
      <w:r>
        <w:rPr>
          <w:bCs/>
          <w:lang w:val="en-US"/>
        </w:rPr>
        <w:t xml:space="preserve">subsidy, among a universe </w:t>
      </w:r>
      <w:r w:rsidRPr="004D0A35">
        <w:rPr>
          <w:bCs/>
          <w:lang w:val="en-US"/>
        </w:rPr>
        <w:t xml:space="preserve">of </w:t>
      </w:r>
      <w:r>
        <w:rPr>
          <w:bCs/>
          <w:lang w:val="en-US"/>
        </w:rPr>
        <w:t xml:space="preserve">more than 300 existing, </w:t>
      </w:r>
      <w:r w:rsidRPr="004D0A35">
        <w:rPr>
          <w:bCs/>
          <w:lang w:val="en-US"/>
        </w:rPr>
        <w:t>are environmentally friendly and may be applied in each</w:t>
      </w:r>
      <w:r>
        <w:rPr>
          <w:bCs/>
          <w:lang w:val="en-US"/>
        </w:rPr>
        <w:t xml:space="preserve"> region, a work performed hand by hand with SEMARNAT</w:t>
      </w:r>
      <w:r w:rsidRPr="004D0A35">
        <w:rPr>
          <w:bCs/>
          <w:lang w:val="en-US"/>
        </w:rPr>
        <w:t>.</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E342A8">
        <w:rPr>
          <w:bCs/>
          <w:lang w:val="en-US"/>
        </w:rPr>
        <w:t xml:space="preserve">Mr. Pedro </w:t>
      </w:r>
      <w:proofErr w:type="spellStart"/>
      <w:r w:rsidRPr="00E342A8">
        <w:rPr>
          <w:bCs/>
          <w:lang w:val="en-US"/>
        </w:rPr>
        <w:t>Bruzzi</w:t>
      </w:r>
      <w:proofErr w:type="spellEnd"/>
      <w:r w:rsidRPr="00E342A8">
        <w:rPr>
          <w:bCs/>
          <w:lang w:val="en-US"/>
        </w:rPr>
        <w:t xml:space="preserve"> </w:t>
      </w:r>
      <w:r>
        <w:rPr>
          <w:bCs/>
          <w:lang w:val="en-US"/>
        </w:rPr>
        <w:t>(Ministry of Environment, MMA</w:t>
      </w:r>
      <w:r w:rsidRPr="00E342A8">
        <w:rPr>
          <w:bCs/>
          <w:lang w:val="en-US"/>
        </w:rPr>
        <w:t xml:space="preserve"> of Brazil</w:t>
      </w:r>
      <w:r>
        <w:rPr>
          <w:bCs/>
          <w:lang w:val="en-US"/>
        </w:rPr>
        <w:t>)</w:t>
      </w:r>
      <w:r w:rsidRPr="00E342A8">
        <w:rPr>
          <w:bCs/>
          <w:lang w:val="en-US"/>
        </w:rPr>
        <w:t xml:space="preserve">, </w:t>
      </w:r>
      <w:r>
        <w:rPr>
          <w:bCs/>
          <w:lang w:val="en-US"/>
        </w:rPr>
        <w:t>spoke about</w:t>
      </w:r>
      <w:r w:rsidRPr="00E342A8">
        <w:rPr>
          <w:bCs/>
          <w:lang w:val="en-US"/>
        </w:rPr>
        <w:t xml:space="preserve"> Brazilian public policies of incentives for the economic valuation of </w:t>
      </w:r>
      <w:r>
        <w:rPr>
          <w:bCs/>
          <w:lang w:val="en-US"/>
        </w:rPr>
        <w:t>s</w:t>
      </w:r>
      <w:r w:rsidRPr="00E342A8">
        <w:rPr>
          <w:bCs/>
          <w:lang w:val="en-US"/>
        </w:rPr>
        <w:t>ocio-</w:t>
      </w:r>
      <w:r>
        <w:rPr>
          <w:bCs/>
          <w:lang w:val="en-US"/>
        </w:rPr>
        <w:t>b</w:t>
      </w:r>
      <w:r w:rsidRPr="00E342A8">
        <w:rPr>
          <w:bCs/>
          <w:lang w:val="en-US"/>
        </w:rPr>
        <w:t xml:space="preserve">iodiversity. </w:t>
      </w:r>
      <w:r>
        <w:rPr>
          <w:bCs/>
          <w:lang w:val="en-US"/>
        </w:rPr>
        <w:t>S</w:t>
      </w:r>
      <w:r w:rsidRPr="00E342A8">
        <w:rPr>
          <w:bCs/>
          <w:lang w:val="en-US"/>
        </w:rPr>
        <w:t>ocio-biodiversity products are goods and services (final products, raw materials or benefits) generated from biodiversity resources, focused at the formation of value productive chains of interest to traditional peoples and communities and family farmers, that promote the maintenance and appreciation of their practices and knowledge, and ensure their rights, generating income and promoting the improvement of their life quality. They identified 63 species considered as socio-biodiversity products and conducted studies for the identification and evaluation of ecosystem services associated with socio-biodiversity produc</w:t>
      </w:r>
      <w:r>
        <w:rPr>
          <w:bCs/>
          <w:lang w:val="en-US"/>
        </w:rPr>
        <w:t>tive</w:t>
      </w:r>
      <w:r w:rsidRPr="00E342A8">
        <w:rPr>
          <w:bCs/>
          <w:lang w:val="en-US"/>
        </w:rPr>
        <w:t xml:space="preserve"> chains. The policies that Brazil is implementing include the National Plan for the Promotion of Socio-biodiversity Chains, the Food Acquisition Program and the National School Feeding Program. Through these policies, socio-biodiversity products were included in public procurement programs </w:t>
      </w:r>
      <w:r>
        <w:rPr>
          <w:bCs/>
          <w:lang w:val="en-US"/>
        </w:rPr>
        <w:t>and</w:t>
      </w:r>
      <w:r w:rsidRPr="00E342A8">
        <w:rPr>
          <w:bCs/>
          <w:lang w:val="en-US"/>
        </w:rPr>
        <w:t xml:space="preserve"> institutional public markets</w:t>
      </w:r>
      <w:r>
        <w:rPr>
          <w:bCs/>
          <w:lang w:val="en-US"/>
        </w:rPr>
        <w:t>.</w:t>
      </w:r>
      <w:r w:rsidRPr="00E342A8">
        <w:rPr>
          <w:bCs/>
          <w:lang w:val="en-US"/>
        </w:rPr>
        <w:t xml:space="preserve"> </w:t>
      </w:r>
      <w:r>
        <w:rPr>
          <w:bCs/>
          <w:lang w:val="en-US"/>
        </w:rPr>
        <w:t xml:space="preserve">As a result, </w:t>
      </w:r>
      <w:r w:rsidRPr="00E342A8">
        <w:rPr>
          <w:bCs/>
          <w:lang w:val="en-US"/>
        </w:rPr>
        <w:t>sustainable land use</w:t>
      </w:r>
      <w:r>
        <w:rPr>
          <w:bCs/>
          <w:lang w:val="en-US"/>
        </w:rPr>
        <w:t xml:space="preserve"> has been promoted</w:t>
      </w:r>
      <w:r w:rsidRPr="00E342A8">
        <w:rPr>
          <w:bCs/>
          <w:lang w:val="en-US"/>
        </w:rPr>
        <w:t xml:space="preserve">, avoiding deforestation. This is considered an example of </w:t>
      </w:r>
      <w:r>
        <w:rPr>
          <w:bCs/>
          <w:lang w:val="en-US"/>
        </w:rPr>
        <w:t>m</w:t>
      </w:r>
      <w:r w:rsidRPr="00E342A8">
        <w:rPr>
          <w:bCs/>
          <w:lang w:val="en-US"/>
        </w:rPr>
        <w:t xml:space="preserve">ainstreaming </w:t>
      </w:r>
      <w:r>
        <w:rPr>
          <w:bCs/>
          <w:lang w:val="en-US"/>
        </w:rPr>
        <w:t xml:space="preserve">biodiversity </w:t>
      </w:r>
      <w:r w:rsidRPr="00E342A8">
        <w:rPr>
          <w:bCs/>
          <w:lang w:val="en-US"/>
        </w:rPr>
        <w:t>since the previous policies only included agricultural commodities.</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Pr="007B5E9E"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7B5E9E">
        <w:rPr>
          <w:lang w:val="en-US"/>
        </w:rPr>
        <w:t xml:space="preserve">Mr. </w:t>
      </w:r>
      <w:proofErr w:type="spellStart"/>
      <w:r w:rsidRPr="007B5E9E">
        <w:rPr>
          <w:lang w:val="en-US"/>
        </w:rPr>
        <w:t>Córdova</w:t>
      </w:r>
      <w:proofErr w:type="spellEnd"/>
      <w:r w:rsidRPr="007B5E9E">
        <w:rPr>
          <w:lang w:val="en-US"/>
        </w:rPr>
        <w:t xml:space="preserve">, offered information on Progress in Mainstreaming Biodiversity in the Agricultural Sector in Mexico. Including policy examples such as the SAGARPA/SEMARNAT collaboration agreement to preserve Forest and Strengthen Food Sustainability of the Country; the project for “Mainstreaming of Biodiversity in Mexican Agriculture” with the support of Germany’s IKI initiative through the GIZ agency; the publication of the Strategy for Biodiversity Mainstreaming in the Agricultural Sector; the creation of the Center for Biodiversity Mainstreaming in the </w:t>
      </w:r>
      <w:r w:rsidRPr="007B5E9E">
        <w:rPr>
          <w:lang w:val="en-US"/>
        </w:rPr>
        <w:lastRenderedPageBreak/>
        <w:t xml:space="preserve">Agriculture Sector, a space for dialogue between different sectors; the inclusion of the term "Integral Management of Biodiversity" in the sectorial Programs for the Promotion of Agriculture, as part of the objectives and key elements to be considered in the different programs that are supported; and the previously presented Consultation Platform for Mainstreaming Biodiversity in Agriculture. </w:t>
      </w:r>
    </w:p>
    <w:p w:rsidR="00937A3C" w:rsidRPr="004D0A35"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Pr>
          <w:bCs/>
          <w:lang w:val="en-US"/>
        </w:rPr>
        <w:t xml:space="preserve">Panel discussions turned around strategies to approach local communities and decision makers and the need to assess the adequate enforcement of the platforms, to avoid the expansion of the agricultural borders. Awareness was raised about the need of further work with the cattle raising sector.  </w:t>
      </w:r>
      <w:r w:rsidRPr="004D0A35">
        <w:rPr>
          <w:bCs/>
          <w:lang w:val="en-US"/>
        </w:rPr>
        <w:t xml:space="preserve">Based on the results of the policy changes in Brazil, it was furthered discussed that more actions and programs like this are needed to support agrobiodiversity, and other traditional systems. </w:t>
      </w:r>
      <w:r>
        <w:rPr>
          <w:bCs/>
          <w:lang w:val="en-US"/>
        </w:rPr>
        <w:t>Lack</w:t>
      </w:r>
      <w:r w:rsidRPr="004D0A35">
        <w:rPr>
          <w:bCs/>
          <w:lang w:val="en-US"/>
        </w:rPr>
        <w:t xml:space="preserve"> of resources</w:t>
      </w:r>
      <w:r>
        <w:rPr>
          <w:bCs/>
          <w:lang w:val="en-US"/>
        </w:rPr>
        <w:t xml:space="preserve"> was identified as the main challenge</w:t>
      </w:r>
      <w:r w:rsidRPr="004D0A35">
        <w:rPr>
          <w:bCs/>
          <w:lang w:val="en-US"/>
        </w:rPr>
        <w:t>.</w:t>
      </w:r>
    </w:p>
    <w:p w:rsidR="00937A3C" w:rsidRPr="004D0A35" w:rsidRDefault="00937A3C" w:rsidP="00937A3C">
      <w:pPr>
        <w:pStyle w:val="ListParagraph"/>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4D0A35">
        <w:rPr>
          <w:b/>
          <w:bCs/>
          <w:lang w:val="en-US"/>
        </w:rPr>
        <w:t>Main recommendations of the Agriculture table</w:t>
      </w:r>
      <w:r w:rsidRPr="004D0A35">
        <w:rPr>
          <w:bCs/>
          <w:lang w:val="en-US"/>
        </w:rPr>
        <w:t>:</w:t>
      </w:r>
    </w:p>
    <w:p w:rsidR="00937A3C" w:rsidRPr="004D0A35"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Pr="00E342A8" w:rsidRDefault="00937A3C" w:rsidP="00937A3C">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E342A8">
        <w:rPr>
          <w:bCs/>
          <w:lang w:val="en-US"/>
        </w:rPr>
        <w:t xml:space="preserve">Implement more programs that promote work with agrobiodiversity and </w:t>
      </w:r>
      <w:proofErr w:type="spellStart"/>
      <w:r w:rsidRPr="00E342A8">
        <w:rPr>
          <w:bCs/>
          <w:lang w:val="en-US"/>
        </w:rPr>
        <w:t>sociobiodiversity</w:t>
      </w:r>
      <w:proofErr w:type="spellEnd"/>
      <w:r w:rsidRPr="00E342A8">
        <w:rPr>
          <w:bCs/>
          <w:lang w:val="en-US"/>
        </w:rPr>
        <w:t xml:space="preserve"> (traditional systems and local crops).</w:t>
      </w:r>
    </w:p>
    <w:p w:rsidR="00937A3C" w:rsidRPr="00E342A8" w:rsidRDefault="00937A3C" w:rsidP="00937A3C">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E342A8">
        <w:rPr>
          <w:bCs/>
          <w:lang w:val="en-US"/>
        </w:rPr>
        <w:t xml:space="preserve">Promote diets based on a diversification of products from agrobiodiversity and </w:t>
      </w:r>
      <w:proofErr w:type="spellStart"/>
      <w:r w:rsidRPr="00E342A8">
        <w:rPr>
          <w:bCs/>
          <w:lang w:val="en-US"/>
        </w:rPr>
        <w:t>sociobiodiversity</w:t>
      </w:r>
      <w:proofErr w:type="spellEnd"/>
      <w:r w:rsidRPr="00E342A8">
        <w:rPr>
          <w:bCs/>
          <w:lang w:val="en-US"/>
        </w:rPr>
        <w:t>.</w:t>
      </w:r>
    </w:p>
    <w:p w:rsidR="00937A3C" w:rsidRPr="00E342A8" w:rsidRDefault="00937A3C" w:rsidP="00937A3C">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E342A8">
        <w:rPr>
          <w:bCs/>
          <w:lang w:val="en-US"/>
        </w:rPr>
        <w:t>Generate information regarding agricultural frontier (indicators), that includes livestock farming.</w:t>
      </w:r>
    </w:p>
    <w:p w:rsidR="00937A3C" w:rsidRDefault="00937A3C" w:rsidP="00937A3C">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E342A8">
        <w:rPr>
          <w:bCs/>
          <w:lang w:val="en-US"/>
        </w:rPr>
        <w:t xml:space="preserve">Develop </w:t>
      </w:r>
      <w:r w:rsidRPr="004D0A35">
        <w:rPr>
          <w:bCs/>
          <w:lang w:val="en-US"/>
        </w:rPr>
        <w:t>consultation</w:t>
      </w:r>
      <w:r>
        <w:rPr>
          <w:bCs/>
          <w:lang w:val="en-US"/>
        </w:rPr>
        <w:t xml:space="preserve"> </w:t>
      </w:r>
      <w:r w:rsidRPr="004D0A35">
        <w:rPr>
          <w:bCs/>
          <w:lang w:val="en-US"/>
        </w:rPr>
        <w:t>platform</w:t>
      </w:r>
      <w:r>
        <w:rPr>
          <w:bCs/>
          <w:lang w:val="en-US"/>
        </w:rPr>
        <w:t xml:space="preserve">s for other countries </w:t>
      </w:r>
      <w:r w:rsidRPr="004D0A35">
        <w:rPr>
          <w:bCs/>
          <w:lang w:val="en-US"/>
        </w:rPr>
        <w:t>to</w:t>
      </w:r>
      <w:r>
        <w:rPr>
          <w:bCs/>
          <w:lang w:val="en-US"/>
        </w:rPr>
        <w:t xml:space="preserve"> </w:t>
      </w:r>
      <w:r w:rsidRPr="004D0A35">
        <w:rPr>
          <w:bCs/>
          <w:lang w:val="en-US"/>
        </w:rPr>
        <w:t>evaluate</w:t>
      </w:r>
      <w:r>
        <w:rPr>
          <w:bCs/>
          <w:lang w:val="en-US"/>
        </w:rPr>
        <w:t xml:space="preserve"> </w:t>
      </w:r>
      <w:r w:rsidRPr="004D0A35">
        <w:rPr>
          <w:bCs/>
          <w:lang w:val="en-US"/>
        </w:rPr>
        <w:t>n</w:t>
      </w:r>
      <w:r>
        <w:rPr>
          <w:bCs/>
          <w:lang w:val="en-US"/>
        </w:rPr>
        <w:t xml:space="preserve">ational subsidies/incentives </w:t>
      </w:r>
      <w:r w:rsidRPr="004D0A35">
        <w:rPr>
          <w:bCs/>
          <w:lang w:val="en-US"/>
        </w:rPr>
        <w:t>based</w:t>
      </w:r>
      <w:r>
        <w:rPr>
          <w:bCs/>
          <w:lang w:val="en-US"/>
        </w:rPr>
        <w:t xml:space="preserve"> </w:t>
      </w:r>
      <w:r w:rsidRPr="004D0A35">
        <w:rPr>
          <w:bCs/>
          <w:lang w:val="en-US"/>
        </w:rPr>
        <w:t>on</w:t>
      </w:r>
      <w:r>
        <w:rPr>
          <w:bCs/>
          <w:lang w:val="en-US"/>
        </w:rPr>
        <w:t xml:space="preserve"> </w:t>
      </w:r>
      <w:r w:rsidRPr="004D0A35">
        <w:rPr>
          <w:bCs/>
          <w:lang w:val="en-US"/>
        </w:rPr>
        <w:t>current</w:t>
      </w:r>
      <w:r>
        <w:rPr>
          <w:bCs/>
          <w:lang w:val="en-US"/>
        </w:rPr>
        <w:t xml:space="preserve"> </w:t>
      </w:r>
      <w:r w:rsidRPr="004D0A35">
        <w:rPr>
          <w:bCs/>
          <w:lang w:val="en-US"/>
        </w:rPr>
        <w:t>operating</w:t>
      </w:r>
      <w:r>
        <w:rPr>
          <w:bCs/>
          <w:lang w:val="en-US"/>
        </w:rPr>
        <w:t xml:space="preserve"> </w:t>
      </w:r>
      <w:r w:rsidRPr="004D0A35">
        <w:rPr>
          <w:bCs/>
          <w:lang w:val="en-US"/>
        </w:rPr>
        <w:t>rules</w:t>
      </w:r>
      <w:r>
        <w:rPr>
          <w:bCs/>
          <w:lang w:val="en-US"/>
        </w:rPr>
        <w:t xml:space="preserve"> </w:t>
      </w:r>
      <w:r w:rsidRPr="004D0A35">
        <w:rPr>
          <w:bCs/>
          <w:lang w:val="en-US"/>
        </w:rPr>
        <w:t>and</w:t>
      </w:r>
      <w:r>
        <w:rPr>
          <w:bCs/>
          <w:lang w:val="en-US"/>
        </w:rPr>
        <w:t xml:space="preserve"> that are </w:t>
      </w:r>
      <w:r w:rsidRPr="004D0A35">
        <w:rPr>
          <w:bCs/>
          <w:lang w:val="en-US"/>
        </w:rPr>
        <w:t>executed</w:t>
      </w:r>
      <w:r>
        <w:rPr>
          <w:bCs/>
          <w:lang w:val="en-US"/>
        </w:rPr>
        <w:t xml:space="preserve"> </w:t>
      </w:r>
      <w:r w:rsidRPr="004D0A35">
        <w:rPr>
          <w:bCs/>
          <w:lang w:val="en-US"/>
        </w:rPr>
        <w:t>thro</w:t>
      </w:r>
      <w:r>
        <w:rPr>
          <w:bCs/>
          <w:lang w:val="en-US"/>
        </w:rPr>
        <w:t>ugh spatial analysis tools.</w:t>
      </w:r>
    </w:p>
    <w:p w:rsidR="00937A3C" w:rsidRDefault="00937A3C" w:rsidP="00937A3C">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Develop a national and sub-national platform to approach to local communities and decision makers.</w:t>
      </w:r>
    </w:p>
    <w:p w:rsidR="00937A3C" w:rsidRDefault="00937A3C" w:rsidP="00937A3C">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Generate the necessary data on cattle raising activities to develop a specific strategy for the sector.</w:t>
      </w:r>
    </w:p>
    <w:p w:rsidR="00937A3C" w:rsidRDefault="00937A3C" w:rsidP="00937A3C">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Establish other legally binding criteria, such as current use of Natural Protected Areas, as key selection elements of the platform.</w:t>
      </w:r>
    </w:p>
    <w:p w:rsidR="00937A3C" w:rsidRPr="004F3396" w:rsidRDefault="00937A3C" w:rsidP="00937A3C">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Develop a market and value chain native crop diversification platform as biodiversity mainstreaming approach for the sector.</w:t>
      </w:r>
    </w:p>
    <w:p w:rsidR="00937A3C" w:rsidRDefault="00937A3C" w:rsidP="0093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bCs/>
          <w:lang w:val="en-US"/>
        </w:rPr>
      </w:pPr>
    </w:p>
    <w:p w:rsidR="00937A3C" w:rsidRPr="004D0A35" w:rsidRDefault="00937A3C" w:rsidP="0093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r w:rsidRPr="004D0A35">
        <w:rPr>
          <w:b/>
          <w:bCs/>
          <w:lang w:val="en-US"/>
        </w:rPr>
        <w:t>Fisheries</w:t>
      </w:r>
    </w:p>
    <w:p w:rsidR="00937A3C" w:rsidRPr="004D0A35" w:rsidRDefault="00937A3C" w:rsidP="0093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7B5E9E">
        <w:rPr>
          <w:bCs/>
          <w:lang w:val="en-US"/>
        </w:rPr>
        <w:t xml:space="preserve">The panel was chaired by </w:t>
      </w:r>
      <w:r>
        <w:rPr>
          <w:bCs/>
          <w:lang w:val="en-US"/>
        </w:rPr>
        <w:t xml:space="preserve">Mr. Oscar Ramírez </w:t>
      </w:r>
      <w:r w:rsidRPr="007B5E9E">
        <w:rPr>
          <w:bCs/>
          <w:lang w:val="en-US"/>
        </w:rPr>
        <w:t>(GIZ).</w:t>
      </w:r>
    </w:p>
    <w:p w:rsidR="00937A3C" w:rsidRPr="007B5E9E"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r w:rsidRPr="007B5E9E">
        <w:rPr>
          <w:bCs/>
          <w:lang w:val="en-US"/>
        </w:rPr>
        <w:t xml:space="preserve"> </w:t>
      </w: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39505F">
        <w:rPr>
          <w:bCs/>
          <w:lang w:val="en-US"/>
        </w:rPr>
        <w:t>Ms. María José Espinosa (COBI</w:t>
      </w:r>
      <w:r>
        <w:rPr>
          <w:bCs/>
          <w:lang w:val="en-US"/>
        </w:rPr>
        <w:t>, Mexico</w:t>
      </w:r>
      <w:r w:rsidRPr="0039505F">
        <w:rPr>
          <w:bCs/>
          <w:lang w:val="en-US"/>
        </w:rPr>
        <w:t xml:space="preserve">), </w:t>
      </w:r>
      <w:r>
        <w:rPr>
          <w:bCs/>
          <w:lang w:val="en-US"/>
        </w:rPr>
        <w:t xml:space="preserve">shared the efforts </w:t>
      </w:r>
      <w:r w:rsidRPr="0039505F">
        <w:rPr>
          <w:bCs/>
          <w:lang w:val="en-US"/>
        </w:rPr>
        <w:t>to promote sustainable fisheries through effective participation. The strategy includes capacity building to create strong leaders and organizations, the use of international standards for sustainable fishing, the establishment of no-take zones for ecosystem restoration and the consolidation of the institutional framework (public policy). COBI also applies participatory science (citizen science) based on questions raised by the fishers and answered in collaboration with them. They are currently working in 17 sites, includ</w:t>
      </w:r>
      <w:r>
        <w:rPr>
          <w:bCs/>
          <w:lang w:val="en-US"/>
        </w:rPr>
        <w:t>ing</w:t>
      </w:r>
      <w:r w:rsidRPr="0039505F">
        <w:rPr>
          <w:bCs/>
          <w:lang w:val="en-US"/>
        </w:rPr>
        <w:t xml:space="preserve"> 3 priority ecoregions: kelp forest (Pacific), rocky reefs (Gulf of California)</w:t>
      </w:r>
      <w:r>
        <w:rPr>
          <w:bCs/>
          <w:lang w:val="en-US"/>
        </w:rPr>
        <w:t xml:space="preserve"> and the</w:t>
      </w:r>
      <w:r w:rsidRPr="0039505F">
        <w:rPr>
          <w:bCs/>
          <w:lang w:val="en-US"/>
        </w:rPr>
        <w:t xml:space="preserve"> Mesoamerican </w:t>
      </w:r>
      <w:r>
        <w:rPr>
          <w:bCs/>
          <w:lang w:val="en-US"/>
        </w:rPr>
        <w:t>r</w:t>
      </w:r>
      <w:r w:rsidRPr="0039505F">
        <w:rPr>
          <w:bCs/>
          <w:lang w:val="en-US"/>
        </w:rPr>
        <w:t>eef (Caribbean). Through their work COBI has helped train 31 l</w:t>
      </w:r>
      <w:r>
        <w:rPr>
          <w:bCs/>
          <w:lang w:val="en-US"/>
        </w:rPr>
        <w:t xml:space="preserve">eaders from 26 cooperatives and </w:t>
      </w:r>
      <w:r w:rsidRPr="0039505F">
        <w:rPr>
          <w:bCs/>
          <w:lang w:val="en-US"/>
        </w:rPr>
        <w:t xml:space="preserve">created 4 committees; the creation of 31 no-take zones and 11 fish refugia; promoted the creation of the Fisheries and Aquaculture Award (first award is expected to be </w:t>
      </w:r>
      <w:r>
        <w:rPr>
          <w:bCs/>
          <w:lang w:val="en-US"/>
        </w:rPr>
        <w:t>appointed</w:t>
      </w:r>
      <w:r w:rsidRPr="0039505F">
        <w:rPr>
          <w:bCs/>
          <w:lang w:val="en-US"/>
        </w:rPr>
        <w:t xml:space="preserve"> in August 2018); and helped define the concept of “sustainability” in the General Law on Sustainable Fisheries and Aquaculture. Ms. María José concluded that coastal communities should use their resources sustainably and are co-responsible for the conservation of the marine biodiversity.</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39505F">
        <w:rPr>
          <w:bCs/>
          <w:lang w:val="en-US"/>
        </w:rPr>
        <w:t xml:space="preserve">Ms. María José Villanueva (WWF), regarding the creation of alternative </w:t>
      </w:r>
      <w:r>
        <w:rPr>
          <w:bCs/>
          <w:lang w:val="en-US"/>
        </w:rPr>
        <w:t xml:space="preserve">fishing </w:t>
      </w:r>
      <w:r w:rsidRPr="0039505F">
        <w:rPr>
          <w:bCs/>
          <w:lang w:val="en-US"/>
        </w:rPr>
        <w:t>gear</w:t>
      </w:r>
      <w:r>
        <w:rPr>
          <w:bCs/>
          <w:lang w:val="en-US"/>
        </w:rPr>
        <w:t>s</w:t>
      </w:r>
      <w:r w:rsidRPr="0039505F">
        <w:rPr>
          <w:bCs/>
          <w:lang w:val="en-US"/>
        </w:rPr>
        <w:t xml:space="preserve"> to achieve sustainable fisheries. WWF has worked for 12 years on promoting alternative</w:t>
      </w:r>
      <w:r>
        <w:rPr>
          <w:bCs/>
          <w:lang w:val="en-US"/>
        </w:rPr>
        <w:t xml:space="preserve"> fishing</w:t>
      </w:r>
      <w:r w:rsidRPr="0039505F">
        <w:rPr>
          <w:bCs/>
          <w:lang w:val="en-US"/>
        </w:rPr>
        <w:t xml:space="preserve"> gear</w:t>
      </w:r>
      <w:r>
        <w:rPr>
          <w:bCs/>
          <w:lang w:val="en-US"/>
        </w:rPr>
        <w:t>s</w:t>
      </w:r>
      <w:r w:rsidRPr="0039505F">
        <w:rPr>
          <w:bCs/>
          <w:lang w:val="en-US"/>
        </w:rPr>
        <w:t xml:space="preserve"> </w:t>
      </w:r>
      <w:r w:rsidRPr="0039505F">
        <w:rPr>
          <w:bCs/>
          <w:lang w:val="en-US"/>
        </w:rPr>
        <w:lastRenderedPageBreak/>
        <w:t>in the Upper Gulf of California, although it has not yet been successful, their program still holds the potential for success. Through the establishment of the Expert Committee on Fishing Technologies (ECOFT), they are investing in the research and development of different gears that can guarantee a good catch while also being selective and reducing bycatch. The delay on positive results is due to the 2015</w:t>
      </w:r>
      <w:r>
        <w:rPr>
          <w:bCs/>
          <w:lang w:val="en-US"/>
        </w:rPr>
        <w:t xml:space="preserve"> </w:t>
      </w:r>
      <w:r w:rsidRPr="0039505F">
        <w:rPr>
          <w:bCs/>
          <w:lang w:val="en-US"/>
        </w:rPr>
        <w:t xml:space="preserve">official ban, </w:t>
      </w:r>
      <w:r>
        <w:rPr>
          <w:bCs/>
          <w:lang w:val="en-US"/>
        </w:rPr>
        <w:t>an</w:t>
      </w:r>
      <w:r w:rsidRPr="0039505F">
        <w:rPr>
          <w:bCs/>
          <w:lang w:val="en-US"/>
        </w:rPr>
        <w:t xml:space="preserve"> inter</w:t>
      </w:r>
      <w:r>
        <w:rPr>
          <w:bCs/>
          <w:lang w:val="en-US"/>
        </w:rPr>
        <w:t>-</w:t>
      </w:r>
      <w:r w:rsidRPr="0039505F">
        <w:rPr>
          <w:bCs/>
          <w:lang w:val="en-US"/>
        </w:rPr>
        <w:t>secret</w:t>
      </w:r>
      <w:r>
        <w:rPr>
          <w:bCs/>
          <w:lang w:val="en-US"/>
        </w:rPr>
        <w:t>a</w:t>
      </w:r>
      <w:r w:rsidRPr="0039505F">
        <w:rPr>
          <w:bCs/>
          <w:lang w:val="en-US"/>
        </w:rPr>
        <w:t xml:space="preserve">rial agreement of no fishing in the Upper Gulf of California. WWF considers partnerships with fishers to be crucial, while also providing access to markets for them to sell their products, even </w:t>
      </w:r>
      <w:r>
        <w:rPr>
          <w:bCs/>
          <w:lang w:val="en-US"/>
        </w:rPr>
        <w:t>creating</w:t>
      </w:r>
      <w:r w:rsidRPr="0039505F">
        <w:rPr>
          <w:bCs/>
          <w:lang w:val="en-US"/>
        </w:rPr>
        <w:t xml:space="preserve"> synergies with </w:t>
      </w:r>
      <w:r>
        <w:rPr>
          <w:bCs/>
          <w:lang w:val="en-US"/>
        </w:rPr>
        <w:t xml:space="preserve">local </w:t>
      </w:r>
      <w:r w:rsidRPr="0039505F">
        <w:rPr>
          <w:bCs/>
          <w:lang w:val="en-US"/>
        </w:rPr>
        <w:t xml:space="preserve">chefs. They deem community-based management as the best approach along with the strengthening of institutional coordination. </w:t>
      </w:r>
    </w:p>
    <w:p w:rsidR="00937A3C" w:rsidRPr="0039505F" w:rsidRDefault="00937A3C" w:rsidP="00937A3C">
      <w:pPr>
        <w:pStyle w:val="ListParagraph"/>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Pr>
          <w:bCs/>
          <w:lang w:val="en-US"/>
        </w:rPr>
        <w:t>Q</w:t>
      </w:r>
      <w:r w:rsidRPr="0039505F">
        <w:rPr>
          <w:bCs/>
          <w:lang w:val="en-US"/>
        </w:rPr>
        <w:t xml:space="preserve">uestions </w:t>
      </w:r>
      <w:r>
        <w:rPr>
          <w:bCs/>
          <w:lang w:val="en-US"/>
        </w:rPr>
        <w:t>a</w:t>
      </w:r>
      <w:r w:rsidRPr="0039505F">
        <w:rPr>
          <w:bCs/>
          <w:lang w:val="en-US"/>
        </w:rPr>
        <w:t xml:space="preserve">rose regarding the actions being implemented to tackle marine invasive species, to which the COBI representative mentioned the work being done on the control of lionfish populations. Another question reflected on the work regarding sustainable inland fisheries, most efforts are only focusing on single species and not yet integrating a biodiversity or ecosystem approach. The topic of marine pollution also </w:t>
      </w:r>
      <w:r>
        <w:rPr>
          <w:bCs/>
          <w:lang w:val="en-US"/>
        </w:rPr>
        <w:t>a</w:t>
      </w:r>
      <w:r w:rsidRPr="0039505F">
        <w:rPr>
          <w:bCs/>
          <w:lang w:val="en-US"/>
        </w:rPr>
        <w:t>rose</w:t>
      </w:r>
      <w:r>
        <w:rPr>
          <w:bCs/>
          <w:lang w:val="en-US"/>
        </w:rPr>
        <w:t xml:space="preserve">, </w:t>
      </w:r>
      <w:r w:rsidRPr="0039505F">
        <w:rPr>
          <w:bCs/>
          <w:lang w:val="en-US"/>
        </w:rPr>
        <w:t xml:space="preserve">deeming it crucial to reduce its occurrence in the ecosystem. </w:t>
      </w:r>
      <w:r>
        <w:rPr>
          <w:bCs/>
          <w:lang w:val="en-US"/>
        </w:rPr>
        <w:t>P</w:t>
      </w:r>
      <w:r w:rsidRPr="0039505F">
        <w:rPr>
          <w:bCs/>
          <w:lang w:val="en-US"/>
        </w:rPr>
        <w:t>articipants also touched up</w:t>
      </w:r>
      <w:r>
        <w:rPr>
          <w:bCs/>
          <w:lang w:val="en-US"/>
        </w:rPr>
        <w:t xml:space="preserve"> on the importance of applying</w:t>
      </w:r>
      <w:r w:rsidRPr="0039505F">
        <w:rPr>
          <w:bCs/>
          <w:lang w:val="en-US"/>
        </w:rPr>
        <w:t xml:space="preserve"> better control mechanism</w:t>
      </w:r>
      <w:r>
        <w:rPr>
          <w:bCs/>
          <w:lang w:val="en-US"/>
        </w:rPr>
        <w:t>s</w:t>
      </w:r>
      <w:r w:rsidRPr="0039505F">
        <w:rPr>
          <w:bCs/>
          <w:lang w:val="en-US"/>
        </w:rPr>
        <w:t xml:space="preserve"> to reduce illegal practices, promote artisanal over industrial fishing, and to track number of fishermen, boats, catch</w:t>
      </w:r>
      <w:r>
        <w:rPr>
          <w:bCs/>
          <w:lang w:val="en-US"/>
        </w:rPr>
        <w:t xml:space="preserve"> magnitude,</w:t>
      </w:r>
      <w:r w:rsidRPr="0039505F">
        <w:rPr>
          <w:bCs/>
          <w:lang w:val="en-US"/>
        </w:rPr>
        <w:t xml:space="preserve"> fish size and other indicators.</w:t>
      </w:r>
    </w:p>
    <w:p w:rsidR="00937A3C" w:rsidRPr="0039505F" w:rsidRDefault="00937A3C" w:rsidP="00937A3C">
      <w:pPr>
        <w:pStyle w:val="ListParagraph"/>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39505F">
        <w:rPr>
          <w:bCs/>
          <w:lang w:val="en-US"/>
        </w:rPr>
        <w:t>One of the final topics brought up was about the role that natural protected areas, no-take zones, fish refugia or voluntary areas (zoning), play in protecting priority sites and function as a base for sustainable fisheries</w:t>
      </w:r>
      <w:r>
        <w:rPr>
          <w:bCs/>
          <w:lang w:val="en-US"/>
        </w:rPr>
        <w:t xml:space="preserve">. </w:t>
      </w:r>
    </w:p>
    <w:p w:rsidR="00937A3C" w:rsidRPr="0039505F"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39505F">
        <w:rPr>
          <w:b/>
          <w:bCs/>
          <w:lang w:val="en-US"/>
        </w:rPr>
        <w:t>Main recommendations of the Fisheries table</w:t>
      </w:r>
      <w:r w:rsidRPr="0039505F">
        <w:rPr>
          <w:bCs/>
          <w:lang w:val="en-US"/>
        </w:rPr>
        <w:t>:</w:t>
      </w:r>
    </w:p>
    <w:p w:rsidR="00937A3C" w:rsidRPr="0039505F"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Pr="0039505F" w:rsidRDefault="00937A3C" w:rsidP="00937A3C">
      <w:pPr>
        <w:pStyle w:val="ListParagraph"/>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39505F">
        <w:rPr>
          <w:bCs/>
          <w:lang w:val="en-US"/>
        </w:rPr>
        <w:t>Strengthen</w:t>
      </w:r>
      <w:r>
        <w:rPr>
          <w:bCs/>
          <w:lang w:val="en-US"/>
        </w:rPr>
        <w:t xml:space="preserve"> </w:t>
      </w:r>
      <w:r w:rsidRPr="0039505F">
        <w:rPr>
          <w:bCs/>
          <w:lang w:val="en-US"/>
        </w:rPr>
        <w:t>research that promote selective capture systems and other improvements to fishing gear, that contribute to reduce by</w:t>
      </w:r>
      <w:r>
        <w:rPr>
          <w:bCs/>
          <w:lang w:val="en-US"/>
        </w:rPr>
        <w:t>-</w:t>
      </w:r>
      <w:r w:rsidRPr="0039505F">
        <w:rPr>
          <w:bCs/>
          <w:lang w:val="en-US"/>
        </w:rPr>
        <w:t xml:space="preserve">catch and achieve sustainable use and protection of biodiversity. </w:t>
      </w:r>
    </w:p>
    <w:p w:rsidR="00937A3C" w:rsidRPr="0039505F" w:rsidRDefault="00937A3C" w:rsidP="00937A3C">
      <w:pPr>
        <w:pStyle w:val="ListParagraph"/>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39505F">
        <w:rPr>
          <w:bCs/>
          <w:lang w:val="en-US"/>
        </w:rPr>
        <w:t>Establish actions for strengthening value chains, accompanied with commercialization strategies and synergies with stakeholders, facilitating fishermen’s access</w:t>
      </w:r>
      <w:r>
        <w:rPr>
          <w:bCs/>
          <w:lang w:val="en-US"/>
        </w:rPr>
        <w:t xml:space="preserve"> to markets</w:t>
      </w:r>
      <w:r w:rsidRPr="0039505F">
        <w:rPr>
          <w:bCs/>
          <w:lang w:val="en-US"/>
        </w:rPr>
        <w:t>.</w:t>
      </w:r>
    </w:p>
    <w:p w:rsidR="00937A3C" w:rsidRPr="0039505F" w:rsidRDefault="00937A3C" w:rsidP="00937A3C">
      <w:pPr>
        <w:pStyle w:val="ListParagraph"/>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Create a platform of p</w:t>
      </w:r>
      <w:r w:rsidRPr="0039505F">
        <w:rPr>
          <w:bCs/>
          <w:lang w:val="en-US"/>
        </w:rPr>
        <w:t>ayment</w:t>
      </w:r>
      <w:r>
        <w:rPr>
          <w:bCs/>
          <w:lang w:val="en-US"/>
        </w:rPr>
        <w:t>s</w:t>
      </w:r>
      <w:r w:rsidRPr="0039505F">
        <w:rPr>
          <w:bCs/>
          <w:lang w:val="en-US"/>
        </w:rPr>
        <w:t xml:space="preserve"> for marine ecosystem services.</w:t>
      </w:r>
    </w:p>
    <w:p w:rsidR="00937A3C" w:rsidRPr="0039505F" w:rsidRDefault="00937A3C" w:rsidP="00937A3C">
      <w:pPr>
        <w:pStyle w:val="ListParagraph"/>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 xml:space="preserve">Increase fisheries management through inter-sectorial </w:t>
      </w:r>
      <w:r w:rsidRPr="0039505F">
        <w:rPr>
          <w:bCs/>
          <w:lang w:val="en-US"/>
        </w:rPr>
        <w:t>cooperation.</w:t>
      </w:r>
    </w:p>
    <w:p w:rsidR="00937A3C" w:rsidRPr="0039505F" w:rsidRDefault="00937A3C" w:rsidP="00937A3C">
      <w:pPr>
        <w:pStyle w:val="ListParagraph"/>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Improve</w:t>
      </w:r>
      <w:r w:rsidRPr="0039505F">
        <w:rPr>
          <w:bCs/>
          <w:lang w:val="en-US"/>
        </w:rPr>
        <w:t xml:space="preserve"> </w:t>
      </w:r>
      <w:r>
        <w:rPr>
          <w:bCs/>
          <w:lang w:val="en-US"/>
        </w:rPr>
        <w:t xml:space="preserve">fisheries </w:t>
      </w:r>
      <w:r w:rsidRPr="0039505F">
        <w:rPr>
          <w:bCs/>
          <w:lang w:val="en-US"/>
        </w:rPr>
        <w:t xml:space="preserve">certification </w:t>
      </w:r>
      <w:r>
        <w:rPr>
          <w:bCs/>
          <w:lang w:val="en-US"/>
        </w:rPr>
        <w:t>tools</w:t>
      </w:r>
      <w:r w:rsidRPr="0039505F">
        <w:rPr>
          <w:bCs/>
          <w:lang w:val="en-US"/>
        </w:rPr>
        <w:t>.</w:t>
      </w:r>
    </w:p>
    <w:p w:rsidR="00937A3C" w:rsidRPr="0039505F" w:rsidRDefault="00937A3C" w:rsidP="00937A3C">
      <w:pPr>
        <w:pStyle w:val="ListParagraph"/>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Deploy c</w:t>
      </w:r>
      <w:r w:rsidRPr="0039505F">
        <w:rPr>
          <w:bCs/>
          <w:lang w:val="en-US"/>
        </w:rPr>
        <w:t xml:space="preserve">ommunity </w:t>
      </w:r>
      <w:r>
        <w:rPr>
          <w:bCs/>
          <w:lang w:val="en-US"/>
        </w:rPr>
        <w:t xml:space="preserve">engagement and networking. </w:t>
      </w:r>
    </w:p>
    <w:p w:rsidR="00937A3C" w:rsidRPr="0039505F" w:rsidRDefault="00937A3C" w:rsidP="00937A3C">
      <w:pPr>
        <w:pStyle w:val="ListParagraph"/>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Build institutional and sectorial capacities</w:t>
      </w:r>
      <w:r w:rsidRPr="0039505F">
        <w:rPr>
          <w:bCs/>
          <w:lang w:val="en-US"/>
        </w:rPr>
        <w:t xml:space="preserve"> </w:t>
      </w:r>
      <w:r>
        <w:rPr>
          <w:bCs/>
          <w:lang w:val="en-US"/>
        </w:rPr>
        <w:t xml:space="preserve">to </w:t>
      </w:r>
      <w:r w:rsidRPr="0039505F">
        <w:rPr>
          <w:bCs/>
          <w:lang w:val="en-US"/>
        </w:rPr>
        <w:t xml:space="preserve">scale up </w:t>
      </w:r>
      <w:r>
        <w:rPr>
          <w:bCs/>
          <w:lang w:val="en-US"/>
        </w:rPr>
        <w:t>the use of</w:t>
      </w:r>
      <w:r w:rsidRPr="0039505F">
        <w:rPr>
          <w:bCs/>
          <w:lang w:val="en-US"/>
        </w:rPr>
        <w:t xml:space="preserve"> alternative gear</w:t>
      </w:r>
      <w:r>
        <w:rPr>
          <w:bCs/>
          <w:lang w:val="en-US"/>
        </w:rPr>
        <w:t>s</w:t>
      </w:r>
      <w:r w:rsidRPr="0039505F">
        <w:rPr>
          <w:bCs/>
          <w:lang w:val="en-US"/>
        </w:rPr>
        <w:t xml:space="preserve"> in new regions</w:t>
      </w:r>
      <w:r>
        <w:rPr>
          <w:bCs/>
          <w:lang w:val="en-US"/>
        </w:rPr>
        <w:t xml:space="preserve"> and professionalize the sector.</w:t>
      </w:r>
    </w:p>
    <w:p w:rsidR="00937A3C" w:rsidRPr="0039505F" w:rsidRDefault="00937A3C" w:rsidP="00937A3C">
      <w:pPr>
        <w:pStyle w:val="ListParagraph"/>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Develop a communication strategy to engage local fisheries</w:t>
      </w:r>
      <w:r w:rsidRPr="0039505F">
        <w:rPr>
          <w:bCs/>
          <w:lang w:val="en-US"/>
        </w:rPr>
        <w:t>.</w:t>
      </w:r>
    </w:p>
    <w:p w:rsidR="00937A3C" w:rsidRPr="0039505F" w:rsidRDefault="00937A3C" w:rsidP="00937A3C">
      <w:pPr>
        <w:pStyle w:val="ListParagraph"/>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 xml:space="preserve">Develop financial mechanisms to support the transition </w:t>
      </w:r>
      <w:r w:rsidRPr="0039505F">
        <w:rPr>
          <w:bCs/>
          <w:lang w:val="en-US"/>
        </w:rPr>
        <w:t xml:space="preserve">towards sustainable practices. </w:t>
      </w:r>
    </w:p>
    <w:p w:rsidR="00937A3C" w:rsidRPr="0039505F" w:rsidRDefault="00937A3C" w:rsidP="00937A3C">
      <w:pPr>
        <w:pStyle w:val="ListParagraph"/>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39505F">
        <w:rPr>
          <w:bCs/>
          <w:lang w:val="en-US"/>
        </w:rPr>
        <w:t xml:space="preserve">Promote </w:t>
      </w:r>
      <w:r>
        <w:rPr>
          <w:bCs/>
          <w:lang w:val="en-US"/>
        </w:rPr>
        <w:t xml:space="preserve">national policies for </w:t>
      </w:r>
      <w:r w:rsidRPr="0039505F">
        <w:rPr>
          <w:bCs/>
          <w:lang w:val="en-US"/>
        </w:rPr>
        <w:t xml:space="preserve">the creation of no take-zones </w:t>
      </w:r>
      <w:r>
        <w:rPr>
          <w:bCs/>
          <w:lang w:val="en-US"/>
        </w:rPr>
        <w:t xml:space="preserve">and </w:t>
      </w:r>
      <w:r w:rsidRPr="0039505F">
        <w:rPr>
          <w:bCs/>
          <w:lang w:val="en-US"/>
        </w:rPr>
        <w:t>fish refugia.</w:t>
      </w:r>
    </w:p>
    <w:p w:rsidR="00937A3C" w:rsidRPr="0039505F" w:rsidRDefault="00937A3C" w:rsidP="00937A3C">
      <w:pPr>
        <w:pStyle w:val="ListParagraph"/>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Legal framework enforcement</w:t>
      </w:r>
      <w:r w:rsidRPr="0039505F">
        <w:rPr>
          <w:bCs/>
          <w:lang w:val="en-US"/>
        </w:rPr>
        <w:t>.</w:t>
      </w:r>
    </w:p>
    <w:p w:rsidR="00937A3C" w:rsidRPr="0039505F" w:rsidRDefault="00937A3C" w:rsidP="00937A3C">
      <w:pPr>
        <w:pStyle w:val="ListParagraph"/>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39505F">
        <w:rPr>
          <w:bCs/>
          <w:lang w:val="en-US"/>
        </w:rPr>
        <w:t>Promote collective efforts over single programs.</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p>
    <w:p w:rsidR="00937A3C" w:rsidRDefault="00937A3C" w:rsidP="00937A3C">
      <w:pPr>
        <w:jc w:val="center"/>
        <w:rPr>
          <w:b/>
          <w:bCs/>
          <w:lang w:val="en-US"/>
        </w:rPr>
      </w:pPr>
      <w:r>
        <w:rPr>
          <w:b/>
          <w:bCs/>
          <w:lang w:val="en-US"/>
        </w:rPr>
        <w:t>ITEM 4. KEY ACTORS FOR BIODIVERSITY MAINSTREAMING</w:t>
      </w:r>
    </w:p>
    <w:p w:rsidR="00937A3C" w:rsidRDefault="00937A3C" w:rsidP="00937A3C">
      <w:pPr>
        <w:jc w:val="center"/>
        <w:rPr>
          <w:b/>
          <w:bCs/>
          <w:lang w:val="en-US"/>
        </w:rPr>
      </w:pPr>
    </w:p>
    <w:p w:rsidR="00937A3C" w:rsidRDefault="00937A3C" w:rsidP="00937A3C">
      <w:pPr>
        <w:jc w:val="center"/>
        <w:rPr>
          <w:rFonts w:cstheme="minorHAnsi"/>
          <w:color w:val="000000" w:themeColor="text1"/>
          <w:lang w:val="en-US"/>
        </w:rPr>
      </w:pPr>
      <w:r w:rsidRPr="00F70C63">
        <w:rPr>
          <w:rFonts w:cstheme="minorHAnsi"/>
          <w:b/>
          <w:color w:val="000000" w:themeColor="text1"/>
          <w:lang w:val="en-US"/>
        </w:rPr>
        <w:t>Part A.</w:t>
      </w:r>
      <w:r w:rsidRPr="00F70C63">
        <w:rPr>
          <w:rFonts w:cstheme="minorHAnsi"/>
          <w:color w:val="000000" w:themeColor="text1"/>
          <w:lang w:val="en-US"/>
        </w:rPr>
        <w:t xml:space="preserve"> Civil society, indigenous people and local communities,</w:t>
      </w:r>
      <w:r>
        <w:rPr>
          <w:rFonts w:cstheme="minorHAnsi"/>
          <w:color w:val="000000" w:themeColor="text1"/>
          <w:lang w:val="en-US"/>
        </w:rPr>
        <w:t xml:space="preserve"> and academia.</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E342A8">
        <w:rPr>
          <w:bCs/>
          <w:lang w:val="en-US"/>
        </w:rPr>
        <w:t>The</w:t>
      </w:r>
      <w:r>
        <w:rPr>
          <w:bCs/>
          <w:lang w:val="en-US"/>
        </w:rPr>
        <w:t xml:space="preserve"> panel was moderated by Ms. </w:t>
      </w:r>
      <w:proofErr w:type="spellStart"/>
      <w:r>
        <w:rPr>
          <w:bCs/>
          <w:lang w:val="en-US"/>
        </w:rPr>
        <w:t>Joji</w:t>
      </w:r>
      <w:proofErr w:type="spellEnd"/>
      <w:r>
        <w:rPr>
          <w:bCs/>
          <w:lang w:val="en-US"/>
        </w:rPr>
        <w:t xml:space="preserve"> </w:t>
      </w:r>
      <w:proofErr w:type="spellStart"/>
      <w:r>
        <w:rPr>
          <w:bCs/>
          <w:lang w:val="en-US"/>
        </w:rPr>
        <w:t>Cariño</w:t>
      </w:r>
      <w:proofErr w:type="spellEnd"/>
      <w:r>
        <w:rPr>
          <w:bCs/>
          <w:lang w:val="en-US"/>
        </w:rPr>
        <w:t xml:space="preserve"> (Forest People </w:t>
      </w:r>
      <w:proofErr w:type="spellStart"/>
      <w:r>
        <w:rPr>
          <w:bCs/>
          <w:lang w:val="en-US"/>
        </w:rPr>
        <w:t>Programme</w:t>
      </w:r>
      <w:proofErr w:type="spellEnd"/>
      <w:r>
        <w:rPr>
          <w:bCs/>
          <w:lang w:val="en-US"/>
        </w:rPr>
        <w:t>) and Mr. Andrew Rhodes (</w:t>
      </w:r>
      <w:proofErr w:type="spellStart"/>
      <w:r>
        <w:rPr>
          <w:bCs/>
          <w:lang w:val="en-US"/>
        </w:rPr>
        <w:t>Pronatura</w:t>
      </w:r>
      <w:proofErr w:type="spellEnd"/>
      <w:r>
        <w:rPr>
          <w:bCs/>
          <w:lang w:val="en-US"/>
        </w:rPr>
        <w:t xml:space="preserve"> Mexico). They highlighted the role that civil society is expected to play to mainstream biodiversity, as it </w:t>
      </w:r>
      <w:r w:rsidRPr="00CF3D40">
        <w:rPr>
          <w:bCs/>
          <w:lang w:val="en-US"/>
        </w:rPr>
        <w:t>embod</w:t>
      </w:r>
      <w:r>
        <w:rPr>
          <w:bCs/>
          <w:lang w:val="en-US"/>
        </w:rPr>
        <w:t xml:space="preserve">ies the </w:t>
      </w:r>
      <w:r w:rsidRPr="00CF3D40">
        <w:rPr>
          <w:bCs/>
          <w:lang w:val="en-US"/>
        </w:rPr>
        <w:t>political,</w:t>
      </w:r>
      <w:r>
        <w:rPr>
          <w:bCs/>
          <w:lang w:val="en-US"/>
        </w:rPr>
        <w:t xml:space="preserve"> </w:t>
      </w:r>
      <w:r w:rsidRPr="00CF3D40">
        <w:rPr>
          <w:bCs/>
          <w:lang w:val="en-US"/>
        </w:rPr>
        <w:t>economic,</w:t>
      </w:r>
      <w:r>
        <w:rPr>
          <w:bCs/>
          <w:lang w:val="en-US"/>
        </w:rPr>
        <w:t xml:space="preserve"> </w:t>
      </w:r>
      <w:r w:rsidRPr="00CF3D40">
        <w:rPr>
          <w:bCs/>
          <w:lang w:val="en-US"/>
        </w:rPr>
        <w:t>social</w:t>
      </w:r>
      <w:r>
        <w:rPr>
          <w:bCs/>
          <w:lang w:val="en-US"/>
        </w:rPr>
        <w:t xml:space="preserve"> </w:t>
      </w:r>
      <w:r w:rsidRPr="00CF3D40">
        <w:rPr>
          <w:bCs/>
          <w:lang w:val="en-US"/>
        </w:rPr>
        <w:t>and</w:t>
      </w:r>
      <w:r>
        <w:rPr>
          <w:bCs/>
          <w:lang w:val="en-US"/>
        </w:rPr>
        <w:t xml:space="preserve"> </w:t>
      </w:r>
      <w:r w:rsidRPr="00CF3D40">
        <w:rPr>
          <w:bCs/>
          <w:lang w:val="en-US"/>
        </w:rPr>
        <w:t>cultural</w:t>
      </w:r>
      <w:r>
        <w:rPr>
          <w:bCs/>
          <w:lang w:val="en-US"/>
        </w:rPr>
        <w:t xml:space="preserve"> </w:t>
      </w:r>
      <w:r w:rsidRPr="00CF3D40">
        <w:rPr>
          <w:bCs/>
          <w:lang w:val="en-US"/>
        </w:rPr>
        <w:t>life</w:t>
      </w:r>
      <w:r>
        <w:rPr>
          <w:bCs/>
          <w:lang w:val="en-US"/>
        </w:rPr>
        <w:t xml:space="preserve"> </w:t>
      </w:r>
      <w:r w:rsidRPr="00CF3D40">
        <w:rPr>
          <w:bCs/>
          <w:lang w:val="en-US"/>
        </w:rPr>
        <w:t>of</w:t>
      </w:r>
      <w:r>
        <w:rPr>
          <w:bCs/>
          <w:lang w:val="en-US"/>
        </w:rPr>
        <w:t xml:space="preserve"> </w:t>
      </w:r>
      <w:r w:rsidRPr="00CF3D40">
        <w:rPr>
          <w:bCs/>
          <w:lang w:val="en-US"/>
        </w:rPr>
        <w:t>citizens</w:t>
      </w:r>
      <w:r>
        <w:rPr>
          <w:bCs/>
          <w:lang w:val="en-US"/>
        </w:rPr>
        <w:t xml:space="preserve"> and </w:t>
      </w:r>
      <w:r w:rsidRPr="00CF3D40">
        <w:rPr>
          <w:bCs/>
          <w:lang w:val="en-US"/>
        </w:rPr>
        <w:t>contribute</w:t>
      </w:r>
      <w:r>
        <w:rPr>
          <w:bCs/>
          <w:lang w:val="en-US"/>
        </w:rPr>
        <w:t xml:space="preserve">s </w:t>
      </w:r>
      <w:r w:rsidRPr="00CF3D40">
        <w:rPr>
          <w:bCs/>
          <w:lang w:val="en-US"/>
        </w:rPr>
        <w:t>to</w:t>
      </w:r>
      <w:r>
        <w:rPr>
          <w:bCs/>
          <w:lang w:val="en-US"/>
        </w:rPr>
        <w:t xml:space="preserve"> </w:t>
      </w:r>
      <w:r w:rsidRPr="00CF3D40">
        <w:rPr>
          <w:bCs/>
          <w:lang w:val="en-US"/>
        </w:rPr>
        <w:t>socia</w:t>
      </w:r>
      <w:r>
        <w:rPr>
          <w:bCs/>
          <w:lang w:val="en-US"/>
        </w:rPr>
        <w:t>l solidarity and community building, and how l</w:t>
      </w:r>
      <w:r w:rsidRPr="00CF3D40">
        <w:rPr>
          <w:bCs/>
          <w:lang w:val="en-US"/>
        </w:rPr>
        <w:t>ocal</w:t>
      </w:r>
      <w:r>
        <w:rPr>
          <w:bCs/>
          <w:lang w:val="en-US"/>
        </w:rPr>
        <w:t xml:space="preserve"> c</w:t>
      </w:r>
      <w:r w:rsidRPr="00CF3D40">
        <w:rPr>
          <w:bCs/>
          <w:lang w:val="en-US"/>
        </w:rPr>
        <w:t>ommunities</w:t>
      </w:r>
      <w:r>
        <w:rPr>
          <w:bCs/>
          <w:lang w:val="en-US"/>
        </w:rPr>
        <w:t xml:space="preserve"> hold </w:t>
      </w:r>
      <w:r w:rsidRPr="00CF3D40">
        <w:rPr>
          <w:bCs/>
          <w:lang w:val="en-US"/>
        </w:rPr>
        <w:t>territories</w:t>
      </w:r>
      <w:r>
        <w:rPr>
          <w:bCs/>
          <w:lang w:val="en-US"/>
        </w:rPr>
        <w:t xml:space="preserve"> that </w:t>
      </w:r>
      <w:r w:rsidRPr="00CF3D40">
        <w:rPr>
          <w:bCs/>
          <w:lang w:val="en-US"/>
        </w:rPr>
        <w:t>encompass</w:t>
      </w:r>
      <w:r>
        <w:rPr>
          <w:bCs/>
          <w:lang w:val="en-US"/>
        </w:rPr>
        <w:t xml:space="preserve"> </w:t>
      </w:r>
      <w:r w:rsidRPr="00CF3D40">
        <w:rPr>
          <w:bCs/>
          <w:lang w:val="en-US"/>
        </w:rPr>
        <w:t>diverse</w:t>
      </w:r>
      <w:r>
        <w:rPr>
          <w:bCs/>
          <w:lang w:val="en-US"/>
        </w:rPr>
        <w:t xml:space="preserve"> </w:t>
      </w:r>
      <w:r w:rsidRPr="00CF3D40">
        <w:rPr>
          <w:bCs/>
          <w:lang w:val="en-US"/>
        </w:rPr>
        <w:t>ecosystems</w:t>
      </w:r>
      <w:r>
        <w:rPr>
          <w:bCs/>
          <w:lang w:val="en-US"/>
        </w:rPr>
        <w:t xml:space="preserve"> </w:t>
      </w:r>
      <w:r w:rsidRPr="00CF3D40">
        <w:rPr>
          <w:bCs/>
          <w:lang w:val="en-US"/>
        </w:rPr>
        <w:t>and</w:t>
      </w:r>
      <w:r>
        <w:rPr>
          <w:bCs/>
          <w:lang w:val="en-US"/>
        </w:rPr>
        <w:t xml:space="preserve"> </w:t>
      </w:r>
      <w:r w:rsidRPr="00CF3D40">
        <w:rPr>
          <w:bCs/>
          <w:lang w:val="en-US"/>
        </w:rPr>
        <w:t>biodiversity,</w:t>
      </w:r>
      <w:r>
        <w:rPr>
          <w:bCs/>
          <w:lang w:val="en-US"/>
        </w:rPr>
        <w:t xml:space="preserve"> in which case </w:t>
      </w:r>
      <w:r w:rsidRPr="00CF3D40">
        <w:rPr>
          <w:bCs/>
          <w:lang w:val="en-US"/>
        </w:rPr>
        <w:t>they</w:t>
      </w:r>
      <w:r>
        <w:rPr>
          <w:bCs/>
          <w:lang w:val="en-US"/>
        </w:rPr>
        <w:t xml:space="preserve"> </w:t>
      </w:r>
      <w:r w:rsidRPr="00CF3D40">
        <w:rPr>
          <w:bCs/>
          <w:lang w:val="en-US"/>
        </w:rPr>
        <w:t>are</w:t>
      </w:r>
      <w:r>
        <w:rPr>
          <w:bCs/>
          <w:lang w:val="en-US"/>
        </w:rPr>
        <w:t xml:space="preserve"> </w:t>
      </w:r>
      <w:r w:rsidRPr="00333AAD">
        <w:rPr>
          <w:bCs/>
          <w:i/>
          <w:lang w:val="en-US"/>
        </w:rPr>
        <w:t>de facto</w:t>
      </w:r>
      <w:r>
        <w:rPr>
          <w:bCs/>
          <w:lang w:val="en-US"/>
        </w:rPr>
        <w:t xml:space="preserve"> </w:t>
      </w:r>
      <w:r w:rsidRPr="00CF3D40">
        <w:rPr>
          <w:bCs/>
          <w:lang w:val="en-US"/>
        </w:rPr>
        <w:lastRenderedPageBreak/>
        <w:t>custodians,</w:t>
      </w:r>
      <w:r>
        <w:rPr>
          <w:bCs/>
          <w:lang w:val="en-US"/>
        </w:rPr>
        <w:t xml:space="preserve"> </w:t>
      </w:r>
      <w:r w:rsidRPr="00CF3D40">
        <w:rPr>
          <w:bCs/>
          <w:lang w:val="en-US"/>
        </w:rPr>
        <w:t>managers</w:t>
      </w:r>
      <w:r>
        <w:rPr>
          <w:bCs/>
          <w:lang w:val="en-US"/>
        </w:rPr>
        <w:t xml:space="preserve"> </w:t>
      </w:r>
      <w:r w:rsidRPr="00CF3D40">
        <w:rPr>
          <w:bCs/>
          <w:lang w:val="en-US"/>
        </w:rPr>
        <w:t>and</w:t>
      </w:r>
      <w:r>
        <w:rPr>
          <w:bCs/>
          <w:lang w:val="en-US"/>
        </w:rPr>
        <w:t xml:space="preserve"> </w:t>
      </w:r>
      <w:r w:rsidRPr="00CF3D40">
        <w:rPr>
          <w:bCs/>
          <w:lang w:val="en-US"/>
        </w:rPr>
        <w:t>decision-makers</w:t>
      </w:r>
      <w:r>
        <w:rPr>
          <w:bCs/>
          <w:lang w:val="en-US"/>
        </w:rPr>
        <w:t xml:space="preserve">. </w:t>
      </w:r>
      <w:r w:rsidRPr="00CF3D40">
        <w:rPr>
          <w:bCs/>
          <w:lang w:val="en-US"/>
        </w:rPr>
        <w:t>Academia</w:t>
      </w:r>
      <w:r>
        <w:rPr>
          <w:bCs/>
          <w:lang w:val="en-US"/>
        </w:rPr>
        <w:t xml:space="preserve"> also has an important role </w:t>
      </w:r>
      <w:r w:rsidRPr="00CF3D40">
        <w:rPr>
          <w:bCs/>
          <w:lang w:val="en-US"/>
        </w:rPr>
        <w:t>as</w:t>
      </w:r>
      <w:r>
        <w:rPr>
          <w:bCs/>
          <w:lang w:val="en-US"/>
        </w:rPr>
        <w:t xml:space="preserve"> </w:t>
      </w:r>
      <w:r w:rsidRPr="00CF3D40">
        <w:rPr>
          <w:bCs/>
          <w:lang w:val="en-US"/>
        </w:rPr>
        <w:t>educational</w:t>
      </w:r>
      <w:r>
        <w:rPr>
          <w:bCs/>
          <w:lang w:val="en-US"/>
        </w:rPr>
        <w:t xml:space="preserve"> </w:t>
      </w:r>
      <w:r w:rsidRPr="00CF3D40">
        <w:rPr>
          <w:bCs/>
          <w:lang w:val="en-US"/>
        </w:rPr>
        <w:t>and</w:t>
      </w:r>
      <w:r>
        <w:rPr>
          <w:bCs/>
          <w:lang w:val="en-US"/>
        </w:rPr>
        <w:t xml:space="preserve"> </w:t>
      </w:r>
      <w:r w:rsidRPr="00CF3D40">
        <w:rPr>
          <w:bCs/>
          <w:lang w:val="en-US"/>
        </w:rPr>
        <w:t>cultural</w:t>
      </w:r>
      <w:r>
        <w:rPr>
          <w:bCs/>
          <w:lang w:val="en-US"/>
        </w:rPr>
        <w:t xml:space="preserve"> </w:t>
      </w:r>
      <w:r w:rsidRPr="00CF3D40">
        <w:rPr>
          <w:bCs/>
          <w:lang w:val="en-US"/>
        </w:rPr>
        <w:t>institutions,</w:t>
      </w:r>
      <w:r>
        <w:rPr>
          <w:bCs/>
          <w:lang w:val="en-US"/>
        </w:rPr>
        <w:t xml:space="preserve"> </w:t>
      </w:r>
      <w:r w:rsidRPr="00CF3D40">
        <w:rPr>
          <w:bCs/>
          <w:lang w:val="en-US"/>
        </w:rPr>
        <w:t>shape</w:t>
      </w:r>
      <w:r>
        <w:rPr>
          <w:bCs/>
          <w:lang w:val="en-US"/>
        </w:rPr>
        <w:t xml:space="preserve"> </w:t>
      </w:r>
      <w:r w:rsidRPr="00CF3D40">
        <w:rPr>
          <w:bCs/>
          <w:lang w:val="en-US"/>
        </w:rPr>
        <w:t>societies’</w:t>
      </w:r>
      <w:r>
        <w:rPr>
          <w:bCs/>
          <w:lang w:val="en-US"/>
        </w:rPr>
        <w:t xml:space="preserve"> </w:t>
      </w:r>
      <w:r w:rsidRPr="00CF3D40">
        <w:rPr>
          <w:bCs/>
          <w:lang w:val="en-US"/>
        </w:rPr>
        <w:t>values,</w:t>
      </w:r>
      <w:r>
        <w:rPr>
          <w:bCs/>
          <w:lang w:val="en-US"/>
        </w:rPr>
        <w:t xml:space="preserve"> </w:t>
      </w:r>
      <w:r w:rsidRPr="00CF3D40">
        <w:rPr>
          <w:bCs/>
          <w:lang w:val="en-US"/>
        </w:rPr>
        <w:t>visions</w:t>
      </w:r>
      <w:r>
        <w:rPr>
          <w:bCs/>
          <w:lang w:val="en-US"/>
        </w:rPr>
        <w:t xml:space="preserve"> </w:t>
      </w:r>
      <w:r w:rsidRPr="00CF3D40">
        <w:rPr>
          <w:bCs/>
          <w:lang w:val="en-US"/>
        </w:rPr>
        <w:t>and</w:t>
      </w:r>
      <w:r>
        <w:rPr>
          <w:bCs/>
          <w:lang w:val="en-US"/>
        </w:rPr>
        <w:t xml:space="preserve"> </w:t>
      </w:r>
      <w:r w:rsidRPr="00CF3D40">
        <w:rPr>
          <w:bCs/>
          <w:lang w:val="en-US"/>
        </w:rPr>
        <w:t>capa</w:t>
      </w:r>
      <w:r>
        <w:rPr>
          <w:bCs/>
          <w:lang w:val="en-US"/>
        </w:rPr>
        <w:t>cities.</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Pr="00333AAD"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333AAD">
        <w:rPr>
          <w:bCs/>
          <w:lang w:val="en-US"/>
        </w:rPr>
        <w:t xml:space="preserve">Ms. Anne-Hélène </w:t>
      </w:r>
      <w:proofErr w:type="spellStart"/>
      <w:r w:rsidRPr="00333AAD">
        <w:rPr>
          <w:bCs/>
          <w:lang w:val="en-US"/>
        </w:rPr>
        <w:t>Prieur</w:t>
      </w:r>
      <w:proofErr w:type="spellEnd"/>
      <w:r w:rsidRPr="00333AAD">
        <w:rPr>
          <w:bCs/>
          <w:lang w:val="en-US"/>
        </w:rPr>
        <w:t xml:space="preserve">-Richard </w:t>
      </w:r>
      <w:r>
        <w:rPr>
          <w:bCs/>
          <w:lang w:val="en-US"/>
        </w:rPr>
        <w:t>(</w:t>
      </w:r>
      <w:r w:rsidRPr="00333AAD">
        <w:rPr>
          <w:bCs/>
          <w:lang w:val="en-US"/>
        </w:rPr>
        <w:t>Future Earth research initiative</w:t>
      </w:r>
      <w:r>
        <w:rPr>
          <w:bCs/>
          <w:lang w:val="en-US"/>
        </w:rPr>
        <w:t xml:space="preserve">) </w:t>
      </w:r>
      <w:r w:rsidRPr="00333AAD">
        <w:rPr>
          <w:bCs/>
          <w:lang w:val="en-US"/>
        </w:rPr>
        <w:t>presented how production systems are complex and interconnected, emphasizing the importance of biodiversity mainstreaming across sectors within the context of cities, especially regarding green/blue infrastructure, sustainable consumption and value chains to ensure equitable distribution of outcomes. She also highlighted the need to engage sub-national and local governments, as well as indigenous people and local communities, to consider different perspectives to design research and action agendas.</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Pr>
          <w:bCs/>
          <w:lang w:val="en-US"/>
        </w:rPr>
        <w:t>Mr. Ricardo Campos</w:t>
      </w:r>
      <w:r w:rsidRPr="00BA6A19">
        <w:rPr>
          <w:bCs/>
          <w:lang w:val="en-US"/>
        </w:rPr>
        <w:t xml:space="preserve"> (RITA), presented the work by indigenous people and local communities (IPLC) </w:t>
      </w:r>
      <w:r>
        <w:rPr>
          <w:bCs/>
          <w:lang w:val="en-US"/>
        </w:rPr>
        <w:t>to mainstream biodiversity in the country</w:t>
      </w:r>
      <w:r w:rsidRPr="00BA6A19">
        <w:rPr>
          <w:bCs/>
          <w:lang w:val="en-US"/>
        </w:rPr>
        <w:t xml:space="preserve">. </w:t>
      </w:r>
      <w:r>
        <w:rPr>
          <w:bCs/>
          <w:lang w:val="en-US"/>
        </w:rPr>
        <w:t xml:space="preserve">He explained the role RITA has played in forest and tourism </w:t>
      </w:r>
      <w:r w:rsidRPr="00BA6A19">
        <w:rPr>
          <w:bCs/>
          <w:lang w:val="en-US"/>
        </w:rPr>
        <w:t xml:space="preserve">productive sectors, </w:t>
      </w:r>
      <w:r>
        <w:rPr>
          <w:bCs/>
          <w:lang w:val="en-US"/>
        </w:rPr>
        <w:t xml:space="preserve">to </w:t>
      </w:r>
      <w:r w:rsidRPr="00BA6A19">
        <w:rPr>
          <w:bCs/>
          <w:lang w:val="en-US"/>
        </w:rPr>
        <w:t xml:space="preserve">strengthen the culture and </w:t>
      </w:r>
      <w:r>
        <w:rPr>
          <w:bCs/>
          <w:lang w:val="en-US"/>
        </w:rPr>
        <w:t xml:space="preserve">the </w:t>
      </w:r>
      <w:r w:rsidRPr="00BA6A19">
        <w:rPr>
          <w:bCs/>
          <w:lang w:val="en-US"/>
        </w:rPr>
        <w:t>local identity, promot</w:t>
      </w:r>
      <w:r>
        <w:rPr>
          <w:bCs/>
          <w:lang w:val="en-US"/>
        </w:rPr>
        <w:t xml:space="preserve">ing </w:t>
      </w:r>
      <w:r w:rsidRPr="00BA6A19">
        <w:rPr>
          <w:bCs/>
          <w:lang w:val="en-US"/>
        </w:rPr>
        <w:t>sustainable livelihood models based on communit</w:t>
      </w:r>
      <w:r>
        <w:rPr>
          <w:bCs/>
          <w:lang w:val="en-US"/>
        </w:rPr>
        <w:t>y</w:t>
      </w:r>
      <w:r w:rsidRPr="00BA6A19">
        <w:rPr>
          <w:bCs/>
          <w:lang w:val="en-US"/>
        </w:rPr>
        <w:t xml:space="preserve"> wellbeing and forest sustainable management. </w:t>
      </w:r>
      <w:r>
        <w:rPr>
          <w:bCs/>
          <w:lang w:val="en-US"/>
        </w:rPr>
        <w:t xml:space="preserve">As for agriculture and fishery sectors, </w:t>
      </w:r>
      <w:r w:rsidRPr="00BA6A19">
        <w:rPr>
          <w:bCs/>
          <w:lang w:val="en-US"/>
        </w:rPr>
        <w:t xml:space="preserve">they have promoted </w:t>
      </w:r>
      <w:r>
        <w:rPr>
          <w:bCs/>
          <w:lang w:val="en-US"/>
        </w:rPr>
        <w:t>wetland and coastal</w:t>
      </w:r>
      <w:r w:rsidRPr="00BA6A19">
        <w:rPr>
          <w:bCs/>
          <w:lang w:val="en-US"/>
        </w:rPr>
        <w:t xml:space="preserve"> conservation </w:t>
      </w:r>
      <w:r>
        <w:rPr>
          <w:bCs/>
          <w:lang w:val="en-US"/>
        </w:rPr>
        <w:t>projects via</w:t>
      </w:r>
      <w:r w:rsidRPr="00BA6A19">
        <w:rPr>
          <w:bCs/>
          <w:lang w:val="en-US"/>
        </w:rPr>
        <w:t xml:space="preserve"> </w:t>
      </w:r>
      <w:r>
        <w:rPr>
          <w:bCs/>
          <w:lang w:val="en-US"/>
        </w:rPr>
        <w:t xml:space="preserve">biodiversity </w:t>
      </w:r>
      <w:r w:rsidRPr="00BA6A19">
        <w:rPr>
          <w:bCs/>
          <w:lang w:val="en-US"/>
        </w:rPr>
        <w:t>traditional knowledg</w:t>
      </w:r>
      <w:r>
        <w:rPr>
          <w:bCs/>
          <w:lang w:val="en-US"/>
        </w:rPr>
        <w:t>e and use</w:t>
      </w:r>
      <w:r w:rsidRPr="00BA6A19">
        <w:rPr>
          <w:bCs/>
          <w:lang w:val="en-US"/>
        </w:rPr>
        <w:t>, culturally appropriate food production</w:t>
      </w:r>
      <w:r>
        <w:rPr>
          <w:bCs/>
          <w:lang w:val="en-US"/>
        </w:rPr>
        <w:t xml:space="preserve"> and</w:t>
      </w:r>
      <w:r w:rsidRPr="00BA6A19">
        <w:rPr>
          <w:bCs/>
          <w:lang w:val="en-US"/>
        </w:rPr>
        <w:t xml:space="preserve"> agroecological systems based on </w:t>
      </w:r>
      <w:r>
        <w:rPr>
          <w:bCs/>
          <w:lang w:val="en-US"/>
        </w:rPr>
        <w:t xml:space="preserve">native </w:t>
      </w:r>
      <w:r w:rsidRPr="00BA6A19">
        <w:rPr>
          <w:bCs/>
          <w:lang w:val="en-US"/>
        </w:rPr>
        <w:t xml:space="preserve">cosmovision. </w:t>
      </w:r>
      <w:r>
        <w:rPr>
          <w:bCs/>
          <w:lang w:val="en-US"/>
        </w:rPr>
        <w:t>He</w:t>
      </w:r>
      <w:r w:rsidRPr="00BA6A19">
        <w:rPr>
          <w:bCs/>
          <w:lang w:val="en-US"/>
        </w:rPr>
        <w:t xml:space="preserve"> </w:t>
      </w:r>
      <w:r>
        <w:rPr>
          <w:bCs/>
          <w:lang w:val="en-US"/>
        </w:rPr>
        <w:t xml:space="preserve">finished highlighting the </w:t>
      </w:r>
      <w:r w:rsidRPr="00BA6A19">
        <w:rPr>
          <w:bCs/>
          <w:lang w:val="en-US"/>
        </w:rPr>
        <w:t xml:space="preserve">importance of full and effective </w:t>
      </w:r>
      <w:r>
        <w:rPr>
          <w:bCs/>
          <w:lang w:val="en-US"/>
        </w:rPr>
        <w:t>participation IPLC in the consultation processes</w:t>
      </w:r>
      <w:r w:rsidRPr="00BA6A19">
        <w:rPr>
          <w:bCs/>
          <w:lang w:val="en-US"/>
        </w:rPr>
        <w:t>.</w:t>
      </w:r>
    </w:p>
    <w:p w:rsidR="00937A3C" w:rsidRPr="00BA6A19" w:rsidRDefault="00937A3C" w:rsidP="00937A3C">
      <w:pPr>
        <w:pStyle w:val="ListParagraph"/>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Pr>
          <w:bCs/>
          <w:lang w:val="en-US"/>
        </w:rPr>
        <w:t>Mr. Ernesto Herrera (</w:t>
      </w:r>
      <w:r w:rsidRPr="00BA6A19">
        <w:rPr>
          <w:bCs/>
          <w:lang w:val="en-US"/>
        </w:rPr>
        <w:t>Mexican Alliance for Biodiv</w:t>
      </w:r>
      <w:r>
        <w:rPr>
          <w:bCs/>
          <w:lang w:val="en-US"/>
        </w:rPr>
        <w:t xml:space="preserve">ersity, </w:t>
      </w:r>
      <w:r w:rsidRPr="00BA6A19">
        <w:rPr>
          <w:bCs/>
          <w:lang w:val="en-US"/>
        </w:rPr>
        <w:t xml:space="preserve">AMB), reflected on the role that </w:t>
      </w:r>
      <w:r>
        <w:rPr>
          <w:bCs/>
          <w:lang w:val="en-US"/>
        </w:rPr>
        <w:t>OSC</w:t>
      </w:r>
      <w:r w:rsidRPr="00BA6A19">
        <w:rPr>
          <w:bCs/>
          <w:lang w:val="en-US"/>
        </w:rPr>
        <w:t xml:space="preserve"> can play in the biodiversity mainstreaming agenda.</w:t>
      </w:r>
      <w:r>
        <w:rPr>
          <w:bCs/>
          <w:lang w:val="en-US"/>
        </w:rPr>
        <w:t xml:space="preserve"> He underlined the importance </w:t>
      </w:r>
      <w:r w:rsidRPr="00BA6A19">
        <w:rPr>
          <w:bCs/>
          <w:lang w:val="en-US"/>
        </w:rPr>
        <w:t>to develop communication strategies with easy language</w:t>
      </w:r>
      <w:r>
        <w:rPr>
          <w:bCs/>
          <w:lang w:val="en-US"/>
        </w:rPr>
        <w:t xml:space="preserve"> to work </w:t>
      </w:r>
      <w:r w:rsidRPr="00BA6A19">
        <w:rPr>
          <w:bCs/>
          <w:lang w:val="en-US"/>
        </w:rPr>
        <w:t xml:space="preserve">productive sectors since some stakeholders are not aware or acquainted with </w:t>
      </w:r>
      <w:r>
        <w:rPr>
          <w:bCs/>
          <w:lang w:val="en-US"/>
        </w:rPr>
        <w:t xml:space="preserve">the </w:t>
      </w:r>
      <w:r w:rsidRPr="00BA6A19">
        <w:rPr>
          <w:bCs/>
          <w:lang w:val="en-US"/>
        </w:rPr>
        <w:t xml:space="preserve">biodiversity </w:t>
      </w:r>
      <w:r>
        <w:rPr>
          <w:bCs/>
          <w:lang w:val="en-US"/>
        </w:rPr>
        <w:t>and environmental language and how this can close the gap to</w:t>
      </w:r>
      <w:r w:rsidRPr="00BA6A19">
        <w:rPr>
          <w:bCs/>
          <w:lang w:val="en-US"/>
        </w:rPr>
        <w:t xml:space="preserve"> increase public awareness and improve </w:t>
      </w:r>
      <w:r>
        <w:rPr>
          <w:bCs/>
          <w:lang w:val="en-US"/>
        </w:rPr>
        <w:t>key actors’</w:t>
      </w:r>
      <w:r w:rsidRPr="00BA6A19">
        <w:rPr>
          <w:bCs/>
          <w:lang w:val="en-US"/>
        </w:rPr>
        <w:t xml:space="preserve"> engagement</w:t>
      </w:r>
      <w:r>
        <w:rPr>
          <w:bCs/>
          <w:lang w:val="en-US"/>
        </w:rPr>
        <w:t>,</w:t>
      </w:r>
      <w:r w:rsidRPr="00BA6A19">
        <w:rPr>
          <w:bCs/>
          <w:lang w:val="en-US"/>
        </w:rPr>
        <w:t xml:space="preserve"> by promoting education and communication with a cross-cutting approach. </w:t>
      </w:r>
    </w:p>
    <w:p w:rsidR="00937A3C" w:rsidRPr="00BA6A19" w:rsidRDefault="00937A3C" w:rsidP="00937A3C">
      <w:pPr>
        <w:pStyle w:val="ListParagraph"/>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BA6A19">
        <w:rPr>
          <w:b/>
          <w:bCs/>
          <w:lang w:val="en-US"/>
        </w:rPr>
        <w:t>Main recommendations</w:t>
      </w:r>
      <w:r w:rsidRPr="00BA6A19">
        <w:rPr>
          <w:bCs/>
          <w:lang w:val="en-US"/>
        </w:rPr>
        <w:t>:</w:t>
      </w:r>
    </w:p>
    <w:p w:rsidR="00937A3C" w:rsidRPr="00BA6A19"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Pr="00BA6A19" w:rsidRDefault="00937A3C" w:rsidP="00937A3C">
      <w:pPr>
        <w:pStyle w:val="ListParagraph"/>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p</w:t>
      </w:r>
      <w:r w:rsidRPr="00BA6A19">
        <w:rPr>
          <w:bCs/>
          <w:lang w:val="en-US"/>
        </w:rPr>
        <w:t>romote synergies between biodiversity and climate change agendas.</w:t>
      </w:r>
    </w:p>
    <w:p w:rsidR="00937A3C" w:rsidRPr="00BA6A19" w:rsidRDefault="00937A3C" w:rsidP="00937A3C">
      <w:pPr>
        <w:pStyle w:val="ListParagraph"/>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m</w:t>
      </w:r>
      <w:r w:rsidRPr="00BA6A19">
        <w:rPr>
          <w:bCs/>
          <w:lang w:val="en-US"/>
        </w:rPr>
        <w:t>ainstream biodiversity in the different sectors within the context of cities.</w:t>
      </w:r>
    </w:p>
    <w:p w:rsidR="00937A3C" w:rsidRPr="00BA6A19" w:rsidRDefault="00937A3C" w:rsidP="00937A3C">
      <w:pPr>
        <w:pStyle w:val="ListParagraph"/>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e</w:t>
      </w:r>
      <w:r w:rsidRPr="00BA6A19">
        <w:rPr>
          <w:bCs/>
          <w:lang w:val="en-US"/>
        </w:rPr>
        <w:t>ngage with sub-national and local governments.</w:t>
      </w:r>
    </w:p>
    <w:p w:rsidR="00937A3C" w:rsidRPr="00BA6A19" w:rsidRDefault="00937A3C" w:rsidP="00937A3C">
      <w:pPr>
        <w:pStyle w:val="ListParagraph"/>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r</w:t>
      </w:r>
      <w:r w:rsidRPr="00BA6A19">
        <w:rPr>
          <w:bCs/>
          <w:lang w:val="en-US"/>
        </w:rPr>
        <w:t>ecognize that IPLC are guardians of biocultural patrimony and are subjects of public rights.</w:t>
      </w:r>
    </w:p>
    <w:p w:rsidR="00937A3C" w:rsidRPr="00BA6A19" w:rsidRDefault="00937A3C" w:rsidP="00937A3C">
      <w:pPr>
        <w:pStyle w:val="ListParagraph"/>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s</w:t>
      </w:r>
      <w:r w:rsidRPr="00BA6A19">
        <w:rPr>
          <w:bCs/>
          <w:lang w:val="en-US"/>
        </w:rPr>
        <w:t>trengthen indigenous women’s participation recognizing their critical role in protection, use and management of biodiversity.</w:t>
      </w:r>
    </w:p>
    <w:p w:rsidR="00937A3C" w:rsidRPr="00BA6A19" w:rsidRDefault="00937A3C" w:rsidP="00937A3C">
      <w:pPr>
        <w:pStyle w:val="ListParagraph"/>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BA6A19">
        <w:rPr>
          <w:bCs/>
          <w:lang w:val="en-US"/>
        </w:rPr>
        <w:t>To have effective advocacy in both national and local public policies to guarantee the representativeness and participation of IPLC, with mechanism for recognizing the contribution of their knowledge and traditional practices and their co-responsibility to maintain the biocultural patrimony.</w:t>
      </w:r>
    </w:p>
    <w:p w:rsidR="00937A3C" w:rsidRPr="00BA6A19" w:rsidRDefault="00937A3C" w:rsidP="00937A3C">
      <w:pPr>
        <w:pStyle w:val="ListParagraph"/>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r</w:t>
      </w:r>
      <w:r w:rsidRPr="00BA6A19">
        <w:rPr>
          <w:bCs/>
          <w:lang w:val="en-US"/>
        </w:rPr>
        <w:t>ecognize “biocultural indigenous territories” with a landscape approach as priority zones for biodiversity conservation.</w:t>
      </w:r>
    </w:p>
    <w:p w:rsidR="00937A3C" w:rsidRPr="00BA6A19" w:rsidRDefault="00937A3C" w:rsidP="00937A3C">
      <w:pPr>
        <w:pStyle w:val="ListParagraph"/>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c</w:t>
      </w:r>
      <w:r w:rsidRPr="00BA6A19">
        <w:rPr>
          <w:bCs/>
          <w:lang w:val="en-US"/>
        </w:rPr>
        <w:t xml:space="preserve">ontinue promoting capacity building and </w:t>
      </w:r>
      <w:r>
        <w:rPr>
          <w:bCs/>
          <w:lang w:val="en-US"/>
        </w:rPr>
        <w:t>dialogue forums.</w:t>
      </w:r>
    </w:p>
    <w:p w:rsidR="00937A3C" w:rsidRPr="00BA6A19" w:rsidRDefault="00937A3C" w:rsidP="00937A3C">
      <w:pPr>
        <w:pStyle w:val="ListParagraph"/>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BA6A19">
        <w:rPr>
          <w:bCs/>
          <w:lang w:val="en-US"/>
        </w:rPr>
        <w:t xml:space="preserve">Translate CBD and biodiversity related materials into indigenous languages. </w:t>
      </w:r>
    </w:p>
    <w:p w:rsidR="00937A3C" w:rsidRPr="00BA6A19" w:rsidRDefault="00937A3C" w:rsidP="00937A3C">
      <w:pPr>
        <w:pStyle w:val="ListParagraph"/>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e</w:t>
      </w:r>
      <w:r w:rsidRPr="00BA6A19">
        <w:rPr>
          <w:bCs/>
          <w:lang w:val="en-US"/>
        </w:rPr>
        <w:t xml:space="preserve">xpand communication strategy by generating </w:t>
      </w:r>
      <w:r>
        <w:rPr>
          <w:bCs/>
          <w:lang w:val="en-US"/>
        </w:rPr>
        <w:t>visual, audio and digital tools.</w:t>
      </w:r>
    </w:p>
    <w:p w:rsidR="00937A3C" w:rsidRPr="00BA6A19" w:rsidRDefault="00937A3C" w:rsidP="00937A3C">
      <w:pPr>
        <w:pStyle w:val="ListParagraph"/>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build accountability and transparency platforms to engage civil society, IPLC and academia in monitoring and assessment</w:t>
      </w:r>
      <w:r w:rsidRPr="00BA6A19">
        <w:rPr>
          <w:bCs/>
          <w:lang w:val="en-US"/>
        </w:rPr>
        <w:t xml:space="preserve">. </w:t>
      </w:r>
    </w:p>
    <w:p w:rsidR="00937A3C" w:rsidRPr="00BA6A19" w:rsidRDefault="00937A3C" w:rsidP="00937A3C">
      <w:pPr>
        <w:pStyle w:val="ListParagraph"/>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BA6A19">
        <w:rPr>
          <w:bCs/>
          <w:lang w:val="en-US"/>
        </w:rPr>
        <w:t>Increase public budget and clear participation mechanisms for</w:t>
      </w:r>
      <w:r>
        <w:rPr>
          <w:bCs/>
          <w:lang w:val="en-US"/>
        </w:rPr>
        <w:t xml:space="preserve"> </w:t>
      </w:r>
      <w:r w:rsidRPr="00BA6A19">
        <w:rPr>
          <w:bCs/>
          <w:lang w:val="en-US"/>
        </w:rPr>
        <w:t>involvement/engagement.</w:t>
      </w:r>
    </w:p>
    <w:p w:rsidR="00937A3C" w:rsidRDefault="00937A3C" w:rsidP="00937A3C">
      <w:pPr>
        <w:pStyle w:val="ListParagraph"/>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I</w:t>
      </w:r>
      <w:r w:rsidRPr="00BA6A19">
        <w:rPr>
          <w:bCs/>
          <w:lang w:val="en-US"/>
        </w:rPr>
        <w:t xml:space="preserve">s necessary </w:t>
      </w:r>
      <w:r>
        <w:rPr>
          <w:bCs/>
          <w:lang w:val="en-US"/>
        </w:rPr>
        <w:t xml:space="preserve">to </w:t>
      </w:r>
      <w:r w:rsidRPr="00BA6A19">
        <w:rPr>
          <w:bCs/>
          <w:lang w:val="en-US"/>
        </w:rPr>
        <w:t>re-design Institutional architecture; create enabling conditions for multisector innovation, entrepreneurship development, and impact investment attraction.</w:t>
      </w:r>
    </w:p>
    <w:p w:rsidR="00937A3C" w:rsidRDefault="00937A3C" w:rsidP="0093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b/>
          <w:color w:val="000000" w:themeColor="text1"/>
          <w:lang w:val="en-US"/>
        </w:rPr>
      </w:pPr>
    </w:p>
    <w:p w:rsidR="00937A3C" w:rsidRPr="00285FB6" w:rsidRDefault="00937A3C" w:rsidP="0093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0F1C5B">
        <w:rPr>
          <w:rFonts w:cstheme="minorHAnsi"/>
          <w:b/>
          <w:color w:val="000000" w:themeColor="text1"/>
          <w:lang w:val="en-US"/>
        </w:rPr>
        <w:lastRenderedPageBreak/>
        <w:t>Part B.</w:t>
      </w:r>
      <w:r w:rsidRPr="00356A67">
        <w:rPr>
          <w:rFonts w:cstheme="minorHAnsi"/>
          <w:color w:val="000000" w:themeColor="text1"/>
          <w:lang w:val="en-US"/>
        </w:rPr>
        <w:t xml:space="preserve"> </w:t>
      </w:r>
      <w:r w:rsidRPr="00285FB6">
        <w:rPr>
          <w:rFonts w:cstheme="minorHAnsi"/>
          <w:bCs/>
          <w:color w:val="000000" w:themeColor="text1"/>
          <w:lang w:val="en-US"/>
        </w:rPr>
        <w:t>Private and financial sectors</w:t>
      </w:r>
      <w:r w:rsidRPr="00356A67">
        <w:rPr>
          <w:rFonts w:cstheme="minorHAnsi"/>
          <w:color w:val="000000" w:themeColor="text1"/>
          <w:lang w:val="en-US"/>
        </w:rPr>
        <w:t>.</w:t>
      </w:r>
    </w:p>
    <w:p w:rsidR="00937A3C" w:rsidRPr="00BA6A19"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Pr>
          <w:bCs/>
          <w:lang w:val="en-US"/>
        </w:rPr>
        <w:t>Th</w:t>
      </w:r>
      <w:r w:rsidRPr="009C6112">
        <w:rPr>
          <w:bCs/>
          <w:lang w:val="en-US"/>
        </w:rPr>
        <w:t xml:space="preserve">e panel was moderated by Mr. Mark </w:t>
      </w:r>
      <w:proofErr w:type="spellStart"/>
      <w:r w:rsidRPr="009C6112">
        <w:rPr>
          <w:bCs/>
          <w:lang w:val="en-US"/>
        </w:rPr>
        <w:t>Zimsky</w:t>
      </w:r>
      <w:proofErr w:type="spellEnd"/>
      <w:r w:rsidRPr="009C6112">
        <w:rPr>
          <w:bCs/>
          <w:lang w:val="en-US"/>
        </w:rPr>
        <w:t xml:space="preserve"> (GEF), and Ms. Mariana </w:t>
      </w:r>
      <w:proofErr w:type="spellStart"/>
      <w:r w:rsidRPr="009C6112">
        <w:rPr>
          <w:bCs/>
          <w:lang w:val="en-US"/>
        </w:rPr>
        <w:t>Bellot</w:t>
      </w:r>
      <w:proofErr w:type="spellEnd"/>
      <w:r w:rsidRPr="009C6112">
        <w:rPr>
          <w:bCs/>
          <w:lang w:val="en-US"/>
        </w:rPr>
        <w:t>, (</w:t>
      </w:r>
      <w:r>
        <w:rPr>
          <w:bCs/>
          <w:lang w:val="en-US"/>
        </w:rPr>
        <w:t>UNDP-</w:t>
      </w:r>
      <w:r w:rsidRPr="009C6112">
        <w:rPr>
          <w:bCs/>
          <w:lang w:val="en-US"/>
        </w:rPr>
        <w:t>BIOFIN). They introduced the topic by defining “conservation investments” as</w:t>
      </w:r>
      <w:r>
        <w:rPr>
          <w:bCs/>
          <w:lang w:val="en-US"/>
        </w:rPr>
        <w:t xml:space="preserve"> “</w:t>
      </w:r>
      <w:r w:rsidRPr="00356A67">
        <w:rPr>
          <w:bCs/>
          <w:i/>
          <w:lang w:val="en-US"/>
        </w:rPr>
        <w:t>investments intended to generate return or profit while also resulting in a positive impact on natural resources and ecosystems. In addition, conservation impacts must be the intended motivation to invest and they cannot be simply a by-product of an investment made solely for financial return</w:t>
      </w:r>
      <w:r w:rsidRPr="009C6112">
        <w:rPr>
          <w:bCs/>
          <w:lang w:val="en-US"/>
        </w:rPr>
        <w:t xml:space="preserve">”. They highlighted the fact that increased </w:t>
      </w:r>
      <w:r>
        <w:rPr>
          <w:bCs/>
          <w:lang w:val="en-US"/>
        </w:rPr>
        <w:t xml:space="preserve">conservation </w:t>
      </w:r>
      <w:r w:rsidRPr="009C6112">
        <w:rPr>
          <w:bCs/>
          <w:lang w:val="en-US"/>
        </w:rPr>
        <w:t xml:space="preserve">investments from the private and financial sector are needed </w:t>
      </w:r>
      <w:r>
        <w:rPr>
          <w:bCs/>
          <w:lang w:val="en-US"/>
        </w:rPr>
        <w:t>as</w:t>
      </w:r>
      <w:r w:rsidRPr="009C6112">
        <w:rPr>
          <w:bCs/>
          <w:lang w:val="en-US"/>
        </w:rPr>
        <w:t xml:space="preserve"> public funding (government efforts) </w:t>
      </w:r>
      <w:r>
        <w:rPr>
          <w:bCs/>
          <w:lang w:val="en-US"/>
        </w:rPr>
        <w:t>is</w:t>
      </w:r>
      <w:r w:rsidRPr="009C6112">
        <w:rPr>
          <w:bCs/>
          <w:lang w:val="en-US"/>
        </w:rPr>
        <w:t xml:space="preserve"> </w:t>
      </w:r>
      <w:r>
        <w:rPr>
          <w:bCs/>
          <w:lang w:val="en-US"/>
        </w:rPr>
        <w:t>will always be insufficient t</w:t>
      </w:r>
      <w:r w:rsidRPr="009C6112">
        <w:rPr>
          <w:bCs/>
          <w:lang w:val="en-US"/>
        </w:rPr>
        <w:t xml:space="preserve">o meet </w:t>
      </w:r>
      <w:r>
        <w:rPr>
          <w:bCs/>
          <w:lang w:val="en-US"/>
        </w:rPr>
        <w:t xml:space="preserve">the global biodiversity </w:t>
      </w:r>
      <w:r w:rsidRPr="009C6112">
        <w:rPr>
          <w:bCs/>
          <w:lang w:val="en-US"/>
        </w:rPr>
        <w:t xml:space="preserve">conservation goals. </w:t>
      </w:r>
      <w:r>
        <w:rPr>
          <w:bCs/>
          <w:lang w:val="en-US"/>
        </w:rPr>
        <w:t>Conservation</w:t>
      </w:r>
      <w:r w:rsidRPr="009C6112">
        <w:rPr>
          <w:bCs/>
          <w:lang w:val="en-US"/>
        </w:rPr>
        <w:t xml:space="preserve"> investment</w:t>
      </w:r>
      <w:r>
        <w:rPr>
          <w:bCs/>
          <w:lang w:val="en-US"/>
        </w:rPr>
        <w:t xml:space="preserve"> </w:t>
      </w:r>
      <w:r w:rsidRPr="009C6112">
        <w:rPr>
          <w:bCs/>
          <w:lang w:val="en-US"/>
        </w:rPr>
        <w:t>is</w:t>
      </w:r>
      <w:r>
        <w:rPr>
          <w:bCs/>
          <w:lang w:val="en-US"/>
        </w:rPr>
        <w:t xml:space="preserve"> therefore </w:t>
      </w:r>
      <w:r w:rsidRPr="009C6112">
        <w:rPr>
          <w:bCs/>
          <w:lang w:val="en-US"/>
        </w:rPr>
        <w:t>intended</w:t>
      </w:r>
      <w:r>
        <w:rPr>
          <w:bCs/>
          <w:lang w:val="en-US"/>
        </w:rPr>
        <w:t xml:space="preserve"> </w:t>
      </w:r>
      <w:r w:rsidRPr="009C6112">
        <w:rPr>
          <w:bCs/>
          <w:lang w:val="en-US"/>
        </w:rPr>
        <w:t>to</w:t>
      </w:r>
      <w:r>
        <w:rPr>
          <w:bCs/>
          <w:lang w:val="en-US"/>
        </w:rPr>
        <w:t xml:space="preserve"> </w:t>
      </w:r>
      <w:r w:rsidRPr="009C6112">
        <w:rPr>
          <w:bCs/>
          <w:lang w:val="en-US"/>
        </w:rPr>
        <w:t>have</w:t>
      </w:r>
      <w:r>
        <w:rPr>
          <w:bCs/>
          <w:lang w:val="en-US"/>
        </w:rPr>
        <w:t xml:space="preserve"> </w:t>
      </w:r>
      <w:r w:rsidRPr="009C6112">
        <w:rPr>
          <w:bCs/>
          <w:lang w:val="en-US"/>
        </w:rPr>
        <w:t>a</w:t>
      </w:r>
      <w:r>
        <w:rPr>
          <w:bCs/>
          <w:lang w:val="en-US"/>
        </w:rPr>
        <w:t xml:space="preserve"> </w:t>
      </w:r>
      <w:r w:rsidRPr="009C6112">
        <w:rPr>
          <w:bCs/>
          <w:lang w:val="en-US"/>
        </w:rPr>
        <w:t>positive</w:t>
      </w:r>
      <w:r>
        <w:rPr>
          <w:bCs/>
          <w:lang w:val="en-US"/>
        </w:rPr>
        <w:t xml:space="preserve"> </w:t>
      </w:r>
      <w:r w:rsidRPr="009C6112">
        <w:rPr>
          <w:bCs/>
          <w:lang w:val="en-US"/>
        </w:rPr>
        <w:t>impact</w:t>
      </w:r>
      <w:r>
        <w:rPr>
          <w:bCs/>
          <w:lang w:val="en-US"/>
        </w:rPr>
        <w:t xml:space="preserve"> </w:t>
      </w:r>
      <w:r w:rsidRPr="009C6112">
        <w:rPr>
          <w:bCs/>
          <w:lang w:val="en-US"/>
        </w:rPr>
        <w:t>on</w:t>
      </w:r>
      <w:r>
        <w:rPr>
          <w:bCs/>
          <w:lang w:val="en-US"/>
        </w:rPr>
        <w:t xml:space="preserve"> </w:t>
      </w:r>
      <w:r w:rsidRPr="009C6112">
        <w:rPr>
          <w:bCs/>
          <w:lang w:val="en-US"/>
        </w:rPr>
        <w:t>environment</w:t>
      </w:r>
      <w:r>
        <w:rPr>
          <w:bCs/>
          <w:lang w:val="en-US"/>
        </w:rPr>
        <w:t xml:space="preserve"> </w:t>
      </w:r>
      <w:r w:rsidRPr="009C6112">
        <w:rPr>
          <w:bCs/>
          <w:lang w:val="en-US"/>
        </w:rPr>
        <w:t>and</w:t>
      </w:r>
      <w:r>
        <w:rPr>
          <w:bCs/>
          <w:lang w:val="en-US"/>
        </w:rPr>
        <w:t xml:space="preserve"> </w:t>
      </w:r>
      <w:r w:rsidRPr="009C6112">
        <w:rPr>
          <w:bCs/>
          <w:lang w:val="en-US"/>
        </w:rPr>
        <w:t>natural</w:t>
      </w:r>
      <w:r>
        <w:rPr>
          <w:bCs/>
          <w:lang w:val="en-US"/>
        </w:rPr>
        <w:t xml:space="preserve"> </w:t>
      </w:r>
      <w:r w:rsidRPr="009C6112">
        <w:rPr>
          <w:bCs/>
          <w:lang w:val="en-US"/>
        </w:rPr>
        <w:t>resource</w:t>
      </w:r>
      <w:r>
        <w:rPr>
          <w:bCs/>
          <w:lang w:val="en-US"/>
        </w:rPr>
        <w:t xml:space="preserve"> not just at the farm level, but across landscapes and through the entire value chain.</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4B11DD">
        <w:rPr>
          <w:bCs/>
          <w:lang w:val="en-US"/>
        </w:rPr>
        <w:t>Ms. Andrea Cru</w:t>
      </w:r>
      <w:r>
        <w:rPr>
          <w:bCs/>
          <w:lang w:val="en-US"/>
        </w:rPr>
        <w:t>z</w:t>
      </w:r>
      <w:r w:rsidRPr="004B11DD">
        <w:rPr>
          <w:bCs/>
          <w:lang w:val="en-US"/>
        </w:rPr>
        <w:t xml:space="preserve"> </w:t>
      </w:r>
      <w:r>
        <w:rPr>
          <w:bCs/>
          <w:lang w:val="en-US"/>
        </w:rPr>
        <w:t>(</w:t>
      </w:r>
      <w:r w:rsidRPr="004B11DD">
        <w:rPr>
          <w:bCs/>
          <w:lang w:val="en-US"/>
        </w:rPr>
        <w:t>CONABIO</w:t>
      </w:r>
      <w:r>
        <w:rPr>
          <w:bCs/>
          <w:lang w:val="en-US"/>
        </w:rPr>
        <w:t>),</w:t>
      </w:r>
      <w:r w:rsidRPr="004B11DD">
        <w:rPr>
          <w:bCs/>
          <w:lang w:val="en-US"/>
        </w:rPr>
        <w:t xml:space="preserve"> </w:t>
      </w:r>
      <w:r>
        <w:rPr>
          <w:bCs/>
          <w:lang w:val="en-US"/>
        </w:rPr>
        <w:t>presented the</w:t>
      </w:r>
      <w:r w:rsidRPr="00E21A02">
        <w:rPr>
          <w:bCs/>
          <w:lang w:val="en-US"/>
        </w:rPr>
        <w:t xml:space="preserve"> “Mainstreaming and capacity strengthening for the implementation of Mexico’s National Strategy on Biodiversity (</w:t>
      </w:r>
      <w:proofErr w:type="spellStart"/>
      <w:r w:rsidRPr="00E21A02">
        <w:rPr>
          <w:bCs/>
          <w:lang w:val="en-US"/>
        </w:rPr>
        <w:t>ENBioMex</w:t>
      </w:r>
      <w:proofErr w:type="spellEnd"/>
      <w:r w:rsidRPr="00E21A02">
        <w:rPr>
          <w:bCs/>
          <w:lang w:val="en-US"/>
        </w:rPr>
        <w:t xml:space="preserve">) and Action Plan 2016-2030”. The </w:t>
      </w:r>
      <w:proofErr w:type="spellStart"/>
      <w:r w:rsidRPr="00E21A02">
        <w:rPr>
          <w:bCs/>
          <w:lang w:val="en-US"/>
        </w:rPr>
        <w:t>ENBioMex</w:t>
      </w:r>
      <w:proofErr w:type="spellEnd"/>
      <w:r w:rsidRPr="00E21A02">
        <w:rPr>
          <w:bCs/>
          <w:lang w:val="en-US"/>
        </w:rPr>
        <w:t xml:space="preserve"> has 6 strategic axes, 24 lines of action and 160 specific actions</w:t>
      </w:r>
      <w:r w:rsidRPr="004B11DD">
        <w:rPr>
          <w:bCs/>
          <w:lang w:val="en-US"/>
        </w:rPr>
        <w:t xml:space="preserve"> and it is aligned with the SDGs, Aichi Targets and NDCs. Ms. Cruz mentioned that the strategy has a great potential to build a more sustainable country, but actions are still needed to: boost a learning and appropriation process of the strategy as an articulator instrument; identify synergies; enable capacity building activities and communication; and design new financial solutions. She highlighted that in order to successfully implement the strategy, Mexico requires USD $462 million annually, out of which 76% is needed for conservation and restoration; 12% for generating knowledge; 6% to promote sustainable use; 5% for education, communication and environmental culture; 4% to address negative drivers and threads; and only 1% for mainstreaming and governance. She </w:t>
      </w:r>
      <w:r>
        <w:rPr>
          <w:bCs/>
          <w:lang w:val="en-US"/>
        </w:rPr>
        <w:t xml:space="preserve">also </w:t>
      </w:r>
      <w:r w:rsidRPr="004B11DD">
        <w:rPr>
          <w:bCs/>
          <w:lang w:val="en-US"/>
        </w:rPr>
        <w:t xml:space="preserve">reflected on the synergies between 12 cooperation agencies implementing 95 projects. Most of </w:t>
      </w:r>
      <w:r>
        <w:rPr>
          <w:bCs/>
          <w:lang w:val="en-US"/>
        </w:rPr>
        <w:t>them</w:t>
      </w:r>
      <w:r w:rsidRPr="004B11DD">
        <w:rPr>
          <w:bCs/>
          <w:lang w:val="en-US"/>
        </w:rPr>
        <w:t xml:space="preserve"> work on projects for </w:t>
      </w:r>
      <w:r w:rsidRPr="009F2A77">
        <w:rPr>
          <w:bCs/>
          <w:i/>
          <w:lang w:val="en-US"/>
        </w:rPr>
        <w:t>in situ</w:t>
      </w:r>
      <w:r w:rsidRPr="004B11DD">
        <w:rPr>
          <w:bCs/>
          <w:lang w:val="en-US"/>
        </w:rPr>
        <w:t xml:space="preserve"> conservation with a focus on climate change, land and ecosystem degradation working with communication and informal education. </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0976AF">
        <w:rPr>
          <w:bCs/>
          <w:lang w:val="en-US"/>
        </w:rPr>
        <w:t xml:space="preserve">Ms. </w:t>
      </w:r>
      <w:proofErr w:type="spellStart"/>
      <w:r w:rsidRPr="000976AF">
        <w:rPr>
          <w:bCs/>
          <w:lang w:val="en-US"/>
        </w:rPr>
        <w:t>Gmelina</w:t>
      </w:r>
      <w:proofErr w:type="spellEnd"/>
      <w:r w:rsidRPr="000976AF">
        <w:rPr>
          <w:bCs/>
          <w:lang w:val="en-US"/>
        </w:rPr>
        <w:t xml:space="preserve"> Ramírez </w:t>
      </w:r>
      <w:r>
        <w:rPr>
          <w:bCs/>
          <w:lang w:val="en-US"/>
        </w:rPr>
        <w:t>(</w:t>
      </w:r>
      <w:r w:rsidRPr="000976AF">
        <w:rPr>
          <w:bCs/>
          <w:lang w:val="en-US"/>
        </w:rPr>
        <w:t>Inter-American Development Bank</w:t>
      </w:r>
      <w:r>
        <w:rPr>
          <w:bCs/>
          <w:lang w:val="en-US"/>
        </w:rPr>
        <w:t>, I</w:t>
      </w:r>
      <w:r w:rsidRPr="000976AF">
        <w:rPr>
          <w:bCs/>
          <w:lang w:val="en-US"/>
        </w:rPr>
        <w:t xml:space="preserve">DB), </w:t>
      </w:r>
      <w:r>
        <w:rPr>
          <w:bCs/>
          <w:lang w:val="en-US"/>
        </w:rPr>
        <w:t>presented the</w:t>
      </w:r>
      <w:r w:rsidRPr="000976AF">
        <w:rPr>
          <w:bCs/>
          <w:lang w:val="en-US"/>
        </w:rPr>
        <w:t xml:space="preserve"> “Promoti</w:t>
      </w:r>
      <w:r w:rsidRPr="00C17F41">
        <w:rPr>
          <w:bCs/>
          <w:lang w:val="en-US"/>
        </w:rPr>
        <w:t xml:space="preserve">ng Private Sector Investment in Conservation and Sustainable Use of Biodiversity and Ecosystem Services”. </w:t>
      </w:r>
      <w:r w:rsidRPr="00E21A02">
        <w:rPr>
          <w:bCs/>
          <w:lang w:val="en-US"/>
        </w:rPr>
        <w:t>Since finding bankable projects is a challenge, she presented the case of IDB’s Natural Capital Lab, an IDB Group initiative to drive innovation for conservation, landscape, biodiversity, and marine ecosystem finances and to tests new models of natural capital finances across the private and public sectors through a full range of instruments, including grants, loans, and equity.</w:t>
      </w:r>
      <w:r w:rsidRPr="000976AF">
        <w:rPr>
          <w:bCs/>
          <w:lang w:val="en-US"/>
        </w:rPr>
        <w:t xml:space="preserve"> She also presented the Sustainable Infrastructure Framework, a strategy to respond the demand to expand sustainable infrastructure investments that meet the needs expressed in the SDGs and the Paris Agreement. The Framework includes both human-built and natural infrastructure</w:t>
      </w:r>
      <w:r>
        <w:rPr>
          <w:bCs/>
          <w:lang w:val="en-US"/>
        </w:rPr>
        <w:t>.</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Pr="009F2A77"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9F2A77">
        <w:rPr>
          <w:bCs/>
          <w:lang w:val="en-US"/>
        </w:rPr>
        <w:t>Mr. Abhishek</w:t>
      </w:r>
      <w:r>
        <w:rPr>
          <w:bCs/>
          <w:lang w:val="en-US"/>
        </w:rPr>
        <w:t xml:space="preserve"> Gupta</w:t>
      </w:r>
      <w:r w:rsidRPr="009F2A77">
        <w:rPr>
          <w:bCs/>
          <w:lang w:val="en-US"/>
        </w:rPr>
        <w:t xml:space="preserve"> </w:t>
      </w:r>
      <w:r>
        <w:rPr>
          <w:bCs/>
          <w:lang w:val="en-US"/>
        </w:rPr>
        <w:t>(</w:t>
      </w:r>
      <w:r w:rsidRPr="009F2A77">
        <w:rPr>
          <w:bCs/>
          <w:lang w:val="en-US"/>
        </w:rPr>
        <w:t>Tata Chemicals Limited</w:t>
      </w:r>
      <w:r>
        <w:rPr>
          <w:bCs/>
          <w:lang w:val="en-US"/>
        </w:rPr>
        <w:t>),</w:t>
      </w:r>
      <w:r w:rsidRPr="009F2A77">
        <w:rPr>
          <w:bCs/>
          <w:lang w:val="en-US"/>
        </w:rPr>
        <w:t xml:space="preserve"> talked about the experiences of the company on biodiversity mainstreaming as part of the Indian Business &amp; Biodiversity Initiative (BBI). He highlighted the major projects that the company is investing on diverse wild-life species conservation indicatives such as: (a) whale shark; (b) coral reef; (c) mangrove and (d) lions. They are developing reserve plantations and educational projects as well as strategic changes in their production line and their industrial environmental management, leading the company to </w:t>
      </w:r>
      <w:r>
        <w:rPr>
          <w:bCs/>
          <w:lang w:val="en-US"/>
        </w:rPr>
        <w:t>be awarded with</w:t>
      </w:r>
      <w:r w:rsidRPr="009F2A77">
        <w:rPr>
          <w:bCs/>
          <w:lang w:val="en-US"/>
        </w:rPr>
        <w:t xml:space="preserve"> the Sustainability Plus Platinum label in 2016 and 2017.</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EF0CBD">
        <w:rPr>
          <w:bCs/>
          <w:lang w:val="en-US"/>
        </w:rPr>
        <w:t xml:space="preserve">Mr. Daniel Sanchez, </w:t>
      </w:r>
      <w:r>
        <w:rPr>
          <w:bCs/>
          <w:lang w:val="en-US"/>
        </w:rPr>
        <w:t>(</w:t>
      </w:r>
      <w:r w:rsidRPr="00EF0CBD">
        <w:rPr>
          <w:bCs/>
          <w:lang w:val="en-US"/>
        </w:rPr>
        <w:t>Mexican Alliance</w:t>
      </w:r>
      <w:r>
        <w:rPr>
          <w:bCs/>
          <w:lang w:val="en-US"/>
        </w:rPr>
        <w:t xml:space="preserve"> for Business and Biodiversity, </w:t>
      </w:r>
      <w:r w:rsidRPr="00EF0CBD">
        <w:rPr>
          <w:bCs/>
          <w:lang w:val="en-US"/>
        </w:rPr>
        <w:t>AMEBIN) presented the contributions of the alliance</w:t>
      </w:r>
      <w:r>
        <w:rPr>
          <w:bCs/>
          <w:lang w:val="en-US"/>
        </w:rPr>
        <w:t>, an initiative</w:t>
      </w:r>
      <w:r w:rsidRPr="00EF0CBD">
        <w:rPr>
          <w:bCs/>
          <w:lang w:val="en-US"/>
        </w:rPr>
        <w:t xml:space="preserve"> composed of 17 organizations of the private sector and 13 OSC </w:t>
      </w:r>
      <w:r>
        <w:rPr>
          <w:bCs/>
          <w:lang w:val="en-US"/>
        </w:rPr>
        <w:t>and</w:t>
      </w:r>
      <w:r w:rsidRPr="00EF0CBD">
        <w:rPr>
          <w:bCs/>
          <w:lang w:val="en-US"/>
        </w:rPr>
        <w:t xml:space="preserve"> international development agencies. It serves as a communication </w:t>
      </w:r>
      <w:r>
        <w:rPr>
          <w:bCs/>
          <w:lang w:val="en-US"/>
        </w:rPr>
        <w:t>platform</w:t>
      </w:r>
      <w:r w:rsidRPr="00EF0CBD">
        <w:rPr>
          <w:bCs/>
          <w:lang w:val="en-US"/>
        </w:rPr>
        <w:t xml:space="preserve"> </w:t>
      </w:r>
      <w:r>
        <w:rPr>
          <w:bCs/>
          <w:lang w:val="en-US"/>
        </w:rPr>
        <w:t>on</w:t>
      </w:r>
      <w:r w:rsidRPr="00EF0CBD">
        <w:rPr>
          <w:bCs/>
          <w:lang w:val="en-US"/>
        </w:rPr>
        <w:t xml:space="preserve"> biodiversity </w:t>
      </w:r>
      <w:r>
        <w:rPr>
          <w:bCs/>
          <w:lang w:val="en-US"/>
        </w:rPr>
        <w:t>and</w:t>
      </w:r>
      <w:r w:rsidRPr="00EF0CBD">
        <w:rPr>
          <w:bCs/>
          <w:lang w:val="en-US"/>
        </w:rPr>
        <w:t xml:space="preserve"> private sector. </w:t>
      </w:r>
      <w:r>
        <w:rPr>
          <w:bCs/>
          <w:lang w:val="en-US"/>
        </w:rPr>
        <w:t xml:space="preserve">He identified the opportunity for collaboration with the Natural Capital Protocol, developed by the Natural Capital Coalition, on five Mexican companies. </w:t>
      </w:r>
      <w:r w:rsidRPr="00EF0CBD">
        <w:rPr>
          <w:bCs/>
          <w:lang w:val="en-US"/>
        </w:rPr>
        <w:t xml:space="preserve">He </w:t>
      </w:r>
      <w:r w:rsidRPr="00EF0CBD">
        <w:rPr>
          <w:bCs/>
          <w:lang w:val="en-US"/>
        </w:rPr>
        <w:lastRenderedPageBreak/>
        <w:t xml:space="preserve">concluded </w:t>
      </w:r>
      <w:r>
        <w:rPr>
          <w:bCs/>
          <w:lang w:val="en-US"/>
        </w:rPr>
        <w:t xml:space="preserve">stating </w:t>
      </w:r>
      <w:r w:rsidRPr="00EF0CBD">
        <w:rPr>
          <w:bCs/>
          <w:lang w:val="en-US"/>
        </w:rPr>
        <w:t>t</w:t>
      </w:r>
      <w:r>
        <w:rPr>
          <w:bCs/>
          <w:lang w:val="en-US"/>
        </w:rPr>
        <w:t xml:space="preserve">he need to work through the whole </w:t>
      </w:r>
      <w:r w:rsidRPr="00EF0CBD">
        <w:rPr>
          <w:bCs/>
          <w:lang w:val="en-US"/>
        </w:rPr>
        <w:t>value</w:t>
      </w:r>
      <w:r>
        <w:rPr>
          <w:bCs/>
          <w:lang w:val="en-US"/>
        </w:rPr>
        <w:t xml:space="preserve"> </w:t>
      </w:r>
      <w:r w:rsidRPr="00EF0CBD">
        <w:rPr>
          <w:bCs/>
          <w:lang w:val="en-US"/>
        </w:rPr>
        <w:t>chain</w:t>
      </w:r>
      <w:r>
        <w:rPr>
          <w:bCs/>
          <w:lang w:val="en-US"/>
        </w:rPr>
        <w:t xml:space="preserve"> and to </w:t>
      </w:r>
      <w:r w:rsidRPr="00EF0CBD">
        <w:rPr>
          <w:bCs/>
          <w:lang w:val="en-US"/>
        </w:rPr>
        <w:t>build</w:t>
      </w:r>
      <w:r>
        <w:rPr>
          <w:bCs/>
          <w:lang w:val="en-US"/>
        </w:rPr>
        <w:t xml:space="preserve"> </w:t>
      </w:r>
      <w:r w:rsidRPr="00EF0CBD">
        <w:rPr>
          <w:bCs/>
          <w:lang w:val="en-US"/>
        </w:rPr>
        <w:t>national</w:t>
      </w:r>
      <w:r>
        <w:rPr>
          <w:bCs/>
          <w:lang w:val="en-US"/>
        </w:rPr>
        <w:t xml:space="preserve"> </w:t>
      </w:r>
      <w:r w:rsidRPr="00EF0CBD">
        <w:rPr>
          <w:bCs/>
          <w:lang w:val="en-US"/>
        </w:rPr>
        <w:t>business</w:t>
      </w:r>
      <w:r>
        <w:rPr>
          <w:bCs/>
          <w:lang w:val="en-US"/>
        </w:rPr>
        <w:t xml:space="preserve"> </w:t>
      </w:r>
      <w:r w:rsidRPr="00EF0CBD">
        <w:rPr>
          <w:bCs/>
          <w:lang w:val="en-US"/>
        </w:rPr>
        <w:t>case</w:t>
      </w:r>
      <w:r>
        <w:rPr>
          <w:bCs/>
          <w:lang w:val="en-US"/>
        </w:rPr>
        <w:t xml:space="preserve">s to </w:t>
      </w:r>
      <w:r w:rsidRPr="00EF0CBD">
        <w:rPr>
          <w:bCs/>
          <w:lang w:val="en-US"/>
        </w:rPr>
        <w:t>encourage</w:t>
      </w:r>
      <w:r>
        <w:rPr>
          <w:bCs/>
          <w:lang w:val="en-US"/>
        </w:rPr>
        <w:t xml:space="preserve"> </w:t>
      </w:r>
      <w:r w:rsidRPr="00EF0CBD">
        <w:rPr>
          <w:bCs/>
          <w:lang w:val="en-US"/>
        </w:rPr>
        <w:t>companies</w:t>
      </w:r>
      <w:r>
        <w:rPr>
          <w:bCs/>
          <w:lang w:val="en-US"/>
        </w:rPr>
        <w:t xml:space="preserve"> </w:t>
      </w:r>
      <w:r w:rsidRPr="00EF0CBD">
        <w:rPr>
          <w:bCs/>
          <w:lang w:val="en-US"/>
        </w:rPr>
        <w:t>to</w:t>
      </w:r>
      <w:r>
        <w:rPr>
          <w:bCs/>
          <w:lang w:val="en-US"/>
        </w:rPr>
        <w:t xml:space="preserve"> integrate </w:t>
      </w:r>
      <w:r w:rsidRPr="00EF0CBD">
        <w:rPr>
          <w:bCs/>
          <w:lang w:val="en-US"/>
        </w:rPr>
        <w:t>biodiv</w:t>
      </w:r>
      <w:r>
        <w:rPr>
          <w:bCs/>
          <w:lang w:val="en-US"/>
        </w:rPr>
        <w:t xml:space="preserve">ersity in their activities. </w:t>
      </w:r>
    </w:p>
    <w:p w:rsidR="00937A3C" w:rsidRPr="004008BA" w:rsidRDefault="00937A3C" w:rsidP="00937A3C">
      <w:pPr>
        <w:pStyle w:val="ListParagraph"/>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Pr>
          <w:bCs/>
          <w:lang w:val="en-US"/>
        </w:rPr>
        <w:t xml:space="preserve">Some of the topics brushed up during the discussion include the definition of “green finance”, standards for investment, best practices for companies and the problem with privatization of resources. </w:t>
      </w:r>
    </w:p>
    <w:p w:rsidR="00937A3C" w:rsidRPr="004008BA" w:rsidRDefault="00937A3C" w:rsidP="00937A3C">
      <w:pPr>
        <w:pStyle w:val="ListParagraph"/>
        <w:rPr>
          <w:bCs/>
          <w:lang w:val="en-US"/>
        </w:rPr>
      </w:pPr>
    </w:p>
    <w:p w:rsidR="00937A3C" w:rsidRPr="00356A67"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BA6A19">
        <w:rPr>
          <w:b/>
          <w:bCs/>
          <w:lang w:val="en-US"/>
        </w:rPr>
        <w:t>Main recommendations</w:t>
      </w:r>
      <w:r>
        <w:rPr>
          <w:b/>
          <w:bCs/>
          <w:lang w:val="en-US"/>
        </w:rPr>
        <w:t>:</w:t>
      </w:r>
    </w:p>
    <w:p w:rsidR="00937A3C" w:rsidRPr="004008BA"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promote the sustainability of long-term projects through sectorial appropriation.</w:t>
      </w:r>
    </w:p>
    <w:p w:rsidR="00937A3C" w:rsidRDefault="00937A3C" w:rsidP="00937A3C">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 xml:space="preserve">To foster better linkages and synergies </w:t>
      </w:r>
      <w:r w:rsidRPr="00E15C68">
        <w:rPr>
          <w:bCs/>
          <w:lang w:val="en-US"/>
        </w:rPr>
        <w:t>between</w:t>
      </w:r>
      <w:r>
        <w:rPr>
          <w:bCs/>
          <w:lang w:val="en-US"/>
        </w:rPr>
        <w:t xml:space="preserve"> </w:t>
      </w:r>
      <w:r w:rsidRPr="00E15C68">
        <w:rPr>
          <w:bCs/>
          <w:lang w:val="en-US"/>
        </w:rPr>
        <w:t>cooperat</w:t>
      </w:r>
      <w:r>
        <w:rPr>
          <w:bCs/>
          <w:lang w:val="en-US"/>
        </w:rPr>
        <w:t>ion agencies, government,</w:t>
      </w:r>
      <w:r w:rsidRPr="00E15C68">
        <w:rPr>
          <w:bCs/>
          <w:lang w:val="en-US"/>
        </w:rPr>
        <w:t xml:space="preserve"> society</w:t>
      </w:r>
      <w:r>
        <w:rPr>
          <w:bCs/>
          <w:lang w:val="en-US"/>
        </w:rPr>
        <w:t xml:space="preserve"> and international cooperation agencies.</w:t>
      </w:r>
    </w:p>
    <w:p w:rsidR="00937A3C" w:rsidRDefault="00937A3C" w:rsidP="00937A3C">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design s</w:t>
      </w:r>
      <w:r w:rsidRPr="00E15C68">
        <w:rPr>
          <w:bCs/>
          <w:lang w:val="en-US"/>
        </w:rPr>
        <w:t>pecific</w:t>
      </w:r>
      <w:r>
        <w:rPr>
          <w:bCs/>
          <w:lang w:val="en-US"/>
        </w:rPr>
        <w:t xml:space="preserve"> metrics to </w:t>
      </w:r>
      <w:r w:rsidRPr="00E15C68">
        <w:rPr>
          <w:bCs/>
          <w:lang w:val="en-US"/>
        </w:rPr>
        <w:t>facilitate</w:t>
      </w:r>
      <w:r>
        <w:rPr>
          <w:bCs/>
          <w:lang w:val="en-US"/>
        </w:rPr>
        <w:t xml:space="preserve"> </w:t>
      </w:r>
      <w:r w:rsidRPr="00E15C68">
        <w:rPr>
          <w:bCs/>
          <w:lang w:val="en-US"/>
        </w:rPr>
        <w:t>the</w:t>
      </w:r>
      <w:r>
        <w:rPr>
          <w:bCs/>
          <w:lang w:val="en-US"/>
        </w:rPr>
        <w:t xml:space="preserve"> </w:t>
      </w:r>
      <w:r w:rsidRPr="00E15C68">
        <w:rPr>
          <w:bCs/>
          <w:lang w:val="en-US"/>
        </w:rPr>
        <w:t>understanding</w:t>
      </w:r>
      <w:r>
        <w:rPr>
          <w:bCs/>
          <w:lang w:val="en-US"/>
        </w:rPr>
        <w:t xml:space="preserve"> </w:t>
      </w:r>
      <w:r w:rsidRPr="00E15C68">
        <w:rPr>
          <w:bCs/>
          <w:lang w:val="en-US"/>
        </w:rPr>
        <w:t>of</w:t>
      </w:r>
      <w:r>
        <w:rPr>
          <w:bCs/>
          <w:lang w:val="en-US"/>
        </w:rPr>
        <w:t xml:space="preserve"> </w:t>
      </w:r>
      <w:r w:rsidRPr="00E15C68">
        <w:rPr>
          <w:bCs/>
          <w:lang w:val="en-US"/>
        </w:rPr>
        <w:t>private</w:t>
      </w:r>
      <w:r>
        <w:rPr>
          <w:bCs/>
          <w:lang w:val="en-US"/>
        </w:rPr>
        <w:t xml:space="preserve"> </w:t>
      </w:r>
      <w:r w:rsidRPr="00E15C68">
        <w:rPr>
          <w:bCs/>
          <w:lang w:val="en-US"/>
        </w:rPr>
        <w:t>sector</w:t>
      </w:r>
      <w:r>
        <w:rPr>
          <w:bCs/>
          <w:lang w:val="en-US"/>
        </w:rPr>
        <w:t xml:space="preserve"> </w:t>
      </w:r>
      <w:r w:rsidRPr="00E15C68">
        <w:rPr>
          <w:bCs/>
          <w:lang w:val="en-US"/>
        </w:rPr>
        <w:t>role</w:t>
      </w:r>
      <w:r>
        <w:rPr>
          <w:bCs/>
          <w:lang w:val="en-US"/>
        </w:rPr>
        <w:t xml:space="preserve"> </w:t>
      </w:r>
      <w:r w:rsidRPr="00E15C68">
        <w:rPr>
          <w:bCs/>
          <w:lang w:val="en-US"/>
        </w:rPr>
        <w:t>regarding</w:t>
      </w:r>
      <w:r>
        <w:rPr>
          <w:bCs/>
          <w:lang w:val="en-US"/>
        </w:rPr>
        <w:t xml:space="preserve"> </w:t>
      </w:r>
      <w:r w:rsidRPr="00E15C68">
        <w:rPr>
          <w:bCs/>
          <w:lang w:val="en-US"/>
        </w:rPr>
        <w:t>biodiversity</w:t>
      </w:r>
      <w:r>
        <w:rPr>
          <w:bCs/>
          <w:lang w:val="en-US"/>
        </w:rPr>
        <w:t xml:space="preserve"> </w:t>
      </w:r>
      <w:r w:rsidRPr="00E15C68">
        <w:rPr>
          <w:bCs/>
          <w:lang w:val="en-US"/>
        </w:rPr>
        <w:t>issues</w:t>
      </w:r>
      <w:r>
        <w:rPr>
          <w:bCs/>
          <w:lang w:val="en-US"/>
        </w:rPr>
        <w:t>.</w:t>
      </w:r>
    </w:p>
    <w:p w:rsidR="00937A3C" w:rsidRDefault="00937A3C" w:rsidP="00937A3C">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improve communication efforts by generating easy</w:t>
      </w:r>
      <w:r w:rsidRPr="00E15C68">
        <w:rPr>
          <w:bCs/>
          <w:lang w:val="en-US"/>
        </w:rPr>
        <w:t xml:space="preserve"> language</w:t>
      </w:r>
      <w:r>
        <w:rPr>
          <w:bCs/>
          <w:lang w:val="en-US"/>
        </w:rPr>
        <w:t xml:space="preserve"> for </w:t>
      </w:r>
      <w:r w:rsidRPr="00E15C68">
        <w:rPr>
          <w:bCs/>
          <w:lang w:val="en-US"/>
        </w:rPr>
        <w:t>the</w:t>
      </w:r>
      <w:r>
        <w:rPr>
          <w:bCs/>
          <w:lang w:val="en-US"/>
        </w:rPr>
        <w:t xml:space="preserve"> </w:t>
      </w:r>
      <w:r w:rsidRPr="00E15C68">
        <w:rPr>
          <w:bCs/>
          <w:lang w:val="en-US"/>
        </w:rPr>
        <w:t>dialogue</w:t>
      </w:r>
      <w:r>
        <w:rPr>
          <w:bCs/>
          <w:lang w:val="en-US"/>
        </w:rPr>
        <w:t xml:space="preserve"> with financial and private sector.  </w:t>
      </w:r>
    </w:p>
    <w:p w:rsidR="00937A3C" w:rsidRDefault="00937A3C" w:rsidP="00937A3C">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r</w:t>
      </w:r>
      <w:r w:rsidRPr="00E15C68">
        <w:rPr>
          <w:bCs/>
          <w:lang w:val="en-US"/>
        </w:rPr>
        <w:t>aise</w:t>
      </w:r>
      <w:r>
        <w:rPr>
          <w:bCs/>
          <w:lang w:val="en-US"/>
        </w:rPr>
        <w:t xml:space="preserve"> </w:t>
      </w:r>
      <w:r w:rsidRPr="00E15C68">
        <w:rPr>
          <w:bCs/>
          <w:lang w:val="en-US"/>
        </w:rPr>
        <w:t>awareness</w:t>
      </w:r>
      <w:r>
        <w:rPr>
          <w:bCs/>
          <w:lang w:val="en-US"/>
        </w:rPr>
        <w:t xml:space="preserve"> </w:t>
      </w:r>
      <w:r w:rsidRPr="00E15C68">
        <w:rPr>
          <w:bCs/>
          <w:lang w:val="en-US"/>
        </w:rPr>
        <w:t>of</w:t>
      </w:r>
      <w:r>
        <w:rPr>
          <w:bCs/>
          <w:lang w:val="en-US"/>
        </w:rPr>
        <w:t xml:space="preserve"> </w:t>
      </w:r>
      <w:r w:rsidRPr="00E15C68">
        <w:rPr>
          <w:bCs/>
          <w:lang w:val="en-US"/>
        </w:rPr>
        <w:t>natural</w:t>
      </w:r>
      <w:r>
        <w:rPr>
          <w:bCs/>
          <w:lang w:val="en-US"/>
        </w:rPr>
        <w:t xml:space="preserve"> </w:t>
      </w:r>
      <w:r w:rsidRPr="00E15C68">
        <w:rPr>
          <w:bCs/>
          <w:lang w:val="en-US"/>
        </w:rPr>
        <w:t>capital</w:t>
      </w:r>
      <w:r>
        <w:rPr>
          <w:bCs/>
          <w:lang w:val="en-US"/>
        </w:rPr>
        <w:t xml:space="preserve"> value </w:t>
      </w:r>
      <w:r w:rsidRPr="00E15C68">
        <w:rPr>
          <w:bCs/>
          <w:lang w:val="en-US"/>
        </w:rPr>
        <w:t>in</w:t>
      </w:r>
      <w:r>
        <w:rPr>
          <w:bCs/>
          <w:lang w:val="en-US"/>
        </w:rPr>
        <w:t xml:space="preserve"> </w:t>
      </w:r>
      <w:r w:rsidRPr="00E15C68">
        <w:rPr>
          <w:bCs/>
          <w:lang w:val="en-US"/>
        </w:rPr>
        <w:t>business</w:t>
      </w:r>
      <w:r>
        <w:rPr>
          <w:bCs/>
          <w:lang w:val="en-US"/>
        </w:rPr>
        <w:t xml:space="preserve"> </w:t>
      </w:r>
      <w:r w:rsidRPr="00E15C68">
        <w:rPr>
          <w:bCs/>
          <w:lang w:val="en-US"/>
        </w:rPr>
        <w:t>models</w:t>
      </w:r>
      <w:r>
        <w:rPr>
          <w:bCs/>
          <w:lang w:val="en-US"/>
        </w:rPr>
        <w:t xml:space="preserve">. </w:t>
      </w:r>
    </w:p>
    <w:p w:rsidR="00937A3C" w:rsidRDefault="00937A3C" w:rsidP="00937A3C">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 xml:space="preserve">To generate sound and valid data </w:t>
      </w:r>
      <w:r w:rsidRPr="00E15C68">
        <w:rPr>
          <w:bCs/>
          <w:lang w:val="en-US"/>
        </w:rPr>
        <w:t>to</w:t>
      </w:r>
      <w:r>
        <w:rPr>
          <w:bCs/>
          <w:lang w:val="en-US"/>
        </w:rPr>
        <w:t xml:space="preserve"> </w:t>
      </w:r>
      <w:r w:rsidRPr="00E15C68">
        <w:rPr>
          <w:bCs/>
          <w:lang w:val="en-US"/>
        </w:rPr>
        <w:t>assess</w:t>
      </w:r>
      <w:r>
        <w:rPr>
          <w:bCs/>
          <w:lang w:val="en-US"/>
        </w:rPr>
        <w:t xml:space="preserve"> </w:t>
      </w:r>
      <w:r w:rsidRPr="00E15C68">
        <w:rPr>
          <w:bCs/>
          <w:lang w:val="en-US"/>
        </w:rPr>
        <w:t>risks</w:t>
      </w:r>
      <w:r>
        <w:rPr>
          <w:bCs/>
          <w:lang w:val="en-US"/>
        </w:rPr>
        <w:t xml:space="preserve"> </w:t>
      </w:r>
      <w:r w:rsidRPr="00E15C68">
        <w:rPr>
          <w:bCs/>
          <w:lang w:val="en-US"/>
        </w:rPr>
        <w:t>and</w:t>
      </w:r>
      <w:r>
        <w:rPr>
          <w:bCs/>
          <w:lang w:val="en-US"/>
        </w:rPr>
        <w:t xml:space="preserve"> </w:t>
      </w:r>
      <w:r w:rsidRPr="00E15C68">
        <w:rPr>
          <w:bCs/>
          <w:lang w:val="en-US"/>
        </w:rPr>
        <w:t xml:space="preserve">impacts </w:t>
      </w:r>
      <w:r>
        <w:rPr>
          <w:bCs/>
          <w:lang w:val="en-US"/>
        </w:rPr>
        <w:t xml:space="preserve">of </w:t>
      </w:r>
      <w:r w:rsidRPr="00E15C68">
        <w:rPr>
          <w:bCs/>
          <w:lang w:val="en-US"/>
        </w:rPr>
        <w:t>project</w:t>
      </w:r>
      <w:r>
        <w:rPr>
          <w:bCs/>
          <w:lang w:val="en-US"/>
        </w:rPr>
        <w:t xml:space="preserve">s. </w:t>
      </w:r>
    </w:p>
    <w:p w:rsidR="00937A3C" w:rsidRDefault="00937A3C" w:rsidP="00937A3C">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promote best practices within companies.</w:t>
      </w:r>
    </w:p>
    <w:p w:rsidR="00937A3C" w:rsidRPr="004008BA" w:rsidRDefault="00937A3C" w:rsidP="00937A3C">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apply the Sustainable Infrastructure Framework as a guide for investors.</w:t>
      </w:r>
    </w:p>
    <w:p w:rsidR="00937A3C" w:rsidRDefault="00937A3C" w:rsidP="00937A3C">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To define strategic terms and definitions such as “green finance” and “sustainable infrastructure” and set criteria to evaluate them.</w:t>
      </w:r>
    </w:p>
    <w:p w:rsidR="00937A3C" w:rsidRDefault="00937A3C" w:rsidP="00937A3C">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 xml:space="preserve">To invest in capacity building and technical support for project development. </w:t>
      </w:r>
    </w:p>
    <w:p w:rsidR="00937A3C" w:rsidRDefault="00937A3C" w:rsidP="00937A3C">
      <w:pPr>
        <w:rPr>
          <w:rFonts w:cstheme="minorHAnsi"/>
          <w:b/>
          <w:color w:val="000000" w:themeColor="text1"/>
          <w:lang w:val="en-US"/>
        </w:rPr>
      </w:pPr>
    </w:p>
    <w:p w:rsidR="00937A3C" w:rsidRDefault="00937A3C" w:rsidP="00937A3C">
      <w:pPr>
        <w:jc w:val="center"/>
        <w:rPr>
          <w:rFonts w:cstheme="minorHAnsi"/>
          <w:b/>
          <w:color w:val="000000" w:themeColor="text1"/>
          <w:lang w:val="en-US"/>
        </w:rPr>
      </w:pPr>
      <w:r>
        <w:rPr>
          <w:rFonts w:cstheme="minorHAnsi"/>
          <w:b/>
          <w:color w:val="000000" w:themeColor="text1"/>
          <w:lang w:val="en-US"/>
        </w:rPr>
        <w:t>ITEM 5. LEVERAGING SYNERGIES FOR BIODIVERSITY MAINSTREAMING.</w:t>
      </w:r>
    </w:p>
    <w:p w:rsidR="00937A3C" w:rsidRDefault="00937A3C" w:rsidP="00937A3C">
      <w:pPr>
        <w:jc w:val="center"/>
        <w:rPr>
          <w:rFonts w:cstheme="minorHAnsi"/>
          <w:b/>
          <w:color w:val="000000" w:themeColor="text1"/>
          <w:lang w:val="en-US"/>
        </w:rPr>
      </w:pPr>
    </w:p>
    <w:p w:rsidR="00937A3C" w:rsidRDefault="00937A3C" w:rsidP="00937A3C">
      <w:pPr>
        <w:jc w:val="center"/>
        <w:rPr>
          <w:rFonts w:cstheme="minorHAnsi"/>
          <w:bCs/>
          <w:color w:val="000000" w:themeColor="text1"/>
          <w:lang w:val="en-US"/>
        </w:rPr>
      </w:pPr>
      <w:r>
        <w:rPr>
          <w:rFonts w:cstheme="minorHAnsi"/>
          <w:b/>
          <w:color w:val="000000" w:themeColor="text1"/>
          <w:lang w:val="en-US"/>
        </w:rPr>
        <w:t xml:space="preserve">Part A. </w:t>
      </w:r>
      <w:r w:rsidRPr="00837960">
        <w:rPr>
          <w:rFonts w:cstheme="minorHAnsi"/>
          <w:bCs/>
          <w:color w:val="000000" w:themeColor="text1"/>
          <w:lang w:val="en-US"/>
        </w:rPr>
        <w:t>The 2030 Agenda for Sustainable Development and its Goals.</w:t>
      </w:r>
    </w:p>
    <w:p w:rsidR="00937A3C" w:rsidRPr="00C17971"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Pr>
          <w:bCs/>
          <w:lang w:val="en-US"/>
        </w:rPr>
        <w:t>M</w:t>
      </w:r>
      <w:r w:rsidRPr="00C17971">
        <w:rPr>
          <w:bCs/>
          <w:lang w:val="en-US"/>
        </w:rPr>
        <w:t xml:space="preserve">s. Jamison Ervin, </w:t>
      </w:r>
      <w:r>
        <w:rPr>
          <w:bCs/>
          <w:lang w:val="en-US"/>
        </w:rPr>
        <w:t>(</w:t>
      </w:r>
      <w:r w:rsidRPr="00C17971">
        <w:rPr>
          <w:bCs/>
          <w:lang w:val="en-US"/>
        </w:rPr>
        <w:t>UNDP's Nature for Development Program</w:t>
      </w:r>
      <w:r>
        <w:rPr>
          <w:bCs/>
          <w:lang w:val="en-US"/>
        </w:rPr>
        <w:t>)</w:t>
      </w:r>
      <w:r w:rsidRPr="00C17971">
        <w:rPr>
          <w:bCs/>
          <w:lang w:val="en-US"/>
        </w:rPr>
        <w:t xml:space="preserve"> and Mr. Diego Simancas, </w:t>
      </w:r>
      <w:r>
        <w:rPr>
          <w:bCs/>
          <w:lang w:val="en-US"/>
        </w:rPr>
        <w:t>(</w:t>
      </w:r>
      <w:r w:rsidRPr="00C17971">
        <w:rPr>
          <w:bCs/>
          <w:lang w:val="en-US"/>
        </w:rPr>
        <w:t>Ministry of Foreign Affairs</w:t>
      </w:r>
      <w:r>
        <w:rPr>
          <w:bCs/>
          <w:lang w:val="en-US"/>
        </w:rPr>
        <w:t>)</w:t>
      </w:r>
      <w:r w:rsidRPr="00C17971">
        <w:rPr>
          <w:bCs/>
          <w:lang w:val="en-US"/>
        </w:rPr>
        <w:t>.</w:t>
      </w:r>
      <w:r>
        <w:rPr>
          <w:bCs/>
          <w:lang w:val="en-US"/>
        </w:rPr>
        <w:t xml:space="preserve"> </w:t>
      </w:r>
      <w:r w:rsidRPr="00C17971">
        <w:rPr>
          <w:bCs/>
          <w:lang w:val="en-US"/>
        </w:rPr>
        <w:t xml:space="preserve">Ms. Ervin </w:t>
      </w:r>
      <w:r>
        <w:rPr>
          <w:bCs/>
          <w:lang w:val="en-US"/>
        </w:rPr>
        <w:t>presented the</w:t>
      </w:r>
      <w:r w:rsidRPr="00C17971">
        <w:rPr>
          <w:bCs/>
          <w:lang w:val="en-US"/>
        </w:rPr>
        <w:t xml:space="preserve"> 2030 Agenda for Sustainable Development and its Goa</w:t>
      </w:r>
      <w:r>
        <w:rPr>
          <w:bCs/>
          <w:lang w:val="en-US"/>
        </w:rPr>
        <w:t>ls,</w:t>
      </w:r>
      <w:r w:rsidRPr="00C17971">
        <w:rPr>
          <w:bCs/>
          <w:lang w:val="en-US"/>
        </w:rPr>
        <w:t xml:space="preserve"> </w:t>
      </w:r>
      <w:r>
        <w:rPr>
          <w:bCs/>
          <w:lang w:val="en-US"/>
        </w:rPr>
        <w:t xml:space="preserve">which </w:t>
      </w:r>
      <w:r w:rsidRPr="00C17971">
        <w:rPr>
          <w:bCs/>
          <w:lang w:val="en-US"/>
        </w:rPr>
        <w:t xml:space="preserve">are integrated and indivisible, </w:t>
      </w:r>
      <w:r>
        <w:rPr>
          <w:bCs/>
          <w:lang w:val="en-US"/>
        </w:rPr>
        <w:t>therefore</w:t>
      </w:r>
      <w:r w:rsidRPr="00C17971">
        <w:rPr>
          <w:bCs/>
          <w:lang w:val="en-US"/>
        </w:rPr>
        <w:t xml:space="preserve"> biodiversity is part of all of them. She explained that there are many connections between SDGs and the nature contributes in different ways to achieve different Goals.  She also mentioned the relationship between agriculture, forestry, fisheries and tourism sectors with some SDGs.</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A45206">
        <w:rPr>
          <w:bCs/>
          <w:lang w:val="en-US"/>
        </w:rPr>
        <w:t xml:space="preserve">Ms. Paulina Terrazas </w:t>
      </w:r>
      <w:r>
        <w:rPr>
          <w:bCs/>
          <w:lang w:val="en-US"/>
        </w:rPr>
        <w:t>(</w:t>
      </w:r>
      <w:r w:rsidRPr="00A45206">
        <w:rPr>
          <w:bCs/>
          <w:lang w:val="en-US"/>
        </w:rPr>
        <w:t>Presidency Office from Mexico</w:t>
      </w:r>
      <w:r>
        <w:rPr>
          <w:bCs/>
          <w:lang w:val="en-US"/>
        </w:rPr>
        <w:t>),</w:t>
      </w:r>
      <w:r w:rsidRPr="00A45206">
        <w:rPr>
          <w:bCs/>
          <w:lang w:val="en-US"/>
        </w:rPr>
        <w:t xml:space="preserve"> talked about the Strategy for Sustainable Development and the 2030 Agenda in Mexico. She explained that this National Strategy has actions, indicators and specific targets, that it was developed by multisector work committees, it provides inputs for the National Development Plan 2019-2024 and it has actions related biodiversity and environmental issues. The Strategy represents the national alignment of planning and budget with sustainable approach. She also explained that this strategy has some challenges such as: communication into and between government offices, evidence of impacts related to planning and budget and integrality among others. </w:t>
      </w:r>
    </w:p>
    <w:p w:rsidR="00937A3C" w:rsidRPr="00A45206"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Pr>
          <w:bCs/>
          <w:lang w:val="en-US"/>
        </w:rPr>
        <w:t xml:space="preserve">Ms. Martina </w:t>
      </w:r>
      <w:proofErr w:type="spellStart"/>
      <w:r>
        <w:rPr>
          <w:bCs/>
          <w:lang w:val="en-US"/>
        </w:rPr>
        <w:t>Vatterodt</w:t>
      </w:r>
      <w:proofErr w:type="spellEnd"/>
      <w:r>
        <w:rPr>
          <w:bCs/>
          <w:lang w:val="en-US"/>
        </w:rPr>
        <w:t xml:space="preserve"> (</w:t>
      </w:r>
      <w:r w:rsidRPr="008850B2">
        <w:rPr>
          <w:bCs/>
          <w:lang w:val="en-US"/>
        </w:rPr>
        <w:t>Germany Embassy in Mexico</w:t>
      </w:r>
      <w:r>
        <w:rPr>
          <w:bCs/>
          <w:lang w:val="en-US"/>
        </w:rPr>
        <w:t>)</w:t>
      </w:r>
      <w:r w:rsidRPr="008850B2">
        <w:rPr>
          <w:bCs/>
          <w:lang w:val="en-US"/>
        </w:rPr>
        <w:t xml:space="preserve"> presented the Germany Sustainable Development Strategy. She mentioned that in Germany, susta</w:t>
      </w:r>
      <w:r w:rsidRPr="008E7770">
        <w:rPr>
          <w:bCs/>
          <w:lang w:val="en-US"/>
        </w:rPr>
        <w:t xml:space="preserve">inable developed strategies have been developed since 2002, </w:t>
      </w:r>
      <w:r w:rsidRPr="00123193">
        <w:rPr>
          <w:bCs/>
          <w:lang w:val="en-US"/>
        </w:rPr>
        <w:t>and</w:t>
      </w:r>
      <w:r w:rsidRPr="000F0F25">
        <w:rPr>
          <w:bCs/>
          <w:lang w:val="en-US"/>
        </w:rPr>
        <w:t xml:space="preserve"> that in the present Government, sustainable development has been considered as a priority</w:t>
      </w:r>
      <w:r w:rsidRPr="000323F1">
        <w:rPr>
          <w:bCs/>
          <w:lang w:val="en-US"/>
        </w:rPr>
        <w:t xml:space="preserve">. </w:t>
      </w:r>
      <w:r w:rsidRPr="00356A67">
        <w:rPr>
          <w:bCs/>
          <w:lang w:val="en-US"/>
        </w:rPr>
        <w:t xml:space="preserve">The German Strategy is based on a multi-stakeholder approach, considers national indicators and targets as well as inter-related working agendas such as poverty, inequality, consumption and corruption. Progress evaluation is made in a biannual basis, performed by the Federal Statistical Office. Ms. </w:t>
      </w:r>
      <w:proofErr w:type="spellStart"/>
      <w:r w:rsidRPr="00356A67">
        <w:rPr>
          <w:bCs/>
          <w:lang w:val="en-US"/>
        </w:rPr>
        <w:t>Vatterodt</w:t>
      </w:r>
      <w:proofErr w:type="spellEnd"/>
      <w:r w:rsidRPr="00356A67">
        <w:rPr>
          <w:bCs/>
          <w:lang w:val="en-US"/>
        </w:rPr>
        <w:t xml:space="preserve"> explained the involvement of different federal offices, </w:t>
      </w:r>
      <w:r w:rsidRPr="00356A67">
        <w:rPr>
          <w:bCs/>
          <w:lang w:val="en-US"/>
        </w:rPr>
        <w:lastRenderedPageBreak/>
        <w:t xml:space="preserve">through a State Secretaries´ Committee on Sustainable Development integrated by the Head of the Federal Chancellery, </w:t>
      </w:r>
      <w:r w:rsidRPr="00356A67" w:rsidDel="008850B2">
        <w:rPr>
          <w:bCs/>
          <w:lang w:val="en-US"/>
        </w:rPr>
        <w:t>to</w:t>
      </w:r>
      <w:r w:rsidRPr="00356A67">
        <w:rPr>
          <w:bCs/>
          <w:lang w:val="en-US"/>
        </w:rPr>
        <w:t xml:space="preserve"> implement the whole policy. She stressed that all regulations or legislations are based on sustainability impact assessment. Finally, she presented the results of the peer review of this National Strategy in 2018, with positive outcomes that reflect that Germany’s adequate implementation of the SDGs</w:t>
      </w:r>
      <w:r>
        <w:rPr>
          <w:bCs/>
          <w:lang w:val="en-US"/>
        </w:rPr>
        <w:t>.</w:t>
      </w:r>
    </w:p>
    <w:p w:rsidR="00937A3C" w:rsidRPr="008850B2"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C17971">
        <w:rPr>
          <w:bCs/>
          <w:lang w:val="en-US"/>
        </w:rPr>
        <w:t xml:space="preserve">The discussion in this </w:t>
      </w:r>
      <w:r>
        <w:rPr>
          <w:bCs/>
          <w:lang w:val="en-US"/>
        </w:rPr>
        <w:t>session</w:t>
      </w:r>
      <w:r w:rsidRPr="00C17971">
        <w:rPr>
          <w:bCs/>
          <w:lang w:val="en-US"/>
        </w:rPr>
        <w:t xml:space="preserve"> focused on reviewing the existing connections between biodiversity and SDGs, how the 2030 Agenda for Sustainable Development can be the link to strengthen the mainstreaming biodiversity into other sectors, as well as, the reasons </w:t>
      </w:r>
      <w:r>
        <w:rPr>
          <w:bCs/>
          <w:lang w:val="en-US"/>
        </w:rPr>
        <w:t>why</w:t>
      </w:r>
      <w:r w:rsidRPr="00C17971">
        <w:rPr>
          <w:bCs/>
          <w:lang w:val="en-US"/>
        </w:rPr>
        <w:t xml:space="preserve"> biodiversity is often </w:t>
      </w:r>
      <w:r>
        <w:rPr>
          <w:bCs/>
          <w:lang w:val="en-US"/>
        </w:rPr>
        <w:t xml:space="preserve">miss-considered </w:t>
      </w:r>
      <w:r w:rsidRPr="00C17971">
        <w:rPr>
          <w:bCs/>
          <w:lang w:val="en-US"/>
        </w:rPr>
        <w:t xml:space="preserve">in </w:t>
      </w:r>
      <w:r>
        <w:rPr>
          <w:bCs/>
          <w:lang w:val="en-US"/>
        </w:rPr>
        <w:t>national policies.</w:t>
      </w:r>
    </w:p>
    <w:p w:rsidR="00937A3C" w:rsidRPr="00C17971" w:rsidRDefault="00937A3C" w:rsidP="00937A3C">
      <w:pPr>
        <w:pStyle w:val="ListParagraph"/>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
          <w:bCs/>
          <w:lang w:val="en-US"/>
        </w:rPr>
      </w:pPr>
      <w:r w:rsidRPr="00C17971">
        <w:rPr>
          <w:b/>
          <w:bCs/>
          <w:lang w:val="en-US"/>
        </w:rPr>
        <w:t>Main recommendations from the different actors of this table:</w:t>
      </w:r>
    </w:p>
    <w:p w:rsidR="00937A3C" w:rsidRPr="00C17971"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bCs/>
          <w:lang w:val="en-US"/>
        </w:rPr>
      </w:pPr>
    </w:p>
    <w:p w:rsidR="00937A3C" w:rsidRPr="00C17971" w:rsidRDefault="00937A3C" w:rsidP="00937A3C">
      <w:pPr>
        <w:pStyle w:val="ListParagraph"/>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 xml:space="preserve">To consider the diversity of externalities that make biodiversity a non-visible topic when evaluating the 2030 Agenda and its goals.  </w:t>
      </w:r>
    </w:p>
    <w:p w:rsidR="00937A3C" w:rsidRPr="00C17971" w:rsidRDefault="00937A3C" w:rsidP="00937A3C">
      <w:pPr>
        <w:pStyle w:val="ListParagraph"/>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 xml:space="preserve">To construct new and wider bridges for collaboration between the biodiversity and the 2030 Agendas.  </w:t>
      </w:r>
    </w:p>
    <w:p w:rsidR="00937A3C" w:rsidRPr="00C17971" w:rsidRDefault="00937A3C" w:rsidP="00937A3C">
      <w:pPr>
        <w:pStyle w:val="ListParagraph"/>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 xml:space="preserve">To </w:t>
      </w:r>
      <w:r w:rsidRPr="00C17971">
        <w:rPr>
          <w:bCs/>
          <w:lang w:val="en-US"/>
        </w:rPr>
        <w:t xml:space="preserve">create multidirectional relationships </w:t>
      </w:r>
      <w:r>
        <w:rPr>
          <w:bCs/>
          <w:lang w:val="en-US"/>
        </w:rPr>
        <w:t xml:space="preserve">to involve </w:t>
      </w:r>
      <w:r w:rsidRPr="00C17971">
        <w:rPr>
          <w:bCs/>
          <w:lang w:val="en-US"/>
        </w:rPr>
        <w:t xml:space="preserve">private and financial sector, civil society, indigenous people and local communities, academia among other stakeholders. </w:t>
      </w:r>
    </w:p>
    <w:p w:rsidR="00937A3C" w:rsidRPr="00C17971" w:rsidRDefault="00937A3C" w:rsidP="00937A3C">
      <w:pPr>
        <w:pStyle w:val="ListParagraph"/>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 xml:space="preserve">To seize the opportunity of social dependence on nature and environmental services to imbed biodiversity into social and economic goals in a more effective way.   </w:t>
      </w:r>
    </w:p>
    <w:p w:rsidR="00937A3C" w:rsidRPr="00C17971" w:rsidRDefault="00937A3C" w:rsidP="00937A3C">
      <w:pPr>
        <w:pStyle w:val="ListParagraph"/>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 xml:space="preserve">To determine how can the SDGs may contribute to biodiversity mainstreaming. </w:t>
      </w:r>
    </w:p>
    <w:p w:rsidR="00937A3C" w:rsidRPr="00356A67" w:rsidRDefault="00937A3C" w:rsidP="00937A3C">
      <w:pPr>
        <w:pStyle w:val="ListParagraph"/>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color w:val="000000" w:themeColor="text1"/>
          <w:lang w:val="en-US"/>
        </w:rPr>
      </w:pPr>
      <w:r>
        <w:rPr>
          <w:bCs/>
          <w:lang w:val="en-US"/>
        </w:rPr>
        <w:t>Mainstream biodiversity at all governmental and institutional levels.</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cstheme="minorHAnsi"/>
          <w:b/>
          <w:color w:val="000000" w:themeColor="text1"/>
          <w:lang w:val="en-US"/>
        </w:rPr>
      </w:pPr>
    </w:p>
    <w:p w:rsidR="00937A3C" w:rsidRDefault="00937A3C" w:rsidP="00937A3C">
      <w:pPr>
        <w:jc w:val="center"/>
        <w:rPr>
          <w:rFonts w:cstheme="minorHAnsi"/>
          <w:bCs/>
          <w:color w:val="000000" w:themeColor="text1"/>
          <w:lang w:val="en-US"/>
        </w:rPr>
      </w:pPr>
      <w:r>
        <w:rPr>
          <w:rFonts w:cstheme="minorHAnsi"/>
          <w:b/>
          <w:color w:val="000000" w:themeColor="text1"/>
          <w:lang w:val="en-US"/>
        </w:rPr>
        <w:t xml:space="preserve">Part B. </w:t>
      </w:r>
      <w:r w:rsidRPr="00837960">
        <w:rPr>
          <w:rFonts w:cstheme="minorHAnsi"/>
          <w:bCs/>
          <w:color w:val="000000" w:themeColor="text1"/>
          <w:lang w:val="en-US"/>
        </w:rPr>
        <w:t>The “Transformational Change” agenda.</w:t>
      </w:r>
    </w:p>
    <w:p w:rsidR="00937A3C" w:rsidRPr="005F18C9"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123193">
        <w:rPr>
          <w:bCs/>
          <w:lang w:val="en-US"/>
        </w:rPr>
        <w:t xml:space="preserve">The table was chaired by Mr. David Cooper, </w:t>
      </w:r>
      <w:r>
        <w:rPr>
          <w:bCs/>
          <w:lang w:val="en-US"/>
        </w:rPr>
        <w:t>(</w:t>
      </w:r>
      <w:r w:rsidRPr="00123193">
        <w:rPr>
          <w:bCs/>
          <w:lang w:val="en-US"/>
        </w:rPr>
        <w:t>Secretariat of the Convention on Biological Diversity</w:t>
      </w:r>
      <w:r>
        <w:rPr>
          <w:bCs/>
          <w:lang w:val="en-US"/>
        </w:rPr>
        <w:t>)</w:t>
      </w:r>
      <w:r w:rsidRPr="00123193">
        <w:rPr>
          <w:bCs/>
          <w:lang w:val="en-US"/>
        </w:rPr>
        <w:t>. He introduced the topic by recalling the 2050 vision: “By 2050, biodiversity is valued, conserved, restored and wisely used, maintaining ecosystem services, sustaining a healthy planet and delivering benefits essential for all people”. He also presented the different scenarios mod</w:t>
      </w:r>
      <w:r w:rsidRPr="000F0F25">
        <w:rPr>
          <w:bCs/>
          <w:lang w:val="en-US"/>
        </w:rPr>
        <w:t>eled as plausible futures based on current trends, these plausible futures provide space for developing policy measures to achieve the2050 Vision and other global goals. Mr. Cooper concluded by mentioning that the pathways towards a sustainable future, whi</w:t>
      </w:r>
      <w:r w:rsidRPr="000323F1">
        <w:rPr>
          <w:bCs/>
          <w:lang w:val="en-US"/>
        </w:rPr>
        <w:t xml:space="preserve">le plausible, require transformational change, including changes in behavior at the levels of producers and consumers, governments and businesses. </w:t>
      </w:r>
      <w:r w:rsidRPr="00A40D10">
        <w:rPr>
          <w:bCs/>
          <w:lang w:val="en-US"/>
        </w:rPr>
        <w:t xml:space="preserve"> </w:t>
      </w:r>
    </w:p>
    <w:p w:rsidR="00937A3C" w:rsidRPr="00123193"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Pr="00DC4221"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Pr>
          <w:bCs/>
          <w:lang w:val="en-US"/>
        </w:rPr>
        <w:t xml:space="preserve">Mr. Marcel </w:t>
      </w:r>
      <w:proofErr w:type="spellStart"/>
      <w:r>
        <w:rPr>
          <w:bCs/>
          <w:lang w:val="en-US"/>
        </w:rPr>
        <w:t>Kok</w:t>
      </w:r>
      <w:proofErr w:type="spellEnd"/>
      <w:r w:rsidRPr="005F18C9">
        <w:rPr>
          <w:bCs/>
          <w:lang w:val="en-US"/>
        </w:rPr>
        <w:t xml:space="preserve"> </w:t>
      </w:r>
      <w:r>
        <w:rPr>
          <w:bCs/>
          <w:lang w:val="en-US"/>
        </w:rPr>
        <w:t>(</w:t>
      </w:r>
      <w:r w:rsidRPr="005F18C9">
        <w:rPr>
          <w:bCs/>
          <w:lang w:val="en-US"/>
        </w:rPr>
        <w:t>Netherlands Environmental Assessment Agency</w:t>
      </w:r>
      <w:r>
        <w:rPr>
          <w:bCs/>
          <w:lang w:val="en-US"/>
        </w:rPr>
        <w:t>),</w:t>
      </w:r>
      <w:r w:rsidRPr="005F18C9">
        <w:rPr>
          <w:bCs/>
          <w:lang w:val="en-US"/>
        </w:rPr>
        <w:t xml:space="preserve"> stated that Biodiversity Mainstreaming is a tool to ensure biodiversi</w:t>
      </w:r>
      <w:r>
        <w:rPr>
          <w:bCs/>
          <w:lang w:val="en-US"/>
        </w:rPr>
        <w:t>ty is part of the Transformational</w:t>
      </w:r>
      <w:r w:rsidRPr="005F18C9">
        <w:rPr>
          <w:bCs/>
          <w:lang w:val="en-US"/>
        </w:rPr>
        <w:t xml:space="preserve"> Change Agenda towards sustainability in other sectors and policy domains. Biodiversity should be seen as an opportunity for development and innovation. He explained the Theory of Transition, where you promote niche innovation, new ideas and developments different from the existing ones, to change</w:t>
      </w:r>
      <w:r w:rsidRPr="00356A67">
        <w:rPr>
          <w:bCs/>
          <w:lang w:val="en-US"/>
        </w:rPr>
        <w:t xml:space="preserve"> the current socio-technical regime (conventional practices) in a specific socio-technical landscap</w:t>
      </w:r>
      <w:r>
        <w:rPr>
          <w:bCs/>
          <w:lang w:val="en-US"/>
        </w:rPr>
        <w:t>e (external dimension).</w:t>
      </w:r>
    </w:p>
    <w:p w:rsidR="00937A3C" w:rsidRDefault="00937A3C" w:rsidP="0093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Pr>
          <w:bCs/>
          <w:lang w:val="en-US"/>
        </w:rPr>
        <w:t xml:space="preserve">Ms. </w:t>
      </w:r>
      <w:proofErr w:type="spellStart"/>
      <w:r>
        <w:rPr>
          <w:bCs/>
          <w:lang w:val="en-US"/>
        </w:rPr>
        <w:t>Joji</w:t>
      </w:r>
      <w:proofErr w:type="spellEnd"/>
      <w:r>
        <w:rPr>
          <w:bCs/>
          <w:lang w:val="en-US"/>
        </w:rPr>
        <w:t xml:space="preserve"> </w:t>
      </w:r>
      <w:proofErr w:type="spellStart"/>
      <w:r>
        <w:rPr>
          <w:bCs/>
          <w:lang w:val="en-US"/>
        </w:rPr>
        <w:t>Cariño</w:t>
      </w:r>
      <w:proofErr w:type="spellEnd"/>
      <w:r>
        <w:rPr>
          <w:bCs/>
          <w:lang w:val="en-US"/>
        </w:rPr>
        <w:t xml:space="preserve"> (Forest People </w:t>
      </w:r>
      <w:proofErr w:type="spellStart"/>
      <w:r>
        <w:rPr>
          <w:bCs/>
          <w:lang w:val="en-US"/>
        </w:rPr>
        <w:t>Programme</w:t>
      </w:r>
      <w:proofErr w:type="spellEnd"/>
      <w:r>
        <w:rPr>
          <w:bCs/>
          <w:lang w:val="en-US"/>
        </w:rPr>
        <w:t xml:space="preserve">), highlighted the components needed to create an implementation enabling environment for IPLC: 1) Harmonized Global Agenda, National Plans, Local Actions; 2) Cultural and biological diversity inter-linkages; 3) Indigenous territories recognized as complex and integrated social-ecological systems; 4) Diverse economies and food systems, customary livelihoods and sustainable use; 5) Legal pluralism, diverse values, institutions and levels of governance. She underlined some indicators on traditional knowledge such as status and trends of linguistic diversity, number of speakers of indigenous languages, status and trends in the practice of traditional occupations, status and trends in land-use change and land tenure in the traditional </w:t>
      </w:r>
      <w:r>
        <w:rPr>
          <w:bCs/>
          <w:lang w:val="en-US"/>
        </w:rPr>
        <w:lastRenderedPageBreak/>
        <w:t>territories of IPLC, among others. To conclude, she also provided participants with several key resources to further inquire about the importance of IPLC (Annex III).</w:t>
      </w:r>
    </w:p>
    <w:p w:rsidR="00937A3C" w:rsidRPr="000340B1"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Pr="009D3558"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Pr>
          <w:lang w:val="en-US"/>
        </w:rPr>
        <w:t>During the following discussion, some of the most relevant themes brought up where regarding the importance of addressing the whole value chain when talking about economics and trade. Also, the significance of transparency in the entire food systems and the difference between calories provided and nutrients was highlighted.</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Pr="00285FB6"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
          <w:bCs/>
          <w:lang w:val="fr-FR"/>
        </w:rPr>
      </w:pPr>
      <w:r w:rsidRPr="00356A67">
        <w:rPr>
          <w:b/>
          <w:bCs/>
          <w:lang w:val="fr-FR"/>
        </w:rPr>
        <w:t>Main r</w:t>
      </w:r>
      <w:r>
        <w:rPr>
          <w:b/>
          <w:lang w:val="fr-FR"/>
        </w:rPr>
        <w:t>ecomma</w:t>
      </w:r>
      <w:r w:rsidRPr="00356A67">
        <w:rPr>
          <w:b/>
          <w:lang w:val="fr-FR"/>
        </w:rPr>
        <w:t xml:space="preserve">ndations : </w:t>
      </w:r>
    </w:p>
    <w:p w:rsidR="00937A3C" w:rsidRPr="00356A67"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bCs/>
          <w:lang w:val="fr-FR"/>
        </w:rPr>
      </w:pPr>
    </w:p>
    <w:p w:rsidR="00937A3C" w:rsidRDefault="00937A3C" w:rsidP="00937A3C">
      <w:pPr>
        <w:pStyle w:val="ListParagraph"/>
        <w:numPr>
          <w:ilvl w:val="0"/>
          <w:numId w:val="37"/>
        </w:numPr>
        <w:jc w:val="left"/>
        <w:rPr>
          <w:lang w:val="en-US"/>
        </w:rPr>
      </w:pPr>
      <w:r>
        <w:rPr>
          <w:lang w:val="en-US"/>
        </w:rPr>
        <w:t xml:space="preserve">To promote systemic change to address the main </w:t>
      </w:r>
      <w:r w:rsidRPr="007F20B8">
        <w:rPr>
          <w:lang w:val="en-US"/>
        </w:rPr>
        <w:t>drivers</w:t>
      </w:r>
      <w:r>
        <w:rPr>
          <w:lang w:val="en-US"/>
        </w:rPr>
        <w:t xml:space="preserve"> </w:t>
      </w:r>
      <w:r w:rsidRPr="007F20B8">
        <w:rPr>
          <w:lang w:val="en-US"/>
        </w:rPr>
        <w:t>of</w:t>
      </w:r>
      <w:r>
        <w:rPr>
          <w:lang w:val="en-US"/>
        </w:rPr>
        <w:t xml:space="preserve"> </w:t>
      </w:r>
      <w:r w:rsidRPr="007F20B8">
        <w:rPr>
          <w:lang w:val="en-US"/>
        </w:rPr>
        <w:t>b</w:t>
      </w:r>
      <w:r>
        <w:rPr>
          <w:lang w:val="en-US"/>
        </w:rPr>
        <w:t xml:space="preserve">iodiversity </w:t>
      </w:r>
      <w:r w:rsidRPr="007F20B8">
        <w:rPr>
          <w:lang w:val="en-US"/>
        </w:rPr>
        <w:t>loss</w:t>
      </w:r>
      <w:r>
        <w:rPr>
          <w:lang w:val="en-US"/>
        </w:rPr>
        <w:t>.</w:t>
      </w:r>
    </w:p>
    <w:p w:rsidR="00937A3C" w:rsidRDefault="00937A3C" w:rsidP="00937A3C">
      <w:pPr>
        <w:pStyle w:val="ListParagraph"/>
        <w:numPr>
          <w:ilvl w:val="0"/>
          <w:numId w:val="37"/>
        </w:numPr>
        <w:jc w:val="left"/>
        <w:rPr>
          <w:lang w:val="en-US"/>
        </w:rPr>
      </w:pPr>
      <w:r>
        <w:rPr>
          <w:lang w:val="en-US"/>
        </w:rPr>
        <w:t>To promote l</w:t>
      </w:r>
      <w:r w:rsidRPr="007F20B8">
        <w:rPr>
          <w:lang w:val="en-US"/>
        </w:rPr>
        <w:t>ong</w:t>
      </w:r>
      <w:r>
        <w:rPr>
          <w:lang w:val="en-US"/>
        </w:rPr>
        <w:t xml:space="preserve"> </w:t>
      </w:r>
      <w:r w:rsidRPr="007F20B8">
        <w:rPr>
          <w:lang w:val="en-US"/>
        </w:rPr>
        <w:t>term</w:t>
      </w:r>
      <w:r>
        <w:rPr>
          <w:lang w:val="en-US"/>
        </w:rPr>
        <w:t xml:space="preserve"> </w:t>
      </w:r>
      <w:r w:rsidRPr="007F20B8">
        <w:rPr>
          <w:lang w:val="en-US"/>
        </w:rPr>
        <w:t>change</w:t>
      </w:r>
      <w:r>
        <w:rPr>
          <w:lang w:val="en-US"/>
        </w:rPr>
        <w:t xml:space="preserve"> </w:t>
      </w:r>
      <w:r w:rsidRPr="007F20B8">
        <w:rPr>
          <w:lang w:val="en-US"/>
        </w:rPr>
        <w:t>in</w:t>
      </w:r>
      <w:r>
        <w:rPr>
          <w:lang w:val="en-US"/>
        </w:rPr>
        <w:t xml:space="preserve"> </w:t>
      </w:r>
      <w:r w:rsidRPr="007F20B8">
        <w:rPr>
          <w:lang w:val="en-US"/>
        </w:rPr>
        <w:t>production</w:t>
      </w:r>
      <w:r>
        <w:rPr>
          <w:lang w:val="en-US"/>
        </w:rPr>
        <w:t xml:space="preserve"> </w:t>
      </w:r>
      <w:r w:rsidRPr="007F20B8">
        <w:rPr>
          <w:lang w:val="en-US"/>
        </w:rPr>
        <w:t>and</w:t>
      </w:r>
      <w:r>
        <w:rPr>
          <w:lang w:val="en-US"/>
        </w:rPr>
        <w:t xml:space="preserve"> </w:t>
      </w:r>
      <w:r w:rsidRPr="007F20B8">
        <w:rPr>
          <w:lang w:val="en-US"/>
        </w:rPr>
        <w:t>consumption</w:t>
      </w:r>
      <w:r>
        <w:rPr>
          <w:lang w:val="en-US"/>
        </w:rPr>
        <w:t xml:space="preserve"> </w:t>
      </w:r>
      <w:r w:rsidRPr="007F20B8">
        <w:rPr>
          <w:lang w:val="en-US"/>
        </w:rPr>
        <w:t>systems</w:t>
      </w:r>
      <w:r>
        <w:rPr>
          <w:lang w:val="en-US"/>
        </w:rPr>
        <w:t>.</w:t>
      </w:r>
    </w:p>
    <w:p w:rsidR="00937A3C" w:rsidRDefault="00937A3C" w:rsidP="00937A3C">
      <w:pPr>
        <w:pStyle w:val="ListParagraph"/>
        <w:numPr>
          <w:ilvl w:val="0"/>
          <w:numId w:val="37"/>
        </w:numPr>
        <w:jc w:val="left"/>
        <w:rPr>
          <w:lang w:val="en-US"/>
        </w:rPr>
      </w:pPr>
      <w:r>
        <w:rPr>
          <w:lang w:val="en-US"/>
        </w:rPr>
        <w:t>To c</w:t>
      </w:r>
      <w:r w:rsidRPr="007F20B8">
        <w:rPr>
          <w:lang w:val="en-US"/>
        </w:rPr>
        <w:t>hange</w:t>
      </w:r>
      <w:r>
        <w:rPr>
          <w:lang w:val="en-US"/>
        </w:rPr>
        <w:t xml:space="preserve"> </w:t>
      </w:r>
      <w:r w:rsidRPr="007F20B8">
        <w:rPr>
          <w:lang w:val="en-US"/>
        </w:rPr>
        <w:t>rule</w:t>
      </w:r>
      <w:r>
        <w:rPr>
          <w:lang w:val="en-US"/>
        </w:rPr>
        <w:t xml:space="preserve"> </w:t>
      </w:r>
      <w:r w:rsidRPr="007F20B8">
        <w:rPr>
          <w:lang w:val="en-US"/>
        </w:rPr>
        <w:t>systems</w:t>
      </w:r>
      <w:r>
        <w:rPr>
          <w:lang w:val="en-US"/>
        </w:rPr>
        <w:t xml:space="preserve"> </w:t>
      </w:r>
      <w:r w:rsidRPr="007F20B8">
        <w:rPr>
          <w:lang w:val="en-US"/>
        </w:rPr>
        <w:t>and</w:t>
      </w:r>
      <w:r>
        <w:rPr>
          <w:lang w:val="en-US"/>
        </w:rPr>
        <w:t xml:space="preserve"> </w:t>
      </w:r>
      <w:r w:rsidRPr="007F20B8">
        <w:rPr>
          <w:lang w:val="en-US"/>
        </w:rPr>
        <w:t>incentives</w:t>
      </w:r>
      <w:r>
        <w:rPr>
          <w:lang w:val="en-US"/>
        </w:rPr>
        <w:t xml:space="preserve"> </w:t>
      </w:r>
      <w:r w:rsidRPr="007F20B8">
        <w:rPr>
          <w:lang w:val="en-US"/>
        </w:rPr>
        <w:t>to</w:t>
      </w:r>
      <w:r>
        <w:rPr>
          <w:lang w:val="en-US"/>
        </w:rPr>
        <w:t xml:space="preserve"> </w:t>
      </w:r>
      <w:r w:rsidRPr="007F20B8">
        <w:rPr>
          <w:lang w:val="en-US"/>
        </w:rPr>
        <w:t>advance</w:t>
      </w:r>
      <w:r>
        <w:rPr>
          <w:lang w:val="en-US"/>
        </w:rPr>
        <w:t xml:space="preserve"> </w:t>
      </w:r>
      <w:r w:rsidRPr="007F20B8">
        <w:rPr>
          <w:lang w:val="en-US"/>
        </w:rPr>
        <w:t>sust</w:t>
      </w:r>
      <w:r>
        <w:rPr>
          <w:lang w:val="en-US"/>
        </w:rPr>
        <w:t xml:space="preserve">ainable </w:t>
      </w:r>
      <w:r w:rsidRPr="007F20B8">
        <w:rPr>
          <w:lang w:val="en-US"/>
        </w:rPr>
        <w:t>practice</w:t>
      </w:r>
      <w:r>
        <w:rPr>
          <w:lang w:val="en-US"/>
        </w:rPr>
        <w:t>s.</w:t>
      </w:r>
    </w:p>
    <w:p w:rsidR="00937A3C" w:rsidRDefault="00937A3C" w:rsidP="00937A3C">
      <w:pPr>
        <w:pStyle w:val="ListParagraph"/>
        <w:numPr>
          <w:ilvl w:val="0"/>
          <w:numId w:val="37"/>
        </w:numPr>
        <w:jc w:val="left"/>
        <w:rPr>
          <w:lang w:val="en-US"/>
        </w:rPr>
      </w:pPr>
      <w:r>
        <w:rPr>
          <w:lang w:val="en-US"/>
        </w:rPr>
        <w:t>To promote experimentation and</w:t>
      </w:r>
      <w:r w:rsidRPr="001A464E">
        <w:rPr>
          <w:lang w:val="en-US"/>
        </w:rPr>
        <w:t xml:space="preserve"> niche innov</w:t>
      </w:r>
      <w:r>
        <w:rPr>
          <w:lang w:val="en-US"/>
        </w:rPr>
        <w:t>ations to open up new pathways towards sustainability.</w:t>
      </w:r>
    </w:p>
    <w:p w:rsidR="00937A3C" w:rsidRDefault="00937A3C" w:rsidP="00937A3C">
      <w:pPr>
        <w:pStyle w:val="ListParagraph"/>
        <w:numPr>
          <w:ilvl w:val="0"/>
          <w:numId w:val="37"/>
        </w:numPr>
        <w:jc w:val="left"/>
        <w:rPr>
          <w:lang w:val="en-US"/>
        </w:rPr>
      </w:pPr>
      <w:r>
        <w:rPr>
          <w:lang w:val="en-US"/>
        </w:rPr>
        <w:t>To promote acceleration and upscaling, including through</w:t>
      </w:r>
      <w:r w:rsidRPr="001A464E">
        <w:rPr>
          <w:lang w:val="en-US"/>
        </w:rPr>
        <w:t xml:space="preserve"> new forms of finance</w:t>
      </w:r>
      <w:r>
        <w:rPr>
          <w:lang w:val="en-US"/>
        </w:rPr>
        <w:t>.</w:t>
      </w:r>
    </w:p>
    <w:p w:rsidR="00937A3C" w:rsidRDefault="00937A3C" w:rsidP="00937A3C">
      <w:pPr>
        <w:pStyle w:val="ListParagraph"/>
        <w:numPr>
          <w:ilvl w:val="0"/>
          <w:numId w:val="37"/>
        </w:numPr>
        <w:jc w:val="left"/>
        <w:rPr>
          <w:lang w:val="en-US"/>
        </w:rPr>
      </w:pPr>
      <w:r>
        <w:rPr>
          <w:lang w:val="en-US"/>
        </w:rPr>
        <w:t>To promote</w:t>
      </w:r>
      <w:r w:rsidRPr="001A464E">
        <w:rPr>
          <w:lang w:val="en-US"/>
        </w:rPr>
        <w:t xml:space="preserve"> destabilization of unsustainable pathways of incumbent actors</w:t>
      </w:r>
      <w:r>
        <w:rPr>
          <w:lang w:val="en-US"/>
        </w:rPr>
        <w:t xml:space="preserve"> to phase out negative conventional practices.</w:t>
      </w:r>
    </w:p>
    <w:p w:rsidR="00937A3C" w:rsidRDefault="00937A3C" w:rsidP="00937A3C">
      <w:pPr>
        <w:pStyle w:val="ListParagraph"/>
        <w:numPr>
          <w:ilvl w:val="0"/>
          <w:numId w:val="37"/>
        </w:numPr>
        <w:jc w:val="left"/>
        <w:rPr>
          <w:lang w:val="en-US"/>
        </w:rPr>
      </w:pPr>
      <w:r>
        <w:rPr>
          <w:lang w:val="en-US"/>
        </w:rPr>
        <w:t>To create p</w:t>
      </w:r>
      <w:r w:rsidRPr="001A464E">
        <w:rPr>
          <w:lang w:val="en-US"/>
        </w:rPr>
        <w:t xml:space="preserve">olicy frameworks </w:t>
      </w:r>
      <w:r>
        <w:rPr>
          <w:lang w:val="en-US"/>
        </w:rPr>
        <w:t>that go beyond projects and that focus on the whole</w:t>
      </w:r>
      <w:r w:rsidRPr="001A464E">
        <w:rPr>
          <w:lang w:val="en-US"/>
        </w:rPr>
        <w:t xml:space="preserve"> landscape, food system</w:t>
      </w:r>
      <w:r>
        <w:rPr>
          <w:lang w:val="en-US"/>
        </w:rPr>
        <w:t>, supply chain and social welfare, among others.</w:t>
      </w:r>
    </w:p>
    <w:p w:rsidR="00937A3C" w:rsidRDefault="00937A3C" w:rsidP="00937A3C">
      <w:pPr>
        <w:pStyle w:val="ListParagraph"/>
        <w:numPr>
          <w:ilvl w:val="0"/>
          <w:numId w:val="37"/>
        </w:numPr>
        <w:jc w:val="left"/>
        <w:rPr>
          <w:lang w:val="en-US"/>
        </w:rPr>
      </w:pPr>
      <w:r>
        <w:rPr>
          <w:lang w:val="en-US"/>
        </w:rPr>
        <w:t xml:space="preserve">To encourage long term vision and </w:t>
      </w:r>
      <w:r w:rsidRPr="009D3558">
        <w:rPr>
          <w:lang w:val="en-US"/>
        </w:rPr>
        <w:t>biodiversity inclusive society/economy/sector.</w:t>
      </w:r>
    </w:p>
    <w:p w:rsidR="00937A3C" w:rsidRDefault="00937A3C" w:rsidP="00937A3C">
      <w:pPr>
        <w:pStyle w:val="ListParagraph"/>
        <w:rPr>
          <w:lang w:val="en-US"/>
        </w:rPr>
      </w:pPr>
    </w:p>
    <w:p w:rsidR="00937A3C" w:rsidRPr="009D3558" w:rsidRDefault="00937A3C" w:rsidP="00937A3C">
      <w:pPr>
        <w:pStyle w:val="ListParagraph"/>
        <w:rPr>
          <w:lang w:val="en-US"/>
        </w:rPr>
      </w:pPr>
    </w:p>
    <w:p w:rsidR="00937A3C" w:rsidRPr="005F18C9"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jc w:val="center"/>
        <w:rPr>
          <w:rFonts w:cstheme="minorHAnsi"/>
          <w:color w:val="000000" w:themeColor="text1"/>
          <w:lang w:val="en-US"/>
        </w:rPr>
      </w:pPr>
      <w:r>
        <w:rPr>
          <w:rFonts w:cstheme="minorHAnsi"/>
          <w:b/>
          <w:color w:val="000000" w:themeColor="text1"/>
          <w:lang w:val="en-US"/>
        </w:rPr>
        <w:t>ITEM 6. PROVOKING SYNAPSIS AMONG SECTORS</w:t>
      </w:r>
    </w:p>
    <w:p w:rsidR="00937A3C" w:rsidRDefault="00937A3C" w:rsidP="00937A3C">
      <w:pPr>
        <w:rPr>
          <w:rFonts w:cstheme="minorHAnsi"/>
          <w:b/>
          <w:color w:val="000000" w:themeColor="text1"/>
          <w:lang w:val="en-US"/>
        </w:rPr>
      </w:pPr>
    </w:p>
    <w:p w:rsidR="00937A3C" w:rsidRPr="00C24E80"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C24E80">
        <w:rPr>
          <w:rFonts w:cstheme="minorHAnsi"/>
          <w:bCs/>
          <w:color w:val="000000" w:themeColor="text1"/>
          <w:lang w:val="en-US"/>
        </w:rPr>
        <w:t xml:space="preserve">The panel was chaired by Mr. Victor Alvarado </w:t>
      </w:r>
      <w:r>
        <w:rPr>
          <w:rFonts w:cstheme="minorHAnsi"/>
          <w:bCs/>
          <w:color w:val="000000" w:themeColor="text1"/>
          <w:lang w:val="en-US"/>
        </w:rPr>
        <w:t>(CONABIO-GIZ)</w:t>
      </w:r>
      <w:r w:rsidRPr="00C24E80">
        <w:rPr>
          <w:rFonts w:cstheme="minorHAnsi"/>
          <w:bCs/>
          <w:color w:val="000000" w:themeColor="text1"/>
          <w:lang w:val="en-US"/>
        </w:rPr>
        <w:t xml:space="preserve"> explained the background that lead CBD to consider four new economic sectors to work on mainstreaming biodiversity: Mining and Energy, Infrastructure, Manufacture &amp; Processing and Health. He also explained SBSTTA-XXI/4 Recommendation and the engagements included in it. He mentioned that, while the four latter sectors were new in the biodiversity mainstreaming agenda, there already had been discussions at CDB to identify opportunities and approach methods to include biodiversity criteria on each sectoral agenda. He then introduced the presenters and gave the floor to each of them to present their case.</w:t>
      </w:r>
    </w:p>
    <w:p w:rsidR="00937A3C" w:rsidRPr="00C24E80"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Pr="00C24E80"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Pr>
          <w:rFonts w:cstheme="minorHAnsi"/>
          <w:bCs/>
          <w:color w:val="000000" w:themeColor="text1"/>
          <w:lang w:val="en-US"/>
        </w:rPr>
        <w:t>Mr. Guillermo Castella</w:t>
      </w:r>
      <w:r w:rsidRPr="00C24E80">
        <w:rPr>
          <w:rFonts w:cstheme="minorHAnsi"/>
          <w:bCs/>
          <w:color w:val="000000" w:themeColor="text1"/>
          <w:lang w:val="en-US"/>
        </w:rPr>
        <w:t xml:space="preserve"> </w:t>
      </w:r>
      <w:r>
        <w:rPr>
          <w:rFonts w:cstheme="minorHAnsi"/>
          <w:bCs/>
          <w:color w:val="000000" w:themeColor="text1"/>
          <w:lang w:val="en-US"/>
        </w:rPr>
        <w:t>(</w:t>
      </w:r>
      <w:r w:rsidRPr="00C24E80">
        <w:rPr>
          <w:rFonts w:cstheme="minorHAnsi"/>
          <w:bCs/>
          <w:color w:val="000000" w:themeColor="text1"/>
          <w:lang w:val="en-US"/>
        </w:rPr>
        <w:t>UNIDO Regional Office in Mexico</w:t>
      </w:r>
      <w:r>
        <w:rPr>
          <w:rFonts w:cstheme="minorHAnsi"/>
          <w:bCs/>
          <w:color w:val="000000" w:themeColor="text1"/>
          <w:lang w:val="en-US"/>
        </w:rPr>
        <w:t>)</w:t>
      </w:r>
      <w:r w:rsidRPr="00C24E80">
        <w:rPr>
          <w:rFonts w:cstheme="minorHAnsi"/>
          <w:bCs/>
          <w:color w:val="000000" w:themeColor="text1"/>
          <w:lang w:val="en-US"/>
        </w:rPr>
        <w:t>, presented the case “</w:t>
      </w:r>
      <w:r w:rsidRPr="00C24E80">
        <w:rPr>
          <w:rFonts w:cstheme="minorHAnsi"/>
          <w:bCs/>
          <w:i/>
          <w:iCs/>
          <w:color w:val="000000" w:themeColor="text1"/>
          <w:lang w:val="en-US"/>
        </w:rPr>
        <w:t>Provoking synapsis among sectors. Identify opportunities on biodiversity mainstreaming for the mining, energy, infrastructure, manufacturing and health sectors</w:t>
      </w:r>
      <w:r w:rsidRPr="00C24E80">
        <w:rPr>
          <w:rFonts w:cstheme="minorHAnsi"/>
          <w:bCs/>
          <w:color w:val="000000" w:themeColor="text1"/>
          <w:lang w:val="en-US"/>
        </w:rPr>
        <w:t xml:space="preserve">”. He explained the four pillars of UNIDO mandate: 1) create equal prosperity opportunities; 2) work with investors to promote economic competitiveness; 3) develop and accomplish environmental safeguards to minimize the negative impacts on ecosystems; and 4) enable conditions to strengthen communities through knowledge and learning initiatives. Mr. Castella then stated UNIDO´s mandate </w:t>
      </w:r>
      <w:r>
        <w:rPr>
          <w:rFonts w:cstheme="minorHAnsi"/>
          <w:bCs/>
          <w:color w:val="000000" w:themeColor="text1"/>
          <w:lang w:val="en-US"/>
        </w:rPr>
        <w:t xml:space="preserve">is in </w:t>
      </w:r>
      <w:r w:rsidRPr="00C24E80">
        <w:rPr>
          <w:rFonts w:cstheme="minorHAnsi"/>
          <w:bCs/>
          <w:color w:val="000000" w:themeColor="text1"/>
          <w:lang w:val="en-US"/>
        </w:rPr>
        <w:t>close relation with the 2030 Agenda, remarking the come-back of the industry sector in the new SDG-9, a fact than automatically opened opportunities to promote sustainability among the private sector and the development of tools and methodologies as TEST (Transfer of Environmentally and Sound Technologies), Product Value Chains and RECP (Resource Efficient &amp; Cleaner Production). Finally, Mr. Castella presented three projects supported by UNIDO:</w:t>
      </w:r>
    </w:p>
    <w:p w:rsidR="00937A3C" w:rsidRDefault="00937A3C" w:rsidP="00937A3C">
      <w:pPr>
        <w:rPr>
          <w:rFonts w:cstheme="minorHAnsi"/>
          <w:bCs/>
          <w:color w:val="000000" w:themeColor="text1"/>
          <w:lang w:val="en-US"/>
        </w:rPr>
      </w:pPr>
    </w:p>
    <w:p w:rsidR="00937A3C" w:rsidRPr="0048690C" w:rsidRDefault="00937A3C" w:rsidP="00937A3C">
      <w:pPr>
        <w:pStyle w:val="ListParagraph"/>
        <w:numPr>
          <w:ilvl w:val="0"/>
          <w:numId w:val="29"/>
        </w:numPr>
        <w:rPr>
          <w:rFonts w:cstheme="minorHAnsi"/>
          <w:bCs/>
          <w:color w:val="000000" w:themeColor="text1"/>
          <w:lang w:val="en-US"/>
        </w:rPr>
      </w:pPr>
      <w:r w:rsidRPr="00A65FAA">
        <w:rPr>
          <w:rFonts w:cstheme="minorHAnsi"/>
          <w:bCs/>
          <w:i/>
          <w:iCs/>
          <w:color w:val="000000" w:themeColor="text1"/>
          <w:lang w:val="en-US"/>
        </w:rPr>
        <w:t>Improvement of organizational and productive capacities among cocoa producers in the Mining Triangle in Nicaragua</w:t>
      </w:r>
      <w:r>
        <w:rPr>
          <w:rFonts w:cstheme="minorHAnsi"/>
          <w:bCs/>
          <w:color w:val="000000" w:themeColor="text1"/>
          <w:lang w:val="en-US"/>
        </w:rPr>
        <w:t>, where the relevant outputs concerned the development and approval of sustainable production standards and legislation, private industries certification and new local community business developments.</w:t>
      </w:r>
    </w:p>
    <w:p w:rsidR="00937A3C" w:rsidRPr="0048690C" w:rsidRDefault="00937A3C" w:rsidP="00937A3C">
      <w:pPr>
        <w:pStyle w:val="ListParagraph"/>
        <w:numPr>
          <w:ilvl w:val="0"/>
          <w:numId w:val="29"/>
        </w:numPr>
        <w:rPr>
          <w:rFonts w:cstheme="minorHAnsi"/>
          <w:bCs/>
          <w:color w:val="000000" w:themeColor="text1"/>
          <w:lang w:val="en-US"/>
        </w:rPr>
      </w:pPr>
      <w:r w:rsidRPr="001B75D4">
        <w:rPr>
          <w:rFonts w:cstheme="minorHAnsi"/>
          <w:bCs/>
          <w:i/>
          <w:iCs/>
          <w:color w:val="000000" w:themeColor="text1"/>
          <w:lang w:val="en-US"/>
        </w:rPr>
        <w:lastRenderedPageBreak/>
        <w:t>Contributing to the integrated management of biodiversity in the Pacific Region of Colombia to build peace</w:t>
      </w:r>
      <w:r>
        <w:rPr>
          <w:rFonts w:cstheme="minorHAnsi"/>
          <w:bCs/>
          <w:color w:val="000000" w:themeColor="text1"/>
          <w:lang w:val="en-US"/>
        </w:rPr>
        <w:t>, where UNIDO promoted conservation and sustainable use of biodiversity in alternative markets in the cosmetic and food industry through the use of: a) territorial planning systems; b) ecological corridors &amp; recover degraded areas and; c) bio-trade and ecotourism practices.</w:t>
      </w:r>
    </w:p>
    <w:p w:rsidR="00937A3C" w:rsidRPr="001B75D4" w:rsidRDefault="00937A3C" w:rsidP="00937A3C">
      <w:pPr>
        <w:pStyle w:val="ListParagraph"/>
        <w:numPr>
          <w:ilvl w:val="0"/>
          <w:numId w:val="29"/>
        </w:numPr>
        <w:rPr>
          <w:rFonts w:cstheme="minorHAnsi"/>
          <w:bCs/>
          <w:color w:val="000000" w:themeColor="text1"/>
          <w:lang w:val="en-US"/>
        </w:rPr>
      </w:pPr>
      <w:r w:rsidRPr="00671452">
        <w:rPr>
          <w:rFonts w:cstheme="minorHAnsi"/>
          <w:bCs/>
          <w:i/>
          <w:iCs/>
          <w:color w:val="000000" w:themeColor="text1"/>
          <w:lang w:val="en-US"/>
        </w:rPr>
        <w:t>Sustainable production of palm oil in Mexico and biodiversity conservation</w:t>
      </w:r>
      <w:r w:rsidRPr="001B75D4">
        <w:rPr>
          <w:rFonts w:cstheme="minorHAnsi"/>
          <w:bCs/>
          <w:color w:val="000000" w:themeColor="text1"/>
          <w:lang w:val="en-US"/>
        </w:rPr>
        <w:t>.</w:t>
      </w:r>
      <w:r>
        <w:rPr>
          <w:rFonts w:cstheme="minorHAnsi"/>
          <w:bCs/>
          <w:color w:val="000000" w:themeColor="text1"/>
          <w:lang w:val="en-US"/>
        </w:rPr>
        <w:t xml:space="preserve"> An initiative under development that considers Mexico’s palm oil production deficit and market opportunities to promote and expand production through a sustainable approach and the application of biodiversity and ecosystem safeguards. </w:t>
      </w:r>
    </w:p>
    <w:p w:rsidR="00937A3C" w:rsidRPr="001B75D4" w:rsidRDefault="00937A3C" w:rsidP="00937A3C">
      <w:pPr>
        <w:rPr>
          <w:rFonts w:cstheme="minorHAnsi"/>
          <w:bCs/>
          <w:color w:val="000000" w:themeColor="text1"/>
          <w:lang w:val="en-US"/>
        </w:rPr>
      </w:pPr>
    </w:p>
    <w:p w:rsidR="00937A3C" w:rsidRPr="00DF7EA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C24E80">
        <w:rPr>
          <w:rFonts w:cstheme="minorHAnsi"/>
          <w:bCs/>
          <w:color w:val="000000" w:themeColor="text1"/>
          <w:lang w:val="en-US"/>
        </w:rPr>
        <w:t xml:space="preserve">Mrs. </w:t>
      </w:r>
      <w:proofErr w:type="spellStart"/>
      <w:r w:rsidRPr="00C24E80">
        <w:rPr>
          <w:rFonts w:cstheme="minorHAnsi"/>
          <w:bCs/>
          <w:color w:val="000000" w:themeColor="text1"/>
          <w:lang w:val="en-US"/>
        </w:rPr>
        <w:t>Rocío</w:t>
      </w:r>
      <w:proofErr w:type="spellEnd"/>
      <w:r w:rsidRPr="00C24E80">
        <w:rPr>
          <w:rFonts w:cstheme="minorHAnsi"/>
          <w:bCs/>
          <w:color w:val="000000" w:themeColor="text1"/>
          <w:lang w:val="en-US"/>
        </w:rPr>
        <w:t xml:space="preserve"> Esquivel, </w:t>
      </w:r>
      <w:r>
        <w:rPr>
          <w:rFonts w:cstheme="minorHAnsi"/>
          <w:bCs/>
          <w:color w:val="000000" w:themeColor="text1"/>
          <w:lang w:val="en-US"/>
        </w:rPr>
        <w:t>(</w:t>
      </w:r>
      <w:r w:rsidRPr="00C24E80">
        <w:rPr>
          <w:rFonts w:cstheme="minorHAnsi"/>
          <w:bCs/>
          <w:color w:val="000000" w:themeColor="text1"/>
          <w:lang w:val="en-US"/>
        </w:rPr>
        <w:t>National Agency for Safety, Energy and Environment of Mex</w:t>
      </w:r>
      <w:r>
        <w:rPr>
          <w:rFonts w:cstheme="minorHAnsi"/>
          <w:bCs/>
          <w:color w:val="000000" w:themeColor="text1"/>
          <w:lang w:val="en-US"/>
        </w:rPr>
        <w:t xml:space="preserve">ico, </w:t>
      </w:r>
      <w:r w:rsidRPr="00C24E80">
        <w:rPr>
          <w:rFonts w:cstheme="minorHAnsi"/>
          <w:bCs/>
          <w:color w:val="000000" w:themeColor="text1"/>
          <w:lang w:val="en-US"/>
        </w:rPr>
        <w:t>ASEA), who presented the case “</w:t>
      </w:r>
      <w:r w:rsidRPr="00C24E80">
        <w:rPr>
          <w:rFonts w:cstheme="minorHAnsi"/>
          <w:bCs/>
          <w:i/>
          <w:iCs/>
          <w:color w:val="000000" w:themeColor="text1"/>
          <w:lang w:val="en-US"/>
        </w:rPr>
        <w:t>ASEA a Regulator and Supervisor of the Hydrocarbons Sector that contributes to the conservation and use of Mexico's biodiversity</w:t>
      </w:r>
      <w:r w:rsidRPr="00C24E80">
        <w:rPr>
          <w:rFonts w:cstheme="minorHAnsi"/>
          <w:bCs/>
          <w:color w:val="000000" w:themeColor="text1"/>
          <w:lang w:val="en-US"/>
        </w:rPr>
        <w:t>”. ASEA model was introduced as an innovative response to 2013 Mexico’s Energy Reform, established as an institution specialized in three regulator</w:t>
      </w:r>
      <w:r>
        <w:rPr>
          <w:rFonts w:cstheme="minorHAnsi"/>
          <w:bCs/>
          <w:color w:val="000000" w:themeColor="text1"/>
          <w:lang w:val="en-US"/>
        </w:rPr>
        <w:t xml:space="preserve">y items for the energy sector: </w:t>
      </w:r>
      <w:r w:rsidRPr="00C24E80">
        <w:rPr>
          <w:rFonts w:cstheme="minorHAnsi"/>
          <w:bCs/>
          <w:color w:val="000000" w:themeColor="text1"/>
          <w:lang w:val="en-US"/>
        </w:rPr>
        <w:t xml:space="preserve">a) Industrial </w:t>
      </w:r>
      <w:r>
        <w:rPr>
          <w:rFonts w:cstheme="minorHAnsi"/>
          <w:bCs/>
          <w:color w:val="000000" w:themeColor="text1"/>
          <w:lang w:val="en-US"/>
        </w:rPr>
        <w:t xml:space="preserve">Safety and Operational Safety; </w:t>
      </w:r>
      <w:r w:rsidRPr="00C24E80">
        <w:rPr>
          <w:rFonts w:cstheme="minorHAnsi"/>
          <w:bCs/>
          <w:color w:val="000000" w:themeColor="text1"/>
          <w:lang w:val="en-US"/>
        </w:rPr>
        <w:t xml:space="preserve">b) Decommissioning and </w:t>
      </w:r>
      <w:r>
        <w:rPr>
          <w:rFonts w:cstheme="minorHAnsi"/>
          <w:bCs/>
          <w:color w:val="000000" w:themeColor="text1"/>
          <w:lang w:val="en-US"/>
        </w:rPr>
        <w:t xml:space="preserve">abandonment of facilities and; </w:t>
      </w:r>
      <w:r w:rsidRPr="00C24E80">
        <w:rPr>
          <w:rFonts w:cstheme="minorHAnsi"/>
          <w:bCs/>
          <w:color w:val="000000" w:themeColor="text1"/>
          <w:lang w:val="en-US"/>
        </w:rPr>
        <w:t>c) Integral management of waste and polluting emissions. Established in 2014, ASEA is the first institution in Mexico to address regulation, management and supervision of environmental protection in the whole oi</w:t>
      </w:r>
      <w:r>
        <w:rPr>
          <w:rFonts w:cstheme="minorHAnsi"/>
          <w:bCs/>
          <w:color w:val="000000" w:themeColor="text1"/>
          <w:lang w:val="en-US"/>
        </w:rPr>
        <w:t>l &amp; gas value chain, covering a</w:t>
      </w:r>
      <w:r w:rsidRPr="00C24E80">
        <w:rPr>
          <w:rFonts w:cstheme="minorHAnsi"/>
          <w:bCs/>
          <w:color w:val="000000" w:themeColor="text1"/>
          <w:lang w:val="en-US"/>
        </w:rPr>
        <w:t xml:space="preserve"> universe of more than 27,000 procedures mainly on Environmental Impact Assessment, Land-use Changes, Hazardous Waste Management and Polluted Sites. ASEA identifies opportunities for mainstreaming biodiversity in four </w:t>
      </w:r>
      <w:r>
        <w:rPr>
          <w:rFonts w:cstheme="minorHAnsi"/>
          <w:bCs/>
          <w:color w:val="000000" w:themeColor="text1"/>
          <w:lang w:val="en-US"/>
        </w:rPr>
        <w:t xml:space="preserve">of its regulatory procedures: </w:t>
      </w:r>
      <w:r w:rsidRPr="00C24E80">
        <w:rPr>
          <w:rFonts w:cstheme="minorHAnsi"/>
          <w:bCs/>
          <w:color w:val="000000" w:themeColor="text1"/>
          <w:lang w:val="en-US"/>
        </w:rPr>
        <w:t>1) in the Environmental Baseline Assessment prior to oil &amp; gas</w:t>
      </w:r>
      <w:r>
        <w:rPr>
          <w:rFonts w:cstheme="minorHAnsi"/>
          <w:bCs/>
          <w:color w:val="000000" w:themeColor="text1"/>
          <w:lang w:val="en-US"/>
        </w:rPr>
        <w:t xml:space="preserve"> exploration and/or production, </w:t>
      </w:r>
      <w:r w:rsidRPr="00C24E80">
        <w:rPr>
          <w:rFonts w:cstheme="minorHAnsi"/>
          <w:bCs/>
          <w:color w:val="000000" w:themeColor="text1"/>
          <w:lang w:val="en-US"/>
        </w:rPr>
        <w:t>2) in the En</w:t>
      </w:r>
      <w:r>
        <w:rPr>
          <w:rFonts w:cstheme="minorHAnsi"/>
          <w:bCs/>
          <w:color w:val="000000" w:themeColor="text1"/>
          <w:lang w:val="en-US"/>
        </w:rPr>
        <w:t xml:space="preserve">vironmental Impact Assessment, </w:t>
      </w:r>
      <w:r w:rsidRPr="00C24E80">
        <w:rPr>
          <w:rFonts w:cstheme="minorHAnsi"/>
          <w:bCs/>
          <w:color w:val="000000" w:themeColor="text1"/>
          <w:lang w:val="en-US"/>
        </w:rPr>
        <w:t>3) in the Industrial Safety Management, Operational Safety and Environm</w:t>
      </w:r>
      <w:r>
        <w:rPr>
          <w:rFonts w:cstheme="minorHAnsi"/>
          <w:bCs/>
          <w:color w:val="000000" w:themeColor="text1"/>
          <w:lang w:val="en-US"/>
        </w:rPr>
        <w:t xml:space="preserve">ental Protection System, and </w:t>
      </w:r>
      <w:r w:rsidRPr="00C24E80">
        <w:rPr>
          <w:rFonts w:cstheme="minorHAnsi"/>
          <w:bCs/>
          <w:color w:val="000000" w:themeColor="text1"/>
          <w:lang w:val="en-US"/>
        </w:rPr>
        <w:t xml:space="preserve">4) Civil liability and environmental control insurance. There is an opportunity to enable broader eco-systemic approaches and policies to establish biodiversity measurement criteria in ASEA’s performance indicators, currently linked mainly to industrial performance and pollution control. </w:t>
      </w:r>
    </w:p>
    <w:p w:rsidR="00937A3C" w:rsidRPr="00DF7EA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Pr="00356A67"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sidRPr="00DF7EAC">
        <w:rPr>
          <w:rFonts w:cstheme="minorHAnsi"/>
          <w:b/>
          <w:bCs/>
          <w:color w:val="000000" w:themeColor="text1"/>
          <w:lang w:val="en-US"/>
        </w:rPr>
        <w:t>Main recommendations to consider when mainstreaming biodiversity into the sectors of mining, energy, infrastructure, manufacturing and health:</w:t>
      </w:r>
    </w:p>
    <w:p w:rsidR="00937A3C" w:rsidRPr="00DF7EA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Pr="00DF7EAC" w:rsidRDefault="00937A3C" w:rsidP="00937A3C">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DF7EAC">
        <w:rPr>
          <w:rFonts w:cstheme="minorHAnsi"/>
          <w:bCs/>
          <w:color w:val="000000" w:themeColor="text1"/>
          <w:lang w:val="en-US"/>
        </w:rPr>
        <w:t>Biodiversity mainstreaming measurement criteria for the new sectors must consider clear scrutiny strategies to guarantee compliance and avoid misleading data.</w:t>
      </w:r>
    </w:p>
    <w:p w:rsidR="00937A3C" w:rsidRPr="00DF7EAC" w:rsidRDefault="00937A3C" w:rsidP="00937A3C">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DF7EAC">
        <w:rPr>
          <w:rFonts w:cstheme="minorHAnsi"/>
          <w:bCs/>
          <w:color w:val="000000" w:themeColor="text1"/>
          <w:lang w:val="en-US"/>
        </w:rPr>
        <w:t>To harness the opportunity to work the biodiversity mainstreaming approach through the whole production value chain in the new sectors.</w:t>
      </w:r>
    </w:p>
    <w:p w:rsidR="00937A3C" w:rsidRPr="00DF7EAC" w:rsidRDefault="00937A3C" w:rsidP="00937A3C">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DF7EAC">
        <w:rPr>
          <w:rFonts w:cstheme="minorHAnsi"/>
          <w:bCs/>
          <w:color w:val="000000" w:themeColor="text1"/>
          <w:lang w:val="en-US"/>
        </w:rPr>
        <w:t>To work on the development of guidelines and tools to assess sectorial sound biodiversity mainstreaming initiatives in the new sectors.</w:t>
      </w:r>
    </w:p>
    <w:p w:rsidR="00937A3C" w:rsidRPr="00DF7EAC" w:rsidRDefault="00937A3C" w:rsidP="00937A3C">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DF7EAC">
        <w:rPr>
          <w:rFonts w:cstheme="minorHAnsi"/>
          <w:bCs/>
          <w:color w:val="000000" w:themeColor="text1"/>
          <w:lang w:val="en-US"/>
        </w:rPr>
        <w:t>To foster the new sectors engagement by taking benefit of their dependency on natural resources and biodiversity services.</w:t>
      </w:r>
    </w:p>
    <w:p w:rsidR="00937A3C" w:rsidRPr="00DF7EAC" w:rsidRDefault="00937A3C" w:rsidP="00937A3C">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DF7EAC">
        <w:rPr>
          <w:rFonts w:cstheme="minorHAnsi"/>
          <w:bCs/>
          <w:color w:val="000000" w:themeColor="text1"/>
          <w:lang w:val="en-US"/>
        </w:rPr>
        <w:t>To establish clear and sound biodiversity mainstreaming indicators as well as science-based targets or milestones.</w:t>
      </w:r>
    </w:p>
    <w:p w:rsidR="00937A3C" w:rsidRPr="00DF7EAC" w:rsidRDefault="00937A3C" w:rsidP="00937A3C">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DF7EAC">
        <w:rPr>
          <w:rFonts w:cstheme="minorHAnsi"/>
          <w:bCs/>
          <w:color w:val="000000" w:themeColor="text1"/>
          <w:lang w:val="en-US"/>
        </w:rPr>
        <w:t>To develop a platform to share national experiences related to existing national regulations on Environmental Strategic Assessment, Environmental Impact Assessment, Global Social and Environmental Safeguards, Urban Planning, Supply-chain measures, Voluntary International Sector Standards, and other related measures.</w:t>
      </w:r>
    </w:p>
    <w:p w:rsidR="00937A3C" w:rsidRPr="00DF7EAC" w:rsidRDefault="00937A3C" w:rsidP="00937A3C">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DF7EAC">
        <w:rPr>
          <w:rFonts w:cstheme="minorHAnsi"/>
          <w:bCs/>
          <w:color w:val="000000" w:themeColor="text1"/>
          <w:lang w:val="en-US"/>
        </w:rPr>
        <w:t>To enhance sub-national and local governments engagement.</w:t>
      </w:r>
    </w:p>
    <w:p w:rsidR="00937A3C" w:rsidRPr="00DF7EAC" w:rsidRDefault="00937A3C" w:rsidP="00937A3C">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DF7EAC">
        <w:rPr>
          <w:rFonts w:cstheme="minorHAnsi"/>
          <w:bCs/>
          <w:color w:val="000000" w:themeColor="text1"/>
          <w:lang w:val="en-US"/>
        </w:rPr>
        <w:t>To enable a global platform for biodiversity mainstreaming metrics and monitoring assessment.</w:t>
      </w:r>
    </w:p>
    <w:p w:rsidR="00937A3C" w:rsidRPr="00DF7EAC" w:rsidRDefault="00937A3C" w:rsidP="00937A3C">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DF7EAC">
        <w:rPr>
          <w:rFonts w:cstheme="minorHAnsi"/>
          <w:bCs/>
          <w:color w:val="000000" w:themeColor="text1"/>
          <w:lang w:val="en-US"/>
        </w:rPr>
        <w:t>To refer to other mainstreaming agendas, such as climate change and risk management, in order to set resilience targets linked to biodiversity conservation and sustainable use.</w:t>
      </w:r>
    </w:p>
    <w:p w:rsidR="00937A3C" w:rsidRPr="00DF7EAC" w:rsidRDefault="00937A3C" w:rsidP="00937A3C">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DF7EAC">
        <w:rPr>
          <w:rFonts w:cstheme="minorHAnsi"/>
          <w:bCs/>
          <w:color w:val="000000" w:themeColor="text1"/>
          <w:lang w:val="en-US"/>
        </w:rPr>
        <w:lastRenderedPageBreak/>
        <w:t xml:space="preserve">To consider consumer engagement to pressure the new sectors to apply the biodiversity mainstreaming approach. </w:t>
      </w:r>
    </w:p>
    <w:p w:rsidR="00937A3C" w:rsidRPr="00DF7EAC" w:rsidRDefault="00937A3C" w:rsidP="00937A3C">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DF7EAC">
        <w:rPr>
          <w:rFonts w:cstheme="minorHAnsi"/>
          <w:bCs/>
          <w:color w:val="000000" w:themeColor="text1"/>
          <w:lang w:val="en-US"/>
        </w:rPr>
        <w:t>To enhance coordination among energy regulation institutions.</w:t>
      </w:r>
    </w:p>
    <w:p w:rsidR="00937A3C" w:rsidRPr="00DF7EAC" w:rsidRDefault="00937A3C" w:rsidP="00937A3C">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DF7EAC">
        <w:rPr>
          <w:rFonts w:cstheme="minorHAnsi"/>
          <w:bCs/>
          <w:color w:val="000000" w:themeColor="text1"/>
          <w:lang w:val="en-US"/>
        </w:rPr>
        <w:t>To integrate ecosystem and biodiversity services in national regulation frameworks.</w:t>
      </w:r>
    </w:p>
    <w:p w:rsidR="00937A3C" w:rsidRPr="00DF7EAC" w:rsidRDefault="00937A3C" w:rsidP="00937A3C">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rFonts w:cstheme="minorHAnsi"/>
          <w:bCs/>
          <w:color w:val="000000" w:themeColor="text1"/>
          <w:lang w:val="en-US"/>
        </w:rPr>
        <w:t xml:space="preserve">To </w:t>
      </w:r>
      <w:r w:rsidRPr="00DF7EAC">
        <w:rPr>
          <w:rFonts w:cstheme="minorHAnsi"/>
          <w:bCs/>
          <w:color w:val="000000" w:themeColor="text1"/>
          <w:lang w:val="en-US"/>
        </w:rPr>
        <w:t>Consider The World Business Council for Sustainable Development</w:t>
      </w:r>
      <w:r>
        <w:rPr>
          <w:rFonts w:cstheme="minorHAnsi"/>
          <w:bCs/>
          <w:color w:val="000000" w:themeColor="text1"/>
          <w:lang w:val="en-US"/>
        </w:rPr>
        <w:t>.</w:t>
      </w:r>
    </w:p>
    <w:p w:rsidR="00937A3C" w:rsidRPr="00356A67" w:rsidRDefault="00937A3C" w:rsidP="00937A3C">
      <w:pPr>
        <w:pStyle w:val="ListParagraph"/>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0323F1">
        <w:rPr>
          <w:rFonts w:cstheme="minorHAnsi"/>
          <w:bCs/>
          <w:color w:val="000000" w:themeColor="text1"/>
          <w:lang w:val="en-US"/>
        </w:rPr>
        <w:t>To Consider The Corporate Ecosystem Services Review</w:t>
      </w:r>
      <w:r>
        <w:rPr>
          <w:rFonts w:cstheme="minorHAnsi"/>
          <w:bCs/>
          <w:color w:val="000000" w:themeColor="text1"/>
          <w:lang w:val="en-US"/>
        </w:rPr>
        <w:t>.</w:t>
      </w:r>
    </w:p>
    <w:p w:rsidR="00937A3C" w:rsidRPr="000323F1"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rPr>
          <w:rFonts w:cstheme="minorHAnsi"/>
          <w:b/>
          <w:color w:val="000000" w:themeColor="text1"/>
          <w:lang w:val="en-US"/>
        </w:rPr>
      </w:pPr>
      <w:r w:rsidRPr="000323F1">
        <w:rPr>
          <w:rFonts w:cstheme="minorHAnsi"/>
          <w:bCs/>
          <w:color w:val="000000" w:themeColor="text1"/>
          <w:lang w:val="en-US"/>
        </w:rPr>
        <w:t xml:space="preserve"> </w:t>
      </w:r>
    </w:p>
    <w:p w:rsidR="00937A3C" w:rsidRDefault="00937A3C" w:rsidP="0093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b/>
          <w:color w:val="000000" w:themeColor="text1"/>
          <w:lang w:val="en-US"/>
        </w:rPr>
      </w:pPr>
      <w:r>
        <w:rPr>
          <w:rFonts w:cstheme="minorHAnsi"/>
          <w:b/>
          <w:color w:val="000000" w:themeColor="text1"/>
          <w:lang w:val="en-US"/>
        </w:rPr>
        <w:t>ITEM 7</w:t>
      </w:r>
      <w:r w:rsidRPr="00DF7EAC">
        <w:rPr>
          <w:rFonts w:cstheme="minorHAnsi"/>
          <w:b/>
          <w:color w:val="000000" w:themeColor="text1"/>
          <w:lang w:val="en-US"/>
        </w:rPr>
        <w:t xml:space="preserve">. </w:t>
      </w:r>
      <w:r>
        <w:rPr>
          <w:rFonts w:cstheme="minorHAnsi"/>
          <w:b/>
          <w:color w:val="000000" w:themeColor="text1"/>
          <w:lang w:val="en-US"/>
        </w:rPr>
        <w:t>CLOSURE OF THE WORKSHOP</w:t>
      </w:r>
    </w:p>
    <w:p w:rsidR="00937A3C" w:rsidRPr="00C24ECD"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cstheme="minorHAnsi"/>
          <w:bCs/>
          <w:color w:val="000000" w:themeColor="text1"/>
          <w:lang w:val="en-US"/>
        </w:rPr>
      </w:pPr>
    </w:p>
    <w:p w:rsidR="00937A3C" w:rsidRPr="00AE42BB"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Cs/>
          <w:lang w:val="en-US"/>
        </w:rPr>
      </w:pPr>
      <w:r>
        <w:rPr>
          <w:rFonts w:cstheme="minorHAnsi"/>
          <w:bCs/>
          <w:color w:val="000000" w:themeColor="text1"/>
          <w:lang w:val="en-US"/>
        </w:rPr>
        <w:t xml:space="preserve">Mr. </w:t>
      </w:r>
      <w:proofErr w:type="spellStart"/>
      <w:r>
        <w:rPr>
          <w:rFonts w:cstheme="minorHAnsi"/>
          <w:bCs/>
          <w:color w:val="000000" w:themeColor="text1"/>
          <w:lang w:val="en-US"/>
        </w:rPr>
        <w:t>Hesiquio</w:t>
      </w:r>
      <w:proofErr w:type="spellEnd"/>
      <w:r>
        <w:rPr>
          <w:rFonts w:cstheme="minorHAnsi"/>
          <w:bCs/>
          <w:color w:val="000000" w:themeColor="text1"/>
          <w:lang w:val="en-US"/>
        </w:rPr>
        <w:t xml:space="preserve"> Benítez indicated that that the workshop had been attended by 80 participants; representing 6 countries; about 15 international organizations; 20 Mexican institutions and organizations; with 25 </w:t>
      </w:r>
      <w:r w:rsidRPr="00523880">
        <w:rPr>
          <w:rFonts w:cstheme="minorHAnsi"/>
          <w:bCs/>
          <w:color w:val="000000" w:themeColor="text1"/>
          <w:lang w:val="en-US"/>
        </w:rPr>
        <w:t>professional</w:t>
      </w:r>
      <w:r>
        <w:rPr>
          <w:rFonts w:cstheme="minorHAnsi"/>
          <w:bCs/>
          <w:color w:val="000000" w:themeColor="text1"/>
          <w:lang w:val="en-US"/>
        </w:rPr>
        <w:t xml:space="preserve"> presentations and </w:t>
      </w:r>
      <w:r w:rsidRPr="00523880">
        <w:rPr>
          <w:rFonts w:cstheme="minorHAnsi"/>
          <w:bCs/>
          <w:color w:val="000000" w:themeColor="text1"/>
          <w:lang w:val="en-US"/>
        </w:rPr>
        <w:t xml:space="preserve">extremely productive </w:t>
      </w:r>
      <w:r>
        <w:rPr>
          <w:rFonts w:cstheme="minorHAnsi"/>
          <w:bCs/>
          <w:color w:val="000000" w:themeColor="text1"/>
          <w:lang w:val="en-US"/>
        </w:rPr>
        <w:t>interventions with</w:t>
      </w:r>
      <w:r w:rsidRPr="00523880">
        <w:rPr>
          <w:rFonts w:cstheme="minorHAnsi"/>
          <w:bCs/>
          <w:color w:val="000000" w:themeColor="text1"/>
          <w:lang w:val="en-US"/>
        </w:rPr>
        <w:t xml:space="preserve"> high level</w:t>
      </w:r>
      <w:r>
        <w:rPr>
          <w:rFonts w:cstheme="minorHAnsi"/>
          <w:bCs/>
          <w:color w:val="000000" w:themeColor="text1"/>
          <w:lang w:val="en-US"/>
        </w:rPr>
        <w:t xml:space="preserve"> dialogue. He also emphasized some relevant conclusions: </w:t>
      </w:r>
    </w:p>
    <w:p w:rsidR="00937A3C" w:rsidRPr="00C24ECD"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Default="00937A3C" w:rsidP="00937A3C">
      <w:pPr>
        <w:pStyle w:val="ListParagraph"/>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It</w:t>
      </w:r>
      <w:r w:rsidRPr="00C24ECD">
        <w:rPr>
          <w:bCs/>
          <w:lang w:val="en-US"/>
        </w:rPr>
        <w:t xml:space="preserve"> is</w:t>
      </w:r>
      <w:r>
        <w:rPr>
          <w:bCs/>
          <w:lang w:val="en-US"/>
        </w:rPr>
        <w:t xml:space="preserve"> </w:t>
      </w:r>
      <w:r w:rsidRPr="00C24ECD">
        <w:rPr>
          <w:bCs/>
          <w:lang w:val="en-US"/>
        </w:rPr>
        <w:t>important</w:t>
      </w:r>
      <w:r>
        <w:rPr>
          <w:bCs/>
          <w:lang w:val="en-US"/>
        </w:rPr>
        <w:t xml:space="preserve"> </w:t>
      </w:r>
      <w:r w:rsidRPr="00C24ECD">
        <w:rPr>
          <w:bCs/>
          <w:lang w:val="en-US"/>
        </w:rPr>
        <w:t>to</w:t>
      </w:r>
      <w:r>
        <w:rPr>
          <w:bCs/>
          <w:lang w:val="en-US"/>
        </w:rPr>
        <w:t xml:space="preserve"> </w:t>
      </w:r>
      <w:r w:rsidRPr="00C24ECD">
        <w:rPr>
          <w:bCs/>
          <w:lang w:val="en-US"/>
        </w:rPr>
        <w:t>be</w:t>
      </w:r>
      <w:r>
        <w:rPr>
          <w:bCs/>
          <w:lang w:val="en-US"/>
        </w:rPr>
        <w:t xml:space="preserve"> </w:t>
      </w:r>
      <w:r w:rsidRPr="00C24ECD">
        <w:rPr>
          <w:bCs/>
          <w:lang w:val="en-US"/>
        </w:rPr>
        <w:t>aware</w:t>
      </w:r>
      <w:r>
        <w:rPr>
          <w:bCs/>
          <w:lang w:val="en-US"/>
        </w:rPr>
        <w:t xml:space="preserve"> </w:t>
      </w:r>
      <w:r w:rsidRPr="00C24ECD">
        <w:rPr>
          <w:bCs/>
          <w:lang w:val="en-US"/>
        </w:rPr>
        <w:t>of</w:t>
      </w:r>
      <w:r>
        <w:rPr>
          <w:bCs/>
          <w:lang w:val="en-US"/>
        </w:rPr>
        <w:t xml:space="preserve"> </w:t>
      </w:r>
      <w:r w:rsidRPr="00C24ECD">
        <w:rPr>
          <w:bCs/>
          <w:lang w:val="en-US"/>
        </w:rPr>
        <w:t>the</w:t>
      </w:r>
      <w:r>
        <w:rPr>
          <w:bCs/>
          <w:lang w:val="en-US"/>
        </w:rPr>
        <w:t xml:space="preserve"> </w:t>
      </w:r>
      <w:r w:rsidRPr="00C24ECD">
        <w:rPr>
          <w:bCs/>
          <w:lang w:val="en-US"/>
        </w:rPr>
        <w:t>value</w:t>
      </w:r>
      <w:r>
        <w:rPr>
          <w:bCs/>
          <w:lang w:val="en-US"/>
        </w:rPr>
        <w:t xml:space="preserve"> </w:t>
      </w:r>
      <w:r w:rsidRPr="00C24ECD">
        <w:rPr>
          <w:bCs/>
          <w:lang w:val="en-US"/>
        </w:rPr>
        <w:t>of</w:t>
      </w:r>
      <w:r>
        <w:rPr>
          <w:bCs/>
          <w:lang w:val="en-US"/>
        </w:rPr>
        <w:t xml:space="preserve"> </w:t>
      </w:r>
      <w:r w:rsidRPr="00C24ECD">
        <w:rPr>
          <w:bCs/>
          <w:lang w:val="en-US"/>
        </w:rPr>
        <w:t>biodiversity</w:t>
      </w:r>
      <w:r>
        <w:rPr>
          <w:bCs/>
          <w:lang w:val="en-US"/>
        </w:rPr>
        <w:t xml:space="preserve"> </w:t>
      </w:r>
      <w:r w:rsidRPr="00C24ECD">
        <w:rPr>
          <w:bCs/>
          <w:lang w:val="en-US"/>
        </w:rPr>
        <w:t>and</w:t>
      </w:r>
      <w:r>
        <w:rPr>
          <w:bCs/>
          <w:lang w:val="en-US"/>
        </w:rPr>
        <w:t xml:space="preserve"> </w:t>
      </w:r>
      <w:r w:rsidRPr="00C24ECD">
        <w:rPr>
          <w:bCs/>
          <w:lang w:val="en-US"/>
        </w:rPr>
        <w:t>its</w:t>
      </w:r>
      <w:r>
        <w:rPr>
          <w:bCs/>
          <w:lang w:val="en-US"/>
        </w:rPr>
        <w:t xml:space="preserve"> </w:t>
      </w:r>
      <w:r w:rsidRPr="00C24ECD">
        <w:rPr>
          <w:bCs/>
          <w:lang w:val="en-US"/>
        </w:rPr>
        <w:t>e</w:t>
      </w:r>
      <w:r>
        <w:rPr>
          <w:bCs/>
          <w:lang w:val="en-US"/>
        </w:rPr>
        <w:t xml:space="preserve">cosystem services. </w:t>
      </w:r>
    </w:p>
    <w:p w:rsidR="00937A3C" w:rsidRDefault="00937A3C" w:rsidP="00937A3C">
      <w:pPr>
        <w:pStyle w:val="ListParagraph"/>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C24ECD">
        <w:rPr>
          <w:bCs/>
          <w:lang w:val="en-US"/>
        </w:rPr>
        <w:t>It</w:t>
      </w:r>
      <w:r>
        <w:rPr>
          <w:bCs/>
          <w:lang w:val="en-US"/>
        </w:rPr>
        <w:t xml:space="preserve"> </w:t>
      </w:r>
      <w:r w:rsidRPr="00C24ECD">
        <w:rPr>
          <w:bCs/>
          <w:lang w:val="en-US"/>
        </w:rPr>
        <w:t>is</w:t>
      </w:r>
      <w:r>
        <w:rPr>
          <w:bCs/>
          <w:lang w:val="en-US"/>
        </w:rPr>
        <w:t xml:space="preserve"> </w:t>
      </w:r>
      <w:r w:rsidRPr="00C24ECD">
        <w:rPr>
          <w:bCs/>
          <w:lang w:val="en-US"/>
        </w:rPr>
        <w:t>necessary</w:t>
      </w:r>
      <w:r>
        <w:rPr>
          <w:bCs/>
          <w:lang w:val="en-US"/>
        </w:rPr>
        <w:t xml:space="preserve"> </w:t>
      </w:r>
      <w:r w:rsidRPr="00C24ECD">
        <w:rPr>
          <w:bCs/>
          <w:lang w:val="en-US"/>
        </w:rPr>
        <w:t>to</w:t>
      </w:r>
      <w:r>
        <w:rPr>
          <w:bCs/>
          <w:lang w:val="en-US"/>
        </w:rPr>
        <w:t xml:space="preserve"> </w:t>
      </w:r>
      <w:r w:rsidRPr="00C24ECD">
        <w:rPr>
          <w:bCs/>
          <w:lang w:val="en-US"/>
        </w:rPr>
        <w:t>create</w:t>
      </w:r>
      <w:r>
        <w:rPr>
          <w:bCs/>
          <w:lang w:val="en-US"/>
        </w:rPr>
        <w:t xml:space="preserve"> </w:t>
      </w:r>
      <w:r w:rsidRPr="00C24ECD">
        <w:rPr>
          <w:bCs/>
          <w:lang w:val="en-US"/>
        </w:rPr>
        <w:t>multidirectional</w:t>
      </w:r>
      <w:r>
        <w:rPr>
          <w:bCs/>
          <w:lang w:val="en-US"/>
        </w:rPr>
        <w:t xml:space="preserve"> </w:t>
      </w:r>
      <w:r w:rsidRPr="00C24ECD">
        <w:rPr>
          <w:bCs/>
          <w:lang w:val="en-US"/>
        </w:rPr>
        <w:t>relationships</w:t>
      </w:r>
      <w:r>
        <w:rPr>
          <w:bCs/>
          <w:lang w:val="en-US"/>
        </w:rPr>
        <w:t xml:space="preserve"> </w:t>
      </w:r>
      <w:r w:rsidRPr="00C24ECD">
        <w:rPr>
          <w:bCs/>
          <w:lang w:val="en-US"/>
        </w:rPr>
        <w:t>and</w:t>
      </w:r>
      <w:r>
        <w:rPr>
          <w:bCs/>
          <w:lang w:val="en-US"/>
        </w:rPr>
        <w:t xml:space="preserve"> </w:t>
      </w:r>
      <w:r w:rsidRPr="00C24ECD">
        <w:rPr>
          <w:bCs/>
          <w:lang w:val="en-US"/>
        </w:rPr>
        <w:t>involve</w:t>
      </w:r>
      <w:r>
        <w:rPr>
          <w:bCs/>
          <w:lang w:val="en-US"/>
        </w:rPr>
        <w:t xml:space="preserve"> </w:t>
      </w:r>
      <w:r w:rsidRPr="00C24ECD">
        <w:rPr>
          <w:bCs/>
          <w:lang w:val="en-US"/>
        </w:rPr>
        <w:t>more</w:t>
      </w:r>
      <w:r>
        <w:rPr>
          <w:bCs/>
          <w:lang w:val="en-US"/>
        </w:rPr>
        <w:t xml:space="preserve"> </w:t>
      </w:r>
      <w:r w:rsidRPr="00C24ECD">
        <w:rPr>
          <w:bCs/>
          <w:lang w:val="en-US"/>
        </w:rPr>
        <w:t>actors</w:t>
      </w:r>
      <w:r>
        <w:rPr>
          <w:bCs/>
          <w:lang w:val="en-US"/>
        </w:rPr>
        <w:t xml:space="preserve"> </w:t>
      </w:r>
      <w:r w:rsidRPr="00C24ECD">
        <w:rPr>
          <w:bCs/>
          <w:lang w:val="en-US"/>
        </w:rPr>
        <w:t>in</w:t>
      </w:r>
      <w:r>
        <w:rPr>
          <w:bCs/>
          <w:lang w:val="en-US"/>
        </w:rPr>
        <w:t xml:space="preserve"> </w:t>
      </w:r>
      <w:r w:rsidRPr="00C24ECD">
        <w:rPr>
          <w:bCs/>
          <w:lang w:val="en-US"/>
        </w:rPr>
        <w:t>this</w:t>
      </w:r>
      <w:r>
        <w:rPr>
          <w:bCs/>
          <w:lang w:val="en-US"/>
        </w:rPr>
        <w:t xml:space="preserve"> </w:t>
      </w:r>
      <w:r w:rsidRPr="00C24ECD">
        <w:rPr>
          <w:bCs/>
          <w:lang w:val="en-US"/>
        </w:rPr>
        <w:t>process,</w:t>
      </w:r>
      <w:r>
        <w:rPr>
          <w:bCs/>
          <w:lang w:val="en-US"/>
        </w:rPr>
        <w:t xml:space="preserve"> </w:t>
      </w:r>
      <w:r w:rsidRPr="00C24ECD">
        <w:rPr>
          <w:bCs/>
          <w:lang w:val="en-US"/>
        </w:rPr>
        <w:t>such</w:t>
      </w:r>
      <w:r>
        <w:rPr>
          <w:bCs/>
          <w:lang w:val="en-US"/>
        </w:rPr>
        <w:t xml:space="preserve"> </w:t>
      </w:r>
      <w:r w:rsidRPr="00C24ECD">
        <w:rPr>
          <w:bCs/>
          <w:lang w:val="en-US"/>
        </w:rPr>
        <w:t>as:</w:t>
      </w:r>
      <w:r>
        <w:rPr>
          <w:bCs/>
          <w:lang w:val="en-US"/>
        </w:rPr>
        <w:t xml:space="preserve"> </w:t>
      </w:r>
      <w:r w:rsidRPr="00C24ECD">
        <w:rPr>
          <w:bCs/>
          <w:lang w:val="en-US"/>
        </w:rPr>
        <w:t>international</w:t>
      </w:r>
      <w:r>
        <w:rPr>
          <w:bCs/>
          <w:lang w:val="en-US"/>
        </w:rPr>
        <w:t xml:space="preserve"> </w:t>
      </w:r>
      <w:r w:rsidRPr="00C24ECD">
        <w:rPr>
          <w:bCs/>
          <w:lang w:val="en-US"/>
        </w:rPr>
        <w:t>markets,</w:t>
      </w:r>
      <w:r>
        <w:rPr>
          <w:bCs/>
          <w:lang w:val="en-US"/>
        </w:rPr>
        <w:t xml:space="preserve"> </w:t>
      </w:r>
      <w:r w:rsidRPr="00C24ECD">
        <w:rPr>
          <w:bCs/>
          <w:lang w:val="en-US"/>
        </w:rPr>
        <w:t>private</w:t>
      </w:r>
      <w:r>
        <w:rPr>
          <w:bCs/>
          <w:lang w:val="en-US"/>
        </w:rPr>
        <w:t xml:space="preserve"> </w:t>
      </w:r>
      <w:r w:rsidRPr="00C24ECD">
        <w:rPr>
          <w:bCs/>
          <w:lang w:val="en-US"/>
        </w:rPr>
        <w:t>and</w:t>
      </w:r>
      <w:r>
        <w:rPr>
          <w:bCs/>
          <w:lang w:val="en-US"/>
        </w:rPr>
        <w:t xml:space="preserve"> </w:t>
      </w:r>
      <w:r w:rsidRPr="00C24ECD">
        <w:rPr>
          <w:bCs/>
          <w:lang w:val="en-US"/>
        </w:rPr>
        <w:t>financial</w:t>
      </w:r>
      <w:r>
        <w:rPr>
          <w:bCs/>
          <w:lang w:val="en-US"/>
        </w:rPr>
        <w:t xml:space="preserve"> </w:t>
      </w:r>
      <w:r w:rsidRPr="00C24ECD">
        <w:rPr>
          <w:bCs/>
          <w:lang w:val="en-US"/>
        </w:rPr>
        <w:t>sector,</w:t>
      </w:r>
      <w:r>
        <w:rPr>
          <w:bCs/>
          <w:lang w:val="en-US"/>
        </w:rPr>
        <w:t xml:space="preserve"> </w:t>
      </w:r>
      <w:r w:rsidRPr="00C24ECD">
        <w:rPr>
          <w:bCs/>
          <w:lang w:val="en-US"/>
        </w:rPr>
        <w:t>civil</w:t>
      </w:r>
      <w:r>
        <w:rPr>
          <w:bCs/>
          <w:lang w:val="en-US"/>
        </w:rPr>
        <w:t xml:space="preserve"> </w:t>
      </w:r>
      <w:r w:rsidRPr="00C24ECD">
        <w:rPr>
          <w:bCs/>
          <w:lang w:val="en-US"/>
        </w:rPr>
        <w:t>society,</w:t>
      </w:r>
      <w:r>
        <w:rPr>
          <w:bCs/>
          <w:lang w:val="en-US"/>
        </w:rPr>
        <w:t xml:space="preserve"> </w:t>
      </w:r>
      <w:r w:rsidRPr="00C24ECD">
        <w:rPr>
          <w:bCs/>
          <w:lang w:val="en-US"/>
        </w:rPr>
        <w:t>academia</w:t>
      </w:r>
      <w:r>
        <w:rPr>
          <w:bCs/>
          <w:lang w:val="en-US"/>
        </w:rPr>
        <w:t xml:space="preserve"> </w:t>
      </w:r>
      <w:r w:rsidRPr="00C24ECD">
        <w:rPr>
          <w:bCs/>
          <w:lang w:val="en-US"/>
        </w:rPr>
        <w:t>among</w:t>
      </w:r>
      <w:r>
        <w:rPr>
          <w:bCs/>
          <w:lang w:val="en-US"/>
        </w:rPr>
        <w:t xml:space="preserve"> </w:t>
      </w:r>
      <w:r w:rsidRPr="00C24ECD">
        <w:rPr>
          <w:bCs/>
          <w:lang w:val="en-US"/>
        </w:rPr>
        <w:t>other</w:t>
      </w:r>
      <w:r>
        <w:rPr>
          <w:bCs/>
          <w:lang w:val="en-US"/>
        </w:rPr>
        <w:t xml:space="preserve"> </w:t>
      </w:r>
      <w:r w:rsidRPr="00C24ECD">
        <w:rPr>
          <w:bCs/>
          <w:lang w:val="en-US"/>
        </w:rPr>
        <w:t>stakehol</w:t>
      </w:r>
      <w:r>
        <w:rPr>
          <w:bCs/>
          <w:lang w:val="en-US"/>
        </w:rPr>
        <w:t xml:space="preserve">ders. </w:t>
      </w:r>
    </w:p>
    <w:p w:rsidR="00937A3C" w:rsidRDefault="00937A3C" w:rsidP="00937A3C">
      <w:pPr>
        <w:pStyle w:val="ListParagraph"/>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C24ECD">
        <w:rPr>
          <w:bCs/>
          <w:lang w:val="en-US"/>
        </w:rPr>
        <w:t>Create</w:t>
      </w:r>
      <w:r>
        <w:rPr>
          <w:bCs/>
          <w:lang w:val="en-US"/>
        </w:rPr>
        <w:t xml:space="preserve"> </w:t>
      </w:r>
      <w:r w:rsidRPr="00C24ECD">
        <w:rPr>
          <w:bCs/>
          <w:lang w:val="en-US"/>
        </w:rPr>
        <w:t>public</w:t>
      </w:r>
      <w:r>
        <w:rPr>
          <w:bCs/>
          <w:lang w:val="en-US"/>
        </w:rPr>
        <w:t xml:space="preserve"> </w:t>
      </w:r>
      <w:r w:rsidRPr="00C24ECD">
        <w:rPr>
          <w:bCs/>
          <w:lang w:val="en-US"/>
        </w:rPr>
        <w:t>and</w:t>
      </w:r>
      <w:r>
        <w:rPr>
          <w:bCs/>
          <w:lang w:val="en-US"/>
        </w:rPr>
        <w:t xml:space="preserve"> </w:t>
      </w:r>
      <w:r w:rsidRPr="00C24ECD">
        <w:rPr>
          <w:bCs/>
          <w:lang w:val="en-US"/>
        </w:rPr>
        <w:t>private</w:t>
      </w:r>
      <w:r>
        <w:rPr>
          <w:bCs/>
          <w:lang w:val="en-US"/>
        </w:rPr>
        <w:t xml:space="preserve"> </w:t>
      </w:r>
      <w:r w:rsidRPr="00C24ECD">
        <w:rPr>
          <w:bCs/>
          <w:lang w:val="en-US"/>
        </w:rPr>
        <w:t>partner</w:t>
      </w:r>
      <w:r>
        <w:rPr>
          <w:bCs/>
          <w:lang w:val="en-US"/>
        </w:rPr>
        <w:t xml:space="preserve">ships is also important. </w:t>
      </w:r>
    </w:p>
    <w:p w:rsidR="00937A3C" w:rsidRDefault="00937A3C" w:rsidP="00937A3C">
      <w:pPr>
        <w:pStyle w:val="ListParagraph"/>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Effective c</w:t>
      </w:r>
      <w:r w:rsidRPr="00C24ECD">
        <w:rPr>
          <w:bCs/>
          <w:lang w:val="en-US"/>
        </w:rPr>
        <w:t>ommunication</w:t>
      </w:r>
      <w:r>
        <w:rPr>
          <w:bCs/>
          <w:lang w:val="en-US"/>
        </w:rPr>
        <w:t xml:space="preserve"> </w:t>
      </w:r>
      <w:r w:rsidRPr="00C24ECD">
        <w:rPr>
          <w:bCs/>
          <w:lang w:val="en-US"/>
        </w:rPr>
        <w:t>is</w:t>
      </w:r>
      <w:r>
        <w:rPr>
          <w:bCs/>
          <w:lang w:val="en-US"/>
        </w:rPr>
        <w:t xml:space="preserve"> </w:t>
      </w:r>
      <w:r w:rsidRPr="00C24ECD">
        <w:rPr>
          <w:bCs/>
          <w:lang w:val="en-US"/>
        </w:rPr>
        <w:t>an</w:t>
      </w:r>
      <w:r>
        <w:rPr>
          <w:bCs/>
          <w:lang w:val="en-US"/>
        </w:rPr>
        <w:t xml:space="preserve"> </w:t>
      </w:r>
      <w:r w:rsidRPr="00C24ECD">
        <w:rPr>
          <w:bCs/>
          <w:lang w:val="en-US"/>
        </w:rPr>
        <w:t>essential</w:t>
      </w:r>
      <w:r>
        <w:rPr>
          <w:bCs/>
          <w:lang w:val="en-US"/>
        </w:rPr>
        <w:t xml:space="preserve"> </w:t>
      </w:r>
      <w:r w:rsidRPr="00C24ECD">
        <w:rPr>
          <w:bCs/>
          <w:lang w:val="en-US"/>
        </w:rPr>
        <w:t>element</w:t>
      </w:r>
      <w:r>
        <w:rPr>
          <w:bCs/>
          <w:lang w:val="en-US"/>
        </w:rPr>
        <w:t xml:space="preserve"> </w:t>
      </w:r>
      <w:r w:rsidRPr="00C24ECD">
        <w:rPr>
          <w:bCs/>
          <w:lang w:val="en-US"/>
        </w:rPr>
        <w:t>of</w:t>
      </w:r>
      <w:r>
        <w:rPr>
          <w:bCs/>
          <w:lang w:val="en-US"/>
        </w:rPr>
        <w:t xml:space="preserve"> </w:t>
      </w:r>
      <w:r w:rsidRPr="00C24ECD">
        <w:rPr>
          <w:bCs/>
          <w:lang w:val="en-US"/>
        </w:rPr>
        <w:t>m</w:t>
      </w:r>
      <w:r>
        <w:rPr>
          <w:bCs/>
          <w:lang w:val="en-US"/>
        </w:rPr>
        <w:t xml:space="preserve">ainstreaming biodiversity. </w:t>
      </w:r>
    </w:p>
    <w:p w:rsidR="00937A3C" w:rsidRPr="00085179" w:rsidRDefault="00937A3C" w:rsidP="00937A3C">
      <w:pPr>
        <w:pStyle w:val="ListParagraph"/>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C24ECD">
        <w:rPr>
          <w:bCs/>
          <w:lang w:val="en-US"/>
        </w:rPr>
        <w:t>The</w:t>
      </w:r>
      <w:r>
        <w:rPr>
          <w:bCs/>
          <w:lang w:val="en-US"/>
        </w:rPr>
        <w:t xml:space="preserve"> </w:t>
      </w:r>
      <w:r w:rsidRPr="00C24ECD">
        <w:rPr>
          <w:bCs/>
          <w:lang w:val="en-US"/>
        </w:rPr>
        <w:t>language</w:t>
      </w:r>
      <w:r>
        <w:rPr>
          <w:bCs/>
          <w:lang w:val="en-US"/>
        </w:rPr>
        <w:t xml:space="preserve"> </w:t>
      </w:r>
      <w:r w:rsidRPr="00C24ECD">
        <w:rPr>
          <w:bCs/>
          <w:lang w:val="en-US"/>
        </w:rPr>
        <w:t>has</w:t>
      </w:r>
      <w:r>
        <w:rPr>
          <w:bCs/>
          <w:lang w:val="en-US"/>
        </w:rPr>
        <w:t xml:space="preserve"> </w:t>
      </w:r>
      <w:r w:rsidRPr="00C24ECD">
        <w:rPr>
          <w:bCs/>
          <w:lang w:val="en-US"/>
        </w:rPr>
        <w:t>to</w:t>
      </w:r>
      <w:r>
        <w:rPr>
          <w:bCs/>
          <w:lang w:val="en-US"/>
        </w:rPr>
        <w:t xml:space="preserve"> </w:t>
      </w:r>
      <w:r w:rsidRPr="00C24ECD">
        <w:rPr>
          <w:bCs/>
          <w:lang w:val="en-US"/>
        </w:rPr>
        <w:t>be</w:t>
      </w:r>
      <w:r>
        <w:rPr>
          <w:bCs/>
          <w:lang w:val="en-US"/>
        </w:rPr>
        <w:t xml:space="preserve"> </w:t>
      </w:r>
      <w:r w:rsidRPr="00C24ECD">
        <w:rPr>
          <w:bCs/>
          <w:lang w:val="en-US"/>
        </w:rPr>
        <w:t>clear</w:t>
      </w:r>
      <w:r>
        <w:rPr>
          <w:bCs/>
          <w:lang w:val="en-US"/>
        </w:rPr>
        <w:t xml:space="preserve"> </w:t>
      </w:r>
      <w:r w:rsidRPr="00C24ECD">
        <w:rPr>
          <w:bCs/>
          <w:lang w:val="en-US"/>
        </w:rPr>
        <w:t>f</w:t>
      </w:r>
      <w:r>
        <w:rPr>
          <w:bCs/>
          <w:lang w:val="en-US"/>
        </w:rPr>
        <w:t xml:space="preserve">or all sectors involved. </w:t>
      </w:r>
    </w:p>
    <w:p w:rsidR="00937A3C" w:rsidRDefault="00937A3C" w:rsidP="00937A3C">
      <w:pPr>
        <w:pStyle w:val="ListParagraph"/>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C24ECD">
        <w:rPr>
          <w:bCs/>
          <w:lang w:val="en-US"/>
        </w:rPr>
        <w:t>It</w:t>
      </w:r>
      <w:r>
        <w:rPr>
          <w:bCs/>
          <w:lang w:val="en-US"/>
        </w:rPr>
        <w:t xml:space="preserve"> </w:t>
      </w:r>
      <w:r w:rsidRPr="00C24ECD">
        <w:rPr>
          <w:bCs/>
          <w:lang w:val="en-US"/>
        </w:rPr>
        <w:t>is</w:t>
      </w:r>
      <w:r>
        <w:rPr>
          <w:bCs/>
          <w:lang w:val="en-US"/>
        </w:rPr>
        <w:t xml:space="preserve"> still a </w:t>
      </w:r>
      <w:r w:rsidRPr="00C24ECD">
        <w:rPr>
          <w:bCs/>
          <w:lang w:val="en-US"/>
        </w:rPr>
        <w:t>challenge</w:t>
      </w:r>
      <w:r>
        <w:rPr>
          <w:bCs/>
          <w:lang w:val="en-US"/>
        </w:rPr>
        <w:t xml:space="preserve"> </w:t>
      </w:r>
      <w:r w:rsidRPr="00C24ECD">
        <w:rPr>
          <w:bCs/>
          <w:lang w:val="en-US"/>
        </w:rPr>
        <w:t>to</w:t>
      </w:r>
      <w:r>
        <w:rPr>
          <w:bCs/>
          <w:lang w:val="en-US"/>
        </w:rPr>
        <w:t xml:space="preserve"> </w:t>
      </w:r>
      <w:r w:rsidRPr="00C24ECD">
        <w:rPr>
          <w:bCs/>
          <w:lang w:val="en-US"/>
        </w:rPr>
        <w:t>measure</w:t>
      </w:r>
      <w:r>
        <w:rPr>
          <w:bCs/>
          <w:lang w:val="en-US"/>
        </w:rPr>
        <w:t xml:space="preserve"> </w:t>
      </w:r>
      <w:r w:rsidRPr="00C24ECD">
        <w:rPr>
          <w:bCs/>
          <w:lang w:val="en-US"/>
        </w:rPr>
        <w:t>progress</w:t>
      </w:r>
      <w:r>
        <w:rPr>
          <w:bCs/>
          <w:lang w:val="en-US"/>
        </w:rPr>
        <w:t xml:space="preserve"> </w:t>
      </w:r>
      <w:r w:rsidRPr="00C24ECD">
        <w:rPr>
          <w:bCs/>
          <w:lang w:val="en-US"/>
        </w:rPr>
        <w:t>of</w:t>
      </w:r>
      <w:r>
        <w:rPr>
          <w:bCs/>
          <w:lang w:val="en-US"/>
        </w:rPr>
        <w:t xml:space="preserve"> </w:t>
      </w:r>
      <w:r w:rsidRPr="00C24ECD">
        <w:rPr>
          <w:bCs/>
          <w:lang w:val="en-US"/>
        </w:rPr>
        <w:t>action</w:t>
      </w:r>
      <w:r>
        <w:rPr>
          <w:bCs/>
          <w:lang w:val="en-US"/>
        </w:rPr>
        <w:t xml:space="preserve"> </w:t>
      </w:r>
      <w:r w:rsidRPr="00C24ECD">
        <w:rPr>
          <w:bCs/>
          <w:lang w:val="en-US"/>
        </w:rPr>
        <w:t>on</w:t>
      </w:r>
      <w:r>
        <w:rPr>
          <w:bCs/>
          <w:lang w:val="en-US"/>
        </w:rPr>
        <w:t xml:space="preserve"> </w:t>
      </w:r>
      <w:r w:rsidRPr="00C24ECD">
        <w:rPr>
          <w:bCs/>
          <w:lang w:val="en-US"/>
        </w:rPr>
        <w:t>mainstreaming</w:t>
      </w:r>
      <w:r>
        <w:rPr>
          <w:bCs/>
          <w:lang w:val="en-US"/>
        </w:rPr>
        <w:t xml:space="preserve"> </w:t>
      </w:r>
      <w:r w:rsidRPr="00C24ECD">
        <w:rPr>
          <w:bCs/>
          <w:lang w:val="en-US"/>
        </w:rPr>
        <w:t>biodiversity.</w:t>
      </w:r>
    </w:p>
    <w:p w:rsidR="00937A3C" w:rsidRDefault="00937A3C" w:rsidP="00937A3C">
      <w:pPr>
        <w:pStyle w:val="ListParagraph"/>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C24ECD">
        <w:rPr>
          <w:bCs/>
          <w:lang w:val="en-US"/>
        </w:rPr>
        <w:t>Nature</w:t>
      </w:r>
      <w:r>
        <w:rPr>
          <w:bCs/>
          <w:lang w:val="en-US"/>
        </w:rPr>
        <w:t xml:space="preserve"> </w:t>
      </w:r>
      <w:r w:rsidRPr="00C24ECD">
        <w:rPr>
          <w:bCs/>
          <w:lang w:val="en-US"/>
        </w:rPr>
        <w:t>is</w:t>
      </w:r>
      <w:r>
        <w:rPr>
          <w:bCs/>
          <w:lang w:val="en-US"/>
        </w:rPr>
        <w:t xml:space="preserve"> </w:t>
      </w:r>
      <w:r w:rsidRPr="00C24ECD">
        <w:rPr>
          <w:bCs/>
          <w:lang w:val="en-US"/>
        </w:rPr>
        <w:t>a</w:t>
      </w:r>
      <w:r>
        <w:rPr>
          <w:bCs/>
          <w:lang w:val="en-US"/>
        </w:rPr>
        <w:t xml:space="preserve"> </w:t>
      </w:r>
      <w:r w:rsidRPr="00C24ECD">
        <w:rPr>
          <w:bCs/>
          <w:lang w:val="en-US"/>
        </w:rPr>
        <w:t>matrix</w:t>
      </w:r>
      <w:r>
        <w:rPr>
          <w:bCs/>
          <w:lang w:val="en-US"/>
        </w:rPr>
        <w:t xml:space="preserve"> </w:t>
      </w:r>
      <w:r w:rsidRPr="00C24ECD">
        <w:rPr>
          <w:bCs/>
          <w:lang w:val="en-US"/>
        </w:rPr>
        <w:t>of</w:t>
      </w:r>
      <w:r>
        <w:rPr>
          <w:bCs/>
          <w:lang w:val="en-US"/>
        </w:rPr>
        <w:t xml:space="preserve"> </w:t>
      </w:r>
      <w:r w:rsidRPr="00C24ECD">
        <w:rPr>
          <w:bCs/>
          <w:lang w:val="en-US"/>
        </w:rPr>
        <w:t>life</w:t>
      </w:r>
      <w:r>
        <w:rPr>
          <w:bCs/>
          <w:lang w:val="en-US"/>
        </w:rPr>
        <w:t xml:space="preserve"> </w:t>
      </w:r>
      <w:r w:rsidRPr="00C24ECD">
        <w:rPr>
          <w:bCs/>
          <w:lang w:val="en-US"/>
        </w:rPr>
        <w:t>and</w:t>
      </w:r>
      <w:r>
        <w:rPr>
          <w:bCs/>
          <w:lang w:val="en-US"/>
        </w:rPr>
        <w:t xml:space="preserve"> </w:t>
      </w:r>
      <w:r w:rsidRPr="00C24ECD">
        <w:rPr>
          <w:bCs/>
          <w:lang w:val="en-US"/>
        </w:rPr>
        <w:t>environmental</w:t>
      </w:r>
      <w:r>
        <w:rPr>
          <w:bCs/>
          <w:lang w:val="en-US"/>
        </w:rPr>
        <w:t xml:space="preserve"> </w:t>
      </w:r>
      <w:r w:rsidRPr="00C24ECD">
        <w:rPr>
          <w:bCs/>
          <w:lang w:val="en-US"/>
        </w:rPr>
        <w:t>services</w:t>
      </w:r>
      <w:r>
        <w:rPr>
          <w:bCs/>
          <w:lang w:val="en-US"/>
        </w:rPr>
        <w:t xml:space="preserve"> </w:t>
      </w:r>
      <w:r w:rsidRPr="00C24ECD">
        <w:rPr>
          <w:bCs/>
          <w:lang w:val="en-US"/>
        </w:rPr>
        <w:t>in</w:t>
      </w:r>
      <w:r>
        <w:rPr>
          <w:bCs/>
          <w:lang w:val="en-US"/>
        </w:rPr>
        <w:t xml:space="preserve"> </w:t>
      </w:r>
      <w:r w:rsidRPr="00C24ECD">
        <w:rPr>
          <w:bCs/>
          <w:lang w:val="en-US"/>
        </w:rPr>
        <w:t>which</w:t>
      </w:r>
      <w:r>
        <w:rPr>
          <w:bCs/>
          <w:lang w:val="en-US"/>
        </w:rPr>
        <w:t xml:space="preserve"> </w:t>
      </w:r>
      <w:r w:rsidRPr="00C24ECD">
        <w:rPr>
          <w:bCs/>
          <w:lang w:val="en-US"/>
        </w:rPr>
        <w:t>all</w:t>
      </w:r>
      <w:r>
        <w:rPr>
          <w:bCs/>
          <w:lang w:val="en-US"/>
        </w:rPr>
        <w:t xml:space="preserve"> </w:t>
      </w:r>
      <w:r w:rsidRPr="00C24ECD">
        <w:rPr>
          <w:bCs/>
          <w:lang w:val="en-US"/>
        </w:rPr>
        <w:t>social</w:t>
      </w:r>
      <w:r>
        <w:rPr>
          <w:bCs/>
          <w:lang w:val="en-US"/>
        </w:rPr>
        <w:t xml:space="preserve"> </w:t>
      </w:r>
      <w:r w:rsidRPr="00C24ECD">
        <w:rPr>
          <w:bCs/>
          <w:lang w:val="en-US"/>
        </w:rPr>
        <w:t>aspects</w:t>
      </w:r>
      <w:r>
        <w:rPr>
          <w:bCs/>
          <w:lang w:val="en-US"/>
        </w:rPr>
        <w:t xml:space="preserve"> </w:t>
      </w:r>
      <w:r w:rsidRPr="00C24ECD">
        <w:rPr>
          <w:bCs/>
          <w:lang w:val="en-US"/>
        </w:rPr>
        <w:t>are</w:t>
      </w:r>
      <w:r>
        <w:rPr>
          <w:bCs/>
          <w:lang w:val="en-US"/>
        </w:rPr>
        <w:t xml:space="preserve"> </w:t>
      </w:r>
      <w:r w:rsidRPr="00C24ECD">
        <w:rPr>
          <w:bCs/>
          <w:lang w:val="en-US"/>
        </w:rPr>
        <w:t>imbedded,</w:t>
      </w:r>
      <w:r>
        <w:rPr>
          <w:bCs/>
          <w:lang w:val="en-US"/>
        </w:rPr>
        <w:t xml:space="preserve"> </w:t>
      </w:r>
      <w:r w:rsidRPr="00C24ECD">
        <w:rPr>
          <w:bCs/>
          <w:lang w:val="en-US"/>
        </w:rPr>
        <w:t>the</w:t>
      </w:r>
      <w:r>
        <w:rPr>
          <w:bCs/>
          <w:lang w:val="en-US"/>
        </w:rPr>
        <w:t xml:space="preserve"> </w:t>
      </w:r>
      <w:r w:rsidRPr="00C24ECD">
        <w:rPr>
          <w:bCs/>
          <w:lang w:val="en-US"/>
        </w:rPr>
        <w:t>social</w:t>
      </w:r>
      <w:r>
        <w:rPr>
          <w:bCs/>
          <w:lang w:val="en-US"/>
        </w:rPr>
        <w:t xml:space="preserve"> </w:t>
      </w:r>
      <w:r w:rsidRPr="00C24ECD">
        <w:rPr>
          <w:bCs/>
          <w:lang w:val="en-US"/>
        </w:rPr>
        <w:t>lies</w:t>
      </w:r>
      <w:r>
        <w:rPr>
          <w:bCs/>
          <w:lang w:val="en-US"/>
        </w:rPr>
        <w:t xml:space="preserve"> within the biological. </w:t>
      </w:r>
    </w:p>
    <w:p w:rsidR="00937A3C" w:rsidRDefault="00937A3C" w:rsidP="00937A3C">
      <w:pPr>
        <w:pStyle w:val="ListParagraph"/>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C24ECD">
        <w:rPr>
          <w:bCs/>
          <w:lang w:val="en-US"/>
        </w:rPr>
        <w:t>Biodiversity</w:t>
      </w:r>
      <w:r>
        <w:rPr>
          <w:bCs/>
          <w:lang w:val="en-US"/>
        </w:rPr>
        <w:t xml:space="preserve"> </w:t>
      </w:r>
      <w:r w:rsidRPr="00C24ECD">
        <w:rPr>
          <w:bCs/>
          <w:lang w:val="en-US"/>
        </w:rPr>
        <w:t>can</w:t>
      </w:r>
      <w:r>
        <w:rPr>
          <w:bCs/>
          <w:lang w:val="en-US"/>
        </w:rPr>
        <w:t xml:space="preserve"> c</w:t>
      </w:r>
      <w:r w:rsidRPr="00C24ECD">
        <w:rPr>
          <w:bCs/>
          <w:lang w:val="en-US"/>
        </w:rPr>
        <w:t>ontribute</w:t>
      </w:r>
      <w:r>
        <w:rPr>
          <w:bCs/>
          <w:lang w:val="en-US"/>
        </w:rPr>
        <w:t xml:space="preserve"> </w:t>
      </w:r>
      <w:r w:rsidRPr="00C24ECD">
        <w:rPr>
          <w:bCs/>
          <w:lang w:val="en-US"/>
        </w:rPr>
        <w:t>to</w:t>
      </w:r>
      <w:r>
        <w:rPr>
          <w:bCs/>
          <w:lang w:val="en-US"/>
        </w:rPr>
        <w:t xml:space="preserve"> </w:t>
      </w:r>
      <w:r w:rsidRPr="00C24ECD">
        <w:rPr>
          <w:bCs/>
          <w:lang w:val="en-US"/>
        </w:rPr>
        <w:t>SDGs</w:t>
      </w:r>
      <w:r>
        <w:rPr>
          <w:bCs/>
          <w:lang w:val="en-US"/>
        </w:rPr>
        <w:t xml:space="preserve">, </w:t>
      </w:r>
      <w:r w:rsidRPr="00C24ECD">
        <w:rPr>
          <w:bCs/>
          <w:lang w:val="en-US"/>
        </w:rPr>
        <w:t>but</w:t>
      </w:r>
      <w:r>
        <w:rPr>
          <w:bCs/>
          <w:lang w:val="en-US"/>
        </w:rPr>
        <w:t xml:space="preserve"> </w:t>
      </w:r>
      <w:r w:rsidRPr="00C24ECD">
        <w:rPr>
          <w:bCs/>
          <w:lang w:val="en-US"/>
        </w:rPr>
        <w:t>SDGs</w:t>
      </w:r>
      <w:r>
        <w:rPr>
          <w:bCs/>
          <w:lang w:val="en-US"/>
        </w:rPr>
        <w:t xml:space="preserve"> </w:t>
      </w:r>
      <w:r w:rsidRPr="00C24ECD">
        <w:rPr>
          <w:bCs/>
          <w:lang w:val="en-US"/>
        </w:rPr>
        <w:t>should</w:t>
      </w:r>
      <w:r>
        <w:rPr>
          <w:bCs/>
          <w:lang w:val="en-US"/>
        </w:rPr>
        <w:t xml:space="preserve"> </w:t>
      </w:r>
      <w:r w:rsidRPr="00C24ECD">
        <w:rPr>
          <w:bCs/>
          <w:lang w:val="en-US"/>
        </w:rPr>
        <w:t>also</w:t>
      </w:r>
      <w:r>
        <w:rPr>
          <w:bCs/>
          <w:lang w:val="en-US"/>
        </w:rPr>
        <w:t xml:space="preserve"> </w:t>
      </w:r>
      <w:r w:rsidRPr="00C24ECD">
        <w:rPr>
          <w:bCs/>
          <w:lang w:val="en-US"/>
        </w:rPr>
        <w:t>con</w:t>
      </w:r>
      <w:r>
        <w:rPr>
          <w:bCs/>
          <w:lang w:val="en-US"/>
        </w:rPr>
        <w:t xml:space="preserve">tribute to biodiversity. </w:t>
      </w:r>
    </w:p>
    <w:p w:rsidR="00937A3C" w:rsidRDefault="00937A3C" w:rsidP="00937A3C">
      <w:pPr>
        <w:pStyle w:val="ListParagraph"/>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C24ECD">
        <w:rPr>
          <w:bCs/>
          <w:lang w:val="en-US"/>
        </w:rPr>
        <w:t>Mainstreaming</w:t>
      </w:r>
      <w:r>
        <w:rPr>
          <w:bCs/>
          <w:lang w:val="en-US"/>
        </w:rPr>
        <w:t xml:space="preserve"> </w:t>
      </w:r>
      <w:r w:rsidRPr="00C24ECD">
        <w:rPr>
          <w:bCs/>
          <w:lang w:val="en-US"/>
        </w:rPr>
        <w:t>biodiversity</w:t>
      </w:r>
      <w:r>
        <w:rPr>
          <w:bCs/>
          <w:lang w:val="en-US"/>
        </w:rPr>
        <w:t xml:space="preserve"> </w:t>
      </w:r>
      <w:r w:rsidRPr="00C24ECD">
        <w:rPr>
          <w:bCs/>
          <w:lang w:val="en-US"/>
        </w:rPr>
        <w:t>should</w:t>
      </w:r>
      <w:r>
        <w:rPr>
          <w:bCs/>
          <w:lang w:val="en-US"/>
        </w:rPr>
        <w:t xml:space="preserve"> </w:t>
      </w:r>
      <w:r w:rsidRPr="00C24ECD">
        <w:rPr>
          <w:bCs/>
          <w:lang w:val="en-US"/>
        </w:rPr>
        <w:t>be</w:t>
      </w:r>
      <w:r>
        <w:rPr>
          <w:bCs/>
          <w:lang w:val="en-US"/>
        </w:rPr>
        <w:t xml:space="preserve"> </w:t>
      </w:r>
      <w:r w:rsidRPr="00C24ECD">
        <w:rPr>
          <w:bCs/>
          <w:lang w:val="en-US"/>
        </w:rPr>
        <w:t>considered</w:t>
      </w:r>
      <w:r>
        <w:rPr>
          <w:bCs/>
          <w:lang w:val="en-US"/>
        </w:rPr>
        <w:t xml:space="preserve"> </w:t>
      </w:r>
      <w:r w:rsidRPr="00C24ECD">
        <w:rPr>
          <w:bCs/>
          <w:lang w:val="en-US"/>
        </w:rPr>
        <w:t>as</w:t>
      </w:r>
      <w:r>
        <w:rPr>
          <w:bCs/>
          <w:lang w:val="en-US"/>
        </w:rPr>
        <w:t xml:space="preserve"> </w:t>
      </w:r>
      <w:r w:rsidRPr="00C24ECD">
        <w:rPr>
          <w:bCs/>
          <w:lang w:val="en-US"/>
        </w:rPr>
        <w:t>a</w:t>
      </w:r>
      <w:r>
        <w:rPr>
          <w:bCs/>
          <w:lang w:val="en-US"/>
        </w:rPr>
        <w:t xml:space="preserve"> </w:t>
      </w:r>
      <w:r w:rsidRPr="00C24ECD">
        <w:rPr>
          <w:bCs/>
          <w:lang w:val="en-US"/>
        </w:rPr>
        <w:t>pillar</w:t>
      </w:r>
      <w:r>
        <w:rPr>
          <w:bCs/>
          <w:lang w:val="en-US"/>
        </w:rPr>
        <w:t xml:space="preserve"> </w:t>
      </w:r>
      <w:r w:rsidRPr="00C24ECD">
        <w:rPr>
          <w:bCs/>
          <w:lang w:val="en-US"/>
        </w:rPr>
        <w:t>for</w:t>
      </w:r>
      <w:r>
        <w:rPr>
          <w:bCs/>
          <w:lang w:val="en-US"/>
        </w:rPr>
        <w:t xml:space="preserve"> </w:t>
      </w:r>
      <w:r w:rsidRPr="00C24ECD">
        <w:rPr>
          <w:bCs/>
          <w:lang w:val="en-US"/>
        </w:rPr>
        <w:t>the</w:t>
      </w:r>
      <w:r>
        <w:rPr>
          <w:bCs/>
          <w:lang w:val="en-US"/>
        </w:rPr>
        <w:t xml:space="preserve"> post 2020 </w:t>
      </w:r>
      <w:r w:rsidRPr="00C24ECD">
        <w:rPr>
          <w:bCs/>
          <w:lang w:val="en-US"/>
        </w:rPr>
        <w:t>global</w:t>
      </w:r>
      <w:r>
        <w:rPr>
          <w:bCs/>
          <w:lang w:val="en-US"/>
        </w:rPr>
        <w:t xml:space="preserve"> </w:t>
      </w:r>
      <w:r w:rsidRPr="00C24ECD">
        <w:rPr>
          <w:bCs/>
          <w:lang w:val="en-US"/>
        </w:rPr>
        <w:t>biodiversit</w:t>
      </w:r>
      <w:r>
        <w:rPr>
          <w:bCs/>
          <w:lang w:val="en-US"/>
        </w:rPr>
        <w:t xml:space="preserve">y framework. </w:t>
      </w:r>
    </w:p>
    <w:p w:rsidR="00937A3C" w:rsidRDefault="00937A3C" w:rsidP="00937A3C">
      <w:pPr>
        <w:pStyle w:val="ListParagraph"/>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C24ECD">
        <w:rPr>
          <w:bCs/>
          <w:lang w:val="en-US"/>
        </w:rPr>
        <w:t>Transformational</w:t>
      </w:r>
      <w:r>
        <w:rPr>
          <w:bCs/>
          <w:lang w:val="en-US"/>
        </w:rPr>
        <w:t xml:space="preserve"> </w:t>
      </w:r>
      <w:r w:rsidRPr="00C24ECD">
        <w:rPr>
          <w:bCs/>
          <w:lang w:val="en-US"/>
        </w:rPr>
        <w:t>change</w:t>
      </w:r>
      <w:r>
        <w:rPr>
          <w:bCs/>
          <w:lang w:val="en-US"/>
        </w:rPr>
        <w:t xml:space="preserve"> </w:t>
      </w:r>
      <w:r w:rsidRPr="00C24ECD">
        <w:rPr>
          <w:bCs/>
          <w:lang w:val="en-US"/>
        </w:rPr>
        <w:t>is</w:t>
      </w:r>
      <w:r>
        <w:rPr>
          <w:bCs/>
          <w:lang w:val="en-US"/>
        </w:rPr>
        <w:t xml:space="preserve"> </w:t>
      </w:r>
      <w:r w:rsidRPr="00C24ECD">
        <w:rPr>
          <w:bCs/>
          <w:lang w:val="en-US"/>
        </w:rPr>
        <w:t>necessary</w:t>
      </w:r>
      <w:r>
        <w:rPr>
          <w:bCs/>
          <w:lang w:val="en-US"/>
        </w:rPr>
        <w:t xml:space="preserve"> </w:t>
      </w:r>
      <w:r w:rsidRPr="00C24ECD">
        <w:rPr>
          <w:bCs/>
          <w:lang w:val="en-US"/>
        </w:rPr>
        <w:t>to</w:t>
      </w:r>
      <w:r>
        <w:rPr>
          <w:bCs/>
          <w:lang w:val="en-US"/>
        </w:rPr>
        <w:t xml:space="preserve"> </w:t>
      </w:r>
      <w:r w:rsidRPr="00C24ECD">
        <w:rPr>
          <w:bCs/>
          <w:lang w:val="en-US"/>
        </w:rPr>
        <w:t>transition</w:t>
      </w:r>
      <w:r>
        <w:rPr>
          <w:bCs/>
          <w:lang w:val="en-US"/>
        </w:rPr>
        <w:t xml:space="preserve"> </w:t>
      </w:r>
      <w:r w:rsidRPr="00C24ECD">
        <w:rPr>
          <w:bCs/>
          <w:lang w:val="en-US"/>
        </w:rPr>
        <w:t>through</w:t>
      </w:r>
      <w:r>
        <w:rPr>
          <w:bCs/>
          <w:lang w:val="en-US"/>
        </w:rPr>
        <w:t xml:space="preserve"> </w:t>
      </w:r>
      <w:r w:rsidRPr="00C24ECD">
        <w:rPr>
          <w:bCs/>
          <w:lang w:val="en-US"/>
        </w:rPr>
        <w:t>enabling</w:t>
      </w:r>
      <w:r>
        <w:rPr>
          <w:bCs/>
          <w:lang w:val="en-US"/>
        </w:rPr>
        <w:t xml:space="preserve"> </w:t>
      </w:r>
      <w:r w:rsidRPr="00C24ECD">
        <w:rPr>
          <w:bCs/>
          <w:lang w:val="en-US"/>
        </w:rPr>
        <w:t>environments</w:t>
      </w:r>
      <w:r>
        <w:rPr>
          <w:bCs/>
          <w:lang w:val="en-US"/>
        </w:rPr>
        <w:t xml:space="preserve"> </w:t>
      </w:r>
      <w:r w:rsidRPr="00C24ECD">
        <w:rPr>
          <w:bCs/>
          <w:lang w:val="en-US"/>
        </w:rPr>
        <w:t>into</w:t>
      </w:r>
      <w:r>
        <w:rPr>
          <w:bCs/>
          <w:lang w:val="en-US"/>
        </w:rPr>
        <w:t xml:space="preserve"> </w:t>
      </w:r>
      <w:r w:rsidRPr="00C24ECD">
        <w:rPr>
          <w:bCs/>
          <w:lang w:val="en-US"/>
        </w:rPr>
        <w:t>sustainability</w:t>
      </w:r>
      <w:r>
        <w:rPr>
          <w:bCs/>
          <w:lang w:val="en-US"/>
        </w:rPr>
        <w:t xml:space="preserve"> </w:t>
      </w:r>
      <w:r w:rsidRPr="00C24ECD">
        <w:rPr>
          <w:bCs/>
          <w:lang w:val="en-US"/>
        </w:rPr>
        <w:t>to</w:t>
      </w:r>
      <w:r>
        <w:rPr>
          <w:bCs/>
          <w:lang w:val="en-US"/>
        </w:rPr>
        <w:t xml:space="preserve"> </w:t>
      </w:r>
      <w:r w:rsidRPr="00C24ECD">
        <w:rPr>
          <w:bCs/>
          <w:lang w:val="en-US"/>
        </w:rPr>
        <w:t>reach</w:t>
      </w:r>
      <w:r>
        <w:rPr>
          <w:bCs/>
          <w:lang w:val="en-US"/>
        </w:rPr>
        <w:t xml:space="preserve"> </w:t>
      </w:r>
      <w:r w:rsidRPr="00C24ECD">
        <w:rPr>
          <w:bCs/>
          <w:lang w:val="en-US"/>
        </w:rPr>
        <w:t>the</w:t>
      </w:r>
      <w:r>
        <w:rPr>
          <w:bCs/>
          <w:lang w:val="en-US"/>
        </w:rPr>
        <w:t xml:space="preserve"> </w:t>
      </w:r>
      <w:r w:rsidRPr="00C24ECD">
        <w:rPr>
          <w:bCs/>
          <w:lang w:val="en-US"/>
        </w:rPr>
        <w:t>2050</w:t>
      </w:r>
      <w:r>
        <w:rPr>
          <w:bCs/>
          <w:lang w:val="en-US"/>
        </w:rPr>
        <w:t xml:space="preserve"> </w:t>
      </w:r>
      <w:r w:rsidRPr="00C24ECD">
        <w:rPr>
          <w:bCs/>
          <w:lang w:val="en-US"/>
        </w:rPr>
        <w:t>vision</w:t>
      </w:r>
      <w:r>
        <w:rPr>
          <w:bCs/>
          <w:lang w:val="en-US"/>
        </w:rPr>
        <w:t>.</w:t>
      </w:r>
    </w:p>
    <w:p w:rsidR="00937A3C" w:rsidRDefault="00937A3C" w:rsidP="0093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bCs/>
          <w:color w:val="000000" w:themeColor="text1"/>
          <w:lang w:val="en-US"/>
        </w:rPr>
      </w:pPr>
      <w:r>
        <w:rPr>
          <w:rFonts w:cstheme="minorHAnsi"/>
          <w:bCs/>
          <w:color w:val="000000" w:themeColor="text1"/>
          <w:lang w:val="en-US"/>
        </w:rPr>
        <w:t xml:space="preserve">Mr. David Cooper congratulated the participants for presenting so many good examples of efforts rising around the world but specially in Mexico. He mentioned that this would help the SCBD take stock for the next stages of the conventions’ bodies in these sectors if the biodiversity crisis is to be tackled. He also underlined that the results of the workshop would be a useful insight on how to improve things in the future and to prepare the post 2020 framework. He concluded by thanking the Mexican government for the workshop and for all the work it has done while being president of the COP. </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cstheme="minorHAnsi"/>
          <w:bCs/>
          <w:color w:val="000000" w:themeColor="text1"/>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bCs/>
          <w:color w:val="000000" w:themeColor="text1"/>
          <w:lang w:val="en-US"/>
        </w:rPr>
      </w:pPr>
      <w:r w:rsidRPr="00352847">
        <w:rPr>
          <w:rFonts w:cstheme="minorHAnsi"/>
          <w:bCs/>
          <w:color w:val="000000" w:themeColor="text1"/>
          <w:lang w:val="en-US"/>
        </w:rPr>
        <w:t xml:space="preserve">The final words of the workshop were offered by </w:t>
      </w:r>
      <w:r>
        <w:rPr>
          <w:rFonts w:cstheme="minorHAnsi"/>
          <w:bCs/>
          <w:color w:val="000000" w:themeColor="text1"/>
          <w:lang w:val="en-US"/>
        </w:rPr>
        <w:t xml:space="preserve">Mr. Jorge Hurtado, </w:t>
      </w:r>
      <w:r w:rsidRPr="00352847">
        <w:rPr>
          <w:rFonts w:cstheme="minorHAnsi"/>
          <w:bCs/>
          <w:color w:val="000000" w:themeColor="text1"/>
          <w:lang w:val="en-US"/>
        </w:rPr>
        <w:t>the Under Minister of Promotion and Environmental Normativity of the Ministry of Environment and Natural Resources (SEMARNAT, Mexico)</w:t>
      </w:r>
      <w:r>
        <w:rPr>
          <w:rFonts w:cstheme="minorHAnsi"/>
          <w:bCs/>
          <w:color w:val="000000" w:themeColor="text1"/>
          <w:lang w:val="en-US"/>
        </w:rPr>
        <w:t>, o</w:t>
      </w:r>
      <w:r w:rsidRPr="00352847">
        <w:rPr>
          <w:rFonts w:cstheme="minorHAnsi"/>
          <w:bCs/>
          <w:color w:val="000000" w:themeColor="text1"/>
          <w:lang w:val="en-US"/>
        </w:rPr>
        <w:t xml:space="preserve">n behalf of Mr. Rafael </w:t>
      </w:r>
      <w:proofErr w:type="spellStart"/>
      <w:r w:rsidRPr="00352847">
        <w:rPr>
          <w:rFonts w:cstheme="minorHAnsi"/>
          <w:bCs/>
          <w:color w:val="000000" w:themeColor="text1"/>
          <w:lang w:val="en-US"/>
        </w:rPr>
        <w:t>Pacchiano</w:t>
      </w:r>
      <w:proofErr w:type="spellEnd"/>
      <w:r w:rsidRPr="00352847">
        <w:rPr>
          <w:rFonts w:cstheme="minorHAnsi"/>
          <w:bCs/>
          <w:color w:val="000000" w:themeColor="text1"/>
          <w:lang w:val="en-US"/>
        </w:rPr>
        <w:t xml:space="preserve"> </w:t>
      </w:r>
      <w:proofErr w:type="spellStart"/>
      <w:r w:rsidRPr="00352847">
        <w:rPr>
          <w:rFonts w:cstheme="minorHAnsi"/>
          <w:bCs/>
          <w:color w:val="000000" w:themeColor="text1"/>
          <w:lang w:val="en-US"/>
        </w:rPr>
        <w:t>Alamán</w:t>
      </w:r>
      <w:proofErr w:type="spellEnd"/>
      <w:r w:rsidRPr="00352847">
        <w:rPr>
          <w:rFonts w:cstheme="minorHAnsi"/>
          <w:bCs/>
          <w:color w:val="000000" w:themeColor="text1"/>
          <w:lang w:val="en-US"/>
        </w:rPr>
        <w:t>, host and President of the COP of the Con</w:t>
      </w:r>
      <w:r>
        <w:rPr>
          <w:rFonts w:cstheme="minorHAnsi"/>
          <w:bCs/>
          <w:color w:val="000000" w:themeColor="text1"/>
          <w:lang w:val="en-US"/>
        </w:rPr>
        <w:t>vention on Biological Diversity. He thanked the participants and</w:t>
      </w:r>
      <w:r w:rsidRPr="005B6762">
        <w:rPr>
          <w:rFonts w:cstheme="minorHAnsi"/>
          <w:bCs/>
          <w:color w:val="000000" w:themeColor="text1"/>
          <w:lang w:val="en-US"/>
        </w:rPr>
        <w:t xml:space="preserve"> welcome</w:t>
      </w:r>
      <w:r>
        <w:rPr>
          <w:rFonts w:cstheme="minorHAnsi"/>
          <w:bCs/>
          <w:color w:val="000000" w:themeColor="text1"/>
          <w:lang w:val="en-US"/>
        </w:rPr>
        <w:t>d</w:t>
      </w:r>
      <w:r w:rsidRPr="005B6762">
        <w:rPr>
          <w:rFonts w:cstheme="minorHAnsi"/>
          <w:bCs/>
          <w:color w:val="000000" w:themeColor="text1"/>
          <w:lang w:val="en-US"/>
        </w:rPr>
        <w:t xml:space="preserve"> the fact that exchange of information that this type of forum fosters enriches </w:t>
      </w:r>
      <w:r>
        <w:rPr>
          <w:rFonts w:cstheme="minorHAnsi"/>
          <w:bCs/>
          <w:color w:val="000000" w:themeColor="text1"/>
          <w:lang w:val="en-US"/>
        </w:rPr>
        <w:t>the</w:t>
      </w:r>
      <w:r w:rsidRPr="005B6762">
        <w:rPr>
          <w:rFonts w:cstheme="minorHAnsi"/>
          <w:bCs/>
          <w:color w:val="000000" w:themeColor="text1"/>
          <w:lang w:val="en-US"/>
        </w:rPr>
        <w:t xml:space="preserve"> work, and helps obtain better results as countries, as governments and as societies.</w:t>
      </w:r>
      <w:r>
        <w:rPr>
          <w:rFonts w:cstheme="minorHAnsi"/>
          <w:bCs/>
          <w:color w:val="000000" w:themeColor="text1"/>
          <w:lang w:val="en-US"/>
        </w:rPr>
        <w:t xml:space="preserve"> He also remarked the importance of including the</w:t>
      </w:r>
      <w:r w:rsidRPr="00024728">
        <w:rPr>
          <w:rFonts w:cstheme="minorHAnsi"/>
          <w:bCs/>
          <w:color w:val="000000" w:themeColor="text1"/>
          <w:lang w:val="en-US"/>
        </w:rPr>
        <w:t xml:space="preserve"> second block of sectors (infrastructure, energy, manufacturing, mining and health), where mainstreaming </w:t>
      </w:r>
      <w:r>
        <w:rPr>
          <w:rFonts w:cstheme="minorHAnsi"/>
          <w:bCs/>
          <w:color w:val="000000" w:themeColor="text1"/>
          <w:lang w:val="en-US"/>
        </w:rPr>
        <w:t>biodiversity is also a priority and for which</w:t>
      </w:r>
      <w:r w:rsidRPr="00D90D19">
        <w:rPr>
          <w:rFonts w:cstheme="minorHAnsi"/>
          <w:bCs/>
          <w:color w:val="000000" w:themeColor="text1"/>
          <w:lang w:val="en-US"/>
        </w:rPr>
        <w:t xml:space="preserve"> growth strategies must be based on the restoration, conservation and sustainable use of biodiversity.</w:t>
      </w:r>
      <w:r>
        <w:rPr>
          <w:rFonts w:cstheme="minorHAnsi"/>
          <w:bCs/>
          <w:color w:val="000000" w:themeColor="text1"/>
          <w:lang w:val="en-US"/>
        </w:rPr>
        <w:t xml:space="preserve"> </w:t>
      </w:r>
      <w:r w:rsidRPr="00024728">
        <w:rPr>
          <w:rFonts w:cstheme="minorHAnsi"/>
          <w:bCs/>
          <w:color w:val="000000" w:themeColor="text1"/>
          <w:lang w:val="en-US"/>
        </w:rPr>
        <w:t xml:space="preserve">The fact of </w:t>
      </w:r>
      <w:r>
        <w:rPr>
          <w:rFonts w:cstheme="minorHAnsi"/>
          <w:bCs/>
          <w:color w:val="000000" w:themeColor="text1"/>
          <w:lang w:val="en-US"/>
        </w:rPr>
        <w:t>building on</w:t>
      </w:r>
      <w:r w:rsidRPr="00024728">
        <w:rPr>
          <w:rFonts w:cstheme="minorHAnsi"/>
          <w:bCs/>
          <w:color w:val="000000" w:themeColor="text1"/>
          <w:lang w:val="en-US"/>
        </w:rPr>
        <w:t xml:space="preserve"> lesson</w:t>
      </w:r>
      <w:r>
        <w:rPr>
          <w:rFonts w:cstheme="minorHAnsi"/>
          <w:bCs/>
          <w:color w:val="000000" w:themeColor="text1"/>
          <w:lang w:val="en-US"/>
        </w:rPr>
        <w:t>s learned</w:t>
      </w:r>
      <w:r w:rsidRPr="00024728">
        <w:rPr>
          <w:rFonts w:cstheme="minorHAnsi"/>
          <w:bCs/>
          <w:color w:val="000000" w:themeColor="text1"/>
          <w:lang w:val="en-US"/>
        </w:rPr>
        <w:t>, regarding the steps that some sectors have already taken to mainstream biodiversity undoubt</w:t>
      </w:r>
      <w:r>
        <w:rPr>
          <w:rFonts w:cstheme="minorHAnsi"/>
          <w:bCs/>
          <w:color w:val="000000" w:themeColor="text1"/>
          <w:lang w:val="en-US"/>
        </w:rPr>
        <w:t>edly represents a great advance and it</w:t>
      </w:r>
      <w:r w:rsidRPr="00D90D19">
        <w:rPr>
          <w:rFonts w:cstheme="minorHAnsi"/>
          <w:bCs/>
          <w:color w:val="000000" w:themeColor="text1"/>
          <w:lang w:val="en-US"/>
        </w:rPr>
        <w:t xml:space="preserve"> constitutes a substantial incentive to go further, </w:t>
      </w:r>
      <w:proofErr w:type="gramStart"/>
      <w:r w:rsidRPr="00D90D19">
        <w:rPr>
          <w:rFonts w:cstheme="minorHAnsi"/>
          <w:bCs/>
          <w:color w:val="000000" w:themeColor="text1"/>
          <w:lang w:val="en-US"/>
        </w:rPr>
        <w:t>in order to</w:t>
      </w:r>
      <w:proofErr w:type="gramEnd"/>
      <w:r w:rsidRPr="00D90D19">
        <w:rPr>
          <w:rFonts w:cstheme="minorHAnsi"/>
          <w:bCs/>
          <w:color w:val="000000" w:themeColor="text1"/>
          <w:lang w:val="en-US"/>
        </w:rPr>
        <w:t xml:space="preserve"> set precise cri</w:t>
      </w:r>
      <w:r>
        <w:rPr>
          <w:rFonts w:cstheme="minorHAnsi"/>
          <w:bCs/>
          <w:color w:val="000000" w:themeColor="text1"/>
          <w:lang w:val="en-US"/>
        </w:rPr>
        <w:t xml:space="preserve">teria and indicators that allows </w:t>
      </w:r>
      <w:r w:rsidRPr="00D90D19">
        <w:rPr>
          <w:rFonts w:cstheme="minorHAnsi"/>
          <w:bCs/>
          <w:color w:val="000000" w:themeColor="text1"/>
          <w:lang w:val="en-US"/>
        </w:rPr>
        <w:t>to place biodiversity at the highest level of decision making, both in public and private sectors.</w:t>
      </w:r>
      <w:r>
        <w:rPr>
          <w:rFonts w:cstheme="minorHAnsi"/>
          <w:bCs/>
          <w:color w:val="000000" w:themeColor="text1"/>
          <w:lang w:val="en-US"/>
        </w:rPr>
        <w:t xml:space="preserve"> </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cstheme="minorHAnsi"/>
          <w:bCs/>
          <w:color w:val="000000" w:themeColor="text1"/>
          <w:lang w:val="en-US"/>
        </w:rPr>
      </w:pPr>
    </w:p>
    <w:p w:rsidR="00937A3C"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bCs/>
          <w:color w:val="000000" w:themeColor="text1"/>
          <w:lang w:val="en-US"/>
        </w:rPr>
      </w:pPr>
      <w:r>
        <w:rPr>
          <w:rFonts w:cstheme="minorHAnsi"/>
          <w:bCs/>
          <w:color w:val="000000" w:themeColor="text1"/>
          <w:lang w:val="en-US"/>
        </w:rPr>
        <w:t>Mr. Hurtado identified 5 challenges that are still needed to be faced: 1) The need to g</w:t>
      </w:r>
      <w:r w:rsidRPr="00024728">
        <w:rPr>
          <w:rFonts w:cstheme="minorHAnsi"/>
          <w:bCs/>
          <w:color w:val="000000" w:themeColor="text1"/>
          <w:lang w:val="en-US"/>
        </w:rPr>
        <w:t>enerate knowledge that is applicable at different scales and to different regions where particular environmental problems are faced and there are clear ecological, cultural an</w:t>
      </w:r>
      <w:r>
        <w:rPr>
          <w:rFonts w:cstheme="minorHAnsi"/>
          <w:bCs/>
          <w:color w:val="000000" w:themeColor="text1"/>
          <w:lang w:val="en-US"/>
        </w:rPr>
        <w:t>d intergenerational differences; 2)</w:t>
      </w:r>
      <w:r w:rsidRPr="00D90D19">
        <w:rPr>
          <w:rFonts w:cstheme="minorHAnsi"/>
          <w:bCs/>
          <w:color w:val="000000" w:themeColor="text1"/>
          <w:lang w:val="en-US"/>
        </w:rPr>
        <w:t xml:space="preserve"> recognizing the traditional knowledge of indigenous peopl</w:t>
      </w:r>
      <w:r>
        <w:rPr>
          <w:rFonts w:cstheme="minorHAnsi"/>
          <w:bCs/>
          <w:color w:val="000000" w:themeColor="text1"/>
          <w:lang w:val="en-US"/>
        </w:rPr>
        <w:t>es, local communities and women; 3)</w:t>
      </w:r>
      <w:r w:rsidRPr="00D90D19">
        <w:rPr>
          <w:rFonts w:cstheme="minorHAnsi"/>
          <w:bCs/>
          <w:color w:val="000000" w:themeColor="text1"/>
          <w:lang w:val="en-US"/>
        </w:rPr>
        <w:t xml:space="preserve"> produce enough food, without compromising the sustainability and functionality of the natural ecosystems that provide the necessary conditi</w:t>
      </w:r>
      <w:r>
        <w:rPr>
          <w:rFonts w:cstheme="minorHAnsi"/>
          <w:bCs/>
          <w:color w:val="000000" w:themeColor="text1"/>
          <w:lang w:val="en-US"/>
        </w:rPr>
        <w:t xml:space="preserve">ons to continue such production; 4) </w:t>
      </w:r>
      <w:r w:rsidRPr="00D90D19">
        <w:rPr>
          <w:rFonts w:cstheme="minorHAnsi"/>
          <w:bCs/>
          <w:color w:val="000000" w:themeColor="text1"/>
          <w:lang w:val="en-US"/>
        </w:rPr>
        <w:t>capacity building in different sectors of society to ensure their act</w:t>
      </w:r>
      <w:r>
        <w:rPr>
          <w:rFonts w:cstheme="minorHAnsi"/>
          <w:bCs/>
          <w:color w:val="000000" w:themeColor="text1"/>
          <w:lang w:val="en-US"/>
        </w:rPr>
        <w:t xml:space="preserve">ive and inclusive participation; and 5) </w:t>
      </w:r>
      <w:r w:rsidRPr="00D90D19">
        <w:rPr>
          <w:rFonts w:cstheme="minorHAnsi"/>
          <w:bCs/>
          <w:color w:val="000000" w:themeColor="text1"/>
          <w:lang w:val="en-US"/>
        </w:rPr>
        <w:t>achieve a deep and real transformation in environmental education in the political, business and social sectors.</w:t>
      </w:r>
      <w:r>
        <w:rPr>
          <w:rFonts w:cstheme="minorHAnsi"/>
          <w:bCs/>
          <w:color w:val="000000" w:themeColor="text1"/>
          <w:lang w:val="en-US"/>
        </w:rPr>
        <w:t xml:space="preserve"> He concluded</w:t>
      </w:r>
      <w:r w:rsidRPr="00024728">
        <w:rPr>
          <w:rFonts w:cstheme="minorHAnsi"/>
          <w:bCs/>
          <w:color w:val="000000" w:themeColor="text1"/>
          <w:lang w:val="en-US"/>
        </w:rPr>
        <w:t xml:space="preserve"> that the contributions of </w:t>
      </w:r>
      <w:r>
        <w:rPr>
          <w:rFonts w:cstheme="minorHAnsi"/>
          <w:bCs/>
          <w:color w:val="000000" w:themeColor="text1"/>
          <w:lang w:val="en-US"/>
        </w:rPr>
        <w:t>the workshop</w:t>
      </w:r>
      <w:r w:rsidRPr="00024728">
        <w:rPr>
          <w:rFonts w:cstheme="minorHAnsi"/>
          <w:bCs/>
          <w:color w:val="000000" w:themeColor="text1"/>
          <w:lang w:val="en-US"/>
        </w:rPr>
        <w:t xml:space="preserve"> will be very valuable inputs for the second meeting of the Subsidiary Body for Implementation (SBI-2), the High-Level Segment </w:t>
      </w:r>
      <w:r>
        <w:rPr>
          <w:rFonts w:cstheme="minorHAnsi"/>
          <w:bCs/>
          <w:color w:val="000000" w:themeColor="text1"/>
          <w:lang w:val="en-US"/>
        </w:rPr>
        <w:t xml:space="preserve">of COP14 </w:t>
      </w:r>
      <w:r w:rsidRPr="00024728">
        <w:rPr>
          <w:rFonts w:cstheme="minorHAnsi"/>
          <w:bCs/>
          <w:color w:val="000000" w:themeColor="text1"/>
          <w:lang w:val="en-US"/>
        </w:rPr>
        <w:t>and the 2030 Agenda.</w:t>
      </w:r>
      <w:r>
        <w:rPr>
          <w:rFonts w:cstheme="minorHAnsi"/>
          <w:bCs/>
          <w:color w:val="000000" w:themeColor="text1"/>
          <w:lang w:val="en-US"/>
        </w:rPr>
        <w:t xml:space="preserve"> </w:t>
      </w:r>
      <w:r w:rsidRPr="0085694A">
        <w:rPr>
          <w:rFonts w:cstheme="minorHAnsi"/>
          <w:bCs/>
          <w:color w:val="000000" w:themeColor="text1"/>
          <w:lang w:val="en-US"/>
        </w:rPr>
        <w:t>The experience achieved will undoubtedly help to align "production and consumption" with "the conservation and sustainable use of biodiversity", with a view to proposing the work of the new sectors that, as a global community, we have proposed to address in the framework of the United Nations Conference on Biodiversit</w:t>
      </w:r>
      <w:r>
        <w:rPr>
          <w:rFonts w:cstheme="minorHAnsi"/>
          <w:bCs/>
          <w:color w:val="000000" w:themeColor="text1"/>
          <w:lang w:val="en-US"/>
        </w:rPr>
        <w:t>y this year in Egypt.</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cstheme="minorHAnsi"/>
          <w:bCs/>
          <w:color w:val="000000" w:themeColor="text1"/>
          <w:lang w:val="en-US"/>
        </w:rPr>
      </w:pPr>
    </w:p>
    <w:p w:rsidR="00937A3C" w:rsidRPr="00AE42BB" w:rsidRDefault="00937A3C" w:rsidP="00937A3C">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cstheme="minorHAnsi"/>
          <w:bCs/>
          <w:color w:val="000000" w:themeColor="text1"/>
          <w:lang w:val="en-US"/>
        </w:rPr>
      </w:pPr>
      <w:r w:rsidRPr="00AE42BB">
        <w:rPr>
          <w:rFonts w:cstheme="minorHAnsi"/>
          <w:bCs/>
          <w:color w:val="000000" w:themeColor="text1"/>
          <w:lang w:val="en-US"/>
        </w:rPr>
        <w:t>The meeting was closed at 1:40 p.m. on Thursday, June 7th 2018.</w:t>
      </w:r>
    </w:p>
    <w:p w:rsidR="00937A3C" w:rsidRPr="00E77055" w:rsidRDefault="00937A3C" w:rsidP="00937A3C">
      <w:pPr>
        <w:rPr>
          <w:rFonts w:cstheme="minorHAnsi"/>
          <w:bCs/>
          <w:color w:val="000000" w:themeColor="text1"/>
          <w:lang w:val="en-US"/>
        </w:rPr>
      </w:pPr>
      <w:r w:rsidRPr="00E77055">
        <w:rPr>
          <w:rFonts w:cstheme="minorHAnsi"/>
          <w:bCs/>
          <w:color w:val="000000" w:themeColor="text1"/>
          <w:lang w:val="en-US"/>
        </w:rPr>
        <w:t xml:space="preserve"> </w:t>
      </w:r>
    </w:p>
    <w:p w:rsidR="00937A3C" w:rsidRPr="00E77055" w:rsidRDefault="00937A3C" w:rsidP="00937A3C">
      <w:pPr>
        <w:rPr>
          <w:rFonts w:cstheme="minorHAnsi"/>
          <w:b/>
          <w:color w:val="000000" w:themeColor="text1"/>
          <w:lang w:val="en-US"/>
        </w:rPr>
      </w:pPr>
    </w:p>
    <w:p w:rsidR="00937A3C" w:rsidRPr="00E77055" w:rsidRDefault="00937A3C" w:rsidP="00937A3C">
      <w:pPr>
        <w:rPr>
          <w:rFonts w:cstheme="minorHAnsi"/>
          <w:b/>
          <w:color w:val="000000" w:themeColor="text1"/>
          <w:lang w:val="en-US"/>
        </w:rPr>
      </w:pPr>
    </w:p>
    <w:p w:rsidR="00937A3C" w:rsidRPr="00E77055" w:rsidRDefault="00937A3C" w:rsidP="00937A3C">
      <w:pPr>
        <w:rPr>
          <w:rFonts w:cstheme="minorHAnsi"/>
          <w:b/>
          <w:color w:val="000000" w:themeColor="text1"/>
          <w:lang w:val="en-US"/>
        </w:rPr>
      </w:pPr>
    </w:p>
    <w:p w:rsidR="00937A3C" w:rsidRPr="00E77055" w:rsidRDefault="00937A3C" w:rsidP="00937A3C">
      <w:pPr>
        <w:rPr>
          <w:rFonts w:cstheme="minorHAnsi"/>
          <w:b/>
          <w:color w:val="000000" w:themeColor="text1"/>
          <w:lang w:val="en-US"/>
        </w:rPr>
      </w:pPr>
    </w:p>
    <w:p w:rsidR="00937A3C" w:rsidRPr="00E77055" w:rsidRDefault="00937A3C" w:rsidP="00937A3C">
      <w:pPr>
        <w:rPr>
          <w:rFonts w:cstheme="minorHAnsi"/>
          <w:color w:val="000000" w:themeColor="text1"/>
          <w:lang w:val="en-US"/>
        </w:rPr>
      </w:pPr>
    </w:p>
    <w:p w:rsidR="00937A3C" w:rsidRPr="00E77055" w:rsidRDefault="00937A3C" w:rsidP="00937A3C">
      <w:pPr>
        <w:jc w:val="center"/>
        <w:rPr>
          <w:b/>
          <w:bCs/>
          <w:lang w:val="en-US"/>
        </w:rPr>
      </w:pPr>
    </w:p>
    <w:p w:rsidR="00937A3C" w:rsidRPr="00E77055" w:rsidRDefault="00937A3C" w:rsidP="00937A3C">
      <w:pPr>
        <w:rPr>
          <w:b/>
          <w:bCs/>
          <w:lang w:val="en-US"/>
        </w:rPr>
      </w:pPr>
    </w:p>
    <w:p w:rsidR="00937A3C" w:rsidRPr="00E77055" w:rsidRDefault="00937A3C" w:rsidP="00937A3C">
      <w:pPr>
        <w:rPr>
          <w:b/>
          <w:bCs/>
          <w:lang w:val="en-US"/>
        </w:rPr>
      </w:pPr>
    </w:p>
    <w:p w:rsidR="00937A3C" w:rsidRPr="00C037EF" w:rsidRDefault="00937A3C" w:rsidP="00937A3C">
      <w:pPr>
        <w:rPr>
          <w:b/>
          <w:bCs/>
          <w:lang w:val="en-US"/>
        </w:rPr>
      </w:pPr>
      <w:r>
        <w:rPr>
          <w:lang w:val="en-US"/>
        </w:rPr>
        <w:br w:type="page"/>
      </w:r>
    </w:p>
    <w:p w:rsidR="00937A3C" w:rsidRDefault="00937A3C" w:rsidP="00937A3C">
      <w:pPr>
        <w:rPr>
          <w:b/>
          <w:bCs/>
          <w:lang w:val="en-US"/>
        </w:rPr>
        <w:sectPr w:rsidR="00937A3C" w:rsidSect="00CD128A">
          <w:headerReference w:type="even" r:id="rId14"/>
          <w:headerReference w:type="default" r:id="rId15"/>
          <w:footerReference w:type="default" r:id="rId16"/>
          <w:pgSz w:w="12240" w:h="15840"/>
          <w:pgMar w:top="1417" w:right="1701" w:bottom="1417" w:left="1701" w:header="708" w:footer="708" w:gutter="0"/>
          <w:cols w:space="708"/>
          <w:titlePg/>
          <w:docGrid w:linePitch="360"/>
        </w:sectPr>
      </w:pPr>
    </w:p>
    <w:p w:rsidR="00937A3C" w:rsidRDefault="00937A3C" w:rsidP="00937A3C">
      <w:pPr>
        <w:jc w:val="center"/>
        <w:rPr>
          <w:b/>
          <w:bCs/>
          <w:lang w:val="en-US"/>
        </w:rPr>
      </w:pPr>
      <w:r>
        <w:rPr>
          <w:b/>
          <w:bCs/>
          <w:lang w:val="en-US"/>
        </w:rPr>
        <w:lastRenderedPageBreak/>
        <w:t>ANNEX I</w:t>
      </w:r>
      <w:r w:rsidRPr="0060750E">
        <w:rPr>
          <w:b/>
          <w:bCs/>
          <w:lang w:val="en-US"/>
        </w:rPr>
        <w:t xml:space="preserve">. </w:t>
      </w:r>
      <w:r>
        <w:rPr>
          <w:b/>
          <w:bCs/>
          <w:lang w:val="en-US"/>
        </w:rPr>
        <w:t>LIST OF TOTAL PARTICIPANTS</w:t>
      </w:r>
    </w:p>
    <w:p w:rsidR="00937A3C" w:rsidRPr="0060750E" w:rsidRDefault="00937A3C" w:rsidP="00937A3C">
      <w:pPr>
        <w:jc w:val="center"/>
        <w:rPr>
          <w:b/>
          <w:b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0"/>
        <w:gridCol w:w="2421"/>
        <w:gridCol w:w="2527"/>
        <w:gridCol w:w="2114"/>
        <w:gridCol w:w="1310"/>
        <w:gridCol w:w="4152"/>
      </w:tblGrid>
      <w:tr w:rsidR="00937A3C" w:rsidRPr="002137D4" w:rsidTr="00AF7524">
        <w:trPr>
          <w:trHeight w:val="300"/>
        </w:trPr>
        <w:tc>
          <w:tcPr>
            <w:tcW w:w="5000" w:type="pct"/>
            <w:gridSpan w:val="6"/>
            <w:shd w:val="clear" w:color="000000" w:fill="BFBFBF"/>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Government Representatives</w:t>
            </w:r>
          </w:p>
        </w:tc>
      </w:tr>
      <w:tr w:rsidR="00937A3C" w:rsidRPr="002137D4"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proofErr w:type="spellStart"/>
            <w:r w:rsidRPr="002137D4">
              <w:rPr>
                <w:rFonts w:ascii="Calibri" w:hAnsi="Calibri" w:cs="Calibri"/>
                <w:color w:val="000000"/>
                <w:szCs w:val="22"/>
                <w:lang w:val="en-US" w:eastAsia="es-MX"/>
              </w:rPr>
              <w:t>Hesiquio</w:t>
            </w:r>
            <w:proofErr w:type="spellEnd"/>
            <w:r w:rsidRPr="002137D4">
              <w:rPr>
                <w:rFonts w:ascii="Calibri" w:hAnsi="Calibri" w:cs="Calibri"/>
                <w:color w:val="000000"/>
                <w:szCs w:val="22"/>
                <w:lang w:val="en-US" w:eastAsia="es-MX"/>
              </w:rPr>
              <w:t xml:space="preserve"> Benitez</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General Director of International Cooperation and Implementation</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National Commission for Knowledge and Use of Biodiversity (CONABIO)</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17" w:history="1">
              <w:r w:rsidR="00937A3C" w:rsidRPr="002137D4">
                <w:rPr>
                  <w:rFonts w:ascii="Calibri" w:hAnsi="Calibri" w:cs="Calibri"/>
                  <w:color w:val="0563C1"/>
                  <w:szCs w:val="22"/>
                  <w:u w:val="single"/>
                  <w:lang w:val="en-US" w:eastAsia="es-MX"/>
                </w:rPr>
                <w:t>hbenitez@conabio.gob.mx</w:t>
              </w:r>
            </w:hyperlink>
          </w:p>
        </w:tc>
      </w:tr>
      <w:tr w:rsidR="00937A3C" w:rsidRPr="002137D4"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Berenice Hernández</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Director of Financing in the International Affairs and Financial Development Unit</w:t>
            </w:r>
          </w:p>
        </w:tc>
        <w:tc>
          <w:tcPr>
            <w:tcW w:w="837"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 xml:space="preserve">National Forestry Commission (CONAFOR) </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18" w:history="1">
              <w:r w:rsidR="00937A3C" w:rsidRPr="002137D4">
                <w:rPr>
                  <w:rFonts w:ascii="Calibri" w:hAnsi="Calibri" w:cs="Calibri"/>
                  <w:color w:val="0563C1"/>
                  <w:szCs w:val="22"/>
                  <w:u w:val="single"/>
                  <w:lang w:val="en-US" w:eastAsia="es-MX"/>
                </w:rPr>
                <w:t>bhernandez@conafor.gob.mx</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Renée González</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Director of the Conservation Area</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Mexican Fund for the Conservation of Nature (FMCN)</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19" w:history="1">
              <w:r w:rsidR="00937A3C" w:rsidRPr="002137D4">
                <w:rPr>
                  <w:rFonts w:ascii="Calibri" w:hAnsi="Calibri" w:cs="Calibri"/>
                  <w:color w:val="0563C1"/>
                  <w:szCs w:val="22"/>
                  <w:u w:val="single"/>
                  <w:lang w:val="en-US" w:eastAsia="es-MX"/>
                </w:rPr>
                <w:t>renee.gonzalez@fmcn.org</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 xml:space="preserve">José Armando </w:t>
            </w:r>
            <w:proofErr w:type="spellStart"/>
            <w:r w:rsidRPr="002137D4">
              <w:rPr>
                <w:rFonts w:ascii="Calibri" w:hAnsi="Calibri" w:cs="Calibri"/>
                <w:szCs w:val="22"/>
                <w:lang w:val="en-US" w:eastAsia="es-MX"/>
              </w:rPr>
              <w:t>Alanís</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 xml:space="preserve">Manager of Forest Environmental Services </w:t>
            </w:r>
          </w:p>
        </w:tc>
        <w:tc>
          <w:tcPr>
            <w:tcW w:w="837"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National Forestry Commission (CONAFOR)</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20" w:history="1">
              <w:r w:rsidR="00937A3C" w:rsidRPr="002137D4">
                <w:rPr>
                  <w:rFonts w:ascii="Calibri" w:hAnsi="Calibri" w:cs="Calibri"/>
                  <w:color w:val="0563C1"/>
                  <w:szCs w:val="22"/>
                  <w:u w:val="single"/>
                  <w:lang w:val="en-US" w:eastAsia="es-MX"/>
                </w:rPr>
                <w:t>jalanis@conafor.gob.mx</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proofErr w:type="spellStart"/>
            <w:r w:rsidRPr="002137D4">
              <w:rPr>
                <w:rFonts w:ascii="Calibri" w:hAnsi="Calibri" w:cs="Calibri"/>
                <w:szCs w:val="22"/>
                <w:lang w:val="en-US" w:eastAsia="es-MX"/>
              </w:rPr>
              <w:t>Jerónimo</w:t>
            </w:r>
            <w:proofErr w:type="spellEnd"/>
            <w:r w:rsidRPr="002137D4">
              <w:rPr>
                <w:rFonts w:ascii="Calibri" w:hAnsi="Calibri" w:cs="Calibri"/>
                <w:szCs w:val="22"/>
                <w:lang w:val="en-US" w:eastAsia="es-MX"/>
              </w:rPr>
              <w:t xml:space="preserve"> Ramos </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General Director of Sustainable Tourism Planning</w:t>
            </w:r>
          </w:p>
        </w:tc>
        <w:tc>
          <w:tcPr>
            <w:tcW w:w="837"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Ministry of Tourism (SECTUR)</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21" w:history="1">
              <w:r w:rsidR="00937A3C" w:rsidRPr="002137D4">
                <w:rPr>
                  <w:rFonts w:ascii="Calibri" w:hAnsi="Calibri" w:cs="Calibri"/>
                  <w:color w:val="0563C1"/>
                  <w:szCs w:val="22"/>
                  <w:u w:val="single"/>
                  <w:lang w:val="en-US" w:eastAsia="es-MX"/>
                </w:rPr>
                <w:t>jsaenzp@sectur.gob.mx</w:t>
              </w:r>
            </w:hyperlink>
          </w:p>
        </w:tc>
      </w:tr>
      <w:tr w:rsidR="00937A3C" w:rsidRPr="003F7C85"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Lucia Ruiz</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Director of Institutional Enhancement Strategies</w:t>
            </w:r>
          </w:p>
        </w:tc>
        <w:tc>
          <w:tcPr>
            <w:tcW w:w="837"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National Commission of Protected Natural Areas (CONANP)</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22" w:history="1">
              <w:r w:rsidR="00937A3C" w:rsidRPr="002137D4">
                <w:rPr>
                  <w:rFonts w:ascii="Calibri" w:hAnsi="Calibri" w:cs="Calibri"/>
                  <w:color w:val="0563C1"/>
                  <w:szCs w:val="22"/>
                  <w:u w:val="single"/>
                  <w:lang w:val="en-US" w:eastAsia="es-MX"/>
                </w:rPr>
                <w:t>lucia.ruiz@conanp.gob.mx</w:t>
              </w:r>
            </w:hyperlink>
          </w:p>
        </w:tc>
      </w:tr>
      <w:tr w:rsidR="00937A3C" w:rsidRPr="003F7C85"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proofErr w:type="spellStart"/>
            <w:r w:rsidRPr="002137D4">
              <w:rPr>
                <w:rFonts w:ascii="Calibri" w:hAnsi="Calibri" w:cs="Calibri"/>
                <w:szCs w:val="22"/>
                <w:lang w:val="en-US" w:eastAsia="es-MX"/>
              </w:rPr>
              <w:t>Leobigildo</w:t>
            </w:r>
            <w:proofErr w:type="spellEnd"/>
            <w:r w:rsidRPr="002137D4">
              <w:rPr>
                <w:rFonts w:ascii="Calibri" w:hAnsi="Calibri" w:cs="Calibri"/>
                <w:szCs w:val="22"/>
                <w:lang w:val="en-US" w:eastAsia="es-MX"/>
              </w:rPr>
              <w:t xml:space="preserve"> </w:t>
            </w:r>
            <w:proofErr w:type="spellStart"/>
            <w:r w:rsidRPr="002137D4">
              <w:rPr>
                <w:rFonts w:ascii="Calibri" w:hAnsi="Calibri" w:cs="Calibri"/>
                <w:szCs w:val="22"/>
                <w:lang w:val="en-US" w:eastAsia="es-MX"/>
              </w:rPr>
              <w:t>Córdova</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General Director of the National Service of Inspection and Certification of Seeds (SNICS)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Ministry of Agriculture, Livestock, Rural Development, Fisheries and Food (SAGARPA)</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23" w:history="1">
              <w:r w:rsidR="00937A3C" w:rsidRPr="002137D4">
                <w:rPr>
                  <w:rFonts w:ascii="Calibri" w:hAnsi="Calibri" w:cs="Calibri"/>
                  <w:color w:val="0563C1"/>
                  <w:szCs w:val="22"/>
                  <w:u w:val="single"/>
                  <w:lang w:val="en-US" w:eastAsia="es-MX"/>
                </w:rPr>
                <w:t>leobigildo.cordova@sagarpa.gob.mx</w:t>
              </w:r>
            </w:hyperlink>
          </w:p>
        </w:tc>
      </w:tr>
      <w:tr w:rsidR="00937A3C" w:rsidRPr="003F7C85"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Rainer Andreas </w:t>
            </w:r>
            <w:proofErr w:type="spellStart"/>
            <w:r w:rsidRPr="002137D4">
              <w:rPr>
                <w:rFonts w:ascii="Calibri" w:hAnsi="Calibri" w:cs="Calibri"/>
                <w:color w:val="000000"/>
                <w:szCs w:val="22"/>
                <w:lang w:val="en-US" w:eastAsia="es-MX"/>
              </w:rPr>
              <w:t>Ressl</w:t>
            </w:r>
            <w:proofErr w:type="spellEnd"/>
            <w:r w:rsidRPr="002137D4">
              <w:rPr>
                <w:rFonts w:ascii="Calibri" w:hAnsi="Calibri" w:cs="Calibri"/>
                <w:color w:val="000000"/>
                <w:szCs w:val="22"/>
                <w:lang w:val="en-US" w:eastAsia="es-MX"/>
              </w:rPr>
              <w:t xml:space="preserve"> </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General Director of Geomatics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National Commission for Knowledge and Use of Biodiversity (CONABIO)</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24" w:history="1">
              <w:r w:rsidR="00937A3C" w:rsidRPr="002137D4">
                <w:rPr>
                  <w:rFonts w:ascii="Calibri" w:hAnsi="Calibri" w:cs="Calibri"/>
                  <w:color w:val="0563C1"/>
                  <w:szCs w:val="22"/>
                  <w:u w:val="single"/>
                  <w:lang w:val="en-US" w:eastAsia="es-MX"/>
                </w:rPr>
                <w:t>rainer.ressl@conabio.gob.mx</w:t>
              </w:r>
            </w:hyperlink>
          </w:p>
        </w:tc>
      </w:tr>
      <w:tr w:rsidR="00937A3C" w:rsidRPr="003F7C85"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lastRenderedPageBreak/>
              <w:t>Mr.</w:t>
            </w:r>
          </w:p>
        </w:tc>
        <w:tc>
          <w:tcPr>
            <w:tcW w:w="955" w:type="pct"/>
            <w:shd w:val="clear" w:color="auto" w:fill="auto"/>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Pedro </w:t>
            </w:r>
            <w:proofErr w:type="spellStart"/>
            <w:r w:rsidRPr="002137D4">
              <w:rPr>
                <w:rFonts w:ascii="Calibri" w:hAnsi="Calibri" w:cs="Calibri"/>
                <w:color w:val="000000"/>
                <w:szCs w:val="22"/>
                <w:lang w:val="en-US" w:eastAsia="es-MX"/>
              </w:rPr>
              <w:t>Bruzzi</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Coordinator of </w:t>
            </w:r>
            <w:proofErr w:type="spellStart"/>
            <w:r w:rsidRPr="002137D4">
              <w:rPr>
                <w:rFonts w:ascii="Calibri" w:hAnsi="Calibri" w:cs="Calibri"/>
                <w:color w:val="000000"/>
                <w:szCs w:val="22"/>
                <w:lang w:val="en-US" w:eastAsia="es-MX"/>
              </w:rPr>
              <w:t>Agro</w:t>
            </w:r>
            <w:r>
              <w:rPr>
                <w:rFonts w:ascii="Calibri" w:hAnsi="Calibri" w:cs="Calibri"/>
                <w:color w:val="000000"/>
                <w:szCs w:val="22"/>
                <w:lang w:val="en-US" w:eastAsia="es-MX"/>
              </w:rPr>
              <w:t>-</w:t>
            </w:r>
            <w:r w:rsidRPr="002137D4">
              <w:rPr>
                <w:rFonts w:ascii="Calibri" w:hAnsi="Calibri" w:cs="Calibri"/>
                <w:color w:val="000000"/>
                <w:szCs w:val="22"/>
                <w:lang w:val="en-US" w:eastAsia="es-MX"/>
              </w:rPr>
              <w:t>Extra</w:t>
            </w:r>
            <w:r>
              <w:rPr>
                <w:rFonts w:ascii="Calibri" w:hAnsi="Calibri" w:cs="Calibri"/>
                <w:color w:val="000000"/>
                <w:szCs w:val="22"/>
                <w:lang w:val="en-US" w:eastAsia="es-MX"/>
              </w:rPr>
              <w:t>c</w:t>
            </w:r>
            <w:r w:rsidRPr="002137D4">
              <w:rPr>
                <w:rFonts w:ascii="Calibri" w:hAnsi="Calibri" w:cs="Calibri"/>
                <w:color w:val="000000"/>
                <w:szCs w:val="22"/>
                <w:lang w:val="en-US" w:eastAsia="es-MX"/>
              </w:rPr>
              <w:t>tivism</w:t>
            </w:r>
            <w:proofErr w:type="spellEnd"/>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Ministry of Environment of Brazil</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Brazil</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25" w:history="1">
              <w:r w:rsidR="00937A3C" w:rsidRPr="002137D4">
                <w:rPr>
                  <w:rFonts w:ascii="Calibri" w:hAnsi="Calibri" w:cs="Calibri"/>
                  <w:color w:val="0563C1"/>
                  <w:szCs w:val="22"/>
                  <w:u w:val="single"/>
                  <w:lang w:val="en-US" w:eastAsia="es-MX"/>
                </w:rPr>
                <w:t>pedro.lion@mma.gov.br</w:t>
              </w:r>
            </w:hyperlink>
          </w:p>
        </w:tc>
      </w:tr>
      <w:tr w:rsidR="00937A3C" w:rsidRPr="002137D4"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Oscar Ramírez</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Coordinator Mainstreaming Biodiversity in Mexican Agriculture (IKI-IBA)</w:t>
            </w:r>
          </w:p>
        </w:tc>
        <w:tc>
          <w:tcPr>
            <w:tcW w:w="837"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GIZ</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26" w:history="1">
              <w:r w:rsidR="00937A3C" w:rsidRPr="002137D4">
                <w:rPr>
                  <w:rFonts w:ascii="Calibri" w:hAnsi="Calibri" w:cs="Calibri"/>
                  <w:color w:val="0563C1"/>
                  <w:szCs w:val="22"/>
                  <w:u w:val="single"/>
                  <w:lang w:val="en-US" w:eastAsia="es-MX"/>
                </w:rPr>
                <w:t>oscar.ramirez@giz.de</w:t>
              </w:r>
            </w:hyperlink>
          </w:p>
        </w:tc>
      </w:tr>
      <w:tr w:rsidR="00937A3C" w:rsidRPr="002137D4"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Andrea Cruz</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Coordinator of Biodiversity and Cooperation Strategies</w:t>
            </w:r>
          </w:p>
        </w:tc>
        <w:tc>
          <w:tcPr>
            <w:tcW w:w="837"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National Commission for Knowledge and Use of Biodiversity (CONABIO)</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27" w:history="1">
              <w:r w:rsidR="00937A3C" w:rsidRPr="002137D4">
                <w:rPr>
                  <w:rFonts w:ascii="Calibri" w:hAnsi="Calibri" w:cs="Calibri"/>
                  <w:color w:val="0563C1"/>
                  <w:szCs w:val="22"/>
                  <w:u w:val="single"/>
                  <w:lang w:val="en-US" w:eastAsia="es-MX"/>
                </w:rPr>
                <w:t>acruz@conabio.gob.mx</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Diego Simancas</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First Secretary</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Ministry of International Affairs (SRE)</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28" w:history="1">
              <w:r w:rsidR="00937A3C" w:rsidRPr="002137D4">
                <w:rPr>
                  <w:rFonts w:ascii="Calibri" w:hAnsi="Calibri" w:cs="Calibri"/>
                  <w:color w:val="0563C1"/>
                  <w:szCs w:val="22"/>
                  <w:u w:val="single"/>
                  <w:lang w:val="en-US" w:eastAsia="es-MX"/>
                </w:rPr>
                <w:t>dsimancas@sre.gob.mx</w:t>
              </w:r>
            </w:hyperlink>
          </w:p>
        </w:tc>
      </w:tr>
      <w:tr w:rsidR="00937A3C" w:rsidRPr="003F7C85"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Paulina Terrazas</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Head of the Special Projects Unit of the Presidency</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Presidency Office</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29" w:history="1">
              <w:r w:rsidR="00937A3C" w:rsidRPr="002137D4">
                <w:rPr>
                  <w:rFonts w:ascii="Calibri" w:hAnsi="Calibri" w:cs="Calibri"/>
                  <w:color w:val="0563C1"/>
                  <w:szCs w:val="22"/>
                  <w:u w:val="single"/>
                  <w:lang w:val="en-US" w:eastAsia="es-MX"/>
                </w:rPr>
                <w:t>paulina.terrazas@presidencia.gob.mx</w:t>
              </w:r>
            </w:hyperlink>
          </w:p>
        </w:tc>
      </w:tr>
      <w:tr w:rsidR="00937A3C" w:rsidRPr="002137D4"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Martina </w:t>
            </w:r>
            <w:proofErr w:type="spellStart"/>
            <w:r w:rsidRPr="002137D4">
              <w:rPr>
                <w:rFonts w:ascii="Calibri" w:hAnsi="Calibri" w:cs="Calibri"/>
                <w:color w:val="000000"/>
                <w:szCs w:val="22"/>
                <w:lang w:val="en-US" w:eastAsia="es-MX"/>
              </w:rPr>
              <w:t>Vatterodt</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Political Advisor</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German Embassy in Mexico</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Germany</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30" w:history="1">
              <w:r w:rsidR="00937A3C" w:rsidRPr="002137D4">
                <w:rPr>
                  <w:rFonts w:ascii="Calibri" w:hAnsi="Calibri" w:cs="Calibri"/>
                  <w:color w:val="0563C1"/>
                  <w:szCs w:val="22"/>
                  <w:u w:val="single"/>
                  <w:lang w:val="en-US" w:eastAsia="es-MX"/>
                </w:rPr>
                <w:t>wz-1@mexi.diplo.de</w:t>
              </w:r>
            </w:hyperlink>
          </w:p>
        </w:tc>
      </w:tr>
      <w:tr w:rsidR="00937A3C" w:rsidRPr="003F7C85"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Víctor Alvarado</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 xml:space="preserve">Advisor on Biodiversity Mainstreaming </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CONABIO-GIZ </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31" w:history="1">
              <w:r w:rsidR="00937A3C" w:rsidRPr="002137D4">
                <w:rPr>
                  <w:rFonts w:ascii="Calibri" w:hAnsi="Calibri" w:cs="Calibri"/>
                  <w:color w:val="0563C1"/>
                  <w:szCs w:val="22"/>
                  <w:u w:val="single"/>
                  <w:lang w:val="en-US" w:eastAsia="es-MX"/>
                </w:rPr>
                <w:t>integracion_biodiversidad@conabio.gob.mx</w:t>
              </w:r>
            </w:hyperlink>
          </w:p>
        </w:tc>
      </w:tr>
      <w:tr w:rsidR="00937A3C" w:rsidRPr="003F7C85"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proofErr w:type="spellStart"/>
            <w:r w:rsidRPr="002137D4">
              <w:rPr>
                <w:rFonts w:ascii="Calibri" w:hAnsi="Calibri" w:cs="Calibri"/>
                <w:szCs w:val="22"/>
                <w:lang w:val="en-US" w:eastAsia="es-MX"/>
              </w:rPr>
              <w:t>Rocío</w:t>
            </w:r>
            <w:proofErr w:type="spellEnd"/>
            <w:r w:rsidRPr="002137D4">
              <w:rPr>
                <w:rFonts w:ascii="Calibri" w:hAnsi="Calibri" w:cs="Calibri"/>
                <w:szCs w:val="22"/>
                <w:lang w:val="en-US" w:eastAsia="es-MX"/>
              </w:rPr>
              <w:t xml:space="preserve"> Esquivel</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deputy Director, Unit of Planning, Strategic Linking and Processes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Security, Energy and Environment Agency (ASEA)</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32" w:history="1">
              <w:r w:rsidR="00937A3C" w:rsidRPr="002137D4">
                <w:rPr>
                  <w:rFonts w:ascii="Calibri" w:hAnsi="Calibri" w:cs="Calibri"/>
                  <w:color w:val="0563C1"/>
                  <w:szCs w:val="22"/>
                  <w:u w:val="single"/>
                  <w:lang w:val="en-US" w:eastAsia="es-MX"/>
                </w:rPr>
                <w:t>rocio.esquivel@asea.gob.mx</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Carolina Chávez</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Director of Sustainable Tourism Development Areas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Ministry of Tourism (SECTUR)</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33" w:history="1">
              <w:r w:rsidR="00937A3C" w:rsidRPr="002137D4">
                <w:rPr>
                  <w:rFonts w:ascii="Calibri" w:hAnsi="Calibri" w:cs="Calibri"/>
                  <w:color w:val="0563C1"/>
                  <w:szCs w:val="22"/>
                  <w:u w:val="single"/>
                  <w:lang w:val="en-US" w:eastAsia="es-MX"/>
                </w:rPr>
                <w:t>cchavez@sectur.gob.mx</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Claudia Casillas</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Deputy Director of </w:t>
            </w:r>
            <w:proofErr w:type="spellStart"/>
            <w:r w:rsidRPr="002137D4">
              <w:rPr>
                <w:rFonts w:ascii="Calibri" w:hAnsi="Calibri" w:cs="Calibri"/>
                <w:color w:val="000000"/>
                <w:szCs w:val="22"/>
                <w:lang w:val="en-US" w:eastAsia="es-MX"/>
              </w:rPr>
              <w:t>Georeferencing</w:t>
            </w:r>
            <w:proofErr w:type="spellEnd"/>
            <w:r w:rsidRPr="002137D4">
              <w:rPr>
                <w:rFonts w:ascii="Calibri" w:hAnsi="Calibri" w:cs="Calibri"/>
                <w:color w:val="000000"/>
                <w:szCs w:val="22"/>
                <w:lang w:val="en-US" w:eastAsia="es-MX"/>
              </w:rPr>
              <w:t xml:space="preserve"> for the Tourism Offer</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Ministry of Tourism (SECTUR)</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34" w:history="1">
              <w:r w:rsidR="00937A3C" w:rsidRPr="002137D4">
                <w:rPr>
                  <w:rFonts w:ascii="Calibri" w:hAnsi="Calibri" w:cs="Calibri"/>
                  <w:color w:val="0563C1"/>
                  <w:szCs w:val="22"/>
                  <w:u w:val="single"/>
                  <w:lang w:val="en-US" w:eastAsia="es-MX"/>
                </w:rPr>
                <w:t>ccasillash@sectur.gob.mx</w:t>
              </w:r>
            </w:hyperlink>
          </w:p>
        </w:tc>
      </w:tr>
      <w:tr w:rsidR="00937A3C" w:rsidRPr="002137D4"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Gabriela </w:t>
            </w:r>
            <w:proofErr w:type="spellStart"/>
            <w:r w:rsidRPr="002137D4">
              <w:rPr>
                <w:rFonts w:ascii="Calibri" w:hAnsi="Calibri" w:cs="Calibri"/>
                <w:color w:val="000000"/>
                <w:szCs w:val="22"/>
                <w:lang w:val="en-US" w:eastAsia="es-MX"/>
              </w:rPr>
              <w:t>Ruíz</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Director of International Affairs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Ministry of Tourism (SECTUR)</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35" w:history="1">
              <w:r w:rsidR="00937A3C" w:rsidRPr="002137D4">
                <w:rPr>
                  <w:rFonts w:ascii="Calibri" w:hAnsi="Calibri" w:cs="Calibri"/>
                  <w:color w:val="0563C1"/>
                  <w:szCs w:val="22"/>
                  <w:u w:val="single"/>
                  <w:lang w:val="en-US" w:eastAsia="es-MX"/>
                </w:rPr>
                <w:t>gruizduran@sectur.gob.mx</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lastRenderedPageBreak/>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Nancy Hernández</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Deputy Director of Sustainable Tourism Development Areas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Ministry of Tourism (SECTUR)</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36" w:history="1">
              <w:r w:rsidR="00937A3C" w:rsidRPr="002137D4">
                <w:rPr>
                  <w:rFonts w:ascii="Calibri" w:hAnsi="Calibri" w:cs="Calibri"/>
                  <w:color w:val="0563C1"/>
                  <w:szCs w:val="22"/>
                  <w:u w:val="single"/>
                  <w:lang w:val="en-US" w:eastAsia="es-MX"/>
                </w:rPr>
                <w:t>nhernandez@sectur.gob.mx</w:t>
              </w:r>
            </w:hyperlink>
          </w:p>
        </w:tc>
      </w:tr>
      <w:tr w:rsidR="00937A3C" w:rsidRPr="003F7C85"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Claudia Arely Sánchez </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Under director of soils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Secretariat of Environment and Natural Resources (SEMARNAT)</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37" w:history="1">
              <w:r w:rsidR="00937A3C" w:rsidRPr="002137D4">
                <w:rPr>
                  <w:rFonts w:ascii="Calibri" w:hAnsi="Calibri" w:cs="Calibri"/>
                  <w:color w:val="0563C1"/>
                  <w:szCs w:val="22"/>
                  <w:u w:val="single"/>
                  <w:lang w:val="en-US" w:eastAsia="es-MX"/>
                </w:rPr>
                <w:t>claudia.sanchez@semarnat.gob.mx</w:t>
              </w:r>
            </w:hyperlink>
          </w:p>
        </w:tc>
      </w:tr>
      <w:tr w:rsidR="00937A3C" w:rsidRPr="002137D4"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 xml:space="preserve">Harald </w:t>
            </w:r>
            <w:proofErr w:type="spellStart"/>
            <w:r w:rsidRPr="002137D4">
              <w:rPr>
                <w:rFonts w:ascii="Calibri" w:hAnsi="Calibri" w:cs="Calibri"/>
                <w:szCs w:val="22"/>
                <w:lang w:val="en-US" w:eastAsia="es-MX"/>
              </w:rPr>
              <w:t>Lossack</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Head of the Competence Center on Biodiversity, Forests and Natural Resources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GIZ</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Germany</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38" w:history="1">
              <w:r w:rsidR="00937A3C" w:rsidRPr="002137D4">
                <w:rPr>
                  <w:rFonts w:ascii="Calibri" w:hAnsi="Calibri" w:cs="Calibri"/>
                  <w:color w:val="0563C1"/>
                  <w:szCs w:val="22"/>
                  <w:u w:val="single"/>
                  <w:lang w:val="en-US" w:eastAsia="es-MX"/>
                </w:rPr>
                <w:t>harald.lossack@giz.de</w:t>
              </w:r>
            </w:hyperlink>
          </w:p>
        </w:tc>
      </w:tr>
      <w:tr w:rsidR="00937A3C" w:rsidRPr="003F7C85"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Enrique </w:t>
            </w:r>
            <w:proofErr w:type="spellStart"/>
            <w:r w:rsidRPr="002137D4">
              <w:rPr>
                <w:rFonts w:ascii="Calibri" w:hAnsi="Calibri" w:cs="Calibri"/>
                <w:color w:val="000000"/>
                <w:szCs w:val="22"/>
                <w:lang w:val="en-US" w:eastAsia="es-MX"/>
              </w:rPr>
              <w:t>Lendo</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Head of the International Affairs Coordination Unit</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Secretariat of Environment and Natural Resources (SEMARNAT)</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39" w:history="1">
              <w:r w:rsidR="00937A3C" w:rsidRPr="002137D4">
                <w:rPr>
                  <w:rFonts w:ascii="Calibri" w:hAnsi="Calibri" w:cs="Calibri"/>
                  <w:color w:val="0563C1"/>
                  <w:szCs w:val="22"/>
                  <w:u w:val="single"/>
                  <w:lang w:val="en-US" w:eastAsia="es-MX"/>
                </w:rPr>
                <w:t>enrique.lendo@semarnat.gob.mx</w:t>
              </w:r>
            </w:hyperlink>
          </w:p>
        </w:tc>
      </w:tr>
      <w:tr w:rsidR="00937A3C" w:rsidRPr="003F7C85"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Luz María Ortiz</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Deputy Director General of International Cooperation</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Secretariat of Environment and Natural Resources (SEMARNAT)</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40" w:history="1">
              <w:r w:rsidR="00937A3C" w:rsidRPr="002137D4">
                <w:rPr>
                  <w:rFonts w:ascii="Calibri" w:hAnsi="Calibri" w:cs="Calibri"/>
                  <w:color w:val="0563C1"/>
                  <w:szCs w:val="22"/>
                  <w:u w:val="single"/>
                  <w:lang w:val="en-US" w:eastAsia="es-MX"/>
                </w:rPr>
                <w:t>luz.ortiz@semarnat.gob.mx</w:t>
              </w:r>
            </w:hyperlink>
          </w:p>
        </w:tc>
      </w:tr>
      <w:tr w:rsidR="00937A3C" w:rsidRPr="003F7C85"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Juan Antonio </w:t>
            </w:r>
            <w:proofErr w:type="spellStart"/>
            <w:r w:rsidRPr="002137D4">
              <w:rPr>
                <w:rFonts w:ascii="Calibri" w:hAnsi="Calibri" w:cs="Calibri"/>
                <w:color w:val="000000"/>
                <w:szCs w:val="22"/>
                <w:lang w:val="en-US" w:eastAsia="es-MX"/>
              </w:rPr>
              <w:t>Mateos</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National Coordinator of COP 13 of the CDB </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Secretariat of Environment and Natural Resources (SEMARNAT)</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41" w:history="1">
              <w:r w:rsidR="00937A3C" w:rsidRPr="002137D4">
                <w:rPr>
                  <w:rFonts w:ascii="Calibri" w:hAnsi="Calibri" w:cs="Calibri"/>
                  <w:color w:val="0563C1"/>
                  <w:szCs w:val="22"/>
                  <w:u w:val="single"/>
                  <w:lang w:val="en-US" w:eastAsia="es-MX"/>
                </w:rPr>
                <w:t>juan.mateos@semarnat.gob.mx</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María G. Rojas</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Deputy Director of Multilateral Affairs for the Gray Agenda</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Secretariat of Environment and Natural Resources (SEMARNAT)</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r>
      <w:tr w:rsidR="00937A3C" w:rsidRPr="003F7C85"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Ricardo Cano</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Deputy Director of the Green Agenda</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Secretariat of Environment and Natural Resources (SEMARNAT)</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42" w:history="1">
              <w:r w:rsidR="00937A3C" w:rsidRPr="002137D4">
                <w:rPr>
                  <w:rFonts w:ascii="Calibri" w:hAnsi="Calibri" w:cs="Calibri"/>
                  <w:color w:val="0563C1"/>
                  <w:szCs w:val="22"/>
                  <w:u w:val="single"/>
                  <w:lang w:val="en-US" w:eastAsia="es-MX"/>
                </w:rPr>
                <w:t>ricardo.cano@semarnat.gob.mx</w:t>
              </w:r>
            </w:hyperlink>
          </w:p>
        </w:tc>
      </w:tr>
      <w:tr w:rsidR="00937A3C" w:rsidRPr="002137D4"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lastRenderedPageBreak/>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Sol Guerrero</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Specialist in substantive issues, COP13 presidency</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National Commission for Knowledge and Use of Biodiversity (CONABIO)</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43" w:history="1">
              <w:r w:rsidR="00937A3C" w:rsidRPr="002137D4">
                <w:rPr>
                  <w:rFonts w:ascii="Calibri" w:hAnsi="Calibri" w:cs="Calibri"/>
                  <w:color w:val="0563C1"/>
                  <w:szCs w:val="22"/>
                  <w:u w:val="single"/>
                  <w:lang w:val="en-US" w:eastAsia="es-MX"/>
                </w:rPr>
                <w:t>sguerr@conabio.gob.mx</w:t>
              </w:r>
            </w:hyperlink>
          </w:p>
        </w:tc>
      </w:tr>
      <w:tr w:rsidR="00937A3C" w:rsidRPr="003F7C85"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Laura Rodríguez</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Specialist in International Affairs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National Commission for Knowledge and Use of Biodiversity (CONABIO)</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44" w:history="1">
              <w:r w:rsidR="00937A3C" w:rsidRPr="002137D4">
                <w:rPr>
                  <w:rFonts w:ascii="Calibri" w:hAnsi="Calibri" w:cs="Calibri"/>
                  <w:color w:val="0563C1"/>
                  <w:szCs w:val="22"/>
                  <w:u w:val="single"/>
                  <w:lang w:val="en-US" w:eastAsia="es-MX"/>
                </w:rPr>
                <w:t>laura.rodriguez@conabio.gob.mx</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David Oswaldo</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Secretariat of Environment and Natural Resources (SEMARNAT)</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Daniela Hernández</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Secretariat of Environment and Natural Resources (SEMARNAT)</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proofErr w:type="spellStart"/>
            <w:r w:rsidRPr="002137D4">
              <w:rPr>
                <w:rFonts w:ascii="Calibri" w:hAnsi="Calibri" w:cs="Calibri"/>
                <w:color w:val="000000"/>
                <w:szCs w:val="22"/>
                <w:lang w:val="en-US" w:eastAsia="es-MX"/>
              </w:rPr>
              <w:t>Aranza</w:t>
            </w:r>
            <w:proofErr w:type="spellEnd"/>
            <w:r w:rsidRPr="002137D4">
              <w:rPr>
                <w:rFonts w:ascii="Calibri" w:hAnsi="Calibri" w:cs="Calibri"/>
                <w:color w:val="000000"/>
                <w:szCs w:val="22"/>
                <w:lang w:val="en-US" w:eastAsia="es-MX"/>
              </w:rPr>
              <w:t xml:space="preserve"> Zamora</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Secretariat of Environment and Natural Resources (SEMARNAT)</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Melanie Molina</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Secretariat of Environment and Natural Resources (SEMARNAT)</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r>
      <w:tr w:rsidR="00937A3C" w:rsidRPr="003F7C85"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Karla Ramirez</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Secretariat of Environment and Natural Resources (SEMARNAT)</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45" w:history="1">
              <w:r w:rsidR="00937A3C" w:rsidRPr="002137D4">
                <w:rPr>
                  <w:rFonts w:ascii="Calibri" w:hAnsi="Calibri" w:cs="Calibri"/>
                  <w:color w:val="0563C1"/>
                  <w:szCs w:val="22"/>
                  <w:u w:val="single"/>
                  <w:lang w:val="en-US" w:eastAsia="es-MX"/>
                </w:rPr>
                <w:t>karla.hernandez@semarnat.gob.mx</w:t>
              </w:r>
            </w:hyperlink>
          </w:p>
        </w:tc>
      </w:tr>
      <w:tr w:rsidR="00937A3C" w:rsidRPr="003F7C85"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Carolina Pinilla</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6th National Report Specialist</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CONABIO-PNUD</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46" w:history="1">
              <w:r w:rsidR="00937A3C" w:rsidRPr="002137D4">
                <w:rPr>
                  <w:rFonts w:ascii="Calibri" w:hAnsi="Calibri" w:cs="Calibri"/>
                  <w:color w:val="0563C1"/>
                  <w:szCs w:val="22"/>
                  <w:u w:val="single"/>
                  <w:lang w:val="en-US" w:eastAsia="es-MX"/>
                </w:rPr>
                <w:t>in_mexico_cdb@conabio.gob.mx</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Ruth Martínez</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Secretariat of Environment and </w:t>
            </w:r>
            <w:r w:rsidRPr="002137D4">
              <w:rPr>
                <w:rFonts w:ascii="Calibri" w:hAnsi="Calibri" w:cs="Calibri"/>
                <w:color w:val="000000"/>
                <w:szCs w:val="22"/>
                <w:lang w:val="en-US" w:eastAsia="es-MX"/>
              </w:rPr>
              <w:lastRenderedPageBreak/>
              <w:t>Natural Resources (SEMARNAT)</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lastRenderedPageBreak/>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r>
      <w:tr w:rsidR="00937A3C" w:rsidRPr="003F7C85"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César Estrada</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General Director of Fisheries and Aquaculture Management</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National Commission for Aquaculture and Fisheries (CONAPESCA)</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47" w:history="1">
              <w:r w:rsidR="00937A3C" w:rsidRPr="002137D4">
                <w:rPr>
                  <w:rFonts w:ascii="Calibri" w:hAnsi="Calibri" w:cs="Calibri"/>
                  <w:color w:val="0563C1"/>
                  <w:szCs w:val="22"/>
                  <w:u w:val="single"/>
                  <w:lang w:val="en-US" w:eastAsia="es-MX"/>
                </w:rPr>
                <w:t>cesar.estrada@conapesca.gob.mx</w:t>
              </w:r>
            </w:hyperlink>
          </w:p>
        </w:tc>
      </w:tr>
      <w:tr w:rsidR="00937A3C" w:rsidRPr="003F7C85"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Jorge Antonio Arcos</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br/>
              <w:t>Head of International Affairs (SNITT)</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Ministry of Agriculture, Livestock, Rural Development, Fisheries and Food (SAGARPA)</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48" w:history="1">
              <w:r w:rsidR="00937A3C" w:rsidRPr="002137D4">
                <w:rPr>
                  <w:rFonts w:ascii="Calibri" w:hAnsi="Calibri" w:cs="Calibri"/>
                  <w:color w:val="0563C1"/>
                  <w:szCs w:val="22"/>
                  <w:u w:val="single"/>
                  <w:lang w:val="en-US" w:eastAsia="es-MX"/>
                </w:rPr>
                <w:t>jorge.arcos@snitt.org.mx</w:t>
              </w:r>
            </w:hyperlink>
          </w:p>
        </w:tc>
      </w:tr>
      <w:tr w:rsidR="00937A3C" w:rsidRPr="003F7C85"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Rigoberto García</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Head of the Legal Affairs Unit</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National Commission for Aquaculture and Fisheries (CONAPESCA)</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49" w:history="1">
              <w:r w:rsidR="00937A3C" w:rsidRPr="002137D4">
                <w:rPr>
                  <w:rFonts w:ascii="Calibri" w:hAnsi="Calibri" w:cs="Calibri"/>
                  <w:color w:val="0563C1"/>
                  <w:szCs w:val="22"/>
                  <w:u w:val="single"/>
                  <w:lang w:val="en-US" w:eastAsia="es-MX"/>
                </w:rPr>
                <w:t>rigoberto.garcia@conapesca.gob.mx</w:t>
              </w:r>
            </w:hyperlink>
          </w:p>
        </w:tc>
      </w:tr>
      <w:tr w:rsidR="00937A3C" w:rsidRPr="002137D4"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José Fernando Reyes</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Ministry of Agriculture, Livestock, Rural Development, Fisheries and Food (SAGARPA)</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r>
      <w:tr w:rsidR="00937A3C" w:rsidRPr="002137D4"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Claudia Lizbeth Benitez</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Ministry of Agriculture, Livestock, Rural Development, Fisheries and Food (SAGARPA)</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r>
      <w:tr w:rsidR="00937A3C" w:rsidRPr="002137D4"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Jasmin </w:t>
            </w:r>
            <w:proofErr w:type="spellStart"/>
            <w:r w:rsidRPr="002137D4">
              <w:rPr>
                <w:rFonts w:ascii="Calibri" w:hAnsi="Calibri" w:cs="Calibri"/>
                <w:color w:val="000000"/>
                <w:szCs w:val="22"/>
                <w:lang w:val="en-US" w:eastAsia="es-MX"/>
              </w:rPr>
              <w:t>Hundorf</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Executive Coordinator Mainstreaming Biodiversity in Mexican Agriculture (IKI-IBA)</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GIZ</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Germany</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50" w:history="1">
              <w:r w:rsidR="00937A3C" w:rsidRPr="002137D4">
                <w:rPr>
                  <w:rFonts w:ascii="Calibri" w:hAnsi="Calibri" w:cs="Calibri"/>
                  <w:color w:val="0563C1"/>
                  <w:szCs w:val="22"/>
                  <w:u w:val="single"/>
                  <w:lang w:val="en-US" w:eastAsia="es-MX"/>
                </w:rPr>
                <w:t>jasmin.hundorf@giz.de</w:t>
              </w:r>
            </w:hyperlink>
          </w:p>
        </w:tc>
      </w:tr>
      <w:tr w:rsidR="00937A3C" w:rsidRPr="002137D4"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lastRenderedPageBreak/>
              <w:t>Mr.</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Raúl </w:t>
            </w:r>
            <w:proofErr w:type="spellStart"/>
            <w:r w:rsidRPr="002137D4">
              <w:rPr>
                <w:rFonts w:ascii="Calibri" w:hAnsi="Calibri" w:cs="Calibri"/>
                <w:color w:val="000000"/>
                <w:szCs w:val="22"/>
                <w:lang w:val="en-US" w:eastAsia="es-MX"/>
              </w:rPr>
              <w:t>Villaseñor</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Director of Regulations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National Commission for Aquaculture and Fisheries (CONAPESCA)</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51" w:history="1">
              <w:r w:rsidR="00937A3C" w:rsidRPr="002137D4">
                <w:rPr>
                  <w:rFonts w:ascii="Calibri" w:hAnsi="Calibri" w:cs="Calibri"/>
                  <w:color w:val="0563C1"/>
                  <w:szCs w:val="22"/>
                  <w:u w:val="single"/>
                  <w:lang w:val="en-US" w:eastAsia="es-MX"/>
                </w:rPr>
                <w:t>rvillasenort@conapesca.gob.mx</w:t>
              </w:r>
            </w:hyperlink>
          </w:p>
        </w:tc>
      </w:tr>
      <w:tr w:rsidR="00937A3C" w:rsidRPr="002137D4"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Paola </w:t>
            </w:r>
            <w:proofErr w:type="spellStart"/>
            <w:r w:rsidRPr="002137D4">
              <w:rPr>
                <w:rFonts w:ascii="Calibri" w:hAnsi="Calibri" w:cs="Calibri"/>
                <w:color w:val="000000"/>
                <w:szCs w:val="22"/>
                <w:lang w:val="en-US" w:eastAsia="es-MX"/>
              </w:rPr>
              <w:t>Ivannova</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National Commission of Protected Natural Areas (CONANP)</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r>
      <w:tr w:rsidR="00937A3C" w:rsidRPr="003F7C85"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Pilar </w:t>
            </w:r>
            <w:proofErr w:type="spellStart"/>
            <w:r w:rsidRPr="002137D4">
              <w:rPr>
                <w:rFonts w:ascii="Calibri" w:hAnsi="Calibri" w:cs="Calibri"/>
                <w:color w:val="000000"/>
                <w:szCs w:val="22"/>
                <w:lang w:val="en-US" w:eastAsia="es-MX"/>
              </w:rPr>
              <w:t>Jacobo</w:t>
            </w:r>
            <w:proofErr w:type="spellEnd"/>
          </w:p>
        </w:tc>
        <w:tc>
          <w:tcPr>
            <w:tcW w:w="996" w:type="pct"/>
            <w:shd w:val="clear" w:color="auto" w:fill="auto"/>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Subdirector of International and Regional Affairs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National Commission of Protected Natural Areas (CONANP)</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52" w:history="1">
              <w:r w:rsidR="00937A3C" w:rsidRPr="002137D4">
                <w:rPr>
                  <w:rFonts w:ascii="Calibri" w:hAnsi="Calibri" w:cs="Calibri"/>
                  <w:color w:val="0563C1"/>
                  <w:szCs w:val="22"/>
                  <w:u w:val="single"/>
                  <w:lang w:val="en-US" w:eastAsia="es-MX"/>
                </w:rPr>
                <w:t>pilar.jacobo@conanp.gob.mx</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Raquel Ponce</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Head of the Department of International Affairs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Ministry of Tourism (SECTUR)</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53" w:history="1">
              <w:r w:rsidR="00937A3C" w:rsidRPr="002137D4">
                <w:rPr>
                  <w:rFonts w:ascii="Calibri" w:hAnsi="Calibri" w:cs="Calibri"/>
                  <w:color w:val="0563C1"/>
                  <w:szCs w:val="22"/>
                  <w:u w:val="single"/>
                  <w:lang w:val="en-US" w:eastAsia="es-MX"/>
                </w:rPr>
                <w:t>rpocea@sectur.gob.mx</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Diana Montserrat Trejo</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Secretariat of Environment and Natural Resources (SEMARNAT)</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r>
      <w:tr w:rsidR="00937A3C" w:rsidRPr="002137D4"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Ruth Rivas</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Ministry of Agriculture, Livestock, Rural Development, Fisheries and Food (SAGARPA)</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r>
      <w:tr w:rsidR="00937A3C" w:rsidRPr="003F7C85"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Rosalinda González</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Director of Plant Genetic Resources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Ministry of Agriculture, Livestock, Rural Development, Fisheries and Food (SAGARPA)</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54" w:history="1">
              <w:r w:rsidR="00937A3C" w:rsidRPr="002137D4">
                <w:rPr>
                  <w:rFonts w:ascii="Calibri" w:hAnsi="Calibri" w:cs="Calibri"/>
                  <w:color w:val="0563C1"/>
                  <w:szCs w:val="22"/>
                  <w:u w:val="single"/>
                  <w:lang w:val="en-US" w:eastAsia="es-MX"/>
                </w:rPr>
                <w:t>rosalinda.gonzalez@sagarpa.gob.mx</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Mario Duarte</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Deputy Director General for Sustainable Development</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Ministry of International Affairs (SRE)</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55" w:history="1">
              <w:r w:rsidR="00937A3C" w:rsidRPr="002137D4">
                <w:rPr>
                  <w:rFonts w:ascii="Calibri" w:hAnsi="Calibri" w:cs="Calibri"/>
                  <w:color w:val="0563C1"/>
                  <w:szCs w:val="22"/>
                  <w:u w:val="single"/>
                  <w:lang w:val="en-US" w:eastAsia="es-MX"/>
                </w:rPr>
                <w:t>mduarte@sre.gob.mx</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lastRenderedPageBreak/>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Ana Karen Embarcadero</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Head od Department for Global Topics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Ministry of International Affairs (SRE)</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56" w:history="1">
              <w:r w:rsidR="00937A3C" w:rsidRPr="002137D4">
                <w:rPr>
                  <w:rFonts w:ascii="Calibri" w:hAnsi="Calibri" w:cs="Calibri"/>
                  <w:color w:val="0563C1"/>
                  <w:szCs w:val="22"/>
                  <w:u w:val="single"/>
                  <w:lang w:val="en-US" w:eastAsia="es-MX"/>
                </w:rPr>
                <w:t>aembarcadero@sre.gob.mx</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Jorge Carlos Hurtado</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Undersecretary of Environmental Promotion and Regulations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Secretariat of Environment and Natural Resources (SEMARNAT)</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57" w:history="1">
              <w:r w:rsidR="00937A3C" w:rsidRPr="002137D4">
                <w:rPr>
                  <w:rFonts w:ascii="Calibri" w:hAnsi="Calibri" w:cs="Calibri"/>
                  <w:color w:val="0563C1"/>
                  <w:szCs w:val="22"/>
                  <w:u w:val="single"/>
                  <w:lang w:val="en-US" w:eastAsia="es-MX"/>
                </w:rPr>
                <w:t>jorgehurtado@semarnat.gob.mx</w:t>
              </w:r>
            </w:hyperlink>
          </w:p>
        </w:tc>
      </w:tr>
      <w:tr w:rsidR="00937A3C" w:rsidRPr="002137D4" w:rsidTr="00AF7524">
        <w:trPr>
          <w:trHeight w:val="12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 xml:space="preserve">Marcel </w:t>
            </w:r>
            <w:proofErr w:type="spellStart"/>
            <w:r w:rsidRPr="002137D4">
              <w:rPr>
                <w:rFonts w:ascii="Calibri" w:hAnsi="Calibri" w:cs="Calibri"/>
                <w:szCs w:val="22"/>
                <w:lang w:val="en-US" w:eastAsia="es-MX"/>
              </w:rPr>
              <w:t>Kok</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 xml:space="preserve">Environment and Development </w:t>
            </w:r>
            <w:proofErr w:type="spellStart"/>
            <w:r w:rsidRPr="002137D4">
              <w:rPr>
                <w:rFonts w:ascii="Calibri" w:hAnsi="Calibri" w:cs="Calibri"/>
                <w:szCs w:val="22"/>
                <w:lang w:val="en-US" w:eastAsia="es-MX"/>
              </w:rPr>
              <w:t>Programme</w:t>
            </w:r>
            <w:proofErr w:type="spellEnd"/>
            <w:r w:rsidRPr="002137D4">
              <w:rPr>
                <w:rFonts w:ascii="Calibri" w:hAnsi="Calibri" w:cs="Calibri"/>
                <w:szCs w:val="22"/>
                <w:lang w:val="en-US" w:eastAsia="es-MX"/>
              </w:rPr>
              <w:t xml:space="preserve"> Leader and Senior Researcher at PBL /Department of Nature and Rural Areas</w:t>
            </w:r>
          </w:p>
        </w:tc>
        <w:tc>
          <w:tcPr>
            <w:tcW w:w="837"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Netherlands Environmental Assessment Agency</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Netherlands</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58" w:history="1">
              <w:r w:rsidR="00937A3C" w:rsidRPr="002137D4">
                <w:rPr>
                  <w:rFonts w:ascii="Calibri" w:hAnsi="Calibri" w:cs="Calibri"/>
                  <w:color w:val="0563C1"/>
                  <w:szCs w:val="22"/>
                  <w:u w:val="single"/>
                  <w:lang w:val="en-US" w:eastAsia="es-MX"/>
                </w:rPr>
                <w:t>Marcel.Kok@pbl.nl</w:t>
              </w:r>
            </w:hyperlink>
          </w:p>
        </w:tc>
      </w:tr>
      <w:tr w:rsidR="00937A3C" w:rsidRPr="00F766BD" w:rsidTr="00AF7524">
        <w:trPr>
          <w:trHeight w:val="300"/>
        </w:trPr>
        <w:tc>
          <w:tcPr>
            <w:tcW w:w="5000" w:type="pct"/>
            <w:gridSpan w:val="6"/>
            <w:shd w:val="clear" w:color="000000" w:fill="BFBFBF"/>
            <w:noWrap/>
            <w:vAlign w:val="bottom"/>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Private and Financial Sector Representatives</w:t>
            </w:r>
          </w:p>
        </w:tc>
      </w:tr>
      <w:tr w:rsidR="00937A3C" w:rsidRPr="002137D4"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 xml:space="preserve">Mariana </w:t>
            </w:r>
            <w:proofErr w:type="spellStart"/>
            <w:r w:rsidRPr="002137D4">
              <w:rPr>
                <w:rFonts w:ascii="Calibri" w:hAnsi="Calibri" w:cs="Calibri"/>
                <w:szCs w:val="22"/>
                <w:lang w:val="en-US" w:eastAsia="es-MX"/>
              </w:rPr>
              <w:t>Bellot</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Lead Coordinator</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BIOFIN </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59" w:history="1">
              <w:r w:rsidR="00937A3C" w:rsidRPr="002137D4">
                <w:rPr>
                  <w:rFonts w:ascii="Calibri" w:hAnsi="Calibri" w:cs="Calibri"/>
                  <w:color w:val="0563C1"/>
                  <w:szCs w:val="22"/>
                  <w:u w:val="single"/>
                  <w:lang w:val="en-US" w:eastAsia="es-MX"/>
                </w:rPr>
                <w:t>mariana.bellot@undp.org</w:t>
              </w:r>
            </w:hyperlink>
          </w:p>
        </w:tc>
      </w:tr>
      <w:tr w:rsidR="00937A3C" w:rsidRPr="002137D4"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Daniel Sánchez</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Technical  Secretary</w:t>
            </w:r>
          </w:p>
        </w:tc>
        <w:tc>
          <w:tcPr>
            <w:tcW w:w="837"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AMEBIN</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60" w:history="1">
              <w:r w:rsidR="00937A3C" w:rsidRPr="002137D4">
                <w:rPr>
                  <w:rFonts w:ascii="Calibri" w:hAnsi="Calibri" w:cs="Calibri"/>
                  <w:color w:val="0563C1"/>
                  <w:szCs w:val="22"/>
                  <w:u w:val="single"/>
                  <w:lang w:val="en-US" w:eastAsia="es-MX"/>
                </w:rPr>
                <w:t>daniel@reforestamos.org</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proofErr w:type="spellStart"/>
            <w:r w:rsidRPr="002137D4">
              <w:rPr>
                <w:rFonts w:ascii="Calibri" w:hAnsi="Calibri" w:cs="Calibri"/>
                <w:szCs w:val="22"/>
                <w:lang w:val="en-US" w:eastAsia="es-MX"/>
              </w:rPr>
              <w:t>Gmelina</w:t>
            </w:r>
            <w:proofErr w:type="spellEnd"/>
            <w:r w:rsidRPr="002137D4">
              <w:rPr>
                <w:rFonts w:ascii="Calibri" w:hAnsi="Calibri" w:cs="Calibri"/>
                <w:szCs w:val="22"/>
                <w:lang w:val="en-US" w:eastAsia="es-MX"/>
              </w:rPr>
              <w:t xml:space="preserve"> Ramírez</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 xml:space="preserve">Climate Change Specialist </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Inter-American Development Bank (IADB)</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61" w:history="1">
              <w:r w:rsidR="00937A3C" w:rsidRPr="002137D4">
                <w:rPr>
                  <w:rFonts w:ascii="Calibri" w:hAnsi="Calibri" w:cs="Calibri"/>
                  <w:color w:val="0563C1"/>
                  <w:szCs w:val="22"/>
                  <w:u w:val="single"/>
                  <w:lang w:val="en-US" w:eastAsia="es-MX"/>
                </w:rPr>
                <w:t>GMELINAR@iadb.org</w:t>
              </w:r>
            </w:hyperlink>
          </w:p>
        </w:tc>
      </w:tr>
      <w:tr w:rsidR="00937A3C" w:rsidRPr="003F7C85"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proofErr w:type="spellStart"/>
            <w:r w:rsidRPr="002137D4">
              <w:rPr>
                <w:rFonts w:ascii="Calibri" w:hAnsi="Calibri" w:cs="Calibri"/>
                <w:szCs w:val="22"/>
                <w:lang w:val="en-US" w:eastAsia="es-MX"/>
              </w:rPr>
              <w:t>Aideé</w:t>
            </w:r>
            <w:proofErr w:type="spellEnd"/>
            <w:r w:rsidRPr="002137D4">
              <w:rPr>
                <w:rFonts w:ascii="Calibri" w:hAnsi="Calibri" w:cs="Calibri"/>
                <w:szCs w:val="22"/>
                <w:lang w:val="en-US" w:eastAsia="es-MX"/>
              </w:rPr>
              <w:t xml:space="preserve"> </w:t>
            </w:r>
            <w:proofErr w:type="spellStart"/>
            <w:r w:rsidRPr="002137D4">
              <w:rPr>
                <w:rFonts w:ascii="Calibri" w:hAnsi="Calibri" w:cs="Calibri"/>
                <w:szCs w:val="22"/>
                <w:lang w:val="en-US" w:eastAsia="es-MX"/>
              </w:rPr>
              <w:t>Zamorano</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Corporate social responsibility manager</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Zurich</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62" w:history="1">
              <w:r w:rsidR="00937A3C" w:rsidRPr="002137D4">
                <w:rPr>
                  <w:rFonts w:ascii="Calibri" w:hAnsi="Calibri" w:cs="Calibri"/>
                  <w:color w:val="0563C1"/>
                  <w:szCs w:val="22"/>
                  <w:u w:val="single"/>
                  <w:lang w:val="en-US" w:eastAsia="es-MX"/>
                </w:rPr>
                <w:t>aidee.zamorano@mx.zurich.com</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Abhishek Gupta</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Senior Manager of Corporate Sustainability</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Tata Chemicals</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India</w:t>
            </w:r>
          </w:p>
        </w:tc>
        <w:tc>
          <w:tcPr>
            <w:tcW w:w="1539"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r>
      <w:tr w:rsidR="00937A3C" w:rsidRPr="002137D4"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Katia García</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Head of Sustainability</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proofErr w:type="spellStart"/>
            <w:r w:rsidRPr="002137D4">
              <w:rPr>
                <w:rFonts w:ascii="Calibri" w:hAnsi="Calibri" w:cs="Calibri"/>
                <w:color w:val="000000"/>
                <w:szCs w:val="22"/>
                <w:lang w:val="en-US" w:eastAsia="es-MX"/>
              </w:rPr>
              <w:t>Citibanamex</w:t>
            </w:r>
            <w:proofErr w:type="spellEnd"/>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r>
      <w:tr w:rsidR="00937A3C" w:rsidRPr="002137D4" w:rsidTr="00AF7524">
        <w:trPr>
          <w:trHeight w:val="300"/>
        </w:trPr>
        <w:tc>
          <w:tcPr>
            <w:tcW w:w="5000" w:type="pct"/>
            <w:gridSpan w:val="6"/>
            <w:shd w:val="clear" w:color="000000" w:fill="BFBFBF"/>
            <w:noWrap/>
            <w:vAlign w:val="bottom"/>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Civil Society Representatives</w:t>
            </w:r>
          </w:p>
        </w:tc>
      </w:tr>
      <w:tr w:rsidR="00937A3C" w:rsidRPr="002137D4"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Gonzalo </w:t>
            </w:r>
            <w:proofErr w:type="spellStart"/>
            <w:r w:rsidRPr="002137D4">
              <w:rPr>
                <w:rFonts w:ascii="Calibri" w:hAnsi="Calibri" w:cs="Calibri"/>
                <w:color w:val="000000"/>
                <w:szCs w:val="22"/>
                <w:lang w:val="en-US" w:eastAsia="es-MX"/>
              </w:rPr>
              <w:t>Meredíz</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Executive Director</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Amigos de Sian </w:t>
            </w:r>
            <w:proofErr w:type="spellStart"/>
            <w:r w:rsidRPr="002137D4">
              <w:rPr>
                <w:rFonts w:ascii="Calibri" w:hAnsi="Calibri" w:cs="Calibri"/>
                <w:color w:val="000000"/>
                <w:szCs w:val="22"/>
                <w:lang w:val="en-US" w:eastAsia="es-MX"/>
              </w:rPr>
              <w:t>Ka'an</w:t>
            </w:r>
            <w:proofErr w:type="spellEnd"/>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63" w:history="1">
              <w:r w:rsidR="00937A3C" w:rsidRPr="002137D4">
                <w:rPr>
                  <w:rFonts w:ascii="Calibri" w:hAnsi="Calibri" w:cs="Calibri"/>
                  <w:color w:val="0563C1"/>
                  <w:szCs w:val="22"/>
                  <w:u w:val="single"/>
                  <w:lang w:val="en-US" w:eastAsia="es-MX"/>
                </w:rPr>
                <w:t>gmerediz@amigosdesiankaan.org</w:t>
              </w:r>
            </w:hyperlink>
          </w:p>
        </w:tc>
      </w:tr>
      <w:tr w:rsidR="00937A3C" w:rsidRPr="003F7C85"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Andrew Rhodes</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Director General</w:t>
            </w:r>
          </w:p>
        </w:tc>
        <w:tc>
          <w:tcPr>
            <w:tcW w:w="837"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PRONATURA</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64" w:history="1">
              <w:r w:rsidR="00937A3C" w:rsidRPr="002137D4">
                <w:rPr>
                  <w:rFonts w:ascii="Calibri" w:hAnsi="Calibri" w:cs="Calibri"/>
                  <w:color w:val="0563C1"/>
                  <w:szCs w:val="22"/>
                  <w:u w:val="single"/>
                  <w:lang w:val="en-US" w:eastAsia="es-MX"/>
                </w:rPr>
                <w:t>andrew.rhodes@pronatura.org.mx</w:t>
              </w:r>
            </w:hyperlink>
          </w:p>
        </w:tc>
      </w:tr>
      <w:tr w:rsidR="00937A3C" w:rsidRPr="003F7C85"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 xml:space="preserve">Anne-Hélène </w:t>
            </w:r>
            <w:proofErr w:type="spellStart"/>
            <w:r w:rsidRPr="002137D4">
              <w:rPr>
                <w:rFonts w:ascii="Calibri" w:hAnsi="Calibri" w:cs="Calibri"/>
                <w:szCs w:val="22"/>
                <w:lang w:val="en-US" w:eastAsia="es-MX"/>
              </w:rPr>
              <w:t>Prieur</w:t>
            </w:r>
            <w:proofErr w:type="spellEnd"/>
            <w:r w:rsidRPr="002137D4">
              <w:rPr>
                <w:rFonts w:ascii="Calibri" w:hAnsi="Calibri" w:cs="Calibri"/>
                <w:szCs w:val="22"/>
                <w:lang w:val="en-US" w:eastAsia="es-MX"/>
              </w:rPr>
              <w:t>-Richard</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Global Hub Director</w:t>
            </w:r>
          </w:p>
        </w:tc>
        <w:tc>
          <w:tcPr>
            <w:tcW w:w="837"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Future Earth</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Canada</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65" w:history="1">
              <w:r w:rsidR="00937A3C" w:rsidRPr="002137D4">
                <w:rPr>
                  <w:rFonts w:ascii="Calibri" w:hAnsi="Calibri" w:cs="Calibri"/>
                  <w:color w:val="0563C1"/>
                  <w:szCs w:val="22"/>
                  <w:u w:val="single"/>
                  <w:lang w:val="en-US" w:eastAsia="es-MX"/>
                </w:rPr>
                <w:t>anne-helene.prieur-richard@futureearth.org</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lastRenderedPageBreak/>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Ernesto Herrera</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President</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Mexican Alliance for Biodiversity</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66" w:history="1">
              <w:r w:rsidR="00937A3C" w:rsidRPr="002137D4">
                <w:rPr>
                  <w:rFonts w:ascii="Calibri" w:hAnsi="Calibri" w:cs="Calibri"/>
                  <w:color w:val="0563C1"/>
                  <w:szCs w:val="22"/>
                  <w:u w:val="single"/>
                  <w:lang w:val="en-US" w:eastAsia="es-MX"/>
                </w:rPr>
                <w:t>ernesto@reforestamos.org</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María José Espinosa</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Director of Conservation and Fisheries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Community and Biodiversity (COBI)</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67" w:history="1">
              <w:r w:rsidR="00937A3C" w:rsidRPr="002137D4">
                <w:rPr>
                  <w:rFonts w:ascii="Calibri" w:hAnsi="Calibri" w:cs="Calibri"/>
                  <w:color w:val="0563C1"/>
                  <w:szCs w:val="22"/>
                  <w:u w:val="single"/>
                  <w:lang w:val="en-US" w:eastAsia="es-MX"/>
                </w:rPr>
                <w:t>mespinosa@cobi.org.mx</w:t>
              </w:r>
            </w:hyperlink>
          </w:p>
        </w:tc>
      </w:tr>
      <w:tr w:rsidR="00937A3C" w:rsidRPr="002137D4"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María José Villanueva</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Director of Conservation</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World Wide Fund</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68" w:history="1">
              <w:r w:rsidR="00937A3C" w:rsidRPr="002137D4">
                <w:rPr>
                  <w:rFonts w:ascii="Calibri" w:hAnsi="Calibri" w:cs="Calibri"/>
                  <w:color w:val="0563C1"/>
                  <w:szCs w:val="22"/>
                  <w:u w:val="single"/>
                  <w:lang w:val="en-US" w:eastAsia="es-MX"/>
                </w:rPr>
                <w:t>mjvillanueva@wwfmex.org</w:t>
              </w:r>
            </w:hyperlink>
          </w:p>
        </w:tc>
      </w:tr>
      <w:tr w:rsidR="00937A3C" w:rsidRPr="002137D4"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Raquel Jiménez</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Coordinator of networks and alliances</w:t>
            </w:r>
          </w:p>
        </w:tc>
        <w:tc>
          <w:tcPr>
            <w:tcW w:w="837" w:type="pct"/>
            <w:shd w:val="clear" w:color="auto" w:fill="auto"/>
            <w:vAlign w:val="bottom"/>
            <w:hideMark/>
          </w:tcPr>
          <w:p w:rsidR="00937A3C" w:rsidRPr="002137D4" w:rsidRDefault="00937A3C" w:rsidP="00AF7524">
            <w:pPr>
              <w:jc w:val="center"/>
              <w:rPr>
                <w:rFonts w:ascii="Calibri" w:hAnsi="Calibri" w:cs="Calibri"/>
                <w:color w:val="000000"/>
                <w:szCs w:val="22"/>
                <w:lang w:val="en-US" w:eastAsia="es-MX"/>
              </w:rPr>
            </w:pPr>
            <w:proofErr w:type="spellStart"/>
            <w:r w:rsidRPr="002137D4">
              <w:rPr>
                <w:rFonts w:ascii="Calibri" w:hAnsi="Calibri" w:cs="Calibri"/>
                <w:color w:val="000000"/>
                <w:szCs w:val="22"/>
                <w:lang w:val="en-US" w:eastAsia="es-MX"/>
              </w:rPr>
              <w:t>Reforestamos</w:t>
            </w:r>
            <w:proofErr w:type="spellEnd"/>
            <w:r w:rsidRPr="002137D4">
              <w:rPr>
                <w:rFonts w:ascii="Calibri" w:hAnsi="Calibri" w:cs="Calibri"/>
                <w:color w:val="000000"/>
                <w:szCs w:val="22"/>
                <w:lang w:val="en-US" w:eastAsia="es-MX"/>
              </w:rPr>
              <w:t xml:space="preserve"> </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69" w:history="1">
              <w:r w:rsidR="00937A3C" w:rsidRPr="002137D4">
                <w:rPr>
                  <w:rFonts w:ascii="Calibri" w:hAnsi="Calibri" w:cs="Calibri"/>
                  <w:color w:val="0563C1"/>
                  <w:szCs w:val="22"/>
                  <w:u w:val="single"/>
                  <w:lang w:val="en-US" w:eastAsia="es-MX"/>
                </w:rPr>
                <w:t>raquel@reforestamos.org</w:t>
              </w:r>
            </w:hyperlink>
          </w:p>
        </w:tc>
      </w:tr>
      <w:tr w:rsidR="00937A3C" w:rsidRPr="002137D4"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 xml:space="preserve">Grecia </w:t>
            </w:r>
            <w:proofErr w:type="spellStart"/>
            <w:r w:rsidRPr="002137D4">
              <w:rPr>
                <w:rFonts w:ascii="Calibri" w:hAnsi="Calibri" w:cs="Calibri"/>
                <w:szCs w:val="22"/>
                <w:lang w:val="en-US" w:eastAsia="es-MX"/>
              </w:rPr>
              <w:t>Bárcena</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Representative</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GYBN</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70" w:history="1">
              <w:r w:rsidR="00937A3C" w:rsidRPr="002137D4">
                <w:rPr>
                  <w:rFonts w:ascii="Calibri" w:hAnsi="Calibri" w:cs="Calibri"/>
                  <w:color w:val="0563C1"/>
                  <w:szCs w:val="22"/>
                  <w:u w:val="single"/>
                  <w:lang w:val="en-US" w:eastAsia="es-MX"/>
                </w:rPr>
                <w:t>gybn.mexico@gmail.com</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María Elena Martinez</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Executive President</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Conservation of the Mexican Island Territory</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r>
      <w:tr w:rsidR="00937A3C" w:rsidRPr="002137D4" w:rsidTr="00AF7524">
        <w:trPr>
          <w:trHeight w:val="300"/>
        </w:trPr>
        <w:tc>
          <w:tcPr>
            <w:tcW w:w="5000" w:type="pct"/>
            <w:gridSpan w:val="6"/>
            <w:shd w:val="clear" w:color="000000" w:fill="BFBFBF"/>
            <w:noWrap/>
            <w:vAlign w:val="bottom"/>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International Organization Representatives</w:t>
            </w:r>
          </w:p>
        </w:tc>
      </w:tr>
      <w:tr w:rsidR="00937A3C" w:rsidRPr="002137D4"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proofErr w:type="spellStart"/>
            <w:r w:rsidRPr="002137D4">
              <w:rPr>
                <w:rFonts w:ascii="Calibri" w:hAnsi="Calibri" w:cs="Calibri"/>
                <w:szCs w:val="22"/>
                <w:lang w:val="en-US" w:eastAsia="es-MX"/>
              </w:rPr>
              <w:t>Crispim</w:t>
            </w:r>
            <w:proofErr w:type="spellEnd"/>
            <w:r w:rsidRPr="002137D4">
              <w:rPr>
                <w:rFonts w:ascii="Calibri" w:hAnsi="Calibri" w:cs="Calibri"/>
                <w:szCs w:val="22"/>
                <w:lang w:val="en-US" w:eastAsia="es-MX"/>
              </w:rPr>
              <w:t xml:space="preserve"> Moreira</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FAO Representative in Mexico</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FAO </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71" w:history="1">
              <w:r w:rsidR="00937A3C" w:rsidRPr="002137D4">
                <w:rPr>
                  <w:rFonts w:ascii="Calibri" w:hAnsi="Calibri" w:cs="Calibri"/>
                  <w:color w:val="0563C1"/>
                  <w:szCs w:val="22"/>
                  <w:u w:val="single"/>
                  <w:lang w:val="en-US" w:eastAsia="es-MX"/>
                </w:rPr>
                <w:t>Crispim.Moreira@fao.org</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Jamison Ervin</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 xml:space="preserve">Manager, Global </w:t>
            </w:r>
            <w:proofErr w:type="spellStart"/>
            <w:r w:rsidRPr="002137D4">
              <w:rPr>
                <w:rFonts w:ascii="Calibri" w:hAnsi="Calibri" w:cs="Calibri"/>
                <w:szCs w:val="22"/>
                <w:lang w:val="en-US" w:eastAsia="es-MX"/>
              </w:rPr>
              <w:t>Programme</w:t>
            </w:r>
            <w:proofErr w:type="spellEnd"/>
            <w:r w:rsidRPr="002137D4">
              <w:rPr>
                <w:rFonts w:ascii="Calibri" w:hAnsi="Calibri" w:cs="Calibri"/>
                <w:szCs w:val="22"/>
                <w:lang w:val="en-US" w:eastAsia="es-MX"/>
              </w:rPr>
              <w:t xml:space="preserve"> on Nature for Development</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UNDP</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United States of America</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72" w:history="1">
              <w:r w:rsidR="00937A3C" w:rsidRPr="002137D4">
                <w:rPr>
                  <w:rFonts w:ascii="Calibri" w:hAnsi="Calibri" w:cs="Calibri"/>
                  <w:color w:val="0563C1"/>
                  <w:szCs w:val="22"/>
                  <w:u w:val="single"/>
                  <w:lang w:val="en-US" w:eastAsia="es-MX"/>
                </w:rPr>
                <w:t>Jamison.ervin@undp.org</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David Cooper</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Deputy Executive Secretary</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Secretariat of the Convention on Biological Diversity</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Canada</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73" w:history="1">
              <w:r w:rsidR="00937A3C" w:rsidRPr="002137D4">
                <w:rPr>
                  <w:rFonts w:ascii="Calibri" w:hAnsi="Calibri" w:cs="Calibri"/>
                  <w:color w:val="0563C1"/>
                  <w:szCs w:val="22"/>
                  <w:u w:val="single"/>
                  <w:lang w:val="en-US" w:eastAsia="es-MX"/>
                </w:rPr>
                <w:t>jamison.ervin@undp.org</w:t>
              </w:r>
            </w:hyperlink>
          </w:p>
        </w:tc>
      </w:tr>
      <w:tr w:rsidR="00937A3C" w:rsidRPr="002137D4" w:rsidTr="00AF7524">
        <w:trPr>
          <w:trHeight w:val="9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Paulo Augusto Lourenco Dias</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Natural Resources Office/Climate, Biodiversity, Land and Water Department</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FAO </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Italy</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74" w:history="1">
              <w:r w:rsidR="00937A3C" w:rsidRPr="002137D4">
                <w:rPr>
                  <w:rFonts w:ascii="Calibri" w:hAnsi="Calibri" w:cs="Calibri"/>
                  <w:color w:val="0563C1"/>
                  <w:szCs w:val="22"/>
                  <w:u w:val="single"/>
                  <w:lang w:val="en-US" w:eastAsia="es-MX"/>
                </w:rPr>
                <w:t>Paulo.LourencoDiasNunes@FAO.org</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 xml:space="preserve">Mark </w:t>
            </w:r>
            <w:proofErr w:type="spellStart"/>
            <w:r w:rsidRPr="002137D4">
              <w:rPr>
                <w:rFonts w:ascii="Calibri" w:hAnsi="Calibri" w:cs="Calibri"/>
                <w:szCs w:val="22"/>
                <w:lang w:val="en-US" w:eastAsia="es-MX"/>
              </w:rPr>
              <w:t>Zimsky</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‎Biodiversity Coordinator, Senior Biodiversity Specialist</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GEF</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United States of America</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75" w:history="1">
              <w:r w:rsidR="00937A3C" w:rsidRPr="002137D4">
                <w:rPr>
                  <w:rFonts w:ascii="Calibri" w:hAnsi="Calibri" w:cs="Calibri"/>
                  <w:color w:val="0563C1"/>
                  <w:szCs w:val="22"/>
                  <w:u w:val="single"/>
                  <w:lang w:val="en-US" w:eastAsia="es-MX"/>
                </w:rPr>
                <w:t>mzimsky@thegef.org</w:t>
              </w:r>
            </w:hyperlink>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Guillermo Castella</w:t>
            </w:r>
          </w:p>
        </w:tc>
        <w:tc>
          <w:tcPr>
            <w:tcW w:w="996" w:type="pct"/>
            <w:shd w:val="clear" w:color="auto" w:fill="auto"/>
            <w:vAlign w:val="center"/>
            <w:hideMark/>
          </w:tcPr>
          <w:p w:rsidR="00937A3C" w:rsidRPr="00F766BD" w:rsidRDefault="00937A3C" w:rsidP="00AF7524">
            <w:pPr>
              <w:jc w:val="center"/>
              <w:rPr>
                <w:rFonts w:ascii="Calibri" w:hAnsi="Calibri" w:cs="Calibri"/>
                <w:szCs w:val="22"/>
                <w:lang w:val="es-MX" w:eastAsia="es-MX"/>
              </w:rPr>
            </w:pPr>
            <w:r w:rsidRPr="00F766BD">
              <w:rPr>
                <w:rFonts w:ascii="Calibri" w:hAnsi="Calibri" w:cs="Calibri"/>
                <w:szCs w:val="22"/>
                <w:lang w:val="es-MX" w:eastAsia="es-MX"/>
              </w:rPr>
              <w:t xml:space="preserve">Regional Hub </w:t>
            </w:r>
            <w:proofErr w:type="spellStart"/>
            <w:r w:rsidRPr="00F766BD">
              <w:rPr>
                <w:rFonts w:ascii="Calibri" w:hAnsi="Calibri" w:cs="Calibri"/>
                <w:szCs w:val="22"/>
                <w:lang w:val="es-MX" w:eastAsia="es-MX"/>
              </w:rPr>
              <w:t>Mexico</w:t>
            </w:r>
            <w:proofErr w:type="spellEnd"/>
            <w:r w:rsidRPr="00F766BD">
              <w:rPr>
                <w:rFonts w:ascii="Calibri" w:hAnsi="Calibri" w:cs="Calibri"/>
                <w:szCs w:val="22"/>
                <w:lang w:val="es-MX" w:eastAsia="es-MX"/>
              </w:rPr>
              <w:t xml:space="preserve"> Director and UNIDO </w:t>
            </w:r>
            <w:proofErr w:type="spellStart"/>
            <w:r w:rsidRPr="00F766BD">
              <w:rPr>
                <w:rFonts w:ascii="Calibri" w:hAnsi="Calibri" w:cs="Calibri"/>
                <w:szCs w:val="22"/>
                <w:lang w:val="es-MX" w:eastAsia="es-MX"/>
              </w:rPr>
              <w:t>Representative</w:t>
            </w:r>
            <w:proofErr w:type="spellEnd"/>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UNIDO</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76" w:history="1">
              <w:r w:rsidR="00937A3C" w:rsidRPr="002137D4">
                <w:rPr>
                  <w:rFonts w:ascii="Calibri" w:hAnsi="Calibri" w:cs="Calibri"/>
                  <w:color w:val="0563C1"/>
                  <w:szCs w:val="22"/>
                  <w:u w:val="single"/>
                  <w:lang w:val="en-US" w:eastAsia="es-MX"/>
                </w:rPr>
                <w:t>G.Castella@unido.org</w:t>
              </w:r>
            </w:hyperlink>
          </w:p>
        </w:tc>
      </w:tr>
      <w:tr w:rsidR="00937A3C" w:rsidRPr="002137D4"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Mónica Pérez</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Project coordinator</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FAO </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 </w:t>
            </w:r>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lastRenderedPageBreak/>
              <w:t>Mr.</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Dirk </w:t>
            </w:r>
            <w:proofErr w:type="spellStart"/>
            <w:r w:rsidRPr="002137D4">
              <w:rPr>
                <w:rFonts w:ascii="Calibri" w:hAnsi="Calibri" w:cs="Calibri"/>
                <w:color w:val="000000"/>
                <w:szCs w:val="22"/>
                <w:lang w:val="en-US" w:eastAsia="es-MX"/>
              </w:rPr>
              <w:t>Glaesser</w:t>
            </w:r>
            <w:proofErr w:type="spellEnd"/>
          </w:p>
        </w:tc>
        <w:tc>
          <w:tcPr>
            <w:tcW w:w="996" w:type="pct"/>
            <w:shd w:val="clear" w:color="auto" w:fill="auto"/>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 xml:space="preserve">Director, Sustainable Development </w:t>
            </w:r>
            <w:proofErr w:type="spellStart"/>
            <w:r w:rsidRPr="002137D4">
              <w:rPr>
                <w:rFonts w:ascii="Calibri" w:hAnsi="Calibri" w:cs="Calibri"/>
                <w:color w:val="000000"/>
                <w:szCs w:val="22"/>
                <w:lang w:val="en-US" w:eastAsia="es-MX"/>
              </w:rPr>
              <w:t>Programme</w:t>
            </w:r>
            <w:proofErr w:type="spellEnd"/>
          </w:p>
        </w:tc>
        <w:tc>
          <w:tcPr>
            <w:tcW w:w="837" w:type="pct"/>
            <w:shd w:val="clear" w:color="auto" w:fill="auto"/>
            <w:vAlign w:val="bottom"/>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United Nations World Tourism Organization (UN-WTO)</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Spain</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77" w:history="1">
              <w:r w:rsidR="00937A3C" w:rsidRPr="002137D4">
                <w:rPr>
                  <w:rFonts w:ascii="Calibri" w:hAnsi="Calibri" w:cs="Calibri"/>
                  <w:color w:val="0563C1"/>
                  <w:szCs w:val="22"/>
                  <w:u w:val="single"/>
                  <w:lang w:val="en-US" w:eastAsia="es-MX"/>
                </w:rPr>
                <w:t xml:space="preserve">dglaesser@unwto.org </w:t>
              </w:r>
            </w:hyperlink>
          </w:p>
        </w:tc>
      </w:tr>
      <w:tr w:rsidR="00937A3C" w:rsidRPr="003F7C85" w:rsidTr="00AF7524">
        <w:trPr>
          <w:trHeight w:val="300"/>
        </w:trPr>
        <w:tc>
          <w:tcPr>
            <w:tcW w:w="5000" w:type="pct"/>
            <w:gridSpan w:val="6"/>
            <w:shd w:val="clear" w:color="000000" w:fill="BFBFBF"/>
            <w:noWrap/>
            <w:vAlign w:val="bottom"/>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Indigenous People and Local Community Representatives</w:t>
            </w:r>
          </w:p>
        </w:tc>
      </w:tr>
      <w:tr w:rsidR="00937A3C" w:rsidRPr="002137D4"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proofErr w:type="spellStart"/>
            <w:r w:rsidRPr="002137D4">
              <w:rPr>
                <w:rFonts w:ascii="Calibri" w:hAnsi="Calibri" w:cs="Calibri"/>
                <w:szCs w:val="22"/>
                <w:lang w:val="en-US" w:eastAsia="es-MX"/>
              </w:rPr>
              <w:t>Joji</w:t>
            </w:r>
            <w:proofErr w:type="spellEnd"/>
            <w:r w:rsidRPr="002137D4">
              <w:rPr>
                <w:rFonts w:ascii="Calibri" w:hAnsi="Calibri" w:cs="Calibri"/>
                <w:szCs w:val="22"/>
                <w:lang w:val="en-US" w:eastAsia="es-MX"/>
              </w:rPr>
              <w:t xml:space="preserve"> </w:t>
            </w:r>
            <w:proofErr w:type="spellStart"/>
            <w:r w:rsidRPr="002137D4">
              <w:rPr>
                <w:rFonts w:ascii="Calibri" w:hAnsi="Calibri" w:cs="Calibri"/>
                <w:szCs w:val="22"/>
                <w:lang w:val="en-US" w:eastAsia="es-MX"/>
              </w:rPr>
              <w:t>Cariño</w:t>
            </w:r>
            <w:proofErr w:type="spellEnd"/>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Senior Policy Adviser</w:t>
            </w:r>
          </w:p>
        </w:tc>
        <w:tc>
          <w:tcPr>
            <w:tcW w:w="837"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 xml:space="preserve">Forest People </w:t>
            </w:r>
            <w:proofErr w:type="spellStart"/>
            <w:r w:rsidRPr="002137D4">
              <w:rPr>
                <w:rFonts w:ascii="Calibri" w:hAnsi="Calibri" w:cs="Calibri"/>
                <w:szCs w:val="22"/>
                <w:lang w:val="en-US" w:eastAsia="es-MX"/>
              </w:rPr>
              <w:t>Programme</w:t>
            </w:r>
            <w:proofErr w:type="spellEnd"/>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United Kingdom</w:t>
            </w:r>
          </w:p>
        </w:tc>
        <w:tc>
          <w:tcPr>
            <w:tcW w:w="1539" w:type="pct"/>
            <w:shd w:val="clear" w:color="auto" w:fill="auto"/>
            <w:noWrap/>
            <w:vAlign w:val="center"/>
            <w:hideMark/>
          </w:tcPr>
          <w:p w:rsidR="00937A3C" w:rsidRPr="002137D4" w:rsidRDefault="00AF7524" w:rsidP="00AF7524">
            <w:pPr>
              <w:jc w:val="center"/>
              <w:rPr>
                <w:rFonts w:ascii="Calibri" w:hAnsi="Calibri" w:cs="Calibri"/>
                <w:color w:val="0563C1"/>
                <w:szCs w:val="22"/>
                <w:u w:val="single"/>
                <w:lang w:val="en-US" w:eastAsia="es-MX"/>
              </w:rPr>
            </w:pPr>
            <w:hyperlink r:id="rId78" w:history="1">
              <w:r w:rsidR="00937A3C" w:rsidRPr="002137D4">
                <w:rPr>
                  <w:rFonts w:ascii="Calibri" w:hAnsi="Calibri" w:cs="Calibri"/>
                  <w:color w:val="0563C1"/>
                  <w:szCs w:val="22"/>
                  <w:u w:val="single"/>
                  <w:lang w:val="en-US" w:eastAsia="es-MX"/>
                </w:rPr>
                <w:t>jojicarino@mac.com</w:t>
              </w:r>
            </w:hyperlink>
          </w:p>
        </w:tc>
      </w:tr>
      <w:tr w:rsidR="00937A3C" w:rsidRPr="003F7C85" w:rsidTr="00AF7524">
        <w:trPr>
          <w:trHeight w:val="3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Ricardo Campos</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President</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RITA</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563C1"/>
                <w:szCs w:val="22"/>
                <w:u w:val="single"/>
                <w:lang w:val="en-US" w:eastAsia="es-MX"/>
              </w:rPr>
            </w:pPr>
            <w:r w:rsidRPr="002137D4">
              <w:rPr>
                <w:rFonts w:ascii="Calibri" w:hAnsi="Calibri" w:cs="Calibri"/>
                <w:color w:val="0563C1"/>
                <w:szCs w:val="22"/>
                <w:u w:val="single"/>
                <w:lang w:val="en-US" w:eastAsia="es-MX"/>
              </w:rPr>
              <w:t>ricardo.campos@rita.com.mx</w:t>
            </w:r>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Mr.</w:t>
            </w:r>
          </w:p>
        </w:tc>
        <w:tc>
          <w:tcPr>
            <w:tcW w:w="955" w:type="pct"/>
            <w:shd w:val="clear" w:color="auto" w:fill="auto"/>
            <w:vAlign w:val="center"/>
            <w:hideMark/>
          </w:tcPr>
          <w:p w:rsidR="00937A3C" w:rsidRPr="002137D4" w:rsidRDefault="00937A3C" w:rsidP="00AF7524">
            <w:pPr>
              <w:rPr>
                <w:rFonts w:ascii="Calibri" w:hAnsi="Calibri" w:cs="Calibri"/>
                <w:szCs w:val="22"/>
                <w:lang w:val="en-US" w:eastAsia="es-MX"/>
              </w:rPr>
            </w:pPr>
            <w:r w:rsidRPr="002137D4">
              <w:rPr>
                <w:rFonts w:ascii="Calibri" w:hAnsi="Calibri" w:cs="Calibri"/>
                <w:szCs w:val="22"/>
                <w:lang w:val="en-US" w:eastAsia="es-MX"/>
              </w:rPr>
              <w:t>Juan Sánchez</w:t>
            </w:r>
          </w:p>
        </w:tc>
        <w:tc>
          <w:tcPr>
            <w:tcW w:w="996" w:type="pct"/>
            <w:shd w:val="clear" w:color="auto" w:fill="auto"/>
            <w:vAlign w:val="center"/>
            <w:hideMark/>
          </w:tcPr>
          <w:p w:rsidR="00937A3C" w:rsidRPr="002137D4" w:rsidRDefault="00937A3C" w:rsidP="00AF7524">
            <w:pPr>
              <w:jc w:val="center"/>
              <w:rPr>
                <w:rFonts w:ascii="Calibri" w:hAnsi="Calibri" w:cs="Calibri"/>
                <w:szCs w:val="22"/>
                <w:lang w:val="en-US" w:eastAsia="es-MX"/>
              </w:rPr>
            </w:pPr>
            <w:r w:rsidRPr="002137D4">
              <w:rPr>
                <w:rFonts w:ascii="Calibri" w:hAnsi="Calibri" w:cs="Calibri"/>
                <w:szCs w:val="22"/>
                <w:lang w:val="en-US" w:eastAsia="es-MX"/>
              </w:rPr>
              <w:t>RITA Focal Point for the state of Chiapas</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RITA</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563C1"/>
                <w:szCs w:val="22"/>
                <w:u w:val="single"/>
                <w:lang w:val="en-US" w:eastAsia="es-MX"/>
              </w:rPr>
            </w:pPr>
            <w:r w:rsidRPr="002137D4">
              <w:rPr>
                <w:rFonts w:ascii="Calibri" w:hAnsi="Calibri" w:cs="Calibri"/>
                <w:color w:val="0563C1"/>
                <w:szCs w:val="22"/>
                <w:u w:val="single"/>
                <w:lang w:val="en-US" w:eastAsia="es-MX"/>
              </w:rPr>
              <w:t>bioculturalmaya@hotmail.com</w:t>
            </w:r>
          </w:p>
        </w:tc>
      </w:tr>
      <w:tr w:rsidR="00937A3C" w:rsidRPr="002137D4" w:rsidTr="00AF7524">
        <w:trPr>
          <w:trHeight w:val="600"/>
        </w:trPr>
        <w:tc>
          <w:tcPr>
            <w:tcW w:w="146" w:type="pct"/>
            <w:shd w:val="clear" w:color="auto" w:fill="auto"/>
            <w:noWrap/>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Ms.</w:t>
            </w:r>
          </w:p>
        </w:tc>
        <w:tc>
          <w:tcPr>
            <w:tcW w:w="955" w:type="pct"/>
            <w:shd w:val="clear" w:color="auto" w:fill="auto"/>
            <w:noWrap/>
            <w:vAlign w:val="center"/>
            <w:hideMark/>
          </w:tcPr>
          <w:p w:rsidR="00937A3C" w:rsidRPr="002137D4" w:rsidRDefault="00937A3C" w:rsidP="00AF7524">
            <w:pPr>
              <w:rPr>
                <w:rFonts w:ascii="Calibri" w:hAnsi="Calibri" w:cs="Calibri"/>
                <w:color w:val="000000"/>
                <w:szCs w:val="22"/>
                <w:lang w:val="en-US" w:eastAsia="es-MX"/>
              </w:rPr>
            </w:pPr>
            <w:r w:rsidRPr="002137D4">
              <w:rPr>
                <w:rFonts w:ascii="Calibri" w:hAnsi="Calibri" w:cs="Calibri"/>
                <w:color w:val="000000"/>
                <w:szCs w:val="22"/>
                <w:lang w:val="en-US" w:eastAsia="es-MX"/>
              </w:rPr>
              <w:t>Yesenia Hernández</w:t>
            </w:r>
          </w:p>
        </w:tc>
        <w:tc>
          <w:tcPr>
            <w:tcW w:w="996"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Independent consultant</w:t>
            </w:r>
          </w:p>
        </w:tc>
        <w:tc>
          <w:tcPr>
            <w:tcW w:w="83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Indigenous Peoples and Local Communities</w:t>
            </w:r>
          </w:p>
        </w:tc>
        <w:tc>
          <w:tcPr>
            <w:tcW w:w="527" w:type="pct"/>
            <w:shd w:val="clear" w:color="auto" w:fill="auto"/>
            <w:vAlign w:val="center"/>
            <w:hideMark/>
          </w:tcPr>
          <w:p w:rsidR="00937A3C" w:rsidRPr="002137D4" w:rsidRDefault="00937A3C" w:rsidP="00AF7524">
            <w:pPr>
              <w:jc w:val="center"/>
              <w:rPr>
                <w:rFonts w:ascii="Calibri" w:hAnsi="Calibri" w:cs="Calibri"/>
                <w:color w:val="000000"/>
                <w:szCs w:val="22"/>
                <w:lang w:val="en-US" w:eastAsia="es-MX"/>
              </w:rPr>
            </w:pPr>
            <w:r w:rsidRPr="002137D4">
              <w:rPr>
                <w:rFonts w:ascii="Calibri" w:hAnsi="Calibri" w:cs="Calibri"/>
                <w:color w:val="000000"/>
                <w:szCs w:val="22"/>
                <w:lang w:val="en-US" w:eastAsia="es-MX"/>
              </w:rPr>
              <w:t>Mexico</w:t>
            </w:r>
          </w:p>
        </w:tc>
        <w:tc>
          <w:tcPr>
            <w:tcW w:w="1539" w:type="pct"/>
            <w:shd w:val="clear" w:color="auto" w:fill="auto"/>
            <w:noWrap/>
            <w:vAlign w:val="center"/>
            <w:hideMark/>
          </w:tcPr>
          <w:p w:rsidR="00937A3C" w:rsidRPr="002137D4" w:rsidRDefault="00937A3C" w:rsidP="00AF7524">
            <w:pPr>
              <w:jc w:val="center"/>
              <w:rPr>
                <w:rFonts w:ascii="Calibri" w:hAnsi="Calibri" w:cs="Calibri"/>
                <w:color w:val="0563C1"/>
                <w:szCs w:val="22"/>
                <w:u w:val="single"/>
                <w:lang w:val="en-US" w:eastAsia="es-MX"/>
              </w:rPr>
            </w:pPr>
            <w:r w:rsidRPr="002137D4">
              <w:rPr>
                <w:rFonts w:ascii="Calibri" w:hAnsi="Calibri" w:cs="Calibri"/>
                <w:color w:val="0563C1"/>
                <w:szCs w:val="22"/>
                <w:u w:val="single"/>
                <w:lang w:val="en-US" w:eastAsia="es-MX"/>
              </w:rPr>
              <w:t>pinopia@hotmail.com</w:t>
            </w:r>
          </w:p>
        </w:tc>
      </w:tr>
    </w:tbl>
    <w:p w:rsidR="00937A3C" w:rsidRDefault="00937A3C" w:rsidP="00937A3C">
      <w:pPr>
        <w:rPr>
          <w:lang w:val="en-US"/>
        </w:rPr>
      </w:pPr>
      <w:r>
        <w:rPr>
          <w:lang w:val="en-US"/>
        </w:rPr>
        <w:br w:type="page"/>
      </w:r>
    </w:p>
    <w:p w:rsidR="00937A3C" w:rsidRDefault="00937A3C" w:rsidP="00937A3C">
      <w:pPr>
        <w:jc w:val="center"/>
        <w:rPr>
          <w:b/>
          <w:bCs/>
          <w:lang w:val="en-US"/>
        </w:rPr>
        <w:sectPr w:rsidR="00937A3C" w:rsidSect="00AF7524">
          <w:pgSz w:w="15840" w:h="12240" w:orient="landscape"/>
          <w:pgMar w:top="1701" w:right="1418" w:bottom="1701" w:left="1418" w:header="709" w:footer="709" w:gutter="0"/>
          <w:cols w:space="708"/>
          <w:docGrid w:linePitch="360"/>
        </w:sectPr>
      </w:pPr>
    </w:p>
    <w:p w:rsidR="00937A3C" w:rsidRPr="0060750E" w:rsidRDefault="00937A3C" w:rsidP="00937A3C">
      <w:pPr>
        <w:jc w:val="center"/>
        <w:rPr>
          <w:b/>
          <w:bCs/>
          <w:lang w:val="en-US"/>
        </w:rPr>
      </w:pPr>
      <w:r>
        <w:rPr>
          <w:b/>
          <w:bCs/>
          <w:lang w:val="en-US"/>
        </w:rPr>
        <w:lastRenderedPageBreak/>
        <w:t>ANNEX II</w:t>
      </w:r>
      <w:r w:rsidRPr="0060750E">
        <w:rPr>
          <w:b/>
          <w:bCs/>
          <w:lang w:val="en-US"/>
        </w:rPr>
        <w:t>. WORKSHOP PROGRAM</w:t>
      </w:r>
    </w:p>
    <w:p w:rsidR="00937A3C" w:rsidRDefault="00937A3C" w:rsidP="00937A3C">
      <w:pPr>
        <w:jc w:val="center"/>
        <w:rPr>
          <w:rFonts w:cstheme="minorHAnsi"/>
          <w:b/>
          <w:bCs/>
          <w:i/>
          <w:iCs/>
          <w:sz w:val="20"/>
          <w:szCs w:val="20"/>
          <w:lang w:val="en-US"/>
        </w:rPr>
      </w:pPr>
    </w:p>
    <w:p w:rsidR="00937A3C" w:rsidRPr="00801E64" w:rsidRDefault="00937A3C" w:rsidP="00937A3C">
      <w:pPr>
        <w:jc w:val="center"/>
        <w:rPr>
          <w:rFonts w:cstheme="minorHAnsi"/>
          <w:sz w:val="20"/>
          <w:szCs w:val="20"/>
          <w:lang w:val="en-US"/>
        </w:rPr>
      </w:pPr>
      <w:r w:rsidRPr="00801E64">
        <w:rPr>
          <w:rFonts w:cstheme="minorHAnsi"/>
          <w:b/>
          <w:bCs/>
          <w:i/>
          <w:iCs/>
          <w:sz w:val="20"/>
          <w:szCs w:val="20"/>
          <w:lang w:val="en-US"/>
        </w:rPr>
        <w:t xml:space="preserve">“THE PATH WE FACE”, </w:t>
      </w:r>
      <w:r w:rsidRPr="00801E64">
        <w:rPr>
          <w:rFonts w:cstheme="minorHAnsi"/>
          <w:b/>
          <w:bCs/>
          <w:sz w:val="20"/>
          <w:szCs w:val="20"/>
          <w:lang w:val="en-US"/>
        </w:rPr>
        <w:t>PROGRESS ON MAINSTREAMING BIODIVERSITY FOR WELL-BEING WORKSHOP</w:t>
      </w:r>
      <w:r>
        <w:rPr>
          <w:rFonts w:cstheme="minorHAnsi"/>
          <w:b/>
          <w:bCs/>
          <w:sz w:val="20"/>
          <w:szCs w:val="20"/>
          <w:lang w:val="en-US"/>
        </w:rPr>
        <w:t>”</w:t>
      </w:r>
    </w:p>
    <w:p w:rsidR="00937A3C" w:rsidRPr="00801E64" w:rsidRDefault="00937A3C" w:rsidP="00937A3C">
      <w:pPr>
        <w:jc w:val="center"/>
        <w:rPr>
          <w:rFonts w:cstheme="minorHAnsi"/>
          <w:b/>
          <w:bCs/>
          <w:sz w:val="20"/>
          <w:szCs w:val="20"/>
          <w:lang w:val="en-US"/>
        </w:rPr>
      </w:pPr>
      <w:r w:rsidRPr="00801E64">
        <w:rPr>
          <w:rFonts w:cstheme="minorHAnsi"/>
          <w:b/>
          <w:bCs/>
          <w:sz w:val="20"/>
          <w:szCs w:val="20"/>
          <w:lang w:val="en-US"/>
        </w:rPr>
        <w:t>June 5th-7th 2018, Mexico City.</w:t>
      </w:r>
    </w:p>
    <w:p w:rsidR="00937A3C" w:rsidRPr="00801E64" w:rsidRDefault="00937A3C" w:rsidP="00937A3C">
      <w:pPr>
        <w:jc w:val="center"/>
        <w:rPr>
          <w:rFonts w:cstheme="minorHAnsi"/>
          <w:sz w:val="20"/>
          <w:szCs w:val="20"/>
          <w:lang w:val="en-US"/>
        </w:rPr>
      </w:pPr>
    </w:p>
    <w:p w:rsidR="00937A3C" w:rsidRPr="00937A3C" w:rsidRDefault="00937A3C" w:rsidP="00937A3C">
      <w:pPr>
        <w:jc w:val="center"/>
        <w:rPr>
          <w:rFonts w:cstheme="minorHAnsi"/>
          <w:b/>
          <w:bCs/>
          <w:sz w:val="20"/>
          <w:szCs w:val="20"/>
          <w:lang w:val="es-419"/>
        </w:rPr>
      </w:pPr>
      <w:r w:rsidRPr="00937A3C">
        <w:rPr>
          <w:rFonts w:cstheme="minorHAnsi"/>
          <w:b/>
          <w:bCs/>
          <w:sz w:val="20"/>
          <w:szCs w:val="20"/>
          <w:u w:val="single"/>
          <w:lang w:val="es-419"/>
        </w:rPr>
        <w:t>Venue</w:t>
      </w:r>
      <w:r w:rsidRPr="00937A3C">
        <w:rPr>
          <w:rFonts w:cstheme="minorHAnsi"/>
          <w:b/>
          <w:bCs/>
          <w:sz w:val="20"/>
          <w:szCs w:val="20"/>
          <w:lang w:val="es-419"/>
        </w:rPr>
        <w:t>: Secretaría de Medio Ambiente y Recursos Natrales (SEMARNAT) 3rd Floor</w:t>
      </w:r>
    </w:p>
    <w:p w:rsidR="00937A3C" w:rsidRPr="00937A3C" w:rsidRDefault="00937A3C" w:rsidP="00937A3C">
      <w:pPr>
        <w:jc w:val="center"/>
        <w:rPr>
          <w:rFonts w:cstheme="minorHAnsi"/>
          <w:b/>
          <w:bCs/>
          <w:sz w:val="20"/>
          <w:szCs w:val="20"/>
          <w:lang w:val="es-419"/>
        </w:rPr>
      </w:pPr>
      <w:r w:rsidRPr="00937A3C">
        <w:rPr>
          <w:rFonts w:cstheme="minorHAnsi"/>
          <w:b/>
          <w:bCs/>
          <w:sz w:val="20"/>
          <w:szCs w:val="20"/>
          <w:lang w:val="es-419"/>
        </w:rPr>
        <w:t>Avenida Ejército Nacional #223, Del. Miguel Hidalgo</w:t>
      </w:r>
    </w:p>
    <w:p w:rsidR="00937A3C" w:rsidRPr="00937A3C" w:rsidRDefault="00937A3C" w:rsidP="00937A3C">
      <w:pPr>
        <w:jc w:val="center"/>
        <w:rPr>
          <w:rFonts w:cstheme="minorHAnsi"/>
          <w:b/>
          <w:bCs/>
          <w:sz w:val="20"/>
          <w:szCs w:val="20"/>
          <w:lang w:val="es-419"/>
        </w:rPr>
      </w:pPr>
      <w:r w:rsidRPr="00937A3C">
        <w:rPr>
          <w:rFonts w:cstheme="minorHAnsi"/>
          <w:b/>
          <w:bCs/>
          <w:sz w:val="20"/>
          <w:szCs w:val="20"/>
          <w:lang w:val="es-419"/>
        </w:rPr>
        <w:t>Col. Anáhuac, C.P. 11320 Mexico City, MEXICO</w:t>
      </w:r>
    </w:p>
    <w:p w:rsidR="00937A3C" w:rsidRPr="00801E64" w:rsidRDefault="00937A3C" w:rsidP="00937A3C">
      <w:pPr>
        <w:rPr>
          <w:lang w:val="es-MX"/>
        </w:rPr>
      </w:pPr>
    </w:p>
    <w:tbl>
      <w:tblPr>
        <w:tblStyle w:val="TableGrid"/>
        <w:tblW w:w="0" w:type="auto"/>
        <w:tblInd w:w="-540" w:type="dxa"/>
        <w:tblLook w:val="04A0" w:firstRow="1" w:lastRow="0" w:firstColumn="1" w:lastColumn="0" w:noHBand="0" w:noVBand="1"/>
      </w:tblPr>
      <w:tblGrid>
        <w:gridCol w:w="1413"/>
        <w:gridCol w:w="7415"/>
      </w:tblGrid>
      <w:tr w:rsidR="00937A3C" w:rsidRPr="00801E64" w:rsidTr="007D5760">
        <w:tc>
          <w:tcPr>
            <w:tcW w:w="1413" w:type="dxa"/>
            <w:tcBorders>
              <w:bottom w:val="single" w:sz="4" w:space="0" w:color="auto"/>
            </w:tcBorders>
          </w:tcPr>
          <w:p w:rsidR="00937A3C" w:rsidRPr="00801E64" w:rsidRDefault="00937A3C" w:rsidP="00AF7524">
            <w:pPr>
              <w:jc w:val="center"/>
              <w:rPr>
                <w:rFonts w:cstheme="minorHAnsi"/>
                <w:b/>
                <w:sz w:val="20"/>
                <w:szCs w:val="20"/>
                <w:lang w:val="en-US"/>
              </w:rPr>
            </w:pPr>
            <w:r w:rsidRPr="00801E64">
              <w:rPr>
                <w:rFonts w:cstheme="minorHAnsi"/>
                <w:b/>
                <w:sz w:val="20"/>
                <w:szCs w:val="20"/>
                <w:lang w:val="en-US"/>
              </w:rPr>
              <w:t>Time</w:t>
            </w:r>
          </w:p>
        </w:tc>
        <w:tc>
          <w:tcPr>
            <w:tcW w:w="7415" w:type="dxa"/>
            <w:tcBorders>
              <w:bottom w:val="single" w:sz="4" w:space="0" w:color="auto"/>
            </w:tcBorders>
          </w:tcPr>
          <w:p w:rsidR="00937A3C" w:rsidRPr="00801E64" w:rsidRDefault="00937A3C" w:rsidP="00AF7524">
            <w:pPr>
              <w:jc w:val="center"/>
              <w:rPr>
                <w:rFonts w:cstheme="minorHAnsi"/>
                <w:b/>
                <w:sz w:val="20"/>
                <w:szCs w:val="20"/>
                <w:lang w:val="en-US"/>
              </w:rPr>
            </w:pPr>
            <w:r w:rsidRPr="00801E64">
              <w:rPr>
                <w:rFonts w:cstheme="minorHAnsi"/>
                <w:b/>
                <w:sz w:val="20"/>
                <w:szCs w:val="20"/>
                <w:lang w:val="en-US"/>
              </w:rPr>
              <w:t>Session</w:t>
            </w:r>
          </w:p>
        </w:tc>
      </w:tr>
      <w:tr w:rsidR="00937A3C" w:rsidRPr="00801E64" w:rsidTr="007D5760">
        <w:tc>
          <w:tcPr>
            <w:tcW w:w="1413" w:type="dxa"/>
            <w:shd w:val="clear" w:color="auto" w:fill="948A54" w:themeFill="background2" w:themeFillShade="80"/>
          </w:tcPr>
          <w:p w:rsidR="00937A3C" w:rsidRPr="00801E64" w:rsidRDefault="00937A3C" w:rsidP="00AF7524">
            <w:pPr>
              <w:rPr>
                <w:rFonts w:cstheme="minorHAnsi"/>
                <w:b/>
                <w:color w:val="FFFFFF" w:themeColor="background1"/>
                <w:sz w:val="20"/>
                <w:szCs w:val="20"/>
                <w:lang w:val="en-US"/>
              </w:rPr>
            </w:pPr>
            <w:r w:rsidRPr="00801E64">
              <w:rPr>
                <w:rFonts w:cstheme="minorHAnsi"/>
                <w:b/>
                <w:color w:val="FFFFFF" w:themeColor="background1"/>
                <w:sz w:val="20"/>
                <w:szCs w:val="20"/>
                <w:lang w:val="en-US"/>
              </w:rPr>
              <w:t>Day 1</w:t>
            </w:r>
          </w:p>
        </w:tc>
        <w:tc>
          <w:tcPr>
            <w:tcW w:w="7415" w:type="dxa"/>
            <w:shd w:val="clear" w:color="auto" w:fill="948A54" w:themeFill="background2" w:themeFillShade="80"/>
          </w:tcPr>
          <w:p w:rsidR="00937A3C" w:rsidRPr="00801E64" w:rsidRDefault="00937A3C" w:rsidP="00AF7524">
            <w:pPr>
              <w:rPr>
                <w:rFonts w:cstheme="minorHAnsi"/>
                <w:b/>
                <w:color w:val="FFFFFF" w:themeColor="background1"/>
                <w:sz w:val="20"/>
                <w:szCs w:val="20"/>
                <w:lang w:val="en-US"/>
              </w:rPr>
            </w:pPr>
            <w:r w:rsidRPr="00801E64">
              <w:rPr>
                <w:rFonts w:cstheme="minorHAnsi"/>
                <w:b/>
                <w:color w:val="FFFFFF" w:themeColor="background1"/>
                <w:sz w:val="20"/>
                <w:szCs w:val="20"/>
                <w:lang w:val="en-US"/>
              </w:rPr>
              <w:t>Tuesday June 5th, 2018</w:t>
            </w:r>
          </w:p>
        </w:tc>
      </w:tr>
      <w:tr w:rsidR="00937A3C" w:rsidRPr="003F7C85" w:rsidTr="007D5760">
        <w:tc>
          <w:tcPr>
            <w:tcW w:w="1413" w:type="dxa"/>
          </w:tcPr>
          <w:p w:rsidR="00937A3C" w:rsidRPr="001176D0" w:rsidRDefault="00937A3C" w:rsidP="00AF7524">
            <w:pPr>
              <w:rPr>
                <w:rFonts w:cstheme="minorHAnsi"/>
                <w:sz w:val="18"/>
                <w:szCs w:val="18"/>
                <w:lang w:val="en-US"/>
              </w:rPr>
            </w:pPr>
            <w:r>
              <w:rPr>
                <w:rFonts w:cstheme="minorHAnsi"/>
                <w:sz w:val="18"/>
                <w:szCs w:val="18"/>
                <w:lang w:val="en-US"/>
              </w:rPr>
              <w:t>16:00-16:30</w:t>
            </w:r>
          </w:p>
        </w:tc>
        <w:tc>
          <w:tcPr>
            <w:tcW w:w="7415" w:type="dxa"/>
          </w:tcPr>
          <w:p w:rsidR="00937A3C" w:rsidRPr="001176D0" w:rsidRDefault="00937A3C" w:rsidP="00AF7524">
            <w:pPr>
              <w:rPr>
                <w:rFonts w:cstheme="minorHAnsi"/>
                <w:b/>
                <w:color w:val="365F91" w:themeColor="accent1" w:themeShade="BF"/>
                <w:sz w:val="18"/>
                <w:szCs w:val="18"/>
                <w:lang w:val="en-US"/>
              </w:rPr>
            </w:pPr>
            <w:r>
              <w:rPr>
                <w:rFonts w:cstheme="minorHAnsi"/>
                <w:b/>
                <w:color w:val="365F91" w:themeColor="accent1" w:themeShade="BF"/>
                <w:sz w:val="18"/>
                <w:szCs w:val="18"/>
                <w:lang w:val="en-US"/>
              </w:rPr>
              <w:t>Opening Statements</w:t>
            </w:r>
          </w:p>
          <w:p w:rsidR="00937A3C" w:rsidRPr="001121FC" w:rsidRDefault="00937A3C" w:rsidP="00937A3C">
            <w:pPr>
              <w:pStyle w:val="ListParagraph"/>
              <w:numPr>
                <w:ilvl w:val="0"/>
                <w:numId w:val="16"/>
              </w:numPr>
              <w:jc w:val="left"/>
              <w:rPr>
                <w:rFonts w:cstheme="minorHAnsi"/>
                <w:i/>
                <w:sz w:val="18"/>
                <w:szCs w:val="18"/>
                <w:lang w:val="en-US"/>
              </w:rPr>
            </w:pPr>
            <w:r>
              <w:rPr>
                <w:rFonts w:cstheme="minorHAnsi"/>
                <w:b/>
                <w:bCs/>
                <w:sz w:val="18"/>
                <w:szCs w:val="18"/>
                <w:lang w:val="en-US"/>
              </w:rPr>
              <w:t>Mr.</w:t>
            </w:r>
            <w:r>
              <w:rPr>
                <w:rFonts w:cstheme="minorHAnsi"/>
                <w:i/>
                <w:sz w:val="18"/>
                <w:szCs w:val="18"/>
                <w:lang w:val="en-US"/>
              </w:rPr>
              <w:t xml:space="preserve"> </w:t>
            </w:r>
            <w:proofErr w:type="spellStart"/>
            <w:r>
              <w:rPr>
                <w:rFonts w:cstheme="minorHAnsi"/>
                <w:b/>
                <w:bCs/>
                <w:iCs/>
                <w:sz w:val="18"/>
                <w:szCs w:val="18"/>
                <w:lang w:val="en-US"/>
              </w:rPr>
              <w:t>Hesiquio</w:t>
            </w:r>
            <w:proofErr w:type="spellEnd"/>
            <w:r>
              <w:rPr>
                <w:rFonts w:cstheme="minorHAnsi"/>
                <w:b/>
                <w:bCs/>
                <w:iCs/>
                <w:sz w:val="18"/>
                <w:szCs w:val="18"/>
                <w:lang w:val="en-US"/>
              </w:rPr>
              <w:t xml:space="preserve"> Bení</w:t>
            </w:r>
            <w:r w:rsidRPr="001176D0">
              <w:rPr>
                <w:rFonts w:cstheme="minorHAnsi"/>
                <w:b/>
                <w:bCs/>
                <w:iCs/>
                <w:sz w:val="18"/>
                <w:szCs w:val="18"/>
                <w:lang w:val="en-US"/>
              </w:rPr>
              <w:t>tez</w:t>
            </w:r>
            <w:r>
              <w:rPr>
                <w:rFonts w:cstheme="minorHAnsi"/>
                <w:i/>
                <w:sz w:val="18"/>
                <w:szCs w:val="18"/>
                <w:lang w:val="en-US"/>
              </w:rPr>
              <w:t xml:space="preserve">. </w:t>
            </w:r>
            <w:r>
              <w:rPr>
                <w:rFonts w:cstheme="minorHAnsi"/>
                <w:iCs/>
                <w:sz w:val="18"/>
                <w:szCs w:val="18"/>
                <w:lang w:val="en-US"/>
              </w:rPr>
              <w:t>General Director of International Cooperation and Implementation, Mexico’s National Commission for Knowledge and Sustainable Use of Biodiversity (CONABIO)</w:t>
            </w:r>
          </w:p>
          <w:p w:rsidR="00937A3C" w:rsidRPr="002E19CD" w:rsidRDefault="00937A3C" w:rsidP="00937A3C">
            <w:pPr>
              <w:pStyle w:val="ListParagraph"/>
              <w:numPr>
                <w:ilvl w:val="0"/>
                <w:numId w:val="16"/>
              </w:numPr>
              <w:jc w:val="left"/>
              <w:rPr>
                <w:rFonts w:cstheme="minorHAnsi"/>
                <w:i/>
                <w:sz w:val="18"/>
                <w:szCs w:val="18"/>
                <w:lang w:val="en-US"/>
              </w:rPr>
            </w:pPr>
            <w:r w:rsidRPr="001176D0">
              <w:rPr>
                <w:rFonts w:cstheme="minorHAnsi"/>
                <w:b/>
                <w:iCs/>
                <w:sz w:val="18"/>
                <w:szCs w:val="18"/>
                <w:lang w:val="en-US"/>
              </w:rPr>
              <w:t xml:space="preserve">Mr. </w:t>
            </w:r>
            <w:proofErr w:type="spellStart"/>
            <w:r w:rsidRPr="001176D0">
              <w:rPr>
                <w:rFonts w:cstheme="minorHAnsi"/>
                <w:b/>
                <w:iCs/>
                <w:sz w:val="18"/>
                <w:szCs w:val="18"/>
                <w:lang w:val="en-US"/>
              </w:rPr>
              <w:t>Crispim</w:t>
            </w:r>
            <w:proofErr w:type="spellEnd"/>
            <w:r w:rsidRPr="001176D0">
              <w:rPr>
                <w:rFonts w:cstheme="minorHAnsi"/>
                <w:b/>
                <w:iCs/>
                <w:sz w:val="18"/>
                <w:szCs w:val="18"/>
                <w:lang w:val="en-US"/>
              </w:rPr>
              <w:t xml:space="preserve"> Moreira</w:t>
            </w:r>
            <w:r w:rsidRPr="001176D0">
              <w:rPr>
                <w:rFonts w:cstheme="minorHAnsi"/>
                <w:iCs/>
                <w:sz w:val="18"/>
                <w:szCs w:val="18"/>
                <w:lang w:val="en-US"/>
              </w:rPr>
              <w:t>. United Nations Food and Agriculture Organization representative in Mexico (FAO).</w:t>
            </w:r>
            <w:r w:rsidRPr="001176D0">
              <w:rPr>
                <w:rFonts w:cstheme="minorHAnsi"/>
                <w:bCs/>
                <w:iCs/>
                <w:sz w:val="18"/>
                <w:szCs w:val="18"/>
                <w:lang w:val="en-US"/>
              </w:rPr>
              <w:t xml:space="preserve"> </w:t>
            </w:r>
            <w:r w:rsidRPr="001176D0">
              <w:rPr>
                <w:rFonts w:cstheme="minorHAnsi"/>
                <w:bCs/>
                <w:i/>
                <w:sz w:val="18"/>
                <w:szCs w:val="18"/>
                <w:lang w:val="en-US"/>
              </w:rPr>
              <w:t>5 mins.</w:t>
            </w:r>
          </w:p>
          <w:p w:rsidR="00937A3C" w:rsidRPr="001176D0" w:rsidRDefault="00937A3C" w:rsidP="00937A3C">
            <w:pPr>
              <w:pStyle w:val="ListParagraph"/>
              <w:numPr>
                <w:ilvl w:val="0"/>
                <w:numId w:val="16"/>
              </w:numPr>
              <w:jc w:val="left"/>
              <w:rPr>
                <w:rFonts w:cstheme="minorHAnsi"/>
                <w:i/>
                <w:sz w:val="18"/>
                <w:szCs w:val="18"/>
                <w:lang w:val="en-US"/>
              </w:rPr>
            </w:pPr>
            <w:r>
              <w:rPr>
                <w:rFonts w:cstheme="minorHAnsi"/>
                <w:b/>
                <w:iCs/>
                <w:sz w:val="18"/>
                <w:szCs w:val="18"/>
                <w:lang w:val="en-US"/>
              </w:rPr>
              <w:t>Ms. Piedad Martínez</w:t>
            </w:r>
            <w:r w:rsidRPr="001A5E09">
              <w:rPr>
                <w:rFonts w:cstheme="minorHAnsi"/>
                <w:iCs/>
                <w:sz w:val="18"/>
                <w:szCs w:val="18"/>
                <w:lang w:val="en-US"/>
              </w:rPr>
              <w:t>. United Nations Environment Program (UNEP)</w:t>
            </w:r>
            <w:r>
              <w:rPr>
                <w:rFonts w:cstheme="minorHAnsi"/>
                <w:iCs/>
                <w:sz w:val="18"/>
                <w:szCs w:val="18"/>
                <w:lang w:val="en-US"/>
              </w:rPr>
              <w:t xml:space="preserve">. </w:t>
            </w:r>
            <w:r w:rsidRPr="001A5E09">
              <w:rPr>
                <w:rFonts w:cstheme="minorHAnsi"/>
                <w:i/>
                <w:iCs/>
                <w:sz w:val="18"/>
                <w:szCs w:val="18"/>
                <w:lang w:val="en-US"/>
              </w:rPr>
              <w:t>5 mins.</w:t>
            </w:r>
          </w:p>
          <w:p w:rsidR="00937A3C" w:rsidRPr="001176D0" w:rsidRDefault="00937A3C" w:rsidP="00937A3C">
            <w:pPr>
              <w:pStyle w:val="ListParagraph"/>
              <w:numPr>
                <w:ilvl w:val="0"/>
                <w:numId w:val="16"/>
              </w:numPr>
              <w:spacing w:before="40" w:after="40"/>
              <w:jc w:val="left"/>
              <w:rPr>
                <w:rFonts w:cstheme="minorHAnsi"/>
                <w:i/>
                <w:sz w:val="18"/>
                <w:szCs w:val="18"/>
                <w:lang w:val="en-US"/>
              </w:rPr>
            </w:pPr>
            <w:r w:rsidRPr="001176D0">
              <w:rPr>
                <w:rFonts w:cstheme="minorHAnsi"/>
                <w:b/>
                <w:iCs/>
                <w:sz w:val="18"/>
                <w:szCs w:val="18"/>
                <w:lang w:val="en-US"/>
              </w:rPr>
              <w:t>Ms. Jamison Ervin</w:t>
            </w:r>
            <w:r w:rsidRPr="001176D0">
              <w:rPr>
                <w:rFonts w:cstheme="minorHAnsi"/>
                <w:iCs/>
                <w:sz w:val="18"/>
                <w:szCs w:val="18"/>
                <w:lang w:val="en-US"/>
              </w:rPr>
              <w:t xml:space="preserve">. Manager of UNDP's Nature for Development Program (UNDP). </w:t>
            </w:r>
            <w:r w:rsidRPr="001176D0">
              <w:rPr>
                <w:rFonts w:cstheme="minorHAnsi"/>
                <w:bCs/>
                <w:i/>
                <w:sz w:val="18"/>
                <w:szCs w:val="18"/>
                <w:lang w:val="en-US"/>
              </w:rPr>
              <w:t>5 mins.</w:t>
            </w:r>
          </w:p>
          <w:p w:rsidR="00937A3C" w:rsidRPr="001121FC" w:rsidRDefault="00937A3C" w:rsidP="00937A3C">
            <w:pPr>
              <w:pStyle w:val="ListParagraph"/>
              <w:numPr>
                <w:ilvl w:val="0"/>
                <w:numId w:val="16"/>
              </w:numPr>
              <w:jc w:val="left"/>
              <w:rPr>
                <w:rFonts w:cstheme="minorHAnsi"/>
                <w:i/>
                <w:sz w:val="18"/>
                <w:szCs w:val="18"/>
                <w:lang w:val="en-US"/>
              </w:rPr>
            </w:pPr>
            <w:r w:rsidRPr="001176D0">
              <w:rPr>
                <w:rFonts w:cstheme="minorHAnsi"/>
                <w:b/>
                <w:bCs/>
                <w:sz w:val="18"/>
                <w:szCs w:val="18"/>
                <w:lang w:val="en-US"/>
              </w:rPr>
              <w:t>Mr. David Cooper</w:t>
            </w:r>
            <w:r w:rsidRPr="001176D0">
              <w:rPr>
                <w:rFonts w:cstheme="minorHAnsi"/>
                <w:bCs/>
                <w:sz w:val="18"/>
                <w:szCs w:val="18"/>
                <w:lang w:val="en-US"/>
              </w:rPr>
              <w:t>.</w:t>
            </w:r>
            <w:r w:rsidRPr="001176D0">
              <w:rPr>
                <w:rFonts w:cstheme="minorHAnsi"/>
                <w:sz w:val="18"/>
                <w:szCs w:val="18"/>
                <w:lang w:val="en-US"/>
              </w:rPr>
              <w:t xml:space="preserve"> Deputy Executive Secretary of the Convention on Biological Diversity (CBD). </w:t>
            </w:r>
            <w:r w:rsidRPr="001176D0">
              <w:rPr>
                <w:rFonts w:cstheme="minorHAnsi"/>
                <w:bCs/>
                <w:i/>
                <w:sz w:val="18"/>
                <w:szCs w:val="18"/>
                <w:lang w:val="en-US"/>
              </w:rPr>
              <w:t>5 mins.</w:t>
            </w:r>
          </w:p>
        </w:tc>
      </w:tr>
      <w:tr w:rsidR="00937A3C" w:rsidRPr="003F7C85" w:rsidTr="007D5760">
        <w:trPr>
          <w:trHeight w:val="255"/>
        </w:trPr>
        <w:tc>
          <w:tcPr>
            <w:tcW w:w="1413" w:type="dxa"/>
          </w:tcPr>
          <w:p w:rsidR="00937A3C" w:rsidRPr="00A43CD7" w:rsidRDefault="00937A3C" w:rsidP="00AF7524">
            <w:pPr>
              <w:rPr>
                <w:rFonts w:cstheme="minorHAnsi"/>
                <w:sz w:val="18"/>
                <w:lang w:val="en-US"/>
              </w:rPr>
            </w:pPr>
            <w:r>
              <w:rPr>
                <w:rFonts w:cstheme="minorHAnsi"/>
                <w:sz w:val="18"/>
                <w:lang w:val="en-US"/>
              </w:rPr>
              <w:t>16</w:t>
            </w:r>
            <w:r w:rsidRPr="00A43CD7">
              <w:rPr>
                <w:rFonts w:cstheme="minorHAnsi"/>
                <w:sz w:val="18"/>
                <w:lang w:val="en-US"/>
              </w:rPr>
              <w:t>:</w:t>
            </w:r>
            <w:r>
              <w:rPr>
                <w:rFonts w:cstheme="minorHAnsi"/>
                <w:sz w:val="18"/>
                <w:lang w:val="en-US"/>
              </w:rPr>
              <w:t>30-17:00</w:t>
            </w:r>
          </w:p>
        </w:tc>
        <w:tc>
          <w:tcPr>
            <w:tcW w:w="7415" w:type="dxa"/>
          </w:tcPr>
          <w:p w:rsidR="00937A3C" w:rsidRPr="003C7627" w:rsidRDefault="00937A3C" w:rsidP="00AF7524">
            <w:pPr>
              <w:rPr>
                <w:rFonts w:cstheme="minorHAnsi"/>
                <w:b/>
                <w:color w:val="365F91" w:themeColor="accent1" w:themeShade="BF"/>
                <w:sz w:val="18"/>
                <w:lang w:val="en-US"/>
              </w:rPr>
            </w:pPr>
            <w:r>
              <w:rPr>
                <w:rFonts w:cstheme="minorHAnsi"/>
                <w:b/>
                <w:color w:val="365F91" w:themeColor="accent1" w:themeShade="BF"/>
                <w:sz w:val="18"/>
                <w:lang w:val="en-US"/>
              </w:rPr>
              <w:t xml:space="preserve">Objectives, </w:t>
            </w:r>
            <w:r w:rsidRPr="003C7627">
              <w:rPr>
                <w:rFonts w:cstheme="minorHAnsi"/>
                <w:b/>
                <w:color w:val="365F91" w:themeColor="accent1" w:themeShade="BF"/>
                <w:sz w:val="18"/>
                <w:lang w:val="en-US"/>
              </w:rPr>
              <w:t>organizational matters</w:t>
            </w:r>
            <w:r>
              <w:rPr>
                <w:rFonts w:cstheme="minorHAnsi"/>
                <w:b/>
                <w:color w:val="365F91" w:themeColor="accent1" w:themeShade="BF"/>
                <w:sz w:val="18"/>
                <w:lang w:val="en-US"/>
              </w:rPr>
              <w:t xml:space="preserve"> and participant self-introduction</w:t>
            </w:r>
          </w:p>
          <w:p w:rsidR="00937A3C" w:rsidRPr="003C7627" w:rsidRDefault="00937A3C" w:rsidP="00AF7524">
            <w:pPr>
              <w:rPr>
                <w:rFonts w:cstheme="minorHAnsi"/>
                <w:bCs/>
                <w:sz w:val="18"/>
                <w:lang w:val="en-US"/>
              </w:rPr>
            </w:pPr>
            <w:r w:rsidRPr="003C7627">
              <w:rPr>
                <w:rFonts w:cstheme="minorHAnsi"/>
                <w:b/>
                <w:sz w:val="18"/>
                <w:lang w:val="en-US"/>
              </w:rPr>
              <w:t xml:space="preserve">Mr. </w:t>
            </w:r>
            <w:proofErr w:type="spellStart"/>
            <w:r w:rsidRPr="003C7627">
              <w:rPr>
                <w:rFonts w:cstheme="minorHAnsi"/>
                <w:b/>
                <w:sz w:val="18"/>
                <w:lang w:val="en-US"/>
              </w:rPr>
              <w:t>Hesiquio</w:t>
            </w:r>
            <w:proofErr w:type="spellEnd"/>
            <w:r w:rsidRPr="003C7627">
              <w:rPr>
                <w:rFonts w:cstheme="minorHAnsi"/>
                <w:b/>
                <w:sz w:val="18"/>
                <w:lang w:val="en-US"/>
              </w:rPr>
              <w:t xml:space="preserve"> Benitez</w:t>
            </w:r>
            <w:r w:rsidRPr="003C7627">
              <w:rPr>
                <w:rFonts w:cstheme="minorHAnsi"/>
                <w:bCs/>
                <w:sz w:val="18"/>
                <w:lang w:val="en-US"/>
              </w:rPr>
              <w:t>. General Director of International Cooperation and Implementation of Mexico´s National Commission for the Knowledge and Use of Biodiversity (CONABIO).</w:t>
            </w:r>
          </w:p>
        </w:tc>
      </w:tr>
      <w:tr w:rsidR="00937A3C" w:rsidRPr="00A43CD7" w:rsidTr="007D5760">
        <w:trPr>
          <w:trHeight w:val="255"/>
        </w:trPr>
        <w:tc>
          <w:tcPr>
            <w:tcW w:w="1413" w:type="dxa"/>
          </w:tcPr>
          <w:p w:rsidR="00937A3C" w:rsidRDefault="00937A3C" w:rsidP="00AF7524">
            <w:pPr>
              <w:rPr>
                <w:rFonts w:cstheme="minorHAnsi"/>
                <w:sz w:val="18"/>
                <w:lang w:val="en-US"/>
              </w:rPr>
            </w:pPr>
            <w:r>
              <w:rPr>
                <w:rFonts w:cstheme="minorHAnsi"/>
                <w:sz w:val="18"/>
                <w:lang w:val="en-US"/>
              </w:rPr>
              <w:t>17:00-17:15</w:t>
            </w:r>
          </w:p>
        </w:tc>
        <w:tc>
          <w:tcPr>
            <w:tcW w:w="7415" w:type="dxa"/>
          </w:tcPr>
          <w:p w:rsidR="00937A3C" w:rsidRPr="00370708" w:rsidRDefault="00937A3C" w:rsidP="00AF7524">
            <w:pPr>
              <w:jc w:val="center"/>
              <w:rPr>
                <w:rFonts w:cstheme="minorHAnsi"/>
                <w:bCs/>
                <w:color w:val="365F91" w:themeColor="accent1" w:themeShade="BF"/>
                <w:sz w:val="18"/>
                <w:lang w:val="en-US"/>
              </w:rPr>
            </w:pPr>
            <w:r w:rsidRPr="00370708">
              <w:rPr>
                <w:rFonts w:cstheme="minorHAnsi"/>
                <w:bCs/>
                <w:color w:val="000000" w:themeColor="text1"/>
                <w:sz w:val="18"/>
                <w:lang w:val="en-US"/>
              </w:rPr>
              <w:t>Coffee Break</w:t>
            </w:r>
          </w:p>
        </w:tc>
      </w:tr>
      <w:tr w:rsidR="00937A3C" w:rsidRPr="003F7C85" w:rsidTr="007D5760">
        <w:tc>
          <w:tcPr>
            <w:tcW w:w="1413" w:type="dxa"/>
            <w:tcBorders>
              <w:bottom w:val="single" w:sz="4" w:space="0" w:color="auto"/>
            </w:tcBorders>
          </w:tcPr>
          <w:p w:rsidR="00937A3C" w:rsidRPr="00A43CD7" w:rsidRDefault="00937A3C" w:rsidP="00AF7524">
            <w:pPr>
              <w:rPr>
                <w:rFonts w:cstheme="minorHAnsi"/>
                <w:sz w:val="18"/>
                <w:lang w:val="en-US"/>
              </w:rPr>
            </w:pPr>
            <w:r>
              <w:rPr>
                <w:rFonts w:cstheme="minorHAnsi"/>
                <w:sz w:val="18"/>
                <w:lang w:val="en-US"/>
              </w:rPr>
              <w:t>17:15-18:45</w:t>
            </w:r>
          </w:p>
        </w:tc>
        <w:tc>
          <w:tcPr>
            <w:tcW w:w="7415" w:type="dxa"/>
            <w:tcBorders>
              <w:bottom w:val="single" w:sz="4" w:space="0" w:color="auto"/>
            </w:tcBorders>
          </w:tcPr>
          <w:p w:rsidR="00937A3C" w:rsidRPr="003C7627" w:rsidRDefault="00937A3C" w:rsidP="00AF7524">
            <w:pPr>
              <w:rPr>
                <w:rFonts w:cstheme="minorHAnsi"/>
                <w:i/>
                <w:color w:val="365F91" w:themeColor="accent1" w:themeShade="BF"/>
                <w:sz w:val="18"/>
                <w:szCs w:val="18"/>
                <w:lang w:val="en-US"/>
              </w:rPr>
            </w:pPr>
            <w:r w:rsidRPr="003C7627">
              <w:rPr>
                <w:rFonts w:cstheme="minorHAnsi"/>
                <w:b/>
                <w:color w:val="365F91" w:themeColor="accent1" w:themeShade="BF"/>
                <w:sz w:val="18"/>
                <w:lang w:val="en-US"/>
              </w:rPr>
              <w:t xml:space="preserve">GOAL 1. The state-of-the-art after COP-13. </w:t>
            </w:r>
            <w:r w:rsidRPr="003C7627">
              <w:rPr>
                <w:rFonts w:cstheme="minorHAnsi"/>
                <w:i/>
                <w:color w:val="365F91" w:themeColor="accent1" w:themeShade="BF"/>
                <w:sz w:val="18"/>
                <w:szCs w:val="18"/>
                <w:lang w:val="en-US"/>
              </w:rPr>
              <w:t xml:space="preserve">Review, through sectoral case studies, progress achieved on policies, practices and tools to mainstream biodiversity in the four sectors since COP13 including criteria to measure progress. </w:t>
            </w:r>
          </w:p>
          <w:p w:rsidR="00937A3C" w:rsidRPr="003C7627" w:rsidRDefault="00937A3C" w:rsidP="00AF7524">
            <w:pPr>
              <w:rPr>
                <w:rFonts w:cstheme="minorHAnsi"/>
                <w:i/>
                <w:color w:val="365F91" w:themeColor="accent1" w:themeShade="BF"/>
                <w:sz w:val="18"/>
                <w:szCs w:val="18"/>
                <w:lang w:val="en-US"/>
              </w:rPr>
            </w:pPr>
          </w:p>
          <w:p w:rsidR="00937A3C" w:rsidRPr="003C7627" w:rsidRDefault="00937A3C" w:rsidP="00937A3C">
            <w:pPr>
              <w:pStyle w:val="ListParagraph"/>
              <w:numPr>
                <w:ilvl w:val="0"/>
                <w:numId w:val="17"/>
              </w:numPr>
              <w:jc w:val="left"/>
              <w:rPr>
                <w:rFonts w:cstheme="minorHAnsi"/>
                <w:b/>
                <w:sz w:val="18"/>
                <w:lang w:val="en-US"/>
              </w:rPr>
            </w:pPr>
            <w:r w:rsidRPr="003C7627">
              <w:rPr>
                <w:rFonts w:cstheme="minorHAnsi"/>
                <w:b/>
                <w:sz w:val="18"/>
                <w:lang w:val="en-US"/>
              </w:rPr>
              <w:t xml:space="preserve">Forest </w:t>
            </w:r>
          </w:p>
          <w:p w:rsidR="00937A3C" w:rsidRPr="003C7627" w:rsidRDefault="00937A3C" w:rsidP="00AF7524">
            <w:pPr>
              <w:rPr>
                <w:rFonts w:cstheme="minorHAnsi"/>
                <w:sz w:val="18"/>
                <w:lang w:val="en-US"/>
              </w:rPr>
            </w:pPr>
            <w:r w:rsidRPr="00596FDC">
              <w:rPr>
                <w:rFonts w:cstheme="minorHAnsi"/>
                <w:sz w:val="18"/>
                <w:lang w:val="en-US"/>
              </w:rPr>
              <w:t>Chair:</w:t>
            </w:r>
            <w:r w:rsidRPr="00596FDC">
              <w:rPr>
                <w:rFonts w:cstheme="minorHAnsi"/>
                <w:color w:val="000000" w:themeColor="text1"/>
                <w:sz w:val="18"/>
                <w:lang w:val="en-US"/>
              </w:rPr>
              <w:t xml:space="preserve"> </w:t>
            </w:r>
            <w:r w:rsidRPr="00596FDC">
              <w:rPr>
                <w:rFonts w:cstheme="minorHAnsi"/>
                <w:b/>
                <w:color w:val="000000" w:themeColor="text1"/>
                <w:sz w:val="18"/>
                <w:lang w:val="en-US"/>
              </w:rPr>
              <w:t xml:space="preserve">Ms. </w:t>
            </w:r>
            <w:r>
              <w:rPr>
                <w:rFonts w:cstheme="minorHAnsi"/>
                <w:b/>
                <w:color w:val="000000" w:themeColor="text1"/>
                <w:sz w:val="18"/>
                <w:lang w:val="en-US"/>
              </w:rPr>
              <w:t>Berenice Hernández Toro</w:t>
            </w:r>
            <w:r w:rsidRPr="00596FDC">
              <w:rPr>
                <w:rFonts w:cstheme="minorHAnsi"/>
                <w:b/>
                <w:color w:val="000000" w:themeColor="text1"/>
                <w:sz w:val="18"/>
                <w:lang w:val="en-US"/>
              </w:rPr>
              <w:t xml:space="preserve"> (</w:t>
            </w:r>
            <w:r w:rsidRPr="00596FDC">
              <w:rPr>
                <w:rFonts w:cstheme="minorHAnsi"/>
                <w:sz w:val="18"/>
                <w:lang w:val="en-US"/>
              </w:rPr>
              <w:t>CONAFOR)</w:t>
            </w:r>
            <w:r>
              <w:rPr>
                <w:rFonts w:cstheme="minorHAnsi"/>
                <w:sz w:val="18"/>
                <w:lang w:val="en-US"/>
              </w:rPr>
              <w:t xml:space="preserve"> </w:t>
            </w:r>
            <w:r>
              <w:rPr>
                <w:rFonts w:cstheme="minorHAnsi"/>
                <w:i/>
                <w:iCs/>
                <w:color w:val="365F91" w:themeColor="accent1" w:themeShade="BF"/>
                <w:sz w:val="18"/>
                <w:szCs w:val="18"/>
                <w:lang w:val="en-US"/>
              </w:rPr>
              <w:t>(c</w:t>
            </w:r>
            <w:r w:rsidRPr="00596FDC">
              <w:rPr>
                <w:rFonts w:cstheme="minorHAnsi"/>
                <w:i/>
                <w:iCs/>
                <w:color w:val="365F91" w:themeColor="accent1" w:themeShade="BF"/>
                <w:sz w:val="18"/>
                <w:szCs w:val="18"/>
                <w:lang w:val="en-US"/>
              </w:rPr>
              <w:t>onfirmed)</w:t>
            </w:r>
            <w:r>
              <w:rPr>
                <w:rFonts w:cstheme="minorHAnsi"/>
                <w:i/>
                <w:iCs/>
                <w:color w:val="365F91" w:themeColor="accent1" w:themeShade="BF"/>
                <w:sz w:val="18"/>
                <w:szCs w:val="18"/>
                <w:lang w:val="en-US"/>
              </w:rPr>
              <w:t xml:space="preserve"> </w:t>
            </w:r>
            <w:r w:rsidRPr="003C7627">
              <w:rPr>
                <w:rFonts w:cstheme="minorHAnsi"/>
                <w:i/>
                <w:color w:val="000000" w:themeColor="text1"/>
                <w:sz w:val="18"/>
                <w:lang w:val="en-US"/>
              </w:rPr>
              <w:t>Set the scene in 10 min.</w:t>
            </w:r>
          </w:p>
          <w:p w:rsidR="00937A3C" w:rsidRPr="002634A2" w:rsidRDefault="00937A3C" w:rsidP="00937A3C">
            <w:pPr>
              <w:pStyle w:val="ListParagraph"/>
              <w:numPr>
                <w:ilvl w:val="0"/>
                <w:numId w:val="15"/>
              </w:numPr>
              <w:jc w:val="left"/>
              <w:rPr>
                <w:rFonts w:cstheme="minorHAnsi"/>
                <w:color w:val="000000" w:themeColor="text1"/>
                <w:sz w:val="18"/>
                <w:lang w:val="en-US"/>
              </w:rPr>
            </w:pPr>
            <w:r>
              <w:rPr>
                <w:rFonts w:cstheme="minorHAnsi"/>
                <w:bCs/>
                <w:i/>
                <w:iCs/>
                <w:sz w:val="18"/>
                <w:lang w:val="en-US"/>
              </w:rPr>
              <w:t>“</w:t>
            </w:r>
            <w:r w:rsidRPr="002634A2">
              <w:rPr>
                <w:rFonts w:cstheme="minorHAnsi"/>
                <w:bCs/>
                <w:i/>
                <w:iCs/>
                <w:sz w:val="18"/>
                <w:lang w:val="en-US"/>
              </w:rPr>
              <w:t>Coastal watershed conservation in the context of climate change</w:t>
            </w:r>
            <w:r>
              <w:rPr>
                <w:rFonts w:cstheme="minorHAnsi"/>
                <w:bCs/>
                <w:i/>
                <w:iCs/>
                <w:sz w:val="18"/>
                <w:lang w:val="en-US"/>
              </w:rPr>
              <w:t>”</w:t>
            </w:r>
            <w:r w:rsidRPr="002634A2">
              <w:rPr>
                <w:rFonts w:cstheme="minorHAnsi"/>
                <w:b/>
                <w:sz w:val="18"/>
                <w:lang w:val="en-US"/>
              </w:rPr>
              <w:t xml:space="preserve">. Ms. </w:t>
            </w:r>
            <w:proofErr w:type="spellStart"/>
            <w:r w:rsidRPr="002634A2">
              <w:rPr>
                <w:rFonts w:cstheme="minorHAnsi"/>
                <w:b/>
                <w:sz w:val="18"/>
                <w:lang w:val="en-US"/>
              </w:rPr>
              <w:t>Reneé</w:t>
            </w:r>
            <w:proofErr w:type="spellEnd"/>
            <w:r w:rsidRPr="002634A2">
              <w:rPr>
                <w:rFonts w:cstheme="minorHAnsi"/>
                <w:b/>
                <w:sz w:val="18"/>
                <w:lang w:val="en-US"/>
              </w:rPr>
              <w:t xml:space="preserve"> González </w:t>
            </w:r>
            <w:proofErr w:type="spellStart"/>
            <w:r w:rsidRPr="002634A2">
              <w:rPr>
                <w:rFonts w:cstheme="minorHAnsi"/>
                <w:b/>
                <w:sz w:val="18"/>
                <w:lang w:val="en-US"/>
              </w:rPr>
              <w:t>Montagut</w:t>
            </w:r>
            <w:proofErr w:type="spellEnd"/>
            <w:r w:rsidRPr="002634A2">
              <w:rPr>
                <w:rFonts w:cstheme="minorHAnsi"/>
                <w:sz w:val="18"/>
                <w:lang w:val="en-US"/>
              </w:rPr>
              <w:t xml:space="preserve"> (Mexican Fund for Nature Conservation)</w:t>
            </w:r>
            <w:r w:rsidRPr="002634A2">
              <w:rPr>
                <w:rFonts w:cstheme="minorHAnsi"/>
                <w:bCs/>
                <w:color w:val="000000" w:themeColor="text1"/>
                <w:sz w:val="18"/>
                <w:lang w:val="en-US"/>
              </w:rPr>
              <w:t xml:space="preserve"> </w:t>
            </w:r>
            <w:r w:rsidRPr="002634A2">
              <w:rPr>
                <w:rFonts w:cstheme="minorHAnsi"/>
                <w:i/>
                <w:iCs/>
                <w:color w:val="365F91" w:themeColor="accent1" w:themeShade="BF"/>
                <w:sz w:val="18"/>
                <w:szCs w:val="18"/>
                <w:lang w:val="en-US"/>
              </w:rPr>
              <w:t xml:space="preserve">(Confirmed) </w:t>
            </w:r>
            <w:r w:rsidRPr="002634A2">
              <w:rPr>
                <w:rFonts w:cstheme="minorHAnsi"/>
                <w:bCs/>
                <w:i/>
                <w:color w:val="000000" w:themeColor="text1"/>
                <w:sz w:val="18"/>
                <w:lang w:val="en-US"/>
              </w:rPr>
              <w:t>10 min.</w:t>
            </w:r>
          </w:p>
          <w:p w:rsidR="00937A3C" w:rsidRPr="003C7627" w:rsidRDefault="00937A3C" w:rsidP="00937A3C">
            <w:pPr>
              <w:pStyle w:val="ListParagraph"/>
              <w:numPr>
                <w:ilvl w:val="0"/>
                <w:numId w:val="15"/>
              </w:numPr>
              <w:jc w:val="left"/>
              <w:rPr>
                <w:rFonts w:cstheme="minorHAnsi"/>
                <w:color w:val="000000" w:themeColor="text1"/>
                <w:sz w:val="18"/>
                <w:lang w:val="en-US"/>
              </w:rPr>
            </w:pPr>
            <w:r w:rsidRPr="00E318C9">
              <w:rPr>
                <w:rFonts w:cstheme="minorHAnsi"/>
                <w:sz w:val="18"/>
                <w:lang w:val="en-US"/>
              </w:rPr>
              <w:t>“</w:t>
            </w:r>
            <w:r w:rsidRPr="00E318C9">
              <w:rPr>
                <w:rFonts w:cstheme="minorHAnsi"/>
                <w:i/>
                <w:sz w:val="18"/>
                <w:lang w:val="en-US"/>
              </w:rPr>
              <w:t>Conservation and sustainable use of biodiversity in productive forests of Mexico</w:t>
            </w:r>
            <w:r>
              <w:rPr>
                <w:rFonts w:cstheme="minorHAnsi"/>
                <w:sz w:val="18"/>
                <w:lang w:val="en-US"/>
              </w:rPr>
              <w:t>”</w:t>
            </w:r>
            <w:r w:rsidRPr="00E318C9">
              <w:rPr>
                <w:rFonts w:cstheme="minorHAnsi"/>
                <w:b/>
                <w:sz w:val="18"/>
                <w:lang w:val="en-US"/>
              </w:rPr>
              <w:t xml:space="preserve">. </w:t>
            </w:r>
            <w:r w:rsidRPr="002A6111">
              <w:rPr>
                <w:rFonts w:cstheme="minorHAnsi"/>
                <w:b/>
                <w:sz w:val="18"/>
                <w:lang w:val="en-US"/>
              </w:rPr>
              <w:t xml:space="preserve">Mr. José Armando </w:t>
            </w:r>
            <w:proofErr w:type="spellStart"/>
            <w:r w:rsidRPr="002A6111">
              <w:rPr>
                <w:rFonts w:cstheme="minorHAnsi"/>
                <w:b/>
                <w:sz w:val="18"/>
                <w:lang w:val="en-US"/>
              </w:rPr>
              <w:t>Alanís</w:t>
            </w:r>
            <w:proofErr w:type="spellEnd"/>
            <w:r w:rsidRPr="002A6111">
              <w:rPr>
                <w:rFonts w:cstheme="minorHAnsi"/>
                <w:b/>
                <w:sz w:val="18"/>
                <w:lang w:val="en-US"/>
              </w:rPr>
              <w:t xml:space="preserve">, </w:t>
            </w:r>
            <w:r w:rsidRPr="002A6111">
              <w:rPr>
                <w:rFonts w:cstheme="minorHAnsi"/>
                <w:sz w:val="18"/>
                <w:lang w:val="en-US"/>
              </w:rPr>
              <w:t xml:space="preserve">(CONAFOR) </w:t>
            </w:r>
            <w:r w:rsidRPr="002A6111">
              <w:rPr>
                <w:rFonts w:cstheme="minorHAnsi"/>
                <w:i/>
                <w:iCs/>
                <w:color w:val="365F91" w:themeColor="accent1" w:themeShade="BF"/>
                <w:sz w:val="18"/>
                <w:szCs w:val="18"/>
                <w:lang w:val="en-US"/>
              </w:rPr>
              <w:t>(Con</w:t>
            </w:r>
            <w:r w:rsidRPr="003C7627">
              <w:rPr>
                <w:rFonts w:cstheme="minorHAnsi"/>
                <w:i/>
                <w:iCs/>
                <w:color w:val="365F91" w:themeColor="accent1" w:themeShade="BF"/>
                <w:sz w:val="18"/>
                <w:szCs w:val="18"/>
                <w:lang w:val="en-US"/>
              </w:rPr>
              <w:t xml:space="preserve">firmed) </w:t>
            </w:r>
            <w:r w:rsidRPr="003C7627">
              <w:rPr>
                <w:rFonts w:cstheme="minorHAnsi"/>
                <w:i/>
                <w:color w:val="000000" w:themeColor="text1"/>
                <w:sz w:val="18"/>
                <w:lang w:val="en-US"/>
              </w:rPr>
              <w:t>10 min.</w:t>
            </w:r>
          </w:p>
          <w:p w:rsidR="00937A3C" w:rsidRPr="003C7627" w:rsidRDefault="00937A3C" w:rsidP="00AF7524">
            <w:pPr>
              <w:rPr>
                <w:rFonts w:cstheme="minorHAnsi"/>
                <w:sz w:val="18"/>
                <w:lang w:val="en-US"/>
              </w:rPr>
            </w:pPr>
            <w:r w:rsidRPr="003C7627">
              <w:rPr>
                <w:rFonts w:cstheme="minorHAnsi"/>
                <w:sz w:val="18"/>
                <w:lang w:val="en-US"/>
              </w:rPr>
              <w:t xml:space="preserve">Q&amp;A and discussion. </w:t>
            </w:r>
            <w:r w:rsidRPr="003C7627">
              <w:rPr>
                <w:rFonts w:cstheme="minorHAnsi"/>
                <w:i/>
                <w:sz w:val="18"/>
                <w:lang w:val="en-US"/>
              </w:rPr>
              <w:t>60 min.</w:t>
            </w:r>
          </w:p>
        </w:tc>
      </w:tr>
      <w:tr w:rsidR="00937A3C" w:rsidRPr="003F7C85" w:rsidTr="007D5760">
        <w:tc>
          <w:tcPr>
            <w:tcW w:w="1413" w:type="dxa"/>
            <w:shd w:val="clear" w:color="auto" w:fill="948A54" w:themeFill="background2" w:themeFillShade="80"/>
          </w:tcPr>
          <w:p w:rsidR="00937A3C" w:rsidRPr="00801E64" w:rsidRDefault="00937A3C" w:rsidP="00AF7524">
            <w:pPr>
              <w:rPr>
                <w:rFonts w:cstheme="minorHAnsi"/>
                <w:b/>
                <w:color w:val="FFFFFF" w:themeColor="background1"/>
                <w:sz w:val="20"/>
                <w:szCs w:val="20"/>
                <w:lang w:val="en-US"/>
              </w:rPr>
            </w:pPr>
            <w:r w:rsidRPr="00801E64">
              <w:rPr>
                <w:rFonts w:cstheme="minorHAnsi"/>
                <w:b/>
                <w:color w:val="FFFFFF" w:themeColor="background1"/>
                <w:sz w:val="20"/>
                <w:szCs w:val="20"/>
                <w:lang w:val="en-US"/>
              </w:rPr>
              <w:t>Day 2</w:t>
            </w:r>
          </w:p>
        </w:tc>
        <w:tc>
          <w:tcPr>
            <w:tcW w:w="7415" w:type="dxa"/>
            <w:shd w:val="clear" w:color="auto" w:fill="948A54" w:themeFill="background2" w:themeFillShade="80"/>
          </w:tcPr>
          <w:p w:rsidR="00937A3C" w:rsidRPr="00801E64" w:rsidRDefault="00937A3C" w:rsidP="00AF7524">
            <w:pPr>
              <w:rPr>
                <w:rFonts w:cstheme="minorHAnsi"/>
                <w:b/>
                <w:color w:val="FFFFFF" w:themeColor="background1"/>
                <w:sz w:val="20"/>
                <w:szCs w:val="20"/>
                <w:lang w:val="en-US"/>
              </w:rPr>
            </w:pPr>
            <w:r w:rsidRPr="00801E64">
              <w:rPr>
                <w:rFonts w:cstheme="minorHAnsi"/>
                <w:b/>
                <w:color w:val="FFFFFF" w:themeColor="background1"/>
                <w:sz w:val="20"/>
                <w:szCs w:val="20"/>
                <w:lang w:val="en-US"/>
              </w:rPr>
              <w:t>Wednesday June 6th, 2018 (SEMARNAT 3rd Floor)</w:t>
            </w:r>
          </w:p>
        </w:tc>
      </w:tr>
      <w:tr w:rsidR="00937A3C" w:rsidRPr="003F7C85" w:rsidTr="007D5760">
        <w:tc>
          <w:tcPr>
            <w:tcW w:w="1413" w:type="dxa"/>
          </w:tcPr>
          <w:p w:rsidR="00937A3C" w:rsidRPr="001121FC" w:rsidRDefault="00937A3C" w:rsidP="00AF7524">
            <w:pPr>
              <w:rPr>
                <w:rFonts w:cstheme="minorHAnsi"/>
                <w:b/>
                <w:color w:val="FFFFFF" w:themeColor="background1"/>
                <w:lang w:val="en-US"/>
              </w:rPr>
            </w:pPr>
            <w:r>
              <w:rPr>
                <w:rFonts w:cstheme="minorHAnsi"/>
                <w:sz w:val="18"/>
                <w:lang w:val="en-US"/>
              </w:rPr>
              <w:t>9:00-10:30</w:t>
            </w:r>
          </w:p>
        </w:tc>
        <w:tc>
          <w:tcPr>
            <w:tcW w:w="7415" w:type="dxa"/>
          </w:tcPr>
          <w:p w:rsidR="00937A3C" w:rsidRPr="003C7627" w:rsidRDefault="00937A3C" w:rsidP="00AF7524">
            <w:pPr>
              <w:rPr>
                <w:rFonts w:cstheme="minorHAnsi"/>
                <w:i/>
                <w:color w:val="365F91" w:themeColor="accent1" w:themeShade="BF"/>
                <w:sz w:val="18"/>
                <w:szCs w:val="18"/>
                <w:lang w:val="en-US"/>
              </w:rPr>
            </w:pPr>
            <w:r w:rsidRPr="003C7627">
              <w:rPr>
                <w:rFonts w:cstheme="minorHAnsi"/>
                <w:b/>
                <w:color w:val="365F91" w:themeColor="accent1" w:themeShade="BF"/>
                <w:sz w:val="18"/>
                <w:lang w:val="en-US"/>
              </w:rPr>
              <w:t xml:space="preserve">GOAL 1. The state-of-the-art after COP-13. </w:t>
            </w:r>
            <w:r w:rsidRPr="003C7627">
              <w:rPr>
                <w:rFonts w:cstheme="minorHAnsi"/>
                <w:i/>
                <w:color w:val="365F91" w:themeColor="accent1" w:themeShade="BF"/>
                <w:sz w:val="18"/>
                <w:szCs w:val="18"/>
                <w:lang w:val="en-US"/>
              </w:rPr>
              <w:t xml:space="preserve">Review, through sectoral case studies, progress achieved on policies, practices and tools to mainstream biodiversity in the four sectors since COP13 including criteria to measure progress. </w:t>
            </w:r>
          </w:p>
          <w:p w:rsidR="00937A3C" w:rsidRDefault="00937A3C" w:rsidP="00AF7524">
            <w:pPr>
              <w:pStyle w:val="ListParagraph"/>
              <w:ind w:left="360"/>
              <w:rPr>
                <w:rFonts w:cstheme="minorHAnsi"/>
                <w:b/>
                <w:sz w:val="18"/>
                <w:lang w:val="en-US"/>
              </w:rPr>
            </w:pPr>
          </w:p>
          <w:p w:rsidR="00937A3C" w:rsidRPr="00A43CD7" w:rsidRDefault="00937A3C" w:rsidP="00937A3C">
            <w:pPr>
              <w:pStyle w:val="ListParagraph"/>
              <w:numPr>
                <w:ilvl w:val="0"/>
                <w:numId w:val="17"/>
              </w:numPr>
              <w:jc w:val="left"/>
              <w:rPr>
                <w:rFonts w:cstheme="minorHAnsi"/>
                <w:b/>
                <w:sz w:val="18"/>
                <w:lang w:val="en-US"/>
              </w:rPr>
            </w:pPr>
            <w:r w:rsidRPr="00A43CD7">
              <w:rPr>
                <w:rFonts w:cstheme="minorHAnsi"/>
                <w:b/>
                <w:sz w:val="18"/>
                <w:lang w:val="en-US"/>
              </w:rPr>
              <w:t>Tourism</w:t>
            </w:r>
          </w:p>
          <w:p w:rsidR="00937A3C" w:rsidRPr="00B920AB" w:rsidRDefault="00937A3C" w:rsidP="00AF7524">
            <w:pPr>
              <w:rPr>
                <w:rFonts w:cstheme="minorHAnsi"/>
                <w:sz w:val="18"/>
                <w:lang w:val="en-US"/>
              </w:rPr>
            </w:pPr>
            <w:r w:rsidRPr="009474AB">
              <w:rPr>
                <w:rFonts w:cstheme="minorHAnsi"/>
                <w:sz w:val="18"/>
                <w:lang w:val="en-US"/>
              </w:rPr>
              <w:t xml:space="preserve">Chair: </w:t>
            </w:r>
            <w:r w:rsidRPr="009474AB">
              <w:rPr>
                <w:rFonts w:cstheme="minorHAnsi"/>
                <w:b/>
                <w:sz w:val="18"/>
                <w:lang w:val="en-US"/>
              </w:rPr>
              <w:t xml:space="preserve">Mr. </w:t>
            </w:r>
            <w:proofErr w:type="spellStart"/>
            <w:r w:rsidRPr="009474AB">
              <w:rPr>
                <w:rFonts w:cstheme="minorHAnsi"/>
                <w:b/>
                <w:color w:val="000000" w:themeColor="text1"/>
                <w:sz w:val="18"/>
                <w:lang w:val="en-US"/>
              </w:rPr>
              <w:t>Jerónimo</w:t>
            </w:r>
            <w:proofErr w:type="spellEnd"/>
            <w:r w:rsidRPr="009474AB">
              <w:rPr>
                <w:rFonts w:cstheme="minorHAnsi"/>
                <w:b/>
                <w:color w:val="000000" w:themeColor="text1"/>
                <w:sz w:val="18"/>
                <w:lang w:val="en-US"/>
              </w:rPr>
              <w:t xml:space="preserve"> Ramos</w:t>
            </w:r>
            <w:r>
              <w:rPr>
                <w:rFonts w:cstheme="minorHAnsi"/>
                <w:b/>
                <w:color w:val="000000" w:themeColor="text1"/>
                <w:sz w:val="18"/>
                <w:lang w:val="en-US"/>
              </w:rPr>
              <w:t xml:space="preserve"> </w:t>
            </w:r>
            <w:r w:rsidRPr="009474AB">
              <w:rPr>
                <w:rFonts w:cstheme="minorHAnsi"/>
                <w:color w:val="000000" w:themeColor="text1"/>
                <w:sz w:val="18"/>
                <w:lang w:val="en-US"/>
              </w:rPr>
              <w:t xml:space="preserve">(SECTUR) </w:t>
            </w:r>
            <w:r w:rsidRPr="009474AB">
              <w:rPr>
                <w:rFonts w:cstheme="minorHAnsi"/>
                <w:i/>
                <w:iCs/>
                <w:color w:val="365F91" w:themeColor="accent1" w:themeShade="BF"/>
                <w:sz w:val="18"/>
                <w:szCs w:val="18"/>
                <w:lang w:val="en-US"/>
              </w:rPr>
              <w:t>(confirmed)</w:t>
            </w:r>
            <w:r w:rsidRPr="009474AB">
              <w:rPr>
                <w:rFonts w:cstheme="minorHAnsi"/>
                <w:color w:val="000000" w:themeColor="text1"/>
                <w:sz w:val="18"/>
                <w:lang w:val="en-US"/>
              </w:rPr>
              <w:t xml:space="preserve">. </w:t>
            </w:r>
            <w:r w:rsidRPr="003C7627">
              <w:rPr>
                <w:rFonts w:cstheme="minorHAnsi"/>
                <w:i/>
                <w:color w:val="000000" w:themeColor="text1"/>
                <w:sz w:val="18"/>
                <w:lang w:val="en-US"/>
              </w:rPr>
              <w:t>Set the scene in 10 min</w:t>
            </w:r>
            <w:r w:rsidRPr="003C7627">
              <w:rPr>
                <w:rFonts w:cstheme="minorHAnsi"/>
                <w:i/>
                <w:sz w:val="18"/>
                <w:lang w:val="en-US"/>
              </w:rPr>
              <w:t xml:space="preserve"> </w:t>
            </w:r>
          </w:p>
          <w:p w:rsidR="00937A3C" w:rsidRPr="00A43CD7" w:rsidRDefault="00937A3C" w:rsidP="00937A3C">
            <w:pPr>
              <w:pStyle w:val="ListParagraph"/>
              <w:numPr>
                <w:ilvl w:val="0"/>
                <w:numId w:val="18"/>
              </w:numPr>
              <w:jc w:val="left"/>
              <w:rPr>
                <w:rFonts w:cstheme="minorHAnsi"/>
                <w:sz w:val="18"/>
                <w:lang w:val="en-US"/>
              </w:rPr>
            </w:pPr>
            <w:r>
              <w:rPr>
                <w:rFonts w:cstheme="minorHAnsi"/>
                <w:sz w:val="18"/>
                <w:lang w:val="en-US"/>
              </w:rPr>
              <w:t>Mainstreaming Biodiversity into the Tourism Sector</w:t>
            </w:r>
            <w:r w:rsidRPr="00A43CD7">
              <w:rPr>
                <w:rFonts w:cstheme="minorHAnsi"/>
                <w:sz w:val="18"/>
                <w:lang w:val="en-US"/>
              </w:rPr>
              <w:t xml:space="preserve">. </w:t>
            </w:r>
            <w:r w:rsidRPr="00A43CD7">
              <w:rPr>
                <w:rFonts w:cstheme="minorHAnsi"/>
                <w:b/>
                <w:sz w:val="18"/>
                <w:lang w:val="en-US"/>
              </w:rPr>
              <w:t xml:space="preserve">Mr. Dirk </w:t>
            </w:r>
            <w:proofErr w:type="spellStart"/>
            <w:r w:rsidRPr="00A43CD7">
              <w:rPr>
                <w:rFonts w:cstheme="minorHAnsi"/>
                <w:b/>
                <w:sz w:val="18"/>
                <w:lang w:val="en-US"/>
              </w:rPr>
              <w:t>Glaesser</w:t>
            </w:r>
            <w:proofErr w:type="spellEnd"/>
            <w:r w:rsidRPr="00A43CD7">
              <w:rPr>
                <w:rFonts w:cstheme="minorHAnsi"/>
                <w:sz w:val="18"/>
                <w:lang w:val="en-US"/>
              </w:rPr>
              <w:t xml:space="preserve"> (WTO) </w:t>
            </w:r>
            <w:r w:rsidRPr="00A43CD7">
              <w:rPr>
                <w:rFonts w:cstheme="minorHAnsi"/>
                <w:i/>
                <w:color w:val="31849B" w:themeColor="accent5" w:themeShade="BF"/>
                <w:sz w:val="18"/>
                <w:lang w:val="en-US"/>
              </w:rPr>
              <w:t>(confirmed via Skype)</w:t>
            </w:r>
            <w:r w:rsidRPr="00A43CD7">
              <w:rPr>
                <w:rFonts w:cstheme="minorHAnsi"/>
                <w:sz w:val="18"/>
                <w:lang w:val="en-US"/>
              </w:rPr>
              <w:t xml:space="preserve">. </w:t>
            </w:r>
            <w:r w:rsidRPr="00A43CD7">
              <w:rPr>
                <w:rFonts w:cstheme="minorHAnsi"/>
                <w:i/>
                <w:color w:val="000000" w:themeColor="text1"/>
                <w:sz w:val="18"/>
                <w:lang w:val="en-US"/>
              </w:rPr>
              <w:t>10 min.</w:t>
            </w:r>
          </w:p>
          <w:p w:rsidR="00937A3C" w:rsidRPr="008B7D7C" w:rsidRDefault="00937A3C" w:rsidP="00937A3C">
            <w:pPr>
              <w:pStyle w:val="ListParagraph"/>
              <w:numPr>
                <w:ilvl w:val="0"/>
                <w:numId w:val="18"/>
              </w:numPr>
              <w:jc w:val="left"/>
              <w:rPr>
                <w:rFonts w:cstheme="minorHAnsi"/>
                <w:sz w:val="18"/>
                <w:lang w:val="es-MX"/>
              </w:rPr>
            </w:pPr>
            <w:r w:rsidRPr="00A43CD7">
              <w:rPr>
                <w:rFonts w:cstheme="minorHAnsi"/>
                <w:sz w:val="18"/>
                <w:lang w:val="en-US"/>
              </w:rPr>
              <w:t xml:space="preserve">The Conservation of biodiversity and social development: Maya </w:t>
            </w:r>
            <w:proofErr w:type="spellStart"/>
            <w:r w:rsidRPr="00A43CD7">
              <w:rPr>
                <w:rFonts w:cstheme="minorHAnsi"/>
                <w:sz w:val="18"/>
                <w:lang w:val="en-US"/>
              </w:rPr>
              <w:t>Ka'an</w:t>
            </w:r>
            <w:proofErr w:type="spellEnd"/>
            <w:r w:rsidRPr="00A43CD7">
              <w:rPr>
                <w:rFonts w:cstheme="minorHAnsi"/>
                <w:sz w:val="18"/>
                <w:lang w:val="en-US"/>
              </w:rPr>
              <w:t xml:space="preserve">, Quintana </w:t>
            </w:r>
            <w:proofErr w:type="spellStart"/>
            <w:r w:rsidRPr="00A43CD7">
              <w:rPr>
                <w:rFonts w:cstheme="minorHAnsi"/>
                <w:sz w:val="18"/>
                <w:lang w:val="en-US"/>
              </w:rPr>
              <w:t>Roo</w:t>
            </w:r>
            <w:proofErr w:type="spellEnd"/>
            <w:r w:rsidRPr="00A43CD7">
              <w:rPr>
                <w:rFonts w:cstheme="minorHAnsi"/>
                <w:sz w:val="18"/>
                <w:lang w:val="en-US"/>
              </w:rPr>
              <w:t xml:space="preserve">. </w:t>
            </w:r>
            <w:r w:rsidRPr="008B7D7C">
              <w:rPr>
                <w:rFonts w:cstheme="minorHAnsi"/>
                <w:b/>
                <w:sz w:val="18"/>
                <w:lang w:val="es-MX"/>
              </w:rPr>
              <w:t>Mr</w:t>
            </w:r>
            <w:r w:rsidRPr="008B7D7C">
              <w:rPr>
                <w:rFonts w:cstheme="minorHAnsi"/>
                <w:sz w:val="18"/>
                <w:lang w:val="es-MX"/>
              </w:rPr>
              <w:t xml:space="preserve">. </w:t>
            </w:r>
            <w:r w:rsidRPr="008B7D7C">
              <w:rPr>
                <w:rFonts w:cstheme="minorHAnsi"/>
                <w:b/>
                <w:sz w:val="18"/>
                <w:lang w:val="es-MX"/>
              </w:rPr>
              <w:t xml:space="preserve">Gonzalo </w:t>
            </w:r>
            <w:proofErr w:type="spellStart"/>
            <w:r w:rsidRPr="008B7D7C">
              <w:rPr>
                <w:rFonts w:cstheme="minorHAnsi"/>
                <w:b/>
                <w:sz w:val="18"/>
                <w:lang w:val="es-MX"/>
              </w:rPr>
              <w:t>Merediz</w:t>
            </w:r>
            <w:proofErr w:type="spellEnd"/>
            <w:r w:rsidRPr="008B7D7C">
              <w:rPr>
                <w:rFonts w:cstheme="minorHAnsi"/>
                <w:b/>
                <w:sz w:val="18"/>
                <w:lang w:val="es-MX"/>
              </w:rPr>
              <w:t xml:space="preserve"> Alonso</w:t>
            </w:r>
            <w:r w:rsidRPr="008B7D7C">
              <w:rPr>
                <w:rFonts w:cstheme="minorHAnsi"/>
                <w:sz w:val="18"/>
                <w:lang w:val="es-MX"/>
              </w:rPr>
              <w:t xml:space="preserve"> (Amigos de Sian </w:t>
            </w:r>
            <w:proofErr w:type="spellStart"/>
            <w:r w:rsidRPr="008B7D7C">
              <w:rPr>
                <w:rFonts w:cstheme="minorHAnsi"/>
                <w:sz w:val="18"/>
                <w:lang w:val="es-MX"/>
              </w:rPr>
              <w:t>Ka´an</w:t>
            </w:r>
            <w:proofErr w:type="spellEnd"/>
            <w:r w:rsidRPr="008B7D7C">
              <w:rPr>
                <w:rFonts w:cstheme="minorHAnsi"/>
                <w:sz w:val="18"/>
                <w:lang w:val="es-MX"/>
              </w:rPr>
              <w:t>) (</w:t>
            </w:r>
            <w:proofErr w:type="spellStart"/>
            <w:r w:rsidRPr="008B7D7C">
              <w:rPr>
                <w:rFonts w:cstheme="minorHAnsi"/>
                <w:i/>
                <w:color w:val="31849B" w:themeColor="accent5" w:themeShade="BF"/>
                <w:sz w:val="18"/>
                <w:lang w:val="es-MX"/>
              </w:rPr>
              <w:t>confirmed</w:t>
            </w:r>
            <w:proofErr w:type="spellEnd"/>
            <w:r w:rsidRPr="008B7D7C">
              <w:rPr>
                <w:rFonts w:cstheme="minorHAnsi"/>
                <w:i/>
                <w:color w:val="31849B" w:themeColor="accent5" w:themeShade="BF"/>
                <w:sz w:val="18"/>
                <w:lang w:val="es-MX"/>
              </w:rPr>
              <w:t xml:space="preserve">) </w:t>
            </w:r>
            <w:r w:rsidRPr="008B7D7C">
              <w:rPr>
                <w:rFonts w:cstheme="minorHAnsi"/>
                <w:i/>
                <w:color w:val="000000" w:themeColor="text1"/>
                <w:sz w:val="18"/>
                <w:lang w:val="es-MX"/>
              </w:rPr>
              <w:t>10 min</w:t>
            </w:r>
            <w:r w:rsidRPr="008B7D7C">
              <w:rPr>
                <w:rFonts w:cstheme="minorHAnsi"/>
                <w:sz w:val="18"/>
                <w:lang w:val="es-MX"/>
              </w:rPr>
              <w:t>.</w:t>
            </w:r>
          </w:p>
          <w:p w:rsidR="00937A3C" w:rsidRPr="00005E72" w:rsidRDefault="00937A3C" w:rsidP="00937A3C">
            <w:pPr>
              <w:pStyle w:val="ListParagraph"/>
              <w:numPr>
                <w:ilvl w:val="0"/>
                <w:numId w:val="18"/>
              </w:numPr>
              <w:jc w:val="left"/>
              <w:rPr>
                <w:rFonts w:cstheme="minorHAnsi"/>
                <w:sz w:val="18"/>
                <w:lang w:val="es-MX"/>
              </w:rPr>
            </w:pPr>
            <w:r>
              <w:rPr>
                <w:rFonts w:cstheme="minorHAnsi"/>
                <w:sz w:val="18"/>
                <w:lang w:val="en-US"/>
              </w:rPr>
              <w:t>Strategic Framework for Tourism in Protected Areas</w:t>
            </w:r>
            <w:r w:rsidRPr="00A43CD7">
              <w:rPr>
                <w:rFonts w:cstheme="minorHAnsi"/>
                <w:sz w:val="18"/>
                <w:lang w:val="en-US"/>
              </w:rPr>
              <w:t xml:space="preserve">. </w:t>
            </w:r>
            <w:r w:rsidRPr="00005E72">
              <w:rPr>
                <w:rFonts w:cstheme="minorHAnsi"/>
                <w:b/>
                <w:sz w:val="18"/>
                <w:lang w:val="es-MX"/>
              </w:rPr>
              <w:t>Ms. Lucía Ruíz</w:t>
            </w:r>
            <w:r w:rsidRPr="00005E72">
              <w:rPr>
                <w:rFonts w:cstheme="minorHAnsi"/>
                <w:sz w:val="18"/>
                <w:lang w:val="es-MX"/>
              </w:rPr>
              <w:t xml:space="preserve">. </w:t>
            </w:r>
            <w:r w:rsidRPr="00005E72">
              <w:rPr>
                <w:rFonts w:cstheme="minorHAnsi"/>
                <w:color w:val="4F81BD" w:themeColor="accent1"/>
                <w:sz w:val="18"/>
                <w:lang w:val="es-MX"/>
              </w:rPr>
              <w:t>(</w:t>
            </w:r>
            <w:proofErr w:type="spellStart"/>
            <w:r w:rsidRPr="00005E72">
              <w:rPr>
                <w:rFonts w:cstheme="minorHAnsi"/>
                <w:i/>
                <w:color w:val="31849B" w:themeColor="accent5" w:themeShade="BF"/>
                <w:sz w:val="18"/>
                <w:lang w:val="es-MX"/>
              </w:rPr>
              <w:t>confirmed</w:t>
            </w:r>
            <w:proofErr w:type="spellEnd"/>
            <w:r w:rsidRPr="00005E72">
              <w:rPr>
                <w:rFonts w:cstheme="minorHAnsi"/>
                <w:i/>
                <w:color w:val="31849B" w:themeColor="accent5" w:themeShade="BF"/>
                <w:sz w:val="18"/>
                <w:lang w:val="es-MX"/>
              </w:rPr>
              <w:t xml:space="preserve">) </w:t>
            </w:r>
            <w:r w:rsidRPr="00005E72">
              <w:rPr>
                <w:rFonts w:cstheme="minorHAnsi"/>
                <w:i/>
                <w:color w:val="000000" w:themeColor="text1"/>
                <w:sz w:val="18"/>
                <w:lang w:val="es-MX"/>
              </w:rPr>
              <w:t>10 min</w:t>
            </w:r>
            <w:r w:rsidRPr="00005E72">
              <w:rPr>
                <w:rFonts w:cstheme="minorHAnsi"/>
                <w:sz w:val="18"/>
                <w:lang w:val="es-MX"/>
              </w:rPr>
              <w:t>.</w:t>
            </w:r>
          </w:p>
          <w:p w:rsidR="00937A3C" w:rsidRPr="001121FC" w:rsidRDefault="00937A3C" w:rsidP="00AF7524">
            <w:pPr>
              <w:rPr>
                <w:rFonts w:cstheme="minorHAnsi"/>
                <w:b/>
                <w:color w:val="FFFFFF" w:themeColor="background1"/>
                <w:lang w:val="en-US"/>
              </w:rPr>
            </w:pPr>
            <w:r w:rsidRPr="00A43CD7">
              <w:rPr>
                <w:rFonts w:cstheme="minorHAnsi"/>
                <w:sz w:val="18"/>
                <w:lang w:val="en-US"/>
              </w:rPr>
              <w:t xml:space="preserve">Q&amp;A and discussion. </w:t>
            </w:r>
            <w:r w:rsidRPr="00A43CD7">
              <w:rPr>
                <w:rFonts w:cstheme="minorHAnsi"/>
                <w:i/>
                <w:sz w:val="18"/>
                <w:lang w:val="en-US"/>
              </w:rPr>
              <w:t>50 min.</w:t>
            </w:r>
          </w:p>
        </w:tc>
      </w:tr>
    </w:tbl>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tbl>
      <w:tblPr>
        <w:tblStyle w:val="TableGrid"/>
        <w:tblW w:w="0" w:type="auto"/>
        <w:jc w:val="center"/>
        <w:tblLook w:val="04A0" w:firstRow="1" w:lastRow="0" w:firstColumn="1" w:lastColumn="0" w:noHBand="0" w:noVBand="1"/>
      </w:tblPr>
      <w:tblGrid>
        <w:gridCol w:w="1130"/>
        <w:gridCol w:w="7698"/>
      </w:tblGrid>
      <w:tr w:rsidR="00937A3C" w:rsidRPr="003F7C85" w:rsidTr="00AF7524">
        <w:trPr>
          <w:trHeight w:val="264"/>
          <w:jc w:val="center"/>
        </w:trPr>
        <w:tc>
          <w:tcPr>
            <w:tcW w:w="1130" w:type="dxa"/>
            <w:shd w:val="clear" w:color="auto" w:fill="948A54" w:themeFill="background2" w:themeFillShade="80"/>
          </w:tcPr>
          <w:p w:rsidR="00937A3C" w:rsidRPr="0060750E" w:rsidRDefault="00937A3C" w:rsidP="00AF7524">
            <w:pPr>
              <w:rPr>
                <w:rFonts w:cstheme="minorHAnsi"/>
                <w:b/>
                <w:color w:val="FFFFFF" w:themeColor="background1"/>
                <w:sz w:val="20"/>
                <w:szCs w:val="20"/>
                <w:lang w:val="en-US"/>
              </w:rPr>
            </w:pPr>
            <w:r w:rsidRPr="00801E64">
              <w:rPr>
                <w:rFonts w:cstheme="minorHAnsi"/>
                <w:b/>
                <w:color w:val="FFFFFF" w:themeColor="background1"/>
                <w:sz w:val="20"/>
                <w:szCs w:val="20"/>
                <w:lang w:val="en-US"/>
              </w:rPr>
              <w:t>Day 2</w:t>
            </w:r>
          </w:p>
        </w:tc>
        <w:tc>
          <w:tcPr>
            <w:tcW w:w="7698" w:type="dxa"/>
            <w:shd w:val="clear" w:color="auto" w:fill="948A54" w:themeFill="background2" w:themeFillShade="80"/>
          </w:tcPr>
          <w:p w:rsidR="00937A3C" w:rsidRPr="0060750E" w:rsidRDefault="00937A3C" w:rsidP="00AF7524">
            <w:pPr>
              <w:rPr>
                <w:rFonts w:cstheme="minorHAnsi"/>
                <w:b/>
                <w:color w:val="FFFFFF" w:themeColor="background1"/>
                <w:sz w:val="20"/>
                <w:szCs w:val="20"/>
                <w:lang w:val="en-US"/>
              </w:rPr>
            </w:pPr>
            <w:r w:rsidRPr="00801E64">
              <w:rPr>
                <w:rFonts w:cstheme="minorHAnsi"/>
                <w:b/>
                <w:color w:val="FFFFFF" w:themeColor="background1"/>
                <w:sz w:val="20"/>
                <w:szCs w:val="20"/>
                <w:lang w:val="en-US"/>
              </w:rPr>
              <w:t>Wednesday June 6th, 2018 (SEMARNAT 3rd Floor)</w:t>
            </w:r>
          </w:p>
        </w:tc>
      </w:tr>
      <w:tr w:rsidR="00937A3C" w:rsidRPr="003F7C85" w:rsidTr="00AF7524">
        <w:trPr>
          <w:trHeight w:val="264"/>
          <w:jc w:val="center"/>
        </w:trPr>
        <w:tc>
          <w:tcPr>
            <w:tcW w:w="1130" w:type="dxa"/>
            <w:shd w:val="clear" w:color="auto" w:fill="auto"/>
          </w:tcPr>
          <w:p w:rsidR="00937A3C" w:rsidRDefault="00937A3C" w:rsidP="00AF7524">
            <w:pPr>
              <w:rPr>
                <w:rFonts w:cstheme="minorHAnsi"/>
                <w:sz w:val="18"/>
                <w:lang w:val="en-US"/>
              </w:rPr>
            </w:pPr>
            <w:r>
              <w:rPr>
                <w:rFonts w:cstheme="minorHAnsi"/>
                <w:sz w:val="18"/>
                <w:lang w:val="en-US"/>
              </w:rPr>
              <w:t>10:30-</w:t>
            </w:r>
            <w:r w:rsidRPr="00A43CD7">
              <w:rPr>
                <w:rFonts w:cstheme="minorHAnsi"/>
                <w:sz w:val="18"/>
                <w:lang w:val="en-US"/>
              </w:rPr>
              <w:t>1</w:t>
            </w:r>
            <w:r>
              <w:rPr>
                <w:rFonts w:cstheme="minorHAnsi"/>
                <w:sz w:val="18"/>
                <w:lang w:val="en-US"/>
              </w:rPr>
              <w:t>2:00</w:t>
            </w:r>
          </w:p>
        </w:tc>
        <w:tc>
          <w:tcPr>
            <w:tcW w:w="7698" w:type="dxa"/>
          </w:tcPr>
          <w:p w:rsidR="00937A3C" w:rsidRPr="003C7627" w:rsidRDefault="00937A3C" w:rsidP="00937A3C">
            <w:pPr>
              <w:pStyle w:val="ListParagraph"/>
              <w:numPr>
                <w:ilvl w:val="0"/>
                <w:numId w:val="17"/>
              </w:numPr>
              <w:jc w:val="left"/>
              <w:rPr>
                <w:rFonts w:cstheme="minorHAnsi"/>
                <w:b/>
                <w:sz w:val="18"/>
                <w:lang w:val="en-US"/>
              </w:rPr>
            </w:pPr>
            <w:r w:rsidRPr="003C7627">
              <w:rPr>
                <w:rFonts w:cstheme="minorHAnsi"/>
                <w:b/>
                <w:sz w:val="18"/>
                <w:lang w:val="en-US"/>
              </w:rPr>
              <w:t xml:space="preserve">Agriculture </w:t>
            </w:r>
          </w:p>
          <w:p w:rsidR="00937A3C" w:rsidRPr="003C7627" w:rsidRDefault="00937A3C" w:rsidP="00AF7524">
            <w:pPr>
              <w:rPr>
                <w:rFonts w:cstheme="minorHAnsi"/>
                <w:sz w:val="18"/>
                <w:lang w:val="en-US"/>
              </w:rPr>
            </w:pPr>
            <w:r w:rsidRPr="003C7627">
              <w:rPr>
                <w:rFonts w:cstheme="minorHAnsi"/>
                <w:sz w:val="18"/>
                <w:lang w:val="en-US"/>
              </w:rPr>
              <w:t xml:space="preserve">Co-chairs: </w:t>
            </w:r>
            <w:r w:rsidRPr="003C7627">
              <w:rPr>
                <w:rFonts w:cstheme="minorHAnsi"/>
                <w:b/>
                <w:sz w:val="18"/>
                <w:lang w:val="en-US"/>
              </w:rPr>
              <w:t xml:space="preserve">Mr. </w:t>
            </w:r>
            <w:proofErr w:type="spellStart"/>
            <w:r w:rsidRPr="003C7627">
              <w:rPr>
                <w:rFonts w:cstheme="minorHAnsi"/>
                <w:b/>
                <w:sz w:val="18"/>
                <w:lang w:val="en-US"/>
              </w:rPr>
              <w:t>Leobigildo</w:t>
            </w:r>
            <w:proofErr w:type="spellEnd"/>
            <w:r w:rsidRPr="003C7627">
              <w:rPr>
                <w:rFonts w:cstheme="minorHAnsi"/>
                <w:b/>
                <w:sz w:val="18"/>
                <w:lang w:val="en-US"/>
              </w:rPr>
              <w:t xml:space="preserve"> </w:t>
            </w:r>
            <w:proofErr w:type="spellStart"/>
            <w:r w:rsidRPr="003C7627">
              <w:rPr>
                <w:rFonts w:cstheme="minorHAnsi"/>
                <w:b/>
                <w:sz w:val="18"/>
                <w:lang w:val="en-US"/>
              </w:rPr>
              <w:t>Córdova</w:t>
            </w:r>
            <w:proofErr w:type="spellEnd"/>
            <w:r w:rsidRPr="003C7627">
              <w:rPr>
                <w:rFonts w:cstheme="minorHAnsi"/>
                <w:b/>
                <w:sz w:val="18"/>
                <w:lang w:val="en-US"/>
              </w:rPr>
              <w:t xml:space="preserve"> </w:t>
            </w:r>
            <w:proofErr w:type="spellStart"/>
            <w:r w:rsidRPr="003C7627">
              <w:rPr>
                <w:rFonts w:cstheme="minorHAnsi"/>
                <w:b/>
                <w:sz w:val="18"/>
                <w:lang w:val="en-US"/>
              </w:rPr>
              <w:t>Téllez</w:t>
            </w:r>
            <w:proofErr w:type="spellEnd"/>
            <w:r w:rsidRPr="003C7627">
              <w:rPr>
                <w:rFonts w:cstheme="minorHAnsi"/>
                <w:sz w:val="18"/>
                <w:lang w:val="en-US"/>
              </w:rPr>
              <w:t xml:space="preserve"> (SAGARPA) </w:t>
            </w:r>
            <w:r w:rsidRPr="003C7627">
              <w:rPr>
                <w:rFonts w:cstheme="minorHAnsi"/>
                <w:i/>
                <w:iCs/>
                <w:color w:val="365F91" w:themeColor="accent1" w:themeShade="BF"/>
                <w:sz w:val="18"/>
                <w:szCs w:val="18"/>
                <w:lang w:val="en-US"/>
              </w:rPr>
              <w:t>(confirmed)</w:t>
            </w:r>
            <w:r>
              <w:rPr>
                <w:rFonts w:cstheme="minorHAnsi"/>
                <w:i/>
                <w:iCs/>
                <w:color w:val="365F91" w:themeColor="accent1" w:themeShade="BF"/>
                <w:sz w:val="18"/>
                <w:szCs w:val="18"/>
                <w:lang w:val="en-US"/>
              </w:rPr>
              <w:t xml:space="preserve"> </w:t>
            </w:r>
            <w:r w:rsidRPr="003C7627">
              <w:rPr>
                <w:rFonts w:cstheme="minorHAnsi"/>
                <w:sz w:val="18"/>
                <w:lang w:val="en-US"/>
              </w:rPr>
              <w:t xml:space="preserve">&amp; </w:t>
            </w:r>
            <w:r w:rsidRPr="003C7627">
              <w:rPr>
                <w:rFonts w:cstheme="minorHAnsi"/>
                <w:b/>
                <w:sz w:val="18"/>
                <w:lang w:val="en-US"/>
              </w:rPr>
              <w:t>Mr. Paulo Dias Nunes</w:t>
            </w:r>
            <w:r w:rsidRPr="003C7627">
              <w:rPr>
                <w:rFonts w:cstheme="minorHAnsi"/>
                <w:sz w:val="18"/>
                <w:lang w:val="en-US"/>
              </w:rPr>
              <w:t xml:space="preserve"> (FAO) </w:t>
            </w:r>
            <w:r w:rsidRPr="003C7627">
              <w:rPr>
                <w:rFonts w:cstheme="minorHAnsi"/>
                <w:i/>
                <w:iCs/>
                <w:color w:val="365F91" w:themeColor="accent1" w:themeShade="BF"/>
                <w:sz w:val="18"/>
                <w:szCs w:val="18"/>
                <w:lang w:val="en-US"/>
              </w:rPr>
              <w:t xml:space="preserve">(confirmed). </w:t>
            </w:r>
            <w:r w:rsidRPr="003C7627">
              <w:rPr>
                <w:rFonts w:cstheme="minorHAnsi"/>
                <w:i/>
                <w:sz w:val="18"/>
                <w:lang w:val="en-US"/>
              </w:rPr>
              <w:t xml:space="preserve">Set the scene in 10 min </w:t>
            </w:r>
          </w:p>
          <w:p w:rsidR="00937A3C" w:rsidRPr="003C7627" w:rsidRDefault="00937A3C" w:rsidP="00937A3C">
            <w:pPr>
              <w:pStyle w:val="ListParagraph"/>
              <w:numPr>
                <w:ilvl w:val="0"/>
                <w:numId w:val="20"/>
              </w:numPr>
              <w:jc w:val="left"/>
              <w:rPr>
                <w:rFonts w:cstheme="minorHAnsi"/>
                <w:sz w:val="18"/>
                <w:lang w:val="en-US"/>
              </w:rPr>
            </w:pPr>
            <w:r w:rsidRPr="00595EF7">
              <w:rPr>
                <w:rFonts w:cstheme="minorHAnsi"/>
                <w:sz w:val="18"/>
                <w:lang w:val="en-US"/>
              </w:rPr>
              <w:t>Consultation Platform for mainstreaming biodiversity in agricultur</w:t>
            </w:r>
            <w:r w:rsidRPr="00595EF7">
              <w:rPr>
                <w:rFonts w:cstheme="minorHAnsi"/>
                <w:i/>
                <w:iCs/>
                <w:sz w:val="18"/>
                <w:lang w:val="en-US"/>
              </w:rPr>
              <w:t>e</w:t>
            </w:r>
            <w:r>
              <w:rPr>
                <w:rFonts w:cstheme="minorHAnsi"/>
                <w:sz w:val="18"/>
                <w:lang w:val="en-US"/>
              </w:rPr>
              <w:t xml:space="preserve">. </w:t>
            </w:r>
            <w:r w:rsidRPr="008E4721">
              <w:rPr>
                <w:rFonts w:cstheme="minorHAnsi"/>
                <w:b/>
                <w:sz w:val="18"/>
                <w:lang w:val="en-US"/>
              </w:rPr>
              <w:t xml:space="preserve">Mr. Rainer Andreas </w:t>
            </w:r>
            <w:proofErr w:type="spellStart"/>
            <w:r w:rsidRPr="008E4721">
              <w:rPr>
                <w:rFonts w:cstheme="minorHAnsi"/>
                <w:b/>
                <w:sz w:val="18"/>
                <w:lang w:val="en-US"/>
              </w:rPr>
              <w:t>Ressl</w:t>
            </w:r>
            <w:proofErr w:type="spellEnd"/>
            <w:r w:rsidRPr="003C7627">
              <w:rPr>
                <w:rFonts w:cstheme="minorHAnsi"/>
                <w:sz w:val="18"/>
                <w:lang w:val="en-US"/>
              </w:rPr>
              <w:t xml:space="preserve"> (CONABIO)</w:t>
            </w:r>
            <w:r>
              <w:rPr>
                <w:rFonts w:cstheme="minorHAnsi"/>
                <w:sz w:val="18"/>
                <w:lang w:val="en-US"/>
              </w:rPr>
              <w:t xml:space="preserve"> </w:t>
            </w:r>
            <w:r w:rsidRPr="003C7627">
              <w:rPr>
                <w:rFonts w:cstheme="minorHAnsi"/>
                <w:i/>
                <w:iCs/>
                <w:color w:val="365F91" w:themeColor="accent1" w:themeShade="BF"/>
                <w:sz w:val="18"/>
                <w:szCs w:val="18"/>
                <w:lang w:val="en-US"/>
              </w:rPr>
              <w:t>(confirmed).</w:t>
            </w:r>
            <w:r>
              <w:rPr>
                <w:rFonts w:cstheme="minorHAnsi"/>
                <w:i/>
                <w:iCs/>
                <w:color w:val="365F91" w:themeColor="accent1" w:themeShade="BF"/>
                <w:sz w:val="18"/>
                <w:szCs w:val="18"/>
                <w:lang w:val="en-US"/>
              </w:rPr>
              <w:t xml:space="preserve"> </w:t>
            </w:r>
            <w:r w:rsidRPr="003C7627">
              <w:rPr>
                <w:rFonts w:cstheme="minorHAnsi"/>
                <w:i/>
                <w:sz w:val="18"/>
                <w:lang w:val="en-US"/>
              </w:rPr>
              <w:t>10 min.</w:t>
            </w:r>
          </w:p>
          <w:p w:rsidR="00937A3C" w:rsidRPr="00595EF7" w:rsidRDefault="00937A3C" w:rsidP="00937A3C">
            <w:pPr>
              <w:pStyle w:val="ListParagraph"/>
              <w:numPr>
                <w:ilvl w:val="0"/>
                <w:numId w:val="20"/>
              </w:numPr>
              <w:jc w:val="left"/>
              <w:rPr>
                <w:rFonts w:cstheme="minorHAnsi"/>
                <w:sz w:val="18"/>
                <w:lang w:val="es-MX"/>
              </w:rPr>
            </w:pPr>
            <w:r w:rsidRPr="00595EF7">
              <w:rPr>
                <w:rFonts w:cstheme="minorHAnsi"/>
                <w:sz w:val="18"/>
                <w:lang w:val="en-US"/>
              </w:rPr>
              <w:lastRenderedPageBreak/>
              <w:t>Mainstreaming in the Agricultural Sector</w:t>
            </w:r>
            <w:r w:rsidRPr="00106AD3">
              <w:rPr>
                <w:rFonts w:cstheme="minorHAnsi"/>
                <w:sz w:val="18"/>
                <w:lang w:val="en-US"/>
              </w:rPr>
              <w:t xml:space="preserve">. </w:t>
            </w:r>
            <w:r w:rsidRPr="00290BAE">
              <w:rPr>
                <w:rFonts w:cstheme="minorHAnsi"/>
                <w:b/>
                <w:sz w:val="18"/>
                <w:lang w:val="en-US"/>
              </w:rPr>
              <w:t xml:space="preserve">Mr. Pedro </w:t>
            </w:r>
            <w:proofErr w:type="spellStart"/>
            <w:r w:rsidRPr="00290BAE">
              <w:rPr>
                <w:rFonts w:cstheme="minorHAnsi"/>
                <w:b/>
                <w:sz w:val="18"/>
                <w:lang w:val="en-US"/>
              </w:rPr>
              <w:t>Bruzzi</w:t>
            </w:r>
            <w:proofErr w:type="spellEnd"/>
            <w:r w:rsidRPr="00290BAE">
              <w:rPr>
                <w:rFonts w:cstheme="minorHAnsi"/>
                <w:b/>
                <w:sz w:val="18"/>
                <w:lang w:val="en-US"/>
              </w:rPr>
              <w:t xml:space="preserve"> Lion (</w:t>
            </w:r>
            <w:r w:rsidRPr="00290BAE">
              <w:rPr>
                <w:rFonts w:cstheme="minorHAnsi"/>
                <w:sz w:val="18"/>
                <w:lang w:val="en-US"/>
              </w:rPr>
              <w:t>Ministry of Environment</w:t>
            </w:r>
            <w:r>
              <w:rPr>
                <w:rFonts w:cstheme="minorHAnsi"/>
                <w:sz w:val="18"/>
                <w:lang w:val="en-US"/>
              </w:rPr>
              <w:t xml:space="preserve"> </w:t>
            </w:r>
            <w:r w:rsidRPr="00290BAE">
              <w:rPr>
                <w:rFonts w:cstheme="minorHAnsi"/>
                <w:sz w:val="18"/>
                <w:lang w:val="en-US"/>
              </w:rPr>
              <w:t xml:space="preserve">(MMA), Brazil) </w:t>
            </w:r>
            <w:r w:rsidRPr="00290BAE">
              <w:rPr>
                <w:rFonts w:cstheme="minorHAnsi"/>
                <w:i/>
                <w:iCs/>
                <w:color w:val="365F91" w:themeColor="accent1" w:themeShade="BF"/>
                <w:sz w:val="18"/>
                <w:szCs w:val="18"/>
                <w:lang w:val="en-US"/>
              </w:rPr>
              <w:t xml:space="preserve">(confirmed). </w:t>
            </w:r>
            <w:r w:rsidRPr="00106AD3">
              <w:rPr>
                <w:rFonts w:cstheme="minorHAnsi"/>
                <w:i/>
                <w:sz w:val="18"/>
                <w:lang w:val="es-MX"/>
              </w:rPr>
              <w:t>10 min.</w:t>
            </w:r>
          </w:p>
          <w:p w:rsidR="00937A3C" w:rsidRPr="00595EF7" w:rsidRDefault="00937A3C" w:rsidP="00937A3C">
            <w:pPr>
              <w:pStyle w:val="ListParagraph"/>
              <w:numPr>
                <w:ilvl w:val="0"/>
                <w:numId w:val="20"/>
              </w:numPr>
              <w:jc w:val="left"/>
              <w:rPr>
                <w:rFonts w:cstheme="minorHAnsi"/>
                <w:sz w:val="18"/>
                <w:lang w:val="en-US"/>
              </w:rPr>
            </w:pPr>
            <w:r w:rsidRPr="00595EF7">
              <w:rPr>
                <w:rFonts w:cstheme="minorHAnsi"/>
                <w:sz w:val="18"/>
                <w:lang w:val="en-US"/>
              </w:rPr>
              <w:t>Advances in mainstreaming biodiversity in the agriculture sector in Mexico</w:t>
            </w:r>
            <w:r>
              <w:rPr>
                <w:rFonts w:cstheme="minorHAnsi"/>
                <w:sz w:val="18"/>
                <w:lang w:val="en-US"/>
              </w:rPr>
              <w:t>.</w:t>
            </w:r>
            <w:r w:rsidRPr="003C7627">
              <w:rPr>
                <w:rFonts w:cstheme="minorHAnsi"/>
                <w:b/>
                <w:sz w:val="18"/>
                <w:lang w:val="en-US"/>
              </w:rPr>
              <w:t xml:space="preserve"> Mr. </w:t>
            </w:r>
            <w:proofErr w:type="spellStart"/>
            <w:r w:rsidRPr="003C7627">
              <w:rPr>
                <w:rFonts w:cstheme="minorHAnsi"/>
                <w:b/>
                <w:sz w:val="18"/>
                <w:lang w:val="en-US"/>
              </w:rPr>
              <w:t>Leobigildo</w:t>
            </w:r>
            <w:proofErr w:type="spellEnd"/>
            <w:r w:rsidRPr="003C7627">
              <w:rPr>
                <w:rFonts w:cstheme="minorHAnsi"/>
                <w:b/>
                <w:sz w:val="18"/>
                <w:lang w:val="en-US"/>
              </w:rPr>
              <w:t xml:space="preserve"> </w:t>
            </w:r>
            <w:proofErr w:type="spellStart"/>
            <w:r w:rsidRPr="003C7627">
              <w:rPr>
                <w:rFonts w:cstheme="minorHAnsi"/>
                <w:b/>
                <w:sz w:val="18"/>
                <w:lang w:val="en-US"/>
              </w:rPr>
              <w:t>Córdova</w:t>
            </w:r>
            <w:proofErr w:type="spellEnd"/>
            <w:r w:rsidRPr="003C7627">
              <w:rPr>
                <w:rFonts w:cstheme="minorHAnsi"/>
                <w:b/>
                <w:sz w:val="18"/>
                <w:lang w:val="en-US"/>
              </w:rPr>
              <w:t xml:space="preserve"> </w:t>
            </w:r>
            <w:proofErr w:type="spellStart"/>
            <w:r w:rsidRPr="003C7627">
              <w:rPr>
                <w:rFonts w:cstheme="minorHAnsi"/>
                <w:b/>
                <w:sz w:val="18"/>
                <w:lang w:val="en-US"/>
              </w:rPr>
              <w:t>Téllez</w:t>
            </w:r>
            <w:proofErr w:type="spellEnd"/>
            <w:r>
              <w:rPr>
                <w:rFonts w:cstheme="minorHAnsi"/>
                <w:b/>
                <w:sz w:val="18"/>
                <w:lang w:val="en-US"/>
              </w:rPr>
              <w:t>.</w:t>
            </w:r>
            <w:r>
              <w:rPr>
                <w:rFonts w:cstheme="minorHAnsi"/>
                <w:sz w:val="18"/>
                <w:lang w:val="en-US"/>
              </w:rPr>
              <w:t xml:space="preserve"> </w:t>
            </w:r>
            <w:r>
              <w:rPr>
                <w:rFonts w:cstheme="minorHAnsi"/>
                <w:bCs/>
                <w:sz w:val="18"/>
                <w:lang w:val="en-US"/>
              </w:rPr>
              <w:t>SAGARPA</w:t>
            </w:r>
            <w:r w:rsidRPr="00DA2F4A">
              <w:rPr>
                <w:rFonts w:cstheme="minorHAnsi"/>
                <w:sz w:val="18"/>
                <w:lang w:val="en-US"/>
              </w:rPr>
              <w:t xml:space="preserve"> </w:t>
            </w:r>
            <w:r w:rsidRPr="003C7627">
              <w:rPr>
                <w:rFonts w:cstheme="minorHAnsi"/>
                <w:i/>
                <w:iCs/>
                <w:color w:val="365F91" w:themeColor="accent1" w:themeShade="BF"/>
                <w:sz w:val="18"/>
                <w:szCs w:val="18"/>
                <w:lang w:val="en-US"/>
              </w:rPr>
              <w:t xml:space="preserve">(confirmed). </w:t>
            </w:r>
            <w:r w:rsidRPr="00DA2F4A">
              <w:rPr>
                <w:rFonts w:cstheme="minorHAnsi"/>
                <w:i/>
                <w:sz w:val="18"/>
                <w:lang w:val="en-US"/>
              </w:rPr>
              <w:t>10 min.</w:t>
            </w:r>
          </w:p>
          <w:p w:rsidR="00937A3C" w:rsidRPr="00C633E6" w:rsidRDefault="00937A3C" w:rsidP="00937A3C">
            <w:pPr>
              <w:pStyle w:val="ListParagraph"/>
              <w:numPr>
                <w:ilvl w:val="0"/>
                <w:numId w:val="20"/>
              </w:numPr>
              <w:jc w:val="left"/>
              <w:rPr>
                <w:rFonts w:cstheme="minorHAnsi"/>
                <w:sz w:val="18"/>
                <w:lang w:val="en-US"/>
              </w:rPr>
            </w:pPr>
            <w:r w:rsidRPr="00370708">
              <w:rPr>
                <w:rFonts w:cstheme="minorHAnsi"/>
                <w:sz w:val="18"/>
                <w:lang w:val="en-US"/>
              </w:rPr>
              <w:t>Q&amp;A and discussion</w:t>
            </w:r>
            <w:r w:rsidRPr="00370708">
              <w:rPr>
                <w:rFonts w:cstheme="minorHAnsi"/>
                <w:i/>
                <w:sz w:val="18"/>
                <w:lang w:val="en-US"/>
              </w:rPr>
              <w:t>. 50 min.</w:t>
            </w:r>
          </w:p>
        </w:tc>
      </w:tr>
      <w:tr w:rsidR="00937A3C" w:rsidRPr="001121FC" w:rsidTr="00AF7524">
        <w:trPr>
          <w:trHeight w:val="264"/>
          <w:jc w:val="center"/>
        </w:trPr>
        <w:tc>
          <w:tcPr>
            <w:tcW w:w="1130" w:type="dxa"/>
            <w:shd w:val="clear" w:color="auto" w:fill="auto"/>
          </w:tcPr>
          <w:p w:rsidR="00937A3C" w:rsidRPr="001121FC" w:rsidRDefault="00937A3C" w:rsidP="00AF7524">
            <w:pPr>
              <w:rPr>
                <w:rFonts w:cstheme="minorHAnsi"/>
                <w:sz w:val="18"/>
                <w:lang w:val="en-US"/>
              </w:rPr>
            </w:pPr>
            <w:r w:rsidRPr="001121FC">
              <w:rPr>
                <w:rFonts w:cstheme="minorHAnsi"/>
                <w:sz w:val="18"/>
                <w:lang w:val="en-US"/>
              </w:rPr>
              <w:lastRenderedPageBreak/>
              <w:t>12:00-12:15</w:t>
            </w:r>
          </w:p>
        </w:tc>
        <w:tc>
          <w:tcPr>
            <w:tcW w:w="7698" w:type="dxa"/>
          </w:tcPr>
          <w:p w:rsidR="00937A3C" w:rsidRPr="001121FC" w:rsidRDefault="00937A3C" w:rsidP="00AF7524">
            <w:pPr>
              <w:jc w:val="center"/>
              <w:rPr>
                <w:rFonts w:cstheme="minorHAnsi"/>
                <w:b/>
                <w:sz w:val="18"/>
                <w:lang w:val="en-US"/>
              </w:rPr>
            </w:pPr>
            <w:r w:rsidRPr="001121FC">
              <w:rPr>
                <w:rFonts w:cstheme="minorHAnsi"/>
                <w:sz w:val="18"/>
                <w:lang w:val="en-US"/>
              </w:rPr>
              <w:t>Coffee Break</w:t>
            </w:r>
          </w:p>
        </w:tc>
      </w:tr>
      <w:tr w:rsidR="00937A3C" w:rsidRPr="003F7C85" w:rsidTr="00AF7524">
        <w:trPr>
          <w:trHeight w:val="264"/>
          <w:jc w:val="center"/>
        </w:trPr>
        <w:tc>
          <w:tcPr>
            <w:tcW w:w="1130" w:type="dxa"/>
            <w:shd w:val="clear" w:color="auto" w:fill="auto"/>
          </w:tcPr>
          <w:p w:rsidR="00937A3C" w:rsidRPr="00A43CD7" w:rsidRDefault="00937A3C" w:rsidP="00AF7524">
            <w:pPr>
              <w:rPr>
                <w:rFonts w:cstheme="minorHAnsi"/>
                <w:sz w:val="18"/>
                <w:lang w:val="en-US"/>
              </w:rPr>
            </w:pPr>
            <w:r>
              <w:rPr>
                <w:rFonts w:cstheme="minorHAnsi"/>
                <w:sz w:val="18"/>
                <w:lang w:val="en-US"/>
              </w:rPr>
              <w:t>12:15</w:t>
            </w:r>
            <w:r w:rsidRPr="00A43CD7">
              <w:rPr>
                <w:rFonts w:cstheme="minorHAnsi"/>
                <w:sz w:val="18"/>
                <w:lang w:val="en-US"/>
              </w:rPr>
              <w:t>-1</w:t>
            </w:r>
            <w:r>
              <w:rPr>
                <w:rFonts w:cstheme="minorHAnsi"/>
                <w:sz w:val="18"/>
                <w:lang w:val="en-US"/>
              </w:rPr>
              <w:t>3</w:t>
            </w:r>
            <w:r w:rsidRPr="00A43CD7">
              <w:rPr>
                <w:rFonts w:cstheme="minorHAnsi"/>
                <w:sz w:val="18"/>
                <w:lang w:val="en-US"/>
              </w:rPr>
              <w:t>:</w:t>
            </w:r>
            <w:r>
              <w:rPr>
                <w:rFonts w:cstheme="minorHAnsi"/>
                <w:sz w:val="18"/>
                <w:lang w:val="en-US"/>
              </w:rPr>
              <w:t>45</w:t>
            </w:r>
          </w:p>
        </w:tc>
        <w:tc>
          <w:tcPr>
            <w:tcW w:w="7698" w:type="dxa"/>
          </w:tcPr>
          <w:p w:rsidR="00937A3C" w:rsidRPr="0060750E" w:rsidRDefault="00937A3C" w:rsidP="00937A3C">
            <w:pPr>
              <w:pStyle w:val="ListParagraph"/>
              <w:numPr>
                <w:ilvl w:val="0"/>
                <w:numId w:val="17"/>
              </w:numPr>
              <w:jc w:val="left"/>
              <w:rPr>
                <w:rFonts w:cstheme="minorHAnsi"/>
                <w:b/>
                <w:sz w:val="18"/>
                <w:lang w:val="en-US"/>
              </w:rPr>
            </w:pPr>
            <w:r w:rsidRPr="0060750E">
              <w:rPr>
                <w:rFonts w:cstheme="minorHAnsi"/>
                <w:b/>
                <w:sz w:val="18"/>
                <w:lang w:val="en-US"/>
              </w:rPr>
              <w:t xml:space="preserve">Fisheries </w:t>
            </w:r>
          </w:p>
          <w:p w:rsidR="00937A3C" w:rsidRPr="00450CA7" w:rsidRDefault="00937A3C" w:rsidP="00AF7524">
            <w:pPr>
              <w:rPr>
                <w:rFonts w:cstheme="minorHAnsi"/>
                <w:sz w:val="18"/>
                <w:lang w:val="en-US"/>
              </w:rPr>
            </w:pPr>
            <w:r w:rsidRPr="00450CA7">
              <w:rPr>
                <w:rFonts w:cstheme="minorHAnsi"/>
                <w:sz w:val="18"/>
                <w:lang w:val="en-US"/>
              </w:rPr>
              <w:t xml:space="preserve">Co-chairs: </w:t>
            </w:r>
            <w:r w:rsidRPr="00B77445">
              <w:rPr>
                <w:rFonts w:cstheme="minorHAnsi"/>
                <w:b/>
                <w:color w:val="000000" w:themeColor="text1"/>
                <w:sz w:val="18"/>
                <w:lang w:val="en-US"/>
              </w:rPr>
              <w:t>Mr.</w:t>
            </w:r>
            <w:r>
              <w:rPr>
                <w:rFonts w:cstheme="minorHAnsi"/>
                <w:b/>
                <w:color w:val="000000" w:themeColor="text1"/>
                <w:sz w:val="18"/>
                <w:lang w:val="en-US"/>
              </w:rPr>
              <w:t xml:space="preserve"> </w:t>
            </w:r>
            <w:proofErr w:type="spellStart"/>
            <w:r w:rsidRPr="00B77445">
              <w:rPr>
                <w:rFonts w:cstheme="minorHAnsi"/>
                <w:b/>
                <w:color w:val="000000" w:themeColor="text1"/>
                <w:sz w:val="18"/>
                <w:lang w:val="en-US"/>
              </w:rPr>
              <w:t>ar</w:t>
            </w:r>
            <w:proofErr w:type="spellEnd"/>
            <w:r w:rsidRPr="00B77445">
              <w:rPr>
                <w:rFonts w:cstheme="minorHAnsi"/>
                <w:b/>
                <w:color w:val="000000" w:themeColor="text1"/>
                <w:sz w:val="18"/>
                <w:lang w:val="en-US"/>
              </w:rPr>
              <w:t xml:space="preserve"> Ramíre</w:t>
            </w:r>
            <w:r>
              <w:rPr>
                <w:rFonts w:cstheme="minorHAnsi"/>
                <w:b/>
                <w:color w:val="000000" w:themeColor="text1"/>
                <w:sz w:val="18"/>
                <w:lang w:val="en-US"/>
              </w:rPr>
              <w:t xml:space="preserve">z </w:t>
            </w:r>
            <w:r w:rsidRPr="00005E72">
              <w:rPr>
                <w:rFonts w:cstheme="minorHAnsi"/>
                <w:color w:val="000000" w:themeColor="text1"/>
                <w:sz w:val="18"/>
                <w:lang w:val="en-US"/>
              </w:rPr>
              <w:t>(GIZ)</w:t>
            </w:r>
            <w:r w:rsidRPr="00450CA7">
              <w:rPr>
                <w:rFonts w:cstheme="minorHAnsi"/>
                <w:color w:val="FF0000"/>
                <w:sz w:val="18"/>
                <w:lang w:val="en-US"/>
              </w:rPr>
              <w:t xml:space="preserve"> </w:t>
            </w:r>
            <w:r w:rsidRPr="00B2026B">
              <w:rPr>
                <w:rFonts w:cstheme="minorHAnsi"/>
                <w:color w:val="000000" w:themeColor="text1"/>
                <w:sz w:val="18"/>
                <w:lang w:val="en-US"/>
              </w:rPr>
              <w:t xml:space="preserve">&amp; </w:t>
            </w:r>
            <w:r w:rsidRPr="00B2026B">
              <w:rPr>
                <w:rFonts w:cstheme="minorHAnsi"/>
                <w:b/>
                <w:bCs/>
                <w:color w:val="000000" w:themeColor="text1"/>
                <w:sz w:val="18"/>
                <w:lang w:val="en-US"/>
              </w:rPr>
              <w:t xml:space="preserve">Raúl </w:t>
            </w:r>
            <w:proofErr w:type="spellStart"/>
            <w:r w:rsidRPr="00B2026B">
              <w:rPr>
                <w:rFonts w:cstheme="minorHAnsi"/>
                <w:b/>
                <w:bCs/>
                <w:color w:val="000000" w:themeColor="text1"/>
                <w:sz w:val="18"/>
                <w:lang w:val="en-US"/>
              </w:rPr>
              <w:t>Villaseñor</w:t>
            </w:r>
            <w:proofErr w:type="spellEnd"/>
            <w:r w:rsidRPr="00B2026B">
              <w:rPr>
                <w:rFonts w:cstheme="minorHAnsi"/>
                <w:color w:val="000000" w:themeColor="text1"/>
                <w:sz w:val="18"/>
                <w:lang w:val="en-US"/>
              </w:rPr>
              <w:t xml:space="preserve"> (CONAPESCA) </w:t>
            </w:r>
            <w:r w:rsidRPr="00450CA7">
              <w:rPr>
                <w:rFonts w:cstheme="minorHAnsi"/>
                <w:i/>
                <w:color w:val="000000" w:themeColor="text1"/>
                <w:sz w:val="18"/>
                <w:lang w:val="en-US"/>
              </w:rPr>
              <w:t>Set the scene in 10 min.</w:t>
            </w:r>
          </w:p>
          <w:p w:rsidR="00937A3C" w:rsidRPr="00070A05" w:rsidRDefault="00937A3C" w:rsidP="00937A3C">
            <w:pPr>
              <w:pStyle w:val="ListParagraph"/>
              <w:numPr>
                <w:ilvl w:val="0"/>
                <w:numId w:val="19"/>
              </w:numPr>
              <w:jc w:val="left"/>
              <w:rPr>
                <w:rFonts w:cstheme="minorHAnsi"/>
                <w:sz w:val="18"/>
                <w:lang w:val="es-MX"/>
              </w:rPr>
            </w:pPr>
            <w:r w:rsidRPr="00070A05">
              <w:rPr>
                <w:rFonts w:cstheme="minorHAnsi"/>
                <w:b/>
                <w:color w:val="000000" w:themeColor="text1"/>
                <w:sz w:val="18"/>
                <w:lang w:val="es-MX"/>
              </w:rPr>
              <w:t>Ms. María José Espinosa</w:t>
            </w:r>
            <w:r w:rsidRPr="00070A05">
              <w:rPr>
                <w:rFonts w:cstheme="minorHAnsi"/>
                <w:color w:val="000000" w:themeColor="text1"/>
                <w:sz w:val="18"/>
                <w:lang w:val="es-MX"/>
              </w:rPr>
              <w:t xml:space="preserve"> </w:t>
            </w:r>
            <w:r w:rsidRPr="00070A05">
              <w:rPr>
                <w:rFonts w:cstheme="minorHAnsi"/>
                <w:sz w:val="18"/>
                <w:lang w:val="es-MX"/>
              </w:rPr>
              <w:t xml:space="preserve">(COBI) </w:t>
            </w:r>
            <w:r w:rsidRPr="00070A05">
              <w:rPr>
                <w:rFonts w:cstheme="minorHAnsi"/>
                <w:i/>
                <w:iCs/>
                <w:color w:val="365F91" w:themeColor="accent1" w:themeShade="BF"/>
                <w:sz w:val="18"/>
                <w:szCs w:val="18"/>
                <w:lang w:val="es-MX"/>
              </w:rPr>
              <w:t>(</w:t>
            </w:r>
            <w:proofErr w:type="spellStart"/>
            <w:r w:rsidRPr="00070A05">
              <w:rPr>
                <w:rFonts w:cstheme="minorHAnsi"/>
                <w:i/>
                <w:iCs/>
                <w:color w:val="365F91" w:themeColor="accent1" w:themeShade="BF"/>
                <w:sz w:val="18"/>
                <w:szCs w:val="18"/>
                <w:lang w:val="es-MX"/>
              </w:rPr>
              <w:t>Confirmed</w:t>
            </w:r>
            <w:proofErr w:type="spellEnd"/>
            <w:r w:rsidRPr="00070A05">
              <w:rPr>
                <w:rFonts w:cstheme="minorHAnsi"/>
                <w:i/>
                <w:iCs/>
                <w:color w:val="365F91" w:themeColor="accent1" w:themeShade="BF"/>
                <w:sz w:val="18"/>
                <w:szCs w:val="18"/>
                <w:lang w:val="es-MX"/>
              </w:rPr>
              <w:t xml:space="preserve">) </w:t>
            </w:r>
            <w:r w:rsidRPr="00070A05">
              <w:rPr>
                <w:rFonts w:cstheme="minorHAnsi"/>
                <w:bCs/>
                <w:i/>
                <w:color w:val="000000" w:themeColor="text1"/>
                <w:sz w:val="18"/>
                <w:lang w:val="es-MX"/>
              </w:rPr>
              <w:t>10 min.</w:t>
            </w:r>
          </w:p>
          <w:p w:rsidR="00937A3C" w:rsidRPr="001A5E09" w:rsidRDefault="00937A3C" w:rsidP="00937A3C">
            <w:pPr>
              <w:pStyle w:val="ListParagraph"/>
              <w:numPr>
                <w:ilvl w:val="0"/>
                <w:numId w:val="19"/>
              </w:numPr>
              <w:jc w:val="left"/>
              <w:rPr>
                <w:rFonts w:cstheme="minorHAnsi"/>
                <w:sz w:val="15"/>
                <w:lang w:val="es-MX"/>
              </w:rPr>
            </w:pPr>
            <w:r w:rsidRPr="00070A05">
              <w:rPr>
                <w:rFonts w:cstheme="minorHAnsi"/>
                <w:b/>
                <w:sz w:val="18"/>
                <w:lang w:val="es-MX"/>
              </w:rPr>
              <w:t xml:space="preserve">Ms. María José Villanueva </w:t>
            </w:r>
            <w:r w:rsidRPr="00070A05">
              <w:rPr>
                <w:rFonts w:cstheme="minorHAnsi"/>
                <w:sz w:val="18"/>
                <w:lang w:val="es-MX"/>
              </w:rPr>
              <w:t>(WWF-MEX)</w:t>
            </w:r>
            <w:r w:rsidRPr="00070A05">
              <w:rPr>
                <w:rFonts w:cstheme="minorHAnsi"/>
                <w:color w:val="FF0000"/>
                <w:sz w:val="18"/>
                <w:lang w:val="es-MX"/>
              </w:rPr>
              <w:t xml:space="preserve"> </w:t>
            </w:r>
            <w:r w:rsidRPr="00070A05">
              <w:rPr>
                <w:rFonts w:cstheme="minorHAnsi"/>
                <w:i/>
                <w:iCs/>
                <w:color w:val="365F91" w:themeColor="accent1" w:themeShade="BF"/>
                <w:sz w:val="18"/>
                <w:szCs w:val="18"/>
                <w:lang w:val="es-MX"/>
              </w:rPr>
              <w:t>(</w:t>
            </w:r>
            <w:proofErr w:type="spellStart"/>
            <w:r w:rsidRPr="00070A05">
              <w:rPr>
                <w:rFonts w:cstheme="minorHAnsi"/>
                <w:i/>
                <w:iCs/>
                <w:color w:val="365F91" w:themeColor="accent1" w:themeShade="BF"/>
                <w:sz w:val="18"/>
                <w:szCs w:val="18"/>
                <w:lang w:val="es-MX"/>
              </w:rPr>
              <w:t>Confirmed</w:t>
            </w:r>
            <w:proofErr w:type="spellEnd"/>
            <w:r w:rsidRPr="00070A05">
              <w:rPr>
                <w:rFonts w:cstheme="minorHAnsi"/>
                <w:i/>
                <w:iCs/>
                <w:color w:val="365F91" w:themeColor="accent1" w:themeShade="BF"/>
                <w:sz w:val="18"/>
                <w:szCs w:val="18"/>
                <w:lang w:val="es-MX"/>
              </w:rPr>
              <w:t xml:space="preserve">) </w:t>
            </w:r>
            <w:r w:rsidRPr="00070A05">
              <w:rPr>
                <w:rFonts w:cstheme="minorHAnsi"/>
                <w:bCs/>
                <w:i/>
                <w:color w:val="000000" w:themeColor="text1"/>
                <w:sz w:val="18"/>
                <w:lang w:val="es-MX"/>
              </w:rPr>
              <w:t>10 min.</w:t>
            </w:r>
          </w:p>
          <w:p w:rsidR="00937A3C" w:rsidRPr="00005E72" w:rsidRDefault="00937A3C" w:rsidP="00937A3C">
            <w:pPr>
              <w:pStyle w:val="ListParagraph"/>
              <w:numPr>
                <w:ilvl w:val="0"/>
                <w:numId w:val="19"/>
              </w:numPr>
              <w:jc w:val="left"/>
              <w:rPr>
                <w:rFonts w:cstheme="minorHAnsi"/>
                <w:sz w:val="15"/>
                <w:lang w:val="en-US"/>
              </w:rPr>
            </w:pPr>
            <w:r w:rsidRPr="001A5E09">
              <w:rPr>
                <w:rFonts w:cstheme="minorHAnsi"/>
                <w:sz w:val="18"/>
                <w:lang w:val="en-US"/>
              </w:rPr>
              <w:t xml:space="preserve">Q&amp;A and discussion. </w:t>
            </w:r>
            <w:r w:rsidRPr="001A5E09">
              <w:rPr>
                <w:rFonts w:cstheme="minorHAnsi"/>
                <w:i/>
                <w:sz w:val="18"/>
                <w:lang w:val="en-US"/>
              </w:rPr>
              <w:t>60 min.</w:t>
            </w:r>
          </w:p>
        </w:tc>
      </w:tr>
      <w:tr w:rsidR="00937A3C" w:rsidRPr="001121FC" w:rsidTr="00AF7524">
        <w:trPr>
          <w:trHeight w:val="264"/>
          <w:jc w:val="center"/>
        </w:trPr>
        <w:tc>
          <w:tcPr>
            <w:tcW w:w="1130" w:type="dxa"/>
            <w:shd w:val="clear" w:color="auto" w:fill="auto"/>
          </w:tcPr>
          <w:p w:rsidR="00937A3C" w:rsidRDefault="00937A3C" w:rsidP="00AF7524">
            <w:pPr>
              <w:rPr>
                <w:rFonts w:cstheme="minorHAnsi"/>
                <w:sz w:val="18"/>
                <w:lang w:val="en-US"/>
              </w:rPr>
            </w:pPr>
            <w:r>
              <w:rPr>
                <w:rFonts w:cstheme="minorHAnsi"/>
                <w:sz w:val="18"/>
                <w:lang w:val="en-US"/>
              </w:rPr>
              <w:t>13:45-15:15</w:t>
            </w:r>
          </w:p>
        </w:tc>
        <w:tc>
          <w:tcPr>
            <w:tcW w:w="7698" w:type="dxa"/>
          </w:tcPr>
          <w:p w:rsidR="00937A3C" w:rsidRPr="001121FC" w:rsidRDefault="00937A3C" w:rsidP="00AF7524">
            <w:pPr>
              <w:jc w:val="center"/>
              <w:rPr>
                <w:rFonts w:cstheme="minorHAnsi"/>
                <w:sz w:val="18"/>
                <w:lang w:val="en-US"/>
              </w:rPr>
            </w:pPr>
            <w:r w:rsidRPr="001121FC">
              <w:rPr>
                <w:rFonts w:cstheme="minorHAnsi"/>
                <w:sz w:val="18"/>
                <w:lang w:val="en-US"/>
              </w:rPr>
              <w:t>Lunch</w:t>
            </w:r>
          </w:p>
        </w:tc>
      </w:tr>
      <w:tr w:rsidR="00937A3C" w:rsidRPr="003F7C85" w:rsidTr="00AF7524">
        <w:trPr>
          <w:trHeight w:val="264"/>
          <w:jc w:val="center"/>
        </w:trPr>
        <w:tc>
          <w:tcPr>
            <w:tcW w:w="1130" w:type="dxa"/>
            <w:shd w:val="clear" w:color="auto" w:fill="auto"/>
          </w:tcPr>
          <w:p w:rsidR="00937A3C" w:rsidRPr="00A43CD7" w:rsidRDefault="00937A3C" w:rsidP="00AF7524">
            <w:pPr>
              <w:rPr>
                <w:rFonts w:cstheme="minorHAnsi"/>
                <w:sz w:val="18"/>
                <w:lang w:val="en-US"/>
              </w:rPr>
            </w:pPr>
            <w:r>
              <w:rPr>
                <w:rFonts w:cstheme="minorHAnsi"/>
                <w:sz w:val="18"/>
                <w:lang w:val="en-US"/>
              </w:rPr>
              <w:t>15:15-</w:t>
            </w:r>
            <w:r w:rsidRPr="00A43CD7">
              <w:rPr>
                <w:rFonts w:cstheme="minorHAnsi"/>
                <w:sz w:val="18"/>
                <w:lang w:val="en-US"/>
              </w:rPr>
              <w:t>1</w:t>
            </w:r>
            <w:r>
              <w:rPr>
                <w:rFonts w:cstheme="minorHAnsi"/>
                <w:sz w:val="18"/>
                <w:lang w:val="en-US"/>
              </w:rPr>
              <w:t>6.45</w:t>
            </w:r>
          </w:p>
        </w:tc>
        <w:tc>
          <w:tcPr>
            <w:tcW w:w="7698" w:type="dxa"/>
          </w:tcPr>
          <w:p w:rsidR="00937A3C" w:rsidRPr="00A43CD7" w:rsidRDefault="00937A3C" w:rsidP="00AF7524">
            <w:pPr>
              <w:rPr>
                <w:rFonts w:cstheme="minorHAnsi"/>
                <w:sz w:val="18"/>
                <w:szCs w:val="18"/>
                <w:lang w:val="en-US"/>
              </w:rPr>
            </w:pPr>
            <w:r w:rsidRPr="00A43CD7">
              <w:rPr>
                <w:rFonts w:cstheme="minorHAnsi"/>
                <w:b/>
                <w:bCs/>
                <w:color w:val="365F91" w:themeColor="accent1" w:themeShade="BF"/>
                <w:sz w:val="18"/>
                <w:szCs w:val="18"/>
                <w:lang w:val="en-US"/>
              </w:rPr>
              <w:t>GOAL 2.</w:t>
            </w:r>
            <w:r>
              <w:rPr>
                <w:rFonts w:cstheme="minorHAnsi"/>
                <w:b/>
                <w:bCs/>
                <w:color w:val="365F91" w:themeColor="accent1" w:themeShade="BF"/>
                <w:sz w:val="18"/>
                <w:szCs w:val="18"/>
                <w:lang w:val="en-US"/>
              </w:rPr>
              <w:t xml:space="preserve"> </w:t>
            </w:r>
            <w:r w:rsidRPr="00A43CD7">
              <w:rPr>
                <w:rFonts w:cstheme="minorHAnsi"/>
                <w:b/>
                <w:bCs/>
                <w:color w:val="365F91"/>
                <w:sz w:val="18"/>
                <w:szCs w:val="18"/>
                <w:lang w:val="en-US"/>
              </w:rPr>
              <w:t>Key Actors for Biodiversity Mainstreaming.</w:t>
            </w:r>
            <w:r w:rsidRPr="00A43CD7">
              <w:rPr>
                <w:rFonts w:cstheme="minorHAnsi"/>
                <w:lang w:val="en-US"/>
              </w:rPr>
              <w:t xml:space="preserve"> </w:t>
            </w:r>
            <w:r w:rsidRPr="00A43CD7">
              <w:rPr>
                <w:rFonts w:cstheme="minorHAnsi"/>
                <w:i/>
                <w:color w:val="365F91" w:themeColor="accent1" w:themeShade="BF"/>
                <w:sz w:val="18"/>
                <w:szCs w:val="18"/>
                <w:lang w:val="en-US"/>
              </w:rPr>
              <w:t>Identify opportunities and tools to strengthen NBSAPs implementation through biodiversity mainstreaming across key actors.</w:t>
            </w:r>
          </w:p>
          <w:p w:rsidR="00937A3C" w:rsidRPr="00A43CD7" w:rsidRDefault="00937A3C" w:rsidP="00AF7524">
            <w:pPr>
              <w:rPr>
                <w:rFonts w:cstheme="minorHAnsi"/>
                <w:b/>
                <w:bCs/>
                <w:sz w:val="18"/>
                <w:szCs w:val="18"/>
                <w:highlight w:val="yellow"/>
                <w:lang w:val="en-US"/>
              </w:rPr>
            </w:pPr>
          </w:p>
          <w:p w:rsidR="00937A3C" w:rsidRPr="00787DDE" w:rsidRDefault="00937A3C" w:rsidP="00AF7524">
            <w:pPr>
              <w:rPr>
                <w:rFonts w:cstheme="minorHAnsi"/>
                <w:color w:val="365F91" w:themeColor="accent1" w:themeShade="BF"/>
                <w:sz w:val="18"/>
                <w:szCs w:val="18"/>
                <w:lang w:val="en-US"/>
              </w:rPr>
            </w:pPr>
            <w:r w:rsidRPr="00A43CD7">
              <w:rPr>
                <w:rFonts w:cstheme="minorHAnsi"/>
                <w:b/>
                <w:color w:val="365F91" w:themeColor="accent1" w:themeShade="BF"/>
                <w:sz w:val="18"/>
                <w:szCs w:val="18"/>
                <w:lang w:val="en-US"/>
              </w:rPr>
              <w:t xml:space="preserve">Part </w:t>
            </w:r>
            <w:r>
              <w:rPr>
                <w:rFonts w:cstheme="minorHAnsi"/>
                <w:b/>
                <w:color w:val="365F91" w:themeColor="accent1" w:themeShade="BF"/>
                <w:sz w:val="18"/>
                <w:szCs w:val="18"/>
                <w:lang w:val="en-US"/>
              </w:rPr>
              <w:t>A</w:t>
            </w:r>
            <w:r w:rsidRPr="00A43CD7">
              <w:rPr>
                <w:rFonts w:cstheme="minorHAnsi"/>
                <w:b/>
                <w:color w:val="365F91" w:themeColor="accent1" w:themeShade="BF"/>
                <w:sz w:val="18"/>
                <w:szCs w:val="18"/>
                <w:lang w:val="en-US"/>
              </w:rPr>
              <w:t>.</w:t>
            </w:r>
            <w:r>
              <w:rPr>
                <w:rFonts w:cstheme="minorHAnsi"/>
                <w:color w:val="365F91" w:themeColor="accent1" w:themeShade="BF"/>
                <w:sz w:val="18"/>
                <w:szCs w:val="18"/>
                <w:lang w:val="en-US"/>
              </w:rPr>
              <w:t xml:space="preserve"> Civil society, indigenous people and local communities,</w:t>
            </w:r>
            <w:r w:rsidRPr="00A43CD7">
              <w:rPr>
                <w:rFonts w:cstheme="minorHAnsi"/>
                <w:color w:val="365F91" w:themeColor="accent1" w:themeShade="BF"/>
                <w:sz w:val="18"/>
                <w:szCs w:val="18"/>
                <w:lang w:val="en-US"/>
              </w:rPr>
              <w:t xml:space="preserve"> and academia </w:t>
            </w:r>
          </w:p>
          <w:p w:rsidR="00937A3C" w:rsidRPr="00A43CD7" w:rsidRDefault="00937A3C" w:rsidP="00AF7524">
            <w:pPr>
              <w:rPr>
                <w:rFonts w:cstheme="minorHAnsi"/>
                <w:sz w:val="18"/>
                <w:szCs w:val="18"/>
                <w:lang w:val="en-US"/>
              </w:rPr>
            </w:pPr>
            <w:r w:rsidRPr="00A43CD7">
              <w:rPr>
                <w:rFonts w:cstheme="minorHAnsi"/>
                <w:sz w:val="18"/>
                <w:szCs w:val="18"/>
                <w:lang w:val="en-US"/>
              </w:rPr>
              <w:t xml:space="preserve">Co-chairs: </w:t>
            </w:r>
          </w:p>
          <w:p w:rsidR="00937A3C" w:rsidRPr="00A43CD7" w:rsidRDefault="00937A3C" w:rsidP="00AF7524">
            <w:pPr>
              <w:ind w:firstLine="887"/>
              <w:rPr>
                <w:rFonts w:cstheme="minorHAnsi"/>
                <w:sz w:val="18"/>
                <w:szCs w:val="18"/>
                <w:lang w:val="en-US"/>
              </w:rPr>
            </w:pPr>
            <w:r w:rsidRPr="00A43CD7">
              <w:rPr>
                <w:rFonts w:cstheme="minorHAnsi"/>
                <w:b/>
                <w:bCs/>
                <w:sz w:val="18"/>
                <w:szCs w:val="18"/>
                <w:lang w:val="en-US"/>
              </w:rPr>
              <w:t>Mr.</w:t>
            </w:r>
            <w:r w:rsidRPr="00A43CD7">
              <w:rPr>
                <w:rFonts w:cstheme="minorHAnsi"/>
                <w:sz w:val="18"/>
                <w:szCs w:val="18"/>
                <w:lang w:val="en-US"/>
              </w:rPr>
              <w:t xml:space="preserve"> </w:t>
            </w:r>
            <w:r w:rsidRPr="00A43CD7">
              <w:rPr>
                <w:rFonts w:cstheme="minorHAnsi"/>
                <w:b/>
                <w:bCs/>
                <w:sz w:val="18"/>
                <w:szCs w:val="18"/>
                <w:lang w:val="en-US"/>
              </w:rPr>
              <w:t>Andrew Rhodes Espinoza</w:t>
            </w:r>
            <w:r w:rsidRPr="00A43CD7">
              <w:rPr>
                <w:rFonts w:cstheme="minorHAnsi"/>
                <w:sz w:val="18"/>
                <w:szCs w:val="18"/>
                <w:lang w:val="en-US"/>
              </w:rPr>
              <w:t>, PRONATURA Mexico</w:t>
            </w:r>
            <w:r w:rsidRPr="00A43CD7">
              <w:rPr>
                <w:rFonts w:cstheme="minorHAnsi"/>
                <w:i/>
                <w:iCs/>
                <w:color w:val="FF0000"/>
                <w:sz w:val="18"/>
                <w:szCs w:val="18"/>
                <w:lang w:val="en-US"/>
              </w:rPr>
              <w:t xml:space="preserve"> </w:t>
            </w:r>
            <w:r w:rsidRPr="00A43CD7">
              <w:rPr>
                <w:rFonts w:cstheme="minorHAnsi"/>
                <w:i/>
                <w:iCs/>
                <w:color w:val="365F91" w:themeColor="accent1" w:themeShade="BF"/>
                <w:sz w:val="18"/>
                <w:szCs w:val="18"/>
                <w:lang w:val="en-US"/>
              </w:rPr>
              <w:t xml:space="preserve">(Confirmed) </w:t>
            </w:r>
          </w:p>
          <w:p w:rsidR="00937A3C" w:rsidRPr="00A43CD7" w:rsidRDefault="00937A3C" w:rsidP="00AF7524">
            <w:pPr>
              <w:ind w:firstLine="887"/>
              <w:rPr>
                <w:rFonts w:cstheme="minorHAnsi"/>
                <w:color w:val="000000" w:themeColor="text1"/>
                <w:sz w:val="18"/>
                <w:szCs w:val="18"/>
                <w:lang w:val="en-US"/>
              </w:rPr>
            </w:pPr>
            <w:r w:rsidRPr="00A43CD7">
              <w:rPr>
                <w:rFonts w:cstheme="minorHAnsi"/>
                <w:b/>
                <w:bCs/>
                <w:sz w:val="18"/>
                <w:szCs w:val="18"/>
                <w:lang w:val="en-US"/>
              </w:rPr>
              <w:t xml:space="preserve">Mrs. </w:t>
            </w:r>
            <w:proofErr w:type="spellStart"/>
            <w:r w:rsidRPr="00A43CD7">
              <w:rPr>
                <w:rFonts w:cstheme="minorHAnsi"/>
                <w:b/>
                <w:bCs/>
                <w:color w:val="000000" w:themeColor="text1"/>
                <w:sz w:val="18"/>
                <w:szCs w:val="18"/>
                <w:lang w:val="en-US"/>
              </w:rPr>
              <w:t>Joji</w:t>
            </w:r>
            <w:proofErr w:type="spellEnd"/>
            <w:r w:rsidRPr="00A43CD7">
              <w:rPr>
                <w:rFonts w:cstheme="minorHAnsi"/>
                <w:b/>
                <w:bCs/>
                <w:color w:val="000000" w:themeColor="text1"/>
                <w:sz w:val="18"/>
                <w:szCs w:val="18"/>
                <w:lang w:val="en-US"/>
              </w:rPr>
              <w:t xml:space="preserve"> </w:t>
            </w:r>
            <w:proofErr w:type="spellStart"/>
            <w:r w:rsidRPr="00A43CD7">
              <w:rPr>
                <w:rFonts w:cstheme="minorHAnsi"/>
                <w:b/>
                <w:bCs/>
                <w:color w:val="000000" w:themeColor="text1"/>
                <w:sz w:val="18"/>
                <w:szCs w:val="18"/>
                <w:lang w:val="en-US"/>
              </w:rPr>
              <w:t>Carino</w:t>
            </w:r>
            <w:proofErr w:type="spellEnd"/>
            <w:r w:rsidRPr="00A43CD7">
              <w:rPr>
                <w:rFonts w:cstheme="minorHAnsi"/>
                <w:i/>
                <w:iCs/>
                <w:color w:val="000000" w:themeColor="text1"/>
                <w:sz w:val="18"/>
                <w:szCs w:val="18"/>
                <w:lang w:val="en-US"/>
              </w:rPr>
              <w:t xml:space="preserve">, </w:t>
            </w:r>
            <w:r w:rsidRPr="00A43CD7">
              <w:rPr>
                <w:rFonts w:cstheme="minorHAnsi"/>
                <w:color w:val="000000" w:themeColor="text1"/>
                <w:sz w:val="18"/>
                <w:szCs w:val="18"/>
                <w:lang w:val="en-US"/>
              </w:rPr>
              <w:t xml:space="preserve">Forest People </w:t>
            </w:r>
            <w:proofErr w:type="spellStart"/>
            <w:r w:rsidRPr="00A43CD7">
              <w:rPr>
                <w:rFonts w:cstheme="minorHAnsi"/>
                <w:color w:val="000000" w:themeColor="text1"/>
                <w:sz w:val="18"/>
                <w:szCs w:val="18"/>
                <w:lang w:val="en-US"/>
              </w:rPr>
              <w:t>Programme</w:t>
            </w:r>
            <w:proofErr w:type="spellEnd"/>
            <w:r w:rsidRPr="00A43CD7">
              <w:rPr>
                <w:rFonts w:cstheme="minorHAnsi"/>
                <w:color w:val="000000" w:themeColor="text1"/>
                <w:sz w:val="18"/>
                <w:szCs w:val="18"/>
                <w:lang w:val="en-US"/>
              </w:rPr>
              <w:t xml:space="preserve"> </w:t>
            </w:r>
            <w:r w:rsidRPr="00A43CD7">
              <w:rPr>
                <w:rFonts w:cstheme="minorHAnsi"/>
                <w:i/>
                <w:iCs/>
                <w:color w:val="365F91" w:themeColor="accent1" w:themeShade="BF"/>
                <w:sz w:val="18"/>
                <w:szCs w:val="18"/>
                <w:lang w:val="en-US"/>
              </w:rPr>
              <w:t>(Confirmed)</w:t>
            </w:r>
          </w:p>
          <w:p w:rsidR="00937A3C" w:rsidRPr="00F27A2B" w:rsidRDefault="00937A3C" w:rsidP="00AF7524">
            <w:pPr>
              <w:ind w:firstLine="887"/>
              <w:rPr>
                <w:rFonts w:cstheme="minorHAnsi"/>
                <w:i/>
                <w:color w:val="000000" w:themeColor="text1"/>
                <w:sz w:val="18"/>
                <w:lang w:val="en-US"/>
              </w:rPr>
            </w:pPr>
            <w:r w:rsidRPr="00F27A2B">
              <w:rPr>
                <w:rFonts w:cstheme="minorHAnsi"/>
                <w:i/>
                <w:color w:val="000000" w:themeColor="text1"/>
                <w:sz w:val="18"/>
                <w:lang w:val="en-US"/>
              </w:rPr>
              <w:t>Set the scene in 10 min.</w:t>
            </w:r>
          </w:p>
          <w:p w:rsidR="00937A3C" w:rsidRPr="009E62E7" w:rsidRDefault="00937A3C" w:rsidP="00937A3C">
            <w:pPr>
              <w:pStyle w:val="ListParagraph"/>
              <w:numPr>
                <w:ilvl w:val="0"/>
                <w:numId w:val="19"/>
              </w:numPr>
              <w:jc w:val="left"/>
              <w:rPr>
                <w:rFonts w:cstheme="minorHAnsi"/>
                <w:color w:val="000000" w:themeColor="text1"/>
                <w:sz w:val="18"/>
                <w:szCs w:val="18"/>
                <w:lang w:val="en-US"/>
              </w:rPr>
            </w:pPr>
            <w:r w:rsidRPr="00A43CD7">
              <w:rPr>
                <w:rFonts w:cstheme="minorHAnsi"/>
                <w:b/>
                <w:sz w:val="18"/>
                <w:szCs w:val="18"/>
                <w:lang w:val="fr-FR"/>
              </w:rPr>
              <w:t xml:space="preserve">Mrs. Anne-Hélène Prieur-Richard. </w:t>
            </w:r>
            <w:r w:rsidRPr="00A43CD7">
              <w:rPr>
                <w:rFonts w:cstheme="minorHAnsi"/>
                <w:sz w:val="18"/>
                <w:szCs w:val="18"/>
                <w:lang w:val="en-US"/>
              </w:rPr>
              <w:t>Director, Future Earth</w:t>
            </w:r>
            <w:r w:rsidRPr="00A43CD7">
              <w:rPr>
                <w:rFonts w:cstheme="minorHAnsi"/>
                <w:iCs/>
                <w:color w:val="FF0000"/>
                <w:sz w:val="18"/>
                <w:szCs w:val="18"/>
                <w:lang w:val="en-US"/>
              </w:rPr>
              <w:t xml:space="preserve"> </w:t>
            </w:r>
            <w:r w:rsidRPr="00A43CD7">
              <w:rPr>
                <w:rFonts w:cstheme="minorHAnsi"/>
                <w:i/>
                <w:iCs/>
                <w:color w:val="365F91" w:themeColor="accent1" w:themeShade="BF"/>
                <w:sz w:val="18"/>
                <w:szCs w:val="18"/>
                <w:lang w:val="en-US"/>
              </w:rPr>
              <w:t>(Confirmed)</w:t>
            </w:r>
            <w:r w:rsidRPr="00A43CD7">
              <w:rPr>
                <w:rFonts w:cstheme="minorHAnsi"/>
                <w:i/>
                <w:iCs/>
                <w:color w:val="FF0000"/>
                <w:sz w:val="18"/>
                <w:szCs w:val="18"/>
                <w:lang w:val="en-US"/>
              </w:rPr>
              <w:t xml:space="preserve"> </w:t>
            </w:r>
            <w:r w:rsidRPr="00A43CD7">
              <w:rPr>
                <w:rFonts w:cstheme="minorHAnsi"/>
                <w:i/>
                <w:iCs/>
                <w:color w:val="000000" w:themeColor="text1"/>
                <w:sz w:val="18"/>
                <w:szCs w:val="18"/>
                <w:lang w:val="en-US"/>
              </w:rPr>
              <w:t>10 min.</w:t>
            </w:r>
          </w:p>
          <w:p w:rsidR="00937A3C" w:rsidRPr="009E62E7" w:rsidRDefault="00937A3C" w:rsidP="00937A3C">
            <w:pPr>
              <w:pStyle w:val="ListParagraph"/>
              <w:numPr>
                <w:ilvl w:val="0"/>
                <w:numId w:val="19"/>
              </w:numPr>
              <w:jc w:val="left"/>
              <w:rPr>
                <w:rFonts w:cstheme="minorHAnsi"/>
                <w:color w:val="000000" w:themeColor="text1"/>
                <w:sz w:val="18"/>
                <w:szCs w:val="18"/>
                <w:lang w:val="en-US"/>
              </w:rPr>
            </w:pPr>
            <w:r w:rsidRPr="009E62E7">
              <w:rPr>
                <w:rFonts w:cstheme="minorHAnsi"/>
                <w:b/>
                <w:bCs/>
                <w:sz w:val="18"/>
                <w:szCs w:val="18"/>
                <w:lang w:val="en-US"/>
              </w:rPr>
              <w:t xml:space="preserve">Mr. Ricardo Campos, </w:t>
            </w:r>
            <w:r w:rsidRPr="009E62E7">
              <w:rPr>
                <w:rFonts w:cstheme="minorHAnsi"/>
                <w:bCs/>
                <w:sz w:val="18"/>
                <w:szCs w:val="18"/>
                <w:lang w:val="en-US"/>
              </w:rPr>
              <w:t xml:space="preserve">President of the Indigenous Tourism Network of Mexico (RITA) </w:t>
            </w:r>
            <w:r w:rsidRPr="009E62E7">
              <w:rPr>
                <w:rFonts w:cstheme="minorHAnsi"/>
                <w:i/>
                <w:iCs/>
                <w:color w:val="365F91" w:themeColor="accent1" w:themeShade="BF"/>
                <w:sz w:val="18"/>
                <w:szCs w:val="18"/>
                <w:lang w:val="en-US"/>
              </w:rPr>
              <w:t>(Confirmed)</w:t>
            </w:r>
            <w:r w:rsidRPr="009E62E7">
              <w:rPr>
                <w:rFonts w:cstheme="minorHAnsi"/>
                <w:color w:val="FF0000"/>
                <w:sz w:val="18"/>
                <w:szCs w:val="18"/>
                <w:lang w:val="en-US"/>
              </w:rPr>
              <w:t xml:space="preserve"> </w:t>
            </w:r>
            <w:r w:rsidRPr="009E62E7">
              <w:rPr>
                <w:rFonts w:cstheme="minorHAnsi"/>
                <w:i/>
                <w:iCs/>
                <w:color w:val="000000" w:themeColor="text1"/>
                <w:sz w:val="18"/>
                <w:szCs w:val="18"/>
                <w:lang w:val="en-US"/>
              </w:rPr>
              <w:t>10 min.</w:t>
            </w:r>
          </w:p>
          <w:p w:rsidR="00937A3C" w:rsidRPr="001121FC" w:rsidRDefault="00937A3C" w:rsidP="00937A3C">
            <w:pPr>
              <w:pStyle w:val="ListParagraph"/>
              <w:numPr>
                <w:ilvl w:val="0"/>
                <w:numId w:val="19"/>
              </w:numPr>
              <w:jc w:val="left"/>
              <w:rPr>
                <w:rFonts w:cstheme="minorHAnsi"/>
                <w:color w:val="000000" w:themeColor="text1"/>
                <w:sz w:val="18"/>
                <w:szCs w:val="18"/>
                <w:lang w:val="en-US"/>
              </w:rPr>
            </w:pPr>
            <w:r w:rsidRPr="00DD20E2">
              <w:rPr>
                <w:rFonts w:cstheme="minorHAnsi"/>
                <w:b/>
                <w:bCs/>
                <w:color w:val="000000" w:themeColor="text1"/>
                <w:sz w:val="18"/>
                <w:szCs w:val="18"/>
                <w:lang w:val="en-US"/>
              </w:rPr>
              <w:t>Mr. Ernesto Herrera Guerra</w:t>
            </w:r>
            <w:r w:rsidRPr="00DD20E2">
              <w:rPr>
                <w:rFonts w:cstheme="minorHAnsi"/>
                <w:color w:val="000000" w:themeColor="text1"/>
                <w:sz w:val="18"/>
                <w:szCs w:val="18"/>
                <w:lang w:val="en-US"/>
              </w:rPr>
              <w:t xml:space="preserve">. </w:t>
            </w:r>
            <w:r w:rsidRPr="00A43CD7">
              <w:rPr>
                <w:rFonts w:cstheme="minorHAnsi"/>
                <w:color w:val="000000" w:themeColor="text1"/>
                <w:sz w:val="18"/>
                <w:szCs w:val="18"/>
                <w:lang w:val="en-US"/>
              </w:rPr>
              <w:t xml:space="preserve">President of the Mexican Alliance for Biodiversity </w:t>
            </w:r>
            <w:r w:rsidRPr="00A43CD7">
              <w:rPr>
                <w:rFonts w:cstheme="minorHAnsi"/>
                <w:i/>
                <w:iCs/>
                <w:color w:val="365F91" w:themeColor="accent1" w:themeShade="BF"/>
                <w:sz w:val="18"/>
                <w:szCs w:val="18"/>
                <w:lang w:val="en-US"/>
              </w:rPr>
              <w:t xml:space="preserve">(Confirmed). </w:t>
            </w:r>
            <w:r w:rsidRPr="00A43CD7">
              <w:rPr>
                <w:rFonts w:cstheme="minorHAnsi"/>
                <w:i/>
                <w:iCs/>
                <w:color w:val="000000" w:themeColor="text1"/>
                <w:sz w:val="18"/>
                <w:szCs w:val="18"/>
                <w:lang w:val="en-US"/>
              </w:rPr>
              <w:t>10 min.</w:t>
            </w:r>
          </w:p>
          <w:p w:rsidR="00937A3C" w:rsidRPr="00C633E6" w:rsidRDefault="00937A3C" w:rsidP="00937A3C">
            <w:pPr>
              <w:pStyle w:val="ListParagraph"/>
              <w:numPr>
                <w:ilvl w:val="0"/>
                <w:numId w:val="19"/>
              </w:numPr>
              <w:jc w:val="left"/>
              <w:rPr>
                <w:rFonts w:cstheme="minorHAnsi"/>
                <w:sz w:val="15"/>
                <w:lang w:val="en-US"/>
              </w:rPr>
            </w:pPr>
            <w:r w:rsidRPr="001121FC">
              <w:rPr>
                <w:rFonts w:cstheme="minorHAnsi"/>
                <w:sz w:val="18"/>
                <w:lang w:val="en-US"/>
              </w:rPr>
              <w:t>Q</w:t>
            </w:r>
            <w:r w:rsidRPr="001121FC">
              <w:rPr>
                <w:rFonts w:cstheme="minorHAnsi"/>
                <w:sz w:val="18"/>
                <w:szCs w:val="18"/>
                <w:lang w:val="en-US"/>
              </w:rPr>
              <w:t xml:space="preserve">&amp;A and discussion. </w:t>
            </w:r>
            <w:r w:rsidRPr="001121FC">
              <w:rPr>
                <w:rFonts w:cstheme="minorHAnsi"/>
                <w:i/>
                <w:sz w:val="18"/>
                <w:szCs w:val="18"/>
                <w:lang w:val="en-US"/>
              </w:rPr>
              <w:t>50 min.</w:t>
            </w:r>
          </w:p>
        </w:tc>
      </w:tr>
      <w:tr w:rsidR="00937A3C" w:rsidRPr="00370708" w:rsidTr="00AF7524">
        <w:trPr>
          <w:trHeight w:val="184"/>
          <w:jc w:val="center"/>
        </w:trPr>
        <w:tc>
          <w:tcPr>
            <w:tcW w:w="1130" w:type="dxa"/>
            <w:shd w:val="clear" w:color="auto" w:fill="auto"/>
          </w:tcPr>
          <w:p w:rsidR="00937A3C" w:rsidRDefault="00937A3C" w:rsidP="00AF7524">
            <w:pPr>
              <w:rPr>
                <w:rFonts w:cstheme="minorHAnsi"/>
                <w:sz w:val="18"/>
                <w:lang w:val="en-US"/>
              </w:rPr>
            </w:pPr>
            <w:r>
              <w:rPr>
                <w:rFonts w:cstheme="minorHAnsi"/>
                <w:sz w:val="18"/>
                <w:lang w:val="en-US"/>
              </w:rPr>
              <w:t>16:45-17:00</w:t>
            </w:r>
          </w:p>
        </w:tc>
        <w:tc>
          <w:tcPr>
            <w:tcW w:w="7698" w:type="dxa"/>
          </w:tcPr>
          <w:p w:rsidR="00937A3C" w:rsidRPr="00370708" w:rsidRDefault="00937A3C" w:rsidP="00AF7524">
            <w:pPr>
              <w:jc w:val="center"/>
              <w:rPr>
                <w:rFonts w:cstheme="minorHAnsi"/>
                <w:color w:val="365F91" w:themeColor="accent1" w:themeShade="BF"/>
                <w:sz w:val="18"/>
                <w:szCs w:val="18"/>
                <w:lang w:val="en-US"/>
              </w:rPr>
            </w:pPr>
            <w:r w:rsidRPr="00370708">
              <w:rPr>
                <w:rFonts w:cstheme="minorHAnsi"/>
                <w:color w:val="000000" w:themeColor="text1"/>
                <w:sz w:val="18"/>
                <w:szCs w:val="18"/>
                <w:lang w:val="en-US"/>
              </w:rPr>
              <w:t>Coffee Break</w:t>
            </w:r>
          </w:p>
        </w:tc>
      </w:tr>
      <w:tr w:rsidR="00937A3C" w:rsidRPr="003F7C85" w:rsidTr="00AF7524">
        <w:trPr>
          <w:trHeight w:val="184"/>
          <w:jc w:val="center"/>
        </w:trPr>
        <w:tc>
          <w:tcPr>
            <w:tcW w:w="1130" w:type="dxa"/>
            <w:shd w:val="clear" w:color="auto" w:fill="auto"/>
          </w:tcPr>
          <w:p w:rsidR="00937A3C" w:rsidRDefault="00937A3C" w:rsidP="00AF7524">
            <w:pPr>
              <w:rPr>
                <w:rFonts w:cstheme="minorHAnsi"/>
                <w:sz w:val="18"/>
                <w:lang w:val="en-US"/>
              </w:rPr>
            </w:pPr>
            <w:r>
              <w:rPr>
                <w:rFonts w:cstheme="minorHAnsi"/>
                <w:sz w:val="18"/>
                <w:lang w:val="en-US"/>
              </w:rPr>
              <w:t>17:00</w:t>
            </w:r>
            <w:r w:rsidRPr="00450CA7">
              <w:rPr>
                <w:rFonts w:cstheme="minorHAnsi"/>
                <w:sz w:val="18"/>
                <w:lang w:val="en-US"/>
              </w:rPr>
              <w:t>-18:</w:t>
            </w:r>
            <w:r>
              <w:rPr>
                <w:rFonts w:cstheme="minorHAnsi"/>
                <w:sz w:val="18"/>
                <w:lang w:val="en-US"/>
              </w:rPr>
              <w:t>30</w:t>
            </w:r>
          </w:p>
        </w:tc>
        <w:tc>
          <w:tcPr>
            <w:tcW w:w="7698" w:type="dxa"/>
          </w:tcPr>
          <w:p w:rsidR="00937A3C" w:rsidRPr="00450CA7" w:rsidRDefault="00937A3C" w:rsidP="00AF7524">
            <w:pPr>
              <w:rPr>
                <w:rFonts w:cstheme="minorHAnsi"/>
                <w:b/>
                <w:color w:val="365F91" w:themeColor="accent1" w:themeShade="BF"/>
                <w:sz w:val="18"/>
                <w:szCs w:val="18"/>
                <w:lang w:val="en-US"/>
              </w:rPr>
            </w:pPr>
            <w:r w:rsidRPr="00450CA7">
              <w:rPr>
                <w:rFonts w:cstheme="minorHAnsi"/>
                <w:b/>
                <w:bCs/>
                <w:color w:val="365F91" w:themeColor="accent1" w:themeShade="BF"/>
                <w:sz w:val="18"/>
                <w:szCs w:val="18"/>
                <w:lang w:val="en-US"/>
              </w:rPr>
              <w:t>GOAL 2.</w:t>
            </w:r>
            <w:r>
              <w:rPr>
                <w:rFonts w:cstheme="minorHAnsi"/>
                <w:b/>
                <w:bCs/>
                <w:color w:val="365F91" w:themeColor="accent1" w:themeShade="BF"/>
                <w:sz w:val="18"/>
                <w:szCs w:val="18"/>
                <w:lang w:val="en-US"/>
              </w:rPr>
              <w:t xml:space="preserve"> </w:t>
            </w:r>
            <w:r w:rsidRPr="00450CA7">
              <w:rPr>
                <w:rFonts w:cstheme="minorHAnsi"/>
                <w:b/>
                <w:bCs/>
                <w:color w:val="365F91"/>
                <w:sz w:val="18"/>
                <w:szCs w:val="18"/>
                <w:lang w:val="en-US"/>
              </w:rPr>
              <w:t>Key Actors for Biodiversity Mainstreaming.</w:t>
            </w:r>
            <w:r w:rsidRPr="00450CA7">
              <w:rPr>
                <w:rFonts w:cstheme="minorHAnsi"/>
                <w:lang w:val="en-US"/>
              </w:rPr>
              <w:t xml:space="preserve"> </w:t>
            </w:r>
            <w:r w:rsidRPr="00450CA7">
              <w:rPr>
                <w:rFonts w:cstheme="minorHAnsi"/>
                <w:i/>
                <w:color w:val="365F91" w:themeColor="accent1" w:themeShade="BF"/>
                <w:sz w:val="18"/>
                <w:szCs w:val="18"/>
                <w:lang w:val="en-US"/>
              </w:rPr>
              <w:t>Identify opportunities and tools to strengthen NBSAPs implementation through biodiversity mainstreaming across key actors</w:t>
            </w:r>
          </w:p>
          <w:p w:rsidR="00937A3C" w:rsidRPr="00450CA7" w:rsidRDefault="00937A3C" w:rsidP="00AF7524">
            <w:pPr>
              <w:rPr>
                <w:rFonts w:cstheme="minorHAnsi"/>
                <w:b/>
                <w:color w:val="365F91" w:themeColor="accent1" w:themeShade="BF"/>
                <w:sz w:val="18"/>
                <w:szCs w:val="18"/>
                <w:lang w:val="en-US"/>
              </w:rPr>
            </w:pPr>
          </w:p>
          <w:p w:rsidR="00937A3C" w:rsidRPr="00450CA7" w:rsidRDefault="00937A3C" w:rsidP="00AF7524">
            <w:pPr>
              <w:rPr>
                <w:rFonts w:cstheme="minorHAnsi"/>
                <w:b/>
                <w:bCs/>
                <w:sz w:val="18"/>
                <w:szCs w:val="18"/>
                <w:lang w:val="en-US"/>
              </w:rPr>
            </w:pPr>
            <w:r w:rsidRPr="00450CA7">
              <w:rPr>
                <w:rFonts w:cstheme="minorHAnsi"/>
                <w:b/>
                <w:color w:val="365F91" w:themeColor="accent1" w:themeShade="BF"/>
                <w:sz w:val="18"/>
                <w:szCs w:val="18"/>
                <w:lang w:val="en-US"/>
              </w:rPr>
              <w:t>Part B.</w:t>
            </w:r>
            <w:r w:rsidRPr="00450CA7">
              <w:rPr>
                <w:rFonts w:cstheme="minorHAnsi"/>
                <w:color w:val="365F91" w:themeColor="accent1" w:themeShade="BF"/>
                <w:sz w:val="18"/>
                <w:szCs w:val="18"/>
                <w:lang w:val="en-US"/>
              </w:rPr>
              <w:t xml:space="preserve"> Private and financial sectors</w:t>
            </w:r>
            <w:r w:rsidRPr="00450CA7">
              <w:rPr>
                <w:rFonts w:cstheme="minorHAnsi"/>
                <w:b/>
                <w:bCs/>
                <w:color w:val="000000" w:themeColor="text1"/>
                <w:sz w:val="18"/>
                <w:szCs w:val="18"/>
                <w:lang w:val="en-US"/>
              </w:rPr>
              <w:t xml:space="preserve"> </w:t>
            </w:r>
          </w:p>
          <w:p w:rsidR="00937A3C" w:rsidRPr="00450CA7" w:rsidRDefault="00937A3C" w:rsidP="00AF7524">
            <w:pPr>
              <w:rPr>
                <w:rFonts w:cstheme="minorHAnsi"/>
                <w:sz w:val="18"/>
                <w:szCs w:val="18"/>
                <w:lang w:val="en-US"/>
              </w:rPr>
            </w:pPr>
            <w:r w:rsidRPr="00450CA7">
              <w:rPr>
                <w:rFonts w:cstheme="minorHAnsi"/>
                <w:sz w:val="18"/>
                <w:szCs w:val="18"/>
                <w:lang w:val="en-US"/>
              </w:rPr>
              <w:t xml:space="preserve">Co-chairs: </w:t>
            </w:r>
          </w:p>
          <w:p w:rsidR="00937A3C" w:rsidRPr="00450CA7" w:rsidRDefault="00937A3C" w:rsidP="00AF7524">
            <w:pPr>
              <w:ind w:firstLine="887"/>
              <w:rPr>
                <w:rFonts w:cstheme="minorHAnsi"/>
                <w:sz w:val="18"/>
                <w:szCs w:val="18"/>
                <w:lang w:val="en-US"/>
              </w:rPr>
            </w:pPr>
            <w:r w:rsidRPr="00450CA7">
              <w:rPr>
                <w:rFonts w:cstheme="minorHAnsi"/>
                <w:b/>
                <w:bCs/>
                <w:sz w:val="18"/>
                <w:szCs w:val="18"/>
                <w:lang w:val="en-US"/>
              </w:rPr>
              <w:t>Mrs.</w:t>
            </w:r>
            <w:r w:rsidRPr="00450CA7">
              <w:rPr>
                <w:rFonts w:cstheme="minorHAnsi"/>
                <w:sz w:val="18"/>
                <w:szCs w:val="18"/>
                <w:lang w:val="en-US"/>
              </w:rPr>
              <w:t xml:space="preserve"> </w:t>
            </w:r>
            <w:r w:rsidRPr="00450CA7">
              <w:rPr>
                <w:rFonts w:cstheme="minorHAnsi"/>
                <w:b/>
                <w:bCs/>
                <w:sz w:val="18"/>
                <w:szCs w:val="18"/>
                <w:lang w:val="en-US"/>
              </w:rPr>
              <w:t xml:space="preserve">Mariana </w:t>
            </w:r>
            <w:proofErr w:type="spellStart"/>
            <w:r w:rsidRPr="00450CA7">
              <w:rPr>
                <w:rFonts w:cstheme="minorHAnsi"/>
                <w:b/>
                <w:bCs/>
                <w:sz w:val="18"/>
                <w:szCs w:val="18"/>
                <w:lang w:val="en-US"/>
              </w:rPr>
              <w:t>Bellot</w:t>
            </w:r>
            <w:proofErr w:type="spellEnd"/>
            <w:r w:rsidRPr="00450CA7">
              <w:rPr>
                <w:rFonts w:cstheme="minorHAnsi"/>
                <w:b/>
                <w:bCs/>
                <w:sz w:val="18"/>
                <w:szCs w:val="18"/>
                <w:lang w:val="en-US"/>
              </w:rPr>
              <w:t xml:space="preserve"> Rojas</w:t>
            </w:r>
            <w:r w:rsidRPr="00450CA7">
              <w:rPr>
                <w:rFonts w:cstheme="minorHAnsi"/>
                <w:sz w:val="18"/>
                <w:szCs w:val="18"/>
                <w:lang w:val="en-US"/>
              </w:rPr>
              <w:t>, National Coordinator of BIOFIN-Mexico</w:t>
            </w:r>
            <w:r w:rsidRPr="00450CA7">
              <w:rPr>
                <w:rFonts w:cstheme="minorHAnsi"/>
                <w:i/>
                <w:iCs/>
                <w:sz w:val="18"/>
                <w:szCs w:val="18"/>
                <w:lang w:val="en-US"/>
              </w:rPr>
              <w:t xml:space="preserve"> </w:t>
            </w:r>
            <w:r w:rsidRPr="00450CA7">
              <w:rPr>
                <w:rFonts w:cstheme="minorHAnsi"/>
                <w:i/>
                <w:iCs/>
                <w:color w:val="365F91" w:themeColor="accent1" w:themeShade="BF"/>
                <w:sz w:val="18"/>
                <w:szCs w:val="18"/>
                <w:lang w:val="en-US"/>
              </w:rPr>
              <w:t>(Confirmed)</w:t>
            </w:r>
            <w:r w:rsidRPr="00450CA7">
              <w:rPr>
                <w:rFonts w:cstheme="minorHAnsi"/>
                <w:i/>
                <w:iCs/>
                <w:sz w:val="18"/>
                <w:szCs w:val="18"/>
                <w:lang w:val="en-US"/>
              </w:rPr>
              <w:t xml:space="preserve"> </w:t>
            </w:r>
          </w:p>
          <w:p w:rsidR="00937A3C" w:rsidRPr="00450CA7" w:rsidRDefault="00937A3C" w:rsidP="00AF7524">
            <w:pPr>
              <w:ind w:firstLine="887"/>
              <w:rPr>
                <w:rFonts w:cstheme="minorHAnsi"/>
                <w:i/>
                <w:iCs/>
                <w:color w:val="000000" w:themeColor="text1"/>
                <w:sz w:val="18"/>
                <w:szCs w:val="18"/>
                <w:lang w:val="en-US"/>
              </w:rPr>
            </w:pPr>
            <w:r w:rsidRPr="00450CA7">
              <w:rPr>
                <w:rFonts w:cstheme="minorHAnsi"/>
                <w:b/>
                <w:bCs/>
                <w:sz w:val="18"/>
                <w:szCs w:val="18"/>
                <w:lang w:val="en-US"/>
              </w:rPr>
              <w:t>Mr.</w:t>
            </w:r>
            <w:r w:rsidRPr="00450CA7">
              <w:rPr>
                <w:rFonts w:cstheme="minorHAnsi"/>
                <w:b/>
                <w:bCs/>
                <w:i/>
                <w:iCs/>
                <w:sz w:val="18"/>
                <w:szCs w:val="18"/>
                <w:lang w:val="en-US"/>
              </w:rPr>
              <w:t xml:space="preserve"> </w:t>
            </w:r>
            <w:r w:rsidRPr="00450CA7">
              <w:rPr>
                <w:rFonts w:cstheme="minorHAnsi"/>
                <w:b/>
                <w:bCs/>
                <w:color w:val="000000" w:themeColor="text1"/>
                <w:sz w:val="18"/>
                <w:szCs w:val="18"/>
                <w:lang w:val="en-US"/>
              </w:rPr>
              <w:t xml:space="preserve">Mark </w:t>
            </w:r>
            <w:proofErr w:type="spellStart"/>
            <w:r w:rsidRPr="00450CA7">
              <w:rPr>
                <w:rFonts w:cstheme="minorHAnsi"/>
                <w:b/>
                <w:bCs/>
                <w:color w:val="000000" w:themeColor="text1"/>
                <w:sz w:val="18"/>
                <w:szCs w:val="18"/>
                <w:lang w:val="en-US"/>
              </w:rPr>
              <w:t>Zimsky</w:t>
            </w:r>
            <w:proofErr w:type="spellEnd"/>
            <w:r w:rsidRPr="00450CA7">
              <w:rPr>
                <w:rFonts w:cstheme="minorHAnsi"/>
                <w:color w:val="000000" w:themeColor="text1"/>
                <w:sz w:val="18"/>
                <w:szCs w:val="18"/>
                <w:lang w:val="en-US"/>
              </w:rPr>
              <w:t>, Global Environment Facility (GEF)</w:t>
            </w:r>
            <w:r w:rsidRPr="00450CA7">
              <w:rPr>
                <w:rFonts w:cstheme="minorHAnsi"/>
                <w:i/>
                <w:iCs/>
                <w:color w:val="FF0000"/>
                <w:sz w:val="18"/>
                <w:szCs w:val="18"/>
                <w:lang w:val="en-US"/>
              </w:rPr>
              <w:t xml:space="preserve"> </w:t>
            </w:r>
            <w:r w:rsidRPr="00450CA7">
              <w:rPr>
                <w:rFonts w:cstheme="minorHAnsi"/>
                <w:i/>
                <w:iCs/>
                <w:color w:val="365F91" w:themeColor="accent1" w:themeShade="BF"/>
                <w:sz w:val="18"/>
                <w:szCs w:val="18"/>
                <w:lang w:val="en-US"/>
              </w:rPr>
              <w:t>(Confirmed)</w:t>
            </w:r>
            <w:r w:rsidRPr="00450CA7">
              <w:rPr>
                <w:rFonts w:cstheme="minorHAnsi"/>
                <w:i/>
                <w:iCs/>
                <w:color w:val="000000" w:themeColor="text1"/>
                <w:sz w:val="18"/>
                <w:szCs w:val="18"/>
                <w:lang w:val="en-US"/>
              </w:rPr>
              <w:t xml:space="preserve"> </w:t>
            </w:r>
          </w:p>
          <w:p w:rsidR="00937A3C" w:rsidRPr="00450CA7" w:rsidRDefault="00937A3C" w:rsidP="00AF7524">
            <w:pPr>
              <w:ind w:firstLine="887"/>
              <w:rPr>
                <w:rFonts w:cstheme="minorHAnsi"/>
                <w:i/>
                <w:color w:val="000000" w:themeColor="text1"/>
                <w:sz w:val="18"/>
                <w:lang w:val="en-US"/>
              </w:rPr>
            </w:pPr>
            <w:r w:rsidRPr="00450CA7">
              <w:rPr>
                <w:rFonts w:cstheme="minorHAnsi"/>
                <w:i/>
                <w:color w:val="000000" w:themeColor="text1"/>
                <w:sz w:val="18"/>
                <w:lang w:val="en-US"/>
              </w:rPr>
              <w:t>Set the scene in 10 min.</w:t>
            </w:r>
          </w:p>
          <w:p w:rsidR="00937A3C" w:rsidRPr="00450CA7" w:rsidRDefault="00937A3C" w:rsidP="00AF7524">
            <w:pPr>
              <w:rPr>
                <w:rFonts w:cstheme="minorHAnsi"/>
                <w:color w:val="000000" w:themeColor="text1"/>
                <w:sz w:val="18"/>
                <w:szCs w:val="18"/>
                <w:lang w:val="en-US"/>
              </w:rPr>
            </w:pPr>
          </w:p>
          <w:p w:rsidR="00937A3C" w:rsidRPr="00450CA7" w:rsidRDefault="00937A3C" w:rsidP="00937A3C">
            <w:pPr>
              <w:pStyle w:val="ListParagraph"/>
              <w:numPr>
                <w:ilvl w:val="1"/>
                <w:numId w:val="21"/>
              </w:numPr>
              <w:jc w:val="left"/>
              <w:rPr>
                <w:rFonts w:cstheme="minorHAnsi"/>
                <w:color w:val="000000" w:themeColor="text1"/>
                <w:sz w:val="18"/>
                <w:szCs w:val="18"/>
                <w:lang w:val="en-US"/>
              </w:rPr>
            </w:pPr>
            <w:r w:rsidRPr="00450CA7">
              <w:rPr>
                <w:rFonts w:cstheme="minorHAnsi"/>
                <w:sz w:val="18"/>
                <w:szCs w:val="18"/>
                <w:lang w:val="en-US"/>
              </w:rPr>
              <w:t xml:space="preserve">Mexico’s process for alignment of international cooperation agencies to support NBSAP implementation, </w:t>
            </w:r>
            <w:r w:rsidRPr="00450CA7">
              <w:rPr>
                <w:rFonts w:cstheme="minorHAnsi"/>
                <w:b/>
                <w:bCs/>
                <w:sz w:val="18"/>
                <w:szCs w:val="18"/>
                <w:lang w:val="en-US"/>
              </w:rPr>
              <w:t>Ms. Andrea Cruz</w:t>
            </w:r>
            <w:r w:rsidRPr="00450CA7">
              <w:rPr>
                <w:rFonts w:cstheme="minorHAnsi"/>
                <w:sz w:val="18"/>
                <w:szCs w:val="18"/>
                <w:lang w:val="en-US"/>
              </w:rPr>
              <w:t xml:space="preserve"> (CONABIO) </w:t>
            </w:r>
            <w:r w:rsidRPr="00450CA7">
              <w:rPr>
                <w:rFonts w:cstheme="minorHAnsi"/>
                <w:i/>
                <w:iCs/>
                <w:color w:val="365F91" w:themeColor="accent1" w:themeShade="BF"/>
                <w:sz w:val="18"/>
                <w:szCs w:val="18"/>
                <w:lang w:val="en-US"/>
              </w:rPr>
              <w:t xml:space="preserve">(Confirmed). </w:t>
            </w:r>
            <w:r w:rsidRPr="00450CA7">
              <w:rPr>
                <w:rFonts w:cstheme="minorHAnsi"/>
                <w:i/>
                <w:iCs/>
                <w:color w:val="000000" w:themeColor="text1"/>
                <w:sz w:val="18"/>
                <w:szCs w:val="18"/>
                <w:lang w:val="en-US"/>
              </w:rPr>
              <w:t>10 min.</w:t>
            </w:r>
          </w:p>
          <w:p w:rsidR="00937A3C" w:rsidRPr="00450CA7" w:rsidRDefault="00937A3C" w:rsidP="00937A3C">
            <w:pPr>
              <w:pStyle w:val="ListParagraph"/>
              <w:numPr>
                <w:ilvl w:val="1"/>
                <w:numId w:val="21"/>
              </w:numPr>
              <w:jc w:val="left"/>
              <w:rPr>
                <w:rFonts w:cstheme="minorHAnsi"/>
                <w:color w:val="000000" w:themeColor="text1"/>
                <w:sz w:val="18"/>
                <w:szCs w:val="18"/>
                <w:lang w:val="en-US"/>
              </w:rPr>
            </w:pPr>
            <w:r w:rsidRPr="00450CA7">
              <w:rPr>
                <w:rFonts w:cstheme="minorHAnsi"/>
                <w:b/>
                <w:bCs/>
                <w:sz w:val="18"/>
                <w:szCs w:val="18"/>
                <w:lang w:val="en-US"/>
              </w:rPr>
              <w:t>Mrs. Kristina Díaz</w:t>
            </w:r>
            <w:r w:rsidRPr="00450CA7">
              <w:rPr>
                <w:rFonts w:cstheme="minorHAnsi"/>
                <w:sz w:val="18"/>
                <w:szCs w:val="18"/>
                <w:lang w:val="en-US"/>
              </w:rPr>
              <w:t xml:space="preserve">, Technical Secretary of the Mexican Alliance on Biodiversity and Business (AMEBIN) </w:t>
            </w:r>
            <w:r w:rsidRPr="00450CA7">
              <w:rPr>
                <w:rFonts w:cstheme="minorHAnsi"/>
                <w:i/>
                <w:iCs/>
                <w:color w:val="365F91" w:themeColor="accent1" w:themeShade="BF"/>
                <w:sz w:val="18"/>
                <w:szCs w:val="18"/>
                <w:lang w:val="en-US"/>
              </w:rPr>
              <w:t xml:space="preserve">(Confirmed). </w:t>
            </w:r>
            <w:r w:rsidRPr="00450CA7">
              <w:rPr>
                <w:rFonts w:cstheme="minorHAnsi"/>
                <w:i/>
                <w:iCs/>
                <w:color w:val="000000" w:themeColor="text1"/>
                <w:sz w:val="18"/>
                <w:szCs w:val="18"/>
                <w:lang w:val="en-US"/>
              </w:rPr>
              <w:t>10 min.</w:t>
            </w:r>
          </w:p>
          <w:p w:rsidR="00937A3C" w:rsidRPr="00450CA7" w:rsidRDefault="00937A3C" w:rsidP="00937A3C">
            <w:pPr>
              <w:pStyle w:val="ListParagraph"/>
              <w:numPr>
                <w:ilvl w:val="1"/>
                <w:numId w:val="21"/>
              </w:numPr>
              <w:jc w:val="left"/>
              <w:rPr>
                <w:rFonts w:cstheme="minorHAnsi"/>
                <w:color w:val="000000" w:themeColor="text1"/>
                <w:sz w:val="18"/>
                <w:szCs w:val="18"/>
                <w:lang w:val="en-US"/>
              </w:rPr>
            </w:pPr>
            <w:r w:rsidRPr="00450CA7">
              <w:rPr>
                <w:rFonts w:cstheme="minorHAnsi"/>
                <w:b/>
                <w:sz w:val="18"/>
                <w:lang w:val="en-US"/>
              </w:rPr>
              <w:t xml:space="preserve">Mr. </w:t>
            </w:r>
            <w:r w:rsidRPr="002634A2">
              <w:rPr>
                <w:b/>
                <w:bCs/>
                <w:sz w:val="18"/>
                <w:szCs w:val="18"/>
                <w:lang w:val="en-US"/>
              </w:rPr>
              <w:t>Abhishek Gupta</w:t>
            </w:r>
            <w:r w:rsidRPr="00450CA7">
              <w:rPr>
                <w:rFonts w:cstheme="minorHAnsi"/>
                <w:sz w:val="18"/>
                <w:lang w:val="en-US"/>
              </w:rPr>
              <w:t>. Indian Business and Biodiversity Platform (IBBI)</w:t>
            </w:r>
            <w:r w:rsidRPr="00450CA7">
              <w:rPr>
                <w:rFonts w:cstheme="minorHAnsi"/>
                <w:b/>
                <w:sz w:val="18"/>
                <w:lang w:val="en-US"/>
              </w:rPr>
              <w:t>.</w:t>
            </w:r>
            <w:r>
              <w:rPr>
                <w:rFonts w:cstheme="minorHAnsi"/>
                <w:b/>
                <w:sz w:val="18"/>
                <w:lang w:val="en-US"/>
              </w:rPr>
              <w:t xml:space="preserve"> </w:t>
            </w:r>
            <w:r w:rsidRPr="00450CA7">
              <w:rPr>
                <w:rFonts w:cstheme="minorHAnsi"/>
                <w:i/>
                <w:iCs/>
                <w:color w:val="365F91" w:themeColor="accent1" w:themeShade="BF"/>
                <w:sz w:val="18"/>
                <w:szCs w:val="18"/>
                <w:lang w:val="en-US"/>
              </w:rPr>
              <w:t xml:space="preserve">(Confirmed). </w:t>
            </w:r>
            <w:r w:rsidRPr="00450CA7">
              <w:rPr>
                <w:rFonts w:cstheme="minorHAnsi"/>
                <w:i/>
                <w:iCs/>
                <w:color w:val="000000" w:themeColor="text1"/>
                <w:sz w:val="18"/>
                <w:szCs w:val="18"/>
                <w:lang w:val="en-US"/>
              </w:rPr>
              <w:t>10 min.</w:t>
            </w:r>
          </w:p>
          <w:p w:rsidR="00937A3C" w:rsidRPr="0060750E" w:rsidRDefault="00937A3C" w:rsidP="00937A3C">
            <w:pPr>
              <w:pStyle w:val="ListParagraph"/>
              <w:numPr>
                <w:ilvl w:val="1"/>
                <w:numId w:val="21"/>
              </w:numPr>
              <w:jc w:val="left"/>
              <w:rPr>
                <w:rFonts w:cstheme="minorHAnsi"/>
                <w:color w:val="000000" w:themeColor="text1"/>
                <w:sz w:val="18"/>
                <w:szCs w:val="18"/>
                <w:lang w:val="en-US"/>
              </w:rPr>
            </w:pPr>
            <w:r w:rsidRPr="00450CA7">
              <w:rPr>
                <w:rFonts w:cstheme="minorHAnsi"/>
                <w:b/>
                <w:bCs/>
                <w:sz w:val="18"/>
                <w:szCs w:val="18"/>
                <w:lang w:val="en-US"/>
              </w:rPr>
              <w:t xml:space="preserve">Ms. </w:t>
            </w:r>
            <w:proofErr w:type="spellStart"/>
            <w:r w:rsidRPr="00450CA7">
              <w:rPr>
                <w:rFonts w:cstheme="minorHAnsi"/>
                <w:b/>
                <w:sz w:val="18"/>
                <w:szCs w:val="18"/>
                <w:lang w:val="en-US"/>
              </w:rPr>
              <w:t>Gmelina</w:t>
            </w:r>
            <w:proofErr w:type="spellEnd"/>
            <w:r w:rsidRPr="00450CA7">
              <w:rPr>
                <w:rFonts w:cstheme="minorHAnsi"/>
                <w:b/>
                <w:sz w:val="18"/>
                <w:szCs w:val="18"/>
                <w:lang w:val="en-US"/>
              </w:rPr>
              <w:t xml:space="preserve"> Ramírez,</w:t>
            </w:r>
            <w:r w:rsidRPr="00450CA7">
              <w:rPr>
                <w:rFonts w:cstheme="minorHAnsi"/>
                <w:sz w:val="18"/>
                <w:szCs w:val="18"/>
                <w:lang w:val="en-US"/>
              </w:rPr>
              <w:t xml:space="preserve"> Inter-American Development Bank (IDB) </w:t>
            </w:r>
            <w:r w:rsidRPr="00450CA7">
              <w:rPr>
                <w:rFonts w:cstheme="minorHAnsi"/>
                <w:i/>
                <w:iCs/>
                <w:color w:val="365F91" w:themeColor="accent1" w:themeShade="BF"/>
                <w:sz w:val="18"/>
                <w:szCs w:val="18"/>
                <w:lang w:val="en-US"/>
              </w:rPr>
              <w:t xml:space="preserve">(Confirmed) </w:t>
            </w:r>
            <w:r w:rsidRPr="00450CA7">
              <w:rPr>
                <w:rFonts w:cstheme="minorHAnsi"/>
                <w:i/>
                <w:iCs/>
                <w:color w:val="000000" w:themeColor="text1"/>
                <w:sz w:val="18"/>
                <w:szCs w:val="18"/>
                <w:lang w:val="en-US"/>
              </w:rPr>
              <w:t>10 min.</w:t>
            </w:r>
          </w:p>
          <w:p w:rsidR="00937A3C" w:rsidRPr="0060750E" w:rsidRDefault="00937A3C" w:rsidP="00937A3C">
            <w:pPr>
              <w:pStyle w:val="ListParagraph"/>
              <w:numPr>
                <w:ilvl w:val="1"/>
                <w:numId w:val="21"/>
              </w:numPr>
              <w:jc w:val="left"/>
              <w:rPr>
                <w:rFonts w:cstheme="minorHAnsi"/>
                <w:color w:val="000000" w:themeColor="text1"/>
                <w:sz w:val="18"/>
                <w:szCs w:val="18"/>
                <w:lang w:val="en-US"/>
              </w:rPr>
            </w:pPr>
            <w:r w:rsidRPr="0060750E">
              <w:rPr>
                <w:rFonts w:cstheme="minorHAnsi"/>
                <w:sz w:val="18"/>
                <w:szCs w:val="18"/>
                <w:lang w:val="en-US"/>
              </w:rPr>
              <w:t xml:space="preserve">Q&amp;A and discussion. </w:t>
            </w:r>
            <w:r w:rsidRPr="0060750E">
              <w:rPr>
                <w:rFonts w:cstheme="minorHAnsi"/>
                <w:i/>
                <w:sz w:val="18"/>
                <w:szCs w:val="18"/>
                <w:lang w:val="en-US"/>
              </w:rPr>
              <w:t>40 min.</w:t>
            </w:r>
          </w:p>
        </w:tc>
      </w:tr>
    </w:tbl>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tbl>
      <w:tblPr>
        <w:tblStyle w:val="TableGrid"/>
        <w:tblW w:w="0" w:type="auto"/>
        <w:jc w:val="center"/>
        <w:tblLook w:val="04A0" w:firstRow="1" w:lastRow="0" w:firstColumn="1" w:lastColumn="0" w:noHBand="0" w:noVBand="1"/>
      </w:tblPr>
      <w:tblGrid>
        <w:gridCol w:w="1130"/>
        <w:gridCol w:w="7698"/>
      </w:tblGrid>
      <w:tr w:rsidR="00937A3C" w:rsidRPr="003F7C85" w:rsidTr="00AF7524">
        <w:trPr>
          <w:trHeight w:val="278"/>
          <w:jc w:val="center"/>
        </w:trPr>
        <w:tc>
          <w:tcPr>
            <w:tcW w:w="1130" w:type="dxa"/>
            <w:shd w:val="clear" w:color="auto" w:fill="948A54" w:themeFill="background2" w:themeFillShade="80"/>
          </w:tcPr>
          <w:p w:rsidR="00937A3C" w:rsidRPr="0060750E" w:rsidRDefault="00937A3C" w:rsidP="00AF7524">
            <w:pPr>
              <w:rPr>
                <w:rFonts w:cstheme="minorHAnsi"/>
                <w:b/>
                <w:color w:val="FFFFFF" w:themeColor="background1"/>
                <w:sz w:val="20"/>
                <w:szCs w:val="20"/>
                <w:lang w:val="en-US"/>
              </w:rPr>
            </w:pPr>
            <w:r w:rsidRPr="0060750E">
              <w:rPr>
                <w:rFonts w:cstheme="minorHAnsi"/>
                <w:b/>
                <w:color w:val="FFFFFF" w:themeColor="background1"/>
                <w:sz w:val="20"/>
                <w:szCs w:val="20"/>
                <w:lang w:val="en-US"/>
              </w:rPr>
              <w:t xml:space="preserve">Day 3 </w:t>
            </w:r>
          </w:p>
        </w:tc>
        <w:tc>
          <w:tcPr>
            <w:tcW w:w="7698" w:type="dxa"/>
            <w:shd w:val="clear" w:color="auto" w:fill="948A54" w:themeFill="background2" w:themeFillShade="80"/>
          </w:tcPr>
          <w:p w:rsidR="00937A3C" w:rsidRPr="0060750E" w:rsidRDefault="00937A3C" w:rsidP="00AF7524">
            <w:pPr>
              <w:rPr>
                <w:rFonts w:cstheme="minorHAnsi"/>
                <w:b/>
                <w:color w:val="FFFFFF" w:themeColor="background1"/>
                <w:sz w:val="20"/>
                <w:szCs w:val="20"/>
                <w:lang w:val="en-US"/>
              </w:rPr>
            </w:pPr>
            <w:r w:rsidRPr="0060750E">
              <w:rPr>
                <w:rFonts w:cstheme="minorHAnsi"/>
                <w:b/>
                <w:color w:val="FFFFFF" w:themeColor="background1"/>
                <w:sz w:val="20"/>
                <w:szCs w:val="20"/>
                <w:lang w:val="en-US"/>
              </w:rPr>
              <w:t>Thursday, June 7th, 2018 (SEMARNAT 3rd Floor)</w:t>
            </w:r>
          </w:p>
        </w:tc>
      </w:tr>
      <w:tr w:rsidR="00937A3C" w:rsidRPr="003F7C85" w:rsidTr="00AF7524">
        <w:tblPrEx>
          <w:jc w:val="left"/>
        </w:tblPrEx>
        <w:trPr>
          <w:trHeight w:val="152"/>
        </w:trPr>
        <w:tc>
          <w:tcPr>
            <w:tcW w:w="1130" w:type="dxa"/>
          </w:tcPr>
          <w:p w:rsidR="00937A3C" w:rsidRPr="00A43CD7" w:rsidRDefault="00937A3C" w:rsidP="00AF7524">
            <w:pPr>
              <w:rPr>
                <w:rFonts w:cstheme="minorHAnsi"/>
                <w:sz w:val="18"/>
                <w:lang w:val="en-US"/>
              </w:rPr>
            </w:pPr>
            <w:r>
              <w:rPr>
                <w:rFonts w:cstheme="minorHAnsi"/>
                <w:sz w:val="18"/>
                <w:lang w:val="en-US"/>
              </w:rPr>
              <w:t>9:00-10:00</w:t>
            </w:r>
          </w:p>
        </w:tc>
        <w:tc>
          <w:tcPr>
            <w:tcW w:w="7698" w:type="dxa"/>
          </w:tcPr>
          <w:p w:rsidR="00937A3C" w:rsidRPr="0054553C" w:rsidRDefault="00937A3C" w:rsidP="00AF7524">
            <w:pPr>
              <w:rPr>
                <w:rFonts w:cstheme="minorHAnsi"/>
                <w:b/>
                <w:bCs/>
                <w:color w:val="365F91"/>
                <w:sz w:val="18"/>
                <w:szCs w:val="18"/>
                <w:lang w:val="en-US"/>
              </w:rPr>
            </w:pPr>
            <w:r>
              <w:rPr>
                <w:rFonts w:cstheme="minorHAnsi"/>
                <w:b/>
                <w:bCs/>
                <w:color w:val="365F91" w:themeColor="accent1" w:themeShade="BF"/>
                <w:sz w:val="18"/>
                <w:szCs w:val="18"/>
                <w:lang w:val="en-US"/>
              </w:rPr>
              <w:t>GOAL</w:t>
            </w:r>
            <w:r w:rsidRPr="0054553C">
              <w:rPr>
                <w:rFonts w:cstheme="minorHAnsi"/>
                <w:b/>
                <w:bCs/>
                <w:color w:val="365F91" w:themeColor="accent1" w:themeShade="BF"/>
                <w:sz w:val="18"/>
                <w:szCs w:val="18"/>
                <w:lang w:val="en-US"/>
              </w:rPr>
              <w:t xml:space="preserve"> 3. </w:t>
            </w:r>
            <w:r w:rsidRPr="0054553C">
              <w:rPr>
                <w:rFonts w:cstheme="minorHAnsi"/>
                <w:b/>
                <w:bCs/>
                <w:color w:val="365F91"/>
                <w:sz w:val="18"/>
                <w:szCs w:val="18"/>
                <w:lang w:val="en-US"/>
              </w:rPr>
              <w:t xml:space="preserve">Leveraging synergies for biodiversity mainstreaming. </w:t>
            </w:r>
          </w:p>
          <w:p w:rsidR="00937A3C" w:rsidRPr="0054553C" w:rsidRDefault="00937A3C" w:rsidP="00AF7524">
            <w:pPr>
              <w:rPr>
                <w:rFonts w:cstheme="minorHAnsi"/>
                <w:color w:val="365F91" w:themeColor="accent1" w:themeShade="BF"/>
                <w:sz w:val="18"/>
                <w:szCs w:val="18"/>
                <w:lang w:val="en-US"/>
              </w:rPr>
            </w:pPr>
            <w:r w:rsidRPr="0054553C">
              <w:rPr>
                <w:rFonts w:cstheme="minorHAnsi"/>
                <w:color w:val="365F91" w:themeColor="accent1" w:themeShade="BF"/>
                <w:sz w:val="18"/>
                <w:szCs w:val="18"/>
                <w:lang w:val="en-US"/>
              </w:rPr>
              <w:t>Highlighting linkages between Biodiversity Mainstreaming and:</w:t>
            </w:r>
          </w:p>
          <w:p w:rsidR="00937A3C" w:rsidRPr="0054553C" w:rsidRDefault="00937A3C" w:rsidP="00AF7524">
            <w:pPr>
              <w:rPr>
                <w:rFonts w:cstheme="minorHAnsi"/>
                <w:color w:val="365F91" w:themeColor="accent1" w:themeShade="BF"/>
                <w:sz w:val="18"/>
                <w:szCs w:val="18"/>
                <w:lang w:val="en-US"/>
              </w:rPr>
            </w:pPr>
          </w:p>
          <w:p w:rsidR="00937A3C" w:rsidRPr="00787DDE" w:rsidRDefault="00937A3C" w:rsidP="00AF7524">
            <w:pPr>
              <w:rPr>
                <w:rFonts w:cstheme="minorHAnsi"/>
                <w:b/>
                <w:bCs/>
                <w:sz w:val="18"/>
                <w:szCs w:val="18"/>
                <w:lang w:val="en-US"/>
              </w:rPr>
            </w:pPr>
            <w:r w:rsidRPr="0054553C">
              <w:rPr>
                <w:rFonts w:cstheme="minorHAnsi"/>
                <w:b/>
                <w:color w:val="365F91" w:themeColor="accent1" w:themeShade="BF"/>
                <w:sz w:val="18"/>
                <w:szCs w:val="18"/>
                <w:lang w:val="en-US"/>
              </w:rPr>
              <w:t>Part A.</w:t>
            </w:r>
            <w:r w:rsidRPr="0054553C">
              <w:rPr>
                <w:rFonts w:cstheme="minorHAnsi"/>
                <w:color w:val="365F91" w:themeColor="accent1" w:themeShade="BF"/>
                <w:sz w:val="18"/>
                <w:szCs w:val="18"/>
                <w:lang w:val="en-US"/>
              </w:rPr>
              <w:t xml:space="preserve"> The 2030 Agenda for Sustainable Development and its Goals.</w:t>
            </w:r>
          </w:p>
          <w:p w:rsidR="00937A3C" w:rsidRPr="0054553C" w:rsidRDefault="00937A3C" w:rsidP="00AF7524">
            <w:pPr>
              <w:rPr>
                <w:rFonts w:cstheme="minorHAnsi"/>
                <w:sz w:val="18"/>
                <w:szCs w:val="18"/>
                <w:lang w:val="en-US"/>
              </w:rPr>
            </w:pPr>
            <w:r w:rsidRPr="0054553C">
              <w:rPr>
                <w:rFonts w:cstheme="minorHAnsi"/>
                <w:sz w:val="18"/>
                <w:szCs w:val="18"/>
                <w:lang w:val="en-US"/>
              </w:rPr>
              <w:t xml:space="preserve">Co-chairs: </w:t>
            </w:r>
          </w:p>
          <w:p w:rsidR="00937A3C" w:rsidRPr="0054553C" w:rsidRDefault="00937A3C" w:rsidP="00AF7524">
            <w:pPr>
              <w:ind w:left="887"/>
              <w:rPr>
                <w:rFonts w:cstheme="minorHAnsi"/>
                <w:sz w:val="18"/>
                <w:szCs w:val="18"/>
                <w:lang w:val="en-US"/>
              </w:rPr>
            </w:pPr>
            <w:r>
              <w:rPr>
                <w:rFonts w:cstheme="minorHAnsi"/>
                <w:b/>
                <w:bCs/>
                <w:sz w:val="18"/>
                <w:szCs w:val="18"/>
                <w:lang w:val="en-US"/>
              </w:rPr>
              <w:t>Mr</w:t>
            </w:r>
            <w:r w:rsidRPr="0054553C">
              <w:rPr>
                <w:rFonts w:cstheme="minorHAnsi"/>
                <w:b/>
                <w:bCs/>
                <w:sz w:val="18"/>
                <w:szCs w:val="18"/>
                <w:lang w:val="en-US"/>
              </w:rPr>
              <w:t>.</w:t>
            </w:r>
            <w:r>
              <w:rPr>
                <w:rFonts w:cstheme="minorHAnsi"/>
                <w:b/>
                <w:bCs/>
                <w:sz w:val="18"/>
                <w:szCs w:val="18"/>
                <w:lang w:val="en-US"/>
              </w:rPr>
              <w:t xml:space="preserve"> Diego Simancas</w:t>
            </w:r>
            <w:r w:rsidRPr="0054553C">
              <w:rPr>
                <w:rFonts w:cstheme="minorHAnsi"/>
                <w:sz w:val="18"/>
                <w:szCs w:val="18"/>
                <w:lang w:val="en-US"/>
              </w:rPr>
              <w:t xml:space="preserve">, General Director for </w:t>
            </w:r>
            <w:r>
              <w:rPr>
                <w:rFonts w:cstheme="minorHAnsi"/>
                <w:sz w:val="18"/>
                <w:szCs w:val="18"/>
                <w:lang w:val="en-US"/>
              </w:rPr>
              <w:t>Economic and Social</w:t>
            </w:r>
            <w:r w:rsidRPr="0054553C">
              <w:rPr>
                <w:rFonts w:cstheme="minorHAnsi"/>
                <w:sz w:val="18"/>
                <w:szCs w:val="18"/>
                <w:lang w:val="en-US"/>
              </w:rPr>
              <w:t xml:space="preserve"> Issues</w:t>
            </w:r>
            <w:r>
              <w:rPr>
                <w:rFonts w:cstheme="minorHAnsi"/>
                <w:sz w:val="18"/>
                <w:szCs w:val="18"/>
                <w:lang w:val="en-US"/>
              </w:rPr>
              <w:t>,</w:t>
            </w:r>
            <w:r w:rsidRPr="0054553C">
              <w:rPr>
                <w:rFonts w:cstheme="minorHAnsi"/>
                <w:sz w:val="18"/>
                <w:szCs w:val="18"/>
                <w:lang w:val="en-US"/>
              </w:rPr>
              <w:t xml:space="preserve"> Ministry of </w:t>
            </w:r>
            <w:r>
              <w:rPr>
                <w:rFonts w:cstheme="minorHAnsi"/>
                <w:sz w:val="18"/>
                <w:szCs w:val="18"/>
                <w:lang w:val="en-US"/>
              </w:rPr>
              <w:t>Foreign Affairs,</w:t>
            </w:r>
            <w:r w:rsidRPr="0054553C">
              <w:rPr>
                <w:rFonts w:cstheme="minorHAnsi"/>
                <w:sz w:val="18"/>
                <w:szCs w:val="18"/>
                <w:lang w:val="en-US"/>
              </w:rPr>
              <w:t xml:space="preserve"> Mexico </w:t>
            </w:r>
            <w:r w:rsidRPr="0054553C">
              <w:rPr>
                <w:rFonts w:cstheme="minorHAnsi"/>
                <w:i/>
                <w:iCs/>
                <w:color w:val="365F91" w:themeColor="accent1" w:themeShade="BF"/>
                <w:sz w:val="18"/>
                <w:szCs w:val="18"/>
                <w:lang w:val="en-US"/>
              </w:rPr>
              <w:t>(Confirmed)</w:t>
            </w:r>
            <w:r>
              <w:rPr>
                <w:rFonts w:cstheme="minorHAnsi"/>
                <w:i/>
                <w:iCs/>
                <w:color w:val="365F91" w:themeColor="accent1" w:themeShade="BF"/>
                <w:sz w:val="18"/>
                <w:szCs w:val="18"/>
                <w:lang w:val="en-US"/>
              </w:rPr>
              <w:t xml:space="preserve"> </w:t>
            </w:r>
          </w:p>
          <w:p w:rsidR="00937A3C" w:rsidRPr="0054553C" w:rsidRDefault="00937A3C" w:rsidP="00AF7524">
            <w:pPr>
              <w:ind w:left="360" w:firstLine="527"/>
              <w:rPr>
                <w:rFonts w:cstheme="minorHAnsi"/>
                <w:sz w:val="18"/>
                <w:szCs w:val="18"/>
                <w:lang w:val="en-US"/>
              </w:rPr>
            </w:pPr>
            <w:r w:rsidRPr="0054553C">
              <w:rPr>
                <w:rFonts w:cstheme="minorHAnsi"/>
                <w:b/>
                <w:iCs/>
                <w:sz w:val="18"/>
                <w:szCs w:val="18"/>
                <w:lang w:val="en-US"/>
              </w:rPr>
              <w:lastRenderedPageBreak/>
              <w:t>Mrs. Jamison Ervin</w:t>
            </w:r>
            <w:r w:rsidRPr="0054553C">
              <w:rPr>
                <w:rFonts w:cstheme="minorHAnsi"/>
                <w:iCs/>
                <w:sz w:val="18"/>
                <w:szCs w:val="18"/>
                <w:lang w:val="en-US"/>
              </w:rPr>
              <w:t xml:space="preserve">. Manager of UNDP's Nature for Development Program </w:t>
            </w:r>
            <w:r w:rsidRPr="0054553C">
              <w:rPr>
                <w:rFonts w:cstheme="minorHAnsi"/>
                <w:i/>
                <w:iCs/>
                <w:color w:val="365F91" w:themeColor="accent1" w:themeShade="BF"/>
                <w:sz w:val="18"/>
                <w:szCs w:val="18"/>
                <w:lang w:val="en-US"/>
              </w:rPr>
              <w:t xml:space="preserve">(Confirmed) </w:t>
            </w:r>
          </w:p>
          <w:p w:rsidR="00937A3C" w:rsidRPr="00F27A2B" w:rsidRDefault="00937A3C" w:rsidP="00AF7524">
            <w:pPr>
              <w:ind w:left="360" w:firstLine="527"/>
              <w:rPr>
                <w:rFonts w:cstheme="minorHAnsi"/>
                <w:i/>
                <w:color w:val="4F81BD" w:themeColor="accent1"/>
                <w:sz w:val="18"/>
                <w:szCs w:val="18"/>
                <w:lang w:val="en-US"/>
              </w:rPr>
            </w:pPr>
            <w:r w:rsidRPr="00F27A2B">
              <w:rPr>
                <w:rFonts w:cstheme="minorHAnsi"/>
                <w:i/>
                <w:color w:val="000000" w:themeColor="text1"/>
                <w:sz w:val="18"/>
                <w:lang w:val="en-US"/>
              </w:rPr>
              <w:t>Set the scene in 10 min.</w:t>
            </w:r>
          </w:p>
          <w:p w:rsidR="00937A3C" w:rsidRPr="009478E3" w:rsidRDefault="00937A3C" w:rsidP="00937A3C">
            <w:pPr>
              <w:pStyle w:val="ListParagraph"/>
              <w:numPr>
                <w:ilvl w:val="0"/>
                <w:numId w:val="23"/>
              </w:numPr>
              <w:jc w:val="left"/>
              <w:rPr>
                <w:rFonts w:cstheme="minorHAnsi"/>
                <w:sz w:val="18"/>
                <w:lang w:val="en-US"/>
              </w:rPr>
            </w:pPr>
            <w:r w:rsidRPr="0054553C">
              <w:rPr>
                <w:rFonts w:cstheme="minorHAnsi"/>
                <w:sz w:val="18"/>
                <w:lang w:val="en-US"/>
              </w:rPr>
              <w:t xml:space="preserve">Strategy for Sustainable Development and the 2030 Agenda in </w:t>
            </w:r>
            <w:r>
              <w:rPr>
                <w:rFonts w:cstheme="minorHAnsi"/>
                <w:sz w:val="18"/>
                <w:lang w:val="en-US"/>
              </w:rPr>
              <w:t xml:space="preserve">Mexico </w:t>
            </w:r>
            <w:r w:rsidRPr="0022008C">
              <w:rPr>
                <w:rFonts w:cstheme="minorHAnsi"/>
                <w:b/>
                <w:sz w:val="18"/>
                <w:lang w:val="en-US"/>
              </w:rPr>
              <w:t xml:space="preserve">Ms. </w:t>
            </w:r>
            <w:r>
              <w:rPr>
                <w:rFonts w:cstheme="minorHAnsi"/>
                <w:b/>
                <w:sz w:val="18"/>
                <w:lang w:val="en-US"/>
              </w:rPr>
              <w:t>Paulina Terrazas</w:t>
            </w:r>
            <w:r>
              <w:rPr>
                <w:rFonts w:cstheme="minorHAnsi"/>
                <w:sz w:val="18"/>
                <w:lang w:val="en-US"/>
              </w:rPr>
              <w:t xml:space="preserve"> (Presidency Office, Mexico)</w:t>
            </w:r>
            <w:r w:rsidRPr="009478E3">
              <w:rPr>
                <w:rFonts w:cstheme="minorHAnsi"/>
                <w:iCs/>
                <w:color w:val="FF0000"/>
                <w:sz w:val="18"/>
                <w:lang w:val="en-US"/>
              </w:rPr>
              <w:t xml:space="preserve"> </w:t>
            </w:r>
            <w:r w:rsidRPr="0054553C">
              <w:rPr>
                <w:rFonts w:cstheme="minorHAnsi"/>
                <w:i/>
                <w:iCs/>
                <w:color w:val="365F91" w:themeColor="accent1" w:themeShade="BF"/>
                <w:sz w:val="18"/>
                <w:szCs w:val="18"/>
                <w:lang w:val="en-US"/>
              </w:rPr>
              <w:t xml:space="preserve">(Confirmed) </w:t>
            </w:r>
            <w:r w:rsidRPr="009478E3">
              <w:rPr>
                <w:rFonts w:cstheme="minorHAnsi"/>
                <w:i/>
                <w:iCs/>
                <w:color w:val="000000" w:themeColor="text1"/>
                <w:sz w:val="18"/>
                <w:szCs w:val="18"/>
                <w:lang w:val="en-US"/>
              </w:rPr>
              <w:t>10 min.</w:t>
            </w:r>
          </w:p>
          <w:p w:rsidR="00937A3C" w:rsidRPr="00F4338E" w:rsidRDefault="00937A3C" w:rsidP="00937A3C">
            <w:pPr>
              <w:pStyle w:val="ListParagraph"/>
              <w:numPr>
                <w:ilvl w:val="0"/>
                <w:numId w:val="23"/>
              </w:numPr>
              <w:jc w:val="left"/>
              <w:rPr>
                <w:rFonts w:cstheme="minorHAnsi"/>
                <w:sz w:val="18"/>
                <w:lang w:val="en-US"/>
              </w:rPr>
            </w:pPr>
            <w:r w:rsidRPr="00F4338E">
              <w:rPr>
                <w:rFonts w:cstheme="minorHAnsi"/>
                <w:sz w:val="18"/>
                <w:lang w:val="en-US"/>
              </w:rPr>
              <w:t>Management Strategy for Sustainable Development and the 2030 Agenda in Germany.</w:t>
            </w:r>
            <w:r>
              <w:rPr>
                <w:rFonts w:cstheme="minorHAnsi"/>
                <w:sz w:val="18"/>
                <w:lang w:val="en-US"/>
              </w:rPr>
              <w:t xml:space="preserve"> </w:t>
            </w:r>
            <w:r w:rsidRPr="00F4338E">
              <w:rPr>
                <w:rFonts w:cstheme="minorHAnsi"/>
                <w:b/>
                <w:sz w:val="18"/>
                <w:lang w:val="en-US"/>
              </w:rPr>
              <w:t xml:space="preserve">Ms. Martina </w:t>
            </w:r>
            <w:proofErr w:type="spellStart"/>
            <w:r w:rsidRPr="00F4338E">
              <w:rPr>
                <w:rFonts w:cstheme="minorHAnsi"/>
                <w:b/>
                <w:sz w:val="18"/>
                <w:lang w:val="en-US"/>
              </w:rPr>
              <w:t>Vatterodt</w:t>
            </w:r>
            <w:proofErr w:type="spellEnd"/>
            <w:r w:rsidRPr="00F4338E">
              <w:rPr>
                <w:rFonts w:cstheme="minorHAnsi"/>
                <w:b/>
                <w:sz w:val="18"/>
                <w:lang w:val="en-US"/>
              </w:rPr>
              <w:t xml:space="preserve"> </w:t>
            </w:r>
            <w:r w:rsidRPr="00F4338E">
              <w:rPr>
                <w:rFonts w:cstheme="minorHAnsi"/>
                <w:sz w:val="18"/>
                <w:lang w:val="en-US"/>
              </w:rPr>
              <w:t>(Germany Embassy in Mexico)</w:t>
            </w:r>
            <w:r>
              <w:rPr>
                <w:rFonts w:cstheme="minorHAnsi"/>
                <w:sz w:val="18"/>
                <w:lang w:val="en-US"/>
              </w:rPr>
              <w:t xml:space="preserve"> </w:t>
            </w:r>
            <w:r w:rsidRPr="0054553C">
              <w:rPr>
                <w:rFonts w:cstheme="minorHAnsi"/>
                <w:i/>
                <w:iCs/>
                <w:color w:val="365F91" w:themeColor="accent1" w:themeShade="BF"/>
                <w:sz w:val="18"/>
                <w:szCs w:val="18"/>
                <w:lang w:val="en-US"/>
              </w:rPr>
              <w:t xml:space="preserve">(Confirmed) </w:t>
            </w:r>
            <w:r w:rsidRPr="00F4338E">
              <w:rPr>
                <w:rFonts w:cstheme="minorHAnsi"/>
                <w:i/>
                <w:iCs/>
                <w:color w:val="000000" w:themeColor="text1"/>
                <w:sz w:val="18"/>
                <w:szCs w:val="18"/>
                <w:lang w:val="en-US"/>
              </w:rPr>
              <w:t>10 min.</w:t>
            </w:r>
          </w:p>
          <w:p w:rsidR="00937A3C" w:rsidRPr="0054553C" w:rsidRDefault="00937A3C" w:rsidP="00937A3C">
            <w:pPr>
              <w:pStyle w:val="ListParagraph"/>
              <w:numPr>
                <w:ilvl w:val="0"/>
                <w:numId w:val="23"/>
              </w:numPr>
              <w:jc w:val="left"/>
              <w:rPr>
                <w:rFonts w:cstheme="minorHAnsi"/>
                <w:sz w:val="18"/>
                <w:szCs w:val="18"/>
                <w:lang w:val="en-US"/>
              </w:rPr>
            </w:pPr>
            <w:r w:rsidRPr="0054553C">
              <w:rPr>
                <w:rFonts w:cstheme="minorHAnsi"/>
                <w:sz w:val="18"/>
                <w:lang w:val="en-US"/>
              </w:rPr>
              <w:t xml:space="preserve">Q&amp;A and discussion. </w:t>
            </w:r>
            <w:r>
              <w:rPr>
                <w:rFonts w:cstheme="minorHAnsi"/>
                <w:i/>
                <w:sz w:val="18"/>
                <w:lang w:val="en-US"/>
              </w:rPr>
              <w:t>5</w:t>
            </w:r>
            <w:r w:rsidRPr="0054553C">
              <w:rPr>
                <w:rFonts w:cstheme="minorHAnsi"/>
                <w:i/>
                <w:sz w:val="18"/>
                <w:lang w:val="en-US"/>
              </w:rPr>
              <w:t>0 min.</w:t>
            </w:r>
          </w:p>
        </w:tc>
      </w:tr>
      <w:tr w:rsidR="00937A3C" w:rsidRPr="003F7C85" w:rsidTr="00AF7524">
        <w:tblPrEx>
          <w:jc w:val="left"/>
        </w:tblPrEx>
        <w:trPr>
          <w:trHeight w:val="152"/>
        </w:trPr>
        <w:tc>
          <w:tcPr>
            <w:tcW w:w="1130" w:type="dxa"/>
          </w:tcPr>
          <w:p w:rsidR="00937A3C" w:rsidRDefault="00937A3C" w:rsidP="00AF7524">
            <w:pPr>
              <w:rPr>
                <w:rFonts w:cstheme="minorHAnsi"/>
                <w:sz w:val="18"/>
                <w:lang w:val="en-US"/>
              </w:rPr>
            </w:pPr>
            <w:r>
              <w:rPr>
                <w:rFonts w:cstheme="minorHAnsi"/>
                <w:sz w:val="18"/>
                <w:lang w:val="en-US"/>
              </w:rPr>
              <w:lastRenderedPageBreak/>
              <w:t>10:00-11:00</w:t>
            </w:r>
          </w:p>
        </w:tc>
        <w:tc>
          <w:tcPr>
            <w:tcW w:w="7698" w:type="dxa"/>
          </w:tcPr>
          <w:p w:rsidR="00937A3C" w:rsidRPr="006D5C0D" w:rsidRDefault="00937A3C" w:rsidP="00AF7524">
            <w:pPr>
              <w:rPr>
                <w:rFonts w:cstheme="minorHAnsi"/>
                <w:color w:val="4F81BD" w:themeColor="accent1"/>
                <w:sz w:val="18"/>
                <w:szCs w:val="18"/>
                <w:lang w:val="en-US"/>
              </w:rPr>
            </w:pPr>
            <w:r w:rsidRPr="00A43CD7">
              <w:rPr>
                <w:rFonts w:cstheme="minorHAnsi"/>
                <w:b/>
                <w:color w:val="365F91" w:themeColor="accent1" w:themeShade="BF"/>
                <w:sz w:val="18"/>
                <w:szCs w:val="18"/>
                <w:lang w:val="en-US"/>
              </w:rPr>
              <w:t>PART B.</w:t>
            </w:r>
            <w:r w:rsidRPr="00A43CD7">
              <w:rPr>
                <w:rFonts w:cstheme="minorHAnsi"/>
                <w:color w:val="365F91" w:themeColor="accent1" w:themeShade="BF"/>
                <w:sz w:val="18"/>
                <w:szCs w:val="18"/>
                <w:lang w:val="en-US"/>
              </w:rPr>
              <w:t xml:space="preserve"> The “Transformational Change” agenda</w:t>
            </w:r>
            <w:r w:rsidRPr="00A43CD7">
              <w:rPr>
                <w:rFonts w:cstheme="minorHAnsi"/>
                <w:color w:val="4F81BD" w:themeColor="accent1"/>
                <w:sz w:val="18"/>
                <w:szCs w:val="18"/>
                <w:lang w:val="en-US"/>
              </w:rPr>
              <w:t>.</w:t>
            </w:r>
          </w:p>
          <w:p w:rsidR="00937A3C" w:rsidRDefault="00937A3C" w:rsidP="00AF7524">
            <w:pPr>
              <w:rPr>
                <w:rFonts w:cstheme="minorHAnsi"/>
                <w:iCs/>
                <w:sz w:val="18"/>
                <w:szCs w:val="18"/>
                <w:lang w:val="en-US"/>
              </w:rPr>
            </w:pPr>
            <w:r>
              <w:rPr>
                <w:rFonts w:cstheme="minorHAnsi"/>
                <w:bCs/>
                <w:sz w:val="18"/>
                <w:szCs w:val="18"/>
                <w:lang w:val="en-US"/>
              </w:rPr>
              <w:t>C</w:t>
            </w:r>
            <w:r>
              <w:rPr>
                <w:rFonts w:cstheme="minorHAnsi"/>
                <w:iCs/>
                <w:sz w:val="18"/>
                <w:szCs w:val="18"/>
                <w:lang w:val="en-US"/>
              </w:rPr>
              <w:t>hair</w:t>
            </w:r>
            <w:r w:rsidRPr="00A43CD7">
              <w:rPr>
                <w:rFonts w:cstheme="minorHAnsi"/>
                <w:iCs/>
                <w:sz w:val="18"/>
                <w:szCs w:val="18"/>
                <w:lang w:val="en-US"/>
              </w:rPr>
              <w:t xml:space="preserve">: </w:t>
            </w:r>
          </w:p>
          <w:p w:rsidR="00937A3C" w:rsidRPr="006D5C0D" w:rsidRDefault="00937A3C" w:rsidP="00AF7524">
            <w:pPr>
              <w:ind w:left="708"/>
              <w:rPr>
                <w:rFonts w:cstheme="minorHAnsi"/>
                <w:iCs/>
                <w:sz w:val="18"/>
                <w:szCs w:val="18"/>
                <w:lang w:val="en-US"/>
              </w:rPr>
            </w:pPr>
            <w:r w:rsidRPr="00A43CD7">
              <w:rPr>
                <w:rFonts w:cstheme="minorHAnsi"/>
                <w:b/>
                <w:iCs/>
                <w:sz w:val="18"/>
                <w:szCs w:val="18"/>
                <w:lang w:val="en-US"/>
              </w:rPr>
              <w:t xml:space="preserve">Mr. David Cooper </w:t>
            </w:r>
            <w:r w:rsidRPr="00A43CD7">
              <w:rPr>
                <w:rFonts w:cstheme="minorHAnsi"/>
                <w:iCs/>
                <w:sz w:val="18"/>
                <w:szCs w:val="18"/>
                <w:lang w:val="en-US"/>
              </w:rPr>
              <w:t xml:space="preserve">(SCBD) </w:t>
            </w:r>
            <w:r w:rsidRPr="00A43CD7">
              <w:rPr>
                <w:rFonts w:cstheme="minorHAnsi"/>
                <w:iCs/>
                <w:color w:val="365F91" w:themeColor="accent1" w:themeShade="BF"/>
                <w:sz w:val="18"/>
                <w:szCs w:val="18"/>
                <w:lang w:val="en-US"/>
              </w:rPr>
              <w:t>(</w:t>
            </w:r>
            <w:r w:rsidRPr="00A43CD7">
              <w:rPr>
                <w:rFonts w:cstheme="minorHAnsi"/>
                <w:i/>
                <w:iCs/>
                <w:color w:val="365F91" w:themeColor="accent1" w:themeShade="BF"/>
                <w:sz w:val="18"/>
                <w:szCs w:val="18"/>
                <w:lang w:val="en-US"/>
              </w:rPr>
              <w:t>confirmed</w:t>
            </w:r>
            <w:r w:rsidRPr="00A43CD7">
              <w:rPr>
                <w:rFonts w:cstheme="minorHAnsi"/>
                <w:iCs/>
                <w:color w:val="365F91" w:themeColor="accent1" w:themeShade="BF"/>
                <w:sz w:val="18"/>
                <w:szCs w:val="18"/>
                <w:lang w:val="en-US"/>
              </w:rPr>
              <w:t>)</w:t>
            </w:r>
            <w:r>
              <w:rPr>
                <w:rFonts w:cstheme="minorHAnsi"/>
                <w:iCs/>
                <w:color w:val="365F91" w:themeColor="accent1" w:themeShade="BF"/>
                <w:sz w:val="18"/>
                <w:szCs w:val="18"/>
                <w:lang w:val="en-US"/>
              </w:rPr>
              <w:t xml:space="preserve">, </w:t>
            </w:r>
            <w:r w:rsidRPr="00787DDE">
              <w:rPr>
                <w:rFonts w:cstheme="minorHAnsi"/>
                <w:i/>
                <w:color w:val="000000" w:themeColor="text1"/>
                <w:sz w:val="18"/>
                <w:lang w:val="en-US"/>
              </w:rPr>
              <w:t>set the scene in 10 min.</w:t>
            </w:r>
          </w:p>
          <w:p w:rsidR="00937A3C" w:rsidRPr="00A43CD7" w:rsidRDefault="00937A3C" w:rsidP="00937A3C">
            <w:pPr>
              <w:pStyle w:val="ListParagraph"/>
              <w:numPr>
                <w:ilvl w:val="0"/>
                <w:numId w:val="22"/>
              </w:numPr>
              <w:jc w:val="left"/>
              <w:rPr>
                <w:rFonts w:cstheme="minorHAnsi"/>
                <w:sz w:val="18"/>
                <w:szCs w:val="18"/>
                <w:lang w:val="en-US"/>
              </w:rPr>
            </w:pPr>
            <w:r w:rsidRPr="00A43CD7">
              <w:rPr>
                <w:rFonts w:cstheme="minorHAnsi"/>
                <w:sz w:val="18"/>
                <w:szCs w:val="18"/>
                <w:lang w:val="en-US"/>
              </w:rPr>
              <w:t xml:space="preserve">Mainstreaming as part of the Transformational Change Agenda. </w:t>
            </w:r>
            <w:r w:rsidRPr="00A43CD7">
              <w:rPr>
                <w:rFonts w:cstheme="minorHAnsi"/>
                <w:b/>
                <w:sz w:val="18"/>
                <w:szCs w:val="18"/>
                <w:lang w:val="en-US"/>
              </w:rPr>
              <w:t xml:space="preserve">Mr. Marcel </w:t>
            </w:r>
            <w:proofErr w:type="spellStart"/>
            <w:r w:rsidRPr="00A43CD7">
              <w:rPr>
                <w:rFonts w:cstheme="minorHAnsi"/>
                <w:b/>
                <w:sz w:val="18"/>
                <w:szCs w:val="18"/>
                <w:lang w:val="en-US"/>
              </w:rPr>
              <w:t>Kok</w:t>
            </w:r>
            <w:proofErr w:type="spellEnd"/>
            <w:r w:rsidRPr="00A43CD7">
              <w:rPr>
                <w:rFonts w:cstheme="minorHAnsi"/>
                <w:sz w:val="18"/>
                <w:szCs w:val="18"/>
                <w:lang w:val="en-US"/>
              </w:rPr>
              <w:t xml:space="preserve">, Netherlands Environmental Assessment Agency. </w:t>
            </w:r>
            <w:r w:rsidRPr="00A43CD7">
              <w:rPr>
                <w:rFonts w:cstheme="minorHAnsi"/>
                <w:iCs/>
                <w:color w:val="365F91" w:themeColor="accent1" w:themeShade="BF"/>
                <w:sz w:val="18"/>
                <w:szCs w:val="18"/>
                <w:lang w:val="en-US"/>
              </w:rPr>
              <w:t>(</w:t>
            </w:r>
            <w:r w:rsidRPr="00A43CD7">
              <w:rPr>
                <w:rFonts w:cstheme="minorHAnsi"/>
                <w:i/>
                <w:iCs/>
                <w:color w:val="365F91" w:themeColor="accent1" w:themeShade="BF"/>
                <w:sz w:val="18"/>
                <w:szCs w:val="18"/>
                <w:lang w:val="en-US"/>
              </w:rPr>
              <w:t>confirmed</w:t>
            </w:r>
            <w:r w:rsidRPr="00A43CD7">
              <w:rPr>
                <w:rFonts w:cstheme="minorHAnsi"/>
                <w:iCs/>
                <w:color w:val="365F91" w:themeColor="accent1" w:themeShade="BF"/>
                <w:sz w:val="18"/>
                <w:szCs w:val="18"/>
                <w:lang w:val="en-US"/>
              </w:rPr>
              <w:t xml:space="preserve">) </w:t>
            </w:r>
            <w:r w:rsidRPr="00A43CD7">
              <w:rPr>
                <w:rFonts w:cstheme="minorHAnsi"/>
                <w:i/>
                <w:sz w:val="18"/>
                <w:szCs w:val="18"/>
                <w:lang w:val="en-US"/>
              </w:rPr>
              <w:t>10 min</w:t>
            </w:r>
            <w:r w:rsidRPr="00A43CD7">
              <w:rPr>
                <w:rFonts w:cstheme="minorHAnsi"/>
                <w:i/>
                <w:color w:val="000000" w:themeColor="text1"/>
                <w:sz w:val="18"/>
                <w:szCs w:val="18"/>
                <w:lang w:val="en-US"/>
              </w:rPr>
              <w:t>.</w:t>
            </w:r>
          </w:p>
          <w:p w:rsidR="00937A3C" w:rsidRPr="00123741" w:rsidRDefault="00937A3C" w:rsidP="00937A3C">
            <w:pPr>
              <w:pStyle w:val="ListParagraph"/>
              <w:numPr>
                <w:ilvl w:val="0"/>
                <w:numId w:val="22"/>
              </w:numPr>
              <w:jc w:val="left"/>
              <w:rPr>
                <w:rFonts w:cstheme="minorHAnsi"/>
                <w:sz w:val="18"/>
                <w:lang w:val="en-US"/>
              </w:rPr>
            </w:pPr>
            <w:r w:rsidRPr="006D5C0D">
              <w:rPr>
                <w:rFonts w:cstheme="minorHAnsi"/>
                <w:bCs/>
                <w:sz w:val="18"/>
                <w:szCs w:val="18"/>
                <w:lang w:val="en-US"/>
              </w:rPr>
              <w:t>IPLC changes for better involvement in biodiversity mainstreaming</w:t>
            </w:r>
            <w:r>
              <w:rPr>
                <w:rFonts w:cstheme="minorHAnsi"/>
                <w:bCs/>
                <w:sz w:val="18"/>
                <w:szCs w:val="18"/>
                <w:lang w:val="en-US"/>
              </w:rPr>
              <w:t>,</w:t>
            </w:r>
            <w:r>
              <w:rPr>
                <w:rFonts w:cstheme="minorHAnsi"/>
                <w:b/>
                <w:bCs/>
                <w:sz w:val="18"/>
                <w:szCs w:val="18"/>
                <w:lang w:val="en-US"/>
              </w:rPr>
              <w:t xml:space="preserve"> </w:t>
            </w:r>
            <w:r w:rsidRPr="00A43CD7">
              <w:rPr>
                <w:rFonts w:cstheme="minorHAnsi"/>
                <w:b/>
                <w:bCs/>
                <w:sz w:val="18"/>
                <w:szCs w:val="18"/>
                <w:lang w:val="en-US"/>
              </w:rPr>
              <w:t xml:space="preserve">Mrs. </w:t>
            </w:r>
            <w:proofErr w:type="spellStart"/>
            <w:r w:rsidRPr="00A43CD7">
              <w:rPr>
                <w:rFonts w:cstheme="minorHAnsi"/>
                <w:b/>
                <w:bCs/>
                <w:color w:val="000000" w:themeColor="text1"/>
                <w:sz w:val="18"/>
                <w:szCs w:val="18"/>
                <w:lang w:val="en-US"/>
              </w:rPr>
              <w:t>Joji</w:t>
            </w:r>
            <w:proofErr w:type="spellEnd"/>
            <w:r w:rsidRPr="00A43CD7">
              <w:rPr>
                <w:rFonts w:cstheme="minorHAnsi"/>
                <w:b/>
                <w:bCs/>
                <w:color w:val="000000" w:themeColor="text1"/>
                <w:sz w:val="18"/>
                <w:szCs w:val="18"/>
                <w:lang w:val="en-US"/>
              </w:rPr>
              <w:t xml:space="preserve"> </w:t>
            </w:r>
            <w:proofErr w:type="spellStart"/>
            <w:r w:rsidRPr="00A43CD7">
              <w:rPr>
                <w:rFonts w:cstheme="minorHAnsi"/>
                <w:b/>
                <w:bCs/>
                <w:color w:val="000000" w:themeColor="text1"/>
                <w:sz w:val="18"/>
                <w:szCs w:val="18"/>
                <w:lang w:val="en-US"/>
              </w:rPr>
              <w:t>Carino</w:t>
            </w:r>
            <w:proofErr w:type="spellEnd"/>
            <w:r w:rsidRPr="00A43CD7">
              <w:rPr>
                <w:rFonts w:cstheme="minorHAnsi"/>
                <w:i/>
                <w:iCs/>
                <w:color w:val="000000" w:themeColor="text1"/>
                <w:sz w:val="18"/>
                <w:szCs w:val="18"/>
                <w:lang w:val="en-US"/>
              </w:rPr>
              <w:t xml:space="preserve">, </w:t>
            </w:r>
            <w:r>
              <w:rPr>
                <w:rFonts w:cstheme="minorHAnsi"/>
                <w:color w:val="000000" w:themeColor="text1"/>
                <w:sz w:val="18"/>
                <w:szCs w:val="18"/>
                <w:lang w:val="en-US"/>
              </w:rPr>
              <w:t xml:space="preserve">Forest People </w:t>
            </w:r>
            <w:proofErr w:type="spellStart"/>
            <w:r>
              <w:rPr>
                <w:rFonts w:cstheme="minorHAnsi"/>
                <w:color w:val="000000" w:themeColor="text1"/>
                <w:sz w:val="18"/>
                <w:szCs w:val="18"/>
                <w:lang w:val="en-US"/>
              </w:rPr>
              <w:t>Programme</w:t>
            </w:r>
            <w:proofErr w:type="spellEnd"/>
            <w:r w:rsidRPr="00A43CD7">
              <w:rPr>
                <w:rFonts w:cstheme="minorHAnsi"/>
                <w:sz w:val="18"/>
                <w:szCs w:val="18"/>
                <w:lang w:val="en-US"/>
              </w:rPr>
              <w:t xml:space="preserve"> </w:t>
            </w:r>
            <w:r w:rsidRPr="00A43CD7">
              <w:rPr>
                <w:rFonts w:cstheme="minorHAnsi"/>
                <w:iCs/>
                <w:color w:val="365F91" w:themeColor="accent1" w:themeShade="BF"/>
                <w:sz w:val="18"/>
                <w:szCs w:val="18"/>
                <w:lang w:val="en-US"/>
              </w:rPr>
              <w:t>(</w:t>
            </w:r>
            <w:r w:rsidRPr="00A43CD7">
              <w:rPr>
                <w:rFonts w:cstheme="minorHAnsi"/>
                <w:i/>
                <w:iCs/>
                <w:color w:val="365F91" w:themeColor="accent1" w:themeShade="BF"/>
                <w:sz w:val="18"/>
                <w:szCs w:val="18"/>
                <w:lang w:val="en-US"/>
              </w:rPr>
              <w:t>confirmed</w:t>
            </w:r>
            <w:r w:rsidRPr="00A43CD7">
              <w:rPr>
                <w:rFonts w:cstheme="minorHAnsi"/>
                <w:iCs/>
                <w:color w:val="365F91" w:themeColor="accent1" w:themeShade="BF"/>
                <w:sz w:val="18"/>
                <w:szCs w:val="18"/>
                <w:lang w:val="en-US"/>
              </w:rPr>
              <w:t xml:space="preserve">) </w:t>
            </w:r>
            <w:r w:rsidRPr="00A43CD7">
              <w:rPr>
                <w:rFonts w:cstheme="minorHAnsi"/>
                <w:i/>
                <w:color w:val="000000" w:themeColor="text1"/>
                <w:sz w:val="18"/>
                <w:lang w:val="en-US"/>
              </w:rPr>
              <w:t>10 min.</w:t>
            </w:r>
          </w:p>
          <w:p w:rsidR="00937A3C" w:rsidRPr="00123741" w:rsidRDefault="00937A3C" w:rsidP="00937A3C">
            <w:pPr>
              <w:pStyle w:val="ListParagraph"/>
              <w:numPr>
                <w:ilvl w:val="0"/>
                <w:numId w:val="22"/>
              </w:numPr>
              <w:jc w:val="left"/>
              <w:rPr>
                <w:rFonts w:cstheme="minorHAnsi"/>
                <w:sz w:val="18"/>
                <w:lang w:val="en-US"/>
              </w:rPr>
            </w:pPr>
            <w:r w:rsidRPr="00123741">
              <w:rPr>
                <w:rFonts w:cstheme="minorHAnsi"/>
                <w:sz w:val="18"/>
                <w:lang w:val="en-US"/>
              </w:rPr>
              <w:t xml:space="preserve">Q&amp;A and discussion. </w:t>
            </w:r>
            <w:r w:rsidRPr="00123741">
              <w:rPr>
                <w:rFonts w:cstheme="minorHAnsi"/>
                <w:i/>
                <w:sz w:val="18"/>
                <w:lang w:val="en-US"/>
              </w:rPr>
              <w:t>60 min.</w:t>
            </w:r>
          </w:p>
        </w:tc>
      </w:tr>
      <w:tr w:rsidR="00937A3C" w:rsidRPr="0053001E" w:rsidTr="00AF7524">
        <w:tblPrEx>
          <w:jc w:val="left"/>
        </w:tblPrEx>
        <w:trPr>
          <w:trHeight w:val="152"/>
        </w:trPr>
        <w:tc>
          <w:tcPr>
            <w:tcW w:w="1130" w:type="dxa"/>
          </w:tcPr>
          <w:p w:rsidR="00937A3C" w:rsidRPr="0053001E" w:rsidRDefault="00937A3C" w:rsidP="00AF7524">
            <w:pPr>
              <w:rPr>
                <w:rFonts w:cstheme="minorHAnsi"/>
                <w:color w:val="000000" w:themeColor="text1"/>
                <w:sz w:val="18"/>
                <w:lang w:val="en-US"/>
              </w:rPr>
            </w:pPr>
            <w:r>
              <w:rPr>
                <w:rFonts w:cstheme="minorHAnsi"/>
                <w:color w:val="000000" w:themeColor="text1"/>
                <w:sz w:val="18"/>
                <w:lang w:val="en-US"/>
              </w:rPr>
              <w:t>11:00</w:t>
            </w:r>
            <w:r w:rsidRPr="0053001E">
              <w:rPr>
                <w:rFonts w:cstheme="minorHAnsi"/>
                <w:color w:val="000000" w:themeColor="text1"/>
                <w:sz w:val="18"/>
                <w:lang w:val="en-US"/>
              </w:rPr>
              <w:t>-1</w:t>
            </w:r>
            <w:r>
              <w:rPr>
                <w:rFonts w:cstheme="minorHAnsi"/>
                <w:color w:val="000000" w:themeColor="text1"/>
                <w:sz w:val="18"/>
                <w:lang w:val="en-US"/>
              </w:rPr>
              <w:t>1:15</w:t>
            </w:r>
          </w:p>
        </w:tc>
        <w:tc>
          <w:tcPr>
            <w:tcW w:w="7698" w:type="dxa"/>
          </w:tcPr>
          <w:p w:rsidR="00937A3C" w:rsidRPr="0053001E" w:rsidRDefault="00937A3C" w:rsidP="00AF7524">
            <w:pPr>
              <w:jc w:val="center"/>
              <w:rPr>
                <w:rFonts w:cstheme="minorHAnsi"/>
                <w:color w:val="000000" w:themeColor="text1"/>
                <w:sz w:val="18"/>
                <w:szCs w:val="18"/>
                <w:lang w:val="en-US"/>
              </w:rPr>
            </w:pPr>
            <w:r w:rsidRPr="0053001E">
              <w:rPr>
                <w:rFonts w:cstheme="minorHAnsi"/>
                <w:color w:val="000000" w:themeColor="text1"/>
                <w:sz w:val="18"/>
                <w:szCs w:val="18"/>
                <w:lang w:val="en-US"/>
              </w:rPr>
              <w:t>Coffee break</w:t>
            </w:r>
          </w:p>
        </w:tc>
      </w:tr>
      <w:tr w:rsidR="00937A3C" w:rsidRPr="003F7C85" w:rsidTr="00AF7524">
        <w:tblPrEx>
          <w:jc w:val="left"/>
        </w:tblPrEx>
        <w:trPr>
          <w:trHeight w:val="152"/>
        </w:trPr>
        <w:tc>
          <w:tcPr>
            <w:tcW w:w="1130" w:type="dxa"/>
          </w:tcPr>
          <w:p w:rsidR="00937A3C" w:rsidRPr="00370708" w:rsidRDefault="00937A3C" w:rsidP="00AF7524">
            <w:pPr>
              <w:rPr>
                <w:rFonts w:cstheme="minorHAnsi"/>
                <w:sz w:val="18"/>
                <w:lang w:val="en-US"/>
              </w:rPr>
            </w:pPr>
            <w:r>
              <w:rPr>
                <w:rFonts w:cstheme="minorHAnsi"/>
                <w:sz w:val="18"/>
                <w:lang w:val="en-US"/>
              </w:rPr>
              <w:t>11:15-12:15</w:t>
            </w:r>
            <w:r w:rsidRPr="00A43CD7">
              <w:rPr>
                <w:rFonts w:cstheme="minorHAnsi"/>
                <w:sz w:val="18"/>
                <w:lang w:val="en-US"/>
              </w:rPr>
              <w:t xml:space="preserve"> </w:t>
            </w:r>
          </w:p>
        </w:tc>
        <w:tc>
          <w:tcPr>
            <w:tcW w:w="7698" w:type="dxa"/>
          </w:tcPr>
          <w:p w:rsidR="00937A3C" w:rsidRPr="006D5C0D" w:rsidRDefault="00937A3C" w:rsidP="00AF7524">
            <w:pPr>
              <w:rPr>
                <w:rFonts w:cstheme="minorHAnsi"/>
                <w:color w:val="365F91" w:themeColor="accent1" w:themeShade="BF"/>
                <w:sz w:val="18"/>
                <w:szCs w:val="18"/>
                <w:lang w:val="en-US"/>
              </w:rPr>
            </w:pPr>
            <w:r>
              <w:rPr>
                <w:rFonts w:cstheme="minorHAnsi"/>
                <w:b/>
                <w:bCs/>
                <w:color w:val="365F91" w:themeColor="accent1" w:themeShade="BF"/>
                <w:sz w:val="18"/>
                <w:szCs w:val="18"/>
                <w:lang w:val="en-US"/>
              </w:rPr>
              <w:t>GOAL</w:t>
            </w:r>
            <w:r w:rsidRPr="00A43CD7">
              <w:rPr>
                <w:rFonts w:cstheme="minorHAnsi"/>
                <w:b/>
                <w:bCs/>
                <w:color w:val="365F91" w:themeColor="accent1" w:themeShade="BF"/>
                <w:sz w:val="18"/>
                <w:szCs w:val="18"/>
                <w:lang w:val="en-US"/>
              </w:rPr>
              <w:t xml:space="preserve"> 4. </w:t>
            </w:r>
            <w:r w:rsidRPr="00A43CD7">
              <w:rPr>
                <w:rFonts w:cstheme="minorHAnsi"/>
                <w:b/>
                <w:bCs/>
                <w:color w:val="365F91"/>
                <w:sz w:val="18"/>
                <w:szCs w:val="18"/>
                <w:lang w:val="en-US"/>
              </w:rPr>
              <w:t xml:space="preserve">Provoking synapsis among sectors. </w:t>
            </w:r>
            <w:r w:rsidRPr="00A43CD7">
              <w:rPr>
                <w:rFonts w:cstheme="minorHAnsi"/>
                <w:color w:val="365F91" w:themeColor="accent1" w:themeShade="BF"/>
                <w:sz w:val="18"/>
                <w:szCs w:val="18"/>
                <w:lang w:val="en-US"/>
              </w:rPr>
              <w:t>Identify opportunities on biodiversity mainstreaming for the mining, energy, infrastructure, manufacturing and health sectors.</w:t>
            </w:r>
          </w:p>
          <w:p w:rsidR="00937A3C" w:rsidRPr="00A43CD7" w:rsidRDefault="00937A3C" w:rsidP="00AF7524">
            <w:pPr>
              <w:rPr>
                <w:rFonts w:cstheme="minorHAnsi"/>
                <w:sz w:val="18"/>
                <w:lang w:val="en-US"/>
              </w:rPr>
            </w:pPr>
            <w:r>
              <w:rPr>
                <w:rFonts w:cstheme="minorHAnsi"/>
                <w:sz w:val="18"/>
                <w:szCs w:val="18"/>
                <w:lang w:val="en-US"/>
              </w:rPr>
              <w:t>Chair</w:t>
            </w:r>
            <w:r w:rsidRPr="00A43CD7">
              <w:rPr>
                <w:rFonts w:cstheme="minorHAnsi"/>
                <w:sz w:val="18"/>
                <w:lang w:val="en-US"/>
              </w:rPr>
              <w:t xml:space="preserve">: </w:t>
            </w:r>
          </w:p>
          <w:p w:rsidR="00937A3C" w:rsidRPr="00A43CD7" w:rsidRDefault="00937A3C" w:rsidP="00AF7524">
            <w:pPr>
              <w:ind w:left="360" w:firstLine="527"/>
              <w:rPr>
                <w:rFonts w:cstheme="minorHAnsi"/>
                <w:color w:val="000000" w:themeColor="text1"/>
                <w:sz w:val="18"/>
                <w:lang w:val="en-US"/>
              </w:rPr>
            </w:pPr>
            <w:r w:rsidRPr="00A43CD7">
              <w:rPr>
                <w:rFonts w:cstheme="minorHAnsi"/>
                <w:b/>
                <w:sz w:val="18"/>
                <w:lang w:val="en-US"/>
              </w:rPr>
              <w:t>Mr. Víctor Alvarado</w:t>
            </w:r>
            <w:r w:rsidRPr="00A43CD7">
              <w:rPr>
                <w:rFonts w:cstheme="minorHAnsi"/>
                <w:sz w:val="18"/>
                <w:lang w:val="en-US"/>
              </w:rPr>
              <w:t>,</w:t>
            </w:r>
            <w:r w:rsidRPr="00A43CD7">
              <w:rPr>
                <w:rFonts w:cstheme="minorHAnsi"/>
                <w:color w:val="FF0000"/>
                <w:sz w:val="18"/>
                <w:lang w:val="en-US"/>
              </w:rPr>
              <w:t xml:space="preserve"> </w:t>
            </w:r>
            <w:r w:rsidRPr="00A43CD7">
              <w:rPr>
                <w:rFonts w:cstheme="minorHAnsi"/>
                <w:color w:val="000000" w:themeColor="text1"/>
                <w:sz w:val="18"/>
                <w:lang w:val="en-US"/>
              </w:rPr>
              <w:t>Adviso</w:t>
            </w:r>
            <w:r>
              <w:rPr>
                <w:rFonts w:cstheme="minorHAnsi"/>
                <w:color w:val="000000" w:themeColor="text1"/>
                <w:sz w:val="18"/>
                <w:lang w:val="en-US"/>
              </w:rPr>
              <w:t>r on Biodiversity Mainstreaming</w:t>
            </w:r>
            <w:r w:rsidRPr="00A43CD7">
              <w:rPr>
                <w:rFonts w:cstheme="minorHAnsi"/>
                <w:color w:val="000000" w:themeColor="text1"/>
                <w:sz w:val="18"/>
                <w:lang w:val="en-US"/>
              </w:rPr>
              <w:t xml:space="preserve"> </w:t>
            </w:r>
            <w:r>
              <w:rPr>
                <w:rFonts w:cstheme="minorHAnsi"/>
                <w:color w:val="000000" w:themeColor="text1"/>
                <w:sz w:val="18"/>
                <w:lang w:val="en-US"/>
              </w:rPr>
              <w:t>(</w:t>
            </w:r>
            <w:r w:rsidRPr="00A43CD7">
              <w:rPr>
                <w:rFonts w:cstheme="minorHAnsi"/>
                <w:color w:val="000000" w:themeColor="text1"/>
                <w:sz w:val="18"/>
                <w:lang w:val="en-US"/>
              </w:rPr>
              <w:t>GIZ-CONABIO</w:t>
            </w:r>
            <w:r>
              <w:rPr>
                <w:rFonts w:cstheme="minorHAnsi"/>
                <w:color w:val="000000" w:themeColor="text1"/>
                <w:sz w:val="18"/>
                <w:lang w:val="en-US"/>
              </w:rPr>
              <w:t>)</w:t>
            </w:r>
            <w:r w:rsidRPr="00A43CD7">
              <w:rPr>
                <w:rFonts w:cstheme="minorHAnsi"/>
                <w:color w:val="000000" w:themeColor="text1"/>
                <w:sz w:val="18"/>
                <w:lang w:val="en-US"/>
              </w:rPr>
              <w:t xml:space="preserve"> </w:t>
            </w:r>
            <w:r w:rsidRPr="00A43CD7">
              <w:rPr>
                <w:rFonts w:cstheme="minorHAnsi"/>
                <w:i/>
                <w:color w:val="365F91" w:themeColor="accent1" w:themeShade="BF"/>
                <w:sz w:val="18"/>
                <w:lang w:val="en-US"/>
              </w:rPr>
              <w:t>(confirmed)</w:t>
            </w:r>
          </w:p>
          <w:p w:rsidR="00937A3C" w:rsidRPr="00787DDE" w:rsidRDefault="00937A3C" w:rsidP="00AF7524">
            <w:pPr>
              <w:ind w:left="360" w:firstLine="527"/>
              <w:rPr>
                <w:rFonts w:cstheme="minorHAnsi"/>
                <w:i/>
                <w:color w:val="000000" w:themeColor="text1"/>
                <w:sz w:val="18"/>
                <w:lang w:val="en-US"/>
              </w:rPr>
            </w:pPr>
            <w:r w:rsidRPr="00787DDE">
              <w:rPr>
                <w:rFonts w:cstheme="minorHAnsi"/>
                <w:i/>
                <w:color w:val="000000" w:themeColor="text1"/>
                <w:sz w:val="18"/>
                <w:lang w:val="en-US"/>
              </w:rPr>
              <w:t xml:space="preserve">Set the scene in 10 min. </w:t>
            </w:r>
          </w:p>
          <w:p w:rsidR="00937A3C" w:rsidRPr="00837DCF" w:rsidRDefault="00937A3C" w:rsidP="00937A3C">
            <w:pPr>
              <w:pStyle w:val="ListParagraph"/>
              <w:numPr>
                <w:ilvl w:val="0"/>
                <w:numId w:val="24"/>
              </w:numPr>
              <w:jc w:val="left"/>
              <w:rPr>
                <w:rFonts w:cstheme="minorHAnsi"/>
                <w:color w:val="000000" w:themeColor="text1"/>
                <w:sz w:val="18"/>
                <w:lang w:val="en-US"/>
              </w:rPr>
            </w:pPr>
            <w:r w:rsidRPr="00E356C0">
              <w:rPr>
                <w:rFonts w:cstheme="minorHAnsi"/>
                <w:sz w:val="18"/>
                <w:lang w:val="en-US"/>
              </w:rPr>
              <w:t xml:space="preserve">Opportunities for Mainstreaming </w:t>
            </w:r>
            <w:r>
              <w:rPr>
                <w:rFonts w:cstheme="minorHAnsi"/>
                <w:sz w:val="18"/>
                <w:lang w:val="en-US"/>
              </w:rPr>
              <w:t>biodiversity in the M</w:t>
            </w:r>
            <w:r w:rsidRPr="00E356C0">
              <w:rPr>
                <w:rFonts w:cstheme="minorHAnsi"/>
                <w:sz w:val="18"/>
                <w:lang w:val="en-US"/>
              </w:rPr>
              <w:t>anufacturing sector.</w:t>
            </w:r>
            <w:r>
              <w:rPr>
                <w:rFonts w:cstheme="minorHAnsi"/>
                <w:b/>
                <w:sz w:val="18"/>
                <w:lang w:val="en-US"/>
              </w:rPr>
              <w:t xml:space="preserve"> </w:t>
            </w:r>
            <w:r w:rsidRPr="006D5C0D">
              <w:rPr>
                <w:rFonts w:cstheme="minorHAnsi"/>
                <w:b/>
                <w:sz w:val="18"/>
                <w:lang w:val="en-US"/>
              </w:rPr>
              <w:t xml:space="preserve">Mr. Guillermo </w:t>
            </w:r>
            <w:proofErr w:type="spellStart"/>
            <w:r w:rsidRPr="006D5C0D">
              <w:rPr>
                <w:rFonts w:cstheme="minorHAnsi"/>
                <w:b/>
                <w:sz w:val="18"/>
                <w:lang w:val="en-US"/>
              </w:rPr>
              <w:t>Castellá</w:t>
            </w:r>
            <w:proofErr w:type="spellEnd"/>
            <w:r w:rsidRPr="006D5C0D">
              <w:rPr>
                <w:rFonts w:cstheme="minorHAnsi"/>
                <w:b/>
                <w:sz w:val="18"/>
                <w:lang w:val="en-US"/>
              </w:rPr>
              <w:t>,</w:t>
            </w:r>
            <w:r w:rsidRPr="006D5C0D">
              <w:rPr>
                <w:rFonts w:cstheme="minorHAnsi"/>
                <w:sz w:val="18"/>
                <w:lang w:val="en-US"/>
              </w:rPr>
              <w:t xml:space="preserve"> Director and Representative of </w:t>
            </w:r>
            <w:r>
              <w:rPr>
                <w:rFonts w:cstheme="minorHAnsi"/>
                <w:sz w:val="18"/>
                <w:lang w:val="en-US"/>
              </w:rPr>
              <w:t xml:space="preserve">the Regional Hub Mexico </w:t>
            </w:r>
            <w:r w:rsidRPr="006D5C0D">
              <w:rPr>
                <w:rFonts w:cstheme="minorHAnsi"/>
                <w:sz w:val="18"/>
                <w:lang w:val="en-US"/>
              </w:rPr>
              <w:t xml:space="preserve">(UNIDO) </w:t>
            </w:r>
            <w:r w:rsidRPr="006D5C0D">
              <w:rPr>
                <w:rFonts w:cstheme="minorHAnsi"/>
                <w:iCs/>
                <w:color w:val="365F91" w:themeColor="accent1" w:themeShade="BF"/>
                <w:sz w:val="18"/>
                <w:szCs w:val="18"/>
                <w:lang w:val="en-US"/>
              </w:rPr>
              <w:t>(</w:t>
            </w:r>
            <w:r w:rsidRPr="006D5C0D">
              <w:rPr>
                <w:rFonts w:cstheme="minorHAnsi"/>
                <w:i/>
                <w:iCs/>
                <w:color w:val="365F91" w:themeColor="accent1" w:themeShade="BF"/>
                <w:sz w:val="18"/>
                <w:szCs w:val="18"/>
                <w:lang w:val="en-US"/>
              </w:rPr>
              <w:t>confirmed</w:t>
            </w:r>
            <w:r w:rsidRPr="006D5C0D">
              <w:rPr>
                <w:rFonts w:cstheme="minorHAnsi"/>
                <w:iCs/>
                <w:color w:val="365F91" w:themeColor="accent1" w:themeShade="BF"/>
                <w:sz w:val="18"/>
                <w:szCs w:val="18"/>
                <w:lang w:val="en-US"/>
              </w:rPr>
              <w:t>)</w:t>
            </w:r>
            <w:r>
              <w:rPr>
                <w:rFonts w:cstheme="minorHAnsi"/>
                <w:iCs/>
                <w:color w:val="365F91" w:themeColor="accent1" w:themeShade="BF"/>
                <w:sz w:val="18"/>
                <w:szCs w:val="18"/>
                <w:lang w:val="en-US"/>
              </w:rPr>
              <w:t xml:space="preserve"> </w:t>
            </w:r>
            <w:r w:rsidRPr="00A43CD7">
              <w:rPr>
                <w:rFonts w:cstheme="minorHAnsi"/>
                <w:i/>
                <w:color w:val="000000" w:themeColor="text1"/>
                <w:sz w:val="18"/>
                <w:lang w:val="en-US"/>
              </w:rPr>
              <w:t>10 min.</w:t>
            </w:r>
          </w:p>
          <w:p w:rsidR="00937A3C" w:rsidRPr="00123741" w:rsidRDefault="00937A3C" w:rsidP="00937A3C">
            <w:pPr>
              <w:pStyle w:val="ListParagraph"/>
              <w:numPr>
                <w:ilvl w:val="0"/>
                <w:numId w:val="24"/>
              </w:numPr>
              <w:jc w:val="left"/>
              <w:rPr>
                <w:rFonts w:cstheme="minorHAnsi"/>
                <w:color w:val="000000" w:themeColor="text1"/>
                <w:sz w:val="18"/>
                <w:lang w:val="en-US"/>
              </w:rPr>
            </w:pPr>
            <w:r w:rsidRPr="00E356C0">
              <w:rPr>
                <w:rFonts w:cstheme="minorHAnsi"/>
                <w:sz w:val="18"/>
                <w:lang w:val="en-US"/>
              </w:rPr>
              <w:t xml:space="preserve">Opportunities for Mainstreaming biodiversity in the </w:t>
            </w:r>
            <w:r>
              <w:rPr>
                <w:rFonts w:cstheme="minorHAnsi"/>
                <w:color w:val="000000" w:themeColor="text1"/>
                <w:sz w:val="18"/>
                <w:lang w:val="en-US"/>
              </w:rPr>
              <w:t xml:space="preserve">Energy sector (oil &amp; gas). </w:t>
            </w:r>
            <w:r>
              <w:rPr>
                <w:rFonts w:cstheme="minorHAnsi"/>
                <w:b/>
                <w:color w:val="000000" w:themeColor="text1"/>
                <w:sz w:val="18"/>
                <w:lang w:val="en-US"/>
              </w:rPr>
              <w:t>Ms. R</w:t>
            </w:r>
            <w:r w:rsidRPr="00CB0951">
              <w:rPr>
                <w:rFonts w:cstheme="minorHAnsi"/>
                <w:b/>
                <w:color w:val="000000" w:themeColor="text1"/>
                <w:sz w:val="18"/>
                <w:lang w:val="en-US"/>
              </w:rPr>
              <w:t xml:space="preserve">ocio </w:t>
            </w:r>
            <w:proofErr w:type="spellStart"/>
            <w:r w:rsidRPr="00CB0951">
              <w:rPr>
                <w:rFonts w:cstheme="minorHAnsi"/>
                <w:b/>
                <w:color w:val="000000" w:themeColor="text1"/>
                <w:sz w:val="18"/>
                <w:lang w:val="en-US"/>
              </w:rPr>
              <w:t>Macrina</w:t>
            </w:r>
            <w:proofErr w:type="spellEnd"/>
            <w:r w:rsidRPr="00CB0951">
              <w:rPr>
                <w:rFonts w:cstheme="minorHAnsi"/>
                <w:b/>
                <w:color w:val="000000" w:themeColor="text1"/>
                <w:sz w:val="18"/>
                <w:lang w:val="en-US"/>
              </w:rPr>
              <w:t xml:space="preserve"> Esquivel Solis</w:t>
            </w:r>
            <w:r>
              <w:rPr>
                <w:rFonts w:cstheme="minorHAnsi"/>
                <w:b/>
                <w:color w:val="000000" w:themeColor="text1"/>
                <w:sz w:val="18"/>
                <w:lang w:val="en-US"/>
              </w:rPr>
              <w:t xml:space="preserve"> </w:t>
            </w:r>
            <w:r>
              <w:rPr>
                <w:rFonts w:cstheme="minorHAnsi"/>
                <w:color w:val="000000" w:themeColor="text1"/>
                <w:sz w:val="18"/>
                <w:lang w:val="en-US"/>
              </w:rPr>
              <w:t xml:space="preserve">(ASEA) </w:t>
            </w:r>
            <w:r w:rsidRPr="006D5C0D">
              <w:rPr>
                <w:rFonts w:cstheme="minorHAnsi"/>
                <w:iCs/>
                <w:color w:val="365F91" w:themeColor="accent1" w:themeShade="BF"/>
                <w:sz w:val="18"/>
                <w:szCs w:val="18"/>
                <w:lang w:val="en-US"/>
              </w:rPr>
              <w:t>(</w:t>
            </w:r>
            <w:r w:rsidRPr="006D5C0D">
              <w:rPr>
                <w:rFonts w:cstheme="minorHAnsi"/>
                <w:i/>
                <w:iCs/>
                <w:color w:val="365F91" w:themeColor="accent1" w:themeShade="BF"/>
                <w:sz w:val="18"/>
                <w:szCs w:val="18"/>
                <w:lang w:val="en-US"/>
              </w:rPr>
              <w:t>confirmed</w:t>
            </w:r>
            <w:r w:rsidRPr="006D5C0D">
              <w:rPr>
                <w:rFonts w:cstheme="minorHAnsi"/>
                <w:iCs/>
                <w:color w:val="365F91" w:themeColor="accent1" w:themeShade="BF"/>
                <w:sz w:val="18"/>
                <w:szCs w:val="18"/>
                <w:lang w:val="en-US"/>
              </w:rPr>
              <w:t>)</w:t>
            </w:r>
            <w:r>
              <w:rPr>
                <w:rFonts w:cstheme="minorHAnsi"/>
                <w:iCs/>
                <w:color w:val="365F91" w:themeColor="accent1" w:themeShade="BF"/>
                <w:sz w:val="18"/>
                <w:szCs w:val="18"/>
                <w:lang w:val="en-US"/>
              </w:rPr>
              <w:t xml:space="preserve"> </w:t>
            </w:r>
            <w:r w:rsidRPr="00A43CD7">
              <w:rPr>
                <w:rFonts w:cstheme="minorHAnsi"/>
                <w:i/>
                <w:color w:val="000000" w:themeColor="text1"/>
                <w:sz w:val="18"/>
                <w:lang w:val="en-US"/>
              </w:rPr>
              <w:t>10 min.</w:t>
            </w:r>
          </w:p>
          <w:p w:rsidR="00937A3C" w:rsidRPr="00123741" w:rsidRDefault="00937A3C" w:rsidP="00937A3C">
            <w:pPr>
              <w:pStyle w:val="ListParagraph"/>
              <w:numPr>
                <w:ilvl w:val="0"/>
                <w:numId w:val="24"/>
              </w:numPr>
              <w:jc w:val="left"/>
              <w:rPr>
                <w:rFonts w:cstheme="minorHAnsi"/>
                <w:color w:val="000000" w:themeColor="text1"/>
                <w:sz w:val="18"/>
                <w:lang w:val="en-US"/>
              </w:rPr>
            </w:pPr>
            <w:r w:rsidRPr="00123741">
              <w:rPr>
                <w:rFonts w:cstheme="minorHAnsi"/>
                <w:sz w:val="18"/>
                <w:lang w:val="en-US"/>
              </w:rPr>
              <w:t xml:space="preserve">Q&amp;A and discussion. </w:t>
            </w:r>
            <w:r w:rsidRPr="00123741">
              <w:rPr>
                <w:rFonts w:cstheme="minorHAnsi"/>
                <w:i/>
                <w:sz w:val="18"/>
                <w:lang w:val="en-US"/>
              </w:rPr>
              <w:t>60 min</w:t>
            </w:r>
            <w:r w:rsidRPr="00123741">
              <w:rPr>
                <w:rFonts w:cstheme="minorHAnsi"/>
                <w:color w:val="000000" w:themeColor="text1"/>
                <w:sz w:val="18"/>
                <w:lang w:val="en-US"/>
              </w:rPr>
              <w:t>.</w:t>
            </w:r>
          </w:p>
        </w:tc>
      </w:tr>
      <w:tr w:rsidR="00937A3C" w:rsidRPr="003F7C85" w:rsidTr="00AF7524">
        <w:tblPrEx>
          <w:jc w:val="left"/>
        </w:tblPrEx>
        <w:trPr>
          <w:trHeight w:val="152"/>
        </w:trPr>
        <w:tc>
          <w:tcPr>
            <w:tcW w:w="1130" w:type="dxa"/>
          </w:tcPr>
          <w:p w:rsidR="00937A3C" w:rsidRPr="00370708" w:rsidRDefault="00937A3C" w:rsidP="00AF7524">
            <w:pPr>
              <w:rPr>
                <w:rFonts w:cstheme="minorHAnsi"/>
                <w:sz w:val="18"/>
                <w:lang w:val="en-US"/>
              </w:rPr>
            </w:pPr>
            <w:r>
              <w:rPr>
                <w:rFonts w:cstheme="minorHAnsi"/>
                <w:sz w:val="18"/>
                <w:lang w:val="en-US"/>
              </w:rPr>
              <w:t>12:15-12:45</w:t>
            </w:r>
            <w:r w:rsidRPr="00A43CD7">
              <w:rPr>
                <w:rFonts w:cstheme="minorHAnsi"/>
                <w:sz w:val="18"/>
                <w:lang w:val="en-US"/>
              </w:rPr>
              <w:t xml:space="preserve"> </w:t>
            </w:r>
          </w:p>
        </w:tc>
        <w:tc>
          <w:tcPr>
            <w:tcW w:w="7698" w:type="dxa"/>
          </w:tcPr>
          <w:p w:rsidR="00937A3C" w:rsidRPr="00370708" w:rsidRDefault="00937A3C" w:rsidP="00AF7524">
            <w:pPr>
              <w:rPr>
                <w:rFonts w:cstheme="minorHAnsi"/>
                <w:sz w:val="18"/>
                <w:lang w:val="en-US"/>
              </w:rPr>
            </w:pPr>
            <w:r w:rsidRPr="00A43CD7">
              <w:rPr>
                <w:rFonts w:cstheme="minorHAnsi"/>
                <w:sz w:val="18"/>
                <w:lang w:val="en-US"/>
              </w:rPr>
              <w:t xml:space="preserve">Wrap up and conclusions of the workshop </w:t>
            </w:r>
            <w:r>
              <w:rPr>
                <w:rFonts w:cstheme="minorHAnsi"/>
                <w:sz w:val="18"/>
                <w:lang w:val="en-US"/>
              </w:rPr>
              <w:t>(</w:t>
            </w:r>
            <w:r w:rsidRPr="00650016">
              <w:rPr>
                <w:rFonts w:cstheme="minorHAnsi"/>
                <w:b/>
                <w:sz w:val="18"/>
                <w:lang w:val="en-US"/>
              </w:rPr>
              <w:t>Mr</w:t>
            </w:r>
            <w:r>
              <w:rPr>
                <w:rFonts w:cstheme="minorHAnsi"/>
                <w:sz w:val="18"/>
                <w:lang w:val="en-US"/>
              </w:rPr>
              <w:t xml:space="preserve">. </w:t>
            </w:r>
            <w:proofErr w:type="spellStart"/>
            <w:r w:rsidRPr="00A43CD7">
              <w:rPr>
                <w:rFonts w:cstheme="minorHAnsi"/>
                <w:b/>
                <w:sz w:val="18"/>
                <w:lang w:val="en-US"/>
              </w:rPr>
              <w:t>Hesiquio</w:t>
            </w:r>
            <w:proofErr w:type="spellEnd"/>
            <w:r w:rsidRPr="00A43CD7">
              <w:rPr>
                <w:rFonts w:cstheme="minorHAnsi"/>
                <w:b/>
                <w:sz w:val="18"/>
                <w:lang w:val="en-US"/>
              </w:rPr>
              <w:t xml:space="preserve"> Benitez</w:t>
            </w:r>
            <w:r w:rsidRPr="00A43CD7">
              <w:rPr>
                <w:rFonts w:cstheme="minorHAnsi"/>
                <w:sz w:val="18"/>
                <w:lang w:val="en-US"/>
              </w:rPr>
              <w:t xml:space="preserve"> (CONABIO) and </w:t>
            </w:r>
            <w:r w:rsidRPr="00650016">
              <w:rPr>
                <w:rFonts w:cstheme="minorHAnsi"/>
                <w:b/>
                <w:sz w:val="18"/>
                <w:lang w:val="en-US"/>
              </w:rPr>
              <w:t>Mr</w:t>
            </w:r>
            <w:r>
              <w:rPr>
                <w:rFonts w:cstheme="minorHAnsi"/>
                <w:sz w:val="18"/>
                <w:lang w:val="en-US"/>
              </w:rPr>
              <w:t xml:space="preserve">. </w:t>
            </w:r>
            <w:r w:rsidRPr="00A43CD7">
              <w:rPr>
                <w:rFonts w:cstheme="minorHAnsi"/>
                <w:b/>
                <w:sz w:val="18"/>
                <w:lang w:val="en-US"/>
              </w:rPr>
              <w:t>David Cooper</w:t>
            </w:r>
            <w:r w:rsidRPr="00A43CD7">
              <w:rPr>
                <w:rFonts w:cstheme="minorHAnsi"/>
                <w:sz w:val="18"/>
                <w:lang w:val="en-US"/>
              </w:rPr>
              <w:t xml:space="preserve"> (SCBD)</w:t>
            </w:r>
          </w:p>
        </w:tc>
      </w:tr>
      <w:tr w:rsidR="00937A3C" w:rsidRPr="00370708" w:rsidTr="00AF7524">
        <w:tblPrEx>
          <w:jc w:val="left"/>
        </w:tblPrEx>
        <w:trPr>
          <w:trHeight w:val="152"/>
        </w:trPr>
        <w:tc>
          <w:tcPr>
            <w:tcW w:w="1130" w:type="dxa"/>
          </w:tcPr>
          <w:p w:rsidR="00937A3C" w:rsidRPr="00370708" w:rsidRDefault="00937A3C" w:rsidP="00AF7524">
            <w:pPr>
              <w:rPr>
                <w:rFonts w:cstheme="minorHAnsi"/>
                <w:sz w:val="18"/>
                <w:lang w:val="en-US"/>
              </w:rPr>
            </w:pPr>
            <w:r>
              <w:rPr>
                <w:rFonts w:cstheme="minorHAnsi"/>
                <w:sz w:val="18"/>
                <w:lang w:val="en-US"/>
              </w:rPr>
              <w:t>12:45-13:30</w:t>
            </w:r>
          </w:p>
        </w:tc>
        <w:tc>
          <w:tcPr>
            <w:tcW w:w="7698" w:type="dxa"/>
          </w:tcPr>
          <w:p w:rsidR="00937A3C" w:rsidRPr="00370708" w:rsidRDefault="00937A3C" w:rsidP="00AF7524">
            <w:pPr>
              <w:rPr>
                <w:rFonts w:cstheme="minorHAnsi"/>
                <w:sz w:val="18"/>
                <w:lang w:val="en-US"/>
              </w:rPr>
            </w:pPr>
            <w:r w:rsidRPr="00A43CD7">
              <w:rPr>
                <w:rFonts w:cstheme="minorHAnsi"/>
                <w:b/>
                <w:bCs/>
                <w:color w:val="365F91" w:themeColor="accent1" w:themeShade="BF"/>
                <w:sz w:val="18"/>
                <w:szCs w:val="18"/>
                <w:lang w:val="en-US"/>
              </w:rPr>
              <w:t>Closure of the workshop</w:t>
            </w:r>
          </w:p>
        </w:tc>
      </w:tr>
      <w:tr w:rsidR="00937A3C" w:rsidRPr="0053001E" w:rsidTr="00AF7524">
        <w:tblPrEx>
          <w:jc w:val="left"/>
        </w:tblPrEx>
        <w:trPr>
          <w:trHeight w:val="152"/>
        </w:trPr>
        <w:tc>
          <w:tcPr>
            <w:tcW w:w="1130" w:type="dxa"/>
          </w:tcPr>
          <w:p w:rsidR="00937A3C" w:rsidRPr="0053001E" w:rsidRDefault="00937A3C" w:rsidP="00AF7524">
            <w:pPr>
              <w:jc w:val="center"/>
              <w:rPr>
                <w:rFonts w:cstheme="minorHAnsi"/>
                <w:color w:val="000000" w:themeColor="text1"/>
                <w:sz w:val="18"/>
                <w:lang w:val="en-US"/>
              </w:rPr>
            </w:pPr>
            <w:r>
              <w:rPr>
                <w:rFonts w:cstheme="minorHAnsi"/>
                <w:color w:val="000000" w:themeColor="text1"/>
                <w:sz w:val="18"/>
                <w:lang w:val="en-US"/>
              </w:rPr>
              <w:t>13</w:t>
            </w:r>
            <w:r w:rsidRPr="0053001E">
              <w:rPr>
                <w:rFonts w:cstheme="minorHAnsi"/>
                <w:color w:val="000000" w:themeColor="text1"/>
                <w:sz w:val="18"/>
                <w:lang w:val="en-US"/>
              </w:rPr>
              <w:t>:</w:t>
            </w:r>
            <w:r>
              <w:rPr>
                <w:rFonts w:cstheme="minorHAnsi"/>
                <w:color w:val="000000" w:themeColor="text1"/>
                <w:sz w:val="18"/>
                <w:lang w:val="en-US"/>
              </w:rPr>
              <w:t>30</w:t>
            </w:r>
          </w:p>
        </w:tc>
        <w:tc>
          <w:tcPr>
            <w:tcW w:w="7698" w:type="dxa"/>
          </w:tcPr>
          <w:p w:rsidR="00937A3C" w:rsidRPr="0053001E" w:rsidRDefault="00937A3C" w:rsidP="00AF7524">
            <w:pPr>
              <w:jc w:val="center"/>
              <w:rPr>
                <w:rFonts w:cstheme="minorHAnsi"/>
                <w:color w:val="000000" w:themeColor="text1"/>
                <w:sz w:val="18"/>
                <w:szCs w:val="18"/>
                <w:lang w:val="en-US"/>
              </w:rPr>
            </w:pPr>
            <w:r w:rsidRPr="0053001E">
              <w:rPr>
                <w:rFonts w:cstheme="minorHAnsi"/>
                <w:color w:val="000000" w:themeColor="text1"/>
                <w:sz w:val="18"/>
                <w:szCs w:val="18"/>
                <w:lang w:val="en-US"/>
              </w:rPr>
              <w:t>Lunch</w:t>
            </w:r>
          </w:p>
        </w:tc>
      </w:tr>
    </w:tbl>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p w:rsidR="00937A3C" w:rsidRDefault="00937A3C" w:rsidP="00937A3C">
      <w:pPr>
        <w:rPr>
          <w:lang w:val="en-US"/>
        </w:rPr>
      </w:pPr>
    </w:p>
    <w:p w:rsidR="007D5760" w:rsidRDefault="007D5760">
      <w:pPr>
        <w:jc w:val="left"/>
        <w:rPr>
          <w:b/>
          <w:bCs/>
          <w:lang w:val="en-US"/>
        </w:rPr>
      </w:pPr>
      <w:r>
        <w:rPr>
          <w:b/>
          <w:bCs/>
          <w:lang w:val="en-US"/>
        </w:rPr>
        <w:br w:type="page"/>
      </w:r>
    </w:p>
    <w:p w:rsidR="00937A3C" w:rsidRPr="000F0F25" w:rsidRDefault="00937A3C" w:rsidP="00937A3C">
      <w:pPr>
        <w:jc w:val="center"/>
        <w:rPr>
          <w:b/>
          <w:bCs/>
          <w:lang w:val="en-US"/>
        </w:rPr>
      </w:pPr>
      <w:r w:rsidRPr="000F0F25">
        <w:rPr>
          <w:b/>
          <w:bCs/>
          <w:lang w:val="en-US"/>
        </w:rPr>
        <w:lastRenderedPageBreak/>
        <w:t xml:space="preserve">ANNEX III. </w:t>
      </w:r>
      <w:r w:rsidRPr="00356A67">
        <w:rPr>
          <w:b/>
          <w:bCs/>
          <w:lang w:val="en-US"/>
        </w:rPr>
        <w:t xml:space="preserve">Key resources </w:t>
      </w:r>
      <w:r>
        <w:rPr>
          <w:b/>
          <w:bCs/>
          <w:lang w:val="en-US"/>
        </w:rPr>
        <w:t>on</w:t>
      </w:r>
      <w:r w:rsidRPr="00356A67">
        <w:rPr>
          <w:b/>
          <w:bCs/>
          <w:lang w:val="en-US"/>
        </w:rPr>
        <w:t xml:space="preserve"> the importance of IPLC</w:t>
      </w:r>
      <w:r>
        <w:rPr>
          <w:b/>
          <w:bCs/>
          <w:lang w:val="en-US"/>
        </w:rPr>
        <w:t xml:space="preserve"> and biodiversity.</w:t>
      </w:r>
    </w:p>
    <w:p w:rsidR="00937A3C" w:rsidRDefault="00937A3C" w:rsidP="00937A3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lang w:val="en-US"/>
        </w:rPr>
      </w:pPr>
    </w:p>
    <w:p w:rsidR="00937A3C" w:rsidRPr="009D3558" w:rsidRDefault="00937A3C" w:rsidP="00937A3C">
      <w:pPr>
        <w:pStyle w:val="ListParagraph"/>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9D3558">
        <w:rPr>
          <w:bCs/>
          <w:lang w:val="en-US"/>
        </w:rPr>
        <w:t>L</w:t>
      </w:r>
      <w:r>
        <w:rPr>
          <w:bCs/>
          <w:lang w:val="en-US"/>
        </w:rPr>
        <w:t>ocal Biodiversity Outlooks: Indigenous Peoples’ and Local</w:t>
      </w:r>
      <w:r w:rsidRPr="009D3558">
        <w:rPr>
          <w:bCs/>
          <w:lang w:val="en-US"/>
        </w:rPr>
        <w:t xml:space="preserve"> Communities’</w:t>
      </w:r>
      <w:r>
        <w:rPr>
          <w:bCs/>
          <w:lang w:val="en-US"/>
        </w:rPr>
        <w:t xml:space="preserve"> Contributions to the Implementation of the Strategic Plan for </w:t>
      </w:r>
      <w:r w:rsidRPr="009D3558">
        <w:rPr>
          <w:bCs/>
          <w:lang w:val="en-US"/>
        </w:rPr>
        <w:t>Biodiversity</w:t>
      </w:r>
      <w:r>
        <w:rPr>
          <w:bCs/>
          <w:lang w:val="en-US"/>
        </w:rPr>
        <w:t xml:space="preserve"> </w:t>
      </w:r>
      <w:hyperlink r:id="rId79" w:history="1">
        <w:r w:rsidRPr="009D3558">
          <w:rPr>
            <w:rStyle w:val="Hyperlink"/>
            <w:bCs/>
            <w:lang w:val="en-US"/>
          </w:rPr>
          <w:t>www.localbiodiversityoutlooks.net</w:t>
        </w:r>
      </w:hyperlink>
    </w:p>
    <w:p w:rsidR="00937A3C" w:rsidRPr="009D3558" w:rsidRDefault="00937A3C" w:rsidP="00937A3C">
      <w:pPr>
        <w:pStyle w:val="ListParagraph"/>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 xml:space="preserve">Closing the Gap: Rights-based approaches to tackling </w:t>
      </w:r>
      <w:r w:rsidRPr="009D3558">
        <w:rPr>
          <w:bCs/>
          <w:lang w:val="en-US"/>
        </w:rPr>
        <w:t>deforestation</w:t>
      </w:r>
      <w:r>
        <w:rPr>
          <w:bCs/>
          <w:lang w:val="en-US"/>
        </w:rPr>
        <w:t xml:space="preserve"> </w:t>
      </w:r>
      <w:hyperlink r:id="rId80" w:history="1">
        <w:r w:rsidRPr="009D3558">
          <w:rPr>
            <w:rStyle w:val="Hyperlink"/>
            <w:bCs/>
            <w:lang w:val="en-US"/>
          </w:rPr>
          <w:t>www.forestpeoples.org</w:t>
        </w:r>
      </w:hyperlink>
    </w:p>
    <w:p w:rsidR="00937A3C" w:rsidRDefault="00937A3C" w:rsidP="00937A3C">
      <w:pPr>
        <w:pStyle w:val="ListParagraph"/>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Common Ground: Securing Land Rights and Safeguarding the</w:t>
      </w:r>
      <w:r w:rsidRPr="009D3558">
        <w:rPr>
          <w:bCs/>
          <w:lang w:val="en-US"/>
        </w:rPr>
        <w:t xml:space="preserve"> Earth</w:t>
      </w:r>
      <w:r>
        <w:rPr>
          <w:bCs/>
          <w:lang w:val="en-US"/>
        </w:rPr>
        <w:t xml:space="preserve"> </w:t>
      </w:r>
      <w:r w:rsidRPr="009D3558">
        <w:rPr>
          <w:bCs/>
          <w:lang w:val="en-US"/>
        </w:rPr>
        <w:t>(</w:t>
      </w:r>
      <w:hyperlink r:id="rId81" w:history="1">
        <w:r w:rsidRPr="008D2EF6">
          <w:rPr>
            <w:rStyle w:val="Hyperlink"/>
            <w:bCs/>
            <w:lang w:val="en-US"/>
          </w:rPr>
          <w:t>www.landrightsnow.org</w:t>
        </w:r>
      </w:hyperlink>
      <w:r>
        <w:rPr>
          <w:bCs/>
          <w:lang w:val="en-US"/>
        </w:rPr>
        <w:t>)</w:t>
      </w:r>
    </w:p>
    <w:p w:rsidR="00937A3C" w:rsidRDefault="00937A3C" w:rsidP="00937A3C">
      <w:pPr>
        <w:pStyle w:val="ListParagraph"/>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 xml:space="preserve">Land Mark </w:t>
      </w:r>
      <w:hyperlink r:id="rId82" w:history="1">
        <w:r w:rsidRPr="008D2EF6">
          <w:rPr>
            <w:rStyle w:val="Hyperlink"/>
            <w:bCs/>
            <w:lang w:val="en-US"/>
          </w:rPr>
          <w:t>www.landmarkmap.org</w:t>
        </w:r>
      </w:hyperlink>
    </w:p>
    <w:p w:rsidR="00937A3C" w:rsidRDefault="00937A3C" w:rsidP="00937A3C">
      <w:pPr>
        <w:pStyle w:val="ListParagraph"/>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9D3558">
        <w:rPr>
          <w:bCs/>
          <w:lang w:val="en-US"/>
        </w:rPr>
        <w:t>Indigenous</w:t>
      </w:r>
      <w:r>
        <w:rPr>
          <w:bCs/>
          <w:lang w:val="en-US"/>
        </w:rPr>
        <w:t xml:space="preserve"> </w:t>
      </w:r>
      <w:r w:rsidRPr="009D3558">
        <w:rPr>
          <w:bCs/>
          <w:lang w:val="en-US"/>
        </w:rPr>
        <w:t>Navigat</w:t>
      </w:r>
      <w:r>
        <w:rPr>
          <w:bCs/>
          <w:lang w:val="en-US"/>
        </w:rPr>
        <w:t xml:space="preserve">or </w:t>
      </w:r>
      <w:hyperlink r:id="rId83" w:history="1">
        <w:r w:rsidRPr="008D2EF6">
          <w:rPr>
            <w:rStyle w:val="Hyperlink"/>
            <w:bCs/>
            <w:lang w:val="en-US"/>
          </w:rPr>
          <w:t>www.indigenousnavigator.org</w:t>
        </w:r>
      </w:hyperlink>
    </w:p>
    <w:p w:rsidR="00937A3C" w:rsidRPr="009D3558" w:rsidRDefault="00937A3C" w:rsidP="00937A3C">
      <w:pPr>
        <w:pStyle w:val="ListParagraph"/>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Pr>
          <w:bCs/>
          <w:lang w:val="en-US"/>
        </w:rPr>
        <w:t xml:space="preserve">Danish Institute for Human </w:t>
      </w:r>
      <w:r w:rsidRPr="009D3558">
        <w:rPr>
          <w:bCs/>
          <w:lang w:val="en-US"/>
        </w:rPr>
        <w:t>Rights</w:t>
      </w:r>
      <w:r>
        <w:rPr>
          <w:bCs/>
          <w:lang w:val="en-US"/>
        </w:rPr>
        <w:t xml:space="preserve"> </w:t>
      </w:r>
      <w:hyperlink r:id="rId84" w:history="1">
        <w:r w:rsidRPr="008D2EF6">
          <w:rPr>
            <w:rStyle w:val="Hyperlink"/>
            <w:bCs/>
            <w:lang w:val="en-US"/>
          </w:rPr>
          <w:t>www.dihr.dk</w:t>
        </w:r>
      </w:hyperlink>
      <w:r>
        <w:rPr>
          <w:bCs/>
          <w:lang w:val="en-US"/>
        </w:rPr>
        <w:t xml:space="preserve"> </w:t>
      </w:r>
    </w:p>
    <w:p w:rsidR="00937A3C" w:rsidRPr="001B7DE3" w:rsidRDefault="00937A3C" w:rsidP="00937A3C">
      <w:pPr>
        <w:rPr>
          <w:lang w:val="en-US"/>
        </w:rPr>
      </w:pPr>
    </w:p>
    <w:p w:rsidR="00BD02E7" w:rsidRPr="00937A3C" w:rsidRDefault="008E5886" w:rsidP="008E5886">
      <w:pPr>
        <w:jc w:val="center"/>
        <w:rPr>
          <w:b/>
          <w:bCs/>
          <w:lang w:val="en-US"/>
        </w:rPr>
      </w:pPr>
      <w:r>
        <w:rPr>
          <w:b/>
          <w:bCs/>
          <w:lang w:val="en-US"/>
        </w:rPr>
        <w:t>__________</w:t>
      </w:r>
    </w:p>
    <w:sectPr w:rsidR="00BD02E7" w:rsidRPr="00937A3C" w:rsidSect="00CA1572">
      <w:headerReference w:type="even" r:id="rId85"/>
      <w:headerReference w:type="default" r:id="rId86"/>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7524" w:rsidRDefault="00AF7524">
      <w:r>
        <w:separator/>
      </w:r>
    </w:p>
  </w:endnote>
  <w:endnote w:type="continuationSeparator" w:id="0">
    <w:p w:rsidR="00AF7524" w:rsidRDefault="00AF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0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altName w:val="Arial Unicode MS"/>
    <w:panose1 w:val="02020603050405020304"/>
    <w:charset w:val="00"/>
    <w:family w:val="roman"/>
    <w:pitch w:val="variable"/>
    <w:sig w:usb0="0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00000287" w:usb1="09060000" w:usb2="00000010" w:usb3="00000000" w:csb0="0008009F" w:csb1="00000000"/>
  </w:font>
  <w:font w:name="Verdana">
    <w:panose1 w:val="020B0604030504040204"/>
    <w:charset w:val="00"/>
    <w:family w:val="swiss"/>
    <w:pitch w:val="variable"/>
    <w:sig w:usb0="A0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9295172"/>
      <w:docPartObj>
        <w:docPartGallery w:val="Page Numbers (Bottom of Page)"/>
        <w:docPartUnique/>
      </w:docPartObj>
    </w:sdtPr>
    <w:sdtContent>
      <w:p w:rsidR="00AF7524" w:rsidRDefault="00AF7524" w:rsidP="000205BC">
        <w:pPr>
          <w:pStyle w:val="Footer"/>
          <w:ind w:firstLine="0"/>
          <w:jc w:val="both"/>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7524" w:rsidRDefault="00AF7524">
      <w:r>
        <w:separator/>
      </w:r>
    </w:p>
  </w:footnote>
  <w:footnote w:type="continuationSeparator" w:id="0">
    <w:p w:rsidR="00AF7524" w:rsidRDefault="00AF7524">
      <w:r>
        <w:continuationSeparator/>
      </w:r>
    </w:p>
  </w:footnote>
  <w:footnote w:id="1">
    <w:p w:rsidR="00AF7524" w:rsidRPr="00F82F1D" w:rsidRDefault="00AF7524"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rPr>
        <w:t>*</w:t>
      </w:r>
      <w:r w:rsidRPr="00F82F1D">
        <w:rPr>
          <w:kern w:val="18"/>
          <w:szCs w:val="18"/>
        </w:rPr>
        <w:t xml:space="preserve"> </w:t>
      </w:r>
      <w:hyperlink r:id="rId1" w:history="1">
        <w:r w:rsidRPr="00F82F1D">
          <w:rPr>
            <w:rStyle w:val="Hyperlink"/>
            <w:kern w:val="18"/>
            <w:szCs w:val="18"/>
          </w:rPr>
          <w:t>CBD/SBI/2/1</w:t>
        </w:r>
      </w:hyperlink>
      <w:r w:rsidRPr="00F82F1D">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szCs w:val="22"/>
        <w:lang w:val="en-CA"/>
      </w:rPr>
      <w:alias w:val="Subject"/>
      <w:tag w:val=""/>
      <w:id w:val="-396520449"/>
      <w:placeholder>
        <w:docPart w:val="4DD3A6D446A44851AF8195E168CC3D90"/>
      </w:placeholder>
      <w:dataBinding w:prefixMappings="xmlns:ns0='http://purl.org/dc/elements/1.1/' xmlns:ns1='http://schemas.openxmlformats.org/package/2006/metadata/core-properties' " w:xpath="/ns1:coreProperties[1]/ns0:subject[1]" w:storeItemID="{6C3C8BC8-F283-45AE-878A-BAB7291924A1}"/>
      <w:text/>
    </w:sdtPr>
    <w:sdtContent>
      <w:p w:rsidR="00C51D40" w:rsidRPr="00162287" w:rsidRDefault="00C51D40" w:rsidP="00C51D40">
        <w:pPr>
          <w:suppressLineNumbers/>
          <w:suppressAutoHyphens/>
          <w:kinsoku w:val="0"/>
          <w:overflowPunct w:val="0"/>
          <w:autoSpaceDE w:val="0"/>
          <w:autoSpaceDN w:val="0"/>
          <w:rPr>
            <w:kern w:val="22"/>
            <w:szCs w:val="22"/>
            <w:lang w:val="en-CA"/>
          </w:rPr>
        </w:pPr>
        <w:r w:rsidRPr="00162287">
          <w:rPr>
            <w:kern w:val="22"/>
            <w:szCs w:val="22"/>
            <w:lang w:val="en-CA"/>
          </w:rPr>
          <w:t>CBD/SBI/2/INF/</w:t>
        </w:r>
        <w:r>
          <w:rPr>
            <w:kern w:val="22"/>
            <w:szCs w:val="22"/>
            <w:lang w:val="en-CA"/>
          </w:rPr>
          <w:t>39</w:t>
        </w:r>
      </w:p>
    </w:sdtContent>
  </w:sdt>
  <w:p w:rsidR="00C51D40" w:rsidRDefault="00C51D40" w:rsidP="00C51D40">
    <w:pPr>
      <w:pStyle w:val="Header"/>
    </w:pPr>
    <w:r>
      <w:t xml:space="preserve">Page </w:t>
    </w:r>
    <w:r>
      <w:fldChar w:fldCharType="begin"/>
    </w:r>
    <w:r>
      <w:instrText xml:space="preserve"> PAGE   \* MERGEFORMAT </w:instrText>
    </w:r>
    <w:r>
      <w:fldChar w:fldCharType="separate"/>
    </w:r>
    <w:r w:rsidR="00CD128A">
      <w:rPr>
        <w:noProof/>
      </w:rPr>
      <w:t>20</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szCs w:val="22"/>
        <w:lang w:val="en-CA"/>
      </w:rPr>
      <w:alias w:val="Subject"/>
      <w:tag w:val=""/>
      <w:id w:val="-831371466"/>
      <w:placeholder>
        <w:docPart w:val="D57E3FB242574186B8C64DFC71537A7E"/>
      </w:placeholder>
      <w:dataBinding w:prefixMappings="xmlns:ns0='http://purl.org/dc/elements/1.1/' xmlns:ns1='http://schemas.openxmlformats.org/package/2006/metadata/core-properties' " w:xpath="/ns1:coreProperties[1]/ns0:subject[1]" w:storeItemID="{6C3C8BC8-F283-45AE-878A-BAB7291924A1}"/>
      <w:text/>
    </w:sdtPr>
    <w:sdtContent>
      <w:p w:rsidR="000205BC" w:rsidRPr="00162287" w:rsidRDefault="000205BC" w:rsidP="000205BC">
        <w:pPr>
          <w:suppressLineNumbers/>
          <w:suppressAutoHyphens/>
          <w:kinsoku w:val="0"/>
          <w:overflowPunct w:val="0"/>
          <w:autoSpaceDE w:val="0"/>
          <w:autoSpaceDN w:val="0"/>
          <w:jc w:val="right"/>
          <w:rPr>
            <w:kern w:val="22"/>
            <w:szCs w:val="22"/>
            <w:lang w:val="en-CA"/>
          </w:rPr>
        </w:pPr>
        <w:r w:rsidRPr="00162287">
          <w:rPr>
            <w:kern w:val="22"/>
            <w:szCs w:val="22"/>
            <w:lang w:val="en-CA"/>
          </w:rPr>
          <w:t>CBD/SBI/2/INF/</w:t>
        </w:r>
        <w:r>
          <w:rPr>
            <w:kern w:val="22"/>
            <w:szCs w:val="22"/>
            <w:lang w:val="en-CA"/>
          </w:rPr>
          <w:t>39</w:t>
        </w:r>
      </w:p>
    </w:sdtContent>
  </w:sdt>
  <w:p w:rsidR="000205BC" w:rsidRDefault="000205BC" w:rsidP="000205BC">
    <w:pPr>
      <w:pStyle w:val="Header"/>
      <w:jc w:val="right"/>
    </w:pPr>
    <w:r>
      <w:t xml:space="preserve">Page </w:t>
    </w:r>
    <w:r>
      <w:fldChar w:fldCharType="begin"/>
    </w:r>
    <w:r>
      <w:instrText xml:space="preserve"> PAGE   \* MERGEFORMAT </w:instrText>
    </w:r>
    <w:r>
      <w:fldChar w:fldCharType="separate"/>
    </w:r>
    <w:r w:rsidR="00CD128A">
      <w:rPr>
        <w:noProof/>
      </w:rPr>
      <w:t>21</w:t>
    </w:r>
    <w:r>
      <w:rPr>
        <w:noProof/>
      </w:rPr>
      <w:fldChar w:fldCharType="end"/>
    </w:r>
  </w:p>
  <w:p w:rsidR="00C51D40" w:rsidRDefault="00C51D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435956939"/>
      <w:dataBinding w:prefixMappings="xmlns:ns0='http://purl.org/dc/elements/1.1/' xmlns:ns1='http://schemas.openxmlformats.org/package/2006/metadata/core-properties' " w:xpath="/ns1:coreProperties[1]/ns0:subject[1]" w:storeItemID="{6C3C8BC8-F283-45AE-878A-BAB7291924A1}"/>
      <w:text/>
    </w:sdtPr>
    <w:sdtContent>
      <w:p w:rsidR="00AF7524" w:rsidRPr="00AF7524" w:rsidRDefault="00AF7524" w:rsidP="005440A6">
        <w:pPr>
          <w:pStyle w:val="Header"/>
          <w:tabs>
            <w:tab w:val="clear" w:pos="4320"/>
            <w:tab w:val="clear" w:pos="8640"/>
          </w:tabs>
          <w:jc w:val="left"/>
          <w:rPr>
            <w:noProof/>
            <w:kern w:val="22"/>
            <w:lang w:val="fr-FR"/>
          </w:rPr>
        </w:pPr>
        <w:r>
          <w:rPr>
            <w:noProof/>
            <w:kern w:val="22"/>
            <w:lang w:val="fr-FR"/>
          </w:rPr>
          <w:t>CBD/SBI/2/INF/39</w:t>
        </w:r>
      </w:p>
    </w:sdtContent>
  </w:sdt>
  <w:p w:rsidR="00AF7524" w:rsidRPr="00AF7524" w:rsidRDefault="00AF7524" w:rsidP="005440A6">
    <w:pPr>
      <w:pStyle w:val="Header"/>
      <w:tabs>
        <w:tab w:val="clear" w:pos="4320"/>
        <w:tab w:val="clear" w:pos="8640"/>
      </w:tabs>
      <w:jc w:val="left"/>
      <w:rPr>
        <w:noProof/>
        <w:kern w:val="22"/>
        <w:lang w:val="fr-FR"/>
      </w:rPr>
    </w:pPr>
    <w:r w:rsidRPr="00AF7524">
      <w:rPr>
        <w:noProof/>
        <w:kern w:val="22"/>
        <w:lang w:val="fr-FR"/>
      </w:rPr>
      <w:t xml:space="preserve">Page </w:t>
    </w:r>
    <w:r w:rsidRPr="005440A6">
      <w:rPr>
        <w:noProof/>
        <w:kern w:val="22"/>
      </w:rPr>
      <w:fldChar w:fldCharType="begin"/>
    </w:r>
    <w:r w:rsidRPr="00AF7524">
      <w:rPr>
        <w:noProof/>
        <w:kern w:val="22"/>
        <w:lang w:val="fr-FR"/>
      </w:rPr>
      <w:instrText xml:space="preserve"> PAGE   \* MERGEFORMAT </w:instrText>
    </w:r>
    <w:r w:rsidRPr="005440A6">
      <w:rPr>
        <w:noProof/>
        <w:kern w:val="22"/>
      </w:rPr>
      <w:fldChar w:fldCharType="separate"/>
    </w:r>
    <w:r w:rsidR="00CD128A">
      <w:rPr>
        <w:noProof/>
        <w:kern w:val="22"/>
        <w:lang w:val="fr-FR"/>
      </w:rPr>
      <w:t>30</w:t>
    </w:r>
    <w:r w:rsidRPr="005440A6">
      <w:rPr>
        <w:noProof/>
        <w:kern w:val="22"/>
      </w:rPr>
      <w:fldChar w:fldCharType="end"/>
    </w:r>
  </w:p>
  <w:p w:rsidR="00AF7524" w:rsidRPr="00AF7524" w:rsidRDefault="00AF7524" w:rsidP="005440A6">
    <w:pPr>
      <w:pStyle w:val="Header"/>
      <w:tabs>
        <w:tab w:val="clear" w:pos="4320"/>
        <w:tab w:val="clear" w:pos="8640"/>
      </w:tabs>
      <w:jc w:val="left"/>
      <w:rPr>
        <w:noProof/>
        <w:kern w:val="22"/>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es-419"/>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Content>
      <w:p w:rsidR="00AF7524" w:rsidRPr="00162287" w:rsidRDefault="00AF7524" w:rsidP="00BE45DE">
        <w:pPr>
          <w:pStyle w:val="Header"/>
          <w:tabs>
            <w:tab w:val="clear" w:pos="4320"/>
            <w:tab w:val="clear" w:pos="8640"/>
          </w:tabs>
          <w:jc w:val="right"/>
          <w:rPr>
            <w:noProof/>
            <w:kern w:val="22"/>
            <w:lang w:val="es-419"/>
          </w:rPr>
        </w:pPr>
        <w:r>
          <w:rPr>
            <w:noProof/>
            <w:kern w:val="22"/>
            <w:lang w:val="es-419"/>
          </w:rPr>
          <w:t>CBD/SBI/2/INF/39</w:t>
        </w:r>
      </w:p>
    </w:sdtContent>
  </w:sdt>
  <w:p w:rsidR="00AF7524" w:rsidRPr="00162287" w:rsidRDefault="00AF7524" w:rsidP="005440A6">
    <w:pPr>
      <w:pStyle w:val="Header"/>
      <w:tabs>
        <w:tab w:val="clear" w:pos="4320"/>
        <w:tab w:val="clear" w:pos="8640"/>
      </w:tabs>
      <w:jc w:val="right"/>
      <w:rPr>
        <w:noProof/>
        <w:kern w:val="22"/>
        <w:lang w:val="es-419"/>
      </w:rPr>
    </w:pPr>
    <w:r w:rsidRPr="00162287">
      <w:rPr>
        <w:noProof/>
        <w:kern w:val="22"/>
        <w:lang w:val="es-419"/>
      </w:rPr>
      <w:t xml:space="preserve">Page </w:t>
    </w:r>
    <w:r w:rsidRPr="005440A6">
      <w:rPr>
        <w:noProof/>
        <w:kern w:val="22"/>
      </w:rPr>
      <w:fldChar w:fldCharType="begin"/>
    </w:r>
    <w:r w:rsidRPr="00162287">
      <w:rPr>
        <w:noProof/>
        <w:kern w:val="22"/>
        <w:lang w:val="es-419"/>
      </w:rPr>
      <w:instrText xml:space="preserve"> PAGE   \* MERGEFORMAT </w:instrText>
    </w:r>
    <w:r w:rsidRPr="005440A6">
      <w:rPr>
        <w:noProof/>
        <w:kern w:val="22"/>
      </w:rPr>
      <w:fldChar w:fldCharType="separate"/>
    </w:r>
    <w:r w:rsidR="00CD128A">
      <w:rPr>
        <w:noProof/>
        <w:kern w:val="22"/>
        <w:lang w:val="es-419"/>
      </w:rPr>
      <w:t>29</w:t>
    </w:r>
    <w:r w:rsidRPr="005440A6">
      <w:rPr>
        <w:noProof/>
        <w:kern w:val="22"/>
      </w:rPr>
      <w:fldChar w:fldCharType="end"/>
    </w:r>
  </w:p>
  <w:p w:rsidR="00AF7524" w:rsidRPr="00162287" w:rsidRDefault="00AF7524" w:rsidP="005440A6">
    <w:pPr>
      <w:pStyle w:val="Header"/>
      <w:tabs>
        <w:tab w:val="clear" w:pos="4320"/>
        <w:tab w:val="clear" w:pos="8640"/>
      </w:tabs>
      <w:jc w:val="right"/>
      <w:rPr>
        <w:noProof/>
        <w:kern w:val="22"/>
        <w:lang w:val="es-4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17C14"/>
    <w:multiLevelType w:val="hybridMultilevel"/>
    <w:tmpl w:val="CE86A8B0"/>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034B8"/>
    <w:multiLevelType w:val="hybridMultilevel"/>
    <w:tmpl w:val="4E8E10C0"/>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46F07"/>
    <w:multiLevelType w:val="hybridMultilevel"/>
    <w:tmpl w:val="E7C28736"/>
    <w:lvl w:ilvl="0" w:tplc="040A0001">
      <w:start w:val="1"/>
      <w:numFmt w:val="bullet"/>
      <w:lvlText w:val=""/>
      <w:lvlJc w:val="left"/>
      <w:pPr>
        <w:ind w:left="360" w:hanging="360"/>
      </w:pPr>
      <w:rPr>
        <w:rFonts w:ascii="Symbol" w:hAnsi="Symbol"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AB45978"/>
    <w:multiLevelType w:val="hybridMultilevel"/>
    <w:tmpl w:val="A3DEE8C2"/>
    <w:lvl w:ilvl="0" w:tplc="080A0017">
      <w:start w:val="1"/>
      <w:numFmt w:val="lowerLetter"/>
      <w:lvlText w:val="%1)"/>
      <w:lvlJc w:val="left"/>
      <w:pPr>
        <w:ind w:left="360" w:hanging="360"/>
      </w:pPr>
    </w:lvl>
    <w:lvl w:ilvl="1" w:tplc="040A0019">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4" w15:restartNumberingAfterBreak="0">
    <w:nsid w:val="0F99135A"/>
    <w:multiLevelType w:val="hybridMultilevel"/>
    <w:tmpl w:val="2B54ABEA"/>
    <w:lvl w:ilvl="0" w:tplc="080A0005">
      <w:start w:val="1"/>
      <w:numFmt w:val="bullet"/>
      <w:lvlText w:val=""/>
      <w:lvlJc w:val="left"/>
      <w:pPr>
        <w:ind w:left="360" w:hanging="360"/>
      </w:pPr>
      <w:rPr>
        <w:rFonts w:ascii="Wingdings" w:hAnsi="Wingding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5" w15:restartNumberingAfterBreak="0">
    <w:nsid w:val="16C533AB"/>
    <w:multiLevelType w:val="hybridMultilevel"/>
    <w:tmpl w:val="02C22EDC"/>
    <w:lvl w:ilvl="0" w:tplc="05527AE0">
      <w:start w:val="1"/>
      <w:numFmt w:val="decimal"/>
      <w:lvlText w:val="(%1)"/>
      <w:lvlJc w:val="left"/>
      <w:pPr>
        <w:ind w:left="360" w:hanging="360"/>
      </w:pPr>
      <w:rPr>
        <w:rFonts w:ascii="Times New Roman" w:eastAsiaTheme="minorEastAsia" w:hAnsi="Times New Roman" w:cs="Times New Roman"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6" w15:restartNumberingAfterBreak="0">
    <w:nsid w:val="16DE6E4A"/>
    <w:multiLevelType w:val="hybridMultilevel"/>
    <w:tmpl w:val="657E2082"/>
    <w:lvl w:ilvl="0" w:tplc="DDD272D6">
      <w:start w:val="1"/>
      <w:numFmt w:val="decimal"/>
      <w:lvlText w:val="%1."/>
      <w:lvlJc w:val="left"/>
      <w:pPr>
        <w:ind w:left="1353" w:hanging="360"/>
      </w:pPr>
      <w:rPr>
        <w:b w:val="0"/>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7" w15:restartNumberingAfterBreak="0">
    <w:nsid w:val="20760A50"/>
    <w:multiLevelType w:val="hybridMultilevel"/>
    <w:tmpl w:val="7E5AB8FC"/>
    <w:lvl w:ilvl="0" w:tplc="040A0001">
      <w:start w:val="1"/>
      <w:numFmt w:val="bullet"/>
      <w:lvlText w:val=""/>
      <w:lvlJc w:val="left"/>
      <w:pPr>
        <w:ind w:left="360" w:hanging="360"/>
      </w:pPr>
      <w:rPr>
        <w:rFonts w:ascii="Symbol" w:hAnsi="Symbol"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230B2341"/>
    <w:multiLevelType w:val="hybridMultilevel"/>
    <w:tmpl w:val="659ED1AC"/>
    <w:lvl w:ilvl="0" w:tplc="080A0011">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237566DF"/>
    <w:multiLevelType w:val="hybridMultilevel"/>
    <w:tmpl w:val="8FBA663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B2F6E30"/>
    <w:multiLevelType w:val="hybridMultilevel"/>
    <w:tmpl w:val="9BF0D9AE"/>
    <w:lvl w:ilvl="0" w:tplc="040A0001">
      <w:start w:val="1"/>
      <w:numFmt w:val="bullet"/>
      <w:lvlText w:val=""/>
      <w:lvlJc w:val="left"/>
      <w:pPr>
        <w:ind w:left="360" w:hanging="360"/>
      </w:pPr>
      <w:rPr>
        <w:rFonts w:ascii="Symbol" w:hAnsi="Symbol"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2EA23945"/>
    <w:multiLevelType w:val="hybridMultilevel"/>
    <w:tmpl w:val="9E34D90E"/>
    <w:lvl w:ilvl="0" w:tplc="080A0011">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53860B9"/>
    <w:multiLevelType w:val="hybridMultilevel"/>
    <w:tmpl w:val="AD0E65EA"/>
    <w:lvl w:ilvl="0" w:tplc="C41E4B0A">
      <w:start w:val="1"/>
      <w:numFmt w:val="bullet"/>
      <w:lvlText w:val=""/>
      <w:lvlJc w:val="left"/>
      <w:pPr>
        <w:ind w:left="360" w:hanging="360"/>
      </w:pPr>
      <w:rPr>
        <w:rFonts w:ascii="Symbol" w:hAnsi="Symbol" w:hint="default"/>
        <w:color w:val="000000" w:themeColor="text1"/>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36730856"/>
    <w:multiLevelType w:val="hybridMultilevel"/>
    <w:tmpl w:val="EA52E76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9F36308"/>
    <w:multiLevelType w:val="hybridMultilevel"/>
    <w:tmpl w:val="E758E20C"/>
    <w:lvl w:ilvl="0" w:tplc="080A0011">
      <w:start w:val="1"/>
      <w:numFmt w:val="decimal"/>
      <w:lvlText w:val="%1)"/>
      <w:lvlJc w:val="left"/>
      <w:pPr>
        <w:ind w:left="720" w:hanging="360"/>
      </w:pPr>
      <w:rPr>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3CF37718"/>
    <w:multiLevelType w:val="hybridMultilevel"/>
    <w:tmpl w:val="684EF6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77F2115"/>
    <w:multiLevelType w:val="hybridMultilevel"/>
    <w:tmpl w:val="06DC91D6"/>
    <w:lvl w:ilvl="0" w:tplc="5A666E56">
      <w:start w:val="1"/>
      <w:numFmt w:val="bullet"/>
      <w:lvlText w:val=""/>
      <w:lvlJc w:val="left"/>
      <w:pPr>
        <w:ind w:left="360" w:hanging="360"/>
      </w:pPr>
      <w:rPr>
        <w:rFonts w:ascii="Symbol" w:hAnsi="Symbol" w:hint="default"/>
        <w:lang w:val="en-US"/>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A49170C"/>
    <w:multiLevelType w:val="hybridMultilevel"/>
    <w:tmpl w:val="B8C8594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C4C367F"/>
    <w:multiLevelType w:val="hybridMultilevel"/>
    <w:tmpl w:val="839C910E"/>
    <w:lvl w:ilvl="0" w:tplc="52A6345C">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C534F59"/>
    <w:multiLevelType w:val="hybridMultilevel"/>
    <w:tmpl w:val="B6649AAE"/>
    <w:lvl w:ilvl="0" w:tplc="4C04B9E8">
      <w:numFmt w:val="bullet"/>
      <w:lvlText w:val="•"/>
      <w:lvlJc w:val="left"/>
      <w:pPr>
        <w:ind w:left="1080" w:hanging="72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9E1C19"/>
    <w:multiLevelType w:val="hybridMultilevel"/>
    <w:tmpl w:val="3F483E3C"/>
    <w:lvl w:ilvl="0" w:tplc="08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F193850"/>
    <w:multiLevelType w:val="hybridMultilevel"/>
    <w:tmpl w:val="0874A148"/>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AC6D95"/>
    <w:multiLevelType w:val="hybridMultilevel"/>
    <w:tmpl w:val="74206AC8"/>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1937F9B"/>
    <w:multiLevelType w:val="hybridMultilevel"/>
    <w:tmpl w:val="7856E2CA"/>
    <w:lvl w:ilvl="0" w:tplc="080A0011">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9" w15:restartNumberingAfterBreak="0">
    <w:nsid w:val="6B265DC3"/>
    <w:multiLevelType w:val="hybridMultilevel"/>
    <w:tmpl w:val="BB181520"/>
    <w:lvl w:ilvl="0" w:tplc="080A0011">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0" w15:restartNumberingAfterBreak="0">
    <w:nsid w:val="71867092"/>
    <w:multiLevelType w:val="hybridMultilevel"/>
    <w:tmpl w:val="C4BAACC0"/>
    <w:lvl w:ilvl="0" w:tplc="040A0001">
      <w:start w:val="1"/>
      <w:numFmt w:val="bullet"/>
      <w:lvlText w:val=""/>
      <w:lvlJc w:val="left"/>
      <w:pPr>
        <w:ind w:left="360" w:hanging="360"/>
      </w:pPr>
      <w:rPr>
        <w:rFonts w:ascii="Symbol" w:hAnsi="Symbol"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1" w15:restartNumberingAfterBreak="0">
    <w:nsid w:val="725E41CE"/>
    <w:multiLevelType w:val="hybridMultilevel"/>
    <w:tmpl w:val="82022C90"/>
    <w:lvl w:ilvl="0" w:tplc="C41E4B0A">
      <w:start w:val="1"/>
      <w:numFmt w:val="bullet"/>
      <w:lvlText w:val=""/>
      <w:lvlJc w:val="left"/>
      <w:pPr>
        <w:ind w:left="360" w:hanging="360"/>
      </w:pPr>
      <w:rPr>
        <w:rFonts w:ascii="Symbol" w:hAnsi="Symbol" w:hint="default"/>
        <w:color w:val="000000" w:themeColor="text1"/>
      </w:rPr>
    </w:lvl>
    <w:lvl w:ilvl="1" w:tplc="040A0001">
      <w:start w:val="1"/>
      <w:numFmt w:val="bullet"/>
      <w:lvlText w:val=""/>
      <w:lvlJc w:val="left"/>
      <w:pPr>
        <w:ind w:left="360" w:hanging="360"/>
      </w:pPr>
      <w:rPr>
        <w:rFonts w:ascii="Symbol" w:hAnsi="Symbol" w:hint="default"/>
      </w:r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2" w15:restartNumberingAfterBreak="0">
    <w:nsid w:val="7A1C5FA7"/>
    <w:multiLevelType w:val="hybridMultilevel"/>
    <w:tmpl w:val="BF56F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6F4F20"/>
    <w:multiLevelType w:val="hybridMultilevel"/>
    <w:tmpl w:val="967EDA18"/>
    <w:lvl w:ilvl="0" w:tplc="040A0001">
      <w:start w:val="1"/>
      <w:numFmt w:val="bullet"/>
      <w:lvlText w:val=""/>
      <w:lvlJc w:val="left"/>
      <w:pPr>
        <w:ind w:left="360" w:hanging="360"/>
      </w:pPr>
      <w:rPr>
        <w:rFonts w:ascii="Symbol" w:hAnsi="Symbol"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4" w15:restartNumberingAfterBreak="0">
    <w:nsid w:val="7D824A6C"/>
    <w:multiLevelType w:val="hybridMultilevel"/>
    <w:tmpl w:val="A3FEBC38"/>
    <w:lvl w:ilvl="0" w:tplc="080A0011">
      <w:start w:val="1"/>
      <w:numFmt w:val="decimal"/>
      <w:lvlText w:val="%1)"/>
      <w:lvlJc w:val="left"/>
      <w:pPr>
        <w:ind w:left="720" w:hanging="360"/>
      </w:pPr>
      <w:rPr>
        <w:rFonts w:hint="default"/>
        <w:color w:val="000000" w:themeColor="text1"/>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5" w15:restartNumberingAfterBreak="0">
    <w:nsid w:val="7F843FCB"/>
    <w:multiLevelType w:val="hybridMultilevel"/>
    <w:tmpl w:val="2FEA79B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24"/>
  </w:num>
  <w:num w:numId="3">
    <w:abstractNumId w:val="17"/>
  </w:num>
  <w:num w:numId="4">
    <w:abstractNumId w:val="24"/>
  </w:num>
  <w:num w:numId="5">
    <w:abstractNumId w:val="19"/>
  </w:num>
  <w:num w:numId="6">
    <w:abstractNumId w:val="28"/>
  </w:num>
  <w:num w:numId="7">
    <w:abstractNumId w:val="21"/>
  </w:num>
  <w:num w:numId="8">
    <w:abstractNumId w:val="32"/>
  </w:num>
  <w:num w:numId="9">
    <w:abstractNumId w:val="22"/>
  </w:num>
  <w:num w:numId="10">
    <w:abstractNumId w:val="0"/>
  </w:num>
  <w:num w:numId="11">
    <w:abstractNumId w:val="1"/>
  </w:num>
  <w:num w:numId="12">
    <w:abstractNumId w:val="25"/>
  </w:num>
  <w:num w:numId="13">
    <w:abstractNumId w:val="6"/>
  </w:num>
  <w:num w:numId="14">
    <w:abstractNumId w:val="5"/>
  </w:num>
  <w:num w:numId="15">
    <w:abstractNumId w:val="10"/>
  </w:num>
  <w:num w:numId="16">
    <w:abstractNumId w:val="4"/>
  </w:num>
  <w:num w:numId="17">
    <w:abstractNumId w:val="3"/>
  </w:num>
  <w:num w:numId="18">
    <w:abstractNumId w:val="30"/>
  </w:num>
  <w:num w:numId="19">
    <w:abstractNumId w:val="7"/>
  </w:num>
  <w:num w:numId="20">
    <w:abstractNumId w:val="2"/>
  </w:num>
  <w:num w:numId="21">
    <w:abstractNumId w:val="31"/>
  </w:num>
  <w:num w:numId="22">
    <w:abstractNumId w:val="13"/>
  </w:num>
  <w:num w:numId="23">
    <w:abstractNumId w:val="18"/>
  </w:num>
  <w:num w:numId="24">
    <w:abstractNumId w:val="33"/>
  </w:num>
  <w:num w:numId="25">
    <w:abstractNumId w:val="35"/>
  </w:num>
  <w:num w:numId="26">
    <w:abstractNumId w:val="8"/>
  </w:num>
  <w:num w:numId="27">
    <w:abstractNumId w:val="20"/>
  </w:num>
  <w:num w:numId="28">
    <w:abstractNumId w:val="16"/>
  </w:num>
  <w:num w:numId="29">
    <w:abstractNumId w:val="23"/>
  </w:num>
  <w:num w:numId="30">
    <w:abstractNumId w:val="9"/>
  </w:num>
  <w:num w:numId="31">
    <w:abstractNumId w:val="34"/>
  </w:num>
  <w:num w:numId="32">
    <w:abstractNumId w:val="29"/>
  </w:num>
  <w:num w:numId="33">
    <w:abstractNumId w:val="11"/>
  </w:num>
  <w:num w:numId="34">
    <w:abstractNumId w:val="26"/>
  </w:num>
  <w:num w:numId="35">
    <w:abstractNumId w:val="15"/>
  </w:num>
  <w:num w:numId="36">
    <w:abstractNumId w:val="14"/>
  </w:num>
  <w:num w:numId="37">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1AD4"/>
    <w:rsid w:val="000205BC"/>
    <w:rsid w:val="000219AC"/>
    <w:rsid w:val="00031D24"/>
    <w:rsid w:val="00037873"/>
    <w:rsid w:val="00037C3A"/>
    <w:rsid w:val="00046709"/>
    <w:rsid w:val="000504F8"/>
    <w:rsid w:val="00051FC1"/>
    <w:rsid w:val="00052C8E"/>
    <w:rsid w:val="00054381"/>
    <w:rsid w:val="00056186"/>
    <w:rsid w:val="0006272E"/>
    <w:rsid w:val="000711E1"/>
    <w:rsid w:val="00073708"/>
    <w:rsid w:val="00083F3E"/>
    <w:rsid w:val="00086F16"/>
    <w:rsid w:val="00090F6C"/>
    <w:rsid w:val="0009483D"/>
    <w:rsid w:val="000B0F98"/>
    <w:rsid w:val="000C2923"/>
    <w:rsid w:val="000C4880"/>
    <w:rsid w:val="000C5DD5"/>
    <w:rsid w:val="000D4D95"/>
    <w:rsid w:val="000D6D35"/>
    <w:rsid w:val="000D7DFD"/>
    <w:rsid w:val="000E00FF"/>
    <w:rsid w:val="000E554E"/>
    <w:rsid w:val="000E637D"/>
    <w:rsid w:val="000E7E6A"/>
    <w:rsid w:val="000F63AB"/>
    <w:rsid w:val="001071F5"/>
    <w:rsid w:val="0012214B"/>
    <w:rsid w:val="00131F48"/>
    <w:rsid w:val="00132F87"/>
    <w:rsid w:val="001371BD"/>
    <w:rsid w:val="00146CFA"/>
    <w:rsid w:val="00151073"/>
    <w:rsid w:val="001524E6"/>
    <w:rsid w:val="001562E0"/>
    <w:rsid w:val="0016083D"/>
    <w:rsid w:val="00162287"/>
    <w:rsid w:val="001624B0"/>
    <w:rsid w:val="0016303B"/>
    <w:rsid w:val="00163A85"/>
    <w:rsid w:val="00166030"/>
    <w:rsid w:val="00166367"/>
    <w:rsid w:val="00191206"/>
    <w:rsid w:val="00192E06"/>
    <w:rsid w:val="001A125F"/>
    <w:rsid w:val="001A5072"/>
    <w:rsid w:val="001A600B"/>
    <w:rsid w:val="001B32E6"/>
    <w:rsid w:val="001C48E1"/>
    <w:rsid w:val="001D68F7"/>
    <w:rsid w:val="001F5A46"/>
    <w:rsid w:val="001F6379"/>
    <w:rsid w:val="00200350"/>
    <w:rsid w:val="00204415"/>
    <w:rsid w:val="00207A6E"/>
    <w:rsid w:val="002115FF"/>
    <w:rsid w:val="00213680"/>
    <w:rsid w:val="00216308"/>
    <w:rsid w:val="00224B92"/>
    <w:rsid w:val="00224FB9"/>
    <w:rsid w:val="002273F3"/>
    <w:rsid w:val="002357E1"/>
    <w:rsid w:val="00242E55"/>
    <w:rsid w:val="00252897"/>
    <w:rsid w:val="00256E2C"/>
    <w:rsid w:val="00266441"/>
    <w:rsid w:val="00267207"/>
    <w:rsid w:val="002729F8"/>
    <w:rsid w:val="002834C7"/>
    <w:rsid w:val="00287FD9"/>
    <w:rsid w:val="002A55F8"/>
    <w:rsid w:val="002B0942"/>
    <w:rsid w:val="002B3D57"/>
    <w:rsid w:val="002B5BFA"/>
    <w:rsid w:val="002C4240"/>
    <w:rsid w:val="002C4BDB"/>
    <w:rsid w:val="002D089F"/>
    <w:rsid w:val="002D5647"/>
    <w:rsid w:val="002E0627"/>
    <w:rsid w:val="0030342C"/>
    <w:rsid w:val="0031155A"/>
    <w:rsid w:val="003210FF"/>
    <w:rsid w:val="00325DE3"/>
    <w:rsid w:val="003263DC"/>
    <w:rsid w:val="0032702A"/>
    <w:rsid w:val="0033431F"/>
    <w:rsid w:val="003348C1"/>
    <w:rsid w:val="00336766"/>
    <w:rsid w:val="00352BA4"/>
    <w:rsid w:val="003538B5"/>
    <w:rsid w:val="00353EA7"/>
    <w:rsid w:val="003732C8"/>
    <w:rsid w:val="003772DB"/>
    <w:rsid w:val="00381DF0"/>
    <w:rsid w:val="00395296"/>
    <w:rsid w:val="003B10B9"/>
    <w:rsid w:val="003C113F"/>
    <w:rsid w:val="003D7645"/>
    <w:rsid w:val="003E2DAE"/>
    <w:rsid w:val="003E4C6D"/>
    <w:rsid w:val="003F6E44"/>
    <w:rsid w:val="00406BC6"/>
    <w:rsid w:val="00410201"/>
    <w:rsid w:val="0041369F"/>
    <w:rsid w:val="00413D21"/>
    <w:rsid w:val="00414C13"/>
    <w:rsid w:val="0041557D"/>
    <w:rsid w:val="00425D04"/>
    <w:rsid w:val="00426A28"/>
    <w:rsid w:val="0043279F"/>
    <w:rsid w:val="0044424E"/>
    <w:rsid w:val="00444F43"/>
    <w:rsid w:val="00450BE3"/>
    <w:rsid w:val="0045398F"/>
    <w:rsid w:val="00457515"/>
    <w:rsid w:val="00461921"/>
    <w:rsid w:val="004A427F"/>
    <w:rsid w:val="004A5ED2"/>
    <w:rsid w:val="004B4965"/>
    <w:rsid w:val="004B597A"/>
    <w:rsid w:val="004E6759"/>
    <w:rsid w:val="004F1331"/>
    <w:rsid w:val="004F151E"/>
    <w:rsid w:val="004F4306"/>
    <w:rsid w:val="00500530"/>
    <w:rsid w:val="005032C9"/>
    <w:rsid w:val="0051472C"/>
    <w:rsid w:val="00516C26"/>
    <w:rsid w:val="0051724A"/>
    <w:rsid w:val="005232AA"/>
    <w:rsid w:val="0052736E"/>
    <w:rsid w:val="00530E68"/>
    <w:rsid w:val="005325C1"/>
    <w:rsid w:val="00533D1F"/>
    <w:rsid w:val="0054116A"/>
    <w:rsid w:val="005440A6"/>
    <w:rsid w:val="00556324"/>
    <w:rsid w:val="00567130"/>
    <w:rsid w:val="00572006"/>
    <w:rsid w:val="005806FB"/>
    <w:rsid w:val="00581526"/>
    <w:rsid w:val="00585237"/>
    <w:rsid w:val="005858D5"/>
    <w:rsid w:val="00586032"/>
    <w:rsid w:val="005935D7"/>
    <w:rsid w:val="005955D2"/>
    <w:rsid w:val="005A4284"/>
    <w:rsid w:val="005B10D0"/>
    <w:rsid w:val="005B24C4"/>
    <w:rsid w:val="005B7AE9"/>
    <w:rsid w:val="005C0B37"/>
    <w:rsid w:val="005C496D"/>
    <w:rsid w:val="005C4BAA"/>
    <w:rsid w:val="005C4ECB"/>
    <w:rsid w:val="005D139C"/>
    <w:rsid w:val="005D354A"/>
    <w:rsid w:val="005D5769"/>
    <w:rsid w:val="005D7ED0"/>
    <w:rsid w:val="005E5DAD"/>
    <w:rsid w:val="005F0420"/>
    <w:rsid w:val="005F4C74"/>
    <w:rsid w:val="00611585"/>
    <w:rsid w:val="006260D5"/>
    <w:rsid w:val="00630CCB"/>
    <w:rsid w:val="006315AD"/>
    <w:rsid w:val="0064005C"/>
    <w:rsid w:val="00642C86"/>
    <w:rsid w:val="00646BEF"/>
    <w:rsid w:val="006507F2"/>
    <w:rsid w:val="006628B4"/>
    <w:rsid w:val="00663EAF"/>
    <w:rsid w:val="006737BC"/>
    <w:rsid w:val="006758A1"/>
    <w:rsid w:val="00675AAC"/>
    <w:rsid w:val="00690847"/>
    <w:rsid w:val="006959DC"/>
    <w:rsid w:val="006A149B"/>
    <w:rsid w:val="006A21F1"/>
    <w:rsid w:val="006A4358"/>
    <w:rsid w:val="006A449E"/>
    <w:rsid w:val="006B074E"/>
    <w:rsid w:val="006B0C79"/>
    <w:rsid w:val="006B2BD5"/>
    <w:rsid w:val="006C607F"/>
    <w:rsid w:val="006D0E3D"/>
    <w:rsid w:val="006F0138"/>
    <w:rsid w:val="006F284C"/>
    <w:rsid w:val="006F63B3"/>
    <w:rsid w:val="006F7227"/>
    <w:rsid w:val="00702366"/>
    <w:rsid w:val="00711195"/>
    <w:rsid w:val="00711853"/>
    <w:rsid w:val="007163BC"/>
    <w:rsid w:val="00730AE3"/>
    <w:rsid w:val="00736BC2"/>
    <w:rsid w:val="00742F79"/>
    <w:rsid w:val="007478C4"/>
    <w:rsid w:val="007504F2"/>
    <w:rsid w:val="007511B9"/>
    <w:rsid w:val="0075164B"/>
    <w:rsid w:val="00751F2D"/>
    <w:rsid w:val="00754119"/>
    <w:rsid w:val="0077430D"/>
    <w:rsid w:val="007817F1"/>
    <w:rsid w:val="00782032"/>
    <w:rsid w:val="00783FC1"/>
    <w:rsid w:val="00786408"/>
    <w:rsid w:val="0079325E"/>
    <w:rsid w:val="007B1587"/>
    <w:rsid w:val="007C3BE6"/>
    <w:rsid w:val="007C5285"/>
    <w:rsid w:val="007C5753"/>
    <w:rsid w:val="007C633B"/>
    <w:rsid w:val="007C7FB7"/>
    <w:rsid w:val="007D0C62"/>
    <w:rsid w:val="007D3182"/>
    <w:rsid w:val="007D5686"/>
    <w:rsid w:val="007D5760"/>
    <w:rsid w:val="007F23ED"/>
    <w:rsid w:val="007F30B3"/>
    <w:rsid w:val="0080589A"/>
    <w:rsid w:val="00811CB2"/>
    <w:rsid w:val="00814DD8"/>
    <w:rsid w:val="008214DE"/>
    <w:rsid w:val="00821AFF"/>
    <w:rsid w:val="008252AE"/>
    <w:rsid w:val="00825524"/>
    <w:rsid w:val="008272A4"/>
    <w:rsid w:val="0083211E"/>
    <w:rsid w:val="00843FF1"/>
    <w:rsid w:val="00853EBC"/>
    <w:rsid w:val="00862BB7"/>
    <w:rsid w:val="00867173"/>
    <w:rsid w:val="00870D40"/>
    <w:rsid w:val="00885D83"/>
    <w:rsid w:val="008964AA"/>
    <w:rsid w:val="008A5DE8"/>
    <w:rsid w:val="008C013C"/>
    <w:rsid w:val="008C1E35"/>
    <w:rsid w:val="008C3552"/>
    <w:rsid w:val="008D5AA2"/>
    <w:rsid w:val="008E5499"/>
    <w:rsid w:val="008E5886"/>
    <w:rsid w:val="008E5F84"/>
    <w:rsid w:val="008E6B7B"/>
    <w:rsid w:val="008E7500"/>
    <w:rsid w:val="008F02B5"/>
    <w:rsid w:val="008F5E9C"/>
    <w:rsid w:val="009067F8"/>
    <w:rsid w:val="00912580"/>
    <w:rsid w:val="00922EAD"/>
    <w:rsid w:val="0092794B"/>
    <w:rsid w:val="0092796B"/>
    <w:rsid w:val="00931360"/>
    <w:rsid w:val="0093215B"/>
    <w:rsid w:val="00937A3C"/>
    <w:rsid w:val="009476F5"/>
    <w:rsid w:val="0095229F"/>
    <w:rsid w:val="009526B0"/>
    <w:rsid w:val="00953856"/>
    <w:rsid w:val="009554D5"/>
    <w:rsid w:val="00961124"/>
    <w:rsid w:val="00961FD1"/>
    <w:rsid w:val="0096244F"/>
    <w:rsid w:val="00971D51"/>
    <w:rsid w:val="00981BD6"/>
    <w:rsid w:val="009959F1"/>
    <w:rsid w:val="009A0C44"/>
    <w:rsid w:val="009A1533"/>
    <w:rsid w:val="009B2E90"/>
    <w:rsid w:val="009B5E1D"/>
    <w:rsid w:val="009D2F92"/>
    <w:rsid w:val="009D35AB"/>
    <w:rsid w:val="009D68DB"/>
    <w:rsid w:val="009E2B79"/>
    <w:rsid w:val="009E6978"/>
    <w:rsid w:val="009F0844"/>
    <w:rsid w:val="009F1F76"/>
    <w:rsid w:val="009F5BB8"/>
    <w:rsid w:val="00A02BA1"/>
    <w:rsid w:val="00A02EB2"/>
    <w:rsid w:val="00A04937"/>
    <w:rsid w:val="00A10051"/>
    <w:rsid w:val="00A101F0"/>
    <w:rsid w:val="00A11E09"/>
    <w:rsid w:val="00A20F36"/>
    <w:rsid w:val="00A216C9"/>
    <w:rsid w:val="00A24045"/>
    <w:rsid w:val="00A24C55"/>
    <w:rsid w:val="00A30DAD"/>
    <w:rsid w:val="00A311E7"/>
    <w:rsid w:val="00A70495"/>
    <w:rsid w:val="00A73277"/>
    <w:rsid w:val="00A9121D"/>
    <w:rsid w:val="00A9327C"/>
    <w:rsid w:val="00AA014E"/>
    <w:rsid w:val="00AA4771"/>
    <w:rsid w:val="00AA590F"/>
    <w:rsid w:val="00AA7FB6"/>
    <w:rsid w:val="00AC1E69"/>
    <w:rsid w:val="00AD51B4"/>
    <w:rsid w:val="00AF21C9"/>
    <w:rsid w:val="00AF4683"/>
    <w:rsid w:val="00AF7524"/>
    <w:rsid w:val="00B0174D"/>
    <w:rsid w:val="00B2190A"/>
    <w:rsid w:val="00B24047"/>
    <w:rsid w:val="00B24085"/>
    <w:rsid w:val="00B271A0"/>
    <w:rsid w:val="00B3299A"/>
    <w:rsid w:val="00B33F81"/>
    <w:rsid w:val="00B41DC0"/>
    <w:rsid w:val="00B4723A"/>
    <w:rsid w:val="00B5204C"/>
    <w:rsid w:val="00B54B3D"/>
    <w:rsid w:val="00B56B11"/>
    <w:rsid w:val="00B6064C"/>
    <w:rsid w:val="00B61494"/>
    <w:rsid w:val="00B64008"/>
    <w:rsid w:val="00B82F04"/>
    <w:rsid w:val="00B85F9B"/>
    <w:rsid w:val="00BA1498"/>
    <w:rsid w:val="00BA3233"/>
    <w:rsid w:val="00BB6B68"/>
    <w:rsid w:val="00BC01F4"/>
    <w:rsid w:val="00BC292B"/>
    <w:rsid w:val="00BD02E7"/>
    <w:rsid w:val="00BE0B3D"/>
    <w:rsid w:val="00BE37A4"/>
    <w:rsid w:val="00BE45DE"/>
    <w:rsid w:val="00BE5871"/>
    <w:rsid w:val="00BF03ED"/>
    <w:rsid w:val="00BF0E4B"/>
    <w:rsid w:val="00BF1482"/>
    <w:rsid w:val="00BF3B66"/>
    <w:rsid w:val="00C05456"/>
    <w:rsid w:val="00C069A6"/>
    <w:rsid w:val="00C07151"/>
    <w:rsid w:val="00C076A9"/>
    <w:rsid w:val="00C13021"/>
    <w:rsid w:val="00C15BBB"/>
    <w:rsid w:val="00C23F13"/>
    <w:rsid w:val="00C31FC0"/>
    <w:rsid w:val="00C34C69"/>
    <w:rsid w:val="00C37FF1"/>
    <w:rsid w:val="00C43196"/>
    <w:rsid w:val="00C44B0B"/>
    <w:rsid w:val="00C507CD"/>
    <w:rsid w:val="00C51A98"/>
    <w:rsid w:val="00C51D40"/>
    <w:rsid w:val="00C5459D"/>
    <w:rsid w:val="00C57C7C"/>
    <w:rsid w:val="00C753AD"/>
    <w:rsid w:val="00C77A42"/>
    <w:rsid w:val="00C85EA4"/>
    <w:rsid w:val="00C87FD6"/>
    <w:rsid w:val="00C912FE"/>
    <w:rsid w:val="00C9605F"/>
    <w:rsid w:val="00CA1572"/>
    <w:rsid w:val="00CA19CB"/>
    <w:rsid w:val="00CA5E13"/>
    <w:rsid w:val="00CA6B87"/>
    <w:rsid w:val="00CB0C3B"/>
    <w:rsid w:val="00CB6192"/>
    <w:rsid w:val="00CC1474"/>
    <w:rsid w:val="00CC2031"/>
    <w:rsid w:val="00CC366C"/>
    <w:rsid w:val="00CC395D"/>
    <w:rsid w:val="00CC5F7A"/>
    <w:rsid w:val="00CC7630"/>
    <w:rsid w:val="00CD128A"/>
    <w:rsid w:val="00CD3BA0"/>
    <w:rsid w:val="00CD5810"/>
    <w:rsid w:val="00CD73BD"/>
    <w:rsid w:val="00CE15FA"/>
    <w:rsid w:val="00CE51C3"/>
    <w:rsid w:val="00CF4F69"/>
    <w:rsid w:val="00CF5255"/>
    <w:rsid w:val="00CF5A23"/>
    <w:rsid w:val="00D15589"/>
    <w:rsid w:val="00D22675"/>
    <w:rsid w:val="00D22AE8"/>
    <w:rsid w:val="00D33779"/>
    <w:rsid w:val="00D432AD"/>
    <w:rsid w:val="00D51069"/>
    <w:rsid w:val="00D64EE0"/>
    <w:rsid w:val="00D65A12"/>
    <w:rsid w:val="00D74253"/>
    <w:rsid w:val="00D77A7E"/>
    <w:rsid w:val="00D803E2"/>
    <w:rsid w:val="00D80585"/>
    <w:rsid w:val="00D80AD1"/>
    <w:rsid w:val="00D86C2C"/>
    <w:rsid w:val="00D943C8"/>
    <w:rsid w:val="00D9537D"/>
    <w:rsid w:val="00DA5EA8"/>
    <w:rsid w:val="00DB79A7"/>
    <w:rsid w:val="00DC3D2E"/>
    <w:rsid w:val="00DD52CC"/>
    <w:rsid w:val="00DE24CC"/>
    <w:rsid w:val="00DE308B"/>
    <w:rsid w:val="00DF3234"/>
    <w:rsid w:val="00E03F98"/>
    <w:rsid w:val="00E04147"/>
    <w:rsid w:val="00E07F9C"/>
    <w:rsid w:val="00E164BE"/>
    <w:rsid w:val="00E30875"/>
    <w:rsid w:val="00E34F86"/>
    <w:rsid w:val="00E370BD"/>
    <w:rsid w:val="00E37A7A"/>
    <w:rsid w:val="00E47630"/>
    <w:rsid w:val="00E47BED"/>
    <w:rsid w:val="00E55B3B"/>
    <w:rsid w:val="00E55E91"/>
    <w:rsid w:val="00E605D7"/>
    <w:rsid w:val="00EA12D7"/>
    <w:rsid w:val="00EA3A52"/>
    <w:rsid w:val="00EA7525"/>
    <w:rsid w:val="00EB00A2"/>
    <w:rsid w:val="00EC0891"/>
    <w:rsid w:val="00ED559A"/>
    <w:rsid w:val="00EE51DB"/>
    <w:rsid w:val="00EE5517"/>
    <w:rsid w:val="00EE600D"/>
    <w:rsid w:val="00F0038E"/>
    <w:rsid w:val="00F12260"/>
    <w:rsid w:val="00F12357"/>
    <w:rsid w:val="00F13DC0"/>
    <w:rsid w:val="00F14485"/>
    <w:rsid w:val="00F16F02"/>
    <w:rsid w:val="00F25B7A"/>
    <w:rsid w:val="00F25D2F"/>
    <w:rsid w:val="00F26A60"/>
    <w:rsid w:val="00F32123"/>
    <w:rsid w:val="00F32993"/>
    <w:rsid w:val="00F465B6"/>
    <w:rsid w:val="00F55878"/>
    <w:rsid w:val="00F57625"/>
    <w:rsid w:val="00F60384"/>
    <w:rsid w:val="00F61688"/>
    <w:rsid w:val="00F64CB9"/>
    <w:rsid w:val="00F67181"/>
    <w:rsid w:val="00F67995"/>
    <w:rsid w:val="00F70F1C"/>
    <w:rsid w:val="00F75EE8"/>
    <w:rsid w:val="00F77628"/>
    <w:rsid w:val="00F820C2"/>
    <w:rsid w:val="00F82F1D"/>
    <w:rsid w:val="00F838DD"/>
    <w:rsid w:val="00F952E8"/>
    <w:rsid w:val="00FA4EC6"/>
    <w:rsid w:val="00FB1895"/>
    <w:rsid w:val="00FB2F55"/>
    <w:rsid w:val="00FB3B70"/>
    <w:rsid w:val="00FC045D"/>
    <w:rsid w:val="00FC5BAF"/>
    <w:rsid w:val="00FC6159"/>
    <w:rsid w:val="00FD061C"/>
    <w:rsid w:val="00FE0AB4"/>
    <w:rsid w:val="00FE10B7"/>
    <w:rsid w:val="00FE444C"/>
    <w:rsid w:val="00FF3DFC"/>
    <w:rsid w:val="00FF5C5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9B5DB6"/>
  <w15:docId w15:val="{FC78BDFB-C3BB-44C4-BB1C-B61D4554B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39" w:unhideWhenUsed="1"/>
    <w:lsdException w:name="Table Theme" w:locked="1"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Pr>
      <w:sz w:val="16"/>
    </w:rPr>
  </w:style>
  <w:style w:type="paragraph" w:styleId="CommentText">
    <w:name w:val="annotation text"/>
    <w:basedOn w:val="Normal"/>
    <w:link w:val="CommentTextChar"/>
    <w:uiPriority w:val="99"/>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uiPriority w:val="99"/>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basedOn w:val="DefaultParagraphFont"/>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basedOn w:val="DefaultParagraphFont"/>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basedOn w:val="DefaultParagraphFont"/>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basedOn w:val="DefaultParagraphFont"/>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lang w:val="en-US"/>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uiPriority w:val="20"/>
    <w:qFormat/>
    <w:rsid w:val="00742F79"/>
    <w:rPr>
      <w:b/>
      <w:bCs/>
      <w:i w:val="0"/>
      <w:iCs w:val="0"/>
    </w:rPr>
  </w:style>
  <w:style w:type="character" w:customStyle="1" w:styleId="Heading1Char">
    <w:name w:val="Heading 1 Char"/>
    <w:link w:val="Heading1"/>
    <w:uiPriority w:val="9"/>
    <w:rsid w:val="00742F79"/>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uiPriority w:val="99"/>
    <w:rsid w:val="00742F79"/>
    <w:rPr>
      <w:sz w:val="22"/>
      <w:szCs w:val="24"/>
      <w:lang w:val="en-GB"/>
    </w:rPr>
  </w:style>
  <w:style w:type="paragraph" w:customStyle="1" w:styleId="bodytext0">
    <w:name w:val="bodytext"/>
    <w:basedOn w:val="Normal"/>
    <w:rsid w:val="00414C13"/>
    <w:pPr>
      <w:spacing w:before="100" w:beforeAutospacing="1" w:after="100" w:afterAutospacing="1"/>
      <w:jc w:val="left"/>
    </w:pPr>
    <w:rPr>
      <w:rFonts w:eastAsiaTheme="minorEastAsia"/>
      <w:sz w:val="24"/>
      <w:lang w:val="en-US" w:eastAsia="ja-JP"/>
    </w:rPr>
  </w:style>
  <w:style w:type="character" w:customStyle="1" w:styleId="Mencinsinresolver1">
    <w:name w:val="Mención sin resolver1"/>
    <w:basedOn w:val="DefaultParagraphFont"/>
    <w:uiPriority w:val="99"/>
    <w:semiHidden/>
    <w:unhideWhenUsed/>
    <w:rsid w:val="00937A3C"/>
    <w:rPr>
      <w:color w:val="605E5C"/>
      <w:shd w:val="clear" w:color="auto" w:fill="E1DFDD"/>
    </w:rPr>
  </w:style>
  <w:style w:type="character" w:customStyle="1" w:styleId="FooterChar">
    <w:name w:val="Footer Char"/>
    <w:basedOn w:val="DefaultParagraphFont"/>
    <w:link w:val="Footer"/>
    <w:uiPriority w:val="99"/>
    <w:rsid w:val="00937A3C"/>
    <w:rPr>
      <w:sz w:val="22"/>
      <w:szCs w:val="24"/>
      <w:lang w:val="en-GB"/>
    </w:rPr>
  </w:style>
  <w:style w:type="paragraph" w:styleId="NoSpacing">
    <w:name w:val="No Spacing"/>
    <w:uiPriority w:val="1"/>
    <w:qFormat/>
    <w:rsid w:val="00937A3C"/>
    <w:rPr>
      <w:rFonts w:asciiTheme="minorHAnsi" w:eastAsiaTheme="minorEastAsia" w:hAnsiTheme="minorHAnsi" w:cstheme="minorBidi"/>
      <w:sz w:val="24"/>
      <w:szCs w:val="24"/>
      <w:lang w:val="es-ES_tradn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file:///C:\Users\sguerr\Downloads\ssig.conabio.gob.mx\appweb" TargetMode="External"/><Relationship Id="rId18" Type="http://schemas.openxmlformats.org/officeDocument/2006/relationships/hyperlink" Target="mailto:bhernandez@conafor.gob.mx" TargetMode="External"/><Relationship Id="rId26" Type="http://schemas.openxmlformats.org/officeDocument/2006/relationships/hyperlink" Target="mailto:oscar.ramirez@giz.de" TargetMode="External"/><Relationship Id="rId39" Type="http://schemas.openxmlformats.org/officeDocument/2006/relationships/hyperlink" Target="mailto:enrique.lendo@semarnat.gob.mx" TargetMode="External"/><Relationship Id="rId21" Type="http://schemas.openxmlformats.org/officeDocument/2006/relationships/hyperlink" Target="mailto:jsaenzp@sectur.gob.mx" TargetMode="External"/><Relationship Id="rId34" Type="http://schemas.openxmlformats.org/officeDocument/2006/relationships/hyperlink" Target="mailto:ccasillash@sectur.gob.mx" TargetMode="External"/><Relationship Id="rId42" Type="http://schemas.openxmlformats.org/officeDocument/2006/relationships/hyperlink" Target="mailto:ricardo.cano@semarnat.gob.mx" TargetMode="External"/><Relationship Id="rId47" Type="http://schemas.openxmlformats.org/officeDocument/2006/relationships/hyperlink" Target="mailto:cesar.estrada@conapesca.gob.mx" TargetMode="External"/><Relationship Id="rId50" Type="http://schemas.openxmlformats.org/officeDocument/2006/relationships/hyperlink" Target="mailto:jasmin.hundorf@giz.de" TargetMode="External"/><Relationship Id="rId55" Type="http://schemas.openxmlformats.org/officeDocument/2006/relationships/hyperlink" Target="mailto:mduarte@sre.gob.mx" TargetMode="External"/><Relationship Id="rId63" Type="http://schemas.openxmlformats.org/officeDocument/2006/relationships/hyperlink" Target="mailto:gmerediz@amigosdesiankaan.org" TargetMode="External"/><Relationship Id="rId68" Type="http://schemas.openxmlformats.org/officeDocument/2006/relationships/hyperlink" Target="mailto:mjvillanueva@wwfmex.org" TargetMode="External"/><Relationship Id="rId76" Type="http://schemas.openxmlformats.org/officeDocument/2006/relationships/hyperlink" Target="mailto:G.Castella@unido.org" TargetMode="External"/><Relationship Id="rId84" Type="http://schemas.openxmlformats.org/officeDocument/2006/relationships/hyperlink" Target="http://www.dihr.dk" TargetMode="Externa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mailto:Crispim.Moreira@fao.org" TargetMode="Externa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mailto:paulina.terrazas@presidencia.gob.mx" TargetMode="External"/><Relationship Id="rId11" Type="http://schemas.openxmlformats.org/officeDocument/2006/relationships/hyperlink" Target="https://www.cbd.int/cop/cop-13/hls/in-session/cancun-declaration-draft-dec-03-2016-pm-en.pdf" TargetMode="External"/><Relationship Id="rId24" Type="http://schemas.openxmlformats.org/officeDocument/2006/relationships/hyperlink" Target="mailto:rainer.ressl@conabio.gob.mx" TargetMode="External"/><Relationship Id="rId32" Type="http://schemas.openxmlformats.org/officeDocument/2006/relationships/hyperlink" Target="mailto:rocio.esquivel@asea.gob.mx" TargetMode="External"/><Relationship Id="rId37" Type="http://schemas.openxmlformats.org/officeDocument/2006/relationships/hyperlink" Target="mailto:claudia.sanchez@semarnat.gob.mx" TargetMode="External"/><Relationship Id="rId40" Type="http://schemas.openxmlformats.org/officeDocument/2006/relationships/hyperlink" Target="mailto:luz.ortiz@semarnat.gob.mx" TargetMode="External"/><Relationship Id="rId45" Type="http://schemas.openxmlformats.org/officeDocument/2006/relationships/hyperlink" Target="mailto:karla.hernandez@semarnat.gob.mx" TargetMode="External"/><Relationship Id="rId53" Type="http://schemas.openxmlformats.org/officeDocument/2006/relationships/hyperlink" Target="mailto:rpocea@sectur.gob.mx" TargetMode="External"/><Relationship Id="rId58" Type="http://schemas.openxmlformats.org/officeDocument/2006/relationships/hyperlink" Target="mailto:Marcel.Kok@pbl.nl" TargetMode="External"/><Relationship Id="rId66" Type="http://schemas.openxmlformats.org/officeDocument/2006/relationships/hyperlink" Target="mailto:ernesto@reforestamos.org" TargetMode="External"/><Relationship Id="rId74" Type="http://schemas.openxmlformats.org/officeDocument/2006/relationships/hyperlink" Target="mailto:Paulo.LourencoDiasNunes@FAO.org" TargetMode="External"/><Relationship Id="rId79" Type="http://schemas.openxmlformats.org/officeDocument/2006/relationships/hyperlink" Target="http://www.localbiodiversityoutlooks.net" TargetMode="Externa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mailto:GMELINAR@iadb.org" TargetMode="External"/><Relationship Id="rId82" Type="http://schemas.openxmlformats.org/officeDocument/2006/relationships/hyperlink" Target="http://www.landmarkmap.org" TargetMode="External"/><Relationship Id="rId19" Type="http://schemas.openxmlformats.org/officeDocument/2006/relationships/hyperlink" Target="mailto:renee.gonzalez@fmcn.org"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 Id="rId22" Type="http://schemas.openxmlformats.org/officeDocument/2006/relationships/hyperlink" Target="mailto:lucia.ruiz@conanp.gob.mx" TargetMode="External"/><Relationship Id="rId27" Type="http://schemas.openxmlformats.org/officeDocument/2006/relationships/hyperlink" Target="mailto:acruz@conabio.gob.mx" TargetMode="External"/><Relationship Id="rId30" Type="http://schemas.openxmlformats.org/officeDocument/2006/relationships/hyperlink" Target="mailto:wz-1@mexi.diplo.de" TargetMode="External"/><Relationship Id="rId35" Type="http://schemas.openxmlformats.org/officeDocument/2006/relationships/hyperlink" Target="mailto:gruizduran@sectur.gob.mx" TargetMode="External"/><Relationship Id="rId43" Type="http://schemas.openxmlformats.org/officeDocument/2006/relationships/hyperlink" Target="mailto:sguerr@conabio.gob.mx" TargetMode="External"/><Relationship Id="rId48" Type="http://schemas.openxmlformats.org/officeDocument/2006/relationships/hyperlink" Target="mailto:jorge.arcos@snitt.org.mx" TargetMode="External"/><Relationship Id="rId56" Type="http://schemas.openxmlformats.org/officeDocument/2006/relationships/hyperlink" Target="mailto:aembarcadero@sre.gob.mx" TargetMode="External"/><Relationship Id="rId64" Type="http://schemas.openxmlformats.org/officeDocument/2006/relationships/hyperlink" Target="mailto:andrew.rhodes@pronatura.org.mx" TargetMode="External"/><Relationship Id="rId69" Type="http://schemas.openxmlformats.org/officeDocument/2006/relationships/hyperlink" Target="mailto:raquel@reforestamos.org" TargetMode="External"/><Relationship Id="rId77" Type="http://schemas.openxmlformats.org/officeDocument/2006/relationships/hyperlink" Target="mailto:dglaesser@unwto.org" TargetMode="External"/><Relationship Id="rId8" Type="http://schemas.openxmlformats.org/officeDocument/2006/relationships/image" Target="media/image1.emf"/><Relationship Id="rId51" Type="http://schemas.openxmlformats.org/officeDocument/2006/relationships/hyperlink" Target="mailto:rvillasenort@conapesca.gob.mx" TargetMode="External"/><Relationship Id="rId72" Type="http://schemas.openxmlformats.org/officeDocument/2006/relationships/hyperlink" Target="mailto:Jamison.ervin@undp.org" TargetMode="External"/><Relationship Id="rId80" Type="http://schemas.openxmlformats.org/officeDocument/2006/relationships/hyperlink" Target="http://www.forestpeoples.org" TargetMode="External"/><Relationship Id="rId85"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www.cbd.int/doc/decisions/cop-13/cop-13-dec-03-en.pdf" TargetMode="External"/><Relationship Id="rId17" Type="http://schemas.openxmlformats.org/officeDocument/2006/relationships/hyperlink" Target="mailto:hbenitez@conabio.gob.mx" TargetMode="External"/><Relationship Id="rId25" Type="http://schemas.openxmlformats.org/officeDocument/2006/relationships/hyperlink" Target="mailto:pedro.lion@mma.gov.br" TargetMode="External"/><Relationship Id="rId33" Type="http://schemas.openxmlformats.org/officeDocument/2006/relationships/hyperlink" Target="mailto:cchavez@sectur.gob.mx" TargetMode="External"/><Relationship Id="rId38" Type="http://schemas.openxmlformats.org/officeDocument/2006/relationships/hyperlink" Target="mailto:harald.lossack@giz.de" TargetMode="External"/><Relationship Id="rId46" Type="http://schemas.openxmlformats.org/officeDocument/2006/relationships/hyperlink" Target="mailto:in_mexico_cdb@conabio.gob.mx" TargetMode="External"/><Relationship Id="rId59" Type="http://schemas.openxmlformats.org/officeDocument/2006/relationships/hyperlink" Target="mailto:mariana.bellot@undp.org" TargetMode="External"/><Relationship Id="rId67" Type="http://schemas.openxmlformats.org/officeDocument/2006/relationships/hyperlink" Target="mailto:mespinosa@cobi.org.mx" TargetMode="External"/><Relationship Id="rId20" Type="http://schemas.openxmlformats.org/officeDocument/2006/relationships/hyperlink" Target="mailto:jalanis@conafor.gob.mx" TargetMode="External"/><Relationship Id="rId41" Type="http://schemas.openxmlformats.org/officeDocument/2006/relationships/hyperlink" Target="mailto:juan.mateos@semarnat.gob.mx" TargetMode="External"/><Relationship Id="rId54" Type="http://schemas.openxmlformats.org/officeDocument/2006/relationships/hyperlink" Target="mailto:rosalinda.gonzalez@sagarpa.gob.mx" TargetMode="External"/><Relationship Id="rId62" Type="http://schemas.openxmlformats.org/officeDocument/2006/relationships/hyperlink" Target="mailto:aidee.zamorano@mx.zurich.com" TargetMode="External"/><Relationship Id="rId70" Type="http://schemas.openxmlformats.org/officeDocument/2006/relationships/hyperlink" Target="mailto:gybn.mexico@gmail.com" TargetMode="External"/><Relationship Id="rId75" Type="http://schemas.openxmlformats.org/officeDocument/2006/relationships/hyperlink" Target="mailto:mzimsky@thegef.org" TargetMode="External"/><Relationship Id="rId83" Type="http://schemas.openxmlformats.org/officeDocument/2006/relationships/hyperlink" Target="http://www.indigenousnavigator.org" TargetMode="External"/><Relationship Id="rId88"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mailto:leobigildo.cordova@sagarpa.gob.mx" TargetMode="External"/><Relationship Id="rId28" Type="http://schemas.openxmlformats.org/officeDocument/2006/relationships/hyperlink" Target="mailto:dsimancas@sre.gob.mx" TargetMode="External"/><Relationship Id="rId36" Type="http://schemas.openxmlformats.org/officeDocument/2006/relationships/hyperlink" Target="mailto:nhernandez@sectur.gob.mx" TargetMode="External"/><Relationship Id="rId49" Type="http://schemas.openxmlformats.org/officeDocument/2006/relationships/hyperlink" Target="mailto:rigoberto.garcia@conapesca.gob.mx" TargetMode="External"/><Relationship Id="rId57" Type="http://schemas.openxmlformats.org/officeDocument/2006/relationships/hyperlink" Target="mailto:jorgehurtado@semarnat.gob.mx" TargetMode="External"/><Relationship Id="rId10" Type="http://schemas.openxmlformats.org/officeDocument/2006/relationships/image" Target="media/image3.emf"/><Relationship Id="rId31" Type="http://schemas.openxmlformats.org/officeDocument/2006/relationships/hyperlink" Target="mailto:integracion_biodiversidad@conabio.gob.mx" TargetMode="External"/><Relationship Id="rId44" Type="http://schemas.openxmlformats.org/officeDocument/2006/relationships/hyperlink" Target="mailto:laura.rodriguez@conabio.gob.mx" TargetMode="External"/><Relationship Id="rId52" Type="http://schemas.openxmlformats.org/officeDocument/2006/relationships/hyperlink" Target="mailto:pilar.jacobo@conanp.gob.mx" TargetMode="External"/><Relationship Id="rId60" Type="http://schemas.openxmlformats.org/officeDocument/2006/relationships/hyperlink" Target="mailto:daniel@reforestamos.org" TargetMode="External"/><Relationship Id="rId65" Type="http://schemas.openxmlformats.org/officeDocument/2006/relationships/hyperlink" Target="mailto:anne-helene.prieur-richard@futureearth.org" TargetMode="External"/><Relationship Id="rId73" Type="http://schemas.openxmlformats.org/officeDocument/2006/relationships/hyperlink" Target="mailto:jamison.ervin@undp.org" TargetMode="External"/><Relationship Id="rId78" Type="http://schemas.openxmlformats.org/officeDocument/2006/relationships/hyperlink" Target="mailto:jojicarino@mac.com" TargetMode="External"/><Relationship Id="rId81" Type="http://schemas.openxmlformats.org/officeDocument/2006/relationships/hyperlink" Target="http://www.landrightsnow.org" TargetMode="External"/><Relationship Id="rId86"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6ce5/878e/5ffa49887c20c19961fe040a/sbi-02-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8DA05B690E9F4825BB8E1A36EFAAF965"/>
        <w:category>
          <w:name w:val="General"/>
          <w:gallery w:val="placeholder"/>
        </w:category>
        <w:types>
          <w:type w:val="bbPlcHdr"/>
        </w:types>
        <w:behaviors>
          <w:behavior w:val="content"/>
        </w:behaviors>
        <w:guid w:val="{0DAD62DC-5ED6-4E38-B401-A69E09046BF5}"/>
      </w:docPartPr>
      <w:docPartBody>
        <w:p w:rsidR="00111804" w:rsidRDefault="0068730F" w:rsidP="0068730F">
          <w:pPr>
            <w:pStyle w:val="8DA05B690E9F4825BB8E1A36EFAAF965"/>
          </w:pPr>
          <w:r w:rsidRPr="00B903A7">
            <w:rPr>
              <w:rStyle w:val="PlaceholderText"/>
            </w:rPr>
            <w:t>[Title]</w:t>
          </w:r>
        </w:p>
      </w:docPartBody>
    </w:docPart>
    <w:docPart>
      <w:docPartPr>
        <w:name w:val="4DD3A6D446A44851AF8195E168CC3D90"/>
        <w:category>
          <w:name w:val="General"/>
          <w:gallery w:val="placeholder"/>
        </w:category>
        <w:types>
          <w:type w:val="bbPlcHdr"/>
        </w:types>
        <w:behaviors>
          <w:behavior w:val="content"/>
        </w:behaviors>
        <w:guid w:val="{39BDB6C9-E946-4418-836E-3B6F7387D0D5}"/>
      </w:docPartPr>
      <w:docPartBody>
        <w:p w:rsidR="00000000" w:rsidRDefault="00EF2188" w:rsidP="00EF2188">
          <w:pPr>
            <w:pStyle w:val="4DD3A6D446A44851AF8195E168CC3D90"/>
          </w:pPr>
          <w:r w:rsidRPr="00B903A7">
            <w:rPr>
              <w:rStyle w:val="PlaceholderText"/>
            </w:rPr>
            <w:t>[Subject]</w:t>
          </w:r>
        </w:p>
      </w:docPartBody>
    </w:docPart>
    <w:docPart>
      <w:docPartPr>
        <w:name w:val="D57E3FB242574186B8C64DFC71537A7E"/>
        <w:category>
          <w:name w:val="General"/>
          <w:gallery w:val="placeholder"/>
        </w:category>
        <w:types>
          <w:type w:val="bbPlcHdr"/>
        </w:types>
        <w:behaviors>
          <w:behavior w:val="content"/>
        </w:behaviors>
        <w:guid w:val="{E8C148E7-7B61-4C1E-B4CF-7A58592D921C}"/>
      </w:docPartPr>
      <w:docPartBody>
        <w:p w:rsidR="00000000" w:rsidRDefault="00EF2188" w:rsidP="00EF2188">
          <w:pPr>
            <w:pStyle w:val="D57E3FB242574186B8C64DFC71537A7E"/>
          </w:pPr>
          <w:r w:rsidRPr="00B903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0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altName w:val="Arial Unicode MS"/>
    <w:panose1 w:val="02020603050405020304"/>
    <w:charset w:val="00"/>
    <w:family w:val="roman"/>
    <w:pitch w:val="variable"/>
    <w:sig w:usb0="0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00000287" w:usb1="09060000" w:usb2="00000010" w:usb3="00000000" w:csb0="0008009F" w:csb1="00000000"/>
  </w:font>
  <w:font w:name="Verdana">
    <w:panose1 w:val="020B0604030504040204"/>
    <w:charset w:val="00"/>
    <w:family w:val="swiss"/>
    <w:pitch w:val="variable"/>
    <w:sig w:usb0="A0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00000001" w:usb1="08070000" w:usb2="00000010" w:usb3="00000000" w:csb0="00020000" w:csb1="00000000"/>
  </w:font>
  <w:font w:name="Yu Gothic Light">
    <w:charset w:val="80"/>
    <w:family w:val="swiss"/>
    <w:pitch w:val="variable"/>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0E7008"/>
    <w:rsid w:val="00111804"/>
    <w:rsid w:val="00144D9C"/>
    <w:rsid w:val="001B29AF"/>
    <w:rsid w:val="001C060B"/>
    <w:rsid w:val="0021025B"/>
    <w:rsid w:val="002641CC"/>
    <w:rsid w:val="0037757D"/>
    <w:rsid w:val="0043683D"/>
    <w:rsid w:val="004650F6"/>
    <w:rsid w:val="004A69EC"/>
    <w:rsid w:val="00635CE0"/>
    <w:rsid w:val="0068730F"/>
    <w:rsid w:val="007E501A"/>
    <w:rsid w:val="0083264A"/>
    <w:rsid w:val="00965FFF"/>
    <w:rsid w:val="00977C27"/>
    <w:rsid w:val="00A27574"/>
    <w:rsid w:val="00A548D2"/>
    <w:rsid w:val="00B36C7B"/>
    <w:rsid w:val="00B84642"/>
    <w:rsid w:val="00B859D6"/>
    <w:rsid w:val="00BB2CFE"/>
    <w:rsid w:val="00BE5CE5"/>
    <w:rsid w:val="00CA3606"/>
    <w:rsid w:val="00CB56F9"/>
    <w:rsid w:val="00D5481D"/>
    <w:rsid w:val="00EC17B5"/>
    <w:rsid w:val="00EF2188"/>
    <w:rsid w:val="00F31DB7"/>
    <w:rsid w:val="00F42E24"/>
    <w:rsid w:val="00FB3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EF2188"/>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8E9ECE4427FD49679750D3B634D5B255">
    <w:name w:val="8E9ECE4427FD49679750D3B634D5B255"/>
    <w:rsid w:val="0068730F"/>
  </w:style>
  <w:style w:type="paragraph" w:customStyle="1" w:styleId="0009B2C2ABA140B1BD64CD9FA9C5CC37">
    <w:name w:val="0009B2C2ABA140B1BD64CD9FA9C5CC37"/>
    <w:rsid w:val="0068730F"/>
  </w:style>
  <w:style w:type="paragraph" w:customStyle="1" w:styleId="8DA05B690E9F4825BB8E1A36EFAAF965">
    <w:name w:val="8DA05B690E9F4825BB8E1A36EFAAF965"/>
    <w:rsid w:val="0068730F"/>
  </w:style>
  <w:style w:type="paragraph" w:customStyle="1" w:styleId="4DD3A6D446A44851AF8195E168CC3D90">
    <w:name w:val="4DD3A6D446A44851AF8195E168CC3D90"/>
    <w:rsid w:val="00EF2188"/>
    <w:pPr>
      <w:spacing w:after="160" w:line="259" w:lineRule="auto"/>
    </w:pPr>
  </w:style>
  <w:style w:type="paragraph" w:customStyle="1" w:styleId="D57E3FB242574186B8C64DFC71537A7E">
    <w:name w:val="D57E3FB242574186B8C64DFC71537A7E"/>
    <w:rsid w:val="00EF218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C204D-73E8-46C1-B365-06ED31E77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24</TotalTime>
  <Pages>31</Pages>
  <Words>12460</Words>
  <Characters>71027</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REPORT OF THE INTERNATIONAL WORKSHOP “THE PATH WE FACE” PROGRESS ON BIODIVERSITY MAINSTREAMING FOR WELL-BEING</vt:lpstr>
    </vt:vector>
  </TitlesOfParts>
  <Company>Biodiversity</Company>
  <LinksUpToDate>false</LinksUpToDate>
  <CharactersWithSpaces>83321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INTERNATIONAL WORKSHOP “THE PATH WE FACE” PROGRESS ON BIODIVERSITY MAINSTREAMING FOR WELL-BEING</dc:title>
  <dc:subject>CBD/SBI/2/INF/39</dc:subject>
  <dc:creator>SCBD</dc:creator>
  <cp:lastModifiedBy>veronique lefebvre</cp:lastModifiedBy>
  <cp:revision>6</cp:revision>
  <cp:lastPrinted>2018-07-03T16:27:00Z</cp:lastPrinted>
  <dcterms:created xsi:type="dcterms:W3CDTF">2018-07-09T15:00:00Z</dcterms:created>
  <dcterms:modified xsi:type="dcterms:W3CDTF">2018-07-09T15:49:00Z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